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C7DCF3" w14:textId="77777777" w:rsidR="00795915" w:rsidRPr="00292EC0" w:rsidRDefault="00795915" w:rsidP="00EC4925">
      <w:pPr>
        <w:spacing w:after="120"/>
        <w:ind w:left="283"/>
        <w:jc w:val="center"/>
        <w:rPr>
          <w:rFonts w:ascii="Times New Roman" w:hAnsi="Times New Roman"/>
          <w:b/>
          <w:bCs/>
          <w:lang w:eastAsia="ru-RU"/>
        </w:rPr>
      </w:pPr>
      <w:r w:rsidRPr="00292EC0">
        <w:rPr>
          <w:rFonts w:ascii="Times New Roman" w:hAnsi="Times New Roman"/>
          <w:b/>
          <w:lang w:eastAsia="x-none"/>
        </w:rPr>
        <w:t>Контракт №</w:t>
      </w:r>
      <w:r w:rsidRPr="00292EC0">
        <w:rPr>
          <w:rFonts w:ascii="Times New Roman" w:hAnsi="Times New Roman"/>
        </w:rPr>
        <w:t xml:space="preserve"> </w:t>
      </w:r>
      <w:r w:rsidRPr="00292EC0">
        <w:rPr>
          <w:rFonts w:ascii="Times New Roman" w:hAnsi="Times New Roman"/>
          <w:b/>
          <w:lang w:eastAsia="x-none"/>
        </w:rPr>
        <w:t>К-</w:t>
      </w:r>
      <w:r w:rsidRPr="00E71645">
        <w:rPr>
          <w:rFonts w:ascii="Times New Roman" w:hAnsi="Times New Roman"/>
          <w:b/>
          <w:noProof/>
          <w:lang w:eastAsia="x-none"/>
        </w:rPr>
        <w:t>587</w:t>
      </w:r>
      <w:r w:rsidRPr="00292EC0">
        <w:rPr>
          <w:rFonts w:ascii="Times New Roman" w:hAnsi="Times New Roman"/>
          <w:b/>
          <w:lang w:eastAsia="x-none"/>
        </w:rPr>
        <w:t xml:space="preserve"> </w:t>
      </w:r>
      <w:r w:rsidRPr="00292EC0">
        <w:rPr>
          <w:rFonts w:ascii="Times New Roman" w:hAnsi="Times New Roman"/>
          <w:b/>
          <w:bCs/>
          <w:lang w:eastAsia="ru-RU"/>
        </w:rPr>
        <w:t>на оказание услуг по техническому</w:t>
      </w:r>
      <w:r w:rsidRPr="00292EC0">
        <w:rPr>
          <w:rFonts w:ascii="Times New Roman" w:hAnsi="Times New Roman"/>
          <w:lang w:eastAsia="ru-RU"/>
        </w:rPr>
        <w:t xml:space="preserve"> </w:t>
      </w:r>
      <w:r w:rsidRPr="00292EC0">
        <w:rPr>
          <w:rFonts w:ascii="Times New Roman" w:hAnsi="Times New Roman"/>
          <w:b/>
          <w:bCs/>
          <w:lang w:eastAsia="ru-RU"/>
        </w:rPr>
        <w:t>обслуживанию комплексных систем обеспечения</w:t>
      </w:r>
      <w:r w:rsidRPr="00292EC0">
        <w:rPr>
          <w:rFonts w:ascii="Times New Roman" w:hAnsi="Times New Roman"/>
          <w:lang w:eastAsia="ru-RU"/>
        </w:rPr>
        <w:t xml:space="preserve"> </w:t>
      </w:r>
      <w:r w:rsidRPr="00292EC0">
        <w:rPr>
          <w:rFonts w:ascii="Times New Roman" w:hAnsi="Times New Roman"/>
          <w:b/>
          <w:bCs/>
          <w:lang w:eastAsia="ru-RU"/>
        </w:rPr>
        <w:t>безопасности</w:t>
      </w:r>
    </w:p>
    <w:p w14:paraId="11743105" w14:textId="299DEAD1" w:rsidR="00795915" w:rsidRPr="00292EC0" w:rsidRDefault="00795915" w:rsidP="00994EB1">
      <w:pPr>
        <w:spacing w:after="120"/>
        <w:ind w:left="283"/>
        <w:jc w:val="center"/>
        <w:rPr>
          <w:rFonts w:ascii="Times New Roman" w:hAnsi="Times New Roman"/>
          <w:b/>
          <w:lang w:eastAsia="x-none"/>
        </w:rPr>
      </w:pPr>
      <w:r w:rsidRPr="00292EC0">
        <w:rPr>
          <w:rFonts w:ascii="Times New Roman" w:hAnsi="Times New Roman"/>
          <w:b/>
          <w:lang w:eastAsia="x-none"/>
        </w:rPr>
        <w:t xml:space="preserve">ИКЗ </w:t>
      </w:r>
      <w:r w:rsidR="0013574B" w:rsidRPr="0013574B">
        <w:rPr>
          <w:rFonts w:ascii="Times New Roman" w:hAnsi="Times New Roman"/>
          <w:b/>
          <w:lang w:eastAsia="x-none"/>
        </w:rPr>
        <w:t>262781615722478160100100020000000244</w:t>
      </w:r>
    </w:p>
    <w:p w14:paraId="31893F05" w14:textId="2514657D" w:rsidR="00795915" w:rsidRPr="00292EC0" w:rsidRDefault="00795915" w:rsidP="00994EB1">
      <w:pPr>
        <w:spacing w:after="120"/>
        <w:ind w:left="283"/>
        <w:jc w:val="center"/>
        <w:rPr>
          <w:rFonts w:ascii="Times New Roman" w:hAnsi="Times New Roman"/>
        </w:rPr>
      </w:pPr>
      <w:r w:rsidRPr="00292EC0">
        <w:rPr>
          <w:rFonts w:ascii="Times New Roman" w:hAnsi="Times New Roman"/>
        </w:rPr>
        <w:t>Санкт – Петербург</w:t>
      </w:r>
      <w:r w:rsidRPr="00292EC0">
        <w:rPr>
          <w:rFonts w:ascii="Times New Roman" w:hAnsi="Times New Roman"/>
        </w:rPr>
        <w:tab/>
      </w:r>
      <w:r w:rsidRPr="00292EC0">
        <w:rPr>
          <w:rFonts w:ascii="Times New Roman" w:hAnsi="Times New Roman"/>
        </w:rPr>
        <w:tab/>
      </w:r>
      <w:r w:rsidRPr="00292EC0">
        <w:rPr>
          <w:rFonts w:ascii="Times New Roman" w:hAnsi="Times New Roman"/>
        </w:rPr>
        <w:tab/>
      </w:r>
      <w:r w:rsidRPr="00292EC0">
        <w:rPr>
          <w:rFonts w:ascii="Times New Roman" w:hAnsi="Times New Roman"/>
        </w:rPr>
        <w:tab/>
      </w:r>
      <w:r w:rsidRPr="00292EC0">
        <w:rPr>
          <w:rFonts w:ascii="Times New Roman" w:hAnsi="Times New Roman"/>
        </w:rPr>
        <w:tab/>
      </w:r>
      <w:r w:rsidRPr="00292EC0">
        <w:rPr>
          <w:rFonts w:ascii="Times New Roman" w:hAnsi="Times New Roman"/>
        </w:rPr>
        <w:tab/>
        <w:t xml:space="preserve">           </w:t>
      </w:r>
      <w:proofErr w:type="gramStart"/>
      <w:r w:rsidRPr="00292EC0">
        <w:rPr>
          <w:rFonts w:ascii="Times New Roman" w:hAnsi="Times New Roman"/>
        </w:rPr>
        <w:t xml:space="preserve">   «</w:t>
      </w:r>
      <w:proofErr w:type="gramEnd"/>
      <w:r w:rsidRPr="00292EC0">
        <w:rPr>
          <w:rFonts w:ascii="Times New Roman" w:hAnsi="Times New Roman"/>
        </w:rPr>
        <w:t>___»_____________202</w:t>
      </w:r>
      <w:r w:rsidR="0013574B">
        <w:rPr>
          <w:rFonts w:ascii="Times New Roman" w:hAnsi="Times New Roman"/>
        </w:rPr>
        <w:t>6</w:t>
      </w:r>
      <w:r w:rsidRPr="00292EC0">
        <w:rPr>
          <w:rFonts w:ascii="Times New Roman" w:hAnsi="Times New Roman"/>
        </w:rPr>
        <w:t xml:space="preserve"> г.</w:t>
      </w:r>
    </w:p>
    <w:p w14:paraId="2B575E9F" w14:textId="1EF1C6B6"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E71645">
        <w:rPr>
          <w:rFonts w:ascii="Times New Roman" w:hAnsi="Times New Roman"/>
          <w:noProof/>
          <w:lang w:eastAsia="x-none"/>
        </w:rPr>
        <w:t>Государственное бюджетное общеобразовательное учреждение Гимназия № 587 Фрунзенского района Санкт-</w:t>
      </w:r>
      <w:proofErr w:type="gramStart"/>
      <w:r w:rsidRPr="00E71645">
        <w:rPr>
          <w:rFonts w:ascii="Times New Roman" w:hAnsi="Times New Roman"/>
          <w:noProof/>
          <w:lang w:eastAsia="x-none"/>
        </w:rPr>
        <w:t xml:space="preserve">Петербурга </w:t>
      </w:r>
      <w:r>
        <w:rPr>
          <w:rFonts w:ascii="Times New Roman" w:hAnsi="Times New Roman"/>
          <w:lang w:eastAsia="x-none"/>
        </w:rPr>
        <w:t xml:space="preserve"> </w:t>
      </w:r>
      <w:r w:rsidRPr="00292EC0">
        <w:rPr>
          <w:rFonts w:ascii="Times New Roman" w:hAnsi="Times New Roman"/>
          <w:lang w:val="x-none" w:eastAsia="x-none"/>
        </w:rPr>
        <w:t>в</w:t>
      </w:r>
      <w:proofErr w:type="gramEnd"/>
      <w:r w:rsidRPr="00292EC0">
        <w:rPr>
          <w:rFonts w:ascii="Times New Roman" w:hAnsi="Times New Roman"/>
          <w:lang w:val="x-none" w:eastAsia="x-none"/>
        </w:rPr>
        <w:t xml:space="preserve"> лице </w:t>
      </w:r>
      <w:r>
        <w:rPr>
          <w:rFonts w:ascii="Times New Roman" w:hAnsi="Times New Roman"/>
          <w:lang w:eastAsia="x-none"/>
        </w:rPr>
        <w:t>Директора</w:t>
      </w:r>
      <w:r w:rsidRPr="00292EC0">
        <w:rPr>
          <w:rFonts w:ascii="Times New Roman" w:hAnsi="Times New Roman"/>
          <w:lang w:eastAsia="x-none"/>
        </w:rPr>
        <w:t xml:space="preserve"> </w:t>
      </w:r>
      <w:r w:rsidRPr="00E71645">
        <w:rPr>
          <w:rFonts w:ascii="Times New Roman" w:hAnsi="Times New Roman"/>
          <w:noProof/>
          <w:lang w:eastAsia="x-none"/>
        </w:rPr>
        <w:t>Кузнецовой Светланы Евгеньевны</w:t>
      </w:r>
      <w:r w:rsidRPr="00292EC0">
        <w:rPr>
          <w:rFonts w:ascii="Times New Roman" w:hAnsi="Times New Roman"/>
          <w:lang w:eastAsia="ru-RU"/>
        </w:rPr>
        <w:t xml:space="preserve">, действующего на основании Устава, </w:t>
      </w:r>
      <w:r w:rsidR="00E320A7">
        <w:rPr>
          <w:rFonts w:ascii="Times New Roman" w:hAnsi="Times New Roman"/>
          <w:lang w:eastAsia="ru-RU"/>
        </w:rPr>
        <w:t>с одной стороны, ___________________________</w:t>
      </w:r>
      <w:r w:rsidRPr="00292EC0">
        <w:rPr>
          <w:rFonts w:ascii="Times New Roman" w:hAnsi="Times New Roman"/>
        </w:rPr>
        <w:t xml:space="preserve">, именуемое в дальнейшем Исполнитель, </w:t>
      </w:r>
      <w:r w:rsidR="004651BB">
        <w:rPr>
          <w:rFonts w:ascii="Times New Roman" w:hAnsi="Times New Roman"/>
        </w:rPr>
        <w:t>в лице_________________, действующего на основании ____________</w:t>
      </w:r>
      <w:r w:rsidRPr="00292EC0">
        <w:rPr>
          <w:rFonts w:ascii="Times New Roman" w:hAnsi="Times New Roman"/>
        </w:rPr>
        <w:t>,</w:t>
      </w:r>
      <w:r w:rsidRPr="00292EC0">
        <w:rPr>
          <w:rFonts w:ascii="Times New Roman" w:hAnsi="Times New Roman"/>
          <w:lang w:val="x-none" w:eastAsia="x-none"/>
        </w:rPr>
        <w:t xml:space="preserve"> с другой стороны (далее именуемые - стороны), заключили настоящий контракт (далее – Контракт) о нижеследующем:</w:t>
      </w:r>
    </w:p>
    <w:p w14:paraId="51D5C19E" w14:textId="77777777" w:rsidR="00795915" w:rsidRPr="00292EC0" w:rsidRDefault="00795915" w:rsidP="00D47634">
      <w:pPr>
        <w:widowControl w:val="0"/>
        <w:autoSpaceDE w:val="0"/>
        <w:autoSpaceDN w:val="0"/>
        <w:adjustRightInd w:val="0"/>
        <w:spacing w:before="108" w:after="108" w:line="240" w:lineRule="auto"/>
        <w:jc w:val="center"/>
        <w:outlineLvl w:val="0"/>
        <w:rPr>
          <w:rFonts w:ascii="Times New Roman" w:hAnsi="Times New Roman"/>
          <w:b/>
          <w:bCs/>
          <w:lang w:eastAsia="ru-RU"/>
        </w:rPr>
      </w:pPr>
      <w:r w:rsidRPr="00292EC0">
        <w:rPr>
          <w:rFonts w:ascii="Times New Roman" w:hAnsi="Times New Roman"/>
          <w:b/>
          <w:bCs/>
          <w:lang w:eastAsia="ru-RU"/>
        </w:rPr>
        <w:t>1. Предмет Контракта</w:t>
      </w:r>
    </w:p>
    <w:p w14:paraId="1071ABA9" w14:textId="38D00B95" w:rsidR="00795915" w:rsidRPr="00292EC0" w:rsidRDefault="00795915" w:rsidP="00F07D3E">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 xml:space="preserve">1.1. Заказчик поручает, а Исполнитель принимает на себя обязательство по оказанию услуг по техническому обслуживанию комплексных систем обеспечения безопасности (далее – услуги, КСОБ) в здании </w:t>
      </w:r>
      <w:r w:rsidR="009D5B5D" w:rsidRPr="00E71645">
        <w:rPr>
          <w:rFonts w:ascii="Times New Roman" w:hAnsi="Times New Roman"/>
          <w:noProof/>
          <w:lang w:eastAsia="x-none"/>
        </w:rPr>
        <w:t>Государственное бюджетное общеобразовательное учреждение Гимназия № 587 Фрунзенского района Санкт-</w:t>
      </w:r>
      <w:proofErr w:type="gramStart"/>
      <w:r w:rsidR="009D5B5D" w:rsidRPr="00E71645">
        <w:rPr>
          <w:rFonts w:ascii="Times New Roman" w:hAnsi="Times New Roman"/>
          <w:noProof/>
          <w:lang w:eastAsia="x-none"/>
        </w:rPr>
        <w:t xml:space="preserve">Петербурга </w:t>
      </w:r>
      <w:r w:rsidR="009D5B5D">
        <w:rPr>
          <w:rFonts w:ascii="Times New Roman" w:hAnsi="Times New Roman"/>
          <w:lang w:eastAsia="x-none"/>
        </w:rPr>
        <w:t xml:space="preserve"> </w:t>
      </w:r>
      <w:r w:rsidRPr="00292EC0">
        <w:rPr>
          <w:rFonts w:ascii="Times New Roman" w:hAnsi="Times New Roman"/>
          <w:lang w:eastAsia="ru-RU"/>
        </w:rPr>
        <w:t>(</w:t>
      </w:r>
      <w:proofErr w:type="gramEnd"/>
      <w:r w:rsidRPr="00292EC0">
        <w:rPr>
          <w:rFonts w:ascii="Times New Roman" w:hAnsi="Times New Roman"/>
          <w:lang w:eastAsia="ru-RU"/>
        </w:rPr>
        <w:t>далее - Объект).</w:t>
      </w:r>
    </w:p>
    <w:p w14:paraId="73D31D07" w14:textId="6CCCCE13"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1.2. Исполнитель оказывает услуги в соответствии с условиями настоящего Контракта, а также Техническим заданием (</w:t>
      </w:r>
      <w:hyperlink w:anchor="sub_500516" w:history="1">
        <w:r w:rsidRPr="00292EC0">
          <w:rPr>
            <w:rStyle w:val="aff4"/>
            <w:rFonts w:ascii="Times New Roman" w:hAnsi="Times New Roman"/>
            <w:color w:val="auto"/>
            <w:u w:val="none"/>
            <w:lang w:eastAsia="ru-RU"/>
          </w:rPr>
          <w:t>Приложение N 1</w:t>
        </w:r>
      </w:hyperlink>
      <w:r w:rsidRPr="00292EC0">
        <w:rPr>
          <w:rFonts w:ascii="Times New Roman" w:hAnsi="Times New Roman"/>
          <w:lang w:eastAsia="ru-RU"/>
        </w:rPr>
        <w:t xml:space="preserve"> к настоящему Контракту), Расчетом цены оказываемых услуг (Приложение №2</w:t>
      </w:r>
      <w:r w:rsidR="00D35FB0">
        <w:rPr>
          <w:rFonts w:ascii="Times New Roman" w:hAnsi="Times New Roman"/>
          <w:lang w:eastAsia="ru-RU"/>
        </w:rPr>
        <w:t xml:space="preserve">), </w:t>
      </w:r>
      <w:r w:rsidRPr="00292EC0">
        <w:rPr>
          <w:rFonts w:ascii="Times New Roman" w:hAnsi="Times New Roman"/>
          <w:lang w:eastAsia="ru-RU"/>
        </w:rPr>
        <w:t>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w:t>
      </w:r>
    </w:p>
    <w:p w14:paraId="050D7CF3" w14:textId="77777777" w:rsidR="00795915" w:rsidRPr="00292EC0" w:rsidRDefault="00795915" w:rsidP="00D47634">
      <w:pPr>
        <w:widowControl w:val="0"/>
        <w:autoSpaceDE w:val="0"/>
        <w:autoSpaceDN w:val="0"/>
        <w:adjustRightInd w:val="0"/>
        <w:spacing w:before="108" w:after="108" w:line="240" w:lineRule="auto"/>
        <w:jc w:val="center"/>
        <w:outlineLvl w:val="0"/>
        <w:rPr>
          <w:rFonts w:ascii="Times New Roman" w:hAnsi="Times New Roman"/>
          <w:b/>
          <w:bCs/>
          <w:lang w:eastAsia="ru-RU"/>
        </w:rPr>
      </w:pPr>
      <w:r w:rsidRPr="00292EC0">
        <w:rPr>
          <w:rFonts w:ascii="Times New Roman" w:hAnsi="Times New Roman"/>
          <w:b/>
          <w:bCs/>
          <w:lang w:eastAsia="ru-RU"/>
        </w:rPr>
        <w:t>2. Порядок, сроки и место оказания услуг</w:t>
      </w:r>
      <w:r w:rsidRPr="00292EC0">
        <w:rPr>
          <w:rFonts w:ascii="Times New Roman" w:hAnsi="Times New Roman"/>
          <w:b/>
          <w:bCs/>
          <w:vertAlign w:val="superscript"/>
          <w:lang w:eastAsia="ru-RU"/>
        </w:rPr>
        <w:t> </w:t>
      </w:r>
    </w:p>
    <w:p w14:paraId="717F1CDD"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2.1. Перечень, наименование, характеристики и количество (объемы), порядок оказания услуг, подлежащих оказанию по настоящему Контракту, указаны в техническом задании (</w:t>
      </w:r>
      <w:hyperlink w:anchor="sub_500516" w:history="1">
        <w:r w:rsidRPr="00292EC0">
          <w:rPr>
            <w:rFonts w:ascii="Times New Roman" w:hAnsi="Times New Roman"/>
            <w:lang w:eastAsia="ru-RU"/>
          </w:rPr>
          <w:t>Приложение № 1</w:t>
        </w:r>
      </w:hyperlink>
      <w:r w:rsidRPr="00292EC0">
        <w:rPr>
          <w:rFonts w:ascii="Times New Roman" w:hAnsi="Times New Roman"/>
          <w:lang w:eastAsia="ru-RU"/>
        </w:rPr>
        <w:t xml:space="preserve"> к Контракту).</w:t>
      </w:r>
    </w:p>
    <w:p w14:paraId="34833908" w14:textId="6CEB476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2.2. Срок оказания услуг: с 01.0</w:t>
      </w:r>
      <w:r w:rsidR="00783C64">
        <w:rPr>
          <w:rFonts w:ascii="Times New Roman" w:hAnsi="Times New Roman"/>
          <w:lang w:eastAsia="ru-RU"/>
        </w:rPr>
        <w:t>6</w:t>
      </w:r>
      <w:r w:rsidRPr="00292EC0">
        <w:rPr>
          <w:rFonts w:ascii="Times New Roman" w:hAnsi="Times New Roman"/>
          <w:lang w:eastAsia="ru-RU"/>
        </w:rPr>
        <w:t>.2026 по 31.</w:t>
      </w:r>
      <w:r w:rsidR="00783C64">
        <w:rPr>
          <w:rFonts w:ascii="Times New Roman" w:hAnsi="Times New Roman"/>
          <w:lang w:eastAsia="ru-RU"/>
        </w:rPr>
        <w:t>10</w:t>
      </w:r>
      <w:r w:rsidRPr="00292EC0">
        <w:rPr>
          <w:rFonts w:ascii="Times New Roman" w:hAnsi="Times New Roman"/>
          <w:lang w:eastAsia="ru-RU"/>
        </w:rPr>
        <w:t>.202</w:t>
      </w:r>
      <w:r w:rsidR="00EF09FB">
        <w:rPr>
          <w:rFonts w:ascii="Times New Roman" w:hAnsi="Times New Roman"/>
          <w:lang w:eastAsia="ru-RU"/>
        </w:rPr>
        <w:t>6</w:t>
      </w:r>
      <w:r w:rsidRPr="00292EC0">
        <w:rPr>
          <w:rFonts w:ascii="Times New Roman" w:hAnsi="Times New Roman"/>
          <w:lang w:eastAsia="ru-RU"/>
        </w:rPr>
        <w:t xml:space="preserve"> (включительно).</w:t>
      </w:r>
    </w:p>
    <w:p w14:paraId="292FAD5E"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2.3. Объект передается Заказчиком в работу Исполнителю по акту передачи Объекта в работу, составленному в произвольной форме.</w:t>
      </w:r>
    </w:p>
    <w:p w14:paraId="251AB13D" w14:textId="5A390433" w:rsidR="00795915" w:rsidRPr="00292EC0" w:rsidRDefault="00783C64" w:rsidP="00D47634">
      <w:pPr>
        <w:widowControl w:val="0"/>
        <w:autoSpaceDE w:val="0"/>
        <w:autoSpaceDN w:val="0"/>
        <w:adjustRightInd w:val="0"/>
        <w:spacing w:after="0" w:line="240" w:lineRule="auto"/>
        <w:ind w:firstLine="720"/>
        <w:jc w:val="both"/>
        <w:rPr>
          <w:rFonts w:ascii="Times New Roman" w:hAnsi="Times New Roman"/>
          <w:lang w:eastAsia="ru-RU"/>
        </w:rPr>
      </w:pPr>
      <w:r>
        <w:rPr>
          <w:rFonts w:ascii="Times New Roman" w:hAnsi="Times New Roman"/>
          <w:lang w:eastAsia="ru-RU"/>
        </w:rPr>
        <w:t xml:space="preserve">Заказчик в срок не позднее </w:t>
      </w:r>
      <w:r w:rsidR="00795915" w:rsidRPr="00292EC0">
        <w:rPr>
          <w:rFonts w:ascii="Times New Roman" w:hAnsi="Times New Roman"/>
          <w:lang w:eastAsia="ru-RU"/>
        </w:rPr>
        <w:t>3 рабочих дней до даты передачи Объекта извещает Исполнителя о дате, времени и месте передачи Объекта.</w:t>
      </w:r>
    </w:p>
    <w:p w14:paraId="0C0E2C95" w14:textId="65F5190D" w:rsidR="00795915" w:rsidRPr="00292EC0" w:rsidRDefault="00795915" w:rsidP="004B340F">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2.4. Оказание услуг осуществляется по адрес</w:t>
      </w:r>
      <w:r w:rsidR="00D35FB0">
        <w:rPr>
          <w:rFonts w:ascii="Times New Roman" w:hAnsi="Times New Roman"/>
          <w:lang w:eastAsia="ru-RU"/>
        </w:rPr>
        <w:t>ам</w:t>
      </w:r>
      <w:r w:rsidRPr="00292EC0">
        <w:rPr>
          <w:rFonts w:ascii="Times New Roman" w:hAnsi="Times New Roman"/>
          <w:lang w:eastAsia="ru-RU"/>
        </w:rPr>
        <w:t xml:space="preserve">: </w:t>
      </w:r>
    </w:p>
    <w:p w14:paraId="16D1052E" w14:textId="466CE946" w:rsidR="00795915" w:rsidRDefault="00795915" w:rsidP="004A58AA">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 xml:space="preserve">- </w:t>
      </w:r>
      <w:r w:rsidRPr="00E71645">
        <w:rPr>
          <w:rFonts w:ascii="Times New Roman" w:hAnsi="Times New Roman"/>
          <w:noProof/>
          <w:lang w:eastAsia="ru-RU"/>
        </w:rPr>
        <w:t>г. Санкт-Петербург, вн.тер.г. муниципальный округ Георгиевский, ул</w:t>
      </w:r>
      <w:r w:rsidR="00D35FB0">
        <w:rPr>
          <w:rFonts w:ascii="Times New Roman" w:hAnsi="Times New Roman"/>
          <w:noProof/>
          <w:lang w:eastAsia="ru-RU"/>
        </w:rPr>
        <w:t>.</w:t>
      </w:r>
      <w:r w:rsidRPr="00E71645">
        <w:rPr>
          <w:rFonts w:ascii="Times New Roman" w:hAnsi="Times New Roman"/>
          <w:noProof/>
          <w:lang w:eastAsia="ru-RU"/>
        </w:rPr>
        <w:t xml:space="preserve"> Будапештская, д. 79 к. 2 литера А</w:t>
      </w:r>
      <w:r w:rsidRPr="00292EC0">
        <w:rPr>
          <w:rFonts w:ascii="Times New Roman" w:hAnsi="Times New Roman"/>
          <w:lang w:eastAsia="ru-RU"/>
        </w:rPr>
        <w:t>.</w:t>
      </w:r>
    </w:p>
    <w:p w14:paraId="4A4B5C00" w14:textId="5C1901F5" w:rsidR="00D35FB0" w:rsidRPr="00292EC0" w:rsidRDefault="00D35FB0" w:rsidP="004A58AA">
      <w:pPr>
        <w:widowControl w:val="0"/>
        <w:autoSpaceDE w:val="0"/>
        <w:autoSpaceDN w:val="0"/>
        <w:adjustRightInd w:val="0"/>
        <w:spacing w:after="0" w:line="240" w:lineRule="auto"/>
        <w:ind w:firstLine="720"/>
        <w:jc w:val="both"/>
        <w:rPr>
          <w:rFonts w:ascii="Times New Roman" w:hAnsi="Times New Roman"/>
          <w:lang w:eastAsia="ru-RU"/>
        </w:rPr>
      </w:pPr>
      <w:r>
        <w:rPr>
          <w:rFonts w:ascii="Times New Roman" w:hAnsi="Times New Roman"/>
          <w:lang w:eastAsia="ru-RU"/>
        </w:rPr>
        <w:t xml:space="preserve">- </w:t>
      </w:r>
      <w:r w:rsidRPr="00D35FB0">
        <w:rPr>
          <w:rFonts w:ascii="Times New Roman" w:hAnsi="Times New Roman"/>
          <w:lang w:eastAsia="ru-RU"/>
        </w:rPr>
        <w:t xml:space="preserve">г. Санкт-Петербург, </w:t>
      </w:r>
      <w:proofErr w:type="spellStart"/>
      <w:r w:rsidRPr="00D35FB0">
        <w:rPr>
          <w:rFonts w:ascii="Times New Roman" w:hAnsi="Times New Roman"/>
          <w:lang w:eastAsia="ru-RU"/>
        </w:rPr>
        <w:t>вн.тер.г</w:t>
      </w:r>
      <w:proofErr w:type="spellEnd"/>
      <w:r w:rsidRPr="00D35FB0">
        <w:rPr>
          <w:rFonts w:ascii="Times New Roman" w:hAnsi="Times New Roman"/>
          <w:lang w:eastAsia="ru-RU"/>
        </w:rPr>
        <w:t>. муниципальный округ Георгиевский, ул</w:t>
      </w:r>
      <w:r>
        <w:rPr>
          <w:rFonts w:ascii="Times New Roman" w:hAnsi="Times New Roman"/>
          <w:lang w:eastAsia="ru-RU"/>
        </w:rPr>
        <w:t>.</w:t>
      </w:r>
      <w:r w:rsidRPr="00D35FB0">
        <w:rPr>
          <w:rFonts w:ascii="Times New Roman" w:hAnsi="Times New Roman"/>
          <w:lang w:eastAsia="ru-RU"/>
        </w:rPr>
        <w:t xml:space="preserve"> Пловдивская, д. 14 литера А</w:t>
      </w:r>
    </w:p>
    <w:p w14:paraId="6BC08043" w14:textId="77777777" w:rsidR="00795915" w:rsidRPr="00292EC0" w:rsidRDefault="00795915" w:rsidP="004A58AA">
      <w:pPr>
        <w:widowControl w:val="0"/>
        <w:tabs>
          <w:tab w:val="left" w:pos="3757"/>
        </w:tabs>
        <w:autoSpaceDE w:val="0"/>
        <w:autoSpaceDN w:val="0"/>
        <w:adjustRightInd w:val="0"/>
        <w:spacing w:after="0" w:line="240" w:lineRule="auto"/>
        <w:ind w:firstLine="720"/>
        <w:jc w:val="both"/>
        <w:rPr>
          <w:rFonts w:ascii="Times New Roman" w:hAnsi="Times New Roman"/>
          <w:b/>
          <w:bCs/>
          <w:lang w:eastAsia="ru-RU"/>
        </w:rPr>
      </w:pPr>
      <w:r w:rsidRPr="00292EC0">
        <w:rPr>
          <w:rFonts w:ascii="Times New Roman" w:hAnsi="Times New Roman"/>
          <w:b/>
          <w:bCs/>
          <w:lang w:eastAsia="ru-RU"/>
        </w:rPr>
        <w:t>3. Взаимодействие Сторон</w:t>
      </w:r>
      <w:r w:rsidRPr="00292EC0">
        <w:rPr>
          <w:rFonts w:ascii="Times New Roman" w:hAnsi="Times New Roman"/>
          <w:b/>
          <w:bCs/>
          <w:lang w:eastAsia="ru-RU"/>
        </w:rPr>
        <w:tab/>
      </w:r>
    </w:p>
    <w:p w14:paraId="53058047"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3.1. Исполнитель обязан:</w:t>
      </w:r>
    </w:p>
    <w:p w14:paraId="1516FA0A"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3.1.1. Оказать услуги в порядке, объеме, в срок и на условиях, предусмотренных настоящим Контрактом, и приложениями к нему, являющими его неотъемлемой частью.</w:t>
      </w:r>
    </w:p>
    <w:p w14:paraId="2D8307BC"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 xml:space="preserve">3.1.2. Ежемесячно направлять Заказчику документ о приемке с приложением дополнительных документов, указанных в </w:t>
      </w:r>
      <w:hyperlink w:anchor="sub_500562" w:history="1">
        <w:r w:rsidRPr="00292EC0">
          <w:rPr>
            <w:rFonts w:ascii="Times New Roman" w:hAnsi="Times New Roman"/>
            <w:lang w:eastAsia="ru-RU"/>
          </w:rPr>
          <w:t>пункте 6.2</w:t>
        </w:r>
      </w:hyperlink>
      <w:r w:rsidRPr="00292EC0">
        <w:rPr>
          <w:rFonts w:ascii="Times New Roman" w:hAnsi="Times New Roman"/>
          <w:lang w:eastAsia="ru-RU"/>
        </w:rPr>
        <w:t xml:space="preserve"> настоящего Контракта (далее - документ о приемке), в соответствии с условиями настоящего Контракта по окончании оказания услуг.</w:t>
      </w:r>
    </w:p>
    <w:p w14:paraId="16CC7052"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3.1.3. Предоставлять Заказчику по его требованию документы и информацию,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3BFDB608"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 xml:space="preserve">3.1.4. Принять от Заказчика Объект по акту передачи Объекта в срок, указанный в </w:t>
      </w:r>
      <w:hyperlink w:anchor="sub_500025" w:history="1">
        <w:r w:rsidRPr="00292EC0">
          <w:rPr>
            <w:rFonts w:ascii="Times New Roman" w:hAnsi="Times New Roman"/>
            <w:lang w:eastAsia="ru-RU"/>
          </w:rPr>
          <w:t>пункте 2.3</w:t>
        </w:r>
      </w:hyperlink>
      <w:r w:rsidRPr="00292EC0">
        <w:rPr>
          <w:rFonts w:ascii="Times New Roman" w:hAnsi="Times New Roman"/>
          <w:lang w:eastAsia="ru-RU"/>
        </w:rPr>
        <w:t xml:space="preserve"> настоящего Контракта.</w:t>
      </w:r>
    </w:p>
    <w:p w14:paraId="0F3D2C3F"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3.1.5.</w:t>
      </w:r>
      <w:r w:rsidRPr="00292EC0">
        <w:rPr>
          <w:rFonts w:ascii="Times New Roman" w:hAnsi="Times New Roman"/>
          <w:vertAlign w:val="superscript"/>
          <w:lang w:eastAsia="ru-RU"/>
        </w:rPr>
        <w:t> </w:t>
      </w:r>
      <w:r w:rsidRPr="00292EC0">
        <w:rPr>
          <w:rFonts w:ascii="Times New Roman" w:hAnsi="Times New Roman"/>
          <w:lang w:eastAsia="ru-RU"/>
        </w:rPr>
        <w:t xml:space="preserve"> Оказать предусмотренные настоящим Контрактом услуги, обеспечив их надлежащее качество в соответствии с требованиями соответствующих нормативно-правовых актов:</w:t>
      </w:r>
    </w:p>
    <w:p w14:paraId="38D73079"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 xml:space="preserve">- </w:t>
      </w:r>
      <w:hyperlink r:id="rId8" w:history="1">
        <w:r w:rsidRPr="00292EC0">
          <w:rPr>
            <w:rFonts w:ascii="Times New Roman" w:hAnsi="Times New Roman"/>
            <w:lang w:eastAsia="ru-RU"/>
          </w:rPr>
          <w:t>Федерального закона</w:t>
        </w:r>
      </w:hyperlink>
      <w:r w:rsidRPr="00292EC0">
        <w:rPr>
          <w:rFonts w:ascii="Times New Roman" w:hAnsi="Times New Roman"/>
          <w:lang w:eastAsia="ru-RU"/>
        </w:rPr>
        <w:t xml:space="preserve"> от 22.07.2008 № 123-ФЗ "Технический регламент о требованиях пожарной безопасности";</w:t>
      </w:r>
    </w:p>
    <w:p w14:paraId="326B65A7"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 xml:space="preserve">- </w:t>
      </w:r>
      <w:hyperlink r:id="rId9" w:history="1">
        <w:r w:rsidRPr="00292EC0">
          <w:rPr>
            <w:rFonts w:ascii="Times New Roman" w:hAnsi="Times New Roman"/>
            <w:lang w:eastAsia="ru-RU"/>
          </w:rPr>
          <w:t>Федерального закона</w:t>
        </w:r>
      </w:hyperlink>
      <w:r w:rsidRPr="00292EC0">
        <w:rPr>
          <w:rFonts w:ascii="Times New Roman" w:hAnsi="Times New Roman"/>
          <w:lang w:eastAsia="ru-RU"/>
        </w:rPr>
        <w:t xml:space="preserve"> от 21.12.1994 № 69-ФЗ "О пожарной безопасности в Российской Федерации";</w:t>
      </w:r>
    </w:p>
    <w:p w14:paraId="5D278D62"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 а также требованиями, установленными техническим заданием (</w:t>
      </w:r>
      <w:hyperlink w:anchor="sub_500516" w:history="1">
        <w:r w:rsidRPr="00292EC0">
          <w:rPr>
            <w:rFonts w:ascii="Times New Roman" w:hAnsi="Times New Roman"/>
            <w:lang w:eastAsia="ru-RU"/>
          </w:rPr>
          <w:t>Приложение № 1</w:t>
        </w:r>
      </w:hyperlink>
      <w:r w:rsidRPr="00292EC0">
        <w:rPr>
          <w:rFonts w:ascii="Times New Roman" w:hAnsi="Times New Roman"/>
          <w:lang w:eastAsia="ru-RU"/>
        </w:rPr>
        <w:t xml:space="preserve"> </w:t>
      </w:r>
      <w:proofErr w:type="gramStart"/>
      <w:r w:rsidRPr="00292EC0">
        <w:rPr>
          <w:rFonts w:ascii="Times New Roman" w:hAnsi="Times New Roman"/>
          <w:lang w:eastAsia="ru-RU"/>
        </w:rPr>
        <w:t>к  Контракту</w:t>
      </w:r>
      <w:proofErr w:type="gramEnd"/>
      <w:r w:rsidRPr="00292EC0">
        <w:rPr>
          <w:rFonts w:ascii="Times New Roman" w:hAnsi="Times New Roman"/>
          <w:lang w:eastAsia="ru-RU"/>
        </w:rPr>
        <w:t>).</w:t>
      </w:r>
    </w:p>
    <w:p w14:paraId="5167E103"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lastRenderedPageBreak/>
        <w:t>3.1.6. Обеспечить соответствие результатов оказанных услуг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настоящим Контрактом.</w:t>
      </w:r>
    </w:p>
    <w:p w14:paraId="193005F6" w14:textId="77777777" w:rsidR="00795915" w:rsidRPr="00292EC0" w:rsidRDefault="00795915" w:rsidP="00AB0919">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3.1.7. Оказывать услуги по Контракту при наличии действующей лицензии на осуществление деятельности по монтажу, техническому обслуживанию и ремонту средств обеспечения пожарной безопасности зданий и сооружений:</w:t>
      </w:r>
    </w:p>
    <w:p w14:paraId="626167FC" w14:textId="77777777" w:rsidR="00795915" w:rsidRPr="00292EC0" w:rsidRDefault="00795915" w:rsidP="00AB0919">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 xml:space="preserve"> - монтаж, техническое обслуживание и ремонт систем пожаротушения и их элементов, включая диспетчеризацию и проведение пусконаладочных работ;</w:t>
      </w:r>
    </w:p>
    <w:p w14:paraId="4DDF2289" w14:textId="77777777" w:rsidR="00795915" w:rsidRPr="00292EC0" w:rsidRDefault="00795915" w:rsidP="00AB0919">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 xml:space="preserve">- монтаж, техническое обслуживание и ремонт систем оповещения и эвакуации при пожаре и их элементов, включая диспетчеризацию и проведение пусконаладочных работ, в том числе фотолюминесцентных эвакуационных систем и их элементов; </w:t>
      </w:r>
    </w:p>
    <w:p w14:paraId="043CC282" w14:textId="77777777" w:rsidR="00795915" w:rsidRPr="00292EC0" w:rsidRDefault="00795915" w:rsidP="00AB0919">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 монтаж, техническое обслуживание и ремонт систем пожарной и охранно-пожарной сигнализации и их элементов, включая диспетчеризацию и проведение пусконаладочных работ.</w:t>
      </w:r>
    </w:p>
    <w:p w14:paraId="29FE9573" w14:textId="77777777" w:rsidR="00795915" w:rsidRPr="00292EC0" w:rsidRDefault="00795915" w:rsidP="00AB0919">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Требование установлено в соответствии с пунктом 15 части 1 статьи 12 Федерального закона от 04.05.2011 № 99-ФЗ «О лицензировании отдельных видов деятельности», постановлением Правительства РФ от 28.07.2020 № 1128 «Об утверждении Положения о лицензировании деятельности по монтажу, техническому обслуживанию и ремонту средств обеспечения пожарной безопасности зданий и сооружений».</w:t>
      </w:r>
    </w:p>
    <w:p w14:paraId="26B8144D"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При окончании срока действия лицензии до исполнения обязательств по настоящему Контракту Исполнитель в установленные законодательством Российской Федерации сроки обязан обеспечить продление действующей лицензии.</w:t>
      </w:r>
    </w:p>
    <w:p w14:paraId="7EEF984C"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3.1.8. В течении 5 рабочих дней с даты заключения Контракта назначить уполномоченного представителя, ответственного за оказание услуг на обслуживаемом Объекте.</w:t>
      </w:r>
    </w:p>
    <w:p w14:paraId="48B2A301"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3.1.9. Обеспечивать при оказании услуг на Объекте проведение необходимых противопожарных мероприятий, мероприятий по технике безопасности, охране окружающей среды и охране труда.</w:t>
      </w:r>
    </w:p>
    <w:p w14:paraId="08243FE6"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3.1.10. Обеспечивать Заказчику возможность контроля и надзора за ходом оказания услуг, качеством используемых материалов, комплектующих и оборудования, в том числе беспрепятственно допускать их представителей к любому конструктивному элементу объекта, предоставлять по их требованию отчеты о ходе оказания услуг, исполнительную документацию.</w:t>
      </w:r>
    </w:p>
    <w:p w14:paraId="71B4088F"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3.1.11. Гарантировать качество материалов, наличие сертификатов, технических паспортов, лицензий и других документов, удостоверяющих их качество, и по требованию Заказчика предоставить ему эти документы.</w:t>
      </w:r>
    </w:p>
    <w:p w14:paraId="22B94405"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3.1.12. Оказывать услуги, связанные с измерениями и испытаниями оборудования, с учетом плановой работы учреждения.</w:t>
      </w:r>
    </w:p>
    <w:p w14:paraId="38734736"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3.1.13. Немедленно письменно предупредить Заказчика при обнаружении не зависящих от Исполнителя обстоятельств, которые грозят годности или прочности результатов оказываемых услуг либо создают невозможность их завершения в срок.</w:t>
      </w:r>
    </w:p>
    <w:p w14:paraId="397FC2D3"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3.1.14. Принимать и регистрировать заявки от Заказчика.</w:t>
      </w:r>
    </w:p>
    <w:p w14:paraId="7561FB2E"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3.1.15. Обеспечить за свой счет устранение недостатков, выявленных при приемке Заказчиком услуг.</w:t>
      </w:r>
    </w:p>
    <w:p w14:paraId="4AEE0E71"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3.1.16. Исполнять иные обязанности, предусмотренные действующим законодательством и настоящим Контрактом.</w:t>
      </w:r>
    </w:p>
    <w:p w14:paraId="29ACF346"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3.2. Исполнитель вправе:</w:t>
      </w:r>
    </w:p>
    <w:p w14:paraId="6AFD7F52"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3.2.1. Требовать от Заказчика произвести приемку оказанных услуг в порядке и сроки, предусмотренные настоящим Контрактом.</w:t>
      </w:r>
    </w:p>
    <w:p w14:paraId="1A0A6427"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3.2.2. Требовать от Заказчика своевременной оплаты оказанных услуг в порядке и в сроки, предусмотренные настоящим Контрактом.</w:t>
      </w:r>
    </w:p>
    <w:p w14:paraId="1BB0ED48"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3.2.3. Требовать от Заказчика предоставления имеющейся у него информации, необходимой для исполнения обязательств по настоящему Контракту.</w:t>
      </w:r>
    </w:p>
    <w:p w14:paraId="6D8BB713"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3.2.4. Письменно запрашивать у Заказчика разъяснения и уточнения относительно оказания услуг в рамках настоящего Контракта.</w:t>
      </w:r>
    </w:p>
    <w:p w14:paraId="23FB3E87"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 xml:space="preserve">3.2.5. Требовать возмещения убытков, уплаты неустоек (штрафов, пеней) в соответствии с </w:t>
      </w:r>
      <w:hyperlink w:anchor="sub_500506" w:history="1">
        <w:r w:rsidRPr="00292EC0">
          <w:rPr>
            <w:rFonts w:ascii="Times New Roman" w:hAnsi="Times New Roman"/>
            <w:lang w:eastAsia="ru-RU"/>
          </w:rPr>
          <w:t>разделом 7</w:t>
        </w:r>
      </w:hyperlink>
      <w:r w:rsidRPr="00292EC0">
        <w:rPr>
          <w:rFonts w:ascii="Times New Roman" w:hAnsi="Times New Roman"/>
          <w:lang w:eastAsia="ru-RU"/>
        </w:rPr>
        <w:t xml:space="preserve"> настоящего Контракта.</w:t>
      </w:r>
    </w:p>
    <w:p w14:paraId="789A86CC"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 xml:space="preserve">3.2.6. Принять решение об одностороннем отказе от исполнения настоящего Контракта в соответствии с </w:t>
      </w:r>
      <w:hyperlink r:id="rId10" w:history="1">
        <w:r w:rsidRPr="00292EC0">
          <w:rPr>
            <w:rFonts w:ascii="Times New Roman" w:hAnsi="Times New Roman"/>
            <w:lang w:eastAsia="ru-RU"/>
          </w:rPr>
          <w:t>гражданским законодательством</w:t>
        </w:r>
      </w:hyperlink>
      <w:r w:rsidRPr="00292EC0">
        <w:rPr>
          <w:rFonts w:ascii="Times New Roman" w:hAnsi="Times New Roman"/>
          <w:lang w:eastAsia="ru-RU"/>
        </w:rPr>
        <w:t xml:space="preserve"> Российской Федерации и в соответствии с положениями </w:t>
      </w:r>
      <w:hyperlink r:id="rId11" w:history="1">
        <w:r w:rsidRPr="00292EC0">
          <w:rPr>
            <w:rFonts w:ascii="Times New Roman" w:hAnsi="Times New Roman"/>
            <w:lang w:eastAsia="ru-RU"/>
          </w:rPr>
          <w:t>статьи 95</w:t>
        </w:r>
      </w:hyperlink>
      <w:r w:rsidRPr="00292EC0">
        <w:rPr>
          <w:rFonts w:ascii="Times New Roman" w:hAnsi="Times New Roman"/>
          <w:lang w:eastAsia="ru-RU"/>
        </w:rPr>
        <w:t xml:space="preserve"> 44 Федерального </w:t>
      </w:r>
      <w:proofErr w:type="gramStart"/>
      <w:r w:rsidRPr="00292EC0">
        <w:rPr>
          <w:rFonts w:ascii="Times New Roman" w:hAnsi="Times New Roman"/>
          <w:lang w:eastAsia="ru-RU"/>
        </w:rPr>
        <w:t>Закона.</w:t>
      </w:r>
      <w:r w:rsidRPr="00292EC0">
        <w:rPr>
          <w:rFonts w:ascii="Times New Roman" w:hAnsi="Times New Roman"/>
          <w:vertAlign w:val="superscript"/>
          <w:lang w:eastAsia="ru-RU"/>
        </w:rPr>
        <w:t>.</w:t>
      </w:r>
      <w:proofErr w:type="gramEnd"/>
    </w:p>
    <w:p w14:paraId="5B32446E"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lastRenderedPageBreak/>
        <w:t>3.2.7. Осуществлять иные права, предусмотренные действующим законодательством и настоящим Контрактом.</w:t>
      </w:r>
    </w:p>
    <w:p w14:paraId="327827C6"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3.3. Заказчик обязан:</w:t>
      </w:r>
    </w:p>
    <w:p w14:paraId="469A9B6A"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 xml:space="preserve">3.3.1. Обеспечить приемку оказанной услуги в соответствии с положениями настоящего Контракта и требованиями </w:t>
      </w:r>
      <w:hyperlink r:id="rId12" w:history="1">
        <w:r w:rsidRPr="00292EC0">
          <w:rPr>
            <w:rFonts w:ascii="Times New Roman" w:hAnsi="Times New Roman"/>
            <w:lang w:eastAsia="ru-RU"/>
          </w:rPr>
          <w:t>статьи 94</w:t>
        </w:r>
      </w:hyperlink>
      <w:r w:rsidRPr="00292EC0">
        <w:rPr>
          <w:rFonts w:ascii="Times New Roman" w:hAnsi="Times New Roman"/>
          <w:lang w:eastAsia="ru-RU"/>
        </w:rPr>
        <w:t xml:space="preserve"> 44 Федерального Закона.</w:t>
      </w:r>
    </w:p>
    <w:p w14:paraId="34490C19"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14:paraId="7161E5B5"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14:paraId="53B64DA9"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 xml:space="preserve">3.3.4. Передать Исполнителю Объект по акту передачи Объекта в сроки определенные Заказчиком руководствуясь пунктом </w:t>
      </w:r>
      <w:proofErr w:type="gramStart"/>
      <w:r w:rsidRPr="00292EC0">
        <w:rPr>
          <w:rFonts w:ascii="Times New Roman" w:hAnsi="Times New Roman"/>
          <w:lang w:eastAsia="ru-RU"/>
        </w:rPr>
        <w:t>2.3  настоящего</w:t>
      </w:r>
      <w:proofErr w:type="gramEnd"/>
      <w:r w:rsidRPr="00292EC0">
        <w:rPr>
          <w:rFonts w:ascii="Times New Roman" w:hAnsi="Times New Roman"/>
          <w:lang w:eastAsia="ru-RU"/>
        </w:rPr>
        <w:t xml:space="preserve"> Контракта.</w:t>
      </w:r>
    </w:p>
    <w:p w14:paraId="13CE1E72"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3.3.5. Принять от Исполнителя список квалифицированных специалистов с заключением о допуске к работам, с указанием ответственного сотрудника за оказание услуг на Объекте в день передачи Объекта по акту.</w:t>
      </w:r>
    </w:p>
    <w:p w14:paraId="6572AAEB"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3.3.6. Осуществлять контроль и надзор за ходом и качеством оказываемых услуг, соблюдением сроков их выполнения, не вмешиваясь при этом в оперативно-хозяйственную деятельность Исполнителя.</w:t>
      </w:r>
    </w:p>
    <w:p w14:paraId="7B13D95A"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3.3.7. Обеспечить специалистам Исполнителя допуск на территорию Объекта для оказания услуг.</w:t>
      </w:r>
    </w:p>
    <w:p w14:paraId="438645AF"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3.3.8. При обнаружении в ходе оказания услуг отступлений от условий Контракта, которые могут ухудшить качество оказанных услуг, или иных недостатков, немедленно заявить об этом Исполнителю в письменной форме, назначив срок их устранения.</w:t>
      </w:r>
    </w:p>
    <w:p w14:paraId="112C2B4F"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3.3.9. Осуществлять эксплуатацию систем, установок и средств КСОБ, смонтированных на Объекте, строго в соответствии с нормативными правовыми актами Российской Федерации, правилами эксплуатации и рекомендациями Исполнителя.</w:t>
      </w:r>
    </w:p>
    <w:p w14:paraId="66863C48" w14:textId="652B6991" w:rsidR="00795915" w:rsidRPr="00292EC0" w:rsidRDefault="00795915" w:rsidP="00CC5F79">
      <w:pPr>
        <w:spacing w:after="0" w:line="240" w:lineRule="auto"/>
        <w:jc w:val="both"/>
        <w:rPr>
          <w:rFonts w:ascii="Times New Roman" w:hAnsi="Times New Roman"/>
        </w:rPr>
      </w:pPr>
      <w:r w:rsidRPr="00292EC0">
        <w:rPr>
          <w:rFonts w:ascii="Times New Roman" w:hAnsi="Times New Roman"/>
          <w:lang w:eastAsia="ru-RU"/>
        </w:rPr>
        <w:t xml:space="preserve">3.3.10. </w:t>
      </w:r>
      <w:r w:rsidR="00E61AAC">
        <w:rPr>
          <w:rFonts w:ascii="Times New Roman" w:hAnsi="Times New Roman"/>
          <w:lang w:eastAsia="ru-RU"/>
        </w:rPr>
        <w:t xml:space="preserve">При выявлении неисправности систем, установок и средств КСОБ немедленно уведомить об этом Исполнителя, направив заявку по </w:t>
      </w:r>
      <w:proofErr w:type="gramStart"/>
      <w:r w:rsidR="00E61AAC">
        <w:rPr>
          <w:rFonts w:ascii="Times New Roman" w:hAnsi="Times New Roman"/>
          <w:lang w:eastAsia="ru-RU"/>
        </w:rPr>
        <w:t>телефону:_</w:t>
      </w:r>
      <w:proofErr w:type="gramEnd"/>
      <w:r w:rsidR="00E61AAC">
        <w:rPr>
          <w:rFonts w:ascii="Times New Roman" w:hAnsi="Times New Roman"/>
          <w:lang w:eastAsia="ru-RU"/>
        </w:rPr>
        <w:t>_________ и на электронный адрес: _________________, в соответствии с техническим заданием</w:t>
      </w:r>
      <w:r w:rsidRPr="00292EC0">
        <w:rPr>
          <w:rFonts w:ascii="Times New Roman" w:hAnsi="Times New Roman"/>
          <w:lang w:eastAsia="ru-RU"/>
        </w:rPr>
        <w:t xml:space="preserve"> (</w:t>
      </w:r>
      <w:hyperlink w:anchor="sub_500516" w:history="1">
        <w:r w:rsidRPr="00292EC0">
          <w:rPr>
            <w:rFonts w:ascii="Times New Roman" w:hAnsi="Times New Roman"/>
            <w:lang w:eastAsia="ru-RU"/>
          </w:rPr>
          <w:t>приложение № 1</w:t>
        </w:r>
      </w:hyperlink>
      <w:r w:rsidRPr="00292EC0">
        <w:rPr>
          <w:rFonts w:ascii="Times New Roman" w:hAnsi="Times New Roman"/>
          <w:lang w:eastAsia="ru-RU"/>
        </w:rPr>
        <w:t xml:space="preserve"> к Контракту).</w:t>
      </w:r>
    </w:p>
    <w:p w14:paraId="46C3740B"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3.3.10. Не допускать к системам, установкам и средствам КСОБ для устранения неисправностей, внесения изменений в схему блокировки объекта посторонних лиц. Не производить указанные услуги своими силами.</w:t>
      </w:r>
    </w:p>
    <w:p w14:paraId="53479453"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 xml:space="preserve">3.3.11. Требовать уплаты неустоек (штрафов, пеней) в соответствии с </w:t>
      </w:r>
      <w:hyperlink w:anchor="sub_500506" w:history="1">
        <w:r w:rsidRPr="00292EC0">
          <w:rPr>
            <w:rFonts w:ascii="Times New Roman" w:hAnsi="Times New Roman"/>
            <w:lang w:eastAsia="ru-RU"/>
          </w:rPr>
          <w:t xml:space="preserve">разделом 7 </w:t>
        </w:r>
      </w:hyperlink>
      <w:r w:rsidRPr="00292EC0">
        <w:rPr>
          <w:rFonts w:ascii="Times New Roman" w:hAnsi="Times New Roman"/>
          <w:lang w:eastAsia="ru-RU"/>
        </w:rPr>
        <w:t>настоящего Контракта.</w:t>
      </w:r>
    </w:p>
    <w:p w14:paraId="7C12152E"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3.3.12. Исполнять иные обязанности, предусмотренные действующим законодательством и настоящим Контрактом.</w:t>
      </w:r>
    </w:p>
    <w:p w14:paraId="5CC38E87"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3.4. Заказчик вправе:</w:t>
      </w:r>
    </w:p>
    <w:p w14:paraId="553FC4F5"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3.4.1 Требовать от Исполнителя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 Контракту.</w:t>
      </w:r>
    </w:p>
    <w:p w14:paraId="0A73C4C6"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3.4.2. Отказаться от приемки и оплаты услуг, не соответствующих условиям настоящего Контракта.</w:t>
      </w:r>
    </w:p>
    <w:p w14:paraId="16508446"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3.4.3. Требовать от Исполнителя своевременного устранения недостатков, выявленных как в ходе приемки оказанных услуг.</w:t>
      </w:r>
    </w:p>
    <w:p w14:paraId="29EF2894"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3.4.4. Запросить у Исполнителя квалификационный список работающих на Объекте с заключением о допуске к оказываемым услугам и указанием лица, ответственного за оказание услуг на Объекте.</w:t>
      </w:r>
    </w:p>
    <w:p w14:paraId="56F4839D"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 xml:space="preserve">3.4.5. Принять решение об одностороннем отказе от исполнения настоящего Контракта в соответствии с </w:t>
      </w:r>
      <w:hyperlink r:id="rId13" w:history="1">
        <w:r w:rsidRPr="00292EC0">
          <w:rPr>
            <w:rFonts w:ascii="Times New Roman" w:hAnsi="Times New Roman"/>
            <w:lang w:eastAsia="ru-RU"/>
          </w:rPr>
          <w:t>гражданским законодательством</w:t>
        </w:r>
      </w:hyperlink>
      <w:r w:rsidRPr="00292EC0">
        <w:rPr>
          <w:rFonts w:ascii="Times New Roman" w:hAnsi="Times New Roman"/>
          <w:lang w:eastAsia="ru-RU"/>
        </w:rPr>
        <w:t xml:space="preserve"> Российской Федерации и в соответствии с положениями </w:t>
      </w:r>
      <w:hyperlink r:id="rId14" w:history="1">
        <w:r w:rsidRPr="00292EC0">
          <w:rPr>
            <w:rFonts w:ascii="Times New Roman" w:hAnsi="Times New Roman"/>
            <w:lang w:eastAsia="ru-RU"/>
          </w:rPr>
          <w:t>статьи 95</w:t>
        </w:r>
      </w:hyperlink>
      <w:r w:rsidRPr="00292EC0">
        <w:rPr>
          <w:rFonts w:ascii="Times New Roman" w:hAnsi="Times New Roman"/>
          <w:lang w:eastAsia="ru-RU"/>
        </w:rPr>
        <w:t xml:space="preserve"> 44 Федерального Закона.</w:t>
      </w:r>
    </w:p>
    <w:p w14:paraId="7D6A13AB"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 xml:space="preserve">3.4.6. Требовать возмещения убытков, причиненных по вине Исполнителя, в соответствии с действующий законодательством Российской Федерации и </w:t>
      </w:r>
      <w:hyperlink w:anchor="sub_500506" w:history="1">
        <w:r w:rsidRPr="00292EC0">
          <w:rPr>
            <w:rFonts w:ascii="Times New Roman" w:hAnsi="Times New Roman"/>
            <w:lang w:eastAsia="ru-RU"/>
          </w:rPr>
          <w:t>разделом 7</w:t>
        </w:r>
      </w:hyperlink>
      <w:r w:rsidRPr="00292EC0">
        <w:rPr>
          <w:rFonts w:ascii="Times New Roman" w:hAnsi="Times New Roman"/>
          <w:lang w:eastAsia="ru-RU"/>
        </w:rPr>
        <w:t xml:space="preserve"> настоящего Контракта.</w:t>
      </w:r>
    </w:p>
    <w:p w14:paraId="69818E11"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3.4.7. Осуществлять иные права, предусмотренные действующим законодательством и настоящим Контрактом.</w:t>
      </w:r>
    </w:p>
    <w:p w14:paraId="2A340143"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br w:type="page"/>
      </w:r>
    </w:p>
    <w:p w14:paraId="28212E13" w14:textId="77777777" w:rsidR="00795915" w:rsidRPr="00292EC0" w:rsidRDefault="00795915" w:rsidP="00D47634">
      <w:pPr>
        <w:widowControl w:val="0"/>
        <w:autoSpaceDE w:val="0"/>
        <w:autoSpaceDN w:val="0"/>
        <w:adjustRightInd w:val="0"/>
        <w:spacing w:before="108" w:after="108" w:line="240" w:lineRule="auto"/>
        <w:jc w:val="center"/>
        <w:outlineLvl w:val="0"/>
        <w:rPr>
          <w:rFonts w:ascii="Times New Roman" w:hAnsi="Times New Roman"/>
          <w:b/>
          <w:bCs/>
          <w:lang w:eastAsia="ru-RU"/>
        </w:rPr>
      </w:pPr>
      <w:r w:rsidRPr="00292EC0">
        <w:rPr>
          <w:rFonts w:ascii="Times New Roman" w:hAnsi="Times New Roman"/>
          <w:b/>
          <w:bCs/>
          <w:lang w:eastAsia="ru-RU"/>
        </w:rPr>
        <w:lastRenderedPageBreak/>
        <w:t>4. Цена Контракта, срок и порядок расчетов</w:t>
      </w:r>
    </w:p>
    <w:p w14:paraId="74A5CA12" w14:textId="3A65AC8F" w:rsidR="00BA08CF" w:rsidRDefault="00BA08CF" w:rsidP="00BA08CF">
      <w:pPr>
        <w:spacing w:after="0" w:line="240" w:lineRule="auto"/>
        <w:ind w:firstLine="709"/>
        <w:jc w:val="both"/>
        <w:rPr>
          <w:rFonts w:ascii="Times New Roman" w:hAnsi="Times New Roman"/>
          <w:lang w:eastAsia="ru-RU"/>
        </w:rPr>
      </w:pPr>
      <w:r>
        <w:rPr>
          <w:rFonts w:ascii="Times New Roman" w:hAnsi="Times New Roman"/>
          <w:lang w:eastAsia="ru-RU"/>
        </w:rPr>
        <w:t>4.1. Цена настоящего Контракта составляет ________ рублей ____ копеек (________ рублей ______ копеек),</w:t>
      </w:r>
      <w:bookmarkStart w:id="0" w:name="_Hlk147403176"/>
      <w:r>
        <w:rPr>
          <w:rFonts w:ascii="Times New Roman" w:hAnsi="Times New Roman"/>
          <w:lang w:eastAsia="ru-RU"/>
        </w:rPr>
        <w:t xml:space="preserve"> </w:t>
      </w:r>
      <w:bookmarkStart w:id="1" w:name="P108"/>
      <w:bookmarkEnd w:id="1"/>
      <w:r>
        <w:rPr>
          <w:rFonts w:ascii="Times New Roman" w:hAnsi="Times New Roman"/>
          <w:lang w:eastAsia="ru-RU"/>
        </w:rPr>
        <w:t>с НДС/НДС не облагается на основании</w:t>
      </w:r>
      <w:bookmarkEnd w:id="0"/>
      <w:r>
        <w:rPr>
          <w:rFonts w:ascii="Times New Roman" w:hAnsi="Times New Roman"/>
          <w:lang w:eastAsia="ru-RU"/>
        </w:rPr>
        <w:t>____________________, в соответствии с приложением № 2 к настоящему контракту.</w:t>
      </w:r>
    </w:p>
    <w:p w14:paraId="373D8029" w14:textId="77777777" w:rsidR="00795915" w:rsidRPr="00292EC0" w:rsidRDefault="00795915" w:rsidP="00695192">
      <w:pPr>
        <w:autoSpaceDE w:val="0"/>
        <w:autoSpaceDN w:val="0"/>
        <w:adjustRightInd w:val="0"/>
        <w:spacing w:after="0" w:line="240" w:lineRule="auto"/>
        <w:ind w:firstLine="709"/>
        <w:jc w:val="both"/>
        <w:rPr>
          <w:rFonts w:ascii="Times New Roman" w:hAnsi="Times New Roman"/>
          <w:lang w:eastAsia="ru-RU"/>
        </w:rPr>
      </w:pPr>
      <w:r w:rsidRPr="00292EC0">
        <w:rPr>
          <w:rFonts w:ascii="Times New Roman" w:hAnsi="Times New Roman"/>
          <w:lang w:eastAsia="ru-RU"/>
        </w:rPr>
        <w:t>4.2. Цена Контракта включает в себя все расходы Исполнителя, связанные с исполнением обязательств по настоящему Контракту, в том числе расходы по оплате таможенных пошлин,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4D6A6F73" w14:textId="77777777" w:rsidR="00795915" w:rsidRPr="00292EC0" w:rsidRDefault="00795915" w:rsidP="00695192">
      <w:pPr>
        <w:autoSpaceDE w:val="0"/>
        <w:autoSpaceDN w:val="0"/>
        <w:adjustRightInd w:val="0"/>
        <w:spacing w:after="0" w:line="240" w:lineRule="auto"/>
        <w:ind w:firstLine="709"/>
        <w:jc w:val="both"/>
        <w:rPr>
          <w:rFonts w:ascii="Times New Roman" w:hAnsi="Times New Roman"/>
          <w:lang w:eastAsia="ru-RU"/>
        </w:rPr>
      </w:pPr>
      <w:r w:rsidRPr="00292EC0">
        <w:rPr>
          <w:rFonts w:ascii="Times New Roman" w:hAnsi="Times New Roman"/>
          <w:lang w:eastAsia="ru-RU"/>
        </w:rPr>
        <w:t>4.3. Цена Контракта является твердой и определяется на весь срок исполнения Контракта.</w:t>
      </w:r>
    </w:p>
    <w:p w14:paraId="07425E5B" w14:textId="77777777" w:rsidR="00795915" w:rsidRPr="00292EC0" w:rsidRDefault="00795915" w:rsidP="00695192">
      <w:pPr>
        <w:autoSpaceDE w:val="0"/>
        <w:autoSpaceDN w:val="0"/>
        <w:adjustRightInd w:val="0"/>
        <w:spacing w:after="0" w:line="240" w:lineRule="auto"/>
        <w:ind w:firstLine="539"/>
        <w:jc w:val="both"/>
        <w:rPr>
          <w:rFonts w:ascii="Times New Roman" w:hAnsi="Times New Roman"/>
          <w:lang w:eastAsia="ru-RU"/>
        </w:rPr>
      </w:pPr>
      <w:r w:rsidRPr="00292EC0">
        <w:rPr>
          <w:rFonts w:ascii="Times New Roman" w:hAnsi="Times New Roman"/>
          <w:lang w:eastAsia="ru-RU"/>
        </w:rPr>
        <w:t>Изменение существенных условий настоящего Контракта в ходе его исполнения допускается исключительно в случаях, предусмотренных Законом.</w:t>
      </w:r>
    </w:p>
    <w:p w14:paraId="182A78CA" w14:textId="77777777" w:rsidR="00795915" w:rsidRPr="00292EC0" w:rsidRDefault="00795915" w:rsidP="00695192">
      <w:pPr>
        <w:autoSpaceDE w:val="0"/>
        <w:autoSpaceDN w:val="0"/>
        <w:adjustRightInd w:val="0"/>
        <w:spacing w:after="0" w:line="240" w:lineRule="auto"/>
        <w:ind w:firstLine="709"/>
        <w:jc w:val="both"/>
        <w:rPr>
          <w:rFonts w:ascii="Times New Roman" w:hAnsi="Times New Roman"/>
          <w:lang w:eastAsia="ru-RU"/>
        </w:rPr>
      </w:pPr>
      <w:r w:rsidRPr="00292EC0">
        <w:rPr>
          <w:rFonts w:ascii="Times New Roman" w:hAnsi="Times New Roman"/>
          <w:lang w:eastAsia="ru-RU"/>
        </w:rPr>
        <w:t xml:space="preserve">4.4. Источник финансирования настоящего Контракта – внебюджетные средства, субсидии на финансовое обеспечение выполнения государственного задания. </w:t>
      </w:r>
    </w:p>
    <w:p w14:paraId="3068ABE9"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 xml:space="preserve">4.5. Оплата за фактически оказанные услуги осуществляется Заказчиком ежемесячно на основании счета, предоставленного Исполнителем, в срок 10 рабочих дней с даты подписания Заказчиком документа о приемке, к которому в качестве дополнительных документов Исполнителем приложены документы, указанные в </w:t>
      </w:r>
      <w:hyperlink w:anchor="sub_500562" w:history="1">
        <w:r w:rsidRPr="00292EC0">
          <w:rPr>
            <w:rFonts w:ascii="Times New Roman" w:hAnsi="Times New Roman"/>
            <w:lang w:eastAsia="ru-RU"/>
          </w:rPr>
          <w:t>пункте 6.2</w:t>
        </w:r>
      </w:hyperlink>
      <w:r w:rsidRPr="00292EC0">
        <w:rPr>
          <w:rFonts w:ascii="Times New Roman" w:hAnsi="Times New Roman"/>
          <w:lang w:eastAsia="ru-RU"/>
        </w:rPr>
        <w:t xml:space="preserve"> настоящего Контракта, являющиеся его неотъемлемой частью.</w:t>
      </w:r>
    </w:p>
    <w:p w14:paraId="3A97CAE8"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4.6. Оплата по Контракту осуществляется по безналичному расчету путем перечисления Заказчиком денежных средств на расчетный счет Исполнителя, указанный в разделе 14 настоящего Контракта.</w:t>
      </w:r>
    </w:p>
    <w:p w14:paraId="6C500823"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Валютой, используемой для расчетов с Исполнителем, является российский рубль.</w:t>
      </w:r>
    </w:p>
    <w:p w14:paraId="55550918"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 xml:space="preserve">4.7.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w:t>
      </w:r>
      <w:hyperlink r:id="rId15" w:history="1">
        <w:r w:rsidRPr="00292EC0">
          <w:rPr>
            <w:rFonts w:ascii="Times New Roman" w:hAnsi="Times New Roman"/>
            <w:lang w:eastAsia="ru-RU"/>
          </w:rPr>
          <w:t>законодательством</w:t>
        </w:r>
      </w:hyperlink>
      <w:r w:rsidRPr="00292EC0">
        <w:rPr>
          <w:rFonts w:ascii="Times New Roman" w:hAnsi="Times New Roman"/>
          <w:lang w:eastAsia="ru-RU"/>
        </w:rPr>
        <w:t xml:space="preserve">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A4ACA97"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4.8. Обязанности Заказчика по оплате оказанных услуг считаются исполненными с момента списания денежных средств со счета Заказчика.</w:t>
      </w:r>
    </w:p>
    <w:p w14:paraId="624AD9C5"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6C914F61"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 xml:space="preserve">4.9. Суммы неисполненных Исполнителем требований об уплате неустоек (штрафов, пеней), предъявленных Заказчиком в соответствии с </w:t>
      </w:r>
      <w:hyperlink r:id="rId16" w:history="1">
        <w:r w:rsidRPr="00292EC0">
          <w:rPr>
            <w:rFonts w:ascii="Times New Roman" w:hAnsi="Times New Roman"/>
            <w:lang w:eastAsia="ru-RU"/>
          </w:rPr>
          <w:t>Законом</w:t>
        </w:r>
      </w:hyperlink>
      <w:r w:rsidRPr="00292EC0">
        <w:rPr>
          <w:rFonts w:ascii="Times New Roman" w:hAnsi="Times New Roman"/>
          <w:lang w:eastAsia="ru-RU"/>
        </w:rPr>
        <w:t xml:space="preserve"> и настоящим Контрактом, удерживаются Заказчиком из суммы, подлежащей оплате Исполнителю.</w:t>
      </w:r>
    </w:p>
    <w:p w14:paraId="7C246351" w14:textId="23BCFA70" w:rsidR="00795915" w:rsidRPr="00292EC0" w:rsidRDefault="00795915" w:rsidP="009E35DB">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4.1</w:t>
      </w:r>
      <w:r w:rsidR="00EF09FB">
        <w:rPr>
          <w:rFonts w:ascii="Times New Roman" w:hAnsi="Times New Roman"/>
          <w:lang w:eastAsia="ru-RU"/>
        </w:rPr>
        <w:t>0</w:t>
      </w:r>
      <w:r w:rsidRPr="00292EC0">
        <w:rPr>
          <w:rFonts w:ascii="Times New Roman" w:hAnsi="Times New Roman"/>
          <w:lang w:eastAsia="ru-RU"/>
        </w:rPr>
        <w:t xml:space="preserve">. Стороны, руководствуясь п.5 ст.9 Федерального закона от 06.12.2011 №402-ФЗ «О бухгалтерском учете» и п.1 ст. 169 Налогового кодекса Российской Федерации допускают обмен электронными документами через аккредитованного оператора. </w:t>
      </w:r>
    </w:p>
    <w:p w14:paraId="1B030A5F" w14:textId="77777777" w:rsidR="00795915" w:rsidRPr="00292EC0" w:rsidRDefault="00795915" w:rsidP="009E35DB">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Обмен документами в электронном виде осуществляется с соблюдением требований российского законодательства, действующих на дату отправки документа.</w:t>
      </w:r>
    </w:p>
    <w:p w14:paraId="5EB1A05F" w14:textId="709EE1DB" w:rsidR="00795915" w:rsidRPr="00292EC0" w:rsidRDefault="00795915" w:rsidP="009E35DB">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ab/>
        <w:t>Передача электронных документов, указанных в п. 4.1</w:t>
      </w:r>
      <w:r w:rsidR="00EF09FB">
        <w:rPr>
          <w:rFonts w:ascii="Times New Roman" w:hAnsi="Times New Roman"/>
          <w:lang w:eastAsia="ru-RU"/>
        </w:rPr>
        <w:t>0</w:t>
      </w:r>
      <w:r w:rsidRPr="00292EC0">
        <w:rPr>
          <w:rFonts w:ascii="Times New Roman" w:hAnsi="Times New Roman"/>
          <w:lang w:eastAsia="ru-RU"/>
        </w:rPr>
        <w:t xml:space="preserve">.1 Контракта, осуществляется через систему электронного документооборота общества (организации), осуществляющей данный вид деятельности в соответствии с требованиями действующего законодательства Российской Федерации, далее по тексту – «Оператор». </w:t>
      </w:r>
    </w:p>
    <w:p w14:paraId="5F624FC0" w14:textId="5E96ED42" w:rsidR="00795915" w:rsidRPr="00292EC0" w:rsidRDefault="00795915" w:rsidP="009E35DB">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ab/>
        <w:t>4.1</w:t>
      </w:r>
      <w:r w:rsidR="00EF09FB">
        <w:rPr>
          <w:rFonts w:ascii="Times New Roman" w:hAnsi="Times New Roman"/>
          <w:lang w:eastAsia="ru-RU"/>
        </w:rPr>
        <w:t>0</w:t>
      </w:r>
      <w:r w:rsidRPr="00292EC0">
        <w:rPr>
          <w:rFonts w:ascii="Times New Roman" w:hAnsi="Times New Roman"/>
          <w:lang w:eastAsia="ru-RU"/>
        </w:rPr>
        <w:t xml:space="preserve">.1. Под электронными документами понимаются следующие документы: Контракт, дополнения, изменения, приложения к Контракту, счета-фактуры, акты оказанных услуг, счета, далее по тексту – «ЭД». </w:t>
      </w:r>
    </w:p>
    <w:p w14:paraId="599A6086" w14:textId="77777777" w:rsidR="00795915" w:rsidRPr="00292EC0" w:rsidRDefault="00795915" w:rsidP="009E35DB">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ab/>
        <w:t>ЭД подписываются усиленной квалифицированной электронной подписью уполномоченного лица, далее по тексту – «УКЭП», с соблюдением требований Федерального закона Российской Федерации от 06.04.2011 г. № 63-ФЗ «Об электронной подписи».</w:t>
      </w:r>
    </w:p>
    <w:p w14:paraId="1275E47A" w14:textId="5AF8136D" w:rsidR="00795915" w:rsidRPr="00292EC0" w:rsidRDefault="00795915" w:rsidP="009E35DB">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ab/>
        <w:t>4.1</w:t>
      </w:r>
      <w:r w:rsidR="00EF09FB">
        <w:rPr>
          <w:rFonts w:ascii="Times New Roman" w:hAnsi="Times New Roman"/>
          <w:lang w:eastAsia="ru-RU"/>
        </w:rPr>
        <w:t>0</w:t>
      </w:r>
      <w:r w:rsidRPr="00292EC0">
        <w:rPr>
          <w:rFonts w:ascii="Times New Roman" w:hAnsi="Times New Roman"/>
          <w:lang w:eastAsia="ru-RU"/>
        </w:rPr>
        <w:t>.2. Счета-фактуры и акты оказанных услуг по Контракту оформляются в виде универсального передаточного документа с применением формы, предусмотренной письмами ФНС России от 21.10.2013 г. № ММВ-20-3/96@, от 17.10.2014 г. № ММВ-20-15/86@, далее по тексту – «УПД».</w:t>
      </w:r>
    </w:p>
    <w:p w14:paraId="4FCAD018" w14:textId="0D2B8E13" w:rsidR="00795915" w:rsidRPr="00292EC0" w:rsidRDefault="00795915" w:rsidP="009E35DB">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ab/>
        <w:t>4.1</w:t>
      </w:r>
      <w:r w:rsidR="00EF09FB">
        <w:rPr>
          <w:rFonts w:ascii="Times New Roman" w:hAnsi="Times New Roman"/>
          <w:lang w:eastAsia="ru-RU"/>
        </w:rPr>
        <w:t>0</w:t>
      </w:r>
      <w:r w:rsidRPr="00292EC0">
        <w:rPr>
          <w:rFonts w:ascii="Times New Roman" w:hAnsi="Times New Roman"/>
          <w:lang w:eastAsia="ru-RU"/>
        </w:rPr>
        <w:t>.3. Датой выставления / отправки Стороной ЭД считается дата поступления ЭД Оператору, указанная в подтверждении Оператора.</w:t>
      </w:r>
    </w:p>
    <w:p w14:paraId="329E1644" w14:textId="77777777" w:rsidR="00795915" w:rsidRPr="00292EC0" w:rsidRDefault="00795915" w:rsidP="009E35DB">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lastRenderedPageBreak/>
        <w:tab/>
        <w:t xml:space="preserve">Датой получения другой Стороной ЭД считается дата направления Оператором этой Стороне ЭД Стороны – отправителя, указанная в подтверждении Оператора. </w:t>
      </w:r>
    </w:p>
    <w:p w14:paraId="75C8F79B" w14:textId="2EC87DF7" w:rsidR="00795915" w:rsidRPr="00292EC0" w:rsidRDefault="00795915" w:rsidP="009E35DB">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ab/>
        <w:t>4.1</w:t>
      </w:r>
      <w:r w:rsidR="00EF09FB">
        <w:rPr>
          <w:rFonts w:ascii="Times New Roman" w:hAnsi="Times New Roman"/>
          <w:lang w:eastAsia="ru-RU"/>
        </w:rPr>
        <w:t>0</w:t>
      </w:r>
      <w:r w:rsidRPr="00292EC0">
        <w:rPr>
          <w:rFonts w:ascii="Times New Roman" w:hAnsi="Times New Roman"/>
          <w:lang w:eastAsia="ru-RU"/>
        </w:rPr>
        <w:t>.4. Стороны признают, что ЭД, подписанные УКЭП уполномоченного лица, юридически эквивалентны документам на бумажных носителях, подписанным соответствующими подписями и скрепленным оттиском печатей.</w:t>
      </w:r>
    </w:p>
    <w:p w14:paraId="39CFEB65" w14:textId="62ECC14D" w:rsidR="00795915" w:rsidRPr="00292EC0" w:rsidRDefault="00795915" w:rsidP="009E35DB">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ab/>
        <w:t>4.1</w:t>
      </w:r>
      <w:r w:rsidR="00EF09FB">
        <w:rPr>
          <w:rFonts w:ascii="Times New Roman" w:hAnsi="Times New Roman"/>
          <w:lang w:eastAsia="ru-RU"/>
        </w:rPr>
        <w:t>0</w:t>
      </w:r>
      <w:r w:rsidRPr="00292EC0">
        <w:rPr>
          <w:rFonts w:ascii="Times New Roman" w:hAnsi="Times New Roman"/>
          <w:lang w:eastAsia="ru-RU"/>
        </w:rPr>
        <w:t>.5. В случае невозможности применения электронного документооборота по Контракту, Сторона уведомляет об этом другую Сторону по электронной почте после чего, документы по Контракту оформляются Сторонами на бумажных носителях.</w:t>
      </w:r>
    </w:p>
    <w:p w14:paraId="788665B8" w14:textId="77777777" w:rsidR="00795915" w:rsidRPr="00292EC0" w:rsidRDefault="00795915" w:rsidP="00D47634">
      <w:pPr>
        <w:widowControl w:val="0"/>
        <w:autoSpaceDE w:val="0"/>
        <w:autoSpaceDN w:val="0"/>
        <w:adjustRightInd w:val="0"/>
        <w:spacing w:before="108" w:after="108" w:line="240" w:lineRule="auto"/>
        <w:jc w:val="center"/>
        <w:outlineLvl w:val="0"/>
        <w:rPr>
          <w:rFonts w:ascii="Times New Roman" w:hAnsi="Times New Roman"/>
          <w:b/>
          <w:bCs/>
          <w:lang w:eastAsia="ru-RU"/>
        </w:rPr>
      </w:pPr>
      <w:r w:rsidRPr="00292EC0">
        <w:rPr>
          <w:rFonts w:ascii="Times New Roman" w:hAnsi="Times New Roman"/>
          <w:b/>
          <w:bCs/>
          <w:lang w:eastAsia="ru-RU"/>
        </w:rPr>
        <w:t>5. Качество оказываемых услуг, гарантийные обязательства</w:t>
      </w:r>
    </w:p>
    <w:p w14:paraId="56F9307D"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5.1. Исполнитель гарантирует Заказчику качество оказанных услуг в соответствии с требованиями действующего законодательства к услугам данного вида и требованиями, предусмотренными настоящим Контрактом.</w:t>
      </w:r>
    </w:p>
    <w:p w14:paraId="30C613F0"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5.2. Исполнитель гарантирует доброкачественность и надежность материалов и оборудования, используемых при оказании услуг, оказание услуг квалифицированными специалистами на высоком профессиональном уровне.</w:t>
      </w:r>
    </w:p>
    <w:p w14:paraId="39F7A093"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5.3. Течение гарантийного срока прерывается на время со дня письменного уведомления Заказчика об обнаружении недостатков до дня устранения их Исполнителем.</w:t>
      </w:r>
    </w:p>
    <w:p w14:paraId="6BD7FEB1"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 xml:space="preserve">5.4. Исполнитель несет ответственность за недостатки (дефекты), обнаруженные в пределах гарантийного срока, если не докажет, что они произошли вследствие нормального износа системы или её </w:t>
      </w:r>
      <w:proofErr w:type="gramStart"/>
      <w:r w:rsidRPr="00292EC0">
        <w:rPr>
          <w:rFonts w:ascii="Times New Roman" w:hAnsi="Times New Roman"/>
          <w:lang w:eastAsia="ru-RU"/>
        </w:rPr>
        <w:t>частей</w:t>
      </w:r>
      <w:proofErr w:type="gramEnd"/>
      <w:r w:rsidRPr="00292EC0">
        <w:rPr>
          <w:rFonts w:ascii="Times New Roman" w:hAnsi="Times New Roman"/>
          <w:lang w:eastAsia="ru-RU"/>
        </w:rPr>
        <w:t xml:space="preserve"> или неправильной её эксплуатации, на работы, выполняемые в ходе технического обслуживания (сопровождаемые заменой запасных частей – не входит в состав ТО), предусмотренные техническим заданием (</w:t>
      </w:r>
      <w:hyperlink w:anchor="sub_500516" w:history="1">
        <w:r w:rsidRPr="00292EC0">
          <w:rPr>
            <w:rStyle w:val="aff4"/>
            <w:rFonts w:ascii="Times New Roman" w:hAnsi="Times New Roman"/>
            <w:color w:val="auto"/>
            <w:lang w:eastAsia="ru-RU"/>
          </w:rPr>
          <w:t>приложение № 1</w:t>
        </w:r>
      </w:hyperlink>
      <w:r w:rsidRPr="00292EC0">
        <w:rPr>
          <w:rFonts w:ascii="Times New Roman" w:hAnsi="Times New Roman"/>
          <w:lang w:eastAsia="ru-RU"/>
        </w:rPr>
        <w:t xml:space="preserve"> к Контракту).</w:t>
      </w:r>
    </w:p>
    <w:p w14:paraId="5852BD97"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5.5. Если в течение гарантийного срока выявится, что качество оказанных Исполнителем услуг не соответствует требованиям технической документации производителя оборудования и(или) оказанные услуги выполнены Исполнителем с отступлениями от установленных требований либо с иными недостатками, которые делают оборудование непригодным для нормальной эксплуатации, ответственный представитель Заказчика должен письменно заявить о них Исполнителю и потребовать по своему выбору от Исполнителя:</w:t>
      </w:r>
    </w:p>
    <w:p w14:paraId="79403C45"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 безвозмездного устранения недостатков в разумный срок;</w:t>
      </w:r>
    </w:p>
    <w:p w14:paraId="30550AEB"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 соразмерного уменьшения установленной настоящим Контрактом цены;</w:t>
      </w:r>
    </w:p>
    <w:p w14:paraId="4990A9EB"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 возмещения своих расходов на устранение недостатков, если Заказчик за свой счет устранил обнаруженные недостатки.</w:t>
      </w:r>
    </w:p>
    <w:p w14:paraId="4DD38053" w14:textId="77777777" w:rsidR="00795915" w:rsidRPr="00292EC0" w:rsidRDefault="00795915" w:rsidP="00D47634">
      <w:pPr>
        <w:widowControl w:val="0"/>
        <w:autoSpaceDE w:val="0"/>
        <w:autoSpaceDN w:val="0"/>
        <w:adjustRightInd w:val="0"/>
        <w:spacing w:before="108" w:after="108" w:line="240" w:lineRule="auto"/>
        <w:jc w:val="center"/>
        <w:outlineLvl w:val="0"/>
        <w:rPr>
          <w:rFonts w:ascii="Times New Roman" w:hAnsi="Times New Roman"/>
          <w:b/>
          <w:bCs/>
          <w:lang w:eastAsia="ru-RU"/>
        </w:rPr>
      </w:pPr>
      <w:r w:rsidRPr="00292EC0">
        <w:rPr>
          <w:rFonts w:ascii="Times New Roman" w:hAnsi="Times New Roman"/>
          <w:b/>
          <w:bCs/>
          <w:lang w:eastAsia="ru-RU"/>
        </w:rPr>
        <w:t>6. Порядок и срок сдачи и приемки оказанных услуг</w:t>
      </w:r>
      <w:r w:rsidRPr="00292EC0">
        <w:rPr>
          <w:rFonts w:ascii="Times New Roman" w:hAnsi="Times New Roman"/>
          <w:b/>
          <w:bCs/>
          <w:vertAlign w:val="superscript"/>
          <w:lang w:eastAsia="ru-RU"/>
        </w:rPr>
        <w:t> </w:t>
      </w:r>
    </w:p>
    <w:p w14:paraId="45EED5D4" w14:textId="77777777" w:rsidR="00795915" w:rsidRPr="00292EC0" w:rsidRDefault="00795915" w:rsidP="007A7366">
      <w:pPr>
        <w:ind w:firstLine="567"/>
        <w:jc w:val="both"/>
        <w:rPr>
          <w:rFonts w:ascii="Times New Roman" w:eastAsia="Times New Roman" w:hAnsi="Times New Roman"/>
          <w:color w:val="000000"/>
          <w:sz w:val="24"/>
          <w:szCs w:val="24"/>
          <w:lang w:eastAsia="ru-RU"/>
        </w:rPr>
      </w:pPr>
      <w:r w:rsidRPr="00292EC0">
        <w:rPr>
          <w:rFonts w:ascii="Times New Roman" w:hAnsi="Times New Roman"/>
          <w:lang w:eastAsia="ru-RU"/>
        </w:rPr>
        <w:t xml:space="preserve">6.1. </w:t>
      </w:r>
      <w:r w:rsidRPr="00292EC0">
        <w:rPr>
          <w:rFonts w:ascii="Times New Roman" w:eastAsia="Times New Roman" w:hAnsi="Times New Roman"/>
          <w:color w:val="000000"/>
          <w:sz w:val="24"/>
          <w:szCs w:val="24"/>
          <w:lang w:eastAsia="ru-RU"/>
        </w:rPr>
        <w:t>Ежемесячно, не позднее 5 числа месяца, следующего за месяцем оказания услуг, Исполнитель извещает Заказчика о готовности сдать оказанные услуги (далее - извещение Исполнителя), направляет Заказчику документ о приемке, что является извещением.</w:t>
      </w:r>
    </w:p>
    <w:p w14:paraId="768E1282"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 xml:space="preserve">6.2. К документу о приемке, предусмотренному </w:t>
      </w:r>
      <w:hyperlink w:anchor="sub_500561" w:history="1">
        <w:r w:rsidRPr="00292EC0">
          <w:rPr>
            <w:rFonts w:ascii="Times New Roman" w:hAnsi="Times New Roman"/>
            <w:lang w:eastAsia="ru-RU"/>
          </w:rPr>
          <w:t>пунктом 6.1</w:t>
        </w:r>
      </w:hyperlink>
      <w:r w:rsidRPr="00292EC0">
        <w:rPr>
          <w:rFonts w:ascii="Times New Roman" w:hAnsi="Times New Roman"/>
          <w:lang w:eastAsia="ru-RU"/>
        </w:rPr>
        <w:t xml:space="preserve"> настоящего Контракта, должны быть приложены следующие документы, являющиеся его неотъемлемой частью:</w:t>
      </w:r>
    </w:p>
    <w:p w14:paraId="43690607"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 счет на оплату;</w:t>
      </w:r>
    </w:p>
    <w:p w14:paraId="2F191DAD"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 иные документы, предусмотренные Приложением №1 к Контракту (в случаях, предусмотренных Приложением № 1 к Контракту).</w:t>
      </w:r>
    </w:p>
    <w:p w14:paraId="7194353C"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 xml:space="preserve">6.3. Для проверки результатов оказанных услуг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w:t>
      </w:r>
      <w:hyperlink r:id="rId17" w:history="1">
        <w:r w:rsidRPr="00292EC0">
          <w:rPr>
            <w:rFonts w:ascii="Times New Roman" w:hAnsi="Times New Roman"/>
            <w:lang w:eastAsia="ru-RU"/>
          </w:rPr>
          <w:t>Законом</w:t>
        </w:r>
      </w:hyperlink>
      <w:r w:rsidRPr="00292EC0">
        <w:rPr>
          <w:rFonts w:ascii="Times New Roman" w:hAnsi="Times New Roman"/>
          <w:lang w:eastAsia="ru-RU"/>
        </w:rPr>
        <w:t>.</w:t>
      </w:r>
    </w:p>
    <w:p w14:paraId="5DCB3243"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По результатам проведения экспертизы оформляется заключение по результатам экспертизы.</w:t>
      </w:r>
    </w:p>
    <w:p w14:paraId="57540ABB"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6.3.1. 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w:t>
      </w:r>
    </w:p>
    <w:p w14:paraId="4E2C9255"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6.3.2.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14:paraId="1EF69E06"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 xml:space="preserve">6.3.3.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w:t>
      </w:r>
      <w:r w:rsidRPr="00292EC0">
        <w:rPr>
          <w:rFonts w:ascii="Times New Roman" w:hAnsi="Times New Roman"/>
          <w:lang w:eastAsia="ru-RU"/>
        </w:rPr>
        <w:lastRenderedPageBreak/>
        <w:t>отдельного этапа исполнения контракта либо оказанной услуги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619092B"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6.4. В течение 20 (двадцати) рабочих дней со дня получения документа о приемке Заказчик осуществляет одно из следующих действий:</w:t>
      </w:r>
    </w:p>
    <w:p w14:paraId="3981B148"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а) подписывает документ о приемке;</w:t>
      </w:r>
    </w:p>
    <w:p w14:paraId="3F7AD7F8"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б) подписывает мотивированный отказ от подписания документа о приемке с указанием причин такого отказа, перечня недостатков и сроков их устранения Исполнителем.</w:t>
      </w:r>
    </w:p>
    <w:p w14:paraId="66BC2380"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6.4.1. Заказчик имеет право частично принять оказанные услуги с отражением информации о расхождениях в приемке в соответствии с условиями настоящего Контракта и фактически принятых услугах в документе о приемке.</w:t>
      </w:r>
    </w:p>
    <w:p w14:paraId="5AAAE09B"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6.5. 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14:paraId="687784DB"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6.6. Исполнитель обязан устранить все обнаруженные в ходе приемки недостатки своими силами и за свой счет, в сроки, установленные в мотивированном отказе от подписания документа о приемке.</w:t>
      </w:r>
    </w:p>
    <w:p w14:paraId="4C30AAA3"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 xml:space="preserve">Устранение Исполнителем выявленных Заказчиком недостатков не освобождает его от уплаты неустойки (штрафа, пени), предусмотренных </w:t>
      </w:r>
      <w:hyperlink w:anchor="sub_500506" w:history="1">
        <w:r w:rsidRPr="00292EC0">
          <w:rPr>
            <w:rFonts w:ascii="Times New Roman" w:hAnsi="Times New Roman"/>
            <w:lang w:eastAsia="ru-RU"/>
          </w:rPr>
          <w:t>разделом 7</w:t>
        </w:r>
      </w:hyperlink>
      <w:r w:rsidRPr="00292EC0">
        <w:rPr>
          <w:rFonts w:ascii="Times New Roman" w:hAnsi="Times New Roman"/>
          <w:lang w:eastAsia="ru-RU"/>
        </w:rPr>
        <w:t xml:space="preserve"> настоящего Контракта.</w:t>
      </w:r>
    </w:p>
    <w:p w14:paraId="020F0A55"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6.7. Датой приемки оказанной услуги считается дата подписания документа о приемке Заказчиком.</w:t>
      </w:r>
    </w:p>
    <w:p w14:paraId="160C0D90"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 xml:space="preserve"> Обязательства Исполнителя по настоящему Контракту (этапу) считаются исполненными после подписания Сторонами документа о приемке.</w:t>
      </w:r>
    </w:p>
    <w:p w14:paraId="67710702"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6.8. Заказчик вправе не отказывать в приемке результатов отдельного этапа исполнения контракта либо оказанной услуги в случае выявления несоответствия этих результатов,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w:t>
      </w:r>
    </w:p>
    <w:p w14:paraId="7626C352" w14:textId="77777777" w:rsidR="00795915" w:rsidRPr="00292EC0" w:rsidRDefault="00795915" w:rsidP="00157101">
      <w:pPr>
        <w:widowControl w:val="0"/>
        <w:autoSpaceDE w:val="0"/>
        <w:autoSpaceDN w:val="0"/>
        <w:adjustRightInd w:val="0"/>
        <w:spacing w:before="108" w:after="108" w:line="240" w:lineRule="auto"/>
        <w:jc w:val="center"/>
        <w:outlineLvl w:val="0"/>
        <w:rPr>
          <w:rFonts w:ascii="Times New Roman" w:hAnsi="Times New Roman"/>
          <w:b/>
          <w:bCs/>
          <w:lang w:eastAsia="ru-RU"/>
        </w:rPr>
      </w:pPr>
      <w:r w:rsidRPr="00292EC0">
        <w:rPr>
          <w:rFonts w:ascii="Times New Roman" w:hAnsi="Times New Roman"/>
          <w:b/>
          <w:bCs/>
          <w:lang w:eastAsia="ru-RU"/>
        </w:rPr>
        <w:t>7. Ответственность Сторон</w:t>
      </w:r>
      <w:r w:rsidRPr="00292EC0">
        <w:rPr>
          <w:rFonts w:ascii="Times New Roman" w:hAnsi="Times New Roman"/>
          <w:b/>
          <w:bCs/>
          <w:vertAlign w:val="superscript"/>
          <w:lang w:eastAsia="ru-RU"/>
        </w:rPr>
        <w:t> </w:t>
      </w:r>
    </w:p>
    <w:p w14:paraId="48201AB2" w14:textId="77777777" w:rsidR="00795915" w:rsidRPr="00292EC0" w:rsidRDefault="00795915" w:rsidP="00157101">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7.1. За неисполнение или ненадлежащее исполнение настоящего Контракта Стороны несут ответственность в соответствии с законодательством Российской Федерации и условиями Контракта.</w:t>
      </w:r>
    </w:p>
    <w:p w14:paraId="12AD0CE3" w14:textId="77777777" w:rsidR="00795915" w:rsidRPr="00292EC0" w:rsidRDefault="00795915" w:rsidP="00157101">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7.2. В случае неисполнения Исполнителем условий, указанных в Приложении №1 к настоящему Контракту Заказчик вправе обратиться в суд с требованием о расторжении Контракта."</w:t>
      </w:r>
    </w:p>
    <w:p w14:paraId="13D41B5D" w14:textId="77777777" w:rsidR="00795915" w:rsidRPr="00292EC0" w:rsidRDefault="00795915" w:rsidP="00157101">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7.3.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4B2A696B" w14:textId="77777777" w:rsidR="00795915" w:rsidRPr="00292EC0" w:rsidRDefault="00795915" w:rsidP="00157101">
      <w:pPr>
        <w:widowControl w:val="0"/>
        <w:autoSpaceDE w:val="0"/>
        <w:autoSpaceDN w:val="0"/>
        <w:adjustRightInd w:val="0"/>
        <w:spacing w:after="0" w:line="240" w:lineRule="auto"/>
        <w:ind w:firstLine="720"/>
        <w:jc w:val="both"/>
        <w:rPr>
          <w:rFonts w:ascii="Times New Roman" w:hAnsi="Times New Roman"/>
          <w:i/>
          <w:iCs/>
          <w:lang w:eastAsia="ru-RU"/>
        </w:rPr>
      </w:pPr>
      <w:r w:rsidRPr="00292EC0">
        <w:rPr>
          <w:rFonts w:ascii="Times New Roman" w:hAnsi="Times New Roman"/>
          <w:lang w:eastAsia="ru-RU"/>
        </w:rPr>
        <w:t xml:space="preserve">7.4. </w:t>
      </w:r>
      <w:r w:rsidRPr="00292EC0">
        <w:rPr>
          <w:rFonts w:ascii="Times New Roman" w:hAnsi="Times New Roman"/>
          <w:i/>
          <w:iCs/>
          <w:lang w:eastAsia="ru-RU"/>
        </w:rPr>
        <w:t>Ответственность Заказчика:</w:t>
      </w:r>
    </w:p>
    <w:p w14:paraId="351B1546" w14:textId="77777777" w:rsidR="00795915" w:rsidRPr="00292EC0" w:rsidRDefault="00795915" w:rsidP="00157101">
      <w:pPr>
        <w:widowControl w:val="0"/>
        <w:autoSpaceDE w:val="0"/>
        <w:autoSpaceDN w:val="0"/>
        <w:adjustRightInd w:val="0"/>
        <w:spacing w:after="0" w:line="240" w:lineRule="auto"/>
        <w:ind w:firstLine="720"/>
        <w:jc w:val="both"/>
        <w:rPr>
          <w:rFonts w:ascii="Times New Roman" w:hAnsi="Times New Roman"/>
          <w:iCs/>
          <w:lang w:eastAsia="ru-RU"/>
        </w:rPr>
      </w:pPr>
      <w:r w:rsidRPr="00292EC0">
        <w:rPr>
          <w:rFonts w:ascii="Times New Roman" w:hAnsi="Times New Roman"/>
          <w:iCs/>
          <w:lang w:eastAsia="ru-RU"/>
        </w:rPr>
        <w:t>7.5. В случае просрочки исполнения Заказчиком обязательств, предусмотренных настоящим контрактом, Исполнитель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6B0BEB61" w14:textId="77777777" w:rsidR="00795915" w:rsidRPr="00292EC0" w:rsidRDefault="00795915" w:rsidP="00157101">
      <w:pPr>
        <w:widowControl w:val="0"/>
        <w:autoSpaceDE w:val="0"/>
        <w:autoSpaceDN w:val="0"/>
        <w:adjustRightInd w:val="0"/>
        <w:spacing w:after="0" w:line="240" w:lineRule="auto"/>
        <w:ind w:firstLine="720"/>
        <w:jc w:val="both"/>
        <w:rPr>
          <w:rFonts w:ascii="Times New Roman" w:hAnsi="Times New Roman"/>
          <w:iCs/>
          <w:lang w:eastAsia="ru-RU"/>
        </w:rPr>
      </w:pPr>
      <w:r w:rsidRPr="00292EC0">
        <w:rPr>
          <w:rFonts w:ascii="Times New Roman" w:hAnsi="Times New Roman"/>
          <w:iCs/>
          <w:lang w:eastAsia="ru-RU"/>
        </w:rPr>
        <w:t>7.6.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№1042 (далее - Правила) в следующем порядке:</w:t>
      </w:r>
    </w:p>
    <w:p w14:paraId="4351D6FC" w14:textId="77777777" w:rsidR="00795915" w:rsidRPr="00292EC0" w:rsidRDefault="00795915" w:rsidP="00157101">
      <w:pPr>
        <w:widowControl w:val="0"/>
        <w:autoSpaceDE w:val="0"/>
        <w:autoSpaceDN w:val="0"/>
        <w:adjustRightInd w:val="0"/>
        <w:spacing w:after="0" w:line="240" w:lineRule="auto"/>
        <w:ind w:firstLine="720"/>
        <w:jc w:val="both"/>
        <w:rPr>
          <w:rFonts w:ascii="Times New Roman" w:hAnsi="Times New Roman"/>
          <w:iCs/>
          <w:lang w:eastAsia="ru-RU"/>
        </w:rPr>
      </w:pPr>
      <w:r w:rsidRPr="00292EC0">
        <w:rPr>
          <w:rFonts w:ascii="Times New Roman" w:hAnsi="Times New Roman"/>
          <w:iCs/>
          <w:lang w:eastAsia="ru-RU"/>
        </w:rPr>
        <w:t>а) 1000 рублей, если цена контракта не превышает 3 млн. рублей (включительно);</w:t>
      </w:r>
    </w:p>
    <w:p w14:paraId="35B14702" w14:textId="77777777" w:rsidR="00795915" w:rsidRPr="00292EC0" w:rsidRDefault="00795915" w:rsidP="00157101">
      <w:pPr>
        <w:widowControl w:val="0"/>
        <w:autoSpaceDE w:val="0"/>
        <w:autoSpaceDN w:val="0"/>
        <w:adjustRightInd w:val="0"/>
        <w:spacing w:after="0" w:line="240" w:lineRule="auto"/>
        <w:ind w:firstLine="720"/>
        <w:jc w:val="both"/>
        <w:rPr>
          <w:rFonts w:ascii="Times New Roman" w:hAnsi="Times New Roman"/>
          <w:i/>
          <w:iCs/>
          <w:lang w:eastAsia="ru-RU"/>
        </w:rPr>
      </w:pPr>
      <w:r w:rsidRPr="00292EC0">
        <w:rPr>
          <w:rFonts w:ascii="Times New Roman" w:hAnsi="Times New Roman"/>
          <w:iCs/>
          <w:lang w:eastAsia="ru-RU"/>
        </w:rPr>
        <w:t xml:space="preserve">7.7. </w:t>
      </w:r>
      <w:r w:rsidRPr="00292EC0">
        <w:rPr>
          <w:rFonts w:ascii="Times New Roman" w:hAnsi="Times New Roman"/>
          <w:i/>
          <w:iCs/>
          <w:lang w:eastAsia="ru-RU"/>
        </w:rPr>
        <w:t>Ответственность Исполнителя:</w:t>
      </w:r>
    </w:p>
    <w:p w14:paraId="6CFDD9D0" w14:textId="77777777" w:rsidR="00795915" w:rsidRPr="00292EC0" w:rsidRDefault="00795915" w:rsidP="00157101">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7.8.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6199E258" w14:textId="77777777" w:rsidR="00795915" w:rsidRPr="00292EC0" w:rsidRDefault="00795915" w:rsidP="00157101">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lastRenderedPageBreak/>
        <w:t>7.9.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7.10. – 7.13. настоящего контракта):</w:t>
      </w:r>
    </w:p>
    <w:p w14:paraId="678D2574" w14:textId="77777777" w:rsidR="00795915" w:rsidRPr="00292EC0" w:rsidRDefault="00795915" w:rsidP="00157101">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а) 10 процентов цены контракта (этапа) в случае, если цена контракта (этапа) не превышает 3 млн. рублей;</w:t>
      </w:r>
    </w:p>
    <w:p w14:paraId="2CE2CB07" w14:textId="77777777" w:rsidR="00795915" w:rsidRPr="00292EC0" w:rsidRDefault="00795915" w:rsidP="00157101">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 xml:space="preserve">7.10. 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 и не менее 1 </w:t>
      </w:r>
      <w:proofErr w:type="spellStart"/>
      <w:r w:rsidRPr="00292EC0">
        <w:rPr>
          <w:rFonts w:ascii="Times New Roman" w:hAnsi="Times New Roman"/>
          <w:lang w:eastAsia="ru-RU"/>
        </w:rPr>
        <w:t>тыс.руб</w:t>
      </w:r>
      <w:proofErr w:type="spellEnd"/>
      <w:r w:rsidRPr="00292EC0">
        <w:rPr>
          <w:rFonts w:ascii="Times New Roman" w:hAnsi="Times New Roman"/>
          <w:lang w:eastAsia="ru-RU"/>
        </w:rPr>
        <w:t>.</w:t>
      </w:r>
    </w:p>
    <w:p w14:paraId="13939700" w14:textId="77777777" w:rsidR="00795915" w:rsidRPr="00292EC0" w:rsidRDefault="00795915" w:rsidP="00157101">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7.11.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№44-ФЗ), предложившим наиболее высокую цену за право заключения контракта, размер штрафа рассчитывается в порядке, установленном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20148B1B" w14:textId="77777777" w:rsidR="00795915" w:rsidRPr="00292EC0" w:rsidRDefault="00795915" w:rsidP="00157101">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а) в случае, если цена контракта не превышает начальную (максимальную) цену контракта: 10 процентов начальной (максимальной) цены контракта, если цена контракта не превышает 3 млн. рублей;</w:t>
      </w:r>
    </w:p>
    <w:p w14:paraId="4F2955D0" w14:textId="77777777" w:rsidR="00795915" w:rsidRPr="00292EC0" w:rsidRDefault="00795915" w:rsidP="00157101">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б) в случае, если цена контракта превышает начальную (максимальную) цену контракта:</w:t>
      </w:r>
    </w:p>
    <w:p w14:paraId="7FCDDF94" w14:textId="77777777" w:rsidR="00795915" w:rsidRPr="00292EC0" w:rsidRDefault="00795915" w:rsidP="00157101">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10 процентов цены контракта, если цена контракта не превышает 3 млн. рублей;</w:t>
      </w:r>
    </w:p>
    <w:p w14:paraId="18073ADC" w14:textId="77777777" w:rsidR="00795915" w:rsidRPr="00292EC0" w:rsidRDefault="00795915" w:rsidP="00157101">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7.12.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6869DAC4" w14:textId="77777777" w:rsidR="00795915" w:rsidRPr="00292EC0" w:rsidRDefault="00795915" w:rsidP="00157101">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а) 1000 рублей, если цена контракта не превышает 3 млн. рублей;</w:t>
      </w:r>
    </w:p>
    <w:p w14:paraId="3FFA9108" w14:textId="77777777" w:rsidR="00795915" w:rsidRPr="00292EC0" w:rsidRDefault="00795915" w:rsidP="00157101">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7.13. В случае если в соответствии с частью 6 статьи 30 Федерального закона №44-ФЗ контрактом предусмотрено условие о гражданско-правовой ответственности Исполнителя за неисполнение условия о привлечении к исполнению контракта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14:paraId="0A9AB51A" w14:textId="77777777" w:rsidR="00795915" w:rsidRPr="00292EC0" w:rsidRDefault="00795915" w:rsidP="00157101">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7.14.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6C226E13" w14:textId="77777777" w:rsidR="00795915" w:rsidRPr="00292EC0" w:rsidRDefault="00795915" w:rsidP="00157101">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7.15.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FE5C19D" w14:textId="77777777" w:rsidR="00795915" w:rsidRPr="00292EC0" w:rsidRDefault="00795915" w:rsidP="00157101">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7.16. Факт неисполнения или ненадлежащего исполнения Исполнителем обязательств по настоящему контракту, а также расчет пени, штрафа определяется в акте оказанных услуг и в требовании Заказчика об уплате неустоек (штрафов, пеней). Заказчик направляет Исполнителю требование об уплате неустоек (штрафов, пеней), содержащее расчет примененных мер ответственности.</w:t>
      </w:r>
    </w:p>
    <w:p w14:paraId="2C41A7D6" w14:textId="77777777" w:rsidR="00795915" w:rsidRPr="00292EC0" w:rsidRDefault="00795915" w:rsidP="00157101">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7.17. Обмен документами при применении мер ответственности и совершении иных действий, связанных с нарушением Сторонами условий Контракта, в том числе, направление Заказчиком требования об уплате неустоек (штрафов, пеней), осуществляется с использованием ЕИС путем направления электронных уведомлений. Такие уведомления формируются с использованием ЕИС, подписываются усиленной электронной подписью лица, имеющего право действовать от имени Заказчика или Исполнителя, и размещаются в ЕИС без размещения на официальном сайте.</w:t>
      </w:r>
    </w:p>
    <w:p w14:paraId="6DD083B2" w14:textId="77777777" w:rsidR="00795915" w:rsidRPr="00292EC0" w:rsidRDefault="00795915" w:rsidP="00157101">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 xml:space="preserve">7.18. 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 Пени, штраф взимается за каждое нарушение в отдельности. </w:t>
      </w:r>
    </w:p>
    <w:p w14:paraId="73594463" w14:textId="77777777" w:rsidR="00795915" w:rsidRPr="00292EC0" w:rsidRDefault="00795915" w:rsidP="00157101">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7.19. Заказчик вправе в одностороннем порядке отказаться от исполнения контракта в случае нарушения Исполнителем условий настоящего контракта, в том числе:</w:t>
      </w:r>
    </w:p>
    <w:p w14:paraId="42A18C91" w14:textId="77777777" w:rsidR="00795915" w:rsidRPr="00292EC0" w:rsidRDefault="00795915" w:rsidP="00157101">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7.18.1.   В случае нарушения Исполнителем сроков оказания услуг более чем на 3 календарных дня;</w:t>
      </w:r>
    </w:p>
    <w:p w14:paraId="4A9A613B" w14:textId="77777777" w:rsidR="00795915" w:rsidRPr="00292EC0" w:rsidRDefault="00795915" w:rsidP="00157101">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lastRenderedPageBreak/>
        <w:t>7.18.2.   В случае систематического (2-х и более раз) невыполнения или ненадлежащего выполнения Исполнителем обязательств по контракту;</w:t>
      </w:r>
    </w:p>
    <w:p w14:paraId="1F90E402" w14:textId="77777777" w:rsidR="00795915" w:rsidRPr="00292EC0" w:rsidRDefault="00795915" w:rsidP="00157101">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7.18.3.   Если отступления в оказанных услугах от условий контракта или иные недостатки в их результате в установленные Заказчиком сроки не были устранены Исполнителем, либо являются неустранимыми.</w:t>
      </w:r>
    </w:p>
    <w:p w14:paraId="1487F6D2" w14:textId="77777777" w:rsidR="00795915" w:rsidRPr="00292EC0" w:rsidRDefault="00795915" w:rsidP="00157101">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7.18.4.   В случае привлечения Исполнителем иностранных работников с нарушением миграционного законодательства РФ.</w:t>
      </w:r>
    </w:p>
    <w:p w14:paraId="3F14A4D0" w14:textId="77777777" w:rsidR="00795915" w:rsidRPr="00292EC0" w:rsidRDefault="00795915" w:rsidP="00157101">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7.18.5. В случае отсутствия у Исполнителя лицензии на осуществление деятельности, необходимой для исполнения обязательств по контракту;</w:t>
      </w:r>
    </w:p>
    <w:p w14:paraId="1603A731" w14:textId="77777777" w:rsidR="00795915" w:rsidRPr="00292EC0" w:rsidRDefault="00795915" w:rsidP="00157101">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7.18.6.   По другим основаниям, предусмотренным гражданским законодательством. </w:t>
      </w:r>
    </w:p>
    <w:p w14:paraId="2531BE4C" w14:textId="77777777" w:rsidR="00795915" w:rsidRPr="00292EC0" w:rsidRDefault="00795915" w:rsidP="00157101">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7.19. Применение неустойки (штрафа, пени) не освобождает Стороны от исполнения обязательств по настоящему Контракту.</w:t>
      </w:r>
    </w:p>
    <w:p w14:paraId="005E25A2" w14:textId="77777777" w:rsidR="00795915" w:rsidRPr="00292EC0" w:rsidRDefault="00795915" w:rsidP="00157101">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7.20.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6D657EC" w14:textId="77777777" w:rsidR="00795915" w:rsidRPr="00292EC0" w:rsidRDefault="00795915" w:rsidP="00157101">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7.21.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57F7C8AF" w14:textId="77777777" w:rsidR="00795915" w:rsidRPr="00292EC0" w:rsidRDefault="00795915" w:rsidP="00157101">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7.22.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57DAC288"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p>
    <w:p w14:paraId="7E65B6E4" w14:textId="77777777" w:rsidR="00795915" w:rsidRPr="00292EC0" w:rsidRDefault="00795915" w:rsidP="00D47634">
      <w:pPr>
        <w:widowControl w:val="0"/>
        <w:autoSpaceDE w:val="0"/>
        <w:autoSpaceDN w:val="0"/>
        <w:adjustRightInd w:val="0"/>
        <w:spacing w:before="108" w:after="108" w:line="240" w:lineRule="auto"/>
        <w:jc w:val="center"/>
        <w:outlineLvl w:val="0"/>
        <w:rPr>
          <w:rFonts w:ascii="Times New Roman" w:hAnsi="Times New Roman"/>
          <w:b/>
          <w:bCs/>
          <w:lang w:eastAsia="ru-RU"/>
        </w:rPr>
      </w:pPr>
      <w:r w:rsidRPr="00292EC0">
        <w:rPr>
          <w:rFonts w:ascii="Times New Roman" w:hAnsi="Times New Roman"/>
          <w:b/>
          <w:bCs/>
          <w:lang w:eastAsia="ru-RU"/>
        </w:rPr>
        <w:t>8. Обстоятельства непреодолимой силы</w:t>
      </w:r>
    </w:p>
    <w:p w14:paraId="1F2640B7"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8.1.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198D77F0"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8.2. О возникновении и прекращении обстоятельства непреодолимой силы Стороны уведомляют друг друга письменно в течение 10 (десяти)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633EE24A"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8.3.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7E7C223F"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 xml:space="preserve">8.4. Если одна из Сторон не направит или несвоевременно направит документы, указанные в </w:t>
      </w:r>
      <w:hyperlink w:anchor="sub_500592" w:history="1">
        <w:r w:rsidRPr="00292EC0">
          <w:rPr>
            <w:rFonts w:ascii="Times New Roman" w:hAnsi="Times New Roman"/>
            <w:lang w:eastAsia="ru-RU"/>
          </w:rPr>
          <w:t>пунктах 8.2 - 8.3</w:t>
        </w:r>
      </w:hyperlink>
      <w:r w:rsidRPr="00292EC0">
        <w:rPr>
          <w:rFonts w:ascii="Times New Roman" w:hAnsi="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7B3AC444"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8.5. В случае, если обстоятельства непреодолимой силы будут сохраняться более 10 (десяти)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18886ECC" w14:textId="77777777" w:rsidR="00795915" w:rsidRPr="00292EC0" w:rsidRDefault="00795915" w:rsidP="00D47634">
      <w:pPr>
        <w:widowControl w:val="0"/>
        <w:autoSpaceDE w:val="0"/>
        <w:autoSpaceDN w:val="0"/>
        <w:adjustRightInd w:val="0"/>
        <w:spacing w:before="108" w:after="108" w:line="240" w:lineRule="auto"/>
        <w:jc w:val="center"/>
        <w:outlineLvl w:val="0"/>
        <w:rPr>
          <w:rFonts w:ascii="Times New Roman" w:hAnsi="Times New Roman"/>
          <w:b/>
          <w:bCs/>
          <w:lang w:eastAsia="ru-RU"/>
        </w:rPr>
      </w:pPr>
      <w:r w:rsidRPr="00292EC0">
        <w:rPr>
          <w:rFonts w:ascii="Times New Roman" w:hAnsi="Times New Roman"/>
          <w:b/>
          <w:bCs/>
          <w:lang w:eastAsia="ru-RU"/>
        </w:rPr>
        <w:t>9. Рассмотрение и разрешение споров</w:t>
      </w:r>
    </w:p>
    <w:p w14:paraId="450F58F5"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9.1. Все споры, возникающие из настоящего Контракта, Стороны могут разрешать путем переговоров.</w:t>
      </w:r>
    </w:p>
    <w:p w14:paraId="78D48877"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9.2.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0C8438CA"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lastRenderedPageBreak/>
        <w:t xml:space="preserve">9.3.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8" w:history="1">
        <w:r w:rsidRPr="00292EC0">
          <w:rPr>
            <w:rFonts w:ascii="Times New Roman" w:hAnsi="Times New Roman"/>
            <w:lang w:eastAsia="ru-RU"/>
          </w:rPr>
          <w:t>части 5 статьи 4</w:t>
        </w:r>
      </w:hyperlink>
      <w:r w:rsidRPr="00292EC0">
        <w:rPr>
          <w:rFonts w:ascii="Times New Roman" w:hAnsi="Times New Roman"/>
          <w:lang w:eastAsia="ru-RU"/>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47836517"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9.4. Сторона должна дать ответ на претензию по существу в срок не позднее 10 календарных дней с даты получения претензии.</w:t>
      </w:r>
    </w:p>
    <w:p w14:paraId="16C9F6AE"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9.5.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5D092416"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 xml:space="preserve">9.6. Если требования в претензии подлежат денежной оценке, в претензии указывается </w:t>
      </w:r>
      <w:proofErr w:type="spellStart"/>
      <w:r w:rsidRPr="00292EC0">
        <w:rPr>
          <w:rFonts w:ascii="Times New Roman" w:hAnsi="Times New Roman"/>
          <w:lang w:eastAsia="ru-RU"/>
        </w:rPr>
        <w:t>истребуемая</w:t>
      </w:r>
      <w:proofErr w:type="spellEnd"/>
      <w:r w:rsidRPr="00292EC0">
        <w:rPr>
          <w:rFonts w:ascii="Times New Roman" w:hAnsi="Times New Roman"/>
          <w:lang w:eastAsia="ru-RU"/>
        </w:rPr>
        <w:t xml:space="preserve"> денежная сумма и ее полный и обоснованный расчет.</w:t>
      </w:r>
    </w:p>
    <w:p w14:paraId="42BA46A5"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9.7.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7F34FBEF"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9.8.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EB1F16B"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9.9.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7B87576E"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 xml:space="preserve">9.10. В силу требований </w:t>
      </w:r>
      <w:hyperlink r:id="rId19" w:history="1">
        <w:r w:rsidRPr="00292EC0">
          <w:rPr>
            <w:rFonts w:ascii="Times New Roman" w:hAnsi="Times New Roman"/>
            <w:lang w:eastAsia="ru-RU"/>
          </w:rPr>
          <w:t>части 5 статьи 4</w:t>
        </w:r>
      </w:hyperlink>
      <w:r w:rsidRPr="00292EC0">
        <w:rPr>
          <w:rFonts w:ascii="Times New Roman" w:hAnsi="Times New Roman"/>
          <w:lang w:eastAsia="ru-RU"/>
        </w:rPr>
        <w:t xml:space="preserve">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123214B2" w14:textId="77777777" w:rsidR="00795915" w:rsidRPr="00292EC0" w:rsidRDefault="00795915" w:rsidP="00D47634">
      <w:pPr>
        <w:widowControl w:val="0"/>
        <w:autoSpaceDE w:val="0"/>
        <w:autoSpaceDN w:val="0"/>
        <w:adjustRightInd w:val="0"/>
        <w:spacing w:before="108" w:after="108" w:line="240" w:lineRule="auto"/>
        <w:jc w:val="center"/>
        <w:outlineLvl w:val="0"/>
        <w:rPr>
          <w:rFonts w:ascii="Times New Roman" w:hAnsi="Times New Roman"/>
          <w:b/>
          <w:bCs/>
          <w:lang w:eastAsia="ru-RU"/>
        </w:rPr>
      </w:pPr>
      <w:r w:rsidRPr="00292EC0">
        <w:rPr>
          <w:rFonts w:ascii="Times New Roman" w:hAnsi="Times New Roman"/>
          <w:b/>
          <w:bCs/>
          <w:lang w:eastAsia="ru-RU"/>
        </w:rPr>
        <w:t>10. Срок действия Контракта, порядок изменения и расторжения Контракта</w:t>
      </w:r>
    </w:p>
    <w:p w14:paraId="26509C59" w14:textId="6CEC8F80" w:rsidR="00795915" w:rsidRPr="00292EC0" w:rsidRDefault="00795915" w:rsidP="00CE77E5">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10.1. Настоящий контракт вступает в силу с момента его заключения сторонами и действует по 31.</w:t>
      </w:r>
      <w:r w:rsidR="00EF09FB">
        <w:rPr>
          <w:rFonts w:ascii="Times New Roman" w:hAnsi="Times New Roman"/>
          <w:lang w:eastAsia="ru-RU"/>
        </w:rPr>
        <w:t>0</w:t>
      </w:r>
      <w:r w:rsidR="00D977D8">
        <w:rPr>
          <w:rFonts w:ascii="Times New Roman" w:hAnsi="Times New Roman"/>
          <w:lang w:eastAsia="ru-RU"/>
        </w:rPr>
        <w:t>1</w:t>
      </w:r>
      <w:r w:rsidRPr="00292EC0">
        <w:rPr>
          <w:rFonts w:ascii="Times New Roman" w:hAnsi="Times New Roman"/>
          <w:lang w:eastAsia="ru-RU"/>
        </w:rPr>
        <w:t>.202</w:t>
      </w:r>
      <w:r w:rsidR="00D977D8">
        <w:rPr>
          <w:rFonts w:ascii="Times New Roman" w:hAnsi="Times New Roman"/>
          <w:lang w:eastAsia="ru-RU"/>
        </w:rPr>
        <w:t>7</w:t>
      </w:r>
      <w:r w:rsidRPr="00292EC0">
        <w:rPr>
          <w:rFonts w:ascii="Times New Roman" w:hAnsi="Times New Roman"/>
          <w:lang w:eastAsia="ru-RU"/>
        </w:rPr>
        <w:t xml:space="preserve"> (включительно).</w:t>
      </w:r>
    </w:p>
    <w:p w14:paraId="7D8AD832" w14:textId="77777777" w:rsidR="00795915" w:rsidRPr="00292EC0" w:rsidRDefault="00795915" w:rsidP="00CE77E5">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 xml:space="preserve">10.2.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w:t>
      </w:r>
      <w:hyperlink r:id="rId20" w:history="1">
        <w:r w:rsidRPr="00292EC0">
          <w:rPr>
            <w:rFonts w:ascii="Times New Roman" w:hAnsi="Times New Roman"/>
            <w:lang w:eastAsia="ru-RU"/>
          </w:rPr>
          <w:t>Законом</w:t>
        </w:r>
      </w:hyperlink>
      <w:r w:rsidRPr="00292EC0">
        <w:rPr>
          <w:rFonts w:ascii="Times New Roman" w:hAnsi="Times New Roman"/>
          <w:lang w:eastAsia="ru-RU"/>
        </w:rPr>
        <w:t>.</w:t>
      </w:r>
    </w:p>
    <w:p w14:paraId="5294FC82"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 xml:space="preserve">10.3. При исполнении Контракта (за исключением случаев, которые предусмотрены нормативными правовыми актами, принятыми в соответствии с </w:t>
      </w:r>
      <w:hyperlink r:id="rId21" w:history="1">
        <w:r w:rsidRPr="00292EC0">
          <w:rPr>
            <w:rFonts w:ascii="Times New Roman" w:hAnsi="Times New Roman"/>
            <w:lang w:eastAsia="ru-RU"/>
          </w:rPr>
          <w:t>частью 6 статьи 14</w:t>
        </w:r>
      </w:hyperlink>
      <w:r w:rsidRPr="00292EC0">
        <w:rPr>
          <w:rFonts w:ascii="Times New Roman" w:hAnsi="Times New Roman"/>
          <w:lang w:eastAsia="ru-RU"/>
        </w:rPr>
        <w:t xml:space="preserve"> 44 Федерального Закона)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8A7FB4B"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10.4.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1F602D96"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 xml:space="preserve">10.5.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w:t>
      </w:r>
      <w:hyperlink r:id="rId22" w:history="1">
        <w:r w:rsidRPr="00292EC0">
          <w:rPr>
            <w:rFonts w:ascii="Times New Roman" w:hAnsi="Times New Roman"/>
            <w:lang w:eastAsia="ru-RU"/>
          </w:rPr>
          <w:t>гражданским законодательством</w:t>
        </w:r>
      </w:hyperlink>
      <w:r w:rsidRPr="00292EC0">
        <w:rPr>
          <w:rFonts w:ascii="Times New Roman" w:hAnsi="Times New Roman"/>
          <w:lang w:eastAsia="ru-RU"/>
        </w:rPr>
        <w:t>.</w:t>
      </w:r>
    </w:p>
    <w:p w14:paraId="47C195F4"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68A28FE6"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 xml:space="preserve">10.6. Стороны вправе отказаться от исполнения настоящего Контракта в одностороннем порядке в соответствии с положениями </w:t>
      </w:r>
      <w:hyperlink r:id="rId23" w:history="1">
        <w:r w:rsidRPr="00292EC0">
          <w:rPr>
            <w:rFonts w:ascii="Times New Roman" w:hAnsi="Times New Roman"/>
            <w:lang w:eastAsia="ru-RU"/>
          </w:rPr>
          <w:t>частей 8-11</w:t>
        </w:r>
      </w:hyperlink>
      <w:r w:rsidRPr="00292EC0">
        <w:rPr>
          <w:rFonts w:ascii="Times New Roman" w:hAnsi="Times New Roman"/>
          <w:lang w:eastAsia="ru-RU"/>
        </w:rPr>
        <w:t xml:space="preserve">, </w:t>
      </w:r>
      <w:hyperlink r:id="rId24" w:history="1">
        <w:r w:rsidRPr="00292EC0">
          <w:rPr>
            <w:rFonts w:ascii="Times New Roman" w:hAnsi="Times New Roman"/>
            <w:lang w:eastAsia="ru-RU"/>
          </w:rPr>
          <w:t>13-19</w:t>
        </w:r>
      </w:hyperlink>
      <w:r w:rsidRPr="00292EC0">
        <w:rPr>
          <w:rFonts w:ascii="Times New Roman" w:hAnsi="Times New Roman"/>
          <w:lang w:eastAsia="ru-RU"/>
        </w:rPr>
        <w:t xml:space="preserve">, </w:t>
      </w:r>
      <w:hyperlink r:id="rId25" w:history="1">
        <w:r w:rsidRPr="00292EC0">
          <w:rPr>
            <w:rFonts w:ascii="Times New Roman" w:hAnsi="Times New Roman"/>
            <w:lang w:eastAsia="ru-RU"/>
          </w:rPr>
          <w:t>21-23 статьи 95</w:t>
        </w:r>
      </w:hyperlink>
      <w:r w:rsidRPr="00292EC0">
        <w:rPr>
          <w:rFonts w:ascii="Times New Roman" w:hAnsi="Times New Roman"/>
        </w:rPr>
        <w:t xml:space="preserve"> </w:t>
      </w:r>
      <w:r w:rsidRPr="00292EC0">
        <w:rPr>
          <w:rFonts w:ascii="Times New Roman" w:hAnsi="Times New Roman"/>
          <w:lang w:eastAsia="ru-RU"/>
        </w:rPr>
        <w:t>44 Федерального Закона.</w:t>
      </w:r>
    </w:p>
    <w:p w14:paraId="3F7757BA"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 xml:space="preserve">10.7. Заказчик вправе принять решение об одностороннем отказе от исполнения контракта по </w:t>
      </w:r>
      <w:r w:rsidRPr="00292EC0">
        <w:rPr>
          <w:rFonts w:ascii="Times New Roman" w:hAnsi="Times New Roman"/>
          <w:lang w:eastAsia="ru-RU"/>
        </w:rPr>
        <w:lastRenderedPageBreak/>
        <w:t xml:space="preserve">основаниям, предусмотренным </w:t>
      </w:r>
      <w:hyperlink r:id="rId26" w:history="1">
        <w:r w:rsidRPr="00292EC0">
          <w:rPr>
            <w:rFonts w:ascii="Times New Roman" w:hAnsi="Times New Roman"/>
            <w:lang w:eastAsia="ru-RU"/>
          </w:rPr>
          <w:t>Гражданским кодексом</w:t>
        </w:r>
      </w:hyperlink>
      <w:r w:rsidRPr="00292EC0">
        <w:rPr>
          <w:rFonts w:ascii="Times New Roman" w:hAnsi="Times New Roman"/>
          <w:lang w:eastAsia="ru-RU"/>
        </w:rPr>
        <w:t xml:space="preserve"> Российской Федерации для одностороннего отказа от исполнения отдельных видов обязательств:</w:t>
      </w:r>
    </w:p>
    <w:p w14:paraId="606D46FF"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10.8. Неоднократного нарушения Исполнителем обязательств по Контракту.</w:t>
      </w:r>
    </w:p>
    <w:p w14:paraId="5B4988F7"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10.9. Существенного нарушения требований к качеству оказываемых услуг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2F184DE3"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10.10. Если у Исполнителя отозвана лицензия либо закончился и не продлен срок действия лицензии.</w:t>
      </w:r>
    </w:p>
    <w:p w14:paraId="5270D55B"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 xml:space="preserve">10.11.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w:t>
      </w:r>
      <w:hyperlink r:id="rId27" w:history="1">
        <w:r w:rsidRPr="00292EC0">
          <w:rPr>
            <w:rFonts w:ascii="Times New Roman" w:hAnsi="Times New Roman"/>
            <w:lang w:eastAsia="ru-RU"/>
          </w:rPr>
          <w:t xml:space="preserve">частью 8 статьи </w:t>
        </w:r>
        <w:proofErr w:type="gramStart"/>
        <w:r w:rsidRPr="00292EC0">
          <w:rPr>
            <w:rFonts w:ascii="Times New Roman" w:hAnsi="Times New Roman"/>
            <w:lang w:eastAsia="ru-RU"/>
          </w:rPr>
          <w:t>95</w:t>
        </w:r>
      </w:hyperlink>
      <w:r w:rsidRPr="00292EC0">
        <w:rPr>
          <w:rFonts w:ascii="Times New Roman" w:hAnsi="Times New Roman"/>
          <w:lang w:eastAsia="ru-RU"/>
        </w:rPr>
        <w:t xml:space="preserve"> </w:t>
      </w:r>
      <w:r w:rsidRPr="00292EC0">
        <w:rPr>
          <w:rFonts w:ascii="Times New Roman" w:hAnsi="Times New Roman"/>
        </w:rPr>
        <w:t xml:space="preserve"> </w:t>
      </w:r>
      <w:r w:rsidRPr="00292EC0">
        <w:rPr>
          <w:rFonts w:ascii="Times New Roman" w:hAnsi="Times New Roman"/>
          <w:lang w:eastAsia="ru-RU"/>
        </w:rPr>
        <w:t>44</w:t>
      </w:r>
      <w:proofErr w:type="gramEnd"/>
      <w:r w:rsidRPr="00292EC0">
        <w:rPr>
          <w:rFonts w:ascii="Times New Roman" w:hAnsi="Times New Roman"/>
          <w:lang w:eastAsia="ru-RU"/>
        </w:rPr>
        <w:t xml:space="preserve"> Федерального Закона.</w:t>
      </w:r>
    </w:p>
    <w:p w14:paraId="4DB5E05F"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10.12.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556D6DF5"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 xml:space="preserve">10.13. Исполнитель вправе принять решение об одностороннем отказе от исполнения контракта по основаниям, предусмотренным </w:t>
      </w:r>
      <w:hyperlink r:id="rId28" w:history="1">
        <w:r w:rsidRPr="00292EC0">
          <w:rPr>
            <w:rFonts w:ascii="Times New Roman" w:hAnsi="Times New Roman"/>
            <w:lang w:eastAsia="ru-RU"/>
          </w:rPr>
          <w:t>Гражданским кодексом</w:t>
        </w:r>
      </w:hyperlink>
      <w:r w:rsidRPr="00292EC0">
        <w:rPr>
          <w:rFonts w:ascii="Times New Roman" w:hAnsi="Times New Roman"/>
          <w:lang w:eastAsia="ru-RU"/>
        </w:rPr>
        <w:t xml:space="preserve"> Российской Федерации для одностороннего отказа от исполнения отдельных видов обязательств.</w:t>
      </w:r>
    </w:p>
    <w:p w14:paraId="62203ADA" w14:textId="77777777" w:rsidR="00795915" w:rsidRPr="00292EC0" w:rsidRDefault="00795915" w:rsidP="00D47634">
      <w:pPr>
        <w:widowControl w:val="0"/>
        <w:autoSpaceDE w:val="0"/>
        <w:autoSpaceDN w:val="0"/>
        <w:adjustRightInd w:val="0"/>
        <w:spacing w:before="108" w:after="108" w:line="240" w:lineRule="auto"/>
        <w:jc w:val="center"/>
        <w:outlineLvl w:val="0"/>
        <w:rPr>
          <w:rFonts w:ascii="Times New Roman" w:hAnsi="Times New Roman"/>
          <w:b/>
          <w:bCs/>
          <w:lang w:eastAsia="ru-RU"/>
        </w:rPr>
      </w:pPr>
      <w:r w:rsidRPr="00292EC0">
        <w:rPr>
          <w:rFonts w:ascii="Times New Roman" w:hAnsi="Times New Roman"/>
          <w:b/>
          <w:bCs/>
          <w:lang w:eastAsia="ru-RU"/>
        </w:rPr>
        <w:t>11. Прочие положения</w:t>
      </w:r>
    </w:p>
    <w:p w14:paraId="097E97CA"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11.1. Во всем, что не оговорено в настоящем Контракте, Стороны руководствуются действующим законодательством Российской Федерации.</w:t>
      </w:r>
    </w:p>
    <w:p w14:paraId="5891C4A6"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11.2.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10 дней</w:t>
      </w:r>
      <w:r w:rsidRPr="00292EC0">
        <w:rPr>
          <w:rFonts w:ascii="Times New Roman" w:hAnsi="Times New Roman"/>
          <w:vertAlign w:val="superscript"/>
          <w:lang w:eastAsia="ru-RU"/>
        </w:rPr>
        <w:t xml:space="preserve"> </w:t>
      </w:r>
      <w:r w:rsidRPr="00292EC0">
        <w:rPr>
          <w:rFonts w:ascii="Times New Roman" w:hAnsi="Times New Roman"/>
          <w:lang w:eastAsia="ru-RU"/>
        </w:rPr>
        <w:t>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14:paraId="6B31EAD8"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 xml:space="preserve">11.3.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sub_500515" w:history="1">
        <w:r w:rsidRPr="00292EC0">
          <w:rPr>
            <w:rFonts w:ascii="Times New Roman" w:hAnsi="Times New Roman"/>
            <w:lang w:eastAsia="ru-RU"/>
          </w:rPr>
          <w:t>разделе 1</w:t>
        </w:r>
      </w:hyperlink>
      <w:r w:rsidRPr="00292EC0">
        <w:rPr>
          <w:rFonts w:ascii="Times New Roman" w:hAnsi="Times New Roman"/>
          <w:lang w:eastAsia="ru-RU"/>
        </w:rPr>
        <w:t>4 Контракта, либо с использованием электронной почты на электронные адреса, указанные в разделе 14 Контракта, либо с использованием факсимильной связи.</w:t>
      </w:r>
    </w:p>
    <w:p w14:paraId="750B58CD"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w:t>
      </w:r>
      <w:hyperlink r:id="rId29" w:history="1">
        <w:r w:rsidRPr="00292EC0">
          <w:rPr>
            <w:rFonts w:ascii="Times New Roman" w:hAnsi="Times New Roman"/>
            <w:lang w:eastAsia="ru-RU"/>
          </w:rPr>
          <w:t>гражданским законодательством</w:t>
        </w:r>
      </w:hyperlink>
      <w:r w:rsidRPr="00292EC0">
        <w:rPr>
          <w:rFonts w:ascii="Times New Roman" w:hAnsi="Times New Roman"/>
          <w:lang w:eastAsia="ru-RU"/>
        </w:rPr>
        <w:t xml:space="preserve"> Российской Федерации. При этом направление уведомлений по адресам Сторон, указанным в </w:t>
      </w:r>
      <w:hyperlink w:anchor="sub_500515" w:history="1">
        <w:r w:rsidRPr="00292EC0">
          <w:rPr>
            <w:rFonts w:ascii="Times New Roman" w:hAnsi="Times New Roman"/>
            <w:lang w:eastAsia="ru-RU"/>
          </w:rPr>
          <w:t>разделе 1</w:t>
        </w:r>
      </w:hyperlink>
      <w:r w:rsidRPr="00292EC0">
        <w:rPr>
          <w:rFonts w:ascii="Times New Roman" w:hAnsi="Times New Roman"/>
          <w:lang w:eastAsia="ru-RU"/>
        </w:rPr>
        <w:t>4 Контракта, считается надлежащим уведомлением Сторон.</w:t>
      </w:r>
    </w:p>
    <w:p w14:paraId="4F5AA5E2"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11.4.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639AC137"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14:paraId="42F34D52"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11.5. В случае перемены Заказчика права и обязанности Заказчика, предусмотренные Контрактом, переходят к новому Заказчику.</w:t>
      </w:r>
    </w:p>
    <w:p w14:paraId="0AEA23AD"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11.6.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53675201"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11.7.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3DC1C602"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11.8. Должностное лицо Заказчика, ответственное за исполнение настоящего Контракта: Директор.</w:t>
      </w:r>
    </w:p>
    <w:p w14:paraId="4DD605CE" w14:textId="77777777" w:rsidR="00795915" w:rsidRPr="00292EC0" w:rsidRDefault="00795915" w:rsidP="00402311">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11.9. При заключении настоящего Контракта Исполнитель подтверждает свое соответствие требованиям, установленным в ч. 1 ст. 31 Федерального закона № 44-ФЗ.</w:t>
      </w:r>
    </w:p>
    <w:p w14:paraId="26A989D4" w14:textId="77777777" w:rsidR="00795915" w:rsidRPr="00292EC0" w:rsidRDefault="00795915" w:rsidP="00402311">
      <w:pPr>
        <w:widowControl w:val="0"/>
        <w:autoSpaceDE w:val="0"/>
        <w:autoSpaceDN w:val="0"/>
        <w:adjustRightInd w:val="0"/>
        <w:spacing w:after="0" w:line="240" w:lineRule="auto"/>
        <w:ind w:firstLine="720"/>
        <w:jc w:val="both"/>
        <w:rPr>
          <w:rFonts w:ascii="Times New Roman" w:hAnsi="Times New Roman"/>
          <w:lang w:eastAsia="ru-RU"/>
        </w:rPr>
      </w:pPr>
    </w:p>
    <w:p w14:paraId="51194343"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p>
    <w:p w14:paraId="5136327D" w14:textId="77777777" w:rsidR="00795915" w:rsidRPr="00292EC0" w:rsidRDefault="00795915" w:rsidP="00D47634">
      <w:pPr>
        <w:widowControl w:val="0"/>
        <w:autoSpaceDE w:val="0"/>
        <w:autoSpaceDN w:val="0"/>
        <w:adjustRightInd w:val="0"/>
        <w:spacing w:before="108" w:after="108" w:line="240" w:lineRule="auto"/>
        <w:jc w:val="center"/>
        <w:outlineLvl w:val="0"/>
        <w:rPr>
          <w:rFonts w:ascii="Times New Roman" w:hAnsi="Times New Roman"/>
          <w:b/>
          <w:bCs/>
          <w:lang w:eastAsia="ru-RU"/>
        </w:rPr>
      </w:pPr>
      <w:r w:rsidRPr="00292EC0">
        <w:rPr>
          <w:rFonts w:ascii="Times New Roman" w:hAnsi="Times New Roman"/>
          <w:b/>
          <w:bCs/>
          <w:lang w:eastAsia="ru-RU"/>
        </w:rPr>
        <w:lastRenderedPageBreak/>
        <w:t>12. Антикоррупционная оговорка</w:t>
      </w:r>
    </w:p>
    <w:p w14:paraId="273BB463"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883FEAD"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ACDFBFA"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B488A74"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 xml:space="preserve">не совершать иных действий, нарушающих </w:t>
      </w:r>
      <w:hyperlink r:id="rId30" w:history="1">
        <w:r w:rsidRPr="00292EC0">
          <w:rPr>
            <w:rFonts w:ascii="Times New Roman" w:hAnsi="Times New Roman"/>
            <w:lang w:eastAsia="ru-RU"/>
          </w:rPr>
          <w:t>антикоррупционное законодательство</w:t>
        </w:r>
      </w:hyperlink>
      <w:r w:rsidRPr="00292EC0">
        <w:rPr>
          <w:rFonts w:ascii="Times New Roman" w:hAnsi="Times New Roman"/>
          <w:lang w:eastAsia="ru-RU"/>
        </w:rPr>
        <w:t xml:space="preserve"> Российской Федерации.</w:t>
      </w:r>
    </w:p>
    <w:p w14:paraId="78F43571" w14:textId="77777777" w:rsidR="00795915" w:rsidRPr="00292EC0" w:rsidRDefault="00795915" w:rsidP="00D47634">
      <w:pPr>
        <w:widowControl w:val="0"/>
        <w:autoSpaceDE w:val="0"/>
        <w:autoSpaceDN w:val="0"/>
        <w:adjustRightInd w:val="0"/>
        <w:spacing w:before="108" w:after="108" w:line="240" w:lineRule="auto"/>
        <w:jc w:val="center"/>
        <w:outlineLvl w:val="0"/>
        <w:rPr>
          <w:rFonts w:ascii="Times New Roman" w:hAnsi="Times New Roman"/>
          <w:b/>
          <w:bCs/>
          <w:lang w:eastAsia="ru-RU"/>
        </w:rPr>
      </w:pPr>
    </w:p>
    <w:p w14:paraId="4BB31DD2" w14:textId="77777777" w:rsidR="00795915" w:rsidRPr="00292EC0" w:rsidRDefault="00795915" w:rsidP="00D47634">
      <w:pPr>
        <w:widowControl w:val="0"/>
        <w:autoSpaceDE w:val="0"/>
        <w:autoSpaceDN w:val="0"/>
        <w:adjustRightInd w:val="0"/>
        <w:spacing w:before="108" w:after="108" w:line="240" w:lineRule="auto"/>
        <w:jc w:val="center"/>
        <w:outlineLvl w:val="0"/>
        <w:rPr>
          <w:rFonts w:ascii="Times New Roman" w:hAnsi="Times New Roman"/>
          <w:b/>
          <w:bCs/>
          <w:lang w:eastAsia="ru-RU"/>
        </w:rPr>
      </w:pPr>
      <w:r w:rsidRPr="00292EC0">
        <w:rPr>
          <w:rFonts w:ascii="Times New Roman" w:hAnsi="Times New Roman"/>
          <w:b/>
          <w:bCs/>
          <w:lang w:eastAsia="ru-RU"/>
        </w:rPr>
        <w:t>13. Перечень приложений</w:t>
      </w:r>
      <w:r w:rsidRPr="00292EC0">
        <w:rPr>
          <w:rFonts w:ascii="Times New Roman" w:hAnsi="Times New Roman"/>
          <w:b/>
          <w:bCs/>
          <w:vertAlign w:val="superscript"/>
          <w:lang w:eastAsia="ru-RU"/>
        </w:rPr>
        <w:t> </w:t>
      </w:r>
    </w:p>
    <w:p w14:paraId="318BDF2D"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r w:rsidRPr="00292EC0">
        <w:rPr>
          <w:rFonts w:ascii="Times New Roman" w:hAnsi="Times New Roman"/>
          <w:lang w:eastAsia="ru-RU"/>
        </w:rPr>
        <w:t>13.1. К настоящему Контракту прилагаются и являются его неотъемлемой частью:</w:t>
      </w:r>
    </w:p>
    <w:p w14:paraId="5DFD8BAD" w14:textId="77777777" w:rsidR="00795915" w:rsidRPr="00292EC0" w:rsidRDefault="00B564E6" w:rsidP="0061665A">
      <w:pPr>
        <w:widowControl w:val="0"/>
        <w:autoSpaceDE w:val="0"/>
        <w:autoSpaceDN w:val="0"/>
        <w:adjustRightInd w:val="0"/>
        <w:spacing w:after="0" w:line="240" w:lineRule="auto"/>
        <w:ind w:firstLine="720"/>
        <w:jc w:val="both"/>
        <w:rPr>
          <w:rFonts w:ascii="Times New Roman" w:hAnsi="Times New Roman"/>
          <w:lang w:eastAsia="ru-RU"/>
        </w:rPr>
      </w:pPr>
      <w:hyperlink w:anchor="sub_500516" w:history="1">
        <w:r w:rsidR="00795915" w:rsidRPr="00292EC0">
          <w:rPr>
            <w:rStyle w:val="aff4"/>
            <w:rFonts w:ascii="Times New Roman" w:hAnsi="Times New Roman"/>
            <w:u w:val="none"/>
            <w:lang w:eastAsia="ru-RU"/>
          </w:rPr>
          <w:t>Приложение N 1</w:t>
        </w:r>
      </w:hyperlink>
      <w:r w:rsidR="00795915" w:rsidRPr="00292EC0">
        <w:rPr>
          <w:rFonts w:ascii="Times New Roman" w:hAnsi="Times New Roman"/>
          <w:lang w:eastAsia="ru-RU"/>
        </w:rPr>
        <w:t xml:space="preserve"> - Техническое задание;</w:t>
      </w:r>
    </w:p>
    <w:p w14:paraId="62E44CE1" w14:textId="77777777" w:rsidR="00795915" w:rsidRPr="00292EC0" w:rsidRDefault="00B564E6" w:rsidP="0061665A">
      <w:pPr>
        <w:widowControl w:val="0"/>
        <w:autoSpaceDE w:val="0"/>
        <w:autoSpaceDN w:val="0"/>
        <w:adjustRightInd w:val="0"/>
        <w:spacing w:after="0" w:line="240" w:lineRule="auto"/>
        <w:ind w:firstLine="720"/>
        <w:jc w:val="both"/>
        <w:rPr>
          <w:rFonts w:ascii="Times New Roman" w:hAnsi="Times New Roman"/>
          <w:lang w:eastAsia="ru-RU"/>
        </w:rPr>
      </w:pPr>
      <w:hyperlink w:anchor="sub_500517" w:history="1">
        <w:r w:rsidR="00795915" w:rsidRPr="00292EC0">
          <w:rPr>
            <w:rStyle w:val="aff4"/>
            <w:rFonts w:ascii="Times New Roman" w:hAnsi="Times New Roman"/>
            <w:u w:val="none"/>
            <w:lang w:eastAsia="ru-RU"/>
          </w:rPr>
          <w:t>Приложение N 2</w:t>
        </w:r>
      </w:hyperlink>
      <w:r w:rsidR="00795915" w:rsidRPr="00292EC0">
        <w:rPr>
          <w:rFonts w:ascii="Times New Roman" w:hAnsi="Times New Roman"/>
          <w:lang w:eastAsia="ru-RU"/>
        </w:rPr>
        <w:t xml:space="preserve"> - Расчет цены оказываемых услуг в 2026 году;</w:t>
      </w:r>
    </w:p>
    <w:p w14:paraId="3F0EA6AE" w14:textId="77777777" w:rsidR="00795915" w:rsidRPr="00292EC0" w:rsidRDefault="00795915" w:rsidP="00D47634">
      <w:pPr>
        <w:widowControl w:val="0"/>
        <w:autoSpaceDE w:val="0"/>
        <w:autoSpaceDN w:val="0"/>
        <w:adjustRightInd w:val="0"/>
        <w:spacing w:before="108" w:after="108" w:line="240" w:lineRule="auto"/>
        <w:jc w:val="center"/>
        <w:outlineLvl w:val="0"/>
        <w:rPr>
          <w:rFonts w:ascii="Times New Roman" w:hAnsi="Times New Roman"/>
          <w:b/>
          <w:bCs/>
          <w:lang w:eastAsia="ru-RU"/>
        </w:rPr>
      </w:pPr>
      <w:r w:rsidRPr="00292EC0">
        <w:rPr>
          <w:rFonts w:ascii="Times New Roman" w:hAnsi="Times New Roman"/>
          <w:b/>
          <w:bCs/>
          <w:lang w:eastAsia="ru-RU"/>
        </w:rPr>
        <w:t>14. Реквизиты и подписи Сторон</w:t>
      </w:r>
    </w:p>
    <w:tbl>
      <w:tblPr>
        <w:tblW w:w="0" w:type="auto"/>
        <w:tblInd w:w="-459" w:type="dxa"/>
        <w:tblBorders>
          <w:bottom w:val="single" w:sz="4" w:space="0" w:color="auto"/>
        </w:tblBorders>
        <w:tblLook w:val="01E0" w:firstRow="1" w:lastRow="1" w:firstColumn="1" w:lastColumn="1" w:noHBand="0" w:noVBand="0"/>
      </w:tblPr>
      <w:tblGrid>
        <w:gridCol w:w="5245"/>
        <w:gridCol w:w="4742"/>
      </w:tblGrid>
      <w:tr w:rsidR="00795915" w:rsidRPr="00292EC0" w14:paraId="5E539F50" w14:textId="77777777" w:rsidTr="004168E3">
        <w:trPr>
          <w:trHeight w:val="1653"/>
        </w:trPr>
        <w:tc>
          <w:tcPr>
            <w:tcW w:w="5245" w:type="dxa"/>
            <w:tcBorders>
              <w:bottom w:val="nil"/>
            </w:tcBorders>
          </w:tcPr>
          <w:p w14:paraId="301D39DA" w14:textId="77777777" w:rsidR="00795915" w:rsidRPr="00292EC0" w:rsidRDefault="00795915" w:rsidP="00483ED3">
            <w:pPr>
              <w:spacing w:after="0" w:line="240" w:lineRule="auto"/>
              <w:rPr>
                <w:rFonts w:ascii="Times New Roman" w:hAnsi="Times New Roman"/>
                <w:lang w:eastAsia="ru-RU"/>
              </w:rPr>
            </w:pPr>
            <w:r w:rsidRPr="00292EC0">
              <w:rPr>
                <w:rFonts w:ascii="Times New Roman" w:hAnsi="Times New Roman"/>
                <w:lang w:eastAsia="ru-RU"/>
              </w:rPr>
              <w:t>Заказчик:</w:t>
            </w:r>
          </w:p>
          <w:p w14:paraId="6C413576" w14:textId="77777777" w:rsidR="00795915" w:rsidRPr="00E71645" w:rsidRDefault="00795915" w:rsidP="005E5349">
            <w:pPr>
              <w:spacing w:after="0" w:line="240" w:lineRule="auto"/>
              <w:rPr>
                <w:rFonts w:ascii="Times New Roman" w:eastAsia="Times New Roman" w:hAnsi="Times New Roman"/>
                <w:b/>
                <w:noProof/>
                <w:lang w:eastAsia="ru-RU"/>
              </w:rPr>
            </w:pPr>
            <w:r w:rsidRPr="00E71645">
              <w:rPr>
                <w:rFonts w:ascii="Times New Roman" w:eastAsia="Times New Roman" w:hAnsi="Times New Roman"/>
                <w:b/>
                <w:noProof/>
                <w:lang w:eastAsia="ru-RU"/>
              </w:rPr>
              <w:t xml:space="preserve">Государственное бюджетное общеобразовательное учреждение Гимназия № 587 Фрунзенского района Санкт-Петербурга </w:t>
            </w:r>
          </w:p>
          <w:p w14:paraId="1CACE4D5" w14:textId="77777777" w:rsidR="00795915" w:rsidRPr="00292EC0" w:rsidRDefault="00795915" w:rsidP="00C17B9F">
            <w:pPr>
              <w:spacing w:after="0" w:line="240" w:lineRule="auto"/>
              <w:rPr>
                <w:rFonts w:ascii="Times New Roman" w:eastAsia="Times New Roman" w:hAnsi="Times New Roman"/>
                <w:b/>
                <w:lang w:eastAsia="ru-RU"/>
              </w:rPr>
            </w:pPr>
          </w:p>
          <w:p w14:paraId="2FD387B0" w14:textId="77777777" w:rsidR="00795915" w:rsidRPr="00292EC0" w:rsidRDefault="00795915" w:rsidP="00C17B9F">
            <w:pPr>
              <w:spacing w:after="0" w:line="240" w:lineRule="auto"/>
              <w:rPr>
                <w:rFonts w:ascii="Times New Roman" w:eastAsia="Times New Roman" w:hAnsi="Times New Roman"/>
                <w:lang w:eastAsia="ru-RU"/>
              </w:rPr>
            </w:pPr>
          </w:p>
          <w:p w14:paraId="61092947" w14:textId="77777777" w:rsidR="00795915" w:rsidRPr="00292EC0" w:rsidRDefault="00795915" w:rsidP="00C17B9F">
            <w:pPr>
              <w:spacing w:after="0" w:line="240" w:lineRule="auto"/>
              <w:rPr>
                <w:rFonts w:ascii="Times New Roman" w:eastAsia="Times New Roman" w:hAnsi="Times New Roman"/>
                <w:lang w:eastAsia="ru-RU"/>
              </w:rPr>
            </w:pPr>
            <w:proofErr w:type="gramStart"/>
            <w:r w:rsidRPr="00292EC0">
              <w:rPr>
                <w:rFonts w:ascii="Times New Roman" w:eastAsia="Times New Roman" w:hAnsi="Times New Roman"/>
                <w:lang w:eastAsia="ru-RU"/>
              </w:rPr>
              <w:t>Юридический  адрес</w:t>
            </w:r>
            <w:proofErr w:type="gramEnd"/>
            <w:r w:rsidRPr="00292EC0">
              <w:rPr>
                <w:rFonts w:ascii="Times New Roman" w:eastAsia="Times New Roman" w:hAnsi="Times New Roman"/>
                <w:lang w:eastAsia="ru-RU"/>
              </w:rPr>
              <w:t>:</w:t>
            </w:r>
          </w:p>
          <w:p w14:paraId="3781676E" w14:textId="77777777" w:rsidR="00795915" w:rsidRPr="00292EC0" w:rsidRDefault="00795915" w:rsidP="00C17B9F">
            <w:pPr>
              <w:spacing w:after="0" w:line="240" w:lineRule="auto"/>
              <w:rPr>
                <w:rFonts w:ascii="Times New Roman" w:eastAsia="Times New Roman" w:hAnsi="Times New Roman"/>
                <w:lang w:eastAsia="ru-RU"/>
              </w:rPr>
            </w:pPr>
            <w:r w:rsidRPr="00E71645">
              <w:rPr>
                <w:rFonts w:ascii="Times New Roman" w:eastAsia="Times New Roman" w:hAnsi="Times New Roman"/>
                <w:noProof/>
                <w:lang w:eastAsia="ru-RU"/>
              </w:rPr>
              <w:t>192281, Санкт-Петербург, улица Будапештская, дом 79, лит. А,  корпус 2</w:t>
            </w:r>
          </w:p>
          <w:p w14:paraId="7A69AA3E" w14:textId="77777777" w:rsidR="00795915" w:rsidRPr="00292EC0" w:rsidRDefault="00795915" w:rsidP="00C17B9F">
            <w:pPr>
              <w:spacing w:after="0" w:line="240" w:lineRule="auto"/>
              <w:rPr>
                <w:rFonts w:ascii="Times New Roman" w:eastAsia="Times New Roman" w:hAnsi="Times New Roman"/>
                <w:lang w:eastAsia="ru-RU"/>
              </w:rPr>
            </w:pPr>
            <w:r w:rsidRPr="00292EC0">
              <w:rPr>
                <w:rFonts w:ascii="Times New Roman" w:eastAsia="Times New Roman" w:hAnsi="Times New Roman"/>
                <w:lang w:eastAsia="ru-RU"/>
              </w:rPr>
              <w:t xml:space="preserve">ИНН </w:t>
            </w:r>
            <w:r w:rsidRPr="00E71645">
              <w:rPr>
                <w:rFonts w:ascii="Times New Roman" w:eastAsia="Times New Roman" w:hAnsi="Times New Roman"/>
                <w:noProof/>
                <w:lang w:eastAsia="ru-RU"/>
              </w:rPr>
              <w:t>7816157224</w:t>
            </w:r>
          </w:p>
          <w:p w14:paraId="42B51112" w14:textId="77777777" w:rsidR="00795915" w:rsidRPr="00292EC0" w:rsidRDefault="00795915" w:rsidP="00C17B9F">
            <w:pPr>
              <w:spacing w:after="0" w:line="240" w:lineRule="auto"/>
              <w:rPr>
                <w:rFonts w:ascii="Times New Roman" w:eastAsia="Times New Roman" w:hAnsi="Times New Roman"/>
                <w:lang w:eastAsia="ru-RU"/>
              </w:rPr>
            </w:pPr>
            <w:r w:rsidRPr="00292EC0">
              <w:rPr>
                <w:rFonts w:ascii="Times New Roman" w:eastAsia="Times New Roman" w:hAnsi="Times New Roman"/>
                <w:lang w:eastAsia="ru-RU"/>
              </w:rPr>
              <w:t xml:space="preserve">КПП </w:t>
            </w:r>
            <w:r w:rsidRPr="00E71645">
              <w:rPr>
                <w:rFonts w:ascii="Times New Roman" w:eastAsia="Times New Roman" w:hAnsi="Times New Roman"/>
                <w:noProof/>
                <w:lang w:eastAsia="ru-RU"/>
              </w:rPr>
              <w:t>781601001</w:t>
            </w:r>
          </w:p>
          <w:p w14:paraId="375CC5D1" w14:textId="77777777" w:rsidR="00795915" w:rsidRPr="00292EC0" w:rsidRDefault="00795915" w:rsidP="00C17B9F">
            <w:pPr>
              <w:spacing w:after="0" w:line="240" w:lineRule="auto"/>
              <w:rPr>
                <w:rFonts w:ascii="Times New Roman" w:eastAsia="Times New Roman" w:hAnsi="Times New Roman"/>
                <w:lang w:eastAsia="ru-RU"/>
              </w:rPr>
            </w:pPr>
          </w:p>
          <w:p w14:paraId="7D1DBA70" w14:textId="77777777" w:rsidR="00795915" w:rsidRPr="00292EC0" w:rsidRDefault="00795915" w:rsidP="00C17B9F">
            <w:pPr>
              <w:spacing w:after="0" w:line="240" w:lineRule="auto"/>
              <w:rPr>
                <w:rFonts w:ascii="Times New Roman" w:eastAsia="Times New Roman" w:hAnsi="Times New Roman"/>
                <w:lang w:eastAsia="ru-RU"/>
              </w:rPr>
            </w:pPr>
            <w:r w:rsidRPr="00292EC0">
              <w:rPr>
                <w:rFonts w:ascii="Times New Roman" w:eastAsia="Times New Roman" w:hAnsi="Times New Roman"/>
                <w:lang w:eastAsia="ru-RU"/>
              </w:rPr>
              <w:t xml:space="preserve">Л/с </w:t>
            </w:r>
            <w:r w:rsidRPr="00E71645">
              <w:rPr>
                <w:rFonts w:ascii="Times New Roman" w:eastAsia="Times New Roman" w:hAnsi="Times New Roman"/>
                <w:noProof/>
                <w:lang w:eastAsia="ru-RU"/>
              </w:rPr>
              <w:t>0661058</w:t>
            </w:r>
            <w:r w:rsidRPr="00292EC0">
              <w:rPr>
                <w:rFonts w:ascii="Times New Roman" w:eastAsia="Times New Roman" w:hAnsi="Times New Roman"/>
                <w:lang w:eastAsia="ru-RU"/>
              </w:rPr>
              <w:t xml:space="preserve"> в Комитете Финансов </w:t>
            </w:r>
          </w:p>
          <w:p w14:paraId="788660E2" w14:textId="77777777" w:rsidR="00795915" w:rsidRPr="00292EC0" w:rsidRDefault="00795915" w:rsidP="00C17B9F">
            <w:pPr>
              <w:spacing w:after="0" w:line="240" w:lineRule="auto"/>
              <w:rPr>
                <w:rFonts w:ascii="Times New Roman" w:hAnsi="Times New Roman"/>
              </w:rPr>
            </w:pPr>
            <w:r w:rsidRPr="00292EC0">
              <w:rPr>
                <w:rFonts w:ascii="Times New Roman" w:eastAsia="Times New Roman" w:hAnsi="Times New Roman"/>
                <w:lang w:eastAsia="ru-RU"/>
              </w:rPr>
              <w:t>Санкт-Петербурга</w:t>
            </w:r>
          </w:p>
          <w:p w14:paraId="563FA43A" w14:textId="77777777" w:rsidR="00795915" w:rsidRPr="00292EC0" w:rsidRDefault="00795915" w:rsidP="00483ED3">
            <w:pPr>
              <w:spacing w:after="0" w:line="240" w:lineRule="auto"/>
              <w:rPr>
                <w:rFonts w:ascii="Times New Roman" w:hAnsi="Times New Roman"/>
                <w:lang w:eastAsia="ru-RU"/>
              </w:rPr>
            </w:pPr>
          </w:p>
        </w:tc>
        <w:tc>
          <w:tcPr>
            <w:tcW w:w="4742" w:type="dxa"/>
            <w:tcBorders>
              <w:bottom w:val="nil"/>
            </w:tcBorders>
          </w:tcPr>
          <w:p w14:paraId="628C3516" w14:textId="77777777" w:rsidR="00795915" w:rsidRPr="00292EC0" w:rsidRDefault="00795915" w:rsidP="00483ED3">
            <w:pPr>
              <w:spacing w:after="0" w:line="240" w:lineRule="auto"/>
              <w:rPr>
                <w:rFonts w:ascii="Times New Roman" w:hAnsi="Times New Roman"/>
                <w:lang w:eastAsia="ru-RU"/>
              </w:rPr>
            </w:pPr>
            <w:r w:rsidRPr="00292EC0">
              <w:rPr>
                <w:rFonts w:ascii="Times New Roman" w:hAnsi="Times New Roman"/>
                <w:lang w:eastAsia="ru-RU"/>
              </w:rPr>
              <w:t>Исполнитель:</w:t>
            </w:r>
          </w:p>
          <w:p w14:paraId="221D6FB8" w14:textId="5A698C0C" w:rsidR="00795915" w:rsidRPr="00292EC0" w:rsidRDefault="00795915" w:rsidP="00B53081">
            <w:pPr>
              <w:spacing w:after="0" w:line="240" w:lineRule="auto"/>
              <w:rPr>
                <w:rFonts w:ascii="Times New Roman" w:hAnsi="Times New Roman"/>
                <w:lang w:eastAsia="ru-RU"/>
              </w:rPr>
            </w:pPr>
          </w:p>
        </w:tc>
      </w:tr>
      <w:tr w:rsidR="00795915" w:rsidRPr="00292EC0" w14:paraId="2007B1E3" w14:textId="77777777" w:rsidTr="004168E3">
        <w:trPr>
          <w:trHeight w:val="1653"/>
        </w:trPr>
        <w:tc>
          <w:tcPr>
            <w:tcW w:w="5245" w:type="dxa"/>
            <w:tcBorders>
              <w:bottom w:val="nil"/>
            </w:tcBorders>
          </w:tcPr>
          <w:p w14:paraId="4913A61D" w14:textId="77777777" w:rsidR="00795915" w:rsidRPr="00292EC0" w:rsidRDefault="00795915" w:rsidP="00483ED3">
            <w:pPr>
              <w:spacing w:after="0" w:line="240" w:lineRule="auto"/>
              <w:rPr>
                <w:rFonts w:ascii="Times New Roman" w:eastAsia="Times New Roman" w:hAnsi="Times New Roman"/>
                <w:b/>
                <w:lang w:eastAsia="ru-RU"/>
              </w:rPr>
            </w:pPr>
          </w:p>
          <w:p w14:paraId="11D88F83" w14:textId="77777777" w:rsidR="00795915" w:rsidRPr="00292EC0" w:rsidRDefault="00795915" w:rsidP="00483ED3">
            <w:pPr>
              <w:spacing w:after="0" w:line="240" w:lineRule="auto"/>
              <w:rPr>
                <w:rFonts w:ascii="Times New Roman" w:hAnsi="Times New Roman"/>
                <w:lang w:eastAsia="ru-RU"/>
              </w:rPr>
            </w:pPr>
            <w:r>
              <w:rPr>
                <w:rFonts w:ascii="Times New Roman" w:eastAsia="Times New Roman" w:hAnsi="Times New Roman"/>
                <w:b/>
                <w:lang w:eastAsia="ru-RU"/>
              </w:rPr>
              <w:t>Директор</w:t>
            </w:r>
          </w:p>
          <w:p w14:paraId="3C065A6C" w14:textId="77777777" w:rsidR="00795915" w:rsidRPr="00292EC0" w:rsidRDefault="00795915" w:rsidP="00483ED3">
            <w:pPr>
              <w:spacing w:after="0" w:line="240" w:lineRule="auto"/>
              <w:rPr>
                <w:rFonts w:ascii="Times New Roman" w:hAnsi="Times New Roman"/>
                <w:lang w:eastAsia="ru-RU"/>
              </w:rPr>
            </w:pPr>
          </w:p>
          <w:p w14:paraId="5AC7C629" w14:textId="77777777" w:rsidR="00795915" w:rsidRPr="00292EC0" w:rsidRDefault="00795915" w:rsidP="00483ED3">
            <w:pPr>
              <w:spacing w:after="0" w:line="240" w:lineRule="auto"/>
              <w:rPr>
                <w:rFonts w:ascii="Times New Roman" w:hAnsi="Times New Roman"/>
                <w:lang w:eastAsia="ru-RU"/>
              </w:rPr>
            </w:pPr>
            <w:r w:rsidRPr="00292EC0">
              <w:rPr>
                <w:rFonts w:ascii="Times New Roman" w:hAnsi="Times New Roman"/>
                <w:lang w:eastAsia="ru-RU"/>
              </w:rPr>
              <w:tab/>
            </w:r>
          </w:p>
          <w:p w14:paraId="3D0A066F" w14:textId="77777777" w:rsidR="00795915" w:rsidRPr="00292EC0" w:rsidRDefault="00795915" w:rsidP="00483ED3">
            <w:pPr>
              <w:spacing w:after="0" w:line="240" w:lineRule="auto"/>
              <w:rPr>
                <w:rFonts w:ascii="Times New Roman" w:hAnsi="Times New Roman"/>
                <w:lang w:eastAsia="ru-RU"/>
              </w:rPr>
            </w:pPr>
            <w:r w:rsidRPr="00292EC0">
              <w:rPr>
                <w:rFonts w:ascii="Times New Roman" w:hAnsi="Times New Roman"/>
                <w:lang w:eastAsia="ru-RU"/>
              </w:rPr>
              <w:t>___________________ /</w:t>
            </w:r>
            <w:r w:rsidRPr="00292EC0">
              <w:rPr>
                <w:rFonts w:ascii="Times New Roman" w:eastAsia="Times New Roman" w:hAnsi="Times New Roman"/>
                <w:b/>
                <w:lang w:eastAsia="ru-RU"/>
              </w:rPr>
              <w:t xml:space="preserve"> </w:t>
            </w:r>
            <w:r w:rsidRPr="00E71645">
              <w:rPr>
                <w:rFonts w:ascii="Times New Roman" w:eastAsia="Times New Roman" w:hAnsi="Times New Roman"/>
                <w:b/>
                <w:bCs/>
                <w:noProof/>
                <w:lang w:eastAsia="ru-RU"/>
              </w:rPr>
              <w:t>Кузнецова С.Е</w:t>
            </w:r>
            <w:r w:rsidRPr="00292EC0">
              <w:rPr>
                <w:rFonts w:ascii="Times New Roman" w:hAnsi="Times New Roman"/>
                <w:bCs/>
                <w:lang w:eastAsia="ru-RU"/>
              </w:rPr>
              <w:t>/</w:t>
            </w:r>
          </w:p>
          <w:p w14:paraId="44A5AD9C" w14:textId="77777777" w:rsidR="00795915" w:rsidRPr="00292EC0" w:rsidRDefault="00795915" w:rsidP="00483ED3">
            <w:pPr>
              <w:spacing w:after="0" w:line="240" w:lineRule="auto"/>
              <w:rPr>
                <w:rFonts w:ascii="Times New Roman" w:hAnsi="Times New Roman"/>
                <w:lang w:eastAsia="ru-RU"/>
              </w:rPr>
            </w:pPr>
            <w:r w:rsidRPr="00292EC0">
              <w:rPr>
                <w:rFonts w:ascii="Times New Roman" w:hAnsi="Times New Roman"/>
                <w:lang w:eastAsia="ru-RU"/>
              </w:rPr>
              <w:t>(Подписано ЭЦП)</w:t>
            </w:r>
          </w:p>
        </w:tc>
        <w:tc>
          <w:tcPr>
            <w:tcW w:w="4742" w:type="dxa"/>
            <w:tcBorders>
              <w:bottom w:val="nil"/>
            </w:tcBorders>
          </w:tcPr>
          <w:p w14:paraId="230218FC" w14:textId="77777777" w:rsidR="00795915" w:rsidRPr="00292EC0" w:rsidRDefault="00795915" w:rsidP="004B6909">
            <w:pPr>
              <w:spacing w:after="0" w:line="240" w:lineRule="auto"/>
              <w:rPr>
                <w:rFonts w:ascii="Times New Roman" w:hAnsi="Times New Roman"/>
                <w:lang w:eastAsia="ru-RU"/>
              </w:rPr>
            </w:pPr>
            <w:r w:rsidRPr="00292EC0">
              <w:rPr>
                <w:rFonts w:ascii="Times New Roman" w:hAnsi="Times New Roman"/>
                <w:lang w:eastAsia="ru-RU"/>
              </w:rPr>
              <w:t xml:space="preserve"> </w:t>
            </w:r>
          </w:p>
          <w:p w14:paraId="228530D3" w14:textId="7D73A973" w:rsidR="00795915" w:rsidRPr="00292EC0" w:rsidRDefault="00795915" w:rsidP="004B6909">
            <w:pPr>
              <w:spacing w:after="0" w:line="240" w:lineRule="auto"/>
              <w:rPr>
                <w:rFonts w:ascii="Times New Roman" w:hAnsi="Times New Roman"/>
                <w:lang w:eastAsia="ru-RU"/>
              </w:rPr>
            </w:pPr>
          </w:p>
          <w:p w14:paraId="6AAEC7BF" w14:textId="77777777" w:rsidR="00795915" w:rsidRPr="00292EC0" w:rsidRDefault="00795915" w:rsidP="004B6909">
            <w:pPr>
              <w:spacing w:after="0" w:line="240" w:lineRule="auto"/>
              <w:rPr>
                <w:rFonts w:ascii="Times New Roman" w:hAnsi="Times New Roman"/>
                <w:lang w:eastAsia="ru-RU"/>
              </w:rPr>
            </w:pPr>
          </w:p>
          <w:p w14:paraId="4E31D3F6" w14:textId="77777777" w:rsidR="00795915" w:rsidRPr="00292EC0" w:rsidRDefault="00795915" w:rsidP="0022510B">
            <w:pPr>
              <w:pStyle w:val="ConsPlusNonformat"/>
              <w:jc w:val="both"/>
              <w:rPr>
                <w:rFonts w:ascii="Times New Roman" w:hAnsi="Times New Roman" w:cs="Times New Roman"/>
                <w:sz w:val="22"/>
                <w:szCs w:val="22"/>
              </w:rPr>
            </w:pPr>
          </w:p>
          <w:p w14:paraId="689D5B95" w14:textId="58199965" w:rsidR="00795915" w:rsidRPr="00292EC0" w:rsidRDefault="00795915" w:rsidP="0022510B">
            <w:pPr>
              <w:pStyle w:val="ConsPlusNonformat"/>
              <w:spacing w:before="0" w:after="0"/>
              <w:jc w:val="both"/>
              <w:rPr>
                <w:rFonts w:ascii="Times New Roman" w:hAnsi="Times New Roman" w:cs="Times New Roman"/>
                <w:sz w:val="22"/>
                <w:szCs w:val="22"/>
              </w:rPr>
            </w:pPr>
            <w:r w:rsidRPr="00292EC0">
              <w:rPr>
                <w:rFonts w:ascii="Times New Roman" w:hAnsi="Times New Roman" w:cs="Times New Roman"/>
                <w:sz w:val="22"/>
                <w:szCs w:val="22"/>
              </w:rPr>
              <w:t xml:space="preserve">_____________________/ </w:t>
            </w:r>
            <w:r w:rsidR="00F12E4F">
              <w:rPr>
                <w:rFonts w:ascii="Times New Roman" w:hAnsi="Times New Roman" w:cs="Times New Roman"/>
                <w:b/>
                <w:bCs/>
                <w:sz w:val="22"/>
                <w:szCs w:val="22"/>
              </w:rPr>
              <w:t>___________</w:t>
            </w:r>
            <w:r w:rsidRPr="00292EC0">
              <w:rPr>
                <w:rFonts w:ascii="Times New Roman" w:hAnsi="Times New Roman" w:cs="Times New Roman"/>
                <w:sz w:val="22"/>
                <w:szCs w:val="22"/>
              </w:rPr>
              <w:t>/</w:t>
            </w:r>
          </w:p>
          <w:p w14:paraId="77CF4D73" w14:textId="77777777" w:rsidR="00795915" w:rsidRPr="00292EC0" w:rsidRDefault="00795915" w:rsidP="0022510B">
            <w:pPr>
              <w:spacing w:after="0" w:line="240" w:lineRule="auto"/>
              <w:rPr>
                <w:rFonts w:ascii="Times New Roman" w:hAnsi="Times New Roman"/>
              </w:rPr>
            </w:pPr>
            <w:r w:rsidRPr="00292EC0">
              <w:rPr>
                <w:rFonts w:ascii="Times New Roman" w:hAnsi="Times New Roman"/>
                <w:lang w:eastAsia="ru-RU"/>
              </w:rPr>
              <w:t>(Подписано ЭЦП)</w:t>
            </w:r>
          </w:p>
          <w:p w14:paraId="66DB2B50" w14:textId="77777777" w:rsidR="00795915" w:rsidRPr="00292EC0" w:rsidRDefault="00795915" w:rsidP="00483ED3">
            <w:pPr>
              <w:spacing w:after="0" w:line="240" w:lineRule="auto"/>
              <w:rPr>
                <w:rFonts w:ascii="Times New Roman" w:eastAsia="Times New Roman" w:hAnsi="Times New Roman"/>
                <w:lang w:eastAsia="x-none"/>
              </w:rPr>
            </w:pPr>
          </w:p>
          <w:p w14:paraId="011983B1" w14:textId="77777777" w:rsidR="00795915" w:rsidRPr="00292EC0" w:rsidRDefault="00795915" w:rsidP="00483ED3">
            <w:pPr>
              <w:spacing w:after="0" w:line="240" w:lineRule="auto"/>
              <w:rPr>
                <w:rFonts w:ascii="Times New Roman" w:eastAsia="Times New Roman" w:hAnsi="Times New Roman"/>
                <w:lang w:eastAsia="x-none"/>
              </w:rPr>
            </w:pPr>
          </w:p>
          <w:p w14:paraId="4ADDD8CB" w14:textId="77777777" w:rsidR="00795915" w:rsidRPr="00292EC0" w:rsidRDefault="00795915" w:rsidP="00483ED3">
            <w:pPr>
              <w:spacing w:after="0" w:line="240" w:lineRule="auto"/>
              <w:rPr>
                <w:rFonts w:ascii="Times New Roman" w:eastAsia="Times New Roman" w:hAnsi="Times New Roman"/>
                <w:lang w:eastAsia="x-none"/>
              </w:rPr>
            </w:pPr>
          </w:p>
          <w:p w14:paraId="3BD2C621" w14:textId="77777777" w:rsidR="00795915" w:rsidRPr="00292EC0" w:rsidRDefault="00795915" w:rsidP="00483ED3">
            <w:pPr>
              <w:spacing w:after="0" w:line="240" w:lineRule="auto"/>
              <w:rPr>
                <w:rFonts w:ascii="Times New Roman" w:hAnsi="Times New Roman"/>
                <w:i/>
                <w:lang w:eastAsia="ru-RU"/>
              </w:rPr>
            </w:pPr>
          </w:p>
        </w:tc>
      </w:tr>
    </w:tbl>
    <w:p w14:paraId="62401965" w14:textId="77777777" w:rsidR="00795915" w:rsidRPr="00292EC0" w:rsidRDefault="00795915" w:rsidP="00483ED3">
      <w:pPr>
        <w:widowControl w:val="0"/>
        <w:autoSpaceDE w:val="0"/>
        <w:autoSpaceDN w:val="0"/>
        <w:spacing w:after="0" w:line="240" w:lineRule="auto"/>
        <w:ind w:left="5954"/>
        <w:jc w:val="right"/>
        <w:rPr>
          <w:rFonts w:ascii="Times New Roman" w:hAnsi="Times New Roman"/>
          <w:lang w:eastAsia="ru-RU"/>
        </w:rPr>
      </w:pPr>
    </w:p>
    <w:p w14:paraId="501B1FEA" w14:textId="77777777" w:rsidR="00795915" w:rsidRPr="00292EC0" w:rsidRDefault="00795915" w:rsidP="00483ED3">
      <w:pPr>
        <w:widowControl w:val="0"/>
        <w:autoSpaceDE w:val="0"/>
        <w:autoSpaceDN w:val="0"/>
        <w:spacing w:after="0" w:line="240" w:lineRule="auto"/>
        <w:ind w:left="5954"/>
        <w:jc w:val="right"/>
        <w:rPr>
          <w:rFonts w:ascii="Times New Roman" w:hAnsi="Times New Roman"/>
          <w:lang w:eastAsia="ru-RU"/>
        </w:rPr>
      </w:pPr>
    </w:p>
    <w:p w14:paraId="3BA44740" w14:textId="77777777" w:rsidR="00795915" w:rsidRPr="00292EC0" w:rsidRDefault="00795915" w:rsidP="00483ED3">
      <w:pPr>
        <w:widowControl w:val="0"/>
        <w:autoSpaceDE w:val="0"/>
        <w:autoSpaceDN w:val="0"/>
        <w:spacing w:after="0" w:line="240" w:lineRule="auto"/>
        <w:ind w:left="5954"/>
        <w:jc w:val="right"/>
        <w:rPr>
          <w:rFonts w:ascii="Times New Roman" w:hAnsi="Times New Roman"/>
          <w:lang w:eastAsia="ru-RU"/>
        </w:rPr>
      </w:pPr>
    </w:p>
    <w:p w14:paraId="284E23AA" w14:textId="77777777" w:rsidR="00795915" w:rsidRPr="00292EC0" w:rsidRDefault="00795915" w:rsidP="00483ED3">
      <w:pPr>
        <w:widowControl w:val="0"/>
        <w:autoSpaceDE w:val="0"/>
        <w:autoSpaceDN w:val="0"/>
        <w:spacing w:after="0" w:line="240" w:lineRule="auto"/>
        <w:ind w:left="5954"/>
        <w:jc w:val="right"/>
        <w:rPr>
          <w:rFonts w:ascii="Times New Roman" w:hAnsi="Times New Roman"/>
          <w:lang w:eastAsia="ru-RU"/>
        </w:rPr>
      </w:pPr>
    </w:p>
    <w:p w14:paraId="58BAFA30" w14:textId="77777777" w:rsidR="00795915" w:rsidRPr="00292EC0" w:rsidRDefault="00795915" w:rsidP="00483ED3">
      <w:pPr>
        <w:widowControl w:val="0"/>
        <w:autoSpaceDE w:val="0"/>
        <w:autoSpaceDN w:val="0"/>
        <w:spacing w:after="0" w:line="240" w:lineRule="auto"/>
        <w:ind w:left="5954"/>
        <w:jc w:val="right"/>
        <w:rPr>
          <w:rFonts w:ascii="Times New Roman" w:hAnsi="Times New Roman"/>
          <w:lang w:eastAsia="ru-RU"/>
        </w:rPr>
      </w:pPr>
    </w:p>
    <w:p w14:paraId="181CDD94" w14:textId="77777777" w:rsidR="00795915" w:rsidRPr="00292EC0" w:rsidRDefault="00795915" w:rsidP="00483ED3">
      <w:pPr>
        <w:widowControl w:val="0"/>
        <w:autoSpaceDE w:val="0"/>
        <w:autoSpaceDN w:val="0"/>
        <w:spacing w:after="0" w:line="240" w:lineRule="auto"/>
        <w:ind w:left="5954"/>
        <w:jc w:val="right"/>
        <w:rPr>
          <w:rFonts w:ascii="Times New Roman" w:hAnsi="Times New Roman"/>
          <w:lang w:eastAsia="ru-RU"/>
        </w:rPr>
      </w:pPr>
    </w:p>
    <w:p w14:paraId="266D3DF3" w14:textId="77777777" w:rsidR="00795915" w:rsidRPr="00292EC0" w:rsidRDefault="00795915" w:rsidP="00483ED3">
      <w:pPr>
        <w:widowControl w:val="0"/>
        <w:autoSpaceDE w:val="0"/>
        <w:autoSpaceDN w:val="0"/>
        <w:spacing w:after="0" w:line="240" w:lineRule="auto"/>
        <w:ind w:left="5954"/>
        <w:jc w:val="right"/>
        <w:rPr>
          <w:rFonts w:ascii="Times New Roman" w:hAnsi="Times New Roman"/>
          <w:lang w:eastAsia="ru-RU"/>
        </w:rPr>
      </w:pPr>
    </w:p>
    <w:p w14:paraId="47EE5C2F" w14:textId="77777777" w:rsidR="00795915" w:rsidRPr="00292EC0" w:rsidRDefault="00795915" w:rsidP="00483ED3">
      <w:pPr>
        <w:widowControl w:val="0"/>
        <w:autoSpaceDE w:val="0"/>
        <w:autoSpaceDN w:val="0"/>
        <w:spacing w:after="0" w:line="240" w:lineRule="auto"/>
        <w:ind w:left="5954"/>
        <w:jc w:val="right"/>
        <w:rPr>
          <w:rFonts w:ascii="Times New Roman" w:hAnsi="Times New Roman"/>
          <w:lang w:eastAsia="ru-RU"/>
        </w:rPr>
      </w:pPr>
    </w:p>
    <w:p w14:paraId="1E5346CD" w14:textId="77777777" w:rsidR="00795915" w:rsidRPr="00292EC0" w:rsidRDefault="00795915" w:rsidP="00483ED3">
      <w:pPr>
        <w:widowControl w:val="0"/>
        <w:autoSpaceDE w:val="0"/>
        <w:autoSpaceDN w:val="0"/>
        <w:spacing w:after="0" w:line="240" w:lineRule="auto"/>
        <w:ind w:left="5954"/>
        <w:jc w:val="right"/>
        <w:rPr>
          <w:rFonts w:ascii="Times New Roman" w:hAnsi="Times New Roman"/>
          <w:lang w:eastAsia="ru-RU"/>
        </w:rPr>
      </w:pPr>
    </w:p>
    <w:p w14:paraId="7BCFE423" w14:textId="77777777" w:rsidR="00795915" w:rsidRPr="00292EC0" w:rsidRDefault="00795915" w:rsidP="00483ED3">
      <w:pPr>
        <w:widowControl w:val="0"/>
        <w:autoSpaceDE w:val="0"/>
        <w:autoSpaceDN w:val="0"/>
        <w:spacing w:after="0" w:line="240" w:lineRule="auto"/>
        <w:ind w:left="5954"/>
        <w:jc w:val="right"/>
        <w:rPr>
          <w:rFonts w:ascii="Times New Roman" w:hAnsi="Times New Roman"/>
          <w:lang w:eastAsia="ru-RU"/>
        </w:rPr>
      </w:pPr>
    </w:p>
    <w:p w14:paraId="716FFF5C" w14:textId="77777777" w:rsidR="00795915" w:rsidRPr="00292EC0" w:rsidRDefault="00795915" w:rsidP="00483ED3">
      <w:pPr>
        <w:widowControl w:val="0"/>
        <w:autoSpaceDE w:val="0"/>
        <w:autoSpaceDN w:val="0"/>
        <w:spacing w:after="0" w:line="240" w:lineRule="auto"/>
        <w:ind w:left="5954"/>
        <w:jc w:val="right"/>
        <w:rPr>
          <w:rFonts w:ascii="Times New Roman" w:hAnsi="Times New Roman"/>
          <w:lang w:eastAsia="ru-RU"/>
        </w:rPr>
      </w:pPr>
    </w:p>
    <w:p w14:paraId="70A454F2" w14:textId="77777777" w:rsidR="00795915" w:rsidRPr="00292EC0" w:rsidRDefault="00795915" w:rsidP="00483ED3">
      <w:pPr>
        <w:widowControl w:val="0"/>
        <w:autoSpaceDE w:val="0"/>
        <w:autoSpaceDN w:val="0"/>
        <w:spacing w:after="0" w:line="240" w:lineRule="auto"/>
        <w:ind w:left="5954"/>
        <w:jc w:val="right"/>
        <w:rPr>
          <w:rFonts w:ascii="Times New Roman" w:hAnsi="Times New Roman"/>
          <w:lang w:eastAsia="ru-RU"/>
        </w:rPr>
      </w:pPr>
    </w:p>
    <w:p w14:paraId="6B5BB0BD" w14:textId="77777777" w:rsidR="00795915" w:rsidRPr="00292EC0" w:rsidRDefault="00795915" w:rsidP="00483ED3">
      <w:pPr>
        <w:widowControl w:val="0"/>
        <w:autoSpaceDE w:val="0"/>
        <w:autoSpaceDN w:val="0"/>
        <w:spacing w:after="0" w:line="240" w:lineRule="auto"/>
        <w:ind w:left="5954"/>
        <w:jc w:val="right"/>
        <w:rPr>
          <w:rFonts w:ascii="Times New Roman" w:hAnsi="Times New Roman"/>
          <w:lang w:eastAsia="ru-RU"/>
        </w:rPr>
      </w:pPr>
    </w:p>
    <w:p w14:paraId="379820FF" w14:textId="77777777" w:rsidR="00795915" w:rsidRPr="00292EC0" w:rsidRDefault="00795915" w:rsidP="00483ED3">
      <w:pPr>
        <w:widowControl w:val="0"/>
        <w:autoSpaceDE w:val="0"/>
        <w:autoSpaceDN w:val="0"/>
        <w:spacing w:after="0" w:line="240" w:lineRule="auto"/>
        <w:ind w:left="5954"/>
        <w:jc w:val="right"/>
        <w:rPr>
          <w:rFonts w:ascii="Times New Roman" w:hAnsi="Times New Roman"/>
          <w:lang w:eastAsia="ru-RU"/>
        </w:rPr>
      </w:pPr>
    </w:p>
    <w:p w14:paraId="6236A47C" w14:textId="77777777" w:rsidR="00795915" w:rsidRPr="00292EC0" w:rsidRDefault="00795915" w:rsidP="00483ED3">
      <w:pPr>
        <w:widowControl w:val="0"/>
        <w:autoSpaceDE w:val="0"/>
        <w:autoSpaceDN w:val="0"/>
        <w:spacing w:after="0" w:line="240" w:lineRule="auto"/>
        <w:ind w:left="5954"/>
        <w:jc w:val="right"/>
        <w:rPr>
          <w:rFonts w:ascii="Times New Roman" w:hAnsi="Times New Roman"/>
          <w:lang w:eastAsia="ru-RU"/>
        </w:rPr>
      </w:pPr>
    </w:p>
    <w:p w14:paraId="65511EAF" w14:textId="77777777" w:rsidR="00795915" w:rsidRPr="00292EC0" w:rsidRDefault="00795915" w:rsidP="00483ED3">
      <w:pPr>
        <w:widowControl w:val="0"/>
        <w:autoSpaceDE w:val="0"/>
        <w:autoSpaceDN w:val="0"/>
        <w:spacing w:after="0" w:line="240" w:lineRule="auto"/>
        <w:ind w:left="5954"/>
        <w:jc w:val="right"/>
        <w:rPr>
          <w:rFonts w:ascii="Times New Roman" w:hAnsi="Times New Roman"/>
          <w:lang w:eastAsia="ru-RU"/>
        </w:rPr>
      </w:pPr>
    </w:p>
    <w:p w14:paraId="74130027" w14:textId="77777777" w:rsidR="00795915" w:rsidRPr="00292EC0" w:rsidRDefault="00795915" w:rsidP="00483ED3">
      <w:pPr>
        <w:widowControl w:val="0"/>
        <w:autoSpaceDE w:val="0"/>
        <w:autoSpaceDN w:val="0"/>
        <w:spacing w:after="0" w:line="240" w:lineRule="auto"/>
        <w:ind w:left="5954"/>
        <w:jc w:val="right"/>
        <w:rPr>
          <w:rFonts w:ascii="Times New Roman" w:hAnsi="Times New Roman"/>
          <w:lang w:eastAsia="ru-RU"/>
        </w:rPr>
      </w:pPr>
    </w:p>
    <w:p w14:paraId="17F9DD8B" w14:textId="77777777" w:rsidR="00795915" w:rsidRPr="00292EC0" w:rsidRDefault="00795915" w:rsidP="00483ED3">
      <w:pPr>
        <w:widowControl w:val="0"/>
        <w:autoSpaceDE w:val="0"/>
        <w:autoSpaceDN w:val="0"/>
        <w:spacing w:after="0" w:line="240" w:lineRule="auto"/>
        <w:ind w:left="5954"/>
        <w:jc w:val="right"/>
        <w:rPr>
          <w:rFonts w:ascii="Times New Roman" w:hAnsi="Times New Roman"/>
          <w:lang w:eastAsia="ru-RU"/>
        </w:rPr>
      </w:pPr>
    </w:p>
    <w:p w14:paraId="67B4DD42" w14:textId="77777777" w:rsidR="00795915" w:rsidRPr="00292EC0" w:rsidRDefault="00795915" w:rsidP="00483ED3">
      <w:pPr>
        <w:widowControl w:val="0"/>
        <w:autoSpaceDE w:val="0"/>
        <w:autoSpaceDN w:val="0"/>
        <w:spacing w:after="0" w:line="240" w:lineRule="auto"/>
        <w:ind w:left="5954"/>
        <w:jc w:val="right"/>
        <w:rPr>
          <w:rFonts w:ascii="Times New Roman" w:hAnsi="Times New Roman"/>
          <w:lang w:eastAsia="ru-RU"/>
        </w:rPr>
      </w:pPr>
    </w:p>
    <w:p w14:paraId="20991CEC" w14:textId="77777777" w:rsidR="00795915" w:rsidRPr="00292EC0" w:rsidRDefault="00795915" w:rsidP="00483ED3">
      <w:pPr>
        <w:widowControl w:val="0"/>
        <w:autoSpaceDE w:val="0"/>
        <w:autoSpaceDN w:val="0"/>
        <w:spacing w:after="0" w:line="240" w:lineRule="auto"/>
        <w:ind w:left="5954"/>
        <w:jc w:val="right"/>
        <w:rPr>
          <w:rFonts w:ascii="Times New Roman" w:hAnsi="Times New Roman"/>
          <w:lang w:eastAsia="ru-RU"/>
        </w:rPr>
      </w:pPr>
    </w:p>
    <w:p w14:paraId="2CF74B73" w14:textId="77777777" w:rsidR="00795915" w:rsidRPr="00292EC0" w:rsidRDefault="00795915" w:rsidP="00483ED3">
      <w:pPr>
        <w:widowControl w:val="0"/>
        <w:autoSpaceDE w:val="0"/>
        <w:autoSpaceDN w:val="0"/>
        <w:spacing w:after="0" w:line="240" w:lineRule="auto"/>
        <w:ind w:left="5954"/>
        <w:jc w:val="right"/>
        <w:rPr>
          <w:rFonts w:ascii="Times New Roman" w:hAnsi="Times New Roman"/>
          <w:lang w:eastAsia="ru-RU"/>
        </w:rPr>
      </w:pPr>
    </w:p>
    <w:p w14:paraId="261639B8" w14:textId="77777777" w:rsidR="00795915" w:rsidRPr="00292EC0" w:rsidRDefault="00795915" w:rsidP="00483ED3">
      <w:pPr>
        <w:widowControl w:val="0"/>
        <w:autoSpaceDE w:val="0"/>
        <w:autoSpaceDN w:val="0"/>
        <w:spacing w:after="0" w:line="240" w:lineRule="auto"/>
        <w:ind w:left="5954"/>
        <w:jc w:val="right"/>
        <w:rPr>
          <w:rFonts w:ascii="Times New Roman" w:hAnsi="Times New Roman"/>
          <w:lang w:eastAsia="ru-RU"/>
        </w:rPr>
      </w:pPr>
    </w:p>
    <w:p w14:paraId="3DB11180" w14:textId="77777777" w:rsidR="00795915" w:rsidRPr="00292EC0" w:rsidRDefault="00795915" w:rsidP="00483ED3">
      <w:pPr>
        <w:widowControl w:val="0"/>
        <w:autoSpaceDE w:val="0"/>
        <w:autoSpaceDN w:val="0"/>
        <w:spacing w:after="0" w:line="240" w:lineRule="auto"/>
        <w:ind w:left="5954"/>
        <w:jc w:val="right"/>
        <w:rPr>
          <w:rFonts w:ascii="Times New Roman" w:hAnsi="Times New Roman"/>
          <w:lang w:eastAsia="ru-RU"/>
        </w:rPr>
      </w:pPr>
    </w:p>
    <w:p w14:paraId="4CF9242E" w14:textId="77777777" w:rsidR="00795915" w:rsidRPr="00292EC0" w:rsidRDefault="00795915" w:rsidP="00483ED3">
      <w:pPr>
        <w:widowControl w:val="0"/>
        <w:autoSpaceDE w:val="0"/>
        <w:autoSpaceDN w:val="0"/>
        <w:spacing w:after="0" w:line="240" w:lineRule="auto"/>
        <w:ind w:left="5954"/>
        <w:jc w:val="right"/>
        <w:rPr>
          <w:rFonts w:ascii="Times New Roman" w:hAnsi="Times New Roman"/>
          <w:lang w:eastAsia="ru-RU"/>
        </w:rPr>
      </w:pPr>
    </w:p>
    <w:p w14:paraId="0CEDD9E5" w14:textId="77777777" w:rsidR="00795915" w:rsidRPr="00292EC0" w:rsidRDefault="00795915" w:rsidP="00483ED3">
      <w:pPr>
        <w:widowControl w:val="0"/>
        <w:autoSpaceDE w:val="0"/>
        <w:autoSpaceDN w:val="0"/>
        <w:spacing w:after="0" w:line="240" w:lineRule="auto"/>
        <w:ind w:left="5954"/>
        <w:jc w:val="right"/>
        <w:rPr>
          <w:rFonts w:ascii="Times New Roman" w:hAnsi="Times New Roman"/>
          <w:lang w:eastAsia="ru-RU"/>
        </w:rPr>
      </w:pPr>
    </w:p>
    <w:p w14:paraId="1BCCF039" w14:textId="77777777" w:rsidR="00795915" w:rsidRPr="00292EC0" w:rsidRDefault="00795915" w:rsidP="00483ED3">
      <w:pPr>
        <w:widowControl w:val="0"/>
        <w:autoSpaceDE w:val="0"/>
        <w:autoSpaceDN w:val="0"/>
        <w:spacing w:after="0" w:line="240" w:lineRule="auto"/>
        <w:ind w:left="5954"/>
        <w:jc w:val="right"/>
        <w:rPr>
          <w:rFonts w:ascii="Times New Roman" w:hAnsi="Times New Roman"/>
          <w:lang w:eastAsia="ru-RU"/>
        </w:rPr>
      </w:pPr>
    </w:p>
    <w:p w14:paraId="20287FDE" w14:textId="77777777" w:rsidR="00795915" w:rsidRPr="00292EC0" w:rsidRDefault="00795915" w:rsidP="00483ED3">
      <w:pPr>
        <w:widowControl w:val="0"/>
        <w:autoSpaceDE w:val="0"/>
        <w:autoSpaceDN w:val="0"/>
        <w:spacing w:after="0" w:line="240" w:lineRule="auto"/>
        <w:ind w:left="5954"/>
        <w:jc w:val="right"/>
        <w:rPr>
          <w:rFonts w:ascii="Times New Roman" w:hAnsi="Times New Roman"/>
          <w:lang w:eastAsia="ru-RU"/>
        </w:rPr>
      </w:pPr>
    </w:p>
    <w:p w14:paraId="4CBE343A" w14:textId="77777777" w:rsidR="00795915" w:rsidRPr="00292EC0" w:rsidRDefault="00795915" w:rsidP="00483ED3">
      <w:pPr>
        <w:widowControl w:val="0"/>
        <w:autoSpaceDE w:val="0"/>
        <w:autoSpaceDN w:val="0"/>
        <w:spacing w:after="0" w:line="240" w:lineRule="auto"/>
        <w:ind w:left="5954"/>
        <w:jc w:val="right"/>
        <w:rPr>
          <w:rFonts w:ascii="Times New Roman" w:hAnsi="Times New Roman"/>
          <w:lang w:eastAsia="ru-RU"/>
        </w:rPr>
      </w:pPr>
    </w:p>
    <w:p w14:paraId="37E660F9" w14:textId="77777777" w:rsidR="00795915" w:rsidRPr="00292EC0" w:rsidRDefault="00795915" w:rsidP="00483ED3">
      <w:pPr>
        <w:widowControl w:val="0"/>
        <w:autoSpaceDE w:val="0"/>
        <w:autoSpaceDN w:val="0"/>
        <w:spacing w:after="0" w:line="240" w:lineRule="auto"/>
        <w:ind w:left="5954"/>
        <w:jc w:val="right"/>
        <w:rPr>
          <w:rFonts w:ascii="Times New Roman" w:hAnsi="Times New Roman"/>
          <w:lang w:eastAsia="ru-RU"/>
        </w:rPr>
      </w:pPr>
    </w:p>
    <w:p w14:paraId="1C230A60" w14:textId="77777777" w:rsidR="00795915" w:rsidRPr="00292EC0" w:rsidRDefault="00795915" w:rsidP="00483ED3">
      <w:pPr>
        <w:widowControl w:val="0"/>
        <w:autoSpaceDE w:val="0"/>
        <w:autoSpaceDN w:val="0"/>
        <w:spacing w:after="0" w:line="240" w:lineRule="auto"/>
        <w:ind w:left="5954"/>
        <w:jc w:val="right"/>
        <w:rPr>
          <w:rFonts w:ascii="Times New Roman" w:hAnsi="Times New Roman"/>
          <w:lang w:eastAsia="ru-RU"/>
        </w:rPr>
      </w:pPr>
    </w:p>
    <w:p w14:paraId="0751B728" w14:textId="77777777" w:rsidR="00795915" w:rsidRPr="00292EC0" w:rsidRDefault="00795915" w:rsidP="00483ED3">
      <w:pPr>
        <w:widowControl w:val="0"/>
        <w:autoSpaceDE w:val="0"/>
        <w:autoSpaceDN w:val="0"/>
        <w:spacing w:after="0" w:line="240" w:lineRule="auto"/>
        <w:ind w:left="5954"/>
        <w:jc w:val="right"/>
        <w:rPr>
          <w:rFonts w:ascii="Times New Roman" w:hAnsi="Times New Roman"/>
          <w:lang w:eastAsia="ru-RU"/>
        </w:rPr>
      </w:pPr>
    </w:p>
    <w:p w14:paraId="64EC286F" w14:textId="77777777" w:rsidR="00795915" w:rsidRPr="00292EC0" w:rsidRDefault="00795915" w:rsidP="00483ED3">
      <w:pPr>
        <w:widowControl w:val="0"/>
        <w:autoSpaceDE w:val="0"/>
        <w:autoSpaceDN w:val="0"/>
        <w:spacing w:after="0" w:line="240" w:lineRule="auto"/>
        <w:ind w:left="5954"/>
        <w:jc w:val="right"/>
        <w:rPr>
          <w:rFonts w:ascii="Times New Roman" w:hAnsi="Times New Roman"/>
          <w:lang w:eastAsia="ru-RU"/>
        </w:rPr>
      </w:pPr>
    </w:p>
    <w:p w14:paraId="52D81F49" w14:textId="77777777" w:rsidR="00795915" w:rsidRPr="00292EC0" w:rsidRDefault="00795915" w:rsidP="00483ED3">
      <w:pPr>
        <w:widowControl w:val="0"/>
        <w:autoSpaceDE w:val="0"/>
        <w:autoSpaceDN w:val="0"/>
        <w:spacing w:after="0" w:line="240" w:lineRule="auto"/>
        <w:ind w:left="5954"/>
        <w:jc w:val="right"/>
        <w:rPr>
          <w:rFonts w:ascii="Times New Roman" w:hAnsi="Times New Roman"/>
          <w:lang w:eastAsia="ru-RU"/>
        </w:rPr>
      </w:pPr>
    </w:p>
    <w:p w14:paraId="1E979C0E" w14:textId="77777777" w:rsidR="00EF09FB" w:rsidRDefault="00EF09FB">
      <w:pPr>
        <w:spacing w:after="0" w:line="240" w:lineRule="auto"/>
        <w:rPr>
          <w:rFonts w:ascii="Times New Roman" w:hAnsi="Times New Roman"/>
          <w:lang w:eastAsia="ru-RU"/>
        </w:rPr>
      </w:pPr>
      <w:r>
        <w:rPr>
          <w:rFonts w:ascii="Times New Roman" w:hAnsi="Times New Roman"/>
          <w:lang w:eastAsia="ru-RU"/>
        </w:rPr>
        <w:br w:type="page"/>
      </w:r>
    </w:p>
    <w:p w14:paraId="4835221D" w14:textId="56CA0110" w:rsidR="00795915" w:rsidRPr="00292EC0" w:rsidRDefault="00795915" w:rsidP="00483ED3">
      <w:pPr>
        <w:widowControl w:val="0"/>
        <w:autoSpaceDE w:val="0"/>
        <w:autoSpaceDN w:val="0"/>
        <w:spacing w:after="0" w:line="240" w:lineRule="auto"/>
        <w:ind w:left="5954"/>
        <w:jc w:val="right"/>
        <w:rPr>
          <w:rFonts w:ascii="Times New Roman" w:hAnsi="Times New Roman"/>
          <w:lang w:eastAsia="ru-RU"/>
        </w:rPr>
      </w:pPr>
      <w:r w:rsidRPr="00292EC0">
        <w:rPr>
          <w:rFonts w:ascii="Times New Roman" w:hAnsi="Times New Roman"/>
          <w:lang w:eastAsia="ru-RU"/>
        </w:rPr>
        <w:lastRenderedPageBreak/>
        <w:t xml:space="preserve">Приложение № 1 </w:t>
      </w:r>
    </w:p>
    <w:p w14:paraId="396A9045" w14:textId="77777777" w:rsidR="00795915" w:rsidRPr="00292EC0" w:rsidRDefault="00795915" w:rsidP="00483ED3">
      <w:pPr>
        <w:widowControl w:val="0"/>
        <w:autoSpaceDE w:val="0"/>
        <w:autoSpaceDN w:val="0"/>
        <w:spacing w:after="0" w:line="240" w:lineRule="auto"/>
        <w:ind w:left="5954"/>
        <w:jc w:val="right"/>
        <w:rPr>
          <w:rFonts w:ascii="Times New Roman" w:hAnsi="Times New Roman"/>
          <w:lang w:eastAsia="ru-RU"/>
        </w:rPr>
      </w:pPr>
      <w:r w:rsidRPr="00292EC0">
        <w:rPr>
          <w:rFonts w:ascii="Times New Roman" w:hAnsi="Times New Roman"/>
          <w:lang w:eastAsia="ru-RU"/>
        </w:rPr>
        <w:t xml:space="preserve"> к Контракту №</w:t>
      </w:r>
      <w:r w:rsidRPr="00292EC0">
        <w:rPr>
          <w:rFonts w:ascii="Times New Roman" w:hAnsi="Times New Roman"/>
        </w:rPr>
        <w:t xml:space="preserve"> </w:t>
      </w:r>
      <w:r w:rsidRPr="00292EC0">
        <w:rPr>
          <w:rFonts w:ascii="Times New Roman" w:hAnsi="Times New Roman"/>
          <w:b/>
          <w:lang w:eastAsia="x-none"/>
        </w:rPr>
        <w:t>К-</w:t>
      </w:r>
      <w:r w:rsidRPr="00E71645">
        <w:rPr>
          <w:rFonts w:ascii="Times New Roman" w:hAnsi="Times New Roman"/>
          <w:b/>
          <w:noProof/>
          <w:lang w:eastAsia="x-none"/>
        </w:rPr>
        <w:t>587</w:t>
      </w:r>
      <w:r w:rsidRPr="00292EC0">
        <w:rPr>
          <w:rFonts w:ascii="Times New Roman" w:hAnsi="Times New Roman"/>
          <w:b/>
          <w:lang w:eastAsia="x-none"/>
        </w:rPr>
        <w:t xml:space="preserve"> </w:t>
      </w:r>
      <w:r w:rsidRPr="00292EC0">
        <w:rPr>
          <w:rFonts w:ascii="Times New Roman" w:hAnsi="Times New Roman"/>
          <w:lang w:eastAsia="ru-RU"/>
        </w:rPr>
        <w:t xml:space="preserve"> </w:t>
      </w:r>
    </w:p>
    <w:p w14:paraId="482D89D2" w14:textId="77777777" w:rsidR="00795915" w:rsidRPr="00292EC0" w:rsidRDefault="00795915" w:rsidP="00483ED3">
      <w:pPr>
        <w:widowControl w:val="0"/>
        <w:autoSpaceDE w:val="0"/>
        <w:autoSpaceDN w:val="0"/>
        <w:spacing w:after="0" w:line="240" w:lineRule="auto"/>
        <w:ind w:left="5954"/>
        <w:jc w:val="right"/>
        <w:rPr>
          <w:rFonts w:ascii="Times New Roman" w:hAnsi="Times New Roman"/>
          <w:lang w:eastAsia="ru-RU"/>
        </w:rPr>
      </w:pPr>
      <w:r w:rsidRPr="00292EC0">
        <w:rPr>
          <w:rFonts w:ascii="Times New Roman" w:hAnsi="Times New Roman"/>
          <w:lang w:eastAsia="ru-RU"/>
        </w:rPr>
        <w:t>от ___________________________</w:t>
      </w:r>
    </w:p>
    <w:p w14:paraId="160D2691" w14:textId="77777777" w:rsidR="00795915" w:rsidRPr="00292EC0" w:rsidRDefault="00795915" w:rsidP="00006859">
      <w:pPr>
        <w:spacing w:after="0" w:line="240" w:lineRule="auto"/>
        <w:jc w:val="center"/>
        <w:rPr>
          <w:rFonts w:ascii="Times New Roman" w:hAnsi="Times New Roman"/>
          <w:b/>
          <w:lang w:eastAsia="ru-RU"/>
        </w:rPr>
      </w:pPr>
    </w:p>
    <w:p w14:paraId="118D4406"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p>
    <w:p w14:paraId="73774842" w14:textId="77777777" w:rsidR="00795915" w:rsidRPr="00292EC0" w:rsidRDefault="00795915" w:rsidP="00483ED3">
      <w:pPr>
        <w:widowControl w:val="0"/>
        <w:autoSpaceDE w:val="0"/>
        <w:autoSpaceDN w:val="0"/>
        <w:adjustRightInd w:val="0"/>
        <w:spacing w:before="108" w:after="108" w:line="240" w:lineRule="auto"/>
        <w:jc w:val="center"/>
        <w:outlineLvl w:val="0"/>
        <w:rPr>
          <w:rFonts w:ascii="Times New Roman" w:hAnsi="Times New Roman"/>
          <w:b/>
          <w:bCs/>
          <w:lang w:eastAsia="ru-RU"/>
        </w:rPr>
      </w:pPr>
      <w:r w:rsidRPr="00292EC0">
        <w:rPr>
          <w:rFonts w:ascii="Times New Roman" w:hAnsi="Times New Roman"/>
          <w:b/>
          <w:bCs/>
          <w:lang w:eastAsia="ru-RU"/>
        </w:rPr>
        <w:t xml:space="preserve">Техническое задание </w:t>
      </w:r>
    </w:p>
    <w:p w14:paraId="421C0104" w14:textId="77777777" w:rsidR="00795915" w:rsidRPr="00292EC0" w:rsidRDefault="00795915" w:rsidP="001261C7">
      <w:pPr>
        <w:autoSpaceDE w:val="0"/>
        <w:autoSpaceDN w:val="0"/>
        <w:adjustRightInd w:val="0"/>
        <w:spacing w:after="0" w:line="240" w:lineRule="auto"/>
        <w:ind w:firstLine="540"/>
        <w:jc w:val="both"/>
        <w:rPr>
          <w:rFonts w:ascii="Times New Roman" w:eastAsia="Times New Roman" w:hAnsi="Times New Roman"/>
          <w:lang w:eastAsia="ru-RU"/>
        </w:rPr>
      </w:pPr>
      <w:r w:rsidRPr="00292EC0">
        <w:rPr>
          <w:rFonts w:ascii="Times New Roman" w:eastAsia="Times New Roman" w:hAnsi="Times New Roman"/>
          <w:lang w:eastAsia="ru-RU"/>
        </w:rPr>
        <w:t>Термины, определения и сокращения, используемые в Техническом задании.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757"/>
        <w:gridCol w:w="7290"/>
      </w:tblGrid>
      <w:tr w:rsidR="00795915" w:rsidRPr="00292EC0" w14:paraId="2D498E12" w14:textId="77777777" w:rsidTr="002E4B21">
        <w:tc>
          <w:tcPr>
            <w:tcW w:w="1757" w:type="dxa"/>
          </w:tcPr>
          <w:p w14:paraId="475FC5CD" w14:textId="77777777" w:rsidR="00795915" w:rsidRPr="00292EC0" w:rsidRDefault="00795915" w:rsidP="002E4B21">
            <w:pPr>
              <w:widowControl w:val="0"/>
              <w:autoSpaceDE w:val="0"/>
              <w:autoSpaceDN w:val="0"/>
              <w:spacing w:after="0" w:line="240" w:lineRule="auto"/>
              <w:jc w:val="center"/>
              <w:rPr>
                <w:rFonts w:ascii="Times New Roman" w:eastAsia="Times New Roman" w:hAnsi="Times New Roman"/>
                <w:lang w:eastAsia="ru-RU"/>
              </w:rPr>
            </w:pPr>
            <w:r w:rsidRPr="00292EC0">
              <w:rPr>
                <w:rFonts w:ascii="Times New Roman" w:eastAsia="Times New Roman" w:hAnsi="Times New Roman"/>
                <w:lang w:eastAsia="ru-RU"/>
              </w:rPr>
              <w:t>СПб ГКУ "ГМЦ"</w:t>
            </w:r>
          </w:p>
        </w:tc>
        <w:tc>
          <w:tcPr>
            <w:tcW w:w="7290" w:type="dxa"/>
          </w:tcPr>
          <w:p w14:paraId="40343106" w14:textId="77777777" w:rsidR="00795915" w:rsidRPr="00292EC0" w:rsidRDefault="00795915" w:rsidP="002E4B21">
            <w:pPr>
              <w:widowControl w:val="0"/>
              <w:autoSpaceDE w:val="0"/>
              <w:autoSpaceDN w:val="0"/>
              <w:spacing w:after="0" w:line="240" w:lineRule="auto"/>
              <w:rPr>
                <w:rFonts w:ascii="Times New Roman" w:eastAsia="Times New Roman" w:hAnsi="Times New Roman"/>
                <w:lang w:eastAsia="ru-RU"/>
              </w:rPr>
            </w:pPr>
            <w:r w:rsidRPr="00292EC0">
              <w:rPr>
                <w:rFonts w:ascii="Times New Roman" w:eastAsia="Times New Roman" w:hAnsi="Times New Roman"/>
                <w:lang w:eastAsia="ru-RU"/>
              </w:rPr>
              <w:t>Санкт-Петербургское государственное казенное учреждение "Городской мониторинговый центр"</w:t>
            </w:r>
          </w:p>
        </w:tc>
      </w:tr>
      <w:tr w:rsidR="00795915" w:rsidRPr="00292EC0" w14:paraId="5414479C" w14:textId="77777777" w:rsidTr="002E4B21">
        <w:tc>
          <w:tcPr>
            <w:tcW w:w="1757" w:type="dxa"/>
          </w:tcPr>
          <w:p w14:paraId="79DC08AD" w14:textId="77777777" w:rsidR="00795915" w:rsidRPr="00292EC0" w:rsidRDefault="00795915" w:rsidP="002E4B21">
            <w:pPr>
              <w:widowControl w:val="0"/>
              <w:autoSpaceDE w:val="0"/>
              <w:autoSpaceDN w:val="0"/>
              <w:spacing w:after="0" w:line="240" w:lineRule="auto"/>
              <w:jc w:val="center"/>
              <w:rPr>
                <w:rFonts w:ascii="Times New Roman" w:eastAsia="Times New Roman" w:hAnsi="Times New Roman"/>
                <w:lang w:eastAsia="ru-RU"/>
              </w:rPr>
            </w:pPr>
            <w:r w:rsidRPr="00292EC0">
              <w:rPr>
                <w:rFonts w:ascii="Times New Roman" w:eastAsia="Times New Roman" w:hAnsi="Times New Roman"/>
                <w:lang w:eastAsia="ru-RU"/>
              </w:rPr>
              <w:t>Товар</w:t>
            </w:r>
          </w:p>
        </w:tc>
        <w:tc>
          <w:tcPr>
            <w:tcW w:w="7290" w:type="dxa"/>
          </w:tcPr>
          <w:p w14:paraId="0945C146" w14:textId="77777777" w:rsidR="00795915" w:rsidRPr="00292EC0" w:rsidRDefault="00795915" w:rsidP="002E4B21">
            <w:pPr>
              <w:widowControl w:val="0"/>
              <w:autoSpaceDE w:val="0"/>
              <w:autoSpaceDN w:val="0"/>
              <w:spacing w:after="0" w:line="240" w:lineRule="auto"/>
              <w:rPr>
                <w:rFonts w:ascii="Times New Roman" w:eastAsia="Times New Roman" w:hAnsi="Times New Roman"/>
                <w:lang w:eastAsia="ru-RU"/>
              </w:rPr>
            </w:pPr>
            <w:r w:rsidRPr="00292EC0">
              <w:rPr>
                <w:rFonts w:ascii="Times New Roman" w:eastAsia="Times New Roman" w:hAnsi="Times New Roman"/>
                <w:lang w:eastAsia="ru-RU"/>
              </w:rPr>
              <w:t>Расходные материалы</w:t>
            </w:r>
          </w:p>
        </w:tc>
      </w:tr>
      <w:tr w:rsidR="00795915" w:rsidRPr="00292EC0" w14:paraId="74368945" w14:textId="77777777" w:rsidTr="002E4B21">
        <w:tc>
          <w:tcPr>
            <w:tcW w:w="1757" w:type="dxa"/>
          </w:tcPr>
          <w:p w14:paraId="290C19D1" w14:textId="77777777" w:rsidR="00795915" w:rsidRPr="00292EC0" w:rsidRDefault="00795915" w:rsidP="002E4B21">
            <w:pPr>
              <w:widowControl w:val="0"/>
              <w:autoSpaceDE w:val="0"/>
              <w:autoSpaceDN w:val="0"/>
              <w:spacing w:after="0" w:line="240" w:lineRule="auto"/>
              <w:jc w:val="center"/>
              <w:rPr>
                <w:rFonts w:ascii="Times New Roman" w:eastAsia="Times New Roman" w:hAnsi="Times New Roman"/>
                <w:lang w:eastAsia="ru-RU"/>
              </w:rPr>
            </w:pPr>
            <w:r w:rsidRPr="00292EC0">
              <w:rPr>
                <w:rFonts w:ascii="Times New Roman" w:eastAsia="Times New Roman" w:hAnsi="Times New Roman"/>
                <w:lang w:eastAsia="ru-RU"/>
              </w:rPr>
              <w:t>КСОБ</w:t>
            </w:r>
          </w:p>
        </w:tc>
        <w:tc>
          <w:tcPr>
            <w:tcW w:w="7290" w:type="dxa"/>
          </w:tcPr>
          <w:p w14:paraId="50474137" w14:textId="77777777" w:rsidR="00795915" w:rsidRPr="00292EC0" w:rsidRDefault="00795915" w:rsidP="002E4B21">
            <w:pPr>
              <w:widowControl w:val="0"/>
              <w:autoSpaceDE w:val="0"/>
              <w:autoSpaceDN w:val="0"/>
              <w:spacing w:after="0" w:line="240" w:lineRule="auto"/>
              <w:rPr>
                <w:rFonts w:ascii="Times New Roman" w:eastAsia="Times New Roman" w:hAnsi="Times New Roman"/>
                <w:lang w:eastAsia="ru-RU"/>
              </w:rPr>
            </w:pPr>
            <w:r w:rsidRPr="00292EC0">
              <w:rPr>
                <w:rFonts w:ascii="Times New Roman" w:eastAsia="Times New Roman" w:hAnsi="Times New Roman"/>
                <w:lang w:eastAsia="ru-RU"/>
              </w:rPr>
              <w:t>Комплексные системы обеспечения безопасности. В состав КСОБ входят нижеперечисленные системы:</w:t>
            </w:r>
          </w:p>
          <w:p w14:paraId="589DB019" w14:textId="77777777" w:rsidR="00795915" w:rsidRPr="00292EC0" w:rsidRDefault="00795915" w:rsidP="002E4B21">
            <w:pPr>
              <w:widowControl w:val="0"/>
              <w:autoSpaceDE w:val="0"/>
              <w:autoSpaceDN w:val="0"/>
              <w:spacing w:after="0" w:line="240" w:lineRule="auto"/>
              <w:rPr>
                <w:rFonts w:ascii="Times New Roman" w:eastAsia="Times New Roman" w:hAnsi="Times New Roman"/>
                <w:lang w:eastAsia="ru-RU"/>
              </w:rPr>
            </w:pPr>
            <w:r w:rsidRPr="00292EC0">
              <w:rPr>
                <w:rFonts w:ascii="Times New Roman" w:eastAsia="Times New Roman" w:hAnsi="Times New Roman"/>
                <w:lang w:eastAsia="ru-RU"/>
              </w:rPr>
              <w:t>система автоматической пожарной сигнализации (АПС);</w:t>
            </w:r>
          </w:p>
          <w:p w14:paraId="3479961C" w14:textId="77777777" w:rsidR="00795915" w:rsidRPr="00292EC0" w:rsidRDefault="00795915" w:rsidP="002E4B21">
            <w:pPr>
              <w:widowControl w:val="0"/>
              <w:autoSpaceDE w:val="0"/>
              <w:autoSpaceDN w:val="0"/>
              <w:spacing w:after="0" w:line="240" w:lineRule="auto"/>
              <w:rPr>
                <w:rFonts w:ascii="Times New Roman" w:eastAsia="Times New Roman" w:hAnsi="Times New Roman"/>
                <w:lang w:eastAsia="ru-RU"/>
              </w:rPr>
            </w:pPr>
            <w:r w:rsidRPr="00292EC0">
              <w:rPr>
                <w:rFonts w:ascii="Times New Roman" w:eastAsia="Times New Roman" w:hAnsi="Times New Roman"/>
                <w:lang w:eastAsia="ru-RU"/>
              </w:rPr>
              <w:t>система оповещения и управления эвакуацией (СОУЭ);</w:t>
            </w:r>
          </w:p>
          <w:p w14:paraId="378080A5" w14:textId="77777777" w:rsidR="00795915" w:rsidRPr="00292EC0" w:rsidRDefault="00795915" w:rsidP="002E4B21">
            <w:pPr>
              <w:widowControl w:val="0"/>
              <w:autoSpaceDE w:val="0"/>
              <w:autoSpaceDN w:val="0"/>
              <w:spacing w:after="0" w:line="240" w:lineRule="auto"/>
              <w:rPr>
                <w:rFonts w:ascii="Times New Roman" w:eastAsia="Times New Roman" w:hAnsi="Times New Roman"/>
                <w:lang w:eastAsia="ru-RU"/>
              </w:rPr>
            </w:pPr>
            <w:r w:rsidRPr="00292EC0">
              <w:rPr>
                <w:rFonts w:ascii="Times New Roman" w:eastAsia="Times New Roman" w:hAnsi="Times New Roman"/>
                <w:lang w:eastAsia="ru-RU"/>
              </w:rPr>
              <w:t>система охранной сигнализации (ОС);</w:t>
            </w:r>
          </w:p>
          <w:p w14:paraId="57D416ED" w14:textId="77777777" w:rsidR="00795915" w:rsidRPr="00292EC0" w:rsidRDefault="00795915" w:rsidP="002E4B21">
            <w:pPr>
              <w:widowControl w:val="0"/>
              <w:autoSpaceDE w:val="0"/>
              <w:autoSpaceDN w:val="0"/>
              <w:spacing w:after="0" w:line="240" w:lineRule="auto"/>
              <w:rPr>
                <w:rFonts w:ascii="Times New Roman" w:eastAsia="Times New Roman" w:hAnsi="Times New Roman"/>
                <w:lang w:eastAsia="ru-RU"/>
              </w:rPr>
            </w:pPr>
            <w:r w:rsidRPr="00292EC0">
              <w:rPr>
                <w:rFonts w:ascii="Times New Roman" w:eastAsia="Times New Roman" w:hAnsi="Times New Roman"/>
                <w:lang w:eastAsia="ru-RU"/>
              </w:rPr>
              <w:t>система тревожной сигнализации (ТС);</w:t>
            </w:r>
          </w:p>
          <w:p w14:paraId="7E806BE5" w14:textId="77777777" w:rsidR="00795915" w:rsidRPr="00292EC0" w:rsidRDefault="00795915" w:rsidP="002E4B21">
            <w:pPr>
              <w:widowControl w:val="0"/>
              <w:autoSpaceDE w:val="0"/>
              <w:autoSpaceDN w:val="0"/>
              <w:spacing w:after="0" w:line="240" w:lineRule="auto"/>
              <w:rPr>
                <w:rFonts w:ascii="Times New Roman" w:eastAsia="Times New Roman" w:hAnsi="Times New Roman"/>
                <w:lang w:eastAsia="ru-RU"/>
              </w:rPr>
            </w:pPr>
            <w:r w:rsidRPr="00292EC0">
              <w:rPr>
                <w:rFonts w:ascii="Times New Roman" w:eastAsia="Times New Roman" w:hAnsi="Times New Roman"/>
                <w:lang w:eastAsia="ru-RU"/>
              </w:rPr>
              <w:t>система видеонаблюдения (СВН);</w:t>
            </w:r>
          </w:p>
          <w:p w14:paraId="391DC9D9" w14:textId="77777777" w:rsidR="00795915" w:rsidRDefault="00795915" w:rsidP="000D20F7">
            <w:pPr>
              <w:widowControl w:val="0"/>
              <w:autoSpaceDE w:val="0"/>
              <w:autoSpaceDN w:val="0"/>
              <w:spacing w:after="0" w:line="240" w:lineRule="auto"/>
              <w:rPr>
                <w:rFonts w:ascii="Times New Roman" w:eastAsia="Times New Roman" w:hAnsi="Times New Roman"/>
                <w:lang w:eastAsia="ru-RU"/>
              </w:rPr>
            </w:pPr>
            <w:r w:rsidRPr="00292EC0">
              <w:rPr>
                <w:rFonts w:ascii="Times New Roman" w:eastAsia="Times New Roman" w:hAnsi="Times New Roman"/>
                <w:lang w:eastAsia="ru-RU"/>
              </w:rPr>
              <w:t>система автоматического пожаротушения (АПТ);</w:t>
            </w:r>
          </w:p>
          <w:p w14:paraId="5BD42259" w14:textId="451E5E8B" w:rsidR="000D20F7" w:rsidRPr="00292EC0" w:rsidRDefault="000D20F7" w:rsidP="000D20F7">
            <w:pPr>
              <w:widowControl w:val="0"/>
              <w:autoSpaceDE w:val="0"/>
              <w:autoSpaceDN w:val="0"/>
              <w:spacing w:after="0" w:line="240" w:lineRule="auto"/>
              <w:rPr>
                <w:rFonts w:ascii="Times New Roman" w:eastAsia="Times New Roman" w:hAnsi="Times New Roman"/>
                <w:lang w:eastAsia="ru-RU"/>
              </w:rPr>
            </w:pPr>
          </w:p>
        </w:tc>
      </w:tr>
      <w:tr w:rsidR="00795915" w:rsidRPr="00292EC0" w14:paraId="01E64BD9" w14:textId="77777777" w:rsidTr="002E4B21">
        <w:tc>
          <w:tcPr>
            <w:tcW w:w="1757" w:type="dxa"/>
          </w:tcPr>
          <w:p w14:paraId="6B3D0D35" w14:textId="77777777" w:rsidR="00795915" w:rsidRPr="00292EC0" w:rsidRDefault="00795915" w:rsidP="002E4B21">
            <w:pPr>
              <w:widowControl w:val="0"/>
              <w:autoSpaceDE w:val="0"/>
              <w:autoSpaceDN w:val="0"/>
              <w:spacing w:after="0" w:line="240" w:lineRule="auto"/>
              <w:jc w:val="center"/>
              <w:rPr>
                <w:rFonts w:ascii="Times New Roman" w:eastAsia="Times New Roman" w:hAnsi="Times New Roman"/>
                <w:lang w:eastAsia="ru-RU"/>
              </w:rPr>
            </w:pPr>
            <w:r w:rsidRPr="00292EC0">
              <w:rPr>
                <w:rFonts w:ascii="Times New Roman" w:eastAsia="Times New Roman" w:hAnsi="Times New Roman"/>
                <w:lang w:eastAsia="ru-RU"/>
              </w:rPr>
              <w:t>ТО</w:t>
            </w:r>
          </w:p>
        </w:tc>
        <w:tc>
          <w:tcPr>
            <w:tcW w:w="7290" w:type="dxa"/>
          </w:tcPr>
          <w:p w14:paraId="20308EE3" w14:textId="77777777" w:rsidR="00795915" w:rsidRPr="00292EC0" w:rsidRDefault="00795915" w:rsidP="002E4B21">
            <w:pPr>
              <w:widowControl w:val="0"/>
              <w:autoSpaceDE w:val="0"/>
              <w:autoSpaceDN w:val="0"/>
              <w:spacing w:after="0" w:line="240" w:lineRule="auto"/>
              <w:rPr>
                <w:rFonts w:ascii="Times New Roman" w:eastAsia="Times New Roman" w:hAnsi="Times New Roman"/>
                <w:lang w:eastAsia="ru-RU"/>
              </w:rPr>
            </w:pPr>
            <w:r w:rsidRPr="00292EC0">
              <w:rPr>
                <w:rFonts w:ascii="Times New Roman" w:eastAsia="Times New Roman" w:hAnsi="Times New Roman"/>
                <w:lang w:eastAsia="ru-RU"/>
              </w:rPr>
              <w:t>Техническое обслуживание</w:t>
            </w:r>
          </w:p>
        </w:tc>
      </w:tr>
      <w:tr w:rsidR="00795915" w:rsidRPr="00292EC0" w14:paraId="6F30D16A" w14:textId="77777777" w:rsidTr="002E4B21">
        <w:tc>
          <w:tcPr>
            <w:tcW w:w="1757" w:type="dxa"/>
          </w:tcPr>
          <w:p w14:paraId="7AF86BD7" w14:textId="77777777" w:rsidR="00795915" w:rsidRPr="00292EC0" w:rsidRDefault="00795915" w:rsidP="002E4B21">
            <w:pPr>
              <w:widowControl w:val="0"/>
              <w:autoSpaceDE w:val="0"/>
              <w:autoSpaceDN w:val="0"/>
              <w:spacing w:after="0" w:line="240" w:lineRule="auto"/>
              <w:jc w:val="center"/>
              <w:rPr>
                <w:rFonts w:ascii="Times New Roman" w:eastAsia="Times New Roman" w:hAnsi="Times New Roman"/>
                <w:lang w:eastAsia="ru-RU"/>
              </w:rPr>
            </w:pPr>
            <w:r w:rsidRPr="00292EC0">
              <w:rPr>
                <w:rFonts w:ascii="Times New Roman" w:eastAsia="Times New Roman" w:hAnsi="Times New Roman"/>
                <w:lang w:eastAsia="ru-RU"/>
              </w:rPr>
              <w:t>ТР</w:t>
            </w:r>
          </w:p>
        </w:tc>
        <w:tc>
          <w:tcPr>
            <w:tcW w:w="7290" w:type="dxa"/>
          </w:tcPr>
          <w:p w14:paraId="274E1729" w14:textId="77777777" w:rsidR="00795915" w:rsidRPr="00292EC0" w:rsidRDefault="00795915" w:rsidP="002E4B21">
            <w:pPr>
              <w:widowControl w:val="0"/>
              <w:autoSpaceDE w:val="0"/>
              <w:autoSpaceDN w:val="0"/>
              <w:spacing w:after="0" w:line="240" w:lineRule="auto"/>
              <w:rPr>
                <w:rFonts w:ascii="Times New Roman" w:eastAsia="Times New Roman" w:hAnsi="Times New Roman"/>
                <w:lang w:eastAsia="ru-RU"/>
              </w:rPr>
            </w:pPr>
            <w:r w:rsidRPr="00292EC0">
              <w:rPr>
                <w:rFonts w:ascii="Times New Roman" w:eastAsia="Times New Roman" w:hAnsi="Times New Roman"/>
                <w:lang w:eastAsia="ru-RU"/>
              </w:rPr>
              <w:t>Текущий ремонт, выполняемый для обеспечения или восстановления работоспособности системы и состоящий в замене и(или) восстановлении ее отдельных частей.</w:t>
            </w:r>
          </w:p>
          <w:p w14:paraId="79DB5AA1" w14:textId="77777777" w:rsidR="00795915" w:rsidRPr="00292EC0" w:rsidRDefault="00795915" w:rsidP="002E4B21">
            <w:pPr>
              <w:widowControl w:val="0"/>
              <w:autoSpaceDE w:val="0"/>
              <w:autoSpaceDN w:val="0"/>
              <w:spacing w:after="0" w:line="240" w:lineRule="auto"/>
              <w:rPr>
                <w:rFonts w:ascii="Times New Roman" w:eastAsia="Times New Roman" w:hAnsi="Times New Roman"/>
                <w:lang w:eastAsia="ru-RU"/>
              </w:rPr>
            </w:pPr>
            <w:r w:rsidRPr="00292EC0">
              <w:rPr>
                <w:rFonts w:ascii="Times New Roman" w:eastAsia="Times New Roman" w:hAnsi="Times New Roman"/>
                <w:lang w:eastAsia="ru-RU"/>
              </w:rPr>
              <w:t>Для замены составных частей системы в ходе выполнения ТР системы используются изделия исполнителя</w:t>
            </w:r>
          </w:p>
        </w:tc>
      </w:tr>
      <w:tr w:rsidR="00795915" w:rsidRPr="00292EC0" w14:paraId="3F1D0143" w14:textId="77777777" w:rsidTr="002E4B21">
        <w:tc>
          <w:tcPr>
            <w:tcW w:w="1757" w:type="dxa"/>
          </w:tcPr>
          <w:p w14:paraId="3EDEC452" w14:textId="77777777" w:rsidR="00795915" w:rsidRPr="00292EC0" w:rsidRDefault="00795915" w:rsidP="002E4B21">
            <w:pPr>
              <w:widowControl w:val="0"/>
              <w:autoSpaceDE w:val="0"/>
              <w:autoSpaceDN w:val="0"/>
              <w:spacing w:after="0" w:line="240" w:lineRule="auto"/>
              <w:jc w:val="center"/>
              <w:rPr>
                <w:rFonts w:ascii="Times New Roman" w:eastAsia="Times New Roman" w:hAnsi="Times New Roman"/>
                <w:lang w:eastAsia="ru-RU"/>
              </w:rPr>
            </w:pPr>
            <w:r w:rsidRPr="00292EC0">
              <w:rPr>
                <w:rFonts w:ascii="Times New Roman" w:eastAsia="Times New Roman" w:hAnsi="Times New Roman"/>
                <w:lang w:eastAsia="ru-RU"/>
              </w:rPr>
              <w:t>АС "КСОМБ"</w:t>
            </w:r>
          </w:p>
        </w:tc>
        <w:tc>
          <w:tcPr>
            <w:tcW w:w="7290" w:type="dxa"/>
          </w:tcPr>
          <w:p w14:paraId="031E5E87" w14:textId="77777777" w:rsidR="00795915" w:rsidRPr="00292EC0" w:rsidRDefault="00795915" w:rsidP="002E4B21">
            <w:pPr>
              <w:widowControl w:val="0"/>
              <w:autoSpaceDE w:val="0"/>
              <w:autoSpaceDN w:val="0"/>
              <w:spacing w:after="0" w:line="240" w:lineRule="auto"/>
              <w:rPr>
                <w:rFonts w:ascii="Times New Roman" w:eastAsia="Times New Roman" w:hAnsi="Times New Roman"/>
                <w:lang w:eastAsia="ru-RU"/>
              </w:rPr>
            </w:pPr>
            <w:r w:rsidRPr="00292EC0">
              <w:rPr>
                <w:rFonts w:ascii="Times New Roman" w:eastAsia="Times New Roman" w:hAnsi="Times New Roman"/>
                <w:lang w:eastAsia="ru-RU"/>
              </w:rPr>
              <w:t>Автоматизированная система "Комплексная система обеспечения мониторинга безопасности" государственной информационной системы Санкт-Петербурга "Аппаратно-программный комплекс "Безопасный город"</w:t>
            </w:r>
          </w:p>
        </w:tc>
      </w:tr>
      <w:tr w:rsidR="00795915" w:rsidRPr="00292EC0" w14:paraId="233B7E63" w14:textId="77777777" w:rsidTr="002E4B21">
        <w:tc>
          <w:tcPr>
            <w:tcW w:w="1757" w:type="dxa"/>
          </w:tcPr>
          <w:p w14:paraId="56C6453A" w14:textId="77777777" w:rsidR="00795915" w:rsidRPr="00292EC0" w:rsidRDefault="00795915" w:rsidP="002E4B21">
            <w:pPr>
              <w:widowControl w:val="0"/>
              <w:autoSpaceDE w:val="0"/>
              <w:autoSpaceDN w:val="0"/>
              <w:spacing w:after="0" w:line="240" w:lineRule="auto"/>
              <w:jc w:val="center"/>
              <w:rPr>
                <w:rFonts w:ascii="Times New Roman" w:eastAsia="Times New Roman" w:hAnsi="Times New Roman"/>
                <w:lang w:eastAsia="ru-RU"/>
              </w:rPr>
            </w:pPr>
            <w:r w:rsidRPr="00292EC0">
              <w:rPr>
                <w:rFonts w:ascii="Times New Roman" w:eastAsia="Times New Roman" w:hAnsi="Times New Roman"/>
                <w:lang w:eastAsia="ru-RU"/>
              </w:rPr>
              <w:t>ПКП</w:t>
            </w:r>
          </w:p>
        </w:tc>
        <w:tc>
          <w:tcPr>
            <w:tcW w:w="7290" w:type="dxa"/>
          </w:tcPr>
          <w:p w14:paraId="0F5AA368" w14:textId="77777777" w:rsidR="00795915" w:rsidRPr="00292EC0" w:rsidRDefault="00795915" w:rsidP="002E4B21">
            <w:pPr>
              <w:widowControl w:val="0"/>
              <w:autoSpaceDE w:val="0"/>
              <w:autoSpaceDN w:val="0"/>
              <w:spacing w:after="0" w:line="240" w:lineRule="auto"/>
              <w:rPr>
                <w:rFonts w:ascii="Times New Roman" w:eastAsia="Times New Roman" w:hAnsi="Times New Roman"/>
                <w:lang w:eastAsia="ru-RU"/>
              </w:rPr>
            </w:pPr>
            <w:r w:rsidRPr="00292EC0">
              <w:rPr>
                <w:rFonts w:ascii="Times New Roman" w:eastAsia="Times New Roman" w:hAnsi="Times New Roman"/>
                <w:lang w:eastAsia="ru-RU"/>
              </w:rPr>
              <w:t>Приемно-контрольный прибор</w:t>
            </w:r>
          </w:p>
        </w:tc>
      </w:tr>
      <w:tr w:rsidR="00795915" w:rsidRPr="00292EC0" w14:paraId="7E7C77D1" w14:textId="77777777" w:rsidTr="002E4B21">
        <w:tc>
          <w:tcPr>
            <w:tcW w:w="1757" w:type="dxa"/>
          </w:tcPr>
          <w:p w14:paraId="3C6C58E2" w14:textId="77777777" w:rsidR="00795915" w:rsidRPr="00292EC0" w:rsidRDefault="00795915" w:rsidP="002E4B21">
            <w:pPr>
              <w:widowControl w:val="0"/>
              <w:autoSpaceDE w:val="0"/>
              <w:autoSpaceDN w:val="0"/>
              <w:spacing w:after="0" w:line="240" w:lineRule="auto"/>
              <w:jc w:val="center"/>
              <w:rPr>
                <w:rFonts w:ascii="Times New Roman" w:eastAsia="Times New Roman" w:hAnsi="Times New Roman"/>
                <w:lang w:eastAsia="ru-RU"/>
              </w:rPr>
            </w:pPr>
            <w:r w:rsidRPr="00292EC0">
              <w:rPr>
                <w:rFonts w:ascii="Times New Roman" w:eastAsia="Times New Roman" w:hAnsi="Times New Roman"/>
                <w:lang w:eastAsia="ru-RU"/>
              </w:rPr>
              <w:t>ШС</w:t>
            </w:r>
          </w:p>
        </w:tc>
        <w:tc>
          <w:tcPr>
            <w:tcW w:w="7290" w:type="dxa"/>
          </w:tcPr>
          <w:p w14:paraId="239AA36E" w14:textId="77777777" w:rsidR="00795915" w:rsidRPr="00292EC0" w:rsidRDefault="00795915" w:rsidP="002E4B21">
            <w:pPr>
              <w:widowControl w:val="0"/>
              <w:autoSpaceDE w:val="0"/>
              <w:autoSpaceDN w:val="0"/>
              <w:spacing w:after="0" w:line="240" w:lineRule="auto"/>
              <w:rPr>
                <w:rFonts w:ascii="Times New Roman" w:eastAsia="Times New Roman" w:hAnsi="Times New Roman"/>
                <w:lang w:eastAsia="ru-RU"/>
              </w:rPr>
            </w:pPr>
            <w:r w:rsidRPr="00292EC0">
              <w:rPr>
                <w:rFonts w:ascii="Times New Roman" w:eastAsia="Times New Roman" w:hAnsi="Times New Roman"/>
                <w:lang w:eastAsia="ru-RU"/>
              </w:rPr>
              <w:t>Шлейф сигнализации</w:t>
            </w:r>
          </w:p>
        </w:tc>
      </w:tr>
    </w:tbl>
    <w:p w14:paraId="080D8A5C" w14:textId="77777777" w:rsidR="00795915" w:rsidRPr="00292EC0" w:rsidRDefault="00795915" w:rsidP="001261C7">
      <w:pPr>
        <w:autoSpaceDE w:val="0"/>
        <w:autoSpaceDN w:val="0"/>
        <w:adjustRightInd w:val="0"/>
        <w:spacing w:after="0" w:line="240" w:lineRule="auto"/>
        <w:ind w:firstLine="540"/>
        <w:jc w:val="both"/>
        <w:rPr>
          <w:rFonts w:ascii="Times New Roman" w:hAnsi="Times New Roman"/>
        </w:rPr>
      </w:pPr>
    </w:p>
    <w:p w14:paraId="0A81A199" w14:textId="77777777" w:rsidR="00795915" w:rsidRPr="00292EC0" w:rsidRDefault="00795915" w:rsidP="002E4B21">
      <w:pPr>
        <w:widowControl w:val="0"/>
        <w:autoSpaceDE w:val="0"/>
        <w:autoSpaceDN w:val="0"/>
        <w:spacing w:after="0" w:line="240" w:lineRule="auto"/>
        <w:jc w:val="both"/>
        <w:rPr>
          <w:rFonts w:ascii="Times New Roman" w:eastAsia="Times New Roman" w:hAnsi="Times New Roman"/>
          <w:lang w:eastAsia="ru-RU"/>
        </w:rPr>
      </w:pPr>
    </w:p>
    <w:p w14:paraId="2A212A93" w14:textId="77777777" w:rsidR="00795915" w:rsidRPr="00292EC0" w:rsidRDefault="00795915" w:rsidP="002E4B21">
      <w:pPr>
        <w:widowControl w:val="0"/>
        <w:autoSpaceDE w:val="0"/>
        <w:autoSpaceDN w:val="0"/>
        <w:spacing w:after="0" w:line="240" w:lineRule="auto"/>
        <w:jc w:val="center"/>
        <w:outlineLvl w:val="2"/>
        <w:rPr>
          <w:rFonts w:ascii="Times New Roman" w:eastAsia="Times New Roman" w:hAnsi="Times New Roman"/>
          <w:b/>
          <w:lang w:eastAsia="ru-RU"/>
        </w:rPr>
      </w:pPr>
      <w:r w:rsidRPr="00292EC0">
        <w:rPr>
          <w:rFonts w:ascii="Times New Roman" w:eastAsia="Times New Roman" w:hAnsi="Times New Roman"/>
          <w:b/>
          <w:lang w:eastAsia="ru-RU"/>
        </w:rPr>
        <w:t>1. Требования к функциональным, техническим и качественным характеристикам объекта закупки</w:t>
      </w:r>
    </w:p>
    <w:p w14:paraId="556B0186" w14:textId="77777777" w:rsidR="00795915" w:rsidRPr="00292EC0" w:rsidRDefault="00795915" w:rsidP="002E4B21">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 xml:space="preserve">1.1. В рамках оказания услуг исполнитель обязан осуществлять ТО КСОБ. Перечень объектов, виды систем на объектах и их состав приведены в </w:t>
      </w:r>
      <w:hyperlink w:anchor="P13602" w:tooltip="Сведения о местах (объектах) оказания услуг">
        <w:r w:rsidRPr="00292EC0">
          <w:rPr>
            <w:rFonts w:ascii="Times New Roman" w:eastAsia="Times New Roman" w:hAnsi="Times New Roman"/>
            <w:lang w:eastAsia="ru-RU"/>
          </w:rPr>
          <w:t>Приложении N 1</w:t>
        </w:r>
      </w:hyperlink>
      <w:r w:rsidRPr="00292EC0">
        <w:rPr>
          <w:rFonts w:ascii="Times New Roman" w:eastAsia="Times New Roman" w:hAnsi="Times New Roman"/>
          <w:lang w:eastAsia="ru-RU"/>
        </w:rPr>
        <w:t xml:space="preserve"> к Техническому заданию (далее - Сведения о местах оказания услуг).</w:t>
      </w:r>
    </w:p>
    <w:p w14:paraId="05264D65" w14:textId="77777777" w:rsidR="00795915" w:rsidRPr="00292EC0" w:rsidRDefault="00795915" w:rsidP="002E4B21">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1.2. ТО включает в себя:</w:t>
      </w:r>
    </w:p>
    <w:p w14:paraId="2973DBC2" w14:textId="77777777" w:rsidR="00795915" w:rsidRPr="00292EC0" w:rsidRDefault="00795915" w:rsidP="002E4B21">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1.2.1. Проведение первичного обследования объектов.</w:t>
      </w:r>
    </w:p>
    <w:p w14:paraId="5CC26091" w14:textId="77777777" w:rsidR="00795915" w:rsidRPr="00292EC0" w:rsidRDefault="00795915" w:rsidP="002E4B21">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1.2.2. ТО, предусмотренное в нормативно-технической, эксплуатационной документации на систему и выполняемое с периодичностью и в объеме, установленными в ней, независимо от технического состояния системы в момент начала технического обслуживания (далее - плановое ТО).</w:t>
      </w:r>
    </w:p>
    <w:p w14:paraId="27FF7245" w14:textId="77777777" w:rsidR="00795915" w:rsidRPr="00292EC0" w:rsidRDefault="00795915" w:rsidP="002E4B21">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1.2.3. Внеплановое ТО: восстановление работоспособности систем при возникновении каких-либо причин, повлекших выход из строя элементов систем, а также осуществление замены элементов КСОБ в целях обеспечения их бесперебойного функционирования.</w:t>
      </w:r>
    </w:p>
    <w:p w14:paraId="0DCF8182" w14:textId="77777777" w:rsidR="00795915" w:rsidRPr="00292EC0" w:rsidRDefault="00795915" w:rsidP="002E4B21">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 xml:space="preserve">(п. 1.2.3 в ред. </w:t>
      </w:r>
      <w:hyperlink r:id="rId31" w:tooltip="Распоряжение Комитета по государственному заказу Санкт-Петербурга от 10.11.2023 N 200-р &quot;О внесении изменений в распоряжение Комитета по государственному заказу Санкт-Петербурга от 20.12.2013 N 113-р&quot; {КонсультантПлюс}">
        <w:r w:rsidRPr="00292EC0">
          <w:rPr>
            <w:rFonts w:ascii="Times New Roman" w:eastAsia="Times New Roman" w:hAnsi="Times New Roman"/>
            <w:lang w:eastAsia="ru-RU"/>
          </w:rPr>
          <w:t>Распоряжения</w:t>
        </w:r>
      </w:hyperlink>
      <w:r w:rsidRPr="00292EC0">
        <w:rPr>
          <w:rFonts w:ascii="Times New Roman" w:eastAsia="Times New Roman" w:hAnsi="Times New Roman"/>
          <w:lang w:eastAsia="ru-RU"/>
        </w:rPr>
        <w:t xml:space="preserve"> Комитета по государственному заказу Санкт-Петербурга от 10.11.2023 N 200-р)</w:t>
      </w:r>
    </w:p>
    <w:p w14:paraId="6CA813CB" w14:textId="77777777" w:rsidR="00795915" w:rsidRPr="00292EC0" w:rsidRDefault="00795915" w:rsidP="002E4B21">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1.2.4. Ведение эксплуатационной и отчетной документации.</w:t>
      </w:r>
    </w:p>
    <w:p w14:paraId="070C3C19" w14:textId="77777777" w:rsidR="00795915" w:rsidRPr="00292EC0" w:rsidRDefault="00B564E6" w:rsidP="002E4B21">
      <w:pPr>
        <w:widowControl w:val="0"/>
        <w:autoSpaceDE w:val="0"/>
        <w:autoSpaceDN w:val="0"/>
        <w:spacing w:after="0" w:line="240" w:lineRule="auto"/>
        <w:jc w:val="both"/>
        <w:rPr>
          <w:rFonts w:ascii="Times New Roman" w:eastAsia="Times New Roman" w:hAnsi="Times New Roman"/>
          <w:lang w:eastAsia="ru-RU"/>
        </w:rPr>
      </w:pPr>
      <w:hyperlink w:anchor="P13652" w:tooltip="ПЕРЕЧЕНЬ">
        <w:r w:rsidR="00795915" w:rsidRPr="00292EC0">
          <w:rPr>
            <w:rFonts w:ascii="Times New Roman" w:eastAsia="Times New Roman" w:hAnsi="Times New Roman"/>
            <w:lang w:eastAsia="ru-RU"/>
          </w:rPr>
          <w:t>Перечень</w:t>
        </w:r>
      </w:hyperlink>
      <w:r w:rsidR="00795915" w:rsidRPr="00292EC0">
        <w:rPr>
          <w:rFonts w:ascii="Times New Roman" w:eastAsia="Times New Roman" w:hAnsi="Times New Roman"/>
          <w:lang w:eastAsia="ru-RU"/>
        </w:rPr>
        <w:t xml:space="preserve"> требований к услугам приведен в Приложении N 3 к Техническому заданию.</w:t>
      </w:r>
    </w:p>
    <w:p w14:paraId="7B6A4D8A" w14:textId="77777777" w:rsidR="00795915" w:rsidRPr="00292EC0" w:rsidRDefault="00795915" w:rsidP="002E4B21">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lastRenderedPageBreak/>
        <w:t>1.3. Требования к гарантии качества услуг, а также требования к гарантийному сроку и(или) объему предоставления гарантий их качества.</w:t>
      </w:r>
    </w:p>
    <w:p w14:paraId="382DABC2" w14:textId="77777777" w:rsidR="00795915" w:rsidRPr="00292EC0" w:rsidRDefault="00795915" w:rsidP="002E4B21">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 xml:space="preserve">1.3.1. Исполнитель оказывает услуги по ТО КСОБ в условиях действующих объектов социальной инфраструктуры Санкт-Петербурга (далее - объекты), указанных в </w:t>
      </w:r>
      <w:hyperlink w:anchor="P13602" w:tooltip="Сведения о местах (объектах) оказания услуг">
        <w:r w:rsidRPr="00292EC0">
          <w:rPr>
            <w:rFonts w:ascii="Times New Roman" w:eastAsia="Times New Roman" w:hAnsi="Times New Roman"/>
            <w:lang w:eastAsia="ru-RU"/>
          </w:rPr>
          <w:t>Приложении N 1</w:t>
        </w:r>
      </w:hyperlink>
      <w:r w:rsidRPr="00292EC0">
        <w:rPr>
          <w:rFonts w:ascii="Times New Roman" w:eastAsia="Times New Roman" w:hAnsi="Times New Roman"/>
          <w:lang w:eastAsia="ru-RU"/>
        </w:rPr>
        <w:t xml:space="preserve"> к Техническому заданию.</w:t>
      </w:r>
    </w:p>
    <w:p w14:paraId="4B22F86F" w14:textId="77777777" w:rsidR="00795915" w:rsidRPr="00292EC0" w:rsidRDefault="00795915" w:rsidP="002E4B21">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1.3.2. Исполнитель самостоятельно обеспечивает своих сотрудников всеми необходимыми для оказания услуг инструментами, измерительными приборами, спецодеждой и средствами индивидуальной защиты.</w:t>
      </w:r>
    </w:p>
    <w:p w14:paraId="17A194B1" w14:textId="77777777" w:rsidR="00795915" w:rsidRPr="00292EC0" w:rsidRDefault="00795915" w:rsidP="002E4B21">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1.3.3. В процессе оказания услуг не должны ухудшаться характеристики установленных систем и параметры совместимости оборудования.</w:t>
      </w:r>
    </w:p>
    <w:p w14:paraId="2CD20007" w14:textId="77777777" w:rsidR="00795915" w:rsidRPr="00292EC0" w:rsidRDefault="00795915" w:rsidP="002E4B21">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1.3.4. Исполнитель несет полную материальную ответственность за ущерб, возникший в связи с отказом инженерных систем и оборудования КСОБ на объектах, произошедшим по вине работников Исполнителя из-за неправильных действий при оказании услуг, несоблюдения ими правил техники безопасности, пожарной безопасности и из-за несвоевременного исполнения предписаний органов технического надзора.</w:t>
      </w:r>
    </w:p>
    <w:p w14:paraId="0F57C917" w14:textId="77777777" w:rsidR="00795915" w:rsidRPr="00292EC0" w:rsidRDefault="00795915" w:rsidP="002E4B21">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1.3.5. Исполнитель должен стремиться к использованию минимально необходимого количества технических средств и механизмов при оказании услуг, для сокращения шума и загрязнения воздуха на объектах. Исполнитель обязан производить уборку объектов от мусора, образовавшегося в результате оказания услуг.</w:t>
      </w:r>
    </w:p>
    <w:p w14:paraId="35CA21D7" w14:textId="77777777" w:rsidR="00795915" w:rsidRPr="00292EC0" w:rsidRDefault="00795915" w:rsidP="002E4B21">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1.3.6. Исполнитель обязан возмещать в полном объеме материальный ущерб, нанесенный имуществу Заказчика, имуществу, расположенному на объекте или имуществу третьих лиц, возникший в ходе оказания услуг исполнителем, в том числе устранять повреждения отделки помещений, оконных и дверных блоков и проемов, инженерных коммуникаций, КСОБ, электрических сетей локальных вычислительных сетей, телефонных кабельных линий.</w:t>
      </w:r>
    </w:p>
    <w:p w14:paraId="26810E92" w14:textId="77777777" w:rsidR="00795915" w:rsidRPr="00292EC0" w:rsidRDefault="00795915" w:rsidP="002E4B21">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1.3.7. При возникновении несчастных случаев по вине сотрудников исполнителя вся полнота ответственности ложится на исполнителя, в том числе по уплате сумм по всем претензиям, требованиям и судебным искам, всякого рода расходов, связанных с несчастными случаями, в том числе при несчастных случаях со смертельным исходом, исполнитель гарантирует освобождение заказчика и/или администрацию объекта от любой ответственности в связи с несчастными случаями, возникшими по вине исполнителя и его сотрудников, произошедшими в процессе оказания услуг, как в отношении сотрудников Исполнителя, так и сторонних лиц.</w:t>
      </w:r>
    </w:p>
    <w:p w14:paraId="4018CC3C" w14:textId="77777777" w:rsidR="00795915" w:rsidRPr="00292EC0" w:rsidRDefault="00795915" w:rsidP="002E4B21">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1.3.8. Вышедшее из строя по вине исполнителя обслуживаемое оборудование, установленное на объекте, приобретается и устанавливается за счет сил и средств исполнителя.</w:t>
      </w:r>
    </w:p>
    <w:p w14:paraId="125FE16E" w14:textId="77777777" w:rsidR="00795915" w:rsidRPr="00292EC0" w:rsidRDefault="00795915" w:rsidP="002E4B21">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1.3.9. В период оказания услуг и проведения мероприятий, связанных с отключением установок и(или) систем, обеспечивающих пожарную безопасность объекта, исполнитель обязан принять необходимые меры по защите от пожаров зданий, сооружений, помещений, технологического оборудования.</w:t>
      </w:r>
    </w:p>
    <w:p w14:paraId="03580551" w14:textId="77777777" w:rsidR="00795915" w:rsidRPr="00292EC0" w:rsidRDefault="00795915" w:rsidP="002E4B21">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1.3.10. В случае проведения на объектах хозяйственных (ремонтных) работ, в процессе которых возможно возникновение факторов для срабатывания оборудования КСОБ с выдачей сигналов и выхода оборудования КСОБ из строя, исполнитель совместно с заказчиком и/или администрацией объекта должен принять меры по обеспечению сохранности и исправности такого оборудования.</w:t>
      </w:r>
    </w:p>
    <w:p w14:paraId="62D0AB6C" w14:textId="77777777" w:rsidR="00795915" w:rsidRPr="00292EC0" w:rsidRDefault="00795915" w:rsidP="002E4B21">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1.3.11. Исполнитель в процессе оказания услуг должен осуществлять постоянное взаимодействие с организациями, осуществляющими реагирование на сигналы тревог, в т.ч. по факту истинных и ложных срабатываний систем, при проведении тестирований, диагностике, анализе и устранению неисправностей по прохождению сигналов.</w:t>
      </w:r>
    </w:p>
    <w:p w14:paraId="7A4D3482" w14:textId="77777777" w:rsidR="00795915" w:rsidRPr="00292EC0" w:rsidRDefault="00795915" w:rsidP="002E4B21">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1.3.12. В период оказания услуг исполнитель не должен разглашать и использовать конфиденциальную информацию, принадлежащую заказчику, которая может стать ему известной в ходе оказания услуг. Исполнитель несет ответственность за соблюдение этого требования в соответствии с законодательством Российской Федерации.</w:t>
      </w:r>
    </w:p>
    <w:p w14:paraId="7EE45D1A" w14:textId="77777777" w:rsidR="00795915" w:rsidRPr="00292EC0" w:rsidRDefault="00795915" w:rsidP="002E4B21">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1.3.13. Исполнитель обязан оказывать услуги должного качества и уровня безопасности с соблюдением требований следующих нормативных правовых актов, нормативно-технической и методической документации:</w:t>
      </w:r>
    </w:p>
    <w:p w14:paraId="19D4B4A5" w14:textId="77777777" w:rsidR="00795915" w:rsidRPr="00292EC0" w:rsidRDefault="00795915" w:rsidP="002E4B21">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 xml:space="preserve">1.3.13.1. Федерального </w:t>
      </w:r>
      <w:hyperlink r:id="rId32" w:tooltip="Федеральный закон от 21.12.1994 N 69-ФЗ (ред. от 08.08.2024) &quot;О пожарной безопасности&quot; (с изм. и доп., вступ. в силу с 01.03.2025) {КонсультантПлюс}">
        <w:r w:rsidRPr="00292EC0">
          <w:rPr>
            <w:rFonts w:ascii="Times New Roman" w:eastAsia="Times New Roman" w:hAnsi="Times New Roman"/>
            <w:lang w:eastAsia="ru-RU"/>
          </w:rPr>
          <w:t>закона</w:t>
        </w:r>
      </w:hyperlink>
      <w:r w:rsidRPr="00292EC0">
        <w:rPr>
          <w:rFonts w:ascii="Times New Roman" w:eastAsia="Times New Roman" w:hAnsi="Times New Roman"/>
          <w:lang w:eastAsia="ru-RU"/>
        </w:rPr>
        <w:t xml:space="preserve"> от 21.12.1994 N 69-ФЗ "О пожарной безопасности".</w:t>
      </w:r>
    </w:p>
    <w:p w14:paraId="1022DDB5" w14:textId="77777777" w:rsidR="00795915" w:rsidRPr="00292EC0" w:rsidRDefault="00795915" w:rsidP="002E4B21">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 xml:space="preserve">1.3.13.2. Федерального </w:t>
      </w:r>
      <w:hyperlink r:id="rId33" w:tooltip="Федеральный закон от 30.03.1999 N 52-ФЗ (ред. от 26.12.2024) &quot;О санитарно-эпидемиологическом благополучии населения&quot; (с изм. и доп., вступ. в силу с 01.09.2025) {КонсультантПлюс}">
        <w:r w:rsidRPr="00292EC0">
          <w:rPr>
            <w:rFonts w:ascii="Times New Roman" w:eastAsia="Times New Roman" w:hAnsi="Times New Roman"/>
            <w:lang w:eastAsia="ru-RU"/>
          </w:rPr>
          <w:t>закона</w:t>
        </w:r>
      </w:hyperlink>
      <w:r w:rsidRPr="00292EC0">
        <w:rPr>
          <w:rFonts w:ascii="Times New Roman" w:eastAsia="Times New Roman" w:hAnsi="Times New Roman"/>
          <w:lang w:eastAsia="ru-RU"/>
        </w:rPr>
        <w:t xml:space="preserve"> от 30.03.1999 N 52-ФЗ "О санитарно-эпидемиологическом благополучии населения".</w:t>
      </w:r>
    </w:p>
    <w:p w14:paraId="24A03256" w14:textId="77777777" w:rsidR="00795915" w:rsidRPr="00292EC0" w:rsidRDefault="00795915" w:rsidP="002E4B21">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 xml:space="preserve">1.3.13.3. Федерального </w:t>
      </w:r>
      <w:hyperlink r:id="rId34" w:tooltip="Федеральный закон от 22.07.2008 N 123-ФЗ (ред. от 25.12.2023) &quot;Технический регламент о требованиях пожарной безопасности&quot; {КонсультантПлюс}">
        <w:r w:rsidRPr="00292EC0">
          <w:rPr>
            <w:rFonts w:ascii="Times New Roman" w:eastAsia="Times New Roman" w:hAnsi="Times New Roman"/>
            <w:lang w:eastAsia="ru-RU"/>
          </w:rPr>
          <w:t>закона</w:t>
        </w:r>
      </w:hyperlink>
      <w:r w:rsidRPr="00292EC0">
        <w:rPr>
          <w:rFonts w:ascii="Times New Roman" w:eastAsia="Times New Roman" w:hAnsi="Times New Roman"/>
          <w:lang w:eastAsia="ru-RU"/>
        </w:rPr>
        <w:t xml:space="preserve"> от 22.07.2008 N 123-ФЗ "Технический регламент о требованиях пожарной безопасности".</w:t>
      </w:r>
    </w:p>
    <w:p w14:paraId="30B7CEF5" w14:textId="77777777" w:rsidR="00795915" w:rsidRPr="00292EC0" w:rsidRDefault="00795915" w:rsidP="002E4B21">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 xml:space="preserve">1.3.13.3-1. Технического </w:t>
      </w:r>
      <w:hyperlink r:id="rId35" w:tooltip="Решение Совета Евразийской экономической комиссии от 23.06.2017 N 40 &quot;О техническом регламенте Евразийского экономического союза &quot;О требованиях к средствам обеспечения пожарной безопасности и пожаротушения&quot; (вместе с &quot;ТР ЕАЭС 043/2017. Технический регламент Ев">
        <w:r w:rsidRPr="00292EC0">
          <w:rPr>
            <w:rFonts w:ascii="Times New Roman" w:eastAsia="Times New Roman" w:hAnsi="Times New Roman"/>
            <w:lang w:eastAsia="ru-RU"/>
          </w:rPr>
          <w:t>регламента</w:t>
        </w:r>
      </w:hyperlink>
      <w:r w:rsidRPr="00292EC0">
        <w:rPr>
          <w:rFonts w:ascii="Times New Roman" w:eastAsia="Times New Roman" w:hAnsi="Times New Roman"/>
          <w:lang w:eastAsia="ru-RU"/>
        </w:rPr>
        <w:t xml:space="preserve"> Евразийского экономического союза "О требованиях к средствам </w:t>
      </w:r>
      <w:r w:rsidRPr="00292EC0">
        <w:rPr>
          <w:rFonts w:ascii="Times New Roman" w:eastAsia="Times New Roman" w:hAnsi="Times New Roman"/>
          <w:lang w:eastAsia="ru-RU"/>
        </w:rPr>
        <w:lastRenderedPageBreak/>
        <w:t>обеспечения пожарной безопасности и пожаротушения" (ТР ЕАЭС 043/2017).</w:t>
      </w:r>
    </w:p>
    <w:p w14:paraId="168B4BF2" w14:textId="77777777" w:rsidR="00795915" w:rsidRPr="00292EC0" w:rsidRDefault="00795915" w:rsidP="002E4B21">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w:t>
      </w:r>
      <w:proofErr w:type="spellStart"/>
      <w:r w:rsidRPr="00292EC0">
        <w:rPr>
          <w:rFonts w:ascii="Times New Roman" w:eastAsia="Times New Roman" w:hAnsi="Times New Roman"/>
          <w:lang w:eastAsia="ru-RU"/>
        </w:rPr>
        <w:t>пп</w:t>
      </w:r>
      <w:proofErr w:type="spellEnd"/>
      <w:r w:rsidRPr="00292EC0">
        <w:rPr>
          <w:rFonts w:ascii="Times New Roman" w:eastAsia="Times New Roman" w:hAnsi="Times New Roman"/>
          <w:lang w:eastAsia="ru-RU"/>
        </w:rPr>
        <w:t xml:space="preserve">. 1.3.13.3-1 введен </w:t>
      </w:r>
      <w:hyperlink r:id="rId36" w:tooltip="Распоряжение Комитета по государственному заказу Санкт-Петербурга от 27.08.2025 N 697-р &quot;О внесении изменений в распоряжение Комитета по государственному заказу Санкт-Петербурга от 20.12.2013 N 113-р&quot; {КонсультантПлюс}">
        <w:r w:rsidRPr="00292EC0">
          <w:rPr>
            <w:rFonts w:ascii="Times New Roman" w:eastAsia="Times New Roman" w:hAnsi="Times New Roman"/>
            <w:lang w:eastAsia="ru-RU"/>
          </w:rPr>
          <w:t>Распоряжением</w:t>
        </w:r>
      </w:hyperlink>
      <w:r w:rsidRPr="00292EC0">
        <w:rPr>
          <w:rFonts w:ascii="Times New Roman" w:eastAsia="Times New Roman" w:hAnsi="Times New Roman"/>
          <w:lang w:eastAsia="ru-RU"/>
        </w:rPr>
        <w:t xml:space="preserve"> Комитета по государственному заказу Санкт-Петербурга от 27.08.2025 N 697-р)</w:t>
      </w:r>
    </w:p>
    <w:p w14:paraId="78ED4C91" w14:textId="77777777" w:rsidR="00795915" w:rsidRPr="00292EC0" w:rsidRDefault="00795915" w:rsidP="002E4B21">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 xml:space="preserve">1.3.13.4. </w:t>
      </w:r>
      <w:hyperlink r:id="rId37" w:tooltip="Постановление Правительства РФ от 16.09.2020 N 1479 (ред. от 03.02.2025) &quot;Об утверждении Правил противопожарного режима в Российской Федерации&quot; {КонсультантПлюс}">
        <w:r w:rsidRPr="00292EC0">
          <w:rPr>
            <w:rFonts w:ascii="Times New Roman" w:eastAsia="Times New Roman" w:hAnsi="Times New Roman"/>
            <w:lang w:eastAsia="ru-RU"/>
          </w:rPr>
          <w:t>Постановления</w:t>
        </w:r>
      </w:hyperlink>
      <w:r w:rsidRPr="00292EC0">
        <w:rPr>
          <w:rFonts w:ascii="Times New Roman" w:eastAsia="Times New Roman" w:hAnsi="Times New Roman"/>
          <w:lang w:eastAsia="ru-RU"/>
        </w:rPr>
        <w:t xml:space="preserve"> Правительства Российской Федерации от 16.09.2020 N 1479 "Об утверждении Правил противопожарного режима в Российской Федерации".</w:t>
      </w:r>
    </w:p>
    <w:p w14:paraId="429F45B8" w14:textId="77777777" w:rsidR="00795915" w:rsidRPr="00292EC0" w:rsidRDefault="00795915" w:rsidP="002E4B21">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 xml:space="preserve">1.3.13.5. </w:t>
      </w:r>
      <w:hyperlink r:id="rId38" w:tooltip="Приказ Минэнерго России от 12.08.2022 N 811 &quot;Об утверждении Правил технической эксплуатации электроустановок потребителей электрической энергии&quot; (Зарегистрировано в Минюсте России 07.10.2022 N 70433) {КонсультантПлюс}">
        <w:r w:rsidRPr="00292EC0">
          <w:rPr>
            <w:rFonts w:ascii="Times New Roman" w:eastAsia="Times New Roman" w:hAnsi="Times New Roman"/>
            <w:lang w:eastAsia="ru-RU"/>
          </w:rPr>
          <w:t>Приказа</w:t>
        </w:r>
      </w:hyperlink>
      <w:r w:rsidRPr="00292EC0">
        <w:rPr>
          <w:rFonts w:ascii="Times New Roman" w:eastAsia="Times New Roman" w:hAnsi="Times New Roman"/>
          <w:lang w:eastAsia="ru-RU"/>
        </w:rPr>
        <w:t xml:space="preserve"> Минэнерго России от 12.08.2022 N 811 "Об утверждении Правил технической эксплуатации электроустановок потребителей электрической энергии".</w:t>
      </w:r>
    </w:p>
    <w:p w14:paraId="7342852C" w14:textId="77777777" w:rsidR="00795915" w:rsidRPr="00292EC0" w:rsidRDefault="00795915" w:rsidP="002E4B21">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 xml:space="preserve">(п. 1.3.13.5 в ред. </w:t>
      </w:r>
      <w:hyperlink r:id="rId39" w:tooltip="Распоряжение Комитета по государственному заказу Санкт-Петербурга от 12.12.2024 N 929-р &quot;О внесении изменений в распоряжение Комитета по государственному заказу Санкт-Петербурга от 20.12.2013 N 113-р&quot; {КонсультантПлюс}">
        <w:r w:rsidRPr="00292EC0">
          <w:rPr>
            <w:rFonts w:ascii="Times New Roman" w:eastAsia="Times New Roman" w:hAnsi="Times New Roman"/>
            <w:lang w:eastAsia="ru-RU"/>
          </w:rPr>
          <w:t>Распоряжения</w:t>
        </w:r>
      </w:hyperlink>
      <w:r w:rsidRPr="00292EC0">
        <w:rPr>
          <w:rFonts w:ascii="Times New Roman" w:eastAsia="Times New Roman" w:hAnsi="Times New Roman"/>
          <w:lang w:eastAsia="ru-RU"/>
        </w:rPr>
        <w:t xml:space="preserve"> Комитета по государственному заказу Санкт-Петербурга от 12.12.2024 N 929-р)</w:t>
      </w:r>
    </w:p>
    <w:p w14:paraId="59FBE750" w14:textId="77777777" w:rsidR="00795915" w:rsidRPr="00292EC0" w:rsidRDefault="00795915" w:rsidP="002E4B21">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 xml:space="preserve">1.3.13.5-1. </w:t>
      </w:r>
      <w:hyperlink r:id="rId40" w:tooltip="Приказ Минтруда России от 16.11.2020 N 782н (ред. от 29.04.2025) &quot;Об утверждении Правил по охране труда при работе на высоте&quot; (Зарегистрировано в Минюсте России 15.12.2020 N 61477) {КонсультантПлюс}">
        <w:r w:rsidRPr="00292EC0">
          <w:rPr>
            <w:rFonts w:ascii="Times New Roman" w:eastAsia="Times New Roman" w:hAnsi="Times New Roman"/>
            <w:lang w:eastAsia="ru-RU"/>
          </w:rPr>
          <w:t>Приказа</w:t>
        </w:r>
      </w:hyperlink>
      <w:r w:rsidRPr="00292EC0">
        <w:rPr>
          <w:rFonts w:ascii="Times New Roman" w:eastAsia="Times New Roman" w:hAnsi="Times New Roman"/>
          <w:lang w:eastAsia="ru-RU"/>
        </w:rPr>
        <w:t xml:space="preserve"> Министерства труда и социальной защиты Российской Федерации от 16.11.2020 N 782н "Об утверждении правил по охране труда при работе на высоте".</w:t>
      </w:r>
    </w:p>
    <w:p w14:paraId="2FE5CB7E" w14:textId="77777777" w:rsidR="00795915" w:rsidRPr="00292EC0" w:rsidRDefault="00795915" w:rsidP="002E4B21">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w:t>
      </w:r>
      <w:proofErr w:type="spellStart"/>
      <w:r w:rsidRPr="00292EC0">
        <w:rPr>
          <w:rFonts w:ascii="Times New Roman" w:eastAsia="Times New Roman" w:hAnsi="Times New Roman"/>
          <w:lang w:eastAsia="ru-RU"/>
        </w:rPr>
        <w:t>пп</w:t>
      </w:r>
      <w:proofErr w:type="spellEnd"/>
      <w:r w:rsidRPr="00292EC0">
        <w:rPr>
          <w:rFonts w:ascii="Times New Roman" w:eastAsia="Times New Roman" w:hAnsi="Times New Roman"/>
          <w:lang w:eastAsia="ru-RU"/>
        </w:rPr>
        <w:t xml:space="preserve">. 1.3.13.5-1 введен </w:t>
      </w:r>
      <w:hyperlink r:id="rId41" w:tooltip="Распоряжение Комитета по государственному заказу Санкт-Петербурга от 27.08.2025 N 697-р &quot;О внесении изменений в распоряжение Комитета по государственному заказу Санкт-Петербурга от 20.12.2013 N 113-р&quot; {КонсультантПлюс}">
        <w:r w:rsidRPr="00292EC0">
          <w:rPr>
            <w:rFonts w:ascii="Times New Roman" w:eastAsia="Times New Roman" w:hAnsi="Times New Roman"/>
            <w:lang w:eastAsia="ru-RU"/>
          </w:rPr>
          <w:t>Распоряжением</w:t>
        </w:r>
      </w:hyperlink>
      <w:r w:rsidRPr="00292EC0">
        <w:rPr>
          <w:rFonts w:ascii="Times New Roman" w:eastAsia="Times New Roman" w:hAnsi="Times New Roman"/>
          <w:lang w:eastAsia="ru-RU"/>
        </w:rPr>
        <w:t xml:space="preserve"> Комитета по государственному заказу Санкт-Петербурга от 27.08.2025 N 697-р)</w:t>
      </w:r>
    </w:p>
    <w:p w14:paraId="1DBC7C0A" w14:textId="77777777" w:rsidR="00795915" w:rsidRPr="00292EC0" w:rsidRDefault="00795915" w:rsidP="002E4B21">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 xml:space="preserve">1.3.13.6. </w:t>
      </w:r>
      <w:hyperlink r:id="rId42" w:tooltip="Приказ Минтруда России от 15.12.2020 N 903н (ред. от 29.04.2025) &quot;Об утверждении Правил по охране труда при эксплуатации электроустановок&quot; (Зарегистрировано в Минюсте России 30.12.2020 N 61957) {КонсультантПлюс}">
        <w:r w:rsidRPr="00292EC0">
          <w:rPr>
            <w:rFonts w:ascii="Times New Roman" w:eastAsia="Times New Roman" w:hAnsi="Times New Roman"/>
            <w:lang w:eastAsia="ru-RU"/>
          </w:rPr>
          <w:t>Приказа</w:t>
        </w:r>
      </w:hyperlink>
      <w:r w:rsidRPr="00292EC0">
        <w:rPr>
          <w:rFonts w:ascii="Times New Roman" w:eastAsia="Times New Roman" w:hAnsi="Times New Roman"/>
          <w:lang w:eastAsia="ru-RU"/>
        </w:rPr>
        <w:t xml:space="preserve"> Министерства труда и социальной защиты Российской Федерации от 15.12.2020 N 903н "Об утверждении Правил по охране труда при эксплуатации электроустановок".</w:t>
      </w:r>
    </w:p>
    <w:p w14:paraId="62EF483F" w14:textId="77777777" w:rsidR="00795915" w:rsidRPr="00292EC0" w:rsidRDefault="00795915" w:rsidP="002E4B21">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 xml:space="preserve">1.3.13.7. </w:t>
      </w:r>
      <w:hyperlink r:id="rId43" w:tooltip="&quot;ГОСТ 18322-2016. Межгосударственный стандарт. Система технического обслуживания и ремонта техники. Термины и определения&quot; (введен в действие Приказом Росстандарта 28.03.2017 N 186-ст) {КонсультантПлюс}">
        <w:r w:rsidRPr="00292EC0">
          <w:rPr>
            <w:rFonts w:ascii="Times New Roman" w:eastAsia="Times New Roman" w:hAnsi="Times New Roman"/>
            <w:lang w:eastAsia="ru-RU"/>
          </w:rPr>
          <w:t>ГОСТ 18322-2016</w:t>
        </w:r>
      </w:hyperlink>
      <w:r w:rsidRPr="00292EC0">
        <w:rPr>
          <w:rFonts w:ascii="Times New Roman" w:eastAsia="Times New Roman" w:hAnsi="Times New Roman"/>
          <w:lang w:eastAsia="ru-RU"/>
        </w:rPr>
        <w:t xml:space="preserve"> "Система технического обслуживания и ремонта техники. Термины и определения", утвержден и введен в действие приказом Росстандарта от 28.03.2017 N 186-ст.</w:t>
      </w:r>
    </w:p>
    <w:p w14:paraId="10B39712" w14:textId="77777777" w:rsidR="00795915" w:rsidRPr="00292EC0" w:rsidRDefault="00795915" w:rsidP="002E4B21">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1.3.13.8. "</w:t>
      </w:r>
      <w:hyperlink r:id="rId44" w:tooltip="&quot;ГОСТ 12.1.030-81. Государственный стандарт Союза ССР. Система стандартов безопасности труда. Электробезопасность. Защитное заземление. Зануление&quot; (утв. Постановлением Госстандарта СССР от 15.05.1981 N 2404) (ред. от 01.03.1987) {КонсультантПлюс}">
        <w:r w:rsidRPr="00292EC0">
          <w:rPr>
            <w:rFonts w:ascii="Times New Roman" w:eastAsia="Times New Roman" w:hAnsi="Times New Roman"/>
            <w:lang w:eastAsia="ru-RU"/>
          </w:rPr>
          <w:t>ГОСТ 12.1.030-81</w:t>
        </w:r>
      </w:hyperlink>
      <w:r w:rsidRPr="00292EC0">
        <w:rPr>
          <w:rFonts w:ascii="Times New Roman" w:eastAsia="Times New Roman" w:hAnsi="Times New Roman"/>
          <w:lang w:eastAsia="ru-RU"/>
        </w:rPr>
        <w:t xml:space="preserve"> ССБТ. "Электробезопасность. Защитное заземление. Зануление", утвержден и введен в действие постановлением Госстандарта СССР от 15.05.1981 N 2404.</w:t>
      </w:r>
    </w:p>
    <w:p w14:paraId="54B73C85" w14:textId="77777777" w:rsidR="00795915" w:rsidRPr="00292EC0" w:rsidRDefault="00795915" w:rsidP="002E4B21">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1.3.13.9. "</w:t>
      </w:r>
      <w:hyperlink r:id="rId45" w:tooltip="&quot;ГОСТ Р 59123-2020. Национальный стандарт Российской Федерации. Система стандартов безопасности труда. Средства индивидуальной защиты. Общие требования и классификация&quot; (утв. и введен в действие Приказом Росстандарта от 27.10.2020 N 933-ст) {КонсультантПлюс}">
        <w:r w:rsidRPr="00292EC0">
          <w:rPr>
            <w:rFonts w:ascii="Times New Roman" w:eastAsia="Times New Roman" w:hAnsi="Times New Roman"/>
            <w:lang w:eastAsia="ru-RU"/>
          </w:rPr>
          <w:t>ГОСТ Р 59123-2020</w:t>
        </w:r>
      </w:hyperlink>
      <w:r w:rsidRPr="00292EC0">
        <w:rPr>
          <w:rFonts w:ascii="Times New Roman" w:eastAsia="Times New Roman" w:hAnsi="Times New Roman"/>
          <w:lang w:eastAsia="ru-RU"/>
        </w:rPr>
        <w:t>. Национальный стандарт Российской Федерации. Система стандартов безопасности труда. Средства индивидуальной защиты. Общие требования и классификация", утвержден приказом Росстандарта от 27.10.2020 N 933-ст.</w:t>
      </w:r>
    </w:p>
    <w:p w14:paraId="14998FE3" w14:textId="77777777" w:rsidR="00795915" w:rsidRPr="00292EC0" w:rsidRDefault="00795915" w:rsidP="002E4B21">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1.3.13.10. "</w:t>
      </w:r>
      <w:hyperlink r:id="rId46" w:tooltip="&quot;ГОСТ 12.1.004-91. Межгосударственный стандарт. Система стандартов безопасности труда. Пожарная безопасность. Общие требования&quot; (утв. Постановлением Госстандарта СССР от 14.06.1991 N 875) (ред. от 01.10.1993) {КонсультантПлюс}">
        <w:r w:rsidRPr="00292EC0">
          <w:rPr>
            <w:rFonts w:ascii="Times New Roman" w:eastAsia="Times New Roman" w:hAnsi="Times New Roman"/>
            <w:lang w:eastAsia="ru-RU"/>
          </w:rPr>
          <w:t>ГОСТ 12.1.004-91</w:t>
        </w:r>
      </w:hyperlink>
      <w:r w:rsidRPr="00292EC0">
        <w:rPr>
          <w:rFonts w:ascii="Times New Roman" w:eastAsia="Times New Roman" w:hAnsi="Times New Roman"/>
          <w:lang w:eastAsia="ru-RU"/>
        </w:rPr>
        <w:t xml:space="preserve"> ССБТ. Пожарная безопасность. Общие требования", утвержден и введен в действие постановлением Госстандарта СССР от 14.06.1991 N 875.</w:t>
      </w:r>
    </w:p>
    <w:p w14:paraId="6231BB93" w14:textId="77777777" w:rsidR="00795915" w:rsidRPr="00292EC0" w:rsidRDefault="00795915" w:rsidP="002E4B21">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1.3.13.11. "</w:t>
      </w:r>
      <w:hyperlink r:id="rId47" w:tooltip="&quot;ГОСТ Р 50776-95 (МЭК 60839-1-4:1989). Государственный стандарт Российской Федерации. Системы тревожной сигнализации. Часть 1. Общие требования. Раздел 4. Руководство по проектированию, монтажу и техническому обслуживанию&quot; (принят и введен в действие Постановл">
        <w:r w:rsidRPr="00292EC0">
          <w:rPr>
            <w:rFonts w:ascii="Times New Roman" w:eastAsia="Times New Roman" w:hAnsi="Times New Roman"/>
            <w:lang w:eastAsia="ru-RU"/>
          </w:rPr>
          <w:t>ГОСТ Р 50776-95</w:t>
        </w:r>
      </w:hyperlink>
      <w:r w:rsidRPr="00292EC0">
        <w:rPr>
          <w:rFonts w:ascii="Times New Roman" w:eastAsia="Times New Roman" w:hAnsi="Times New Roman"/>
          <w:lang w:eastAsia="ru-RU"/>
        </w:rPr>
        <w:t xml:space="preserve"> (МЭК 60839-1-4:1989). Системы тревожной сигнализации. Часть 1. Общие требования. Раздел 4. Руководство по проектированию, монтажу и техническому обслуживанию", утвержден и введен в действие постановлением Госстандарта России от 22.05.1995 N 256.</w:t>
      </w:r>
    </w:p>
    <w:p w14:paraId="28F5D484" w14:textId="77777777" w:rsidR="00795915" w:rsidRPr="00292EC0" w:rsidRDefault="00795915" w:rsidP="002E4B21">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1.3.13.12. "</w:t>
      </w:r>
      <w:hyperlink r:id="rId48" w:tooltip="&quot;ГОСТ Р 51241-2008. Национальный стандарт Российской Федерации. Средства и системы контроля и управления доступом. Классификация. Общие технические требования. Методы испытаний&quot; (утв. и введен в действие Приказом Ростехрегулирования от 17.12.2008 N 430-ст) (ре">
        <w:r w:rsidRPr="00292EC0">
          <w:rPr>
            <w:rFonts w:ascii="Times New Roman" w:eastAsia="Times New Roman" w:hAnsi="Times New Roman"/>
            <w:lang w:eastAsia="ru-RU"/>
          </w:rPr>
          <w:t>ГОСТ Р 51241-2008</w:t>
        </w:r>
      </w:hyperlink>
      <w:r w:rsidRPr="00292EC0">
        <w:rPr>
          <w:rFonts w:ascii="Times New Roman" w:eastAsia="Times New Roman" w:hAnsi="Times New Roman"/>
          <w:lang w:eastAsia="ru-RU"/>
        </w:rPr>
        <w:t xml:space="preserve"> "Средства и системы контроля и управления доступом. Классификация. Общие технические требования. Методы испытаний", утвержден и введен в действие </w:t>
      </w:r>
      <w:hyperlink r:id="rId49" w:tooltip="Приказ Ростехрегулирования от 17.12.2008 N 430-ст &quot;Об утверждении национального стандарта&quot; {КонсультантПлюс}">
        <w:r w:rsidRPr="00292EC0">
          <w:rPr>
            <w:rFonts w:ascii="Times New Roman" w:eastAsia="Times New Roman" w:hAnsi="Times New Roman"/>
            <w:lang w:eastAsia="ru-RU"/>
          </w:rPr>
          <w:t>приказом</w:t>
        </w:r>
      </w:hyperlink>
      <w:r w:rsidRPr="00292EC0">
        <w:rPr>
          <w:rFonts w:ascii="Times New Roman" w:eastAsia="Times New Roman" w:hAnsi="Times New Roman"/>
          <w:lang w:eastAsia="ru-RU"/>
        </w:rPr>
        <w:t xml:space="preserve"> Ростехрегулирования от 17.12.2008 N 430-ст.</w:t>
      </w:r>
    </w:p>
    <w:p w14:paraId="79E684D2" w14:textId="77777777" w:rsidR="00795915" w:rsidRPr="00292EC0" w:rsidRDefault="00795915" w:rsidP="002E4B21">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1.3.13.13. "</w:t>
      </w:r>
      <w:hyperlink r:id="rId50" w:tooltip="&quot;ГОСТ Р 53195.1-2008. Национальный стандарт Российской Федерации. Безопасность функциональная связанных с безопасностью зданий и сооружений систем. Часть 1. Основные положения&quot; (утв. и введен в действие Приказом Ростехрегулирования от 18.12.2008 N 653-ст) {Кон">
        <w:r w:rsidRPr="00292EC0">
          <w:rPr>
            <w:rFonts w:ascii="Times New Roman" w:eastAsia="Times New Roman" w:hAnsi="Times New Roman"/>
            <w:lang w:eastAsia="ru-RU"/>
          </w:rPr>
          <w:t>ГОСТ Р 53195.1-2008</w:t>
        </w:r>
      </w:hyperlink>
      <w:r w:rsidRPr="00292EC0">
        <w:rPr>
          <w:rFonts w:ascii="Times New Roman" w:eastAsia="Times New Roman" w:hAnsi="Times New Roman"/>
          <w:lang w:eastAsia="ru-RU"/>
        </w:rPr>
        <w:t xml:space="preserve"> Безопасность функциональная связанных с безопасностью зданий и сооружений систем. Часть 1. Основные положения", утвержден и введен в действие </w:t>
      </w:r>
      <w:hyperlink r:id="rId51" w:tooltip="Приказ Ростехрегулирования от 18.12.2008 N 653-ст &quot;Об утверждении национального стандарта&quot; {КонсультантПлюс}">
        <w:r w:rsidRPr="00292EC0">
          <w:rPr>
            <w:rFonts w:ascii="Times New Roman" w:eastAsia="Times New Roman" w:hAnsi="Times New Roman"/>
            <w:lang w:eastAsia="ru-RU"/>
          </w:rPr>
          <w:t>приказом</w:t>
        </w:r>
      </w:hyperlink>
      <w:r w:rsidRPr="00292EC0">
        <w:rPr>
          <w:rFonts w:ascii="Times New Roman" w:eastAsia="Times New Roman" w:hAnsi="Times New Roman"/>
          <w:lang w:eastAsia="ru-RU"/>
        </w:rPr>
        <w:t xml:space="preserve"> Ростехрегулирования от 18.12.2008 N 653-ст.</w:t>
      </w:r>
    </w:p>
    <w:p w14:paraId="1B826753" w14:textId="77777777" w:rsidR="00795915" w:rsidRPr="00292EC0" w:rsidRDefault="00795915" w:rsidP="002E4B21">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1.3.13.14. "</w:t>
      </w:r>
      <w:hyperlink r:id="rId52" w:tooltip="&quot;Безопасность функциональная связанных с безопасностью зданий и сооружений систем. Часть 2. Общие требования. ГОСТ Р 53195.2-2008&quot; (утв. Приказом Ростехрегулирования от 18.12.2008 N 654-ст) {КонсультантПлюс}">
        <w:r w:rsidRPr="00292EC0">
          <w:rPr>
            <w:rFonts w:ascii="Times New Roman" w:eastAsia="Times New Roman" w:hAnsi="Times New Roman"/>
            <w:lang w:eastAsia="ru-RU"/>
          </w:rPr>
          <w:t>ГОСТ Р 53195.2-2008</w:t>
        </w:r>
      </w:hyperlink>
      <w:r w:rsidRPr="00292EC0">
        <w:rPr>
          <w:rFonts w:ascii="Times New Roman" w:eastAsia="Times New Roman" w:hAnsi="Times New Roman"/>
          <w:lang w:eastAsia="ru-RU"/>
        </w:rPr>
        <w:t xml:space="preserve"> Безопасность функциональная связанных с безопасностью зданий и сооружений систем. Часть 2. Общие требования", утвержден и введен в действие </w:t>
      </w:r>
      <w:hyperlink r:id="rId53" w:tooltip="Приказ Ростехрегулирования от 18.12.2008 N 654-ст &quot;Об утверждении национального стандарта&quot; {КонсультантПлюс}">
        <w:r w:rsidRPr="00292EC0">
          <w:rPr>
            <w:rFonts w:ascii="Times New Roman" w:eastAsia="Times New Roman" w:hAnsi="Times New Roman"/>
            <w:lang w:eastAsia="ru-RU"/>
          </w:rPr>
          <w:t>приказом</w:t>
        </w:r>
      </w:hyperlink>
      <w:r w:rsidRPr="00292EC0">
        <w:rPr>
          <w:rFonts w:ascii="Times New Roman" w:eastAsia="Times New Roman" w:hAnsi="Times New Roman"/>
          <w:lang w:eastAsia="ru-RU"/>
        </w:rPr>
        <w:t xml:space="preserve"> Ростехрегулирования от 18.12.2008 N 654-ст.</w:t>
      </w:r>
    </w:p>
    <w:p w14:paraId="74C29884" w14:textId="77777777" w:rsidR="00795915" w:rsidRPr="00292EC0" w:rsidRDefault="00795915" w:rsidP="002E4B21">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1.3.13.15. "</w:t>
      </w:r>
      <w:hyperlink r:id="rId54" w:tooltip="&quot;ГОСТ Р 50571.4.41-2022/МЭК 60364-4-41:2017. Национальный стандарт Российской Федерации. Электроустановки низковольтные. Часть 4-41. Защита для обеспечения безопасности. Защита от поражения электрическим током&quot; (утв. и введен в действие Приказом Росстандарта о">
        <w:r w:rsidRPr="00292EC0">
          <w:rPr>
            <w:rFonts w:ascii="Times New Roman" w:eastAsia="Times New Roman" w:hAnsi="Times New Roman"/>
            <w:lang w:eastAsia="ru-RU"/>
          </w:rPr>
          <w:t>ГОСТ Р 50571.4.41-2022/МЭК 60364-4-41:2017</w:t>
        </w:r>
      </w:hyperlink>
      <w:r w:rsidRPr="00292EC0">
        <w:rPr>
          <w:rFonts w:ascii="Times New Roman" w:eastAsia="Times New Roman" w:hAnsi="Times New Roman"/>
          <w:lang w:eastAsia="ru-RU"/>
        </w:rPr>
        <w:t>. Национальный стандарт Российской Федерации. Электроустановки низковольтные. Часть 4-41. Защита для обеспечения безопасности. Защита от поражения электрическим током", утвержден и введен в действие Приказом Росстандарта от 08.09.2022 N 897-ст.</w:t>
      </w:r>
    </w:p>
    <w:p w14:paraId="6861F716" w14:textId="77777777" w:rsidR="00795915" w:rsidRPr="00292EC0" w:rsidRDefault="00795915" w:rsidP="002E4B21">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w:t>
      </w:r>
      <w:proofErr w:type="spellStart"/>
      <w:r w:rsidRPr="00292EC0">
        <w:rPr>
          <w:rFonts w:ascii="Times New Roman" w:eastAsia="Times New Roman" w:hAnsi="Times New Roman"/>
          <w:lang w:eastAsia="ru-RU"/>
        </w:rPr>
        <w:t>пп</w:t>
      </w:r>
      <w:proofErr w:type="spellEnd"/>
      <w:r w:rsidRPr="00292EC0">
        <w:rPr>
          <w:rFonts w:ascii="Times New Roman" w:eastAsia="Times New Roman" w:hAnsi="Times New Roman"/>
          <w:lang w:eastAsia="ru-RU"/>
        </w:rPr>
        <w:t xml:space="preserve">. 1.3.13.15 в ред. </w:t>
      </w:r>
      <w:hyperlink r:id="rId55" w:tooltip="Распоряжение Комитета по государственному заказу Санкт-Петербурга от 20.12.2022 N 273-р &quot;О внесении изменений в распоряжение Комитета по государственному заказу Санкт-Петербурга от 20.12.2013 N 113-р&quot; {КонсультантПлюс}">
        <w:r w:rsidRPr="00292EC0">
          <w:rPr>
            <w:rFonts w:ascii="Times New Roman" w:eastAsia="Times New Roman" w:hAnsi="Times New Roman"/>
            <w:lang w:eastAsia="ru-RU"/>
          </w:rPr>
          <w:t>Распоряжения</w:t>
        </w:r>
      </w:hyperlink>
      <w:r w:rsidRPr="00292EC0">
        <w:rPr>
          <w:rFonts w:ascii="Times New Roman" w:eastAsia="Times New Roman" w:hAnsi="Times New Roman"/>
          <w:lang w:eastAsia="ru-RU"/>
        </w:rPr>
        <w:t xml:space="preserve"> Комитета по государственному заказу Санкт-Петербурга от 20.12.2022 N 273-р)</w:t>
      </w:r>
    </w:p>
    <w:p w14:paraId="11510001" w14:textId="77777777" w:rsidR="00795915" w:rsidRPr="00292EC0" w:rsidRDefault="00795915" w:rsidP="002E4B21">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1.3.13.16. "</w:t>
      </w:r>
      <w:hyperlink r:id="rId56" w:tooltip="&quot;ГОСТ Р 54101-2010. Национальный стандарт Российской Федерации. Средства автоматизации и системы управления. Средства и системы обеспечения безопасности. Техническое обслуживание и текущий ремонт&quot; (утв. и введен в действие Приказом Росстандарта от 30.11.2010 N">
        <w:r w:rsidRPr="00292EC0">
          <w:rPr>
            <w:rFonts w:ascii="Times New Roman" w:eastAsia="Times New Roman" w:hAnsi="Times New Roman"/>
            <w:lang w:eastAsia="ru-RU"/>
          </w:rPr>
          <w:t>ГОСТ Р 54101-2010</w:t>
        </w:r>
      </w:hyperlink>
      <w:r w:rsidRPr="00292EC0">
        <w:rPr>
          <w:rFonts w:ascii="Times New Roman" w:eastAsia="Times New Roman" w:hAnsi="Times New Roman"/>
          <w:lang w:eastAsia="ru-RU"/>
        </w:rPr>
        <w:t xml:space="preserve"> Средства автоматизации и системы управления. Средства и системы обеспечения безопасности. Техническое обслуживание и текущий ремонт", утвержден и введен в действие </w:t>
      </w:r>
      <w:hyperlink r:id="rId57" w:tooltip="Приказ Росстандарта от 30.11.2010 N 768-ст &quot;Об утверждении национального стандарта&quot; {КонсультантПлюс}">
        <w:r w:rsidRPr="00292EC0">
          <w:rPr>
            <w:rFonts w:ascii="Times New Roman" w:eastAsia="Times New Roman" w:hAnsi="Times New Roman"/>
            <w:lang w:eastAsia="ru-RU"/>
          </w:rPr>
          <w:t>приказом</w:t>
        </w:r>
      </w:hyperlink>
      <w:r w:rsidRPr="00292EC0">
        <w:rPr>
          <w:rFonts w:ascii="Times New Roman" w:eastAsia="Times New Roman" w:hAnsi="Times New Roman"/>
          <w:lang w:eastAsia="ru-RU"/>
        </w:rPr>
        <w:t xml:space="preserve"> Росстандарта от 30.11.2010 N 768-ст.</w:t>
      </w:r>
    </w:p>
    <w:p w14:paraId="6B79E740" w14:textId="77777777" w:rsidR="00795915" w:rsidRPr="00292EC0" w:rsidRDefault="00795915" w:rsidP="002E4B21">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1.3.13.17. "</w:t>
      </w:r>
      <w:hyperlink r:id="rId58" w:tooltip="&quot;ГОСТ Р 54429-2011. Национальный стандарт Российской Федерации. Кабели связи симметричные для цифровых систем передачи. Общие технические условия&quot; (утв. и введен в действие Приказом Росстандарта от 28.09.2011 N 363-ст) {КонсультантПлюс}">
        <w:r w:rsidRPr="00292EC0">
          <w:rPr>
            <w:rFonts w:ascii="Times New Roman" w:eastAsia="Times New Roman" w:hAnsi="Times New Roman"/>
            <w:lang w:eastAsia="ru-RU"/>
          </w:rPr>
          <w:t>ГОСТ Р 54429-2011</w:t>
        </w:r>
      </w:hyperlink>
      <w:r w:rsidRPr="00292EC0">
        <w:rPr>
          <w:rFonts w:ascii="Times New Roman" w:eastAsia="Times New Roman" w:hAnsi="Times New Roman"/>
          <w:lang w:eastAsia="ru-RU"/>
        </w:rPr>
        <w:t xml:space="preserve"> Кабели связи симметричные для цифровых систем передачи", утвержден и введен в действие </w:t>
      </w:r>
      <w:hyperlink r:id="rId59" w:tooltip="Приказ Росстандарта от 28.09.2011 N 363-ст &quot;Об утверждении национального стандарта&quot; {КонсультантПлюс}">
        <w:r w:rsidRPr="00292EC0">
          <w:rPr>
            <w:rFonts w:ascii="Times New Roman" w:eastAsia="Times New Roman" w:hAnsi="Times New Roman"/>
            <w:lang w:eastAsia="ru-RU"/>
          </w:rPr>
          <w:t>приказом</w:t>
        </w:r>
      </w:hyperlink>
      <w:r w:rsidRPr="00292EC0">
        <w:rPr>
          <w:rFonts w:ascii="Times New Roman" w:eastAsia="Times New Roman" w:hAnsi="Times New Roman"/>
          <w:lang w:eastAsia="ru-RU"/>
        </w:rPr>
        <w:t xml:space="preserve"> Росстандарта от 28.09.2011 N 363-ст.</w:t>
      </w:r>
    </w:p>
    <w:p w14:paraId="3EA967A1" w14:textId="77777777" w:rsidR="00795915" w:rsidRPr="00292EC0" w:rsidRDefault="00795915" w:rsidP="002E4B21">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1.3.13.18. "</w:t>
      </w:r>
      <w:hyperlink r:id="rId60" w:tooltip="&quot;ГОСТ 31565-2012. Межгосударственный стандарт. Кабельные изделия. Требования пожарной безопасности&quot; (введен в действие Приказом Росстандарта от 22.11.2012 N 1097-ст) {КонсультантПлюс}">
        <w:r w:rsidRPr="00292EC0">
          <w:rPr>
            <w:rFonts w:ascii="Times New Roman" w:eastAsia="Times New Roman" w:hAnsi="Times New Roman"/>
            <w:lang w:eastAsia="ru-RU"/>
          </w:rPr>
          <w:t>ГОСТ 31565-2012</w:t>
        </w:r>
      </w:hyperlink>
      <w:r w:rsidRPr="00292EC0">
        <w:rPr>
          <w:rFonts w:ascii="Times New Roman" w:eastAsia="Times New Roman" w:hAnsi="Times New Roman"/>
          <w:lang w:eastAsia="ru-RU"/>
        </w:rPr>
        <w:t xml:space="preserve"> "Кабельные изделия. Требования пожарной безопасности", утвержден </w:t>
      </w:r>
      <w:hyperlink r:id="rId61" w:tooltip="Приказ Росстандарта от 22.11.2012 N 1097-ст &quot;О введении в действие межгосударственного стандарта&quot; {КонсультантПлюс}">
        <w:r w:rsidRPr="00292EC0">
          <w:rPr>
            <w:rFonts w:ascii="Times New Roman" w:eastAsia="Times New Roman" w:hAnsi="Times New Roman"/>
            <w:lang w:eastAsia="ru-RU"/>
          </w:rPr>
          <w:t>приказом</w:t>
        </w:r>
      </w:hyperlink>
      <w:r w:rsidRPr="00292EC0">
        <w:rPr>
          <w:rFonts w:ascii="Times New Roman" w:eastAsia="Times New Roman" w:hAnsi="Times New Roman"/>
          <w:lang w:eastAsia="ru-RU"/>
        </w:rPr>
        <w:t xml:space="preserve"> Росстандарта от 22.11.2012 N 1097-ст.</w:t>
      </w:r>
    </w:p>
    <w:p w14:paraId="03F95C31" w14:textId="77777777" w:rsidR="00795915" w:rsidRPr="00292EC0" w:rsidRDefault="00795915" w:rsidP="002E4B21">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1.3.13.19. "</w:t>
      </w:r>
      <w:hyperlink r:id="rId62" w:tooltip="&quot;ГОСТ 22483-2021 (IEC 60228:2004). Межгосударственный стандарт. Жилы токопроводящие для кабелей, проводов и шнуров&quot; (введен в действие Приказом Росстандарта от 14.05.2021 N 349-ст) {КонсультантПлюс}">
        <w:r w:rsidRPr="00292EC0">
          <w:rPr>
            <w:rFonts w:ascii="Times New Roman" w:eastAsia="Times New Roman" w:hAnsi="Times New Roman"/>
            <w:lang w:eastAsia="ru-RU"/>
          </w:rPr>
          <w:t>ГОСТ 22483-2021</w:t>
        </w:r>
      </w:hyperlink>
      <w:r w:rsidRPr="00292EC0">
        <w:rPr>
          <w:rFonts w:ascii="Times New Roman" w:eastAsia="Times New Roman" w:hAnsi="Times New Roman"/>
          <w:lang w:eastAsia="ru-RU"/>
        </w:rPr>
        <w:t xml:space="preserve"> (IEC 60228:2004). Межгосударственный стандарт. Жилы токопроводящие для кабелей, проводов и шнуров", утвержден </w:t>
      </w:r>
      <w:hyperlink r:id="rId63" w:tooltip="Приказ Росстандарта от 14.05.2021 N 349-ст &quot;О введении в действие межгосударственного стандарта&quot; {КонсультантПлюс}">
        <w:r w:rsidRPr="00292EC0">
          <w:rPr>
            <w:rFonts w:ascii="Times New Roman" w:eastAsia="Times New Roman" w:hAnsi="Times New Roman"/>
            <w:lang w:eastAsia="ru-RU"/>
          </w:rPr>
          <w:t>приказом</w:t>
        </w:r>
      </w:hyperlink>
      <w:r w:rsidRPr="00292EC0">
        <w:rPr>
          <w:rFonts w:ascii="Times New Roman" w:eastAsia="Times New Roman" w:hAnsi="Times New Roman"/>
          <w:lang w:eastAsia="ru-RU"/>
        </w:rPr>
        <w:t xml:space="preserve"> Росстандарта от 14.05.2021 N 349-ст.</w:t>
      </w:r>
    </w:p>
    <w:p w14:paraId="105268F8" w14:textId="77777777" w:rsidR="00795915" w:rsidRPr="00292EC0" w:rsidRDefault="00795915" w:rsidP="002E4B21">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1.3.13.20. "</w:t>
      </w:r>
      <w:hyperlink r:id="rId64" w:tooltip="&quot;ГОСТ Р 51558-2014. Национальный стандарт Российской Федерации. Средства и системы охранные телевизионные. Классификация. Общие технические требования. Методы испытаний&quot; (утв. и введен в действие Приказом Росстандарта от 22.10.2014 N 1371-ст) (ред. от 31.10.20">
        <w:r w:rsidRPr="00292EC0">
          <w:rPr>
            <w:rFonts w:ascii="Times New Roman" w:eastAsia="Times New Roman" w:hAnsi="Times New Roman"/>
            <w:lang w:eastAsia="ru-RU"/>
          </w:rPr>
          <w:t>ГОСТ Р 51558-2014</w:t>
        </w:r>
      </w:hyperlink>
      <w:r w:rsidRPr="00292EC0">
        <w:rPr>
          <w:rFonts w:ascii="Times New Roman" w:eastAsia="Times New Roman" w:hAnsi="Times New Roman"/>
          <w:lang w:eastAsia="ru-RU"/>
        </w:rPr>
        <w:t xml:space="preserve">. Национальный стандарт Российской Федерации. "Средства и системы охранные телевизионные. Классификация. Общие технические требования. Методы испытаний", утвержден и введен в действие </w:t>
      </w:r>
      <w:hyperlink r:id="rId65" w:tooltip="Приказ Росстандарта от 22.10.2014 N 1371-ст &quot;Об утверждении национального стандарта&quot; {КонсультантПлюс}">
        <w:r w:rsidRPr="00292EC0">
          <w:rPr>
            <w:rFonts w:ascii="Times New Roman" w:eastAsia="Times New Roman" w:hAnsi="Times New Roman"/>
            <w:lang w:eastAsia="ru-RU"/>
          </w:rPr>
          <w:t>приказом</w:t>
        </w:r>
      </w:hyperlink>
      <w:r w:rsidRPr="00292EC0">
        <w:rPr>
          <w:rFonts w:ascii="Times New Roman" w:eastAsia="Times New Roman" w:hAnsi="Times New Roman"/>
          <w:lang w:eastAsia="ru-RU"/>
        </w:rPr>
        <w:t xml:space="preserve"> Росстандарта от 22.10.2014 N 1371-ст.</w:t>
      </w:r>
    </w:p>
    <w:p w14:paraId="4491A92B" w14:textId="77777777" w:rsidR="00795915" w:rsidRPr="00292EC0" w:rsidRDefault="00795915" w:rsidP="002E4B21">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1.3.13.21. "</w:t>
      </w:r>
      <w:hyperlink r:id="rId66" w:tooltip="&quot;ГОСТ 34332.3-2021. Межгосударственный стандарт. Безопасность функциональная систем, связанных с безопасностью зданий и сооружений. Часть 3. Требования к системам&quot; (введен в действие Приказом Росстандарта от 28.05.2021 N 476-ст) {КонсультантПлюс}">
        <w:r w:rsidRPr="00292EC0">
          <w:rPr>
            <w:rFonts w:ascii="Times New Roman" w:eastAsia="Times New Roman" w:hAnsi="Times New Roman"/>
            <w:lang w:eastAsia="ru-RU"/>
          </w:rPr>
          <w:t>ГОСТ 34332.3-2021</w:t>
        </w:r>
      </w:hyperlink>
      <w:r w:rsidRPr="00292EC0">
        <w:rPr>
          <w:rFonts w:ascii="Times New Roman" w:eastAsia="Times New Roman" w:hAnsi="Times New Roman"/>
          <w:lang w:eastAsia="ru-RU"/>
        </w:rPr>
        <w:t xml:space="preserve"> Безопасность функциональная систем связанных с безопасностью зданий и сооружений. Часть 3. Требования к системам", введен в действие </w:t>
      </w:r>
      <w:hyperlink r:id="rId67" w:tooltip="Приказ Росстандарта от 28.05.2021 N 476-ст &quot;О введении в действие межгосударственного стандарта&quot; {КонсультантПлюс}">
        <w:r w:rsidRPr="00292EC0">
          <w:rPr>
            <w:rFonts w:ascii="Times New Roman" w:eastAsia="Times New Roman" w:hAnsi="Times New Roman"/>
            <w:lang w:eastAsia="ru-RU"/>
          </w:rPr>
          <w:t>приказом</w:t>
        </w:r>
      </w:hyperlink>
      <w:r w:rsidRPr="00292EC0">
        <w:rPr>
          <w:rFonts w:ascii="Times New Roman" w:eastAsia="Times New Roman" w:hAnsi="Times New Roman"/>
          <w:lang w:eastAsia="ru-RU"/>
        </w:rPr>
        <w:t xml:space="preserve"> Федерального агентства по техническому регулированию и метрологии от 28.05.2021 N 476-ст.</w:t>
      </w:r>
    </w:p>
    <w:p w14:paraId="23139D81" w14:textId="77777777" w:rsidR="00795915" w:rsidRPr="00292EC0" w:rsidRDefault="00795915" w:rsidP="002E4B21">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lastRenderedPageBreak/>
        <w:t>1.3.13.22. "</w:t>
      </w:r>
      <w:hyperlink r:id="rId68" w:tooltip="&quot;ГОСТ Р 52435-2015. Национальный стандарт Российской Федерации. Технические средства охранной сигнализации. Классификация. Общие технические требования и методы испытаний&quot; (утв. и введен в действие Приказом Росстандарта от 28.10.2015 N 1659-ст) (ред. от 31.10.">
        <w:r w:rsidRPr="00292EC0">
          <w:rPr>
            <w:rFonts w:ascii="Times New Roman" w:eastAsia="Times New Roman" w:hAnsi="Times New Roman"/>
            <w:lang w:eastAsia="ru-RU"/>
          </w:rPr>
          <w:t>ГОСТ Р 52435-2015</w:t>
        </w:r>
      </w:hyperlink>
      <w:r w:rsidRPr="00292EC0">
        <w:rPr>
          <w:rFonts w:ascii="Times New Roman" w:eastAsia="Times New Roman" w:hAnsi="Times New Roman"/>
          <w:lang w:eastAsia="ru-RU"/>
        </w:rPr>
        <w:t xml:space="preserve">. Национальный стандарт Российской Федерации. "Технические средства охранной сигнализации. Классификация. Общие технические требования и методы испытаний", утвержден и введен в действие </w:t>
      </w:r>
      <w:hyperlink r:id="rId69" w:tooltip="Приказ Росстандарта от 28.10.2015 N 1659-ст &quot;Об утверждении национального стандарта&quot; {КонсультантПлюс}">
        <w:r w:rsidRPr="00292EC0">
          <w:rPr>
            <w:rFonts w:ascii="Times New Roman" w:eastAsia="Times New Roman" w:hAnsi="Times New Roman"/>
            <w:lang w:eastAsia="ru-RU"/>
          </w:rPr>
          <w:t>приказом</w:t>
        </w:r>
      </w:hyperlink>
      <w:r w:rsidRPr="00292EC0">
        <w:rPr>
          <w:rFonts w:ascii="Times New Roman" w:eastAsia="Times New Roman" w:hAnsi="Times New Roman"/>
          <w:lang w:eastAsia="ru-RU"/>
        </w:rPr>
        <w:t xml:space="preserve"> Росстандарта от 28.10.2015 N 1659-ст.</w:t>
      </w:r>
    </w:p>
    <w:p w14:paraId="428E3142" w14:textId="77777777" w:rsidR="00795915" w:rsidRPr="00292EC0" w:rsidRDefault="00795915" w:rsidP="002E4B21">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1.3.13.23. "</w:t>
      </w:r>
      <w:hyperlink r:id="rId70" w:tooltip="&quot;ГОСТ Р 59638-2021. Национальный стандарт Российской Федерации. Системы пожарной сигнализации. Руководство по проектированию, монтажу, техническому обслуживанию и ремонту. Методы испытаний на работоспособность&quot; (утв. и введен в действие Приказом Росстандарта о">
        <w:r w:rsidRPr="00292EC0">
          <w:rPr>
            <w:rFonts w:ascii="Times New Roman" w:eastAsia="Times New Roman" w:hAnsi="Times New Roman"/>
            <w:lang w:eastAsia="ru-RU"/>
          </w:rPr>
          <w:t>ГОСТ Р 59638-2021</w:t>
        </w:r>
      </w:hyperlink>
      <w:r w:rsidRPr="00292EC0">
        <w:rPr>
          <w:rFonts w:ascii="Times New Roman" w:eastAsia="Times New Roman" w:hAnsi="Times New Roman"/>
          <w:lang w:eastAsia="ru-RU"/>
        </w:rPr>
        <w:t xml:space="preserve"> "Системы пожарной сигнализации. Руководство по проектированию, монтажу, техническому обслуживанию и ремонту. Методы испытаний на работоспособность, утвержден и введен в действие </w:t>
      </w:r>
      <w:hyperlink r:id="rId71" w:tooltip="Приказ Росстандарта от 24.08.2021 N 791-ст &quot;Об утверждении национального стандарта Российской Федерации&quot; {КонсультантПлюс}">
        <w:r w:rsidRPr="00292EC0">
          <w:rPr>
            <w:rFonts w:ascii="Times New Roman" w:eastAsia="Times New Roman" w:hAnsi="Times New Roman"/>
            <w:lang w:eastAsia="ru-RU"/>
          </w:rPr>
          <w:t>приказом</w:t>
        </w:r>
      </w:hyperlink>
      <w:r w:rsidRPr="00292EC0">
        <w:rPr>
          <w:rFonts w:ascii="Times New Roman" w:eastAsia="Times New Roman" w:hAnsi="Times New Roman"/>
          <w:lang w:eastAsia="ru-RU"/>
        </w:rPr>
        <w:t xml:space="preserve"> Федерального агентства по техническому регулированию и метрологии от 24.08.2021 N 791-ст.</w:t>
      </w:r>
    </w:p>
    <w:p w14:paraId="6404912F" w14:textId="77777777" w:rsidR="00795915" w:rsidRPr="00292EC0" w:rsidRDefault="00795915" w:rsidP="002E4B21">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1.3.13.24. "</w:t>
      </w:r>
      <w:hyperlink r:id="rId72" w:tooltip="&quot;ГОСТ Р 59636-2021. Национальный стандарт Российской Федерации. Установки пожаротушения автоматические. Руководство по проектированию, монтажу, техническому обслуживанию и ремонту. Методы испытаний на работоспособность&quot; (утв. и введен в действие Приказом Росст">
        <w:r w:rsidRPr="00292EC0">
          <w:rPr>
            <w:rFonts w:ascii="Times New Roman" w:eastAsia="Times New Roman" w:hAnsi="Times New Roman"/>
            <w:lang w:eastAsia="ru-RU"/>
          </w:rPr>
          <w:t>ГОСТ Р 59636-2021</w:t>
        </w:r>
      </w:hyperlink>
      <w:r w:rsidRPr="00292EC0">
        <w:rPr>
          <w:rFonts w:ascii="Times New Roman" w:eastAsia="Times New Roman" w:hAnsi="Times New Roman"/>
          <w:lang w:eastAsia="ru-RU"/>
        </w:rPr>
        <w:t xml:space="preserve"> "Установки пожаротушения автоматическое. Руководство по проектированию, монтажу, техническому обслуживанию и ремонту. Методы испытаний на работоспособность", утвержден и введен в действие </w:t>
      </w:r>
      <w:hyperlink r:id="rId73" w:tooltip="Приказ Росстандарта от 24.08.2021 N 789-ст &quot;Об утверждении национального стандарта Российской Федерации&quot; {КонсультантПлюс}">
        <w:r w:rsidRPr="00292EC0">
          <w:rPr>
            <w:rFonts w:ascii="Times New Roman" w:eastAsia="Times New Roman" w:hAnsi="Times New Roman"/>
            <w:lang w:eastAsia="ru-RU"/>
          </w:rPr>
          <w:t>приказом</w:t>
        </w:r>
      </w:hyperlink>
      <w:r w:rsidRPr="00292EC0">
        <w:rPr>
          <w:rFonts w:ascii="Times New Roman" w:eastAsia="Times New Roman" w:hAnsi="Times New Roman"/>
          <w:lang w:eastAsia="ru-RU"/>
        </w:rPr>
        <w:t xml:space="preserve"> Федерального агентства по техническому регулированию и метрологии от 24.08.2021 N 789-ст.</w:t>
      </w:r>
    </w:p>
    <w:p w14:paraId="1E429A9B" w14:textId="77777777" w:rsidR="00795915" w:rsidRPr="00292EC0" w:rsidRDefault="00795915" w:rsidP="002E4B21">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1.3.13.25. "</w:t>
      </w:r>
      <w:hyperlink r:id="rId74" w:tooltip="&quot;ГОСТ Р 59639-2021. Национальный стандарт Российской Федерации. Системы оповещения и управления эвакуацией людей при пожаре. Руководство по проектированию, монтажу, техническому обслуживанию и ремонту. Методы испытаний на работоспособность&quot; (утв. и введен в де">
        <w:r w:rsidRPr="00292EC0">
          <w:rPr>
            <w:rFonts w:ascii="Times New Roman" w:eastAsia="Times New Roman" w:hAnsi="Times New Roman"/>
            <w:lang w:eastAsia="ru-RU"/>
          </w:rPr>
          <w:t>ГОСТ Р 59639-2021</w:t>
        </w:r>
      </w:hyperlink>
      <w:r w:rsidRPr="00292EC0">
        <w:rPr>
          <w:rFonts w:ascii="Times New Roman" w:eastAsia="Times New Roman" w:hAnsi="Times New Roman"/>
          <w:lang w:eastAsia="ru-RU"/>
        </w:rPr>
        <w:t xml:space="preserve"> Системы оповещения и управления эвакуацией людей при пожаре. Руководство по проектированию, монтажу, техническому обслуживанию и ремонту. Методы испытаний на работоспособность", утвержден и введен в действие </w:t>
      </w:r>
      <w:hyperlink r:id="rId75" w:tooltip="Приказ Росстандарта от 24.08.2021 N 792-ст &quot;Об утверждении национального стандарта Российской Федерации&quot; {КонсультантПлюс}">
        <w:r w:rsidRPr="00292EC0">
          <w:rPr>
            <w:rFonts w:ascii="Times New Roman" w:eastAsia="Times New Roman" w:hAnsi="Times New Roman"/>
            <w:lang w:eastAsia="ru-RU"/>
          </w:rPr>
          <w:t>приказом</w:t>
        </w:r>
      </w:hyperlink>
      <w:r w:rsidRPr="00292EC0">
        <w:rPr>
          <w:rFonts w:ascii="Times New Roman" w:eastAsia="Times New Roman" w:hAnsi="Times New Roman"/>
          <w:lang w:eastAsia="ru-RU"/>
        </w:rPr>
        <w:t xml:space="preserve"> Федерального агентства по техническому регулированию и метрологии от 24.08.2021 N 792-ст.</w:t>
      </w:r>
    </w:p>
    <w:p w14:paraId="7C3200AD" w14:textId="77777777" w:rsidR="00795915" w:rsidRPr="00292EC0" w:rsidRDefault="00795915" w:rsidP="002E4B21">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1.3.13.26. "</w:t>
      </w:r>
      <w:hyperlink r:id="rId76" w:tooltip="&quot;СП 77.13330.2016. Свод правил. Системы автоматизации. Актуализированная редакция СНиП 3.05.07-85&quot; (утв. Приказом Минстроя России от 20.10.2016 N 727/пр) {КонсультантПлюс}">
        <w:r w:rsidRPr="00292EC0">
          <w:rPr>
            <w:rFonts w:ascii="Times New Roman" w:eastAsia="Times New Roman" w:hAnsi="Times New Roman"/>
            <w:lang w:eastAsia="ru-RU"/>
          </w:rPr>
          <w:t>СП 77.13330.2016</w:t>
        </w:r>
      </w:hyperlink>
      <w:r w:rsidRPr="00292EC0">
        <w:rPr>
          <w:rFonts w:ascii="Times New Roman" w:eastAsia="Times New Roman" w:hAnsi="Times New Roman"/>
          <w:lang w:eastAsia="ru-RU"/>
        </w:rPr>
        <w:t xml:space="preserve"> Системы автоматизации. Актуализированная редакция СНиП 3.05.07-85", утвержден </w:t>
      </w:r>
      <w:hyperlink r:id="rId77" w:tooltip="Приказ Минстроя России от 20.10.2016 N 727/пр &quot;Об утверждении СП 77.13330 &quot;СНиП 3.05.07-85 Системы автоматизации&quot; {КонсультантПлюс}">
        <w:r w:rsidRPr="00292EC0">
          <w:rPr>
            <w:rFonts w:ascii="Times New Roman" w:eastAsia="Times New Roman" w:hAnsi="Times New Roman"/>
            <w:lang w:eastAsia="ru-RU"/>
          </w:rPr>
          <w:t>приказом</w:t>
        </w:r>
      </w:hyperlink>
      <w:r w:rsidRPr="00292EC0">
        <w:rPr>
          <w:rFonts w:ascii="Times New Roman" w:eastAsia="Times New Roman" w:hAnsi="Times New Roman"/>
          <w:lang w:eastAsia="ru-RU"/>
        </w:rPr>
        <w:t xml:space="preserve"> Министерства строительства и жилищно-коммунального хозяйства Российской Федерации от 20.10.2016 N 727/пр.</w:t>
      </w:r>
    </w:p>
    <w:p w14:paraId="2550DAEB" w14:textId="77777777" w:rsidR="00795915" w:rsidRPr="00292EC0" w:rsidRDefault="00795915" w:rsidP="002E4B21">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1.3.13.27. "</w:t>
      </w:r>
      <w:hyperlink r:id="rId78" w:tooltip="Ссылка на КонсультантПлюс">
        <w:r w:rsidRPr="00292EC0">
          <w:rPr>
            <w:rFonts w:ascii="Times New Roman" w:eastAsia="Times New Roman" w:hAnsi="Times New Roman"/>
            <w:lang w:eastAsia="ru-RU"/>
          </w:rPr>
          <w:t>РД 25.964-90</w:t>
        </w:r>
      </w:hyperlink>
      <w:r w:rsidRPr="00292EC0">
        <w:rPr>
          <w:rFonts w:ascii="Times New Roman" w:eastAsia="Times New Roman" w:hAnsi="Times New Roman"/>
          <w:lang w:eastAsia="ru-RU"/>
        </w:rPr>
        <w:t xml:space="preserve"> Система технического обслуживания и ремонта автоматических установок пожаротушения, дымоудаления, охранной, пожарной и охранно-пожарной сигнализации организация и порядок проведения работ, утвержден Министерством Электротехнической промышленности и приборостроения СССР".</w:t>
      </w:r>
    </w:p>
    <w:p w14:paraId="29EB3CC5" w14:textId="77777777" w:rsidR="00795915" w:rsidRPr="00292EC0" w:rsidRDefault="00795915" w:rsidP="002E4B21">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1.3.13.28. "</w:t>
      </w:r>
      <w:hyperlink r:id="rId79" w:tooltip="Постановление Госстроя РФ от 23.07.2001 N 80 &quot;О принятии строительных норм и правил Российской Федерации &quot;Безопасность труда в строительстве. Часть 1. Общие требования. СНиП 12-03-2001&quot; (Зарегистрировано в Минюсте РФ 09.08.2001 N 2862) {КонсультантПлюс}">
        <w:r w:rsidRPr="00292EC0">
          <w:rPr>
            <w:rFonts w:ascii="Times New Roman" w:eastAsia="Times New Roman" w:hAnsi="Times New Roman"/>
            <w:lang w:eastAsia="ru-RU"/>
          </w:rPr>
          <w:t>СНиП 12-03-2001</w:t>
        </w:r>
      </w:hyperlink>
      <w:r w:rsidRPr="00292EC0">
        <w:rPr>
          <w:rFonts w:ascii="Times New Roman" w:eastAsia="Times New Roman" w:hAnsi="Times New Roman"/>
          <w:lang w:eastAsia="ru-RU"/>
        </w:rPr>
        <w:t xml:space="preserve"> Безопасность труда в строительстве. Часть I. Общие требования", приняты и введены в действие постановлением Госстроя России от 23.07.2001 N 80.</w:t>
      </w:r>
    </w:p>
    <w:p w14:paraId="40870B69" w14:textId="77777777" w:rsidR="00795915" w:rsidRPr="00292EC0" w:rsidRDefault="00795915" w:rsidP="002E4B21">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1.3.13.29. "</w:t>
      </w:r>
      <w:hyperlink r:id="rId80" w:tooltip="&quot;СНиП 31-05-2003. Общественные здания административного назначения&quot; (приняты и введены в действие Постановлением Госстроя РФ от 23.06.2003 N 108) {КонсультантПлюс}">
        <w:r w:rsidRPr="00292EC0">
          <w:rPr>
            <w:rFonts w:ascii="Times New Roman" w:eastAsia="Times New Roman" w:hAnsi="Times New Roman"/>
            <w:lang w:eastAsia="ru-RU"/>
          </w:rPr>
          <w:t>СНиП 31-05-2003</w:t>
        </w:r>
      </w:hyperlink>
      <w:r w:rsidRPr="00292EC0">
        <w:rPr>
          <w:rFonts w:ascii="Times New Roman" w:eastAsia="Times New Roman" w:hAnsi="Times New Roman"/>
          <w:lang w:eastAsia="ru-RU"/>
        </w:rPr>
        <w:t xml:space="preserve"> Общественные здания административного назначения", приняты и введены в действие постановлением Госстроя России от 23.06.2003 N 108.</w:t>
      </w:r>
    </w:p>
    <w:p w14:paraId="17CD9DAE" w14:textId="77777777" w:rsidR="00795915" w:rsidRPr="00292EC0" w:rsidRDefault="00795915" w:rsidP="002E4B21">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1.3.13.30. "</w:t>
      </w:r>
      <w:hyperlink r:id="rId81" w:tooltip="&quot;СП 118.13330.2022. Свод правил. Общественные здания и сооружения. СНиП 31-06-2009&quot; (утв. и введен в действие Приказом Минстроя России от 19.05.2022 N 389/пр) (ред. от 20.12.2024) {КонсультантПлюс}">
        <w:r w:rsidRPr="00292EC0">
          <w:rPr>
            <w:rFonts w:ascii="Times New Roman" w:eastAsia="Times New Roman" w:hAnsi="Times New Roman"/>
            <w:lang w:eastAsia="ru-RU"/>
          </w:rPr>
          <w:t>СП 118.13330.2022</w:t>
        </w:r>
      </w:hyperlink>
      <w:r w:rsidRPr="00292EC0">
        <w:rPr>
          <w:rFonts w:ascii="Times New Roman" w:eastAsia="Times New Roman" w:hAnsi="Times New Roman"/>
          <w:lang w:eastAsia="ru-RU"/>
        </w:rPr>
        <w:t xml:space="preserve">. Свод правил. Общественные здания и сооружения. СНиП 31-06-2009", утвержден </w:t>
      </w:r>
      <w:hyperlink r:id="rId82" w:tooltip="Приказ Минстроя России от 19.05.2022 N 389/пр &quot;Об утверждении СП 118.13330.2022 &quot;СНиП 31-06-2009 Общественные здания и сооружения&quot; {КонсультантПлюс}">
        <w:r w:rsidRPr="00292EC0">
          <w:rPr>
            <w:rFonts w:ascii="Times New Roman" w:eastAsia="Times New Roman" w:hAnsi="Times New Roman"/>
            <w:lang w:eastAsia="ru-RU"/>
          </w:rPr>
          <w:t>Приказом</w:t>
        </w:r>
      </w:hyperlink>
      <w:r w:rsidRPr="00292EC0">
        <w:rPr>
          <w:rFonts w:ascii="Times New Roman" w:eastAsia="Times New Roman" w:hAnsi="Times New Roman"/>
          <w:lang w:eastAsia="ru-RU"/>
        </w:rPr>
        <w:t xml:space="preserve"> Минстроя России от 19.05.2022 N 389/пр.</w:t>
      </w:r>
    </w:p>
    <w:p w14:paraId="4626CA38" w14:textId="77777777" w:rsidR="00795915" w:rsidRPr="00292EC0" w:rsidRDefault="00795915" w:rsidP="002E4B21">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w:t>
      </w:r>
      <w:proofErr w:type="spellStart"/>
      <w:r w:rsidRPr="00292EC0">
        <w:rPr>
          <w:rFonts w:ascii="Times New Roman" w:eastAsia="Times New Roman" w:hAnsi="Times New Roman"/>
          <w:lang w:eastAsia="ru-RU"/>
        </w:rPr>
        <w:t>пп</w:t>
      </w:r>
      <w:proofErr w:type="spellEnd"/>
      <w:r w:rsidRPr="00292EC0">
        <w:rPr>
          <w:rFonts w:ascii="Times New Roman" w:eastAsia="Times New Roman" w:hAnsi="Times New Roman"/>
          <w:lang w:eastAsia="ru-RU"/>
        </w:rPr>
        <w:t xml:space="preserve">. 1.3.13.30 в ред. </w:t>
      </w:r>
      <w:hyperlink r:id="rId83" w:tooltip="Распоряжение Комитета по государственному заказу Санкт-Петербурга от 20.12.2022 N 273-р &quot;О внесении изменений в распоряжение Комитета по государственному заказу Санкт-Петербурга от 20.12.2013 N 113-р&quot; {КонсультантПлюс}">
        <w:r w:rsidRPr="00292EC0">
          <w:rPr>
            <w:rFonts w:ascii="Times New Roman" w:eastAsia="Times New Roman" w:hAnsi="Times New Roman"/>
            <w:lang w:eastAsia="ru-RU"/>
          </w:rPr>
          <w:t>Распоряжения</w:t>
        </w:r>
      </w:hyperlink>
      <w:r w:rsidRPr="00292EC0">
        <w:rPr>
          <w:rFonts w:ascii="Times New Roman" w:eastAsia="Times New Roman" w:hAnsi="Times New Roman"/>
          <w:lang w:eastAsia="ru-RU"/>
        </w:rPr>
        <w:t xml:space="preserve"> Комитета по государственному заказу Санкт-Петербурга от 20.12.2022 N 273-р)</w:t>
      </w:r>
    </w:p>
    <w:p w14:paraId="59288E0D" w14:textId="77777777" w:rsidR="00795915" w:rsidRPr="00292EC0" w:rsidRDefault="00795915" w:rsidP="002E4B21">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1.3.13.31. "</w:t>
      </w:r>
      <w:hyperlink r:id="rId84" w:tooltip="&quot;Правила устройства электроустановок (ПУЭ). Седьмое издание. Раздел 1. Общие правила. Глава 1.8&quot; (утв. Приказом Минэнерго РФ от 09.04.2003 N 150) {КонсультантПлюс}">
        <w:r w:rsidRPr="00292EC0">
          <w:rPr>
            <w:rFonts w:ascii="Times New Roman" w:eastAsia="Times New Roman" w:hAnsi="Times New Roman"/>
            <w:lang w:eastAsia="ru-RU"/>
          </w:rPr>
          <w:t>Правила</w:t>
        </w:r>
      </w:hyperlink>
      <w:r w:rsidRPr="00292EC0">
        <w:rPr>
          <w:rFonts w:ascii="Times New Roman" w:eastAsia="Times New Roman" w:hAnsi="Times New Roman"/>
          <w:lang w:eastAsia="ru-RU"/>
        </w:rPr>
        <w:t xml:space="preserve"> устройства электроустановок (ПУЭ). Седьмое издание. Раздел 1. Общие правила. Глава 1.8", утверждены приказом Минэнерго России от 09.04.2003 N 150.</w:t>
      </w:r>
    </w:p>
    <w:p w14:paraId="03DE5C0C" w14:textId="77777777" w:rsidR="00795915" w:rsidRPr="00292EC0" w:rsidRDefault="00795915" w:rsidP="002E4B21">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 xml:space="preserve">1.3.13.32. </w:t>
      </w:r>
      <w:hyperlink r:id="rId85" w:tooltip="Распоряжение Комитета по информатизации и связи Правительства Санкт-Петербурга от 12.07.2021 N 137-р &quot;О реализации пункта 6 постановления Правительства Санкт-Петербурга от 02.07.2021 N 444&quot; {КонсультантПлюс}">
        <w:r w:rsidRPr="00292EC0">
          <w:rPr>
            <w:rFonts w:ascii="Times New Roman" w:eastAsia="Times New Roman" w:hAnsi="Times New Roman"/>
            <w:lang w:eastAsia="ru-RU"/>
          </w:rPr>
          <w:t>Распоряжения</w:t>
        </w:r>
      </w:hyperlink>
      <w:r w:rsidRPr="00292EC0">
        <w:rPr>
          <w:rFonts w:ascii="Times New Roman" w:eastAsia="Times New Roman" w:hAnsi="Times New Roman"/>
          <w:lang w:eastAsia="ru-RU"/>
        </w:rPr>
        <w:t xml:space="preserve"> Комитета по информатизации и связи от 12.07.2021 N 137-р "О реализации пункта 6 постановления Правительства Санкт-Петербурга от 02.07.2021 N 444".</w:t>
      </w:r>
    </w:p>
    <w:p w14:paraId="047DEB3D" w14:textId="77777777" w:rsidR="00795915" w:rsidRPr="00292EC0" w:rsidRDefault="00795915" w:rsidP="002E4B21">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Исполнитель обязан также руководствоваться иными нормативно-правовыми актами, действующими на территории Российской Федерации и регулирующими порядок оказания услуг, а также технической и эксплуатационной документацией КСОБ.</w:t>
      </w:r>
    </w:p>
    <w:p w14:paraId="6DB64372" w14:textId="77777777" w:rsidR="00795915" w:rsidRPr="00292EC0" w:rsidRDefault="00795915" w:rsidP="002E4B21">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 xml:space="preserve">1.3.13.33. </w:t>
      </w:r>
      <w:hyperlink r:id="rId86" w:tooltip="Постановление Правительства Санкт-Петербурга от 03.06.2009 N 636 (ред. от 15.03.2022) &quot;О дооснащении комплексными системами обеспечения безопасности объектов социальной инфраструктуры Санкт-Петербурга&quot; {КонсультантПлюс}">
        <w:r w:rsidRPr="00292EC0">
          <w:rPr>
            <w:rFonts w:ascii="Times New Roman" w:eastAsia="Times New Roman" w:hAnsi="Times New Roman"/>
            <w:lang w:eastAsia="ru-RU"/>
          </w:rPr>
          <w:t>Постановления</w:t>
        </w:r>
      </w:hyperlink>
      <w:r w:rsidRPr="00292EC0">
        <w:rPr>
          <w:rFonts w:ascii="Times New Roman" w:eastAsia="Times New Roman" w:hAnsi="Times New Roman"/>
          <w:lang w:eastAsia="ru-RU"/>
        </w:rPr>
        <w:t xml:space="preserve"> Правительства Санкт-Петербурга от 03.06.2009 N 636 "Об оснащении комплексными системами обеспечения безопасности объектов социальной инфраструктуры Санкт-Петербурга".</w:t>
      </w:r>
    </w:p>
    <w:p w14:paraId="044666C7" w14:textId="77777777" w:rsidR="00795915" w:rsidRPr="00292EC0" w:rsidRDefault="00795915" w:rsidP="002E4B21">
      <w:pPr>
        <w:widowControl w:val="0"/>
        <w:autoSpaceDE w:val="0"/>
        <w:autoSpaceDN w:val="0"/>
        <w:spacing w:after="0" w:line="240" w:lineRule="auto"/>
        <w:jc w:val="center"/>
        <w:outlineLvl w:val="2"/>
        <w:rPr>
          <w:rFonts w:ascii="Times New Roman" w:eastAsia="Times New Roman" w:hAnsi="Times New Roman"/>
          <w:b/>
          <w:lang w:eastAsia="ru-RU"/>
        </w:rPr>
      </w:pPr>
    </w:p>
    <w:p w14:paraId="1BE1853C" w14:textId="77777777" w:rsidR="00795915" w:rsidRPr="00292EC0" w:rsidRDefault="00795915" w:rsidP="002E4B21">
      <w:pPr>
        <w:widowControl w:val="0"/>
        <w:autoSpaceDE w:val="0"/>
        <w:autoSpaceDN w:val="0"/>
        <w:spacing w:after="0" w:line="240" w:lineRule="auto"/>
        <w:jc w:val="center"/>
        <w:outlineLvl w:val="2"/>
        <w:rPr>
          <w:rFonts w:ascii="Times New Roman" w:eastAsia="Times New Roman" w:hAnsi="Times New Roman"/>
          <w:b/>
          <w:lang w:eastAsia="ru-RU"/>
        </w:rPr>
      </w:pPr>
      <w:r w:rsidRPr="00292EC0">
        <w:rPr>
          <w:rFonts w:ascii="Times New Roman" w:eastAsia="Times New Roman" w:hAnsi="Times New Roman"/>
          <w:b/>
          <w:lang w:eastAsia="ru-RU"/>
        </w:rPr>
        <w:t>2. Требования энергетической эффективности услуг</w:t>
      </w:r>
    </w:p>
    <w:p w14:paraId="35C11754" w14:textId="77777777" w:rsidR="00795915" w:rsidRPr="00292EC0" w:rsidRDefault="00795915" w:rsidP="002E4B21">
      <w:pPr>
        <w:widowControl w:val="0"/>
        <w:autoSpaceDE w:val="0"/>
        <w:autoSpaceDN w:val="0"/>
        <w:spacing w:after="0" w:line="240" w:lineRule="auto"/>
        <w:jc w:val="center"/>
        <w:outlineLvl w:val="2"/>
        <w:rPr>
          <w:rFonts w:ascii="Times New Roman" w:eastAsia="Times New Roman" w:hAnsi="Times New Roman"/>
          <w:b/>
          <w:lang w:eastAsia="ru-RU"/>
        </w:rPr>
      </w:pPr>
    </w:p>
    <w:p w14:paraId="4BA8C4C3" w14:textId="77777777" w:rsidR="00795915" w:rsidRPr="00292EC0" w:rsidRDefault="00795915" w:rsidP="002E4B21">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2.1. Требования энергетической эффективности услуг не установлены.</w:t>
      </w:r>
    </w:p>
    <w:p w14:paraId="24913F1D" w14:textId="77777777" w:rsidR="00795915" w:rsidRPr="00292EC0" w:rsidRDefault="00795915" w:rsidP="00392089">
      <w:pPr>
        <w:spacing w:after="0" w:line="240" w:lineRule="auto"/>
        <w:rPr>
          <w:rFonts w:ascii="Times New Roman" w:eastAsia="Times New Roman" w:hAnsi="Times New Roman"/>
          <w:lang w:eastAsia="ru-RU"/>
        </w:rPr>
      </w:pPr>
    </w:p>
    <w:p w14:paraId="732EFFF1" w14:textId="77777777" w:rsidR="00795915" w:rsidRPr="00292EC0" w:rsidRDefault="00795915" w:rsidP="002E4B21">
      <w:pPr>
        <w:widowControl w:val="0"/>
        <w:autoSpaceDE w:val="0"/>
        <w:autoSpaceDN w:val="0"/>
        <w:spacing w:after="0" w:line="240" w:lineRule="auto"/>
        <w:jc w:val="center"/>
        <w:outlineLvl w:val="2"/>
        <w:rPr>
          <w:rFonts w:ascii="Times New Roman" w:eastAsia="Times New Roman" w:hAnsi="Times New Roman"/>
          <w:b/>
          <w:lang w:eastAsia="ru-RU"/>
        </w:rPr>
      </w:pPr>
      <w:r w:rsidRPr="00292EC0">
        <w:rPr>
          <w:rFonts w:ascii="Times New Roman" w:eastAsia="Times New Roman" w:hAnsi="Times New Roman"/>
          <w:b/>
          <w:lang w:eastAsia="ru-RU"/>
        </w:rPr>
        <w:t>3. Перечень приложений, являющихся неотъемлемой частью Технического задания</w:t>
      </w:r>
    </w:p>
    <w:p w14:paraId="6D1DBA88" w14:textId="77777777" w:rsidR="00795915" w:rsidRPr="00292EC0" w:rsidRDefault="00795915" w:rsidP="00392089">
      <w:pPr>
        <w:spacing w:after="0" w:line="240" w:lineRule="auto"/>
        <w:jc w:val="center"/>
        <w:rPr>
          <w:rFonts w:ascii="Times New Roman" w:eastAsia="Times New Roman" w:hAnsi="Times New Roman"/>
          <w:b/>
          <w:lang w:eastAsia="ru-RU"/>
        </w:rPr>
      </w:pPr>
    </w:p>
    <w:p w14:paraId="2889E885" w14:textId="77777777" w:rsidR="00795915" w:rsidRPr="00292EC0" w:rsidRDefault="00795915" w:rsidP="00392089">
      <w:pPr>
        <w:spacing w:after="0" w:line="240" w:lineRule="auto"/>
        <w:rPr>
          <w:rFonts w:ascii="Times New Roman" w:eastAsia="Times New Roman" w:hAnsi="Times New Roman"/>
          <w:lang w:eastAsia="ru-RU"/>
        </w:rPr>
      </w:pPr>
    </w:p>
    <w:p w14:paraId="4DAA0C8F" w14:textId="77777777" w:rsidR="00795915" w:rsidRPr="00292EC0" w:rsidRDefault="00795915" w:rsidP="002E4B21">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 xml:space="preserve">3.1. Приложение N 1. </w:t>
      </w:r>
      <w:hyperlink w:anchor="P13602" w:tooltip="Сведения о местах (объектах) оказания услуг">
        <w:r w:rsidRPr="00292EC0">
          <w:rPr>
            <w:rFonts w:ascii="Times New Roman" w:eastAsia="Times New Roman" w:hAnsi="Times New Roman"/>
            <w:lang w:eastAsia="ru-RU"/>
          </w:rPr>
          <w:t>Сведения</w:t>
        </w:r>
      </w:hyperlink>
      <w:r w:rsidRPr="00292EC0">
        <w:rPr>
          <w:rFonts w:ascii="Times New Roman" w:eastAsia="Times New Roman" w:hAnsi="Times New Roman"/>
          <w:lang w:eastAsia="ru-RU"/>
        </w:rPr>
        <w:t xml:space="preserve"> о местах (объектах) оказания услуг.</w:t>
      </w:r>
    </w:p>
    <w:p w14:paraId="0FB0A66A" w14:textId="77777777" w:rsidR="00795915" w:rsidRPr="00292EC0" w:rsidRDefault="00795915" w:rsidP="002E4B21">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 xml:space="preserve">3.3. Приложение N 2. </w:t>
      </w:r>
      <w:hyperlink w:anchor="P13652" w:tooltip="ПЕРЕЧЕНЬ">
        <w:r w:rsidRPr="00292EC0">
          <w:rPr>
            <w:rFonts w:ascii="Times New Roman" w:eastAsia="Times New Roman" w:hAnsi="Times New Roman"/>
            <w:lang w:eastAsia="ru-RU"/>
          </w:rPr>
          <w:t>Перечень</w:t>
        </w:r>
      </w:hyperlink>
      <w:r w:rsidRPr="00292EC0">
        <w:rPr>
          <w:rFonts w:ascii="Times New Roman" w:eastAsia="Times New Roman" w:hAnsi="Times New Roman"/>
          <w:lang w:eastAsia="ru-RU"/>
        </w:rPr>
        <w:t xml:space="preserve"> требований к услугам, порядок и периодичность их оказания.</w:t>
      </w:r>
    </w:p>
    <w:p w14:paraId="06ECE988" w14:textId="77777777" w:rsidR="00795915" w:rsidRPr="00292EC0" w:rsidRDefault="00795915" w:rsidP="002E4B21">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 xml:space="preserve">3.4. Приложение N 3. </w:t>
      </w:r>
      <w:hyperlink w:anchor="P14076" w:tooltip="Перечень адресных и адресно-аналоговых подсистем КСОБ">
        <w:r w:rsidRPr="00292EC0">
          <w:rPr>
            <w:rFonts w:ascii="Times New Roman" w:eastAsia="Times New Roman" w:hAnsi="Times New Roman"/>
            <w:lang w:eastAsia="ru-RU"/>
          </w:rPr>
          <w:t>Перечень</w:t>
        </w:r>
      </w:hyperlink>
      <w:r w:rsidRPr="00292EC0">
        <w:rPr>
          <w:rFonts w:ascii="Times New Roman" w:eastAsia="Times New Roman" w:hAnsi="Times New Roman"/>
          <w:lang w:eastAsia="ru-RU"/>
        </w:rPr>
        <w:t xml:space="preserve"> адресных и адресно-аналоговых подсистем КСОБ.</w:t>
      </w:r>
    </w:p>
    <w:p w14:paraId="49C7C2A6" w14:textId="77777777" w:rsidR="00795915" w:rsidRPr="00292EC0" w:rsidRDefault="00795915" w:rsidP="002E4B21">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 xml:space="preserve">3.5. Приложение N 4. </w:t>
      </w:r>
      <w:hyperlink w:anchor="P14109" w:tooltip="ПЕРЕЧЕНЬ ОТЧЕТНЫХ ДОКУМЕНТОВ &lt;*&gt;">
        <w:r w:rsidRPr="00292EC0">
          <w:rPr>
            <w:rFonts w:ascii="Times New Roman" w:eastAsia="Times New Roman" w:hAnsi="Times New Roman"/>
            <w:lang w:eastAsia="ru-RU"/>
          </w:rPr>
          <w:t>Перечень</w:t>
        </w:r>
      </w:hyperlink>
      <w:r w:rsidRPr="00292EC0">
        <w:rPr>
          <w:rFonts w:ascii="Times New Roman" w:eastAsia="Times New Roman" w:hAnsi="Times New Roman"/>
          <w:lang w:eastAsia="ru-RU"/>
        </w:rPr>
        <w:t xml:space="preserve"> отчетных документов.</w:t>
      </w:r>
    </w:p>
    <w:p w14:paraId="0F8335A5" w14:textId="77777777" w:rsidR="00795915" w:rsidRPr="00292EC0" w:rsidRDefault="00795915" w:rsidP="002E4B21">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 xml:space="preserve">3.6. Приложение N 5. </w:t>
      </w:r>
      <w:hyperlink w:anchor="P14168" w:tooltip="ФОРМЫ">
        <w:r w:rsidRPr="00292EC0">
          <w:rPr>
            <w:rFonts w:ascii="Times New Roman" w:eastAsia="Times New Roman" w:hAnsi="Times New Roman"/>
            <w:lang w:eastAsia="ru-RU"/>
          </w:rPr>
          <w:t>Формы</w:t>
        </w:r>
      </w:hyperlink>
      <w:r w:rsidRPr="00292EC0">
        <w:rPr>
          <w:rFonts w:ascii="Times New Roman" w:eastAsia="Times New Roman" w:hAnsi="Times New Roman"/>
          <w:lang w:eastAsia="ru-RU"/>
        </w:rPr>
        <w:t xml:space="preserve"> отчетных и эксплуатационных документов.</w:t>
      </w:r>
    </w:p>
    <w:p w14:paraId="37ADBE87" w14:textId="77777777" w:rsidR="00795915" w:rsidRPr="00292EC0" w:rsidRDefault="00795915" w:rsidP="002E4B21">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lastRenderedPageBreak/>
        <w:t xml:space="preserve">3.7. Приложение N 6. </w:t>
      </w:r>
      <w:hyperlink w:anchor="P14655" w:tooltip="ТРЕБОВАНИЯ">
        <w:r w:rsidRPr="00292EC0">
          <w:rPr>
            <w:rFonts w:ascii="Times New Roman" w:eastAsia="Times New Roman" w:hAnsi="Times New Roman"/>
            <w:lang w:eastAsia="ru-RU"/>
          </w:rPr>
          <w:t>Требования</w:t>
        </w:r>
      </w:hyperlink>
      <w:r w:rsidRPr="00292EC0">
        <w:rPr>
          <w:rFonts w:ascii="Times New Roman" w:eastAsia="Times New Roman" w:hAnsi="Times New Roman"/>
          <w:lang w:eastAsia="ru-RU"/>
        </w:rPr>
        <w:t xml:space="preserve"> к оформлению технического паспорта КСОБ адресных и адресно-аналоговых подсистем КСОБ.</w:t>
      </w:r>
    </w:p>
    <w:p w14:paraId="1F7314BD" w14:textId="177F08AE" w:rsidR="00795915" w:rsidRPr="00292EC0" w:rsidRDefault="00795915" w:rsidP="002E4B21">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 xml:space="preserve">3.8. Приложение N 7. </w:t>
      </w:r>
      <w:hyperlink w:anchor="P14810" w:tooltip="ПАМЯТКА">
        <w:r w:rsidRPr="00292EC0">
          <w:rPr>
            <w:rFonts w:ascii="Times New Roman" w:eastAsia="Times New Roman" w:hAnsi="Times New Roman"/>
            <w:lang w:eastAsia="ru-RU"/>
          </w:rPr>
          <w:t>Памятка</w:t>
        </w:r>
      </w:hyperlink>
      <w:r w:rsidRPr="00292EC0">
        <w:rPr>
          <w:rFonts w:ascii="Times New Roman" w:eastAsia="Times New Roman" w:hAnsi="Times New Roman"/>
          <w:lang w:eastAsia="ru-RU"/>
        </w:rPr>
        <w:t xml:space="preserve"> для персонала объектов социальной инфраструктуры Санкт-Петербурга по действиям при срабатывании и тестировании АПС, ОС, ТС установленных на объектах и сопряженных с АС "КСОМБ".</w:t>
      </w:r>
    </w:p>
    <w:p w14:paraId="1CEF6C61" w14:textId="77777777" w:rsidR="00795915" w:rsidRPr="00292EC0" w:rsidRDefault="00795915" w:rsidP="002E4B21">
      <w:pPr>
        <w:spacing w:after="0" w:line="240" w:lineRule="auto"/>
        <w:rPr>
          <w:rFonts w:ascii="Times New Roman" w:eastAsia="Times New Roman" w:hAnsi="Times New Roman"/>
          <w:lang w:eastAsia="ru-RU"/>
        </w:rPr>
      </w:pPr>
      <w:r w:rsidRPr="00292EC0">
        <w:rPr>
          <w:rFonts w:ascii="Times New Roman" w:eastAsia="Times New Roman" w:hAnsi="Times New Roman"/>
          <w:lang w:eastAsia="ru-RU"/>
        </w:rPr>
        <w:t xml:space="preserve">3.9. Приложение N 8. </w:t>
      </w:r>
      <w:hyperlink w:anchor="P14903" w:tooltip="ИНСТРУКЦИЯ">
        <w:r w:rsidRPr="00292EC0">
          <w:rPr>
            <w:rFonts w:ascii="Times New Roman" w:eastAsia="Times New Roman" w:hAnsi="Times New Roman"/>
            <w:lang w:eastAsia="ru-RU"/>
          </w:rPr>
          <w:t>Инструкция</w:t>
        </w:r>
      </w:hyperlink>
      <w:r w:rsidRPr="00292EC0">
        <w:rPr>
          <w:rFonts w:ascii="Times New Roman" w:eastAsia="Times New Roman" w:hAnsi="Times New Roman"/>
          <w:lang w:eastAsia="ru-RU"/>
        </w:rPr>
        <w:t xml:space="preserve"> по составлению фотоотчета.</w:t>
      </w:r>
    </w:p>
    <w:p w14:paraId="281D9749" w14:textId="77777777" w:rsidR="00795915" w:rsidRPr="00292EC0" w:rsidRDefault="00795915" w:rsidP="00392089">
      <w:pPr>
        <w:spacing w:after="0" w:line="240" w:lineRule="auto"/>
        <w:rPr>
          <w:rFonts w:ascii="Times New Roman" w:eastAsia="Times New Roman" w:hAnsi="Times New Roman"/>
          <w:lang w:eastAsia="ru-RU"/>
        </w:rPr>
      </w:pPr>
    </w:p>
    <w:p w14:paraId="1241A164" w14:textId="77777777" w:rsidR="00795915" w:rsidRPr="00292EC0" w:rsidRDefault="00795915" w:rsidP="00392089">
      <w:pPr>
        <w:spacing w:after="0" w:line="240" w:lineRule="auto"/>
        <w:rPr>
          <w:rFonts w:ascii="Times New Roman" w:eastAsia="Times New Roman" w:hAnsi="Times New Roman"/>
          <w:lang w:eastAsia="ru-RU"/>
        </w:rPr>
      </w:pPr>
    </w:p>
    <w:tbl>
      <w:tblPr>
        <w:tblW w:w="0" w:type="auto"/>
        <w:tblInd w:w="-459" w:type="dxa"/>
        <w:tblBorders>
          <w:bottom w:val="single" w:sz="4" w:space="0" w:color="auto"/>
        </w:tblBorders>
        <w:tblLook w:val="01E0" w:firstRow="1" w:lastRow="1" w:firstColumn="1" w:lastColumn="1" w:noHBand="0" w:noVBand="0"/>
      </w:tblPr>
      <w:tblGrid>
        <w:gridCol w:w="5245"/>
        <w:gridCol w:w="4742"/>
      </w:tblGrid>
      <w:tr w:rsidR="00795915" w:rsidRPr="00292EC0" w14:paraId="2B3114B0" w14:textId="77777777" w:rsidTr="004168E3">
        <w:trPr>
          <w:trHeight w:val="1653"/>
        </w:trPr>
        <w:tc>
          <w:tcPr>
            <w:tcW w:w="5245" w:type="dxa"/>
            <w:tcBorders>
              <w:bottom w:val="nil"/>
            </w:tcBorders>
          </w:tcPr>
          <w:p w14:paraId="7AD932F2" w14:textId="77777777" w:rsidR="00795915" w:rsidRPr="00292EC0" w:rsidRDefault="00795915" w:rsidP="004168E3">
            <w:pPr>
              <w:spacing w:after="0" w:line="240" w:lineRule="auto"/>
              <w:rPr>
                <w:rFonts w:ascii="Times New Roman" w:hAnsi="Times New Roman"/>
                <w:lang w:eastAsia="ru-RU"/>
              </w:rPr>
            </w:pPr>
            <w:r w:rsidRPr="00292EC0">
              <w:rPr>
                <w:rFonts w:ascii="Times New Roman" w:hAnsi="Times New Roman"/>
                <w:lang w:eastAsia="ru-RU"/>
              </w:rPr>
              <w:t>ЗАКАЗЧИК:</w:t>
            </w:r>
            <w:r w:rsidRPr="00292EC0">
              <w:rPr>
                <w:rFonts w:ascii="Times New Roman" w:hAnsi="Times New Roman"/>
                <w:lang w:eastAsia="ru-RU"/>
              </w:rPr>
              <w:tab/>
            </w:r>
          </w:p>
          <w:p w14:paraId="798461E6" w14:textId="77777777" w:rsidR="00795915" w:rsidRPr="00292EC0" w:rsidRDefault="00795915" w:rsidP="004168E3">
            <w:pPr>
              <w:spacing w:after="0" w:line="240" w:lineRule="auto"/>
              <w:rPr>
                <w:rFonts w:ascii="Times New Roman" w:hAnsi="Times New Roman"/>
                <w:lang w:eastAsia="ru-RU"/>
              </w:rPr>
            </w:pPr>
            <w:r>
              <w:rPr>
                <w:rFonts w:ascii="Times New Roman" w:hAnsi="Times New Roman"/>
                <w:b/>
              </w:rPr>
              <w:t>Директор</w:t>
            </w:r>
          </w:p>
          <w:p w14:paraId="66ACBBA6" w14:textId="77777777" w:rsidR="00795915" w:rsidRPr="00292EC0" w:rsidRDefault="00795915" w:rsidP="004168E3">
            <w:pPr>
              <w:spacing w:after="0" w:line="240" w:lineRule="auto"/>
              <w:rPr>
                <w:rFonts w:ascii="Times New Roman" w:hAnsi="Times New Roman"/>
                <w:lang w:eastAsia="ru-RU"/>
              </w:rPr>
            </w:pPr>
          </w:p>
          <w:p w14:paraId="0BA7BC54" w14:textId="77777777" w:rsidR="00795915" w:rsidRPr="00292EC0" w:rsidRDefault="00795915" w:rsidP="004168E3">
            <w:pPr>
              <w:spacing w:after="0" w:line="240" w:lineRule="auto"/>
              <w:rPr>
                <w:rFonts w:ascii="Times New Roman" w:hAnsi="Times New Roman"/>
                <w:lang w:eastAsia="ru-RU"/>
              </w:rPr>
            </w:pPr>
            <w:r w:rsidRPr="00292EC0">
              <w:rPr>
                <w:rFonts w:ascii="Times New Roman" w:hAnsi="Times New Roman"/>
                <w:lang w:eastAsia="ru-RU"/>
              </w:rPr>
              <w:tab/>
            </w:r>
          </w:p>
          <w:p w14:paraId="3CF0A102" w14:textId="77777777" w:rsidR="00795915" w:rsidRPr="00292EC0" w:rsidRDefault="00795915" w:rsidP="004168E3">
            <w:pPr>
              <w:spacing w:after="0" w:line="240" w:lineRule="auto"/>
              <w:rPr>
                <w:rFonts w:ascii="Times New Roman" w:hAnsi="Times New Roman"/>
                <w:lang w:eastAsia="ru-RU"/>
              </w:rPr>
            </w:pPr>
            <w:r w:rsidRPr="00292EC0">
              <w:rPr>
                <w:rFonts w:ascii="Times New Roman" w:hAnsi="Times New Roman"/>
                <w:lang w:eastAsia="ru-RU"/>
              </w:rPr>
              <w:t xml:space="preserve">___________________ / </w:t>
            </w:r>
            <w:r w:rsidRPr="00E71645">
              <w:rPr>
                <w:rFonts w:ascii="Times New Roman" w:hAnsi="Times New Roman"/>
                <w:b/>
                <w:noProof/>
              </w:rPr>
              <w:t>Кузнецова С.Е</w:t>
            </w:r>
            <w:r w:rsidRPr="00292EC0">
              <w:rPr>
                <w:rFonts w:ascii="Times New Roman" w:hAnsi="Times New Roman"/>
                <w:b/>
              </w:rPr>
              <w:t>/</w:t>
            </w:r>
          </w:p>
          <w:p w14:paraId="765D8FEE" w14:textId="77777777" w:rsidR="00795915" w:rsidRPr="00292EC0" w:rsidRDefault="00795915" w:rsidP="004A58AA">
            <w:pPr>
              <w:tabs>
                <w:tab w:val="center" w:pos="2514"/>
              </w:tabs>
              <w:spacing w:after="0" w:line="240" w:lineRule="auto"/>
              <w:rPr>
                <w:rFonts w:ascii="Times New Roman" w:hAnsi="Times New Roman"/>
                <w:i/>
                <w:lang w:eastAsia="ru-RU"/>
              </w:rPr>
            </w:pPr>
            <w:r w:rsidRPr="00292EC0">
              <w:rPr>
                <w:rFonts w:ascii="Times New Roman" w:eastAsia="Times New Roman" w:hAnsi="Times New Roman"/>
                <w:lang w:eastAsia="x-none"/>
              </w:rPr>
              <w:t xml:space="preserve">(Подписано </w:t>
            </w:r>
            <w:proofErr w:type="gramStart"/>
            <w:r w:rsidRPr="00292EC0">
              <w:rPr>
                <w:rFonts w:ascii="Times New Roman" w:eastAsia="Times New Roman" w:hAnsi="Times New Roman"/>
                <w:lang w:eastAsia="x-none"/>
              </w:rPr>
              <w:t>ЭЦП)</w:t>
            </w:r>
            <w:r w:rsidRPr="00292EC0">
              <w:rPr>
                <w:rFonts w:ascii="Times New Roman" w:eastAsia="Times New Roman" w:hAnsi="Times New Roman"/>
                <w:lang w:eastAsia="x-none"/>
              </w:rPr>
              <w:tab/>
            </w:r>
            <w:proofErr w:type="gramEnd"/>
          </w:p>
        </w:tc>
        <w:tc>
          <w:tcPr>
            <w:tcW w:w="4742" w:type="dxa"/>
            <w:tcBorders>
              <w:bottom w:val="nil"/>
            </w:tcBorders>
          </w:tcPr>
          <w:p w14:paraId="7E67A53A" w14:textId="77777777" w:rsidR="00795915" w:rsidRPr="00292EC0" w:rsidRDefault="00795915" w:rsidP="0022510B">
            <w:pPr>
              <w:spacing w:after="0" w:line="240" w:lineRule="auto"/>
              <w:rPr>
                <w:rFonts w:ascii="Times New Roman" w:hAnsi="Times New Roman"/>
                <w:lang w:eastAsia="ru-RU"/>
              </w:rPr>
            </w:pPr>
            <w:r w:rsidRPr="00292EC0">
              <w:rPr>
                <w:rFonts w:ascii="Times New Roman" w:hAnsi="Times New Roman"/>
                <w:lang w:eastAsia="ru-RU"/>
              </w:rPr>
              <w:t xml:space="preserve">ИСПОЛНИТЕЛЬ: </w:t>
            </w:r>
          </w:p>
          <w:p w14:paraId="693AA75E" w14:textId="5938A121" w:rsidR="00795915" w:rsidRPr="00292EC0" w:rsidRDefault="00795915" w:rsidP="0022510B">
            <w:pPr>
              <w:pStyle w:val="ConsPlusNonformat"/>
              <w:spacing w:before="0" w:after="0"/>
              <w:jc w:val="both"/>
              <w:rPr>
                <w:rFonts w:ascii="Times New Roman" w:hAnsi="Times New Roman" w:cs="Times New Roman"/>
                <w:b/>
                <w:bCs/>
                <w:sz w:val="22"/>
                <w:szCs w:val="22"/>
              </w:rPr>
            </w:pPr>
          </w:p>
          <w:p w14:paraId="0A33A063" w14:textId="77777777" w:rsidR="00795915" w:rsidRPr="00292EC0" w:rsidRDefault="00795915" w:rsidP="0022510B">
            <w:pPr>
              <w:spacing w:after="0" w:line="240" w:lineRule="auto"/>
              <w:rPr>
                <w:rFonts w:ascii="Times New Roman" w:eastAsia="Times New Roman" w:hAnsi="Times New Roman"/>
                <w:lang w:eastAsia="x-none"/>
              </w:rPr>
            </w:pPr>
          </w:p>
          <w:p w14:paraId="799CA444" w14:textId="77777777" w:rsidR="00795915" w:rsidRPr="00292EC0" w:rsidRDefault="00795915" w:rsidP="0022510B">
            <w:pPr>
              <w:spacing w:after="0" w:line="240" w:lineRule="auto"/>
              <w:rPr>
                <w:rFonts w:ascii="Times New Roman" w:eastAsia="Times New Roman" w:hAnsi="Times New Roman"/>
                <w:lang w:eastAsia="x-none"/>
              </w:rPr>
            </w:pPr>
          </w:p>
          <w:p w14:paraId="0956CEA6" w14:textId="576561AF" w:rsidR="00795915" w:rsidRPr="00292EC0" w:rsidRDefault="00795915" w:rsidP="0022510B">
            <w:pPr>
              <w:spacing w:after="0" w:line="240" w:lineRule="auto"/>
              <w:rPr>
                <w:rFonts w:ascii="Times New Roman" w:eastAsia="Times New Roman" w:hAnsi="Times New Roman"/>
                <w:lang w:eastAsia="x-none"/>
              </w:rPr>
            </w:pPr>
            <w:r w:rsidRPr="00292EC0">
              <w:rPr>
                <w:rFonts w:ascii="Times New Roman" w:eastAsia="Times New Roman" w:hAnsi="Times New Roman"/>
                <w:lang w:eastAsia="x-none"/>
              </w:rPr>
              <w:t>_______________________/</w:t>
            </w:r>
            <w:r w:rsidRPr="00292EC0">
              <w:rPr>
                <w:rFonts w:ascii="Times New Roman" w:hAnsi="Times New Roman"/>
              </w:rPr>
              <w:t xml:space="preserve"> </w:t>
            </w:r>
            <w:r w:rsidR="00F12E4F">
              <w:rPr>
                <w:rFonts w:ascii="Times New Roman" w:hAnsi="Times New Roman"/>
                <w:b/>
                <w:bCs/>
              </w:rPr>
              <w:t>___________</w:t>
            </w:r>
            <w:r w:rsidRPr="00292EC0">
              <w:rPr>
                <w:rFonts w:ascii="Times New Roman" w:hAnsi="Times New Roman"/>
              </w:rPr>
              <w:t>/</w:t>
            </w:r>
          </w:p>
          <w:p w14:paraId="62427937" w14:textId="77777777" w:rsidR="00795915" w:rsidRPr="00292EC0" w:rsidRDefault="00795915" w:rsidP="0022510B">
            <w:pPr>
              <w:spacing w:after="0" w:line="240" w:lineRule="auto"/>
              <w:rPr>
                <w:rFonts w:ascii="Times New Roman" w:hAnsi="Times New Roman"/>
                <w:i/>
                <w:lang w:eastAsia="ru-RU"/>
              </w:rPr>
            </w:pPr>
            <w:r w:rsidRPr="00292EC0">
              <w:rPr>
                <w:rFonts w:ascii="Times New Roman" w:eastAsia="Times New Roman" w:hAnsi="Times New Roman"/>
                <w:lang w:eastAsia="x-none"/>
              </w:rPr>
              <w:t>(Подписано ЭЦП)</w:t>
            </w:r>
          </w:p>
        </w:tc>
      </w:tr>
    </w:tbl>
    <w:p w14:paraId="14F37862" w14:textId="77777777" w:rsidR="00795915" w:rsidRPr="00292EC0" w:rsidRDefault="00795915" w:rsidP="00563207">
      <w:pPr>
        <w:spacing w:after="0" w:line="240" w:lineRule="auto"/>
        <w:jc w:val="right"/>
        <w:rPr>
          <w:rFonts w:ascii="Times New Roman" w:eastAsia="Times New Roman" w:hAnsi="Times New Roman"/>
          <w:lang w:eastAsia="ru-RU"/>
        </w:rPr>
      </w:pPr>
    </w:p>
    <w:p w14:paraId="5B5E1646" w14:textId="77777777" w:rsidR="00795915" w:rsidRPr="00292EC0" w:rsidRDefault="00795915" w:rsidP="00563207">
      <w:pPr>
        <w:spacing w:after="0" w:line="240" w:lineRule="auto"/>
        <w:jc w:val="right"/>
        <w:rPr>
          <w:rFonts w:ascii="Times New Roman" w:eastAsia="Times New Roman" w:hAnsi="Times New Roman"/>
          <w:lang w:eastAsia="ru-RU"/>
        </w:rPr>
      </w:pPr>
      <w:r w:rsidRPr="00292EC0">
        <w:rPr>
          <w:rFonts w:ascii="Times New Roman" w:eastAsia="Times New Roman" w:hAnsi="Times New Roman"/>
          <w:lang w:eastAsia="ru-RU"/>
        </w:rPr>
        <w:br w:type="page"/>
      </w:r>
      <w:r w:rsidRPr="00292EC0">
        <w:rPr>
          <w:rFonts w:ascii="Times New Roman" w:eastAsia="Times New Roman" w:hAnsi="Times New Roman"/>
          <w:lang w:eastAsia="ru-RU"/>
        </w:rPr>
        <w:lastRenderedPageBreak/>
        <w:t>Приложение № 1</w:t>
      </w:r>
    </w:p>
    <w:p w14:paraId="438970FE" w14:textId="77777777" w:rsidR="00795915" w:rsidRPr="00292EC0" w:rsidRDefault="00795915" w:rsidP="00392089">
      <w:pPr>
        <w:spacing w:after="0" w:line="240" w:lineRule="auto"/>
        <w:jc w:val="right"/>
        <w:rPr>
          <w:rFonts w:ascii="Times New Roman" w:eastAsia="Times New Roman" w:hAnsi="Times New Roman"/>
          <w:lang w:eastAsia="ru-RU"/>
        </w:rPr>
      </w:pPr>
      <w:r w:rsidRPr="00292EC0">
        <w:rPr>
          <w:rFonts w:ascii="Times New Roman" w:eastAsia="Times New Roman" w:hAnsi="Times New Roman"/>
          <w:lang w:eastAsia="ru-RU"/>
        </w:rPr>
        <w:t xml:space="preserve">к </w:t>
      </w:r>
      <w:r w:rsidRPr="00292EC0">
        <w:rPr>
          <w:rFonts w:ascii="Times New Roman" w:eastAsia="Times New Roman" w:hAnsi="Times New Roman"/>
          <w:bCs/>
          <w:lang w:eastAsia="ru-RU"/>
        </w:rPr>
        <w:t>Техническому заданию</w:t>
      </w:r>
    </w:p>
    <w:p w14:paraId="0AC099E4" w14:textId="77777777" w:rsidR="00795915" w:rsidRPr="00292EC0" w:rsidRDefault="00795915" w:rsidP="00392089">
      <w:pPr>
        <w:spacing w:after="0" w:line="240" w:lineRule="auto"/>
        <w:jc w:val="right"/>
        <w:rPr>
          <w:rFonts w:ascii="Times New Roman" w:eastAsia="Times New Roman" w:hAnsi="Times New Roman"/>
          <w:lang w:eastAsia="ru-RU"/>
        </w:rPr>
      </w:pPr>
    </w:p>
    <w:p w14:paraId="19DC7C99" w14:textId="77777777" w:rsidR="00795915" w:rsidRPr="00292EC0" w:rsidRDefault="00795915" w:rsidP="00392089">
      <w:pPr>
        <w:spacing w:after="0" w:line="240" w:lineRule="auto"/>
        <w:jc w:val="center"/>
        <w:rPr>
          <w:rFonts w:ascii="Times New Roman" w:eastAsia="Times New Roman" w:hAnsi="Times New Roman"/>
          <w:b/>
          <w:lang w:eastAsia="ru-RU"/>
        </w:rPr>
      </w:pPr>
      <w:r w:rsidRPr="00292EC0">
        <w:rPr>
          <w:rFonts w:ascii="Times New Roman" w:eastAsia="Times New Roman" w:hAnsi="Times New Roman"/>
          <w:b/>
          <w:lang w:eastAsia="ru-RU"/>
        </w:rPr>
        <w:t>Сведения о местах (объектах) оказания услуг</w:t>
      </w: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3360"/>
        <w:gridCol w:w="4395"/>
        <w:gridCol w:w="1317"/>
      </w:tblGrid>
      <w:tr w:rsidR="00795915" w:rsidRPr="00292EC0" w14:paraId="71AC649D" w14:textId="77777777" w:rsidTr="004168E3">
        <w:trPr>
          <w:trHeight w:val="920"/>
        </w:trPr>
        <w:tc>
          <w:tcPr>
            <w:tcW w:w="993" w:type="dxa"/>
            <w:shd w:val="clear" w:color="auto" w:fill="auto"/>
            <w:vAlign w:val="center"/>
            <w:hideMark/>
          </w:tcPr>
          <w:p w14:paraId="3AA4B8F9" w14:textId="77777777" w:rsidR="00795915" w:rsidRPr="00292EC0" w:rsidRDefault="00795915" w:rsidP="004168E3">
            <w:pPr>
              <w:suppressAutoHyphens/>
              <w:spacing w:after="0" w:line="240" w:lineRule="auto"/>
              <w:jc w:val="center"/>
              <w:rPr>
                <w:rFonts w:ascii="Times New Roman" w:eastAsia="Times New Roman" w:hAnsi="Times New Roman"/>
                <w:i/>
                <w:iCs/>
                <w:lang w:eastAsia="ru-RU"/>
              </w:rPr>
            </w:pPr>
            <w:r w:rsidRPr="00292EC0">
              <w:rPr>
                <w:rFonts w:ascii="Times New Roman" w:eastAsia="Times New Roman" w:hAnsi="Times New Roman"/>
                <w:i/>
                <w:iCs/>
                <w:lang w:eastAsia="ru-RU"/>
              </w:rPr>
              <w:t>№ п/п</w:t>
            </w:r>
          </w:p>
        </w:tc>
        <w:tc>
          <w:tcPr>
            <w:tcW w:w="3360" w:type="dxa"/>
            <w:shd w:val="clear" w:color="auto" w:fill="auto"/>
            <w:vAlign w:val="center"/>
          </w:tcPr>
          <w:p w14:paraId="5C58F58F" w14:textId="77777777" w:rsidR="00795915" w:rsidRPr="00292EC0" w:rsidRDefault="00795915" w:rsidP="004168E3">
            <w:pPr>
              <w:suppressAutoHyphens/>
              <w:spacing w:after="0" w:line="240" w:lineRule="auto"/>
              <w:jc w:val="center"/>
              <w:rPr>
                <w:rFonts w:ascii="Times New Roman" w:eastAsia="Times New Roman" w:hAnsi="Times New Roman"/>
                <w:i/>
                <w:iCs/>
                <w:lang w:eastAsia="ru-RU"/>
              </w:rPr>
            </w:pPr>
            <w:r w:rsidRPr="00292EC0">
              <w:rPr>
                <w:rFonts w:ascii="Times New Roman" w:eastAsia="Times New Roman" w:hAnsi="Times New Roman"/>
                <w:i/>
                <w:iCs/>
                <w:lang w:eastAsia="ru-RU"/>
              </w:rPr>
              <w:t xml:space="preserve">Наименование заказчика </w:t>
            </w:r>
          </w:p>
        </w:tc>
        <w:tc>
          <w:tcPr>
            <w:tcW w:w="4395" w:type="dxa"/>
            <w:shd w:val="clear" w:color="auto" w:fill="auto"/>
            <w:vAlign w:val="center"/>
          </w:tcPr>
          <w:p w14:paraId="5BD14544" w14:textId="77777777" w:rsidR="00795915" w:rsidRPr="00292EC0" w:rsidRDefault="00795915" w:rsidP="004168E3">
            <w:pPr>
              <w:suppressAutoHyphens/>
              <w:spacing w:after="0" w:line="240" w:lineRule="auto"/>
              <w:jc w:val="center"/>
              <w:rPr>
                <w:rFonts w:ascii="Times New Roman" w:eastAsia="Times New Roman" w:hAnsi="Times New Roman"/>
                <w:i/>
                <w:iCs/>
                <w:lang w:eastAsia="ru-RU"/>
              </w:rPr>
            </w:pPr>
            <w:r w:rsidRPr="00292EC0">
              <w:rPr>
                <w:rFonts w:ascii="Times New Roman" w:eastAsia="Times New Roman" w:hAnsi="Times New Roman"/>
                <w:i/>
                <w:iCs/>
                <w:lang w:eastAsia="ru-RU"/>
              </w:rPr>
              <w:t xml:space="preserve">Место нахождения и почтовый адрес Заказчика </w:t>
            </w:r>
          </w:p>
        </w:tc>
        <w:tc>
          <w:tcPr>
            <w:tcW w:w="1317" w:type="dxa"/>
          </w:tcPr>
          <w:p w14:paraId="065B2523" w14:textId="77777777" w:rsidR="00795915" w:rsidRPr="00292EC0" w:rsidRDefault="00795915" w:rsidP="004168E3">
            <w:pPr>
              <w:suppressAutoHyphens/>
              <w:spacing w:after="0" w:line="240" w:lineRule="auto"/>
              <w:jc w:val="center"/>
              <w:rPr>
                <w:rFonts w:ascii="Times New Roman" w:eastAsia="Times New Roman" w:hAnsi="Times New Roman"/>
                <w:i/>
                <w:iCs/>
                <w:lang w:eastAsia="ru-RU"/>
              </w:rPr>
            </w:pPr>
            <w:r w:rsidRPr="00292EC0">
              <w:rPr>
                <w:rFonts w:ascii="Times New Roman" w:eastAsia="Times New Roman" w:hAnsi="Times New Roman"/>
                <w:i/>
                <w:iCs/>
                <w:lang w:eastAsia="ru-RU"/>
              </w:rPr>
              <w:t>Номер объекта по паспорту КСОБ</w:t>
            </w:r>
          </w:p>
        </w:tc>
      </w:tr>
      <w:tr w:rsidR="00795915" w:rsidRPr="00292EC0" w14:paraId="6043822F" w14:textId="77777777" w:rsidTr="00C17B9F">
        <w:trPr>
          <w:trHeight w:val="20"/>
        </w:trPr>
        <w:tc>
          <w:tcPr>
            <w:tcW w:w="993" w:type="dxa"/>
            <w:shd w:val="clear" w:color="auto" w:fill="FFFFFF"/>
            <w:vAlign w:val="center"/>
          </w:tcPr>
          <w:p w14:paraId="7D9CBE03" w14:textId="77777777" w:rsidR="00795915" w:rsidRPr="00292EC0" w:rsidRDefault="00795915" w:rsidP="00C17B9F">
            <w:pPr>
              <w:numPr>
                <w:ilvl w:val="0"/>
                <w:numId w:val="49"/>
              </w:numPr>
              <w:suppressAutoHyphens/>
              <w:spacing w:after="0" w:line="240" w:lineRule="auto"/>
              <w:jc w:val="center"/>
              <w:rPr>
                <w:rFonts w:ascii="Times New Roman" w:eastAsia="Times New Roman" w:hAnsi="Times New Roman"/>
                <w:lang w:eastAsia="ru-RU"/>
              </w:rPr>
            </w:pPr>
          </w:p>
        </w:tc>
        <w:tc>
          <w:tcPr>
            <w:tcW w:w="3360" w:type="dxa"/>
            <w:shd w:val="clear" w:color="auto" w:fill="FFFFFF"/>
          </w:tcPr>
          <w:p w14:paraId="01327759" w14:textId="77777777" w:rsidR="00795915" w:rsidRPr="00292EC0" w:rsidRDefault="00795915" w:rsidP="00C17B9F">
            <w:pPr>
              <w:rPr>
                <w:rFonts w:ascii="Times New Roman" w:hAnsi="Times New Roman"/>
              </w:rPr>
            </w:pPr>
            <w:r w:rsidRPr="00E71645">
              <w:rPr>
                <w:rFonts w:ascii="Times New Roman" w:hAnsi="Times New Roman"/>
                <w:noProof/>
              </w:rPr>
              <w:t>ГБОУ Гимназия № 587 Фрунзенского района Санкт-Петербурга</w:t>
            </w:r>
          </w:p>
        </w:tc>
        <w:tc>
          <w:tcPr>
            <w:tcW w:w="4395" w:type="dxa"/>
            <w:shd w:val="clear" w:color="auto" w:fill="FFFFFF"/>
          </w:tcPr>
          <w:p w14:paraId="0819475C" w14:textId="77777777" w:rsidR="00795915" w:rsidRPr="00292EC0" w:rsidRDefault="00795915" w:rsidP="00C17B9F">
            <w:pPr>
              <w:rPr>
                <w:rFonts w:ascii="Times New Roman" w:hAnsi="Times New Roman"/>
              </w:rPr>
            </w:pPr>
            <w:r w:rsidRPr="00E71645">
              <w:rPr>
                <w:rFonts w:ascii="Times New Roman" w:hAnsi="Times New Roman"/>
                <w:noProof/>
              </w:rPr>
              <w:t>г. Санкт-Петербург, вн.тер.г. муниципальный округ Георгиевский, ул Будапештская, д. 79 к. 2 литера А</w:t>
            </w:r>
          </w:p>
        </w:tc>
        <w:tc>
          <w:tcPr>
            <w:tcW w:w="1317" w:type="dxa"/>
            <w:shd w:val="clear" w:color="auto" w:fill="auto"/>
          </w:tcPr>
          <w:p w14:paraId="4CD3467A" w14:textId="77777777" w:rsidR="00795915" w:rsidRPr="00292EC0" w:rsidRDefault="00795915" w:rsidP="00C17B9F">
            <w:pPr>
              <w:rPr>
                <w:rFonts w:ascii="Times New Roman" w:hAnsi="Times New Roman"/>
              </w:rPr>
            </w:pPr>
            <w:r w:rsidRPr="00E71645">
              <w:rPr>
                <w:rFonts w:ascii="Times New Roman" w:hAnsi="Times New Roman"/>
                <w:noProof/>
              </w:rPr>
              <w:t>3075</w:t>
            </w:r>
          </w:p>
        </w:tc>
      </w:tr>
      <w:tr w:rsidR="00D35FB0" w:rsidRPr="00292EC0" w14:paraId="0E76C824" w14:textId="77777777" w:rsidTr="00C17B9F">
        <w:trPr>
          <w:trHeight w:val="20"/>
        </w:trPr>
        <w:tc>
          <w:tcPr>
            <w:tcW w:w="993" w:type="dxa"/>
            <w:shd w:val="clear" w:color="auto" w:fill="FFFFFF"/>
            <w:vAlign w:val="center"/>
          </w:tcPr>
          <w:p w14:paraId="62D57404" w14:textId="77777777" w:rsidR="00D35FB0" w:rsidRPr="00292EC0" w:rsidRDefault="00D35FB0" w:rsidP="00C17B9F">
            <w:pPr>
              <w:numPr>
                <w:ilvl w:val="0"/>
                <w:numId w:val="49"/>
              </w:numPr>
              <w:suppressAutoHyphens/>
              <w:spacing w:after="0" w:line="240" w:lineRule="auto"/>
              <w:jc w:val="center"/>
              <w:rPr>
                <w:rFonts w:ascii="Times New Roman" w:eastAsia="Times New Roman" w:hAnsi="Times New Roman"/>
                <w:lang w:eastAsia="ru-RU"/>
              </w:rPr>
            </w:pPr>
          </w:p>
        </w:tc>
        <w:tc>
          <w:tcPr>
            <w:tcW w:w="3360" w:type="dxa"/>
            <w:shd w:val="clear" w:color="auto" w:fill="FFFFFF"/>
          </w:tcPr>
          <w:p w14:paraId="31D0AEF8" w14:textId="2B3009FA" w:rsidR="00D35FB0" w:rsidRPr="00E71645" w:rsidRDefault="00D35FB0" w:rsidP="00C17B9F">
            <w:pPr>
              <w:rPr>
                <w:rFonts w:ascii="Times New Roman" w:hAnsi="Times New Roman"/>
                <w:noProof/>
              </w:rPr>
            </w:pPr>
            <w:r w:rsidRPr="00E71645">
              <w:rPr>
                <w:rFonts w:ascii="Times New Roman" w:hAnsi="Times New Roman"/>
                <w:noProof/>
              </w:rPr>
              <w:t>ГБОУ Гимназия № 587 Фрунзенского района Санкт-Петербурга</w:t>
            </w:r>
          </w:p>
        </w:tc>
        <w:tc>
          <w:tcPr>
            <w:tcW w:w="4395" w:type="dxa"/>
            <w:shd w:val="clear" w:color="auto" w:fill="FFFFFF"/>
          </w:tcPr>
          <w:p w14:paraId="2DD5410D" w14:textId="4FB2EF87" w:rsidR="00D35FB0" w:rsidRPr="00E71645" w:rsidRDefault="00D35FB0" w:rsidP="00C17B9F">
            <w:pPr>
              <w:rPr>
                <w:rFonts w:ascii="Times New Roman" w:hAnsi="Times New Roman"/>
                <w:noProof/>
              </w:rPr>
            </w:pPr>
            <w:r w:rsidRPr="00D35FB0">
              <w:rPr>
                <w:rFonts w:ascii="Times New Roman" w:hAnsi="Times New Roman"/>
                <w:noProof/>
              </w:rPr>
              <w:t>г. Санкт-Петербург, вн.тер.г. муниципальный округ Георгиевский, ул Пловдивская, д. 14 литера А</w:t>
            </w:r>
          </w:p>
        </w:tc>
        <w:tc>
          <w:tcPr>
            <w:tcW w:w="1317" w:type="dxa"/>
            <w:shd w:val="clear" w:color="auto" w:fill="auto"/>
          </w:tcPr>
          <w:p w14:paraId="692D6B35" w14:textId="391F4A9A" w:rsidR="00D35FB0" w:rsidRPr="00E71645" w:rsidRDefault="00D35FB0" w:rsidP="00C17B9F">
            <w:pPr>
              <w:rPr>
                <w:rFonts w:ascii="Times New Roman" w:hAnsi="Times New Roman"/>
                <w:noProof/>
              </w:rPr>
            </w:pPr>
            <w:r w:rsidRPr="00E71645">
              <w:rPr>
                <w:rFonts w:ascii="Times New Roman" w:hAnsi="Times New Roman"/>
                <w:noProof/>
              </w:rPr>
              <w:t>5522</w:t>
            </w:r>
          </w:p>
        </w:tc>
      </w:tr>
    </w:tbl>
    <w:p w14:paraId="18E62EBA" w14:textId="77777777" w:rsidR="00795915" w:rsidRPr="00292EC0" w:rsidRDefault="00795915" w:rsidP="00563207">
      <w:pPr>
        <w:spacing w:after="0" w:line="240" w:lineRule="auto"/>
        <w:rPr>
          <w:rFonts w:ascii="Times New Roman" w:eastAsia="Times New Roman" w:hAnsi="Times New Roman"/>
          <w:lang w:eastAsia="ru-RU"/>
        </w:rPr>
      </w:pPr>
    </w:p>
    <w:p w14:paraId="519B4D64" w14:textId="77777777" w:rsidR="00795915" w:rsidRPr="00292EC0" w:rsidRDefault="00795915" w:rsidP="00563207">
      <w:pPr>
        <w:spacing w:after="0" w:line="240" w:lineRule="auto"/>
        <w:jc w:val="right"/>
        <w:rPr>
          <w:rFonts w:ascii="Times New Roman" w:eastAsia="Times New Roman" w:hAnsi="Times New Roman"/>
          <w:lang w:eastAsia="ru-RU"/>
        </w:rPr>
      </w:pPr>
    </w:p>
    <w:p w14:paraId="4DF4DB88" w14:textId="77777777" w:rsidR="00795915" w:rsidRPr="00292EC0" w:rsidRDefault="00795915" w:rsidP="00563207">
      <w:pPr>
        <w:spacing w:after="0" w:line="240" w:lineRule="auto"/>
        <w:jc w:val="right"/>
        <w:rPr>
          <w:rFonts w:ascii="Times New Roman" w:eastAsia="Times New Roman" w:hAnsi="Times New Roman"/>
          <w:lang w:eastAsia="ru-RU"/>
        </w:rPr>
      </w:pPr>
      <w:r w:rsidRPr="00292EC0">
        <w:rPr>
          <w:rFonts w:ascii="Times New Roman" w:eastAsia="Times New Roman" w:hAnsi="Times New Roman"/>
          <w:lang w:eastAsia="ru-RU"/>
        </w:rPr>
        <w:br w:type="page"/>
      </w:r>
      <w:r w:rsidRPr="00292EC0">
        <w:rPr>
          <w:rFonts w:ascii="Times New Roman" w:eastAsia="Times New Roman" w:hAnsi="Times New Roman"/>
          <w:lang w:eastAsia="ru-RU"/>
        </w:rPr>
        <w:lastRenderedPageBreak/>
        <w:t>Приложение № 2</w:t>
      </w:r>
    </w:p>
    <w:p w14:paraId="4596C0F4" w14:textId="77777777" w:rsidR="00795915" w:rsidRPr="00292EC0" w:rsidRDefault="00795915" w:rsidP="00392089">
      <w:pPr>
        <w:spacing w:after="0" w:line="240" w:lineRule="auto"/>
        <w:jc w:val="right"/>
        <w:rPr>
          <w:rFonts w:ascii="Times New Roman" w:eastAsia="Times New Roman" w:hAnsi="Times New Roman"/>
          <w:lang w:eastAsia="ru-RU"/>
        </w:rPr>
      </w:pPr>
      <w:r w:rsidRPr="00292EC0">
        <w:rPr>
          <w:rFonts w:ascii="Times New Roman" w:eastAsia="Times New Roman" w:hAnsi="Times New Roman"/>
          <w:lang w:eastAsia="ru-RU"/>
        </w:rPr>
        <w:t xml:space="preserve">к </w:t>
      </w:r>
      <w:r w:rsidRPr="00292EC0">
        <w:rPr>
          <w:rFonts w:ascii="Times New Roman" w:eastAsia="Times New Roman" w:hAnsi="Times New Roman"/>
          <w:bCs/>
          <w:lang w:eastAsia="ru-RU"/>
        </w:rPr>
        <w:t>Техническому заданию</w:t>
      </w:r>
    </w:p>
    <w:p w14:paraId="43753498" w14:textId="77777777" w:rsidR="00795915" w:rsidRPr="00292EC0" w:rsidRDefault="00795915" w:rsidP="00392089">
      <w:pPr>
        <w:spacing w:after="0" w:line="240" w:lineRule="auto"/>
        <w:jc w:val="right"/>
        <w:rPr>
          <w:rFonts w:ascii="Times New Roman" w:eastAsia="Times New Roman" w:hAnsi="Times New Roman"/>
          <w:lang w:eastAsia="ru-RU"/>
        </w:rPr>
      </w:pPr>
    </w:p>
    <w:p w14:paraId="026F90E7" w14:textId="77777777" w:rsidR="00795915" w:rsidRPr="00292EC0" w:rsidRDefault="00795915" w:rsidP="00392089">
      <w:pPr>
        <w:spacing w:after="0" w:line="240" w:lineRule="auto"/>
        <w:jc w:val="center"/>
        <w:rPr>
          <w:rFonts w:ascii="Times New Roman" w:eastAsia="Times New Roman" w:hAnsi="Times New Roman"/>
          <w:b/>
          <w:lang w:eastAsia="ru-RU"/>
        </w:rPr>
      </w:pPr>
      <w:r w:rsidRPr="00292EC0">
        <w:rPr>
          <w:rFonts w:ascii="Times New Roman" w:eastAsia="Times New Roman" w:hAnsi="Times New Roman"/>
          <w:b/>
          <w:lang w:eastAsia="ru-RU"/>
        </w:rPr>
        <w:t>ПЕРЕЧЕНЬ ТРЕБОВАНИЙ К УСЛУГАМ, ПОРЯДОК И ПЕРИОДИЧНОСТЬ ИХ ОКАЗАНИЯ</w:t>
      </w:r>
    </w:p>
    <w:p w14:paraId="0D168DB1" w14:textId="77777777" w:rsidR="00795915" w:rsidRPr="00292EC0" w:rsidRDefault="00795915" w:rsidP="00B06712">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Инженерно-технический персонал, в обязанности которого входит ТО КСОБ, должен знать электрические схемы, конструкцию и режимы эксплуатации КСОБ, уметь производить их настройку и регулировку, быстро выявлять и устранять неисправности, вести эксплуатационно-техническую документацию.</w:t>
      </w:r>
    </w:p>
    <w:p w14:paraId="35467361"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 xml:space="preserve">До начала оказания услуг ответственное лицо исполнителя (инженер по охране труда или лицо, на которое приказом (решением руководства) исполнителя возложены эти обязанности), обязано провести для сотрудников исполнителя, привлекаемых к оказанию услуг на объектах, инструктаж по правилам техники безопасности, охране труда, пожарной безопасности, эксплуатации электроустановок потребителей в соответствии с действующим законодательством и с регистрацией проведения инструктажа в соответствующих журналах проведения инструктажей с указанием подписи инструктируемого и подписи инструктирующего, а также даты проведения инструктажа (на основании </w:t>
      </w:r>
      <w:hyperlink r:id="rId87" w:tooltip="Постановление Правительства РФ от 24.12.2021 N 2464 (ред. от 12.06.2024) &quot;О порядке обучения по охране труда и проверки знания требований охраны труда&quot; (вместе с &quot;Правилами обучения по охране труда и проверки знания требований охраны труда&quot;) {КонсультантПлюс}">
        <w:r w:rsidRPr="00292EC0">
          <w:rPr>
            <w:rFonts w:ascii="Times New Roman" w:eastAsia="Times New Roman" w:hAnsi="Times New Roman"/>
            <w:lang w:eastAsia="ru-RU"/>
          </w:rPr>
          <w:t>постановления</w:t>
        </w:r>
      </w:hyperlink>
      <w:r w:rsidRPr="00292EC0">
        <w:rPr>
          <w:rFonts w:ascii="Times New Roman" w:eastAsia="Times New Roman" w:hAnsi="Times New Roman"/>
          <w:lang w:eastAsia="ru-RU"/>
        </w:rPr>
        <w:t xml:space="preserve"> Правительства Российской Федерации от 24.12.2021 N 2464 "О порядке обучения по охране труда и проверки знания требований охраны труда").</w:t>
      </w:r>
    </w:p>
    <w:p w14:paraId="6AC523EC" w14:textId="77777777" w:rsidR="00795915" w:rsidRPr="00292EC0" w:rsidRDefault="00795915" w:rsidP="00B06712">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 xml:space="preserve">(в ред. </w:t>
      </w:r>
      <w:hyperlink r:id="rId88" w:tooltip="Распоряжение Комитета по государственному заказу Санкт-Петербурга от 20.12.2022 N 273-р &quot;О внесении изменений в распоряжение Комитета по государственному заказу Санкт-Петербурга от 20.12.2013 N 113-р&quot; {КонсультантПлюс}">
        <w:r w:rsidRPr="00292EC0">
          <w:rPr>
            <w:rFonts w:ascii="Times New Roman" w:eastAsia="Times New Roman" w:hAnsi="Times New Roman"/>
            <w:lang w:eastAsia="ru-RU"/>
          </w:rPr>
          <w:t>Распоряжения</w:t>
        </w:r>
      </w:hyperlink>
      <w:r w:rsidRPr="00292EC0">
        <w:rPr>
          <w:rFonts w:ascii="Times New Roman" w:eastAsia="Times New Roman" w:hAnsi="Times New Roman"/>
          <w:lang w:eastAsia="ru-RU"/>
        </w:rPr>
        <w:t xml:space="preserve"> Комитета по государственному заказу Санкт-Петербурга от 20.12.2022 N 273-р)</w:t>
      </w:r>
    </w:p>
    <w:p w14:paraId="28000192"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Сотрудники исполнителя, привлекаемые к оказанию услуг на объектах, должны обладать необходимой квалификацией и иметь необходимые разрешения и допуски в соответствии с действующим законодательством Российской Федерации, в том числе должны соответствовать следующим требованиям:</w:t>
      </w:r>
    </w:p>
    <w:p w14:paraId="2348FE68" w14:textId="77777777" w:rsidR="00795915" w:rsidRPr="00292EC0" w:rsidRDefault="00795915" w:rsidP="00B06712">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 xml:space="preserve">(абзац введен </w:t>
      </w:r>
      <w:hyperlink r:id="rId89" w:tooltip="Распоряжение Комитета по государственному заказу Санкт-Петербурга от 27.08.2025 N 697-р &quot;О внесении изменений в распоряжение Комитета по государственному заказу Санкт-Петербурга от 20.12.2013 N 113-р&quot; {КонсультантПлюс}">
        <w:r w:rsidRPr="00292EC0">
          <w:rPr>
            <w:rFonts w:ascii="Times New Roman" w:eastAsia="Times New Roman" w:hAnsi="Times New Roman"/>
            <w:lang w:eastAsia="ru-RU"/>
          </w:rPr>
          <w:t>Распоряжением</w:t>
        </w:r>
      </w:hyperlink>
      <w:r w:rsidRPr="00292EC0">
        <w:rPr>
          <w:rFonts w:ascii="Times New Roman" w:eastAsia="Times New Roman" w:hAnsi="Times New Roman"/>
          <w:lang w:eastAsia="ru-RU"/>
        </w:rPr>
        <w:t xml:space="preserve"> Комитета по государственному заказу Санкт-Петербурга от 27.08.2025 N 697-р)</w:t>
      </w:r>
    </w:p>
    <w:p w14:paraId="42549062"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 xml:space="preserve">требованиям к работникам и лицам, привлекаемым к осуществлению видов деятельности в области пожарной безопасности (на основании </w:t>
      </w:r>
      <w:hyperlink r:id="rId90" w:tooltip="Федеральный закон от 21.12.1994 N 69-ФЗ (ред. от 08.08.2024) &quot;О пожарной безопасности&quot; (с изм. и доп., вступ. в силу с 01.03.2025) {КонсультантПлюс}">
        <w:r w:rsidRPr="00292EC0">
          <w:rPr>
            <w:rFonts w:ascii="Times New Roman" w:eastAsia="Times New Roman" w:hAnsi="Times New Roman"/>
            <w:lang w:eastAsia="ru-RU"/>
          </w:rPr>
          <w:t>статьи 24</w:t>
        </w:r>
      </w:hyperlink>
      <w:r w:rsidRPr="00292EC0">
        <w:rPr>
          <w:rFonts w:ascii="Times New Roman" w:eastAsia="Times New Roman" w:hAnsi="Times New Roman"/>
          <w:lang w:eastAsia="ru-RU"/>
        </w:rPr>
        <w:t xml:space="preserve"> Федерального закона от 21.12.1994 N 69-ФЗ "О пожарной безопасности");</w:t>
      </w:r>
    </w:p>
    <w:p w14:paraId="4133C6B5" w14:textId="77777777" w:rsidR="00795915" w:rsidRPr="00292EC0" w:rsidRDefault="00795915" w:rsidP="00B06712">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 xml:space="preserve">(абзац введен </w:t>
      </w:r>
      <w:hyperlink r:id="rId91" w:tooltip="Распоряжение Комитета по государственному заказу Санкт-Петербурга от 27.08.2025 N 697-р &quot;О внесении изменений в распоряжение Комитета по государственному заказу Санкт-Петербурга от 20.12.2013 N 113-р&quot; {КонсультантПлюс}">
        <w:r w:rsidRPr="00292EC0">
          <w:rPr>
            <w:rFonts w:ascii="Times New Roman" w:eastAsia="Times New Roman" w:hAnsi="Times New Roman"/>
            <w:lang w:eastAsia="ru-RU"/>
          </w:rPr>
          <w:t>Распоряжением</w:t>
        </w:r>
      </w:hyperlink>
      <w:r w:rsidRPr="00292EC0">
        <w:rPr>
          <w:rFonts w:ascii="Times New Roman" w:eastAsia="Times New Roman" w:hAnsi="Times New Roman"/>
          <w:lang w:eastAsia="ru-RU"/>
        </w:rPr>
        <w:t xml:space="preserve"> Комитета по государственному заказу Санкт-Петербурга от 27.08.2025 N 697-р)</w:t>
      </w:r>
    </w:p>
    <w:p w14:paraId="7A5AF60D"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 xml:space="preserve">требованиям к работникам, допускаемым к выполнению работ в электроустановках (на основании </w:t>
      </w:r>
      <w:hyperlink r:id="rId92" w:tooltip="Приказ Минтруда России от 15.12.2020 N 903н (ред. от 29.04.2025) &quot;Об утверждении Правил по охране труда при эксплуатации электроустановок&quot; (Зарегистрировано в Минюсте России 30.12.2020 N 61957) {КонсультантПлюс}">
        <w:r w:rsidRPr="00292EC0">
          <w:rPr>
            <w:rFonts w:ascii="Times New Roman" w:eastAsia="Times New Roman" w:hAnsi="Times New Roman"/>
            <w:lang w:eastAsia="ru-RU"/>
          </w:rPr>
          <w:t>приказа</w:t>
        </w:r>
      </w:hyperlink>
      <w:r w:rsidRPr="00292EC0">
        <w:rPr>
          <w:rFonts w:ascii="Times New Roman" w:eastAsia="Times New Roman" w:hAnsi="Times New Roman"/>
          <w:lang w:eastAsia="ru-RU"/>
        </w:rPr>
        <w:t xml:space="preserve"> Министерства труда и социальной защиты Российской Федерации от 15.12.2020 N 903н "Об утверждении Правил по охране труда при эксплуатации электроустановок");</w:t>
      </w:r>
    </w:p>
    <w:p w14:paraId="0E9E4AEF" w14:textId="77777777" w:rsidR="00795915" w:rsidRPr="00292EC0" w:rsidRDefault="00795915" w:rsidP="00B06712">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 xml:space="preserve">(абзац введен </w:t>
      </w:r>
      <w:hyperlink r:id="rId93" w:tooltip="Распоряжение Комитета по государственному заказу Санкт-Петербурга от 27.08.2025 N 697-р &quot;О внесении изменений в распоряжение Комитета по государственному заказу Санкт-Петербурга от 20.12.2013 N 113-р&quot; {КонсультантПлюс}">
        <w:r w:rsidRPr="00292EC0">
          <w:rPr>
            <w:rFonts w:ascii="Times New Roman" w:eastAsia="Times New Roman" w:hAnsi="Times New Roman"/>
            <w:lang w:eastAsia="ru-RU"/>
          </w:rPr>
          <w:t>Распоряжением</w:t>
        </w:r>
      </w:hyperlink>
      <w:r w:rsidRPr="00292EC0">
        <w:rPr>
          <w:rFonts w:ascii="Times New Roman" w:eastAsia="Times New Roman" w:hAnsi="Times New Roman"/>
          <w:lang w:eastAsia="ru-RU"/>
        </w:rPr>
        <w:t xml:space="preserve"> Комитета по государственному заказу Санкт-Петербурга от 27.08.2025 N 697-р)</w:t>
      </w:r>
    </w:p>
    <w:p w14:paraId="69AD7030" w14:textId="77777777" w:rsidR="00795915" w:rsidRPr="00292EC0" w:rsidRDefault="00795915" w:rsidP="00392089">
      <w:pPr>
        <w:autoSpaceDE w:val="0"/>
        <w:autoSpaceDN w:val="0"/>
        <w:adjustRightInd w:val="0"/>
        <w:spacing w:after="0" w:line="240" w:lineRule="auto"/>
        <w:ind w:firstLine="567"/>
        <w:jc w:val="both"/>
        <w:rPr>
          <w:rFonts w:ascii="Times New Roman" w:eastAsia="Times New Roman" w:hAnsi="Times New Roman"/>
          <w:lang w:eastAsia="ru-RU"/>
        </w:rPr>
      </w:pPr>
    </w:p>
    <w:p w14:paraId="3DB5D893" w14:textId="77777777" w:rsidR="00795915" w:rsidRPr="00292EC0" w:rsidRDefault="00795915" w:rsidP="00392089">
      <w:pPr>
        <w:autoSpaceDE w:val="0"/>
        <w:autoSpaceDN w:val="0"/>
        <w:adjustRightInd w:val="0"/>
        <w:spacing w:after="0" w:line="240" w:lineRule="auto"/>
        <w:rPr>
          <w:rFonts w:ascii="Times New Roman" w:eastAsia="Times New Roman" w:hAnsi="Times New Roman"/>
          <w:lang w:eastAsia="ru-RU"/>
        </w:rPr>
      </w:pPr>
    </w:p>
    <w:p w14:paraId="044251E7" w14:textId="77777777" w:rsidR="00795915" w:rsidRPr="00292EC0" w:rsidRDefault="00795915" w:rsidP="00B06712">
      <w:pPr>
        <w:widowControl w:val="0"/>
        <w:autoSpaceDE w:val="0"/>
        <w:autoSpaceDN w:val="0"/>
        <w:spacing w:after="0" w:line="240" w:lineRule="auto"/>
        <w:jc w:val="center"/>
        <w:outlineLvl w:val="3"/>
        <w:rPr>
          <w:rFonts w:ascii="Times New Roman" w:eastAsia="Times New Roman" w:hAnsi="Times New Roman"/>
          <w:b/>
          <w:lang w:eastAsia="ru-RU"/>
        </w:rPr>
      </w:pPr>
      <w:r w:rsidRPr="00292EC0">
        <w:rPr>
          <w:rFonts w:ascii="Times New Roman" w:eastAsia="Times New Roman" w:hAnsi="Times New Roman"/>
          <w:b/>
          <w:lang w:eastAsia="ru-RU"/>
        </w:rPr>
        <w:t>1. Оказание услуг по ТО КСОБ</w:t>
      </w:r>
    </w:p>
    <w:p w14:paraId="7F4CBDDE" w14:textId="77777777" w:rsidR="00795915" w:rsidRPr="00292EC0" w:rsidRDefault="00795915" w:rsidP="00B06712">
      <w:pPr>
        <w:widowControl w:val="0"/>
        <w:autoSpaceDE w:val="0"/>
        <w:autoSpaceDN w:val="0"/>
        <w:spacing w:after="0" w:line="240" w:lineRule="auto"/>
        <w:jc w:val="both"/>
        <w:rPr>
          <w:rFonts w:ascii="Times New Roman" w:eastAsia="Times New Roman" w:hAnsi="Times New Roman"/>
          <w:lang w:eastAsia="ru-RU"/>
        </w:rPr>
      </w:pPr>
    </w:p>
    <w:p w14:paraId="3E1CDB45" w14:textId="77777777" w:rsidR="00795915" w:rsidRPr="00292EC0" w:rsidRDefault="00795915" w:rsidP="00B06712">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1.1. ТО включает в себя:</w:t>
      </w:r>
    </w:p>
    <w:p w14:paraId="7414B603"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 Проведение первичного обследования;</w:t>
      </w:r>
    </w:p>
    <w:p w14:paraId="59978A06"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 Плановое ТО;</w:t>
      </w:r>
    </w:p>
    <w:p w14:paraId="2596E89D"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 Внеплановое ТО;</w:t>
      </w:r>
    </w:p>
    <w:p w14:paraId="2966A01C"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 Ведение эксплуатационной и отчетной документации.</w:t>
      </w:r>
    </w:p>
    <w:p w14:paraId="61191A2D"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 xml:space="preserve">Исполнитель в течение 5 (Пяти) рабочих дней с момента заключения контракта обязан разработать и предоставить Заказчику </w:t>
      </w:r>
      <w:hyperlink w:anchor="P14616" w:tooltip="График проведения первичного обследования на ________ 20__ г.">
        <w:r w:rsidRPr="00292EC0">
          <w:rPr>
            <w:rFonts w:ascii="Times New Roman" w:eastAsia="Times New Roman" w:hAnsi="Times New Roman"/>
            <w:lang w:eastAsia="ru-RU"/>
          </w:rPr>
          <w:t>график</w:t>
        </w:r>
      </w:hyperlink>
      <w:r w:rsidRPr="00292EC0">
        <w:rPr>
          <w:rFonts w:ascii="Times New Roman" w:eastAsia="Times New Roman" w:hAnsi="Times New Roman"/>
          <w:lang w:eastAsia="ru-RU"/>
        </w:rPr>
        <w:t xml:space="preserve"> проведения первичного обследования согласно Форме 9 Приложения N 6 к Техническому заданию.</w:t>
      </w:r>
    </w:p>
    <w:p w14:paraId="1B0E1F8B"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 xml:space="preserve">Исполнитель не позднее 25 (Двадцати пяти) рабочих дней с момента заключения контракта обязан провести первичное обследование КСОБ на объектах для определения технического состояния </w:t>
      </w:r>
      <w:r w:rsidRPr="00292EC0">
        <w:rPr>
          <w:rFonts w:ascii="Times New Roman" w:eastAsia="Times New Roman" w:hAnsi="Times New Roman"/>
          <w:lang w:eastAsia="ru-RU"/>
        </w:rPr>
        <w:lastRenderedPageBreak/>
        <w:t>оконечного оборудования и систем в целом.</w:t>
      </w:r>
    </w:p>
    <w:p w14:paraId="07DCE041"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1.2. Первичное обследование включает в себя:</w:t>
      </w:r>
    </w:p>
    <w:p w14:paraId="3F93DF67"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 Проверку наличия эксплуатационной, проектной и приемо-сдаточной документации;</w:t>
      </w:r>
    </w:p>
    <w:p w14:paraId="26EE3854"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 Проверку фактического наличия подсистем КСОБ на объектах;</w:t>
      </w:r>
    </w:p>
    <w:p w14:paraId="1BF3B40D"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 Проверку соответствия монтажа технических средств и систем в целом рабочему проекту (исполнительной документации, акту обследования - при наличии);</w:t>
      </w:r>
    </w:p>
    <w:p w14:paraId="6F4F1FC6"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 Проверку работоспособности технических средств и систем в целом.</w:t>
      </w:r>
    </w:p>
    <w:p w14:paraId="4982F2F4"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По результатам обследования Исполнитель в течение 30 (Тридцати) рабочих дней с момента заключения контракта предоставляет Заказчику:</w:t>
      </w:r>
    </w:p>
    <w:p w14:paraId="3FAF5694"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 xml:space="preserve">а) </w:t>
      </w:r>
      <w:hyperlink w:anchor="P14299" w:tooltip="АКТ ПРОВЕДЕНИЯ ПЕРВИЧНОГО ОБСЛЕДОВАНИЯ">
        <w:r w:rsidRPr="00292EC0">
          <w:rPr>
            <w:rFonts w:ascii="Times New Roman" w:eastAsia="Times New Roman" w:hAnsi="Times New Roman"/>
            <w:lang w:eastAsia="ru-RU"/>
          </w:rPr>
          <w:t>Акты</w:t>
        </w:r>
      </w:hyperlink>
      <w:r w:rsidRPr="00292EC0">
        <w:rPr>
          <w:rFonts w:ascii="Times New Roman" w:eastAsia="Times New Roman" w:hAnsi="Times New Roman"/>
          <w:lang w:eastAsia="ru-RU"/>
        </w:rPr>
        <w:t xml:space="preserve"> проведения первичного обследования по каждому из объектов (Форма 3 Приложения N 6 к Техническому заданию);</w:t>
      </w:r>
    </w:p>
    <w:p w14:paraId="449940BC"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 xml:space="preserve">б) Дефектные </w:t>
      </w:r>
      <w:hyperlink w:anchor="P14361" w:tooltip="Дефектная ведомость на систему и технические средства">
        <w:r w:rsidRPr="00292EC0">
          <w:rPr>
            <w:rFonts w:ascii="Times New Roman" w:eastAsia="Times New Roman" w:hAnsi="Times New Roman"/>
            <w:lang w:eastAsia="ru-RU"/>
          </w:rPr>
          <w:t>ведомости</w:t>
        </w:r>
      </w:hyperlink>
      <w:r w:rsidRPr="00292EC0">
        <w:rPr>
          <w:rFonts w:ascii="Times New Roman" w:eastAsia="Times New Roman" w:hAnsi="Times New Roman"/>
          <w:lang w:eastAsia="ru-RU"/>
        </w:rPr>
        <w:t xml:space="preserve"> на системы и технические средства, находящиеся в неработоспособном состоянии (Форма 4 Приложения N 6 к Техническому заданию).</w:t>
      </w:r>
    </w:p>
    <w:p w14:paraId="46554563"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В актах первичного обследования объектов Исполнитель указывает следующую информацию:</w:t>
      </w:r>
    </w:p>
    <w:p w14:paraId="5053BFAE"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 xml:space="preserve">- Порядковый номер объекта в соответствии с указанным в </w:t>
      </w:r>
      <w:hyperlink w:anchor="P13602" w:tooltip="Сведения о местах (объектах) оказания услуг">
        <w:r w:rsidRPr="00292EC0">
          <w:rPr>
            <w:rFonts w:ascii="Times New Roman" w:eastAsia="Times New Roman" w:hAnsi="Times New Roman"/>
            <w:lang w:eastAsia="ru-RU"/>
          </w:rPr>
          <w:t>Приложении N 1</w:t>
        </w:r>
      </w:hyperlink>
      <w:r w:rsidRPr="00292EC0">
        <w:rPr>
          <w:rFonts w:ascii="Times New Roman" w:eastAsia="Times New Roman" w:hAnsi="Times New Roman"/>
          <w:lang w:eastAsia="ru-RU"/>
        </w:rPr>
        <w:t xml:space="preserve"> к Техническому заданию. Отступление от зафиксированной нумерации объектов не допускается;</w:t>
      </w:r>
    </w:p>
    <w:p w14:paraId="37ED5273"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 Адрес объекта;</w:t>
      </w:r>
    </w:p>
    <w:p w14:paraId="2680D042"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 Техническое состояние оконечного оборудования КСОБ.</w:t>
      </w:r>
    </w:p>
    <w:p w14:paraId="36C23C95"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 xml:space="preserve">Исполнитель в течение 5 (Пяти) рабочих дней с момента заключения контракта обязан разработать и предоставить Заказчику </w:t>
      </w:r>
      <w:hyperlink w:anchor="P14173" w:tooltip="График проведения ТО и ТР системы на _______ 20__ г.">
        <w:r w:rsidRPr="00292EC0">
          <w:rPr>
            <w:rFonts w:ascii="Times New Roman" w:eastAsia="Times New Roman" w:hAnsi="Times New Roman"/>
            <w:lang w:eastAsia="ru-RU"/>
          </w:rPr>
          <w:t>график</w:t>
        </w:r>
      </w:hyperlink>
      <w:r w:rsidRPr="00292EC0">
        <w:rPr>
          <w:rFonts w:ascii="Times New Roman" w:eastAsia="Times New Roman" w:hAnsi="Times New Roman"/>
          <w:lang w:eastAsia="ru-RU"/>
        </w:rPr>
        <w:t xml:space="preserve"> проведения технического обслуживания согласно Форме 1 Приложения N 6 к Техническому заданию, а также </w:t>
      </w:r>
      <w:hyperlink w:anchor="P14246" w:tooltip="Список сотрудников исполнителя">
        <w:r w:rsidRPr="00292EC0">
          <w:rPr>
            <w:rFonts w:ascii="Times New Roman" w:eastAsia="Times New Roman" w:hAnsi="Times New Roman"/>
            <w:lang w:eastAsia="ru-RU"/>
          </w:rPr>
          <w:t>список</w:t>
        </w:r>
      </w:hyperlink>
      <w:r w:rsidRPr="00292EC0">
        <w:rPr>
          <w:rFonts w:ascii="Times New Roman" w:eastAsia="Times New Roman" w:hAnsi="Times New Roman"/>
          <w:lang w:eastAsia="ru-RU"/>
        </w:rPr>
        <w:t xml:space="preserve"> сотрудников Исполнителя согласно Форме 2 Приложения N 6 к Техническому заданию.</w:t>
      </w:r>
    </w:p>
    <w:p w14:paraId="549AFA57"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Для своевременного исполнения контракта Исполнителю рекомендуется провести ТО за первый месяц оказания услуг после первичного обследования в тот же день.</w:t>
      </w:r>
    </w:p>
    <w:p w14:paraId="5882D01E"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1.3. В период оказания услуг исполнитель обязан:</w:t>
      </w:r>
    </w:p>
    <w:p w14:paraId="2D76FA0C"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 Осуществлять ТО на плановой основе, соблюдать сроки и периодичность оказания услуг для обеспечения работоспособности систем в течение всего срока эксплуатации согласно графику проведения технического обслуживания;</w:t>
      </w:r>
    </w:p>
    <w:p w14:paraId="48636E75"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 Предоставлять необходимую информацию о ходе оказания услуг по требованию Заказчика и/или администрации объекта;</w:t>
      </w:r>
    </w:p>
    <w:p w14:paraId="29915F03"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 Осуществлять постоянный контроль технического состояния и правильности функционирования систем в целом;</w:t>
      </w:r>
    </w:p>
    <w:p w14:paraId="48F6CE21"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 Проводить проверку (путем измерений, испытаний) соответствия параметров требованиям технической (эксплуатационной) документации;</w:t>
      </w:r>
    </w:p>
    <w:p w14:paraId="3F4EB23D"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 Вести постоянный учет заявок Заказчика и/или объектов, сбоев и ложных срабатываний систем, выявлять и устранять причины их возникновения;</w:t>
      </w:r>
    </w:p>
    <w:p w14:paraId="4918975D"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 xml:space="preserve">- Заблаговременное определять достижение отдельными составными частями систем предельного </w:t>
      </w:r>
      <w:r w:rsidRPr="00292EC0">
        <w:rPr>
          <w:rFonts w:ascii="Times New Roman" w:eastAsia="Times New Roman" w:hAnsi="Times New Roman"/>
          <w:lang w:eastAsia="ru-RU"/>
        </w:rPr>
        <w:lastRenderedPageBreak/>
        <w:t>ресурса с целью своевременной замены и проводить техническое освидетельствование КСОБ;</w:t>
      </w:r>
    </w:p>
    <w:p w14:paraId="4F73B662"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 Осуществлять метрологическое обеспечение оказываемых услуг, в том числе обеспечение средствами измерений, проведение их своевременной проверки, соблюдение метрологических стандартов, норм и правил;</w:t>
      </w:r>
    </w:p>
    <w:p w14:paraId="2528A126"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 Регулярно и правильно осуществлять порученное ему ведение документации, предусмотренной нормативными документами на ТО КСОБ;</w:t>
      </w:r>
    </w:p>
    <w:p w14:paraId="22BAF697"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 Обеспечить своевременное выполнение предписаний заказчика и/или администрации объекта, контролирующих и надзорных органов в установленные сроки;</w:t>
      </w:r>
    </w:p>
    <w:p w14:paraId="7992B2C7"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 Проводить мониторинг технического состояния систем и оборудования;</w:t>
      </w:r>
    </w:p>
    <w:p w14:paraId="0BE177C7"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 Обеспечивать актуальное отображение даты и времени подсистем КСОБ, включая АРМ.</w:t>
      </w:r>
    </w:p>
    <w:p w14:paraId="63BCCDF4"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1.4. При плановом ТО в установленном порядке проверяется техническое состояние систем, включая:</w:t>
      </w:r>
    </w:p>
    <w:p w14:paraId="5D36007A"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 Состояние монтажа, крепление и внешний вид оборудования;</w:t>
      </w:r>
    </w:p>
    <w:p w14:paraId="7BBD254E"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 Срабатывание извещателей и работоспособность приборов приемно-контрольных устройств;</w:t>
      </w:r>
    </w:p>
    <w:p w14:paraId="224D0B23"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 Состояние электрических соединений;</w:t>
      </w:r>
    </w:p>
    <w:p w14:paraId="00B1037A"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 Работоспособность основных и резервных источников электропитания;</w:t>
      </w:r>
    </w:p>
    <w:p w14:paraId="21DF16EB"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 Работоспособность световых и звуковых оповещателей;</w:t>
      </w:r>
    </w:p>
    <w:p w14:paraId="067F06AC"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 Работоспособность оконечного оборудования КСОБ;</w:t>
      </w:r>
    </w:p>
    <w:p w14:paraId="522FB688"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 Общую работоспособность систем и комплекса в целом.</w:t>
      </w:r>
    </w:p>
    <w:p w14:paraId="0B7A70E4"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1.5. Внеплановое ТО проводится в следующих случаях:</w:t>
      </w:r>
    </w:p>
    <w:p w14:paraId="73497ECA"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 Получения от КСОБ более 2 ложных сигналов в месяц;</w:t>
      </w:r>
    </w:p>
    <w:p w14:paraId="659212C7"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 Восстановления работоспособности систем после устранения последствий неблагоприятных воздействий окружающей среды или других причин, повлекших выход из строя элементов систем.</w:t>
      </w:r>
    </w:p>
    <w:p w14:paraId="2FE73ED3"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Максимальное время восстановления работоспособности каждой единицы оконечного оборудования АПС, СОУЭ, не требующей замены или ремонта, должно составлять не более 24 (двадцати четырех) часов с момента передачи заявки исполнителю.</w:t>
      </w:r>
    </w:p>
    <w:p w14:paraId="5561F905" w14:textId="7FABD9B3"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 xml:space="preserve">Максимальное время восстановления работоспособности каждой единицы оконечного оборудования АПТ, ОС, КТС, </w:t>
      </w:r>
      <w:proofErr w:type="gramStart"/>
      <w:r w:rsidRPr="00292EC0">
        <w:rPr>
          <w:rFonts w:ascii="Times New Roman" w:eastAsia="Times New Roman" w:hAnsi="Times New Roman"/>
          <w:lang w:eastAsia="ru-RU"/>
        </w:rPr>
        <w:t>СВН,  не</w:t>
      </w:r>
      <w:proofErr w:type="gramEnd"/>
      <w:r w:rsidRPr="00292EC0">
        <w:rPr>
          <w:rFonts w:ascii="Times New Roman" w:eastAsia="Times New Roman" w:hAnsi="Times New Roman"/>
          <w:lang w:eastAsia="ru-RU"/>
        </w:rPr>
        <w:t xml:space="preserve"> требующей замены или ремонта, должно составлять не более 48 (сорока восьми) часов с момента передачи заявки исполнителю.</w:t>
      </w:r>
    </w:p>
    <w:p w14:paraId="2A9B22E3"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В случае если работоспособность АПС, СОУЭ не будет восстановлена в течение 24 (двадцати четырех) часов с момента начала работ по восстановлению, допускается время устранения неисправности увеличить до 72 (семидесяти двух) часов, если наличие единичной неисправности не оказывает влияние на работоспособность АПС, СОУЭ, то есть АПС, СОУЭ функционирует в полном объеме при наличии неисправности. В случае превышении срока устранения неисправности более 72 (семидесяти двух) часов, услуга по техническому обслуживанию АПС, СОУЭ будет считаться не оказанной за текущий месяц.</w:t>
      </w:r>
    </w:p>
    <w:p w14:paraId="1C9631CA" w14:textId="7ECBB4E4"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 xml:space="preserve">В случае если работоспособность АПТ, ОС, КТС, СВН, не будет восстановлена в течение 48 (сорока восьми) часов с момента начала работ по восстановлению, за исключением случаев, требующих замены или ремонта оборудования, услуга по техническому обслуживанию такой системы будет считаться не </w:t>
      </w:r>
      <w:r w:rsidRPr="00292EC0">
        <w:rPr>
          <w:rFonts w:ascii="Times New Roman" w:eastAsia="Times New Roman" w:hAnsi="Times New Roman"/>
          <w:lang w:eastAsia="ru-RU"/>
        </w:rPr>
        <w:lastRenderedPageBreak/>
        <w:t>оказанной за текущий месяц.</w:t>
      </w:r>
    </w:p>
    <w:p w14:paraId="4900C542"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В целях принятия оперативных мер по устранению аварий и происшествий исполнитель должен иметь возможность круглосуточно принимать заявки от заказчика и/или персонала объекта, обрабатывать информацию о ложных срабатываниях, сбоях и т.п., организовывать выезд бригады по соответствующему адресу, выполняющую внеплановое ТО и восстановление работоспособности систем.</w:t>
      </w:r>
    </w:p>
    <w:p w14:paraId="3D9C5BA1"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Для восстановления работоспособности КСОБ бригада исполнителя должна прибыть на обслуживаемый объект по вызову заказчика и/или персонала объекта в экстренных случаях в срок не более 2 часов в рабочие дни и не более 4 часов в выходные и праздничные дни. Заказчик и/или персонал объекта самостоятельно определяет, является ли заявка экстренной.</w:t>
      </w:r>
    </w:p>
    <w:p w14:paraId="3274037C"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Время прибытия на объект в случаях, не требующих экстренного устранения неисправностей систем: на следующий рабочий день после получения заявки исполнителем.</w:t>
      </w:r>
    </w:p>
    <w:p w14:paraId="27B67747"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При невозможности начала оказания услуг по восстановлению работоспособности персоналом исполнителя по причине отсутствия доступа на место аварии, контрольные сроки и определение момента начала работ по восстановлению систем продлеваются на время ожидания исполнителем доступа к объекту оказания услуг.</w:t>
      </w:r>
    </w:p>
    <w:p w14:paraId="1E0AA05C"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В случае невозможности выполнения восстановления работоспособности КСОБ в течение 3 (Трех) часов после прибытия специалистов на объект исполнитель обязан информировать об этом Заказчика, администрацию и/или персонал объекта.</w:t>
      </w:r>
    </w:p>
    <w:p w14:paraId="18B69A6D"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В рамках оказания услуг исполнитель осуществляет консультативную помощь заказчику и персоналу объекта, а также необходимые практические обучающие мероприятия по вопросам правильной эксплуатации КСОБ, в том числе по результатам проверок контролирующих и надзорных органов, осуществляет разработку и презентацию мероприятий по совершенствованию форм и методов проведения ТО, ремонта и эксплуатации КСОБ на объектах, в том числе предложения по унификации, модернизации парка используемого оборудования, повышающие надежность, эффективность используемых систем и комплексов.</w:t>
      </w:r>
    </w:p>
    <w:p w14:paraId="304F197F"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При оказании услуг исполнитель должен осуществлять замену вышедших из строя составных частей на аналогичные, не допуская применение неавторизованных изделий и материалов.</w:t>
      </w:r>
    </w:p>
    <w:p w14:paraId="6591E511"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В период оказания услуг исполнитель должен обеспечить правильное и своевременное ведение и заполнение всей необходимой эксплуатационной документации каждой системы на объектах в соответствии с действующим законодательством.</w:t>
      </w:r>
    </w:p>
    <w:p w14:paraId="290DA567"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Эксплуатационная документация должна содержать в хронологическом порядке минимально необходимую информацию, позволяющую однозначно идентифицировать систему, подлежащую ТО, защищаемый объект и место ее установки на объекте, осуществлять планирование и проведение ТО системы, контролировать содержание, объем и качество оказанных услуг, а также накапливать статистический материал о поведении системы и проведении ТО системы для использования в целях совершенствования системы и порядка проведения ТО.</w:t>
      </w:r>
    </w:p>
    <w:p w14:paraId="0B8F2D4C"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1.6. При оказании услуг исполнитель оформляет следующие документы, отражающие техническое состояние систем и порядок оказания услуг:</w:t>
      </w:r>
    </w:p>
    <w:p w14:paraId="0EC97E06"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 xml:space="preserve">- </w:t>
      </w:r>
      <w:hyperlink w:anchor="P14466" w:tooltip="Акт-наряд">
        <w:r w:rsidRPr="00292EC0">
          <w:rPr>
            <w:rFonts w:ascii="Times New Roman" w:eastAsia="Times New Roman" w:hAnsi="Times New Roman"/>
            <w:lang w:eastAsia="ru-RU"/>
          </w:rPr>
          <w:t>Акт-наряд</w:t>
        </w:r>
      </w:hyperlink>
      <w:r w:rsidRPr="00292EC0">
        <w:rPr>
          <w:rFonts w:ascii="Times New Roman" w:eastAsia="Times New Roman" w:hAnsi="Times New Roman"/>
          <w:lang w:eastAsia="ru-RU"/>
        </w:rPr>
        <w:t xml:space="preserve"> (согласно Форме 6 Приложения N 6 к Техническому заданию);</w:t>
      </w:r>
    </w:p>
    <w:p w14:paraId="62F4759C"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 xml:space="preserve">- Дефектные </w:t>
      </w:r>
      <w:hyperlink w:anchor="P14361" w:tooltip="Дефектная ведомость на систему и технические средства">
        <w:r w:rsidRPr="00292EC0">
          <w:rPr>
            <w:rFonts w:ascii="Times New Roman" w:eastAsia="Times New Roman" w:hAnsi="Times New Roman"/>
            <w:lang w:eastAsia="ru-RU"/>
          </w:rPr>
          <w:t>ведомости</w:t>
        </w:r>
      </w:hyperlink>
      <w:r w:rsidRPr="00292EC0">
        <w:rPr>
          <w:rFonts w:ascii="Times New Roman" w:eastAsia="Times New Roman" w:hAnsi="Times New Roman"/>
          <w:lang w:eastAsia="ru-RU"/>
        </w:rPr>
        <w:t xml:space="preserve"> на систему и технические средства, подлежащие замене (согласно Форме 4 Приложения N 6 к Техническому заданию);</w:t>
      </w:r>
    </w:p>
    <w:p w14:paraId="5750BBCF"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 xml:space="preserve">- </w:t>
      </w:r>
      <w:hyperlink w:anchor="P14406" w:tooltip="ЖУРНАЛ">
        <w:r w:rsidRPr="00292EC0">
          <w:rPr>
            <w:rFonts w:ascii="Times New Roman" w:eastAsia="Times New Roman" w:hAnsi="Times New Roman"/>
            <w:lang w:eastAsia="ru-RU"/>
          </w:rPr>
          <w:t>Журнал</w:t>
        </w:r>
      </w:hyperlink>
      <w:r w:rsidRPr="00292EC0">
        <w:rPr>
          <w:rFonts w:ascii="Times New Roman" w:eastAsia="Times New Roman" w:hAnsi="Times New Roman"/>
          <w:lang w:eastAsia="ru-RU"/>
        </w:rPr>
        <w:t xml:space="preserve"> регистрации работ по ТО и ТР системы (согласно Форме 5 Приложения N 6 к Техническому заданию);</w:t>
      </w:r>
    </w:p>
    <w:p w14:paraId="4F41E1BE"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lastRenderedPageBreak/>
        <w:t xml:space="preserve">- Фотоотчет "до" и "после" ТО (согласно </w:t>
      </w:r>
      <w:hyperlink w:anchor="P14903" w:tooltip="ИНСТРУКЦИЯ">
        <w:r w:rsidRPr="00292EC0">
          <w:rPr>
            <w:rFonts w:ascii="Times New Roman" w:eastAsia="Times New Roman" w:hAnsi="Times New Roman"/>
            <w:lang w:eastAsia="ru-RU"/>
          </w:rPr>
          <w:t>инструкции</w:t>
        </w:r>
      </w:hyperlink>
      <w:r w:rsidRPr="00292EC0">
        <w:rPr>
          <w:rFonts w:ascii="Times New Roman" w:eastAsia="Times New Roman" w:hAnsi="Times New Roman"/>
          <w:lang w:eastAsia="ru-RU"/>
        </w:rPr>
        <w:t xml:space="preserve"> по составлению фотоотчета Приложения N 9 к Техническому заданию).</w:t>
      </w:r>
    </w:p>
    <w:p w14:paraId="2D7E254B"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По одному экземпляру указанных в настоящем извещении об осуществлении закупки журналов должно храниться на каждом объекте, все записи должны заверяться подписями представителя Исполнителя и/или представителя объекта.</w:t>
      </w:r>
    </w:p>
    <w:p w14:paraId="5B697DF8" w14:textId="77777777" w:rsidR="00795915" w:rsidRPr="00292EC0" w:rsidRDefault="00B564E6" w:rsidP="00B06712">
      <w:pPr>
        <w:widowControl w:val="0"/>
        <w:autoSpaceDE w:val="0"/>
        <w:autoSpaceDN w:val="0"/>
        <w:spacing w:before="240" w:after="0" w:line="240" w:lineRule="auto"/>
        <w:jc w:val="both"/>
        <w:rPr>
          <w:rFonts w:ascii="Times New Roman" w:eastAsia="Times New Roman" w:hAnsi="Times New Roman"/>
          <w:lang w:eastAsia="ru-RU"/>
        </w:rPr>
      </w:pPr>
      <w:hyperlink w:anchor="P14466" w:tooltip="Акт-наряд">
        <w:r w:rsidR="00795915" w:rsidRPr="00292EC0">
          <w:rPr>
            <w:rFonts w:ascii="Times New Roman" w:eastAsia="Times New Roman" w:hAnsi="Times New Roman"/>
            <w:lang w:eastAsia="ru-RU"/>
          </w:rPr>
          <w:t>Акты-наряды</w:t>
        </w:r>
      </w:hyperlink>
      <w:r w:rsidR="00795915" w:rsidRPr="00292EC0">
        <w:rPr>
          <w:rFonts w:ascii="Times New Roman" w:eastAsia="Times New Roman" w:hAnsi="Times New Roman"/>
          <w:lang w:eastAsia="ru-RU"/>
        </w:rPr>
        <w:t>, составленные по результатам внепланового ТО, предоставляются Заказчику в течение 3 (Трех) рабочих дней со дня оказания таких услуг (согласно Форме 6 Приложения N 6 к Техническому заданию).</w:t>
      </w:r>
    </w:p>
    <w:p w14:paraId="7912771F" w14:textId="77777777" w:rsidR="00795915" w:rsidRPr="00292EC0" w:rsidRDefault="00B564E6" w:rsidP="00B06712">
      <w:pPr>
        <w:widowControl w:val="0"/>
        <w:autoSpaceDE w:val="0"/>
        <w:autoSpaceDN w:val="0"/>
        <w:spacing w:before="240" w:after="0" w:line="240" w:lineRule="auto"/>
        <w:jc w:val="both"/>
        <w:rPr>
          <w:rFonts w:ascii="Times New Roman" w:eastAsia="Times New Roman" w:hAnsi="Times New Roman"/>
          <w:lang w:eastAsia="ru-RU"/>
        </w:rPr>
      </w:pPr>
      <w:hyperlink w:anchor="P14466" w:tooltip="Акт-наряд">
        <w:r w:rsidR="00795915" w:rsidRPr="00292EC0">
          <w:rPr>
            <w:rFonts w:ascii="Times New Roman" w:eastAsia="Times New Roman" w:hAnsi="Times New Roman"/>
            <w:lang w:eastAsia="ru-RU"/>
          </w:rPr>
          <w:t>Акты-наряды</w:t>
        </w:r>
      </w:hyperlink>
      <w:r w:rsidR="00795915" w:rsidRPr="00292EC0">
        <w:rPr>
          <w:rFonts w:ascii="Times New Roman" w:eastAsia="Times New Roman" w:hAnsi="Times New Roman"/>
          <w:lang w:eastAsia="ru-RU"/>
        </w:rPr>
        <w:t>, составленные по результатам планового ТО, предоставляются Заказчику в составе ежемесячных отчетных документов (согласно Форме 6 Приложения N 6 к Техническому заданию).</w:t>
      </w:r>
    </w:p>
    <w:p w14:paraId="5470CCE8"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Дефектные ведомости предоставляются заказчику в течение 3 (Трех) рабочих дней со дня их составления.</w:t>
      </w:r>
    </w:p>
    <w:p w14:paraId="0671C8CF"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Факт проведения ТО фиксируется исполнителем в журнале проведения работ по ТО и ТР системы непосредственно после его проведения. Записи в журнале должны быть заверены подписями представителя исполнителя и ответственного лица заказчика. Результаты оказания услуг по ТО должны заканчиваться записью в журнале: "Установка (установки) сдана (сданы) Заказчику в работоспособном состоянии в автоматическом режиме", с указанием числа и подписи представителя исполнителя.</w:t>
      </w:r>
    </w:p>
    <w:p w14:paraId="56316F96"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В рамках оказания услуг исполнитель обязан также провести разработку и/или актуализацию инструкций по эксплуатации систем КСОБ (при необходимости).</w:t>
      </w:r>
    </w:p>
    <w:p w14:paraId="4192A4C9"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При необходимости по заявке заказчика и/или персонала объекта исполнитель проводит настройку обслуживаемых систем учреждения и обеспечивает возможность передачи сигналов в АС "КСОМБ", а также видеоизображений в автоматизированную систему "Городской центр видеонаблюдения".</w:t>
      </w:r>
    </w:p>
    <w:p w14:paraId="31C87DF3"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При необходимости по заявке заказчика и/или персонала объекта исполнитель предоставляет ответственного сотрудника для осуществления тестирования интерактивных схем КСОБ объекта совместно с представителями Комитета по информатизации и связи.</w:t>
      </w:r>
    </w:p>
    <w:p w14:paraId="73949F54"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Плановое ТО проводится на всех системах независимо от интенсивности их использования.</w:t>
      </w:r>
    </w:p>
    <w:p w14:paraId="27B1415E" w14:textId="77777777" w:rsidR="00795915" w:rsidRPr="00292EC0" w:rsidRDefault="00795915" w:rsidP="00392089">
      <w:pPr>
        <w:autoSpaceDE w:val="0"/>
        <w:autoSpaceDN w:val="0"/>
        <w:adjustRightInd w:val="0"/>
        <w:spacing w:after="0" w:line="240" w:lineRule="auto"/>
        <w:rPr>
          <w:rFonts w:ascii="Times New Roman" w:eastAsia="Times New Roman" w:hAnsi="Times New Roman"/>
          <w:lang w:eastAsia="ru-RU"/>
        </w:rPr>
      </w:pPr>
    </w:p>
    <w:p w14:paraId="562583B2" w14:textId="77777777" w:rsidR="00795915" w:rsidRPr="00292EC0" w:rsidRDefault="00795915" w:rsidP="00B06712">
      <w:pPr>
        <w:widowControl w:val="0"/>
        <w:autoSpaceDE w:val="0"/>
        <w:autoSpaceDN w:val="0"/>
        <w:spacing w:after="0" w:line="240" w:lineRule="auto"/>
        <w:jc w:val="center"/>
        <w:outlineLvl w:val="3"/>
        <w:rPr>
          <w:rFonts w:ascii="Times New Roman" w:eastAsia="Times New Roman" w:hAnsi="Times New Roman"/>
          <w:b/>
          <w:lang w:eastAsia="ru-RU"/>
        </w:rPr>
      </w:pPr>
      <w:r w:rsidRPr="00292EC0">
        <w:rPr>
          <w:rFonts w:ascii="Times New Roman" w:eastAsia="Times New Roman" w:hAnsi="Times New Roman"/>
          <w:b/>
          <w:lang w:eastAsia="ru-RU"/>
        </w:rPr>
        <w:t>2. Содержание ТО АПС, ОС и ТС</w:t>
      </w:r>
    </w:p>
    <w:p w14:paraId="783A279E" w14:textId="77777777" w:rsidR="00795915" w:rsidRPr="00292EC0" w:rsidRDefault="00795915" w:rsidP="00B06712">
      <w:pPr>
        <w:widowControl w:val="0"/>
        <w:autoSpaceDE w:val="0"/>
        <w:autoSpaceDN w:val="0"/>
        <w:spacing w:after="0" w:line="240" w:lineRule="auto"/>
        <w:jc w:val="both"/>
        <w:rPr>
          <w:rFonts w:ascii="Times New Roman" w:eastAsia="Times New Roman" w:hAnsi="Times New Roman"/>
          <w:lang w:eastAsia="ru-RU"/>
        </w:rPr>
      </w:pPr>
    </w:p>
    <w:p w14:paraId="6A0EBE13" w14:textId="77777777" w:rsidR="00795915" w:rsidRPr="00292EC0" w:rsidRDefault="00795915" w:rsidP="00B06712">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При проведении ТО АПС, ОС и ТС выполняется:</w:t>
      </w:r>
    </w:p>
    <w:p w14:paraId="529ECB79" w14:textId="77777777" w:rsidR="00795915" w:rsidRPr="00292EC0" w:rsidRDefault="00795915" w:rsidP="00B06712">
      <w:pPr>
        <w:widowControl w:val="0"/>
        <w:autoSpaceDE w:val="0"/>
        <w:autoSpaceDN w:val="0"/>
        <w:spacing w:after="0" w:line="240" w:lineRule="auto"/>
        <w:jc w:val="both"/>
        <w:rPr>
          <w:rFonts w:ascii="Times New Roman" w:eastAsia="Times New Roman" w:hAnsi="Times New Roman"/>
          <w:lang w:eastAsia="ru-RU"/>
        </w:rPr>
      </w:pPr>
    </w:p>
    <w:p w14:paraId="30F0C25D" w14:textId="77777777" w:rsidR="00795915" w:rsidRPr="00292EC0" w:rsidRDefault="00795915" w:rsidP="00B06712">
      <w:pPr>
        <w:widowControl w:val="0"/>
        <w:autoSpaceDE w:val="0"/>
        <w:autoSpaceDN w:val="0"/>
        <w:spacing w:after="0" w:line="240" w:lineRule="auto"/>
        <w:jc w:val="both"/>
        <w:outlineLvl w:val="4"/>
        <w:rPr>
          <w:rFonts w:ascii="Times New Roman" w:eastAsia="Times New Roman" w:hAnsi="Times New Roman"/>
          <w:b/>
          <w:lang w:eastAsia="ru-RU"/>
        </w:rPr>
      </w:pPr>
      <w:r w:rsidRPr="00292EC0">
        <w:rPr>
          <w:rFonts w:ascii="Times New Roman" w:eastAsia="Times New Roman" w:hAnsi="Times New Roman"/>
          <w:b/>
          <w:lang w:eastAsia="ru-RU"/>
        </w:rPr>
        <w:t>2.1. Ежемесячное ТО</w:t>
      </w:r>
    </w:p>
    <w:p w14:paraId="1F5D48B9" w14:textId="77777777" w:rsidR="00795915" w:rsidRPr="00292EC0" w:rsidRDefault="00795915" w:rsidP="00B06712">
      <w:pPr>
        <w:widowControl w:val="0"/>
        <w:autoSpaceDE w:val="0"/>
        <w:autoSpaceDN w:val="0"/>
        <w:spacing w:after="0" w:line="240" w:lineRule="auto"/>
        <w:jc w:val="both"/>
        <w:rPr>
          <w:rFonts w:ascii="Times New Roman" w:eastAsia="Times New Roman" w:hAnsi="Times New Roman"/>
          <w:lang w:eastAsia="ru-RU"/>
        </w:rPr>
      </w:pPr>
    </w:p>
    <w:p w14:paraId="58BB9A00" w14:textId="77777777" w:rsidR="00795915" w:rsidRPr="00292EC0" w:rsidRDefault="00795915" w:rsidP="00B06712">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2.1.1. Ознакомление с записями в эксплуатационной документации, их анализ; ознакомление с данными электронных журналов событий и журналов отказов и неисправностей, сохраненных в памяти устройств и(или) в компьютерной базе данных, анализ данных; определение действий, требующих повышенного внимания.</w:t>
      </w:r>
    </w:p>
    <w:p w14:paraId="300FE611"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2.1.2. Проверка выполнения основных функций системы на автоматизированном рабочем месте (АРМ) оператора; при обнаружении несоответствия - проведение анализа причины несоответствия и локализации его источника.</w:t>
      </w:r>
    </w:p>
    <w:p w14:paraId="6CF9DB83"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2.1.3. Внешний осмотр и проверка технического состояния оборудования контроля и управления на АРМ дежурного: оборудования контроля и управления (пульта(</w:t>
      </w:r>
      <w:proofErr w:type="spellStart"/>
      <w:r w:rsidRPr="00292EC0">
        <w:rPr>
          <w:rFonts w:ascii="Times New Roman" w:eastAsia="Times New Roman" w:hAnsi="Times New Roman"/>
          <w:lang w:eastAsia="ru-RU"/>
        </w:rPr>
        <w:t>ов</w:t>
      </w:r>
      <w:proofErr w:type="spellEnd"/>
      <w:r w:rsidRPr="00292EC0">
        <w:rPr>
          <w:rFonts w:ascii="Times New Roman" w:eastAsia="Times New Roman" w:hAnsi="Times New Roman"/>
          <w:lang w:eastAsia="ru-RU"/>
        </w:rPr>
        <w:t>)/панели(ей) контроля и управления); маршрутизатора(</w:t>
      </w:r>
      <w:proofErr w:type="spellStart"/>
      <w:r w:rsidRPr="00292EC0">
        <w:rPr>
          <w:rFonts w:ascii="Times New Roman" w:eastAsia="Times New Roman" w:hAnsi="Times New Roman"/>
          <w:lang w:eastAsia="ru-RU"/>
        </w:rPr>
        <w:t>ов</w:t>
      </w:r>
      <w:proofErr w:type="spellEnd"/>
      <w:r w:rsidRPr="00292EC0">
        <w:rPr>
          <w:rFonts w:ascii="Times New Roman" w:eastAsia="Times New Roman" w:hAnsi="Times New Roman"/>
          <w:lang w:eastAsia="ru-RU"/>
        </w:rPr>
        <w:t>) сигналов тревоги, неисправности; устройства(</w:t>
      </w:r>
      <w:proofErr w:type="spellStart"/>
      <w:r w:rsidRPr="00292EC0">
        <w:rPr>
          <w:rFonts w:ascii="Times New Roman" w:eastAsia="Times New Roman" w:hAnsi="Times New Roman"/>
          <w:lang w:eastAsia="ru-RU"/>
        </w:rPr>
        <w:t>ств</w:t>
      </w:r>
      <w:proofErr w:type="spellEnd"/>
      <w:r w:rsidRPr="00292EC0">
        <w:rPr>
          <w:rFonts w:ascii="Times New Roman" w:eastAsia="Times New Roman" w:hAnsi="Times New Roman"/>
          <w:lang w:eastAsia="ru-RU"/>
        </w:rPr>
        <w:t>) тревожной сигнализации (сигнализатора); источника(</w:t>
      </w:r>
      <w:proofErr w:type="spellStart"/>
      <w:r w:rsidRPr="00292EC0">
        <w:rPr>
          <w:rFonts w:ascii="Times New Roman" w:eastAsia="Times New Roman" w:hAnsi="Times New Roman"/>
          <w:lang w:eastAsia="ru-RU"/>
        </w:rPr>
        <w:t>ов</w:t>
      </w:r>
      <w:proofErr w:type="spellEnd"/>
      <w:r w:rsidRPr="00292EC0">
        <w:rPr>
          <w:rFonts w:ascii="Times New Roman" w:eastAsia="Times New Roman" w:hAnsi="Times New Roman"/>
          <w:lang w:eastAsia="ru-RU"/>
        </w:rPr>
        <w:t>) электропитания.</w:t>
      </w:r>
    </w:p>
    <w:p w14:paraId="4867196A"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2.1.4. Внешний осмотр устройств - составных частей системы, установленных в помещениях.</w:t>
      </w:r>
    </w:p>
    <w:p w14:paraId="3646D5D8"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lastRenderedPageBreak/>
        <w:t>2.1.5. Внешний осмотр аппаратуры и сенсоров внешней установки (установленных вне помещений) - анализаторов, концентраторов, разветвителей, модулей обхода, передающих и приемных устройств, концевых устройств в пылевлагозащитной оболочке, а также открытых сенсоров с элементами их креплений.</w:t>
      </w:r>
    </w:p>
    <w:p w14:paraId="56868D3E"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2.1.6. Проверка правильности подключения кабелей электропитания и надежности контактов в электрических щитах, щитах связи; укрепление контактов (при необходимости).</w:t>
      </w:r>
    </w:p>
    <w:p w14:paraId="02E57232"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2.1.7. Проверка надежности подключения шин заземления.</w:t>
      </w:r>
    </w:p>
    <w:p w14:paraId="375AA681"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2.1.8. Проверка значений напряжений на выходных клеммах источников электропитания, клеммах аккумуляторных батарей источников бесперебойного электропитания.</w:t>
      </w:r>
    </w:p>
    <w:p w14:paraId="2BB28180"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2.1.9. Проверка надежности кабельных соединений пультового оборудования, надежности клеммных соединений контрольных панелей, элементов интерфейсных и телефонных линий; в случае обнаружения обрыва проводника или короткого замыкания - устранение неисправности на месте.</w:t>
      </w:r>
    </w:p>
    <w:p w14:paraId="7A1EE5C9"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2.1.10. Выборочный контроль состояния аппаратуры и сенсоров внешней установки (состояния пылевлагозащитной оболочки вводов, напряжений на контактах, надежности крепления открытых сенсоров к местам установки).</w:t>
      </w:r>
    </w:p>
    <w:p w14:paraId="0E624B81"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 xml:space="preserve">2.1.11. Регулировка положения луча(ей) антенны (антенн) - для </w:t>
      </w:r>
      <w:proofErr w:type="spellStart"/>
      <w:r w:rsidRPr="00292EC0">
        <w:rPr>
          <w:rFonts w:ascii="Times New Roman" w:eastAsia="Times New Roman" w:hAnsi="Times New Roman"/>
          <w:lang w:eastAsia="ru-RU"/>
        </w:rPr>
        <w:t>радиолучевых</w:t>
      </w:r>
      <w:proofErr w:type="spellEnd"/>
      <w:r w:rsidRPr="00292EC0">
        <w:rPr>
          <w:rFonts w:ascii="Times New Roman" w:eastAsia="Times New Roman" w:hAnsi="Times New Roman"/>
          <w:lang w:eastAsia="ru-RU"/>
        </w:rPr>
        <w:t xml:space="preserve"> систем.</w:t>
      </w:r>
    </w:p>
    <w:p w14:paraId="6BF75486"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2.1.12. Контроль чувствительности системы в выборочных точках каждой зоны контроля к тестовому воздействию, в случае обнаружения недопустимого снижения чувствительности в зоне - анализ неисправности, локализация источника возникновения и устранение неисправности на месте (если это возможно).</w:t>
      </w:r>
    </w:p>
    <w:p w14:paraId="0A728F85"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2.1.13. Проверка значений напряжений на выходных клеммах источников питания, клеммах аккумуляторных батарей, в случае обнаружения несоответствия - проведение анализа и локализация источника несоответствия.</w:t>
      </w:r>
    </w:p>
    <w:p w14:paraId="67F89816"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2.1.14. Контроль четкости срабатывания клавиш и правильность отображения информации на жидкокристаллических дисплеях пультов (панелей) управления.</w:t>
      </w:r>
    </w:p>
    <w:p w14:paraId="46EF7BBA"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2.1.15. Внешний осмотр, проверка технического состояния и(или) тестирование периферийных устройств системы:</w:t>
      </w:r>
    </w:p>
    <w:p w14:paraId="6C6A7273"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а) ручных, дымовых, тепловых, взрывных, комбинированных автоматических пожарных извещателей - в соответствии с инструкциями изготовителей (для системы пожарной сигнализации);</w:t>
      </w:r>
    </w:p>
    <w:p w14:paraId="4AB5847D"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б) ручных "кнопок тревоги"; автоматических активных оптико-электронных, радиоволновых; пассивных инфракрасных, акустических, вибрационных, тепловых, комбинированных, магнитоуправляемых охранных извещателей - в соответствии с инструкциями изготовителей (для системы тревожной сигнализации);</w:t>
      </w:r>
    </w:p>
    <w:p w14:paraId="30A879AA"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в) извещателей других видов, примененных в иных установленных системах тревожной сигнализации, - в соответствии с инструкциями изготовителей;</w:t>
      </w:r>
    </w:p>
    <w:p w14:paraId="4A5048D2"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г) контроллеров, блоков индикации, преобразователей, пультов контроля и управления, адресных расширителей, сигнально-пусковых блоков;</w:t>
      </w:r>
    </w:p>
    <w:p w14:paraId="050686DF"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д) аппаратов оперативной связи - в соответствии с инструкциями изготовителей (для системы оперативной связи);</w:t>
      </w:r>
    </w:p>
    <w:p w14:paraId="6670BFAC"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е) концентраторов, разветвителей, модулей сопряжения, трансиверов (при их наличии) - в соответствии с инструкциями изготовителей;</w:t>
      </w:r>
    </w:p>
    <w:p w14:paraId="0E761F33"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lastRenderedPageBreak/>
        <w:t>ж) проверка исправности разъемных соединений и правильности подключения шлейфов и соединительных линий.</w:t>
      </w:r>
    </w:p>
    <w:p w14:paraId="6497A8B7"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2.1.16. Проверка правильности работы и времени реакции системы, в том числе с индикацией событий "Пожар 1", "Пожар 2", "Оповещение", "Неисправность" - для системы пожарной сигнализации; "</w:t>
      </w:r>
      <w:proofErr w:type="spellStart"/>
      <w:r w:rsidRPr="00292EC0">
        <w:rPr>
          <w:rFonts w:ascii="Times New Roman" w:eastAsia="Times New Roman" w:hAnsi="Times New Roman"/>
          <w:lang w:eastAsia="ru-RU"/>
        </w:rPr>
        <w:t>Предтревога</w:t>
      </w:r>
      <w:proofErr w:type="spellEnd"/>
      <w:r w:rsidRPr="00292EC0">
        <w:rPr>
          <w:rFonts w:ascii="Times New Roman" w:eastAsia="Times New Roman" w:hAnsi="Times New Roman"/>
          <w:lang w:eastAsia="ru-RU"/>
        </w:rPr>
        <w:t>", "Тревога", "Оповещение", "Неисправность", "Постановка под охрану", "Снятие с охраны" - для систем охранной сигнализации; "Тревога", "Оповещение", "Неисправность" - для иных систем тревожной сигнализации.</w:t>
      </w:r>
    </w:p>
    <w:p w14:paraId="29304F5F"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2.1.17. Проверка правильности работы системы при автоматическом переключении к резервному источнику электропитания в случае отключения основного источника.</w:t>
      </w:r>
    </w:p>
    <w:p w14:paraId="3D61AFA7"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2.1.18. Проверка правильности передачи сигналов тревоги и(или) неисправности к сопрягаемым системам.</w:t>
      </w:r>
    </w:p>
    <w:p w14:paraId="679C5FB9"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2.1.19. Удаление загрязнений на рабочих поверхностях органов индикации, управления и т.п.</w:t>
      </w:r>
    </w:p>
    <w:p w14:paraId="7511360A"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2.1.20. Тестирование программного обеспечения системы тестовыми программами (если предусмотрено эксплуатационной документацией на систему).</w:t>
      </w:r>
    </w:p>
    <w:p w14:paraId="305304CF"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2.1.21. Подготовка и оформление текущей документации по ТО системы.</w:t>
      </w:r>
    </w:p>
    <w:p w14:paraId="7BEC57AE" w14:textId="77777777" w:rsidR="00795915" w:rsidRPr="00292EC0" w:rsidRDefault="00795915" w:rsidP="00B06712">
      <w:pPr>
        <w:widowControl w:val="0"/>
        <w:autoSpaceDE w:val="0"/>
        <w:autoSpaceDN w:val="0"/>
        <w:spacing w:after="0" w:line="240" w:lineRule="auto"/>
        <w:jc w:val="both"/>
        <w:rPr>
          <w:rFonts w:ascii="Times New Roman" w:eastAsia="Times New Roman" w:hAnsi="Times New Roman"/>
          <w:lang w:eastAsia="ru-RU"/>
        </w:rPr>
      </w:pPr>
    </w:p>
    <w:p w14:paraId="34ECB04A" w14:textId="77777777" w:rsidR="00795915" w:rsidRPr="00292EC0" w:rsidRDefault="00795915" w:rsidP="00B06712">
      <w:pPr>
        <w:widowControl w:val="0"/>
        <w:autoSpaceDE w:val="0"/>
        <w:autoSpaceDN w:val="0"/>
        <w:spacing w:after="0" w:line="240" w:lineRule="auto"/>
        <w:jc w:val="both"/>
        <w:outlineLvl w:val="4"/>
        <w:rPr>
          <w:rFonts w:ascii="Times New Roman" w:eastAsia="Times New Roman" w:hAnsi="Times New Roman"/>
          <w:b/>
          <w:lang w:eastAsia="ru-RU"/>
        </w:rPr>
      </w:pPr>
      <w:r w:rsidRPr="00292EC0">
        <w:rPr>
          <w:rFonts w:ascii="Times New Roman" w:eastAsia="Times New Roman" w:hAnsi="Times New Roman"/>
          <w:b/>
          <w:lang w:eastAsia="ru-RU"/>
        </w:rPr>
        <w:t>2.2. Внеплановое ТО</w:t>
      </w:r>
    </w:p>
    <w:p w14:paraId="7733C6F2" w14:textId="77777777" w:rsidR="00795915" w:rsidRPr="00292EC0" w:rsidRDefault="00795915" w:rsidP="00B06712">
      <w:pPr>
        <w:widowControl w:val="0"/>
        <w:autoSpaceDE w:val="0"/>
        <w:autoSpaceDN w:val="0"/>
        <w:spacing w:after="0" w:line="240" w:lineRule="auto"/>
        <w:jc w:val="both"/>
        <w:rPr>
          <w:rFonts w:ascii="Times New Roman" w:eastAsia="Times New Roman" w:hAnsi="Times New Roman"/>
          <w:lang w:eastAsia="ru-RU"/>
        </w:rPr>
      </w:pPr>
    </w:p>
    <w:p w14:paraId="1864175F" w14:textId="77777777" w:rsidR="00795915" w:rsidRPr="00292EC0" w:rsidRDefault="00795915" w:rsidP="00B06712">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При проведении внепланового ТО системы должны быть оказаны услуги, проводимые в рамках ежемесячного ТО, а также следующие дополнительные работы:</w:t>
      </w:r>
    </w:p>
    <w:p w14:paraId="52E148E3"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2.2.1. Чистка пожарных извещателей в соответствии с инструкциями изготовителей (для системы пожарной сигнализации).</w:t>
      </w:r>
    </w:p>
    <w:p w14:paraId="27B62134"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2.2.2. Регулировка чувствительности извещателей (при необходимости).</w:t>
      </w:r>
    </w:p>
    <w:p w14:paraId="1124A195"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2.2.3. Обслуживание внутренних и труднодоступных частей аппаратуры, в том числе дополнительного и вспомогательного оборудования.</w:t>
      </w:r>
    </w:p>
    <w:p w14:paraId="455794DD"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2.2.4. Полнофункциональная проверка системы.</w:t>
      </w:r>
    </w:p>
    <w:p w14:paraId="4BF6C3EB"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2.2.5. Проверка соответствия продолжительности работы системы, питающейся от автономного источника питания, нормативным требованиям, при обнаружении несоответствия - замена аккумуляторных батарей и повторная проверка.</w:t>
      </w:r>
    </w:p>
    <w:p w14:paraId="54C6DBD9"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2.2.6. Контроль чувствительности всех контролируемых зон системы не менее чем в трех точках для каждой зоны, при снижении чувствительности зоны или ее части - анализ и локализация источника неисправности.</w:t>
      </w:r>
    </w:p>
    <w:p w14:paraId="6BECE6A0"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2.2.7. Регулировка чувствительности всех зон к тестовым воздействиям (при необходимости).</w:t>
      </w:r>
    </w:p>
    <w:p w14:paraId="7A587D4F"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2.2.8. Вскрытие защитных оболочек всех наружных периферийных устройств системы, внешний осмотр устройств, разъемов и контактов, контроль значений напряжений на контактах, в случае обнаружения неисправностей - локализация их источника и исправление на месте (если это возможно).</w:t>
      </w:r>
    </w:p>
    <w:p w14:paraId="2FCC4333"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2.2.9. Герметизация кабельных вводов в пылевлагозащитные оболочки (при необходимости).</w:t>
      </w:r>
    </w:p>
    <w:p w14:paraId="4A3ACCF9"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2.2.10. Полный контроль всех назначенных функций системы.</w:t>
      </w:r>
    </w:p>
    <w:p w14:paraId="4CD6574E"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2.2.11. Проверка соответствия продолжительности работы системы, питающейся от автономного источника питания, нормативным требованиям, при обнаружении несоответствия - замена аккумуляторных батарей и повторная проверка.</w:t>
      </w:r>
    </w:p>
    <w:p w14:paraId="55E025EC"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lastRenderedPageBreak/>
        <w:t>2.2.12. Подготовка и оформление текущей документации по ТО системы.</w:t>
      </w:r>
    </w:p>
    <w:p w14:paraId="131BBFBB" w14:textId="77777777" w:rsidR="00795915" w:rsidRPr="00292EC0" w:rsidRDefault="00795915" w:rsidP="00B06712">
      <w:pPr>
        <w:widowControl w:val="0"/>
        <w:autoSpaceDE w:val="0"/>
        <w:autoSpaceDN w:val="0"/>
        <w:spacing w:after="0" w:line="240" w:lineRule="auto"/>
        <w:jc w:val="both"/>
        <w:rPr>
          <w:rFonts w:ascii="Times New Roman" w:eastAsia="Times New Roman" w:hAnsi="Times New Roman"/>
          <w:lang w:eastAsia="ru-RU"/>
        </w:rPr>
      </w:pPr>
    </w:p>
    <w:p w14:paraId="2A97191D" w14:textId="77777777" w:rsidR="00795915" w:rsidRPr="00292EC0" w:rsidRDefault="00795915" w:rsidP="00392089">
      <w:pPr>
        <w:autoSpaceDE w:val="0"/>
        <w:autoSpaceDN w:val="0"/>
        <w:adjustRightInd w:val="0"/>
        <w:spacing w:after="0" w:line="240" w:lineRule="auto"/>
        <w:rPr>
          <w:rFonts w:ascii="Times New Roman" w:eastAsia="Times New Roman" w:hAnsi="Times New Roman"/>
          <w:lang w:eastAsia="ru-RU"/>
        </w:rPr>
      </w:pPr>
    </w:p>
    <w:p w14:paraId="6319B953" w14:textId="77777777" w:rsidR="000D20F7" w:rsidRPr="00292EC0" w:rsidRDefault="000D20F7" w:rsidP="000D20F7">
      <w:pPr>
        <w:widowControl w:val="0"/>
        <w:autoSpaceDE w:val="0"/>
        <w:autoSpaceDN w:val="0"/>
        <w:spacing w:after="0" w:line="240" w:lineRule="auto"/>
        <w:jc w:val="center"/>
        <w:outlineLvl w:val="3"/>
        <w:rPr>
          <w:rFonts w:ascii="Times New Roman" w:eastAsia="Times New Roman" w:hAnsi="Times New Roman"/>
          <w:b/>
          <w:lang w:eastAsia="ru-RU"/>
        </w:rPr>
      </w:pPr>
      <w:r>
        <w:rPr>
          <w:rFonts w:ascii="Times New Roman" w:eastAsia="Times New Roman" w:hAnsi="Times New Roman"/>
          <w:b/>
          <w:lang w:eastAsia="ru-RU"/>
        </w:rPr>
        <w:t>3</w:t>
      </w:r>
      <w:r w:rsidRPr="00292EC0">
        <w:rPr>
          <w:rFonts w:ascii="Times New Roman" w:eastAsia="Times New Roman" w:hAnsi="Times New Roman"/>
          <w:b/>
          <w:lang w:eastAsia="ru-RU"/>
        </w:rPr>
        <w:t>. Содержание ТО СВН</w:t>
      </w:r>
    </w:p>
    <w:p w14:paraId="6CE7A162" w14:textId="77777777" w:rsidR="000D20F7" w:rsidRPr="00292EC0" w:rsidRDefault="000D20F7" w:rsidP="000D20F7">
      <w:pPr>
        <w:widowControl w:val="0"/>
        <w:autoSpaceDE w:val="0"/>
        <w:autoSpaceDN w:val="0"/>
        <w:spacing w:after="0" w:line="240" w:lineRule="auto"/>
        <w:jc w:val="both"/>
        <w:rPr>
          <w:rFonts w:ascii="Times New Roman" w:eastAsia="Times New Roman" w:hAnsi="Times New Roman"/>
          <w:lang w:eastAsia="ru-RU"/>
        </w:rPr>
      </w:pPr>
    </w:p>
    <w:p w14:paraId="0D270C97" w14:textId="77777777" w:rsidR="000D20F7" w:rsidRPr="00292EC0" w:rsidRDefault="000D20F7" w:rsidP="000D20F7">
      <w:pPr>
        <w:widowControl w:val="0"/>
        <w:autoSpaceDE w:val="0"/>
        <w:autoSpaceDN w:val="0"/>
        <w:spacing w:after="0" w:line="240" w:lineRule="auto"/>
        <w:jc w:val="both"/>
        <w:outlineLvl w:val="4"/>
        <w:rPr>
          <w:rFonts w:ascii="Times New Roman" w:eastAsia="Times New Roman" w:hAnsi="Times New Roman"/>
          <w:b/>
          <w:lang w:eastAsia="ru-RU"/>
        </w:rPr>
      </w:pPr>
      <w:r>
        <w:rPr>
          <w:rFonts w:ascii="Times New Roman" w:eastAsia="Times New Roman" w:hAnsi="Times New Roman"/>
          <w:b/>
          <w:lang w:eastAsia="ru-RU"/>
        </w:rPr>
        <w:t>3</w:t>
      </w:r>
      <w:r w:rsidRPr="00292EC0">
        <w:rPr>
          <w:rFonts w:ascii="Times New Roman" w:eastAsia="Times New Roman" w:hAnsi="Times New Roman"/>
          <w:b/>
          <w:lang w:eastAsia="ru-RU"/>
        </w:rPr>
        <w:t>.1. Ежемесячное ТО</w:t>
      </w:r>
    </w:p>
    <w:p w14:paraId="2E1AA432" w14:textId="77777777" w:rsidR="000D20F7" w:rsidRPr="00292EC0" w:rsidRDefault="000D20F7" w:rsidP="000D20F7">
      <w:pPr>
        <w:widowControl w:val="0"/>
        <w:autoSpaceDE w:val="0"/>
        <w:autoSpaceDN w:val="0"/>
        <w:spacing w:after="0" w:line="240" w:lineRule="auto"/>
        <w:jc w:val="both"/>
        <w:rPr>
          <w:rFonts w:ascii="Times New Roman" w:eastAsia="Times New Roman" w:hAnsi="Times New Roman"/>
          <w:lang w:eastAsia="ru-RU"/>
        </w:rPr>
      </w:pPr>
    </w:p>
    <w:p w14:paraId="4F19D380" w14:textId="77777777" w:rsidR="000D20F7" w:rsidRPr="00292EC0" w:rsidRDefault="000D20F7" w:rsidP="000D20F7">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При проведении ежемесячного ТО средств и систем видеонаблюдения, а также аналогичных систем и средств иного назначения должны быть оказаны следующие услуги:</w:t>
      </w:r>
    </w:p>
    <w:p w14:paraId="2CD3BE54" w14:textId="77777777" w:rsidR="000D20F7" w:rsidRPr="00292EC0" w:rsidRDefault="000D20F7" w:rsidP="000D20F7">
      <w:pPr>
        <w:widowControl w:val="0"/>
        <w:autoSpaceDE w:val="0"/>
        <w:autoSpaceDN w:val="0"/>
        <w:spacing w:before="240" w:after="0" w:line="240" w:lineRule="auto"/>
        <w:jc w:val="both"/>
        <w:rPr>
          <w:rFonts w:ascii="Times New Roman" w:eastAsia="Times New Roman" w:hAnsi="Times New Roman"/>
          <w:lang w:eastAsia="ru-RU"/>
        </w:rPr>
      </w:pPr>
      <w:r>
        <w:rPr>
          <w:rFonts w:ascii="Times New Roman" w:eastAsia="Times New Roman" w:hAnsi="Times New Roman"/>
          <w:lang w:eastAsia="ru-RU"/>
        </w:rPr>
        <w:t>3</w:t>
      </w:r>
      <w:r w:rsidRPr="00292EC0">
        <w:rPr>
          <w:rFonts w:ascii="Times New Roman" w:eastAsia="Times New Roman" w:hAnsi="Times New Roman"/>
          <w:lang w:eastAsia="ru-RU"/>
        </w:rPr>
        <w:t>.1.1. Ознакомление с записями в эксплуатационной документации, их анализ, ознакомление с данными электронных журналов событий и журналов отказов, сохраненных в памяти устройств и(или) в компьютерной базе данных, анализ данных, определение действий, требующих повышенного внимания.</w:t>
      </w:r>
    </w:p>
    <w:p w14:paraId="52395469" w14:textId="77777777" w:rsidR="000D20F7" w:rsidRPr="00292EC0" w:rsidRDefault="000D20F7" w:rsidP="000D20F7">
      <w:pPr>
        <w:widowControl w:val="0"/>
        <w:autoSpaceDE w:val="0"/>
        <w:autoSpaceDN w:val="0"/>
        <w:spacing w:before="240" w:after="0" w:line="240" w:lineRule="auto"/>
        <w:jc w:val="both"/>
        <w:rPr>
          <w:rFonts w:ascii="Times New Roman" w:eastAsia="Times New Roman" w:hAnsi="Times New Roman"/>
          <w:lang w:eastAsia="ru-RU"/>
        </w:rPr>
      </w:pPr>
      <w:r>
        <w:rPr>
          <w:rFonts w:ascii="Times New Roman" w:eastAsia="Times New Roman" w:hAnsi="Times New Roman"/>
          <w:lang w:eastAsia="ru-RU"/>
        </w:rPr>
        <w:t>3</w:t>
      </w:r>
      <w:r w:rsidRPr="00292EC0">
        <w:rPr>
          <w:rFonts w:ascii="Times New Roman" w:eastAsia="Times New Roman" w:hAnsi="Times New Roman"/>
          <w:lang w:eastAsia="ru-RU"/>
        </w:rPr>
        <w:t>.1.2. Проверка выполнения основных функций системы на автоматизированном рабочем месте (АРМ) дежурного, при обнаружении несоответствия - проведение анализа причины несоответствия и локализация его источника.</w:t>
      </w:r>
    </w:p>
    <w:p w14:paraId="7C682D50" w14:textId="77777777" w:rsidR="000D20F7" w:rsidRPr="00292EC0" w:rsidRDefault="000D20F7" w:rsidP="000D20F7">
      <w:pPr>
        <w:widowControl w:val="0"/>
        <w:autoSpaceDE w:val="0"/>
        <w:autoSpaceDN w:val="0"/>
        <w:spacing w:before="240" w:after="0" w:line="240" w:lineRule="auto"/>
        <w:jc w:val="both"/>
        <w:rPr>
          <w:rFonts w:ascii="Times New Roman" w:eastAsia="Times New Roman" w:hAnsi="Times New Roman"/>
          <w:lang w:eastAsia="ru-RU"/>
        </w:rPr>
      </w:pPr>
      <w:r>
        <w:rPr>
          <w:rFonts w:ascii="Times New Roman" w:eastAsia="Times New Roman" w:hAnsi="Times New Roman"/>
          <w:lang w:eastAsia="ru-RU"/>
        </w:rPr>
        <w:t>3</w:t>
      </w:r>
      <w:r w:rsidRPr="00292EC0">
        <w:rPr>
          <w:rFonts w:ascii="Times New Roman" w:eastAsia="Times New Roman" w:hAnsi="Times New Roman"/>
          <w:lang w:eastAsia="ru-RU"/>
        </w:rPr>
        <w:t>.1.3. Внешний осмотр устройств - составных частей системы.</w:t>
      </w:r>
    </w:p>
    <w:p w14:paraId="439F48DA" w14:textId="77777777" w:rsidR="000D20F7" w:rsidRPr="00292EC0" w:rsidRDefault="000D20F7" w:rsidP="000D20F7">
      <w:pPr>
        <w:widowControl w:val="0"/>
        <w:autoSpaceDE w:val="0"/>
        <w:autoSpaceDN w:val="0"/>
        <w:spacing w:before="240" w:after="0" w:line="240" w:lineRule="auto"/>
        <w:jc w:val="both"/>
        <w:rPr>
          <w:rFonts w:ascii="Times New Roman" w:eastAsia="Times New Roman" w:hAnsi="Times New Roman"/>
          <w:lang w:eastAsia="ru-RU"/>
        </w:rPr>
      </w:pPr>
      <w:r>
        <w:rPr>
          <w:rFonts w:ascii="Times New Roman" w:eastAsia="Times New Roman" w:hAnsi="Times New Roman"/>
          <w:lang w:eastAsia="ru-RU"/>
        </w:rPr>
        <w:t>3</w:t>
      </w:r>
      <w:r w:rsidRPr="00292EC0">
        <w:rPr>
          <w:rFonts w:ascii="Times New Roman" w:eastAsia="Times New Roman" w:hAnsi="Times New Roman"/>
          <w:lang w:eastAsia="ru-RU"/>
        </w:rPr>
        <w:t>.1.</w:t>
      </w:r>
      <w:r>
        <w:rPr>
          <w:rFonts w:ascii="Times New Roman" w:eastAsia="Times New Roman" w:hAnsi="Times New Roman"/>
          <w:lang w:eastAsia="ru-RU"/>
        </w:rPr>
        <w:t>4</w:t>
      </w:r>
      <w:r w:rsidRPr="00292EC0">
        <w:rPr>
          <w:rFonts w:ascii="Times New Roman" w:eastAsia="Times New Roman" w:hAnsi="Times New Roman"/>
          <w:lang w:eastAsia="ru-RU"/>
        </w:rPr>
        <w:t>. Проверка надежности подключения шин заземления.</w:t>
      </w:r>
    </w:p>
    <w:p w14:paraId="50BAB786" w14:textId="77777777" w:rsidR="000D20F7" w:rsidRPr="00292EC0" w:rsidRDefault="000D20F7" w:rsidP="000D20F7">
      <w:pPr>
        <w:widowControl w:val="0"/>
        <w:autoSpaceDE w:val="0"/>
        <w:autoSpaceDN w:val="0"/>
        <w:spacing w:before="240" w:after="0" w:line="240" w:lineRule="auto"/>
        <w:jc w:val="both"/>
        <w:rPr>
          <w:rFonts w:ascii="Times New Roman" w:eastAsia="Times New Roman" w:hAnsi="Times New Roman"/>
          <w:lang w:eastAsia="ru-RU"/>
        </w:rPr>
      </w:pPr>
      <w:r>
        <w:rPr>
          <w:rFonts w:ascii="Times New Roman" w:eastAsia="Times New Roman" w:hAnsi="Times New Roman"/>
          <w:lang w:eastAsia="ru-RU"/>
        </w:rPr>
        <w:t>3</w:t>
      </w:r>
      <w:r w:rsidRPr="00292EC0">
        <w:rPr>
          <w:rFonts w:ascii="Times New Roman" w:eastAsia="Times New Roman" w:hAnsi="Times New Roman"/>
          <w:lang w:eastAsia="ru-RU"/>
        </w:rPr>
        <w:t>.1.</w:t>
      </w:r>
      <w:r>
        <w:rPr>
          <w:rFonts w:ascii="Times New Roman" w:eastAsia="Times New Roman" w:hAnsi="Times New Roman"/>
          <w:lang w:eastAsia="ru-RU"/>
        </w:rPr>
        <w:t>5</w:t>
      </w:r>
      <w:r w:rsidRPr="00292EC0">
        <w:rPr>
          <w:rFonts w:ascii="Times New Roman" w:eastAsia="Times New Roman" w:hAnsi="Times New Roman"/>
          <w:lang w:eastAsia="ru-RU"/>
        </w:rPr>
        <w:t>. Проверка работы источника бесперебойного электропитания.</w:t>
      </w:r>
    </w:p>
    <w:p w14:paraId="261F71D6" w14:textId="77777777" w:rsidR="000D20F7" w:rsidRPr="00292EC0" w:rsidRDefault="000D20F7" w:rsidP="000D20F7">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Проверка правильности подключения кабелей электропитания и надежности контактов в электрических щитах, а также контактов вилок в розетках (для дополнительных и вспомогательных устройств), укрепление контактов (при необходимости).</w:t>
      </w:r>
    </w:p>
    <w:p w14:paraId="1F5EF6A3" w14:textId="77777777" w:rsidR="000D20F7" w:rsidRPr="00292EC0" w:rsidRDefault="000D20F7" w:rsidP="000D20F7">
      <w:pPr>
        <w:widowControl w:val="0"/>
        <w:autoSpaceDE w:val="0"/>
        <w:autoSpaceDN w:val="0"/>
        <w:spacing w:before="240" w:after="0" w:line="240" w:lineRule="auto"/>
        <w:jc w:val="both"/>
        <w:rPr>
          <w:rFonts w:ascii="Times New Roman" w:eastAsia="Times New Roman" w:hAnsi="Times New Roman"/>
          <w:lang w:eastAsia="ru-RU"/>
        </w:rPr>
      </w:pPr>
      <w:r>
        <w:rPr>
          <w:rFonts w:ascii="Times New Roman" w:eastAsia="Times New Roman" w:hAnsi="Times New Roman"/>
          <w:lang w:eastAsia="ru-RU"/>
        </w:rPr>
        <w:t>3</w:t>
      </w:r>
      <w:r w:rsidRPr="00292EC0">
        <w:rPr>
          <w:rFonts w:ascii="Times New Roman" w:eastAsia="Times New Roman" w:hAnsi="Times New Roman"/>
          <w:lang w:eastAsia="ru-RU"/>
        </w:rPr>
        <w:t>.1.6. Проверка надежности кабельных соединений оборудования АРМ дежурного, в случае обнаружения обрыва проводника или короткого замыкания - устранение неисправности (при необходимости - с заменой кабельной части разъема).</w:t>
      </w:r>
    </w:p>
    <w:p w14:paraId="1928812A" w14:textId="77777777" w:rsidR="000D20F7" w:rsidRPr="00292EC0" w:rsidRDefault="000D20F7" w:rsidP="000D20F7">
      <w:pPr>
        <w:widowControl w:val="0"/>
        <w:autoSpaceDE w:val="0"/>
        <w:autoSpaceDN w:val="0"/>
        <w:spacing w:before="240" w:after="0" w:line="240" w:lineRule="auto"/>
        <w:jc w:val="both"/>
        <w:rPr>
          <w:rFonts w:ascii="Times New Roman" w:eastAsia="Times New Roman" w:hAnsi="Times New Roman"/>
          <w:lang w:eastAsia="ru-RU"/>
        </w:rPr>
      </w:pPr>
      <w:r>
        <w:rPr>
          <w:rFonts w:ascii="Times New Roman" w:eastAsia="Times New Roman" w:hAnsi="Times New Roman"/>
          <w:lang w:eastAsia="ru-RU"/>
        </w:rPr>
        <w:t>3</w:t>
      </w:r>
      <w:r w:rsidRPr="00292EC0">
        <w:rPr>
          <w:rFonts w:ascii="Times New Roman" w:eastAsia="Times New Roman" w:hAnsi="Times New Roman"/>
          <w:lang w:eastAsia="ru-RU"/>
        </w:rPr>
        <w:t>.1.7. Проверка надежности кабельных соединений телевизионных камер, размещенных в защитных оболочках (термокожухах) и без них, в случае обнаружения дефектов - устранение их на месте.</w:t>
      </w:r>
    </w:p>
    <w:p w14:paraId="41EFF9B4" w14:textId="77777777" w:rsidR="000D20F7" w:rsidRPr="00292EC0" w:rsidRDefault="000D20F7" w:rsidP="000D20F7">
      <w:pPr>
        <w:widowControl w:val="0"/>
        <w:autoSpaceDE w:val="0"/>
        <w:autoSpaceDN w:val="0"/>
        <w:spacing w:before="240" w:after="0" w:line="240" w:lineRule="auto"/>
        <w:jc w:val="both"/>
        <w:rPr>
          <w:rFonts w:ascii="Times New Roman" w:eastAsia="Times New Roman" w:hAnsi="Times New Roman"/>
          <w:lang w:eastAsia="ru-RU"/>
        </w:rPr>
      </w:pPr>
      <w:r>
        <w:rPr>
          <w:rFonts w:ascii="Times New Roman" w:eastAsia="Times New Roman" w:hAnsi="Times New Roman"/>
          <w:lang w:eastAsia="ru-RU"/>
        </w:rPr>
        <w:t>3</w:t>
      </w:r>
      <w:r w:rsidRPr="00292EC0">
        <w:rPr>
          <w:rFonts w:ascii="Times New Roman" w:eastAsia="Times New Roman" w:hAnsi="Times New Roman"/>
          <w:lang w:eastAsia="ru-RU"/>
        </w:rPr>
        <w:t>.1.8. Проверка прочности крепления кронштейнов, поворотных приводов и правильности установки углов обзора телевизионных камер, в случае обнаружения несоответствий - устранение их на месте.</w:t>
      </w:r>
    </w:p>
    <w:p w14:paraId="2E4B593D" w14:textId="77777777" w:rsidR="000D20F7" w:rsidRPr="00292EC0" w:rsidRDefault="000D20F7" w:rsidP="000D20F7">
      <w:pPr>
        <w:widowControl w:val="0"/>
        <w:autoSpaceDE w:val="0"/>
        <w:autoSpaceDN w:val="0"/>
        <w:spacing w:before="240" w:after="0" w:line="240" w:lineRule="auto"/>
        <w:jc w:val="both"/>
        <w:rPr>
          <w:rFonts w:ascii="Times New Roman" w:eastAsia="Times New Roman" w:hAnsi="Times New Roman"/>
          <w:lang w:eastAsia="ru-RU"/>
        </w:rPr>
      </w:pPr>
      <w:r>
        <w:rPr>
          <w:rFonts w:ascii="Times New Roman" w:eastAsia="Times New Roman" w:hAnsi="Times New Roman"/>
          <w:lang w:eastAsia="ru-RU"/>
        </w:rPr>
        <w:t>3</w:t>
      </w:r>
      <w:r w:rsidRPr="00292EC0">
        <w:rPr>
          <w:rFonts w:ascii="Times New Roman" w:eastAsia="Times New Roman" w:hAnsi="Times New Roman"/>
          <w:lang w:eastAsia="ru-RU"/>
        </w:rPr>
        <w:t>.1.9. Протирка загрязненных объективов телекамер, окон/стекол защитных оболочек, экранов видеомониторов и дисплеев.</w:t>
      </w:r>
    </w:p>
    <w:p w14:paraId="1BAB53C0" w14:textId="77777777" w:rsidR="000D20F7" w:rsidRPr="00292EC0" w:rsidRDefault="000D20F7" w:rsidP="000D20F7">
      <w:pPr>
        <w:widowControl w:val="0"/>
        <w:autoSpaceDE w:val="0"/>
        <w:autoSpaceDN w:val="0"/>
        <w:spacing w:before="240" w:after="0" w:line="240" w:lineRule="auto"/>
        <w:jc w:val="both"/>
        <w:rPr>
          <w:rFonts w:ascii="Times New Roman" w:eastAsia="Times New Roman" w:hAnsi="Times New Roman"/>
          <w:lang w:eastAsia="ru-RU"/>
        </w:rPr>
      </w:pPr>
      <w:r>
        <w:rPr>
          <w:rFonts w:ascii="Times New Roman" w:eastAsia="Times New Roman" w:hAnsi="Times New Roman"/>
          <w:lang w:eastAsia="ru-RU"/>
        </w:rPr>
        <w:t>3</w:t>
      </w:r>
      <w:r w:rsidRPr="00292EC0">
        <w:rPr>
          <w:rFonts w:ascii="Times New Roman" w:eastAsia="Times New Roman" w:hAnsi="Times New Roman"/>
          <w:lang w:eastAsia="ru-RU"/>
        </w:rPr>
        <w:t>.1.10. Проверка правильности работы стеклоочистителей термокожухов.</w:t>
      </w:r>
    </w:p>
    <w:p w14:paraId="16B8B762" w14:textId="77777777" w:rsidR="000D20F7" w:rsidRPr="00292EC0" w:rsidRDefault="000D20F7" w:rsidP="000D20F7">
      <w:pPr>
        <w:widowControl w:val="0"/>
        <w:autoSpaceDE w:val="0"/>
        <w:autoSpaceDN w:val="0"/>
        <w:spacing w:before="240" w:after="0" w:line="240" w:lineRule="auto"/>
        <w:jc w:val="both"/>
        <w:rPr>
          <w:rFonts w:ascii="Times New Roman" w:eastAsia="Times New Roman" w:hAnsi="Times New Roman"/>
          <w:lang w:eastAsia="ru-RU"/>
        </w:rPr>
      </w:pPr>
      <w:r>
        <w:rPr>
          <w:rFonts w:ascii="Times New Roman" w:eastAsia="Times New Roman" w:hAnsi="Times New Roman"/>
          <w:lang w:eastAsia="ru-RU"/>
        </w:rPr>
        <w:t>3</w:t>
      </w:r>
      <w:r w:rsidRPr="00292EC0">
        <w:rPr>
          <w:rFonts w:ascii="Times New Roman" w:eastAsia="Times New Roman" w:hAnsi="Times New Roman"/>
          <w:lang w:eastAsia="ru-RU"/>
        </w:rPr>
        <w:t>.1.11. Проверка яркости, контрастности и четкости изображения на мониторах, при необходимости - ручная регулировка настройки мониторов, а также фокусного расстояния и диафрагмы объективов телевизионных камер.</w:t>
      </w:r>
    </w:p>
    <w:p w14:paraId="475FDAC8" w14:textId="77777777" w:rsidR="000D20F7" w:rsidRPr="00292EC0" w:rsidRDefault="000D20F7" w:rsidP="000D20F7">
      <w:pPr>
        <w:widowControl w:val="0"/>
        <w:autoSpaceDE w:val="0"/>
        <w:autoSpaceDN w:val="0"/>
        <w:spacing w:before="240" w:after="0" w:line="240" w:lineRule="auto"/>
        <w:jc w:val="both"/>
        <w:rPr>
          <w:rFonts w:ascii="Times New Roman" w:eastAsia="Times New Roman" w:hAnsi="Times New Roman"/>
          <w:lang w:eastAsia="ru-RU"/>
        </w:rPr>
      </w:pPr>
      <w:r>
        <w:rPr>
          <w:rFonts w:ascii="Times New Roman" w:eastAsia="Times New Roman" w:hAnsi="Times New Roman"/>
          <w:lang w:eastAsia="ru-RU"/>
        </w:rPr>
        <w:t>3</w:t>
      </w:r>
      <w:r w:rsidRPr="00292EC0">
        <w:rPr>
          <w:rFonts w:ascii="Times New Roman" w:eastAsia="Times New Roman" w:hAnsi="Times New Roman"/>
          <w:lang w:eastAsia="ru-RU"/>
        </w:rPr>
        <w:t>.1.12. Проверка правильности действия источников охранного освещения (обычных источников света и инфракрасных излучателей).</w:t>
      </w:r>
    </w:p>
    <w:p w14:paraId="4358FCA1" w14:textId="77777777" w:rsidR="000D20F7" w:rsidRPr="00292EC0" w:rsidRDefault="000D20F7" w:rsidP="000D20F7">
      <w:pPr>
        <w:widowControl w:val="0"/>
        <w:autoSpaceDE w:val="0"/>
        <w:autoSpaceDN w:val="0"/>
        <w:spacing w:before="240" w:after="0" w:line="240" w:lineRule="auto"/>
        <w:jc w:val="both"/>
        <w:rPr>
          <w:rFonts w:ascii="Times New Roman" w:eastAsia="Times New Roman" w:hAnsi="Times New Roman"/>
          <w:lang w:eastAsia="ru-RU"/>
        </w:rPr>
      </w:pPr>
      <w:r>
        <w:rPr>
          <w:rFonts w:ascii="Times New Roman" w:eastAsia="Times New Roman" w:hAnsi="Times New Roman"/>
          <w:lang w:eastAsia="ru-RU"/>
        </w:rPr>
        <w:t>3</w:t>
      </w:r>
      <w:r w:rsidRPr="00292EC0">
        <w:rPr>
          <w:rFonts w:ascii="Times New Roman" w:eastAsia="Times New Roman" w:hAnsi="Times New Roman"/>
          <w:lang w:eastAsia="ru-RU"/>
        </w:rPr>
        <w:t>.1.13. Проверка и тестирование цифровых видеозаписывающих устройств (</w:t>
      </w:r>
      <w:proofErr w:type="spellStart"/>
      <w:r w:rsidRPr="00292EC0">
        <w:rPr>
          <w:rFonts w:ascii="Times New Roman" w:eastAsia="Times New Roman" w:hAnsi="Times New Roman"/>
          <w:lang w:eastAsia="ru-RU"/>
        </w:rPr>
        <w:t>видеонакопителей</w:t>
      </w:r>
      <w:proofErr w:type="spellEnd"/>
      <w:r w:rsidRPr="00292EC0">
        <w:rPr>
          <w:rFonts w:ascii="Times New Roman" w:eastAsia="Times New Roman" w:hAnsi="Times New Roman"/>
          <w:lang w:eastAsia="ru-RU"/>
        </w:rPr>
        <w:t>) - в соответствии с инструкцией изготовителя.</w:t>
      </w:r>
    </w:p>
    <w:p w14:paraId="47E07B63" w14:textId="77777777" w:rsidR="000D20F7" w:rsidRPr="00292EC0" w:rsidRDefault="000D20F7" w:rsidP="000D20F7">
      <w:pPr>
        <w:widowControl w:val="0"/>
        <w:autoSpaceDE w:val="0"/>
        <w:autoSpaceDN w:val="0"/>
        <w:spacing w:before="240" w:after="0" w:line="240" w:lineRule="auto"/>
        <w:jc w:val="both"/>
        <w:rPr>
          <w:rFonts w:ascii="Times New Roman" w:eastAsia="Times New Roman" w:hAnsi="Times New Roman"/>
          <w:lang w:eastAsia="ru-RU"/>
        </w:rPr>
      </w:pPr>
      <w:r>
        <w:rPr>
          <w:rFonts w:ascii="Times New Roman" w:eastAsia="Times New Roman" w:hAnsi="Times New Roman"/>
          <w:lang w:eastAsia="ru-RU"/>
        </w:rPr>
        <w:t>3</w:t>
      </w:r>
      <w:r w:rsidRPr="00292EC0">
        <w:rPr>
          <w:rFonts w:ascii="Times New Roman" w:eastAsia="Times New Roman" w:hAnsi="Times New Roman"/>
          <w:lang w:eastAsia="ru-RU"/>
        </w:rPr>
        <w:t>.1.1</w:t>
      </w:r>
      <w:r>
        <w:rPr>
          <w:rFonts w:ascii="Times New Roman" w:eastAsia="Times New Roman" w:hAnsi="Times New Roman"/>
          <w:lang w:eastAsia="ru-RU"/>
        </w:rPr>
        <w:t>4</w:t>
      </w:r>
      <w:r w:rsidRPr="00292EC0">
        <w:rPr>
          <w:rFonts w:ascii="Times New Roman" w:eastAsia="Times New Roman" w:hAnsi="Times New Roman"/>
          <w:lang w:eastAsia="ru-RU"/>
        </w:rPr>
        <w:t>. Проверка работоспособности коммуникатора видеоданных, матричного коммутатора и видеосервера.</w:t>
      </w:r>
    </w:p>
    <w:p w14:paraId="09EA6913" w14:textId="77777777" w:rsidR="000D20F7" w:rsidRPr="00292EC0" w:rsidRDefault="000D20F7" w:rsidP="000D20F7">
      <w:pPr>
        <w:widowControl w:val="0"/>
        <w:autoSpaceDE w:val="0"/>
        <w:autoSpaceDN w:val="0"/>
        <w:spacing w:before="240" w:after="0" w:line="240" w:lineRule="auto"/>
        <w:jc w:val="both"/>
        <w:rPr>
          <w:rFonts w:ascii="Times New Roman" w:eastAsia="Times New Roman" w:hAnsi="Times New Roman"/>
          <w:lang w:eastAsia="ru-RU"/>
        </w:rPr>
      </w:pPr>
      <w:r>
        <w:rPr>
          <w:rFonts w:ascii="Times New Roman" w:eastAsia="Times New Roman" w:hAnsi="Times New Roman"/>
          <w:lang w:eastAsia="ru-RU"/>
        </w:rPr>
        <w:t>3</w:t>
      </w:r>
      <w:r w:rsidRPr="00292EC0">
        <w:rPr>
          <w:rFonts w:ascii="Times New Roman" w:eastAsia="Times New Roman" w:hAnsi="Times New Roman"/>
          <w:lang w:eastAsia="ru-RU"/>
        </w:rPr>
        <w:t>.1.1</w:t>
      </w:r>
      <w:r>
        <w:rPr>
          <w:rFonts w:ascii="Times New Roman" w:eastAsia="Times New Roman" w:hAnsi="Times New Roman"/>
          <w:lang w:eastAsia="ru-RU"/>
        </w:rPr>
        <w:t>5</w:t>
      </w:r>
      <w:r w:rsidRPr="00292EC0">
        <w:rPr>
          <w:rFonts w:ascii="Times New Roman" w:eastAsia="Times New Roman" w:hAnsi="Times New Roman"/>
          <w:lang w:eastAsia="ru-RU"/>
        </w:rPr>
        <w:t>. Проверка работоспособности устройства записи архивных копий.</w:t>
      </w:r>
    </w:p>
    <w:p w14:paraId="00CDA4CB" w14:textId="77777777" w:rsidR="000D20F7" w:rsidRPr="00292EC0" w:rsidRDefault="000D20F7" w:rsidP="000D20F7">
      <w:pPr>
        <w:widowControl w:val="0"/>
        <w:autoSpaceDE w:val="0"/>
        <w:autoSpaceDN w:val="0"/>
        <w:spacing w:before="240" w:after="0" w:line="240" w:lineRule="auto"/>
        <w:jc w:val="both"/>
        <w:rPr>
          <w:rFonts w:ascii="Times New Roman" w:eastAsia="Times New Roman" w:hAnsi="Times New Roman"/>
          <w:lang w:eastAsia="ru-RU"/>
        </w:rPr>
      </w:pPr>
      <w:r>
        <w:rPr>
          <w:rFonts w:ascii="Times New Roman" w:eastAsia="Times New Roman" w:hAnsi="Times New Roman"/>
          <w:lang w:eastAsia="ru-RU"/>
        </w:rPr>
        <w:lastRenderedPageBreak/>
        <w:t>3</w:t>
      </w:r>
      <w:r w:rsidRPr="00292EC0">
        <w:rPr>
          <w:rFonts w:ascii="Times New Roman" w:eastAsia="Times New Roman" w:hAnsi="Times New Roman"/>
          <w:lang w:eastAsia="ru-RU"/>
        </w:rPr>
        <w:t>.1.16. Проверка правильности работы системы при получении тревожных сигналов от внешних источников (тревожных входов), проверка релейных выходов.</w:t>
      </w:r>
    </w:p>
    <w:p w14:paraId="6C37BDA2" w14:textId="77777777" w:rsidR="000D20F7" w:rsidRPr="00292EC0" w:rsidRDefault="000D20F7" w:rsidP="000D20F7">
      <w:pPr>
        <w:widowControl w:val="0"/>
        <w:autoSpaceDE w:val="0"/>
        <w:autoSpaceDN w:val="0"/>
        <w:spacing w:before="240" w:after="0" w:line="240" w:lineRule="auto"/>
        <w:jc w:val="both"/>
        <w:rPr>
          <w:rFonts w:ascii="Times New Roman" w:eastAsia="Times New Roman" w:hAnsi="Times New Roman"/>
          <w:lang w:eastAsia="ru-RU"/>
        </w:rPr>
      </w:pPr>
      <w:r>
        <w:rPr>
          <w:rFonts w:ascii="Times New Roman" w:eastAsia="Times New Roman" w:hAnsi="Times New Roman"/>
          <w:lang w:eastAsia="ru-RU"/>
        </w:rPr>
        <w:t>3</w:t>
      </w:r>
      <w:r w:rsidRPr="00292EC0">
        <w:rPr>
          <w:rFonts w:ascii="Times New Roman" w:eastAsia="Times New Roman" w:hAnsi="Times New Roman"/>
          <w:lang w:eastAsia="ru-RU"/>
        </w:rPr>
        <w:t>.1.17. Очистка загрязнений на поверхностях мониторов, дисплеев, рабочих поверхностях панелей управления.</w:t>
      </w:r>
    </w:p>
    <w:p w14:paraId="3172F168" w14:textId="77777777" w:rsidR="000D20F7" w:rsidRPr="00292EC0" w:rsidRDefault="000D20F7" w:rsidP="000D20F7">
      <w:pPr>
        <w:widowControl w:val="0"/>
        <w:autoSpaceDE w:val="0"/>
        <w:autoSpaceDN w:val="0"/>
        <w:spacing w:before="240" w:after="0" w:line="240" w:lineRule="auto"/>
        <w:jc w:val="both"/>
        <w:rPr>
          <w:rFonts w:ascii="Times New Roman" w:eastAsia="Times New Roman" w:hAnsi="Times New Roman"/>
          <w:lang w:eastAsia="ru-RU"/>
        </w:rPr>
      </w:pPr>
      <w:r>
        <w:rPr>
          <w:rFonts w:ascii="Times New Roman" w:eastAsia="Times New Roman" w:hAnsi="Times New Roman"/>
          <w:lang w:eastAsia="ru-RU"/>
        </w:rPr>
        <w:t>3</w:t>
      </w:r>
      <w:r w:rsidRPr="00292EC0">
        <w:rPr>
          <w:rFonts w:ascii="Times New Roman" w:eastAsia="Times New Roman" w:hAnsi="Times New Roman"/>
          <w:lang w:eastAsia="ru-RU"/>
        </w:rPr>
        <w:t>.1.18. Удаление с жесткого диска компьютера программ, не имеющих отношения к работе системы, в случае необходимости - переустановка программного обеспечения системы при сохранении архивных данных, относящихся к документации и работе системы.</w:t>
      </w:r>
    </w:p>
    <w:p w14:paraId="21A3E40C" w14:textId="77777777" w:rsidR="000D20F7" w:rsidRPr="00292EC0" w:rsidRDefault="000D20F7" w:rsidP="000D20F7">
      <w:pPr>
        <w:widowControl w:val="0"/>
        <w:autoSpaceDE w:val="0"/>
        <w:autoSpaceDN w:val="0"/>
        <w:spacing w:before="240" w:after="0" w:line="240" w:lineRule="auto"/>
        <w:jc w:val="both"/>
        <w:rPr>
          <w:rFonts w:ascii="Times New Roman" w:eastAsia="Times New Roman" w:hAnsi="Times New Roman"/>
          <w:lang w:eastAsia="ru-RU"/>
        </w:rPr>
      </w:pPr>
      <w:r>
        <w:rPr>
          <w:rFonts w:ascii="Times New Roman" w:eastAsia="Times New Roman" w:hAnsi="Times New Roman"/>
          <w:lang w:eastAsia="ru-RU"/>
        </w:rPr>
        <w:t>3</w:t>
      </w:r>
      <w:r w:rsidRPr="00292EC0">
        <w:rPr>
          <w:rFonts w:ascii="Times New Roman" w:eastAsia="Times New Roman" w:hAnsi="Times New Roman"/>
          <w:lang w:eastAsia="ru-RU"/>
        </w:rPr>
        <w:t>.1.19. Подготовка и оформление текущей документации по ТО системы.</w:t>
      </w:r>
    </w:p>
    <w:p w14:paraId="27705BDB" w14:textId="77777777" w:rsidR="000D20F7" w:rsidRPr="00292EC0" w:rsidRDefault="000D20F7" w:rsidP="000D20F7">
      <w:pPr>
        <w:widowControl w:val="0"/>
        <w:autoSpaceDE w:val="0"/>
        <w:autoSpaceDN w:val="0"/>
        <w:spacing w:after="0" w:line="240" w:lineRule="auto"/>
        <w:jc w:val="both"/>
        <w:rPr>
          <w:rFonts w:ascii="Times New Roman" w:eastAsia="Times New Roman" w:hAnsi="Times New Roman"/>
          <w:lang w:eastAsia="ru-RU"/>
        </w:rPr>
      </w:pPr>
    </w:p>
    <w:p w14:paraId="1C809C94" w14:textId="77777777" w:rsidR="000D20F7" w:rsidRPr="00292EC0" w:rsidRDefault="000D20F7" w:rsidP="000D20F7">
      <w:pPr>
        <w:widowControl w:val="0"/>
        <w:autoSpaceDE w:val="0"/>
        <w:autoSpaceDN w:val="0"/>
        <w:spacing w:after="0" w:line="240" w:lineRule="auto"/>
        <w:jc w:val="both"/>
        <w:outlineLvl w:val="4"/>
        <w:rPr>
          <w:rFonts w:ascii="Times New Roman" w:eastAsia="Times New Roman" w:hAnsi="Times New Roman"/>
          <w:b/>
          <w:lang w:eastAsia="ru-RU"/>
        </w:rPr>
      </w:pPr>
      <w:r>
        <w:rPr>
          <w:rFonts w:ascii="Times New Roman" w:eastAsia="Times New Roman" w:hAnsi="Times New Roman"/>
          <w:b/>
          <w:lang w:eastAsia="ru-RU"/>
        </w:rPr>
        <w:t>3</w:t>
      </w:r>
      <w:r w:rsidRPr="00292EC0">
        <w:rPr>
          <w:rFonts w:ascii="Times New Roman" w:eastAsia="Times New Roman" w:hAnsi="Times New Roman"/>
          <w:b/>
          <w:lang w:eastAsia="ru-RU"/>
        </w:rPr>
        <w:t>.2. Внеплановое ТО</w:t>
      </w:r>
    </w:p>
    <w:p w14:paraId="0D03A034" w14:textId="77777777" w:rsidR="000D20F7" w:rsidRPr="00292EC0" w:rsidRDefault="000D20F7" w:rsidP="000D20F7">
      <w:pPr>
        <w:widowControl w:val="0"/>
        <w:autoSpaceDE w:val="0"/>
        <w:autoSpaceDN w:val="0"/>
        <w:spacing w:after="0" w:line="240" w:lineRule="auto"/>
        <w:jc w:val="both"/>
        <w:rPr>
          <w:rFonts w:ascii="Times New Roman" w:eastAsia="Times New Roman" w:hAnsi="Times New Roman"/>
          <w:lang w:eastAsia="ru-RU"/>
        </w:rPr>
      </w:pPr>
    </w:p>
    <w:p w14:paraId="5F259479" w14:textId="77777777" w:rsidR="000D20F7" w:rsidRPr="00292EC0" w:rsidRDefault="000D20F7" w:rsidP="000D20F7">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При проведении внепланового ТО системы должны быть оказаны услуги, проводимые в рамках ежемесячного ТО, а также следующие дополнительные работы:</w:t>
      </w:r>
    </w:p>
    <w:p w14:paraId="3FBDDEE4" w14:textId="77777777" w:rsidR="000D20F7" w:rsidRPr="00292EC0" w:rsidRDefault="000D20F7" w:rsidP="000D20F7">
      <w:pPr>
        <w:widowControl w:val="0"/>
        <w:autoSpaceDE w:val="0"/>
        <w:autoSpaceDN w:val="0"/>
        <w:spacing w:before="240" w:after="0" w:line="240" w:lineRule="auto"/>
        <w:jc w:val="both"/>
        <w:rPr>
          <w:rFonts w:ascii="Times New Roman" w:eastAsia="Times New Roman" w:hAnsi="Times New Roman"/>
          <w:lang w:eastAsia="ru-RU"/>
        </w:rPr>
      </w:pPr>
      <w:r>
        <w:rPr>
          <w:rFonts w:ascii="Times New Roman" w:eastAsia="Times New Roman" w:hAnsi="Times New Roman"/>
          <w:lang w:eastAsia="ru-RU"/>
        </w:rPr>
        <w:t>3</w:t>
      </w:r>
      <w:r w:rsidRPr="00292EC0">
        <w:rPr>
          <w:rFonts w:ascii="Times New Roman" w:eastAsia="Times New Roman" w:hAnsi="Times New Roman"/>
          <w:lang w:eastAsia="ru-RU"/>
        </w:rPr>
        <w:t>.2.1. Проверка герметичности защитных оболочек (термокожухов), работы вентиляторов, нагревательных элементов и стеклообогревателей.</w:t>
      </w:r>
    </w:p>
    <w:p w14:paraId="721CB11C" w14:textId="77777777" w:rsidR="000D20F7" w:rsidRPr="00292EC0" w:rsidRDefault="000D20F7" w:rsidP="000D20F7">
      <w:pPr>
        <w:widowControl w:val="0"/>
        <w:autoSpaceDE w:val="0"/>
        <w:autoSpaceDN w:val="0"/>
        <w:spacing w:before="240" w:after="0" w:line="240" w:lineRule="auto"/>
        <w:jc w:val="both"/>
        <w:rPr>
          <w:rFonts w:ascii="Times New Roman" w:eastAsia="Times New Roman" w:hAnsi="Times New Roman"/>
          <w:lang w:eastAsia="ru-RU"/>
        </w:rPr>
      </w:pPr>
      <w:r>
        <w:rPr>
          <w:rFonts w:ascii="Times New Roman" w:eastAsia="Times New Roman" w:hAnsi="Times New Roman"/>
          <w:lang w:eastAsia="ru-RU"/>
        </w:rPr>
        <w:t>3</w:t>
      </w:r>
      <w:r w:rsidRPr="00292EC0">
        <w:rPr>
          <w:rFonts w:ascii="Times New Roman" w:eastAsia="Times New Roman" w:hAnsi="Times New Roman"/>
          <w:lang w:eastAsia="ru-RU"/>
        </w:rPr>
        <w:t>.2.2. Закрытие/открытие вентиляционных отверстий в термокожухах.</w:t>
      </w:r>
    </w:p>
    <w:p w14:paraId="51C368AC" w14:textId="77777777" w:rsidR="000D20F7" w:rsidRPr="00292EC0" w:rsidRDefault="000D20F7" w:rsidP="000D20F7">
      <w:pPr>
        <w:widowControl w:val="0"/>
        <w:autoSpaceDE w:val="0"/>
        <w:autoSpaceDN w:val="0"/>
        <w:spacing w:before="240" w:after="0" w:line="240" w:lineRule="auto"/>
        <w:jc w:val="both"/>
        <w:rPr>
          <w:rFonts w:ascii="Times New Roman" w:eastAsia="Times New Roman" w:hAnsi="Times New Roman"/>
          <w:lang w:eastAsia="ru-RU"/>
        </w:rPr>
      </w:pPr>
      <w:r>
        <w:rPr>
          <w:rFonts w:ascii="Times New Roman" w:eastAsia="Times New Roman" w:hAnsi="Times New Roman"/>
          <w:lang w:eastAsia="ru-RU"/>
        </w:rPr>
        <w:t>3</w:t>
      </w:r>
      <w:r w:rsidRPr="00292EC0">
        <w:rPr>
          <w:rFonts w:ascii="Times New Roman" w:eastAsia="Times New Roman" w:hAnsi="Times New Roman"/>
          <w:lang w:eastAsia="ru-RU"/>
        </w:rPr>
        <w:t>.2.3. Полнофункциональная проверка всей системы.</w:t>
      </w:r>
    </w:p>
    <w:p w14:paraId="50935EBB" w14:textId="77777777" w:rsidR="000D20F7" w:rsidRPr="00292EC0" w:rsidRDefault="000D20F7" w:rsidP="000D20F7">
      <w:pPr>
        <w:widowControl w:val="0"/>
        <w:autoSpaceDE w:val="0"/>
        <w:autoSpaceDN w:val="0"/>
        <w:spacing w:before="240" w:after="0" w:line="240" w:lineRule="auto"/>
        <w:jc w:val="both"/>
        <w:rPr>
          <w:rFonts w:ascii="Times New Roman" w:eastAsia="Times New Roman" w:hAnsi="Times New Roman"/>
          <w:lang w:eastAsia="ru-RU"/>
        </w:rPr>
      </w:pPr>
      <w:r>
        <w:rPr>
          <w:rFonts w:ascii="Times New Roman" w:eastAsia="Times New Roman" w:hAnsi="Times New Roman"/>
          <w:lang w:eastAsia="ru-RU"/>
        </w:rPr>
        <w:t>3</w:t>
      </w:r>
      <w:r w:rsidRPr="00292EC0">
        <w:rPr>
          <w:rFonts w:ascii="Times New Roman" w:eastAsia="Times New Roman" w:hAnsi="Times New Roman"/>
          <w:lang w:eastAsia="ru-RU"/>
        </w:rPr>
        <w:t>.2.</w:t>
      </w:r>
      <w:r>
        <w:rPr>
          <w:rFonts w:ascii="Times New Roman" w:eastAsia="Times New Roman" w:hAnsi="Times New Roman"/>
          <w:lang w:eastAsia="ru-RU"/>
        </w:rPr>
        <w:t>4</w:t>
      </w:r>
      <w:r w:rsidRPr="00292EC0">
        <w:rPr>
          <w:rFonts w:ascii="Times New Roman" w:eastAsia="Times New Roman" w:hAnsi="Times New Roman"/>
          <w:lang w:eastAsia="ru-RU"/>
        </w:rPr>
        <w:t>. Проверка соответствия продолжительности работы системы, питающейся от автономного источника питания, нормативным требованиям, при обнаружении несоответствия - замена аккумуляторных батарей и повторная проверка.</w:t>
      </w:r>
    </w:p>
    <w:p w14:paraId="40A61A61" w14:textId="77777777" w:rsidR="000D20F7" w:rsidRDefault="000D20F7" w:rsidP="000D20F7">
      <w:pPr>
        <w:widowControl w:val="0"/>
        <w:autoSpaceDE w:val="0"/>
        <w:autoSpaceDN w:val="0"/>
        <w:spacing w:before="240" w:after="0" w:line="240" w:lineRule="auto"/>
        <w:jc w:val="both"/>
        <w:rPr>
          <w:rFonts w:ascii="Times New Roman" w:eastAsia="Times New Roman" w:hAnsi="Times New Roman"/>
          <w:lang w:eastAsia="ru-RU"/>
        </w:rPr>
      </w:pPr>
      <w:r>
        <w:rPr>
          <w:rFonts w:ascii="Times New Roman" w:eastAsia="Times New Roman" w:hAnsi="Times New Roman"/>
          <w:lang w:eastAsia="ru-RU"/>
        </w:rPr>
        <w:t>3</w:t>
      </w:r>
      <w:r w:rsidRPr="00292EC0">
        <w:rPr>
          <w:rFonts w:ascii="Times New Roman" w:eastAsia="Times New Roman" w:hAnsi="Times New Roman"/>
          <w:lang w:eastAsia="ru-RU"/>
        </w:rPr>
        <w:t>.2.</w:t>
      </w:r>
      <w:r>
        <w:rPr>
          <w:rFonts w:ascii="Times New Roman" w:eastAsia="Times New Roman" w:hAnsi="Times New Roman"/>
          <w:lang w:eastAsia="ru-RU"/>
        </w:rPr>
        <w:t>5</w:t>
      </w:r>
      <w:r w:rsidRPr="00292EC0">
        <w:rPr>
          <w:rFonts w:ascii="Times New Roman" w:eastAsia="Times New Roman" w:hAnsi="Times New Roman"/>
          <w:lang w:eastAsia="ru-RU"/>
        </w:rPr>
        <w:t>. Подготовка и оформление текущей документации по ТО системы.</w:t>
      </w:r>
    </w:p>
    <w:p w14:paraId="2EB0CE29" w14:textId="77777777" w:rsidR="000D20F7" w:rsidRPr="00292EC0" w:rsidRDefault="000D20F7" w:rsidP="000D20F7">
      <w:pPr>
        <w:widowControl w:val="0"/>
        <w:autoSpaceDE w:val="0"/>
        <w:autoSpaceDN w:val="0"/>
        <w:spacing w:before="240" w:after="0" w:line="240" w:lineRule="auto"/>
        <w:jc w:val="both"/>
        <w:rPr>
          <w:rFonts w:ascii="Times New Roman" w:eastAsia="Times New Roman" w:hAnsi="Times New Roman"/>
          <w:lang w:eastAsia="ru-RU"/>
        </w:rPr>
      </w:pPr>
    </w:p>
    <w:p w14:paraId="3EBDE7B7" w14:textId="77777777" w:rsidR="000D20F7" w:rsidRPr="00292EC0" w:rsidRDefault="000D20F7" w:rsidP="000D20F7">
      <w:pPr>
        <w:widowControl w:val="0"/>
        <w:autoSpaceDE w:val="0"/>
        <w:autoSpaceDN w:val="0"/>
        <w:spacing w:after="0" w:line="240" w:lineRule="auto"/>
        <w:jc w:val="center"/>
        <w:outlineLvl w:val="3"/>
        <w:rPr>
          <w:rFonts w:ascii="Times New Roman" w:eastAsia="Times New Roman" w:hAnsi="Times New Roman"/>
          <w:b/>
          <w:lang w:eastAsia="ru-RU"/>
        </w:rPr>
      </w:pPr>
      <w:r>
        <w:rPr>
          <w:rFonts w:ascii="Times New Roman" w:eastAsia="Times New Roman" w:hAnsi="Times New Roman"/>
          <w:b/>
          <w:lang w:eastAsia="ru-RU"/>
        </w:rPr>
        <w:t>4</w:t>
      </w:r>
      <w:r w:rsidRPr="00292EC0">
        <w:rPr>
          <w:rFonts w:ascii="Times New Roman" w:eastAsia="Times New Roman" w:hAnsi="Times New Roman"/>
          <w:b/>
          <w:lang w:eastAsia="ru-RU"/>
        </w:rPr>
        <w:t>. Содержание ТО СОУЭ</w:t>
      </w:r>
    </w:p>
    <w:p w14:paraId="166F2ACE" w14:textId="77777777" w:rsidR="000D20F7" w:rsidRPr="00292EC0" w:rsidRDefault="000D20F7" w:rsidP="000D20F7">
      <w:pPr>
        <w:widowControl w:val="0"/>
        <w:autoSpaceDE w:val="0"/>
        <w:autoSpaceDN w:val="0"/>
        <w:spacing w:after="0" w:line="240" w:lineRule="auto"/>
        <w:jc w:val="both"/>
        <w:rPr>
          <w:rFonts w:ascii="Times New Roman" w:eastAsia="Times New Roman" w:hAnsi="Times New Roman"/>
          <w:lang w:eastAsia="ru-RU"/>
        </w:rPr>
      </w:pPr>
    </w:p>
    <w:p w14:paraId="41C9D3B6" w14:textId="77777777" w:rsidR="000D20F7" w:rsidRPr="00292EC0" w:rsidRDefault="000D20F7" w:rsidP="000D20F7">
      <w:pPr>
        <w:widowControl w:val="0"/>
        <w:autoSpaceDE w:val="0"/>
        <w:autoSpaceDN w:val="0"/>
        <w:spacing w:after="0" w:line="240" w:lineRule="auto"/>
        <w:jc w:val="both"/>
        <w:outlineLvl w:val="4"/>
        <w:rPr>
          <w:rFonts w:ascii="Times New Roman" w:eastAsia="Times New Roman" w:hAnsi="Times New Roman"/>
          <w:b/>
          <w:lang w:eastAsia="ru-RU"/>
        </w:rPr>
      </w:pPr>
      <w:r>
        <w:rPr>
          <w:rFonts w:ascii="Times New Roman" w:eastAsia="Times New Roman" w:hAnsi="Times New Roman"/>
          <w:b/>
          <w:lang w:eastAsia="ru-RU"/>
        </w:rPr>
        <w:t>4</w:t>
      </w:r>
      <w:r w:rsidRPr="00292EC0">
        <w:rPr>
          <w:rFonts w:ascii="Times New Roman" w:eastAsia="Times New Roman" w:hAnsi="Times New Roman"/>
          <w:b/>
          <w:lang w:eastAsia="ru-RU"/>
        </w:rPr>
        <w:t>.1. Ежемесячное ТО</w:t>
      </w:r>
    </w:p>
    <w:p w14:paraId="76CBD3C4" w14:textId="77777777" w:rsidR="000D20F7" w:rsidRPr="00292EC0" w:rsidRDefault="000D20F7" w:rsidP="000D20F7">
      <w:pPr>
        <w:widowControl w:val="0"/>
        <w:autoSpaceDE w:val="0"/>
        <w:autoSpaceDN w:val="0"/>
        <w:spacing w:after="0" w:line="240" w:lineRule="auto"/>
        <w:jc w:val="both"/>
        <w:rPr>
          <w:rFonts w:ascii="Times New Roman" w:eastAsia="Times New Roman" w:hAnsi="Times New Roman"/>
          <w:lang w:eastAsia="ru-RU"/>
        </w:rPr>
      </w:pPr>
    </w:p>
    <w:p w14:paraId="04880091" w14:textId="77777777" w:rsidR="000D20F7" w:rsidRPr="00292EC0" w:rsidRDefault="000D20F7" w:rsidP="000D20F7">
      <w:pPr>
        <w:widowControl w:val="0"/>
        <w:autoSpaceDE w:val="0"/>
        <w:autoSpaceDN w:val="0"/>
        <w:spacing w:after="0" w:line="240" w:lineRule="auto"/>
        <w:jc w:val="both"/>
        <w:rPr>
          <w:rFonts w:ascii="Times New Roman" w:eastAsia="Times New Roman" w:hAnsi="Times New Roman"/>
          <w:lang w:eastAsia="ru-RU"/>
        </w:rPr>
      </w:pPr>
      <w:r>
        <w:rPr>
          <w:rFonts w:ascii="Times New Roman" w:eastAsia="Times New Roman" w:hAnsi="Times New Roman"/>
          <w:lang w:eastAsia="ru-RU"/>
        </w:rPr>
        <w:t>4</w:t>
      </w:r>
      <w:r w:rsidRPr="00292EC0">
        <w:rPr>
          <w:rFonts w:ascii="Times New Roman" w:eastAsia="Times New Roman" w:hAnsi="Times New Roman"/>
          <w:lang w:eastAsia="ru-RU"/>
        </w:rPr>
        <w:t>.1.1. Ознакомление с записями в эксплуатационной документации, их анализ, ознакомление с данными электронных журналов событий и журналов отказов, сохраненных в памяти устройств и(или) в компьютерной базе данных, анализ данных; определение действий, требующих повышенного внимания.</w:t>
      </w:r>
    </w:p>
    <w:p w14:paraId="708A5F9D" w14:textId="77777777" w:rsidR="000D20F7" w:rsidRPr="00292EC0" w:rsidRDefault="000D20F7" w:rsidP="000D20F7">
      <w:pPr>
        <w:widowControl w:val="0"/>
        <w:autoSpaceDE w:val="0"/>
        <w:autoSpaceDN w:val="0"/>
        <w:spacing w:before="240" w:after="0" w:line="240" w:lineRule="auto"/>
        <w:jc w:val="both"/>
        <w:rPr>
          <w:rFonts w:ascii="Times New Roman" w:eastAsia="Times New Roman" w:hAnsi="Times New Roman"/>
          <w:lang w:eastAsia="ru-RU"/>
        </w:rPr>
      </w:pPr>
      <w:r>
        <w:rPr>
          <w:rFonts w:ascii="Times New Roman" w:eastAsia="Times New Roman" w:hAnsi="Times New Roman"/>
          <w:lang w:eastAsia="ru-RU"/>
        </w:rPr>
        <w:t>4</w:t>
      </w:r>
      <w:r w:rsidRPr="00292EC0">
        <w:rPr>
          <w:rFonts w:ascii="Times New Roman" w:eastAsia="Times New Roman" w:hAnsi="Times New Roman"/>
          <w:lang w:eastAsia="ru-RU"/>
        </w:rPr>
        <w:t xml:space="preserve">.1.2. Внешний осмотр и проверка технического состояния оборудования на АРМ оператора: станции вызова (микрофонной консоли), центральной станции оповещения (панели экстренного оповещения, сетевого контроллера или матричного коммутатора и селектора зон), усилителя(ей) мощности, накопителя </w:t>
      </w:r>
      <w:proofErr w:type="spellStart"/>
      <w:r w:rsidRPr="00292EC0">
        <w:rPr>
          <w:rFonts w:ascii="Times New Roman" w:eastAsia="Times New Roman" w:hAnsi="Times New Roman"/>
          <w:lang w:eastAsia="ru-RU"/>
        </w:rPr>
        <w:t>звукоданных</w:t>
      </w:r>
      <w:proofErr w:type="spellEnd"/>
      <w:r w:rsidRPr="00292EC0">
        <w:rPr>
          <w:rFonts w:ascii="Times New Roman" w:eastAsia="Times New Roman" w:hAnsi="Times New Roman"/>
          <w:lang w:eastAsia="ru-RU"/>
        </w:rPr>
        <w:t xml:space="preserve"> (магнитофона), предусмотренных проектом на систему.</w:t>
      </w:r>
    </w:p>
    <w:p w14:paraId="0782F8EF" w14:textId="77777777" w:rsidR="000D20F7" w:rsidRPr="00292EC0" w:rsidRDefault="000D20F7" w:rsidP="000D20F7">
      <w:pPr>
        <w:widowControl w:val="0"/>
        <w:autoSpaceDE w:val="0"/>
        <w:autoSpaceDN w:val="0"/>
        <w:spacing w:before="240" w:after="0" w:line="240" w:lineRule="auto"/>
        <w:jc w:val="both"/>
        <w:rPr>
          <w:rFonts w:ascii="Times New Roman" w:eastAsia="Times New Roman" w:hAnsi="Times New Roman"/>
          <w:lang w:eastAsia="ru-RU"/>
        </w:rPr>
      </w:pPr>
      <w:r>
        <w:rPr>
          <w:rFonts w:ascii="Times New Roman" w:eastAsia="Times New Roman" w:hAnsi="Times New Roman"/>
          <w:lang w:eastAsia="ru-RU"/>
        </w:rPr>
        <w:t>4</w:t>
      </w:r>
      <w:r w:rsidRPr="00292EC0">
        <w:rPr>
          <w:rFonts w:ascii="Times New Roman" w:eastAsia="Times New Roman" w:hAnsi="Times New Roman"/>
          <w:lang w:eastAsia="ru-RU"/>
        </w:rPr>
        <w:t>.1.3. Внешний осмотр элементов системы, установленных в помещениях, на отсутствие механических повреждений, загрязнений, прочности креплений (отсутствие видимых механических повреждений, обрывов или повреждений кабелей).</w:t>
      </w:r>
    </w:p>
    <w:p w14:paraId="469495B5" w14:textId="77777777" w:rsidR="000D20F7" w:rsidRPr="00292EC0" w:rsidRDefault="000D20F7" w:rsidP="000D20F7">
      <w:pPr>
        <w:widowControl w:val="0"/>
        <w:autoSpaceDE w:val="0"/>
        <w:autoSpaceDN w:val="0"/>
        <w:spacing w:before="240" w:after="0" w:line="240" w:lineRule="auto"/>
        <w:jc w:val="both"/>
        <w:rPr>
          <w:rFonts w:ascii="Times New Roman" w:eastAsia="Times New Roman" w:hAnsi="Times New Roman"/>
          <w:lang w:eastAsia="ru-RU"/>
        </w:rPr>
      </w:pPr>
      <w:r>
        <w:rPr>
          <w:rFonts w:ascii="Times New Roman" w:eastAsia="Times New Roman" w:hAnsi="Times New Roman"/>
          <w:lang w:eastAsia="ru-RU"/>
        </w:rPr>
        <w:t>4</w:t>
      </w:r>
      <w:r w:rsidRPr="00292EC0">
        <w:rPr>
          <w:rFonts w:ascii="Times New Roman" w:eastAsia="Times New Roman" w:hAnsi="Times New Roman"/>
          <w:lang w:eastAsia="ru-RU"/>
        </w:rPr>
        <w:t>.1.4. Проверка и диагностика прибора приемно-контрольного.</w:t>
      </w:r>
    </w:p>
    <w:p w14:paraId="4D401306" w14:textId="77777777" w:rsidR="000D20F7" w:rsidRPr="00292EC0" w:rsidRDefault="000D20F7" w:rsidP="000D20F7">
      <w:pPr>
        <w:widowControl w:val="0"/>
        <w:autoSpaceDE w:val="0"/>
        <w:autoSpaceDN w:val="0"/>
        <w:spacing w:before="240" w:after="0" w:line="240" w:lineRule="auto"/>
        <w:jc w:val="both"/>
        <w:rPr>
          <w:rFonts w:ascii="Times New Roman" w:eastAsia="Times New Roman" w:hAnsi="Times New Roman"/>
          <w:lang w:eastAsia="ru-RU"/>
        </w:rPr>
      </w:pPr>
      <w:r>
        <w:rPr>
          <w:rFonts w:ascii="Times New Roman" w:eastAsia="Times New Roman" w:hAnsi="Times New Roman"/>
          <w:lang w:eastAsia="ru-RU"/>
        </w:rPr>
        <w:t>4</w:t>
      </w:r>
      <w:r w:rsidRPr="00292EC0">
        <w:rPr>
          <w:rFonts w:ascii="Times New Roman" w:eastAsia="Times New Roman" w:hAnsi="Times New Roman"/>
          <w:lang w:eastAsia="ru-RU"/>
        </w:rPr>
        <w:t>.1.</w:t>
      </w:r>
      <w:r>
        <w:rPr>
          <w:rFonts w:ascii="Times New Roman" w:eastAsia="Times New Roman" w:hAnsi="Times New Roman"/>
          <w:lang w:eastAsia="ru-RU"/>
        </w:rPr>
        <w:t>5</w:t>
      </w:r>
      <w:r w:rsidRPr="00292EC0">
        <w:rPr>
          <w:rFonts w:ascii="Times New Roman" w:eastAsia="Times New Roman" w:hAnsi="Times New Roman"/>
          <w:lang w:eastAsia="ru-RU"/>
        </w:rPr>
        <w:t>. Проверка работоспособности системы:</w:t>
      </w:r>
    </w:p>
    <w:p w14:paraId="2E26B7F4" w14:textId="77777777" w:rsidR="000D20F7" w:rsidRPr="00292EC0" w:rsidRDefault="000D20F7" w:rsidP="000D20F7">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а) активизация пожарных извещателей на предмет прохождения сигнала "ПОЖАР" на ПКП (1-2 извещателя из каждого ШС);</w:t>
      </w:r>
    </w:p>
    <w:p w14:paraId="1E6BDF43" w14:textId="77777777" w:rsidR="000D20F7" w:rsidRPr="00292EC0" w:rsidRDefault="000D20F7" w:rsidP="000D20F7">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а) проверка работоспособности системы звукового или речевого оповещения, а также световых табличек и сигнального маяка.</w:t>
      </w:r>
    </w:p>
    <w:p w14:paraId="2B60DC17" w14:textId="77777777" w:rsidR="000D20F7" w:rsidRPr="00292EC0" w:rsidRDefault="000D20F7" w:rsidP="000D20F7">
      <w:pPr>
        <w:widowControl w:val="0"/>
        <w:autoSpaceDE w:val="0"/>
        <w:autoSpaceDN w:val="0"/>
        <w:spacing w:before="240" w:after="0" w:line="240" w:lineRule="auto"/>
        <w:jc w:val="both"/>
        <w:rPr>
          <w:rFonts w:ascii="Times New Roman" w:eastAsia="Times New Roman" w:hAnsi="Times New Roman"/>
          <w:lang w:eastAsia="ru-RU"/>
        </w:rPr>
      </w:pPr>
      <w:r>
        <w:rPr>
          <w:rFonts w:ascii="Times New Roman" w:eastAsia="Times New Roman" w:hAnsi="Times New Roman"/>
          <w:lang w:eastAsia="ru-RU"/>
        </w:rPr>
        <w:lastRenderedPageBreak/>
        <w:t>4</w:t>
      </w:r>
      <w:r w:rsidRPr="00292EC0">
        <w:rPr>
          <w:rFonts w:ascii="Times New Roman" w:eastAsia="Times New Roman" w:hAnsi="Times New Roman"/>
          <w:lang w:eastAsia="ru-RU"/>
        </w:rPr>
        <w:t>.1.</w:t>
      </w:r>
      <w:r>
        <w:rPr>
          <w:rFonts w:ascii="Times New Roman" w:eastAsia="Times New Roman" w:hAnsi="Times New Roman"/>
          <w:lang w:eastAsia="ru-RU"/>
        </w:rPr>
        <w:t>6</w:t>
      </w:r>
      <w:r w:rsidRPr="00292EC0">
        <w:rPr>
          <w:rFonts w:ascii="Times New Roman" w:eastAsia="Times New Roman" w:hAnsi="Times New Roman"/>
          <w:lang w:eastAsia="ru-RU"/>
        </w:rPr>
        <w:t>. Проверка надежности крепления извещателей и приборов.</w:t>
      </w:r>
    </w:p>
    <w:p w14:paraId="3DE83486" w14:textId="77777777" w:rsidR="000D20F7" w:rsidRPr="00292EC0" w:rsidRDefault="000D20F7" w:rsidP="000D20F7">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Очистка наружных и внутренних поверхностей оборудования.</w:t>
      </w:r>
    </w:p>
    <w:p w14:paraId="1033CE2D" w14:textId="77777777" w:rsidR="000D20F7" w:rsidRPr="00292EC0" w:rsidRDefault="000D20F7" w:rsidP="000D20F7">
      <w:pPr>
        <w:widowControl w:val="0"/>
        <w:autoSpaceDE w:val="0"/>
        <w:autoSpaceDN w:val="0"/>
        <w:spacing w:before="240" w:after="0" w:line="240" w:lineRule="auto"/>
        <w:jc w:val="both"/>
        <w:rPr>
          <w:rFonts w:ascii="Times New Roman" w:eastAsia="Times New Roman" w:hAnsi="Times New Roman"/>
          <w:lang w:eastAsia="ru-RU"/>
        </w:rPr>
      </w:pPr>
      <w:r>
        <w:rPr>
          <w:rFonts w:ascii="Times New Roman" w:eastAsia="Times New Roman" w:hAnsi="Times New Roman"/>
          <w:lang w:eastAsia="ru-RU"/>
        </w:rPr>
        <w:t>4</w:t>
      </w:r>
      <w:r w:rsidRPr="00292EC0">
        <w:rPr>
          <w:rFonts w:ascii="Times New Roman" w:eastAsia="Times New Roman" w:hAnsi="Times New Roman"/>
          <w:lang w:eastAsia="ru-RU"/>
        </w:rPr>
        <w:t>.1.7. Проверка технического состояния внутренних поверхностей приборов и монтажа, а также работоспособности кнопок и переключателей управления ПКП.</w:t>
      </w:r>
    </w:p>
    <w:p w14:paraId="2E79517E" w14:textId="77777777" w:rsidR="000D20F7" w:rsidRPr="00292EC0" w:rsidRDefault="000D20F7" w:rsidP="000D20F7">
      <w:pPr>
        <w:widowControl w:val="0"/>
        <w:autoSpaceDE w:val="0"/>
        <w:autoSpaceDN w:val="0"/>
        <w:spacing w:before="240" w:after="0" w:line="240" w:lineRule="auto"/>
        <w:jc w:val="both"/>
        <w:rPr>
          <w:rFonts w:ascii="Times New Roman" w:eastAsia="Times New Roman" w:hAnsi="Times New Roman"/>
          <w:lang w:eastAsia="ru-RU"/>
        </w:rPr>
      </w:pPr>
      <w:r>
        <w:rPr>
          <w:rFonts w:ascii="Times New Roman" w:eastAsia="Times New Roman" w:hAnsi="Times New Roman"/>
          <w:lang w:eastAsia="ru-RU"/>
        </w:rPr>
        <w:t>4</w:t>
      </w:r>
      <w:r w:rsidRPr="00292EC0">
        <w:rPr>
          <w:rFonts w:ascii="Times New Roman" w:eastAsia="Times New Roman" w:hAnsi="Times New Roman"/>
          <w:lang w:eastAsia="ru-RU"/>
        </w:rPr>
        <w:t>.1.8. Проверка выполнения основных функций системы на автоматизированном рабочем месте (АРМ) оператора; при обнаружении несоответствия - проведение анализа причины несоответствия и локализация его источника.</w:t>
      </w:r>
    </w:p>
    <w:p w14:paraId="7F380AA3" w14:textId="77777777" w:rsidR="000D20F7" w:rsidRPr="00292EC0" w:rsidRDefault="000D20F7" w:rsidP="000D20F7">
      <w:pPr>
        <w:widowControl w:val="0"/>
        <w:autoSpaceDE w:val="0"/>
        <w:autoSpaceDN w:val="0"/>
        <w:spacing w:before="240" w:after="0" w:line="240" w:lineRule="auto"/>
        <w:jc w:val="both"/>
        <w:rPr>
          <w:rFonts w:ascii="Times New Roman" w:eastAsia="Times New Roman" w:hAnsi="Times New Roman"/>
          <w:lang w:eastAsia="ru-RU"/>
        </w:rPr>
      </w:pPr>
      <w:r>
        <w:rPr>
          <w:rFonts w:ascii="Times New Roman" w:eastAsia="Times New Roman" w:hAnsi="Times New Roman"/>
          <w:lang w:eastAsia="ru-RU"/>
        </w:rPr>
        <w:t>4</w:t>
      </w:r>
      <w:r w:rsidRPr="00292EC0">
        <w:rPr>
          <w:rFonts w:ascii="Times New Roman" w:eastAsia="Times New Roman" w:hAnsi="Times New Roman"/>
          <w:lang w:eastAsia="ru-RU"/>
        </w:rPr>
        <w:t>.1.9. Проверка надежности подключения шин заземления.</w:t>
      </w:r>
    </w:p>
    <w:p w14:paraId="23FD1470" w14:textId="77777777" w:rsidR="000D20F7" w:rsidRPr="00292EC0" w:rsidRDefault="000D20F7" w:rsidP="000D20F7">
      <w:pPr>
        <w:widowControl w:val="0"/>
        <w:autoSpaceDE w:val="0"/>
        <w:autoSpaceDN w:val="0"/>
        <w:spacing w:before="240" w:after="0" w:line="240" w:lineRule="auto"/>
        <w:jc w:val="both"/>
        <w:rPr>
          <w:rFonts w:ascii="Times New Roman" w:eastAsia="Times New Roman" w:hAnsi="Times New Roman"/>
          <w:lang w:eastAsia="ru-RU"/>
        </w:rPr>
      </w:pPr>
      <w:r>
        <w:rPr>
          <w:rFonts w:ascii="Times New Roman" w:eastAsia="Times New Roman" w:hAnsi="Times New Roman"/>
          <w:lang w:eastAsia="ru-RU"/>
        </w:rPr>
        <w:t>4</w:t>
      </w:r>
      <w:r w:rsidRPr="00292EC0">
        <w:rPr>
          <w:rFonts w:ascii="Times New Roman" w:eastAsia="Times New Roman" w:hAnsi="Times New Roman"/>
          <w:lang w:eastAsia="ru-RU"/>
        </w:rPr>
        <w:t>.1.10. Проверка правильности подключения кабелей электропитания и надежности контактов в электрических щитах, укрепление контактов (при необходимости).</w:t>
      </w:r>
    </w:p>
    <w:p w14:paraId="3F05E507" w14:textId="77777777" w:rsidR="000D20F7" w:rsidRPr="00292EC0" w:rsidRDefault="000D20F7" w:rsidP="000D20F7">
      <w:pPr>
        <w:widowControl w:val="0"/>
        <w:autoSpaceDE w:val="0"/>
        <w:autoSpaceDN w:val="0"/>
        <w:spacing w:before="240" w:after="0" w:line="240" w:lineRule="auto"/>
        <w:jc w:val="both"/>
        <w:rPr>
          <w:rFonts w:ascii="Times New Roman" w:eastAsia="Times New Roman" w:hAnsi="Times New Roman"/>
          <w:lang w:eastAsia="ru-RU"/>
        </w:rPr>
      </w:pPr>
      <w:r>
        <w:rPr>
          <w:rFonts w:ascii="Times New Roman" w:eastAsia="Times New Roman" w:hAnsi="Times New Roman"/>
          <w:lang w:eastAsia="ru-RU"/>
        </w:rPr>
        <w:t>4</w:t>
      </w:r>
      <w:r w:rsidRPr="00292EC0">
        <w:rPr>
          <w:rFonts w:ascii="Times New Roman" w:eastAsia="Times New Roman" w:hAnsi="Times New Roman"/>
          <w:lang w:eastAsia="ru-RU"/>
        </w:rPr>
        <w:t>.1.11. Проверка значений напряжений на выходных клеммах источников питания, клеммах аккумуляторных батарей, в случае обнаружения несоответствия - проведение анализа и локализация источника несоответствия.</w:t>
      </w:r>
    </w:p>
    <w:p w14:paraId="60301D4D" w14:textId="77777777" w:rsidR="000D20F7" w:rsidRPr="00292EC0" w:rsidRDefault="000D20F7" w:rsidP="000D20F7">
      <w:pPr>
        <w:widowControl w:val="0"/>
        <w:autoSpaceDE w:val="0"/>
        <w:autoSpaceDN w:val="0"/>
        <w:spacing w:before="240" w:after="0" w:line="240" w:lineRule="auto"/>
        <w:jc w:val="both"/>
        <w:rPr>
          <w:rFonts w:ascii="Times New Roman" w:eastAsia="Times New Roman" w:hAnsi="Times New Roman"/>
          <w:lang w:eastAsia="ru-RU"/>
        </w:rPr>
      </w:pPr>
      <w:r>
        <w:rPr>
          <w:rFonts w:ascii="Times New Roman" w:eastAsia="Times New Roman" w:hAnsi="Times New Roman"/>
          <w:lang w:eastAsia="ru-RU"/>
        </w:rPr>
        <w:t>4</w:t>
      </w:r>
      <w:r w:rsidRPr="00292EC0">
        <w:rPr>
          <w:rFonts w:ascii="Times New Roman" w:eastAsia="Times New Roman" w:hAnsi="Times New Roman"/>
          <w:lang w:eastAsia="ru-RU"/>
        </w:rPr>
        <w:t>.1.12. Проверка надежности кабельных соединений оборудования, в случае обнаружения обрыва проводника или короткого замыкания - устранение неисправности на месте.</w:t>
      </w:r>
    </w:p>
    <w:p w14:paraId="30E0F20F" w14:textId="77777777" w:rsidR="000D20F7" w:rsidRPr="00292EC0" w:rsidRDefault="000D20F7" w:rsidP="000D20F7">
      <w:pPr>
        <w:widowControl w:val="0"/>
        <w:autoSpaceDE w:val="0"/>
        <w:autoSpaceDN w:val="0"/>
        <w:spacing w:before="240" w:after="0" w:line="240" w:lineRule="auto"/>
        <w:jc w:val="both"/>
        <w:rPr>
          <w:rFonts w:ascii="Times New Roman" w:eastAsia="Times New Roman" w:hAnsi="Times New Roman"/>
          <w:lang w:eastAsia="ru-RU"/>
        </w:rPr>
      </w:pPr>
      <w:r>
        <w:rPr>
          <w:rFonts w:ascii="Times New Roman" w:eastAsia="Times New Roman" w:hAnsi="Times New Roman"/>
          <w:lang w:eastAsia="ru-RU"/>
        </w:rPr>
        <w:t>4</w:t>
      </w:r>
      <w:r w:rsidRPr="00292EC0">
        <w:rPr>
          <w:rFonts w:ascii="Times New Roman" w:eastAsia="Times New Roman" w:hAnsi="Times New Roman"/>
          <w:lang w:eastAsia="ru-RU"/>
        </w:rPr>
        <w:t>.1.13. Проверка технического состояния периферийных средств системы: удаленных основных и резервного(</w:t>
      </w:r>
      <w:proofErr w:type="spellStart"/>
      <w:r w:rsidRPr="00292EC0">
        <w:rPr>
          <w:rFonts w:ascii="Times New Roman" w:eastAsia="Times New Roman" w:hAnsi="Times New Roman"/>
          <w:lang w:eastAsia="ru-RU"/>
        </w:rPr>
        <w:t>ых</w:t>
      </w:r>
      <w:proofErr w:type="spellEnd"/>
      <w:r w:rsidRPr="00292EC0">
        <w:rPr>
          <w:rFonts w:ascii="Times New Roman" w:eastAsia="Times New Roman" w:hAnsi="Times New Roman"/>
          <w:lang w:eastAsia="ru-RU"/>
        </w:rPr>
        <w:t>) усилителей мощности, основных и резервного(</w:t>
      </w:r>
      <w:proofErr w:type="spellStart"/>
      <w:r w:rsidRPr="00292EC0">
        <w:rPr>
          <w:rFonts w:ascii="Times New Roman" w:eastAsia="Times New Roman" w:hAnsi="Times New Roman"/>
          <w:lang w:eastAsia="ru-RU"/>
        </w:rPr>
        <w:t>ых</w:t>
      </w:r>
      <w:proofErr w:type="spellEnd"/>
      <w:r w:rsidRPr="00292EC0">
        <w:rPr>
          <w:rFonts w:ascii="Times New Roman" w:eastAsia="Times New Roman" w:hAnsi="Times New Roman"/>
          <w:lang w:eastAsia="ru-RU"/>
        </w:rPr>
        <w:t>) блоков питания, громкоговорителей речевого оповещения, световых и вибрационных указателей (если они предусмотрены в проекте на систему).</w:t>
      </w:r>
    </w:p>
    <w:p w14:paraId="40B2F02F" w14:textId="77777777" w:rsidR="000D20F7" w:rsidRPr="00292EC0" w:rsidRDefault="000D20F7" w:rsidP="000D20F7">
      <w:pPr>
        <w:widowControl w:val="0"/>
        <w:autoSpaceDE w:val="0"/>
        <w:autoSpaceDN w:val="0"/>
        <w:spacing w:before="240" w:after="0" w:line="240" w:lineRule="auto"/>
        <w:jc w:val="both"/>
        <w:rPr>
          <w:rFonts w:ascii="Times New Roman" w:eastAsia="Times New Roman" w:hAnsi="Times New Roman"/>
          <w:lang w:eastAsia="ru-RU"/>
        </w:rPr>
      </w:pPr>
      <w:r>
        <w:rPr>
          <w:rFonts w:ascii="Times New Roman" w:eastAsia="Times New Roman" w:hAnsi="Times New Roman"/>
          <w:lang w:eastAsia="ru-RU"/>
        </w:rPr>
        <w:t>4</w:t>
      </w:r>
      <w:r w:rsidRPr="00292EC0">
        <w:rPr>
          <w:rFonts w:ascii="Times New Roman" w:eastAsia="Times New Roman" w:hAnsi="Times New Roman"/>
          <w:lang w:eastAsia="ru-RU"/>
        </w:rPr>
        <w:t>.1.14. Проверка надежности магистральных и распределительных линий системы экстренного оповещения.</w:t>
      </w:r>
    </w:p>
    <w:p w14:paraId="2BB50089" w14:textId="77777777" w:rsidR="000D20F7" w:rsidRPr="00292EC0" w:rsidRDefault="000D20F7" w:rsidP="000D20F7">
      <w:pPr>
        <w:widowControl w:val="0"/>
        <w:autoSpaceDE w:val="0"/>
        <w:autoSpaceDN w:val="0"/>
        <w:spacing w:before="240" w:after="0" w:line="240" w:lineRule="auto"/>
        <w:jc w:val="both"/>
        <w:rPr>
          <w:rFonts w:ascii="Times New Roman" w:eastAsia="Times New Roman" w:hAnsi="Times New Roman"/>
          <w:lang w:eastAsia="ru-RU"/>
        </w:rPr>
      </w:pPr>
      <w:r>
        <w:rPr>
          <w:rFonts w:ascii="Times New Roman" w:eastAsia="Times New Roman" w:hAnsi="Times New Roman"/>
          <w:lang w:eastAsia="ru-RU"/>
        </w:rPr>
        <w:t>4</w:t>
      </w:r>
      <w:r w:rsidRPr="00292EC0">
        <w:rPr>
          <w:rFonts w:ascii="Times New Roman" w:eastAsia="Times New Roman" w:hAnsi="Times New Roman"/>
          <w:lang w:eastAsia="ru-RU"/>
        </w:rPr>
        <w:t>.1.1</w:t>
      </w:r>
      <w:r>
        <w:rPr>
          <w:rFonts w:ascii="Times New Roman" w:eastAsia="Times New Roman" w:hAnsi="Times New Roman"/>
          <w:lang w:eastAsia="ru-RU"/>
        </w:rPr>
        <w:t>5</w:t>
      </w:r>
      <w:r w:rsidRPr="00292EC0">
        <w:rPr>
          <w:rFonts w:ascii="Times New Roman" w:eastAsia="Times New Roman" w:hAnsi="Times New Roman"/>
          <w:lang w:eastAsia="ru-RU"/>
        </w:rPr>
        <w:t>. Проверка значений напряжений на выходе источников электропитания и клеммах аккумуляторных батарей бесперебойного электропитания.</w:t>
      </w:r>
    </w:p>
    <w:p w14:paraId="59E249DB" w14:textId="77777777" w:rsidR="000D20F7" w:rsidRPr="00292EC0" w:rsidRDefault="000D20F7" w:rsidP="000D20F7">
      <w:pPr>
        <w:widowControl w:val="0"/>
        <w:autoSpaceDE w:val="0"/>
        <w:autoSpaceDN w:val="0"/>
        <w:spacing w:before="240" w:after="0" w:line="240" w:lineRule="auto"/>
        <w:jc w:val="both"/>
        <w:rPr>
          <w:rFonts w:ascii="Times New Roman" w:eastAsia="Times New Roman" w:hAnsi="Times New Roman"/>
          <w:lang w:eastAsia="ru-RU"/>
        </w:rPr>
      </w:pPr>
      <w:r>
        <w:rPr>
          <w:rFonts w:ascii="Times New Roman" w:eastAsia="Times New Roman" w:hAnsi="Times New Roman"/>
          <w:lang w:eastAsia="ru-RU"/>
        </w:rPr>
        <w:t>4</w:t>
      </w:r>
      <w:r w:rsidRPr="00292EC0">
        <w:rPr>
          <w:rFonts w:ascii="Times New Roman" w:eastAsia="Times New Roman" w:hAnsi="Times New Roman"/>
          <w:lang w:eastAsia="ru-RU"/>
        </w:rPr>
        <w:t>.1.1</w:t>
      </w:r>
      <w:r>
        <w:rPr>
          <w:rFonts w:ascii="Times New Roman" w:eastAsia="Times New Roman" w:hAnsi="Times New Roman"/>
          <w:lang w:eastAsia="ru-RU"/>
        </w:rPr>
        <w:t>6</w:t>
      </w:r>
      <w:r w:rsidRPr="00292EC0">
        <w:rPr>
          <w:rFonts w:ascii="Times New Roman" w:eastAsia="Times New Roman" w:hAnsi="Times New Roman"/>
          <w:lang w:eastAsia="ru-RU"/>
        </w:rPr>
        <w:t>. Проверка уровней звуковых сигналов на выходах электронного оборудования и входах громкоговорителей; их корректировка (при необходимости).</w:t>
      </w:r>
    </w:p>
    <w:p w14:paraId="59383857" w14:textId="77777777" w:rsidR="000D20F7" w:rsidRPr="00292EC0" w:rsidRDefault="000D20F7" w:rsidP="000D20F7">
      <w:pPr>
        <w:widowControl w:val="0"/>
        <w:autoSpaceDE w:val="0"/>
        <w:autoSpaceDN w:val="0"/>
        <w:spacing w:before="240" w:after="0" w:line="240" w:lineRule="auto"/>
        <w:jc w:val="both"/>
        <w:rPr>
          <w:rFonts w:ascii="Times New Roman" w:eastAsia="Times New Roman" w:hAnsi="Times New Roman"/>
          <w:lang w:eastAsia="ru-RU"/>
        </w:rPr>
      </w:pPr>
      <w:r>
        <w:rPr>
          <w:rFonts w:ascii="Times New Roman" w:eastAsia="Times New Roman" w:hAnsi="Times New Roman"/>
          <w:lang w:eastAsia="ru-RU"/>
        </w:rPr>
        <w:t>4</w:t>
      </w:r>
      <w:r w:rsidRPr="00292EC0">
        <w:rPr>
          <w:rFonts w:ascii="Times New Roman" w:eastAsia="Times New Roman" w:hAnsi="Times New Roman"/>
          <w:lang w:eastAsia="ru-RU"/>
        </w:rPr>
        <w:t>.1.17. Проверка выполнения всех функций системы экстренного оповещения с прослушиванием сообщений во всех зонах оповещения, в том числе следующих функций:</w:t>
      </w:r>
    </w:p>
    <w:p w14:paraId="5CD63D04" w14:textId="77777777" w:rsidR="000D20F7" w:rsidRPr="00292EC0" w:rsidRDefault="000D20F7" w:rsidP="000D20F7">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 xml:space="preserve">а) запись речевых сообщений с микрофона станции вызова в накопитель </w:t>
      </w:r>
      <w:proofErr w:type="spellStart"/>
      <w:r w:rsidRPr="00292EC0">
        <w:rPr>
          <w:rFonts w:ascii="Times New Roman" w:eastAsia="Times New Roman" w:hAnsi="Times New Roman"/>
          <w:lang w:eastAsia="ru-RU"/>
        </w:rPr>
        <w:t>звукоданных</w:t>
      </w:r>
      <w:proofErr w:type="spellEnd"/>
      <w:r w:rsidRPr="00292EC0">
        <w:rPr>
          <w:rFonts w:ascii="Times New Roman" w:eastAsia="Times New Roman" w:hAnsi="Times New Roman"/>
          <w:lang w:eastAsia="ru-RU"/>
        </w:rPr>
        <w:t xml:space="preserve"> (магнитофон) и воспроизведение;</w:t>
      </w:r>
    </w:p>
    <w:p w14:paraId="21EFB35F" w14:textId="77777777" w:rsidR="000D20F7" w:rsidRPr="00292EC0" w:rsidRDefault="000D20F7" w:rsidP="000D20F7">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б) передача речевых сообщений с микрофона(</w:t>
      </w:r>
      <w:proofErr w:type="spellStart"/>
      <w:r w:rsidRPr="00292EC0">
        <w:rPr>
          <w:rFonts w:ascii="Times New Roman" w:eastAsia="Times New Roman" w:hAnsi="Times New Roman"/>
          <w:lang w:eastAsia="ru-RU"/>
        </w:rPr>
        <w:t>ов</w:t>
      </w:r>
      <w:proofErr w:type="spellEnd"/>
      <w:r w:rsidRPr="00292EC0">
        <w:rPr>
          <w:rFonts w:ascii="Times New Roman" w:eastAsia="Times New Roman" w:hAnsi="Times New Roman"/>
          <w:lang w:eastAsia="ru-RU"/>
        </w:rPr>
        <w:t>) станции(</w:t>
      </w:r>
      <w:proofErr w:type="spellStart"/>
      <w:r w:rsidRPr="00292EC0">
        <w:rPr>
          <w:rFonts w:ascii="Times New Roman" w:eastAsia="Times New Roman" w:hAnsi="Times New Roman"/>
          <w:lang w:eastAsia="ru-RU"/>
        </w:rPr>
        <w:t>ий</w:t>
      </w:r>
      <w:proofErr w:type="spellEnd"/>
      <w:r w:rsidRPr="00292EC0">
        <w:rPr>
          <w:rFonts w:ascii="Times New Roman" w:eastAsia="Times New Roman" w:hAnsi="Times New Roman"/>
          <w:lang w:eastAsia="ru-RU"/>
        </w:rPr>
        <w:t xml:space="preserve">) вызова в ручном и(или) автоматизированном режиме с накопителя </w:t>
      </w:r>
      <w:proofErr w:type="spellStart"/>
      <w:r w:rsidRPr="00292EC0">
        <w:rPr>
          <w:rFonts w:ascii="Times New Roman" w:eastAsia="Times New Roman" w:hAnsi="Times New Roman"/>
          <w:lang w:eastAsia="ru-RU"/>
        </w:rPr>
        <w:t>звукоданных</w:t>
      </w:r>
      <w:proofErr w:type="spellEnd"/>
      <w:r w:rsidRPr="00292EC0">
        <w:rPr>
          <w:rFonts w:ascii="Times New Roman" w:eastAsia="Times New Roman" w:hAnsi="Times New Roman"/>
          <w:lang w:eastAsia="ru-RU"/>
        </w:rPr>
        <w:t xml:space="preserve"> (магнитофона) во все зоны оповещения или выборочно в отдельные зоны и(или), если это предусмотрено проектом на систему, в автоматическом режиме по программе;</w:t>
      </w:r>
    </w:p>
    <w:p w14:paraId="03C11317" w14:textId="77777777" w:rsidR="000D20F7" w:rsidRPr="00292EC0" w:rsidRDefault="000D20F7" w:rsidP="000D20F7">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в) автоматическое переключение основного(</w:t>
      </w:r>
      <w:proofErr w:type="spellStart"/>
      <w:r w:rsidRPr="00292EC0">
        <w:rPr>
          <w:rFonts w:ascii="Times New Roman" w:eastAsia="Times New Roman" w:hAnsi="Times New Roman"/>
          <w:lang w:eastAsia="ru-RU"/>
        </w:rPr>
        <w:t>ых</w:t>
      </w:r>
      <w:proofErr w:type="spellEnd"/>
      <w:r w:rsidRPr="00292EC0">
        <w:rPr>
          <w:rFonts w:ascii="Times New Roman" w:eastAsia="Times New Roman" w:hAnsi="Times New Roman"/>
          <w:lang w:eastAsia="ru-RU"/>
        </w:rPr>
        <w:t>) источника(</w:t>
      </w:r>
      <w:proofErr w:type="spellStart"/>
      <w:r w:rsidRPr="00292EC0">
        <w:rPr>
          <w:rFonts w:ascii="Times New Roman" w:eastAsia="Times New Roman" w:hAnsi="Times New Roman"/>
          <w:lang w:eastAsia="ru-RU"/>
        </w:rPr>
        <w:t>ов</w:t>
      </w:r>
      <w:proofErr w:type="spellEnd"/>
      <w:r w:rsidRPr="00292EC0">
        <w:rPr>
          <w:rFonts w:ascii="Times New Roman" w:eastAsia="Times New Roman" w:hAnsi="Times New Roman"/>
          <w:lang w:eastAsia="ru-RU"/>
        </w:rPr>
        <w:t>) электропитания на резервный(</w:t>
      </w:r>
      <w:proofErr w:type="spellStart"/>
      <w:r w:rsidRPr="00292EC0">
        <w:rPr>
          <w:rFonts w:ascii="Times New Roman" w:eastAsia="Times New Roman" w:hAnsi="Times New Roman"/>
          <w:lang w:eastAsia="ru-RU"/>
        </w:rPr>
        <w:t>ые</w:t>
      </w:r>
      <w:proofErr w:type="spellEnd"/>
      <w:r w:rsidRPr="00292EC0">
        <w:rPr>
          <w:rFonts w:ascii="Times New Roman" w:eastAsia="Times New Roman" w:hAnsi="Times New Roman"/>
          <w:lang w:eastAsia="ru-RU"/>
        </w:rPr>
        <w:t>) при отказе основного(</w:t>
      </w:r>
      <w:proofErr w:type="spellStart"/>
      <w:r w:rsidRPr="00292EC0">
        <w:rPr>
          <w:rFonts w:ascii="Times New Roman" w:eastAsia="Times New Roman" w:hAnsi="Times New Roman"/>
          <w:lang w:eastAsia="ru-RU"/>
        </w:rPr>
        <w:t>ых</w:t>
      </w:r>
      <w:proofErr w:type="spellEnd"/>
      <w:r w:rsidRPr="00292EC0">
        <w:rPr>
          <w:rFonts w:ascii="Times New Roman" w:eastAsia="Times New Roman" w:hAnsi="Times New Roman"/>
          <w:lang w:eastAsia="ru-RU"/>
        </w:rPr>
        <w:t>) источника(</w:t>
      </w:r>
      <w:proofErr w:type="spellStart"/>
      <w:r w:rsidRPr="00292EC0">
        <w:rPr>
          <w:rFonts w:ascii="Times New Roman" w:eastAsia="Times New Roman" w:hAnsi="Times New Roman"/>
          <w:lang w:eastAsia="ru-RU"/>
        </w:rPr>
        <w:t>ов</w:t>
      </w:r>
      <w:proofErr w:type="spellEnd"/>
      <w:r w:rsidRPr="00292EC0">
        <w:rPr>
          <w:rFonts w:ascii="Times New Roman" w:eastAsia="Times New Roman" w:hAnsi="Times New Roman"/>
          <w:lang w:eastAsia="ru-RU"/>
        </w:rPr>
        <w:t>);</w:t>
      </w:r>
    </w:p>
    <w:p w14:paraId="21060916" w14:textId="77777777" w:rsidR="000D20F7" w:rsidRPr="00292EC0" w:rsidRDefault="000D20F7" w:rsidP="000D20F7">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г) автоматическое переключение усилителя(ей) или модуля(ей) усилителя(ей) мощности на резервный(</w:t>
      </w:r>
      <w:proofErr w:type="spellStart"/>
      <w:r w:rsidRPr="00292EC0">
        <w:rPr>
          <w:rFonts w:ascii="Times New Roman" w:eastAsia="Times New Roman" w:hAnsi="Times New Roman"/>
          <w:lang w:eastAsia="ru-RU"/>
        </w:rPr>
        <w:t>ые</w:t>
      </w:r>
      <w:proofErr w:type="spellEnd"/>
      <w:r w:rsidRPr="00292EC0">
        <w:rPr>
          <w:rFonts w:ascii="Times New Roman" w:eastAsia="Times New Roman" w:hAnsi="Times New Roman"/>
          <w:lang w:eastAsia="ru-RU"/>
        </w:rPr>
        <w:t>) при отказе основных усилителей или модулей;</w:t>
      </w:r>
    </w:p>
    <w:p w14:paraId="7F975F83" w14:textId="77777777" w:rsidR="000D20F7" w:rsidRPr="00292EC0" w:rsidRDefault="000D20F7" w:rsidP="000D20F7">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д) отображение на индикаторах (дисплеях) всех режимов работы устройств системы экстренного оповещения, состояние их исправности и всех зон оповещения, в которые передается сообщение в конкретный момент времени;</w:t>
      </w:r>
    </w:p>
    <w:p w14:paraId="6D383294" w14:textId="77777777" w:rsidR="000D20F7" w:rsidRPr="00292EC0" w:rsidRDefault="000D20F7" w:rsidP="000D20F7">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lastRenderedPageBreak/>
        <w:t>е) отключение всех иных передаваемых сообщений (если в соответствии с проектом система экстренного оповещения совмещена с системой громкоговорящей связи) в период передачи экстренного сообщения;</w:t>
      </w:r>
    </w:p>
    <w:p w14:paraId="1FF939B3" w14:textId="77777777" w:rsidR="000D20F7" w:rsidRPr="00292EC0" w:rsidRDefault="000D20F7" w:rsidP="000D20F7">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ж) запись всех передаваемых сообщений и всех управляющих действий оператора вместе с информацией о времени и дате в отдельный накопитель (зону записи), не подвергаемый последующим изменениям (если это предусмотрено проектом на систему);</w:t>
      </w:r>
    </w:p>
    <w:p w14:paraId="37274B17" w14:textId="77777777" w:rsidR="000D20F7" w:rsidRPr="00292EC0" w:rsidRDefault="000D20F7" w:rsidP="000D20F7">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з) сопряжение системы экстренного оповещения с другими системами, позволяющими воспроизводить изображения от телевизионных камер, состояние охранных и пожарных извещателей и иных элементов контроля и управления, размещенных в зонах оповещения (если это предусмотрено проектом на систему).</w:t>
      </w:r>
    </w:p>
    <w:p w14:paraId="79787AA2" w14:textId="77777777" w:rsidR="000D20F7" w:rsidRPr="00292EC0" w:rsidRDefault="000D20F7" w:rsidP="000D20F7">
      <w:pPr>
        <w:widowControl w:val="0"/>
        <w:autoSpaceDE w:val="0"/>
        <w:autoSpaceDN w:val="0"/>
        <w:spacing w:before="240" w:after="0" w:line="240" w:lineRule="auto"/>
        <w:jc w:val="both"/>
        <w:rPr>
          <w:rFonts w:ascii="Times New Roman" w:eastAsia="Times New Roman" w:hAnsi="Times New Roman"/>
          <w:lang w:eastAsia="ru-RU"/>
        </w:rPr>
      </w:pPr>
      <w:r>
        <w:rPr>
          <w:rFonts w:ascii="Times New Roman" w:eastAsia="Times New Roman" w:hAnsi="Times New Roman"/>
          <w:lang w:eastAsia="ru-RU"/>
        </w:rPr>
        <w:t>4</w:t>
      </w:r>
      <w:r w:rsidRPr="00292EC0">
        <w:rPr>
          <w:rFonts w:ascii="Times New Roman" w:eastAsia="Times New Roman" w:hAnsi="Times New Roman"/>
          <w:lang w:eastAsia="ru-RU"/>
        </w:rPr>
        <w:t>.1.18. Удаление загрязнений на рабочих поверхностях органов индикации, управления и т.п.</w:t>
      </w:r>
    </w:p>
    <w:p w14:paraId="1E058B6B" w14:textId="77777777" w:rsidR="000D20F7" w:rsidRPr="00292EC0" w:rsidRDefault="000D20F7" w:rsidP="000D20F7">
      <w:pPr>
        <w:widowControl w:val="0"/>
        <w:autoSpaceDE w:val="0"/>
        <w:autoSpaceDN w:val="0"/>
        <w:spacing w:before="240" w:after="0" w:line="240" w:lineRule="auto"/>
        <w:jc w:val="both"/>
        <w:rPr>
          <w:rFonts w:ascii="Times New Roman" w:eastAsia="Times New Roman" w:hAnsi="Times New Roman"/>
          <w:lang w:eastAsia="ru-RU"/>
        </w:rPr>
      </w:pPr>
      <w:r>
        <w:rPr>
          <w:rFonts w:ascii="Times New Roman" w:eastAsia="Times New Roman" w:hAnsi="Times New Roman"/>
          <w:lang w:eastAsia="ru-RU"/>
        </w:rPr>
        <w:t>4</w:t>
      </w:r>
      <w:r w:rsidRPr="00292EC0">
        <w:rPr>
          <w:rFonts w:ascii="Times New Roman" w:eastAsia="Times New Roman" w:hAnsi="Times New Roman"/>
          <w:lang w:eastAsia="ru-RU"/>
        </w:rPr>
        <w:t>.1.19. Анализ компьютерных данных, поступивших от системы, архивов с данными о событиях и неисправностях элементов системы; при наличии данных о неисправностях принятие мер по устранению выявленных замечаний (руководствуясь эксплуатационной документацией).</w:t>
      </w:r>
    </w:p>
    <w:p w14:paraId="55C2575E" w14:textId="77777777" w:rsidR="000D20F7" w:rsidRPr="00292EC0" w:rsidRDefault="000D20F7" w:rsidP="000D20F7">
      <w:pPr>
        <w:widowControl w:val="0"/>
        <w:autoSpaceDE w:val="0"/>
        <w:autoSpaceDN w:val="0"/>
        <w:spacing w:before="240" w:after="0" w:line="240" w:lineRule="auto"/>
        <w:jc w:val="both"/>
        <w:rPr>
          <w:rFonts w:ascii="Times New Roman" w:eastAsia="Times New Roman" w:hAnsi="Times New Roman"/>
          <w:lang w:eastAsia="ru-RU"/>
        </w:rPr>
      </w:pPr>
      <w:r>
        <w:rPr>
          <w:rFonts w:ascii="Times New Roman" w:eastAsia="Times New Roman" w:hAnsi="Times New Roman"/>
          <w:lang w:eastAsia="ru-RU"/>
        </w:rPr>
        <w:t>4</w:t>
      </w:r>
      <w:r w:rsidRPr="00292EC0">
        <w:rPr>
          <w:rFonts w:ascii="Times New Roman" w:eastAsia="Times New Roman" w:hAnsi="Times New Roman"/>
          <w:lang w:eastAsia="ru-RU"/>
        </w:rPr>
        <w:t>.1.20. Тестирование программного обеспечения системы тестовыми программами.</w:t>
      </w:r>
    </w:p>
    <w:p w14:paraId="1B9EA6A3" w14:textId="77777777" w:rsidR="000D20F7" w:rsidRPr="00292EC0" w:rsidRDefault="000D20F7" w:rsidP="000D20F7">
      <w:pPr>
        <w:widowControl w:val="0"/>
        <w:autoSpaceDE w:val="0"/>
        <w:autoSpaceDN w:val="0"/>
        <w:spacing w:before="240" w:after="0" w:line="240" w:lineRule="auto"/>
        <w:jc w:val="both"/>
        <w:rPr>
          <w:rFonts w:ascii="Times New Roman" w:eastAsia="Times New Roman" w:hAnsi="Times New Roman"/>
          <w:lang w:eastAsia="ru-RU"/>
        </w:rPr>
      </w:pPr>
      <w:r>
        <w:rPr>
          <w:rFonts w:ascii="Times New Roman" w:eastAsia="Times New Roman" w:hAnsi="Times New Roman"/>
          <w:lang w:eastAsia="ru-RU"/>
        </w:rPr>
        <w:t>4</w:t>
      </w:r>
      <w:r w:rsidRPr="00292EC0">
        <w:rPr>
          <w:rFonts w:ascii="Times New Roman" w:eastAsia="Times New Roman" w:hAnsi="Times New Roman"/>
          <w:lang w:eastAsia="ru-RU"/>
        </w:rPr>
        <w:t>.1.21. Подготовка и оформление текущей документации по ТО системы.</w:t>
      </w:r>
    </w:p>
    <w:p w14:paraId="306B8DDD" w14:textId="77777777" w:rsidR="000D20F7" w:rsidRPr="00292EC0" w:rsidRDefault="000D20F7" w:rsidP="000D20F7">
      <w:pPr>
        <w:widowControl w:val="0"/>
        <w:autoSpaceDE w:val="0"/>
        <w:autoSpaceDN w:val="0"/>
        <w:spacing w:after="0" w:line="240" w:lineRule="auto"/>
        <w:jc w:val="both"/>
        <w:rPr>
          <w:rFonts w:ascii="Times New Roman" w:eastAsia="Times New Roman" w:hAnsi="Times New Roman"/>
          <w:lang w:eastAsia="ru-RU"/>
        </w:rPr>
      </w:pPr>
    </w:p>
    <w:p w14:paraId="292E182D" w14:textId="77777777" w:rsidR="000D20F7" w:rsidRPr="00292EC0" w:rsidRDefault="000D20F7" w:rsidP="000D20F7">
      <w:pPr>
        <w:widowControl w:val="0"/>
        <w:autoSpaceDE w:val="0"/>
        <w:autoSpaceDN w:val="0"/>
        <w:spacing w:after="0" w:line="240" w:lineRule="auto"/>
        <w:jc w:val="both"/>
        <w:outlineLvl w:val="4"/>
        <w:rPr>
          <w:rFonts w:ascii="Times New Roman" w:eastAsia="Times New Roman" w:hAnsi="Times New Roman"/>
          <w:b/>
          <w:lang w:eastAsia="ru-RU"/>
        </w:rPr>
      </w:pPr>
      <w:r>
        <w:rPr>
          <w:rFonts w:ascii="Times New Roman" w:eastAsia="Times New Roman" w:hAnsi="Times New Roman"/>
          <w:b/>
          <w:lang w:eastAsia="ru-RU"/>
        </w:rPr>
        <w:t>4</w:t>
      </w:r>
      <w:r w:rsidRPr="00292EC0">
        <w:rPr>
          <w:rFonts w:ascii="Times New Roman" w:eastAsia="Times New Roman" w:hAnsi="Times New Roman"/>
          <w:b/>
          <w:lang w:eastAsia="ru-RU"/>
        </w:rPr>
        <w:t>.2. Внеплановое ТО</w:t>
      </w:r>
    </w:p>
    <w:p w14:paraId="6862355C" w14:textId="77777777" w:rsidR="000D20F7" w:rsidRPr="00292EC0" w:rsidRDefault="000D20F7" w:rsidP="000D20F7">
      <w:pPr>
        <w:widowControl w:val="0"/>
        <w:autoSpaceDE w:val="0"/>
        <w:autoSpaceDN w:val="0"/>
        <w:spacing w:after="0" w:line="240" w:lineRule="auto"/>
        <w:jc w:val="both"/>
        <w:rPr>
          <w:rFonts w:ascii="Times New Roman" w:eastAsia="Times New Roman" w:hAnsi="Times New Roman"/>
          <w:lang w:eastAsia="ru-RU"/>
        </w:rPr>
      </w:pPr>
    </w:p>
    <w:p w14:paraId="1AA60169" w14:textId="77777777" w:rsidR="000D20F7" w:rsidRPr="00292EC0" w:rsidRDefault="000D20F7" w:rsidP="000D20F7">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При проведении внепланового ТО системы должны быть оказаны услуги, проводимые в рамках ежемесячного ТО, а также следующие дополнительные услуги:</w:t>
      </w:r>
    </w:p>
    <w:p w14:paraId="6D90DDB4" w14:textId="77777777" w:rsidR="000D20F7" w:rsidRPr="00292EC0" w:rsidRDefault="000D20F7" w:rsidP="000D20F7">
      <w:pPr>
        <w:widowControl w:val="0"/>
        <w:autoSpaceDE w:val="0"/>
        <w:autoSpaceDN w:val="0"/>
        <w:spacing w:before="240" w:after="0" w:line="240" w:lineRule="auto"/>
        <w:jc w:val="both"/>
        <w:rPr>
          <w:rFonts w:ascii="Times New Roman" w:eastAsia="Times New Roman" w:hAnsi="Times New Roman"/>
          <w:lang w:eastAsia="ru-RU"/>
        </w:rPr>
      </w:pPr>
      <w:r>
        <w:rPr>
          <w:rFonts w:ascii="Times New Roman" w:eastAsia="Times New Roman" w:hAnsi="Times New Roman"/>
          <w:lang w:eastAsia="ru-RU"/>
        </w:rPr>
        <w:t>4</w:t>
      </w:r>
      <w:r w:rsidRPr="00292EC0">
        <w:rPr>
          <w:rFonts w:ascii="Times New Roman" w:eastAsia="Times New Roman" w:hAnsi="Times New Roman"/>
          <w:lang w:eastAsia="ru-RU"/>
        </w:rPr>
        <w:t>.2.1. Измерение сопротивления шлейфов, сопротивления изоляции шлейфов.</w:t>
      </w:r>
    </w:p>
    <w:p w14:paraId="699623F2" w14:textId="77777777" w:rsidR="000D20F7" w:rsidRPr="00292EC0" w:rsidRDefault="000D20F7" w:rsidP="000D20F7">
      <w:pPr>
        <w:widowControl w:val="0"/>
        <w:autoSpaceDE w:val="0"/>
        <w:autoSpaceDN w:val="0"/>
        <w:spacing w:before="240" w:after="0" w:line="240" w:lineRule="auto"/>
        <w:jc w:val="both"/>
        <w:rPr>
          <w:rFonts w:ascii="Times New Roman" w:eastAsia="Times New Roman" w:hAnsi="Times New Roman"/>
          <w:lang w:eastAsia="ru-RU"/>
        </w:rPr>
      </w:pPr>
      <w:r>
        <w:rPr>
          <w:rFonts w:ascii="Times New Roman" w:eastAsia="Times New Roman" w:hAnsi="Times New Roman"/>
          <w:lang w:eastAsia="ru-RU"/>
        </w:rPr>
        <w:t>4</w:t>
      </w:r>
      <w:r w:rsidRPr="00292EC0">
        <w:rPr>
          <w:rFonts w:ascii="Times New Roman" w:eastAsia="Times New Roman" w:hAnsi="Times New Roman"/>
          <w:lang w:eastAsia="ru-RU"/>
        </w:rPr>
        <w:t>.2.2. Контроль основного и резервного источников питания, проверка автоматического переключения питания с рабочего ввода на резервный и обратно.</w:t>
      </w:r>
    </w:p>
    <w:p w14:paraId="3FEDE7EF" w14:textId="77777777" w:rsidR="000D20F7" w:rsidRPr="00292EC0" w:rsidRDefault="000D20F7" w:rsidP="000D20F7">
      <w:pPr>
        <w:widowControl w:val="0"/>
        <w:autoSpaceDE w:val="0"/>
        <w:autoSpaceDN w:val="0"/>
        <w:spacing w:before="240" w:after="0" w:line="240" w:lineRule="auto"/>
        <w:jc w:val="both"/>
        <w:rPr>
          <w:rFonts w:ascii="Times New Roman" w:eastAsia="Times New Roman" w:hAnsi="Times New Roman"/>
          <w:lang w:eastAsia="ru-RU"/>
        </w:rPr>
      </w:pPr>
      <w:r>
        <w:rPr>
          <w:rFonts w:ascii="Times New Roman" w:eastAsia="Times New Roman" w:hAnsi="Times New Roman"/>
          <w:lang w:eastAsia="ru-RU"/>
        </w:rPr>
        <w:t>4</w:t>
      </w:r>
      <w:r w:rsidRPr="00292EC0">
        <w:rPr>
          <w:rFonts w:ascii="Times New Roman" w:eastAsia="Times New Roman" w:hAnsi="Times New Roman"/>
          <w:lang w:eastAsia="ru-RU"/>
        </w:rPr>
        <w:t>.2.3. Проверка продолжительности действия системы оповещения и управления эвакуацией на соответствие нормативной продолжительности работы при отключении основного источника электропитания, при обнаружении несоответствия должны быть заменены аккумуляторные батареи и проведена повторная проверка.</w:t>
      </w:r>
    </w:p>
    <w:p w14:paraId="24E7A0AE" w14:textId="650BF96B" w:rsidR="000D20F7" w:rsidRDefault="000D20F7" w:rsidP="000D20F7">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Подготовка и оформление текущей документации по ТО системы.</w:t>
      </w:r>
    </w:p>
    <w:p w14:paraId="176C5F48" w14:textId="77777777" w:rsidR="000D20F7" w:rsidRPr="00292EC0" w:rsidRDefault="000D20F7" w:rsidP="000D20F7">
      <w:pPr>
        <w:widowControl w:val="0"/>
        <w:autoSpaceDE w:val="0"/>
        <w:autoSpaceDN w:val="0"/>
        <w:spacing w:before="240" w:after="0" w:line="240" w:lineRule="auto"/>
        <w:jc w:val="both"/>
        <w:rPr>
          <w:rFonts w:ascii="Times New Roman" w:eastAsia="Times New Roman" w:hAnsi="Times New Roman"/>
          <w:lang w:eastAsia="ru-RU"/>
        </w:rPr>
      </w:pPr>
    </w:p>
    <w:p w14:paraId="4C15081F" w14:textId="77777777" w:rsidR="000D20F7" w:rsidRPr="00292EC0" w:rsidRDefault="000D20F7" w:rsidP="000D20F7">
      <w:pPr>
        <w:widowControl w:val="0"/>
        <w:autoSpaceDE w:val="0"/>
        <w:autoSpaceDN w:val="0"/>
        <w:spacing w:after="0" w:line="240" w:lineRule="auto"/>
        <w:jc w:val="center"/>
        <w:outlineLvl w:val="3"/>
        <w:rPr>
          <w:rFonts w:ascii="Times New Roman" w:eastAsia="Times New Roman" w:hAnsi="Times New Roman"/>
          <w:b/>
          <w:lang w:eastAsia="ru-RU"/>
        </w:rPr>
      </w:pPr>
      <w:r>
        <w:rPr>
          <w:rFonts w:ascii="Times New Roman" w:eastAsia="Times New Roman" w:hAnsi="Times New Roman"/>
          <w:b/>
          <w:lang w:eastAsia="ru-RU"/>
        </w:rPr>
        <w:t>5</w:t>
      </w:r>
      <w:r w:rsidRPr="00292EC0">
        <w:rPr>
          <w:rFonts w:ascii="Times New Roman" w:eastAsia="Times New Roman" w:hAnsi="Times New Roman"/>
          <w:b/>
          <w:lang w:eastAsia="ru-RU"/>
        </w:rPr>
        <w:t>. Содержание ТО программного обеспечения КСОБ</w:t>
      </w:r>
    </w:p>
    <w:p w14:paraId="5DE57A5B" w14:textId="77777777" w:rsidR="000D20F7" w:rsidRPr="00292EC0" w:rsidRDefault="000D20F7" w:rsidP="000D20F7">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При наличии программного обеспечения, входящего в состав какой-либо из систем, в обязательном порядке проводится ТО каждого такого программного обеспечения.</w:t>
      </w:r>
    </w:p>
    <w:p w14:paraId="4793E0E1" w14:textId="77777777" w:rsidR="000D20F7" w:rsidRPr="00292EC0" w:rsidRDefault="000D20F7" w:rsidP="000D20F7">
      <w:pPr>
        <w:widowControl w:val="0"/>
        <w:autoSpaceDE w:val="0"/>
        <w:autoSpaceDN w:val="0"/>
        <w:spacing w:before="240" w:after="0" w:line="240" w:lineRule="auto"/>
        <w:jc w:val="both"/>
        <w:rPr>
          <w:rFonts w:ascii="Times New Roman" w:eastAsia="Times New Roman" w:hAnsi="Times New Roman"/>
          <w:lang w:eastAsia="ru-RU"/>
        </w:rPr>
      </w:pPr>
      <w:r>
        <w:rPr>
          <w:rFonts w:ascii="Times New Roman" w:eastAsia="Times New Roman" w:hAnsi="Times New Roman"/>
          <w:lang w:eastAsia="ru-RU"/>
        </w:rPr>
        <w:t>5</w:t>
      </w:r>
      <w:r w:rsidRPr="00292EC0">
        <w:rPr>
          <w:rFonts w:ascii="Times New Roman" w:eastAsia="Times New Roman" w:hAnsi="Times New Roman"/>
          <w:lang w:eastAsia="ru-RU"/>
        </w:rPr>
        <w:t>.1. Ежемесячное ТО.</w:t>
      </w:r>
    </w:p>
    <w:p w14:paraId="0F270031" w14:textId="77777777" w:rsidR="000D20F7" w:rsidRPr="00292EC0" w:rsidRDefault="000D20F7" w:rsidP="000D20F7">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ТО (поддержка) программного обеспечения системы в период проведения ТО системы состоит в оказании следующих услуг:</w:t>
      </w:r>
    </w:p>
    <w:p w14:paraId="663F1338" w14:textId="77777777" w:rsidR="000D20F7" w:rsidRPr="00292EC0" w:rsidRDefault="000D20F7" w:rsidP="000D20F7">
      <w:pPr>
        <w:widowControl w:val="0"/>
        <w:autoSpaceDE w:val="0"/>
        <w:autoSpaceDN w:val="0"/>
        <w:spacing w:before="240" w:after="0" w:line="240" w:lineRule="auto"/>
        <w:jc w:val="both"/>
        <w:rPr>
          <w:rFonts w:ascii="Times New Roman" w:eastAsia="Times New Roman" w:hAnsi="Times New Roman"/>
          <w:lang w:eastAsia="ru-RU"/>
        </w:rPr>
      </w:pPr>
      <w:r>
        <w:rPr>
          <w:rFonts w:ascii="Times New Roman" w:eastAsia="Times New Roman" w:hAnsi="Times New Roman"/>
          <w:lang w:eastAsia="ru-RU"/>
        </w:rPr>
        <w:t>5</w:t>
      </w:r>
      <w:r w:rsidRPr="00292EC0">
        <w:rPr>
          <w:rFonts w:ascii="Times New Roman" w:eastAsia="Times New Roman" w:hAnsi="Times New Roman"/>
          <w:lang w:eastAsia="ru-RU"/>
        </w:rPr>
        <w:t>.1.1. Анализ программного обеспечения системы антивирусной программой, уничтожение вирусных и вирусоподобных программ (в соответствии с рекомендациями разработчика программного обеспечения системы).</w:t>
      </w:r>
    </w:p>
    <w:p w14:paraId="1CD126C2" w14:textId="77777777" w:rsidR="000D20F7" w:rsidRPr="00292EC0" w:rsidRDefault="000D20F7" w:rsidP="000D20F7">
      <w:pPr>
        <w:widowControl w:val="0"/>
        <w:autoSpaceDE w:val="0"/>
        <w:autoSpaceDN w:val="0"/>
        <w:spacing w:before="240" w:after="0" w:line="240" w:lineRule="auto"/>
        <w:jc w:val="both"/>
        <w:rPr>
          <w:rFonts w:ascii="Times New Roman" w:eastAsia="Times New Roman" w:hAnsi="Times New Roman"/>
          <w:lang w:eastAsia="ru-RU"/>
        </w:rPr>
      </w:pPr>
      <w:r>
        <w:rPr>
          <w:rFonts w:ascii="Times New Roman" w:eastAsia="Times New Roman" w:hAnsi="Times New Roman"/>
          <w:lang w:eastAsia="ru-RU"/>
        </w:rPr>
        <w:t>5</w:t>
      </w:r>
      <w:r w:rsidRPr="00292EC0">
        <w:rPr>
          <w:rFonts w:ascii="Times New Roman" w:eastAsia="Times New Roman" w:hAnsi="Times New Roman"/>
          <w:lang w:eastAsia="ru-RU"/>
        </w:rPr>
        <w:t>.1.2. Тестирование программного обеспечения тестовыми программами разработчика программного обеспечения системы (если это предусмотрено эксплуатационной документацией на систему и программное обеспечение).</w:t>
      </w:r>
    </w:p>
    <w:p w14:paraId="1EC8AB08" w14:textId="77777777" w:rsidR="000D20F7" w:rsidRPr="00292EC0" w:rsidRDefault="000D20F7" w:rsidP="000D20F7">
      <w:pPr>
        <w:widowControl w:val="0"/>
        <w:autoSpaceDE w:val="0"/>
        <w:autoSpaceDN w:val="0"/>
        <w:spacing w:before="240" w:after="0" w:line="240" w:lineRule="auto"/>
        <w:jc w:val="both"/>
        <w:rPr>
          <w:rFonts w:ascii="Times New Roman" w:eastAsia="Times New Roman" w:hAnsi="Times New Roman"/>
          <w:lang w:eastAsia="ru-RU"/>
        </w:rPr>
      </w:pPr>
      <w:r>
        <w:rPr>
          <w:rFonts w:ascii="Times New Roman" w:eastAsia="Times New Roman" w:hAnsi="Times New Roman"/>
          <w:lang w:eastAsia="ru-RU"/>
        </w:rPr>
        <w:lastRenderedPageBreak/>
        <w:t>5</w:t>
      </w:r>
      <w:r w:rsidRPr="00292EC0">
        <w:rPr>
          <w:rFonts w:ascii="Times New Roman" w:eastAsia="Times New Roman" w:hAnsi="Times New Roman"/>
          <w:lang w:eastAsia="ru-RU"/>
        </w:rPr>
        <w:t>.1.3. Восстановление исходного состояния прикладных программ.</w:t>
      </w:r>
    </w:p>
    <w:p w14:paraId="1356217C" w14:textId="77777777" w:rsidR="000D20F7" w:rsidRPr="00292EC0" w:rsidRDefault="000D20F7" w:rsidP="000D20F7">
      <w:pPr>
        <w:widowControl w:val="0"/>
        <w:autoSpaceDE w:val="0"/>
        <w:autoSpaceDN w:val="0"/>
        <w:spacing w:before="240" w:after="0" w:line="240" w:lineRule="auto"/>
        <w:jc w:val="both"/>
        <w:rPr>
          <w:rFonts w:ascii="Times New Roman" w:eastAsia="Times New Roman" w:hAnsi="Times New Roman"/>
          <w:lang w:eastAsia="ru-RU"/>
        </w:rPr>
      </w:pPr>
      <w:r>
        <w:rPr>
          <w:rFonts w:ascii="Times New Roman" w:eastAsia="Times New Roman" w:hAnsi="Times New Roman"/>
          <w:lang w:eastAsia="ru-RU"/>
        </w:rPr>
        <w:t>5</w:t>
      </w:r>
      <w:r w:rsidRPr="00292EC0">
        <w:rPr>
          <w:rFonts w:ascii="Times New Roman" w:eastAsia="Times New Roman" w:hAnsi="Times New Roman"/>
          <w:lang w:eastAsia="ru-RU"/>
        </w:rPr>
        <w:t>.1.4. Установка обновлений к прикладным программам, поставляемым разработчиком программного обеспечения системы (если это предусмотрено эксплуатационной документацией и рекомендовано разработчиком программного обеспечения для конкретного проекта).</w:t>
      </w:r>
    </w:p>
    <w:p w14:paraId="6A4F41C6" w14:textId="77777777" w:rsidR="000D20F7" w:rsidRPr="00292EC0" w:rsidRDefault="000D20F7" w:rsidP="000D20F7">
      <w:pPr>
        <w:widowControl w:val="0"/>
        <w:autoSpaceDE w:val="0"/>
        <w:autoSpaceDN w:val="0"/>
        <w:spacing w:before="240" w:after="0" w:line="240" w:lineRule="auto"/>
        <w:jc w:val="both"/>
        <w:rPr>
          <w:rFonts w:ascii="Times New Roman" w:eastAsia="Times New Roman" w:hAnsi="Times New Roman"/>
          <w:lang w:eastAsia="ru-RU"/>
        </w:rPr>
      </w:pPr>
      <w:r>
        <w:rPr>
          <w:rFonts w:ascii="Times New Roman" w:eastAsia="Times New Roman" w:hAnsi="Times New Roman"/>
          <w:lang w:eastAsia="ru-RU"/>
        </w:rPr>
        <w:t>5</w:t>
      </w:r>
      <w:r w:rsidRPr="00292EC0">
        <w:rPr>
          <w:rFonts w:ascii="Times New Roman" w:eastAsia="Times New Roman" w:hAnsi="Times New Roman"/>
          <w:lang w:eastAsia="ru-RU"/>
        </w:rPr>
        <w:t>.1.5. Переустановка программного обеспечения системы (при необходимости).</w:t>
      </w:r>
    </w:p>
    <w:p w14:paraId="7D9B3DD0" w14:textId="77777777" w:rsidR="000D20F7" w:rsidRPr="00292EC0" w:rsidRDefault="000D20F7" w:rsidP="000D20F7">
      <w:pPr>
        <w:widowControl w:val="0"/>
        <w:autoSpaceDE w:val="0"/>
        <w:autoSpaceDN w:val="0"/>
        <w:spacing w:before="240" w:after="0" w:line="240" w:lineRule="auto"/>
        <w:jc w:val="both"/>
        <w:rPr>
          <w:rFonts w:ascii="Times New Roman" w:eastAsia="Times New Roman" w:hAnsi="Times New Roman"/>
          <w:lang w:eastAsia="ru-RU"/>
        </w:rPr>
      </w:pPr>
      <w:r>
        <w:rPr>
          <w:rFonts w:ascii="Times New Roman" w:eastAsia="Times New Roman" w:hAnsi="Times New Roman"/>
          <w:lang w:eastAsia="ru-RU"/>
        </w:rPr>
        <w:t>5</w:t>
      </w:r>
      <w:r w:rsidRPr="00292EC0">
        <w:rPr>
          <w:rFonts w:ascii="Times New Roman" w:eastAsia="Times New Roman" w:hAnsi="Times New Roman"/>
          <w:lang w:eastAsia="ru-RU"/>
        </w:rPr>
        <w:t>.1.</w:t>
      </w:r>
      <w:r>
        <w:rPr>
          <w:rFonts w:ascii="Times New Roman" w:eastAsia="Times New Roman" w:hAnsi="Times New Roman"/>
          <w:lang w:eastAsia="ru-RU"/>
        </w:rPr>
        <w:t>6</w:t>
      </w:r>
      <w:r w:rsidRPr="00292EC0">
        <w:rPr>
          <w:rFonts w:ascii="Times New Roman" w:eastAsia="Times New Roman" w:hAnsi="Times New Roman"/>
          <w:lang w:eastAsia="ru-RU"/>
        </w:rPr>
        <w:t>. Оформление текущей документации по ТО программного обеспечения системы.</w:t>
      </w:r>
    </w:p>
    <w:p w14:paraId="479F628D" w14:textId="77777777" w:rsidR="000D20F7" w:rsidRPr="00292EC0" w:rsidRDefault="000D20F7" w:rsidP="000D20F7">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В ходе проведения ТО системы Исполнителю не допускается внесение изменений в системное программное обеспечение компьютеров, программное обеспечение программируемых электронных составляющих системы и прикладные программы системы, за исключением изменений, предусмотренных эксплуатационной документацией на программное обеспечение системы.</w:t>
      </w:r>
    </w:p>
    <w:p w14:paraId="48949D27" w14:textId="6ABD4B69" w:rsidR="000D20F7" w:rsidRPr="00292EC0" w:rsidRDefault="000D20F7" w:rsidP="000D20F7">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Исполнитель во время оказания услуг проводит ежемесячное тестирование прохождения сигналов о срабатывании средств АПС, ОС, ТС в СПб ГКУ "ГМЦ" на объектах, сопряженных с АС "КСОМБ", а также в организации, осуществляющие реагирование на сигналы тревог, поступающие с объектов.</w:t>
      </w:r>
    </w:p>
    <w:p w14:paraId="085DCA85" w14:textId="7B02F5A6" w:rsidR="000D20F7" w:rsidRPr="00292EC0" w:rsidRDefault="000D20F7" w:rsidP="000D20F7">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Тестирование АПС, ОС, ТС проводится не реже 1 (Одного) раза в месяц.</w:t>
      </w:r>
    </w:p>
    <w:p w14:paraId="112F12A2" w14:textId="77777777" w:rsidR="000D20F7" w:rsidRPr="00292EC0" w:rsidRDefault="000D20F7" w:rsidP="000D20F7">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 xml:space="preserve">Результаты проведения тестирования отражаются в </w:t>
      </w:r>
      <w:hyperlink w:anchor="P14466" w:tooltip="Акт-наряд">
        <w:r w:rsidRPr="00292EC0">
          <w:rPr>
            <w:rFonts w:ascii="Times New Roman" w:eastAsia="Times New Roman" w:hAnsi="Times New Roman"/>
            <w:lang w:eastAsia="ru-RU"/>
          </w:rPr>
          <w:t>акте-наряде</w:t>
        </w:r>
      </w:hyperlink>
      <w:r w:rsidRPr="00292EC0">
        <w:rPr>
          <w:rFonts w:ascii="Times New Roman" w:eastAsia="Times New Roman" w:hAnsi="Times New Roman"/>
          <w:lang w:eastAsia="ru-RU"/>
        </w:rPr>
        <w:t xml:space="preserve"> согласно Форме </w:t>
      </w:r>
      <w:r>
        <w:rPr>
          <w:rFonts w:ascii="Times New Roman" w:eastAsia="Times New Roman" w:hAnsi="Times New Roman"/>
          <w:lang w:eastAsia="ru-RU"/>
        </w:rPr>
        <w:t>5</w:t>
      </w:r>
      <w:r w:rsidRPr="00292EC0">
        <w:rPr>
          <w:rFonts w:ascii="Times New Roman" w:eastAsia="Times New Roman" w:hAnsi="Times New Roman"/>
          <w:lang w:eastAsia="ru-RU"/>
        </w:rPr>
        <w:t xml:space="preserve"> Приложения N </w:t>
      </w:r>
      <w:r>
        <w:rPr>
          <w:rFonts w:ascii="Times New Roman" w:eastAsia="Times New Roman" w:hAnsi="Times New Roman"/>
          <w:lang w:eastAsia="ru-RU"/>
        </w:rPr>
        <w:t>5</w:t>
      </w:r>
      <w:r w:rsidRPr="00292EC0">
        <w:rPr>
          <w:rFonts w:ascii="Times New Roman" w:eastAsia="Times New Roman" w:hAnsi="Times New Roman"/>
          <w:lang w:eastAsia="ru-RU"/>
        </w:rPr>
        <w:t xml:space="preserve"> к Техническому заданию, а также в журнале тестирования, ведущемся и имеющемся на объекте.</w:t>
      </w:r>
    </w:p>
    <w:p w14:paraId="55EA7ACF" w14:textId="1FAE66CF" w:rsidR="000D20F7" w:rsidRPr="00292EC0" w:rsidRDefault="000D20F7" w:rsidP="000D20F7">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 xml:space="preserve">В составе отчетных документов Исполнитель предоставляет Заказчику справку СПб ГКУ "ГМЦ", подтверждающую тестирование прохождения сигналов о срабатывании средств АПС, ОС, </w:t>
      </w:r>
      <w:proofErr w:type="gramStart"/>
      <w:r w:rsidRPr="00292EC0">
        <w:rPr>
          <w:rFonts w:ascii="Times New Roman" w:eastAsia="Times New Roman" w:hAnsi="Times New Roman"/>
          <w:lang w:eastAsia="ru-RU"/>
        </w:rPr>
        <w:t>ТС  в</w:t>
      </w:r>
      <w:proofErr w:type="gramEnd"/>
      <w:r w:rsidRPr="00292EC0">
        <w:rPr>
          <w:rFonts w:ascii="Times New Roman" w:eastAsia="Times New Roman" w:hAnsi="Times New Roman"/>
          <w:lang w:eastAsia="ru-RU"/>
        </w:rPr>
        <w:t xml:space="preserve"> АС "КСОМБ".</w:t>
      </w:r>
    </w:p>
    <w:p w14:paraId="1F764C9D" w14:textId="77777777" w:rsidR="000D20F7" w:rsidRPr="00292EC0" w:rsidRDefault="000D20F7" w:rsidP="000D20F7">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При тестировании работоспособности АПС, оказании услуг по техническому обслуживанию АПС и работ, связанных с возможностью задымления, запыления помещений, малярных работ, в целях сокращения количества ложных выездов служб реагирования ответственное лицо объекта перед началом тестирования или работ сообщает о факте проведения тестирования/работ, с указанием логического номера объекта и ФИО ответственного лица, в СПб ГКУ "ГМЦ" по номерам телефонов, указанным ниже.</w:t>
      </w:r>
    </w:p>
    <w:p w14:paraId="1865EEB7" w14:textId="37137D7E" w:rsidR="000D20F7" w:rsidRPr="00292EC0" w:rsidRDefault="000D20F7" w:rsidP="000D20F7">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При тестировании работоспособности ОС, оказании услуг по техническому обслуживанию ОС, работ, связанных с возможностью отключения электропитания, в целях сокращения количества ложных выездов служб реагирования ответственное лицо объекта перед началом тестирования или работ сообщает об этом в СПб ГКУ "ГМЦ" с указанием логического номера объекта и ФИО ответственного лица по номерам телефонов, указанным ниже.</w:t>
      </w:r>
    </w:p>
    <w:p w14:paraId="5C1B8F6E"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При оказании услуг по техническому обслуживанию ТС ответственное лицо на объекте перед началом оказания услуг сообщает о факте оказания услуг с указанием логического номера объекта и ФИО ответственного лица по номерам телефонов СПб ГКУ "ГМЦ":</w:t>
      </w:r>
    </w:p>
    <w:p w14:paraId="285A517E"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1. (812)576-42-04, (812)438-25-77 (круглосуточный многоканальный) - оператору АС "КСОМБ".</w:t>
      </w:r>
    </w:p>
    <w:p w14:paraId="2BF52325"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2. (812)576-42-30 (круглосуточный) - начальнику смены Центра видеонаблюдения и мониторинга СПб ГКУ "ГМЦ".</w:t>
      </w:r>
    </w:p>
    <w:p w14:paraId="76520A25"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 xml:space="preserve">Алгоритмы проведения тестирования прохождения сигналов приведены в </w:t>
      </w:r>
      <w:hyperlink w:anchor="P14810" w:tooltip="ПАМЯТКА">
        <w:r w:rsidRPr="00292EC0">
          <w:rPr>
            <w:rFonts w:ascii="Times New Roman" w:eastAsia="Times New Roman" w:hAnsi="Times New Roman"/>
            <w:lang w:eastAsia="ru-RU"/>
          </w:rPr>
          <w:t>Приложении N 8</w:t>
        </w:r>
      </w:hyperlink>
      <w:r w:rsidRPr="00292EC0">
        <w:rPr>
          <w:rFonts w:ascii="Times New Roman" w:eastAsia="Times New Roman" w:hAnsi="Times New Roman"/>
          <w:lang w:eastAsia="ru-RU"/>
        </w:rPr>
        <w:t xml:space="preserve"> к Техническому заданию.</w:t>
      </w:r>
    </w:p>
    <w:p w14:paraId="445C2720"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p>
    <w:p w14:paraId="1E55CFDE" w14:textId="77777777" w:rsidR="00795915" w:rsidRPr="00292EC0" w:rsidRDefault="00795915" w:rsidP="00B06712">
      <w:pPr>
        <w:widowControl w:val="0"/>
        <w:autoSpaceDE w:val="0"/>
        <w:autoSpaceDN w:val="0"/>
        <w:spacing w:after="0" w:line="240" w:lineRule="auto"/>
        <w:jc w:val="center"/>
        <w:outlineLvl w:val="3"/>
        <w:rPr>
          <w:rFonts w:ascii="Times New Roman" w:eastAsia="Times New Roman" w:hAnsi="Times New Roman"/>
          <w:b/>
          <w:lang w:eastAsia="ru-RU"/>
        </w:rPr>
      </w:pPr>
      <w:r w:rsidRPr="00292EC0">
        <w:rPr>
          <w:rFonts w:ascii="Times New Roman" w:eastAsia="Times New Roman" w:hAnsi="Times New Roman"/>
          <w:b/>
          <w:lang w:eastAsia="ru-RU"/>
        </w:rPr>
        <w:t xml:space="preserve">Раздел 2. Оказание услуг по проведению ремонта </w:t>
      </w:r>
      <w:proofErr w:type="gramStart"/>
      <w:r w:rsidRPr="00292EC0">
        <w:rPr>
          <w:rFonts w:ascii="Times New Roman" w:eastAsia="Times New Roman" w:hAnsi="Times New Roman"/>
          <w:b/>
          <w:lang w:eastAsia="ru-RU"/>
        </w:rPr>
        <w:t>с заменой элементов</w:t>
      </w:r>
      <w:proofErr w:type="gramEnd"/>
    </w:p>
    <w:p w14:paraId="5D1437EF" w14:textId="77777777" w:rsidR="00795915" w:rsidRPr="00292EC0" w:rsidRDefault="00795915" w:rsidP="00B06712">
      <w:pPr>
        <w:widowControl w:val="0"/>
        <w:autoSpaceDE w:val="0"/>
        <w:autoSpaceDN w:val="0"/>
        <w:spacing w:after="0" w:line="240" w:lineRule="auto"/>
        <w:jc w:val="center"/>
        <w:outlineLvl w:val="3"/>
        <w:rPr>
          <w:rFonts w:ascii="Times New Roman" w:eastAsia="Times New Roman" w:hAnsi="Times New Roman"/>
          <w:b/>
          <w:lang w:eastAsia="ru-RU"/>
        </w:rPr>
      </w:pPr>
    </w:p>
    <w:p w14:paraId="6BB2C62E" w14:textId="77777777" w:rsidR="00795915" w:rsidRPr="00292EC0" w:rsidRDefault="00795915" w:rsidP="00B06712">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 xml:space="preserve">В случае возникновения необходимости Исполнитель обязан обеспечить проведение ремонта оконечного оборудования и/или его элементов, замену оконечного оборудования на аналогичное в </w:t>
      </w:r>
      <w:r w:rsidRPr="00292EC0">
        <w:rPr>
          <w:rFonts w:ascii="Times New Roman" w:eastAsia="Times New Roman" w:hAnsi="Times New Roman"/>
          <w:lang w:eastAsia="ru-RU"/>
        </w:rPr>
        <w:lastRenderedPageBreak/>
        <w:t>случае его не ремонтопригодности. Указанные действия необходимы и обязательны для восстановления работоспособности систем, проводятся по заявкам Заказчика, персонала объекта либо в момент проведения ТО.</w:t>
      </w:r>
    </w:p>
    <w:p w14:paraId="4469C44D"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 xml:space="preserve">Оказание услуг по проведению ремонта </w:t>
      </w:r>
      <w:proofErr w:type="gramStart"/>
      <w:r w:rsidRPr="00292EC0">
        <w:rPr>
          <w:rFonts w:ascii="Times New Roman" w:eastAsia="Times New Roman" w:hAnsi="Times New Roman"/>
          <w:lang w:eastAsia="ru-RU"/>
        </w:rPr>
        <w:t>с заменой элементов</w:t>
      </w:r>
      <w:proofErr w:type="gramEnd"/>
      <w:r w:rsidRPr="00292EC0">
        <w:rPr>
          <w:rFonts w:ascii="Times New Roman" w:eastAsia="Times New Roman" w:hAnsi="Times New Roman"/>
          <w:lang w:eastAsia="ru-RU"/>
        </w:rPr>
        <w:t xml:space="preserve"> (</w:t>
      </w:r>
      <w:hyperlink w:anchor="P15056" w:tooltip="Расчет стоимости услуг по проведению ремонта с заменой элементов">
        <w:r w:rsidRPr="00292EC0">
          <w:rPr>
            <w:rFonts w:ascii="Times New Roman" w:eastAsia="Times New Roman" w:hAnsi="Times New Roman"/>
            <w:lang w:eastAsia="ru-RU"/>
          </w:rPr>
          <w:t>Таблица N 3</w:t>
        </w:r>
      </w:hyperlink>
      <w:r w:rsidRPr="00292EC0">
        <w:rPr>
          <w:rFonts w:ascii="Times New Roman" w:eastAsia="Times New Roman" w:hAnsi="Times New Roman"/>
          <w:lang w:eastAsia="ru-RU"/>
        </w:rPr>
        <w:t xml:space="preserve"> Приложения N 2 к извещению об осуществлении закупки) оплачиваются в пределах соответствующих лимитов финансирования исходя из фактического количества и цены единицы услуг.</w:t>
      </w:r>
    </w:p>
    <w:p w14:paraId="289CA5E6"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В случае оказания услуг по проведению ремонта с заменой элементов (</w:t>
      </w:r>
      <w:hyperlink w:anchor="P13637" w:tooltip="Требования к значениям показателей (характеристик) товара,">
        <w:r w:rsidRPr="00292EC0">
          <w:rPr>
            <w:rFonts w:ascii="Times New Roman" w:eastAsia="Times New Roman" w:hAnsi="Times New Roman"/>
            <w:lang w:eastAsia="ru-RU"/>
          </w:rPr>
          <w:t>Приложение N 2</w:t>
        </w:r>
      </w:hyperlink>
      <w:r w:rsidRPr="00292EC0">
        <w:rPr>
          <w:rFonts w:ascii="Times New Roman" w:eastAsia="Times New Roman" w:hAnsi="Times New Roman"/>
          <w:lang w:eastAsia="ru-RU"/>
        </w:rPr>
        <w:t xml:space="preserve"> к Техническому заданию) исполнитель в течение 3 дней после оказания услуги по проведению ремонта с заменой элементов передает Заказчику необходимые для его эксплуатации документы (технический паспорт, инструкцию по эксплуатации, сертификат соответствия, гарантийные обязательства производителя, другие документы, обычно поставляемые с оборудованием, при наличии).</w:t>
      </w:r>
    </w:p>
    <w:p w14:paraId="1C953FEC"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 xml:space="preserve">Перечень товаров, поставляемых для оказания услуг по проведению ремонта с заменой элементов, определен в </w:t>
      </w:r>
      <w:hyperlink w:anchor="P13637" w:tooltip="Требования к значениям показателей (характеристик) товара,">
        <w:r w:rsidRPr="00292EC0">
          <w:rPr>
            <w:rFonts w:ascii="Times New Roman" w:eastAsia="Times New Roman" w:hAnsi="Times New Roman"/>
            <w:lang w:eastAsia="ru-RU"/>
          </w:rPr>
          <w:t>Приложении N 2</w:t>
        </w:r>
      </w:hyperlink>
      <w:r w:rsidRPr="00292EC0">
        <w:rPr>
          <w:rFonts w:ascii="Times New Roman" w:eastAsia="Times New Roman" w:hAnsi="Times New Roman"/>
          <w:lang w:eastAsia="ru-RU"/>
        </w:rPr>
        <w:t xml:space="preserve"> к Техническому заданию. Товар приобретается исполнителем в случае, если установленное на объекте оборудование утратило работоспособность и требует замены.</w:t>
      </w:r>
    </w:p>
    <w:p w14:paraId="24C212A2"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 xml:space="preserve">Оказание услуг по проведению ремонта с заменой элементов, который невозможно осуществить на месте, выполняется в условиях мастерской после заключения Исполнителя о необходимости его проведения и составления дефектной </w:t>
      </w:r>
      <w:hyperlink w:anchor="P14361" w:tooltip="Дефектная ведомость на систему и технические средства">
        <w:r w:rsidRPr="00292EC0">
          <w:rPr>
            <w:rFonts w:ascii="Times New Roman" w:eastAsia="Times New Roman" w:hAnsi="Times New Roman"/>
            <w:lang w:eastAsia="ru-RU"/>
          </w:rPr>
          <w:t>ведомости</w:t>
        </w:r>
      </w:hyperlink>
      <w:r w:rsidRPr="00292EC0">
        <w:rPr>
          <w:rFonts w:ascii="Times New Roman" w:eastAsia="Times New Roman" w:hAnsi="Times New Roman"/>
          <w:lang w:eastAsia="ru-RU"/>
        </w:rPr>
        <w:t xml:space="preserve"> на систему и технические средства (Форма 4 Приложения N 6 к Техническому заданию), </w:t>
      </w:r>
      <w:hyperlink w:anchor="P14561" w:tooltip="Акт проведения монтажа/демонтажа оборудования">
        <w:r w:rsidRPr="00292EC0">
          <w:rPr>
            <w:rFonts w:ascii="Times New Roman" w:eastAsia="Times New Roman" w:hAnsi="Times New Roman"/>
            <w:lang w:eastAsia="ru-RU"/>
          </w:rPr>
          <w:t>акта</w:t>
        </w:r>
      </w:hyperlink>
      <w:r w:rsidRPr="00292EC0">
        <w:rPr>
          <w:rFonts w:ascii="Times New Roman" w:eastAsia="Times New Roman" w:hAnsi="Times New Roman"/>
          <w:lang w:eastAsia="ru-RU"/>
        </w:rPr>
        <w:t xml:space="preserve"> проведения монтажа/демонтажа оборудования (Форма 8 Приложения N 6 к Техническому заданию) подписанных исполнителем и персоналом объекта. Запрещается устанавливать блокировки в шлейфе в месте отсутствия пожарного, охранного извещателя или иного оконечного оборудования.</w:t>
      </w:r>
    </w:p>
    <w:p w14:paraId="445198C8"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 xml:space="preserve">При установке на объект оборудования КСОБ после ремонта </w:t>
      </w:r>
      <w:proofErr w:type="gramStart"/>
      <w:r w:rsidRPr="00292EC0">
        <w:rPr>
          <w:rFonts w:ascii="Times New Roman" w:eastAsia="Times New Roman" w:hAnsi="Times New Roman"/>
          <w:lang w:eastAsia="ru-RU"/>
        </w:rPr>
        <w:t>с заменой элементов</w:t>
      </w:r>
      <w:proofErr w:type="gramEnd"/>
      <w:r w:rsidRPr="00292EC0">
        <w:rPr>
          <w:rFonts w:ascii="Times New Roman" w:eastAsia="Times New Roman" w:hAnsi="Times New Roman"/>
          <w:lang w:eastAsia="ru-RU"/>
        </w:rPr>
        <w:t xml:space="preserve"> оборудования исполнитель составляет </w:t>
      </w:r>
      <w:hyperlink w:anchor="P14561" w:tooltip="Акт проведения монтажа/демонтажа оборудования">
        <w:r w:rsidRPr="00292EC0">
          <w:rPr>
            <w:rFonts w:ascii="Times New Roman" w:eastAsia="Times New Roman" w:hAnsi="Times New Roman"/>
            <w:lang w:eastAsia="ru-RU"/>
          </w:rPr>
          <w:t>акт</w:t>
        </w:r>
      </w:hyperlink>
      <w:r w:rsidRPr="00292EC0">
        <w:rPr>
          <w:rFonts w:ascii="Times New Roman" w:eastAsia="Times New Roman" w:hAnsi="Times New Roman"/>
          <w:lang w:eastAsia="ru-RU"/>
        </w:rPr>
        <w:t xml:space="preserve"> проведения монтажа/демонтажа оборудования (Форма 8 Приложения N 6 к Техническому заданию). После замены оборудования или ремонта </w:t>
      </w:r>
      <w:proofErr w:type="gramStart"/>
      <w:r w:rsidRPr="00292EC0">
        <w:rPr>
          <w:rFonts w:ascii="Times New Roman" w:eastAsia="Times New Roman" w:hAnsi="Times New Roman"/>
          <w:lang w:eastAsia="ru-RU"/>
        </w:rPr>
        <w:t>с заменой элементов</w:t>
      </w:r>
      <w:proofErr w:type="gramEnd"/>
      <w:r w:rsidRPr="00292EC0">
        <w:rPr>
          <w:rFonts w:ascii="Times New Roman" w:eastAsia="Times New Roman" w:hAnsi="Times New Roman"/>
          <w:lang w:eastAsia="ru-RU"/>
        </w:rPr>
        <w:t xml:space="preserve"> оборудования исполнитель должен провести проверку работоспособности системы.</w:t>
      </w:r>
    </w:p>
    <w:p w14:paraId="095F18E3"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Установка оконечного оборудования КСОБ после ремонта, а также после всех других случаев временного демонтажа не по месту своего прежнего размещения допускается только по согласованию с Заказчиком.</w:t>
      </w:r>
    </w:p>
    <w:p w14:paraId="204A62FB"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При отсутствии возможности восстановления работоспособности систем и необходимости проведения ремонта (замены элементов) на условиях, не предусмотренных извещением об осуществлении закупки, Исполнитель обязан сообщить об этом в письменной форме Заказчику. При этом Исполнитель представляет Заказчику соответствующее обоснование невозможности оказания услуги с приложением развернутых сведений о стоимости ремонта (замены элементов).</w:t>
      </w:r>
    </w:p>
    <w:p w14:paraId="60C3F898"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 xml:space="preserve">В случаях, когда ремонт </w:t>
      </w:r>
      <w:proofErr w:type="gramStart"/>
      <w:r w:rsidRPr="00292EC0">
        <w:rPr>
          <w:rFonts w:ascii="Times New Roman" w:eastAsia="Times New Roman" w:hAnsi="Times New Roman"/>
          <w:lang w:eastAsia="ru-RU"/>
        </w:rPr>
        <w:t>с заменой элементов</w:t>
      </w:r>
      <w:proofErr w:type="gramEnd"/>
      <w:r w:rsidRPr="00292EC0">
        <w:rPr>
          <w:rFonts w:ascii="Times New Roman" w:eastAsia="Times New Roman" w:hAnsi="Times New Roman"/>
          <w:lang w:eastAsia="ru-RU"/>
        </w:rPr>
        <w:t xml:space="preserve"> КСОБ невозможен, исполнитель составляет заключение о не ремонтопригодности КСОБ. Для подготовки заключения о не ремонтопригодности исполнитель может привлекать соответствующих сертифицированных специалистов сервисных центров.</w:t>
      </w:r>
    </w:p>
    <w:p w14:paraId="5924CF03"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Неремонтопригодное оконечное оборудование КСОБ сдается в полной комплектности Заказчику с документами, подтверждающими факт и основание снятия с эксплуатации:</w:t>
      </w:r>
    </w:p>
    <w:p w14:paraId="7426803A"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 xml:space="preserve">1. </w:t>
      </w:r>
      <w:hyperlink w:anchor="P14514" w:tooltip="АКТ">
        <w:r w:rsidRPr="00292EC0">
          <w:rPr>
            <w:rFonts w:ascii="Times New Roman" w:eastAsia="Times New Roman" w:hAnsi="Times New Roman"/>
            <w:lang w:eastAsia="ru-RU"/>
          </w:rPr>
          <w:t>Акт</w:t>
        </w:r>
      </w:hyperlink>
      <w:r w:rsidRPr="00292EC0">
        <w:rPr>
          <w:rFonts w:ascii="Times New Roman" w:eastAsia="Times New Roman" w:hAnsi="Times New Roman"/>
          <w:lang w:eastAsia="ru-RU"/>
        </w:rPr>
        <w:t xml:space="preserve"> проверки технического состояния оборудования, составленный по Форме 7 Приложения N 6 к Техническому заданию.</w:t>
      </w:r>
    </w:p>
    <w:p w14:paraId="04121E9F"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 xml:space="preserve">2. Дефектная </w:t>
      </w:r>
      <w:hyperlink w:anchor="P14361" w:tooltip="Дефектная ведомость на систему и технические средства">
        <w:r w:rsidRPr="00292EC0">
          <w:rPr>
            <w:rFonts w:ascii="Times New Roman" w:eastAsia="Times New Roman" w:hAnsi="Times New Roman"/>
            <w:lang w:eastAsia="ru-RU"/>
          </w:rPr>
          <w:t>ведомость</w:t>
        </w:r>
      </w:hyperlink>
      <w:r w:rsidRPr="00292EC0">
        <w:rPr>
          <w:rFonts w:ascii="Times New Roman" w:eastAsia="Times New Roman" w:hAnsi="Times New Roman"/>
          <w:lang w:eastAsia="ru-RU"/>
        </w:rPr>
        <w:t xml:space="preserve"> на систему и технические средства, составленная по Форме 4 Приложения N 6 к Техническому заданию.</w:t>
      </w:r>
    </w:p>
    <w:p w14:paraId="462D5C74"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 xml:space="preserve">3. </w:t>
      </w:r>
      <w:hyperlink w:anchor="P14561" w:tooltip="Акт проведения монтажа/демонтажа оборудования">
        <w:r w:rsidRPr="00292EC0">
          <w:rPr>
            <w:rFonts w:ascii="Times New Roman" w:eastAsia="Times New Roman" w:hAnsi="Times New Roman"/>
            <w:lang w:eastAsia="ru-RU"/>
          </w:rPr>
          <w:t>Акт</w:t>
        </w:r>
      </w:hyperlink>
      <w:r w:rsidRPr="00292EC0">
        <w:rPr>
          <w:rFonts w:ascii="Times New Roman" w:eastAsia="Times New Roman" w:hAnsi="Times New Roman"/>
          <w:lang w:eastAsia="ru-RU"/>
        </w:rPr>
        <w:t xml:space="preserve"> проведения монтажа/демонтажа, составленный по Форме 8 Приложения N 6 к Техническому заданию.</w:t>
      </w:r>
    </w:p>
    <w:p w14:paraId="5540ABCD" w14:textId="77777777" w:rsidR="00795915" w:rsidRPr="00292EC0" w:rsidRDefault="00795915" w:rsidP="00B06712">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 xml:space="preserve">Указанные действия необходимы и обязательны для восстановления работоспособности систем, </w:t>
      </w:r>
      <w:r w:rsidRPr="00292EC0">
        <w:rPr>
          <w:rFonts w:ascii="Times New Roman" w:eastAsia="Times New Roman" w:hAnsi="Times New Roman"/>
          <w:lang w:eastAsia="ru-RU"/>
        </w:rPr>
        <w:lastRenderedPageBreak/>
        <w:t>проводятся по заявкам заказчика услуг либо в момент проведения ТО.</w:t>
      </w:r>
    </w:p>
    <w:p w14:paraId="2D0BB343" w14:textId="77777777" w:rsidR="00795915" w:rsidRPr="00292EC0" w:rsidRDefault="00795915" w:rsidP="00392089">
      <w:pPr>
        <w:spacing w:after="0" w:line="240" w:lineRule="auto"/>
        <w:jc w:val="right"/>
        <w:rPr>
          <w:rFonts w:ascii="Times New Roman" w:eastAsia="Times New Roman" w:hAnsi="Times New Roman"/>
          <w:lang w:eastAsia="ru-RU"/>
        </w:rPr>
      </w:pPr>
    </w:p>
    <w:p w14:paraId="34E8D85F" w14:textId="77777777" w:rsidR="00795915" w:rsidRPr="00292EC0" w:rsidRDefault="00795915" w:rsidP="00392089">
      <w:pPr>
        <w:spacing w:after="0" w:line="240" w:lineRule="auto"/>
        <w:jc w:val="right"/>
        <w:rPr>
          <w:rFonts w:ascii="Times New Roman" w:eastAsia="Times New Roman" w:hAnsi="Times New Roman"/>
          <w:lang w:eastAsia="ru-RU"/>
        </w:rPr>
      </w:pPr>
    </w:p>
    <w:p w14:paraId="63C195D7" w14:textId="77777777" w:rsidR="00795915" w:rsidRPr="00292EC0" w:rsidRDefault="00795915" w:rsidP="00392089">
      <w:pPr>
        <w:spacing w:after="0" w:line="240" w:lineRule="auto"/>
        <w:jc w:val="right"/>
        <w:rPr>
          <w:rFonts w:ascii="Times New Roman" w:eastAsia="Times New Roman" w:hAnsi="Times New Roman"/>
          <w:lang w:eastAsia="ru-RU"/>
        </w:rPr>
      </w:pPr>
    </w:p>
    <w:p w14:paraId="149E5770" w14:textId="77777777" w:rsidR="00795915" w:rsidRPr="00292EC0" w:rsidRDefault="00795915" w:rsidP="00392089">
      <w:pPr>
        <w:spacing w:after="0" w:line="240" w:lineRule="auto"/>
        <w:jc w:val="right"/>
        <w:rPr>
          <w:rFonts w:ascii="Times New Roman" w:eastAsia="Times New Roman" w:hAnsi="Times New Roman"/>
          <w:lang w:eastAsia="ru-RU"/>
        </w:rPr>
      </w:pPr>
    </w:p>
    <w:p w14:paraId="198D209B" w14:textId="77777777" w:rsidR="00795915" w:rsidRPr="00292EC0" w:rsidRDefault="00795915" w:rsidP="00392089">
      <w:pPr>
        <w:spacing w:after="0" w:line="240" w:lineRule="auto"/>
        <w:jc w:val="right"/>
        <w:rPr>
          <w:rFonts w:ascii="Times New Roman" w:eastAsia="Times New Roman" w:hAnsi="Times New Roman"/>
          <w:lang w:eastAsia="ru-RU"/>
        </w:rPr>
      </w:pPr>
    </w:p>
    <w:p w14:paraId="5628A7A2" w14:textId="77777777" w:rsidR="00795915" w:rsidRPr="00292EC0" w:rsidRDefault="00795915" w:rsidP="00392089">
      <w:pPr>
        <w:spacing w:after="0" w:line="240" w:lineRule="auto"/>
        <w:jc w:val="right"/>
        <w:rPr>
          <w:rFonts w:ascii="Times New Roman" w:eastAsia="Times New Roman" w:hAnsi="Times New Roman"/>
          <w:lang w:eastAsia="ru-RU"/>
        </w:rPr>
      </w:pPr>
    </w:p>
    <w:p w14:paraId="70B3DD12" w14:textId="77777777" w:rsidR="00795915" w:rsidRPr="00292EC0" w:rsidRDefault="00795915" w:rsidP="00392089">
      <w:pPr>
        <w:spacing w:after="0" w:line="240" w:lineRule="auto"/>
        <w:jc w:val="right"/>
        <w:rPr>
          <w:rFonts w:ascii="Times New Roman" w:eastAsia="Times New Roman" w:hAnsi="Times New Roman"/>
          <w:lang w:eastAsia="ru-RU"/>
        </w:rPr>
      </w:pPr>
    </w:p>
    <w:p w14:paraId="3F34F8F8" w14:textId="77777777" w:rsidR="00795915" w:rsidRPr="00292EC0" w:rsidRDefault="00795915" w:rsidP="00392089">
      <w:pPr>
        <w:spacing w:after="0" w:line="240" w:lineRule="auto"/>
        <w:jc w:val="right"/>
        <w:rPr>
          <w:rFonts w:ascii="Times New Roman" w:eastAsia="Times New Roman" w:hAnsi="Times New Roman"/>
          <w:lang w:eastAsia="ru-RU"/>
        </w:rPr>
      </w:pPr>
    </w:p>
    <w:p w14:paraId="6E401EA1" w14:textId="77777777" w:rsidR="00795915" w:rsidRPr="00292EC0" w:rsidRDefault="00795915" w:rsidP="00392089">
      <w:pPr>
        <w:spacing w:after="0" w:line="240" w:lineRule="auto"/>
        <w:jc w:val="right"/>
        <w:rPr>
          <w:rFonts w:ascii="Times New Roman" w:eastAsia="Times New Roman" w:hAnsi="Times New Roman"/>
          <w:lang w:eastAsia="ru-RU"/>
        </w:rPr>
      </w:pPr>
    </w:p>
    <w:p w14:paraId="2CE3ECD8" w14:textId="77777777" w:rsidR="00795915" w:rsidRPr="00292EC0" w:rsidRDefault="00795915" w:rsidP="00392089">
      <w:pPr>
        <w:spacing w:after="0" w:line="240" w:lineRule="auto"/>
        <w:jc w:val="right"/>
        <w:rPr>
          <w:rFonts w:ascii="Times New Roman" w:eastAsia="Times New Roman" w:hAnsi="Times New Roman"/>
          <w:lang w:eastAsia="ru-RU"/>
        </w:rPr>
      </w:pPr>
    </w:p>
    <w:p w14:paraId="3F01D2BE" w14:textId="77777777" w:rsidR="00795915" w:rsidRPr="00292EC0" w:rsidRDefault="00795915" w:rsidP="00392089">
      <w:pPr>
        <w:spacing w:after="0" w:line="240" w:lineRule="auto"/>
        <w:jc w:val="right"/>
        <w:rPr>
          <w:rFonts w:ascii="Times New Roman" w:eastAsia="Times New Roman" w:hAnsi="Times New Roman"/>
          <w:lang w:eastAsia="ru-RU"/>
        </w:rPr>
      </w:pPr>
    </w:p>
    <w:p w14:paraId="43FE864F" w14:textId="77777777" w:rsidR="00795915" w:rsidRPr="00292EC0" w:rsidRDefault="00795915" w:rsidP="00392089">
      <w:pPr>
        <w:spacing w:after="0" w:line="240" w:lineRule="auto"/>
        <w:jc w:val="right"/>
        <w:rPr>
          <w:rFonts w:ascii="Times New Roman" w:eastAsia="Times New Roman" w:hAnsi="Times New Roman"/>
          <w:lang w:eastAsia="ru-RU"/>
        </w:rPr>
      </w:pPr>
    </w:p>
    <w:p w14:paraId="167362E3" w14:textId="77777777" w:rsidR="00795915" w:rsidRPr="00292EC0" w:rsidRDefault="00795915" w:rsidP="00392089">
      <w:pPr>
        <w:spacing w:after="0" w:line="240" w:lineRule="auto"/>
        <w:jc w:val="right"/>
        <w:rPr>
          <w:rFonts w:ascii="Times New Roman" w:eastAsia="Times New Roman" w:hAnsi="Times New Roman"/>
          <w:lang w:eastAsia="ru-RU"/>
        </w:rPr>
      </w:pPr>
    </w:p>
    <w:p w14:paraId="63A55E4D" w14:textId="77777777" w:rsidR="00795915" w:rsidRPr="00292EC0" w:rsidRDefault="00795915" w:rsidP="00392089">
      <w:pPr>
        <w:spacing w:after="0" w:line="240" w:lineRule="auto"/>
        <w:jc w:val="right"/>
        <w:rPr>
          <w:rFonts w:ascii="Times New Roman" w:eastAsia="Times New Roman" w:hAnsi="Times New Roman"/>
          <w:lang w:eastAsia="ru-RU"/>
        </w:rPr>
      </w:pPr>
    </w:p>
    <w:p w14:paraId="5A1FA6E2" w14:textId="77777777" w:rsidR="00795915" w:rsidRPr="00292EC0" w:rsidRDefault="00795915" w:rsidP="00392089">
      <w:pPr>
        <w:spacing w:after="0" w:line="240" w:lineRule="auto"/>
        <w:jc w:val="right"/>
        <w:rPr>
          <w:rFonts w:ascii="Times New Roman" w:eastAsia="Times New Roman" w:hAnsi="Times New Roman"/>
          <w:lang w:eastAsia="ru-RU"/>
        </w:rPr>
      </w:pPr>
    </w:p>
    <w:p w14:paraId="0B52100F" w14:textId="77777777" w:rsidR="00795915" w:rsidRPr="00292EC0" w:rsidRDefault="00795915" w:rsidP="00392089">
      <w:pPr>
        <w:spacing w:after="0" w:line="240" w:lineRule="auto"/>
        <w:jc w:val="right"/>
        <w:rPr>
          <w:rFonts w:ascii="Times New Roman" w:eastAsia="Times New Roman" w:hAnsi="Times New Roman"/>
          <w:lang w:eastAsia="ru-RU"/>
        </w:rPr>
      </w:pPr>
    </w:p>
    <w:p w14:paraId="663ECEC3" w14:textId="77777777" w:rsidR="00795915" w:rsidRPr="00292EC0" w:rsidRDefault="00795915" w:rsidP="00392089">
      <w:pPr>
        <w:spacing w:after="0" w:line="240" w:lineRule="auto"/>
        <w:jc w:val="right"/>
        <w:rPr>
          <w:rFonts w:ascii="Times New Roman" w:eastAsia="Times New Roman" w:hAnsi="Times New Roman"/>
          <w:lang w:eastAsia="ru-RU"/>
        </w:rPr>
      </w:pPr>
    </w:p>
    <w:p w14:paraId="128EFB57" w14:textId="77777777" w:rsidR="00795915" w:rsidRPr="00292EC0" w:rsidRDefault="00795915" w:rsidP="00392089">
      <w:pPr>
        <w:spacing w:after="0" w:line="240" w:lineRule="auto"/>
        <w:jc w:val="right"/>
        <w:rPr>
          <w:rFonts w:ascii="Times New Roman" w:eastAsia="Times New Roman" w:hAnsi="Times New Roman"/>
          <w:lang w:eastAsia="ru-RU"/>
        </w:rPr>
      </w:pPr>
    </w:p>
    <w:p w14:paraId="124CECAF" w14:textId="77777777" w:rsidR="00795915" w:rsidRPr="00292EC0" w:rsidRDefault="00795915" w:rsidP="00392089">
      <w:pPr>
        <w:spacing w:after="0" w:line="240" w:lineRule="auto"/>
        <w:jc w:val="right"/>
        <w:rPr>
          <w:rFonts w:ascii="Times New Roman" w:eastAsia="Times New Roman" w:hAnsi="Times New Roman"/>
          <w:lang w:eastAsia="ru-RU"/>
        </w:rPr>
      </w:pPr>
    </w:p>
    <w:p w14:paraId="2C20B245" w14:textId="77777777" w:rsidR="00795915" w:rsidRPr="00292EC0" w:rsidRDefault="00795915" w:rsidP="00392089">
      <w:pPr>
        <w:spacing w:after="0" w:line="240" w:lineRule="auto"/>
        <w:jc w:val="right"/>
        <w:rPr>
          <w:rFonts w:ascii="Times New Roman" w:eastAsia="Times New Roman" w:hAnsi="Times New Roman"/>
          <w:lang w:eastAsia="ru-RU"/>
        </w:rPr>
      </w:pPr>
    </w:p>
    <w:p w14:paraId="7D63B97C" w14:textId="77777777" w:rsidR="00795915" w:rsidRPr="00292EC0" w:rsidRDefault="00795915" w:rsidP="00392089">
      <w:pPr>
        <w:spacing w:after="0" w:line="240" w:lineRule="auto"/>
        <w:jc w:val="right"/>
        <w:rPr>
          <w:rFonts w:ascii="Times New Roman" w:eastAsia="Times New Roman" w:hAnsi="Times New Roman"/>
          <w:lang w:eastAsia="ru-RU"/>
        </w:rPr>
      </w:pPr>
    </w:p>
    <w:p w14:paraId="75CFC1A1" w14:textId="77777777" w:rsidR="00795915" w:rsidRPr="00292EC0" w:rsidRDefault="00795915" w:rsidP="00392089">
      <w:pPr>
        <w:spacing w:after="0" w:line="240" w:lineRule="auto"/>
        <w:jc w:val="right"/>
        <w:rPr>
          <w:rFonts w:ascii="Times New Roman" w:eastAsia="Times New Roman" w:hAnsi="Times New Roman"/>
          <w:lang w:eastAsia="ru-RU"/>
        </w:rPr>
      </w:pPr>
    </w:p>
    <w:p w14:paraId="3E4439CB" w14:textId="77777777" w:rsidR="00795915" w:rsidRPr="00292EC0" w:rsidRDefault="00795915" w:rsidP="00392089">
      <w:pPr>
        <w:spacing w:after="0" w:line="240" w:lineRule="auto"/>
        <w:jc w:val="right"/>
        <w:rPr>
          <w:rFonts w:ascii="Times New Roman" w:eastAsia="Times New Roman" w:hAnsi="Times New Roman"/>
          <w:lang w:eastAsia="ru-RU"/>
        </w:rPr>
      </w:pPr>
    </w:p>
    <w:p w14:paraId="1E57B2C1" w14:textId="77777777" w:rsidR="00D35FB0" w:rsidRDefault="00D35FB0">
      <w:pPr>
        <w:spacing w:after="0" w:line="240" w:lineRule="auto"/>
        <w:rPr>
          <w:rFonts w:ascii="Times New Roman" w:eastAsia="Times New Roman" w:hAnsi="Times New Roman"/>
          <w:lang w:eastAsia="ru-RU"/>
        </w:rPr>
      </w:pPr>
      <w:r>
        <w:rPr>
          <w:rFonts w:ascii="Times New Roman" w:eastAsia="Times New Roman" w:hAnsi="Times New Roman"/>
          <w:lang w:eastAsia="ru-RU"/>
        </w:rPr>
        <w:br w:type="page"/>
      </w:r>
    </w:p>
    <w:p w14:paraId="5A6A07C5" w14:textId="1AFE06CD" w:rsidR="00795915" w:rsidRPr="00292EC0" w:rsidRDefault="00795915" w:rsidP="00392089">
      <w:pPr>
        <w:spacing w:after="0" w:line="240" w:lineRule="auto"/>
        <w:jc w:val="right"/>
        <w:rPr>
          <w:rFonts w:ascii="Times New Roman" w:eastAsia="Times New Roman" w:hAnsi="Times New Roman"/>
          <w:lang w:eastAsia="ru-RU"/>
        </w:rPr>
      </w:pPr>
      <w:r w:rsidRPr="00292EC0">
        <w:rPr>
          <w:rFonts w:ascii="Times New Roman" w:eastAsia="Times New Roman" w:hAnsi="Times New Roman"/>
          <w:lang w:eastAsia="ru-RU"/>
        </w:rPr>
        <w:lastRenderedPageBreak/>
        <w:t>Приложение № 3</w:t>
      </w:r>
      <w:r w:rsidRPr="00292EC0">
        <w:rPr>
          <w:rFonts w:ascii="Times New Roman" w:eastAsia="Times New Roman" w:hAnsi="Times New Roman"/>
          <w:lang w:eastAsia="ru-RU"/>
        </w:rPr>
        <w:br/>
        <w:t xml:space="preserve">к </w:t>
      </w:r>
      <w:r w:rsidRPr="00292EC0">
        <w:rPr>
          <w:rFonts w:ascii="Times New Roman" w:eastAsia="Times New Roman" w:hAnsi="Times New Roman"/>
          <w:bCs/>
          <w:lang w:eastAsia="ru-RU"/>
        </w:rPr>
        <w:t>Техническому заданию</w:t>
      </w:r>
    </w:p>
    <w:p w14:paraId="30B90767" w14:textId="77777777" w:rsidR="00795915" w:rsidRPr="00292EC0" w:rsidRDefault="00795915" w:rsidP="00392089">
      <w:pPr>
        <w:spacing w:after="0" w:line="240" w:lineRule="auto"/>
        <w:jc w:val="center"/>
        <w:rPr>
          <w:rFonts w:ascii="Times New Roman" w:eastAsia="Times New Roman" w:hAnsi="Times New Roman"/>
          <w:b/>
          <w:bCs/>
          <w:lang w:eastAsia="ru-RU"/>
        </w:rPr>
      </w:pPr>
      <w:r w:rsidRPr="00292EC0">
        <w:rPr>
          <w:rFonts w:ascii="Times New Roman" w:eastAsia="Times New Roman" w:hAnsi="Times New Roman"/>
          <w:b/>
          <w:bCs/>
          <w:lang w:eastAsia="ru-RU"/>
        </w:rPr>
        <w:t>Перечень адресных и адресно-аналоговых подсистем КСОБ</w:t>
      </w:r>
    </w:p>
    <w:p w14:paraId="455DD767" w14:textId="77777777" w:rsidR="00795915" w:rsidRPr="00292EC0" w:rsidRDefault="00795915" w:rsidP="00392089">
      <w:pPr>
        <w:spacing w:after="0" w:line="240" w:lineRule="auto"/>
        <w:jc w:val="center"/>
        <w:rPr>
          <w:rFonts w:ascii="Times New Roman" w:eastAsia="ヒラギノ角ゴ Pro W3" w:hAnsi="Times New Roman"/>
          <w:b/>
          <w:lang w:eastAsia="ru-RU"/>
        </w:rPr>
      </w:pPr>
    </w:p>
    <w:tbl>
      <w:tblPr>
        <w:tblpPr w:leftFromText="180" w:rightFromText="180" w:vertAnchor="text" w:tblpXSpec="center" w:tblpY="1"/>
        <w:tblOverlap w:val="never"/>
        <w:tblW w:w="10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2977"/>
        <w:gridCol w:w="2977"/>
        <w:gridCol w:w="1984"/>
        <w:gridCol w:w="1985"/>
      </w:tblGrid>
      <w:tr w:rsidR="00795915" w:rsidRPr="00292EC0" w14:paraId="3E23E92E" w14:textId="77777777" w:rsidTr="00C17B9F">
        <w:trPr>
          <w:trHeight w:val="419"/>
          <w:jc w:val="center"/>
        </w:trPr>
        <w:tc>
          <w:tcPr>
            <w:tcW w:w="675" w:type="dxa"/>
            <w:shd w:val="clear" w:color="auto" w:fill="auto"/>
            <w:vAlign w:val="center"/>
          </w:tcPr>
          <w:p w14:paraId="3C1D7438" w14:textId="77777777" w:rsidR="00795915" w:rsidRPr="00292EC0" w:rsidRDefault="00795915" w:rsidP="004168E3">
            <w:pPr>
              <w:spacing w:after="0" w:line="240" w:lineRule="auto"/>
              <w:jc w:val="center"/>
              <w:rPr>
                <w:rFonts w:ascii="Times New Roman" w:eastAsia="Times New Roman" w:hAnsi="Times New Roman"/>
                <w:lang w:eastAsia="ru-RU"/>
              </w:rPr>
            </w:pPr>
            <w:r w:rsidRPr="00292EC0">
              <w:rPr>
                <w:rFonts w:ascii="Times New Roman" w:eastAsia="Times New Roman" w:hAnsi="Times New Roman"/>
                <w:lang w:eastAsia="ru-RU"/>
              </w:rPr>
              <w:t>№ п/п</w:t>
            </w:r>
          </w:p>
        </w:tc>
        <w:tc>
          <w:tcPr>
            <w:tcW w:w="2977" w:type="dxa"/>
            <w:shd w:val="clear" w:color="auto" w:fill="auto"/>
            <w:vAlign w:val="center"/>
          </w:tcPr>
          <w:p w14:paraId="51004E1A" w14:textId="77777777" w:rsidR="00795915" w:rsidRPr="00292EC0" w:rsidRDefault="00795915" w:rsidP="004168E3">
            <w:pPr>
              <w:spacing w:after="0" w:line="240" w:lineRule="auto"/>
              <w:jc w:val="center"/>
              <w:rPr>
                <w:rFonts w:ascii="Times New Roman" w:eastAsia="Times New Roman" w:hAnsi="Times New Roman"/>
                <w:lang w:eastAsia="ru-RU"/>
              </w:rPr>
            </w:pPr>
            <w:r w:rsidRPr="00292EC0">
              <w:rPr>
                <w:rFonts w:ascii="Times New Roman" w:eastAsia="Times New Roman" w:hAnsi="Times New Roman"/>
                <w:lang w:eastAsia="ru-RU"/>
              </w:rPr>
              <w:t>Объект</w:t>
            </w:r>
          </w:p>
        </w:tc>
        <w:tc>
          <w:tcPr>
            <w:tcW w:w="2977" w:type="dxa"/>
            <w:shd w:val="clear" w:color="auto" w:fill="auto"/>
            <w:vAlign w:val="center"/>
          </w:tcPr>
          <w:p w14:paraId="13C11969" w14:textId="77777777" w:rsidR="00795915" w:rsidRPr="00292EC0" w:rsidRDefault="00795915" w:rsidP="004168E3">
            <w:pPr>
              <w:spacing w:after="0" w:line="240" w:lineRule="auto"/>
              <w:jc w:val="center"/>
              <w:rPr>
                <w:rFonts w:ascii="Times New Roman" w:eastAsia="Times New Roman" w:hAnsi="Times New Roman"/>
                <w:lang w:eastAsia="ru-RU"/>
              </w:rPr>
            </w:pPr>
            <w:r w:rsidRPr="00292EC0">
              <w:rPr>
                <w:rFonts w:ascii="Times New Roman" w:eastAsia="Times New Roman" w:hAnsi="Times New Roman"/>
                <w:lang w:eastAsia="ru-RU"/>
              </w:rPr>
              <w:t>Адрес объекта</w:t>
            </w:r>
          </w:p>
        </w:tc>
        <w:tc>
          <w:tcPr>
            <w:tcW w:w="1984" w:type="dxa"/>
            <w:shd w:val="clear" w:color="auto" w:fill="auto"/>
            <w:vAlign w:val="center"/>
          </w:tcPr>
          <w:p w14:paraId="71F87C13" w14:textId="77777777" w:rsidR="00795915" w:rsidRPr="00292EC0" w:rsidRDefault="00795915" w:rsidP="004168E3">
            <w:pPr>
              <w:spacing w:after="0" w:line="240" w:lineRule="auto"/>
              <w:jc w:val="center"/>
              <w:rPr>
                <w:rFonts w:ascii="Times New Roman" w:eastAsia="Times New Roman" w:hAnsi="Times New Roman"/>
                <w:lang w:eastAsia="ru-RU"/>
              </w:rPr>
            </w:pPr>
            <w:r w:rsidRPr="00292EC0">
              <w:rPr>
                <w:rFonts w:ascii="Times New Roman" w:eastAsia="Times New Roman" w:hAnsi="Times New Roman"/>
                <w:lang w:eastAsia="ru-RU"/>
              </w:rPr>
              <w:t>Наименование подсистемы КСОБ</w:t>
            </w:r>
          </w:p>
        </w:tc>
        <w:tc>
          <w:tcPr>
            <w:tcW w:w="1985" w:type="dxa"/>
            <w:vAlign w:val="center"/>
          </w:tcPr>
          <w:p w14:paraId="64BCE82D" w14:textId="77777777" w:rsidR="00795915" w:rsidRPr="00292EC0" w:rsidRDefault="00795915" w:rsidP="004168E3">
            <w:pPr>
              <w:spacing w:after="0" w:line="240" w:lineRule="auto"/>
              <w:jc w:val="center"/>
              <w:rPr>
                <w:rFonts w:ascii="Times New Roman" w:eastAsia="Times New Roman" w:hAnsi="Times New Roman"/>
                <w:lang w:eastAsia="ru-RU"/>
              </w:rPr>
            </w:pPr>
            <w:r w:rsidRPr="00292EC0">
              <w:rPr>
                <w:rFonts w:ascii="Times New Roman" w:eastAsia="Times New Roman" w:hAnsi="Times New Roman"/>
                <w:lang w:eastAsia="ru-RU"/>
              </w:rPr>
              <w:t>Тип подсистемы КСОБ</w:t>
            </w:r>
          </w:p>
        </w:tc>
      </w:tr>
      <w:tr w:rsidR="00795915" w:rsidRPr="00292EC0" w14:paraId="03F7CF2A" w14:textId="77777777" w:rsidTr="00C17B9F">
        <w:trPr>
          <w:trHeight w:val="241"/>
          <w:jc w:val="center"/>
        </w:trPr>
        <w:tc>
          <w:tcPr>
            <w:tcW w:w="675" w:type="dxa"/>
            <w:shd w:val="clear" w:color="auto" w:fill="auto"/>
            <w:vAlign w:val="center"/>
          </w:tcPr>
          <w:p w14:paraId="02B55398" w14:textId="77777777" w:rsidR="00795915" w:rsidRPr="00292EC0" w:rsidRDefault="00795915" w:rsidP="004168E3">
            <w:pPr>
              <w:spacing w:after="0" w:line="240" w:lineRule="auto"/>
              <w:jc w:val="center"/>
              <w:rPr>
                <w:rFonts w:ascii="Times New Roman" w:eastAsia="Times New Roman" w:hAnsi="Times New Roman"/>
                <w:lang w:eastAsia="ru-RU"/>
              </w:rPr>
            </w:pPr>
            <w:r w:rsidRPr="00292EC0">
              <w:rPr>
                <w:rFonts w:ascii="Times New Roman" w:eastAsia="Times New Roman" w:hAnsi="Times New Roman"/>
                <w:lang w:eastAsia="ru-RU"/>
              </w:rPr>
              <w:t>1</w:t>
            </w:r>
          </w:p>
        </w:tc>
        <w:tc>
          <w:tcPr>
            <w:tcW w:w="2977" w:type="dxa"/>
            <w:shd w:val="clear" w:color="auto" w:fill="auto"/>
            <w:vAlign w:val="center"/>
          </w:tcPr>
          <w:p w14:paraId="0154A572" w14:textId="77777777" w:rsidR="00795915" w:rsidRPr="00292EC0" w:rsidRDefault="00795915" w:rsidP="004168E3">
            <w:pPr>
              <w:spacing w:after="0" w:line="240" w:lineRule="auto"/>
              <w:jc w:val="center"/>
              <w:rPr>
                <w:rFonts w:ascii="Times New Roman" w:eastAsia="Times New Roman" w:hAnsi="Times New Roman"/>
                <w:lang w:eastAsia="ru-RU"/>
              </w:rPr>
            </w:pPr>
            <w:r w:rsidRPr="00292EC0">
              <w:rPr>
                <w:rFonts w:ascii="Times New Roman" w:eastAsia="Times New Roman" w:hAnsi="Times New Roman"/>
                <w:lang w:eastAsia="ru-RU"/>
              </w:rPr>
              <w:t>2</w:t>
            </w:r>
          </w:p>
        </w:tc>
        <w:tc>
          <w:tcPr>
            <w:tcW w:w="2977" w:type="dxa"/>
            <w:shd w:val="clear" w:color="auto" w:fill="auto"/>
            <w:vAlign w:val="center"/>
          </w:tcPr>
          <w:p w14:paraId="275BB4E0" w14:textId="77777777" w:rsidR="00795915" w:rsidRPr="00292EC0" w:rsidRDefault="00795915" w:rsidP="004168E3">
            <w:pPr>
              <w:spacing w:after="0" w:line="240" w:lineRule="auto"/>
              <w:jc w:val="center"/>
              <w:rPr>
                <w:rFonts w:ascii="Times New Roman" w:eastAsia="Times New Roman" w:hAnsi="Times New Roman"/>
                <w:lang w:eastAsia="ru-RU"/>
              </w:rPr>
            </w:pPr>
            <w:r w:rsidRPr="00292EC0">
              <w:rPr>
                <w:rFonts w:ascii="Times New Roman" w:eastAsia="Times New Roman" w:hAnsi="Times New Roman"/>
                <w:lang w:eastAsia="ru-RU"/>
              </w:rPr>
              <w:t>3</w:t>
            </w:r>
          </w:p>
        </w:tc>
        <w:tc>
          <w:tcPr>
            <w:tcW w:w="1984" w:type="dxa"/>
            <w:shd w:val="clear" w:color="auto" w:fill="auto"/>
            <w:vAlign w:val="center"/>
          </w:tcPr>
          <w:p w14:paraId="0436B12A" w14:textId="77777777" w:rsidR="00795915" w:rsidRPr="00292EC0" w:rsidRDefault="00795915" w:rsidP="004168E3">
            <w:pPr>
              <w:spacing w:after="0" w:line="240" w:lineRule="auto"/>
              <w:jc w:val="center"/>
              <w:rPr>
                <w:rFonts w:ascii="Times New Roman" w:eastAsia="Times New Roman" w:hAnsi="Times New Roman"/>
                <w:lang w:eastAsia="ru-RU"/>
              </w:rPr>
            </w:pPr>
            <w:r w:rsidRPr="00292EC0">
              <w:rPr>
                <w:rFonts w:ascii="Times New Roman" w:eastAsia="Times New Roman" w:hAnsi="Times New Roman"/>
                <w:lang w:eastAsia="ru-RU"/>
              </w:rPr>
              <w:t>4</w:t>
            </w:r>
          </w:p>
        </w:tc>
        <w:tc>
          <w:tcPr>
            <w:tcW w:w="1985" w:type="dxa"/>
            <w:vAlign w:val="center"/>
          </w:tcPr>
          <w:p w14:paraId="41375D01" w14:textId="77777777" w:rsidR="00795915" w:rsidRPr="00292EC0" w:rsidRDefault="00795915" w:rsidP="004168E3">
            <w:pPr>
              <w:spacing w:after="0" w:line="240" w:lineRule="auto"/>
              <w:jc w:val="center"/>
              <w:rPr>
                <w:rFonts w:ascii="Times New Roman" w:eastAsia="Times New Roman" w:hAnsi="Times New Roman"/>
                <w:lang w:eastAsia="ru-RU"/>
              </w:rPr>
            </w:pPr>
            <w:r w:rsidRPr="00292EC0">
              <w:rPr>
                <w:rFonts w:ascii="Times New Roman" w:eastAsia="Times New Roman" w:hAnsi="Times New Roman"/>
                <w:lang w:eastAsia="ru-RU"/>
              </w:rPr>
              <w:t>5</w:t>
            </w:r>
          </w:p>
        </w:tc>
      </w:tr>
      <w:tr w:rsidR="00A103DF" w:rsidRPr="00292EC0" w14:paraId="35D6ED79" w14:textId="77777777" w:rsidTr="00C17B9F">
        <w:trPr>
          <w:trHeight w:val="1260"/>
          <w:jc w:val="center"/>
        </w:trPr>
        <w:tc>
          <w:tcPr>
            <w:tcW w:w="675" w:type="dxa"/>
            <w:shd w:val="clear" w:color="auto" w:fill="auto"/>
            <w:vAlign w:val="center"/>
          </w:tcPr>
          <w:p w14:paraId="54D32751" w14:textId="77777777" w:rsidR="00A103DF" w:rsidRPr="00292EC0" w:rsidRDefault="00A103DF" w:rsidP="00A103DF">
            <w:pPr>
              <w:widowControl w:val="0"/>
              <w:numPr>
                <w:ilvl w:val="0"/>
                <w:numId w:val="50"/>
              </w:numPr>
              <w:autoSpaceDE w:val="0"/>
              <w:autoSpaceDN w:val="0"/>
              <w:adjustRightInd w:val="0"/>
              <w:spacing w:after="0" w:line="240" w:lineRule="auto"/>
              <w:contextualSpacing/>
              <w:rPr>
                <w:rFonts w:ascii="Times New Roman" w:eastAsia="Times New Roman" w:hAnsi="Times New Roman"/>
                <w:lang w:eastAsia="ru-RU"/>
              </w:rPr>
            </w:pPr>
          </w:p>
        </w:tc>
        <w:tc>
          <w:tcPr>
            <w:tcW w:w="2977" w:type="dxa"/>
            <w:shd w:val="clear" w:color="auto" w:fill="auto"/>
            <w:vAlign w:val="center"/>
          </w:tcPr>
          <w:p w14:paraId="43983CF2" w14:textId="77777777" w:rsidR="00A103DF" w:rsidRPr="00E71645" w:rsidRDefault="00A103DF" w:rsidP="00A103DF">
            <w:pPr>
              <w:spacing w:after="0" w:line="240" w:lineRule="auto"/>
              <w:rPr>
                <w:rFonts w:ascii="Times New Roman" w:eastAsia="Times New Roman" w:hAnsi="Times New Roman"/>
                <w:noProof/>
                <w:lang w:eastAsia="ru-RU"/>
              </w:rPr>
            </w:pPr>
            <w:r w:rsidRPr="00E71645">
              <w:rPr>
                <w:rFonts w:ascii="Times New Roman" w:eastAsia="Times New Roman" w:hAnsi="Times New Roman"/>
                <w:noProof/>
                <w:lang w:eastAsia="ru-RU"/>
              </w:rPr>
              <w:t xml:space="preserve">Государственное бюджетное общеобразовательное учреждение Гимназия № 587 Фрунзенского района Санкт-Петербурга </w:t>
            </w:r>
          </w:p>
          <w:p w14:paraId="4266E6AE" w14:textId="77777777" w:rsidR="00A103DF" w:rsidRPr="00292EC0" w:rsidRDefault="00A103DF" w:rsidP="00A103DF">
            <w:pPr>
              <w:spacing w:after="0" w:line="240" w:lineRule="auto"/>
              <w:rPr>
                <w:rFonts w:ascii="Times New Roman" w:eastAsia="Times New Roman" w:hAnsi="Times New Roman"/>
                <w:lang w:eastAsia="ru-RU"/>
              </w:rPr>
            </w:pPr>
          </w:p>
        </w:tc>
        <w:tc>
          <w:tcPr>
            <w:tcW w:w="2977" w:type="dxa"/>
            <w:shd w:val="clear" w:color="auto" w:fill="auto"/>
            <w:vAlign w:val="center"/>
          </w:tcPr>
          <w:p w14:paraId="00AC8817" w14:textId="77777777" w:rsidR="00A103DF" w:rsidRPr="00292EC0" w:rsidRDefault="00A103DF" w:rsidP="00A103DF">
            <w:pPr>
              <w:spacing w:after="0" w:line="240" w:lineRule="auto"/>
              <w:rPr>
                <w:rFonts w:ascii="Times New Roman" w:eastAsia="Times New Roman" w:hAnsi="Times New Roman"/>
                <w:lang w:eastAsia="ru-RU"/>
              </w:rPr>
            </w:pPr>
            <w:r w:rsidRPr="00E71645">
              <w:rPr>
                <w:rFonts w:ascii="Times New Roman" w:eastAsia="Times New Roman" w:hAnsi="Times New Roman"/>
                <w:noProof/>
                <w:lang w:eastAsia="ru-RU"/>
              </w:rPr>
              <w:t>г. Санкт-Петербург, вн.тер.г. муниципальный округ Георгиевский, ул Будапештская, д. 79 к. 2 литера А</w:t>
            </w:r>
          </w:p>
        </w:tc>
        <w:tc>
          <w:tcPr>
            <w:tcW w:w="1984" w:type="dxa"/>
            <w:shd w:val="clear" w:color="auto" w:fill="auto"/>
            <w:vAlign w:val="center"/>
          </w:tcPr>
          <w:p w14:paraId="37A8BC0F" w14:textId="1AFC3C24" w:rsidR="00A103DF" w:rsidRPr="00292EC0" w:rsidRDefault="00A103DF" w:rsidP="00A103DF">
            <w:pPr>
              <w:spacing w:after="0" w:line="240" w:lineRule="auto"/>
              <w:jc w:val="center"/>
              <w:rPr>
                <w:rFonts w:ascii="Times New Roman" w:eastAsia="Times New Roman" w:hAnsi="Times New Roman"/>
                <w:lang w:eastAsia="ru-RU"/>
              </w:rPr>
            </w:pPr>
            <w:r w:rsidRPr="007014AC">
              <w:rPr>
                <w:rFonts w:ascii="Times New Roman" w:eastAsia="Times New Roman" w:hAnsi="Times New Roman"/>
                <w:sz w:val="18"/>
                <w:szCs w:val="18"/>
                <w:lang w:eastAsia="ru-RU"/>
              </w:rPr>
              <w:t>Система пожарной сигнализации (АПС)</w:t>
            </w:r>
          </w:p>
        </w:tc>
        <w:tc>
          <w:tcPr>
            <w:tcW w:w="1985" w:type="dxa"/>
            <w:vAlign w:val="center"/>
          </w:tcPr>
          <w:p w14:paraId="5F4359BF" w14:textId="4FCF2866" w:rsidR="00A103DF" w:rsidRPr="00292EC0" w:rsidRDefault="00A103DF" w:rsidP="00A103DF">
            <w:pPr>
              <w:spacing w:after="0" w:line="240" w:lineRule="auto"/>
              <w:jc w:val="center"/>
              <w:rPr>
                <w:rFonts w:ascii="Times New Roman" w:eastAsia="Times New Roman" w:hAnsi="Times New Roman"/>
                <w:lang w:eastAsia="ru-RU"/>
              </w:rPr>
            </w:pPr>
            <w:r w:rsidRPr="007014AC">
              <w:rPr>
                <w:rFonts w:ascii="Times New Roman" w:eastAsia="Times New Roman" w:hAnsi="Times New Roman"/>
                <w:sz w:val="18"/>
                <w:szCs w:val="18"/>
                <w:lang w:eastAsia="ru-RU"/>
              </w:rPr>
              <w:t>Адресно-аналоговая</w:t>
            </w:r>
          </w:p>
        </w:tc>
      </w:tr>
      <w:tr w:rsidR="00A103DF" w:rsidRPr="00292EC0" w14:paraId="5862D07D" w14:textId="77777777" w:rsidTr="00C17B9F">
        <w:trPr>
          <w:trHeight w:val="1260"/>
          <w:jc w:val="center"/>
        </w:trPr>
        <w:tc>
          <w:tcPr>
            <w:tcW w:w="675" w:type="dxa"/>
            <w:shd w:val="clear" w:color="auto" w:fill="auto"/>
            <w:vAlign w:val="center"/>
          </w:tcPr>
          <w:p w14:paraId="1289F41B" w14:textId="77777777" w:rsidR="00A103DF" w:rsidRPr="00292EC0" w:rsidRDefault="00A103DF" w:rsidP="00A103DF">
            <w:pPr>
              <w:widowControl w:val="0"/>
              <w:numPr>
                <w:ilvl w:val="0"/>
                <w:numId w:val="50"/>
              </w:numPr>
              <w:autoSpaceDE w:val="0"/>
              <w:autoSpaceDN w:val="0"/>
              <w:adjustRightInd w:val="0"/>
              <w:spacing w:after="0" w:line="240" w:lineRule="auto"/>
              <w:contextualSpacing/>
              <w:rPr>
                <w:rFonts w:ascii="Times New Roman" w:eastAsia="Times New Roman" w:hAnsi="Times New Roman"/>
                <w:lang w:eastAsia="ru-RU"/>
              </w:rPr>
            </w:pPr>
          </w:p>
        </w:tc>
        <w:tc>
          <w:tcPr>
            <w:tcW w:w="2977" w:type="dxa"/>
            <w:shd w:val="clear" w:color="auto" w:fill="auto"/>
            <w:vAlign w:val="center"/>
          </w:tcPr>
          <w:p w14:paraId="3E2D9B1D" w14:textId="77777777" w:rsidR="00A103DF" w:rsidRPr="00E71645" w:rsidRDefault="00A103DF" w:rsidP="00A103DF">
            <w:pPr>
              <w:spacing w:after="0" w:line="240" w:lineRule="auto"/>
              <w:rPr>
                <w:rFonts w:ascii="Times New Roman" w:eastAsia="Times New Roman" w:hAnsi="Times New Roman"/>
                <w:noProof/>
                <w:lang w:eastAsia="ru-RU"/>
              </w:rPr>
            </w:pPr>
            <w:r w:rsidRPr="00E71645">
              <w:rPr>
                <w:rFonts w:ascii="Times New Roman" w:eastAsia="Times New Roman" w:hAnsi="Times New Roman"/>
                <w:noProof/>
                <w:lang w:eastAsia="ru-RU"/>
              </w:rPr>
              <w:t xml:space="preserve">Государственное бюджетное общеобразовательное учреждение Гимназия № 587 Фрунзенского района Санкт-Петербурга </w:t>
            </w:r>
          </w:p>
          <w:p w14:paraId="516660E3" w14:textId="77777777" w:rsidR="00A103DF" w:rsidRPr="00E71645" w:rsidRDefault="00A103DF" w:rsidP="00A103DF">
            <w:pPr>
              <w:spacing w:after="0" w:line="240" w:lineRule="auto"/>
              <w:rPr>
                <w:rFonts w:ascii="Times New Roman" w:eastAsia="Times New Roman" w:hAnsi="Times New Roman"/>
                <w:noProof/>
                <w:lang w:eastAsia="ru-RU"/>
              </w:rPr>
            </w:pPr>
          </w:p>
        </w:tc>
        <w:tc>
          <w:tcPr>
            <w:tcW w:w="2977" w:type="dxa"/>
            <w:shd w:val="clear" w:color="auto" w:fill="auto"/>
            <w:vAlign w:val="center"/>
          </w:tcPr>
          <w:p w14:paraId="5F9FBD54" w14:textId="3D4E152A" w:rsidR="00A103DF" w:rsidRPr="00E71645" w:rsidRDefault="00A103DF" w:rsidP="00A103DF">
            <w:pPr>
              <w:spacing w:after="0" w:line="240" w:lineRule="auto"/>
              <w:rPr>
                <w:rFonts w:ascii="Times New Roman" w:eastAsia="Times New Roman" w:hAnsi="Times New Roman"/>
                <w:noProof/>
                <w:lang w:eastAsia="ru-RU"/>
              </w:rPr>
            </w:pPr>
            <w:r w:rsidRPr="00D35FB0">
              <w:rPr>
                <w:rFonts w:ascii="Times New Roman" w:eastAsia="Times New Roman" w:hAnsi="Times New Roman"/>
                <w:noProof/>
                <w:lang w:eastAsia="ru-RU"/>
              </w:rPr>
              <w:t>г. Санкт-Петербург, вн.тер.г. муниципальный округ Георгиевский, ул Пловдивская, д. 14 литера А</w:t>
            </w:r>
          </w:p>
        </w:tc>
        <w:tc>
          <w:tcPr>
            <w:tcW w:w="1984" w:type="dxa"/>
            <w:shd w:val="clear" w:color="auto" w:fill="auto"/>
            <w:vAlign w:val="center"/>
          </w:tcPr>
          <w:p w14:paraId="0E2F29B1" w14:textId="594DB934" w:rsidR="00A103DF" w:rsidRPr="00292EC0" w:rsidRDefault="00A103DF" w:rsidP="00A103DF">
            <w:pPr>
              <w:spacing w:after="0" w:line="240" w:lineRule="auto"/>
              <w:jc w:val="center"/>
              <w:rPr>
                <w:rFonts w:ascii="Times New Roman" w:eastAsia="Times New Roman" w:hAnsi="Times New Roman"/>
                <w:lang w:eastAsia="ru-RU"/>
              </w:rPr>
            </w:pPr>
            <w:r w:rsidRPr="007014AC">
              <w:rPr>
                <w:rFonts w:ascii="Times New Roman" w:eastAsia="Times New Roman" w:hAnsi="Times New Roman"/>
                <w:sz w:val="18"/>
                <w:szCs w:val="18"/>
                <w:lang w:eastAsia="ru-RU"/>
              </w:rPr>
              <w:t>Система пожарной сигнализации (АПС)</w:t>
            </w:r>
          </w:p>
        </w:tc>
        <w:tc>
          <w:tcPr>
            <w:tcW w:w="1985" w:type="dxa"/>
            <w:vAlign w:val="center"/>
          </w:tcPr>
          <w:p w14:paraId="425F2D8A" w14:textId="0B5ECCCB" w:rsidR="00A103DF" w:rsidRPr="00292EC0" w:rsidRDefault="00A103DF" w:rsidP="00A103DF">
            <w:pPr>
              <w:spacing w:after="0" w:line="240" w:lineRule="auto"/>
              <w:jc w:val="center"/>
              <w:rPr>
                <w:rFonts w:ascii="Times New Roman" w:eastAsia="Times New Roman" w:hAnsi="Times New Roman"/>
                <w:lang w:eastAsia="ru-RU"/>
              </w:rPr>
            </w:pPr>
            <w:r w:rsidRPr="007014AC">
              <w:rPr>
                <w:rFonts w:ascii="Times New Roman" w:eastAsia="Times New Roman" w:hAnsi="Times New Roman"/>
                <w:sz w:val="18"/>
                <w:szCs w:val="18"/>
                <w:lang w:eastAsia="ru-RU"/>
              </w:rPr>
              <w:t>Адресно-аналоговая</w:t>
            </w:r>
          </w:p>
        </w:tc>
      </w:tr>
    </w:tbl>
    <w:p w14:paraId="116102D1" w14:textId="77777777" w:rsidR="00795915" w:rsidRPr="00292EC0" w:rsidRDefault="00795915" w:rsidP="00392089">
      <w:pPr>
        <w:spacing w:after="0" w:line="240" w:lineRule="auto"/>
        <w:jc w:val="center"/>
        <w:rPr>
          <w:rFonts w:ascii="Times New Roman" w:eastAsia="ヒラギノ角ゴ Pro W3" w:hAnsi="Times New Roman"/>
          <w:b/>
          <w:lang w:eastAsia="ru-RU"/>
        </w:rPr>
      </w:pPr>
    </w:p>
    <w:p w14:paraId="51B5C6D2" w14:textId="77777777" w:rsidR="00795915" w:rsidRPr="00292EC0" w:rsidRDefault="00795915" w:rsidP="00392089">
      <w:pPr>
        <w:spacing w:after="0" w:line="240" w:lineRule="auto"/>
        <w:jc w:val="right"/>
        <w:rPr>
          <w:rFonts w:ascii="Times New Roman" w:eastAsia="Times New Roman" w:hAnsi="Times New Roman"/>
          <w:lang w:eastAsia="ru-RU"/>
        </w:rPr>
      </w:pPr>
      <w:r w:rsidRPr="00292EC0">
        <w:rPr>
          <w:rFonts w:ascii="Times New Roman" w:eastAsia="Times New Roman" w:hAnsi="Times New Roman"/>
          <w:lang w:eastAsia="ru-RU"/>
        </w:rPr>
        <w:br w:type="page"/>
      </w:r>
      <w:r w:rsidRPr="00292EC0">
        <w:rPr>
          <w:rFonts w:ascii="Times New Roman" w:eastAsia="Times New Roman" w:hAnsi="Times New Roman"/>
          <w:lang w:eastAsia="ru-RU"/>
        </w:rPr>
        <w:lastRenderedPageBreak/>
        <w:t>Приложение № 4</w:t>
      </w:r>
      <w:r w:rsidRPr="00292EC0">
        <w:rPr>
          <w:rFonts w:ascii="Times New Roman" w:eastAsia="Times New Roman" w:hAnsi="Times New Roman"/>
          <w:lang w:eastAsia="ru-RU"/>
        </w:rPr>
        <w:br/>
        <w:t xml:space="preserve">к </w:t>
      </w:r>
      <w:r w:rsidRPr="00292EC0">
        <w:rPr>
          <w:rFonts w:ascii="Times New Roman" w:eastAsia="Times New Roman" w:hAnsi="Times New Roman"/>
          <w:bCs/>
          <w:lang w:eastAsia="ru-RU"/>
        </w:rPr>
        <w:t>Техническому заданию</w:t>
      </w:r>
    </w:p>
    <w:tbl>
      <w:tblPr>
        <w:tblW w:w="9923" w:type="dxa"/>
        <w:tblInd w:w="-142" w:type="dxa"/>
        <w:tblLayout w:type="fixed"/>
        <w:tblCellMar>
          <w:top w:w="102" w:type="dxa"/>
          <w:left w:w="62" w:type="dxa"/>
          <w:bottom w:w="102" w:type="dxa"/>
          <w:right w:w="62" w:type="dxa"/>
        </w:tblCellMar>
        <w:tblLook w:val="04A0" w:firstRow="1" w:lastRow="0" w:firstColumn="1" w:lastColumn="0" w:noHBand="0" w:noVBand="1"/>
      </w:tblPr>
      <w:tblGrid>
        <w:gridCol w:w="652"/>
        <w:gridCol w:w="1758"/>
        <w:gridCol w:w="5387"/>
        <w:gridCol w:w="2126"/>
      </w:tblGrid>
      <w:tr w:rsidR="00795915" w:rsidRPr="00292EC0" w14:paraId="21EAD2EC" w14:textId="77777777" w:rsidTr="000A7444">
        <w:tc>
          <w:tcPr>
            <w:tcW w:w="9923" w:type="dxa"/>
            <w:gridSpan w:val="4"/>
            <w:tcBorders>
              <w:top w:val="nil"/>
              <w:left w:val="nil"/>
              <w:bottom w:val="nil"/>
              <w:right w:val="nil"/>
            </w:tcBorders>
          </w:tcPr>
          <w:p w14:paraId="45993749" w14:textId="77777777" w:rsidR="00795915" w:rsidRPr="00292EC0" w:rsidRDefault="00795915" w:rsidP="00B06712">
            <w:pPr>
              <w:widowControl w:val="0"/>
              <w:autoSpaceDE w:val="0"/>
              <w:autoSpaceDN w:val="0"/>
              <w:spacing w:after="0" w:line="240" w:lineRule="auto"/>
              <w:jc w:val="center"/>
              <w:rPr>
                <w:rFonts w:ascii="Times New Roman" w:eastAsia="Times New Roman" w:hAnsi="Times New Roman"/>
                <w:lang w:eastAsia="ru-RU"/>
              </w:rPr>
            </w:pPr>
            <w:r w:rsidRPr="00292EC0">
              <w:rPr>
                <w:rFonts w:ascii="Times New Roman" w:eastAsia="Times New Roman" w:hAnsi="Times New Roman"/>
                <w:b/>
                <w:lang w:eastAsia="ru-RU"/>
              </w:rPr>
              <w:t>ПЕРЕЧЕНЬ ОТЧЕТНЫХ ДОКУМЕНТОВ &lt;*&gt;</w:t>
            </w:r>
          </w:p>
        </w:tc>
      </w:tr>
      <w:tr w:rsidR="00795915" w:rsidRPr="00292EC0" w14:paraId="5D79893E" w14:textId="77777777" w:rsidTr="000A744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52" w:type="dxa"/>
          </w:tcPr>
          <w:p w14:paraId="48AA74AF" w14:textId="77777777" w:rsidR="00795915" w:rsidRPr="00292EC0" w:rsidRDefault="00795915" w:rsidP="00B06712">
            <w:pPr>
              <w:widowControl w:val="0"/>
              <w:autoSpaceDE w:val="0"/>
              <w:autoSpaceDN w:val="0"/>
              <w:spacing w:after="0" w:line="240" w:lineRule="auto"/>
              <w:jc w:val="center"/>
              <w:rPr>
                <w:rFonts w:ascii="Times New Roman" w:eastAsia="Times New Roman" w:hAnsi="Times New Roman"/>
                <w:lang w:eastAsia="ru-RU"/>
              </w:rPr>
            </w:pPr>
            <w:r w:rsidRPr="00292EC0">
              <w:rPr>
                <w:rFonts w:ascii="Times New Roman" w:eastAsia="Times New Roman" w:hAnsi="Times New Roman"/>
                <w:lang w:eastAsia="ru-RU"/>
              </w:rPr>
              <w:t>N п/п</w:t>
            </w:r>
          </w:p>
        </w:tc>
        <w:tc>
          <w:tcPr>
            <w:tcW w:w="1758" w:type="dxa"/>
          </w:tcPr>
          <w:p w14:paraId="4E4B4C51" w14:textId="77777777" w:rsidR="00795915" w:rsidRPr="00292EC0" w:rsidRDefault="00795915" w:rsidP="00B06712">
            <w:pPr>
              <w:widowControl w:val="0"/>
              <w:autoSpaceDE w:val="0"/>
              <w:autoSpaceDN w:val="0"/>
              <w:spacing w:after="0" w:line="240" w:lineRule="auto"/>
              <w:jc w:val="center"/>
              <w:rPr>
                <w:rFonts w:ascii="Times New Roman" w:eastAsia="Times New Roman" w:hAnsi="Times New Roman"/>
                <w:lang w:eastAsia="ru-RU"/>
              </w:rPr>
            </w:pPr>
            <w:r w:rsidRPr="00292EC0">
              <w:rPr>
                <w:rFonts w:ascii="Times New Roman" w:eastAsia="Times New Roman" w:hAnsi="Times New Roman"/>
                <w:lang w:eastAsia="ru-RU"/>
              </w:rPr>
              <w:t>Наименование услуги</w:t>
            </w:r>
          </w:p>
        </w:tc>
        <w:tc>
          <w:tcPr>
            <w:tcW w:w="5387" w:type="dxa"/>
          </w:tcPr>
          <w:p w14:paraId="39BBAB19" w14:textId="77777777" w:rsidR="00795915" w:rsidRPr="00292EC0" w:rsidRDefault="00795915" w:rsidP="00B06712">
            <w:pPr>
              <w:widowControl w:val="0"/>
              <w:autoSpaceDE w:val="0"/>
              <w:autoSpaceDN w:val="0"/>
              <w:spacing w:after="0" w:line="240" w:lineRule="auto"/>
              <w:jc w:val="center"/>
              <w:rPr>
                <w:rFonts w:ascii="Times New Roman" w:eastAsia="Times New Roman" w:hAnsi="Times New Roman"/>
                <w:lang w:eastAsia="ru-RU"/>
              </w:rPr>
            </w:pPr>
            <w:r w:rsidRPr="00292EC0">
              <w:rPr>
                <w:rFonts w:ascii="Times New Roman" w:eastAsia="Times New Roman" w:hAnsi="Times New Roman"/>
                <w:lang w:eastAsia="ru-RU"/>
              </w:rPr>
              <w:t>Наименование отчетного документа</w:t>
            </w:r>
          </w:p>
        </w:tc>
        <w:tc>
          <w:tcPr>
            <w:tcW w:w="2126" w:type="dxa"/>
          </w:tcPr>
          <w:p w14:paraId="6F9FB898" w14:textId="77777777" w:rsidR="00795915" w:rsidRPr="00292EC0" w:rsidRDefault="00795915" w:rsidP="00B06712">
            <w:pPr>
              <w:widowControl w:val="0"/>
              <w:autoSpaceDE w:val="0"/>
              <w:autoSpaceDN w:val="0"/>
              <w:spacing w:after="0" w:line="240" w:lineRule="auto"/>
              <w:jc w:val="center"/>
              <w:rPr>
                <w:rFonts w:ascii="Times New Roman" w:eastAsia="Times New Roman" w:hAnsi="Times New Roman"/>
                <w:lang w:eastAsia="ru-RU"/>
              </w:rPr>
            </w:pPr>
            <w:r w:rsidRPr="00292EC0">
              <w:rPr>
                <w:rFonts w:ascii="Times New Roman" w:eastAsia="Times New Roman" w:hAnsi="Times New Roman"/>
                <w:lang w:eastAsia="ru-RU"/>
              </w:rPr>
              <w:t>Срок предоставления отчетного документа</w:t>
            </w:r>
          </w:p>
        </w:tc>
      </w:tr>
      <w:tr w:rsidR="00795915" w:rsidRPr="00292EC0" w14:paraId="4FD3570D" w14:textId="77777777" w:rsidTr="000A744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52" w:type="dxa"/>
          </w:tcPr>
          <w:p w14:paraId="1A92EA44" w14:textId="77777777" w:rsidR="00795915" w:rsidRPr="00292EC0" w:rsidRDefault="00795915" w:rsidP="00B06712">
            <w:pPr>
              <w:widowControl w:val="0"/>
              <w:autoSpaceDE w:val="0"/>
              <w:autoSpaceDN w:val="0"/>
              <w:spacing w:after="0" w:line="240" w:lineRule="auto"/>
              <w:jc w:val="center"/>
              <w:rPr>
                <w:rFonts w:ascii="Times New Roman" w:eastAsia="Times New Roman" w:hAnsi="Times New Roman"/>
                <w:lang w:eastAsia="ru-RU"/>
              </w:rPr>
            </w:pPr>
            <w:r w:rsidRPr="00292EC0">
              <w:rPr>
                <w:rFonts w:ascii="Times New Roman" w:eastAsia="Times New Roman" w:hAnsi="Times New Roman"/>
                <w:lang w:eastAsia="ru-RU"/>
              </w:rPr>
              <w:t>1</w:t>
            </w:r>
          </w:p>
        </w:tc>
        <w:tc>
          <w:tcPr>
            <w:tcW w:w="1758" w:type="dxa"/>
          </w:tcPr>
          <w:p w14:paraId="1131E4E9" w14:textId="77777777" w:rsidR="00795915" w:rsidRPr="00292EC0" w:rsidRDefault="00795915" w:rsidP="00B06712">
            <w:pPr>
              <w:widowControl w:val="0"/>
              <w:autoSpaceDE w:val="0"/>
              <w:autoSpaceDN w:val="0"/>
              <w:spacing w:after="0" w:line="240" w:lineRule="auto"/>
              <w:jc w:val="center"/>
              <w:rPr>
                <w:rFonts w:ascii="Times New Roman" w:eastAsia="Times New Roman" w:hAnsi="Times New Roman"/>
                <w:lang w:eastAsia="ru-RU"/>
              </w:rPr>
            </w:pPr>
            <w:r w:rsidRPr="00292EC0">
              <w:rPr>
                <w:rFonts w:ascii="Times New Roman" w:eastAsia="Times New Roman" w:hAnsi="Times New Roman"/>
                <w:lang w:eastAsia="ru-RU"/>
              </w:rPr>
              <w:t>2</w:t>
            </w:r>
          </w:p>
        </w:tc>
        <w:tc>
          <w:tcPr>
            <w:tcW w:w="5387" w:type="dxa"/>
          </w:tcPr>
          <w:p w14:paraId="42276695" w14:textId="77777777" w:rsidR="00795915" w:rsidRPr="00292EC0" w:rsidRDefault="00795915" w:rsidP="00B06712">
            <w:pPr>
              <w:widowControl w:val="0"/>
              <w:autoSpaceDE w:val="0"/>
              <w:autoSpaceDN w:val="0"/>
              <w:spacing w:after="0" w:line="240" w:lineRule="auto"/>
              <w:jc w:val="center"/>
              <w:rPr>
                <w:rFonts w:ascii="Times New Roman" w:eastAsia="Times New Roman" w:hAnsi="Times New Roman"/>
                <w:lang w:eastAsia="ru-RU"/>
              </w:rPr>
            </w:pPr>
            <w:r w:rsidRPr="00292EC0">
              <w:rPr>
                <w:rFonts w:ascii="Times New Roman" w:eastAsia="Times New Roman" w:hAnsi="Times New Roman"/>
                <w:lang w:eastAsia="ru-RU"/>
              </w:rPr>
              <w:t>3</w:t>
            </w:r>
          </w:p>
        </w:tc>
        <w:tc>
          <w:tcPr>
            <w:tcW w:w="2126" w:type="dxa"/>
          </w:tcPr>
          <w:p w14:paraId="7C9734D9" w14:textId="77777777" w:rsidR="00795915" w:rsidRPr="00292EC0" w:rsidRDefault="00795915" w:rsidP="00B06712">
            <w:pPr>
              <w:widowControl w:val="0"/>
              <w:autoSpaceDE w:val="0"/>
              <w:autoSpaceDN w:val="0"/>
              <w:spacing w:after="0" w:line="240" w:lineRule="auto"/>
              <w:jc w:val="center"/>
              <w:rPr>
                <w:rFonts w:ascii="Times New Roman" w:eastAsia="Times New Roman" w:hAnsi="Times New Roman"/>
                <w:lang w:eastAsia="ru-RU"/>
              </w:rPr>
            </w:pPr>
            <w:r w:rsidRPr="00292EC0">
              <w:rPr>
                <w:rFonts w:ascii="Times New Roman" w:eastAsia="Times New Roman" w:hAnsi="Times New Roman"/>
                <w:lang w:eastAsia="ru-RU"/>
              </w:rPr>
              <w:t>4</w:t>
            </w:r>
          </w:p>
        </w:tc>
      </w:tr>
      <w:tr w:rsidR="00795915" w:rsidRPr="00292EC0" w14:paraId="35A3BFF1" w14:textId="77777777" w:rsidTr="000A744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52" w:type="dxa"/>
            <w:vMerge w:val="restart"/>
          </w:tcPr>
          <w:p w14:paraId="79BF6F0D" w14:textId="77777777" w:rsidR="00795915" w:rsidRPr="00292EC0" w:rsidRDefault="00795915" w:rsidP="00B06712">
            <w:pPr>
              <w:widowControl w:val="0"/>
              <w:autoSpaceDE w:val="0"/>
              <w:autoSpaceDN w:val="0"/>
              <w:spacing w:after="0" w:line="240" w:lineRule="auto"/>
              <w:jc w:val="center"/>
              <w:rPr>
                <w:rFonts w:ascii="Times New Roman" w:eastAsia="Times New Roman" w:hAnsi="Times New Roman"/>
                <w:lang w:eastAsia="ru-RU"/>
              </w:rPr>
            </w:pPr>
            <w:r w:rsidRPr="00292EC0">
              <w:rPr>
                <w:rFonts w:ascii="Times New Roman" w:eastAsia="Times New Roman" w:hAnsi="Times New Roman"/>
                <w:lang w:eastAsia="ru-RU"/>
              </w:rPr>
              <w:t>1</w:t>
            </w:r>
          </w:p>
        </w:tc>
        <w:tc>
          <w:tcPr>
            <w:tcW w:w="1758" w:type="dxa"/>
            <w:vMerge w:val="restart"/>
          </w:tcPr>
          <w:p w14:paraId="4014440D" w14:textId="77777777" w:rsidR="00795915" w:rsidRPr="00292EC0" w:rsidRDefault="00795915" w:rsidP="00B06712">
            <w:pPr>
              <w:widowControl w:val="0"/>
              <w:autoSpaceDE w:val="0"/>
              <w:autoSpaceDN w:val="0"/>
              <w:spacing w:after="0" w:line="240" w:lineRule="auto"/>
              <w:rPr>
                <w:rFonts w:ascii="Times New Roman" w:eastAsia="Times New Roman" w:hAnsi="Times New Roman"/>
                <w:lang w:eastAsia="ru-RU"/>
              </w:rPr>
            </w:pPr>
            <w:r w:rsidRPr="00292EC0">
              <w:rPr>
                <w:rFonts w:ascii="Times New Roman" w:eastAsia="Times New Roman" w:hAnsi="Times New Roman"/>
                <w:lang w:eastAsia="ru-RU"/>
              </w:rPr>
              <w:t>Оказание услуг по техническому обслуживанию комплексных систем обеспечения безопасности объектов социальной инфраструктуры Санкт-Петербурга</w:t>
            </w:r>
          </w:p>
        </w:tc>
        <w:tc>
          <w:tcPr>
            <w:tcW w:w="5387" w:type="dxa"/>
          </w:tcPr>
          <w:p w14:paraId="64838A27" w14:textId="77777777" w:rsidR="00795915" w:rsidRPr="00292EC0" w:rsidRDefault="00795915" w:rsidP="00B06712">
            <w:pPr>
              <w:widowControl w:val="0"/>
              <w:autoSpaceDE w:val="0"/>
              <w:autoSpaceDN w:val="0"/>
              <w:spacing w:after="0" w:line="240" w:lineRule="auto"/>
              <w:rPr>
                <w:rFonts w:ascii="Times New Roman" w:eastAsia="Times New Roman" w:hAnsi="Times New Roman"/>
                <w:lang w:eastAsia="ru-RU"/>
              </w:rPr>
            </w:pPr>
            <w:r w:rsidRPr="00292EC0">
              <w:rPr>
                <w:rFonts w:ascii="Times New Roman" w:eastAsia="Times New Roman" w:hAnsi="Times New Roman"/>
                <w:lang w:eastAsia="ru-RU"/>
              </w:rPr>
              <w:t>1. График проведения первичного обследования</w:t>
            </w:r>
          </w:p>
        </w:tc>
        <w:tc>
          <w:tcPr>
            <w:tcW w:w="2126" w:type="dxa"/>
          </w:tcPr>
          <w:p w14:paraId="2557D56F" w14:textId="77777777" w:rsidR="00795915" w:rsidRPr="00292EC0" w:rsidRDefault="00795915" w:rsidP="00B06712">
            <w:pPr>
              <w:widowControl w:val="0"/>
              <w:autoSpaceDE w:val="0"/>
              <w:autoSpaceDN w:val="0"/>
              <w:spacing w:after="0" w:line="240" w:lineRule="auto"/>
              <w:rPr>
                <w:rFonts w:ascii="Times New Roman" w:eastAsia="Times New Roman" w:hAnsi="Times New Roman"/>
                <w:lang w:eastAsia="ru-RU"/>
              </w:rPr>
            </w:pPr>
            <w:r w:rsidRPr="00292EC0">
              <w:rPr>
                <w:rFonts w:ascii="Times New Roman" w:eastAsia="Times New Roman" w:hAnsi="Times New Roman"/>
                <w:lang w:eastAsia="ru-RU"/>
              </w:rPr>
              <w:t>в течение 5 (пяти) рабочих дней со дня заключения контракта</w:t>
            </w:r>
          </w:p>
        </w:tc>
      </w:tr>
      <w:tr w:rsidR="00795915" w:rsidRPr="00292EC0" w14:paraId="0D3C9F61" w14:textId="77777777" w:rsidTr="000A744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652" w:type="dxa"/>
            <w:vMerge/>
          </w:tcPr>
          <w:p w14:paraId="6607585D" w14:textId="77777777" w:rsidR="00795915" w:rsidRPr="00292EC0" w:rsidRDefault="00795915" w:rsidP="00B06712">
            <w:pPr>
              <w:widowControl w:val="0"/>
              <w:autoSpaceDE w:val="0"/>
              <w:autoSpaceDN w:val="0"/>
              <w:spacing w:after="0" w:line="240" w:lineRule="auto"/>
              <w:rPr>
                <w:rFonts w:ascii="Times New Roman" w:eastAsia="Times New Roman" w:hAnsi="Times New Roman"/>
                <w:lang w:eastAsia="ru-RU"/>
              </w:rPr>
            </w:pPr>
          </w:p>
        </w:tc>
        <w:tc>
          <w:tcPr>
            <w:tcW w:w="1758" w:type="dxa"/>
            <w:vMerge/>
          </w:tcPr>
          <w:p w14:paraId="42D5E37E" w14:textId="77777777" w:rsidR="00795915" w:rsidRPr="00292EC0" w:rsidRDefault="00795915" w:rsidP="00B06712">
            <w:pPr>
              <w:widowControl w:val="0"/>
              <w:autoSpaceDE w:val="0"/>
              <w:autoSpaceDN w:val="0"/>
              <w:spacing w:after="0" w:line="240" w:lineRule="auto"/>
              <w:rPr>
                <w:rFonts w:ascii="Times New Roman" w:eastAsia="Times New Roman" w:hAnsi="Times New Roman"/>
                <w:lang w:eastAsia="ru-RU"/>
              </w:rPr>
            </w:pPr>
          </w:p>
        </w:tc>
        <w:tc>
          <w:tcPr>
            <w:tcW w:w="5387" w:type="dxa"/>
          </w:tcPr>
          <w:p w14:paraId="22852E58" w14:textId="77777777" w:rsidR="00795915" w:rsidRPr="00292EC0" w:rsidRDefault="00795915" w:rsidP="00B06712">
            <w:pPr>
              <w:widowControl w:val="0"/>
              <w:autoSpaceDE w:val="0"/>
              <w:autoSpaceDN w:val="0"/>
              <w:spacing w:after="0" w:line="240" w:lineRule="auto"/>
              <w:rPr>
                <w:rFonts w:ascii="Times New Roman" w:eastAsia="Times New Roman" w:hAnsi="Times New Roman"/>
                <w:lang w:eastAsia="ru-RU"/>
              </w:rPr>
            </w:pPr>
            <w:r w:rsidRPr="00292EC0">
              <w:rPr>
                <w:rFonts w:ascii="Times New Roman" w:eastAsia="Times New Roman" w:hAnsi="Times New Roman"/>
                <w:lang w:eastAsia="ru-RU"/>
              </w:rPr>
              <w:t>2. Акты проведения первичного обследования</w:t>
            </w:r>
          </w:p>
        </w:tc>
        <w:tc>
          <w:tcPr>
            <w:tcW w:w="2126" w:type="dxa"/>
          </w:tcPr>
          <w:p w14:paraId="6A4FAA14" w14:textId="77777777" w:rsidR="00795915" w:rsidRPr="00292EC0" w:rsidRDefault="00795915" w:rsidP="00B06712">
            <w:pPr>
              <w:widowControl w:val="0"/>
              <w:autoSpaceDE w:val="0"/>
              <w:autoSpaceDN w:val="0"/>
              <w:spacing w:after="0" w:line="240" w:lineRule="auto"/>
              <w:rPr>
                <w:rFonts w:ascii="Times New Roman" w:eastAsia="Times New Roman" w:hAnsi="Times New Roman"/>
                <w:lang w:eastAsia="ru-RU"/>
              </w:rPr>
            </w:pPr>
            <w:r w:rsidRPr="00292EC0">
              <w:rPr>
                <w:rFonts w:ascii="Times New Roman" w:eastAsia="Times New Roman" w:hAnsi="Times New Roman"/>
                <w:lang w:eastAsia="ru-RU"/>
              </w:rPr>
              <w:t>В течение 25 (двадцати пяти) рабочих дней с момента заключения контракта</w:t>
            </w:r>
          </w:p>
        </w:tc>
      </w:tr>
      <w:tr w:rsidR="00795915" w:rsidRPr="00292EC0" w14:paraId="067E46AC" w14:textId="77777777" w:rsidTr="000A744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52" w:type="dxa"/>
            <w:vMerge/>
          </w:tcPr>
          <w:p w14:paraId="69BB051B" w14:textId="77777777" w:rsidR="00795915" w:rsidRPr="00292EC0" w:rsidRDefault="00795915" w:rsidP="00B06712">
            <w:pPr>
              <w:widowControl w:val="0"/>
              <w:autoSpaceDE w:val="0"/>
              <w:autoSpaceDN w:val="0"/>
              <w:spacing w:after="0" w:line="240" w:lineRule="auto"/>
              <w:rPr>
                <w:rFonts w:ascii="Times New Roman" w:eastAsia="Times New Roman" w:hAnsi="Times New Roman"/>
                <w:lang w:eastAsia="ru-RU"/>
              </w:rPr>
            </w:pPr>
          </w:p>
        </w:tc>
        <w:tc>
          <w:tcPr>
            <w:tcW w:w="1758" w:type="dxa"/>
            <w:vMerge/>
          </w:tcPr>
          <w:p w14:paraId="46BFD7D7" w14:textId="77777777" w:rsidR="00795915" w:rsidRPr="00292EC0" w:rsidRDefault="00795915" w:rsidP="00B06712">
            <w:pPr>
              <w:widowControl w:val="0"/>
              <w:autoSpaceDE w:val="0"/>
              <w:autoSpaceDN w:val="0"/>
              <w:spacing w:after="0" w:line="240" w:lineRule="auto"/>
              <w:rPr>
                <w:rFonts w:ascii="Times New Roman" w:eastAsia="Times New Roman" w:hAnsi="Times New Roman"/>
                <w:lang w:eastAsia="ru-RU"/>
              </w:rPr>
            </w:pPr>
          </w:p>
        </w:tc>
        <w:tc>
          <w:tcPr>
            <w:tcW w:w="5387" w:type="dxa"/>
          </w:tcPr>
          <w:p w14:paraId="48C836AF" w14:textId="77777777" w:rsidR="00795915" w:rsidRPr="00292EC0" w:rsidRDefault="00795915" w:rsidP="00B06712">
            <w:pPr>
              <w:widowControl w:val="0"/>
              <w:autoSpaceDE w:val="0"/>
              <w:autoSpaceDN w:val="0"/>
              <w:spacing w:after="0" w:line="240" w:lineRule="auto"/>
              <w:rPr>
                <w:rFonts w:ascii="Times New Roman" w:eastAsia="Times New Roman" w:hAnsi="Times New Roman"/>
                <w:lang w:eastAsia="ru-RU"/>
              </w:rPr>
            </w:pPr>
            <w:r w:rsidRPr="00292EC0">
              <w:rPr>
                <w:rFonts w:ascii="Times New Roman" w:eastAsia="Times New Roman" w:hAnsi="Times New Roman"/>
                <w:lang w:eastAsia="ru-RU"/>
              </w:rPr>
              <w:t>3. Список сотрудников Исполнителя</w:t>
            </w:r>
          </w:p>
        </w:tc>
        <w:tc>
          <w:tcPr>
            <w:tcW w:w="2126" w:type="dxa"/>
            <w:vMerge w:val="restart"/>
          </w:tcPr>
          <w:p w14:paraId="43E6C0C6" w14:textId="77777777" w:rsidR="00795915" w:rsidRPr="00292EC0" w:rsidRDefault="00795915" w:rsidP="00B06712">
            <w:pPr>
              <w:widowControl w:val="0"/>
              <w:autoSpaceDE w:val="0"/>
              <w:autoSpaceDN w:val="0"/>
              <w:spacing w:after="0" w:line="240" w:lineRule="auto"/>
              <w:rPr>
                <w:rFonts w:ascii="Times New Roman" w:eastAsia="Times New Roman" w:hAnsi="Times New Roman"/>
                <w:lang w:eastAsia="ru-RU"/>
              </w:rPr>
            </w:pPr>
            <w:r w:rsidRPr="00292EC0">
              <w:rPr>
                <w:rFonts w:ascii="Times New Roman" w:eastAsia="Times New Roman" w:hAnsi="Times New Roman"/>
                <w:lang w:eastAsia="ru-RU"/>
              </w:rPr>
              <w:t>в течение 5 (пяти) рабочих дней со дня заключения контракта</w:t>
            </w:r>
          </w:p>
        </w:tc>
      </w:tr>
      <w:tr w:rsidR="00795915" w:rsidRPr="00292EC0" w14:paraId="71305B43" w14:textId="77777777" w:rsidTr="000A744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52" w:type="dxa"/>
            <w:vMerge/>
          </w:tcPr>
          <w:p w14:paraId="3569E6B0" w14:textId="77777777" w:rsidR="00795915" w:rsidRPr="00292EC0" w:rsidRDefault="00795915" w:rsidP="00B06712">
            <w:pPr>
              <w:widowControl w:val="0"/>
              <w:autoSpaceDE w:val="0"/>
              <w:autoSpaceDN w:val="0"/>
              <w:spacing w:after="0" w:line="240" w:lineRule="auto"/>
              <w:rPr>
                <w:rFonts w:ascii="Times New Roman" w:eastAsia="Times New Roman" w:hAnsi="Times New Roman"/>
                <w:lang w:eastAsia="ru-RU"/>
              </w:rPr>
            </w:pPr>
          </w:p>
        </w:tc>
        <w:tc>
          <w:tcPr>
            <w:tcW w:w="1758" w:type="dxa"/>
            <w:vMerge/>
          </w:tcPr>
          <w:p w14:paraId="3AC3BC3D" w14:textId="77777777" w:rsidR="00795915" w:rsidRPr="00292EC0" w:rsidRDefault="00795915" w:rsidP="00B06712">
            <w:pPr>
              <w:widowControl w:val="0"/>
              <w:autoSpaceDE w:val="0"/>
              <w:autoSpaceDN w:val="0"/>
              <w:spacing w:after="0" w:line="240" w:lineRule="auto"/>
              <w:rPr>
                <w:rFonts w:ascii="Times New Roman" w:eastAsia="Times New Roman" w:hAnsi="Times New Roman"/>
                <w:lang w:eastAsia="ru-RU"/>
              </w:rPr>
            </w:pPr>
          </w:p>
        </w:tc>
        <w:tc>
          <w:tcPr>
            <w:tcW w:w="5387" w:type="dxa"/>
          </w:tcPr>
          <w:p w14:paraId="021942E3" w14:textId="77777777" w:rsidR="00795915" w:rsidRPr="00292EC0" w:rsidRDefault="00795915" w:rsidP="00B06712">
            <w:pPr>
              <w:widowControl w:val="0"/>
              <w:autoSpaceDE w:val="0"/>
              <w:autoSpaceDN w:val="0"/>
              <w:spacing w:after="0" w:line="240" w:lineRule="auto"/>
              <w:rPr>
                <w:rFonts w:ascii="Times New Roman" w:eastAsia="Times New Roman" w:hAnsi="Times New Roman"/>
                <w:lang w:eastAsia="ru-RU"/>
              </w:rPr>
            </w:pPr>
            <w:r w:rsidRPr="00292EC0">
              <w:rPr>
                <w:rFonts w:ascii="Times New Roman" w:eastAsia="Times New Roman" w:hAnsi="Times New Roman"/>
                <w:lang w:eastAsia="ru-RU"/>
              </w:rPr>
              <w:t>4. График проведения технического обслуживания</w:t>
            </w:r>
          </w:p>
        </w:tc>
        <w:tc>
          <w:tcPr>
            <w:tcW w:w="2126" w:type="dxa"/>
            <w:vMerge/>
          </w:tcPr>
          <w:p w14:paraId="1E279FF6" w14:textId="77777777" w:rsidR="00795915" w:rsidRPr="00292EC0" w:rsidRDefault="00795915" w:rsidP="00B06712">
            <w:pPr>
              <w:widowControl w:val="0"/>
              <w:autoSpaceDE w:val="0"/>
              <w:autoSpaceDN w:val="0"/>
              <w:spacing w:after="0" w:line="240" w:lineRule="auto"/>
              <w:rPr>
                <w:rFonts w:ascii="Times New Roman" w:eastAsia="Times New Roman" w:hAnsi="Times New Roman"/>
                <w:lang w:eastAsia="ru-RU"/>
              </w:rPr>
            </w:pPr>
          </w:p>
        </w:tc>
      </w:tr>
      <w:tr w:rsidR="00795915" w:rsidRPr="00292EC0" w14:paraId="6BEA59FE" w14:textId="77777777" w:rsidTr="000A744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52" w:type="dxa"/>
            <w:vMerge/>
          </w:tcPr>
          <w:p w14:paraId="672A0157" w14:textId="77777777" w:rsidR="00795915" w:rsidRPr="00292EC0" w:rsidRDefault="00795915" w:rsidP="00B06712">
            <w:pPr>
              <w:widowControl w:val="0"/>
              <w:autoSpaceDE w:val="0"/>
              <w:autoSpaceDN w:val="0"/>
              <w:spacing w:after="0" w:line="240" w:lineRule="auto"/>
              <w:rPr>
                <w:rFonts w:ascii="Times New Roman" w:eastAsia="Times New Roman" w:hAnsi="Times New Roman"/>
                <w:lang w:eastAsia="ru-RU"/>
              </w:rPr>
            </w:pPr>
          </w:p>
        </w:tc>
        <w:tc>
          <w:tcPr>
            <w:tcW w:w="1758" w:type="dxa"/>
            <w:vMerge/>
          </w:tcPr>
          <w:p w14:paraId="518244F0" w14:textId="77777777" w:rsidR="00795915" w:rsidRPr="00292EC0" w:rsidRDefault="00795915" w:rsidP="00B06712">
            <w:pPr>
              <w:widowControl w:val="0"/>
              <w:autoSpaceDE w:val="0"/>
              <w:autoSpaceDN w:val="0"/>
              <w:spacing w:after="0" w:line="240" w:lineRule="auto"/>
              <w:rPr>
                <w:rFonts w:ascii="Times New Roman" w:eastAsia="Times New Roman" w:hAnsi="Times New Roman"/>
                <w:lang w:eastAsia="ru-RU"/>
              </w:rPr>
            </w:pPr>
          </w:p>
        </w:tc>
        <w:tc>
          <w:tcPr>
            <w:tcW w:w="5387" w:type="dxa"/>
          </w:tcPr>
          <w:p w14:paraId="0D9B9F54" w14:textId="77777777" w:rsidR="00795915" w:rsidRPr="00292EC0" w:rsidRDefault="00795915" w:rsidP="00B06712">
            <w:pPr>
              <w:widowControl w:val="0"/>
              <w:autoSpaceDE w:val="0"/>
              <w:autoSpaceDN w:val="0"/>
              <w:spacing w:after="0" w:line="240" w:lineRule="auto"/>
              <w:rPr>
                <w:rFonts w:ascii="Times New Roman" w:eastAsia="Times New Roman" w:hAnsi="Times New Roman"/>
                <w:lang w:eastAsia="ru-RU"/>
              </w:rPr>
            </w:pPr>
            <w:r w:rsidRPr="00292EC0">
              <w:rPr>
                <w:rFonts w:ascii="Times New Roman" w:eastAsia="Times New Roman" w:hAnsi="Times New Roman"/>
                <w:lang w:eastAsia="ru-RU"/>
              </w:rPr>
              <w:t>5. Акты-наряды по результатам ТО</w:t>
            </w:r>
          </w:p>
        </w:tc>
        <w:tc>
          <w:tcPr>
            <w:tcW w:w="2126" w:type="dxa"/>
            <w:vMerge w:val="restart"/>
          </w:tcPr>
          <w:p w14:paraId="263C21D3" w14:textId="77777777" w:rsidR="00795915" w:rsidRPr="00292EC0" w:rsidRDefault="00795915" w:rsidP="00B06712">
            <w:pPr>
              <w:widowControl w:val="0"/>
              <w:autoSpaceDE w:val="0"/>
              <w:autoSpaceDN w:val="0"/>
              <w:spacing w:after="0" w:line="240" w:lineRule="auto"/>
              <w:rPr>
                <w:rFonts w:ascii="Times New Roman" w:eastAsia="Times New Roman" w:hAnsi="Times New Roman"/>
                <w:lang w:eastAsia="ru-RU"/>
              </w:rPr>
            </w:pPr>
            <w:r w:rsidRPr="00292EC0">
              <w:rPr>
                <w:rFonts w:ascii="Times New Roman" w:eastAsia="Times New Roman" w:hAnsi="Times New Roman"/>
                <w:lang w:eastAsia="ru-RU"/>
              </w:rPr>
              <w:t>ежемесячно</w:t>
            </w:r>
          </w:p>
        </w:tc>
      </w:tr>
      <w:tr w:rsidR="00795915" w:rsidRPr="00292EC0" w14:paraId="0609A832" w14:textId="77777777" w:rsidTr="000A744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52" w:type="dxa"/>
            <w:vMerge/>
          </w:tcPr>
          <w:p w14:paraId="188B43E9" w14:textId="77777777" w:rsidR="00795915" w:rsidRPr="00292EC0" w:rsidRDefault="00795915" w:rsidP="00B06712">
            <w:pPr>
              <w:widowControl w:val="0"/>
              <w:autoSpaceDE w:val="0"/>
              <w:autoSpaceDN w:val="0"/>
              <w:spacing w:after="0" w:line="240" w:lineRule="auto"/>
              <w:rPr>
                <w:rFonts w:ascii="Times New Roman" w:eastAsia="Times New Roman" w:hAnsi="Times New Roman"/>
                <w:lang w:eastAsia="ru-RU"/>
              </w:rPr>
            </w:pPr>
          </w:p>
        </w:tc>
        <w:tc>
          <w:tcPr>
            <w:tcW w:w="1758" w:type="dxa"/>
            <w:vMerge/>
          </w:tcPr>
          <w:p w14:paraId="31B90502" w14:textId="77777777" w:rsidR="00795915" w:rsidRPr="00292EC0" w:rsidRDefault="00795915" w:rsidP="00B06712">
            <w:pPr>
              <w:widowControl w:val="0"/>
              <w:autoSpaceDE w:val="0"/>
              <w:autoSpaceDN w:val="0"/>
              <w:spacing w:after="0" w:line="240" w:lineRule="auto"/>
              <w:rPr>
                <w:rFonts w:ascii="Times New Roman" w:eastAsia="Times New Roman" w:hAnsi="Times New Roman"/>
                <w:lang w:eastAsia="ru-RU"/>
              </w:rPr>
            </w:pPr>
          </w:p>
        </w:tc>
        <w:tc>
          <w:tcPr>
            <w:tcW w:w="5387" w:type="dxa"/>
          </w:tcPr>
          <w:p w14:paraId="2201DC85" w14:textId="77777777" w:rsidR="00795915" w:rsidRPr="00292EC0" w:rsidRDefault="00795915" w:rsidP="00B06712">
            <w:pPr>
              <w:widowControl w:val="0"/>
              <w:autoSpaceDE w:val="0"/>
              <w:autoSpaceDN w:val="0"/>
              <w:spacing w:after="0" w:line="240" w:lineRule="auto"/>
              <w:rPr>
                <w:rFonts w:ascii="Times New Roman" w:eastAsia="Times New Roman" w:hAnsi="Times New Roman"/>
                <w:lang w:eastAsia="ru-RU"/>
              </w:rPr>
            </w:pPr>
            <w:r w:rsidRPr="00292EC0">
              <w:rPr>
                <w:rFonts w:ascii="Times New Roman" w:eastAsia="Times New Roman" w:hAnsi="Times New Roman"/>
                <w:lang w:eastAsia="ru-RU"/>
              </w:rPr>
              <w:t>6. Копия журнала регистрации работ по ТО и ТР системы</w:t>
            </w:r>
          </w:p>
        </w:tc>
        <w:tc>
          <w:tcPr>
            <w:tcW w:w="2126" w:type="dxa"/>
            <w:vMerge/>
          </w:tcPr>
          <w:p w14:paraId="3C759609" w14:textId="77777777" w:rsidR="00795915" w:rsidRPr="00292EC0" w:rsidRDefault="00795915" w:rsidP="00B06712">
            <w:pPr>
              <w:widowControl w:val="0"/>
              <w:autoSpaceDE w:val="0"/>
              <w:autoSpaceDN w:val="0"/>
              <w:spacing w:after="0" w:line="240" w:lineRule="auto"/>
              <w:rPr>
                <w:rFonts w:ascii="Times New Roman" w:eastAsia="Times New Roman" w:hAnsi="Times New Roman"/>
                <w:lang w:eastAsia="ru-RU"/>
              </w:rPr>
            </w:pPr>
          </w:p>
        </w:tc>
      </w:tr>
      <w:tr w:rsidR="00795915" w:rsidRPr="00292EC0" w14:paraId="67E4620F" w14:textId="77777777" w:rsidTr="000A744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52" w:type="dxa"/>
            <w:vMerge/>
          </w:tcPr>
          <w:p w14:paraId="3B86403C" w14:textId="77777777" w:rsidR="00795915" w:rsidRPr="00292EC0" w:rsidRDefault="00795915" w:rsidP="00B06712">
            <w:pPr>
              <w:widowControl w:val="0"/>
              <w:autoSpaceDE w:val="0"/>
              <w:autoSpaceDN w:val="0"/>
              <w:spacing w:after="0" w:line="240" w:lineRule="auto"/>
              <w:rPr>
                <w:rFonts w:ascii="Times New Roman" w:eastAsia="Times New Roman" w:hAnsi="Times New Roman"/>
                <w:lang w:eastAsia="ru-RU"/>
              </w:rPr>
            </w:pPr>
          </w:p>
        </w:tc>
        <w:tc>
          <w:tcPr>
            <w:tcW w:w="1758" w:type="dxa"/>
            <w:vMerge/>
          </w:tcPr>
          <w:p w14:paraId="285B0EDF" w14:textId="77777777" w:rsidR="00795915" w:rsidRPr="00292EC0" w:rsidRDefault="00795915" w:rsidP="00B06712">
            <w:pPr>
              <w:widowControl w:val="0"/>
              <w:autoSpaceDE w:val="0"/>
              <w:autoSpaceDN w:val="0"/>
              <w:spacing w:after="0" w:line="240" w:lineRule="auto"/>
              <w:rPr>
                <w:rFonts w:ascii="Times New Roman" w:eastAsia="Times New Roman" w:hAnsi="Times New Roman"/>
                <w:lang w:eastAsia="ru-RU"/>
              </w:rPr>
            </w:pPr>
          </w:p>
        </w:tc>
        <w:tc>
          <w:tcPr>
            <w:tcW w:w="5387" w:type="dxa"/>
          </w:tcPr>
          <w:p w14:paraId="48564905" w14:textId="77777777" w:rsidR="00795915" w:rsidRPr="00292EC0" w:rsidRDefault="00795915" w:rsidP="00B06712">
            <w:pPr>
              <w:widowControl w:val="0"/>
              <w:autoSpaceDE w:val="0"/>
              <w:autoSpaceDN w:val="0"/>
              <w:spacing w:after="0" w:line="240" w:lineRule="auto"/>
              <w:rPr>
                <w:rFonts w:ascii="Times New Roman" w:eastAsia="Times New Roman" w:hAnsi="Times New Roman"/>
                <w:lang w:eastAsia="ru-RU"/>
              </w:rPr>
            </w:pPr>
            <w:r w:rsidRPr="00292EC0">
              <w:rPr>
                <w:rFonts w:ascii="Times New Roman" w:eastAsia="Times New Roman" w:hAnsi="Times New Roman"/>
                <w:lang w:eastAsia="ru-RU"/>
              </w:rPr>
              <w:t>7. Фотоотчет &lt;**&gt;</w:t>
            </w:r>
          </w:p>
        </w:tc>
        <w:tc>
          <w:tcPr>
            <w:tcW w:w="2126" w:type="dxa"/>
            <w:vMerge/>
          </w:tcPr>
          <w:p w14:paraId="313C0DA6" w14:textId="77777777" w:rsidR="00795915" w:rsidRPr="00292EC0" w:rsidRDefault="00795915" w:rsidP="00B06712">
            <w:pPr>
              <w:widowControl w:val="0"/>
              <w:autoSpaceDE w:val="0"/>
              <w:autoSpaceDN w:val="0"/>
              <w:spacing w:after="0" w:line="240" w:lineRule="auto"/>
              <w:rPr>
                <w:rFonts w:ascii="Times New Roman" w:eastAsia="Times New Roman" w:hAnsi="Times New Roman"/>
                <w:lang w:eastAsia="ru-RU"/>
              </w:rPr>
            </w:pPr>
          </w:p>
        </w:tc>
      </w:tr>
      <w:tr w:rsidR="00795915" w:rsidRPr="00292EC0" w14:paraId="7D7C2396" w14:textId="77777777" w:rsidTr="000A744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652" w:type="dxa"/>
            <w:vMerge/>
          </w:tcPr>
          <w:p w14:paraId="3F92C19A" w14:textId="77777777" w:rsidR="00795915" w:rsidRPr="00292EC0" w:rsidRDefault="00795915" w:rsidP="00B06712">
            <w:pPr>
              <w:widowControl w:val="0"/>
              <w:autoSpaceDE w:val="0"/>
              <w:autoSpaceDN w:val="0"/>
              <w:spacing w:after="0" w:line="240" w:lineRule="auto"/>
              <w:rPr>
                <w:rFonts w:ascii="Times New Roman" w:eastAsia="Times New Roman" w:hAnsi="Times New Roman"/>
                <w:lang w:eastAsia="ru-RU"/>
              </w:rPr>
            </w:pPr>
          </w:p>
        </w:tc>
        <w:tc>
          <w:tcPr>
            <w:tcW w:w="1758" w:type="dxa"/>
            <w:vMerge/>
          </w:tcPr>
          <w:p w14:paraId="7C19F6DA" w14:textId="77777777" w:rsidR="00795915" w:rsidRPr="00292EC0" w:rsidRDefault="00795915" w:rsidP="00B06712">
            <w:pPr>
              <w:widowControl w:val="0"/>
              <w:autoSpaceDE w:val="0"/>
              <w:autoSpaceDN w:val="0"/>
              <w:spacing w:after="0" w:line="240" w:lineRule="auto"/>
              <w:rPr>
                <w:rFonts w:ascii="Times New Roman" w:eastAsia="Times New Roman" w:hAnsi="Times New Roman"/>
                <w:lang w:eastAsia="ru-RU"/>
              </w:rPr>
            </w:pPr>
          </w:p>
        </w:tc>
        <w:tc>
          <w:tcPr>
            <w:tcW w:w="5387" w:type="dxa"/>
          </w:tcPr>
          <w:p w14:paraId="0B1FF518" w14:textId="77777777" w:rsidR="00795915" w:rsidRPr="00292EC0" w:rsidRDefault="00795915" w:rsidP="00B06712">
            <w:pPr>
              <w:widowControl w:val="0"/>
              <w:autoSpaceDE w:val="0"/>
              <w:autoSpaceDN w:val="0"/>
              <w:spacing w:after="0" w:line="240" w:lineRule="auto"/>
              <w:rPr>
                <w:rFonts w:ascii="Times New Roman" w:eastAsia="Times New Roman" w:hAnsi="Times New Roman"/>
                <w:lang w:eastAsia="ru-RU"/>
              </w:rPr>
            </w:pPr>
            <w:r w:rsidRPr="00292EC0">
              <w:rPr>
                <w:rFonts w:ascii="Times New Roman" w:eastAsia="Times New Roman" w:hAnsi="Times New Roman"/>
                <w:lang w:eastAsia="ru-RU"/>
              </w:rPr>
              <w:t>8. Счет</w:t>
            </w:r>
          </w:p>
        </w:tc>
        <w:tc>
          <w:tcPr>
            <w:tcW w:w="2126" w:type="dxa"/>
            <w:vMerge/>
          </w:tcPr>
          <w:p w14:paraId="640A62C6" w14:textId="77777777" w:rsidR="00795915" w:rsidRPr="00292EC0" w:rsidRDefault="00795915" w:rsidP="00B06712">
            <w:pPr>
              <w:widowControl w:val="0"/>
              <w:autoSpaceDE w:val="0"/>
              <w:autoSpaceDN w:val="0"/>
              <w:spacing w:after="0" w:line="240" w:lineRule="auto"/>
              <w:rPr>
                <w:rFonts w:ascii="Times New Roman" w:eastAsia="Times New Roman" w:hAnsi="Times New Roman"/>
                <w:lang w:eastAsia="ru-RU"/>
              </w:rPr>
            </w:pPr>
          </w:p>
        </w:tc>
      </w:tr>
      <w:tr w:rsidR="00795915" w:rsidRPr="00292EC0" w14:paraId="3D2BAED1" w14:textId="77777777" w:rsidTr="000A744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52" w:type="dxa"/>
            <w:vMerge/>
          </w:tcPr>
          <w:p w14:paraId="1E6E33A5" w14:textId="77777777" w:rsidR="00795915" w:rsidRPr="00292EC0" w:rsidRDefault="00795915" w:rsidP="00B06712">
            <w:pPr>
              <w:widowControl w:val="0"/>
              <w:autoSpaceDE w:val="0"/>
              <w:autoSpaceDN w:val="0"/>
              <w:spacing w:after="0" w:line="240" w:lineRule="auto"/>
              <w:rPr>
                <w:rFonts w:ascii="Times New Roman" w:eastAsia="Times New Roman" w:hAnsi="Times New Roman"/>
                <w:lang w:eastAsia="ru-RU"/>
              </w:rPr>
            </w:pPr>
          </w:p>
        </w:tc>
        <w:tc>
          <w:tcPr>
            <w:tcW w:w="1758" w:type="dxa"/>
            <w:vMerge/>
          </w:tcPr>
          <w:p w14:paraId="04C0080D" w14:textId="77777777" w:rsidR="00795915" w:rsidRPr="00292EC0" w:rsidRDefault="00795915" w:rsidP="00B06712">
            <w:pPr>
              <w:widowControl w:val="0"/>
              <w:autoSpaceDE w:val="0"/>
              <w:autoSpaceDN w:val="0"/>
              <w:spacing w:after="0" w:line="240" w:lineRule="auto"/>
              <w:rPr>
                <w:rFonts w:ascii="Times New Roman" w:eastAsia="Times New Roman" w:hAnsi="Times New Roman"/>
                <w:lang w:eastAsia="ru-RU"/>
              </w:rPr>
            </w:pPr>
          </w:p>
        </w:tc>
        <w:tc>
          <w:tcPr>
            <w:tcW w:w="5387" w:type="dxa"/>
          </w:tcPr>
          <w:p w14:paraId="56019CA9" w14:textId="77777777" w:rsidR="00795915" w:rsidRPr="00292EC0" w:rsidRDefault="00795915" w:rsidP="00B06712">
            <w:pPr>
              <w:widowControl w:val="0"/>
              <w:autoSpaceDE w:val="0"/>
              <w:autoSpaceDN w:val="0"/>
              <w:spacing w:after="0" w:line="240" w:lineRule="auto"/>
              <w:rPr>
                <w:rFonts w:ascii="Times New Roman" w:eastAsia="Times New Roman" w:hAnsi="Times New Roman"/>
                <w:lang w:eastAsia="ru-RU"/>
              </w:rPr>
            </w:pPr>
            <w:r w:rsidRPr="00292EC0">
              <w:rPr>
                <w:rFonts w:ascii="Times New Roman" w:eastAsia="Times New Roman" w:hAnsi="Times New Roman"/>
                <w:lang w:eastAsia="ru-RU"/>
              </w:rPr>
              <w:t>9. Документ о приемке &lt;***&gt;</w:t>
            </w:r>
          </w:p>
        </w:tc>
        <w:tc>
          <w:tcPr>
            <w:tcW w:w="2126" w:type="dxa"/>
            <w:vMerge/>
          </w:tcPr>
          <w:p w14:paraId="16E3D33E" w14:textId="77777777" w:rsidR="00795915" w:rsidRPr="00292EC0" w:rsidRDefault="00795915" w:rsidP="00B06712">
            <w:pPr>
              <w:widowControl w:val="0"/>
              <w:autoSpaceDE w:val="0"/>
              <w:autoSpaceDN w:val="0"/>
              <w:spacing w:after="0" w:line="240" w:lineRule="auto"/>
              <w:rPr>
                <w:rFonts w:ascii="Times New Roman" w:eastAsia="Times New Roman" w:hAnsi="Times New Roman"/>
                <w:lang w:eastAsia="ru-RU"/>
              </w:rPr>
            </w:pPr>
          </w:p>
        </w:tc>
      </w:tr>
      <w:tr w:rsidR="00795915" w:rsidRPr="00292EC0" w14:paraId="3E43F2C0" w14:textId="77777777" w:rsidTr="000A744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52" w:type="dxa"/>
            <w:vMerge/>
          </w:tcPr>
          <w:p w14:paraId="4FDE51BB" w14:textId="77777777" w:rsidR="00795915" w:rsidRPr="00292EC0" w:rsidRDefault="00795915" w:rsidP="00B06712">
            <w:pPr>
              <w:widowControl w:val="0"/>
              <w:autoSpaceDE w:val="0"/>
              <w:autoSpaceDN w:val="0"/>
              <w:spacing w:after="0" w:line="240" w:lineRule="auto"/>
              <w:rPr>
                <w:rFonts w:ascii="Times New Roman" w:eastAsia="Times New Roman" w:hAnsi="Times New Roman"/>
                <w:lang w:eastAsia="ru-RU"/>
              </w:rPr>
            </w:pPr>
          </w:p>
        </w:tc>
        <w:tc>
          <w:tcPr>
            <w:tcW w:w="1758" w:type="dxa"/>
            <w:vMerge/>
          </w:tcPr>
          <w:p w14:paraId="1EF2498E" w14:textId="77777777" w:rsidR="00795915" w:rsidRPr="00292EC0" w:rsidRDefault="00795915" w:rsidP="00B06712">
            <w:pPr>
              <w:widowControl w:val="0"/>
              <w:autoSpaceDE w:val="0"/>
              <w:autoSpaceDN w:val="0"/>
              <w:spacing w:after="0" w:line="240" w:lineRule="auto"/>
              <w:rPr>
                <w:rFonts w:ascii="Times New Roman" w:eastAsia="Times New Roman" w:hAnsi="Times New Roman"/>
                <w:lang w:eastAsia="ru-RU"/>
              </w:rPr>
            </w:pPr>
          </w:p>
        </w:tc>
        <w:tc>
          <w:tcPr>
            <w:tcW w:w="5387" w:type="dxa"/>
          </w:tcPr>
          <w:p w14:paraId="4FFC7F29" w14:textId="1983A77E" w:rsidR="00795915" w:rsidRPr="00292EC0" w:rsidRDefault="00795915" w:rsidP="00B06712">
            <w:pPr>
              <w:widowControl w:val="0"/>
              <w:autoSpaceDE w:val="0"/>
              <w:autoSpaceDN w:val="0"/>
              <w:spacing w:after="0" w:line="240" w:lineRule="auto"/>
              <w:rPr>
                <w:rFonts w:ascii="Times New Roman" w:eastAsia="Times New Roman" w:hAnsi="Times New Roman"/>
                <w:lang w:eastAsia="ru-RU"/>
              </w:rPr>
            </w:pPr>
            <w:r w:rsidRPr="00292EC0">
              <w:rPr>
                <w:rFonts w:ascii="Times New Roman" w:eastAsia="Times New Roman" w:hAnsi="Times New Roman"/>
                <w:lang w:eastAsia="ru-RU"/>
              </w:rPr>
              <w:t>10. Справка СПб ГКУ "ГМЦ", подтверждающая тестирование прохождения сигналов о срабатывании средств АПС, ОС, ТС в АС "КСОМБ"</w:t>
            </w:r>
          </w:p>
        </w:tc>
        <w:tc>
          <w:tcPr>
            <w:tcW w:w="2126" w:type="dxa"/>
            <w:vMerge/>
          </w:tcPr>
          <w:p w14:paraId="24A7390A" w14:textId="77777777" w:rsidR="00795915" w:rsidRPr="00292EC0" w:rsidRDefault="00795915" w:rsidP="00B06712">
            <w:pPr>
              <w:widowControl w:val="0"/>
              <w:autoSpaceDE w:val="0"/>
              <w:autoSpaceDN w:val="0"/>
              <w:spacing w:after="0" w:line="240" w:lineRule="auto"/>
              <w:rPr>
                <w:rFonts w:ascii="Times New Roman" w:eastAsia="Times New Roman" w:hAnsi="Times New Roman"/>
                <w:lang w:eastAsia="ru-RU"/>
              </w:rPr>
            </w:pPr>
          </w:p>
        </w:tc>
      </w:tr>
      <w:tr w:rsidR="00795915" w:rsidRPr="00292EC0" w14:paraId="686F83A4" w14:textId="77777777" w:rsidTr="000A744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52" w:type="dxa"/>
            <w:vMerge w:val="restart"/>
          </w:tcPr>
          <w:p w14:paraId="4FC4797B" w14:textId="77777777" w:rsidR="00795915" w:rsidRPr="00292EC0" w:rsidRDefault="00795915" w:rsidP="00B06712">
            <w:pPr>
              <w:widowControl w:val="0"/>
              <w:autoSpaceDE w:val="0"/>
              <w:autoSpaceDN w:val="0"/>
              <w:spacing w:after="0" w:line="240" w:lineRule="auto"/>
              <w:jc w:val="center"/>
              <w:rPr>
                <w:rFonts w:ascii="Times New Roman" w:eastAsia="Times New Roman" w:hAnsi="Times New Roman"/>
                <w:lang w:eastAsia="ru-RU"/>
              </w:rPr>
            </w:pPr>
            <w:r w:rsidRPr="00292EC0">
              <w:rPr>
                <w:rFonts w:ascii="Times New Roman" w:eastAsia="Times New Roman" w:hAnsi="Times New Roman"/>
                <w:lang w:eastAsia="ru-RU"/>
              </w:rPr>
              <w:t>2</w:t>
            </w:r>
          </w:p>
        </w:tc>
        <w:tc>
          <w:tcPr>
            <w:tcW w:w="1758" w:type="dxa"/>
            <w:vMerge w:val="restart"/>
          </w:tcPr>
          <w:p w14:paraId="3F753355" w14:textId="77777777" w:rsidR="00795915" w:rsidRPr="00292EC0" w:rsidRDefault="00795915" w:rsidP="00B06712">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 xml:space="preserve">Оказание услуг по проведению ремонта </w:t>
            </w:r>
            <w:proofErr w:type="gramStart"/>
            <w:r w:rsidRPr="00292EC0">
              <w:rPr>
                <w:rFonts w:ascii="Times New Roman" w:eastAsia="Times New Roman" w:hAnsi="Times New Roman"/>
                <w:lang w:eastAsia="ru-RU"/>
              </w:rPr>
              <w:t>с заменой элементов</w:t>
            </w:r>
            <w:proofErr w:type="gramEnd"/>
          </w:p>
        </w:tc>
        <w:tc>
          <w:tcPr>
            <w:tcW w:w="5387" w:type="dxa"/>
          </w:tcPr>
          <w:p w14:paraId="0E3F20F1" w14:textId="77777777" w:rsidR="00795915" w:rsidRPr="00292EC0" w:rsidRDefault="00795915" w:rsidP="00B06712">
            <w:pPr>
              <w:widowControl w:val="0"/>
              <w:autoSpaceDE w:val="0"/>
              <w:autoSpaceDN w:val="0"/>
              <w:spacing w:after="0" w:line="240" w:lineRule="auto"/>
              <w:rPr>
                <w:rFonts w:ascii="Times New Roman" w:eastAsia="Times New Roman" w:hAnsi="Times New Roman"/>
                <w:lang w:eastAsia="ru-RU"/>
              </w:rPr>
            </w:pPr>
            <w:r w:rsidRPr="00292EC0">
              <w:rPr>
                <w:rFonts w:ascii="Times New Roman" w:eastAsia="Times New Roman" w:hAnsi="Times New Roman"/>
                <w:lang w:eastAsia="ru-RU"/>
              </w:rPr>
              <w:t>1. Дефектная ведомость на систему и технические средства</w:t>
            </w:r>
          </w:p>
        </w:tc>
        <w:tc>
          <w:tcPr>
            <w:tcW w:w="2126" w:type="dxa"/>
            <w:vMerge w:val="restart"/>
          </w:tcPr>
          <w:p w14:paraId="26DF87F5" w14:textId="77777777" w:rsidR="00795915" w:rsidRPr="00292EC0" w:rsidRDefault="00795915" w:rsidP="00B06712">
            <w:pPr>
              <w:widowControl w:val="0"/>
              <w:autoSpaceDE w:val="0"/>
              <w:autoSpaceDN w:val="0"/>
              <w:spacing w:after="0" w:line="240" w:lineRule="auto"/>
              <w:rPr>
                <w:rFonts w:ascii="Times New Roman" w:eastAsia="Times New Roman" w:hAnsi="Times New Roman"/>
                <w:lang w:eastAsia="ru-RU"/>
              </w:rPr>
            </w:pPr>
            <w:r w:rsidRPr="00292EC0">
              <w:rPr>
                <w:rFonts w:ascii="Times New Roman" w:eastAsia="Times New Roman" w:hAnsi="Times New Roman"/>
                <w:lang w:eastAsia="ru-RU"/>
              </w:rPr>
              <w:t>в течение 3 (трех) рабочих дней со дня составления</w:t>
            </w:r>
          </w:p>
        </w:tc>
      </w:tr>
      <w:tr w:rsidR="00795915" w:rsidRPr="00292EC0" w14:paraId="6EEB7131" w14:textId="77777777" w:rsidTr="000A744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52" w:type="dxa"/>
            <w:vMerge/>
          </w:tcPr>
          <w:p w14:paraId="191A08EA" w14:textId="77777777" w:rsidR="00795915" w:rsidRPr="00292EC0" w:rsidRDefault="00795915" w:rsidP="00B06712">
            <w:pPr>
              <w:widowControl w:val="0"/>
              <w:autoSpaceDE w:val="0"/>
              <w:autoSpaceDN w:val="0"/>
              <w:spacing w:after="0" w:line="240" w:lineRule="auto"/>
              <w:rPr>
                <w:rFonts w:ascii="Times New Roman" w:eastAsia="Times New Roman" w:hAnsi="Times New Roman"/>
                <w:lang w:eastAsia="ru-RU"/>
              </w:rPr>
            </w:pPr>
          </w:p>
        </w:tc>
        <w:tc>
          <w:tcPr>
            <w:tcW w:w="1758" w:type="dxa"/>
            <w:vMerge/>
          </w:tcPr>
          <w:p w14:paraId="16D4C6C9" w14:textId="77777777" w:rsidR="00795915" w:rsidRPr="00292EC0" w:rsidRDefault="00795915" w:rsidP="00B06712">
            <w:pPr>
              <w:widowControl w:val="0"/>
              <w:autoSpaceDE w:val="0"/>
              <w:autoSpaceDN w:val="0"/>
              <w:spacing w:after="0" w:line="240" w:lineRule="auto"/>
              <w:rPr>
                <w:rFonts w:ascii="Times New Roman" w:eastAsia="Times New Roman" w:hAnsi="Times New Roman"/>
                <w:lang w:eastAsia="ru-RU"/>
              </w:rPr>
            </w:pPr>
          </w:p>
        </w:tc>
        <w:tc>
          <w:tcPr>
            <w:tcW w:w="5387" w:type="dxa"/>
          </w:tcPr>
          <w:p w14:paraId="7BDAD552" w14:textId="77777777" w:rsidR="00795915" w:rsidRPr="00292EC0" w:rsidRDefault="00795915" w:rsidP="00B06712">
            <w:pPr>
              <w:widowControl w:val="0"/>
              <w:autoSpaceDE w:val="0"/>
              <w:autoSpaceDN w:val="0"/>
              <w:spacing w:after="0" w:line="240" w:lineRule="auto"/>
              <w:rPr>
                <w:rFonts w:ascii="Times New Roman" w:eastAsia="Times New Roman" w:hAnsi="Times New Roman"/>
                <w:lang w:eastAsia="ru-RU"/>
              </w:rPr>
            </w:pPr>
            <w:r w:rsidRPr="00292EC0">
              <w:rPr>
                <w:rFonts w:ascii="Times New Roman" w:eastAsia="Times New Roman" w:hAnsi="Times New Roman"/>
                <w:lang w:eastAsia="ru-RU"/>
              </w:rPr>
              <w:t>2. Акт проведения монтажа/демонтажа оборудования</w:t>
            </w:r>
          </w:p>
        </w:tc>
        <w:tc>
          <w:tcPr>
            <w:tcW w:w="2126" w:type="dxa"/>
            <w:vMerge/>
          </w:tcPr>
          <w:p w14:paraId="1536B5DC" w14:textId="77777777" w:rsidR="00795915" w:rsidRPr="00292EC0" w:rsidRDefault="00795915" w:rsidP="00B06712">
            <w:pPr>
              <w:widowControl w:val="0"/>
              <w:autoSpaceDE w:val="0"/>
              <w:autoSpaceDN w:val="0"/>
              <w:spacing w:after="0" w:line="240" w:lineRule="auto"/>
              <w:rPr>
                <w:rFonts w:ascii="Times New Roman" w:eastAsia="Times New Roman" w:hAnsi="Times New Roman"/>
                <w:lang w:eastAsia="ru-RU"/>
              </w:rPr>
            </w:pPr>
          </w:p>
        </w:tc>
      </w:tr>
      <w:tr w:rsidR="00795915" w:rsidRPr="00292EC0" w14:paraId="246791DB" w14:textId="77777777" w:rsidTr="000A744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52" w:type="dxa"/>
            <w:vMerge/>
          </w:tcPr>
          <w:p w14:paraId="59624E73" w14:textId="77777777" w:rsidR="00795915" w:rsidRPr="00292EC0" w:rsidRDefault="00795915" w:rsidP="00B06712">
            <w:pPr>
              <w:widowControl w:val="0"/>
              <w:autoSpaceDE w:val="0"/>
              <w:autoSpaceDN w:val="0"/>
              <w:spacing w:after="0" w:line="240" w:lineRule="auto"/>
              <w:rPr>
                <w:rFonts w:ascii="Times New Roman" w:eastAsia="Times New Roman" w:hAnsi="Times New Roman"/>
                <w:lang w:eastAsia="ru-RU"/>
              </w:rPr>
            </w:pPr>
          </w:p>
        </w:tc>
        <w:tc>
          <w:tcPr>
            <w:tcW w:w="1758" w:type="dxa"/>
            <w:vMerge/>
          </w:tcPr>
          <w:p w14:paraId="2B68701D" w14:textId="77777777" w:rsidR="00795915" w:rsidRPr="00292EC0" w:rsidRDefault="00795915" w:rsidP="00B06712">
            <w:pPr>
              <w:widowControl w:val="0"/>
              <w:autoSpaceDE w:val="0"/>
              <w:autoSpaceDN w:val="0"/>
              <w:spacing w:after="0" w:line="240" w:lineRule="auto"/>
              <w:rPr>
                <w:rFonts w:ascii="Times New Roman" w:eastAsia="Times New Roman" w:hAnsi="Times New Roman"/>
                <w:lang w:eastAsia="ru-RU"/>
              </w:rPr>
            </w:pPr>
          </w:p>
        </w:tc>
        <w:tc>
          <w:tcPr>
            <w:tcW w:w="5387" w:type="dxa"/>
          </w:tcPr>
          <w:p w14:paraId="60A1D64F" w14:textId="77777777" w:rsidR="00795915" w:rsidRPr="00292EC0" w:rsidRDefault="00795915" w:rsidP="00B06712">
            <w:pPr>
              <w:widowControl w:val="0"/>
              <w:autoSpaceDE w:val="0"/>
              <w:autoSpaceDN w:val="0"/>
              <w:spacing w:after="0" w:line="240" w:lineRule="auto"/>
              <w:rPr>
                <w:rFonts w:ascii="Times New Roman" w:eastAsia="Times New Roman" w:hAnsi="Times New Roman"/>
                <w:lang w:eastAsia="ru-RU"/>
              </w:rPr>
            </w:pPr>
            <w:r w:rsidRPr="00292EC0">
              <w:rPr>
                <w:rFonts w:ascii="Times New Roman" w:eastAsia="Times New Roman" w:hAnsi="Times New Roman"/>
                <w:lang w:eastAsia="ru-RU"/>
              </w:rPr>
              <w:t>3. Акт проверки технического состояния</w:t>
            </w:r>
          </w:p>
        </w:tc>
        <w:tc>
          <w:tcPr>
            <w:tcW w:w="2126" w:type="dxa"/>
            <w:vMerge/>
          </w:tcPr>
          <w:p w14:paraId="3BA7835E" w14:textId="77777777" w:rsidR="00795915" w:rsidRPr="00292EC0" w:rsidRDefault="00795915" w:rsidP="00B06712">
            <w:pPr>
              <w:widowControl w:val="0"/>
              <w:autoSpaceDE w:val="0"/>
              <w:autoSpaceDN w:val="0"/>
              <w:spacing w:after="0" w:line="240" w:lineRule="auto"/>
              <w:rPr>
                <w:rFonts w:ascii="Times New Roman" w:eastAsia="Times New Roman" w:hAnsi="Times New Roman"/>
                <w:lang w:eastAsia="ru-RU"/>
              </w:rPr>
            </w:pPr>
          </w:p>
        </w:tc>
      </w:tr>
      <w:tr w:rsidR="00795915" w:rsidRPr="00292EC0" w14:paraId="173A7E89" w14:textId="77777777" w:rsidTr="000A744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52" w:type="dxa"/>
            <w:vMerge/>
          </w:tcPr>
          <w:p w14:paraId="345336D5" w14:textId="77777777" w:rsidR="00795915" w:rsidRPr="00292EC0" w:rsidRDefault="00795915" w:rsidP="00B06712">
            <w:pPr>
              <w:widowControl w:val="0"/>
              <w:autoSpaceDE w:val="0"/>
              <w:autoSpaceDN w:val="0"/>
              <w:spacing w:after="0" w:line="240" w:lineRule="auto"/>
              <w:rPr>
                <w:rFonts w:ascii="Times New Roman" w:eastAsia="Times New Roman" w:hAnsi="Times New Roman"/>
                <w:lang w:eastAsia="ru-RU"/>
              </w:rPr>
            </w:pPr>
          </w:p>
        </w:tc>
        <w:tc>
          <w:tcPr>
            <w:tcW w:w="1758" w:type="dxa"/>
            <w:vMerge/>
          </w:tcPr>
          <w:p w14:paraId="776B4CA9" w14:textId="77777777" w:rsidR="00795915" w:rsidRPr="00292EC0" w:rsidRDefault="00795915" w:rsidP="00B06712">
            <w:pPr>
              <w:widowControl w:val="0"/>
              <w:autoSpaceDE w:val="0"/>
              <w:autoSpaceDN w:val="0"/>
              <w:spacing w:after="0" w:line="240" w:lineRule="auto"/>
              <w:rPr>
                <w:rFonts w:ascii="Times New Roman" w:eastAsia="Times New Roman" w:hAnsi="Times New Roman"/>
                <w:lang w:eastAsia="ru-RU"/>
              </w:rPr>
            </w:pPr>
          </w:p>
        </w:tc>
        <w:tc>
          <w:tcPr>
            <w:tcW w:w="5387" w:type="dxa"/>
          </w:tcPr>
          <w:p w14:paraId="6A68F3F1" w14:textId="77777777" w:rsidR="00795915" w:rsidRPr="00292EC0" w:rsidRDefault="00795915" w:rsidP="00B06712">
            <w:pPr>
              <w:widowControl w:val="0"/>
              <w:autoSpaceDE w:val="0"/>
              <w:autoSpaceDN w:val="0"/>
              <w:spacing w:after="0" w:line="240" w:lineRule="auto"/>
              <w:rPr>
                <w:rFonts w:ascii="Times New Roman" w:eastAsia="Times New Roman" w:hAnsi="Times New Roman"/>
                <w:lang w:eastAsia="ru-RU"/>
              </w:rPr>
            </w:pPr>
            <w:r w:rsidRPr="00292EC0">
              <w:rPr>
                <w:rFonts w:ascii="Times New Roman" w:eastAsia="Times New Roman" w:hAnsi="Times New Roman"/>
                <w:lang w:eastAsia="ru-RU"/>
              </w:rPr>
              <w:t>4. Акты-наряды по результатам внепланового ТО</w:t>
            </w:r>
          </w:p>
        </w:tc>
        <w:tc>
          <w:tcPr>
            <w:tcW w:w="2126" w:type="dxa"/>
            <w:vMerge/>
          </w:tcPr>
          <w:p w14:paraId="57634AD4" w14:textId="77777777" w:rsidR="00795915" w:rsidRPr="00292EC0" w:rsidRDefault="00795915" w:rsidP="00B06712">
            <w:pPr>
              <w:widowControl w:val="0"/>
              <w:autoSpaceDE w:val="0"/>
              <w:autoSpaceDN w:val="0"/>
              <w:spacing w:after="0" w:line="240" w:lineRule="auto"/>
              <w:rPr>
                <w:rFonts w:ascii="Times New Roman" w:eastAsia="Times New Roman" w:hAnsi="Times New Roman"/>
                <w:lang w:eastAsia="ru-RU"/>
              </w:rPr>
            </w:pPr>
          </w:p>
        </w:tc>
      </w:tr>
      <w:tr w:rsidR="00795915" w:rsidRPr="00292EC0" w14:paraId="64558A0D" w14:textId="77777777" w:rsidTr="000A7444">
        <w:tc>
          <w:tcPr>
            <w:tcW w:w="9923" w:type="dxa"/>
            <w:gridSpan w:val="4"/>
            <w:tcBorders>
              <w:top w:val="nil"/>
              <w:left w:val="nil"/>
              <w:bottom w:val="nil"/>
              <w:right w:val="nil"/>
            </w:tcBorders>
          </w:tcPr>
          <w:p w14:paraId="3A15073D" w14:textId="77777777" w:rsidR="00795915" w:rsidRPr="00292EC0" w:rsidRDefault="00795915" w:rsidP="00B06712">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&lt;*&gt; Все отчетные документы должны содержать указание на реквизиты контракта, наименование исполнителя, иметь подпись уполномоченного лица и оттиск печати исполнителя, многостраничные документы должны быть прошиты и пронумерованы.</w:t>
            </w:r>
          </w:p>
          <w:p w14:paraId="53C39536" w14:textId="77777777" w:rsidR="00795915" w:rsidRPr="00292EC0" w:rsidRDefault="00795915" w:rsidP="00B06712">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 xml:space="preserve">&lt;**&gt; Фотоотчет составляется в соответствии с </w:t>
            </w:r>
            <w:hyperlink w:anchor="P14903" w:tooltip="ИНСТРУКЦИЯ">
              <w:r w:rsidRPr="00292EC0">
                <w:rPr>
                  <w:rFonts w:ascii="Times New Roman" w:eastAsia="Times New Roman" w:hAnsi="Times New Roman"/>
                  <w:lang w:eastAsia="ru-RU"/>
                </w:rPr>
                <w:t>Инструкцией</w:t>
              </w:r>
            </w:hyperlink>
            <w:r w:rsidRPr="00292EC0">
              <w:rPr>
                <w:rFonts w:ascii="Times New Roman" w:eastAsia="Times New Roman" w:hAnsi="Times New Roman"/>
                <w:lang w:eastAsia="ru-RU"/>
              </w:rPr>
              <w:t xml:space="preserve"> (Приложение N 8 к Техническому заданию) и предоставляется на электронном носителе ежемесячно (электронный носитель предоставляется заказчиком).</w:t>
            </w:r>
          </w:p>
          <w:p w14:paraId="11402198" w14:textId="77777777" w:rsidR="00795915" w:rsidRPr="00292EC0" w:rsidRDefault="00795915" w:rsidP="00B06712">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 xml:space="preserve">&lt;***&gt; В случае если Исполнитель является плательщиком налога на добавленную стоимость, им формируется документ с функциями счет-фактуры, используемой при расчетах по налогу на добавленную стоимость, и документа о приемке (устанавливается </w:t>
            </w:r>
            <w:proofErr w:type="spellStart"/>
            <w:r w:rsidRPr="00292EC0">
              <w:rPr>
                <w:rFonts w:ascii="Times New Roman" w:eastAsia="Times New Roman" w:hAnsi="Times New Roman"/>
                <w:lang w:eastAsia="ru-RU"/>
              </w:rPr>
              <w:t>чекбокс</w:t>
            </w:r>
            <w:proofErr w:type="spellEnd"/>
            <w:r w:rsidRPr="00292EC0">
              <w:rPr>
                <w:rFonts w:ascii="Times New Roman" w:eastAsia="Times New Roman" w:hAnsi="Times New Roman"/>
                <w:lang w:eastAsia="ru-RU"/>
              </w:rPr>
              <w:t xml:space="preserve"> в поле "Включить </w:t>
            </w:r>
            <w:r w:rsidRPr="00292EC0">
              <w:rPr>
                <w:rFonts w:ascii="Times New Roman" w:eastAsia="Times New Roman" w:hAnsi="Times New Roman"/>
                <w:lang w:eastAsia="ru-RU"/>
              </w:rPr>
              <w:lastRenderedPageBreak/>
              <w:t>формирование счет-фактуры в документ о приемке") (вид документа в терминологии функционала единой информационной системы в сфере закупок: "Счет-фактура и документ о приемке"). В то же время Исполнитель вправе сформировать и направить Заказчику счет-фактуру в виде отдельного документа.</w:t>
            </w:r>
          </w:p>
        </w:tc>
      </w:tr>
    </w:tbl>
    <w:p w14:paraId="409DF9A7" w14:textId="77777777" w:rsidR="00795915" w:rsidRPr="00292EC0" w:rsidRDefault="00795915" w:rsidP="00AE1F53">
      <w:pPr>
        <w:widowControl w:val="0"/>
        <w:autoSpaceDE w:val="0"/>
        <w:autoSpaceDN w:val="0"/>
        <w:spacing w:after="0" w:line="240" w:lineRule="auto"/>
        <w:rPr>
          <w:rFonts w:ascii="Times New Roman" w:eastAsia="Times New Roman" w:hAnsi="Times New Roman"/>
          <w:lang w:eastAsia="ru-RU"/>
        </w:rPr>
      </w:pPr>
      <w:r w:rsidRPr="00292EC0">
        <w:rPr>
          <w:rFonts w:ascii="Times New Roman" w:eastAsia="Times New Roman" w:hAnsi="Times New Roman"/>
          <w:lang w:eastAsia="ru-RU"/>
        </w:rPr>
        <w:lastRenderedPageBreak/>
        <w:t>&lt;*&gt; Все отчетные документы должны содержать указание на реквизиты контракта, наименование исполнителя, иметь подпись уполномоченного лица и оттиск печати исполнителя, многостраничные документы должны быть прошиты и пронумерованы.</w:t>
      </w:r>
    </w:p>
    <w:p w14:paraId="077F48D9" w14:textId="77777777" w:rsidR="00795915" w:rsidRPr="00292EC0" w:rsidRDefault="00795915" w:rsidP="00AE1F53">
      <w:pPr>
        <w:widowControl w:val="0"/>
        <w:autoSpaceDE w:val="0"/>
        <w:autoSpaceDN w:val="0"/>
        <w:spacing w:after="0" w:line="240" w:lineRule="auto"/>
        <w:rPr>
          <w:rFonts w:ascii="Times New Roman" w:eastAsia="Times New Roman" w:hAnsi="Times New Roman"/>
          <w:lang w:eastAsia="ru-RU"/>
        </w:rPr>
      </w:pPr>
      <w:r w:rsidRPr="00292EC0">
        <w:rPr>
          <w:rFonts w:ascii="Times New Roman" w:eastAsia="Times New Roman" w:hAnsi="Times New Roman"/>
          <w:lang w:eastAsia="ru-RU"/>
        </w:rPr>
        <w:t xml:space="preserve">&lt;**&gt; Фотоотчет составляется в соответствии с </w:t>
      </w:r>
      <w:hyperlink w:anchor="P14903" w:tooltip="ИНСТРУКЦИЯ">
        <w:r w:rsidRPr="00292EC0">
          <w:rPr>
            <w:rFonts w:ascii="Times New Roman" w:eastAsia="Times New Roman" w:hAnsi="Times New Roman"/>
            <w:lang w:eastAsia="ru-RU"/>
          </w:rPr>
          <w:t>Инструкцией</w:t>
        </w:r>
      </w:hyperlink>
      <w:r w:rsidRPr="00292EC0">
        <w:rPr>
          <w:rFonts w:ascii="Times New Roman" w:eastAsia="Times New Roman" w:hAnsi="Times New Roman"/>
          <w:lang w:eastAsia="ru-RU"/>
        </w:rPr>
        <w:t xml:space="preserve"> (Приложение N 8 к Техническому заданию) и предоставляется на электронном носителе ежемесячно (электронный носитель предоставляется заказчиком).</w:t>
      </w:r>
    </w:p>
    <w:p w14:paraId="391A63C1" w14:textId="77777777" w:rsidR="00795915" w:rsidRPr="00292EC0" w:rsidRDefault="00795915" w:rsidP="00AE1F53">
      <w:pPr>
        <w:spacing w:after="0" w:line="240" w:lineRule="auto"/>
        <w:rPr>
          <w:rFonts w:ascii="Times New Roman" w:eastAsia="Times New Roman" w:hAnsi="Times New Roman"/>
          <w:lang w:eastAsia="ru-RU"/>
        </w:rPr>
      </w:pPr>
      <w:r w:rsidRPr="00292EC0">
        <w:rPr>
          <w:rFonts w:ascii="Times New Roman" w:eastAsia="Times New Roman" w:hAnsi="Times New Roman"/>
          <w:lang w:eastAsia="ru-RU"/>
        </w:rPr>
        <w:t xml:space="preserve">&lt;***&gt; В случае если Исполнитель является плательщиком налога на добавленную стоимость, им формируется документ с функциями счет-фактуры, используемой при расчетах по налогу на добавленную стоимость, и документа о приемке (устанавливается </w:t>
      </w:r>
      <w:proofErr w:type="spellStart"/>
      <w:r w:rsidRPr="00292EC0">
        <w:rPr>
          <w:rFonts w:ascii="Times New Roman" w:eastAsia="Times New Roman" w:hAnsi="Times New Roman"/>
          <w:lang w:eastAsia="ru-RU"/>
        </w:rPr>
        <w:t>чекбокс</w:t>
      </w:r>
      <w:proofErr w:type="spellEnd"/>
      <w:r w:rsidRPr="00292EC0">
        <w:rPr>
          <w:rFonts w:ascii="Times New Roman" w:eastAsia="Times New Roman" w:hAnsi="Times New Roman"/>
          <w:lang w:eastAsia="ru-RU"/>
        </w:rPr>
        <w:t xml:space="preserve"> в поле "Включить формирование счет-фактуры в документ о приемке") (вид документа в терминологии функционала единой информационной системы в сфере закупок: "Счет-фактура и документ о приемке"). В то же время Исполнитель вправе сформировать и направить Заказчику счет-фактуру в виде отдельного документа.</w:t>
      </w:r>
    </w:p>
    <w:p w14:paraId="4471C26C" w14:textId="77777777" w:rsidR="00795915" w:rsidRPr="00292EC0" w:rsidRDefault="00795915" w:rsidP="00392089">
      <w:pPr>
        <w:keepNext/>
        <w:spacing w:after="0" w:line="240" w:lineRule="auto"/>
        <w:ind w:left="6237"/>
        <w:jc w:val="right"/>
        <w:outlineLvl w:val="3"/>
        <w:rPr>
          <w:rFonts w:ascii="Times New Roman" w:eastAsia="Times New Roman" w:hAnsi="Times New Roman"/>
          <w:bCs/>
          <w:lang w:eastAsia="ru-RU"/>
        </w:rPr>
      </w:pPr>
    </w:p>
    <w:p w14:paraId="5B3C84DF" w14:textId="77777777" w:rsidR="00795915" w:rsidRPr="00292EC0" w:rsidRDefault="00795915" w:rsidP="000A7444">
      <w:pPr>
        <w:widowControl w:val="0"/>
        <w:autoSpaceDE w:val="0"/>
        <w:autoSpaceDN w:val="0"/>
        <w:spacing w:after="0" w:line="240" w:lineRule="auto"/>
        <w:jc w:val="right"/>
        <w:outlineLvl w:val="2"/>
        <w:rPr>
          <w:rFonts w:ascii="Times New Roman" w:eastAsia="Times New Roman" w:hAnsi="Times New Roman"/>
          <w:lang w:eastAsia="ru-RU"/>
        </w:rPr>
      </w:pPr>
    </w:p>
    <w:p w14:paraId="3BC23E79" w14:textId="77777777" w:rsidR="00795915" w:rsidRPr="00292EC0" w:rsidRDefault="00795915" w:rsidP="000A7444">
      <w:pPr>
        <w:widowControl w:val="0"/>
        <w:autoSpaceDE w:val="0"/>
        <w:autoSpaceDN w:val="0"/>
        <w:spacing w:after="0" w:line="240" w:lineRule="auto"/>
        <w:jc w:val="right"/>
        <w:outlineLvl w:val="2"/>
        <w:rPr>
          <w:rFonts w:ascii="Times New Roman" w:eastAsia="Times New Roman" w:hAnsi="Times New Roman"/>
          <w:lang w:eastAsia="ru-RU"/>
        </w:rPr>
      </w:pPr>
    </w:p>
    <w:p w14:paraId="25E36B2B" w14:textId="77777777" w:rsidR="00795915" w:rsidRPr="00292EC0" w:rsidRDefault="00795915" w:rsidP="000A7444">
      <w:pPr>
        <w:widowControl w:val="0"/>
        <w:autoSpaceDE w:val="0"/>
        <w:autoSpaceDN w:val="0"/>
        <w:spacing w:after="0" w:line="240" w:lineRule="auto"/>
        <w:jc w:val="right"/>
        <w:outlineLvl w:val="2"/>
        <w:rPr>
          <w:rFonts w:ascii="Times New Roman" w:eastAsia="Times New Roman" w:hAnsi="Times New Roman"/>
          <w:lang w:eastAsia="ru-RU"/>
        </w:rPr>
      </w:pPr>
    </w:p>
    <w:p w14:paraId="209327D7" w14:textId="77777777" w:rsidR="00795915" w:rsidRPr="00292EC0" w:rsidRDefault="00795915" w:rsidP="000A7444">
      <w:pPr>
        <w:widowControl w:val="0"/>
        <w:autoSpaceDE w:val="0"/>
        <w:autoSpaceDN w:val="0"/>
        <w:spacing w:after="0" w:line="240" w:lineRule="auto"/>
        <w:jc w:val="right"/>
        <w:outlineLvl w:val="2"/>
        <w:rPr>
          <w:rFonts w:ascii="Times New Roman" w:eastAsia="Times New Roman" w:hAnsi="Times New Roman"/>
          <w:lang w:eastAsia="ru-RU"/>
        </w:rPr>
      </w:pPr>
    </w:p>
    <w:p w14:paraId="486C2711" w14:textId="77777777" w:rsidR="00795915" w:rsidRPr="00292EC0" w:rsidRDefault="00795915" w:rsidP="000A7444">
      <w:pPr>
        <w:widowControl w:val="0"/>
        <w:autoSpaceDE w:val="0"/>
        <w:autoSpaceDN w:val="0"/>
        <w:spacing w:after="0" w:line="240" w:lineRule="auto"/>
        <w:jc w:val="right"/>
        <w:outlineLvl w:val="2"/>
        <w:rPr>
          <w:rFonts w:ascii="Times New Roman" w:eastAsia="Times New Roman" w:hAnsi="Times New Roman"/>
          <w:lang w:eastAsia="ru-RU"/>
        </w:rPr>
      </w:pPr>
    </w:p>
    <w:p w14:paraId="78238759" w14:textId="77777777" w:rsidR="00795915" w:rsidRPr="00292EC0" w:rsidRDefault="00795915" w:rsidP="000A7444">
      <w:pPr>
        <w:widowControl w:val="0"/>
        <w:autoSpaceDE w:val="0"/>
        <w:autoSpaceDN w:val="0"/>
        <w:spacing w:after="0" w:line="240" w:lineRule="auto"/>
        <w:jc w:val="right"/>
        <w:outlineLvl w:val="2"/>
        <w:rPr>
          <w:rFonts w:ascii="Times New Roman" w:eastAsia="Times New Roman" w:hAnsi="Times New Roman"/>
          <w:lang w:eastAsia="ru-RU"/>
        </w:rPr>
      </w:pPr>
    </w:p>
    <w:p w14:paraId="060C48D0" w14:textId="77777777" w:rsidR="00795915" w:rsidRPr="00292EC0" w:rsidRDefault="00795915" w:rsidP="000A7444">
      <w:pPr>
        <w:widowControl w:val="0"/>
        <w:autoSpaceDE w:val="0"/>
        <w:autoSpaceDN w:val="0"/>
        <w:spacing w:after="0" w:line="240" w:lineRule="auto"/>
        <w:jc w:val="right"/>
        <w:outlineLvl w:val="2"/>
        <w:rPr>
          <w:rFonts w:ascii="Times New Roman" w:eastAsia="Times New Roman" w:hAnsi="Times New Roman"/>
          <w:lang w:eastAsia="ru-RU"/>
        </w:rPr>
      </w:pPr>
    </w:p>
    <w:p w14:paraId="20520132" w14:textId="77777777" w:rsidR="00795915" w:rsidRPr="00292EC0" w:rsidRDefault="00795915" w:rsidP="000A7444">
      <w:pPr>
        <w:widowControl w:val="0"/>
        <w:autoSpaceDE w:val="0"/>
        <w:autoSpaceDN w:val="0"/>
        <w:spacing w:after="0" w:line="240" w:lineRule="auto"/>
        <w:jc w:val="right"/>
        <w:outlineLvl w:val="2"/>
        <w:rPr>
          <w:rFonts w:ascii="Times New Roman" w:eastAsia="Times New Roman" w:hAnsi="Times New Roman"/>
          <w:lang w:eastAsia="ru-RU"/>
        </w:rPr>
      </w:pPr>
    </w:p>
    <w:p w14:paraId="0504A665" w14:textId="77777777" w:rsidR="00795915" w:rsidRPr="00292EC0" w:rsidRDefault="00795915" w:rsidP="000A7444">
      <w:pPr>
        <w:widowControl w:val="0"/>
        <w:autoSpaceDE w:val="0"/>
        <w:autoSpaceDN w:val="0"/>
        <w:spacing w:after="0" w:line="240" w:lineRule="auto"/>
        <w:jc w:val="right"/>
        <w:outlineLvl w:val="2"/>
        <w:rPr>
          <w:rFonts w:ascii="Times New Roman" w:eastAsia="Times New Roman" w:hAnsi="Times New Roman"/>
          <w:lang w:eastAsia="ru-RU"/>
        </w:rPr>
      </w:pPr>
    </w:p>
    <w:p w14:paraId="1E703242" w14:textId="77777777" w:rsidR="00795915" w:rsidRPr="00292EC0" w:rsidRDefault="00795915" w:rsidP="000A7444">
      <w:pPr>
        <w:widowControl w:val="0"/>
        <w:autoSpaceDE w:val="0"/>
        <w:autoSpaceDN w:val="0"/>
        <w:spacing w:after="0" w:line="240" w:lineRule="auto"/>
        <w:jc w:val="right"/>
        <w:outlineLvl w:val="2"/>
        <w:rPr>
          <w:rFonts w:ascii="Times New Roman" w:eastAsia="Times New Roman" w:hAnsi="Times New Roman"/>
          <w:lang w:eastAsia="ru-RU"/>
        </w:rPr>
      </w:pPr>
    </w:p>
    <w:p w14:paraId="5144BEFB" w14:textId="77777777" w:rsidR="00795915" w:rsidRPr="00292EC0" w:rsidRDefault="00795915" w:rsidP="000A7444">
      <w:pPr>
        <w:widowControl w:val="0"/>
        <w:autoSpaceDE w:val="0"/>
        <w:autoSpaceDN w:val="0"/>
        <w:spacing w:after="0" w:line="240" w:lineRule="auto"/>
        <w:jc w:val="right"/>
        <w:outlineLvl w:val="2"/>
        <w:rPr>
          <w:rFonts w:ascii="Times New Roman" w:eastAsia="Times New Roman" w:hAnsi="Times New Roman"/>
          <w:lang w:eastAsia="ru-RU"/>
        </w:rPr>
      </w:pPr>
    </w:p>
    <w:p w14:paraId="555F7514" w14:textId="77777777" w:rsidR="00795915" w:rsidRPr="00292EC0" w:rsidRDefault="00795915" w:rsidP="000A7444">
      <w:pPr>
        <w:widowControl w:val="0"/>
        <w:autoSpaceDE w:val="0"/>
        <w:autoSpaceDN w:val="0"/>
        <w:spacing w:after="0" w:line="240" w:lineRule="auto"/>
        <w:jc w:val="right"/>
        <w:outlineLvl w:val="2"/>
        <w:rPr>
          <w:rFonts w:ascii="Times New Roman" w:eastAsia="Times New Roman" w:hAnsi="Times New Roman"/>
          <w:lang w:eastAsia="ru-RU"/>
        </w:rPr>
      </w:pPr>
    </w:p>
    <w:p w14:paraId="4A1B6E8F" w14:textId="77777777" w:rsidR="00795915" w:rsidRPr="00292EC0" w:rsidRDefault="00795915" w:rsidP="000A7444">
      <w:pPr>
        <w:widowControl w:val="0"/>
        <w:autoSpaceDE w:val="0"/>
        <w:autoSpaceDN w:val="0"/>
        <w:spacing w:after="0" w:line="240" w:lineRule="auto"/>
        <w:jc w:val="right"/>
        <w:outlineLvl w:val="2"/>
        <w:rPr>
          <w:rFonts w:ascii="Times New Roman" w:eastAsia="Times New Roman" w:hAnsi="Times New Roman"/>
          <w:lang w:eastAsia="ru-RU"/>
        </w:rPr>
      </w:pPr>
    </w:p>
    <w:p w14:paraId="196D4C2D" w14:textId="77777777" w:rsidR="00795915" w:rsidRPr="00292EC0" w:rsidRDefault="00795915" w:rsidP="000A7444">
      <w:pPr>
        <w:widowControl w:val="0"/>
        <w:autoSpaceDE w:val="0"/>
        <w:autoSpaceDN w:val="0"/>
        <w:spacing w:after="0" w:line="240" w:lineRule="auto"/>
        <w:jc w:val="right"/>
        <w:outlineLvl w:val="2"/>
        <w:rPr>
          <w:rFonts w:ascii="Times New Roman" w:eastAsia="Times New Roman" w:hAnsi="Times New Roman"/>
          <w:lang w:eastAsia="ru-RU"/>
        </w:rPr>
      </w:pPr>
    </w:p>
    <w:p w14:paraId="1110273A" w14:textId="77777777" w:rsidR="00795915" w:rsidRPr="00292EC0" w:rsidRDefault="00795915" w:rsidP="000A7444">
      <w:pPr>
        <w:widowControl w:val="0"/>
        <w:autoSpaceDE w:val="0"/>
        <w:autoSpaceDN w:val="0"/>
        <w:spacing w:after="0" w:line="240" w:lineRule="auto"/>
        <w:jc w:val="right"/>
        <w:outlineLvl w:val="2"/>
        <w:rPr>
          <w:rFonts w:ascii="Times New Roman" w:eastAsia="Times New Roman" w:hAnsi="Times New Roman"/>
          <w:lang w:eastAsia="ru-RU"/>
        </w:rPr>
      </w:pPr>
    </w:p>
    <w:p w14:paraId="33BD9D7C" w14:textId="77777777" w:rsidR="00795915" w:rsidRPr="00292EC0" w:rsidRDefault="00795915" w:rsidP="000A7444">
      <w:pPr>
        <w:widowControl w:val="0"/>
        <w:autoSpaceDE w:val="0"/>
        <w:autoSpaceDN w:val="0"/>
        <w:spacing w:after="0" w:line="240" w:lineRule="auto"/>
        <w:jc w:val="right"/>
        <w:outlineLvl w:val="2"/>
        <w:rPr>
          <w:rFonts w:ascii="Times New Roman" w:eastAsia="Times New Roman" w:hAnsi="Times New Roman"/>
          <w:lang w:eastAsia="ru-RU"/>
        </w:rPr>
      </w:pPr>
    </w:p>
    <w:p w14:paraId="0C4F677B" w14:textId="77777777" w:rsidR="00795915" w:rsidRPr="00292EC0" w:rsidRDefault="00795915" w:rsidP="000A7444">
      <w:pPr>
        <w:widowControl w:val="0"/>
        <w:autoSpaceDE w:val="0"/>
        <w:autoSpaceDN w:val="0"/>
        <w:spacing w:after="0" w:line="240" w:lineRule="auto"/>
        <w:jc w:val="right"/>
        <w:outlineLvl w:val="2"/>
        <w:rPr>
          <w:rFonts w:ascii="Times New Roman" w:eastAsia="Times New Roman" w:hAnsi="Times New Roman"/>
          <w:lang w:eastAsia="ru-RU"/>
        </w:rPr>
      </w:pPr>
    </w:p>
    <w:p w14:paraId="5D418D75" w14:textId="77777777" w:rsidR="00795915" w:rsidRPr="00292EC0" w:rsidRDefault="00795915" w:rsidP="000A7444">
      <w:pPr>
        <w:widowControl w:val="0"/>
        <w:autoSpaceDE w:val="0"/>
        <w:autoSpaceDN w:val="0"/>
        <w:spacing w:after="0" w:line="240" w:lineRule="auto"/>
        <w:jc w:val="right"/>
        <w:outlineLvl w:val="2"/>
        <w:rPr>
          <w:rFonts w:ascii="Times New Roman" w:eastAsia="Times New Roman" w:hAnsi="Times New Roman"/>
          <w:lang w:eastAsia="ru-RU"/>
        </w:rPr>
      </w:pPr>
    </w:p>
    <w:p w14:paraId="36DCAF0D" w14:textId="77777777" w:rsidR="00795915" w:rsidRPr="00292EC0" w:rsidRDefault="00795915" w:rsidP="000A7444">
      <w:pPr>
        <w:widowControl w:val="0"/>
        <w:autoSpaceDE w:val="0"/>
        <w:autoSpaceDN w:val="0"/>
        <w:spacing w:after="0" w:line="240" w:lineRule="auto"/>
        <w:jc w:val="right"/>
        <w:outlineLvl w:val="2"/>
        <w:rPr>
          <w:rFonts w:ascii="Times New Roman" w:eastAsia="Times New Roman" w:hAnsi="Times New Roman"/>
          <w:lang w:eastAsia="ru-RU"/>
        </w:rPr>
      </w:pPr>
    </w:p>
    <w:p w14:paraId="4B344EA1" w14:textId="77777777" w:rsidR="00795915" w:rsidRPr="00292EC0" w:rsidRDefault="00795915" w:rsidP="000A7444">
      <w:pPr>
        <w:widowControl w:val="0"/>
        <w:autoSpaceDE w:val="0"/>
        <w:autoSpaceDN w:val="0"/>
        <w:spacing w:after="0" w:line="240" w:lineRule="auto"/>
        <w:jc w:val="right"/>
        <w:outlineLvl w:val="2"/>
        <w:rPr>
          <w:rFonts w:ascii="Times New Roman" w:eastAsia="Times New Roman" w:hAnsi="Times New Roman"/>
          <w:lang w:eastAsia="ru-RU"/>
        </w:rPr>
      </w:pPr>
    </w:p>
    <w:p w14:paraId="30B94637" w14:textId="77777777" w:rsidR="00795915" w:rsidRPr="00292EC0" w:rsidRDefault="00795915" w:rsidP="000A7444">
      <w:pPr>
        <w:widowControl w:val="0"/>
        <w:autoSpaceDE w:val="0"/>
        <w:autoSpaceDN w:val="0"/>
        <w:spacing w:after="0" w:line="240" w:lineRule="auto"/>
        <w:jc w:val="right"/>
        <w:outlineLvl w:val="2"/>
        <w:rPr>
          <w:rFonts w:ascii="Times New Roman" w:eastAsia="Times New Roman" w:hAnsi="Times New Roman"/>
          <w:lang w:eastAsia="ru-RU"/>
        </w:rPr>
      </w:pPr>
    </w:p>
    <w:p w14:paraId="4EC769A5" w14:textId="77777777" w:rsidR="00795915" w:rsidRPr="00292EC0" w:rsidRDefault="00795915" w:rsidP="000A7444">
      <w:pPr>
        <w:widowControl w:val="0"/>
        <w:autoSpaceDE w:val="0"/>
        <w:autoSpaceDN w:val="0"/>
        <w:spacing w:after="0" w:line="240" w:lineRule="auto"/>
        <w:jc w:val="right"/>
        <w:outlineLvl w:val="2"/>
        <w:rPr>
          <w:rFonts w:ascii="Times New Roman" w:eastAsia="Times New Roman" w:hAnsi="Times New Roman"/>
          <w:lang w:eastAsia="ru-RU"/>
        </w:rPr>
      </w:pPr>
    </w:p>
    <w:p w14:paraId="532CCB96" w14:textId="77777777" w:rsidR="00795915" w:rsidRPr="00292EC0" w:rsidRDefault="00795915" w:rsidP="000A7444">
      <w:pPr>
        <w:widowControl w:val="0"/>
        <w:autoSpaceDE w:val="0"/>
        <w:autoSpaceDN w:val="0"/>
        <w:spacing w:after="0" w:line="240" w:lineRule="auto"/>
        <w:jc w:val="right"/>
        <w:outlineLvl w:val="2"/>
        <w:rPr>
          <w:rFonts w:ascii="Times New Roman" w:eastAsia="Times New Roman" w:hAnsi="Times New Roman"/>
          <w:lang w:eastAsia="ru-RU"/>
        </w:rPr>
      </w:pPr>
    </w:p>
    <w:p w14:paraId="788B21DD" w14:textId="77777777" w:rsidR="00795915" w:rsidRPr="00292EC0" w:rsidRDefault="00795915" w:rsidP="000A7444">
      <w:pPr>
        <w:widowControl w:val="0"/>
        <w:autoSpaceDE w:val="0"/>
        <w:autoSpaceDN w:val="0"/>
        <w:spacing w:after="0" w:line="240" w:lineRule="auto"/>
        <w:jc w:val="right"/>
        <w:outlineLvl w:val="2"/>
        <w:rPr>
          <w:rFonts w:ascii="Times New Roman" w:eastAsia="Times New Roman" w:hAnsi="Times New Roman"/>
          <w:lang w:eastAsia="ru-RU"/>
        </w:rPr>
      </w:pPr>
    </w:p>
    <w:p w14:paraId="3D55079B" w14:textId="77777777" w:rsidR="00D35FB0" w:rsidRDefault="00D35FB0">
      <w:pPr>
        <w:spacing w:after="0" w:line="240" w:lineRule="auto"/>
        <w:rPr>
          <w:rFonts w:ascii="Times New Roman" w:eastAsia="Times New Roman" w:hAnsi="Times New Roman"/>
          <w:lang w:eastAsia="ru-RU"/>
        </w:rPr>
      </w:pPr>
      <w:r>
        <w:rPr>
          <w:rFonts w:ascii="Times New Roman" w:eastAsia="Times New Roman" w:hAnsi="Times New Roman"/>
          <w:lang w:eastAsia="ru-RU"/>
        </w:rPr>
        <w:br w:type="page"/>
      </w:r>
    </w:p>
    <w:p w14:paraId="0C9F1C77" w14:textId="778ED382" w:rsidR="00795915" w:rsidRPr="00292EC0" w:rsidRDefault="00795915" w:rsidP="000A7444">
      <w:pPr>
        <w:widowControl w:val="0"/>
        <w:autoSpaceDE w:val="0"/>
        <w:autoSpaceDN w:val="0"/>
        <w:spacing w:after="0" w:line="240" w:lineRule="auto"/>
        <w:jc w:val="right"/>
        <w:outlineLvl w:val="2"/>
        <w:rPr>
          <w:rFonts w:ascii="Times New Roman" w:eastAsia="Times New Roman" w:hAnsi="Times New Roman"/>
          <w:lang w:eastAsia="ru-RU"/>
        </w:rPr>
      </w:pPr>
      <w:r w:rsidRPr="00292EC0">
        <w:rPr>
          <w:rFonts w:ascii="Times New Roman" w:eastAsia="Times New Roman" w:hAnsi="Times New Roman"/>
          <w:lang w:eastAsia="ru-RU"/>
        </w:rPr>
        <w:lastRenderedPageBreak/>
        <w:t>Приложение N 5</w:t>
      </w:r>
    </w:p>
    <w:p w14:paraId="4F13BA66" w14:textId="77777777" w:rsidR="00795915" w:rsidRPr="00292EC0" w:rsidRDefault="00795915" w:rsidP="000A7444">
      <w:pPr>
        <w:widowControl w:val="0"/>
        <w:autoSpaceDE w:val="0"/>
        <w:autoSpaceDN w:val="0"/>
        <w:spacing w:after="0" w:line="240" w:lineRule="auto"/>
        <w:jc w:val="right"/>
        <w:rPr>
          <w:rFonts w:ascii="Times New Roman" w:eastAsia="Times New Roman" w:hAnsi="Times New Roman"/>
          <w:lang w:eastAsia="ru-RU"/>
        </w:rPr>
      </w:pPr>
      <w:r w:rsidRPr="00292EC0">
        <w:rPr>
          <w:rFonts w:ascii="Times New Roman" w:eastAsia="Times New Roman" w:hAnsi="Times New Roman"/>
          <w:lang w:eastAsia="ru-RU"/>
        </w:rPr>
        <w:t>к Техническому заданию</w:t>
      </w:r>
    </w:p>
    <w:p w14:paraId="42E2CB99" w14:textId="77777777" w:rsidR="00795915" w:rsidRPr="00292EC0" w:rsidRDefault="00795915" w:rsidP="000A7444">
      <w:pPr>
        <w:widowControl w:val="0"/>
        <w:autoSpaceDE w:val="0"/>
        <w:autoSpaceDN w:val="0"/>
        <w:spacing w:after="0" w:line="240" w:lineRule="auto"/>
        <w:jc w:val="both"/>
        <w:rPr>
          <w:rFonts w:ascii="Times New Roman" w:eastAsia="Times New Roman" w:hAnsi="Times New Roman"/>
          <w:lang w:eastAsia="ru-RU"/>
        </w:rPr>
      </w:pPr>
    </w:p>
    <w:p w14:paraId="11A97FAE" w14:textId="77777777" w:rsidR="00795915" w:rsidRPr="00292EC0" w:rsidRDefault="00795915" w:rsidP="000A7444">
      <w:pPr>
        <w:widowControl w:val="0"/>
        <w:autoSpaceDE w:val="0"/>
        <w:autoSpaceDN w:val="0"/>
        <w:spacing w:after="0" w:line="240" w:lineRule="auto"/>
        <w:jc w:val="center"/>
        <w:rPr>
          <w:rFonts w:ascii="Times New Roman" w:eastAsia="Times New Roman" w:hAnsi="Times New Roman"/>
          <w:b/>
          <w:lang w:eastAsia="ru-RU"/>
        </w:rPr>
      </w:pPr>
      <w:r w:rsidRPr="00292EC0">
        <w:rPr>
          <w:rFonts w:ascii="Times New Roman" w:eastAsia="Times New Roman" w:hAnsi="Times New Roman"/>
          <w:b/>
          <w:lang w:eastAsia="ru-RU"/>
        </w:rPr>
        <w:t>ФОРМЫ</w:t>
      </w:r>
    </w:p>
    <w:p w14:paraId="2E93FA8C" w14:textId="77777777" w:rsidR="00795915" w:rsidRPr="00292EC0" w:rsidRDefault="00795915" w:rsidP="000A7444">
      <w:pPr>
        <w:widowControl w:val="0"/>
        <w:autoSpaceDE w:val="0"/>
        <w:autoSpaceDN w:val="0"/>
        <w:spacing w:after="0" w:line="240" w:lineRule="auto"/>
        <w:jc w:val="center"/>
        <w:rPr>
          <w:rFonts w:ascii="Times New Roman" w:eastAsia="Times New Roman" w:hAnsi="Times New Roman"/>
          <w:b/>
          <w:lang w:eastAsia="ru-RU"/>
        </w:rPr>
      </w:pPr>
      <w:r w:rsidRPr="00292EC0">
        <w:rPr>
          <w:rFonts w:ascii="Times New Roman" w:eastAsia="Times New Roman" w:hAnsi="Times New Roman"/>
          <w:b/>
          <w:lang w:eastAsia="ru-RU"/>
        </w:rPr>
        <w:t>ОТЧЕТНЫХ И ЭКСПЛУАТАЦИОННЫХ ДОКУМЕНТОВ</w:t>
      </w:r>
    </w:p>
    <w:p w14:paraId="7DFF9982" w14:textId="77777777" w:rsidR="00795915" w:rsidRPr="00292EC0" w:rsidRDefault="00795915" w:rsidP="000A7444">
      <w:pPr>
        <w:widowControl w:val="0"/>
        <w:autoSpaceDE w:val="0"/>
        <w:autoSpaceDN w:val="0"/>
        <w:spacing w:after="0" w:line="240" w:lineRule="auto"/>
        <w:jc w:val="both"/>
        <w:rPr>
          <w:rFonts w:ascii="Times New Roman" w:eastAsia="Times New Roman" w:hAnsi="Times New Roman"/>
          <w:lang w:eastAsia="ru-RU"/>
        </w:rPr>
      </w:pPr>
    </w:p>
    <w:p w14:paraId="51B10976" w14:textId="77777777" w:rsidR="00795915" w:rsidRPr="00292EC0" w:rsidRDefault="00795915" w:rsidP="00392089">
      <w:pPr>
        <w:spacing w:after="0" w:line="240" w:lineRule="auto"/>
        <w:rPr>
          <w:rFonts w:ascii="Times New Roman" w:eastAsia="Times New Roman" w:hAnsi="Times New Roman"/>
          <w:lang w:eastAsia="ru-RU"/>
        </w:rPr>
      </w:pPr>
    </w:p>
    <w:p w14:paraId="0FC4C9D0" w14:textId="77777777" w:rsidR="00795915" w:rsidRPr="00292EC0" w:rsidRDefault="00795915" w:rsidP="00392089">
      <w:pPr>
        <w:autoSpaceDE w:val="0"/>
        <w:autoSpaceDN w:val="0"/>
        <w:adjustRightInd w:val="0"/>
        <w:spacing w:after="0" w:line="240" w:lineRule="auto"/>
        <w:rPr>
          <w:rFonts w:ascii="Times New Roman" w:eastAsia="Times New Roman" w:hAnsi="Times New Roman"/>
          <w:lang w:eastAsia="ru-RU"/>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71"/>
      </w:tblGrid>
      <w:tr w:rsidR="00795915" w:rsidRPr="00292EC0" w14:paraId="1FF62EAD" w14:textId="77777777" w:rsidTr="000A7444">
        <w:tc>
          <w:tcPr>
            <w:tcW w:w="9071" w:type="dxa"/>
            <w:tcBorders>
              <w:top w:val="nil"/>
              <w:left w:val="nil"/>
              <w:bottom w:val="nil"/>
              <w:right w:val="nil"/>
            </w:tcBorders>
          </w:tcPr>
          <w:p w14:paraId="0B7EF127" w14:textId="77777777" w:rsidR="00795915" w:rsidRPr="00292EC0" w:rsidRDefault="00795915" w:rsidP="00EB5363">
            <w:pPr>
              <w:widowControl w:val="0"/>
              <w:autoSpaceDE w:val="0"/>
              <w:autoSpaceDN w:val="0"/>
              <w:spacing w:after="0" w:line="240" w:lineRule="auto"/>
              <w:jc w:val="center"/>
              <w:outlineLvl w:val="3"/>
              <w:rPr>
                <w:rFonts w:ascii="Times New Roman" w:eastAsia="Times New Roman" w:hAnsi="Times New Roman"/>
                <w:lang w:eastAsia="ru-RU"/>
              </w:rPr>
            </w:pPr>
            <w:r w:rsidRPr="00292EC0">
              <w:rPr>
                <w:rFonts w:ascii="Times New Roman" w:eastAsia="Times New Roman" w:hAnsi="Times New Roman"/>
                <w:lang w:eastAsia="ru-RU"/>
              </w:rPr>
              <w:t>Форма 1. Список сотрудников исполнителя</w:t>
            </w:r>
          </w:p>
        </w:tc>
      </w:tr>
    </w:tbl>
    <w:p w14:paraId="42695D97" w14:textId="77777777" w:rsidR="00795915" w:rsidRPr="00292EC0" w:rsidRDefault="00795915" w:rsidP="000A7444">
      <w:pPr>
        <w:widowControl w:val="0"/>
        <w:autoSpaceDE w:val="0"/>
        <w:autoSpaceDN w:val="0"/>
        <w:spacing w:after="0" w:line="240" w:lineRule="auto"/>
        <w:jc w:val="both"/>
        <w:rPr>
          <w:rFonts w:ascii="Times New Roman" w:eastAsia="Times New Roman" w:hAnsi="Times New Roman"/>
          <w:lang w:eastAsia="ru-RU"/>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71"/>
      </w:tblGrid>
      <w:tr w:rsidR="00795915" w:rsidRPr="00292EC0" w14:paraId="380026E4" w14:textId="77777777" w:rsidTr="000A7444">
        <w:tc>
          <w:tcPr>
            <w:tcW w:w="9071" w:type="dxa"/>
            <w:tcBorders>
              <w:top w:val="nil"/>
              <w:left w:val="nil"/>
              <w:bottom w:val="nil"/>
              <w:right w:val="nil"/>
            </w:tcBorders>
          </w:tcPr>
          <w:p w14:paraId="5F385347" w14:textId="77777777" w:rsidR="00795915" w:rsidRPr="00292EC0" w:rsidRDefault="00795915" w:rsidP="000A7444">
            <w:pPr>
              <w:widowControl w:val="0"/>
              <w:autoSpaceDE w:val="0"/>
              <w:autoSpaceDN w:val="0"/>
              <w:spacing w:after="0" w:line="240" w:lineRule="auto"/>
              <w:jc w:val="center"/>
              <w:rPr>
                <w:rFonts w:ascii="Times New Roman" w:eastAsia="Times New Roman" w:hAnsi="Times New Roman"/>
                <w:lang w:eastAsia="ru-RU"/>
              </w:rPr>
            </w:pPr>
            <w:r w:rsidRPr="00292EC0">
              <w:rPr>
                <w:rFonts w:ascii="Times New Roman" w:eastAsia="Times New Roman" w:hAnsi="Times New Roman"/>
                <w:b/>
                <w:lang w:eastAsia="ru-RU"/>
              </w:rPr>
              <w:t>Список сотрудников исполнителя</w:t>
            </w:r>
          </w:p>
          <w:p w14:paraId="0EDFBA70" w14:textId="77777777" w:rsidR="00795915" w:rsidRPr="00292EC0" w:rsidRDefault="00795915" w:rsidP="000A7444">
            <w:pPr>
              <w:widowControl w:val="0"/>
              <w:autoSpaceDE w:val="0"/>
              <w:autoSpaceDN w:val="0"/>
              <w:spacing w:after="0" w:line="240" w:lineRule="auto"/>
              <w:jc w:val="center"/>
              <w:rPr>
                <w:rFonts w:ascii="Times New Roman" w:eastAsia="Times New Roman" w:hAnsi="Times New Roman"/>
                <w:lang w:eastAsia="ru-RU"/>
              </w:rPr>
            </w:pPr>
            <w:r w:rsidRPr="00292EC0">
              <w:rPr>
                <w:rFonts w:ascii="Times New Roman" w:eastAsia="Times New Roman" w:hAnsi="Times New Roman"/>
                <w:lang w:eastAsia="ru-RU"/>
              </w:rPr>
              <w:t>по государственному контракту (контракту) N _____________</w:t>
            </w:r>
          </w:p>
        </w:tc>
      </w:tr>
    </w:tbl>
    <w:p w14:paraId="78E0C840" w14:textId="77777777" w:rsidR="00795915" w:rsidRPr="00292EC0" w:rsidRDefault="00795915" w:rsidP="000A7444">
      <w:pPr>
        <w:widowControl w:val="0"/>
        <w:autoSpaceDE w:val="0"/>
        <w:autoSpaceDN w:val="0"/>
        <w:spacing w:after="0" w:line="240" w:lineRule="auto"/>
        <w:jc w:val="both"/>
        <w:rPr>
          <w:rFonts w:ascii="Times New Roman" w:eastAsia="Times New Roman" w:hAnsi="Times New Roman"/>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
        <w:gridCol w:w="1587"/>
        <w:gridCol w:w="1952"/>
        <w:gridCol w:w="2098"/>
        <w:gridCol w:w="1701"/>
        <w:gridCol w:w="1191"/>
      </w:tblGrid>
      <w:tr w:rsidR="00795915" w:rsidRPr="00292EC0" w14:paraId="64C79907" w14:textId="77777777" w:rsidTr="000A7444">
        <w:tc>
          <w:tcPr>
            <w:tcW w:w="510" w:type="dxa"/>
          </w:tcPr>
          <w:p w14:paraId="626F2DC4" w14:textId="77777777" w:rsidR="00795915" w:rsidRPr="00292EC0" w:rsidRDefault="00795915" w:rsidP="000A7444">
            <w:pPr>
              <w:widowControl w:val="0"/>
              <w:autoSpaceDE w:val="0"/>
              <w:autoSpaceDN w:val="0"/>
              <w:spacing w:after="0" w:line="240" w:lineRule="auto"/>
              <w:jc w:val="center"/>
              <w:rPr>
                <w:rFonts w:ascii="Times New Roman" w:eastAsia="Times New Roman" w:hAnsi="Times New Roman"/>
                <w:lang w:eastAsia="ru-RU"/>
              </w:rPr>
            </w:pPr>
            <w:r w:rsidRPr="00292EC0">
              <w:rPr>
                <w:rFonts w:ascii="Times New Roman" w:eastAsia="Times New Roman" w:hAnsi="Times New Roman"/>
                <w:lang w:eastAsia="ru-RU"/>
              </w:rPr>
              <w:t>N п/п</w:t>
            </w:r>
          </w:p>
        </w:tc>
        <w:tc>
          <w:tcPr>
            <w:tcW w:w="1587" w:type="dxa"/>
          </w:tcPr>
          <w:p w14:paraId="5E3BB568" w14:textId="77777777" w:rsidR="00795915" w:rsidRPr="00292EC0" w:rsidRDefault="00795915" w:rsidP="000A7444">
            <w:pPr>
              <w:widowControl w:val="0"/>
              <w:autoSpaceDE w:val="0"/>
              <w:autoSpaceDN w:val="0"/>
              <w:spacing w:after="0" w:line="240" w:lineRule="auto"/>
              <w:jc w:val="center"/>
              <w:rPr>
                <w:rFonts w:ascii="Times New Roman" w:eastAsia="Times New Roman" w:hAnsi="Times New Roman"/>
                <w:lang w:eastAsia="ru-RU"/>
              </w:rPr>
            </w:pPr>
            <w:r w:rsidRPr="00292EC0">
              <w:rPr>
                <w:rFonts w:ascii="Times New Roman" w:eastAsia="Times New Roman" w:hAnsi="Times New Roman"/>
                <w:lang w:eastAsia="ru-RU"/>
              </w:rPr>
              <w:t>ФИО</w:t>
            </w:r>
          </w:p>
        </w:tc>
        <w:tc>
          <w:tcPr>
            <w:tcW w:w="1952" w:type="dxa"/>
          </w:tcPr>
          <w:p w14:paraId="33AB44A1" w14:textId="77777777" w:rsidR="00795915" w:rsidRPr="00292EC0" w:rsidRDefault="00795915" w:rsidP="000A7444">
            <w:pPr>
              <w:widowControl w:val="0"/>
              <w:autoSpaceDE w:val="0"/>
              <w:autoSpaceDN w:val="0"/>
              <w:spacing w:after="0" w:line="240" w:lineRule="auto"/>
              <w:jc w:val="center"/>
              <w:rPr>
                <w:rFonts w:ascii="Times New Roman" w:eastAsia="Times New Roman" w:hAnsi="Times New Roman"/>
                <w:lang w:eastAsia="ru-RU"/>
              </w:rPr>
            </w:pPr>
            <w:r w:rsidRPr="00292EC0">
              <w:rPr>
                <w:rFonts w:ascii="Times New Roman" w:eastAsia="Times New Roman" w:hAnsi="Times New Roman"/>
                <w:lang w:eastAsia="ru-RU"/>
              </w:rPr>
              <w:t>Должность</w:t>
            </w:r>
          </w:p>
        </w:tc>
        <w:tc>
          <w:tcPr>
            <w:tcW w:w="2098" w:type="dxa"/>
          </w:tcPr>
          <w:p w14:paraId="4C7492E7" w14:textId="77777777" w:rsidR="00795915" w:rsidRPr="00292EC0" w:rsidRDefault="00795915" w:rsidP="000A7444">
            <w:pPr>
              <w:widowControl w:val="0"/>
              <w:autoSpaceDE w:val="0"/>
              <w:autoSpaceDN w:val="0"/>
              <w:spacing w:after="0" w:line="240" w:lineRule="auto"/>
              <w:jc w:val="center"/>
              <w:rPr>
                <w:rFonts w:ascii="Times New Roman" w:eastAsia="Times New Roman" w:hAnsi="Times New Roman"/>
                <w:lang w:eastAsia="ru-RU"/>
              </w:rPr>
            </w:pPr>
            <w:r w:rsidRPr="00292EC0">
              <w:rPr>
                <w:rFonts w:ascii="Times New Roman" w:eastAsia="Times New Roman" w:hAnsi="Times New Roman"/>
                <w:lang w:eastAsia="ru-RU"/>
              </w:rPr>
              <w:t>Сведения об удостоверениях</w:t>
            </w:r>
          </w:p>
        </w:tc>
        <w:tc>
          <w:tcPr>
            <w:tcW w:w="1701" w:type="dxa"/>
          </w:tcPr>
          <w:p w14:paraId="2F348D86" w14:textId="77777777" w:rsidR="00795915" w:rsidRPr="00292EC0" w:rsidRDefault="00795915" w:rsidP="000A7444">
            <w:pPr>
              <w:widowControl w:val="0"/>
              <w:autoSpaceDE w:val="0"/>
              <w:autoSpaceDN w:val="0"/>
              <w:spacing w:after="0" w:line="240" w:lineRule="auto"/>
              <w:jc w:val="center"/>
              <w:rPr>
                <w:rFonts w:ascii="Times New Roman" w:eastAsia="Times New Roman" w:hAnsi="Times New Roman"/>
                <w:lang w:eastAsia="ru-RU"/>
              </w:rPr>
            </w:pPr>
            <w:r w:rsidRPr="00292EC0">
              <w:rPr>
                <w:rFonts w:ascii="Times New Roman" w:eastAsia="Times New Roman" w:hAnsi="Times New Roman"/>
                <w:lang w:eastAsia="ru-RU"/>
              </w:rPr>
              <w:t>Мобильный телефон, рабочий телефон</w:t>
            </w:r>
          </w:p>
        </w:tc>
        <w:tc>
          <w:tcPr>
            <w:tcW w:w="1191" w:type="dxa"/>
          </w:tcPr>
          <w:p w14:paraId="0E260CD9" w14:textId="77777777" w:rsidR="00795915" w:rsidRPr="00292EC0" w:rsidRDefault="00795915" w:rsidP="000A7444">
            <w:pPr>
              <w:widowControl w:val="0"/>
              <w:autoSpaceDE w:val="0"/>
              <w:autoSpaceDN w:val="0"/>
              <w:spacing w:after="0" w:line="240" w:lineRule="auto"/>
              <w:jc w:val="center"/>
              <w:rPr>
                <w:rFonts w:ascii="Times New Roman" w:eastAsia="Times New Roman" w:hAnsi="Times New Roman"/>
                <w:lang w:eastAsia="ru-RU"/>
              </w:rPr>
            </w:pPr>
            <w:r w:rsidRPr="00292EC0">
              <w:rPr>
                <w:rFonts w:ascii="Times New Roman" w:eastAsia="Times New Roman" w:hAnsi="Times New Roman"/>
                <w:lang w:eastAsia="ru-RU"/>
              </w:rPr>
              <w:t>E-mail:</w:t>
            </w:r>
          </w:p>
        </w:tc>
      </w:tr>
      <w:tr w:rsidR="00795915" w:rsidRPr="00292EC0" w14:paraId="58FEFAB1" w14:textId="77777777" w:rsidTr="000A7444">
        <w:tc>
          <w:tcPr>
            <w:tcW w:w="510" w:type="dxa"/>
          </w:tcPr>
          <w:p w14:paraId="58468439"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p>
        </w:tc>
        <w:tc>
          <w:tcPr>
            <w:tcW w:w="1587" w:type="dxa"/>
          </w:tcPr>
          <w:p w14:paraId="244B6104"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p>
        </w:tc>
        <w:tc>
          <w:tcPr>
            <w:tcW w:w="1952" w:type="dxa"/>
          </w:tcPr>
          <w:p w14:paraId="7AD595EA"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p>
        </w:tc>
        <w:tc>
          <w:tcPr>
            <w:tcW w:w="2098" w:type="dxa"/>
          </w:tcPr>
          <w:p w14:paraId="6EE52C70"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p>
        </w:tc>
        <w:tc>
          <w:tcPr>
            <w:tcW w:w="1701" w:type="dxa"/>
          </w:tcPr>
          <w:p w14:paraId="68E6BD65"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p>
        </w:tc>
        <w:tc>
          <w:tcPr>
            <w:tcW w:w="1191" w:type="dxa"/>
          </w:tcPr>
          <w:p w14:paraId="76FCBD81"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p>
        </w:tc>
      </w:tr>
      <w:tr w:rsidR="00795915" w:rsidRPr="00292EC0" w14:paraId="6076AEC5" w14:textId="77777777" w:rsidTr="000A7444">
        <w:tc>
          <w:tcPr>
            <w:tcW w:w="510" w:type="dxa"/>
          </w:tcPr>
          <w:p w14:paraId="48E449D1"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p>
        </w:tc>
        <w:tc>
          <w:tcPr>
            <w:tcW w:w="1587" w:type="dxa"/>
          </w:tcPr>
          <w:p w14:paraId="78F0B7E1"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p>
        </w:tc>
        <w:tc>
          <w:tcPr>
            <w:tcW w:w="1952" w:type="dxa"/>
          </w:tcPr>
          <w:p w14:paraId="45CB3497"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p>
        </w:tc>
        <w:tc>
          <w:tcPr>
            <w:tcW w:w="2098" w:type="dxa"/>
          </w:tcPr>
          <w:p w14:paraId="1FAD5674"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p>
        </w:tc>
        <w:tc>
          <w:tcPr>
            <w:tcW w:w="1701" w:type="dxa"/>
          </w:tcPr>
          <w:p w14:paraId="57DA7290"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p>
        </w:tc>
        <w:tc>
          <w:tcPr>
            <w:tcW w:w="1191" w:type="dxa"/>
          </w:tcPr>
          <w:p w14:paraId="7269D0A8"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p>
        </w:tc>
      </w:tr>
      <w:tr w:rsidR="00795915" w:rsidRPr="00292EC0" w14:paraId="757857D3" w14:textId="77777777" w:rsidTr="000A7444">
        <w:tc>
          <w:tcPr>
            <w:tcW w:w="9039" w:type="dxa"/>
            <w:gridSpan w:val="6"/>
          </w:tcPr>
          <w:p w14:paraId="441BB194"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r w:rsidRPr="00292EC0">
              <w:rPr>
                <w:rFonts w:ascii="Times New Roman" w:eastAsia="Times New Roman" w:hAnsi="Times New Roman"/>
                <w:lang w:eastAsia="ru-RU"/>
              </w:rPr>
              <w:t>Ответственные руководители:</w:t>
            </w:r>
          </w:p>
        </w:tc>
      </w:tr>
      <w:tr w:rsidR="00795915" w:rsidRPr="00292EC0" w14:paraId="237341B9" w14:textId="77777777" w:rsidTr="000A7444">
        <w:tc>
          <w:tcPr>
            <w:tcW w:w="510" w:type="dxa"/>
          </w:tcPr>
          <w:p w14:paraId="24CE2A6C"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p>
        </w:tc>
        <w:tc>
          <w:tcPr>
            <w:tcW w:w="1587" w:type="dxa"/>
          </w:tcPr>
          <w:p w14:paraId="143E32F3"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p>
        </w:tc>
        <w:tc>
          <w:tcPr>
            <w:tcW w:w="1952" w:type="dxa"/>
          </w:tcPr>
          <w:p w14:paraId="31355338"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p>
        </w:tc>
        <w:tc>
          <w:tcPr>
            <w:tcW w:w="2098" w:type="dxa"/>
          </w:tcPr>
          <w:p w14:paraId="65C654FF"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p>
        </w:tc>
        <w:tc>
          <w:tcPr>
            <w:tcW w:w="1701" w:type="dxa"/>
          </w:tcPr>
          <w:p w14:paraId="04B7A9AF"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p>
        </w:tc>
        <w:tc>
          <w:tcPr>
            <w:tcW w:w="1191" w:type="dxa"/>
          </w:tcPr>
          <w:p w14:paraId="14F55965"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p>
        </w:tc>
      </w:tr>
      <w:tr w:rsidR="00795915" w:rsidRPr="00292EC0" w14:paraId="06A34ECB" w14:textId="77777777" w:rsidTr="000A7444">
        <w:tc>
          <w:tcPr>
            <w:tcW w:w="510" w:type="dxa"/>
          </w:tcPr>
          <w:p w14:paraId="17AD1B5E"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p>
        </w:tc>
        <w:tc>
          <w:tcPr>
            <w:tcW w:w="1587" w:type="dxa"/>
          </w:tcPr>
          <w:p w14:paraId="66FFB1B9"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p>
        </w:tc>
        <w:tc>
          <w:tcPr>
            <w:tcW w:w="1952" w:type="dxa"/>
          </w:tcPr>
          <w:p w14:paraId="7A51F878"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p>
        </w:tc>
        <w:tc>
          <w:tcPr>
            <w:tcW w:w="2098" w:type="dxa"/>
          </w:tcPr>
          <w:p w14:paraId="35B613DF"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p>
        </w:tc>
        <w:tc>
          <w:tcPr>
            <w:tcW w:w="1701" w:type="dxa"/>
          </w:tcPr>
          <w:p w14:paraId="25252AA7"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p>
        </w:tc>
        <w:tc>
          <w:tcPr>
            <w:tcW w:w="1191" w:type="dxa"/>
          </w:tcPr>
          <w:p w14:paraId="1DE21DF0"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p>
        </w:tc>
      </w:tr>
    </w:tbl>
    <w:p w14:paraId="4212639D" w14:textId="77777777" w:rsidR="00795915" w:rsidRPr="00292EC0" w:rsidRDefault="00795915" w:rsidP="000A7444">
      <w:pPr>
        <w:widowControl w:val="0"/>
        <w:autoSpaceDE w:val="0"/>
        <w:autoSpaceDN w:val="0"/>
        <w:spacing w:after="0" w:line="240" w:lineRule="auto"/>
        <w:jc w:val="both"/>
        <w:rPr>
          <w:rFonts w:ascii="Times New Roman" w:eastAsia="Times New Roman" w:hAnsi="Times New Roman"/>
          <w:lang w:eastAsia="ru-RU"/>
        </w:rPr>
      </w:pPr>
    </w:p>
    <w:tbl>
      <w:tblPr>
        <w:tblW w:w="0" w:type="auto"/>
        <w:tblBorders>
          <w:top w:val="single" w:sz="4" w:space="0" w:color="auto"/>
          <w:left w:val="single" w:sz="4" w:space="0" w:color="auto"/>
          <w:bottom w:val="single" w:sz="4" w:space="0" w:color="auto"/>
          <w:right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071"/>
      </w:tblGrid>
      <w:tr w:rsidR="00795915" w:rsidRPr="00292EC0" w14:paraId="2EC17753" w14:textId="77777777" w:rsidTr="000A7444">
        <w:tc>
          <w:tcPr>
            <w:tcW w:w="9071" w:type="dxa"/>
            <w:tcBorders>
              <w:top w:val="single" w:sz="4" w:space="0" w:color="auto"/>
              <w:left w:val="single" w:sz="4" w:space="0" w:color="auto"/>
              <w:bottom w:val="nil"/>
              <w:right w:val="single" w:sz="4" w:space="0" w:color="auto"/>
            </w:tcBorders>
          </w:tcPr>
          <w:p w14:paraId="56845BC5"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r w:rsidRPr="00292EC0">
              <w:rPr>
                <w:rFonts w:ascii="Times New Roman" w:eastAsia="Times New Roman" w:hAnsi="Times New Roman"/>
                <w:b/>
                <w:lang w:eastAsia="ru-RU"/>
              </w:rPr>
              <w:t>Круглосуточная аварийно-диспетчерская служба:</w:t>
            </w:r>
          </w:p>
        </w:tc>
      </w:tr>
      <w:tr w:rsidR="00795915" w:rsidRPr="00292EC0" w14:paraId="048A3D86" w14:textId="77777777" w:rsidTr="000A7444">
        <w:tc>
          <w:tcPr>
            <w:tcW w:w="9071" w:type="dxa"/>
            <w:tcBorders>
              <w:top w:val="nil"/>
              <w:left w:val="single" w:sz="4" w:space="0" w:color="auto"/>
              <w:bottom w:val="nil"/>
              <w:right w:val="single" w:sz="4" w:space="0" w:color="auto"/>
            </w:tcBorders>
          </w:tcPr>
          <w:p w14:paraId="4F0B6E10"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p>
        </w:tc>
      </w:tr>
      <w:tr w:rsidR="00795915" w:rsidRPr="00292EC0" w14:paraId="756F6683" w14:textId="77777777" w:rsidTr="000A7444">
        <w:tc>
          <w:tcPr>
            <w:tcW w:w="9071" w:type="dxa"/>
            <w:tcBorders>
              <w:top w:val="nil"/>
              <w:left w:val="single" w:sz="4" w:space="0" w:color="auto"/>
              <w:bottom w:val="nil"/>
              <w:right w:val="single" w:sz="4" w:space="0" w:color="auto"/>
            </w:tcBorders>
          </w:tcPr>
          <w:p w14:paraId="4666EBC3"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r w:rsidRPr="00292EC0">
              <w:rPr>
                <w:rFonts w:ascii="Times New Roman" w:eastAsia="Times New Roman" w:hAnsi="Times New Roman"/>
                <w:lang w:eastAsia="ru-RU"/>
              </w:rPr>
              <w:t>Телефоны:</w:t>
            </w:r>
          </w:p>
        </w:tc>
      </w:tr>
      <w:tr w:rsidR="00795915" w:rsidRPr="00292EC0" w14:paraId="5918A2DB" w14:textId="77777777" w:rsidTr="000A7444">
        <w:tc>
          <w:tcPr>
            <w:tcW w:w="9071" w:type="dxa"/>
            <w:tcBorders>
              <w:top w:val="nil"/>
              <w:left w:val="single" w:sz="4" w:space="0" w:color="auto"/>
              <w:bottom w:val="nil"/>
              <w:right w:val="single" w:sz="4" w:space="0" w:color="auto"/>
            </w:tcBorders>
          </w:tcPr>
          <w:p w14:paraId="4DBCA527"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p>
        </w:tc>
      </w:tr>
      <w:tr w:rsidR="00795915" w:rsidRPr="00292EC0" w14:paraId="46762FAA" w14:textId="77777777" w:rsidTr="000A7444">
        <w:tc>
          <w:tcPr>
            <w:tcW w:w="9071" w:type="dxa"/>
            <w:tcBorders>
              <w:top w:val="nil"/>
              <w:left w:val="single" w:sz="4" w:space="0" w:color="auto"/>
              <w:bottom w:val="nil"/>
              <w:right w:val="single" w:sz="4" w:space="0" w:color="auto"/>
            </w:tcBorders>
          </w:tcPr>
          <w:p w14:paraId="212C95A9"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r w:rsidRPr="00292EC0">
              <w:rPr>
                <w:rFonts w:ascii="Times New Roman" w:eastAsia="Times New Roman" w:hAnsi="Times New Roman"/>
                <w:lang w:eastAsia="ru-RU"/>
              </w:rPr>
              <w:t>E-mail:</w:t>
            </w:r>
          </w:p>
        </w:tc>
      </w:tr>
      <w:tr w:rsidR="00795915" w:rsidRPr="00292EC0" w14:paraId="4B058298" w14:textId="77777777" w:rsidTr="000A7444">
        <w:tc>
          <w:tcPr>
            <w:tcW w:w="9071" w:type="dxa"/>
            <w:tcBorders>
              <w:top w:val="nil"/>
              <w:left w:val="single" w:sz="4" w:space="0" w:color="auto"/>
              <w:bottom w:val="single" w:sz="4" w:space="0" w:color="auto"/>
              <w:right w:val="single" w:sz="4" w:space="0" w:color="auto"/>
            </w:tcBorders>
          </w:tcPr>
          <w:p w14:paraId="3F0F5A3C"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p>
        </w:tc>
      </w:tr>
    </w:tbl>
    <w:p w14:paraId="2D6FD00B" w14:textId="77777777" w:rsidR="00795915" w:rsidRPr="00292EC0" w:rsidRDefault="00795915" w:rsidP="000A7444">
      <w:pPr>
        <w:widowControl w:val="0"/>
        <w:autoSpaceDE w:val="0"/>
        <w:autoSpaceDN w:val="0"/>
        <w:spacing w:after="0" w:line="240" w:lineRule="auto"/>
        <w:jc w:val="both"/>
        <w:rPr>
          <w:rFonts w:ascii="Times New Roman" w:eastAsia="Times New Roman" w:hAnsi="Times New Roman"/>
          <w:lang w:eastAsia="ru-RU"/>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592"/>
        <w:gridCol w:w="4479"/>
      </w:tblGrid>
      <w:tr w:rsidR="00795915" w:rsidRPr="00292EC0" w14:paraId="790B2D15" w14:textId="77777777" w:rsidTr="000A7444">
        <w:tc>
          <w:tcPr>
            <w:tcW w:w="4592" w:type="dxa"/>
            <w:tcBorders>
              <w:top w:val="nil"/>
              <w:left w:val="nil"/>
              <w:bottom w:val="nil"/>
              <w:right w:val="nil"/>
            </w:tcBorders>
          </w:tcPr>
          <w:p w14:paraId="358D1322"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r w:rsidRPr="00292EC0">
              <w:rPr>
                <w:rFonts w:ascii="Times New Roman" w:eastAsia="Times New Roman" w:hAnsi="Times New Roman"/>
                <w:b/>
                <w:lang w:eastAsia="ru-RU"/>
              </w:rPr>
              <w:t>от Исполнителя:</w:t>
            </w:r>
          </w:p>
        </w:tc>
        <w:tc>
          <w:tcPr>
            <w:tcW w:w="4479" w:type="dxa"/>
            <w:vMerge w:val="restart"/>
            <w:tcBorders>
              <w:top w:val="nil"/>
              <w:left w:val="nil"/>
              <w:bottom w:val="nil"/>
              <w:right w:val="nil"/>
            </w:tcBorders>
          </w:tcPr>
          <w:p w14:paraId="0023D0BA"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p>
        </w:tc>
      </w:tr>
      <w:tr w:rsidR="00795915" w:rsidRPr="00292EC0" w14:paraId="15C42D2D" w14:textId="77777777" w:rsidTr="000A7444">
        <w:tc>
          <w:tcPr>
            <w:tcW w:w="4592" w:type="dxa"/>
            <w:tcBorders>
              <w:top w:val="nil"/>
              <w:left w:val="nil"/>
              <w:bottom w:val="nil"/>
              <w:right w:val="nil"/>
            </w:tcBorders>
          </w:tcPr>
          <w:p w14:paraId="3CCD83B4"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r w:rsidRPr="00292EC0">
              <w:rPr>
                <w:rFonts w:ascii="Times New Roman" w:eastAsia="Times New Roman" w:hAnsi="Times New Roman"/>
                <w:lang w:eastAsia="ru-RU"/>
              </w:rPr>
              <w:t>"___" ___________________ 20__ г.</w:t>
            </w:r>
          </w:p>
        </w:tc>
        <w:tc>
          <w:tcPr>
            <w:tcW w:w="4479" w:type="dxa"/>
            <w:vMerge/>
            <w:tcBorders>
              <w:top w:val="nil"/>
              <w:left w:val="nil"/>
              <w:bottom w:val="nil"/>
              <w:right w:val="nil"/>
            </w:tcBorders>
          </w:tcPr>
          <w:p w14:paraId="33426908"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p>
        </w:tc>
      </w:tr>
      <w:tr w:rsidR="00795915" w:rsidRPr="00292EC0" w14:paraId="351D4FF6" w14:textId="77777777" w:rsidTr="000A7444">
        <w:tc>
          <w:tcPr>
            <w:tcW w:w="4592" w:type="dxa"/>
            <w:tcBorders>
              <w:top w:val="nil"/>
              <w:left w:val="nil"/>
              <w:bottom w:val="single" w:sz="4" w:space="0" w:color="auto"/>
              <w:right w:val="nil"/>
            </w:tcBorders>
          </w:tcPr>
          <w:p w14:paraId="2205E5F3"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p>
        </w:tc>
        <w:tc>
          <w:tcPr>
            <w:tcW w:w="4479" w:type="dxa"/>
            <w:vMerge/>
            <w:tcBorders>
              <w:top w:val="nil"/>
              <w:left w:val="nil"/>
              <w:bottom w:val="nil"/>
              <w:right w:val="nil"/>
            </w:tcBorders>
          </w:tcPr>
          <w:p w14:paraId="57536382"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p>
        </w:tc>
      </w:tr>
      <w:tr w:rsidR="00795915" w:rsidRPr="00292EC0" w14:paraId="6CB04A79" w14:textId="77777777" w:rsidTr="000A7444">
        <w:tc>
          <w:tcPr>
            <w:tcW w:w="4592" w:type="dxa"/>
            <w:tcBorders>
              <w:top w:val="single" w:sz="4" w:space="0" w:color="auto"/>
              <w:left w:val="nil"/>
              <w:bottom w:val="nil"/>
              <w:right w:val="nil"/>
            </w:tcBorders>
          </w:tcPr>
          <w:p w14:paraId="4091731F"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r w:rsidRPr="00292EC0">
              <w:rPr>
                <w:rFonts w:ascii="Times New Roman" w:eastAsia="Times New Roman" w:hAnsi="Times New Roman"/>
                <w:lang w:eastAsia="ru-RU"/>
              </w:rPr>
              <w:t>Ф.И.О., подпись</w:t>
            </w:r>
          </w:p>
        </w:tc>
        <w:tc>
          <w:tcPr>
            <w:tcW w:w="4479" w:type="dxa"/>
            <w:vMerge/>
            <w:tcBorders>
              <w:top w:val="nil"/>
              <w:left w:val="nil"/>
              <w:bottom w:val="nil"/>
              <w:right w:val="nil"/>
            </w:tcBorders>
          </w:tcPr>
          <w:p w14:paraId="26FA558A"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p>
        </w:tc>
      </w:tr>
      <w:tr w:rsidR="00795915" w:rsidRPr="00292EC0" w14:paraId="3A8C2DCF" w14:textId="77777777" w:rsidTr="000A7444">
        <w:tc>
          <w:tcPr>
            <w:tcW w:w="4592" w:type="dxa"/>
            <w:tcBorders>
              <w:top w:val="nil"/>
              <w:left w:val="nil"/>
              <w:bottom w:val="nil"/>
              <w:right w:val="nil"/>
            </w:tcBorders>
          </w:tcPr>
          <w:p w14:paraId="4225FEC4"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r w:rsidRPr="00292EC0">
              <w:rPr>
                <w:rFonts w:ascii="Times New Roman" w:eastAsia="Times New Roman" w:hAnsi="Times New Roman"/>
                <w:lang w:eastAsia="ru-RU"/>
              </w:rPr>
              <w:t>М.П.</w:t>
            </w:r>
          </w:p>
        </w:tc>
        <w:tc>
          <w:tcPr>
            <w:tcW w:w="4479" w:type="dxa"/>
            <w:vMerge/>
            <w:tcBorders>
              <w:top w:val="nil"/>
              <w:left w:val="nil"/>
              <w:bottom w:val="nil"/>
              <w:right w:val="nil"/>
            </w:tcBorders>
          </w:tcPr>
          <w:p w14:paraId="46AB73F4"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p>
        </w:tc>
      </w:tr>
    </w:tbl>
    <w:p w14:paraId="2EC633B2" w14:textId="77777777" w:rsidR="00795915" w:rsidRPr="00292EC0" w:rsidRDefault="00795915" w:rsidP="00392089">
      <w:pPr>
        <w:autoSpaceDE w:val="0"/>
        <w:autoSpaceDN w:val="0"/>
        <w:adjustRightInd w:val="0"/>
        <w:spacing w:after="0" w:line="240" w:lineRule="auto"/>
        <w:rPr>
          <w:rFonts w:ascii="Times New Roman" w:eastAsia="Times New Roman" w:hAnsi="Times New Roman"/>
          <w:lang w:eastAsia="ru-RU"/>
        </w:rPr>
      </w:pPr>
    </w:p>
    <w:p w14:paraId="04B9F0CF" w14:textId="77777777" w:rsidR="00795915" w:rsidRPr="00292EC0" w:rsidRDefault="00795915" w:rsidP="00392089">
      <w:pPr>
        <w:autoSpaceDE w:val="0"/>
        <w:autoSpaceDN w:val="0"/>
        <w:adjustRightInd w:val="0"/>
        <w:spacing w:after="0" w:line="240" w:lineRule="auto"/>
        <w:rPr>
          <w:rFonts w:ascii="Times New Roman" w:eastAsia="Times New Roman" w:hAnsi="Times New Roman"/>
          <w:lang w:eastAsia="ru-RU"/>
        </w:rPr>
      </w:pPr>
    </w:p>
    <w:p w14:paraId="6C57F111" w14:textId="77777777" w:rsidR="00795915" w:rsidRPr="00292EC0" w:rsidRDefault="00795915" w:rsidP="00392089">
      <w:pPr>
        <w:spacing w:after="0" w:line="240" w:lineRule="auto"/>
        <w:rPr>
          <w:rFonts w:ascii="Times New Roman" w:eastAsia="Times New Roman" w:hAnsi="Times New Roman"/>
          <w:lang w:eastAsia="ru-RU"/>
        </w:rPr>
      </w:pPr>
      <w:r w:rsidRPr="00292EC0">
        <w:rPr>
          <w:rFonts w:ascii="Times New Roman" w:eastAsia="Times New Roman" w:hAnsi="Times New Roman"/>
          <w:lang w:eastAsia="ru-RU"/>
        </w:rPr>
        <w:br w:type="page"/>
      </w:r>
    </w:p>
    <w:p w14:paraId="04C7F80A" w14:textId="77777777" w:rsidR="00795915" w:rsidRPr="00292EC0" w:rsidRDefault="00795915" w:rsidP="00392089">
      <w:pPr>
        <w:autoSpaceDE w:val="0"/>
        <w:autoSpaceDN w:val="0"/>
        <w:adjustRightInd w:val="0"/>
        <w:spacing w:after="0" w:line="240" w:lineRule="auto"/>
        <w:rPr>
          <w:rFonts w:ascii="Times New Roman" w:eastAsia="Times New Roman" w:hAnsi="Times New Roman"/>
          <w:lang w:eastAsia="ru-RU"/>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14"/>
      </w:tblGrid>
      <w:tr w:rsidR="00795915" w:rsidRPr="00292EC0" w14:paraId="75ABC56D" w14:textId="77777777" w:rsidTr="000A7444">
        <w:tc>
          <w:tcPr>
            <w:tcW w:w="9014" w:type="dxa"/>
            <w:tcBorders>
              <w:top w:val="nil"/>
              <w:left w:val="nil"/>
              <w:bottom w:val="nil"/>
              <w:right w:val="nil"/>
            </w:tcBorders>
          </w:tcPr>
          <w:p w14:paraId="0683499D" w14:textId="77777777" w:rsidR="00795915" w:rsidRPr="00292EC0" w:rsidRDefault="00795915" w:rsidP="00EB5363">
            <w:pPr>
              <w:widowControl w:val="0"/>
              <w:autoSpaceDE w:val="0"/>
              <w:autoSpaceDN w:val="0"/>
              <w:spacing w:after="0" w:line="240" w:lineRule="auto"/>
              <w:jc w:val="center"/>
              <w:outlineLvl w:val="3"/>
              <w:rPr>
                <w:rFonts w:ascii="Times New Roman" w:eastAsia="Times New Roman" w:hAnsi="Times New Roman"/>
                <w:lang w:eastAsia="ru-RU"/>
              </w:rPr>
            </w:pPr>
            <w:r w:rsidRPr="00292EC0">
              <w:rPr>
                <w:rFonts w:ascii="Times New Roman" w:eastAsia="Times New Roman" w:hAnsi="Times New Roman"/>
                <w:lang w:eastAsia="ru-RU"/>
              </w:rPr>
              <w:t>Форма 2. Акт проведения первичного обследования</w:t>
            </w:r>
          </w:p>
        </w:tc>
      </w:tr>
    </w:tbl>
    <w:p w14:paraId="59C1EC0B" w14:textId="77777777" w:rsidR="00795915" w:rsidRPr="00292EC0" w:rsidRDefault="00795915" w:rsidP="000A7444">
      <w:pPr>
        <w:widowControl w:val="0"/>
        <w:autoSpaceDE w:val="0"/>
        <w:autoSpaceDN w:val="0"/>
        <w:spacing w:after="0" w:line="240" w:lineRule="auto"/>
        <w:jc w:val="both"/>
        <w:rPr>
          <w:rFonts w:ascii="Times New Roman" w:eastAsia="Times New Roman" w:hAnsi="Times New Roman"/>
          <w:lang w:eastAsia="ru-RU"/>
        </w:rPr>
      </w:pPr>
    </w:p>
    <w:tbl>
      <w:tblPr>
        <w:tblW w:w="0" w:type="auto"/>
        <w:tblInd w:w="-5" w:type="dxa"/>
        <w:tblLayout w:type="fixed"/>
        <w:tblCellMar>
          <w:top w:w="102" w:type="dxa"/>
          <w:left w:w="62" w:type="dxa"/>
          <w:bottom w:w="102" w:type="dxa"/>
          <w:right w:w="62" w:type="dxa"/>
        </w:tblCellMar>
        <w:tblLook w:val="04A0" w:firstRow="1" w:lastRow="0" w:firstColumn="1" w:lastColumn="0" w:noHBand="0" w:noVBand="1"/>
      </w:tblPr>
      <w:tblGrid>
        <w:gridCol w:w="1034"/>
        <w:gridCol w:w="584"/>
        <w:gridCol w:w="541"/>
        <w:gridCol w:w="1072"/>
        <w:gridCol w:w="1373"/>
        <w:gridCol w:w="101"/>
        <w:gridCol w:w="454"/>
        <w:gridCol w:w="3118"/>
        <w:gridCol w:w="449"/>
        <w:gridCol w:w="345"/>
        <w:gridCol w:w="6"/>
      </w:tblGrid>
      <w:tr w:rsidR="00795915" w:rsidRPr="00292EC0" w14:paraId="51AEF10C" w14:textId="77777777" w:rsidTr="000A7444">
        <w:tc>
          <w:tcPr>
            <w:tcW w:w="9077" w:type="dxa"/>
            <w:gridSpan w:val="11"/>
          </w:tcPr>
          <w:p w14:paraId="7F894F2A" w14:textId="77777777" w:rsidR="00795915" w:rsidRPr="00292EC0" w:rsidRDefault="00795915" w:rsidP="000A7444">
            <w:pPr>
              <w:widowControl w:val="0"/>
              <w:autoSpaceDE w:val="0"/>
              <w:autoSpaceDN w:val="0"/>
              <w:spacing w:after="0" w:line="240" w:lineRule="auto"/>
              <w:jc w:val="center"/>
              <w:rPr>
                <w:rFonts w:ascii="Times New Roman" w:eastAsia="Times New Roman" w:hAnsi="Times New Roman"/>
                <w:lang w:eastAsia="ru-RU"/>
              </w:rPr>
            </w:pPr>
            <w:r w:rsidRPr="00292EC0">
              <w:rPr>
                <w:rFonts w:ascii="Times New Roman" w:eastAsia="Times New Roman" w:hAnsi="Times New Roman"/>
                <w:b/>
                <w:lang w:eastAsia="ru-RU"/>
              </w:rPr>
              <w:t>АКТ ПРОВЕДЕНИЯ ПЕРВИЧНОГО ОБСЛЕДОВАНИЯ</w:t>
            </w:r>
          </w:p>
        </w:tc>
      </w:tr>
      <w:tr w:rsidR="00795915" w:rsidRPr="00292EC0" w14:paraId="36E56B18" w14:textId="77777777" w:rsidTr="000A7444">
        <w:tc>
          <w:tcPr>
            <w:tcW w:w="9077" w:type="dxa"/>
            <w:gridSpan w:val="11"/>
          </w:tcPr>
          <w:p w14:paraId="3F623DB0" w14:textId="77777777" w:rsidR="00795915" w:rsidRPr="00292EC0" w:rsidRDefault="00795915" w:rsidP="000A7444">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(наименование, адрес объекта, в/на котором установлена система)</w:t>
            </w:r>
          </w:p>
        </w:tc>
      </w:tr>
      <w:tr w:rsidR="00795915" w:rsidRPr="00292EC0" w14:paraId="49EF67FE" w14:textId="77777777" w:rsidTr="000A7444">
        <w:tc>
          <w:tcPr>
            <w:tcW w:w="5159" w:type="dxa"/>
            <w:gridSpan w:val="7"/>
          </w:tcPr>
          <w:p w14:paraId="1A4A4F9D"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p>
        </w:tc>
        <w:tc>
          <w:tcPr>
            <w:tcW w:w="3918" w:type="dxa"/>
            <w:gridSpan w:val="4"/>
          </w:tcPr>
          <w:p w14:paraId="2FDCEFFC"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r w:rsidRPr="00292EC0">
              <w:rPr>
                <w:rFonts w:ascii="Times New Roman" w:eastAsia="Times New Roman" w:hAnsi="Times New Roman"/>
                <w:lang w:eastAsia="ru-RU"/>
              </w:rPr>
              <w:t>"___" ___________ 20__ г.</w:t>
            </w:r>
          </w:p>
        </w:tc>
      </w:tr>
      <w:tr w:rsidR="00795915" w:rsidRPr="00292EC0" w14:paraId="2BDDAED4" w14:textId="77777777" w:rsidTr="000A7444">
        <w:tc>
          <w:tcPr>
            <w:tcW w:w="5159" w:type="dxa"/>
            <w:gridSpan w:val="7"/>
          </w:tcPr>
          <w:p w14:paraId="00756620" w14:textId="77777777" w:rsidR="00795915" w:rsidRPr="00292EC0" w:rsidRDefault="00795915" w:rsidP="000A7444">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(наименование населенного пункта)</w:t>
            </w:r>
          </w:p>
        </w:tc>
        <w:tc>
          <w:tcPr>
            <w:tcW w:w="3918" w:type="dxa"/>
            <w:gridSpan w:val="4"/>
          </w:tcPr>
          <w:p w14:paraId="32DB8DDA"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p>
        </w:tc>
      </w:tr>
      <w:tr w:rsidR="00795915" w:rsidRPr="00292EC0" w14:paraId="7D18DEDD" w14:textId="77777777" w:rsidTr="000A7444">
        <w:tc>
          <w:tcPr>
            <w:tcW w:w="4604" w:type="dxa"/>
            <w:gridSpan w:val="5"/>
          </w:tcPr>
          <w:p w14:paraId="7288B6B1" w14:textId="77777777" w:rsidR="00795915" w:rsidRPr="00292EC0" w:rsidRDefault="00795915" w:rsidP="000A7444">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Мы, нижеподписавшиеся, представитель</w:t>
            </w:r>
          </w:p>
        </w:tc>
        <w:tc>
          <w:tcPr>
            <w:tcW w:w="4473" w:type="dxa"/>
            <w:gridSpan w:val="6"/>
          </w:tcPr>
          <w:p w14:paraId="01D5AB4A"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p>
        </w:tc>
      </w:tr>
      <w:tr w:rsidR="00795915" w:rsidRPr="00292EC0" w14:paraId="0BCEE07F" w14:textId="77777777" w:rsidTr="000A7444">
        <w:tc>
          <w:tcPr>
            <w:tcW w:w="9077" w:type="dxa"/>
            <w:gridSpan w:val="11"/>
          </w:tcPr>
          <w:p w14:paraId="3E2AD234" w14:textId="77777777" w:rsidR="00795915" w:rsidRPr="00292EC0" w:rsidRDefault="00795915" w:rsidP="000A7444">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(наименование объекта)</w:t>
            </w:r>
          </w:p>
        </w:tc>
      </w:tr>
      <w:tr w:rsidR="00795915" w:rsidRPr="00292EC0" w14:paraId="57D29A41" w14:textId="77777777" w:rsidTr="000A7444">
        <w:tc>
          <w:tcPr>
            <w:tcW w:w="1034" w:type="dxa"/>
          </w:tcPr>
          <w:p w14:paraId="1A87262E" w14:textId="77777777" w:rsidR="00795915" w:rsidRPr="00292EC0" w:rsidRDefault="00795915" w:rsidP="000A7444">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в лице</w:t>
            </w:r>
          </w:p>
        </w:tc>
        <w:tc>
          <w:tcPr>
            <w:tcW w:w="7692" w:type="dxa"/>
            <w:gridSpan w:val="8"/>
          </w:tcPr>
          <w:p w14:paraId="4DD07579"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p>
        </w:tc>
        <w:tc>
          <w:tcPr>
            <w:tcW w:w="351" w:type="dxa"/>
            <w:gridSpan w:val="2"/>
          </w:tcPr>
          <w:p w14:paraId="513776BA" w14:textId="77777777" w:rsidR="00795915" w:rsidRPr="00292EC0" w:rsidRDefault="00795915" w:rsidP="000A7444">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w:t>
            </w:r>
          </w:p>
        </w:tc>
      </w:tr>
      <w:tr w:rsidR="00795915" w:rsidRPr="00292EC0" w14:paraId="26C0AB2A" w14:textId="77777777" w:rsidTr="000A7444">
        <w:tc>
          <w:tcPr>
            <w:tcW w:w="9077" w:type="dxa"/>
            <w:gridSpan w:val="11"/>
          </w:tcPr>
          <w:p w14:paraId="4574A3E7" w14:textId="77777777" w:rsidR="00795915" w:rsidRPr="00292EC0" w:rsidRDefault="00795915" w:rsidP="000A7444">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(должность, фамилия, имя, отчество полностью)</w:t>
            </w:r>
          </w:p>
        </w:tc>
      </w:tr>
      <w:tr w:rsidR="00795915" w:rsidRPr="00292EC0" w14:paraId="03AD2272" w14:textId="77777777" w:rsidTr="000A7444">
        <w:tc>
          <w:tcPr>
            <w:tcW w:w="9077" w:type="dxa"/>
            <w:gridSpan w:val="11"/>
          </w:tcPr>
          <w:p w14:paraId="4873205B"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r w:rsidRPr="00292EC0">
              <w:rPr>
                <w:rFonts w:ascii="Times New Roman" w:eastAsia="Times New Roman" w:hAnsi="Times New Roman"/>
                <w:lang w:eastAsia="ru-RU"/>
              </w:rPr>
              <w:t>представитель Исполнителя</w:t>
            </w:r>
          </w:p>
        </w:tc>
      </w:tr>
      <w:tr w:rsidR="00795915" w:rsidRPr="00292EC0" w14:paraId="750AA75E" w14:textId="77777777" w:rsidTr="000A7444">
        <w:tc>
          <w:tcPr>
            <w:tcW w:w="9077" w:type="dxa"/>
            <w:gridSpan w:val="11"/>
          </w:tcPr>
          <w:p w14:paraId="240F2BA9" w14:textId="77777777" w:rsidR="00795915" w:rsidRPr="00292EC0" w:rsidRDefault="00795915" w:rsidP="000A7444">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(должность, фамилия, имя, отчество полностью)</w:t>
            </w:r>
          </w:p>
        </w:tc>
      </w:tr>
      <w:tr w:rsidR="00795915" w:rsidRPr="00292EC0" w14:paraId="5187B1ED" w14:textId="77777777" w:rsidTr="000A7444">
        <w:tc>
          <w:tcPr>
            <w:tcW w:w="9077" w:type="dxa"/>
            <w:gridSpan w:val="11"/>
          </w:tcPr>
          <w:p w14:paraId="34C3AB19" w14:textId="77777777" w:rsidR="00795915" w:rsidRPr="00292EC0" w:rsidRDefault="00795915" w:rsidP="000A7444">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представитель Заказчика</w:t>
            </w:r>
          </w:p>
        </w:tc>
      </w:tr>
      <w:tr w:rsidR="00795915" w:rsidRPr="00292EC0" w14:paraId="4C5E1CDA" w14:textId="77777777" w:rsidTr="000A7444">
        <w:tc>
          <w:tcPr>
            <w:tcW w:w="1034" w:type="dxa"/>
          </w:tcPr>
          <w:p w14:paraId="5DC1B4C0" w14:textId="77777777" w:rsidR="00795915" w:rsidRPr="00292EC0" w:rsidRDefault="00795915" w:rsidP="000A7444">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в лице</w:t>
            </w:r>
          </w:p>
        </w:tc>
        <w:tc>
          <w:tcPr>
            <w:tcW w:w="7692" w:type="dxa"/>
            <w:gridSpan w:val="8"/>
          </w:tcPr>
          <w:p w14:paraId="6B4019EA"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p>
        </w:tc>
        <w:tc>
          <w:tcPr>
            <w:tcW w:w="351" w:type="dxa"/>
            <w:gridSpan w:val="2"/>
          </w:tcPr>
          <w:p w14:paraId="152F22FE" w14:textId="77777777" w:rsidR="00795915" w:rsidRPr="00292EC0" w:rsidRDefault="00795915" w:rsidP="000A7444">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w:t>
            </w:r>
          </w:p>
        </w:tc>
      </w:tr>
      <w:tr w:rsidR="00795915" w:rsidRPr="00292EC0" w14:paraId="0EA3B1F0" w14:textId="77777777" w:rsidTr="000A7444">
        <w:tc>
          <w:tcPr>
            <w:tcW w:w="9077" w:type="dxa"/>
            <w:gridSpan w:val="11"/>
          </w:tcPr>
          <w:p w14:paraId="5185A1F9" w14:textId="77777777" w:rsidR="00795915" w:rsidRPr="00292EC0" w:rsidRDefault="00795915" w:rsidP="000A7444">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(должность, фамилия, имя, отчество полностью)</w:t>
            </w:r>
          </w:p>
        </w:tc>
      </w:tr>
      <w:tr w:rsidR="00795915" w:rsidRPr="00292EC0" w14:paraId="1F98C006" w14:textId="77777777" w:rsidTr="000A7444">
        <w:tc>
          <w:tcPr>
            <w:tcW w:w="9077" w:type="dxa"/>
            <w:gridSpan w:val="11"/>
          </w:tcPr>
          <w:p w14:paraId="38EE0DEB" w14:textId="77777777" w:rsidR="00795915" w:rsidRPr="00292EC0" w:rsidRDefault="00795915" w:rsidP="000A7444">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составили настоящий акт о том, что при обследовании системы</w:t>
            </w:r>
          </w:p>
        </w:tc>
      </w:tr>
      <w:tr w:rsidR="00795915" w:rsidRPr="00292EC0" w14:paraId="48F6EE24" w14:textId="77777777" w:rsidTr="000A7444">
        <w:tc>
          <w:tcPr>
            <w:tcW w:w="9077" w:type="dxa"/>
            <w:gridSpan w:val="11"/>
          </w:tcPr>
          <w:p w14:paraId="420B5CE1" w14:textId="77777777" w:rsidR="00795915" w:rsidRPr="00292EC0" w:rsidRDefault="00795915" w:rsidP="000A7444">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(наименование систем и технических средств)</w:t>
            </w:r>
          </w:p>
        </w:tc>
      </w:tr>
      <w:tr w:rsidR="00795915" w:rsidRPr="00292EC0" w14:paraId="02AF45BA" w14:textId="77777777" w:rsidTr="000A7444">
        <w:tc>
          <w:tcPr>
            <w:tcW w:w="2159" w:type="dxa"/>
            <w:gridSpan w:val="3"/>
          </w:tcPr>
          <w:p w14:paraId="441AC314" w14:textId="77777777" w:rsidR="00795915" w:rsidRPr="00292EC0" w:rsidRDefault="00795915" w:rsidP="000A7444">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смонтированных</w:t>
            </w:r>
          </w:p>
        </w:tc>
        <w:tc>
          <w:tcPr>
            <w:tcW w:w="6918" w:type="dxa"/>
            <w:gridSpan w:val="8"/>
          </w:tcPr>
          <w:p w14:paraId="51BAB499"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p>
        </w:tc>
      </w:tr>
      <w:tr w:rsidR="00795915" w:rsidRPr="00292EC0" w14:paraId="788B904B" w14:textId="77777777" w:rsidTr="000A7444">
        <w:tc>
          <w:tcPr>
            <w:tcW w:w="9077" w:type="dxa"/>
            <w:gridSpan w:val="11"/>
          </w:tcPr>
          <w:p w14:paraId="19129284" w14:textId="77777777" w:rsidR="00795915" w:rsidRPr="00292EC0" w:rsidRDefault="00795915" w:rsidP="000A7444">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(наименование наладочных организаций, дата монтажа)</w:t>
            </w:r>
          </w:p>
        </w:tc>
      </w:tr>
      <w:tr w:rsidR="00795915" w:rsidRPr="00292EC0" w14:paraId="2948F8D6" w14:textId="77777777" w:rsidTr="000A7444">
        <w:tc>
          <w:tcPr>
            <w:tcW w:w="9077" w:type="dxa"/>
            <w:gridSpan w:val="11"/>
          </w:tcPr>
          <w:p w14:paraId="1D2B82E3" w14:textId="77777777" w:rsidR="00795915" w:rsidRPr="00292EC0" w:rsidRDefault="00795915" w:rsidP="000A7444">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по проекту (акту обследования), выполненному</w:t>
            </w:r>
          </w:p>
        </w:tc>
      </w:tr>
      <w:tr w:rsidR="00795915" w:rsidRPr="00292EC0" w14:paraId="5EAA1158" w14:textId="77777777" w:rsidTr="000A7444">
        <w:tc>
          <w:tcPr>
            <w:tcW w:w="1618" w:type="dxa"/>
            <w:gridSpan w:val="2"/>
          </w:tcPr>
          <w:p w14:paraId="6F7EF052" w14:textId="77777777" w:rsidR="00795915" w:rsidRPr="00292EC0" w:rsidRDefault="00795915" w:rsidP="000A7444">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налаженной</w:t>
            </w:r>
          </w:p>
        </w:tc>
        <w:tc>
          <w:tcPr>
            <w:tcW w:w="7108" w:type="dxa"/>
            <w:gridSpan w:val="7"/>
          </w:tcPr>
          <w:p w14:paraId="73D67E09"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p>
        </w:tc>
        <w:tc>
          <w:tcPr>
            <w:tcW w:w="351" w:type="dxa"/>
            <w:gridSpan w:val="2"/>
          </w:tcPr>
          <w:p w14:paraId="06AE100A" w14:textId="77777777" w:rsidR="00795915" w:rsidRPr="00292EC0" w:rsidRDefault="00795915" w:rsidP="000A7444">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w:t>
            </w:r>
          </w:p>
        </w:tc>
      </w:tr>
      <w:tr w:rsidR="00795915" w:rsidRPr="00292EC0" w14:paraId="63C34115" w14:textId="77777777" w:rsidTr="000A7444">
        <w:tc>
          <w:tcPr>
            <w:tcW w:w="9077" w:type="dxa"/>
            <w:gridSpan w:val="11"/>
          </w:tcPr>
          <w:p w14:paraId="3D684246" w14:textId="77777777" w:rsidR="00795915" w:rsidRPr="00292EC0" w:rsidRDefault="00795915" w:rsidP="000A7444">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(наименование наладочной организации)</w:t>
            </w:r>
          </w:p>
        </w:tc>
      </w:tr>
      <w:tr w:rsidR="00795915" w:rsidRPr="00292EC0" w14:paraId="4D40F4AA" w14:textId="77777777" w:rsidTr="000A7444">
        <w:tc>
          <w:tcPr>
            <w:tcW w:w="9077" w:type="dxa"/>
            <w:gridSpan w:val="11"/>
          </w:tcPr>
          <w:p w14:paraId="54A4B1AC" w14:textId="77777777" w:rsidR="00795915" w:rsidRPr="00292EC0" w:rsidRDefault="00795915" w:rsidP="000A7444">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УСТАНОВЛЕНО:</w:t>
            </w:r>
          </w:p>
        </w:tc>
      </w:tr>
      <w:tr w:rsidR="00795915" w:rsidRPr="00292EC0" w14:paraId="53E6B353" w14:textId="77777777" w:rsidTr="000A7444">
        <w:tc>
          <w:tcPr>
            <w:tcW w:w="9077" w:type="dxa"/>
            <w:gridSpan w:val="11"/>
          </w:tcPr>
          <w:p w14:paraId="4FF70E26" w14:textId="77777777" w:rsidR="00795915" w:rsidRPr="00292EC0" w:rsidRDefault="00795915" w:rsidP="000A7444">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Техническое состояние системы (технических средств)</w:t>
            </w:r>
          </w:p>
        </w:tc>
      </w:tr>
      <w:tr w:rsidR="00795915" w:rsidRPr="00292EC0" w14:paraId="7744E69E" w14:textId="77777777" w:rsidTr="000A7444">
        <w:tc>
          <w:tcPr>
            <w:tcW w:w="9077" w:type="dxa"/>
            <w:gridSpan w:val="11"/>
          </w:tcPr>
          <w:p w14:paraId="547A6A17" w14:textId="77777777" w:rsidR="00795915" w:rsidRPr="00292EC0" w:rsidRDefault="00795915" w:rsidP="000A7444">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(указать дефекты, неисправности технических средств и системы в целом)</w:t>
            </w:r>
          </w:p>
        </w:tc>
      </w:tr>
      <w:tr w:rsidR="00795915" w:rsidRPr="00292EC0" w14:paraId="060E347E" w14:textId="77777777" w:rsidTr="000A7444">
        <w:tc>
          <w:tcPr>
            <w:tcW w:w="9077" w:type="dxa"/>
            <w:gridSpan w:val="11"/>
          </w:tcPr>
          <w:p w14:paraId="29503BAD" w14:textId="77777777" w:rsidR="00795915" w:rsidRPr="00292EC0" w:rsidRDefault="00795915" w:rsidP="000A7444">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проектная и техническая документация</w:t>
            </w:r>
          </w:p>
        </w:tc>
      </w:tr>
      <w:tr w:rsidR="00795915" w:rsidRPr="00292EC0" w14:paraId="2E8905D0" w14:textId="77777777" w:rsidTr="000A7444">
        <w:tc>
          <w:tcPr>
            <w:tcW w:w="9077" w:type="dxa"/>
            <w:gridSpan w:val="11"/>
          </w:tcPr>
          <w:p w14:paraId="6A0074AD" w14:textId="77777777" w:rsidR="00795915" w:rsidRPr="00292EC0" w:rsidRDefault="00795915" w:rsidP="000A7444">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(указать наличие, отсутствие документации, дать замечания по ней)</w:t>
            </w:r>
          </w:p>
        </w:tc>
      </w:tr>
      <w:tr w:rsidR="00795915" w:rsidRPr="00292EC0" w14:paraId="6D7A7D7B" w14:textId="77777777" w:rsidTr="000A7444">
        <w:tc>
          <w:tcPr>
            <w:tcW w:w="9077" w:type="dxa"/>
            <w:gridSpan w:val="11"/>
          </w:tcPr>
          <w:p w14:paraId="59B0C4CB" w14:textId="77777777" w:rsidR="00795915" w:rsidRPr="00292EC0" w:rsidRDefault="00795915" w:rsidP="000A7444">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Выводы, предложения:</w:t>
            </w:r>
          </w:p>
        </w:tc>
      </w:tr>
      <w:tr w:rsidR="00795915" w:rsidRPr="00292EC0" w14:paraId="1E5AE46A" w14:textId="77777777" w:rsidTr="000A7444">
        <w:trPr>
          <w:gridAfter w:val="1"/>
          <w:wAfter w:w="6" w:type="dxa"/>
        </w:trPr>
        <w:tc>
          <w:tcPr>
            <w:tcW w:w="3231" w:type="dxa"/>
            <w:gridSpan w:val="4"/>
          </w:tcPr>
          <w:p w14:paraId="0F2CBA71" w14:textId="77777777" w:rsidR="00795915" w:rsidRPr="00292EC0" w:rsidRDefault="00795915" w:rsidP="000A7444">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Услугу принял</w:t>
            </w:r>
          </w:p>
        </w:tc>
        <w:tc>
          <w:tcPr>
            <w:tcW w:w="1474" w:type="dxa"/>
            <w:gridSpan w:val="2"/>
          </w:tcPr>
          <w:p w14:paraId="41F9441D"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p>
        </w:tc>
        <w:tc>
          <w:tcPr>
            <w:tcW w:w="3572" w:type="dxa"/>
            <w:gridSpan w:val="2"/>
          </w:tcPr>
          <w:p w14:paraId="12B6D5D1" w14:textId="77777777" w:rsidR="00795915" w:rsidRPr="00292EC0" w:rsidRDefault="00795915" w:rsidP="000A7444">
            <w:pPr>
              <w:widowControl w:val="0"/>
              <w:autoSpaceDE w:val="0"/>
              <w:autoSpaceDN w:val="0"/>
              <w:spacing w:after="0" w:line="240" w:lineRule="auto"/>
              <w:jc w:val="center"/>
              <w:rPr>
                <w:rFonts w:ascii="Times New Roman" w:eastAsia="Times New Roman" w:hAnsi="Times New Roman"/>
                <w:lang w:eastAsia="ru-RU"/>
              </w:rPr>
            </w:pPr>
            <w:r w:rsidRPr="00292EC0">
              <w:rPr>
                <w:rFonts w:ascii="Times New Roman" w:eastAsia="Times New Roman" w:hAnsi="Times New Roman"/>
                <w:lang w:eastAsia="ru-RU"/>
              </w:rPr>
              <w:t>Исполнитель</w:t>
            </w:r>
          </w:p>
        </w:tc>
        <w:tc>
          <w:tcPr>
            <w:tcW w:w="794" w:type="dxa"/>
            <w:gridSpan w:val="2"/>
          </w:tcPr>
          <w:p w14:paraId="0B357F22"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p>
        </w:tc>
      </w:tr>
    </w:tbl>
    <w:p w14:paraId="1FF97EAB" w14:textId="77777777" w:rsidR="00795915" w:rsidRPr="00292EC0" w:rsidRDefault="00795915" w:rsidP="00392089">
      <w:pPr>
        <w:spacing w:after="0" w:line="240" w:lineRule="auto"/>
        <w:rPr>
          <w:rFonts w:ascii="Times New Roman" w:eastAsia="Times New Roman" w:hAnsi="Times New Roman"/>
          <w:lang w:eastAsia="ru-RU"/>
        </w:rPr>
      </w:pPr>
      <w:r w:rsidRPr="00292EC0">
        <w:rPr>
          <w:rFonts w:ascii="Times New Roman" w:eastAsia="Times New Roman" w:hAnsi="Times New Roman"/>
          <w:lang w:eastAsia="ru-RU"/>
        </w:rPr>
        <w:br w:type="page"/>
      </w:r>
    </w:p>
    <w:p w14:paraId="417D1686" w14:textId="77777777" w:rsidR="00795915" w:rsidRPr="00292EC0" w:rsidRDefault="00795915" w:rsidP="00392089">
      <w:pPr>
        <w:autoSpaceDE w:val="0"/>
        <w:autoSpaceDN w:val="0"/>
        <w:adjustRightInd w:val="0"/>
        <w:spacing w:after="0" w:line="240" w:lineRule="auto"/>
        <w:rPr>
          <w:rFonts w:ascii="Times New Roman" w:eastAsia="Times New Roman" w:hAnsi="Times New Roman"/>
          <w:lang w:eastAsia="ru-RU"/>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71"/>
      </w:tblGrid>
      <w:tr w:rsidR="00795915" w:rsidRPr="00292EC0" w14:paraId="09D3A57D" w14:textId="77777777" w:rsidTr="000A7444">
        <w:tc>
          <w:tcPr>
            <w:tcW w:w="9071" w:type="dxa"/>
            <w:tcBorders>
              <w:top w:val="nil"/>
              <w:left w:val="nil"/>
              <w:bottom w:val="nil"/>
              <w:right w:val="nil"/>
            </w:tcBorders>
          </w:tcPr>
          <w:p w14:paraId="76D5F98E" w14:textId="77777777" w:rsidR="00795915" w:rsidRPr="00292EC0" w:rsidRDefault="00795915" w:rsidP="00EB5363">
            <w:pPr>
              <w:widowControl w:val="0"/>
              <w:autoSpaceDE w:val="0"/>
              <w:autoSpaceDN w:val="0"/>
              <w:spacing w:after="0" w:line="240" w:lineRule="auto"/>
              <w:jc w:val="center"/>
              <w:outlineLvl w:val="3"/>
              <w:rPr>
                <w:rFonts w:ascii="Times New Roman" w:eastAsia="Times New Roman" w:hAnsi="Times New Roman"/>
                <w:lang w:eastAsia="ru-RU"/>
              </w:rPr>
            </w:pPr>
            <w:r w:rsidRPr="00292EC0">
              <w:rPr>
                <w:rFonts w:ascii="Times New Roman" w:hAnsi="Times New Roman"/>
              </w:rPr>
              <w:br w:type="page"/>
            </w:r>
            <w:r w:rsidRPr="00292EC0">
              <w:rPr>
                <w:rFonts w:ascii="Times New Roman" w:eastAsia="Times New Roman" w:hAnsi="Times New Roman"/>
                <w:lang w:eastAsia="ru-RU"/>
              </w:rPr>
              <w:t>Форма 3. Дефектная ведомость на систему и технические средства</w:t>
            </w:r>
          </w:p>
        </w:tc>
      </w:tr>
    </w:tbl>
    <w:p w14:paraId="17806B47" w14:textId="77777777" w:rsidR="00795915" w:rsidRPr="00292EC0" w:rsidRDefault="00795915" w:rsidP="000A7444">
      <w:pPr>
        <w:widowControl w:val="0"/>
        <w:autoSpaceDE w:val="0"/>
        <w:autoSpaceDN w:val="0"/>
        <w:spacing w:after="0" w:line="240" w:lineRule="auto"/>
        <w:jc w:val="both"/>
        <w:rPr>
          <w:rFonts w:ascii="Times New Roman" w:eastAsia="Times New Roman" w:hAnsi="Times New Roman"/>
          <w:lang w:eastAsia="ru-RU"/>
        </w:rPr>
      </w:pPr>
    </w:p>
    <w:tbl>
      <w:tblPr>
        <w:tblW w:w="0" w:type="auto"/>
        <w:tblBorders>
          <w:bottom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531"/>
        <w:gridCol w:w="1155"/>
        <w:gridCol w:w="6350"/>
      </w:tblGrid>
      <w:tr w:rsidR="00795915" w:rsidRPr="00292EC0" w14:paraId="03964C7D" w14:textId="77777777" w:rsidTr="000A7444">
        <w:tc>
          <w:tcPr>
            <w:tcW w:w="9036" w:type="dxa"/>
            <w:gridSpan w:val="3"/>
            <w:tcBorders>
              <w:top w:val="nil"/>
              <w:left w:val="nil"/>
              <w:bottom w:val="nil"/>
              <w:right w:val="nil"/>
            </w:tcBorders>
          </w:tcPr>
          <w:p w14:paraId="34A0457B" w14:textId="77777777" w:rsidR="00795915" w:rsidRPr="00292EC0" w:rsidRDefault="00795915" w:rsidP="000A7444">
            <w:pPr>
              <w:widowControl w:val="0"/>
              <w:autoSpaceDE w:val="0"/>
              <w:autoSpaceDN w:val="0"/>
              <w:spacing w:after="0" w:line="240" w:lineRule="auto"/>
              <w:jc w:val="center"/>
              <w:rPr>
                <w:rFonts w:ascii="Times New Roman" w:eastAsia="Times New Roman" w:hAnsi="Times New Roman"/>
                <w:lang w:eastAsia="ru-RU"/>
              </w:rPr>
            </w:pPr>
            <w:r w:rsidRPr="00292EC0">
              <w:rPr>
                <w:rFonts w:ascii="Times New Roman" w:eastAsia="Times New Roman" w:hAnsi="Times New Roman"/>
                <w:b/>
                <w:lang w:eastAsia="ru-RU"/>
              </w:rPr>
              <w:t>Дефектная ведомость на систему и технические средства</w:t>
            </w:r>
          </w:p>
        </w:tc>
      </w:tr>
      <w:tr w:rsidR="00795915" w:rsidRPr="00292EC0" w14:paraId="1C16CC1D" w14:textId="77777777" w:rsidTr="000A7444">
        <w:tc>
          <w:tcPr>
            <w:tcW w:w="9036" w:type="dxa"/>
            <w:gridSpan w:val="3"/>
            <w:tcBorders>
              <w:top w:val="nil"/>
              <w:left w:val="nil"/>
              <w:bottom w:val="nil"/>
              <w:right w:val="nil"/>
            </w:tcBorders>
          </w:tcPr>
          <w:p w14:paraId="380111DB"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p>
        </w:tc>
      </w:tr>
      <w:tr w:rsidR="00795915" w:rsidRPr="00292EC0" w14:paraId="42DDC457" w14:textId="77777777" w:rsidTr="000A7444">
        <w:tc>
          <w:tcPr>
            <w:tcW w:w="2686" w:type="dxa"/>
            <w:gridSpan w:val="2"/>
            <w:tcBorders>
              <w:top w:val="nil"/>
              <w:left w:val="nil"/>
              <w:bottom w:val="nil"/>
              <w:right w:val="nil"/>
            </w:tcBorders>
          </w:tcPr>
          <w:p w14:paraId="31A127F0" w14:textId="77777777" w:rsidR="00795915" w:rsidRPr="00292EC0" w:rsidRDefault="00795915" w:rsidP="000A7444">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b/>
                <w:lang w:eastAsia="ru-RU"/>
              </w:rPr>
              <w:t>Дата составления:</w:t>
            </w:r>
          </w:p>
        </w:tc>
        <w:tc>
          <w:tcPr>
            <w:tcW w:w="6350" w:type="dxa"/>
            <w:tcBorders>
              <w:top w:val="nil"/>
              <w:left w:val="nil"/>
              <w:bottom w:val="single" w:sz="4" w:space="0" w:color="auto"/>
              <w:right w:val="nil"/>
            </w:tcBorders>
          </w:tcPr>
          <w:p w14:paraId="0E85ECE5"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p>
        </w:tc>
      </w:tr>
      <w:tr w:rsidR="00795915" w:rsidRPr="00292EC0" w14:paraId="3F3E56C7" w14:textId="77777777" w:rsidTr="000A7444">
        <w:tc>
          <w:tcPr>
            <w:tcW w:w="9036" w:type="dxa"/>
            <w:gridSpan w:val="3"/>
            <w:tcBorders>
              <w:top w:val="nil"/>
              <w:left w:val="nil"/>
              <w:bottom w:val="nil"/>
              <w:right w:val="nil"/>
            </w:tcBorders>
          </w:tcPr>
          <w:p w14:paraId="50C20B75"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p>
        </w:tc>
      </w:tr>
      <w:tr w:rsidR="00795915" w:rsidRPr="00292EC0" w14:paraId="58F1B5BA" w14:textId="77777777" w:rsidTr="000A7444">
        <w:tc>
          <w:tcPr>
            <w:tcW w:w="1531" w:type="dxa"/>
            <w:tcBorders>
              <w:top w:val="nil"/>
              <w:left w:val="nil"/>
              <w:bottom w:val="nil"/>
              <w:right w:val="nil"/>
            </w:tcBorders>
          </w:tcPr>
          <w:p w14:paraId="5593F0E0" w14:textId="77777777" w:rsidR="00795915" w:rsidRPr="00292EC0" w:rsidRDefault="00795915" w:rsidP="000A7444">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b/>
                <w:lang w:eastAsia="ru-RU"/>
              </w:rPr>
              <w:t>Объект:</w:t>
            </w:r>
          </w:p>
        </w:tc>
        <w:tc>
          <w:tcPr>
            <w:tcW w:w="7505" w:type="dxa"/>
            <w:gridSpan w:val="2"/>
            <w:tcBorders>
              <w:top w:val="nil"/>
              <w:left w:val="nil"/>
              <w:bottom w:val="single" w:sz="4" w:space="0" w:color="auto"/>
              <w:right w:val="nil"/>
            </w:tcBorders>
          </w:tcPr>
          <w:p w14:paraId="278CA063"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p>
        </w:tc>
      </w:tr>
      <w:tr w:rsidR="00795915" w:rsidRPr="00292EC0" w14:paraId="704C340F" w14:textId="77777777" w:rsidTr="000A7444">
        <w:tc>
          <w:tcPr>
            <w:tcW w:w="1531" w:type="dxa"/>
            <w:tcBorders>
              <w:top w:val="nil"/>
              <w:left w:val="nil"/>
              <w:bottom w:val="nil"/>
              <w:right w:val="nil"/>
            </w:tcBorders>
          </w:tcPr>
          <w:p w14:paraId="4BD59083" w14:textId="77777777" w:rsidR="00795915" w:rsidRPr="00292EC0" w:rsidRDefault="00795915" w:rsidP="000A7444">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b/>
                <w:lang w:eastAsia="ru-RU"/>
              </w:rPr>
              <w:t>Адрес:</w:t>
            </w:r>
          </w:p>
        </w:tc>
        <w:tc>
          <w:tcPr>
            <w:tcW w:w="7505" w:type="dxa"/>
            <w:gridSpan w:val="2"/>
            <w:tcBorders>
              <w:top w:val="single" w:sz="4" w:space="0" w:color="auto"/>
              <w:left w:val="nil"/>
              <w:bottom w:val="single" w:sz="4" w:space="0" w:color="auto"/>
              <w:right w:val="nil"/>
            </w:tcBorders>
          </w:tcPr>
          <w:p w14:paraId="5B15D9AA"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p>
        </w:tc>
      </w:tr>
      <w:tr w:rsidR="00795915" w:rsidRPr="00292EC0" w14:paraId="6AD5AB59" w14:textId="77777777" w:rsidTr="000A7444">
        <w:tc>
          <w:tcPr>
            <w:tcW w:w="9036" w:type="dxa"/>
            <w:gridSpan w:val="3"/>
            <w:tcBorders>
              <w:top w:val="nil"/>
              <w:left w:val="nil"/>
              <w:bottom w:val="nil"/>
              <w:right w:val="nil"/>
            </w:tcBorders>
          </w:tcPr>
          <w:p w14:paraId="36761378" w14:textId="77777777" w:rsidR="00795915" w:rsidRPr="00292EC0" w:rsidRDefault="00795915" w:rsidP="000A7444">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b/>
                <w:lang w:eastAsia="ru-RU"/>
              </w:rPr>
              <w:t>Наименование системы:</w:t>
            </w:r>
          </w:p>
        </w:tc>
      </w:tr>
      <w:tr w:rsidR="00795915" w:rsidRPr="00292EC0" w14:paraId="0EDE241C" w14:textId="77777777" w:rsidTr="000A7444">
        <w:tc>
          <w:tcPr>
            <w:tcW w:w="9036" w:type="dxa"/>
            <w:gridSpan w:val="3"/>
            <w:tcBorders>
              <w:top w:val="nil"/>
              <w:left w:val="nil"/>
              <w:bottom w:val="single" w:sz="4" w:space="0" w:color="auto"/>
              <w:right w:val="nil"/>
            </w:tcBorders>
          </w:tcPr>
          <w:p w14:paraId="221B5D7C"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p>
        </w:tc>
      </w:tr>
      <w:tr w:rsidR="00795915" w:rsidRPr="00292EC0" w14:paraId="7A50D1F7" w14:textId="77777777" w:rsidTr="000A7444">
        <w:tc>
          <w:tcPr>
            <w:tcW w:w="9036" w:type="dxa"/>
            <w:gridSpan w:val="3"/>
            <w:tcBorders>
              <w:top w:val="single" w:sz="4" w:space="0" w:color="auto"/>
              <w:left w:val="nil"/>
              <w:bottom w:val="nil"/>
              <w:right w:val="nil"/>
            </w:tcBorders>
          </w:tcPr>
          <w:p w14:paraId="7B1BF347" w14:textId="77777777" w:rsidR="00795915" w:rsidRPr="00292EC0" w:rsidRDefault="00795915" w:rsidP="000A7444">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b/>
                <w:lang w:eastAsia="ru-RU"/>
              </w:rPr>
              <w:t>Место установки системы:</w:t>
            </w:r>
          </w:p>
        </w:tc>
      </w:tr>
      <w:tr w:rsidR="00795915" w:rsidRPr="00292EC0" w14:paraId="0C410A8E" w14:textId="77777777" w:rsidTr="000A7444">
        <w:tc>
          <w:tcPr>
            <w:tcW w:w="9036" w:type="dxa"/>
            <w:gridSpan w:val="3"/>
            <w:tcBorders>
              <w:top w:val="nil"/>
              <w:left w:val="nil"/>
              <w:bottom w:val="single" w:sz="4" w:space="0" w:color="auto"/>
              <w:right w:val="nil"/>
            </w:tcBorders>
          </w:tcPr>
          <w:p w14:paraId="0993F595"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p>
        </w:tc>
      </w:tr>
    </w:tbl>
    <w:p w14:paraId="363EB09E" w14:textId="77777777" w:rsidR="00795915" w:rsidRPr="00292EC0" w:rsidRDefault="00795915" w:rsidP="000A7444">
      <w:pPr>
        <w:widowControl w:val="0"/>
        <w:autoSpaceDE w:val="0"/>
        <w:autoSpaceDN w:val="0"/>
        <w:spacing w:after="0" w:line="240" w:lineRule="auto"/>
        <w:jc w:val="both"/>
        <w:rPr>
          <w:rFonts w:ascii="Times New Roman" w:eastAsia="Times New Roman" w:hAnsi="Times New Roman"/>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
        <w:gridCol w:w="2778"/>
        <w:gridCol w:w="2551"/>
        <w:gridCol w:w="3231"/>
      </w:tblGrid>
      <w:tr w:rsidR="00795915" w:rsidRPr="00292EC0" w14:paraId="31CD5366" w14:textId="77777777" w:rsidTr="000A7444">
        <w:tc>
          <w:tcPr>
            <w:tcW w:w="510" w:type="dxa"/>
          </w:tcPr>
          <w:p w14:paraId="1E0A7EBC" w14:textId="77777777" w:rsidR="00795915" w:rsidRPr="00292EC0" w:rsidRDefault="00795915" w:rsidP="000A7444">
            <w:pPr>
              <w:widowControl w:val="0"/>
              <w:autoSpaceDE w:val="0"/>
              <w:autoSpaceDN w:val="0"/>
              <w:spacing w:after="0" w:line="240" w:lineRule="auto"/>
              <w:jc w:val="center"/>
              <w:rPr>
                <w:rFonts w:ascii="Times New Roman" w:eastAsia="Times New Roman" w:hAnsi="Times New Roman"/>
                <w:lang w:eastAsia="ru-RU"/>
              </w:rPr>
            </w:pPr>
            <w:r w:rsidRPr="00292EC0">
              <w:rPr>
                <w:rFonts w:ascii="Times New Roman" w:eastAsia="Times New Roman" w:hAnsi="Times New Roman"/>
                <w:lang w:eastAsia="ru-RU"/>
              </w:rPr>
              <w:t>N п/п</w:t>
            </w:r>
          </w:p>
        </w:tc>
        <w:tc>
          <w:tcPr>
            <w:tcW w:w="2778" w:type="dxa"/>
          </w:tcPr>
          <w:p w14:paraId="13ACA3E7" w14:textId="77777777" w:rsidR="00795915" w:rsidRPr="00292EC0" w:rsidRDefault="00795915" w:rsidP="000A7444">
            <w:pPr>
              <w:widowControl w:val="0"/>
              <w:autoSpaceDE w:val="0"/>
              <w:autoSpaceDN w:val="0"/>
              <w:spacing w:after="0" w:line="240" w:lineRule="auto"/>
              <w:jc w:val="center"/>
              <w:rPr>
                <w:rFonts w:ascii="Times New Roman" w:eastAsia="Times New Roman" w:hAnsi="Times New Roman"/>
                <w:lang w:eastAsia="ru-RU"/>
              </w:rPr>
            </w:pPr>
            <w:r w:rsidRPr="00292EC0">
              <w:rPr>
                <w:rFonts w:ascii="Times New Roman" w:eastAsia="Times New Roman" w:hAnsi="Times New Roman"/>
                <w:lang w:eastAsia="ru-RU"/>
              </w:rPr>
              <w:t>Наименование системы, технических средств, их состояние</w:t>
            </w:r>
          </w:p>
        </w:tc>
        <w:tc>
          <w:tcPr>
            <w:tcW w:w="2551" w:type="dxa"/>
          </w:tcPr>
          <w:p w14:paraId="611891D5" w14:textId="77777777" w:rsidR="00795915" w:rsidRPr="00292EC0" w:rsidRDefault="00795915" w:rsidP="000A7444">
            <w:pPr>
              <w:widowControl w:val="0"/>
              <w:autoSpaceDE w:val="0"/>
              <w:autoSpaceDN w:val="0"/>
              <w:spacing w:after="0" w:line="240" w:lineRule="auto"/>
              <w:jc w:val="center"/>
              <w:rPr>
                <w:rFonts w:ascii="Times New Roman" w:eastAsia="Times New Roman" w:hAnsi="Times New Roman"/>
                <w:lang w:eastAsia="ru-RU"/>
              </w:rPr>
            </w:pPr>
            <w:r w:rsidRPr="00292EC0">
              <w:rPr>
                <w:rFonts w:ascii="Times New Roman" w:eastAsia="Times New Roman" w:hAnsi="Times New Roman"/>
                <w:lang w:eastAsia="ru-RU"/>
              </w:rPr>
              <w:t>Неисправный узел, деталь, элемент, средство</w:t>
            </w:r>
          </w:p>
        </w:tc>
        <w:tc>
          <w:tcPr>
            <w:tcW w:w="3231" w:type="dxa"/>
          </w:tcPr>
          <w:p w14:paraId="069F8C12" w14:textId="77777777" w:rsidR="00795915" w:rsidRPr="00292EC0" w:rsidRDefault="00795915" w:rsidP="000A7444">
            <w:pPr>
              <w:widowControl w:val="0"/>
              <w:autoSpaceDE w:val="0"/>
              <w:autoSpaceDN w:val="0"/>
              <w:spacing w:after="0" w:line="240" w:lineRule="auto"/>
              <w:jc w:val="center"/>
              <w:rPr>
                <w:rFonts w:ascii="Times New Roman" w:eastAsia="Times New Roman" w:hAnsi="Times New Roman"/>
                <w:lang w:eastAsia="ru-RU"/>
              </w:rPr>
            </w:pPr>
            <w:r w:rsidRPr="00292EC0">
              <w:rPr>
                <w:rFonts w:ascii="Times New Roman" w:eastAsia="Times New Roman" w:hAnsi="Times New Roman"/>
                <w:lang w:eastAsia="ru-RU"/>
              </w:rPr>
              <w:t>Проявление дефекта</w:t>
            </w:r>
          </w:p>
        </w:tc>
      </w:tr>
      <w:tr w:rsidR="00795915" w:rsidRPr="00292EC0" w14:paraId="3441A501" w14:textId="77777777" w:rsidTr="000A7444">
        <w:tc>
          <w:tcPr>
            <w:tcW w:w="510" w:type="dxa"/>
          </w:tcPr>
          <w:p w14:paraId="2D05471F"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p>
        </w:tc>
        <w:tc>
          <w:tcPr>
            <w:tcW w:w="2778" w:type="dxa"/>
          </w:tcPr>
          <w:p w14:paraId="3E864CA6" w14:textId="77777777" w:rsidR="00795915" w:rsidRPr="00292EC0" w:rsidRDefault="00795915" w:rsidP="000A7444">
            <w:pPr>
              <w:widowControl w:val="0"/>
              <w:autoSpaceDE w:val="0"/>
              <w:autoSpaceDN w:val="0"/>
              <w:spacing w:after="0" w:line="240" w:lineRule="auto"/>
              <w:jc w:val="center"/>
              <w:rPr>
                <w:rFonts w:ascii="Times New Roman" w:eastAsia="Times New Roman" w:hAnsi="Times New Roman"/>
                <w:lang w:eastAsia="ru-RU"/>
              </w:rPr>
            </w:pPr>
            <w:r w:rsidRPr="00292EC0">
              <w:rPr>
                <w:rFonts w:ascii="Times New Roman" w:eastAsia="Times New Roman" w:hAnsi="Times New Roman"/>
                <w:lang w:eastAsia="ru-RU"/>
              </w:rPr>
              <w:t>1</w:t>
            </w:r>
          </w:p>
        </w:tc>
        <w:tc>
          <w:tcPr>
            <w:tcW w:w="2551" w:type="dxa"/>
          </w:tcPr>
          <w:p w14:paraId="413754B8" w14:textId="77777777" w:rsidR="00795915" w:rsidRPr="00292EC0" w:rsidRDefault="00795915" w:rsidP="000A7444">
            <w:pPr>
              <w:widowControl w:val="0"/>
              <w:autoSpaceDE w:val="0"/>
              <w:autoSpaceDN w:val="0"/>
              <w:spacing w:after="0" w:line="240" w:lineRule="auto"/>
              <w:jc w:val="center"/>
              <w:rPr>
                <w:rFonts w:ascii="Times New Roman" w:eastAsia="Times New Roman" w:hAnsi="Times New Roman"/>
                <w:lang w:eastAsia="ru-RU"/>
              </w:rPr>
            </w:pPr>
            <w:r w:rsidRPr="00292EC0">
              <w:rPr>
                <w:rFonts w:ascii="Times New Roman" w:eastAsia="Times New Roman" w:hAnsi="Times New Roman"/>
                <w:lang w:eastAsia="ru-RU"/>
              </w:rPr>
              <w:t>2</w:t>
            </w:r>
          </w:p>
        </w:tc>
        <w:tc>
          <w:tcPr>
            <w:tcW w:w="3231" w:type="dxa"/>
          </w:tcPr>
          <w:p w14:paraId="02B9FD93" w14:textId="77777777" w:rsidR="00795915" w:rsidRPr="00292EC0" w:rsidRDefault="00795915" w:rsidP="000A7444">
            <w:pPr>
              <w:widowControl w:val="0"/>
              <w:autoSpaceDE w:val="0"/>
              <w:autoSpaceDN w:val="0"/>
              <w:spacing w:after="0" w:line="240" w:lineRule="auto"/>
              <w:jc w:val="center"/>
              <w:rPr>
                <w:rFonts w:ascii="Times New Roman" w:eastAsia="Times New Roman" w:hAnsi="Times New Roman"/>
                <w:lang w:eastAsia="ru-RU"/>
              </w:rPr>
            </w:pPr>
            <w:r w:rsidRPr="00292EC0">
              <w:rPr>
                <w:rFonts w:ascii="Times New Roman" w:eastAsia="Times New Roman" w:hAnsi="Times New Roman"/>
                <w:lang w:eastAsia="ru-RU"/>
              </w:rPr>
              <w:t>3</w:t>
            </w:r>
          </w:p>
        </w:tc>
      </w:tr>
      <w:tr w:rsidR="00795915" w:rsidRPr="00292EC0" w14:paraId="28EFC1F8" w14:textId="77777777" w:rsidTr="000A7444">
        <w:tc>
          <w:tcPr>
            <w:tcW w:w="510" w:type="dxa"/>
          </w:tcPr>
          <w:p w14:paraId="5563DE79"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p>
        </w:tc>
        <w:tc>
          <w:tcPr>
            <w:tcW w:w="2778" w:type="dxa"/>
          </w:tcPr>
          <w:p w14:paraId="735AA0E5"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p>
        </w:tc>
        <w:tc>
          <w:tcPr>
            <w:tcW w:w="2551" w:type="dxa"/>
          </w:tcPr>
          <w:p w14:paraId="76DB6255"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p>
        </w:tc>
        <w:tc>
          <w:tcPr>
            <w:tcW w:w="3231" w:type="dxa"/>
          </w:tcPr>
          <w:p w14:paraId="59583B82"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p>
        </w:tc>
      </w:tr>
    </w:tbl>
    <w:p w14:paraId="10F11579" w14:textId="77777777" w:rsidR="00795915" w:rsidRPr="00292EC0" w:rsidRDefault="00795915" w:rsidP="000A7444">
      <w:pPr>
        <w:widowControl w:val="0"/>
        <w:autoSpaceDE w:val="0"/>
        <w:autoSpaceDN w:val="0"/>
        <w:spacing w:after="0" w:line="240" w:lineRule="auto"/>
        <w:jc w:val="both"/>
        <w:rPr>
          <w:rFonts w:ascii="Times New Roman" w:eastAsia="Times New Roman" w:hAnsi="Times New Roman"/>
          <w:lang w:eastAsia="ru-RU"/>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04"/>
        <w:gridCol w:w="2744"/>
        <w:gridCol w:w="1587"/>
        <w:gridCol w:w="4336"/>
      </w:tblGrid>
      <w:tr w:rsidR="00795915" w:rsidRPr="00292EC0" w14:paraId="6CFEA93E" w14:textId="77777777" w:rsidTr="000A7444">
        <w:tc>
          <w:tcPr>
            <w:tcW w:w="3148" w:type="dxa"/>
            <w:gridSpan w:val="2"/>
            <w:tcBorders>
              <w:top w:val="nil"/>
              <w:left w:val="nil"/>
              <w:bottom w:val="nil"/>
              <w:right w:val="nil"/>
            </w:tcBorders>
          </w:tcPr>
          <w:p w14:paraId="0BD17649" w14:textId="77777777" w:rsidR="00795915" w:rsidRPr="00292EC0" w:rsidRDefault="00795915" w:rsidP="000A7444">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Выводы и предложения:</w:t>
            </w:r>
          </w:p>
        </w:tc>
        <w:tc>
          <w:tcPr>
            <w:tcW w:w="5923" w:type="dxa"/>
            <w:gridSpan w:val="2"/>
            <w:tcBorders>
              <w:top w:val="nil"/>
              <w:left w:val="nil"/>
              <w:bottom w:val="single" w:sz="4" w:space="0" w:color="auto"/>
              <w:right w:val="nil"/>
            </w:tcBorders>
          </w:tcPr>
          <w:p w14:paraId="7DB39240"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p>
        </w:tc>
      </w:tr>
      <w:tr w:rsidR="00795915" w:rsidRPr="00292EC0" w14:paraId="6D1DD986" w14:textId="77777777" w:rsidTr="000A7444">
        <w:tc>
          <w:tcPr>
            <w:tcW w:w="9071" w:type="dxa"/>
            <w:gridSpan w:val="4"/>
            <w:tcBorders>
              <w:top w:val="nil"/>
              <w:left w:val="nil"/>
              <w:bottom w:val="single" w:sz="4" w:space="0" w:color="auto"/>
              <w:right w:val="nil"/>
            </w:tcBorders>
          </w:tcPr>
          <w:p w14:paraId="00AFA371"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p>
        </w:tc>
      </w:tr>
      <w:tr w:rsidR="00795915" w:rsidRPr="00292EC0" w14:paraId="7A960E68" w14:textId="77777777" w:rsidTr="000A7444">
        <w:tblPrEx>
          <w:tblBorders>
            <w:insideH w:val="single" w:sz="4" w:space="0" w:color="auto"/>
          </w:tblBorders>
        </w:tblPrEx>
        <w:tc>
          <w:tcPr>
            <w:tcW w:w="9071" w:type="dxa"/>
            <w:gridSpan w:val="4"/>
            <w:tcBorders>
              <w:top w:val="single" w:sz="4" w:space="0" w:color="auto"/>
              <w:left w:val="nil"/>
              <w:bottom w:val="single" w:sz="4" w:space="0" w:color="auto"/>
              <w:right w:val="nil"/>
            </w:tcBorders>
          </w:tcPr>
          <w:p w14:paraId="2D2EE1B8"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p>
        </w:tc>
      </w:tr>
      <w:tr w:rsidR="00795915" w:rsidRPr="00292EC0" w14:paraId="2AF3EA3A" w14:textId="77777777" w:rsidTr="000A7444">
        <w:tc>
          <w:tcPr>
            <w:tcW w:w="9071" w:type="dxa"/>
            <w:gridSpan w:val="4"/>
            <w:tcBorders>
              <w:top w:val="single" w:sz="4" w:space="0" w:color="auto"/>
              <w:left w:val="nil"/>
              <w:bottom w:val="nil"/>
              <w:right w:val="nil"/>
            </w:tcBorders>
          </w:tcPr>
          <w:p w14:paraId="69B39F52"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p>
        </w:tc>
      </w:tr>
      <w:tr w:rsidR="00795915" w:rsidRPr="00292EC0" w14:paraId="04EC590A" w14:textId="77777777" w:rsidTr="000A7444">
        <w:tc>
          <w:tcPr>
            <w:tcW w:w="9071" w:type="dxa"/>
            <w:gridSpan w:val="4"/>
            <w:tcBorders>
              <w:top w:val="nil"/>
              <w:left w:val="nil"/>
              <w:bottom w:val="nil"/>
              <w:right w:val="nil"/>
            </w:tcBorders>
          </w:tcPr>
          <w:p w14:paraId="6A6D79F3" w14:textId="77777777" w:rsidR="00795915" w:rsidRPr="00292EC0" w:rsidRDefault="00795915" w:rsidP="000A7444">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Исполнитель:</w:t>
            </w:r>
          </w:p>
        </w:tc>
      </w:tr>
      <w:tr w:rsidR="00795915" w:rsidRPr="00292EC0" w14:paraId="3A934541" w14:textId="77777777" w:rsidTr="000A7444">
        <w:tc>
          <w:tcPr>
            <w:tcW w:w="404" w:type="dxa"/>
            <w:tcBorders>
              <w:top w:val="nil"/>
              <w:left w:val="nil"/>
              <w:bottom w:val="nil"/>
              <w:right w:val="nil"/>
            </w:tcBorders>
          </w:tcPr>
          <w:p w14:paraId="7A208E79"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p>
        </w:tc>
        <w:tc>
          <w:tcPr>
            <w:tcW w:w="4331" w:type="dxa"/>
            <w:gridSpan w:val="2"/>
            <w:tcBorders>
              <w:top w:val="nil"/>
              <w:left w:val="nil"/>
              <w:bottom w:val="single" w:sz="4" w:space="0" w:color="auto"/>
              <w:right w:val="nil"/>
            </w:tcBorders>
          </w:tcPr>
          <w:p w14:paraId="4E06C0DA"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p>
        </w:tc>
        <w:tc>
          <w:tcPr>
            <w:tcW w:w="4336" w:type="dxa"/>
            <w:tcBorders>
              <w:top w:val="nil"/>
              <w:left w:val="nil"/>
              <w:bottom w:val="nil"/>
              <w:right w:val="nil"/>
            </w:tcBorders>
          </w:tcPr>
          <w:p w14:paraId="74213FA3"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p>
        </w:tc>
      </w:tr>
      <w:tr w:rsidR="00795915" w:rsidRPr="00292EC0" w14:paraId="2DCF498E" w14:textId="77777777" w:rsidTr="000A7444">
        <w:tc>
          <w:tcPr>
            <w:tcW w:w="404" w:type="dxa"/>
            <w:tcBorders>
              <w:top w:val="nil"/>
              <w:left w:val="nil"/>
              <w:bottom w:val="nil"/>
              <w:right w:val="nil"/>
            </w:tcBorders>
          </w:tcPr>
          <w:p w14:paraId="3ED49DF6"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p>
        </w:tc>
        <w:tc>
          <w:tcPr>
            <w:tcW w:w="4331" w:type="dxa"/>
            <w:gridSpan w:val="2"/>
            <w:tcBorders>
              <w:top w:val="single" w:sz="4" w:space="0" w:color="auto"/>
              <w:left w:val="nil"/>
              <w:bottom w:val="nil"/>
              <w:right w:val="nil"/>
            </w:tcBorders>
          </w:tcPr>
          <w:p w14:paraId="7DBCCDEA" w14:textId="77777777" w:rsidR="00795915" w:rsidRPr="00292EC0" w:rsidRDefault="00795915" w:rsidP="000A7444">
            <w:pPr>
              <w:widowControl w:val="0"/>
              <w:autoSpaceDE w:val="0"/>
              <w:autoSpaceDN w:val="0"/>
              <w:spacing w:after="0" w:line="240" w:lineRule="auto"/>
              <w:jc w:val="center"/>
              <w:rPr>
                <w:rFonts w:ascii="Times New Roman" w:eastAsia="Times New Roman" w:hAnsi="Times New Roman"/>
                <w:lang w:eastAsia="ru-RU"/>
              </w:rPr>
            </w:pPr>
            <w:r w:rsidRPr="00292EC0">
              <w:rPr>
                <w:rFonts w:ascii="Times New Roman" w:eastAsia="Times New Roman" w:hAnsi="Times New Roman"/>
                <w:lang w:eastAsia="ru-RU"/>
              </w:rPr>
              <w:t>Должность, Ф.И.О., подпись</w:t>
            </w:r>
          </w:p>
        </w:tc>
        <w:tc>
          <w:tcPr>
            <w:tcW w:w="4336" w:type="dxa"/>
            <w:tcBorders>
              <w:top w:val="nil"/>
              <w:left w:val="nil"/>
              <w:bottom w:val="nil"/>
              <w:right w:val="nil"/>
            </w:tcBorders>
          </w:tcPr>
          <w:p w14:paraId="4F348B42"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p>
        </w:tc>
      </w:tr>
      <w:tr w:rsidR="00795915" w:rsidRPr="00292EC0" w14:paraId="7D22EB61" w14:textId="77777777" w:rsidTr="000A7444">
        <w:tc>
          <w:tcPr>
            <w:tcW w:w="9071" w:type="dxa"/>
            <w:gridSpan w:val="4"/>
            <w:tcBorders>
              <w:top w:val="nil"/>
              <w:left w:val="nil"/>
              <w:bottom w:val="nil"/>
              <w:right w:val="nil"/>
            </w:tcBorders>
          </w:tcPr>
          <w:p w14:paraId="0445999E"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r w:rsidRPr="00292EC0">
              <w:rPr>
                <w:rFonts w:ascii="Times New Roman" w:eastAsia="Times New Roman" w:hAnsi="Times New Roman"/>
                <w:lang w:eastAsia="ru-RU"/>
              </w:rPr>
              <w:t>"___" ___________________ 20__ г.</w:t>
            </w:r>
          </w:p>
        </w:tc>
      </w:tr>
    </w:tbl>
    <w:p w14:paraId="3FACF627" w14:textId="77777777" w:rsidR="00795915" w:rsidRPr="00292EC0" w:rsidRDefault="00795915" w:rsidP="00392089">
      <w:pPr>
        <w:autoSpaceDE w:val="0"/>
        <w:autoSpaceDN w:val="0"/>
        <w:adjustRightInd w:val="0"/>
        <w:spacing w:after="0" w:line="240" w:lineRule="auto"/>
        <w:rPr>
          <w:rFonts w:ascii="Times New Roman" w:eastAsia="Times New Roman" w:hAnsi="Times New Roman"/>
          <w:lang w:eastAsia="ru-RU"/>
        </w:rPr>
      </w:pPr>
    </w:p>
    <w:p w14:paraId="696C1134" w14:textId="77777777" w:rsidR="00795915" w:rsidRPr="00292EC0" w:rsidRDefault="00795915" w:rsidP="00392089">
      <w:pPr>
        <w:autoSpaceDE w:val="0"/>
        <w:autoSpaceDN w:val="0"/>
        <w:adjustRightInd w:val="0"/>
        <w:spacing w:after="0" w:line="240" w:lineRule="auto"/>
        <w:rPr>
          <w:rFonts w:ascii="Times New Roman" w:eastAsia="Times New Roman" w:hAnsi="Times New Roman"/>
          <w:lang w:eastAsia="ru-RU"/>
        </w:rPr>
      </w:pPr>
    </w:p>
    <w:p w14:paraId="71DCEC54" w14:textId="77777777" w:rsidR="00795915" w:rsidRPr="00292EC0" w:rsidRDefault="00795915" w:rsidP="00392089">
      <w:pPr>
        <w:spacing w:after="0" w:line="240" w:lineRule="auto"/>
        <w:rPr>
          <w:rFonts w:ascii="Times New Roman" w:eastAsia="Times New Roman" w:hAnsi="Times New Roman"/>
          <w:lang w:eastAsia="ru-RU"/>
        </w:rPr>
      </w:pPr>
      <w:r w:rsidRPr="00292EC0">
        <w:rPr>
          <w:rFonts w:ascii="Times New Roman" w:eastAsia="Times New Roman" w:hAnsi="Times New Roman"/>
          <w:lang w:eastAsia="ru-RU"/>
        </w:rPr>
        <w:br w:type="page"/>
      </w:r>
    </w:p>
    <w:p w14:paraId="436336B2" w14:textId="77777777" w:rsidR="00795915" w:rsidRPr="00292EC0" w:rsidRDefault="00795915" w:rsidP="00392089">
      <w:pPr>
        <w:autoSpaceDE w:val="0"/>
        <w:autoSpaceDN w:val="0"/>
        <w:adjustRightInd w:val="0"/>
        <w:spacing w:after="0" w:line="240" w:lineRule="auto"/>
        <w:rPr>
          <w:rFonts w:ascii="Times New Roman" w:eastAsia="Times New Roman" w:hAnsi="Times New Roman"/>
          <w:lang w:eastAsia="ru-RU"/>
        </w:rPr>
      </w:pPr>
    </w:p>
    <w:p w14:paraId="50361EF5" w14:textId="77777777" w:rsidR="00795915" w:rsidRPr="00292EC0" w:rsidRDefault="00795915" w:rsidP="00392089">
      <w:pPr>
        <w:spacing w:after="0" w:line="240" w:lineRule="auto"/>
        <w:contextualSpacing/>
        <w:jc w:val="center"/>
        <w:rPr>
          <w:rFonts w:ascii="Times New Roman" w:eastAsia="Times New Roman" w:hAnsi="Times New Roman"/>
          <w:lang w:eastAsia="ru-RU"/>
        </w:rPr>
      </w:pPr>
      <w:r w:rsidRPr="00292EC0">
        <w:rPr>
          <w:rFonts w:ascii="Times New Roman" w:eastAsia="Times New Roman" w:hAnsi="Times New Roman"/>
          <w:lang w:eastAsia="ru-RU"/>
        </w:rPr>
        <w:t>Форма 4. Журнал регистрации работ по ТО и ТР системы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602"/>
        <w:gridCol w:w="4469"/>
      </w:tblGrid>
      <w:tr w:rsidR="00795915" w:rsidRPr="00292EC0" w14:paraId="62048B1D" w14:textId="77777777" w:rsidTr="000A7444">
        <w:tc>
          <w:tcPr>
            <w:tcW w:w="9071" w:type="dxa"/>
            <w:gridSpan w:val="2"/>
          </w:tcPr>
          <w:p w14:paraId="474E841B" w14:textId="77777777" w:rsidR="00795915" w:rsidRPr="00292EC0" w:rsidRDefault="00795915" w:rsidP="000A7444">
            <w:pPr>
              <w:widowControl w:val="0"/>
              <w:autoSpaceDE w:val="0"/>
              <w:autoSpaceDN w:val="0"/>
              <w:spacing w:after="0" w:line="240" w:lineRule="auto"/>
              <w:jc w:val="center"/>
              <w:rPr>
                <w:rFonts w:ascii="Times New Roman" w:eastAsia="Times New Roman" w:hAnsi="Times New Roman"/>
                <w:lang w:eastAsia="ru-RU"/>
              </w:rPr>
            </w:pPr>
            <w:r w:rsidRPr="00292EC0">
              <w:rPr>
                <w:rFonts w:ascii="Times New Roman" w:eastAsia="Times New Roman" w:hAnsi="Times New Roman"/>
                <w:b/>
                <w:lang w:eastAsia="ru-RU"/>
              </w:rPr>
              <w:t>ЖУРНАЛ</w:t>
            </w:r>
          </w:p>
          <w:p w14:paraId="2A2ED740" w14:textId="77777777" w:rsidR="00795915" w:rsidRPr="00292EC0" w:rsidRDefault="00795915" w:rsidP="000A7444">
            <w:pPr>
              <w:widowControl w:val="0"/>
              <w:autoSpaceDE w:val="0"/>
              <w:autoSpaceDN w:val="0"/>
              <w:spacing w:after="0" w:line="240" w:lineRule="auto"/>
              <w:jc w:val="center"/>
              <w:rPr>
                <w:rFonts w:ascii="Times New Roman" w:eastAsia="Times New Roman" w:hAnsi="Times New Roman"/>
                <w:lang w:eastAsia="ru-RU"/>
              </w:rPr>
            </w:pPr>
            <w:r w:rsidRPr="00292EC0">
              <w:rPr>
                <w:rFonts w:ascii="Times New Roman" w:eastAsia="Times New Roman" w:hAnsi="Times New Roman"/>
                <w:b/>
                <w:lang w:eastAsia="ru-RU"/>
              </w:rPr>
              <w:t>регистрации работ по ТО и ТР системы</w:t>
            </w:r>
          </w:p>
        </w:tc>
      </w:tr>
      <w:tr w:rsidR="00795915" w:rsidRPr="00292EC0" w14:paraId="0569255C" w14:textId="77777777" w:rsidTr="000A7444">
        <w:tc>
          <w:tcPr>
            <w:tcW w:w="9071" w:type="dxa"/>
            <w:gridSpan w:val="2"/>
          </w:tcPr>
          <w:p w14:paraId="6359C1B5"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p>
        </w:tc>
      </w:tr>
      <w:tr w:rsidR="00795915" w:rsidRPr="00292EC0" w14:paraId="5A9CFEAD" w14:textId="77777777" w:rsidTr="000A7444">
        <w:tc>
          <w:tcPr>
            <w:tcW w:w="9071" w:type="dxa"/>
            <w:gridSpan w:val="2"/>
          </w:tcPr>
          <w:p w14:paraId="2DCADD6A" w14:textId="77777777" w:rsidR="00795915" w:rsidRPr="00292EC0" w:rsidRDefault="00795915" w:rsidP="000A7444">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(Исполнитель)</w:t>
            </w:r>
          </w:p>
        </w:tc>
      </w:tr>
      <w:tr w:rsidR="00795915" w:rsidRPr="00292EC0" w14:paraId="4BFCA47C" w14:textId="77777777" w:rsidTr="000A7444">
        <w:tc>
          <w:tcPr>
            <w:tcW w:w="9071" w:type="dxa"/>
            <w:gridSpan w:val="2"/>
          </w:tcPr>
          <w:p w14:paraId="53E32483"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p>
        </w:tc>
      </w:tr>
      <w:tr w:rsidR="00795915" w:rsidRPr="00292EC0" w14:paraId="29619B85" w14:textId="77777777" w:rsidTr="000A7444">
        <w:tc>
          <w:tcPr>
            <w:tcW w:w="9071" w:type="dxa"/>
            <w:gridSpan w:val="2"/>
          </w:tcPr>
          <w:p w14:paraId="363EFC4B" w14:textId="77777777" w:rsidR="00795915" w:rsidRPr="00292EC0" w:rsidRDefault="00795915" w:rsidP="000A7444">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(наименование объекта)</w:t>
            </w:r>
          </w:p>
        </w:tc>
      </w:tr>
      <w:tr w:rsidR="00795915" w:rsidRPr="00292EC0" w14:paraId="02871032" w14:textId="77777777" w:rsidTr="000A7444">
        <w:tc>
          <w:tcPr>
            <w:tcW w:w="9071" w:type="dxa"/>
            <w:gridSpan w:val="2"/>
          </w:tcPr>
          <w:p w14:paraId="209801BA"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p>
        </w:tc>
      </w:tr>
      <w:tr w:rsidR="00795915" w:rsidRPr="00292EC0" w14:paraId="11F35565" w14:textId="77777777" w:rsidTr="000A7444">
        <w:tc>
          <w:tcPr>
            <w:tcW w:w="9071" w:type="dxa"/>
            <w:gridSpan w:val="2"/>
          </w:tcPr>
          <w:p w14:paraId="1284F68E" w14:textId="77777777" w:rsidR="00795915" w:rsidRPr="00292EC0" w:rsidRDefault="00795915" w:rsidP="000A7444">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(наименование системы)</w:t>
            </w:r>
          </w:p>
        </w:tc>
      </w:tr>
      <w:tr w:rsidR="00795915" w:rsidRPr="00292EC0" w14:paraId="418E7E17" w14:textId="77777777" w:rsidTr="000A7444">
        <w:tc>
          <w:tcPr>
            <w:tcW w:w="9071" w:type="dxa"/>
            <w:gridSpan w:val="2"/>
          </w:tcPr>
          <w:p w14:paraId="3F1FC9D3"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p>
        </w:tc>
      </w:tr>
      <w:tr w:rsidR="00795915" w:rsidRPr="00292EC0" w14:paraId="613CA0AE" w14:textId="77777777" w:rsidTr="000A7444">
        <w:tc>
          <w:tcPr>
            <w:tcW w:w="9071" w:type="dxa"/>
            <w:gridSpan w:val="2"/>
          </w:tcPr>
          <w:p w14:paraId="12881B6A"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r w:rsidRPr="00292EC0">
              <w:rPr>
                <w:rFonts w:ascii="Times New Roman" w:eastAsia="Times New Roman" w:hAnsi="Times New Roman"/>
                <w:lang w:eastAsia="ru-RU"/>
              </w:rPr>
              <w:t>Начат "___" ___________________ 20__ года</w:t>
            </w:r>
          </w:p>
          <w:p w14:paraId="0A9069EF"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r w:rsidRPr="00292EC0">
              <w:rPr>
                <w:rFonts w:ascii="Times New Roman" w:eastAsia="Times New Roman" w:hAnsi="Times New Roman"/>
                <w:lang w:eastAsia="ru-RU"/>
              </w:rPr>
              <w:t>Окончен "___" __________________ 20__ года</w:t>
            </w:r>
          </w:p>
        </w:tc>
      </w:tr>
      <w:tr w:rsidR="00795915" w:rsidRPr="00292EC0" w14:paraId="3F44C1E8" w14:textId="77777777" w:rsidTr="000A7444">
        <w:tc>
          <w:tcPr>
            <w:tcW w:w="9071" w:type="dxa"/>
            <w:gridSpan w:val="2"/>
          </w:tcPr>
          <w:p w14:paraId="6DED2F84"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p>
        </w:tc>
      </w:tr>
      <w:tr w:rsidR="00795915" w:rsidRPr="00292EC0" w14:paraId="78DD81DD" w14:textId="77777777" w:rsidTr="000A7444">
        <w:tc>
          <w:tcPr>
            <w:tcW w:w="9071" w:type="dxa"/>
            <w:gridSpan w:val="2"/>
          </w:tcPr>
          <w:p w14:paraId="4BCFAAEF" w14:textId="77777777" w:rsidR="00795915" w:rsidRPr="00292EC0" w:rsidRDefault="00795915" w:rsidP="000A7444">
            <w:pPr>
              <w:widowControl w:val="0"/>
              <w:autoSpaceDE w:val="0"/>
              <w:autoSpaceDN w:val="0"/>
              <w:spacing w:after="0" w:line="240" w:lineRule="auto"/>
              <w:jc w:val="center"/>
              <w:outlineLvl w:val="4"/>
              <w:rPr>
                <w:rFonts w:ascii="Times New Roman" w:eastAsia="Times New Roman" w:hAnsi="Times New Roman"/>
                <w:lang w:eastAsia="ru-RU"/>
              </w:rPr>
            </w:pPr>
            <w:r w:rsidRPr="00292EC0">
              <w:rPr>
                <w:rFonts w:ascii="Times New Roman" w:eastAsia="Times New Roman" w:hAnsi="Times New Roman"/>
                <w:lang w:eastAsia="ru-RU"/>
              </w:rPr>
              <w:t>ВТОРОЙ ЛИСТ ЖУРНАЛА</w:t>
            </w:r>
          </w:p>
        </w:tc>
      </w:tr>
      <w:tr w:rsidR="00795915" w:rsidRPr="00292EC0" w14:paraId="01956F7D" w14:textId="77777777" w:rsidTr="000A7444">
        <w:tc>
          <w:tcPr>
            <w:tcW w:w="9071" w:type="dxa"/>
            <w:gridSpan w:val="2"/>
          </w:tcPr>
          <w:p w14:paraId="64CC02D4"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p>
        </w:tc>
      </w:tr>
      <w:tr w:rsidR="00795915" w:rsidRPr="00292EC0" w14:paraId="700AB893" w14:textId="77777777" w:rsidTr="000A7444">
        <w:tc>
          <w:tcPr>
            <w:tcW w:w="4602" w:type="dxa"/>
          </w:tcPr>
          <w:p w14:paraId="5CE2B42C" w14:textId="77777777" w:rsidR="00795915" w:rsidRPr="00292EC0" w:rsidRDefault="00795915" w:rsidP="000A7444">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1. Наименование объекта, адрес, телефон</w:t>
            </w:r>
          </w:p>
        </w:tc>
        <w:tc>
          <w:tcPr>
            <w:tcW w:w="4469" w:type="dxa"/>
          </w:tcPr>
          <w:p w14:paraId="0026EACF"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p>
        </w:tc>
      </w:tr>
      <w:tr w:rsidR="00795915" w:rsidRPr="00292EC0" w14:paraId="52725127" w14:textId="77777777" w:rsidTr="000A7444">
        <w:tc>
          <w:tcPr>
            <w:tcW w:w="9071" w:type="dxa"/>
            <w:gridSpan w:val="2"/>
          </w:tcPr>
          <w:p w14:paraId="6657D424"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p>
        </w:tc>
      </w:tr>
      <w:tr w:rsidR="00795915" w:rsidRPr="00292EC0" w14:paraId="498A2D9C" w14:textId="77777777" w:rsidTr="000A7444">
        <w:tc>
          <w:tcPr>
            <w:tcW w:w="9071" w:type="dxa"/>
            <w:gridSpan w:val="2"/>
          </w:tcPr>
          <w:p w14:paraId="06A02A7A" w14:textId="77777777" w:rsidR="00795915" w:rsidRPr="00292EC0" w:rsidRDefault="00795915" w:rsidP="000A7444">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2. Перечень технических средств системы:</w:t>
            </w:r>
          </w:p>
        </w:tc>
      </w:tr>
      <w:tr w:rsidR="00795915" w:rsidRPr="00292EC0" w14:paraId="2EC955AA" w14:textId="77777777" w:rsidTr="000A7444">
        <w:tc>
          <w:tcPr>
            <w:tcW w:w="9071" w:type="dxa"/>
            <w:gridSpan w:val="2"/>
          </w:tcPr>
          <w:p w14:paraId="5504A8B7"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p>
        </w:tc>
      </w:tr>
      <w:tr w:rsidR="00795915" w:rsidRPr="00292EC0" w14:paraId="70D81E8A" w14:textId="77777777" w:rsidTr="000A7444">
        <w:tc>
          <w:tcPr>
            <w:tcW w:w="9071" w:type="dxa"/>
            <w:gridSpan w:val="2"/>
          </w:tcPr>
          <w:p w14:paraId="7CE824C9"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p>
        </w:tc>
      </w:tr>
      <w:tr w:rsidR="00795915" w:rsidRPr="00292EC0" w14:paraId="36689583" w14:textId="77777777" w:rsidTr="000A7444">
        <w:tc>
          <w:tcPr>
            <w:tcW w:w="4602" w:type="dxa"/>
          </w:tcPr>
          <w:p w14:paraId="2E188726" w14:textId="77777777" w:rsidR="00795915" w:rsidRPr="00292EC0" w:rsidRDefault="00795915" w:rsidP="000A7444">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3. Номер договора, дата его заключения</w:t>
            </w:r>
          </w:p>
        </w:tc>
        <w:tc>
          <w:tcPr>
            <w:tcW w:w="4469" w:type="dxa"/>
          </w:tcPr>
          <w:p w14:paraId="7E058FBF"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p>
        </w:tc>
      </w:tr>
      <w:tr w:rsidR="00795915" w:rsidRPr="00292EC0" w14:paraId="609201E8" w14:textId="77777777" w:rsidTr="000A7444">
        <w:tc>
          <w:tcPr>
            <w:tcW w:w="9071" w:type="dxa"/>
            <w:gridSpan w:val="2"/>
          </w:tcPr>
          <w:p w14:paraId="653C97A2" w14:textId="77777777" w:rsidR="00795915" w:rsidRPr="00292EC0" w:rsidRDefault="00795915" w:rsidP="000A7444">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4. Особые условия на объекте (взрывоопасность, химически агрессивная среда, работа на большой высоте, конструктивные особенности стен, перекрытий и т.п.):</w:t>
            </w:r>
          </w:p>
        </w:tc>
      </w:tr>
      <w:tr w:rsidR="00795915" w:rsidRPr="00292EC0" w14:paraId="6E282CC5" w14:textId="77777777" w:rsidTr="000A7444">
        <w:tc>
          <w:tcPr>
            <w:tcW w:w="9071" w:type="dxa"/>
            <w:gridSpan w:val="2"/>
          </w:tcPr>
          <w:p w14:paraId="5C601C3D"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p>
        </w:tc>
      </w:tr>
      <w:tr w:rsidR="00795915" w:rsidRPr="00292EC0" w14:paraId="408CD4E7" w14:textId="77777777" w:rsidTr="000A7444">
        <w:tc>
          <w:tcPr>
            <w:tcW w:w="9071" w:type="dxa"/>
            <w:gridSpan w:val="2"/>
          </w:tcPr>
          <w:p w14:paraId="164A6EE4" w14:textId="77777777" w:rsidR="00795915" w:rsidRPr="00292EC0" w:rsidRDefault="00795915" w:rsidP="000A7444">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5. Условия выполнения работ (в рабочее время, в нерабочее время; с привлечением персонала других служб, без привлечения персонала; наличие или отсутствие искусственного освещения в месте проведения работ и т.п.):</w:t>
            </w:r>
          </w:p>
        </w:tc>
      </w:tr>
      <w:tr w:rsidR="00795915" w:rsidRPr="00292EC0" w14:paraId="5B8A233D" w14:textId="77777777" w:rsidTr="000A7444">
        <w:tc>
          <w:tcPr>
            <w:tcW w:w="9071" w:type="dxa"/>
            <w:gridSpan w:val="2"/>
          </w:tcPr>
          <w:p w14:paraId="75D084F8"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p>
        </w:tc>
      </w:tr>
      <w:tr w:rsidR="00795915" w:rsidRPr="00292EC0" w14:paraId="32829F34" w14:textId="77777777" w:rsidTr="000A7444">
        <w:tc>
          <w:tcPr>
            <w:tcW w:w="9071" w:type="dxa"/>
            <w:gridSpan w:val="2"/>
          </w:tcPr>
          <w:p w14:paraId="5D76D2D2" w14:textId="77777777" w:rsidR="00795915" w:rsidRPr="00292EC0" w:rsidRDefault="00795915" w:rsidP="000A7444">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6. Ответственное лицо Объекта, образец подписи, телефон</w:t>
            </w:r>
          </w:p>
        </w:tc>
      </w:tr>
      <w:tr w:rsidR="00795915" w:rsidRPr="00292EC0" w14:paraId="368B754D" w14:textId="77777777" w:rsidTr="000A7444">
        <w:tc>
          <w:tcPr>
            <w:tcW w:w="9071" w:type="dxa"/>
            <w:gridSpan w:val="2"/>
          </w:tcPr>
          <w:p w14:paraId="58224A5B"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p>
        </w:tc>
      </w:tr>
      <w:tr w:rsidR="00795915" w:rsidRPr="00292EC0" w14:paraId="26298AC5" w14:textId="77777777" w:rsidTr="000A7444">
        <w:tc>
          <w:tcPr>
            <w:tcW w:w="9071" w:type="dxa"/>
            <w:gridSpan w:val="2"/>
          </w:tcPr>
          <w:p w14:paraId="1F1FE88F" w14:textId="77777777" w:rsidR="00795915" w:rsidRPr="00292EC0" w:rsidRDefault="00795915" w:rsidP="000A7444">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7. Исполнитель - Ф.И.О., телефон:</w:t>
            </w:r>
          </w:p>
        </w:tc>
      </w:tr>
      <w:tr w:rsidR="00795915" w:rsidRPr="00292EC0" w14:paraId="58E6DDCD" w14:textId="77777777" w:rsidTr="000A7444">
        <w:tc>
          <w:tcPr>
            <w:tcW w:w="9071" w:type="dxa"/>
            <w:gridSpan w:val="2"/>
          </w:tcPr>
          <w:p w14:paraId="22BD72B9"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p>
        </w:tc>
      </w:tr>
      <w:tr w:rsidR="00795915" w:rsidRPr="00292EC0" w14:paraId="13449AE4" w14:textId="77777777" w:rsidTr="000A7444">
        <w:tc>
          <w:tcPr>
            <w:tcW w:w="9071" w:type="dxa"/>
            <w:gridSpan w:val="2"/>
          </w:tcPr>
          <w:p w14:paraId="2BD7DCF6"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p>
        </w:tc>
      </w:tr>
      <w:tr w:rsidR="00795915" w:rsidRPr="00292EC0" w14:paraId="2039E8A0" w14:textId="77777777" w:rsidTr="000A7444">
        <w:tc>
          <w:tcPr>
            <w:tcW w:w="9071" w:type="dxa"/>
            <w:gridSpan w:val="2"/>
          </w:tcPr>
          <w:p w14:paraId="49F6E848" w14:textId="77777777" w:rsidR="00795915" w:rsidRPr="00292EC0" w:rsidRDefault="00795915" w:rsidP="000A7444">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lastRenderedPageBreak/>
              <w:t>8. &lt;*&gt; Представитель органа управления ГПС - Ф.И.О., телефон (&lt;*&gt; для системы автоматической пожарной сигнализации, системы автоматического пожаротушения)</w:t>
            </w:r>
          </w:p>
        </w:tc>
      </w:tr>
      <w:tr w:rsidR="00795915" w:rsidRPr="00292EC0" w14:paraId="126A7E03" w14:textId="77777777" w:rsidTr="000A7444">
        <w:tc>
          <w:tcPr>
            <w:tcW w:w="9071" w:type="dxa"/>
            <w:gridSpan w:val="2"/>
          </w:tcPr>
          <w:p w14:paraId="689E0D20"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p>
        </w:tc>
      </w:tr>
      <w:tr w:rsidR="00795915" w:rsidRPr="00292EC0" w14:paraId="7AABB746" w14:textId="77777777" w:rsidTr="000A7444">
        <w:tc>
          <w:tcPr>
            <w:tcW w:w="9071" w:type="dxa"/>
            <w:gridSpan w:val="2"/>
          </w:tcPr>
          <w:p w14:paraId="1A70F675"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p>
        </w:tc>
      </w:tr>
      <w:tr w:rsidR="00795915" w:rsidRPr="00292EC0" w14:paraId="0E0F7D47" w14:textId="77777777" w:rsidTr="000A7444">
        <w:tc>
          <w:tcPr>
            <w:tcW w:w="9071" w:type="dxa"/>
            <w:gridSpan w:val="2"/>
          </w:tcPr>
          <w:p w14:paraId="28A2F14A" w14:textId="77777777" w:rsidR="00795915" w:rsidRPr="00292EC0" w:rsidRDefault="00795915" w:rsidP="000A7444">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Примечание: в журнале пронумеровано и прошнуровано ___ листов.</w:t>
            </w:r>
          </w:p>
        </w:tc>
      </w:tr>
      <w:tr w:rsidR="00795915" w:rsidRPr="00292EC0" w14:paraId="24305CC9" w14:textId="77777777" w:rsidTr="000A7444">
        <w:tc>
          <w:tcPr>
            <w:tcW w:w="9071" w:type="dxa"/>
            <w:gridSpan w:val="2"/>
          </w:tcPr>
          <w:p w14:paraId="0345B4A9"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p>
        </w:tc>
      </w:tr>
      <w:tr w:rsidR="00795915" w:rsidRPr="00292EC0" w14:paraId="1A6A6C86" w14:textId="77777777" w:rsidTr="000A7444">
        <w:tc>
          <w:tcPr>
            <w:tcW w:w="9071" w:type="dxa"/>
            <w:gridSpan w:val="2"/>
          </w:tcPr>
          <w:p w14:paraId="6E6456FF" w14:textId="77777777" w:rsidR="00795915" w:rsidRPr="00292EC0" w:rsidRDefault="00795915" w:rsidP="000A7444">
            <w:pPr>
              <w:widowControl w:val="0"/>
              <w:autoSpaceDE w:val="0"/>
              <w:autoSpaceDN w:val="0"/>
              <w:spacing w:after="0" w:line="240" w:lineRule="auto"/>
              <w:jc w:val="center"/>
              <w:outlineLvl w:val="4"/>
              <w:rPr>
                <w:rFonts w:ascii="Times New Roman" w:eastAsia="Times New Roman" w:hAnsi="Times New Roman"/>
                <w:lang w:eastAsia="ru-RU"/>
              </w:rPr>
            </w:pPr>
            <w:r w:rsidRPr="00292EC0">
              <w:rPr>
                <w:rFonts w:ascii="Times New Roman" w:eastAsia="Times New Roman" w:hAnsi="Times New Roman"/>
                <w:lang w:eastAsia="ru-RU"/>
              </w:rPr>
              <w:t>ТРЕТИЙ ЛИСТ ЖУРНАЛА</w:t>
            </w:r>
          </w:p>
        </w:tc>
      </w:tr>
      <w:tr w:rsidR="00795915" w:rsidRPr="00292EC0" w14:paraId="3A8E1AD2" w14:textId="77777777" w:rsidTr="000A7444">
        <w:tc>
          <w:tcPr>
            <w:tcW w:w="9071" w:type="dxa"/>
            <w:gridSpan w:val="2"/>
          </w:tcPr>
          <w:p w14:paraId="7FD21C21"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p>
        </w:tc>
      </w:tr>
      <w:tr w:rsidR="00795915" w:rsidRPr="00292EC0" w14:paraId="54E89102" w14:textId="77777777" w:rsidTr="000A7444">
        <w:tc>
          <w:tcPr>
            <w:tcW w:w="9071" w:type="dxa"/>
            <w:gridSpan w:val="2"/>
          </w:tcPr>
          <w:p w14:paraId="78A7B570" w14:textId="77777777" w:rsidR="00795915" w:rsidRPr="00292EC0" w:rsidRDefault="00795915" w:rsidP="000A7444">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Проведение периодического инструктажа персонала Исполнителя ответственным лицом Организации</w:t>
            </w:r>
          </w:p>
        </w:tc>
      </w:tr>
    </w:tbl>
    <w:p w14:paraId="790FD55C" w14:textId="77777777" w:rsidR="00795915" w:rsidRPr="00292EC0" w:rsidRDefault="00795915" w:rsidP="00392089">
      <w:pPr>
        <w:spacing w:after="0" w:line="240" w:lineRule="auto"/>
        <w:contextualSpacing/>
        <w:jc w:val="center"/>
        <w:rPr>
          <w:rFonts w:ascii="Times New Roman" w:eastAsia="Times New Roman" w:hAnsi="Times New Roman"/>
          <w:kern w:val="28"/>
        </w:rPr>
      </w:pPr>
    </w:p>
    <w:p w14:paraId="6F79303E" w14:textId="77777777" w:rsidR="00795915" w:rsidRPr="00292EC0" w:rsidRDefault="00795915" w:rsidP="000A7444">
      <w:pPr>
        <w:widowControl w:val="0"/>
        <w:autoSpaceDE w:val="0"/>
        <w:autoSpaceDN w:val="0"/>
        <w:spacing w:after="0" w:line="240" w:lineRule="auto"/>
        <w:jc w:val="both"/>
        <w:rPr>
          <w:rFonts w:ascii="Times New Roman" w:eastAsia="Times New Roman" w:hAnsi="Times New Roman"/>
          <w:lang w:eastAsia="ru-RU"/>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098"/>
        <w:gridCol w:w="2335"/>
        <w:gridCol w:w="2335"/>
        <w:gridCol w:w="2288"/>
      </w:tblGrid>
      <w:tr w:rsidR="00795915" w:rsidRPr="00292EC0" w14:paraId="6B19840D" w14:textId="77777777" w:rsidTr="000A7444">
        <w:tc>
          <w:tcPr>
            <w:tcW w:w="2098" w:type="dxa"/>
            <w:tcBorders>
              <w:top w:val="single" w:sz="4" w:space="0" w:color="auto"/>
              <w:bottom w:val="single" w:sz="4" w:space="0" w:color="auto"/>
            </w:tcBorders>
          </w:tcPr>
          <w:p w14:paraId="173CA440" w14:textId="77777777" w:rsidR="00795915" w:rsidRPr="00292EC0" w:rsidRDefault="00795915" w:rsidP="000A7444">
            <w:pPr>
              <w:widowControl w:val="0"/>
              <w:autoSpaceDE w:val="0"/>
              <w:autoSpaceDN w:val="0"/>
              <w:spacing w:after="0" w:line="240" w:lineRule="auto"/>
              <w:jc w:val="center"/>
              <w:rPr>
                <w:rFonts w:ascii="Times New Roman" w:eastAsia="Times New Roman" w:hAnsi="Times New Roman"/>
                <w:lang w:eastAsia="ru-RU"/>
              </w:rPr>
            </w:pPr>
            <w:r w:rsidRPr="00292EC0">
              <w:rPr>
                <w:rFonts w:ascii="Times New Roman" w:eastAsia="Times New Roman" w:hAnsi="Times New Roman"/>
                <w:lang w:eastAsia="ru-RU"/>
              </w:rPr>
              <w:t>Дата проведения инструктажа</w:t>
            </w:r>
          </w:p>
        </w:tc>
        <w:tc>
          <w:tcPr>
            <w:tcW w:w="2335" w:type="dxa"/>
            <w:tcBorders>
              <w:top w:val="single" w:sz="4" w:space="0" w:color="auto"/>
              <w:bottom w:val="single" w:sz="4" w:space="0" w:color="auto"/>
            </w:tcBorders>
          </w:tcPr>
          <w:p w14:paraId="0C75EA1E" w14:textId="77777777" w:rsidR="00795915" w:rsidRPr="00292EC0" w:rsidRDefault="00795915" w:rsidP="000A7444">
            <w:pPr>
              <w:widowControl w:val="0"/>
              <w:autoSpaceDE w:val="0"/>
              <w:autoSpaceDN w:val="0"/>
              <w:spacing w:after="0" w:line="240" w:lineRule="auto"/>
              <w:jc w:val="center"/>
              <w:rPr>
                <w:rFonts w:ascii="Times New Roman" w:eastAsia="Times New Roman" w:hAnsi="Times New Roman"/>
                <w:lang w:eastAsia="ru-RU"/>
              </w:rPr>
            </w:pPr>
            <w:r w:rsidRPr="00292EC0">
              <w:rPr>
                <w:rFonts w:ascii="Times New Roman" w:eastAsia="Times New Roman" w:hAnsi="Times New Roman"/>
                <w:lang w:eastAsia="ru-RU"/>
              </w:rPr>
              <w:t>Номера и наименование инструкции (правил) по технике безопасности</w:t>
            </w:r>
          </w:p>
        </w:tc>
        <w:tc>
          <w:tcPr>
            <w:tcW w:w="2335" w:type="dxa"/>
            <w:tcBorders>
              <w:top w:val="single" w:sz="4" w:space="0" w:color="auto"/>
              <w:bottom w:val="single" w:sz="4" w:space="0" w:color="auto"/>
            </w:tcBorders>
          </w:tcPr>
          <w:p w14:paraId="22A34396" w14:textId="77777777" w:rsidR="00795915" w:rsidRPr="00292EC0" w:rsidRDefault="00795915" w:rsidP="000A7444">
            <w:pPr>
              <w:widowControl w:val="0"/>
              <w:autoSpaceDE w:val="0"/>
              <w:autoSpaceDN w:val="0"/>
              <w:spacing w:after="0" w:line="240" w:lineRule="auto"/>
              <w:jc w:val="center"/>
              <w:rPr>
                <w:rFonts w:ascii="Times New Roman" w:eastAsia="Times New Roman" w:hAnsi="Times New Roman"/>
                <w:lang w:eastAsia="ru-RU"/>
              </w:rPr>
            </w:pPr>
            <w:r w:rsidRPr="00292EC0">
              <w:rPr>
                <w:rFonts w:ascii="Times New Roman" w:eastAsia="Times New Roman" w:hAnsi="Times New Roman"/>
                <w:lang w:eastAsia="ru-RU"/>
              </w:rPr>
              <w:t>Должность, Ф.И.О., подпись лица, проводящего инструктаж</w:t>
            </w:r>
          </w:p>
        </w:tc>
        <w:tc>
          <w:tcPr>
            <w:tcW w:w="2288" w:type="dxa"/>
            <w:tcBorders>
              <w:top w:val="single" w:sz="4" w:space="0" w:color="auto"/>
              <w:bottom w:val="single" w:sz="4" w:space="0" w:color="auto"/>
            </w:tcBorders>
          </w:tcPr>
          <w:p w14:paraId="6C649E4B" w14:textId="77777777" w:rsidR="00795915" w:rsidRPr="00292EC0" w:rsidRDefault="00795915" w:rsidP="000A7444">
            <w:pPr>
              <w:widowControl w:val="0"/>
              <w:autoSpaceDE w:val="0"/>
              <w:autoSpaceDN w:val="0"/>
              <w:spacing w:after="0" w:line="240" w:lineRule="auto"/>
              <w:jc w:val="center"/>
              <w:rPr>
                <w:rFonts w:ascii="Times New Roman" w:eastAsia="Times New Roman" w:hAnsi="Times New Roman"/>
                <w:lang w:eastAsia="ru-RU"/>
              </w:rPr>
            </w:pPr>
            <w:r w:rsidRPr="00292EC0">
              <w:rPr>
                <w:rFonts w:ascii="Times New Roman" w:eastAsia="Times New Roman" w:hAnsi="Times New Roman"/>
                <w:lang w:eastAsia="ru-RU"/>
              </w:rPr>
              <w:t>Профессия, Ф.И.О., подпись лица - Исполнителя работ</w:t>
            </w:r>
          </w:p>
        </w:tc>
      </w:tr>
    </w:tbl>
    <w:p w14:paraId="4CEBDAA3" w14:textId="77777777" w:rsidR="00795915" w:rsidRPr="00292EC0" w:rsidRDefault="00795915" w:rsidP="000A7444">
      <w:pPr>
        <w:widowControl w:val="0"/>
        <w:autoSpaceDE w:val="0"/>
        <w:autoSpaceDN w:val="0"/>
        <w:spacing w:after="0" w:line="240" w:lineRule="auto"/>
        <w:jc w:val="both"/>
        <w:rPr>
          <w:rFonts w:ascii="Times New Roman" w:eastAsia="Times New Roman" w:hAnsi="Times New Roman"/>
          <w:lang w:eastAsia="ru-RU"/>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850"/>
        <w:gridCol w:w="1474"/>
        <w:gridCol w:w="1928"/>
        <w:gridCol w:w="1632"/>
        <w:gridCol w:w="1531"/>
        <w:gridCol w:w="1644"/>
        <w:gridCol w:w="12"/>
      </w:tblGrid>
      <w:tr w:rsidR="00795915" w:rsidRPr="00292EC0" w14:paraId="2B43DFC2" w14:textId="77777777" w:rsidTr="000A7444">
        <w:tc>
          <w:tcPr>
            <w:tcW w:w="9071" w:type="dxa"/>
            <w:gridSpan w:val="7"/>
            <w:tcBorders>
              <w:top w:val="nil"/>
              <w:left w:val="nil"/>
              <w:bottom w:val="nil"/>
              <w:right w:val="nil"/>
            </w:tcBorders>
          </w:tcPr>
          <w:p w14:paraId="0F2F790F" w14:textId="77777777" w:rsidR="00795915" w:rsidRPr="00292EC0" w:rsidRDefault="00795915" w:rsidP="000A7444">
            <w:pPr>
              <w:widowControl w:val="0"/>
              <w:autoSpaceDE w:val="0"/>
              <w:autoSpaceDN w:val="0"/>
              <w:spacing w:after="0" w:line="240" w:lineRule="auto"/>
              <w:jc w:val="center"/>
              <w:outlineLvl w:val="4"/>
              <w:rPr>
                <w:rFonts w:ascii="Times New Roman" w:eastAsia="Times New Roman" w:hAnsi="Times New Roman"/>
                <w:lang w:eastAsia="ru-RU"/>
              </w:rPr>
            </w:pPr>
            <w:r w:rsidRPr="00292EC0">
              <w:rPr>
                <w:rFonts w:ascii="Times New Roman" w:eastAsia="Times New Roman" w:hAnsi="Times New Roman"/>
                <w:lang w:eastAsia="ru-RU"/>
              </w:rPr>
              <w:t>ПОСЛЕДУЮЩИЕ ЛИСТЫ ЖУРНАЛА</w:t>
            </w:r>
          </w:p>
        </w:tc>
      </w:tr>
      <w:tr w:rsidR="00795915" w:rsidRPr="00292EC0" w14:paraId="50E7B63A" w14:textId="77777777" w:rsidTr="000A7444">
        <w:tblPrEx>
          <w:tblBorders>
            <w:top w:val="single" w:sz="4" w:space="0" w:color="auto"/>
            <w:left w:val="single" w:sz="4" w:space="0" w:color="auto"/>
            <w:bottom w:val="single" w:sz="4" w:space="0" w:color="auto"/>
            <w:right w:val="single" w:sz="4" w:space="0" w:color="auto"/>
            <w:insideV w:val="single" w:sz="4" w:space="0" w:color="auto"/>
          </w:tblBorders>
        </w:tblPrEx>
        <w:trPr>
          <w:gridAfter w:val="1"/>
          <w:wAfter w:w="7" w:type="dxa"/>
        </w:trPr>
        <w:tc>
          <w:tcPr>
            <w:tcW w:w="850" w:type="dxa"/>
            <w:tcBorders>
              <w:top w:val="single" w:sz="4" w:space="0" w:color="auto"/>
              <w:bottom w:val="single" w:sz="4" w:space="0" w:color="auto"/>
            </w:tcBorders>
          </w:tcPr>
          <w:p w14:paraId="65EBEEDD" w14:textId="77777777" w:rsidR="00795915" w:rsidRPr="00292EC0" w:rsidRDefault="00795915" w:rsidP="000A7444">
            <w:pPr>
              <w:widowControl w:val="0"/>
              <w:autoSpaceDE w:val="0"/>
              <w:autoSpaceDN w:val="0"/>
              <w:spacing w:after="0" w:line="240" w:lineRule="auto"/>
              <w:jc w:val="center"/>
              <w:rPr>
                <w:rFonts w:ascii="Times New Roman" w:eastAsia="Times New Roman" w:hAnsi="Times New Roman"/>
                <w:lang w:eastAsia="ru-RU"/>
              </w:rPr>
            </w:pPr>
            <w:r w:rsidRPr="00292EC0">
              <w:rPr>
                <w:rFonts w:ascii="Times New Roman" w:eastAsia="Times New Roman" w:hAnsi="Times New Roman"/>
                <w:lang w:eastAsia="ru-RU"/>
              </w:rPr>
              <w:t>Дата</w:t>
            </w:r>
          </w:p>
        </w:tc>
        <w:tc>
          <w:tcPr>
            <w:tcW w:w="1474" w:type="dxa"/>
            <w:tcBorders>
              <w:top w:val="single" w:sz="4" w:space="0" w:color="auto"/>
              <w:bottom w:val="single" w:sz="4" w:space="0" w:color="auto"/>
            </w:tcBorders>
          </w:tcPr>
          <w:p w14:paraId="273788E0" w14:textId="77777777" w:rsidR="00795915" w:rsidRPr="00292EC0" w:rsidRDefault="00795915" w:rsidP="000A7444">
            <w:pPr>
              <w:widowControl w:val="0"/>
              <w:autoSpaceDE w:val="0"/>
              <w:autoSpaceDN w:val="0"/>
              <w:spacing w:after="0" w:line="240" w:lineRule="auto"/>
              <w:jc w:val="center"/>
              <w:rPr>
                <w:rFonts w:ascii="Times New Roman" w:eastAsia="Times New Roman" w:hAnsi="Times New Roman"/>
                <w:lang w:eastAsia="ru-RU"/>
              </w:rPr>
            </w:pPr>
            <w:r w:rsidRPr="00292EC0">
              <w:rPr>
                <w:rFonts w:ascii="Times New Roman" w:eastAsia="Times New Roman" w:hAnsi="Times New Roman"/>
                <w:lang w:eastAsia="ru-RU"/>
              </w:rPr>
              <w:t>Типы системы, тех. средств, узлов, элементов</w:t>
            </w:r>
          </w:p>
        </w:tc>
        <w:tc>
          <w:tcPr>
            <w:tcW w:w="1928" w:type="dxa"/>
            <w:tcBorders>
              <w:top w:val="single" w:sz="4" w:space="0" w:color="auto"/>
              <w:bottom w:val="single" w:sz="4" w:space="0" w:color="auto"/>
            </w:tcBorders>
          </w:tcPr>
          <w:p w14:paraId="188AC521" w14:textId="77777777" w:rsidR="00795915" w:rsidRPr="00292EC0" w:rsidRDefault="00795915" w:rsidP="000A7444">
            <w:pPr>
              <w:widowControl w:val="0"/>
              <w:autoSpaceDE w:val="0"/>
              <w:autoSpaceDN w:val="0"/>
              <w:spacing w:after="0" w:line="240" w:lineRule="auto"/>
              <w:jc w:val="center"/>
              <w:rPr>
                <w:rFonts w:ascii="Times New Roman" w:eastAsia="Times New Roman" w:hAnsi="Times New Roman"/>
                <w:lang w:eastAsia="ru-RU"/>
              </w:rPr>
            </w:pPr>
            <w:r w:rsidRPr="00292EC0">
              <w:rPr>
                <w:rFonts w:ascii="Times New Roman" w:eastAsia="Times New Roman" w:hAnsi="Times New Roman"/>
                <w:lang w:eastAsia="ru-RU"/>
              </w:rPr>
              <w:t>Описание оказанных услуг, заключение о техническом состоянии</w:t>
            </w:r>
          </w:p>
        </w:tc>
        <w:tc>
          <w:tcPr>
            <w:tcW w:w="1632" w:type="dxa"/>
            <w:tcBorders>
              <w:top w:val="single" w:sz="4" w:space="0" w:color="auto"/>
              <w:bottom w:val="single" w:sz="4" w:space="0" w:color="auto"/>
            </w:tcBorders>
          </w:tcPr>
          <w:p w14:paraId="1EB94EF8" w14:textId="77777777" w:rsidR="00795915" w:rsidRPr="00292EC0" w:rsidRDefault="00795915" w:rsidP="000A7444">
            <w:pPr>
              <w:widowControl w:val="0"/>
              <w:autoSpaceDE w:val="0"/>
              <w:autoSpaceDN w:val="0"/>
              <w:spacing w:after="0" w:line="240" w:lineRule="auto"/>
              <w:jc w:val="center"/>
              <w:rPr>
                <w:rFonts w:ascii="Times New Roman" w:eastAsia="Times New Roman" w:hAnsi="Times New Roman"/>
                <w:lang w:eastAsia="ru-RU"/>
              </w:rPr>
            </w:pPr>
            <w:r w:rsidRPr="00292EC0">
              <w:rPr>
                <w:rFonts w:ascii="Times New Roman" w:eastAsia="Times New Roman" w:hAnsi="Times New Roman"/>
                <w:lang w:eastAsia="ru-RU"/>
              </w:rPr>
              <w:t>Наименование и количество замененных (составных) частей</w:t>
            </w:r>
          </w:p>
        </w:tc>
        <w:tc>
          <w:tcPr>
            <w:tcW w:w="1531" w:type="dxa"/>
            <w:tcBorders>
              <w:top w:val="single" w:sz="4" w:space="0" w:color="auto"/>
              <w:bottom w:val="single" w:sz="4" w:space="0" w:color="auto"/>
            </w:tcBorders>
          </w:tcPr>
          <w:p w14:paraId="46173A9D" w14:textId="77777777" w:rsidR="00795915" w:rsidRPr="00292EC0" w:rsidRDefault="00795915" w:rsidP="000A7444">
            <w:pPr>
              <w:widowControl w:val="0"/>
              <w:autoSpaceDE w:val="0"/>
              <w:autoSpaceDN w:val="0"/>
              <w:spacing w:after="0" w:line="240" w:lineRule="auto"/>
              <w:jc w:val="center"/>
              <w:rPr>
                <w:rFonts w:ascii="Times New Roman" w:eastAsia="Times New Roman" w:hAnsi="Times New Roman"/>
                <w:lang w:eastAsia="ru-RU"/>
              </w:rPr>
            </w:pPr>
            <w:r w:rsidRPr="00292EC0">
              <w:rPr>
                <w:rFonts w:ascii="Times New Roman" w:eastAsia="Times New Roman" w:hAnsi="Times New Roman"/>
                <w:lang w:eastAsia="ru-RU"/>
              </w:rPr>
              <w:t>Подпись Исполнителя</w:t>
            </w:r>
          </w:p>
        </w:tc>
        <w:tc>
          <w:tcPr>
            <w:tcW w:w="1644" w:type="dxa"/>
            <w:tcBorders>
              <w:top w:val="single" w:sz="4" w:space="0" w:color="auto"/>
              <w:bottom w:val="single" w:sz="4" w:space="0" w:color="auto"/>
            </w:tcBorders>
          </w:tcPr>
          <w:p w14:paraId="04306D8F" w14:textId="77777777" w:rsidR="00795915" w:rsidRPr="00292EC0" w:rsidRDefault="00795915" w:rsidP="000A7444">
            <w:pPr>
              <w:widowControl w:val="0"/>
              <w:autoSpaceDE w:val="0"/>
              <w:autoSpaceDN w:val="0"/>
              <w:spacing w:after="0" w:line="240" w:lineRule="auto"/>
              <w:jc w:val="center"/>
              <w:rPr>
                <w:rFonts w:ascii="Times New Roman" w:eastAsia="Times New Roman" w:hAnsi="Times New Roman"/>
                <w:lang w:eastAsia="ru-RU"/>
              </w:rPr>
            </w:pPr>
            <w:r w:rsidRPr="00292EC0">
              <w:rPr>
                <w:rFonts w:ascii="Times New Roman" w:eastAsia="Times New Roman" w:hAnsi="Times New Roman"/>
                <w:lang w:eastAsia="ru-RU"/>
              </w:rPr>
              <w:t>Подпись представителя объекта</w:t>
            </w:r>
          </w:p>
        </w:tc>
      </w:tr>
    </w:tbl>
    <w:p w14:paraId="6446C083" w14:textId="77777777" w:rsidR="00795915" w:rsidRPr="00292EC0" w:rsidRDefault="00795915" w:rsidP="000A7444">
      <w:pPr>
        <w:widowControl w:val="0"/>
        <w:autoSpaceDE w:val="0"/>
        <w:autoSpaceDN w:val="0"/>
        <w:spacing w:after="0" w:line="240" w:lineRule="auto"/>
        <w:jc w:val="both"/>
        <w:rPr>
          <w:rFonts w:ascii="Times New Roman" w:eastAsia="Times New Roman" w:hAnsi="Times New Roman"/>
          <w:lang w:eastAsia="ru-RU"/>
        </w:rPr>
      </w:pPr>
    </w:p>
    <w:tbl>
      <w:tblPr>
        <w:tblW w:w="0" w:type="auto"/>
        <w:tblBorders>
          <w:top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071"/>
      </w:tblGrid>
      <w:tr w:rsidR="00795915" w:rsidRPr="00292EC0" w14:paraId="7F7E7C5F" w14:textId="77777777" w:rsidTr="000A7444">
        <w:tc>
          <w:tcPr>
            <w:tcW w:w="9071" w:type="dxa"/>
            <w:tcBorders>
              <w:top w:val="single" w:sz="4" w:space="0" w:color="auto"/>
              <w:left w:val="nil"/>
              <w:bottom w:val="nil"/>
              <w:right w:val="nil"/>
            </w:tcBorders>
          </w:tcPr>
          <w:p w14:paraId="09543B95" w14:textId="77777777" w:rsidR="00795915" w:rsidRPr="00292EC0" w:rsidRDefault="00795915" w:rsidP="000A7444">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Журнал оформляется в 2 экземплярах. Записи в обоих журналах о проведенных работах по ТО и ТР системы, а также выявленных недостатках в содержании и эксплуатации систем должны быть идентичны, оформляться одновременно и заверяться подписями ответственных лиц исполнителя и объекта. Описание выполненных исполнителем работ должно соответствовать регламентам. Записи должны констатировать следующий вывод: "Установка (установки) сдана (сданы) заказчику в исправном и работоспособном состоянии в автоматическом режиме и готова (готовы) к использованию по назначению". В Журнале регистрации работ по ТО и ТР системы должно также фиксироваться проведение инструктажа по технике безопасности с персоналом исполнителя. Страницы журнала должны быть пронумерованы, прошнурованы и скреплены печатями исполнителя и объекта.</w:t>
            </w:r>
          </w:p>
        </w:tc>
      </w:tr>
    </w:tbl>
    <w:p w14:paraId="32764006" w14:textId="77777777" w:rsidR="00795915" w:rsidRPr="00292EC0" w:rsidRDefault="00795915" w:rsidP="00392089">
      <w:pPr>
        <w:autoSpaceDE w:val="0"/>
        <w:autoSpaceDN w:val="0"/>
        <w:adjustRightInd w:val="0"/>
        <w:spacing w:after="0" w:line="240" w:lineRule="auto"/>
        <w:rPr>
          <w:rFonts w:ascii="Times New Roman" w:eastAsia="Times New Roman" w:hAnsi="Times New Roman"/>
          <w:lang w:eastAsia="ru-RU"/>
        </w:rPr>
      </w:pPr>
    </w:p>
    <w:p w14:paraId="7D82F53A" w14:textId="77777777" w:rsidR="00795915" w:rsidRPr="00292EC0" w:rsidRDefault="00795915" w:rsidP="00392089">
      <w:pPr>
        <w:autoSpaceDE w:val="0"/>
        <w:autoSpaceDN w:val="0"/>
        <w:adjustRightInd w:val="0"/>
        <w:spacing w:after="0" w:line="240" w:lineRule="auto"/>
        <w:rPr>
          <w:rFonts w:ascii="Times New Roman" w:eastAsia="Times New Roman" w:hAnsi="Times New Roman"/>
          <w:lang w:eastAsia="ru-RU"/>
        </w:rPr>
      </w:pPr>
    </w:p>
    <w:p w14:paraId="2406A41D" w14:textId="77777777" w:rsidR="00795915" w:rsidRPr="00292EC0" w:rsidRDefault="00795915" w:rsidP="00392089">
      <w:pPr>
        <w:autoSpaceDE w:val="0"/>
        <w:autoSpaceDN w:val="0"/>
        <w:adjustRightInd w:val="0"/>
        <w:spacing w:after="0" w:line="240" w:lineRule="auto"/>
        <w:rPr>
          <w:rFonts w:ascii="Times New Roman" w:eastAsia="Times New Roman" w:hAnsi="Times New Roman"/>
          <w:lang w:eastAsia="ru-RU"/>
        </w:rPr>
      </w:pPr>
    </w:p>
    <w:p w14:paraId="2DD2B1B2" w14:textId="77777777" w:rsidR="00795915" w:rsidRPr="00292EC0" w:rsidRDefault="00795915" w:rsidP="00392089">
      <w:pPr>
        <w:autoSpaceDE w:val="0"/>
        <w:autoSpaceDN w:val="0"/>
        <w:adjustRightInd w:val="0"/>
        <w:spacing w:after="0" w:line="240" w:lineRule="auto"/>
        <w:rPr>
          <w:rFonts w:ascii="Times New Roman" w:eastAsia="Times New Roman" w:hAnsi="Times New Roman"/>
          <w:lang w:eastAsia="ru-RU"/>
        </w:rPr>
      </w:pPr>
    </w:p>
    <w:p w14:paraId="06F7C63F" w14:textId="77777777" w:rsidR="00795915" w:rsidRPr="00292EC0" w:rsidRDefault="00795915" w:rsidP="00392089">
      <w:pPr>
        <w:autoSpaceDE w:val="0"/>
        <w:autoSpaceDN w:val="0"/>
        <w:adjustRightInd w:val="0"/>
        <w:spacing w:after="0" w:line="240" w:lineRule="auto"/>
        <w:rPr>
          <w:rFonts w:ascii="Times New Roman" w:eastAsia="Times New Roman" w:hAnsi="Times New Roman"/>
          <w:lang w:eastAsia="ru-RU"/>
        </w:rPr>
      </w:pPr>
    </w:p>
    <w:p w14:paraId="6A7D046C" w14:textId="77777777" w:rsidR="00795915" w:rsidRPr="00292EC0" w:rsidRDefault="00795915" w:rsidP="00392089">
      <w:pPr>
        <w:spacing w:after="0" w:line="240" w:lineRule="auto"/>
        <w:rPr>
          <w:rFonts w:ascii="Times New Roman" w:eastAsia="Times New Roman" w:hAnsi="Times New Roman"/>
          <w:lang w:eastAsia="ru-RU"/>
        </w:rPr>
      </w:pPr>
      <w:r w:rsidRPr="00292EC0">
        <w:rPr>
          <w:rFonts w:ascii="Times New Roman" w:eastAsia="Times New Roman" w:hAnsi="Times New Roman"/>
          <w:lang w:eastAsia="ru-RU"/>
        </w:rPr>
        <w:br w:type="page"/>
      </w:r>
    </w:p>
    <w:p w14:paraId="591FA383" w14:textId="77777777" w:rsidR="00795915" w:rsidRPr="00292EC0" w:rsidRDefault="00795915" w:rsidP="00392089">
      <w:pPr>
        <w:autoSpaceDE w:val="0"/>
        <w:autoSpaceDN w:val="0"/>
        <w:adjustRightInd w:val="0"/>
        <w:spacing w:after="0" w:line="240" w:lineRule="auto"/>
        <w:rPr>
          <w:rFonts w:ascii="Times New Roman" w:eastAsia="Times New Roman" w:hAnsi="Times New Roman"/>
          <w:lang w:eastAsia="ru-RU"/>
        </w:rPr>
      </w:pPr>
    </w:p>
    <w:p w14:paraId="2DD0B13B" w14:textId="77777777" w:rsidR="00795915" w:rsidRPr="00292EC0" w:rsidRDefault="00795915" w:rsidP="000A7444">
      <w:pPr>
        <w:autoSpaceDE w:val="0"/>
        <w:autoSpaceDN w:val="0"/>
        <w:adjustRightInd w:val="0"/>
        <w:spacing w:after="0" w:line="240" w:lineRule="auto"/>
        <w:jc w:val="center"/>
        <w:rPr>
          <w:rFonts w:ascii="Times New Roman" w:eastAsia="Times New Roman" w:hAnsi="Times New Roman"/>
          <w:lang w:eastAsia="ru-RU"/>
        </w:rPr>
      </w:pPr>
      <w:r w:rsidRPr="00292EC0">
        <w:rPr>
          <w:rFonts w:ascii="Times New Roman" w:eastAsia="Times New Roman" w:hAnsi="Times New Roman"/>
          <w:lang w:eastAsia="ru-RU"/>
        </w:rPr>
        <w:t>Форма 5. Акт-наряд</w:t>
      </w:r>
    </w:p>
    <w:tbl>
      <w:tblPr>
        <w:tblW w:w="964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648"/>
        <w:gridCol w:w="615"/>
        <w:gridCol w:w="1140"/>
        <w:gridCol w:w="364"/>
        <w:gridCol w:w="2608"/>
        <w:gridCol w:w="3265"/>
      </w:tblGrid>
      <w:tr w:rsidR="00795915" w:rsidRPr="00292EC0" w14:paraId="4A8BA481" w14:textId="77777777" w:rsidTr="000A7444">
        <w:tc>
          <w:tcPr>
            <w:tcW w:w="9640" w:type="dxa"/>
            <w:gridSpan w:val="6"/>
          </w:tcPr>
          <w:p w14:paraId="3A2BF9B4" w14:textId="77777777" w:rsidR="00795915" w:rsidRPr="00292EC0" w:rsidRDefault="00795915" w:rsidP="000A7444">
            <w:pPr>
              <w:widowControl w:val="0"/>
              <w:autoSpaceDE w:val="0"/>
              <w:autoSpaceDN w:val="0"/>
              <w:spacing w:after="0" w:line="240" w:lineRule="auto"/>
              <w:jc w:val="center"/>
              <w:rPr>
                <w:rFonts w:ascii="Times New Roman" w:eastAsia="Times New Roman" w:hAnsi="Times New Roman"/>
                <w:lang w:eastAsia="ru-RU"/>
              </w:rPr>
            </w:pPr>
            <w:r w:rsidRPr="00292EC0">
              <w:rPr>
                <w:rFonts w:ascii="Times New Roman" w:eastAsia="Times New Roman" w:hAnsi="Times New Roman"/>
                <w:b/>
                <w:lang w:eastAsia="ru-RU"/>
              </w:rPr>
              <w:t>Акт-наряд</w:t>
            </w:r>
          </w:p>
          <w:p w14:paraId="44173CFE" w14:textId="77777777" w:rsidR="00795915" w:rsidRPr="00292EC0" w:rsidRDefault="00795915" w:rsidP="000A7444">
            <w:pPr>
              <w:widowControl w:val="0"/>
              <w:autoSpaceDE w:val="0"/>
              <w:autoSpaceDN w:val="0"/>
              <w:spacing w:after="0" w:line="240" w:lineRule="auto"/>
              <w:jc w:val="center"/>
              <w:rPr>
                <w:rFonts w:ascii="Times New Roman" w:eastAsia="Times New Roman" w:hAnsi="Times New Roman"/>
                <w:lang w:eastAsia="ru-RU"/>
              </w:rPr>
            </w:pPr>
            <w:r w:rsidRPr="00292EC0">
              <w:rPr>
                <w:rFonts w:ascii="Times New Roman" w:eastAsia="Times New Roman" w:hAnsi="Times New Roman"/>
                <w:b/>
                <w:lang w:eastAsia="ru-RU"/>
              </w:rPr>
              <w:t>N ________</w:t>
            </w:r>
            <w:r w:rsidRPr="00292EC0">
              <w:rPr>
                <w:rFonts w:ascii="Times New Roman" w:eastAsia="Times New Roman" w:hAnsi="Times New Roman"/>
                <w:lang w:eastAsia="ru-RU"/>
              </w:rPr>
              <w:t xml:space="preserve"> от "____" _____________ 20__ г.</w:t>
            </w:r>
          </w:p>
        </w:tc>
      </w:tr>
      <w:tr w:rsidR="00795915" w:rsidRPr="00292EC0" w14:paraId="38F9BE57" w14:textId="77777777" w:rsidTr="000A7444">
        <w:tc>
          <w:tcPr>
            <w:tcW w:w="9640" w:type="dxa"/>
            <w:gridSpan w:val="6"/>
          </w:tcPr>
          <w:p w14:paraId="6A32C699"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p>
        </w:tc>
      </w:tr>
      <w:tr w:rsidR="00795915" w:rsidRPr="00292EC0" w14:paraId="2723F3A9" w14:textId="77777777" w:rsidTr="000A7444">
        <w:tc>
          <w:tcPr>
            <w:tcW w:w="9640" w:type="dxa"/>
            <w:gridSpan w:val="6"/>
          </w:tcPr>
          <w:p w14:paraId="6007D284"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r w:rsidRPr="00292EC0">
              <w:rPr>
                <w:rFonts w:ascii="Times New Roman" w:eastAsia="Times New Roman" w:hAnsi="Times New Roman"/>
                <w:lang w:eastAsia="ru-RU"/>
              </w:rPr>
              <w:t>Цель: техническое обслуживание/ремонт/тестирование прохождения сигналов</w:t>
            </w:r>
          </w:p>
        </w:tc>
      </w:tr>
      <w:tr w:rsidR="00795915" w:rsidRPr="00292EC0" w14:paraId="3473FCC8" w14:textId="77777777" w:rsidTr="000A7444">
        <w:tc>
          <w:tcPr>
            <w:tcW w:w="9640" w:type="dxa"/>
            <w:gridSpan w:val="6"/>
          </w:tcPr>
          <w:p w14:paraId="29476ED7"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r w:rsidRPr="00292EC0">
              <w:rPr>
                <w:rFonts w:ascii="Times New Roman" w:eastAsia="Times New Roman" w:hAnsi="Times New Roman"/>
                <w:lang w:eastAsia="ru-RU"/>
              </w:rPr>
              <w:t>(нужное подчеркнуть)</w:t>
            </w:r>
          </w:p>
        </w:tc>
      </w:tr>
      <w:tr w:rsidR="00795915" w:rsidRPr="00292EC0" w14:paraId="275ED22D" w14:textId="77777777" w:rsidTr="000A7444">
        <w:tc>
          <w:tcPr>
            <w:tcW w:w="9640" w:type="dxa"/>
            <w:gridSpan w:val="6"/>
          </w:tcPr>
          <w:p w14:paraId="60B553DB"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r w:rsidRPr="00292EC0">
              <w:rPr>
                <w:rFonts w:ascii="Times New Roman" w:eastAsia="Times New Roman" w:hAnsi="Times New Roman"/>
                <w:lang w:eastAsia="ru-RU"/>
              </w:rPr>
              <w:t>Вид ТО: плановое/внеплановое</w:t>
            </w:r>
          </w:p>
        </w:tc>
      </w:tr>
      <w:tr w:rsidR="00795915" w:rsidRPr="00292EC0" w14:paraId="6DE3CF49" w14:textId="77777777" w:rsidTr="000A7444">
        <w:tc>
          <w:tcPr>
            <w:tcW w:w="9640" w:type="dxa"/>
            <w:gridSpan w:val="6"/>
          </w:tcPr>
          <w:p w14:paraId="7BB1C51C"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r w:rsidRPr="00292EC0">
              <w:rPr>
                <w:rFonts w:ascii="Times New Roman" w:eastAsia="Times New Roman" w:hAnsi="Times New Roman"/>
                <w:lang w:eastAsia="ru-RU"/>
              </w:rPr>
              <w:t>(нужное подчеркнуть)</w:t>
            </w:r>
          </w:p>
        </w:tc>
      </w:tr>
      <w:tr w:rsidR="00795915" w:rsidRPr="00292EC0" w14:paraId="5D58905E" w14:textId="77777777" w:rsidTr="000A7444">
        <w:tc>
          <w:tcPr>
            <w:tcW w:w="2263" w:type="dxa"/>
            <w:gridSpan w:val="2"/>
          </w:tcPr>
          <w:p w14:paraId="57941722" w14:textId="77777777" w:rsidR="00795915" w:rsidRPr="00292EC0" w:rsidRDefault="00795915" w:rsidP="000A7444">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1. Исполнитель:</w:t>
            </w:r>
          </w:p>
        </w:tc>
        <w:tc>
          <w:tcPr>
            <w:tcW w:w="7377" w:type="dxa"/>
            <w:gridSpan w:val="4"/>
          </w:tcPr>
          <w:p w14:paraId="674857AE"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p>
        </w:tc>
      </w:tr>
      <w:tr w:rsidR="00795915" w:rsidRPr="00292EC0" w14:paraId="7FFFD25C" w14:textId="77777777" w:rsidTr="000A7444">
        <w:tc>
          <w:tcPr>
            <w:tcW w:w="1648" w:type="dxa"/>
          </w:tcPr>
          <w:p w14:paraId="29A73E0A" w14:textId="77777777" w:rsidR="00795915" w:rsidRPr="00292EC0" w:rsidRDefault="00795915" w:rsidP="000A7444">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2. Объект:</w:t>
            </w:r>
          </w:p>
        </w:tc>
        <w:tc>
          <w:tcPr>
            <w:tcW w:w="7992" w:type="dxa"/>
            <w:gridSpan w:val="5"/>
          </w:tcPr>
          <w:p w14:paraId="1003E1F3"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p>
        </w:tc>
      </w:tr>
      <w:tr w:rsidR="00795915" w:rsidRPr="00292EC0" w14:paraId="20C8F267" w14:textId="77777777" w:rsidTr="000A7444">
        <w:tc>
          <w:tcPr>
            <w:tcW w:w="3403" w:type="dxa"/>
            <w:gridSpan w:val="3"/>
          </w:tcPr>
          <w:p w14:paraId="1435FE46" w14:textId="77777777" w:rsidR="00795915" w:rsidRPr="00292EC0" w:rsidRDefault="00795915" w:rsidP="000A7444">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3. N объекта, адрес</w:t>
            </w:r>
          </w:p>
        </w:tc>
        <w:tc>
          <w:tcPr>
            <w:tcW w:w="6237" w:type="dxa"/>
            <w:gridSpan w:val="3"/>
          </w:tcPr>
          <w:p w14:paraId="766877CD"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p>
        </w:tc>
      </w:tr>
      <w:tr w:rsidR="00795915" w:rsidRPr="00292EC0" w14:paraId="4BEE504E" w14:textId="77777777" w:rsidTr="000A7444">
        <w:tc>
          <w:tcPr>
            <w:tcW w:w="9640" w:type="dxa"/>
            <w:gridSpan w:val="6"/>
          </w:tcPr>
          <w:p w14:paraId="580827DE"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p>
        </w:tc>
      </w:tr>
      <w:tr w:rsidR="00795915" w:rsidRPr="00292EC0" w14:paraId="1565D57F" w14:textId="77777777" w:rsidTr="000A7444">
        <w:tc>
          <w:tcPr>
            <w:tcW w:w="6375" w:type="dxa"/>
            <w:gridSpan w:val="5"/>
          </w:tcPr>
          <w:p w14:paraId="108BA651" w14:textId="77777777" w:rsidR="00795915" w:rsidRPr="00292EC0" w:rsidRDefault="00795915" w:rsidP="000A7444">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4. Должность, Ф.И.О. ответственного за оказание услуг</w:t>
            </w:r>
          </w:p>
        </w:tc>
        <w:tc>
          <w:tcPr>
            <w:tcW w:w="3265" w:type="dxa"/>
          </w:tcPr>
          <w:p w14:paraId="58782D11"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p>
        </w:tc>
      </w:tr>
      <w:tr w:rsidR="00795915" w:rsidRPr="00292EC0" w14:paraId="133D9237" w14:textId="77777777" w:rsidTr="000A7444">
        <w:tc>
          <w:tcPr>
            <w:tcW w:w="9640" w:type="dxa"/>
            <w:gridSpan w:val="6"/>
          </w:tcPr>
          <w:p w14:paraId="7EBC2753"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p>
        </w:tc>
      </w:tr>
      <w:tr w:rsidR="00795915" w:rsidRPr="00292EC0" w14:paraId="03A98D89" w14:textId="77777777" w:rsidTr="000A7444">
        <w:tc>
          <w:tcPr>
            <w:tcW w:w="3767" w:type="dxa"/>
            <w:gridSpan w:val="4"/>
          </w:tcPr>
          <w:p w14:paraId="3C1F1395" w14:textId="77777777" w:rsidR="00795915" w:rsidRPr="00292EC0" w:rsidRDefault="00795915" w:rsidP="000A7444">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5. Дата и время оказания услуг</w:t>
            </w:r>
          </w:p>
        </w:tc>
        <w:tc>
          <w:tcPr>
            <w:tcW w:w="5873" w:type="dxa"/>
            <w:gridSpan w:val="2"/>
          </w:tcPr>
          <w:p w14:paraId="0F3F1F89"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p>
        </w:tc>
      </w:tr>
      <w:tr w:rsidR="00795915" w:rsidRPr="00292EC0" w14:paraId="243A9109" w14:textId="77777777" w:rsidTr="000A7444">
        <w:tc>
          <w:tcPr>
            <w:tcW w:w="9640" w:type="dxa"/>
            <w:gridSpan w:val="6"/>
          </w:tcPr>
          <w:p w14:paraId="1AA76E2E"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p>
        </w:tc>
      </w:tr>
      <w:tr w:rsidR="00795915" w:rsidRPr="00292EC0" w14:paraId="394B6A52" w14:textId="77777777" w:rsidTr="000A7444">
        <w:tc>
          <w:tcPr>
            <w:tcW w:w="3767" w:type="dxa"/>
            <w:gridSpan w:val="4"/>
          </w:tcPr>
          <w:p w14:paraId="75DAD431" w14:textId="77777777" w:rsidR="00795915" w:rsidRPr="00292EC0" w:rsidRDefault="00795915" w:rsidP="000A7444">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6. N заявки, причина вызова</w:t>
            </w:r>
          </w:p>
        </w:tc>
        <w:tc>
          <w:tcPr>
            <w:tcW w:w="5873" w:type="dxa"/>
            <w:gridSpan w:val="2"/>
          </w:tcPr>
          <w:p w14:paraId="670B5868"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p>
        </w:tc>
      </w:tr>
      <w:tr w:rsidR="00795915" w:rsidRPr="00292EC0" w14:paraId="6A112FC6" w14:textId="77777777" w:rsidTr="000A7444">
        <w:tc>
          <w:tcPr>
            <w:tcW w:w="9640" w:type="dxa"/>
            <w:gridSpan w:val="6"/>
          </w:tcPr>
          <w:p w14:paraId="1D3A8BC8"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p>
        </w:tc>
      </w:tr>
      <w:tr w:rsidR="00795915" w:rsidRPr="00292EC0" w14:paraId="579329CA" w14:textId="77777777" w:rsidTr="000A7444">
        <w:tc>
          <w:tcPr>
            <w:tcW w:w="9640" w:type="dxa"/>
            <w:gridSpan w:val="6"/>
          </w:tcPr>
          <w:p w14:paraId="3062C102" w14:textId="77777777" w:rsidR="00795915" w:rsidRPr="00292EC0" w:rsidRDefault="00795915" w:rsidP="000A7444">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7. Перечень услуг (подробно указать все выполняемые мероприятия)</w:t>
            </w:r>
          </w:p>
        </w:tc>
      </w:tr>
      <w:tr w:rsidR="00795915" w:rsidRPr="00292EC0" w14:paraId="60E75C55" w14:textId="77777777" w:rsidTr="000A7444">
        <w:tc>
          <w:tcPr>
            <w:tcW w:w="9640" w:type="dxa"/>
            <w:gridSpan w:val="6"/>
          </w:tcPr>
          <w:p w14:paraId="43B70FD6"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p>
        </w:tc>
      </w:tr>
      <w:tr w:rsidR="00795915" w:rsidRPr="00292EC0" w14:paraId="4A3C6824" w14:textId="77777777" w:rsidTr="000A7444">
        <w:tc>
          <w:tcPr>
            <w:tcW w:w="9640" w:type="dxa"/>
            <w:gridSpan w:val="6"/>
          </w:tcPr>
          <w:p w14:paraId="26CE0FAF"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p>
        </w:tc>
      </w:tr>
      <w:tr w:rsidR="00795915" w:rsidRPr="00292EC0" w14:paraId="228D3C46" w14:textId="77777777" w:rsidTr="000A7444">
        <w:tc>
          <w:tcPr>
            <w:tcW w:w="9640" w:type="dxa"/>
            <w:gridSpan w:val="6"/>
          </w:tcPr>
          <w:p w14:paraId="0A74166E"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p>
        </w:tc>
      </w:tr>
      <w:tr w:rsidR="00795915" w:rsidRPr="00292EC0" w14:paraId="123ED02A" w14:textId="77777777" w:rsidTr="000A7444">
        <w:tc>
          <w:tcPr>
            <w:tcW w:w="9640" w:type="dxa"/>
            <w:gridSpan w:val="6"/>
          </w:tcPr>
          <w:p w14:paraId="1F4E19C1"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p>
        </w:tc>
      </w:tr>
      <w:tr w:rsidR="00795915" w:rsidRPr="00292EC0" w14:paraId="29450A33" w14:textId="77777777" w:rsidTr="000A7444">
        <w:tc>
          <w:tcPr>
            <w:tcW w:w="9640" w:type="dxa"/>
            <w:gridSpan w:val="6"/>
          </w:tcPr>
          <w:p w14:paraId="0EC4A6F0"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p>
        </w:tc>
      </w:tr>
      <w:tr w:rsidR="00795915" w:rsidRPr="00292EC0" w14:paraId="76AA365D" w14:textId="77777777" w:rsidTr="000A7444">
        <w:tc>
          <w:tcPr>
            <w:tcW w:w="2263" w:type="dxa"/>
            <w:gridSpan w:val="2"/>
          </w:tcPr>
          <w:p w14:paraId="58A5052B" w14:textId="77777777" w:rsidR="00795915" w:rsidRPr="00292EC0" w:rsidRDefault="00795915" w:rsidP="000A7444">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8. Результат</w:t>
            </w:r>
          </w:p>
        </w:tc>
        <w:tc>
          <w:tcPr>
            <w:tcW w:w="7377" w:type="dxa"/>
            <w:gridSpan w:val="4"/>
          </w:tcPr>
          <w:p w14:paraId="4DC416C4"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p>
        </w:tc>
      </w:tr>
      <w:tr w:rsidR="00795915" w:rsidRPr="00292EC0" w14:paraId="13D82A93" w14:textId="77777777" w:rsidTr="000A7444">
        <w:tc>
          <w:tcPr>
            <w:tcW w:w="9640" w:type="dxa"/>
            <w:gridSpan w:val="6"/>
          </w:tcPr>
          <w:p w14:paraId="7AF493D4"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p>
        </w:tc>
      </w:tr>
      <w:tr w:rsidR="00795915" w:rsidRPr="00292EC0" w14:paraId="53D15E1F" w14:textId="77777777" w:rsidTr="000A7444">
        <w:tc>
          <w:tcPr>
            <w:tcW w:w="2263" w:type="dxa"/>
            <w:gridSpan w:val="2"/>
          </w:tcPr>
          <w:p w14:paraId="66E5F4EF" w14:textId="77777777" w:rsidR="00795915" w:rsidRPr="00292EC0" w:rsidRDefault="00795915" w:rsidP="000A7444">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Услуги оказал</w:t>
            </w:r>
          </w:p>
        </w:tc>
        <w:tc>
          <w:tcPr>
            <w:tcW w:w="7377" w:type="dxa"/>
            <w:gridSpan w:val="4"/>
          </w:tcPr>
          <w:p w14:paraId="1EF2631F"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p>
        </w:tc>
      </w:tr>
      <w:tr w:rsidR="00795915" w:rsidRPr="00292EC0" w14:paraId="0D92993A" w14:textId="77777777" w:rsidTr="000A7444">
        <w:tc>
          <w:tcPr>
            <w:tcW w:w="2263" w:type="dxa"/>
            <w:gridSpan w:val="2"/>
          </w:tcPr>
          <w:p w14:paraId="2214BE81" w14:textId="77777777" w:rsidR="00795915" w:rsidRPr="00292EC0" w:rsidRDefault="00795915" w:rsidP="000A7444">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Услуги принял</w:t>
            </w:r>
          </w:p>
        </w:tc>
        <w:tc>
          <w:tcPr>
            <w:tcW w:w="7377" w:type="dxa"/>
            <w:gridSpan w:val="4"/>
          </w:tcPr>
          <w:p w14:paraId="10DD1C47" w14:textId="77777777" w:rsidR="00795915" w:rsidRPr="00292EC0" w:rsidRDefault="00795915" w:rsidP="000A7444">
            <w:pPr>
              <w:widowControl w:val="0"/>
              <w:autoSpaceDE w:val="0"/>
              <w:autoSpaceDN w:val="0"/>
              <w:spacing w:after="0" w:line="240" w:lineRule="auto"/>
              <w:rPr>
                <w:rFonts w:ascii="Times New Roman" w:eastAsia="Times New Roman" w:hAnsi="Times New Roman"/>
                <w:lang w:eastAsia="ru-RU"/>
              </w:rPr>
            </w:pPr>
          </w:p>
        </w:tc>
      </w:tr>
    </w:tbl>
    <w:p w14:paraId="4C0CF9D8" w14:textId="77777777" w:rsidR="00795915" w:rsidRPr="00292EC0" w:rsidRDefault="00795915" w:rsidP="000A7444">
      <w:pPr>
        <w:autoSpaceDE w:val="0"/>
        <w:autoSpaceDN w:val="0"/>
        <w:adjustRightInd w:val="0"/>
        <w:spacing w:after="0" w:line="240" w:lineRule="auto"/>
        <w:jc w:val="center"/>
        <w:rPr>
          <w:rFonts w:ascii="Times New Roman" w:eastAsia="Times New Roman" w:hAnsi="Times New Roman"/>
          <w:lang w:eastAsia="ru-RU"/>
        </w:rPr>
      </w:pPr>
    </w:p>
    <w:p w14:paraId="28D9C104" w14:textId="77777777" w:rsidR="00795915" w:rsidRPr="00292EC0" w:rsidRDefault="00795915" w:rsidP="00392089">
      <w:pPr>
        <w:autoSpaceDE w:val="0"/>
        <w:autoSpaceDN w:val="0"/>
        <w:adjustRightInd w:val="0"/>
        <w:spacing w:after="0" w:line="240" w:lineRule="auto"/>
        <w:rPr>
          <w:rFonts w:ascii="Times New Roman" w:eastAsia="Times New Roman" w:hAnsi="Times New Roman"/>
          <w:lang w:eastAsia="ru-RU"/>
        </w:rPr>
      </w:pPr>
    </w:p>
    <w:p w14:paraId="44CE7F5C" w14:textId="77777777" w:rsidR="00795915" w:rsidRPr="00292EC0" w:rsidRDefault="00795915" w:rsidP="00392089">
      <w:pPr>
        <w:autoSpaceDE w:val="0"/>
        <w:autoSpaceDN w:val="0"/>
        <w:adjustRightInd w:val="0"/>
        <w:spacing w:after="0" w:line="240" w:lineRule="auto"/>
        <w:rPr>
          <w:rFonts w:ascii="Times New Roman" w:eastAsia="Times New Roman" w:hAnsi="Times New Roman"/>
          <w:lang w:eastAsia="ru-RU"/>
        </w:rPr>
      </w:pPr>
    </w:p>
    <w:p w14:paraId="40F8BC25" w14:textId="77777777" w:rsidR="00795915" w:rsidRPr="00292EC0" w:rsidRDefault="00795915" w:rsidP="00392089">
      <w:pPr>
        <w:spacing w:after="0" w:line="240" w:lineRule="auto"/>
        <w:rPr>
          <w:rFonts w:ascii="Times New Roman" w:eastAsia="Times New Roman" w:hAnsi="Times New Roman"/>
          <w:lang w:eastAsia="ru-RU"/>
        </w:rPr>
      </w:pPr>
      <w:r w:rsidRPr="00292EC0">
        <w:rPr>
          <w:rFonts w:ascii="Times New Roman" w:eastAsia="Times New Roman" w:hAnsi="Times New Roman"/>
          <w:lang w:eastAsia="ru-RU"/>
        </w:rPr>
        <w:br w:type="page"/>
      </w:r>
    </w:p>
    <w:p w14:paraId="2156BB79" w14:textId="77777777" w:rsidR="00795915" w:rsidRPr="00292EC0" w:rsidRDefault="00795915" w:rsidP="00392089">
      <w:pPr>
        <w:autoSpaceDE w:val="0"/>
        <w:autoSpaceDN w:val="0"/>
        <w:adjustRightInd w:val="0"/>
        <w:spacing w:after="0" w:line="240" w:lineRule="auto"/>
        <w:rPr>
          <w:rFonts w:ascii="Times New Roman" w:eastAsia="Times New Roman" w:hAnsi="Times New Roman"/>
          <w:lang w:eastAsia="ru-RU"/>
        </w:rPr>
      </w:pPr>
    </w:p>
    <w:p w14:paraId="1762D73E" w14:textId="77777777" w:rsidR="00795915" w:rsidRPr="00292EC0" w:rsidRDefault="00795915" w:rsidP="00392089">
      <w:pPr>
        <w:spacing w:after="0" w:line="240" w:lineRule="auto"/>
        <w:contextualSpacing/>
        <w:jc w:val="center"/>
        <w:rPr>
          <w:rFonts w:ascii="Times New Roman" w:eastAsia="Times New Roman" w:hAnsi="Times New Roman"/>
          <w:kern w:val="28"/>
        </w:rPr>
      </w:pPr>
      <w:r w:rsidRPr="00292EC0">
        <w:rPr>
          <w:rFonts w:ascii="Times New Roman" w:eastAsia="Times New Roman" w:hAnsi="Times New Roman"/>
          <w:kern w:val="28"/>
        </w:rPr>
        <w:t>Форма 6. Акт проверки технического состояния</w:t>
      </w:r>
    </w:p>
    <w:p w14:paraId="45E82789" w14:textId="77777777" w:rsidR="00795915" w:rsidRPr="00292EC0" w:rsidRDefault="00795915" w:rsidP="00392089">
      <w:pPr>
        <w:autoSpaceDE w:val="0"/>
        <w:autoSpaceDN w:val="0"/>
        <w:adjustRightInd w:val="0"/>
        <w:spacing w:after="0" w:line="240" w:lineRule="auto"/>
        <w:rPr>
          <w:rFonts w:ascii="Times New Roman" w:eastAsia="Times New Roman" w:hAnsi="Times New Roman"/>
          <w:lang w:eastAsia="ru-RU"/>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742"/>
        <w:gridCol w:w="1263"/>
        <w:gridCol w:w="6066"/>
      </w:tblGrid>
      <w:tr w:rsidR="00795915" w:rsidRPr="00292EC0" w14:paraId="22128004" w14:textId="77777777" w:rsidTr="004168E3">
        <w:tc>
          <w:tcPr>
            <w:tcW w:w="9071" w:type="dxa"/>
            <w:gridSpan w:val="3"/>
          </w:tcPr>
          <w:p w14:paraId="76418D94" w14:textId="77777777" w:rsidR="00795915" w:rsidRPr="00292EC0" w:rsidRDefault="00795915" w:rsidP="004168E3">
            <w:pPr>
              <w:autoSpaceDE w:val="0"/>
              <w:autoSpaceDN w:val="0"/>
              <w:adjustRightInd w:val="0"/>
              <w:spacing w:after="0" w:line="240" w:lineRule="auto"/>
              <w:jc w:val="center"/>
              <w:rPr>
                <w:rFonts w:ascii="Times New Roman" w:eastAsia="Times New Roman" w:hAnsi="Times New Roman"/>
                <w:lang w:eastAsia="ru-RU"/>
              </w:rPr>
            </w:pPr>
            <w:r w:rsidRPr="00292EC0">
              <w:rPr>
                <w:rFonts w:ascii="Times New Roman" w:eastAsia="Times New Roman" w:hAnsi="Times New Roman"/>
                <w:b/>
                <w:bCs/>
                <w:lang w:eastAsia="ru-RU"/>
              </w:rPr>
              <w:t>АКТ</w:t>
            </w:r>
          </w:p>
          <w:p w14:paraId="4BE16CA9" w14:textId="77777777" w:rsidR="00795915" w:rsidRPr="00292EC0" w:rsidRDefault="00795915" w:rsidP="004168E3">
            <w:pPr>
              <w:spacing w:after="0"/>
              <w:jc w:val="center"/>
              <w:rPr>
                <w:rFonts w:ascii="Times New Roman" w:eastAsia="Times New Roman" w:hAnsi="Times New Roman"/>
                <w:lang w:eastAsia="ru-RU"/>
              </w:rPr>
            </w:pPr>
            <w:r w:rsidRPr="00292EC0">
              <w:rPr>
                <w:rFonts w:ascii="Times New Roman" w:eastAsia="Times New Roman" w:hAnsi="Times New Roman"/>
                <w:b/>
                <w:shd w:val="clear" w:color="auto" w:fill="FFFFFF"/>
                <w:lang w:eastAsia="ru-RU"/>
              </w:rPr>
              <w:t>проверки технического состояния</w:t>
            </w:r>
            <w:r w:rsidRPr="00292EC0">
              <w:rPr>
                <w:rFonts w:ascii="Times New Roman" w:eastAsia="Times New Roman" w:hAnsi="Times New Roman"/>
                <w:lang w:eastAsia="ru-RU"/>
              </w:rPr>
              <w:t xml:space="preserve"> </w:t>
            </w:r>
            <w:r w:rsidRPr="00292EC0">
              <w:rPr>
                <w:rFonts w:ascii="Times New Roman" w:eastAsia="Times New Roman" w:hAnsi="Times New Roman"/>
                <w:shd w:val="clear" w:color="auto" w:fill="FFFFFF"/>
                <w:lang w:eastAsia="ru-RU"/>
              </w:rPr>
              <w:t>№ ______ от «__» _____ 20__г.</w:t>
            </w:r>
          </w:p>
        </w:tc>
      </w:tr>
      <w:tr w:rsidR="00795915" w:rsidRPr="00292EC0" w14:paraId="59D36769" w14:textId="77777777" w:rsidTr="004168E3">
        <w:tc>
          <w:tcPr>
            <w:tcW w:w="3005" w:type="dxa"/>
            <w:gridSpan w:val="2"/>
          </w:tcPr>
          <w:p w14:paraId="3AC5CD27" w14:textId="77777777" w:rsidR="00795915" w:rsidRPr="00292EC0" w:rsidRDefault="00795915" w:rsidP="004168E3">
            <w:pPr>
              <w:autoSpaceDE w:val="0"/>
              <w:autoSpaceDN w:val="0"/>
              <w:adjustRightInd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Настоящий акт составлен</w:t>
            </w:r>
          </w:p>
        </w:tc>
        <w:tc>
          <w:tcPr>
            <w:tcW w:w="6066" w:type="dxa"/>
            <w:tcBorders>
              <w:bottom w:val="single" w:sz="4" w:space="0" w:color="auto"/>
            </w:tcBorders>
          </w:tcPr>
          <w:p w14:paraId="515C37BE" w14:textId="77777777" w:rsidR="00795915" w:rsidRPr="00292EC0" w:rsidRDefault="00795915" w:rsidP="004168E3">
            <w:pPr>
              <w:autoSpaceDE w:val="0"/>
              <w:autoSpaceDN w:val="0"/>
              <w:adjustRightInd w:val="0"/>
              <w:spacing w:after="0" w:line="240" w:lineRule="auto"/>
              <w:rPr>
                <w:rFonts w:ascii="Times New Roman" w:eastAsia="Times New Roman" w:hAnsi="Times New Roman"/>
                <w:lang w:eastAsia="ru-RU"/>
              </w:rPr>
            </w:pPr>
          </w:p>
        </w:tc>
      </w:tr>
      <w:tr w:rsidR="00795915" w:rsidRPr="00292EC0" w14:paraId="29E6E51C" w14:textId="77777777" w:rsidTr="004168E3">
        <w:tc>
          <w:tcPr>
            <w:tcW w:w="9071" w:type="dxa"/>
            <w:gridSpan w:val="3"/>
          </w:tcPr>
          <w:p w14:paraId="1E331CDC" w14:textId="77777777" w:rsidR="00795915" w:rsidRPr="00292EC0" w:rsidRDefault="00795915" w:rsidP="004168E3">
            <w:pPr>
              <w:autoSpaceDE w:val="0"/>
              <w:autoSpaceDN w:val="0"/>
              <w:adjustRightInd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(должность, фамилия, имя, отчество)</w:t>
            </w:r>
          </w:p>
        </w:tc>
      </w:tr>
      <w:tr w:rsidR="00795915" w:rsidRPr="00292EC0" w14:paraId="2C9675B3" w14:textId="77777777" w:rsidTr="004168E3">
        <w:tc>
          <w:tcPr>
            <w:tcW w:w="3005" w:type="dxa"/>
            <w:gridSpan w:val="2"/>
          </w:tcPr>
          <w:p w14:paraId="19F03E10" w14:textId="77777777" w:rsidR="00795915" w:rsidRPr="00292EC0" w:rsidRDefault="00795915" w:rsidP="004168E3">
            <w:pPr>
              <w:autoSpaceDE w:val="0"/>
              <w:autoSpaceDN w:val="0"/>
              <w:adjustRightInd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в том, что согласно заявке</w:t>
            </w:r>
          </w:p>
        </w:tc>
        <w:tc>
          <w:tcPr>
            <w:tcW w:w="6066" w:type="dxa"/>
            <w:tcBorders>
              <w:bottom w:val="single" w:sz="4" w:space="0" w:color="auto"/>
            </w:tcBorders>
          </w:tcPr>
          <w:p w14:paraId="3089ABF4" w14:textId="77777777" w:rsidR="00795915" w:rsidRPr="00292EC0" w:rsidRDefault="00795915" w:rsidP="004168E3">
            <w:pPr>
              <w:autoSpaceDE w:val="0"/>
              <w:autoSpaceDN w:val="0"/>
              <w:adjustRightInd w:val="0"/>
              <w:spacing w:after="0" w:line="240" w:lineRule="auto"/>
              <w:rPr>
                <w:rFonts w:ascii="Times New Roman" w:eastAsia="Times New Roman" w:hAnsi="Times New Roman"/>
                <w:lang w:eastAsia="ru-RU"/>
              </w:rPr>
            </w:pPr>
          </w:p>
        </w:tc>
      </w:tr>
      <w:tr w:rsidR="00795915" w:rsidRPr="00292EC0" w14:paraId="3CAE1A50" w14:textId="77777777" w:rsidTr="004168E3">
        <w:tc>
          <w:tcPr>
            <w:tcW w:w="9071" w:type="dxa"/>
            <w:gridSpan w:val="3"/>
            <w:tcBorders>
              <w:bottom w:val="single" w:sz="4" w:space="0" w:color="auto"/>
            </w:tcBorders>
          </w:tcPr>
          <w:p w14:paraId="232E2780" w14:textId="77777777" w:rsidR="00795915" w:rsidRPr="00292EC0" w:rsidRDefault="00795915" w:rsidP="004168E3">
            <w:pPr>
              <w:autoSpaceDE w:val="0"/>
              <w:autoSpaceDN w:val="0"/>
              <w:adjustRightInd w:val="0"/>
              <w:spacing w:after="0" w:line="240" w:lineRule="auto"/>
              <w:rPr>
                <w:rFonts w:ascii="Times New Roman" w:eastAsia="Times New Roman" w:hAnsi="Times New Roman"/>
                <w:lang w:eastAsia="ru-RU"/>
              </w:rPr>
            </w:pPr>
          </w:p>
        </w:tc>
      </w:tr>
      <w:tr w:rsidR="00795915" w:rsidRPr="00292EC0" w14:paraId="378CEFB4" w14:textId="77777777" w:rsidTr="004168E3">
        <w:tc>
          <w:tcPr>
            <w:tcW w:w="9071" w:type="dxa"/>
            <w:gridSpan w:val="3"/>
            <w:tcBorders>
              <w:top w:val="single" w:sz="4" w:space="0" w:color="auto"/>
            </w:tcBorders>
          </w:tcPr>
          <w:p w14:paraId="7E344D78" w14:textId="77777777" w:rsidR="00795915" w:rsidRPr="00292EC0" w:rsidRDefault="00795915" w:rsidP="004168E3">
            <w:pPr>
              <w:autoSpaceDE w:val="0"/>
              <w:autoSpaceDN w:val="0"/>
              <w:adjustRightInd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(объект, адрес)</w:t>
            </w:r>
          </w:p>
        </w:tc>
      </w:tr>
      <w:tr w:rsidR="00795915" w:rsidRPr="00292EC0" w14:paraId="59BE1C5A" w14:textId="77777777" w:rsidTr="004168E3">
        <w:tc>
          <w:tcPr>
            <w:tcW w:w="9071" w:type="dxa"/>
            <w:gridSpan w:val="3"/>
          </w:tcPr>
          <w:p w14:paraId="34D490A7" w14:textId="77777777" w:rsidR="00795915" w:rsidRPr="00292EC0" w:rsidRDefault="00795915" w:rsidP="004168E3">
            <w:pPr>
              <w:autoSpaceDE w:val="0"/>
              <w:autoSpaceDN w:val="0"/>
              <w:adjustRightInd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проведена проверка технического состояния:</w:t>
            </w:r>
          </w:p>
        </w:tc>
      </w:tr>
      <w:tr w:rsidR="00795915" w:rsidRPr="00292EC0" w14:paraId="10F9585C" w14:textId="77777777" w:rsidTr="004168E3">
        <w:tc>
          <w:tcPr>
            <w:tcW w:w="9071" w:type="dxa"/>
            <w:gridSpan w:val="3"/>
            <w:tcBorders>
              <w:bottom w:val="single" w:sz="4" w:space="0" w:color="auto"/>
            </w:tcBorders>
          </w:tcPr>
          <w:p w14:paraId="6D527FAF" w14:textId="77777777" w:rsidR="00795915" w:rsidRPr="00292EC0" w:rsidRDefault="00795915" w:rsidP="004168E3">
            <w:pPr>
              <w:autoSpaceDE w:val="0"/>
              <w:autoSpaceDN w:val="0"/>
              <w:adjustRightInd w:val="0"/>
              <w:spacing w:after="0" w:line="240" w:lineRule="auto"/>
              <w:rPr>
                <w:rFonts w:ascii="Times New Roman" w:eastAsia="Times New Roman" w:hAnsi="Times New Roman"/>
                <w:lang w:eastAsia="ru-RU"/>
              </w:rPr>
            </w:pPr>
          </w:p>
        </w:tc>
      </w:tr>
      <w:tr w:rsidR="00795915" w:rsidRPr="00292EC0" w14:paraId="745BE891" w14:textId="77777777" w:rsidTr="004168E3">
        <w:tc>
          <w:tcPr>
            <w:tcW w:w="9071" w:type="dxa"/>
            <w:gridSpan w:val="3"/>
            <w:tcBorders>
              <w:top w:val="single" w:sz="4" w:space="0" w:color="auto"/>
            </w:tcBorders>
          </w:tcPr>
          <w:p w14:paraId="48BF7798" w14:textId="77777777" w:rsidR="00795915" w:rsidRPr="00292EC0" w:rsidRDefault="00795915" w:rsidP="004168E3">
            <w:pPr>
              <w:autoSpaceDE w:val="0"/>
              <w:autoSpaceDN w:val="0"/>
              <w:adjustRightInd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(наименование, марка устройства, подлежащего проверке)</w:t>
            </w:r>
          </w:p>
        </w:tc>
      </w:tr>
      <w:tr w:rsidR="00795915" w:rsidRPr="00292EC0" w14:paraId="476FE875" w14:textId="77777777" w:rsidTr="004168E3">
        <w:tc>
          <w:tcPr>
            <w:tcW w:w="9071" w:type="dxa"/>
            <w:gridSpan w:val="3"/>
          </w:tcPr>
          <w:p w14:paraId="04F60787" w14:textId="77777777" w:rsidR="00795915" w:rsidRPr="00292EC0" w:rsidRDefault="00795915" w:rsidP="004168E3">
            <w:pPr>
              <w:autoSpaceDE w:val="0"/>
              <w:autoSpaceDN w:val="0"/>
              <w:adjustRightInd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модель ________________</w:t>
            </w:r>
          </w:p>
          <w:p w14:paraId="6D8B7B77" w14:textId="77777777" w:rsidR="00795915" w:rsidRPr="00292EC0" w:rsidRDefault="00795915" w:rsidP="004168E3">
            <w:pPr>
              <w:autoSpaceDE w:val="0"/>
              <w:autoSpaceDN w:val="0"/>
              <w:adjustRightInd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год выпуска _________________</w:t>
            </w:r>
          </w:p>
          <w:p w14:paraId="1B0C71A1" w14:textId="77777777" w:rsidR="00795915" w:rsidRPr="00292EC0" w:rsidRDefault="00795915" w:rsidP="004168E3">
            <w:pPr>
              <w:autoSpaceDE w:val="0"/>
              <w:autoSpaceDN w:val="0"/>
              <w:adjustRightInd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инвентарный номер _________________</w:t>
            </w:r>
          </w:p>
        </w:tc>
      </w:tr>
      <w:tr w:rsidR="00795915" w:rsidRPr="00292EC0" w14:paraId="448CE6E0" w14:textId="77777777" w:rsidTr="004168E3">
        <w:tc>
          <w:tcPr>
            <w:tcW w:w="9071" w:type="dxa"/>
            <w:gridSpan w:val="3"/>
          </w:tcPr>
          <w:p w14:paraId="2B35A879" w14:textId="77777777" w:rsidR="00795915" w:rsidRPr="00292EC0" w:rsidRDefault="00795915" w:rsidP="004168E3">
            <w:pPr>
              <w:autoSpaceDE w:val="0"/>
              <w:autoSpaceDN w:val="0"/>
              <w:adjustRightInd w:val="0"/>
              <w:spacing w:after="0" w:line="240" w:lineRule="auto"/>
              <w:rPr>
                <w:rFonts w:ascii="Times New Roman" w:eastAsia="Times New Roman" w:hAnsi="Times New Roman"/>
                <w:lang w:eastAsia="ru-RU"/>
              </w:rPr>
            </w:pPr>
          </w:p>
        </w:tc>
      </w:tr>
      <w:tr w:rsidR="00795915" w:rsidRPr="00292EC0" w14:paraId="0FF8C065" w14:textId="77777777" w:rsidTr="004168E3">
        <w:tc>
          <w:tcPr>
            <w:tcW w:w="1742" w:type="dxa"/>
          </w:tcPr>
          <w:p w14:paraId="6C81ECB3" w14:textId="77777777" w:rsidR="00795915" w:rsidRPr="00292EC0" w:rsidRDefault="00795915" w:rsidP="004168E3">
            <w:pPr>
              <w:autoSpaceDE w:val="0"/>
              <w:autoSpaceDN w:val="0"/>
              <w:adjustRightInd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Установлено:</w:t>
            </w:r>
          </w:p>
        </w:tc>
        <w:tc>
          <w:tcPr>
            <w:tcW w:w="7329" w:type="dxa"/>
            <w:gridSpan w:val="2"/>
            <w:tcBorders>
              <w:bottom w:val="single" w:sz="4" w:space="0" w:color="auto"/>
            </w:tcBorders>
          </w:tcPr>
          <w:p w14:paraId="4F627A40" w14:textId="77777777" w:rsidR="00795915" w:rsidRPr="00292EC0" w:rsidRDefault="00795915" w:rsidP="004168E3">
            <w:pPr>
              <w:autoSpaceDE w:val="0"/>
              <w:autoSpaceDN w:val="0"/>
              <w:adjustRightInd w:val="0"/>
              <w:spacing w:after="0" w:line="240" w:lineRule="auto"/>
              <w:rPr>
                <w:rFonts w:ascii="Times New Roman" w:eastAsia="Times New Roman" w:hAnsi="Times New Roman"/>
                <w:lang w:eastAsia="ru-RU"/>
              </w:rPr>
            </w:pPr>
          </w:p>
        </w:tc>
      </w:tr>
      <w:tr w:rsidR="00795915" w:rsidRPr="00292EC0" w14:paraId="076FD0DF" w14:textId="77777777" w:rsidTr="004168E3">
        <w:tc>
          <w:tcPr>
            <w:tcW w:w="9071" w:type="dxa"/>
            <w:gridSpan w:val="3"/>
            <w:tcBorders>
              <w:bottom w:val="single" w:sz="4" w:space="0" w:color="auto"/>
            </w:tcBorders>
          </w:tcPr>
          <w:p w14:paraId="54F99FAF" w14:textId="77777777" w:rsidR="00795915" w:rsidRPr="00292EC0" w:rsidRDefault="00795915" w:rsidP="004168E3">
            <w:pPr>
              <w:autoSpaceDE w:val="0"/>
              <w:autoSpaceDN w:val="0"/>
              <w:adjustRightInd w:val="0"/>
              <w:spacing w:after="0" w:line="240" w:lineRule="auto"/>
              <w:rPr>
                <w:rFonts w:ascii="Times New Roman" w:eastAsia="Times New Roman" w:hAnsi="Times New Roman"/>
                <w:lang w:eastAsia="ru-RU"/>
              </w:rPr>
            </w:pPr>
          </w:p>
        </w:tc>
      </w:tr>
      <w:tr w:rsidR="00795915" w:rsidRPr="00292EC0" w14:paraId="68AB8C30" w14:textId="77777777" w:rsidTr="004168E3">
        <w:tc>
          <w:tcPr>
            <w:tcW w:w="9071" w:type="dxa"/>
            <w:gridSpan w:val="3"/>
            <w:tcBorders>
              <w:top w:val="single" w:sz="4" w:space="0" w:color="auto"/>
              <w:bottom w:val="single" w:sz="4" w:space="0" w:color="auto"/>
            </w:tcBorders>
          </w:tcPr>
          <w:p w14:paraId="67ACBBBF" w14:textId="77777777" w:rsidR="00795915" w:rsidRPr="00292EC0" w:rsidRDefault="00795915" w:rsidP="004168E3">
            <w:pPr>
              <w:autoSpaceDE w:val="0"/>
              <w:autoSpaceDN w:val="0"/>
              <w:adjustRightInd w:val="0"/>
              <w:spacing w:after="0" w:line="240" w:lineRule="auto"/>
              <w:rPr>
                <w:rFonts w:ascii="Times New Roman" w:eastAsia="Times New Roman" w:hAnsi="Times New Roman"/>
                <w:lang w:eastAsia="ru-RU"/>
              </w:rPr>
            </w:pPr>
          </w:p>
        </w:tc>
      </w:tr>
      <w:tr w:rsidR="00795915" w:rsidRPr="00292EC0" w14:paraId="39A8BFEF" w14:textId="77777777" w:rsidTr="004168E3">
        <w:tc>
          <w:tcPr>
            <w:tcW w:w="9071" w:type="dxa"/>
            <w:gridSpan w:val="3"/>
            <w:tcBorders>
              <w:top w:val="single" w:sz="4" w:space="0" w:color="auto"/>
            </w:tcBorders>
          </w:tcPr>
          <w:p w14:paraId="182E0CAB" w14:textId="77777777" w:rsidR="00795915" w:rsidRPr="00292EC0" w:rsidRDefault="00795915" w:rsidP="004168E3">
            <w:pPr>
              <w:autoSpaceDE w:val="0"/>
              <w:autoSpaceDN w:val="0"/>
              <w:adjustRightInd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(описание неисправностей в технике, явившихся причиной неработоспособности)</w:t>
            </w:r>
          </w:p>
        </w:tc>
      </w:tr>
      <w:tr w:rsidR="00795915" w:rsidRPr="00292EC0" w14:paraId="0D078D2C" w14:textId="77777777" w:rsidTr="004168E3">
        <w:tc>
          <w:tcPr>
            <w:tcW w:w="9071" w:type="dxa"/>
            <w:gridSpan w:val="3"/>
          </w:tcPr>
          <w:p w14:paraId="19D7F610" w14:textId="77777777" w:rsidR="00795915" w:rsidRPr="00292EC0" w:rsidRDefault="00795915" w:rsidP="004168E3">
            <w:pPr>
              <w:autoSpaceDE w:val="0"/>
              <w:autoSpaceDN w:val="0"/>
              <w:adjustRightInd w:val="0"/>
              <w:spacing w:after="0" w:line="240" w:lineRule="auto"/>
              <w:rPr>
                <w:rFonts w:ascii="Times New Roman" w:eastAsia="Times New Roman" w:hAnsi="Times New Roman"/>
                <w:lang w:eastAsia="ru-RU"/>
              </w:rPr>
            </w:pPr>
          </w:p>
        </w:tc>
      </w:tr>
      <w:tr w:rsidR="00795915" w:rsidRPr="00292EC0" w14:paraId="4E49A00C" w14:textId="77777777" w:rsidTr="004168E3">
        <w:tc>
          <w:tcPr>
            <w:tcW w:w="9071" w:type="dxa"/>
            <w:gridSpan w:val="3"/>
          </w:tcPr>
          <w:p w14:paraId="75BF7DCA" w14:textId="77777777" w:rsidR="00795915" w:rsidRPr="00292EC0" w:rsidRDefault="00795915" w:rsidP="004168E3">
            <w:pPr>
              <w:autoSpaceDE w:val="0"/>
              <w:autoSpaceDN w:val="0"/>
              <w:adjustRightInd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Заключение:</w:t>
            </w:r>
          </w:p>
        </w:tc>
      </w:tr>
      <w:tr w:rsidR="00795915" w:rsidRPr="00292EC0" w14:paraId="5223FFBA" w14:textId="77777777" w:rsidTr="004168E3">
        <w:tc>
          <w:tcPr>
            <w:tcW w:w="9071" w:type="dxa"/>
            <w:gridSpan w:val="3"/>
          </w:tcPr>
          <w:p w14:paraId="798DDB53" w14:textId="77777777" w:rsidR="00795915" w:rsidRPr="00292EC0" w:rsidRDefault="00795915" w:rsidP="004168E3">
            <w:pPr>
              <w:autoSpaceDE w:val="0"/>
              <w:autoSpaceDN w:val="0"/>
              <w:adjustRightInd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В результате вышеуказанных неисправностей изделие признано:</w:t>
            </w:r>
          </w:p>
        </w:tc>
      </w:tr>
      <w:tr w:rsidR="00795915" w:rsidRPr="00292EC0" w14:paraId="5AE34BC6" w14:textId="77777777" w:rsidTr="004168E3">
        <w:tc>
          <w:tcPr>
            <w:tcW w:w="9071" w:type="dxa"/>
            <w:gridSpan w:val="3"/>
          </w:tcPr>
          <w:p w14:paraId="4A167715" w14:textId="77777777" w:rsidR="00795915" w:rsidRPr="00292EC0" w:rsidRDefault="00795915" w:rsidP="004168E3">
            <w:pPr>
              <w:autoSpaceDE w:val="0"/>
              <w:autoSpaceDN w:val="0"/>
              <w:adjustRightInd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1.</w:t>
            </w:r>
          </w:p>
        </w:tc>
      </w:tr>
      <w:tr w:rsidR="00795915" w:rsidRPr="00292EC0" w14:paraId="6D7999D5" w14:textId="77777777" w:rsidTr="004168E3">
        <w:tc>
          <w:tcPr>
            <w:tcW w:w="9071" w:type="dxa"/>
            <w:gridSpan w:val="3"/>
          </w:tcPr>
          <w:p w14:paraId="5CDEE164" w14:textId="77777777" w:rsidR="00795915" w:rsidRPr="00292EC0" w:rsidRDefault="00795915" w:rsidP="004168E3">
            <w:pPr>
              <w:autoSpaceDE w:val="0"/>
              <w:autoSpaceDN w:val="0"/>
              <w:adjustRightInd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2.</w:t>
            </w:r>
          </w:p>
        </w:tc>
      </w:tr>
      <w:tr w:rsidR="00795915" w:rsidRPr="00292EC0" w14:paraId="067FA8FC" w14:textId="77777777" w:rsidTr="004168E3">
        <w:tc>
          <w:tcPr>
            <w:tcW w:w="9071" w:type="dxa"/>
            <w:gridSpan w:val="3"/>
          </w:tcPr>
          <w:p w14:paraId="6D0F7EC8" w14:textId="77777777" w:rsidR="00795915" w:rsidRPr="00292EC0" w:rsidRDefault="00795915" w:rsidP="004168E3">
            <w:pPr>
              <w:autoSpaceDE w:val="0"/>
              <w:autoSpaceDN w:val="0"/>
              <w:adjustRightInd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3.</w:t>
            </w:r>
          </w:p>
        </w:tc>
      </w:tr>
      <w:tr w:rsidR="00795915" w:rsidRPr="00292EC0" w14:paraId="29DFEB68" w14:textId="77777777" w:rsidTr="004168E3">
        <w:tc>
          <w:tcPr>
            <w:tcW w:w="9071" w:type="dxa"/>
            <w:gridSpan w:val="3"/>
          </w:tcPr>
          <w:p w14:paraId="6A82756E" w14:textId="77777777" w:rsidR="00795915" w:rsidRPr="00292EC0" w:rsidRDefault="00795915" w:rsidP="004168E3">
            <w:pPr>
              <w:autoSpaceDE w:val="0"/>
              <w:autoSpaceDN w:val="0"/>
              <w:adjustRightInd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Примечание:</w:t>
            </w:r>
          </w:p>
        </w:tc>
      </w:tr>
    </w:tbl>
    <w:p w14:paraId="0E56C495" w14:textId="77777777" w:rsidR="00795915" w:rsidRPr="00292EC0" w:rsidRDefault="00795915" w:rsidP="00392089">
      <w:pPr>
        <w:autoSpaceDE w:val="0"/>
        <w:autoSpaceDN w:val="0"/>
        <w:adjustRightInd w:val="0"/>
        <w:spacing w:after="0" w:line="240" w:lineRule="auto"/>
        <w:rPr>
          <w:rFonts w:ascii="Times New Roman" w:eastAsia="Times New Roman" w:hAnsi="Times New Roman"/>
          <w:lang w:eastAsia="ru-RU"/>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061"/>
        <w:gridCol w:w="3005"/>
        <w:gridCol w:w="3005"/>
      </w:tblGrid>
      <w:tr w:rsidR="00795915" w:rsidRPr="00292EC0" w14:paraId="55843C0F" w14:textId="77777777" w:rsidTr="004168E3">
        <w:tc>
          <w:tcPr>
            <w:tcW w:w="3061" w:type="dxa"/>
            <w:tcBorders>
              <w:top w:val="single" w:sz="4" w:space="0" w:color="auto"/>
              <w:left w:val="single" w:sz="4" w:space="0" w:color="auto"/>
              <w:right w:val="single" w:sz="4" w:space="0" w:color="auto"/>
            </w:tcBorders>
          </w:tcPr>
          <w:p w14:paraId="31C04CC4" w14:textId="77777777" w:rsidR="00795915" w:rsidRPr="00292EC0" w:rsidRDefault="00795915" w:rsidP="004168E3">
            <w:pPr>
              <w:autoSpaceDE w:val="0"/>
              <w:autoSpaceDN w:val="0"/>
              <w:adjustRightInd w:val="0"/>
              <w:spacing w:after="0" w:line="240" w:lineRule="auto"/>
              <w:rPr>
                <w:rFonts w:ascii="Times New Roman" w:eastAsia="Times New Roman" w:hAnsi="Times New Roman"/>
                <w:lang w:eastAsia="ru-RU"/>
              </w:rPr>
            </w:pPr>
            <w:r w:rsidRPr="00292EC0">
              <w:rPr>
                <w:rFonts w:ascii="Times New Roman" w:eastAsia="Times New Roman" w:hAnsi="Times New Roman"/>
                <w:lang w:eastAsia="ru-RU"/>
              </w:rPr>
              <w:t>С заключением согласен:</w:t>
            </w:r>
          </w:p>
        </w:tc>
        <w:tc>
          <w:tcPr>
            <w:tcW w:w="3005" w:type="dxa"/>
            <w:tcBorders>
              <w:top w:val="single" w:sz="4" w:space="0" w:color="auto"/>
              <w:left w:val="single" w:sz="4" w:space="0" w:color="auto"/>
              <w:right w:val="single" w:sz="4" w:space="0" w:color="auto"/>
            </w:tcBorders>
          </w:tcPr>
          <w:p w14:paraId="394DBD5E" w14:textId="77777777" w:rsidR="00795915" w:rsidRPr="00292EC0" w:rsidRDefault="00795915" w:rsidP="004168E3">
            <w:pPr>
              <w:autoSpaceDE w:val="0"/>
              <w:autoSpaceDN w:val="0"/>
              <w:adjustRightInd w:val="0"/>
              <w:spacing w:after="0" w:line="240" w:lineRule="auto"/>
              <w:rPr>
                <w:rFonts w:ascii="Times New Roman" w:eastAsia="Times New Roman" w:hAnsi="Times New Roman"/>
                <w:lang w:eastAsia="ru-RU"/>
              </w:rPr>
            </w:pPr>
            <w:r w:rsidRPr="00292EC0">
              <w:rPr>
                <w:rFonts w:ascii="Times New Roman" w:eastAsia="Times New Roman" w:hAnsi="Times New Roman"/>
                <w:lang w:eastAsia="ru-RU"/>
              </w:rPr>
              <w:t>Заключение выдал:</w:t>
            </w:r>
          </w:p>
        </w:tc>
        <w:tc>
          <w:tcPr>
            <w:tcW w:w="3005" w:type="dxa"/>
            <w:tcBorders>
              <w:top w:val="single" w:sz="4" w:space="0" w:color="auto"/>
              <w:left w:val="single" w:sz="4" w:space="0" w:color="auto"/>
              <w:right w:val="single" w:sz="4" w:space="0" w:color="auto"/>
            </w:tcBorders>
          </w:tcPr>
          <w:p w14:paraId="76668188" w14:textId="77777777" w:rsidR="00795915" w:rsidRPr="00292EC0" w:rsidRDefault="00795915" w:rsidP="004168E3">
            <w:pPr>
              <w:autoSpaceDE w:val="0"/>
              <w:autoSpaceDN w:val="0"/>
              <w:adjustRightInd w:val="0"/>
              <w:spacing w:after="0" w:line="240" w:lineRule="auto"/>
              <w:rPr>
                <w:rFonts w:ascii="Times New Roman" w:eastAsia="Times New Roman" w:hAnsi="Times New Roman"/>
                <w:lang w:eastAsia="ru-RU"/>
              </w:rPr>
            </w:pPr>
            <w:r w:rsidRPr="00292EC0">
              <w:rPr>
                <w:rFonts w:ascii="Times New Roman" w:eastAsia="Times New Roman" w:hAnsi="Times New Roman"/>
                <w:lang w:eastAsia="ru-RU"/>
              </w:rPr>
              <w:t>Услугу принял:</w:t>
            </w:r>
          </w:p>
        </w:tc>
      </w:tr>
      <w:tr w:rsidR="00795915" w:rsidRPr="00292EC0" w14:paraId="09EBE5B8" w14:textId="77777777" w:rsidTr="004168E3">
        <w:tc>
          <w:tcPr>
            <w:tcW w:w="3061" w:type="dxa"/>
            <w:tcBorders>
              <w:left w:val="single" w:sz="4" w:space="0" w:color="auto"/>
              <w:right w:val="single" w:sz="4" w:space="0" w:color="auto"/>
            </w:tcBorders>
          </w:tcPr>
          <w:p w14:paraId="4D00FCD1" w14:textId="77777777" w:rsidR="00795915" w:rsidRPr="00292EC0" w:rsidRDefault="00795915" w:rsidP="004168E3">
            <w:pPr>
              <w:autoSpaceDE w:val="0"/>
              <w:autoSpaceDN w:val="0"/>
              <w:adjustRightInd w:val="0"/>
              <w:spacing w:after="0" w:line="240" w:lineRule="auto"/>
              <w:rPr>
                <w:rFonts w:ascii="Times New Roman" w:eastAsia="Times New Roman" w:hAnsi="Times New Roman"/>
                <w:lang w:eastAsia="ru-RU"/>
              </w:rPr>
            </w:pPr>
            <w:r w:rsidRPr="00292EC0">
              <w:rPr>
                <w:rFonts w:ascii="Times New Roman" w:eastAsia="Times New Roman" w:hAnsi="Times New Roman"/>
                <w:lang w:eastAsia="ru-RU"/>
              </w:rPr>
              <w:t>_______________________</w:t>
            </w:r>
          </w:p>
        </w:tc>
        <w:tc>
          <w:tcPr>
            <w:tcW w:w="3005" w:type="dxa"/>
            <w:tcBorders>
              <w:left w:val="single" w:sz="4" w:space="0" w:color="auto"/>
              <w:right w:val="single" w:sz="4" w:space="0" w:color="auto"/>
            </w:tcBorders>
          </w:tcPr>
          <w:p w14:paraId="39EFB0F2" w14:textId="77777777" w:rsidR="00795915" w:rsidRPr="00292EC0" w:rsidRDefault="00795915" w:rsidP="004168E3">
            <w:pPr>
              <w:autoSpaceDE w:val="0"/>
              <w:autoSpaceDN w:val="0"/>
              <w:adjustRightInd w:val="0"/>
              <w:spacing w:after="0" w:line="240" w:lineRule="auto"/>
              <w:rPr>
                <w:rFonts w:ascii="Times New Roman" w:eastAsia="Times New Roman" w:hAnsi="Times New Roman"/>
                <w:lang w:eastAsia="ru-RU"/>
              </w:rPr>
            </w:pPr>
            <w:r w:rsidRPr="00292EC0">
              <w:rPr>
                <w:rFonts w:ascii="Times New Roman" w:eastAsia="Times New Roman" w:hAnsi="Times New Roman"/>
                <w:lang w:eastAsia="ru-RU"/>
              </w:rPr>
              <w:t>_______________________</w:t>
            </w:r>
          </w:p>
        </w:tc>
        <w:tc>
          <w:tcPr>
            <w:tcW w:w="3005" w:type="dxa"/>
            <w:tcBorders>
              <w:left w:val="single" w:sz="4" w:space="0" w:color="auto"/>
              <w:right w:val="single" w:sz="4" w:space="0" w:color="auto"/>
            </w:tcBorders>
          </w:tcPr>
          <w:p w14:paraId="3B6417A5" w14:textId="77777777" w:rsidR="00795915" w:rsidRPr="00292EC0" w:rsidRDefault="00795915" w:rsidP="004168E3">
            <w:pPr>
              <w:autoSpaceDE w:val="0"/>
              <w:autoSpaceDN w:val="0"/>
              <w:adjustRightInd w:val="0"/>
              <w:spacing w:after="0" w:line="240" w:lineRule="auto"/>
              <w:rPr>
                <w:rFonts w:ascii="Times New Roman" w:eastAsia="Times New Roman" w:hAnsi="Times New Roman"/>
                <w:lang w:eastAsia="ru-RU"/>
              </w:rPr>
            </w:pPr>
            <w:r w:rsidRPr="00292EC0">
              <w:rPr>
                <w:rFonts w:ascii="Times New Roman" w:eastAsia="Times New Roman" w:hAnsi="Times New Roman"/>
                <w:lang w:eastAsia="ru-RU"/>
              </w:rPr>
              <w:t>_______________________</w:t>
            </w:r>
          </w:p>
        </w:tc>
      </w:tr>
      <w:tr w:rsidR="00795915" w:rsidRPr="00292EC0" w14:paraId="471EAAE7" w14:textId="77777777" w:rsidTr="004168E3">
        <w:tc>
          <w:tcPr>
            <w:tcW w:w="3061" w:type="dxa"/>
            <w:tcBorders>
              <w:left w:val="single" w:sz="4" w:space="0" w:color="auto"/>
              <w:bottom w:val="single" w:sz="4" w:space="0" w:color="auto"/>
              <w:right w:val="single" w:sz="4" w:space="0" w:color="auto"/>
            </w:tcBorders>
          </w:tcPr>
          <w:p w14:paraId="39D86FFA" w14:textId="77777777" w:rsidR="00795915" w:rsidRPr="00292EC0" w:rsidRDefault="00795915" w:rsidP="004168E3">
            <w:pPr>
              <w:autoSpaceDE w:val="0"/>
              <w:autoSpaceDN w:val="0"/>
              <w:adjustRightInd w:val="0"/>
              <w:spacing w:after="0" w:line="240" w:lineRule="auto"/>
              <w:rPr>
                <w:rFonts w:ascii="Times New Roman" w:eastAsia="Times New Roman" w:hAnsi="Times New Roman"/>
                <w:lang w:eastAsia="ru-RU"/>
              </w:rPr>
            </w:pPr>
            <w:r w:rsidRPr="00292EC0">
              <w:rPr>
                <w:rFonts w:ascii="Times New Roman" w:eastAsia="Times New Roman" w:hAnsi="Times New Roman"/>
                <w:lang w:eastAsia="ru-RU"/>
              </w:rPr>
              <w:t>((Ф.И.О.), должность, дата)</w:t>
            </w:r>
          </w:p>
          <w:p w14:paraId="3F4CA323" w14:textId="77777777" w:rsidR="00795915" w:rsidRPr="00292EC0" w:rsidRDefault="00795915" w:rsidP="004168E3">
            <w:pPr>
              <w:autoSpaceDE w:val="0"/>
              <w:autoSpaceDN w:val="0"/>
              <w:adjustRightInd w:val="0"/>
              <w:spacing w:after="0" w:line="240" w:lineRule="auto"/>
              <w:rPr>
                <w:rFonts w:ascii="Times New Roman" w:eastAsia="Times New Roman" w:hAnsi="Times New Roman"/>
                <w:lang w:eastAsia="ru-RU"/>
              </w:rPr>
            </w:pPr>
            <w:r w:rsidRPr="00292EC0">
              <w:rPr>
                <w:rFonts w:ascii="Times New Roman" w:eastAsia="Times New Roman" w:hAnsi="Times New Roman"/>
                <w:lang w:eastAsia="ru-RU"/>
              </w:rPr>
              <w:t>М.П.</w:t>
            </w:r>
          </w:p>
        </w:tc>
        <w:tc>
          <w:tcPr>
            <w:tcW w:w="3005" w:type="dxa"/>
            <w:tcBorders>
              <w:left w:val="single" w:sz="4" w:space="0" w:color="auto"/>
              <w:bottom w:val="single" w:sz="4" w:space="0" w:color="auto"/>
              <w:right w:val="single" w:sz="4" w:space="0" w:color="auto"/>
            </w:tcBorders>
          </w:tcPr>
          <w:p w14:paraId="7A1B3CF8" w14:textId="77777777" w:rsidR="00795915" w:rsidRPr="00292EC0" w:rsidRDefault="00795915" w:rsidP="004168E3">
            <w:pPr>
              <w:autoSpaceDE w:val="0"/>
              <w:autoSpaceDN w:val="0"/>
              <w:adjustRightInd w:val="0"/>
              <w:spacing w:after="0" w:line="240" w:lineRule="auto"/>
              <w:rPr>
                <w:rFonts w:ascii="Times New Roman" w:eastAsia="Times New Roman" w:hAnsi="Times New Roman"/>
                <w:lang w:eastAsia="ru-RU"/>
              </w:rPr>
            </w:pPr>
            <w:r w:rsidRPr="00292EC0">
              <w:rPr>
                <w:rFonts w:ascii="Times New Roman" w:eastAsia="Times New Roman" w:hAnsi="Times New Roman"/>
                <w:lang w:eastAsia="ru-RU"/>
              </w:rPr>
              <w:t>((Ф.И.О.), должность, дата)</w:t>
            </w:r>
          </w:p>
          <w:p w14:paraId="01FEEC56" w14:textId="77777777" w:rsidR="00795915" w:rsidRPr="00292EC0" w:rsidRDefault="00795915" w:rsidP="004168E3">
            <w:pPr>
              <w:autoSpaceDE w:val="0"/>
              <w:autoSpaceDN w:val="0"/>
              <w:adjustRightInd w:val="0"/>
              <w:spacing w:after="0" w:line="240" w:lineRule="auto"/>
              <w:rPr>
                <w:rFonts w:ascii="Times New Roman" w:eastAsia="Times New Roman" w:hAnsi="Times New Roman"/>
                <w:lang w:eastAsia="ru-RU"/>
              </w:rPr>
            </w:pPr>
            <w:r w:rsidRPr="00292EC0">
              <w:rPr>
                <w:rFonts w:ascii="Times New Roman" w:eastAsia="Times New Roman" w:hAnsi="Times New Roman"/>
                <w:lang w:eastAsia="ru-RU"/>
              </w:rPr>
              <w:t>М.П.</w:t>
            </w:r>
          </w:p>
        </w:tc>
        <w:tc>
          <w:tcPr>
            <w:tcW w:w="3005" w:type="dxa"/>
            <w:tcBorders>
              <w:left w:val="single" w:sz="4" w:space="0" w:color="auto"/>
              <w:bottom w:val="single" w:sz="4" w:space="0" w:color="auto"/>
              <w:right w:val="single" w:sz="4" w:space="0" w:color="auto"/>
            </w:tcBorders>
          </w:tcPr>
          <w:p w14:paraId="2BBD44A2" w14:textId="77777777" w:rsidR="00795915" w:rsidRPr="00292EC0" w:rsidRDefault="00795915" w:rsidP="004168E3">
            <w:pPr>
              <w:autoSpaceDE w:val="0"/>
              <w:autoSpaceDN w:val="0"/>
              <w:adjustRightInd w:val="0"/>
              <w:spacing w:after="0" w:line="240" w:lineRule="auto"/>
              <w:rPr>
                <w:rFonts w:ascii="Times New Roman" w:eastAsia="Times New Roman" w:hAnsi="Times New Roman"/>
                <w:lang w:eastAsia="ru-RU"/>
              </w:rPr>
            </w:pPr>
            <w:r w:rsidRPr="00292EC0">
              <w:rPr>
                <w:rFonts w:ascii="Times New Roman" w:eastAsia="Times New Roman" w:hAnsi="Times New Roman"/>
                <w:lang w:eastAsia="ru-RU"/>
              </w:rPr>
              <w:t>(Ф.И.О.), должность, дата)</w:t>
            </w:r>
          </w:p>
          <w:p w14:paraId="16FEC6D6" w14:textId="77777777" w:rsidR="00795915" w:rsidRPr="00292EC0" w:rsidRDefault="00795915" w:rsidP="004168E3">
            <w:pPr>
              <w:autoSpaceDE w:val="0"/>
              <w:autoSpaceDN w:val="0"/>
              <w:adjustRightInd w:val="0"/>
              <w:spacing w:after="0" w:line="240" w:lineRule="auto"/>
              <w:rPr>
                <w:rFonts w:ascii="Times New Roman" w:eastAsia="Times New Roman" w:hAnsi="Times New Roman"/>
                <w:lang w:eastAsia="ru-RU"/>
              </w:rPr>
            </w:pPr>
            <w:r w:rsidRPr="00292EC0">
              <w:rPr>
                <w:rFonts w:ascii="Times New Roman" w:eastAsia="Times New Roman" w:hAnsi="Times New Roman"/>
                <w:lang w:eastAsia="ru-RU"/>
              </w:rPr>
              <w:t>М.П.</w:t>
            </w:r>
          </w:p>
        </w:tc>
      </w:tr>
    </w:tbl>
    <w:p w14:paraId="7E8F2B5E" w14:textId="77777777" w:rsidR="00795915" w:rsidRPr="00292EC0" w:rsidRDefault="00795915" w:rsidP="00392089">
      <w:pPr>
        <w:spacing w:after="0" w:line="240" w:lineRule="auto"/>
        <w:rPr>
          <w:rFonts w:ascii="Times New Roman" w:eastAsia="Times New Roman" w:hAnsi="Times New Roman"/>
          <w:lang w:eastAsia="ru-RU"/>
        </w:rPr>
      </w:pPr>
      <w:r w:rsidRPr="00292EC0">
        <w:rPr>
          <w:rFonts w:ascii="Times New Roman" w:eastAsia="Times New Roman" w:hAnsi="Times New Roman"/>
          <w:lang w:eastAsia="ru-RU"/>
        </w:rPr>
        <w:br w:type="page"/>
      </w:r>
    </w:p>
    <w:p w14:paraId="557FB1FA" w14:textId="77777777" w:rsidR="00795915" w:rsidRPr="00292EC0" w:rsidRDefault="00795915" w:rsidP="00392089">
      <w:pPr>
        <w:autoSpaceDE w:val="0"/>
        <w:autoSpaceDN w:val="0"/>
        <w:adjustRightInd w:val="0"/>
        <w:spacing w:after="0" w:line="240" w:lineRule="auto"/>
        <w:rPr>
          <w:rFonts w:ascii="Times New Roman" w:eastAsia="Times New Roman" w:hAnsi="Times New Roman"/>
          <w:lang w:eastAsia="ru-RU"/>
        </w:rPr>
      </w:pPr>
    </w:p>
    <w:p w14:paraId="1EDBB557" w14:textId="77777777" w:rsidR="00795915" w:rsidRPr="00292EC0" w:rsidRDefault="00795915" w:rsidP="00392089">
      <w:pPr>
        <w:spacing w:after="0" w:line="240" w:lineRule="auto"/>
        <w:contextualSpacing/>
        <w:jc w:val="center"/>
        <w:rPr>
          <w:rFonts w:ascii="Times New Roman" w:eastAsia="Times New Roman" w:hAnsi="Times New Roman"/>
          <w:kern w:val="28"/>
        </w:rPr>
      </w:pPr>
      <w:r w:rsidRPr="00292EC0">
        <w:rPr>
          <w:rFonts w:ascii="Times New Roman" w:eastAsia="Times New Roman" w:hAnsi="Times New Roman"/>
          <w:kern w:val="28"/>
        </w:rPr>
        <w:t>Форма 7. Акт проведения монтажа/демонтажа оборудования</w:t>
      </w:r>
    </w:p>
    <w:p w14:paraId="6DC88532" w14:textId="77777777" w:rsidR="00795915" w:rsidRPr="00292EC0" w:rsidRDefault="00795915" w:rsidP="00392089">
      <w:pPr>
        <w:autoSpaceDE w:val="0"/>
        <w:autoSpaceDN w:val="0"/>
        <w:adjustRightInd w:val="0"/>
        <w:spacing w:after="0" w:line="240" w:lineRule="auto"/>
        <w:rPr>
          <w:rFonts w:ascii="Times New Roman" w:eastAsia="Times New Roman" w:hAnsi="Times New Roman"/>
          <w:lang w:eastAsia="ru-RU"/>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211"/>
        <w:gridCol w:w="454"/>
        <w:gridCol w:w="6406"/>
      </w:tblGrid>
      <w:tr w:rsidR="00795915" w:rsidRPr="00292EC0" w14:paraId="3E3BBD25" w14:textId="77777777" w:rsidTr="004168E3">
        <w:tc>
          <w:tcPr>
            <w:tcW w:w="9071" w:type="dxa"/>
            <w:gridSpan w:val="3"/>
          </w:tcPr>
          <w:p w14:paraId="40AAD104" w14:textId="77777777" w:rsidR="00795915" w:rsidRPr="00292EC0" w:rsidRDefault="00795915" w:rsidP="004168E3">
            <w:pPr>
              <w:autoSpaceDE w:val="0"/>
              <w:autoSpaceDN w:val="0"/>
              <w:adjustRightInd w:val="0"/>
              <w:spacing w:after="0" w:line="240" w:lineRule="auto"/>
              <w:jc w:val="center"/>
              <w:rPr>
                <w:rFonts w:ascii="Times New Roman" w:eastAsia="Times New Roman" w:hAnsi="Times New Roman"/>
                <w:lang w:eastAsia="ru-RU"/>
              </w:rPr>
            </w:pPr>
            <w:r w:rsidRPr="00292EC0">
              <w:rPr>
                <w:rFonts w:ascii="Times New Roman" w:eastAsia="Times New Roman" w:hAnsi="Times New Roman"/>
                <w:b/>
                <w:bCs/>
                <w:lang w:eastAsia="ru-RU"/>
              </w:rPr>
              <w:t>Акт проведения монтажа/демонтажа оборудования</w:t>
            </w:r>
          </w:p>
          <w:p w14:paraId="7421580C" w14:textId="77777777" w:rsidR="00795915" w:rsidRPr="00292EC0" w:rsidRDefault="00795915" w:rsidP="004168E3">
            <w:pPr>
              <w:spacing w:before="120" w:after="0"/>
              <w:jc w:val="center"/>
              <w:rPr>
                <w:rFonts w:ascii="Times New Roman" w:eastAsia="Times New Roman" w:hAnsi="Times New Roman"/>
                <w:b/>
                <w:lang w:eastAsia="ru-RU"/>
              </w:rPr>
            </w:pPr>
            <w:r w:rsidRPr="00292EC0">
              <w:rPr>
                <w:rFonts w:ascii="Times New Roman" w:eastAsia="Times New Roman" w:hAnsi="Times New Roman"/>
                <w:lang w:eastAsia="ru-RU"/>
              </w:rPr>
              <w:t>№ ____ от «__» _______ 20___ г.</w:t>
            </w:r>
          </w:p>
        </w:tc>
      </w:tr>
      <w:tr w:rsidR="00795915" w:rsidRPr="00292EC0" w14:paraId="25153EC3" w14:textId="77777777" w:rsidTr="004168E3">
        <w:tc>
          <w:tcPr>
            <w:tcW w:w="9071" w:type="dxa"/>
            <w:gridSpan w:val="3"/>
          </w:tcPr>
          <w:p w14:paraId="14D406CA" w14:textId="77777777" w:rsidR="00795915" w:rsidRPr="00292EC0" w:rsidRDefault="00795915" w:rsidP="004168E3">
            <w:pPr>
              <w:autoSpaceDE w:val="0"/>
              <w:autoSpaceDN w:val="0"/>
              <w:adjustRightInd w:val="0"/>
              <w:spacing w:after="0" w:line="240" w:lineRule="auto"/>
              <w:rPr>
                <w:rFonts w:ascii="Times New Roman" w:eastAsia="Times New Roman" w:hAnsi="Times New Roman"/>
                <w:lang w:eastAsia="ru-RU"/>
              </w:rPr>
            </w:pPr>
          </w:p>
        </w:tc>
      </w:tr>
      <w:tr w:rsidR="00795915" w:rsidRPr="00292EC0" w14:paraId="095ECE95" w14:textId="77777777" w:rsidTr="004168E3">
        <w:tc>
          <w:tcPr>
            <w:tcW w:w="2211" w:type="dxa"/>
          </w:tcPr>
          <w:p w14:paraId="3B158E57" w14:textId="77777777" w:rsidR="00795915" w:rsidRPr="00292EC0" w:rsidRDefault="00795915" w:rsidP="004168E3">
            <w:pPr>
              <w:autoSpaceDE w:val="0"/>
              <w:autoSpaceDN w:val="0"/>
              <w:adjustRightInd w:val="0"/>
              <w:spacing w:after="0" w:line="240" w:lineRule="auto"/>
              <w:jc w:val="both"/>
              <w:rPr>
                <w:rFonts w:ascii="Times New Roman" w:eastAsia="Times New Roman" w:hAnsi="Times New Roman"/>
                <w:lang w:eastAsia="ru-RU"/>
              </w:rPr>
            </w:pPr>
            <w:r w:rsidRPr="00292EC0">
              <w:rPr>
                <w:rFonts w:ascii="Times New Roman" w:eastAsia="Times New Roman" w:hAnsi="Times New Roman"/>
                <w:b/>
                <w:bCs/>
                <w:lang w:eastAsia="ru-RU"/>
              </w:rPr>
              <w:t>Представитель объекта:</w:t>
            </w:r>
          </w:p>
        </w:tc>
        <w:tc>
          <w:tcPr>
            <w:tcW w:w="6860" w:type="dxa"/>
            <w:gridSpan w:val="2"/>
            <w:tcBorders>
              <w:bottom w:val="single" w:sz="4" w:space="0" w:color="auto"/>
            </w:tcBorders>
          </w:tcPr>
          <w:p w14:paraId="45026EBB" w14:textId="77777777" w:rsidR="00795915" w:rsidRPr="00292EC0" w:rsidRDefault="00795915" w:rsidP="004168E3">
            <w:pPr>
              <w:autoSpaceDE w:val="0"/>
              <w:autoSpaceDN w:val="0"/>
              <w:adjustRightInd w:val="0"/>
              <w:spacing w:after="0" w:line="240" w:lineRule="auto"/>
              <w:rPr>
                <w:rFonts w:ascii="Times New Roman" w:eastAsia="Times New Roman" w:hAnsi="Times New Roman"/>
                <w:lang w:eastAsia="ru-RU"/>
              </w:rPr>
            </w:pPr>
          </w:p>
        </w:tc>
      </w:tr>
      <w:tr w:rsidR="00795915" w:rsidRPr="00292EC0" w14:paraId="599E0500" w14:textId="77777777" w:rsidTr="004168E3">
        <w:tc>
          <w:tcPr>
            <w:tcW w:w="2211" w:type="dxa"/>
          </w:tcPr>
          <w:p w14:paraId="1527EB05" w14:textId="77777777" w:rsidR="00795915" w:rsidRPr="00292EC0" w:rsidRDefault="00795915" w:rsidP="004168E3">
            <w:pPr>
              <w:autoSpaceDE w:val="0"/>
              <w:autoSpaceDN w:val="0"/>
              <w:adjustRightInd w:val="0"/>
              <w:spacing w:after="0" w:line="240" w:lineRule="auto"/>
              <w:rPr>
                <w:rFonts w:ascii="Times New Roman" w:eastAsia="Times New Roman" w:hAnsi="Times New Roman"/>
                <w:lang w:eastAsia="ru-RU"/>
              </w:rPr>
            </w:pPr>
          </w:p>
        </w:tc>
        <w:tc>
          <w:tcPr>
            <w:tcW w:w="6860" w:type="dxa"/>
            <w:gridSpan w:val="2"/>
            <w:tcBorders>
              <w:top w:val="single" w:sz="4" w:space="0" w:color="auto"/>
            </w:tcBorders>
          </w:tcPr>
          <w:p w14:paraId="376FDDD5" w14:textId="77777777" w:rsidR="00795915" w:rsidRPr="00292EC0" w:rsidRDefault="00795915" w:rsidP="004168E3">
            <w:pPr>
              <w:autoSpaceDE w:val="0"/>
              <w:autoSpaceDN w:val="0"/>
              <w:adjustRightInd w:val="0"/>
              <w:spacing w:after="0" w:line="240" w:lineRule="auto"/>
              <w:jc w:val="center"/>
              <w:rPr>
                <w:rFonts w:ascii="Times New Roman" w:eastAsia="Times New Roman" w:hAnsi="Times New Roman"/>
                <w:lang w:eastAsia="ru-RU"/>
              </w:rPr>
            </w:pPr>
            <w:r w:rsidRPr="00292EC0">
              <w:rPr>
                <w:rFonts w:ascii="Times New Roman" w:eastAsia="Times New Roman" w:hAnsi="Times New Roman"/>
                <w:lang w:eastAsia="ru-RU"/>
              </w:rPr>
              <w:t>должность, фамилия, инициалы,</w:t>
            </w:r>
          </w:p>
        </w:tc>
      </w:tr>
      <w:tr w:rsidR="00795915" w:rsidRPr="00292EC0" w14:paraId="1B602E4B" w14:textId="77777777" w:rsidTr="004168E3">
        <w:tc>
          <w:tcPr>
            <w:tcW w:w="9071" w:type="dxa"/>
            <w:gridSpan w:val="3"/>
            <w:tcBorders>
              <w:bottom w:val="single" w:sz="4" w:space="0" w:color="auto"/>
            </w:tcBorders>
          </w:tcPr>
          <w:p w14:paraId="1E32BBED" w14:textId="77777777" w:rsidR="00795915" w:rsidRPr="00292EC0" w:rsidRDefault="00795915" w:rsidP="004168E3">
            <w:pPr>
              <w:autoSpaceDE w:val="0"/>
              <w:autoSpaceDN w:val="0"/>
              <w:adjustRightInd w:val="0"/>
              <w:spacing w:after="0" w:line="240" w:lineRule="auto"/>
              <w:rPr>
                <w:rFonts w:ascii="Times New Roman" w:eastAsia="Times New Roman" w:hAnsi="Times New Roman"/>
                <w:lang w:eastAsia="ru-RU"/>
              </w:rPr>
            </w:pPr>
          </w:p>
        </w:tc>
      </w:tr>
      <w:tr w:rsidR="00795915" w:rsidRPr="00292EC0" w14:paraId="000E195C" w14:textId="77777777" w:rsidTr="004168E3">
        <w:tc>
          <w:tcPr>
            <w:tcW w:w="2211" w:type="dxa"/>
            <w:tcBorders>
              <w:top w:val="single" w:sz="4" w:space="0" w:color="auto"/>
            </w:tcBorders>
          </w:tcPr>
          <w:p w14:paraId="53DCB9C1" w14:textId="77777777" w:rsidR="00795915" w:rsidRPr="00292EC0" w:rsidRDefault="00795915" w:rsidP="004168E3">
            <w:pPr>
              <w:autoSpaceDE w:val="0"/>
              <w:autoSpaceDN w:val="0"/>
              <w:adjustRightInd w:val="0"/>
              <w:spacing w:after="0" w:line="240" w:lineRule="auto"/>
              <w:jc w:val="both"/>
              <w:rPr>
                <w:rFonts w:ascii="Times New Roman" w:eastAsia="Times New Roman" w:hAnsi="Times New Roman"/>
                <w:lang w:eastAsia="ru-RU"/>
              </w:rPr>
            </w:pPr>
            <w:r w:rsidRPr="00292EC0">
              <w:rPr>
                <w:rFonts w:ascii="Times New Roman" w:eastAsia="Times New Roman" w:hAnsi="Times New Roman"/>
                <w:b/>
                <w:bCs/>
                <w:lang w:eastAsia="ru-RU"/>
              </w:rPr>
              <w:t>Представитель Исполнителя</w:t>
            </w:r>
          </w:p>
        </w:tc>
        <w:tc>
          <w:tcPr>
            <w:tcW w:w="6860" w:type="dxa"/>
            <w:gridSpan w:val="2"/>
            <w:tcBorders>
              <w:top w:val="single" w:sz="4" w:space="0" w:color="auto"/>
              <w:bottom w:val="single" w:sz="4" w:space="0" w:color="auto"/>
            </w:tcBorders>
          </w:tcPr>
          <w:p w14:paraId="55CEF807" w14:textId="77777777" w:rsidR="00795915" w:rsidRPr="00292EC0" w:rsidRDefault="00795915" w:rsidP="004168E3">
            <w:pPr>
              <w:autoSpaceDE w:val="0"/>
              <w:autoSpaceDN w:val="0"/>
              <w:adjustRightInd w:val="0"/>
              <w:spacing w:after="0" w:line="240" w:lineRule="auto"/>
              <w:rPr>
                <w:rFonts w:ascii="Times New Roman" w:eastAsia="Times New Roman" w:hAnsi="Times New Roman"/>
                <w:lang w:eastAsia="ru-RU"/>
              </w:rPr>
            </w:pPr>
          </w:p>
        </w:tc>
      </w:tr>
      <w:tr w:rsidR="00795915" w:rsidRPr="00292EC0" w14:paraId="7DC28A75" w14:textId="77777777" w:rsidTr="004168E3">
        <w:tc>
          <w:tcPr>
            <w:tcW w:w="9071" w:type="dxa"/>
            <w:gridSpan w:val="3"/>
          </w:tcPr>
          <w:p w14:paraId="37EF98B8" w14:textId="77777777" w:rsidR="00795915" w:rsidRPr="00292EC0" w:rsidRDefault="00795915" w:rsidP="004168E3">
            <w:pPr>
              <w:autoSpaceDE w:val="0"/>
              <w:autoSpaceDN w:val="0"/>
              <w:adjustRightInd w:val="0"/>
              <w:spacing w:after="0" w:line="240" w:lineRule="auto"/>
              <w:jc w:val="right"/>
              <w:rPr>
                <w:rFonts w:ascii="Times New Roman" w:eastAsia="Times New Roman" w:hAnsi="Times New Roman"/>
                <w:lang w:eastAsia="ru-RU"/>
              </w:rPr>
            </w:pPr>
            <w:r w:rsidRPr="00292EC0">
              <w:rPr>
                <w:rFonts w:ascii="Times New Roman" w:eastAsia="Times New Roman" w:hAnsi="Times New Roman"/>
                <w:lang w:eastAsia="ru-RU"/>
              </w:rPr>
              <w:t>(должность, фамилия, инициалы, реквизиты документа о представительстве)</w:t>
            </w:r>
          </w:p>
        </w:tc>
      </w:tr>
      <w:tr w:rsidR="00795915" w:rsidRPr="00292EC0" w14:paraId="2F9F8BE5" w14:textId="77777777" w:rsidTr="004168E3">
        <w:trPr>
          <w:trHeight w:val="521"/>
        </w:trPr>
        <w:tc>
          <w:tcPr>
            <w:tcW w:w="9071" w:type="dxa"/>
            <w:gridSpan w:val="3"/>
          </w:tcPr>
          <w:p w14:paraId="2B469A26" w14:textId="77777777" w:rsidR="00795915" w:rsidRPr="00292EC0" w:rsidRDefault="00795915" w:rsidP="004168E3">
            <w:pPr>
              <w:autoSpaceDE w:val="0"/>
              <w:autoSpaceDN w:val="0"/>
              <w:adjustRightInd w:val="0"/>
              <w:spacing w:after="0" w:line="240" w:lineRule="auto"/>
              <w:rPr>
                <w:rFonts w:ascii="Times New Roman" w:eastAsia="Times New Roman" w:hAnsi="Times New Roman"/>
                <w:lang w:eastAsia="ru-RU"/>
              </w:rPr>
            </w:pPr>
            <w:r w:rsidRPr="00292EC0">
              <w:rPr>
                <w:rFonts w:ascii="Times New Roman" w:eastAsia="Times New Roman" w:hAnsi="Times New Roman"/>
                <w:lang w:eastAsia="ru-RU"/>
              </w:rPr>
              <w:t>Настоящий акт составлен о нижеследующем:</w:t>
            </w:r>
          </w:p>
          <w:p w14:paraId="4E947028" w14:textId="77777777" w:rsidR="00795915" w:rsidRPr="00292EC0" w:rsidRDefault="00795915" w:rsidP="004168E3">
            <w:pPr>
              <w:spacing w:before="120" w:after="0"/>
              <w:jc w:val="both"/>
              <w:rPr>
                <w:rFonts w:ascii="Times New Roman" w:eastAsia="Times New Roman" w:hAnsi="Times New Roman"/>
                <w:lang w:eastAsia="ru-RU"/>
              </w:rPr>
            </w:pPr>
            <w:r w:rsidRPr="00292EC0">
              <w:rPr>
                <w:rFonts w:ascii="Times New Roman" w:eastAsia="Times New Roman" w:hAnsi="Times New Roman"/>
                <w:lang w:eastAsia="ru-RU"/>
              </w:rPr>
              <w:t>«__» ________ 20___ года, исполнителем произведен демонтаж/монтаж</w:t>
            </w:r>
          </w:p>
        </w:tc>
      </w:tr>
      <w:tr w:rsidR="00795915" w:rsidRPr="00292EC0" w14:paraId="5A933353" w14:textId="77777777" w:rsidTr="004168E3">
        <w:tc>
          <w:tcPr>
            <w:tcW w:w="9071" w:type="dxa"/>
            <w:gridSpan w:val="3"/>
          </w:tcPr>
          <w:p w14:paraId="16C6901C" w14:textId="77777777" w:rsidR="00795915" w:rsidRPr="00292EC0" w:rsidRDefault="00795915" w:rsidP="004168E3">
            <w:pPr>
              <w:autoSpaceDE w:val="0"/>
              <w:autoSpaceDN w:val="0"/>
              <w:adjustRightInd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(ненужное подчеркнуть)</w:t>
            </w:r>
          </w:p>
        </w:tc>
      </w:tr>
      <w:tr w:rsidR="00795915" w:rsidRPr="00292EC0" w14:paraId="0C58679A" w14:textId="77777777" w:rsidTr="004168E3">
        <w:tc>
          <w:tcPr>
            <w:tcW w:w="9071" w:type="dxa"/>
            <w:gridSpan w:val="3"/>
          </w:tcPr>
          <w:p w14:paraId="5C24D6FC" w14:textId="77777777" w:rsidR="00795915" w:rsidRPr="00292EC0" w:rsidRDefault="00795915" w:rsidP="004168E3">
            <w:pPr>
              <w:autoSpaceDE w:val="0"/>
              <w:autoSpaceDN w:val="0"/>
              <w:adjustRightInd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оборудования системы _____________________</w:t>
            </w:r>
          </w:p>
        </w:tc>
      </w:tr>
      <w:tr w:rsidR="00795915" w:rsidRPr="00292EC0" w14:paraId="175ED0C9" w14:textId="77777777" w:rsidTr="004168E3">
        <w:tc>
          <w:tcPr>
            <w:tcW w:w="9071" w:type="dxa"/>
            <w:gridSpan w:val="3"/>
          </w:tcPr>
          <w:p w14:paraId="368B418F" w14:textId="77777777" w:rsidR="00795915" w:rsidRPr="00292EC0" w:rsidRDefault="00795915" w:rsidP="004168E3">
            <w:pPr>
              <w:autoSpaceDE w:val="0"/>
              <w:autoSpaceDN w:val="0"/>
              <w:adjustRightInd w:val="0"/>
              <w:spacing w:after="0" w:line="240" w:lineRule="auto"/>
              <w:rPr>
                <w:rFonts w:ascii="Times New Roman" w:eastAsia="Times New Roman" w:hAnsi="Times New Roman"/>
                <w:lang w:eastAsia="ru-RU"/>
              </w:rPr>
            </w:pPr>
            <w:r w:rsidRPr="00292EC0">
              <w:rPr>
                <w:rFonts w:ascii="Times New Roman" w:eastAsia="Times New Roman" w:hAnsi="Times New Roman"/>
                <w:lang w:eastAsia="ru-RU"/>
              </w:rPr>
              <w:t>(наименование системы)</w:t>
            </w:r>
          </w:p>
        </w:tc>
      </w:tr>
      <w:tr w:rsidR="00795915" w:rsidRPr="00292EC0" w14:paraId="07ABDD69" w14:textId="77777777" w:rsidTr="004168E3">
        <w:tc>
          <w:tcPr>
            <w:tcW w:w="2665" w:type="dxa"/>
            <w:gridSpan w:val="2"/>
          </w:tcPr>
          <w:p w14:paraId="2B7C6D96" w14:textId="77777777" w:rsidR="00795915" w:rsidRPr="00292EC0" w:rsidRDefault="00795915" w:rsidP="004168E3">
            <w:pPr>
              <w:autoSpaceDE w:val="0"/>
              <w:autoSpaceDN w:val="0"/>
              <w:adjustRightInd w:val="0"/>
              <w:spacing w:after="0" w:line="240" w:lineRule="auto"/>
              <w:rPr>
                <w:rFonts w:ascii="Times New Roman" w:eastAsia="Times New Roman" w:hAnsi="Times New Roman"/>
                <w:lang w:eastAsia="ru-RU"/>
              </w:rPr>
            </w:pPr>
            <w:r w:rsidRPr="00292EC0">
              <w:rPr>
                <w:rFonts w:ascii="Times New Roman" w:eastAsia="Times New Roman" w:hAnsi="Times New Roman"/>
                <w:lang w:eastAsia="ru-RU"/>
              </w:rPr>
              <w:t>Причина демонтажа/монтажа</w:t>
            </w:r>
          </w:p>
        </w:tc>
        <w:tc>
          <w:tcPr>
            <w:tcW w:w="6406" w:type="dxa"/>
            <w:tcBorders>
              <w:bottom w:val="single" w:sz="4" w:space="0" w:color="auto"/>
            </w:tcBorders>
          </w:tcPr>
          <w:p w14:paraId="5F84E0AB" w14:textId="77777777" w:rsidR="00795915" w:rsidRPr="00292EC0" w:rsidRDefault="00795915" w:rsidP="004168E3">
            <w:pPr>
              <w:autoSpaceDE w:val="0"/>
              <w:autoSpaceDN w:val="0"/>
              <w:adjustRightInd w:val="0"/>
              <w:spacing w:after="0" w:line="240" w:lineRule="auto"/>
              <w:rPr>
                <w:rFonts w:ascii="Times New Roman" w:eastAsia="Times New Roman" w:hAnsi="Times New Roman"/>
                <w:lang w:eastAsia="ru-RU"/>
              </w:rPr>
            </w:pPr>
          </w:p>
        </w:tc>
      </w:tr>
      <w:tr w:rsidR="00795915" w:rsidRPr="00292EC0" w14:paraId="78DE53FD" w14:textId="77777777" w:rsidTr="004168E3">
        <w:tc>
          <w:tcPr>
            <w:tcW w:w="9071" w:type="dxa"/>
            <w:gridSpan w:val="3"/>
          </w:tcPr>
          <w:p w14:paraId="6759BE17" w14:textId="77777777" w:rsidR="00795915" w:rsidRPr="00292EC0" w:rsidRDefault="00795915" w:rsidP="004168E3">
            <w:pPr>
              <w:autoSpaceDE w:val="0"/>
              <w:autoSpaceDN w:val="0"/>
              <w:adjustRightInd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Перечень демонтированного/смонтированного оборудования:</w:t>
            </w:r>
          </w:p>
        </w:tc>
      </w:tr>
    </w:tbl>
    <w:p w14:paraId="044916BC" w14:textId="77777777" w:rsidR="00795915" w:rsidRPr="00292EC0" w:rsidRDefault="00795915" w:rsidP="00392089">
      <w:pPr>
        <w:autoSpaceDE w:val="0"/>
        <w:autoSpaceDN w:val="0"/>
        <w:adjustRightInd w:val="0"/>
        <w:spacing w:after="0" w:line="240" w:lineRule="auto"/>
        <w:rPr>
          <w:rFonts w:ascii="Times New Roman" w:eastAsia="Times New Roman" w:hAnsi="Times New Roman"/>
          <w:lang w:eastAsia="ru-RU"/>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794"/>
        <w:gridCol w:w="4649"/>
        <w:gridCol w:w="2154"/>
        <w:gridCol w:w="1474"/>
      </w:tblGrid>
      <w:tr w:rsidR="00795915" w:rsidRPr="00292EC0" w14:paraId="42F1D9DF" w14:textId="77777777" w:rsidTr="004168E3">
        <w:tc>
          <w:tcPr>
            <w:tcW w:w="794" w:type="dxa"/>
            <w:tcBorders>
              <w:top w:val="single" w:sz="4" w:space="0" w:color="auto"/>
              <w:left w:val="single" w:sz="4" w:space="0" w:color="auto"/>
              <w:bottom w:val="single" w:sz="4" w:space="0" w:color="auto"/>
              <w:right w:val="single" w:sz="4" w:space="0" w:color="auto"/>
            </w:tcBorders>
          </w:tcPr>
          <w:p w14:paraId="02F9EDA9" w14:textId="77777777" w:rsidR="00795915" w:rsidRPr="00292EC0" w:rsidRDefault="00795915" w:rsidP="004168E3">
            <w:pPr>
              <w:autoSpaceDE w:val="0"/>
              <w:autoSpaceDN w:val="0"/>
              <w:adjustRightInd w:val="0"/>
              <w:spacing w:after="0" w:line="240" w:lineRule="auto"/>
              <w:jc w:val="center"/>
              <w:rPr>
                <w:rFonts w:ascii="Times New Roman" w:eastAsia="Times New Roman" w:hAnsi="Times New Roman"/>
                <w:lang w:eastAsia="ru-RU"/>
              </w:rPr>
            </w:pPr>
            <w:r w:rsidRPr="00292EC0">
              <w:rPr>
                <w:rFonts w:ascii="Times New Roman" w:eastAsia="Times New Roman" w:hAnsi="Times New Roman"/>
                <w:b/>
                <w:bCs/>
                <w:lang w:eastAsia="ru-RU"/>
              </w:rPr>
              <w:t>№ п/п</w:t>
            </w:r>
          </w:p>
        </w:tc>
        <w:tc>
          <w:tcPr>
            <w:tcW w:w="4649" w:type="dxa"/>
            <w:tcBorders>
              <w:top w:val="single" w:sz="4" w:space="0" w:color="auto"/>
              <w:left w:val="single" w:sz="4" w:space="0" w:color="auto"/>
              <w:bottom w:val="single" w:sz="4" w:space="0" w:color="auto"/>
              <w:right w:val="single" w:sz="4" w:space="0" w:color="auto"/>
            </w:tcBorders>
          </w:tcPr>
          <w:p w14:paraId="491F2B2F" w14:textId="77777777" w:rsidR="00795915" w:rsidRPr="00292EC0" w:rsidRDefault="00795915" w:rsidP="004168E3">
            <w:pPr>
              <w:autoSpaceDE w:val="0"/>
              <w:autoSpaceDN w:val="0"/>
              <w:adjustRightInd w:val="0"/>
              <w:spacing w:after="0" w:line="240" w:lineRule="auto"/>
              <w:jc w:val="center"/>
              <w:rPr>
                <w:rFonts w:ascii="Times New Roman" w:eastAsia="Times New Roman" w:hAnsi="Times New Roman"/>
                <w:lang w:eastAsia="ru-RU"/>
              </w:rPr>
            </w:pPr>
            <w:r w:rsidRPr="00292EC0">
              <w:rPr>
                <w:rFonts w:ascii="Times New Roman" w:eastAsia="Times New Roman" w:hAnsi="Times New Roman"/>
                <w:b/>
                <w:bCs/>
                <w:lang w:eastAsia="ru-RU"/>
              </w:rPr>
              <w:t>Наименование Оборудования</w:t>
            </w:r>
          </w:p>
        </w:tc>
        <w:tc>
          <w:tcPr>
            <w:tcW w:w="2154" w:type="dxa"/>
            <w:tcBorders>
              <w:top w:val="single" w:sz="4" w:space="0" w:color="auto"/>
              <w:left w:val="single" w:sz="4" w:space="0" w:color="auto"/>
              <w:bottom w:val="single" w:sz="4" w:space="0" w:color="auto"/>
              <w:right w:val="single" w:sz="4" w:space="0" w:color="auto"/>
            </w:tcBorders>
          </w:tcPr>
          <w:p w14:paraId="4BC88C28" w14:textId="77777777" w:rsidR="00795915" w:rsidRPr="00292EC0" w:rsidRDefault="00795915" w:rsidP="004168E3">
            <w:pPr>
              <w:autoSpaceDE w:val="0"/>
              <w:autoSpaceDN w:val="0"/>
              <w:adjustRightInd w:val="0"/>
              <w:spacing w:after="0" w:line="240" w:lineRule="auto"/>
              <w:jc w:val="center"/>
              <w:rPr>
                <w:rFonts w:ascii="Times New Roman" w:eastAsia="Times New Roman" w:hAnsi="Times New Roman"/>
                <w:lang w:eastAsia="ru-RU"/>
              </w:rPr>
            </w:pPr>
            <w:r w:rsidRPr="00292EC0">
              <w:rPr>
                <w:rFonts w:ascii="Times New Roman" w:eastAsia="Times New Roman" w:hAnsi="Times New Roman"/>
                <w:b/>
                <w:bCs/>
                <w:lang w:eastAsia="ru-RU"/>
              </w:rPr>
              <w:t>Серийный номер</w:t>
            </w:r>
          </w:p>
        </w:tc>
        <w:tc>
          <w:tcPr>
            <w:tcW w:w="1474" w:type="dxa"/>
            <w:tcBorders>
              <w:top w:val="single" w:sz="4" w:space="0" w:color="auto"/>
              <w:left w:val="single" w:sz="4" w:space="0" w:color="auto"/>
              <w:bottom w:val="single" w:sz="4" w:space="0" w:color="auto"/>
              <w:right w:val="single" w:sz="4" w:space="0" w:color="auto"/>
            </w:tcBorders>
          </w:tcPr>
          <w:p w14:paraId="67B5C274" w14:textId="77777777" w:rsidR="00795915" w:rsidRPr="00292EC0" w:rsidRDefault="00795915" w:rsidP="004168E3">
            <w:pPr>
              <w:autoSpaceDE w:val="0"/>
              <w:autoSpaceDN w:val="0"/>
              <w:adjustRightInd w:val="0"/>
              <w:spacing w:after="0" w:line="240" w:lineRule="auto"/>
              <w:jc w:val="center"/>
              <w:rPr>
                <w:rFonts w:ascii="Times New Roman" w:eastAsia="Times New Roman" w:hAnsi="Times New Roman"/>
                <w:lang w:eastAsia="ru-RU"/>
              </w:rPr>
            </w:pPr>
            <w:r w:rsidRPr="00292EC0">
              <w:rPr>
                <w:rFonts w:ascii="Times New Roman" w:eastAsia="Times New Roman" w:hAnsi="Times New Roman"/>
                <w:b/>
                <w:bCs/>
                <w:lang w:eastAsia="ru-RU"/>
              </w:rPr>
              <w:t>Место установки</w:t>
            </w:r>
          </w:p>
        </w:tc>
      </w:tr>
      <w:tr w:rsidR="00795915" w:rsidRPr="00292EC0" w14:paraId="3BB6F290" w14:textId="77777777" w:rsidTr="004168E3">
        <w:tc>
          <w:tcPr>
            <w:tcW w:w="794" w:type="dxa"/>
            <w:tcBorders>
              <w:top w:val="single" w:sz="4" w:space="0" w:color="auto"/>
              <w:left w:val="single" w:sz="4" w:space="0" w:color="auto"/>
              <w:bottom w:val="single" w:sz="4" w:space="0" w:color="auto"/>
              <w:right w:val="single" w:sz="4" w:space="0" w:color="auto"/>
            </w:tcBorders>
          </w:tcPr>
          <w:p w14:paraId="534011E8" w14:textId="77777777" w:rsidR="00795915" w:rsidRPr="00292EC0" w:rsidRDefault="00795915" w:rsidP="004168E3">
            <w:pPr>
              <w:autoSpaceDE w:val="0"/>
              <w:autoSpaceDN w:val="0"/>
              <w:adjustRightInd w:val="0"/>
              <w:spacing w:after="0" w:line="240" w:lineRule="auto"/>
              <w:rPr>
                <w:rFonts w:ascii="Times New Roman" w:eastAsia="Times New Roman" w:hAnsi="Times New Roman"/>
                <w:lang w:eastAsia="ru-RU"/>
              </w:rPr>
            </w:pPr>
          </w:p>
        </w:tc>
        <w:tc>
          <w:tcPr>
            <w:tcW w:w="4649" w:type="dxa"/>
            <w:tcBorders>
              <w:top w:val="single" w:sz="4" w:space="0" w:color="auto"/>
              <w:left w:val="single" w:sz="4" w:space="0" w:color="auto"/>
              <w:bottom w:val="single" w:sz="4" w:space="0" w:color="auto"/>
              <w:right w:val="single" w:sz="4" w:space="0" w:color="auto"/>
            </w:tcBorders>
          </w:tcPr>
          <w:p w14:paraId="5BFBDF93" w14:textId="77777777" w:rsidR="00795915" w:rsidRPr="00292EC0" w:rsidRDefault="00795915" w:rsidP="004168E3">
            <w:pPr>
              <w:autoSpaceDE w:val="0"/>
              <w:autoSpaceDN w:val="0"/>
              <w:adjustRightInd w:val="0"/>
              <w:spacing w:after="0" w:line="240" w:lineRule="auto"/>
              <w:rPr>
                <w:rFonts w:ascii="Times New Roman" w:eastAsia="Times New Roman" w:hAnsi="Times New Roman"/>
                <w:lang w:eastAsia="ru-RU"/>
              </w:rPr>
            </w:pPr>
          </w:p>
        </w:tc>
        <w:tc>
          <w:tcPr>
            <w:tcW w:w="2154" w:type="dxa"/>
            <w:tcBorders>
              <w:top w:val="single" w:sz="4" w:space="0" w:color="auto"/>
              <w:left w:val="single" w:sz="4" w:space="0" w:color="auto"/>
              <w:bottom w:val="single" w:sz="4" w:space="0" w:color="auto"/>
              <w:right w:val="single" w:sz="4" w:space="0" w:color="auto"/>
            </w:tcBorders>
          </w:tcPr>
          <w:p w14:paraId="68BCF2A0" w14:textId="77777777" w:rsidR="00795915" w:rsidRPr="00292EC0" w:rsidRDefault="00795915" w:rsidP="004168E3">
            <w:pPr>
              <w:autoSpaceDE w:val="0"/>
              <w:autoSpaceDN w:val="0"/>
              <w:adjustRightInd w:val="0"/>
              <w:spacing w:after="0" w:line="240" w:lineRule="auto"/>
              <w:rPr>
                <w:rFonts w:ascii="Times New Roman" w:eastAsia="Times New Roman" w:hAnsi="Times New Roman"/>
                <w:lang w:eastAsia="ru-RU"/>
              </w:rPr>
            </w:pPr>
          </w:p>
        </w:tc>
        <w:tc>
          <w:tcPr>
            <w:tcW w:w="1474" w:type="dxa"/>
            <w:tcBorders>
              <w:top w:val="single" w:sz="4" w:space="0" w:color="auto"/>
              <w:left w:val="single" w:sz="4" w:space="0" w:color="auto"/>
              <w:bottom w:val="single" w:sz="4" w:space="0" w:color="auto"/>
              <w:right w:val="single" w:sz="4" w:space="0" w:color="auto"/>
            </w:tcBorders>
          </w:tcPr>
          <w:p w14:paraId="33B4D75E" w14:textId="77777777" w:rsidR="00795915" w:rsidRPr="00292EC0" w:rsidRDefault="00795915" w:rsidP="004168E3">
            <w:pPr>
              <w:autoSpaceDE w:val="0"/>
              <w:autoSpaceDN w:val="0"/>
              <w:adjustRightInd w:val="0"/>
              <w:spacing w:after="0" w:line="240" w:lineRule="auto"/>
              <w:rPr>
                <w:rFonts w:ascii="Times New Roman" w:eastAsia="Times New Roman" w:hAnsi="Times New Roman"/>
                <w:lang w:eastAsia="ru-RU"/>
              </w:rPr>
            </w:pPr>
          </w:p>
        </w:tc>
      </w:tr>
      <w:tr w:rsidR="00795915" w:rsidRPr="00292EC0" w14:paraId="02E6239F" w14:textId="77777777" w:rsidTr="004168E3">
        <w:tc>
          <w:tcPr>
            <w:tcW w:w="794" w:type="dxa"/>
            <w:tcBorders>
              <w:top w:val="single" w:sz="4" w:space="0" w:color="auto"/>
              <w:left w:val="single" w:sz="4" w:space="0" w:color="auto"/>
              <w:bottom w:val="single" w:sz="4" w:space="0" w:color="auto"/>
              <w:right w:val="single" w:sz="4" w:space="0" w:color="auto"/>
            </w:tcBorders>
          </w:tcPr>
          <w:p w14:paraId="748447BD" w14:textId="77777777" w:rsidR="00795915" w:rsidRPr="00292EC0" w:rsidRDefault="00795915" w:rsidP="004168E3">
            <w:pPr>
              <w:autoSpaceDE w:val="0"/>
              <w:autoSpaceDN w:val="0"/>
              <w:adjustRightInd w:val="0"/>
              <w:spacing w:after="0" w:line="240" w:lineRule="auto"/>
              <w:rPr>
                <w:rFonts w:ascii="Times New Roman" w:eastAsia="Times New Roman" w:hAnsi="Times New Roman"/>
                <w:lang w:eastAsia="ru-RU"/>
              </w:rPr>
            </w:pPr>
          </w:p>
        </w:tc>
        <w:tc>
          <w:tcPr>
            <w:tcW w:w="4649" w:type="dxa"/>
            <w:tcBorders>
              <w:top w:val="single" w:sz="4" w:space="0" w:color="auto"/>
              <w:left w:val="single" w:sz="4" w:space="0" w:color="auto"/>
              <w:bottom w:val="single" w:sz="4" w:space="0" w:color="auto"/>
              <w:right w:val="single" w:sz="4" w:space="0" w:color="auto"/>
            </w:tcBorders>
          </w:tcPr>
          <w:p w14:paraId="11C11E2A" w14:textId="77777777" w:rsidR="00795915" w:rsidRPr="00292EC0" w:rsidRDefault="00795915" w:rsidP="004168E3">
            <w:pPr>
              <w:autoSpaceDE w:val="0"/>
              <w:autoSpaceDN w:val="0"/>
              <w:adjustRightInd w:val="0"/>
              <w:spacing w:after="0" w:line="240" w:lineRule="auto"/>
              <w:rPr>
                <w:rFonts w:ascii="Times New Roman" w:eastAsia="Times New Roman" w:hAnsi="Times New Roman"/>
                <w:lang w:eastAsia="ru-RU"/>
              </w:rPr>
            </w:pPr>
          </w:p>
        </w:tc>
        <w:tc>
          <w:tcPr>
            <w:tcW w:w="2154" w:type="dxa"/>
            <w:tcBorders>
              <w:top w:val="single" w:sz="4" w:space="0" w:color="auto"/>
              <w:left w:val="single" w:sz="4" w:space="0" w:color="auto"/>
              <w:bottom w:val="single" w:sz="4" w:space="0" w:color="auto"/>
              <w:right w:val="single" w:sz="4" w:space="0" w:color="auto"/>
            </w:tcBorders>
          </w:tcPr>
          <w:p w14:paraId="38AEF884" w14:textId="77777777" w:rsidR="00795915" w:rsidRPr="00292EC0" w:rsidRDefault="00795915" w:rsidP="004168E3">
            <w:pPr>
              <w:autoSpaceDE w:val="0"/>
              <w:autoSpaceDN w:val="0"/>
              <w:adjustRightInd w:val="0"/>
              <w:spacing w:after="0" w:line="240" w:lineRule="auto"/>
              <w:rPr>
                <w:rFonts w:ascii="Times New Roman" w:eastAsia="Times New Roman" w:hAnsi="Times New Roman"/>
                <w:lang w:eastAsia="ru-RU"/>
              </w:rPr>
            </w:pPr>
          </w:p>
        </w:tc>
        <w:tc>
          <w:tcPr>
            <w:tcW w:w="1474" w:type="dxa"/>
            <w:tcBorders>
              <w:top w:val="single" w:sz="4" w:space="0" w:color="auto"/>
              <w:left w:val="single" w:sz="4" w:space="0" w:color="auto"/>
              <w:bottom w:val="single" w:sz="4" w:space="0" w:color="auto"/>
              <w:right w:val="single" w:sz="4" w:space="0" w:color="auto"/>
            </w:tcBorders>
          </w:tcPr>
          <w:p w14:paraId="2B80AFD4" w14:textId="77777777" w:rsidR="00795915" w:rsidRPr="00292EC0" w:rsidRDefault="00795915" w:rsidP="004168E3">
            <w:pPr>
              <w:autoSpaceDE w:val="0"/>
              <w:autoSpaceDN w:val="0"/>
              <w:adjustRightInd w:val="0"/>
              <w:spacing w:after="0" w:line="240" w:lineRule="auto"/>
              <w:rPr>
                <w:rFonts w:ascii="Times New Roman" w:eastAsia="Times New Roman" w:hAnsi="Times New Roman"/>
                <w:lang w:eastAsia="ru-RU"/>
              </w:rPr>
            </w:pPr>
          </w:p>
        </w:tc>
      </w:tr>
      <w:tr w:rsidR="00795915" w:rsidRPr="00292EC0" w14:paraId="197A44F7" w14:textId="77777777" w:rsidTr="004168E3">
        <w:tc>
          <w:tcPr>
            <w:tcW w:w="794" w:type="dxa"/>
            <w:tcBorders>
              <w:top w:val="single" w:sz="4" w:space="0" w:color="auto"/>
              <w:left w:val="single" w:sz="4" w:space="0" w:color="auto"/>
              <w:bottom w:val="single" w:sz="4" w:space="0" w:color="auto"/>
              <w:right w:val="single" w:sz="4" w:space="0" w:color="auto"/>
            </w:tcBorders>
          </w:tcPr>
          <w:p w14:paraId="51F148CD" w14:textId="77777777" w:rsidR="00795915" w:rsidRPr="00292EC0" w:rsidRDefault="00795915" w:rsidP="004168E3">
            <w:pPr>
              <w:autoSpaceDE w:val="0"/>
              <w:autoSpaceDN w:val="0"/>
              <w:adjustRightInd w:val="0"/>
              <w:spacing w:after="0" w:line="240" w:lineRule="auto"/>
              <w:rPr>
                <w:rFonts w:ascii="Times New Roman" w:eastAsia="Times New Roman" w:hAnsi="Times New Roman"/>
                <w:lang w:eastAsia="ru-RU"/>
              </w:rPr>
            </w:pPr>
          </w:p>
        </w:tc>
        <w:tc>
          <w:tcPr>
            <w:tcW w:w="4649" w:type="dxa"/>
            <w:tcBorders>
              <w:top w:val="single" w:sz="4" w:space="0" w:color="auto"/>
              <w:left w:val="single" w:sz="4" w:space="0" w:color="auto"/>
              <w:bottom w:val="single" w:sz="4" w:space="0" w:color="auto"/>
              <w:right w:val="single" w:sz="4" w:space="0" w:color="auto"/>
            </w:tcBorders>
          </w:tcPr>
          <w:p w14:paraId="3082C99A" w14:textId="77777777" w:rsidR="00795915" w:rsidRPr="00292EC0" w:rsidRDefault="00795915" w:rsidP="004168E3">
            <w:pPr>
              <w:autoSpaceDE w:val="0"/>
              <w:autoSpaceDN w:val="0"/>
              <w:adjustRightInd w:val="0"/>
              <w:spacing w:after="0" w:line="240" w:lineRule="auto"/>
              <w:rPr>
                <w:rFonts w:ascii="Times New Roman" w:eastAsia="Times New Roman" w:hAnsi="Times New Roman"/>
                <w:lang w:eastAsia="ru-RU"/>
              </w:rPr>
            </w:pPr>
          </w:p>
        </w:tc>
        <w:tc>
          <w:tcPr>
            <w:tcW w:w="2154" w:type="dxa"/>
            <w:tcBorders>
              <w:top w:val="single" w:sz="4" w:space="0" w:color="auto"/>
              <w:left w:val="single" w:sz="4" w:space="0" w:color="auto"/>
              <w:bottom w:val="single" w:sz="4" w:space="0" w:color="auto"/>
              <w:right w:val="single" w:sz="4" w:space="0" w:color="auto"/>
            </w:tcBorders>
          </w:tcPr>
          <w:p w14:paraId="247CDD5B" w14:textId="77777777" w:rsidR="00795915" w:rsidRPr="00292EC0" w:rsidRDefault="00795915" w:rsidP="004168E3">
            <w:pPr>
              <w:autoSpaceDE w:val="0"/>
              <w:autoSpaceDN w:val="0"/>
              <w:adjustRightInd w:val="0"/>
              <w:spacing w:after="0" w:line="240" w:lineRule="auto"/>
              <w:rPr>
                <w:rFonts w:ascii="Times New Roman" w:eastAsia="Times New Roman" w:hAnsi="Times New Roman"/>
                <w:lang w:eastAsia="ru-RU"/>
              </w:rPr>
            </w:pPr>
          </w:p>
        </w:tc>
        <w:tc>
          <w:tcPr>
            <w:tcW w:w="1474" w:type="dxa"/>
            <w:tcBorders>
              <w:top w:val="single" w:sz="4" w:space="0" w:color="auto"/>
              <w:left w:val="single" w:sz="4" w:space="0" w:color="auto"/>
              <w:bottom w:val="single" w:sz="4" w:space="0" w:color="auto"/>
              <w:right w:val="single" w:sz="4" w:space="0" w:color="auto"/>
            </w:tcBorders>
          </w:tcPr>
          <w:p w14:paraId="6544BFAD" w14:textId="77777777" w:rsidR="00795915" w:rsidRPr="00292EC0" w:rsidRDefault="00795915" w:rsidP="004168E3">
            <w:pPr>
              <w:autoSpaceDE w:val="0"/>
              <w:autoSpaceDN w:val="0"/>
              <w:adjustRightInd w:val="0"/>
              <w:spacing w:after="0" w:line="240" w:lineRule="auto"/>
              <w:rPr>
                <w:rFonts w:ascii="Times New Roman" w:eastAsia="Times New Roman" w:hAnsi="Times New Roman"/>
                <w:lang w:eastAsia="ru-RU"/>
              </w:rPr>
            </w:pPr>
          </w:p>
        </w:tc>
      </w:tr>
    </w:tbl>
    <w:p w14:paraId="02B4678A" w14:textId="77777777" w:rsidR="00795915" w:rsidRPr="00292EC0" w:rsidRDefault="00795915" w:rsidP="00392089">
      <w:pPr>
        <w:autoSpaceDE w:val="0"/>
        <w:autoSpaceDN w:val="0"/>
        <w:adjustRightInd w:val="0"/>
        <w:spacing w:after="0" w:line="240" w:lineRule="auto"/>
        <w:rPr>
          <w:rFonts w:ascii="Times New Roman" w:eastAsia="Times New Roman" w:hAnsi="Times New Roman"/>
          <w:lang w:eastAsia="ru-RU"/>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076"/>
      </w:tblGrid>
      <w:tr w:rsidR="00795915" w:rsidRPr="00292EC0" w14:paraId="13024F18" w14:textId="77777777" w:rsidTr="000A7444">
        <w:tc>
          <w:tcPr>
            <w:tcW w:w="9076" w:type="dxa"/>
          </w:tcPr>
          <w:p w14:paraId="5DF4C843" w14:textId="77777777" w:rsidR="00795915" w:rsidRPr="00292EC0" w:rsidRDefault="00795915" w:rsidP="004168E3">
            <w:pPr>
              <w:autoSpaceDE w:val="0"/>
              <w:autoSpaceDN w:val="0"/>
              <w:adjustRightInd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1. При демонтаже: Указанное оборудование в течение 3 (трех) рабочих дней подлежит передаче на склад получателя услуг в полной комплектности, включая соединительные провода и документацию на оборудование (паспорта, инструкции по эксплуатации, журнал проведения технического обслуживания).</w:t>
            </w:r>
          </w:p>
          <w:p w14:paraId="12B395DA" w14:textId="77777777" w:rsidR="00795915" w:rsidRPr="00292EC0" w:rsidRDefault="00795915" w:rsidP="004168E3">
            <w:pPr>
              <w:autoSpaceDE w:val="0"/>
              <w:autoSpaceDN w:val="0"/>
              <w:adjustRightInd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2. При монтаже: Указанное оборудование новое, взято из подменного фонда, другое: __________________________.</w:t>
            </w:r>
          </w:p>
          <w:p w14:paraId="0E8878B5" w14:textId="77777777" w:rsidR="00795915" w:rsidRPr="00292EC0" w:rsidRDefault="00795915" w:rsidP="004168E3">
            <w:pPr>
              <w:autoSpaceDE w:val="0"/>
              <w:autoSpaceDN w:val="0"/>
              <w:adjustRightInd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Акт составлен в 3 экземплярах:</w:t>
            </w:r>
          </w:p>
          <w:p w14:paraId="248B672F" w14:textId="77777777" w:rsidR="00795915" w:rsidRPr="00292EC0" w:rsidRDefault="00795915" w:rsidP="004168E3">
            <w:pPr>
              <w:autoSpaceDE w:val="0"/>
              <w:autoSpaceDN w:val="0"/>
              <w:adjustRightInd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1 экземпляр - исполнителю; 2, 3 экземпляры - заказчику и объекту.</w:t>
            </w:r>
          </w:p>
        </w:tc>
      </w:tr>
      <w:tr w:rsidR="00795915" w:rsidRPr="00292EC0" w14:paraId="6C3480CD" w14:textId="77777777" w:rsidTr="000A7444">
        <w:tc>
          <w:tcPr>
            <w:tcW w:w="9076" w:type="dxa"/>
          </w:tcPr>
          <w:p w14:paraId="5AA0F71A" w14:textId="77777777" w:rsidR="00795915" w:rsidRPr="00292EC0" w:rsidRDefault="00795915" w:rsidP="004168E3">
            <w:pPr>
              <w:autoSpaceDE w:val="0"/>
              <w:autoSpaceDN w:val="0"/>
              <w:adjustRightInd w:val="0"/>
              <w:spacing w:after="0" w:line="240" w:lineRule="auto"/>
              <w:jc w:val="both"/>
              <w:rPr>
                <w:rFonts w:ascii="Times New Roman" w:eastAsia="Times New Roman" w:hAnsi="Times New Roman"/>
                <w:lang w:eastAsia="ru-RU"/>
              </w:rPr>
            </w:pPr>
            <w:r w:rsidRPr="00292EC0">
              <w:rPr>
                <w:rFonts w:ascii="Times New Roman" w:eastAsia="Times New Roman" w:hAnsi="Times New Roman"/>
                <w:b/>
                <w:bCs/>
                <w:lang w:eastAsia="ru-RU"/>
              </w:rPr>
              <w:t>Представитель объекта</w:t>
            </w:r>
          </w:p>
        </w:tc>
      </w:tr>
      <w:tr w:rsidR="00795915" w:rsidRPr="00292EC0" w14:paraId="2CB571C1" w14:textId="77777777" w:rsidTr="000A7444">
        <w:tc>
          <w:tcPr>
            <w:tcW w:w="9076" w:type="dxa"/>
          </w:tcPr>
          <w:p w14:paraId="353E28F1" w14:textId="77777777" w:rsidR="00795915" w:rsidRPr="00292EC0" w:rsidRDefault="00795915" w:rsidP="004168E3">
            <w:pPr>
              <w:autoSpaceDE w:val="0"/>
              <w:autoSpaceDN w:val="0"/>
              <w:adjustRightInd w:val="0"/>
              <w:spacing w:after="0" w:line="240" w:lineRule="auto"/>
              <w:rPr>
                <w:rFonts w:ascii="Times New Roman" w:eastAsia="Times New Roman" w:hAnsi="Times New Roman"/>
                <w:lang w:eastAsia="ru-RU"/>
              </w:rPr>
            </w:pPr>
          </w:p>
        </w:tc>
      </w:tr>
      <w:tr w:rsidR="00795915" w:rsidRPr="00292EC0" w14:paraId="08EF1E4B" w14:textId="77777777" w:rsidTr="000A7444">
        <w:tc>
          <w:tcPr>
            <w:tcW w:w="9076" w:type="dxa"/>
          </w:tcPr>
          <w:p w14:paraId="47D9C88A" w14:textId="77777777" w:rsidR="00795915" w:rsidRPr="00292EC0" w:rsidRDefault="00795915" w:rsidP="004168E3">
            <w:pPr>
              <w:autoSpaceDE w:val="0"/>
              <w:autoSpaceDN w:val="0"/>
              <w:adjustRightInd w:val="0"/>
              <w:spacing w:after="0" w:line="240" w:lineRule="auto"/>
              <w:jc w:val="center"/>
              <w:rPr>
                <w:rFonts w:ascii="Times New Roman" w:eastAsia="Times New Roman" w:hAnsi="Times New Roman"/>
                <w:lang w:eastAsia="ru-RU"/>
              </w:rPr>
            </w:pPr>
            <w:r w:rsidRPr="00292EC0">
              <w:rPr>
                <w:rFonts w:ascii="Times New Roman" w:eastAsia="Times New Roman" w:hAnsi="Times New Roman"/>
                <w:lang w:eastAsia="ru-RU"/>
              </w:rPr>
              <w:t>должность, фамилия, инициалы, подпись</w:t>
            </w:r>
          </w:p>
        </w:tc>
      </w:tr>
      <w:tr w:rsidR="00795915" w:rsidRPr="00292EC0" w14:paraId="6EE96E2E" w14:textId="77777777" w:rsidTr="000A7444">
        <w:tc>
          <w:tcPr>
            <w:tcW w:w="9076" w:type="dxa"/>
          </w:tcPr>
          <w:p w14:paraId="5869D3A6" w14:textId="77777777" w:rsidR="00795915" w:rsidRPr="00292EC0" w:rsidRDefault="00795915" w:rsidP="004168E3">
            <w:pPr>
              <w:autoSpaceDE w:val="0"/>
              <w:autoSpaceDN w:val="0"/>
              <w:adjustRightInd w:val="0"/>
              <w:spacing w:after="0" w:line="240" w:lineRule="auto"/>
              <w:jc w:val="both"/>
              <w:rPr>
                <w:rFonts w:ascii="Times New Roman" w:eastAsia="Times New Roman" w:hAnsi="Times New Roman"/>
                <w:lang w:eastAsia="ru-RU"/>
              </w:rPr>
            </w:pPr>
            <w:r w:rsidRPr="00292EC0">
              <w:rPr>
                <w:rFonts w:ascii="Times New Roman" w:eastAsia="Times New Roman" w:hAnsi="Times New Roman"/>
                <w:b/>
                <w:bCs/>
                <w:lang w:eastAsia="ru-RU"/>
              </w:rPr>
              <w:lastRenderedPageBreak/>
              <w:t>Представитель Исполнителя</w:t>
            </w:r>
          </w:p>
        </w:tc>
      </w:tr>
      <w:tr w:rsidR="00795915" w:rsidRPr="00292EC0" w14:paraId="5F411CE6" w14:textId="77777777" w:rsidTr="000A7444">
        <w:tc>
          <w:tcPr>
            <w:tcW w:w="9076" w:type="dxa"/>
          </w:tcPr>
          <w:p w14:paraId="0C34C39D" w14:textId="77777777" w:rsidR="00795915" w:rsidRPr="00292EC0" w:rsidRDefault="00795915" w:rsidP="004168E3">
            <w:pPr>
              <w:autoSpaceDE w:val="0"/>
              <w:autoSpaceDN w:val="0"/>
              <w:adjustRightInd w:val="0"/>
              <w:spacing w:after="0" w:line="240" w:lineRule="auto"/>
              <w:rPr>
                <w:rFonts w:ascii="Times New Roman" w:eastAsia="Times New Roman" w:hAnsi="Times New Roman"/>
                <w:lang w:eastAsia="ru-RU"/>
              </w:rPr>
            </w:pPr>
          </w:p>
        </w:tc>
      </w:tr>
      <w:tr w:rsidR="00795915" w:rsidRPr="00292EC0" w14:paraId="4364E31C" w14:textId="77777777" w:rsidTr="000A7444">
        <w:tc>
          <w:tcPr>
            <w:tcW w:w="9076" w:type="dxa"/>
          </w:tcPr>
          <w:p w14:paraId="5FFE8C9A" w14:textId="77777777" w:rsidR="00795915" w:rsidRPr="00292EC0" w:rsidRDefault="00795915" w:rsidP="004168E3">
            <w:pPr>
              <w:autoSpaceDE w:val="0"/>
              <w:autoSpaceDN w:val="0"/>
              <w:adjustRightInd w:val="0"/>
              <w:spacing w:after="0" w:line="240" w:lineRule="auto"/>
              <w:jc w:val="center"/>
              <w:rPr>
                <w:rFonts w:ascii="Times New Roman" w:eastAsia="Times New Roman" w:hAnsi="Times New Roman"/>
                <w:lang w:eastAsia="ru-RU"/>
              </w:rPr>
            </w:pPr>
            <w:r w:rsidRPr="00292EC0">
              <w:rPr>
                <w:rFonts w:ascii="Times New Roman" w:eastAsia="Times New Roman" w:hAnsi="Times New Roman"/>
                <w:lang w:eastAsia="ru-RU"/>
              </w:rPr>
              <w:t>должность, фамилия, инициалы, подпись</w:t>
            </w:r>
          </w:p>
        </w:tc>
      </w:tr>
      <w:tr w:rsidR="00795915" w:rsidRPr="00292EC0" w14:paraId="3BDF2FBC" w14:textId="77777777" w:rsidTr="000A7444">
        <w:tc>
          <w:tcPr>
            <w:tcW w:w="9076" w:type="dxa"/>
          </w:tcPr>
          <w:p w14:paraId="106989FC" w14:textId="77777777" w:rsidR="00795915" w:rsidRPr="00292EC0" w:rsidRDefault="00795915" w:rsidP="004168E3">
            <w:pPr>
              <w:autoSpaceDE w:val="0"/>
              <w:autoSpaceDN w:val="0"/>
              <w:adjustRightInd w:val="0"/>
              <w:spacing w:after="0" w:line="240" w:lineRule="auto"/>
              <w:jc w:val="both"/>
              <w:rPr>
                <w:rFonts w:ascii="Times New Roman" w:eastAsia="Times New Roman" w:hAnsi="Times New Roman"/>
                <w:lang w:eastAsia="ru-RU"/>
              </w:rPr>
            </w:pPr>
            <w:r w:rsidRPr="00292EC0">
              <w:rPr>
                <w:rFonts w:ascii="Times New Roman" w:eastAsia="Times New Roman" w:hAnsi="Times New Roman"/>
                <w:b/>
                <w:bCs/>
                <w:lang w:eastAsia="ru-RU"/>
              </w:rPr>
              <w:t>Представитель Заказчика</w:t>
            </w:r>
          </w:p>
        </w:tc>
      </w:tr>
      <w:tr w:rsidR="00795915" w:rsidRPr="00292EC0" w14:paraId="68C94584" w14:textId="77777777" w:rsidTr="000A7444">
        <w:tc>
          <w:tcPr>
            <w:tcW w:w="9076" w:type="dxa"/>
          </w:tcPr>
          <w:p w14:paraId="7C37190F" w14:textId="77777777" w:rsidR="00795915" w:rsidRPr="00292EC0" w:rsidRDefault="00795915" w:rsidP="004168E3">
            <w:pPr>
              <w:autoSpaceDE w:val="0"/>
              <w:autoSpaceDN w:val="0"/>
              <w:adjustRightInd w:val="0"/>
              <w:spacing w:after="0" w:line="240" w:lineRule="auto"/>
              <w:rPr>
                <w:rFonts w:ascii="Times New Roman" w:eastAsia="Times New Roman" w:hAnsi="Times New Roman"/>
                <w:lang w:eastAsia="ru-RU"/>
              </w:rPr>
            </w:pPr>
          </w:p>
        </w:tc>
      </w:tr>
      <w:tr w:rsidR="00795915" w:rsidRPr="00292EC0" w14:paraId="2773A0F4" w14:textId="77777777" w:rsidTr="000A7444">
        <w:tc>
          <w:tcPr>
            <w:tcW w:w="9076" w:type="dxa"/>
          </w:tcPr>
          <w:p w14:paraId="0C7CB68B" w14:textId="77777777" w:rsidR="00795915" w:rsidRPr="00292EC0" w:rsidRDefault="00795915" w:rsidP="004168E3">
            <w:pPr>
              <w:autoSpaceDE w:val="0"/>
              <w:autoSpaceDN w:val="0"/>
              <w:adjustRightInd w:val="0"/>
              <w:spacing w:after="0" w:line="240" w:lineRule="auto"/>
              <w:jc w:val="center"/>
              <w:rPr>
                <w:rFonts w:ascii="Times New Roman" w:eastAsia="Times New Roman" w:hAnsi="Times New Roman"/>
                <w:lang w:eastAsia="ru-RU"/>
              </w:rPr>
            </w:pPr>
            <w:r w:rsidRPr="00292EC0">
              <w:rPr>
                <w:rFonts w:ascii="Times New Roman" w:eastAsia="Times New Roman" w:hAnsi="Times New Roman"/>
                <w:lang w:eastAsia="ru-RU"/>
              </w:rPr>
              <w:t>должность, фамилия, инициалы, подпись</w:t>
            </w:r>
          </w:p>
        </w:tc>
      </w:tr>
    </w:tbl>
    <w:p w14:paraId="19F27BCC" w14:textId="77777777" w:rsidR="00795915" w:rsidRPr="00292EC0" w:rsidRDefault="00795915" w:rsidP="00392089">
      <w:pPr>
        <w:autoSpaceDE w:val="0"/>
        <w:autoSpaceDN w:val="0"/>
        <w:adjustRightInd w:val="0"/>
        <w:spacing w:after="0" w:line="240" w:lineRule="auto"/>
        <w:rPr>
          <w:rFonts w:ascii="Times New Roman" w:eastAsia="Times New Roman" w:hAnsi="Times New Roman"/>
          <w:lang w:eastAsia="ru-RU"/>
        </w:rPr>
      </w:pPr>
    </w:p>
    <w:p w14:paraId="0683FBB5" w14:textId="77777777" w:rsidR="00795915" w:rsidRPr="00292EC0" w:rsidRDefault="00795915" w:rsidP="00392089">
      <w:pPr>
        <w:autoSpaceDE w:val="0"/>
        <w:autoSpaceDN w:val="0"/>
        <w:adjustRightInd w:val="0"/>
        <w:spacing w:after="0" w:line="240" w:lineRule="auto"/>
        <w:rPr>
          <w:rFonts w:ascii="Times New Roman" w:eastAsia="Times New Roman" w:hAnsi="Times New Roman"/>
          <w:lang w:eastAsia="ru-RU"/>
        </w:rPr>
      </w:pPr>
    </w:p>
    <w:p w14:paraId="105C03E2" w14:textId="77777777" w:rsidR="00795915" w:rsidRPr="00292EC0" w:rsidRDefault="00795915" w:rsidP="008C729E">
      <w:pPr>
        <w:spacing w:after="0" w:line="240" w:lineRule="auto"/>
        <w:rPr>
          <w:rFonts w:ascii="Times New Roman" w:eastAsia="Times New Roman" w:hAnsi="Times New Roman"/>
          <w:lang w:eastAsia="ru-RU"/>
        </w:rPr>
      </w:pPr>
      <w:r w:rsidRPr="00292EC0">
        <w:rPr>
          <w:rFonts w:ascii="Times New Roman" w:eastAsia="Times New Roman" w:hAnsi="Times New Roman"/>
          <w:lang w:eastAsia="ru-RU"/>
        </w:rPr>
        <w:br w:type="page"/>
      </w:r>
    </w:p>
    <w:p w14:paraId="350DA043" w14:textId="77777777" w:rsidR="00795915" w:rsidRPr="00292EC0" w:rsidRDefault="00795915" w:rsidP="00392089">
      <w:pPr>
        <w:spacing w:after="0" w:line="240" w:lineRule="auto"/>
        <w:contextualSpacing/>
        <w:jc w:val="center"/>
        <w:rPr>
          <w:rFonts w:ascii="Times New Roman" w:eastAsia="Times New Roman" w:hAnsi="Times New Roman"/>
          <w:kern w:val="28"/>
        </w:rPr>
      </w:pPr>
      <w:r w:rsidRPr="00292EC0">
        <w:rPr>
          <w:rFonts w:ascii="Times New Roman" w:eastAsia="Times New Roman" w:hAnsi="Times New Roman"/>
          <w:kern w:val="28"/>
        </w:rPr>
        <w:lastRenderedPageBreak/>
        <w:t>Форма 8. График проведения первичного обследования</w:t>
      </w:r>
    </w:p>
    <w:p w14:paraId="66C9F5CA" w14:textId="77777777" w:rsidR="00795915" w:rsidRPr="00292EC0" w:rsidRDefault="00795915" w:rsidP="00392089">
      <w:pPr>
        <w:autoSpaceDE w:val="0"/>
        <w:autoSpaceDN w:val="0"/>
        <w:adjustRightInd w:val="0"/>
        <w:spacing w:after="0" w:line="240" w:lineRule="auto"/>
        <w:rPr>
          <w:rFonts w:ascii="Times New Roman" w:eastAsia="Times New Roman" w:hAnsi="Times New Roman"/>
          <w:lang w:eastAsia="ru-RU"/>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795915" w:rsidRPr="00292EC0" w14:paraId="4C1119A4" w14:textId="77777777" w:rsidTr="004168E3">
        <w:tc>
          <w:tcPr>
            <w:tcW w:w="9071" w:type="dxa"/>
          </w:tcPr>
          <w:p w14:paraId="6CE74336" w14:textId="77777777" w:rsidR="00795915" w:rsidRPr="00292EC0" w:rsidRDefault="00795915" w:rsidP="004168E3">
            <w:pPr>
              <w:autoSpaceDE w:val="0"/>
              <w:autoSpaceDN w:val="0"/>
              <w:adjustRightInd w:val="0"/>
              <w:spacing w:after="0" w:line="240" w:lineRule="auto"/>
              <w:jc w:val="center"/>
              <w:rPr>
                <w:rFonts w:ascii="Times New Roman" w:eastAsia="Times New Roman" w:hAnsi="Times New Roman"/>
                <w:lang w:eastAsia="ru-RU"/>
              </w:rPr>
            </w:pPr>
            <w:r w:rsidRPr="00292EC0">
              <w:rPr>
                <w:rFonts w:ascii="Times New Roman" w:eastAsia="Times New Roman" w:hAnsi="Times New Roman"/>
                <w:b/>
                <w:bCs/>
                <w:lang w:eastAsia="ru-RU"/>
              </w:rPr>
              <w:t>График проведения первичного обследования на ________ 20__ г.</w:t>
            </w:r>
          </w:p>
          <w:p w14:paraId="7F0A5FFB" w14:textId="77777777" w:rsidR="00795915" w:rsidRPr="00292EC0" w:rsidRDefault="00795915" w:rsidP="004168E3">
            <w:pPr>
              <w:spacing w:after="0"/>
              <w:jc w:val="center"/>
              <w:rPr>
                <w:rFonts w:ascii="Times New Roman" w:eastAsia="Times New Roman" w:hAnsi="Times New Roman"/>
                <w:lang w:eastAsia="ru-RU"/>
              </w:rPr>
            </w:pPr>
            <w:r w:rsidRPr="00292EC0">
              <w:rPr>
                <w:rFonts w:ascii="Times New Roman" w:eastAsia="Times New Roman" w:hAnsi="Times New Roman"/>
                <w:lang w:eastAsia="ru-RU"/>
              </w:rPr>
              <w:t>по государственному контракту (контракту) №_____________</w:t>
            </w:r>
          </w:p>
        </w:tc>
      </w:tr>
    </w:tbl>
    <w:p w14:paraId="4711935A" w14:textId="77777777" w:rsidR="00795915" w:rsidRPr="00292EC0" w:rsidRDefault="00795915" w:rsidP="00392089">
      <w:pPr>
        <w:autoSpaceDE w:val="0"/>
        <w:autoSpaceDN w:val="0"/>
        <w:adjustRightInd w:val="0"/>
        <w:spacing w:after="0" w:line="240" w:lineRule="auto"/>
        <w:rPr>
          <w:rFonts w:ascii="Times New Roman" w:eastAsia="Times New Roman" w:hAnsi="Times New Roman"/>
          <w:lang w:eastAsia="ru-RU"/>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268"/>
        <w:gridCol w:w="2268"/>
        <w:gridCol w:w="2268"/>
        <w:gridCol w:w="2268"/>
      </w:tblGrid>
      <w:tr w:rsidR="00795915" w:rsidRPr="00292EC0" w14:paraId="3E5956EB" w14:textId="77777777" w:rsidTr="004168E3">
        <w:tc>
          <w:tcPr>
            <w:tcW w:w="2268" w:type="dxa"/>
            <w:tcBorders>
              <w:top w:val="single" w:sz="4" w:space="0" w:color="auto"/>
              <w:left w:val="single" w:sz="4" w:space="0" w:color="auto"/>
              <w:bottom w:val="single" w:sz="4" w:space="0" w:color="auto"/>
              <w:right w:val="single" w:sz="4" w:space="0" w:color="auto"/>
            </w:tcBorders>
          </w:tcPr>
          <w:p w14:paraId="084EB752" w14:textId="77777777" w:rsidR="00795915" w:rsidRPr="00292EC0" w:rsidRDefault="00795915" w:rsidP="004168E3">
            <w:pPr>
              <w:autoSpaceDE w:val="0"/>
              <w:autoSpaceDN w:val="0"/>
              <w:adjustRightInd w:val="0"/>
              <w:spacing w:after="0" w:line="240" w:lineRule="auto"/>
              <w:jc w:val="center"/>
              <w:rPr>
                <w:rFonts w:ascii="Times New Roman" w:eastAsia="Times New Roman" w:hAnsi="Times New Roman"/>
                <w:lang w:eastAsia="ru-RU"/>
              </w:rPr>
            </w:pPr>
            <w:r w:rsidRPr="00292EC0">
              <w:rPr>
                <w:rFonts w:ascii="Times New Roman" w:eastAsia="Times New Roman" w:hAnsi="Times New Roman"/>
                <w:lang w:eastAsia="ru-RU"/>
              </w:rPr>
              <w:t>№ п/п</w:t>
            </w:r>
          </w:p>
        </w:tc>
        <w:tc>
          <w:tcPr>
            <w:tcW w:w="2268" w:type="dxa"/>
            <w:tcBorders>
              <w:top w:val="single" w:sz="4" w:space="0" w:color="auto"/>
              <w:left w:val="single" w:sz="4" w:space="0" w:color="auto"/>
              <w:bottom w:val="single" w:sz="4" w:space="0" w:color="auto"/>
              <w:right w:val="single" w:sz="4" w:space="0" w:color="auto"/>
            </w:tcBorders>
          </w:tcPr>
          <w:p w14:paraId="4EDB6D2D" w14:textId="77777777" w:rsidR="00795915" w:rsidRPr="00292EC0" w:rsidRDefault="00795915" w:rsidP="004168E3">
            <w:pPr>
              <w:autoSpaceDE w:val="0"/>
              <w:autoSpaceDN w:val="0"/>
              <w:adjustRightInd w:val="0"/>
              <w:spacing w:after="0" w:line="240" w:lineRule="auto"/>
              <w:jc w:val="center"/>
              <w:rPr>
                <w:rFonts w:ascii="Times New Roman" w:eastAsia="Times New Roman" w:hAnsi="Times New Roman"/>
                <w:lang w:eastAsia="ru-RU"/>
              </w:rPr>
            </w:pPr>
            <w:r w:rsidRPr="00292EC0">
              <w:rPr>
                <w:rFonts w:ascii="Times New Roman" w:eastAsia="Times New Roman" w:hAnsi="Times New Roman"/>
                <w:lang w:eastAsia="ru-RU"/>
              </w:rPr>
              <w:t>Объект</w:t>
            </w:r>
          </w:p>
        </w:tc>
        <w:tc>
          <w:tcPr>
            <w:tcW w:w="2268" w:type="dxa"/>
            <w:tcBorders>
              <w:top w:val="single" w:sz="4" w:space="0" w:color="auto"/>
              <w:left w:val="single" w:sz="4" w:space="0" w:color="auto"/>
              <w:bottom w:val="single" w:sz="4" w:space="0" w:color="auto"/>
              <w:right w:val="single" w:sz="4" w:space="0" w:color="auto"/>
            </w:tcBorders>
          </w:tcPr>
          <w:p w14:paraId="52F82D84" w14:textId="77777777" w:rsidR="00795915" w:rsidRPr="00292EC0" w:rsidRDefault="00795915" w:rsidP="004168E3">
            <w:pPr>
              <w:autoSpaceDE w:val="0"/>
              <w:autoSpaceDN w:val="0"/>
              <w:adjustRightInd w:val="0"/>
              <w:spacing w:after="0" w:line="240" w:lineRule="auto"/>
              <w:jc w:val="center"/>
              <w:rPr>
                <w:rFonts w:ascii="Times New Roman" w:eastAsia="Times New Roman" w:hAnsi="Times New Roman"/>
                <w:lang w:eastAsia="ru-RU"/>
              </w:rPr>
            </w:pPr>
            <w:r w:rsidRPr="00292EC0">
              <w:rPr>
                <w:rFonts w:ascii="Times New Roman" w:eastAsia="Times New Roman" w:hAnsi="Times New Roman"/>
                <w:lang w:eastAsia="ru-RU"/>
              </w:rPr>
              <w:t>Адрес</w:t>
            </w:r>
          </w:p>
        </w:tc>
        <w:tc>
          <w:tcPr>
            <w:tcW w:w="2268" w:type="dxa"/>
            <w:tcBorders>
              <w:top w:val="single" w:sz="4" w:space="0" w:color="auto"/>
              <w:left w:val="single" w:sz="4" w:space="0" w:color="auto"/>
              <w:bottom w:val="single" w:sz="4" w:space="0" w:color="auto"/>
              <w:right w:val="single" w:sz="4" w:space="0" w:color="auto"/>
            </w:tcBorders>
          </w:tcPr>
          <w:p w14:paraId="15F6F673" w14:textId="77777777" w:rsidR="00795915" w:rsidRPr="00292EC0" w:rsidRDefault="00795915" w:rsidP="004168E3">
            <w:pPr>
              <w:autoSpaceDE w:val="0"/>
              <w:autoSpaceDN w:val="0"/>
              <w:adjustRightInd w:val="0"/>
              <w:spacing w:after="0" w:line="240" w:lineRule="auto"/>
              <w:jc w:val="center"/>
              <w:rPr>
                <w:rFonts w:ascii="Times New Roman" w:eastAsia="Times New Roman" w:hAnsi="Times New Roman"/>
                <w:lang w:eastAsia="ru-RU"/>
              </w:rPr>
            </w:pPr>
            <w:r w:rsidRPr="00292EC0">
              <w:rPr>
                <w:rFonts w:ascii="Times New Roman" w:eastAsia="Times New Roman" w:hAnsi="Times New Roman"/>
                <w:lang w:eastAsia="ru-RU"/>
              </w:rPr>
              <w:t>Дата</w:t>
            </w:r>
          </w:p>
        </w:tc>
      </w:tr>
      <w:tr w:rsidR="00795915" w:rsidRPr="00292EC0" w14:paraId="2979ED1D" w14:textId="77777777" w:rsidTr="004168E3">
        <w:tc>
          <w:tcPr>
            <w:tcW w:w="2268" w:type="dxa"/>
            <w:tcBorders>
              <w:top w:val="single" w:sz="4" w:space="0" w:color="auto"/>
              <w:left w:val="single" w:sz="4" w:space="0" w:color="auto"/>
              <w:bottom w:val="single" w:sz="4" w:space="0" w:color="auto"/>
              <w:right w:val="single" w:sz="4" w:space="0" w:color="auto"/>
            </w:tcBorders>
          </w:tcPr>
          <w:p w14:paraId="0468579B" w14:textId="77777777" w:rsidR="00795915" w:rsidRPr="00292EC0" w:rsidRDefault="00795915" w:rsidP="004168E3">
            <w:pPr>
              <w:autoSpaceDE w:val="0"/>
              <w:autoSpaceDN w:val="0"/>
              <w:adjustRightInd w:val="0"/>
              <w:spacing w:after="0" w:line="240" w:lineRule="auto"/>
              <w:rPr>
                <w:rFonts w:ascii="Times New Roman" w:eastAsia="Times New Roman" w:hAnsi="Times New Roman"/>
                <w:lang w:eastAsia="ru-RU"/>
              </w:rPr>
            </w:pPr>
          </w:p>
        </w:tc>
        <w:tc>
          <w:tcPr>
            <w:tcW w:w="2268" w:type="dxa"/>
            <w:tcBorders>
              <w:top w:val="single" w:sz="4" w:space="0" w:color="auto"/>
              <w:left w:val="single" w:sz="4" w:space="0" w:color="auto"/>
              <w:bottom w:val="single" w:sz="4" w:space="0" w:color="auto"/>
              <w:right w:val="single" w:sz="4" w:space="0" w:color="auto"/>
            </w:tcBorders>
          </w:tcPr>
          <w:p w14:paraId="31F58DCE" w14:textId="77777777" w:rsidR="00795915" w:rsidRPr="00292EC0" w:rsidRDefault="00795915" w:rsidP="004168E3">
            <w:pPr>
              <w:autoSpaceDE w:val="0"/>
              <w:autoSpaceDN w:val="0"/>
              <w:adjustRightInd w:val="0"/>
              <w:spacing w:after="0" w:line="240" w:lineRule="auto"/>
              <w:rPr>
                <w:rFonts w:ascii="Times New Roman" w:eastAsia="Times New Roman" w:hAnsi="Times New Roman"/>
                <w:lang w:eastAsia="ru-RU"/>
              </w:rPr>
            </w:pPr>
          </w:p>
        </w:tc>
        <w:tc>
          <w:tcPr>
            <w:tcW w:w="2268" w:type="dxa"/>
            <w:tcBorders>
              <w:top w:val="single" w:sz="4" w:space="0" w:color="auto"/>
              <w:left w:val="single" w:sz="4" w:space="0" w:color="auto"/>
              <w:bottom w:val="single" w:sz="4" w:space="0" w:color="auto"/>
              <w:right w:val="single" w:sz="4" w:space="0" w:color="auto"/>
            </w:tcBorders>
          </w:tcPr>
          <w:p w14:paraId="344DF007" w14:textId="77777777" w:rsidR="00795915" w:rsidRPr="00292EC0" w:rsidRDefault="00795915" w:rsidP="004168E3">
            <w:pPr>
              <w:autoSpaceDE w:val="0"/>
              <w:autoSpaceDN w:val="0"/>
              <w:adjustRightInd w:val="0"/>
              <w:spacing w:after="0" w:line="240" w:lineRule="auto"/>
              <w:rPr>
                <w:rFonts w:ascii="Times New Roman" w:eastAsia="Times New Roman" w:hAnsi="Times New Roman"/>
                <w:lang w:eastAsia="ru-RU"/>
              </w:rPr>
            </w:pPr>
          </w:p>
        </w:tc>
        <w:tc>
          <w:tcPr>
            <w:tcW w:w="2268" w:type="dxa"/>
            <w:tcBorders>
              <w:top w:val="single" w:sz="4" w:space="0" w:color="auto"/>
              <w:left w:val="single" w:sz="4" w:space="0" w:color="auto"/>
              <w:bottom w:val="single" w:sz="4" w:space="0" w:color="auto"/>
              <w:right w:val="single" w:sz="4" w:space="0" w:color="auto"/>
            </w:tcBorders>
          </w:tcPr>
          <w:p w14:paraId="2CFE0E5E" w14:textId="77777777" w:rsidR="00795915" w:rsidRPr="00292EC0" w:rsidRDefault="00795915" w:rsidP="004168E3">
            <w:pPr>
              <w:autoSpaceDE w:val="0"/>
              <w:autoSpaceDN w:val="0"/>
              <w:adjustRightInd w:val="0"/>
              <w:spacing w:after="0" w:line="240" w:lineRule="auto"/>
              <w:rPr>
                <w:rFonts w:ascii="Times New Roman" w:eastAsia="Times New Roman" w:hAnsi="Times New Roman"/>
                <w:lang w:eastAsia="ru-RU"/>
              </w:rPr>
            </w:pPr>
          </w:p>
        </w:tc>
      </w:tr>
    </w:tbl>
    <w:p w14:paraId="458A3785" w14:textId="77777777" w:rsidR="00795915" w:rsidRPr="00292EC0" w:rsidRDefault="00795915" w:rsidP="00392089">
      <w:pPr>
        <w:autoSpaceDE w:val="0"/>
        <w:autoSpaceDN w:val="0"/>
        <w:adjustRightInd w:val="0"/>
        <w:spacing w:after="0" w:line="240" w:lineRule="auto"/>
        <w:rPr>
          <w:rFonts w:ascii="Times New Roman" w:eastAsia="Times New Roman" w:hAnsi="Times New Roman"/>
          <w:lang w:eastAsia="ru-RU"/>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195"/>
        <w:gridCol w:w="680"/>
        <w:gridCol w:w="4195"/>
      </w:tblGrid>
      <w:tr w:rsidR="00795915" w:rsidRPr="00292EC0" w14:paraId="4A10875D" w14:textId="77777777" w:rsidTr="004168E3">
        <w:tc>
          <w:tcPr>
            <w:tcW w:w="4195" w:type="dxa"/>
          </w:tcPr>
          <w:p w14:paraId="6280B5D1" w14:textId="77777777" w:rsidR="00795915" w:rsidRPr="00292EC0" w:rsidRDefault="00795915" w:rsidP="004168E3">
            <w:pPr>
              <w:autoSpaceDE w:val="0"/>
              <w:autoSpaceDN w:val="0"/>
              <w:adjustRightInd w:val="0"/>
              <w:spacing w:after="0" w:line="240" w:lineRule="auto"/>
              <w:rPr>
                <w:rFonts w:ascii="Times New Roman" w:eastAsia="Times New Roman" w:hAnsi="Times New Roman"/>
                <w:lang w:eastAsia="ru-RU"/>
              </w:rPr>
            </w:pPr>
            <w:r w:rsidRPr="00292EC0">
              <w:rPr>
                <w:rFonts w:ascii="Times New Roman" w:eastAsia="Times New Roman" w:hAnsi="Times New Roman"/>
                <w:b/>
                <w:bCs/>
                <w:lang w:eastAsia="ru-RU"/>
              </w:rPr>
              <w:t>от Исполнителя:</w:t>
            </w:r>
          </w:p>
        </w:tc>
        <w:tc>
          <w:tcPr>
            <w:tcW w:w="680" w:type="dxa"/>
          </w:tcPr>
          <w:p w14:paraId="7ECBFE38" w14:textId="77777777" w:rsidR="00795915" w:rsidRPr="00292EC0" w:rsidRDefault="00795915" w:rsidP="004168E3">
            <w:pPr>
              <w:autoSpaceDE w:val="0"/>
              <w:autoSpaceDN w:val="0"/>
              <w:adjustRightInd w:val="0"/>
              <w:spacing w:after="0" w:line="240" w:lineRule="auto"/>
              <w:rPr>
                <w:rFonts w:ascii="Times New Roman" w:eastAsia="Times New Roman" w:hAnsi="Times New Roman"/>
                <w:lang w:eastAsia="ru-RU"/>
              </w:rPr>
            </w:pPr>
          </w:p>
        </w:tc>
        <w:tc>
          <w:tcPr>
            <w:tcW w:w="4195" w:type="dxa"/>
          </w:tcPr>
          <w:p w14:paraId="72E4AEBD" w14:textId="77777777" w:rsidR="00795915" w:rsidRPr="00292EC0" w:rsidRDefault="00795915" w:rsidP="004168E3">
            <w:pPr>
              <w:autoSpaceDE w:val="0"/>
              <w:autoSpaceDN w:val="0"/>
              <w:adjustRightInd w:val="0"/>
              <w:spacing w:after="0" w:line="240" w:lineRule="auto"/>
              <w:rPr>
                <w:rFonts w:ascii="Times New Roman" w:eastAsia="Times New Roman" w:hAnsi="Times New Roman"/>
                <w:lang w:eastAsia="ru-RU"/>
              </w:rPr>
            </w:pPr>
            <w:r w:rsidRPr="00292EC0">
              <w:rPr>
                <w:rFonts w:ascii="Times New Roman" w:eastAsia="Times New Roman" w:hAnsi="Times New Roman"/>
                <w:b/>
                <w:bCs/>
                <w:lang w:eastAsia="ru-RU"/>
              </w:rPr>
              <w:t>от Заказчика:</w:t>
            </w:r>
          </w:p>
        </w:tc>
      </w:tr>
      <w:tr w:rsidR="00795915" w:rsidRPr="00292EC0" w14:paraId="7FC632B0" w14:textId="77777777" w:rsidTr="004168E3">
        <w:tc>
          <w:tcPr>
            <w:tcW w:w="4195" w:type="dxa"/>
          </w:tcPr>
          <w:p w14:paraId="7725DA9E" w14:textId="77777777" w:rsidR="00795915" w:rsidRPr="00292EC0" w:rsidRDefault="00795915" w:rsidP="004168E3">
            <w:pPr>
              <w:autoSpaceDE w:val="0"/>
              <w:autoSpaceDN w:val="0"/>
              <w:adjustRightInd w:val="0"/>
              <w:spacing w:after="0" w:line="240" w:lineRule="auto"/>
              <w:rPr>
                <w:rFonts w:ascii="Times New Roman" w:eastAsia="Times New Roman" w:hAnsi="Times New Roman"/>
                <w:lang w:eastAsia="ru-RU"/>
              </w:rPr>
            </w:pPr>
            <w:r w:rsidRPr="00292EC0">
              <w:rPr>
                <w:rFonts w:ascii="Times New Roman" w:eastAsia="Times New Roman" w:hAnsi="Times New Roman"/>
                <w:lang w:eastAsia="ru-RU"/>
              </w:rPr>
              <w:t>«___» ____________________ 20__ г.</w:t>
            </w:r>
          </w:p>
        </w:tc>
        <w:tc>
          <w:tcPr>
            <w:tcW w:w="680" w:type="dxa"/>
          </w:tcPr>
          <w:p w14:paraId="0240C574" w14:textId="77777777" w:rsidR="00795915" w:rsidRPr="00292EC0" w:rsidRDefault="00795915" w:rsidP="004168E3">
            <w:pPr>
              <w:autoSpaceDE w:val="0"/>
              <w:autoSpaceDN w:val="0"/>
              <w:adjustRightInd w:val="0"/>
              <w:spacing w:after="0" w:line="240" w:lineRule="auto"/>
              <w:rPr>
                <w:rFonts w:ascii="Times New Roman" w:eastAsia="Times New Roman" w:hAnsi="Times New Roman"/>
                <w:lang w:eastAsia="ru-RU"/>
              </w:rPr>
            </w:pPr>
          </w:p>
        </w:tc>
        <w:tc>
          <w:tcPr>
            <w:tcW w:w="4195" w:type="dxa"/>
          </w:tcPr>
          <w:p w14:paraId="09E3B5E8" w14:textId="77777777" w:rsidR="00795915" w:rsidRPr="00292EC0" w:rsidRDefault="00795915" w:rsidP="004168E3">
            <w:pPr>
              <w:autoSpaceDE w:val="0"/>
              <w:autoSpaceDN w:val="0"/>
              <w:adjustRightInd w:val="0"/>
              <w:spacing w:after="0" w:line="240" w:lineRule="auto"/>
              <w:rPr>
                <w:rFonts w:ascii="Times New Roman" w:eastAsia="Times New Roman" w:hAnsi="Times New Roman"/>
                <w:lang w:eastAsia="ru-RU"/>
              </w:rPr>
            </w:pPr>
            <w:r w:rsidRPr="00292EC0">
              <w:rPr>
                <w:rFonts w:ascii="Times New Roman" w:eastAsia="Times New Roman" w:hAnsi="Times New Roman"/>
                <w:lang w:eastAsia="ru-RU"/>
              </w:rPr>
              <w:t>«___» ____________________ 20__ г.</w:t>
            </w:r>
          </w:p>
        </w:tc>
      </w:tr>
      <w:tr w:rsidR="00795915" w:rsidRPr="00292EC0" w14:paraId="19AA7E5D" w14:textId="77777777" w:rsidTr="004168E3">
        <w:tc>
          <w:tcPr>
            <w:tcW w:w="4195" w:type="dxa"/>
            <w:tcBorders>
              <w:bottom w:val="single" w:sz="4" w:space="0" w:color="auto"/>
            </w:tcBorders>
          </w:tcPr>
          <w:p w14:paraId="71937D9D" w14:textId="77777777" w:rsidR="00795915" w:rsidRPr="00292EC0" w:rsidRDefault="00795915" w:rsidP="004168E3">
            <w:pPr>
              <w:autoSpaceDE w:val="0"/>
              <w:autoSpaceDN w:val="0"/>
              <w:adjustRightInd w:val="0"/>
              <w:spacing w:after="0" w:line="240" w:lineRule="auto"/>
              <w:rPr>
                <w:rFonts w:ascii="Times New Roman" w:eastAsia="Times New Roman" w:hAnsi="Times New Roman"/>
                <w:lang w:eastAsia="ru-RU"/>
              </w:rPr>
            </w:pPr>
          </w:p>
        </w:tc>
        <w:tc>
          <w:tcPr>
            <w:tcW w:w="680" w:type="dxa"/>
          </w:tcPr>
          <w:p w14:paraId="4246F27C" w14:textId="77777777" w:rsidR="00795915" w:rsidRPr="00292EC0" w:rsidRDefault="00795915" w:rsidP="004168E3">
            <w:pPr>
              <w:autoSpaceDE w:val="0"/>
              <w:autoSpaceDN w:val="0"/>
              <w:adjustRightInd w:val="0"/>
              <w:spacing w:after="0" w:line="240" w:lineRule="auto"/>
              <w:rPr>
                <w:rFonts w:ascii="Times New Roman" w:eastAsia="Times New Roman" w:hAnsi="Times New Roman"/>
                <w:lang w:eastAsia="ru-RU"/>
              </w:rPr>
            </w:pPr>
          </w:p>
        </w:tc>
        <w:tc>
          <w:tcPr>
            <w:tcW w:w="4195" w:type="dxa"/>
            <w:tcBorders>
              <w:bottom w:val="single" w:sz="4" w:space="0" w:color="auto"/>
            </w:tcBorders>
          </w:tcPr>
          <w:p w14:paraId="36D16207" w14:textId="77777777" w:rsidR="00795915" w:rsidRPr="00292EC0" w:rsidRDefault="00795915" w:rsidP="004168E3">
            <w:pPr>
              <w:autoSpaceDE w:val="0"/>
              <w:autoSpaceDN w:val="0"/>
              <w:adjustRightInd w:val="0"/>
              <w:spacing w:after="0" w:line="240" w:lineRule="auto"/>
              <w:rPr>
                <w:rFonts w:ascii="Times New Roman" w:eastAsia="Times New Roman" w:hAnsi="Times New Roman"/>
                <w:lang w:eastAsia="ru-RU"/>
              </w:rPr>
            </w:pPr>
          </w:p>
        </w:tc>
      </w:tr>
      <w:tr w:rsidR="00795915" w:rsidRPr="00292EC0" w14:paraId="6877D5D1" w14:textId="77777777" w:rsidTr="004168E3">
        <w:tc>
          <w:tcPr>
            <w:tcW w:w="4195" w:type="dxa"/>
            <w:tcBorders>
              <w:top w:val="single" w:sz="4" w:space="0" w:color="auto"/>
            </w:tcBorders>
          </w:tcPr>
          <w:p w14:paraId="3CBE64C4" w14:textId="77777777" w:rsidR="00795915" w:rsidRPr="00292EC0" w:rsidRDefault="00795915" w:rsidP="004168E3">
            <w:pPr>
              <w:autoSpaceDE w:val="0"/>
              <w:autoSpaceDN w:val="0"/>
              <w:adjustRightInd w:val="0"/>
              <w:spacing w:after="0" w:line="240" w:lineRule="auto"/>
              <w:rPr>
                <w:rFonts w:ascii="Times New Roman" w:eastAsia="Times New Roman" w:hAnsi="Times New Roman"/>
                <w:lang w:eastAsia="ru-RU"/>
              </w:rPr>
            </w:pPr>
            <w:r w:rsidRPr="00292EC0">
              <w:rPr>
                <w:rFonts w:ascii="Times New Roman" w:eastAsia="Times New Roman" w:hAnsi="Times New Roman"/>
                <w:lang w:eastAsia="ru-RU"/>
              </w:rPr>
              <w:t>Ф.И.О., подпись</w:t>
            </w:r>
          </w:p>
        </w:tc>
        <w:tc>
          <w:tcPr>
            <w:tcW w:w="680" w:type="dxa"/>
          </w:tcPr>
          <w:p w14:paraId="6F2C88C5" w14:textId="77777777" w:rsidR="00795915" w:rsidRPr="00292EC0" w:rsidRDefault="00795915" w:rsidP="004168E3">
            <w:pPr>
              <w:autoSpaceDE w:val="0"/>
              <w:autoSpaceDN w:val="0"/>
              <w:adjustRightInd w:val="0"/>
              <w:spacing w:after="0" w:line="240" w:lineRule="auto"/>
              <w:rPr>
                <w:rFonts w:ascii="Times New Roman" w:eastAsia="Times New Roman" w:hAnsi="Times New Roman"/>
                <w:lang w:eastAsia="ru-RU"/>
              </w:rPr>
            </w:pPr>
          </w:p>
        </w:tc>
        <w:tc>
          <w:tcPr>
            <w:tcW w:w="4195" w:type="dxa"/>
            <w:tcBorders>
              <w:top w:val="single" w:sz="4" w:space="0" w:color="auto"/>
            </w:tcBorders>
          </w:tcPr>
          <w:p w14:paraId="1A87D80B" w14:textId="77777777" w:rsidR="00795915" w:rsidRPr="00292EC0" w:rsidRDefault="00795915" w:rsidP="004168E3">
            <w:pPr>
              <w:autoSpaceDE w:val="0"/>
              <w:autoSpaceDN w:val="0"/>
              <w:adjustRightInd w:val="0"/>
              <w:spacing w:after="0" w:line="240" w:lineRule="auto"/>
              <w:rPr>
                <w:rFonts w:ascii="Times New Roman" w:eastAsia="Times New Roman" w:hAnsi="Times New Roman"/>
                <w:lang w:eastAsia="ru-RU"/>
              </w:rPr>
            </w:pPr>
            <w:r w:rsidRPr="00292EC0">
              <w:rPr>
                <w:rFonts w:ascii="Times New Roman" w:eastAsia="Times New Roman" w:hAnsi="Times New Roman"/>
                <w:lang w:eastAsia="ru-RU"/>
              </w:rPr>
              <w:t>Ф.И.О., подпись</w:t>
            </w:r>
          </w:p>
        </w:tc>
      </w:tr>
      <w:tr w:rsidR="00795915" w:rsidRPr="00292EC0" w14:paraId="637ECD08" w14:textId="77777777" w:rsidTr="004168E3">
        <w:tc>
          <w:tcPr>
            <w:tcW w:w="4195" w:type="dxa"/>
          </w:tcPr>
          <w:p w14:paraId="58529920" w14:textId="77777777" w:rsidR="00795915" w:rsidRPr="00292EC0" w:rsidRDefault="00795915" w:rsidP="004168E3">
            <w:pPr>
              <w:autoSpaceDE w:val="0"/>
              <w:autoSpaceDN w:val="0"/>
              <w:adjustRightInd w:val="0"/>
              <w:spacing w:after="0" w:line="240" w:lineRule="auto"/>
              <w:rPr>
                <w:rFonts w:ascii="Times New Roman" w:eastAsia="Times New Roman" w:hAnsi="Times New Roman"/>
                <w:lang w:eastAsia="ru-RU"/>
              </w:rPr>
            </w:pPr>
            <w:r w:rsidRPr="00292EC0">
              <w:rPr>
                <w:rFonts w:ascii="Times New Roman" w:eastAsia="Times New Roman" w:hAnsi="Times New Roman"/>
                <w:lang w:eastAsia="ru-RU"/>
              </w:rPr>
              <w:t>М.П.</w:t>
            </w:r>
          </w:p>
        </w:tc>
        <w:tc>
          <w:tcPr>
            <w:tcW w:w="680" w:type="dxa"/>
          </w:tcPr>
          <w:p w14:paraId="73C95789" w14:textId="77777777" w:rsidR="00795915" w:rsidRPr="00292EC0" w:rsidRDefault="00795915" w:rsidP="004168E3">
            <w:pPr>
              <w:autoSpaceDE w:val="0"/>
              <w:autoSpaceDN w:val="0"/>
              <w:adjustRightInd w:val="0"/>
              <w:spacing w:after="0" w:line="240" w:lineRule="auto"/>
              <w:rPr>
                <w:rFonts w:ascii="Times New Roman" w:eastAsia="Times New Roman" w:hAnsi="Times New Roman"/>
                <w:lang w:eastAsia="ru-RU"/>
              </w:rPr>
            </w:pPr>
          </w:p>
        </w:tc>
        <w:tc>
          <w:tcPr>
            <w:tcW w:w="4195" w:type="dxa"/>
          </w:tcPr>
          <w:p w14:paraId="0E3006BA" w14:textId="77777777" w:rsidR="00795915" w:rsidRPr="00292EC0" w:rsidRDefault="00795915" w:rsidP="004168E3">
            <w:pPr>
              <w:autoSpaceDE w:val="0"/>
              <w:autoSpaceDN w:val="0"/>
              <w:adjustRightInd w:val="0"/>
              <w:spacing w:after="0" w:line="240" w:lineRule="auto"/>
              <w:rPr>
                <w:rFonts w:ascii="Times New Roman" w:eastAsia="Times New Roman" w:hAnsi="Times New Roman"/>
                <w:lang w:eastAsia="ru-RU"/>
              </w:rPr>
            </w:pPr>
            <w:r w:rsidRPr="00292EC0">
              <w:rPr>
                <w:rFonts w:ascii="Times New Roman" w:eastAsia="Times New Roman" w:hAnsi="Times New Roman"/>
                <w:lang w:eastAsia="ru-RU"/>
              </w:rPr>
              <w:t>М.П.</w:t>
            </w:r>
          </w:p>
        </w:tc>
      </w:tr>
    </w:tbl>
    <w:p w14:paraId="128CA658" w14:textId="77777777" w:rsidR="00795915" w:rsidRPr="00292EC0" w:rsidRDefault="00795915" w:rsidP="00392089">
      <w:pPr>
        <w:autoSpaceDE w:val="0"/>
        <w:autoSpaceDN w:val="0"/>
        <w:adjustRightInd w:val="0"/>
        <w:spacing w:after="0" w:line="240" w:lineRule="auto"/>
        <w:rPr>
          <w:rFonts w:ascii="Times New Roman" w:eastAsia="Times New Roman" w:hAnsi="Times New Roman"/>
          <w:lang w:eastAsia="ru-RU"/>
        </w:rPr>
      </w:pPr>
    </w:p>
    <w:p w14:paraId="38D629CD" w14:textId="77777777" w:rsidR="00795915" w:rsidRPr="00292EC0" w:rsidRDefault="00795915" w:rsidP="00392089">
      <w:pPr>
        <w:autoSpaceDE w:val="0"/>
        <w:autoSpaceDN w:val="0"/>
        <w:adjustRightInd w:val="0"/>
        <w:spacing w:after="0" w:line="240" w:lineRule="auto"/>
        <w:rPr>
          <w:rFonts w:ascii="Times New Roman" w:eastAsia="Times New Roman" w:hAnsi="Times New Roman"/>
          <w:bCs/>
          <w:lang w:eastAsia="ru-RU"/>
        </w:rPr>
      </w:pPr>
    </w:p>
    <w:p w14:paraId="0B0E8148" w14:textId="77777777" w:rsidR="00795915" w:rsidRPr="00292EC0" w:rsidRDefault="00795915" w:rsidP="00392089">
      <w:pPr>
        <w:autoSpaceDE w:val="0"/>
        <w:autoSpaceDN w:val="0"/>
        <w:adjustRightInd w:val="0"/>
        <w:spacing w:after="0" w:line="240" w:lineRule="auto"/>
        <w:rPr>
          <w:rFonts w:ascii="Times New Roman" w:eastAsia="Times New Roman" w:hAnsi="Times New Roman"/>
          <w:bCs/>
          <w:lang w:eastAsia="ru-RU"/>
        </w:rPr>
      </w:pPr>
    </w:p>
    <w:p w14:paraId="46825889" w14:textId="77777777" w:rsidR="00795915" w:rsidRPr="00292EC0" w:rsidRDefault="00795915" w:rsidP="00392089">
      <w:pPr>
        <w:autoSpaceDE w:val="0"/>
        <w:autoSpaceDN w:val="0"/>
        <w:adjustRightInd w:val="0"/>
        <w:spacing w:after="0" w:line="240" w:lineRule="auto"/>
        <w:rPr>
          <w:rFonts w:ascii="Times New Roman" w:eastAsia="Times New Roman" w:hAnsi="Times New Roman"/>
          <w:bCs/>
          <w:lang w:eastAsia="ru-RU"/>
        </w:rPr>
      </w:pPr>
    </w:p>
    <w:p w14:paraId="118B4E26" w14:textId="77777777" w:rsidR="00795915" w:rsidRPr="00292EC0" w:rsidRDefault="00795915" w:rsidP="00392089">
      <w:pPr>
        <w:autoSpaceDE w:val="0"/>
        <w:autoSpaceDN w:val="0"/>
        <w:adjustRightInd w:val="0"/>
        <w:spacing w:after="0" w:line="240" w:lineRule="auto"/>
        <w:rPr>
          <w:rFonts w:ascii="Times New Roman" w:eastAsia="Times New Roman" w:hAnsi="Times New Roman"/>
          <w:bCs/>
          <w:lang w:eastAsia="ru-RU"/>
        </w:rPr>
      </w:pPr>
    </w:p>
    <w:p w14:paraId="2841BB22" w14:textId="77777777" w:rsidR="00795915" w:rsidRPr="00292EC0" w:rsidRDefault="00795915" w:rsidP="00392089">
      <w:pPr>
        <w:autoSpaceDE w:val="0"/>
        <w:autoSpaceDN w:val="0"/>
        <w:adjustRightInd w:val="0"/>
        <w:spacing w:after="0" w:line="240" w:lineRule="auto"/>
        <w:rPr>
          <w:rFonts w:ascii="Times New Roman" w:eastAsia="Times New Roman" w:hAnsi="Times New Roman"/>
          <w:bCs/>
          <w:lang w:eastAsia="ru-RU"/>
        </w:rPr>
      </w:pPr>
    </w:p>
    <w:p w14:paraId="7CB4CB15" w14:textId="77777777" w:rsidR="00795915" w:rsidRPr="00292EC0" w:rsidRDefault="00795915" w:rsidP="00392089">
      <w:pPr>
        <w:autoSpaceDE w:val="0"/>
        <w:autoSpaceDN w:val="0"/>
        <w:adjustRightInd w:val="0"/>
        <w:spacing w:after="0" w:line="240" w:lineRule="auto"/>
        <w:rPr>
          <w:rFonts w:ascii="Times New Roman" w:eastAsia="Times New Roman" w:hAnsi="Times New Roman"/>
          <w:bCs/>
          <w:lang w:eastAsia="ru-RU"/>
        </w:rPr>
      </w:pPr>
    </w:p>
    <w:p w14:paraId="3EDFECA0" w14:textId="77777777" w:rsidR="00795915" w:rsidRPr="00292EC0" w:rsidRDefault="00795915" w:rsidP="00392089">
      <w:pPr>
        <w:autoSpaceDE w:val="0"/>
        <w:autoSpaceDN w:val="0"/>
        <w:adjustRightInd w:val="0"/>
        <w:spacing w:after="0" w:line="240" w:lineRule="auto"/>
        <w:rPr>
          <w:rFonts w:ascii="Times New Roman" w:eastAsia="Times New Roman" w:hAnsi="Times New Roman"/>
          <w:bCs/>
          <w:lang w:eastAsia="ru-RU"/>
        </w:rPr>
      </w:pPr>
    </w:p>
    <w:p w14:paraId="2F8583AD" w14:textId="77777777" w:rsidR="00795915" w:rsidRPr="00292EC0" w:rsidRDefault="00795915" w:rsidP="00392089">
      <w:pPr>
        <w:autoSpaceDE w:val="0"/>
        <w:autoSpaceDN w:val="0"/>
        <w:adjustRightInd w:val="0"/>
        <w:spacing w:after="0" w:line="240" w:lineRule="auto"/>
        <w:rPr>
          <w:rFonts w:ascii="Times New Roman" w:eastAsia="Times New Roman" w:hAnsi="Times New Roman"/>
          <w:bCs/>
          <w:lang w:eastAsia="ru-RU"/>
        </w:rPr>
      </w:pPr>
    </w:p>
    <w:p w14:paraId="30195D9D" w14:textId="77777777" w:rsidR="00795915" w:rsidRPr="00292EC0" w:rsidRDefault="00795915" w:rsidP="00392089">
      <w:pPr>
        <w:autoSpaceDE w:val="0"/>
        <w:autoSpaceDN w:val="0"/>
        <w:adjustRightInd w:val="0"/>
        <w:spacing w:after="0" w:line="240" w:lineRule="auto"/>
        <w:rPr>
          <w:rFonts w:ascii="Times New Roman" w:eastAsia="Times New Roman" w:hAnsi="Times New Roman"/>
          <w:bCs/>
          <w:lang w:eastAsia="ru-RU"/>
        </w:rPr>
      </w:pPr>
    </w:p>
    <w:p w14:paraId="58291ABD" w14:textId="77777777" w:rsidR="00795915" w:rsidRPr="00292EC0" w:rsidRDefault="00795915" w:rsidP="00392089">
      <w:pPr>
        <w:autoSpaceDE w:val="0"/>
        <w:autoSpaceDN w:val="0"/>
        <w:adjustRightInd w:val="0"/>
        <w:spacing w:after="0" w:line="240" w:lineRule="auto"/>
        <w:rPr>
          <w:rFonts w:ascii="Times New Roman" w:eastAsia="Times New Roman" w:hAnsi="Times New Roman"/>
          <w:bCs/>
          <w:lang w:eastAsia="ru-RU"/>
        </w:rPr>
      </w:pPr>
    </w:p>
    <w:p w14:paraId="3BF3A22C" w14:textId="77777777" w:rsidR="00795915" w:rsidRPr="00292EC0" w:rsidRDefault="00795915" w:rsidP="00392089">
      <w:pPr>
        <w:autoSpaceDE w:val="0"/>
        <w:autoSpaceDN w:val="0"/>
        <w:adjustRightInd w:val="0"/>
        <w:spacing w:after="0" w:line="240" w:lineRule="auto"/>
        <w:rPr>
          <w:rFonts w:ascii="Times New Roman" w:eastAsia="Times New Roman" w:hAnsi="Times New Roman"/>
          <w:bCs/>
          <w:lang w:eastAsia="ru-RU"/>
        </w:rPr>
      </w:pPr>
    </w:p>
    <w:p w14:paraId="0CA13FD7" w14:textId="77777777" w:rsidR="00795915" w:rsidRPr="00292EC0" w:rsidRDefault="00795915" w:rsidP="00392089">
      <w:pPr>
        <w:autoSpaceDE w:val="0"/>
        <w:autoSpaceDN w:val="0"/>
        <w:adjustRightInd w:val="0"/>
        <w:spacing w:after="0" w:line="240" w:lineRule="auto"/>
        <w:rPr>
          <w:rFonts w:ascii="Times New Roman" w:eastAsia="Times New Roman" w:hAnsi="Times New Roman"/>
          <w:bCs/>
          <w:lang w:eastAsia="ru-RU"/>
        </w:rPr>
      </w:pPr>
    </w:p>
    <w:p w14:paraId="211AC405" w14:textId="77777777" w:rsidR="00795915" w:rsidRPr="00292EC0" w:rsidRDefault="00795915" w:rsidP="00392089">
      <w:pPr>
        <w:autoSpaceDE w:val="0"/>
        <w:autoSpaceDN w:val="0"/>
        <w:adjustRightInd w:val="0"/>
        <w:spacing w:after="0" w:line="240" w:lineRule="auto"/>
        <w:rPr>
          <w:rFonts w:ascii="Times New Roman" w:eastAsia="Times New Roman" w:hAnsi="Times New Roman"/>
          <w:bCs/>
          <w:lang w:eastAsia="ru-RU"/>
        </w:rPr>
      </w:pPr>
    </w:p>
    <w:p w14:paraId="1ADEAE0A" w14:textId="77777777" w:rsidR="00795915" w:rsidRPr="00292EC0" w:rsidRDefault="00795915" w:rsidP="00392089">
      <w:pPr>
        <w:autoSpaceDE w:val="0"/>
        <w:autoSpaceDN w:val="0"/>
        <w:adjustRightInd w:val="0"/>
        <w:spacing w:after="0" w:line="240" w:lineRule="auto"/>
        <w:rPr>
          <w:rFonts w:ascii="Times New Roman" w:eastAsia="Times New Roman" w:hAnsi="Times New Roman"/>
          <w:bCs/>
          <w:lang w:eastAsia="ru-RU"/>
        </w:rPr>
      </w:pPr>
    </w:p>
    <w:p w14:paraId="6BC76E47" w14:textId="77777777" w:rsidR="00795915" w:rsidRPr="00292EC0" w:rsidRDefault="00795915" w:rsidP="00392089">
      <w:pPr>
        <w:autoSpaceDE w:val="0"/>
        <w:autoSpaceDN w:val="0"/>
        <w:adjustRightInd w:val="0"/>
        <w:spacing w:after="0" w:line="240" w:lineRule="auto"/>
        <w:rPr>
          <w:rFonts w:ascii="Times New Roman" w:eastAsia="Times New Roman" w:hAnsi="Times New Roman"/>
          <w:bCs/>
          <w:lang w:eastAsia="ru-RU"/>
        </w:rPr>
      </w:pPr>
    </w:p>
    <w:p w14:paraId="5CDE7FEB" w14:textId="77777777" w:rsidR="00795915" w:rsidRPr="00292EC0" w:rsidRDefault="00795915" w:rsidP="00392089">
      <w:pPr>
        <w:autoSpaceDE w:val="0"/>
        <w:autoSpaceDN w:val="0"/>
        <w:adjustRightInd w:val="0"/>
        <w:spacing w:after="0" w:line="240" w:lineRule="auto"/>
        <w:rPr>
          <w:rFonts w:ascii="Times New Roman" w:eastAsia="Times New Roman" w:hAnsi="Times New Roman"/>
          <w:bCs/>
          <w:lang w:eastAsia="ru-RU"/>
        </w:rPr>
      </w:pPr>
    </w:p>
    <w:p w14:paraId="5EDE4A63" w14:textId="77777777" w:rsidR="00795915" w:rsidRPr="00292EC0" w:rsidRDefault="00795915" w:rsidP="00392089">
      <w:pPr>
        <w:autoSpaceDE w:val="0"/>
        <w:autoSpaceDN w:val="0"/>
        <w:adjustRightInd w:val="0"/>
        <w:spacing w:after="0" w:line="240" w:lineRule="auto"/>
        <w:rPr>
          <w:rFonts w:ascii="Times New Roman" w:eastAsia="Times New Roman" w:hAnsi="Times New Roman"/>
          <w:bCs/>
          <w:lang w:eastAsia="ru-RU"/>
        </w:rPr>
      </w:pPr>
    </w:p>
    <w:p w14:paraId="10D8A703" w14:textId="77777777" w:rsidR="00795915" w:rsidRPr="00292EC0" w:rsidRDefault="00795915" w:rsidP="00392089">
      <w:pPr>
        <w:autoSpaceDE w:val="0"/>
        <w:autoSpaceDN w:val="0"/>
        <w:adjustRightInd w:val="0"/>
        <w:spacing w:after="0" w:line="240" w:lineRule="auto"/>
        <w:rPr>
          <w:rFonts w:ascii="Times New Roman" w:eastAsia="Times New Roman" w:hAnsi="Times New Roman"/>
          <w:bCs/>
          <w:lang w:eastAsia="ru-RU"/>
        </w:rPr>
      </w:pPr>
    </w:p>
    <w:p w14:paraId="628BD8E8" w14:textId="77777777" w:rsidR="00795915" w:rsidRPr="00292EC0" w:rsidRDefault="00795915" w:rsidP="00392089">
      <w:pPr>
        <w:autoSpaceDE w:val="0"/>
        <w:autoSpaceDN w:val="0"/>
        <w:adjustRightInd w:val="0"/>
        <w:spacing w:after="0" w:line="240" w:lineRule="auto"/>
        <w:rPr>
          <w:rFonts w:ascii="Times New Roman" w:eastAsia="Times New Roman" w:hAnsi="Times New Roman"/>
          <w:bCs/>
          <w:lang w:eastAsia="ru-RU"/>
        </w:rPr>
      </w:pPr>
    </w:p>
    <w:p w14:paraId="2A0D2CAD" w14:textId="77777777" w:rsidR="00795915" w:rsidRPr="00292EC0" w:rsidRDefault="00795915" w:rsidP="00392089">
      <w:pPr>
        <w:autoSpaceDE w:val="0"/>
        <w:autoSpaceDN w:val="0"/>
        <w:adjustRightInd w:val="0"/>
        <w:spacing w:after="0" w:line="240" w:lineRule="auto"/>
        <w:rPr>
          <w:rFonts w:ascii="Times New Roman" w:eastAsia="Times New Roman" w:hAnsi="Times New Roman"/>
          <w:bCs/>
          <w:lang w:eastAsia="ru-RU"/>
        </w:rPr>
      </w:pPr>
    </w:p>
    <w:p w14:paraId="5677AE01" w14:textId="77777777" w:rsidR="00795915" w:rsidRPr="00292EC0" w:rsidRDefault="00795915" w:rsidP="00392089">
      <w:pPr>
        <w:autoSpaceDE w:val="0"/>
        <w:autoSpaceDN w:val="0"/>
        <w:adjustRightInd w:val="0"/>
        <w:spacing w:after="0" w:line="240" w:lineRule="auto"/>
        <w:rPr>
          <w:rFonts w:ascii="Times New Roman" w:eastAsia="Times New Roman" w:hAnsi="Times New Roman"/>
          <w:bCs/>
          <w:lang w:eastAsia="ru-RU"/>
        </w:rPr>
      </w:pPr>
    </w:p>
    <w:p w14:paraId="485B4F4E" w14:textId="77777777" w:rsidR="00795915" w:rsidRPr="00292EC0" w:rsidRDefault="00795915" w:rsidP="00392089">
      <w:pPr>
        <w:autoSpaceDE w:val="0"/>
        <w:autoSpaceDN w:val="0"/>
        <w:adjustRightInd w:val="0"/>
        <w:spacing w:after="0" w:line="240" w:lineRule="auto"/>
        <w:rPr>
          <w:rFonts w:ascii="Times New Roman" w:eastAsia="Times New Roman" w:hAnsi="Times New Roman"/>
          <w:bCs/>
          <w:lang w:eastAsia="ru-RU"/>
        </w:rPr>
      </w:pPr>
    </w:p>
    <w:p w14:paraId="71FE2F3C" w14:textId="77777777" w:rsidR="00795915" w:rsidRPr="00292EC0" w:rsidRDefault="00795915" w:rsidP="00392089">
      <w:pPr>
        <w:autoSpaceDE w:val="0"/>
        <w:autoSpaceDN w:val="0"/>
        <w:adjustRightInd w:val="0"/>
        <w:spacing w:after="0" w:line="240" w:lineRule="auto"/>
        <w:rPr>
          <w:rFonts w:ascii="Times New Roman" w:eastAsia="Times New Roman" w:hAnsi="Times New Roman"/>
          <w:bCs/>
          <w:lang w:eastAsia="ru-RU"/>
        </w:rPr>
      </w:pPr>
    </w:p>
    <w:p w14:paraId="3F671113" w14:textId="77777777" w:rsidR="00795915" w:rsidRPr="00292EC0" w:rsidRDefault="00795915" w:rsidP="00392089">
      <w:pPr>
        <w:autoSpaceDE w:val="0"/>
        <w:autoSpaceDN w:val="0"/>
        <w:adjustRightInd w:val="0"/>
        <w:spacing w:after="0" w:line="240" w:lineRule="auto"/>
        <w:rPr>
          <w:rFonts w:ascii="Times New Roman" w:eastAsia="Times New Roman" w:hAnsi="Times New Roman"/>
          <w:bCs/>
          <w:lang w:eastAsia="ru-RU"/>
        </w:rPr>
      </w:pPr>
    </w:p>
    <w:p w14:paraId="7006DE8A" w14:textId="77777777" w:rsidR="00795915" w:rsidRPr="00292EC0" w:rsidRDefault="00795915" w:rsidP="00392089">
      <w:pPr>
        <w:autoSpaceDE w:val="0"/>
        <w:autoSpaceDN w:val="0"/>
        <w:adjustRightInd w:val="0"/>
        <w:spacing w:after="0" w:line="240" w:lineRule="auto"/>
        <w:rPr>
          <w:rFonts w:ascii="Times New Roman" w:eastAsia="Times New Roman" w:hAnsi="Times New Roman"/>
          <w:bCs/>
          <w:lang w:eastAsia="ru-RU"/>
        </w:rPr>
      </w:pPr>
    </w:p>
    <w:p w14:paraId="52944FC4" w14:textId="77777777" w:rsidR="00795915" w:rsidRPr="00292EC0" w:rsidRDefault="00795915" w:rsidP="00392089">
      <w:pPr>
        <w:autoSpaceDE w:val="0"/>
        <w:autoSpaceDN w:val="0"/>
        <w:adjustRightInd w:val="0"/>
        <w:spacing w:after="0" w:line="240" w:lineRule="auto"/>
        <w:rPr>
          <w:rFonts w:ascii="Times New Roman" w:eastAsia="Times New Roman" w:hAnsi="Times New Roman"/>
          <w:bCs/>
          <w:lang w:eastAsia="ru-RU"/>
        </w:rPr>
      </w:pPr>
    </w:p>
    <w:p w14:paraId="1EC4E0F5" w14:textId="77777777" w:rsidR="00795915" w:rsidRPr="00292EC0" w:rsidRDefault="00795915" w:rsidP="00392089">
      <w:pPr>
        <w:autoSpaceDE w:val="0"/>
        <w:autoSpaceDN w:val="0"/>
        <w:adjustRightInd w:val="0"/>
        <w:spacing w:after="0" w:line="240" w:lineRule="auto"/>
        <w:rPr>
          <w:rFonts w:ascii="Times New Roman" w:eastAsia="Times New Roman" w:hAnsi="Times New Roman"/>
          <w:bCs/>
          <w:lang w:eastAsia="ru-RU"/>
        </w:rPr>
      </w:pPr>
    </w:p>
    <w:p w14:paraId="01F6C6D0" w14:textId="77777777" w:rsidR="00795915" w:rsidRPr="00292EC0" w:rsidRDefault="00795915" w:rsidP="00392089">
      <w:pPr>
        <w:autoSpaceDE w:val="0"/>
        <w:autoSpaceDN w:val="0"/>
        <w:adjustRightInd w:val="0"/>
        <w:spacing w:after="0" w:line="240" w:lineRule="auto"/>
        <w:rPr>
          <w:rFonts w:ascii="Times New Roman" w:eastAsia="Times New Roman" w:hAnsi="Times New Roman"/>
          <w:bCs/>
          <w:lang w:eastAsia="ru-RU"/>
        </w:rPr>
      </w:pPr>
    </w:p>
    <w:p w14:paraId="7335C8B1" w14:textId="77777777" w:rsidR="00795915" w:rsidRPr="00292EC0" w:rsidRDefault="00795915" w:rsidP="00392089">
      <w:pPr>
        <w:autoSpaceDE w:val="0"/>
        <w:autoSpaceDN w:val="0"/>
        <w:adjustRightInd w:val="0"/>
        <w:spacing w:after="0" w:line="240" w:lineRule="auto"/>
        <w:rPr>
          <w:rFonts w:ascii="Times New Roman" w:eastAsia="Times New Roman" w:hAnsi="Times New Roman"/>
          <w:bCs/>
          <w:lang w:eastAsia="ru-RU"/>
        </w:rPr>
      </w:pPr>
    </w:p>
    <w:p w14:paraId="716111CE" w14:textId="77777777" w:rsidR="00795915" w:rsidRPr="00292EC0" w:rsidRDefault="00795915" w:rsidP="00392089">
      <w:pPr>
        <w:autoSpaceDE w:val="0"/>
        <w:autoSpaceDN w:val="0"/>
        <w:adjustRightInd w:val="0"/>
        <w:spacing w:after="0" w:line="240" w:lineRule="auto"/>
        <w:rPr>
          <w:rFonts w:ascii="Times New Roman" w:eastAsia="Times New Roman" w:hAnsi="Times New Roman"/>
          <w:bCs/>
          <w:lang w:eastAsia="ru-RU"/>
        </w:rPr>
      </w:pPr>
    </w:p>
    <w:p w14:paraId="33F50525" w14:textId="77777777" w:rsidR="00795915" w:rsidRPr="00292EC0" w:rsidRDefault="00795915" w:rsidP="00392089">
      <w:pPr>
        <w:autoSpaceDE w:val="0"/>
        <w:autoSpaceDN w:val="0"/>
        <w:adjustRightInd w:val="0"/>
        <w:spacing w:after="0" w:line="240" w:lineRule="auto"/>
        <w:rPr>
          <w:rFonts w:ascii="Times New Roman" w:eastAsia="Times New Roman" w:hAnsi="Times New Roman"/>
          <w:bCs/>
          <w:lang w:eastAsia="ru-RU"/>
        </w:rPr>
      </w:pPr>
    </w:p>
    <w:p w14:paraId="59D33947" w14:textId="77777777" w:rsidR="00795915" w:rsidRPr="00292EC0" w:rsidRDefault="00795915" w:rsidP="00392089">
      <w:pPr>
        <w:autoSpaceDE w:val="0"/>
        <w:autoSpaceDN w:val="0"/>
        <w:adjustRightInd w:val="0"/>
        <w:spacing w:after="0" w:line="240" w:lineRule="auto"/>
        <w:rPr>
          <w:rFonts w:ascii="Times New Roman" w:eastAsia="Times New Roman" w:hAnsi="Times New Roman"/>
          <w:bCs/>
          <w:lang w:eastAsia="ru-RU"/>
        </w:rPr>
      </w:pPr>
    </w:p>
    <w:p w14:paraId="174934A8" w14:textId="77777777" w:rsidR="00795915" w:rsidRPr="00292EC0" w:rsidRDefault="00795915" w:rsidP="00392089">
      <w:pPr>
        <w:autoSpaceDE w:val="0"/>
        <w:autoSpaceDN w:val="0"/>
        <w:adjustRightInd w:val="0"/>
        <w:spacing w:after="0" w:line="240" w:lineRule="auto"/>
        <w:rPr>
          <w:rFonts w:ascii="Times New Roman" w:eastAsia="Times New Roman" w:hAnsi="Times New Roman"/>
          <w:bCs/>
          <w:lang w:eastAsia="ru-RU"/>
        </w:rPr>
      </w:pPr>
    </w:p>
    <w:p w14:paraId="6E75DF07" w14:textId="77777777" w:rsidR="00795915" w:rsidRPr="00292EC0" w:rsidRDefault="00795915" w:rsidP="00392089">
      <w:pPr>
        <w:autoSpaceDE w:val="0"/>
        <w:autoSpaceDN w:val="0"/>
        <w:adjustRightInd w:val="0"/>
        <w:spacing w:after="0" w:line="240" w:lineRule="auto"/>
        <w:rPr>
          <w:rFonts w:ascii="Times New Roman" w:eastAsia="Times New Roman" w:hAnsi="Times New Roman"/>
          <w:bCs/>
          <w:lang w:eastAsia="ru-RU"/>
        </w:rPr>
      </w:pPr>
    </w:p>
    <w:p w14:paraId="3AFA131E" w14:textId="77777777" w:rsidR="00795915" w:rsidRPr="00292EC0" w:rsidRDefault="00795915" w:rsidP="00392089">
      <w:pPr>
        <w:keepNext/>
        <w:spacing w:after="0" w:line="240" w:lineRule="auto"/>
        <w:ind w:left="6096"/>
        <w:jc w:val="right"/>
        <w:outlineLvl w:val="3"/>
        <w:rPr>
          <w:rFonts w:ascii="Times New Roman" w:eastAsia="Times New Roman" w:hAnsi="Times New Roman"/>
          <w:bCs/>
          <w:lang w:eastAsia="ru-RU"/>
        </w:rPr>
      </w:pPr>
      <w:r w:rsidRPr="00292EC0">
        <w:rPr>
          <w:rFonts w:ascii="Times New Roman" w:eastAsia="Times New Roman" w:hAnsi="Times New Roman"/>
          <w:bCs/>
          <w:lang w:eastAsia="ru-RU"/>
        </w:rPr>
        <w:lastRenderedPageBreak/>
        <w:t xml:space="preserve">Приложение N 6 </w:t>
      </w:r>
      <w:r w:rsidRPr="00292EC0">
        <w:rPr>
          <w:rFonts w:ascii="Times New Roman" w:eastAsia="Times New Roman" w:hAnsi="Times New Roman"/>
          <w:bCs/>
          <w:lang w:eastAsia="ru-RU"/>
        </w:rPr>
        <w:br/>
        <w:t>к Техническому заданию</w:t>
      </w:r>
    </w:p>
    <w:p w14:paraId="26BC3E3E" w14:textId="77777777" w:rsidR="00795915" w:rsidRPr="00292EC0" w:rsidRDefault="00795915" w:rsidP="00392089">
      <w:pPr>
        <w:autoSpaceDE w:val="0"/>
        <w:autoSpaceDN w:val="0"/>
        <w:adjustRightInd w:val="0"/>
        <w:spacing w:after="0" w:line="240" w:lineRule="auto"/>
        <w:rPr>
          <w:rFonts w:ascii="Times New Roman" w:eastAsia="Times New Roman" w:hAnsi="Times New Roman"/>
          <w:bCs/>
          <w:lang w:eastAsia="ru-RU"/>
        </w:rPr>
      </w:pPr>
    </w:p>
    <w:p w14:paraId="1EAC89EC" w14:textId="77777777" w:rsidR="00795915" w:rsidRPr="00292EC0" w:rsidRDefault="00795915" w:rsidP="000A7444">
      <w:pPr>
        <w:widowControl w:val="0"/>
        <w:autoSpaceDE w:val="0"/>
        <w:autoSpaceDN w:val="0"/>
        <w:spacing w:after="0" w:line="240" w:lineRule="auto"/>
        <w:jc w:val="center"/>
        <w:rPr>
          <w:rFonts w:ascii="Times New Roman" w:eastAsia="Times New Roman" w:hAnsi="Times New Roman"/>
          <w:lang w:eastAsia="ru-RU"/>
        </w:rPr>
      </w:pPr>
      <w:r w:rsidRPr="00292EC0">
        <w:rPr>
          <w:rFonts w:ascii="Times New Roman" w:eastAsia="Times New Roman" w:hAnsi="Times New Roman"/>
          <w:lang w:eastAsia="ru-RU"/>
        </w:rPr>
        <w:t>ТРЕБОВАНИЯ</w:t>
      </w:r>
    </w:p>
    <w:p w14:paraId="5C33DB74" w14:textId="77777777" w:rsidR="00795915" w:rsidRPr="00292EC0" w:rsidRDefault="00795915" w:rsidP="000A7444">
      <w:pPr>
        <w:widowControl w:val="0"/>
        <w:autoSpaceDE w:val="0"/>
        <w:autoSpaceDN w:val="0"/>
        <w:spacing w:after="0" w:line="240" w:lineRule="auto"/>
        <w:jc w:val="center"/>
        <w:rPr>
          <w:rFonts w:ascii="Times New Roman" w:eastAsia="Times New Roman" w:hAnsi="Times New Roman"/>
          <w:lang w:eastAsia="ru-RU"/>
        </w:rPr>
      </w:pPr>
      <w:r w:rsidRPr="00292EC0">
        <w:rPr>
          <w:rFonts w:ascii="Times New Roman" w:eastAsia="Times New Roman" w:hAnsi="Times New Roman"/>
          <w:lang w:eastAsia="ru-RU"/>
        </w:rPr>
        <w:t>К ОФОРМЛЕНИЮ ТЕХНИЧЕСКОГО ПАСПОРТА КСОБ</w:t>
      </w:r>
    </w:p>
    <w:p w14:paraId="4C76DE3C" w14:textId="77777777" w:rsidR="00795915" w:rsidRPr="00292EC0" w:rsidRDefault="00795915" w:rsidP="000A7444">
      <w:pPr>
        <w:widowControl w:val="0"/>
        <w:autoSpaceDE w:val="0"/>
        <w:autoSpaceDN w:val="0"/>
        <w:spacing w:after="0" w:line="240" w:lineRule="auto"/>
        <w:jc w:val="center"/>
        <w:rPr>
          <w:rFonts w:ascii="Times New Roman" w:eastAsia="Times New Roman" w:hAnsi="Times New Roman"/>
          <w:lang w:eastAsia="ru-RU"/>
        </w:rPr>
      </w:pPr>
      <w:r w:rsidRPr="00292EC0">
        <w:rPr>
          <w:rFonts w:ascii="Times New Roman" w:eastAsia="Times New Roman" w:hAnsi="Times New Roman"/>
          <w:lang w:eastAsia="ru-RU"/>
        </w:rPr>
        <w:t>АДРЕСНЫХ И АДРЕСНО-АНАЛОГОВЫХ ПОДСИСТЕМ КСОБ</w:t>
      </w:r>
    </w:p>
    <w:p w14:paraId="07388F9F" w14:textId="77777777" w:rsidR="00795915" w:rsidRPr="00292EC0" w:rsidRDefault="00795915" w:rsidP="000A7444">
      <w:pPr>
        <w:widowControl w:val="0"/>
        <w:autoSpaceDE w:val="0"/>
        <w:autoSpaceDN w:val="0"/>
        <w:spacing w:after="0" w:line="240" w:lineRule="auto"/>
        <w:jc w:val="both"/>
        <w:rPr>
          <w:rFonts w:ascii="Times New Roman" w:eastAsia="Times New Roman" w:hAnsi="Times New Roman"/>
          <w:lang w:eastAsia="ru-RU"/>
        </w:rPr>
      </w:pPr>
    </w:p>
    <w:p w14:paraId="1FEA88DA" w14:textId="77777777" w:rsidR="00795915" w:rsidRPr="00292EC0" w:rsidRDefault="00795915" w:rsidP="000A7444">
      <w:pPr>
        <w:widowControl w:val="0"/>
        <w:autoSpaceDE w:val="0"/>
        <w:autoSpaceDN w:val="0"/>
        <w:spacing w:after="0" w:line="240" w:lineRule="auto"/>
        <w:jc w:val="both"/>
        <w:outlineLvl w:val="3"/>
        <w:rPr>
          <w:rFonts w:ascii="Times New Roman" w:eastAsia="Times New Roman" w:hAnsi="Times New Roman"/>
          <w:b/>
          <w:lang w:eastAsia="ru-RU"/>
        </w:rPr>
      </w:pPr>
      <w:r w:rsidRPr="00292EC0">
        <w:rPr>
          <w:rFonts w:ascii="Times New Roman" w:eastAsia="Times New Roman" w:hAnsi="Times New Roman"/>
          <w:b/>
          <w:lang w:eastAsia="ru-RU"/>
        </w:rPr>
        <w:t>1. Требования к программированию КСОБ объекта</w:t>
      </w:r>
    </w:p>
    <w:p w14:paraId="0390CE9E" w14:textId="77777777" w:rsidR="00795915" w:rsidRPr="00292EC0" w:rsidRDefault="00795915" w:rsidP="000A7444">
      <w:pPr>
        <w:widowControl w:val="0"/>
        <w:autoSpaceDE w:val="0"/>
        <w:autoSpaceDN w:val="0"/>
        <w:spacing w:after="0" w:line="240" w:lineRule="auto"/>
        <w:jc w:val="both"/>
        <w:rPr>
          <w:rFonts w:ascii="Times New Roman" w:eastAsia="Times New Roman" w:hAnsi="Times New Roman"/>
          <w:lang w:eastAsia="ru-RU"/>
        </w:rPr>
      </w:pPr>
    </w:p>
    <w:p w14:paraId="65533872" w14:textId="77777777" w:rsidR="00795915" w:rsidRPr="00292EC0" w:rsidRDefault="00795915" w:rsidP="000A7444">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1.1. Программирование системы должно обеспечивать возможность передачи тревожных сообщений с точностью до извещателя.</w:t>
      </w:r>
    </w:p>
    <w:p w14:paraId="44A95E55"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1.2. Система должна быть запрограммирована таким образом, чтобы однозначно определять раздел, в котором произошло формирование тревожного сообщения. Один извещатель не должен принадлежать нескольким разделам.</w:t>
      </w:r>
    </w:p>
    <w:p w14:paraId="3094B274"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1.3. Разделы должны быть определены таким образом, чтобы место возникновения тревожной ситуации на ИС могло быть установлено с точностью до помещения. Для этого, при наличии технической возможности, каждое отдельное помещение должно быть запрограммировано как отдельный раздел.</w:t>
      </w:r>
    </w:p>
    <w:p w14:paraId="538EE23B"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1.3.1. Не допускается объединение в один раздел различных видов КСОБ.</w:t>
      </w:r>
    </w:p>
    <w:p w14:paraId="2B89E653"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1.3.2. Должны передаваться все события, генерируемые системой КСОБ.</w:t>
      </w:r>
    </w:p>
    <w:p w14:paraId="6455BF6A" w14:textId="77777777" w:rsidR="00795915" w:rsidRPr="00292EC0" w:rsidRDefault="00795915" w:rsidP="000A7444">
      <w:pPr>
        <w:widowControl w:val="0"/>
        <w:autoSpaceDE w:val="0"/>
        <w:autoSpaceDN w:val="0"/>
        <w:spacing w:after="0" w:line="240" w:lineRule="auto"/>
        <w:jc w:val="both"/>
        <w:rPr>
          <w:rFonts w:ascii="Times New Roman" w:eastAsia="Times New Roman" w:hAnsi="Times New Roman"/>
          <w:lang w:eastAsia="ru-RU"/>
        </w:rPr>
      </w:pPr>
    </w:p>
    <w:p w14:paraId="489D275D" w14:textId="77777777" w:rsidR="00795915" w:rsidRPr="00292EC0" w:rsidRDefault="00795915" w:rsidP="000A7444">
      <w:pPr>
        <w:widowControl w:val="0"/>
        <w:autoSpaceDE w:val="0"/>
        <w:autoSpaceDN w:val="0"/>
        <w:spacing w:after="0" w:line="240" w:lineRule="auto"/>
        <w:jc w:val="both"/>
        <w:outlineLvl w:val="3"/>
        <w:rPr>
          <w:rFonts w:ascii="Times New Roman" w:eastAsia="Times New Roman" w:hAnsi="Times New Roman"/>
          <w:b/>
          <w:lang w:eastAsia="ru-RU"/>
        </w:rPr>
      </w:pPr>
      <w:r w:rsidRPr="00292EC0">
        <w:rPr>
          <w:rFonts w:ascii="Times New Roman" w:eastAsia="Times New Roman" w:hAnsi="Times New Roman"/>
          <w:b/>
          <w:lang w:eastAsia="ru-RU"/>
        </w:rPr>
        <w:t>2. Требования к документации</w:t>
      </w:r>
    </w:p>
    <w:p w14:paraId="4FFBFD2A" w14:textId="77777777" w:rsidR="00795915" w:rsidRPr="00292EC0" w:rsidRDefault="00795915" w:rsidP="000A7444">
      <w:pPr>
        <w:widowControl w:val="0"/>
        <w:autoSpaceDE w:val="0"/>
        <w:autoSpaceDN w:val="0"/>
        <w:spacing w:after="0" w:line="240" w:lineRule="auto"/>
        <w:jc w:val="both"/>
        <w:rPr>
          <w:rFonts w:ascii="Times New Roman" w:eastAsia="Times New Roman" w:hAnsi="Times New Roman"/>
          <w:lang w:eastAsia="ru-RU"/>
        </w:rPr>
      </w:pPr>
    </w:p>
    <w:p w14:paraId="112C210F" w14:textId="77777777" w:rsidR="00795915" w:rsidRPr="00292EC0" w:rsidRDefault="00795915" w:rsidP="000A7444">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2.1.1. Документ "План-подложка" должен удовлетворять следующим требованиям:</w:t>
      </w:r>
    </w:p>
    <w:p w14:paraId="64FCE608"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2.1.1.1. План-подложка - графическая схема помещений объекта с нанесенными капитальными и временными стенами, окнами, дверьми, лестничными клетками и другими архитектурными элементами объекта, включая стеклянные, деревянные, гипсокартонные перегородки и другие средства деления объема помещения.</w:t>
      </w:r>
    </w:p>
    <w:p w14:paraId="5511B9D7"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2.1.1.2. Использование осей с размерами в плане-подложке не допускается, оси и прочие лишние элементы графики должны быть удалены, включая условные графические обозначения технических средств КСОБ.</w:t>
      </w:r>
    </w:p>
    <w:p w14:paraId="24134D64"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 xml:space="preserve">2.1.1.3. Наименование и номера помещений наносятся на план-подложку в пределах контуров изображенных помещений согласно </w:t>
      </w:r>
      <w:hyperlink r:id="rId94" w:tooltip="&quot;ГОСТ Р 21.101-2020. Национальный стандарт Российской Федерации. Система проектной документации для строительства. Основные требования к проектной и рабочей документации&quot; (утв. и введен в действие Приказом Росстандарта от 23.06.2020 N 282-ст) {КонсультантПлюс}">
        <w:r w:rsidRPr="00292EC0">
          <w:rPr>
            <w:rFonts w:ascii="Times New Roman" w:eastAsia="Times New Roman" w:hAnsi="Times New Roman"/>
            <w:lang w:eastAsia="ru-RU"/>
          </w:rPr>
          <w:t>ГОСТ Р 21.101-2020</w:t>
        </w:r>
      </w:hyperlink>
      <w:r w:rsidRPr="00292EC0">
        <w:rPr>
          <w:rFonts w:ascii="Times New Roman" w:eastAsia="Times New Roman" w:hAnsi="Times New Roman"/>
          <w:lang w:eastAsia="ru-RU"/>
        </w:rPr>
        <w:t xml:space="preserve"> "Национальный стандарт Российской Федерации. Система проектной документации для строительства. Основные требования к проектной и рабочей документации", утвержденному и введенному в действие </w:t>
      </w:r>
      <w:hyperlink r:id="rId95" w:tooltip="Приказ Росстандарта от 23.06.2020 N 282-ст &quot;Об утверждении национального стандарта Российской Федерации&quot; {КонсультантПлюс}">
        <w:r w:rsidRPr="00292EC0">
          <w:rPr>
            <w:rFonts w:ascii="Times New Roman" w:eastAsia="Times New Roman" w:hAnsi="Times New Roman"/>
            <w:lang w:eastAsia="ru-RU"/>
          </w:rPr>
          <w:t>приказом</w:t>
        </w:r>
      </w:hyperlink>
      <w:r w:rsidRPr="00292EC0">
        <w:rPr>
          <w:rFonts w:ascii="Times New Roman" w:eastAsia="Times New Roman" w:hAnsi="Times New Roman"/>
          <w:lang w:eastAsia="ru-RU"/>
        </w:rPr>
        <w:t xml:space="preserve"> Федерального агентства по техническому регулированию и метрологии от 23.06.2020 N 282-ст.</w:t>
      </w:r>
    </w:p>
    <w:p w14:paraId="138CB878"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2.1.1.4. Наименования и номера помещений должны отвечать требованиям:</w:t>
      </w:r>
    </w:p>
    <w:p w14:paraId="188D7D7B"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2.1.1.4.1. Номера помещений указываются только соответствующие фактической нумерации, принятой на объекте, любую другую нумерацию запрещено наносить на графическую схему.</w:t>
      </w:r>
    </w:p>
    <w:p w14:paraId="07139FC5"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2.1.1.4.2. В качестве наименований указываются либо официальные названия кабинетов, принятые на объекте, либо, в случае отсутствия официального названия, помещения именуются в соответствии с их функциями (пример: Коридор, Санузел, Подсобное помещение и т.п.).</w:t>
      </w:r>
    </w:p>
    <w:p w14:paraId="16E4F201"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2.1.1.5. План-подложка создается для каждого этажа, на котором устанавливаются средства КСОБ, включая подвальный и чердачный.</w:t>
      </w:r>
    </w:p>
    <w:p w14:paraId="6824D4FF"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 xml:space="preserve">2.1.1.6. На плане-подложке должен быть указан этаж в формате "План Э", где </w:t>
      </w:r>
      <w:proofErr w:type="gramStart"/>
      <w:r w:rsidRPr="00292EC0">
        <w:rPr>
          <w:rFonts w:ascii="Times New Roman" w:eastAsia="Times New Roman" w:hAnsi="Times New Roman"/>
          <w:lang w:eastAsia="ru-RU"/>
        </w:rPr>
        <w:t>Э</w:t>
      </w:r>
      <w:proofErr w:type="gramEnd"/>
      <w:r w:rsidRPr="00292EC0">
        <w:rPr>
          <w:rFonts w:ascii="Times New Roman" w:eastAsia="Times New Roman" w:hAnsi="Times New Roman"/>
          <w:lang w:eastAsia="ru-RU"/>
        </w:rPr>
        <w:t xml:space="preserve"> - наименование этажа в родительном падеже, номер этажа, при наличии, указывается прописью. Пример: "План второго этажа".</w:t>
      </w:r>
    </w:p>
    <w:p w14:paraId="680C2329"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lastRenderedPageBreak/>
        <w:t>2.1.1.7. План-подложка должен быть распечатан и согласован с администрацией объекта поэтажно.</w:t>
      </w:r>
    </w:p>
    <w:p w14:paraId="34ADC4A5"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2.1.1.8. План-подложка предоставляется в виде исходного файла формата векторной графики DWG (*.</w:t>
      </w:r>
      <w:proofErr w:type="spellStart"/>
      <w:r w:rsidRPr="00292EC0">
        <w:rPr>
          <w:rFonts w:ascii="Times New Roman" w:eastAsia="Times New Roman" w:hAnsi="Times New Roman"/>
          <w:lang w:eastAsia="ru-RU"/>
        </w:rPr>
        <w:t>dwg</w:t>
      </w:r>
      <w:proofErr w:type="spellEnd"/>
      <w:r w:rsidRPr="00292EC0">
        <w:rPr>
          <w:rFonts w:ascii="Times New Roman" w:eastAsia="Times New Roman" w:hAnsi="Times New Roman"/>
          <w:lang w:eastAsia="ru-RU"/>
        </w:rPr>
        <w:t>), в виде графического файла формата JPEG (*.</w:t>
      </w:r>
      <w:proofErr w:type="spellStart"/>
      <w:r w:rsidRPr="00292EC0">
        <w:rPr>
          <w:rFonts w:ascii="Times New Roman" w:eastAsia="Times New Roman" w:hAnsi="Times New Roman"/>
          <w:lang w:eastAsia="ru-RU"/>
        </w:rPr>
        <w:t>jpg</w:t>
      </w:r>
      <w:proofErr w:type="spellEnd"/>
      <w:r w:rsidRPr="00292EC0">
        <w:rPr>
          <w:rFonts w:ascii="Times New Roman" w:eastAsia="Times New Roman" w:hAnsi="Times New Roman"/>
          <w:lang w:eastAsia="ru-RU"/>
        </w:rPr>
        <w:t xml:space="preserve">). Файл формата JPEG должен быть с соотношением сторон 16:9 и разрешением при сканировании или конвертации из других графических форматов не менее 300 </w:t>
      </w:r>
      <w:proofErr w:type="spellStart"/>
      <w:r w:rsidRPr="00292EC0">
        <w:rPr>
          <w:rFonts w:ascii="Times New Roman" w:eastAsia="Times New Roman" w:hAnsi="Times New Roman"/>
          <w:lang w:eastAsia="ru-RU"/>
        </w:rPr>
        <w:t>dpi</w:t>
      </w:r>
      <w:proofErr w:type="spellEnd"/>
      <w:r w:rsidRPr="00292EC0">
        <w:rPr>
          <w:rFonts w:ascii="Times New Roman" w:eastAsia="Times New Roman" w:hAnsi="Times New Roman"/>
          <w:lang w:eastAsia="ru-RU"/>
        </w:rPr>
        <w:t>.</w:t>
      </w:r>
    </w:p>
    <w:p w14:paraId="095DC53D"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2.1.2. Документ "Таблица программирования" должен удовлетворять следующим требованиям:</w:t>
      </w:r>
    </w:p>
    <w:p w14:paraId="6D6459B9"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 xml:space="preserve">2.1.2.1. Таблица программирования должна отражать адресность программирования КСОБ для каждого извещателя согласно </w:t>
      </w:r>
      <w:hyperlink w:anchor="P14684" w:tooltip="2.1.2.4. Таблица программирования для КСОБ, построенных на основе оборудования &quot;ИСБ Стрелец-Интеграл&quot; производства ЗАО &quot;Аргус-Спектр&quot;, содержит следующие столбцы:">
        <w:r w:rsidRPr="00292EC0">
          <w:rPr>
            <w:rFonts w:ascii="Times New Roman" w:eastAsia="Times New Roman" w:hAnsi="Times New Roman"/>
            <w:lang w:eastAsia="ru-RU"/>
          </w:rPr>
          <w:t>пунктам 2.1.2.4</w:t>
        </w:r>
      </w:hyperlink>
      <w:r w:rsidRPr="00292EC0">
        <w:rPr>
          <w:rFonts w:ascii="Times New Roman" w:eastAsia="Times New Roman" w:hAnsi="Times New Roman"/>
          <w:lang w:eastAsia="ru-RU"/>
        </w:rPr>
        <w:t xml:space="preserve"> - </w:t>
      </w:r>
      <w:hyperlink w:anchor="P14734" w:tooltip="2.1.2.5. Таблица программирования для КСОБ, построенных на основе оборудования производства &quot;НВП Болид&quot;, содержит следующие столбцы:">
        <w:r w:rsidRPr="00292EC0">
          <w:rPr>
            <w:rFonts w:ascii="Times New Roman" w:eastAsia="Times New Roman" w:hAnsi="Times New Roman"/>
            <w:lang w:eastAsia="ru-RU"/>
          </w:rPr>
          <w:t>2.1.2.5</w:t>
        </w:r>
      </w:hyperlink>
      <w:r w:rsidRPr="00292EC0">
        <w:rPr>
          <w:rFonts w:ascii="Times New Roman" w:eastAsia="Times New Roman" w:hAnsi="Times New Roman"/>
          <w:lang w:eastAsia="ru-RU"/>
        </w:rPr>
        <w:t xml:space="preserve"> (в зависимости от производителя оборудования, на основе которого построена КСОБ).</w:t>
      </w:r>
    </w:p>
    <w:p w14:paraId="3DD3009F" w14:textId="4DF5C400"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2.1.2.2. Средства СОУЭ не заносятся в таблицу программирования.</w:t>
      </w:r>
    </w:p>
    <w:p w14:paraId="62CBBBAF"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 xml:space="preserve">2.1.2.3. Таблица программирования предоставляется в формате таблицы данных </w:t>
      </w:r>
      <w:proofErr w:type="spellStart"/>
      <w:r w:rsidRPr="00292EC0">
        <w:rPr>
          <w:rFonts w:ascii="Times New Roman" w:eastAsia="Times New Roman" w:hAnsi="Times New Roman"/>
          <w:lang w:eastAsia="ru-RU"/>
        </w:rPr>
        <w:t>Excel</w:t>
      </w:r>
      <w:proofErr w:type="spellEnd"/>
      <w:r w:rsidRPr="00292EC0">
        <w:rPr>
          <w:rFonts w:ascii="Times New Roman" w:eastAsia="Times New Roman" w:hAnsi="Times New Roman"/>
          <w:lang w:eastAsia="ru-RU"/>
        </w:rPr>
        <w:t xml:space="preserve"> (*.</w:t>
      </w:r>
      <w:proofErr w:type="spellStart"/>
      <w:r w:rsidRPr="00292EC0">
        <w:rPr>
          <w:rFonts w:ascii="Times New Roman" w:eastAsia="Times New Roman" w:hAnsi="Times New Roman"/>
          <w:lang w:eastAsia="ru-RU"/>
        </w:rPr>
        <w:t>xls</w:t>
      </w:r>
      <w:proofErr w:type="spellEnd"/>
      <w:r w:rsidRPr="00292EC0">
        <w:rPr>
          <w:rFonts w:ascii="Times New Roman" w:eastAsia="Times New Roman" w:hAnsi="Times New Roman"/>
          <w:lang w:eastAsia="ru-RU"/>
        </w:rPr>
        <w:t>, *.</w:t>
      </w:r>
      <w:proofErr w:type="spellStart"/>
      <w:r w:rsidRPr="00292EC0">
        <w:rPr>
          <w:rFonts w:ascii="Times New Roman" w:eastAsia="Times New Roman" w:hAnsi="Times New Roman"/>
          <w:lang w:eastAsia="ru-RU"/>
        </w:rPr>
        <w:t>xlsx</w:t>
      </w:r>
      <w:proofErr w:type="spellEnd"/>
      <w:r w:rsidRPr="00292EC0">
        <w:rPr>
          <w:rFonts w:ascii="Times New Roman" w:eastAsia="Times New Roman" w:hAnsi="Times New Roman"/>
          <w:lang w:eastAsia="ru-RU"/>
        </w:rPr>
        <w:t>).</w:t>
      </w:r>
    </w:p>
    <w:p w14:paraId="3CEC264E"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2.1.2.4. Таблица программирования для КСОБ, построенных на основе оборудования "ИСБ Стрелец-Интеграл" производства ЗАО "Аргус-Спектр", содержит следующие столбцы:</w:t>
      </w:r>
    </w:p>
    <w:p w14:paraId="4A86503B"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1) Порядковый номер, нумерация начинается с первого;</w:t>
      </w:r>
    </w:p>
    <w:p w14:paraId="1DC0D5BB"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2) Подсеть (N Сегмента);</w:t>
      </w:r>
    </w:p>
    <w:p w14:paraId="09D428CD"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3) Узел (N РРОП-И, который осуществляет управление дочерними РРОП);</w:t>
      </w:r>
    </w:p>
    <w:p w14:paraId="2B2DE6FD"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4) N РРОП (адрес РРОП в системе);</w:t>
      </w:r>
    </w:p>
    <w:p w14:paraId="1B033953"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5) Группа разделов;</w:t>
      </w:r>
    </w:p>
    <w:p w14:paraId="65BAEE95"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6) N Глобального раздела;</w:t>
      </w:r>
    </w:p>
    <w:p w14:paraId="4F5FA444"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7) N Локального раздела;</w:t>
      </w:r>
    </w:p>
    <w:p w14:paraId="232DB240"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9) N Зоны;</w:t>
      </w:r>
    </w:p>
    <w:p w14:paraId="2B1C0A28"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10) Тип раздела;</w:t>
      </w:r>
    </w:p>
    <w:p w14:paraId="6DBE7041"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11) Номера помещений раздела;</w:t>
      </w:r>
    </w:p>
    <w:p w14:paraId="3DE551A5"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12) Название раздела;</w:t>
      </w:r>
    </w:p>
    <w:p w14:paraId="2179ED4D"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13) Наименование зоны;</w:t>
      </w:r>
    </w:p>
    <w:p w14:paraId="5D916BF4"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14) Пользователь;</w:t>
      </w:r>
    </w:p>
    <w:p w14:paraId="2EE74656"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15) Марка извещателя;</w:t>
      </w:r>
    </w:p>
    <w:p w14:paraId="79820AC9"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2.1.2.4.1. Пояснения к составлению таблицы программирования ИС:</w:t>
      </w:r>
    </w:p>
    <w:p w14:paraId="0CE4AE0B"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2.1.2.4.1.1. Номера Подсети, Узла, РРОП, группы разделов, глобального и локального раздела, а также зоны и пользователя указываются арабскими цифрами.</w:t>
      </w:r>
    </w:p>
    <w:p w14:paraId="3BF59A90"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2.1.2.4.1.2. Тип раздела может принимать следующие значения:</w:t>
      </w:r>
    </w:p>
    <w:p w14:paraId="5837537D"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Охранный;</w:t>
      </w:r>
    </w:p>
    <w:p w14:paraId="5D8ABFB2"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Тревожный;</w:t>
      </w:r>
    </w:p>
    <w:p w14:paraId="2EE8EEF9"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lastRenderedPageBreak/>
        <w:t>Пожарный.</w:t>
      </w:r>
    </w:p>
    <w:p w14:paraId="3924A218"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2.1.2.4.1.3. Номера помещений раздела заполняются в соответствии с нумерацией помещений в плане-подложке объекта. В случае отсутствия официальной нумерации помещений на объекте столбец не заполняется.</w:t>
      </w:r>
    </w:p>
    <w:p w14:paraId="4D6B522D"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2.1.2.4.1.4. Название раздела формируется по следующему алгоритму:</w:t>
      </w:r>
    </w:p>
    <w:p w14:paraId="293C71EC"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2.1.2.4.1.4.1. Если в раздел входит только одно помещение, то название раздела должно соответствовать маске:</w:t>
      </w:r>
    </w:p>
    <w:p w14:paraId="0EEB41F4"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"Э, Помещение/я N Н, Название",</w:t>
      </w:r>
    </w:p>
    <w:p w14:paraId="724DF199"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 xml:space="preserve">где </w:t>
      </w:r>
      <w:proofErr w:type="gramStart"/>
      <w:r w:rsidRPr="00292EC0">
        <w:rPr>
          <w:rFonts w:ascii="Times New Roman" w:eastAsia="Times New Roman" w:hAnsi="Times New Roman"/>
          <w:lang w:eastAsia="ru-RU"/>
        </w:rPr>
        <w:t>Э</w:t>
      </w:r>
      <w:proofErr w:type="gramEnd"/>
      <w:r w:rsidRPr="00292EC0">
        <w:rPr>
          <w:rFonts w:ascii="Times New Roman" w:eastAsia="Times New Roman" w:hAnsi="Times New Roman"/>
          <w:lang w:eastAsia="ru-RU"/>
        </w:rPr>
        <w:t xml:space="preserve"> - наименование этажа в именительном падеже, номер этажа указывается в виде цифры с окончанием -ой/-</w:t>
      </w:r>
      <w:proofErr w:type="spellStart"/>
      <w:r w:rsidRPr="00292EC0">
        <w:rPr>
          <w:rFonts w:ascii="Times New Roman" w:eastAsia="Times New Roman" w:hAnsi="Times New Roman"/>
          <w:lang w:eastAsia="ru-RU"/>
        </w:rPr>
        <w:t>ий</w:t>
      </w:r>
      <w:proofErr w:type="spellEnd"/>
      <w:r w:rsidRPr="00292EC0">
        <w:rPr>
          <w:rFonts w:ascii="Times New Roman" w:eastAsia="Times New Roman" w:hAnsi="Times New Roman"/>
          <w:lang w:eastAsia="ru-RU"/>
        </w:rPr>
        <w:t>/-</w:t>
      </w:r>
      <w:proofErr w:type="spellStart"/>
      <w:r w:rsidRPr="00292EC0">
        <w:rPr>
          <w:rFonts w:ascii="Times New Roman" w:eastAsia="Times New Roman" w:hAnsi="Times New Roman"/>
          <w:lang w:eastAsia="ru-RU"/>
        </w:rPr>
        <w:t>ый</w:t>
      </w:r>
      <w:proofErr w:type="spellEnd"/>
      <w:r w:rsidRPr="00292EC0">
        <w:rPr>
          <w:rFonts w:ascii="Times New Roman" w:eastAsia="Times New Roman" w:hAnsi="Times New Roman"/>
          <w:lang w:eastAsia="ru-RU"/>
        </w:rPr>
        <w:t>, в наименовании чердачных и подвальных помещений номер этажа не указывается;</w:t>
      </w:r>
    </w:p>
    <w:p w14:paraId="333A711F"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Н - номер помещения в соответствии с нумерацией помещения в плане-подложке объекта;</w:t>
      </w:r>
    </w:p>
    <w:p w14:paraId="64127386"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Название - наименование помещения в соответствии с информацией, указанной в плане-подложке объекта.</w:t>
      </w:r>
    </w:p>
    <w:p w14:paraId="32E6BD8A"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Допускается исключить из маски номер или наименование помещения в случае, если эта информация отсутствует в плане-подложке.</w:t>
      </w:r>
    </w:p>
    <w:p w14:paraId="59021326"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Пример: "Подвал, Помещение N 12, Кабинет директора".</w:t>
      </w:r>
    </w:p>
    <w:p w14:paraId="3FA5859A"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2.1.2.4.1.4.2. Если техническая возможность не позволяет выделить только одно помещение в качестве раздела и в раздел объединяется группа помещений, то название раздела должно соответствовать маске:</w:t>
      </w:r>
    </w:p>
    <w:p w14:paraId="4C0334E5"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"Э, Группа помещений Г",</w:t>
      </w:r>
    </w:p>
    <w:p w14:paraId="321107C3"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 xml:space="preserve">где </w:t>
      </w:r>
      <w:proofErr w:type="gramStart"/>
      <w:r w:rsidRPr="00292EC0">
        <w:rPr>
          <w:rFonts w:ascii="Times New Roman" w:eastAsia="Times New Roman" w:hAnsi="Times New Roman"/>
          <w:lang w:eastAsia="ru-RU"/>
        </w:rPr>
        <w:t>Э</w:t>
      </w:r>
      <w:proofErr w:type="gramEnd"/>
      <w:r w:rsidRPr="00292EC0">
        <w:rPr>
          <w:rFonts w:ascii="Times New Roman" w:eastAsia="Times New Roman" w:hAnsi="Times New Roman"/>
          <w:lang w:eastAsia="ru-RU"/>
        </w:rPr>
        <w:t xml:space="preserve"> - наименование этажа в именительном падеже, номер этажа указывается в виде цифры с окончанием -ой/-</w:t>
      </w:r>
      <w:proofErr w:type="spellStart"/>
      <w:r w:rsidRPr="00292EC0">
        <w:rPr>
          <w:rFonts w:ascii="Times New Roman" w:eastAsia="Times New Roman" w:hAnsi="Times New Roman"/>
          <w:lang w:eastAsia="ru-RU"/>
        </w:rPr>
        <w:t>ий</w:t>
      </w:r>
      <w:proofErr w:type="spellEnd"/>
      <w:r w:rsidRPr="00292EC0">
        <w:rPr>
          <w:rFonts w:ascii="Times New Roman" w:eastAsia="Times New Roman" w:hAnsi="Times New Roman"/>
          <w:lang w:eastAsia="ru-RU"/>
        </w:rPr>
        <w:t>/-</w:t>
      </w:r>
      <w:proofErr w:type="spellStart"/>
      <w:r w:rsidRPr="00292EC0">
        <w:rPr>
          <w:rFonts w:ascii="Times New Roman" w:eastAsia="Times New Roman" w:hAnsi="Times New Roman"/>
          <w:lang w:eastAsia="ru-RU"/>
        </w:rPr>
        <w:t>ый</w:t>
      </w:r>
      <w:proofErr w:type="spellEnd"/>
      <w:r w:rsidRPr="00292EC0">
        <w:rPr>
          <w:rFonts w:ascii="Times New Roman" w:eastAsia="Times New Roman" w:hAnsi="Times New Roman"/>
          <w:lang w:eastAsia="ru-RU"/>
        </w:rPr>
        <w:t>, в наименовании чердачных и подвальных помещений номер этажа не указывается;</w:t>
      </w:r>
    </w:p>
    <w:p w14:paraId="5263A41F"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Г - общее название группы помещений.</w:t>
      </w:r>
    </w:p>
    <w:p w14:paraId="539C22C3"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Пример: "Группа помещений бухгалтерии".</w:t>
      </w:r>
    </w:p>
    <w:p w14:paraId="27EE6317"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2.1.2.4.1.5. Наименование зоны формируется по следующей маске:</w:t>
      </w:r>
    </w:p>
    <w:p w14:paraId="7F5C316F"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"W, XY(Z)",</w:t>
      </w:r>
    </w:p>
    <w:p w14:paraId="0EE1657D"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где W - охраняемый элемент, указывается только для ОС:</w:t>
      </w:r>
    </w:p>
    <w:p w14:paraId="77FF311E"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окно;</w:t>
      </w:r>
    </w:p>
    <w:p w14:paraId="140C3B65"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дверь;</w:t>
      </w:r>
    </w:p>
    <w:p w14:paraId="344F4FF5"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объем.</w:t>
      </w:r>
    </w:p>
    <w:p w14:paraId="61BB41AB"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X - односложная характеристика и/или тип извещателя:</w:t>
      </w:r>
    </w:p>
    <w:p w14:paraId="67D32AE4"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магнитно-контактный (СМК), объемный (ИК), акустический (ДРС) и т.п. - для ОС;</w:t>
      </w:r>
    </w:p>
    <w:p w14:paraId="2B214AA4"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дымовой, тепловой и т.п. - для АПС.</w:t>
      </w:r>
    </w:p>
    <w:p w14:paraId="373938F1"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lastRenderedPageBreak/>
        <w:t>Y - сокращенное наименование извещателя по типу КСОБ:</w:t>
      </w:r>
    </w:p>
    <w:p w14:paraId="294A3458"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ИО - для ОС;</w:t>
      </w:r>
    </w:p>
    <w:p w14:paraId="1EC6CFB0"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ИП - для АПС.</w:t>
      </w:r>
    </w:p>
    <w:p w14:paraId="4C1A63DC"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Z - условное обозначение датчика в соответствии с исполнительной документацией.</w:t>
      </w:r>
    </w:p>
    <w:p w14:paraId="2B75CF5B"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Пример: "Дверь, магнитно-контактный (СМК) ИО (BGB1.01)".</w:t>
      </w:r>
    </w:p>
    <w:p w14:paraId="61A0A721"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2.1.2.4.1.6. Марка извещателя указывается в соответствии с исполнительной документацией.</w:t>
      </w:r>
    </w:p>
    <w:p w14:paraId="6B388B5B"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2.1.2.5. Таблица программирования для КСОБ, построенных на основе оборудования производства "НВП Болид", содержит следующие столбцы:</w:t>
      </w:r>
    </w:p>
    <w:p w14:paraId="73471140"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1) Порядковый номер, нумерация начинается с первого;</w:t>
      </w:r>
    </w:p>
    <w:p w14:paraId="086DB35F"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2) Адрес прибора в системе;</w:t>
      </w:r>
    </w:p>
    <w:p w14:paraId="7387055F"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3) Наименование прибора с его проектным обозначением;</w:t>
      </w:r>
    </w:p>
    <w:p w14:paraId="1DE600C1"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4) Группа разделов;</w:t>
      </w:r>
    </w:p>
    <w:p w14:paraId="1BB7ADAE"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5) N раздела;</w:t>
      </w:r>
    </w:p>
    <w:p w14:paraId="708E9D36"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6) N Зоны;</w:t>
      </w:r>
    </w:p>
    <w:p w14:paraId="2A3218E1"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7) Тип раздела;</w:t>
      </w:r>
    </w:p>
    <w:p w14:paraId="5EF137BE"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8) Номера помещений раздела;</w:t>
      </w:r>
    </w:p>
    <w:p w14:paraId="66F46337"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9) Название раздела;</w:t>
      </w:r>
    </w:p>
    <w:p w14:paraId="488F2419"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10) Наименование зоны;</w:t>
      </w:r>
    </w:p>
    <w:p w14:paraId="3668BB3C"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11) Марка извещателя;</w:t>
      </w:r>
    </w:p>
    <w:p w14:paraId="6AE3B2B4"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2.1.2.5.1. Пояснения к составлению таблицы программирования ИС.</w:t>
      </w:r>
    </w:p>
    <w:p w14:paraId="3C4B8F4A"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2.1.2.5.1.1. Номера группы разделов, раздела и зоны указываются арабскими цифрами.</w:t>
      </w:r>
    </w:p>
    <w:p w14:paraId="39C4D2F0"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2.1.2.5.1.2. Тип раздела может принимать следующие значения:</w:t>
      </w:r>
    </w:p>
    <w:p w14:paraId="4EDD1ED9"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Охранный;</w:t>
      </w:r>
    </w:p>
    <w:p w14:paraId="13F5469F"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Тревожный;</w:t>
      </w:r>
    </w:p>
    <w:p w14:paraId="43A308CB"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Пожарный.</w:t>
      </w:r>
    </w:p>
    <w:p w14:paraId="60953514"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2.1.2.5.1.3. Номера помещений раздела заполняются в соответствии с нумерацией помещений в плане-подложке объекта. В случае отсутствия официальной нумерации помещений на объекте столбец не заполняется.</w:t>
      </w:r>
    </w:p>
    <w:p w14:paraId="5722183B"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2.1.2.5.1.4. Название раздела формируется по следующему алгоритму:</w:t>
      </w:r>
    </w:p>
    <w:p w14:paraId="520872B6"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2.1.2.5.1.4.1. Если в раздел входит только одно помещение, то название раздела должно соответствовать маске:</w:t>
      </w:r>
    </w:p>
    <w:p w14:paraId="2925A3CF"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lastRenderedPageBreak/>
        <w:t>"Э, Помещение/я N Н, Название",</w:t>
      </w:r>
    </w:p>
    <w:p w14:paraId="240A010F"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 xml:space="preserve">где </w:t>
      </w:r>
      <w:proofErr w:type="gramStart"/>
      <w:r w:rsidRPr="00292EC0">
        <w:rPr>
          <w:rFonts w:ascii="Times New Roman" w:eastAsia="Times New Roman" w:hAnsi="Times New Roman"/>
          <w:lang w:eastAsia="ru-RU"/>
        </w:rPr>
        <w:t>Э</w:t>
      </w:r>
      <w:proofErr w:type="gramEnd"/>
      <w:r w:rsidRPr="00292EC0">
        <w:rPr>
          <w:rFonts w:ascii="Times New Roman" w:eastAsia="Times New Roman" w:hAnsi="Times New Roman"/>
          <w:lang w:eastAsia="ru-RU"/>
        </w:rPr>
        <w:t xml:space="preserve"> - наименование этажа в именительном падеже, номер этажа указывается в виде цифры с окончанием -ой/-</w:t>
      </w:r>
      <w:proofErr w:type="spellStart"/>
      <w:r w:rsidRPr="00292EC0">
        <w:rPr>
          <w:rFonts w:ascii="Times New Roman" w:eastAsia="Times New Roman" w:hAnsi="Times New Roman"/>
          <w:lang w:eastAsia="ru-RU"/>
        </w:rPr>
        <w:t>ий</w:t>
      </w:r>
      <w:proofErr w:type="spellEnd"/>
      <w:r w:rsidRPr="00292EC0">
        <w:rPr>
          <w:rFonts w:ascii="Times New Roman" w:eastAsia="Times New Roman" w:hAnsi="Times New Roman"/>
          <w:lang w:eastAsia="ru-RU"/>
        </w:rPr>
        <w:t>/-</w:t>
      </w:r>
      <w:proofErr w:type="spellStart"/>
      <w:r w:rsidRPr="00292EC0">
        <w:rPr>
          <w:rFonts w:ascii="Times New Roman" w:eastAsia="Times New Roman" w:hAnsi="Times New Roman"/>
          <w:lang w:eastAsia="ru-RU"/>
        </w:rPr>
        <w:t>ый</w:t>
      </w:r>
      <w:proofErr w:type="spellEnd"/>
      <w:r w:rsidRPr="00292EC0">
        <w:rPr>
          <w:rFonts w:ascii="Times New Roman" w:eastAsia="Times New Roman" w:hAnsi="Times New Roman"/>
          <w:lang w:eastAsia="ru-RU"/>
        </w:rPr>
        <w:t>, в наименовании чердачных и подвальных помещений номер этажа не указывается;</w:t>
      </w:r>
    </w:p>
    <w:p w14:paraId="2ED77384"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Н - номер помещения в соответствии с нумерацией помещения в плане-подложке объекта;</w:t>
      </w:r>
    </w:p>
    <w:p w14:paraId="1A776B58"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Название - наименование помещения в соответствии с информацией, указанной в плане-подложке объекта.</w:t>
      </w:r>
    </w:p>
    <w:p w14:paraId="725DC105"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Допускается исключить из маски номер или наименование помещения в случае, если эта информация отсутствует в плане-подложке.</w:t>
      </w:r>
    </w:p>
    <w:p w14:paraId="11C2C38C"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Пример: "Подвал, Помещение N 12, Кабинет директора".</w:t>
      </w:r>
    </w:p>
    <w:p w14:paraId="77D48688"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2.1.2.5.1.4.2. Если техническая возможность не позволяет выделить только одно помещение в качестве раздела и в раздел объединяется группа помещений, то название раздела должно соответствовать маске:</w:t>
      </w:r>
    </w:p>
    <w:p w14:paraId="2F3A03D9"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"Э, Группа помещений Г",</w:t>
      </w:r>
    </w:p>
    <w:p w14:paraId="5FB259CC"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 xml:space="preserve">где </w:t>
      </w:r>
      <w:proofErr w:type="gramStart"/>
      <w:r w:rsidRPr="00292EC0">
        <w:rPr>
          <w:rFonts w:ascii="Times New Roman" w:eastAsia="Times New Roman" w:hAnsi="Times New Roman"/>
          <w:lang w:eastAsia="ru-RU"/>
        </w:rPr>
        <w:t>Э</w:t>
      </w:r>
      <w:proofErr w:type="gramEnd"/>
      <w:r w:rsidRPr="00292EC0">
        <w:rPr>
          <w:rFonts w:ascii="Times New Roman" w:eastAsia="Times New Roman" w:hAnsi="Times New Roman"/>
          <w:lang w:eastAsia="ru-RU"/>
        </w:rPr>
        <w:t xml:space="preserve"> - наименование этажа в именительном падеже, номер этажа указывается в виде цифры с окончанием -ой/-</w:t>
      </w:r>
      <w:proofErr w:type="spellStart"/>
      <w:r w:rsidRPr="00292EC0">
        <w:rPr>
          <w:rFonts w:ascii="Times New Roman" w:eastAsia="Times New Roman" w:hAnsi="Times New Roman"/>
          <w:lang w:eastAsia="ru-RU"/>
        </w:rPr>
        <w:t>ий</w:t>
      </w:r>
      <w:proofErr w:type="spellEnd"/>
      <w:r w:rsidRPr="00292EC0">
        <w:rPr>
          <w:rFonts w:ascii="Times New Roman" w:eastAsia="Times New Roman" w:hAnsi="Times New Roman"/>
          <w:lang w:eastAsia="ru-RU"/>
        </w:rPr>
        <w:t>/-</w:t>
      </w:r>
      <w:proofErr w:type="spellStart"/>
      <w:r w:rsidRPr="00292EC0">
        <w:rPr>
          <w:rFonts w:ascii="Times New Roman" w:eastAsia="Times New Roman" w:hAnsi="Times New Roman"/>
          <w:lang w:eastAsia="ru-RU"/>
        </w:rPr>
        <w:t>ый</w:t>
      </w:r>
      <w:proofErr w:type="spellEnd"/>
      <w:r w:rsidRPr="00292EC0">
        <w:rPr>
          <w:rFonts w:ascii="Times New Roman" w:eastAsia="Times New Roman" w:hAnsi="Times New Roman"/>
          <w:lang w:eastAsia="ru-RU"/>
        </w:rPr>
        <w:t>, в наименовании чердачных и подвальных помещений номер этажа не указывается;</w:t>
      </w:r>
    </w:p>
    <w:p w14:paraId="582BC944"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Г - общее название группы помещений.</w:t>
      </w:r>
    </w:p>
    <w:p w14:paraId="22D50D99"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Пример: "Группа помещений бухгалтерии".</w:t>
      </w:r>
    </w:p>
    <w:p w14:paraId="62775C87"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2.1.2.5.1.5. Наименование зоны формируется по следующей маске:</w:t>
      </w:r>
    </w:p>
    <w:p w14:paraId="18259EDB"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"W, XY(Z)",</w:t>
      </w:r>
    </w:p>
    <w:p w14:paraId="764BFC0A"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где W - охраняемый элемент, указывается только для ОС:</w:t>
      </w:r>
    </w:p>
    <w:p w14:paraId="5C110C95"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окно;</w:t>
      </w:r>
    </w:p>
    <w:p w14:paraId="151CA133"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дверь;</w:t>
      </w:r>
    </w:p>
    <w:p w14:paraId="0660D8AE"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объем,</w:t>
      </w:r>
    </w:p>
    <w:p w14:paraId="4C6532B3"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X - односложная характеристика и/или тип извещателя:</w:t>
      </w:r>
    </w:p>
    <w:p w14:paraId="6156CC4D"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магнитно-контактный (СМК), объемный (ИК), акустический (ДРС) и т.п. - для ОС;</w:t>
      </w:r>
    </w:p>
    <w:p w14:paraId="59E8868E"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дымовой, тепловой и т.п. - для АПС;</w:t>
      </w:r>
    </w:p>
    <w:p w14:paraId="487ED498"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Y - сокращенное наименование извещателя по типу КСОБ:</w:t>
      </w:r>
    </w:p>
    <w:p w14:paraId="44AEB159"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ИО - для ОС;</w:t>
      </w:r>
    </w:p>
    <w:p w14:paraId="7CD66CE9"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ИП - для АПС;</w:t>
      </w:r>
    </w:p>
    <w:p w14:paraId="491D0EB8"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Z - условное обозначение датчика в соответствии с исполнительной документацией.</w:t>
      </w:r>
    </w:p>
    <w:p w14:paraId="7ACA8E38"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Пример: "Дверь, магнитно-контактный (СМК) ИО (BGB1.01)".</w:t>
      </w:r>
    </w:p>
    <w:p w14:paraId="47BEF154"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2.1.3. Документ "Схема размещения оборудования" должен удовлетворять следующим требованиям:</w:t>
      </w:r>
    </w:p>
    <w:p w14:paraId="033D0E71"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lastRenderedPageBreak/>
        <w:t>2.1.3.1. Схема размещения оборудования - графическая схема помещений объекта с нанесенными капитальными и временными стенами, окнами, дверьми, лестничными клетками и другими архитектурными элементами объекта, включая стеклянные, деревянные, гипсокартонные перегородки и другие средства деления объема помещения, отображающая места установки извещателей объектовой КСОБ.</w:t>
      </w:r>
    </w:p>
    <w:p w14:paraId="585FC03E"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 xml:space="preserve">2.1.3.2. Наименования и графические обозначения извещателей наносятся на схему размещения оборудования в местах их реальной установки, в пределах контуров изображенных помещений согласно </w:t>
      </w:r>
      <w:hyperlink r:id="rId96" w:tooltip="&quot;РД 25.953-90. Руководящий документ. Системы автоматические пожаротушения, пожарной, охранной и охранно-пожарной сигнализации. Обозначения условные графические элементов связи&quot; (утв. Минэлектротехприбора СССР 29.05.1990) {КонсультантПлюс}">
        <w:r w:rsidRPr="00292EC0">
          <w:rPr>
            <w:rFonts w:ascii="Times New Roman" w:eastAsia="Times New Roman" w:hAnsi="Times New Roman"/>
            <w:lang w:eastAsia="ru-RU"/>
          </w:rPr>
          <w:t>РД 25.953-90</w:t>
        </w:r>
      </w:hyperlink>
      <w:r w:rsidRPr="00292EC0">
        <w:rPr>
          <w:rFonts w:ascii="Times New Roman" w:eastAsia="Times New Roman" w:hAnsi="Times New Roman"/>
          <w:lang w:eastAsia="ru-RU"/>
        </w:rPr>
        <w:t xml:space="preserve"> "Системы автоматического пожаротушения, пожарной, охранной и охранно-пожарной сигнализации. Обозначения условные графические элементов связи", </w:t>
      </w:r>
      <w:hyperlink r:id="rId97" w:tooltip="&quot;Р 071-2017. Рекомендации. Технические средства систем безопасности объектов. Обозначения условные графические элементов технических средств охраны, систем контроля и управления доступом, систем охранного телевидения&quot; (утв. Росгвардией 30.06.2017) {Консультант">
        <w:r w:rsidRPr="00292EC0">
          <w:rPr>
            <w:rFonts w:ascii="Times New Roman" w:eastAsia="Times New Roman" w:hAnsi="Times New Roman"/>
            <w:lang w:eastAsia="ru-RU"/>
          </w:rPr>
          <w:t>Р 071-2017</w:t>
        </w:r>
      </w:hyperlink>
      <w:r w:rsidRPr="00292EC0">
        <w:rPr>
          <w:rFonts w:ascii="Times New Roman" w:eastAsia="Times New Roman" w:hAnsi="Times New Roman"/>
          <w:lang w:eastAsia="ru-RU"/>
        </w:rPr>
        <w:t xml:space="preserve"> "Рекомендации. Технические средства систем безопасности объектов. Обозначения условные графические элементов технических средств охраны, систем контроля и управления доступом, систем охранного телевидения".</w:t>
      </w:r>
    </w:p>
    <w:p w14:paraId="6C5EF765"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2.1.3.3. Наименование и графические обозначения извещателей должны отвечать требованиям:</w:t>
      </w:r>
    </w:p>
    <w:p w14:paraId="1245CB9D"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2.1.3.3.1. В качестве наименований извещателей указываются их наименования согласно исполнительной документации на КСОБ.</w:t>
      </w:r>
    </w:p>
    <w:p w14:paraId="1AA10B7F"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 xml:space="preserve">2.1.3.3.2. В случае отсутствия обозначений в исполнительной документации или расхождений с требованиями </w:t>
      </w:r>
      <w:hyperlink r:id="rId98" w:tooltip="&quot;РД 25.953-90. Руководящий документ. Системы автоматические пожаротушения, пожарной, охранной и охранно-пожарной сигнализации. Обозначения условные графические элементов связи&quot; (утв. Минэлектротехприбора СССР 29.05.1990) {КонсультантПлюс}">
        <w:r w:rsidRPr="00292EC0">
          <w:rPr>
            <w:rFonts w:ascii="Times New Roman" w:eastAsia="Times New Roman" w:hAnsi="Times New Roman"/>
            <w:lang w:eastAsia="ru-RU"/>
          </w:rPr>
          <w:t>РД 25.953-90</w:t>
        </w:r>
      </w:hyperlink>
      <w:r w:rsidRPr="00292EC0">
        <w:rPr>
          <w:rFonts w:ascii="Times New Roman" w:eastAsia="Times New Roman" w:hAnsi="Times New Roman"/>
          <w:lang w:eastAsia="ru-RU"/>
        </w:rPr>
        <w:t xml:space="preserve"> "Системы автоматического пожаротушения, пожарной, охранной и охранно-пожарной сигнализации. Обозначения условные графические элементов связи", </w:t>
      </w:r>
      <w:hyperlink r:id="rId99" w:tooltip="&quot;Р 071-2017. Рекомендации. Технические средства систем безопасности объектов. Обозначения условные графические элементов технических средств охраны, систем контроля и управления доступом, систем охранного телевидения&quot; (утв. Росгвардией 30.06.2017) {Консультант">
        <w:r w:rsidRPr="00292EC0">
          <w:rPr>
            <w:rFonts w:ascii="Times New Roman" w:eastAsia="Times New Roman" w:hAnsi="Times New Roman"/>
            <w:lang w:eastAsia="ru-RU"/>
          </w:rPr>
          <w:t>Р 071-2017</w:t>
        </w:r>
      </w:hyperlink>
      <w:r w:rsidRPr="00292EC0">
        <w:rPr>
          <w:rFonts w:ascii="Times New Roman" w:eastAsia="Times New Roman" w:hAnsi="Times New Roman"/>
          <w:lang w:eastAsia="ru-RU"/>
        </w:rPr>
        <w:t xml:space="preserve"> "Рекомендации. Технические средства систем безопасности объектов. Обозначения условные графические элементов технических средств охраны, систем контроля и управления доступом, систем охранного телевидения" необходимо произвести маркировку извещателей согласно требованиям </w:t>
      </w:r>
      <w:hyperlink r:id="rId100" w:tooltip="&quot;РД 25.953-90. Руководящий документ. Системы автоматические пожаротушения, пожарной, охранной и охранно-пожарной сигнализации. Обозначения условные графические элементов связи&quot; (утв. Минэлектротехприбора СССР 29.05.1990) {КонсультантПлюс}">
        <w:r w:rsidRPr="00292EC0">
          <w:rPr>
            <w:rFonts w:ascii="Times New Roman" w:eastAsia="Times New Roman" w:hAnsi="Times New Roman"/>
            <w:lang w:eastAsia="ru-RU"/>
          </w:rPr>
          <w:t>РД 25.953-90</w:t>
        </w:r>
      </w:hyperlink>
      <w:r w:rsidRPr="00292EC0">
        <w:rPr>
          <w:rFonts w:ascii="Times New Roman" w:eastAsia="Times New Roman" w:hAnsi="Times New Roman"/>
          <w:lang w:eastAsia="ru-RU"/>
        </w:rPr>
        <w:t xml:space="preserve">, </w:t>
      </w:r>
      <w:hyperlink r:id="rId101" w:tooltip="&quot;Р 071-2017. Рекомендации. Технические средства систем безопасности объектов. Обозначения условные графические элементов технических средств охраны, систем контроля и управления доступом, систем охранного телевидения&quot; (утв. Росгвардией 30.06.2017) {Консультант">
        <w:r w:rsidRPr="00292EC0">
          <w:rPr>
            <w:rFonts w:ascii="Times New Roman" w:eastAsia="Times New Roman" w:hAnsi="Times New Roman"/>
            <w:lang w:eastAsia="ru-RU"/>
          </w:rPr>
          <w:t>Р 071-2017</w:t>
        </w:r>
      </w:hyperlink>
      <w:r w:rsidRPr="00292EC0">
        <w:rPr>
          <w:rFonts w:ascii="Times New Roman" w:eastAsia="Times New Roman" w:hAnsi="Times New Roman"/>
          <w:lang w:eastAsia="ru-RU"/>
        </w:rPr>
        <w:t>".</w:t>
      </w:r>
    </w:p>
    <w:p w14:paraId="2F42C93A"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2.1.3.3.3. Места установки извещателей на схеме установки оборудования должны соответствовать реальному месту установки извещателя.</w:t>
      </w:r>
    </w:p>
    <w:p w14:paraId="302E717D"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2.1.3.4. Схема размещения оборудования создается для каждого этажа, на котором устанавливаются средства КСОБ, включая подвальный и чердачный.</w:t>
      </w:r>
    </w:p>
    <w:p w14:paraId="00C4A3D4"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 xml:space="preserve">2.1.3.5. На схеме размещения оборудования должен быть указан этаж в формате "План Э", где </w:t>
      </w:r>
      <w:proofErr w:type="gramStart"/>
      <w:r w:rsidRPr="00292EC0">
        <w:rPr>
          <w:rFonts w:ascii="Times New Roman" w:eastAsia="Times New Roman" w:hAnsi="Times New Roman"/>
          <w:lang w:eastAsia="ru-RU"/>
        </w:rPr>
        <w:t>Э</w:t>
      </w:r>
      <w:proofErr w:type="gramEnd"/>
      <w:r w:rsidRPr="00292EC0">
        <w:rPr>
          <w:rFonts w:ascii="Times New Roman" w:eastAsia="Times New Roman" w:hAnsi="Times New Roman"/>
          <w:lang w:eastAsia="ru-RU"/>
        </w:rPr>
        <w:t xml:space="preserve"> - наименование этажа в родительном падеже, номер этажа, при наличии, указывается прописью. Пример: "План второго этажа".</w:t>
      </w:r>
    </w:p>
    <w:p w14:paraId="12CDA036"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2.1.4. Схема размещения оборудования предоставляется в виде исходного файла формата векторной графики DWG (*.</w:t>
      </w:r>
      <w:proofErr w:type="spellStart"/>
      <w:r w:rsidRPr="00292EC0">
        <w:rPr>
          <w:rFonts w:ascii="Times New Roman" w:eastAsia="Times New Roman" w:hAnsi="Times New Roman"/>
          <w:lang w:eastAsia="ru-RU"/>
        </w:rPr>
        <w:t>dwg</w:t>
      </w:r>
      <w:proofErr w:type="spellEnd"/>
      <w:r w:rsidRPr="00292EC0">
        <w:rPr>
          <w:rFonts w:ascii="Times New Roman" w:eastAsia="Times New Roman" w:hAnsi="Times New Roman"/>
          <w:lang w:eastAsia="ru-RU"/>
        </w:rPr>
        <w:t>).</w:t>
      </w:r>
    </w:p>
    <w:p w14:paraId="7587E0D3" w14:textId="77777777" w:rsidR="00795915" w:rsidRPr="00292EC0" w:rsidRDefault="00795915" w:rsidP="000A7444">
      <w:pPr>
        <w:widowControl w:val="0"/>
        <w:autoSpaceDE w:val="0"/>
        <w:autoSpaceDN w:val="0"/>
        <w:spacing w:after="0" w:line="240" w:lineRule="auto"/>
        <w:jc w:val="both"/>
        <w:rPr>
          <w:rFonts w:ascii="Times New Roman" w:eastAsia="Times New Roman" w:hAnsi="Times New Roman"/>
          <w:lang w:eastAsia="ru-RU"/>
        </w:rPr>
      </w:pPr>
    </w:p>
    <w:p w14:paraId="78C9069B" w14:textId="77777777" w:rsidR="00795915" w:rsidRPr="00292EC0" w:rsidRDefault="00795915" w:rsidP="000A7444">
      <w:pPr>
        <w:widowControl w:val="0"/>
        <w:autoSpaceDE w:val="0"/>
        <w:autoSpaceDN w:val="0"/>
        <w:spacing w:after="0" w:line="240" w:lineRule="auto"/>
        <w:jc w:val="both"/>
        <w:outlineLvl w:val="3"/>
        <w:rPr>
          <w:rFonts w:ascii="Times New Roman" w:eastAsia="Times New Roman" w:hAnsi="Times New Roman"/>
          <w:b/>
          <w:lang w:eastAsia="ru-RU"/>
        </w:rPr>
      </w:pPr>
      <w:r w:rsidRPr="00292EC0">
        <w:rPr>
          <w:rFonts w:ascii="Times New Roman" w:eastAsia="Times New Roman" w:hAnsi="Times New Roman"/>
          <w:b/>
          <w:lang w:eastAsia="ru-RU"/>
        </w:rPr>
        <w:t>3. Требования к Конфигурации КСОБ</w:t>
      </w:r>
    </w:p>
    <w:p w14:paraId="530F6BF5" w14:textId="77777777" w:rsidR="00795915" w:rsidRPr="00292EC0" w:rsidRDefault="00795915" w:rsidP="000A7444">
      <w:pPr>
        <w:widowControl w:val="0"/>
        <w:autoSpaceDE w:val="0"/>
        <w:autoSpaceDN w:val="0"/>
        <w:spacing w:after="0" w:line="240" w:lineRule="auto"/>
        <w:jc w:val="both"/>
        <w:rPr>
          <w:rFonts w:ascii="Times New Roman" w:eastAsia="Times New Roman" w:hAnsi="Times New Roman"/>
          <w:lang w:eastAsia="ru-RU"/>
        </w:rPr>
      </w:pPr>
    </w:p>
    <w:p w14:paraId="11AD7564" w14:textId="77777777" w:rsidR="00795915" w:rsidRPr="00292EC0" w:rsidRDefault="00795915" w:rsidP="000A7444">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3.1. Конфигурация КСОБ является конфигурационными файлами подсистем КСОБ, предоставляется в формате производителей.</w:t>
      </w:r>
    </w:p>
    <w:p w14:paraId="467D3992"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 xml:space="preserve">3.1.1. Для подсистем, построенных на базе ИСБ "Стрелец-Интеграл" производства ЗАО "Аргус-Спектр", конфигурационные файлы предоставляются в формате программного обеспечения "Стрелец-Мастер" - файлы с расширением </w:t>
      </w:r>
      <w:proofErr w:type="gramStart"/>
      <w:r w:rsidRPr="00292EC0">
        <w:rPr>
          <w:rFonts w:ascii="Times New Roman" w:eastAsia="Times New Roman" w:hAnsi="Times New Roman"/>
          <w:lang w:eastAsia="ru-RU"/>
        </w:rPr>
        <w:t>".</w:t>
      </w:r>
      <w:proofErr w:type="spellStart"/>
      <w:r w:rsidRPr="00292EC0">
        <w:rPr>
          <w:rFonts w:ascii="Times New Roman" w:eastAsia="Times New Roman" w:hAnsi="Times New Roman"/>
          <w:lang w:eastAsia="ru-RU"/>
        </w:rPr>
        <w:t>bf</w:t>
      </w:r>
      <w:proofErr w:type="spellEnd"/>
      <w:proofErr w:type="gramEnd"/>
      <w:r w:rsidRPr="00292EC0">
        <w:rPr>
          <w:rFonts w:ascii="Times New Roman" w:eastAsia="Times New Roman" w:hAnsi="Times New Roman"/>
          <w:lang w:eastAsia="ru-RU"/>
        </w:rPr>
        <w:t>" и программного обеспечения "</w:t>
      </w:r>
      <w:proofErr w:type="spellStart"/>
      <w:r w:rsidRPr="00292EC0">
        <w:rPr>
          <w:rFonts w:ascii="Times New Roman" w:eastAsia="Times New Roman" w:hAnsi="Times New Roman"/>
          <w:lang w:eastAsia="ru-RU"/>
        </w:rPr>
        <w:t>WirelEx</w:t>
      </w:r>
      <w:proofErr w:type="spellEnd"/>
      <w:r w:rsidRPr="00292EC0">
        <w:rPr>
          <w:rFonts w:ascii="Times New Roman" w:eastAsia="Times New Roman" w:hAnsi="Times New Roman"/>
          <w:lang w:eastAsia="ru-RU"/>
        </w:rPr>
        <w:t xml:space="preserve"> </w:t>
      </w:r>
      <w:proofErr w:type="spellStart"/>
      <w:r w:rsidRPr="00292EC0">
        <w:rPr>
          <w:rFonts w:ascii="Times New Roman" w:eastAsia="Times New Roman" w:hAnsi="Times New Roman"/>
          <w:lang w:eastAsia="ru-RU"/>
        </w:rPr>
        <w:t>Tools</w:t>
      </w:r>
      <w:proofErr w:type="spellEnd"/>
      <w:r w:rsidRPr="00292EC0">
        <w:rPr>
          <w:rFonts w:ascii="Times New Roman" w:eastAsia="Times New Roman" w:hAnsi="Times New Roman"/>
          <w:lang w:eastAsia="ru-RU"/>
        </w:rPr>
        <w:t>" - файлы с расширением ".</w:t>
      </w:r>
      <w:proofErr w:type="spellStart"/>
      <w:r w:rsidRPr="00292EC0">
        <w:rPr>
          <w:rFonts w:ascii="Times New Roman" w:eastAsia="Times New Roman" w:hAnsi="Times New Roman"/>
          <w:lang w:eastAsia="ru-RU"/>
        </w:rPr>
        <w:t>sts</w:t>
      </w:r>
      <w:proofErr w:type="spellEnd"/>
      <w:r w:rsidRPr="00292EC0">
        <w:rPr>
          <w:rFonts w:ascii="Times New Roman" w:eastAsia="Times New Roman" w:hAnsi="Times New Roman"/>
          <w:lang w:eastAsia="ru-RU"/>
        </w:rPr>
        <w:t>".</w:t>
      </w:r>
    </w:p>
    <w:p w14:paraId="4D167160"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3.1.2. Для подсистем, построенных на базе оборудования производства "НВП Болид", конфигурационные файлы предоставляются в формате программного обеспечения "PPROG" - файлы конфигурации пульта с расширением ".</w:t>
      </w:r>
      <w:proofErr w:type="spellStart"/>
      <w:r w:rsidRPr="00292EC0">
        <w:rPr>
          <w:rFonts w:ascii="Times New Roman" w:eastAsia="Times New Roman" w:hAnsi="Times New Roman"/>
          <w:lang w:eastAsia="ru-RU"/>
        </w:rPr>
        <w:t>txt</w:t>
      </w:r>
      <w:proofErr w:type="spellEnd"/>
      <w:r w:rsidRPr="00292EC0">
        <w:rPr>
          <w:rFonts w:ascii="Times New Roman" w:eastAsia="Times New Roman" w:hAnsi="Times New Roman"/>
          <w:lang w:eastAsia="ru-RU"/>
        </w:rPr>
        <w:t xml:space="preserve">" и программного обеспечения "UPROG" - файлы конфигурации оборудования с расширением </w:t>
      </w:r>
      <w:proofErr w:type="gramStart"/>
      <w:r w:rsidRPr="00292EC0">
        <w:rPr>
          <w:rFonts w:ascii="Times New Roman" w:eastAsia="Times New Roman" w:hAnsi="Times New Roman"/>
          <w:lang w:eastAsia="ru-RU"/>
        </w:rPr>
        <w:t>".</w:t>
      </w:r>
      <w:proofErr w:type="spellStart"/>
      <w:r w:rsidRPr="00292EC0">
        <w:rPr>
          <w:rFonts w:ascii="Times New Roman" w:eastAsia="Times New Roman" w:hAnsi="Times New Roman"/>
          <w:lang w:eastAsia="ru-RU"/>
        </w:rPr>
        <w:t>cnu</w:t>
      </w:r>
      <w:proofErr w:type="spellEnd"/>
      <w:proofErr w:type="gramEnd"/>
      <w:r w:rsidRPr="00292EC0">
        <w:rPr>
          <w:rFonts w:ascii="Times New Roman" w:eastAsia="Times New Roman" w:hAnsi="Times New Roman"/>
          <w:lang w:eastAsia="ru-RU"/>
        </w:rPr>
        <w:t>".</w:t>
      </w:r>
    </w:p>
    <w:p w14:paraId="710859D2"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3.2. Файлы конфигурации предоставляются актуальные на момент передачи документации, описанной в п. 4.</w:t>
      </w:r>
    </w:p>
    <w:p w14:paraId="686AC758"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3.3. Файлы конфигурации предоставляются с паролями и прочей информацией, необходимой для их открытия, информация предоставляется в текстовом файле с расширением ".</w:t>
      </w:r>
      <w:proofErr w:type="spellStart"/>
      <w:r w:rsidRPr="00292EC0">
        <w:rPr>
          <w:rFonts w:ascii="Times New Roman" w:eastAsia="Times New Roman" w:hAnsi="Times New Roman"/>
          <w:lang w:eastAsia="ru-RU"/>
        </w:rPr>
        <w:t>txt</w:t>
      </w:r>
      <w:proofErr w:type="spellEnd"/>
      <w:r w:rsidRPr="00292EC0">
        <w:rPr>
          <w:rFonts w:ascii="Times New Roman" w:eastAsia="Times New Roman" w:hAnsi="Times New Roman"/>
          <w:lang w:eastAsia="ru-RU"/>
        </w:rPr>
        <w:t>".</w:t>
      </w:r>
    </w:p>
    <w:p w14:paraId="7758707A" w14:textId="6DC4EC93" w:rsidR="00795915" w:rsidRPr="00292EC0" w:rsidRDefault="00795915" w:rsidP="00392089">
      <w:pPr>
        <w:spacing w:after="0" w:line="240" w:lineRule="auto"/>
        <w:jc w:val="right"/>
        <w:rPr>
          <w:rFonts w:ascii="Times New Roman" w:eastAsia="Times New Roman" w:hAnsi="Times New Roman"/>
          <w:lang w:eastAsia="ru-RU"/>
        </w:rPr>
      </w:pPr>
      <w:r w:rsidRPr="00292EC0">
        <w:rPr>
          <w:rFonts w:ascii="Times New Roman" w:eastAsia="Times New Roman" w:hAnsi="Times New Roman"/>
          <w:lang w:eastAsia="ru-RU"/>
        </w:rPr>
        <w:lastRenderedPageBreak/>
        <w:t xml:space="preserve">Приложение </w:t>
      </w:r>
      <w:r w:rsidRPr="00292EC0">
        <w:rPr>
          <w:rFonts w:ascii="Times New Roman" w:eastAsia="Times New Roman" w:hAnsi="Times New Roman"/>
          <w:lang w:val="en-US" w:eastAsia="ru-RU"/>
        </w:rPr>
        <w:t>N</w:t>
      </w:r>
      <w:r w:rsidRPr="00292EC0">
        <w:rPr>
          <w:rFonts w:ascii="Times New Roman" w:eastAsia="Times New Roman" w:hAnsi="Times New Roman"/>
          <w:lang w:eastAsia="ru-RU"/>
        </w:rPr>
        <w:t xml:space="preserve"> 7 </w:t>
      </w:r>
    </w:p>
    <w:p w14:paraId="16DFE352" w14:textId="77777777" w:rsidR="00795915" w:rsidRPr="00292EC0" w:rsidRDefault="00795915" w:rsidP="00392089">
      <w:pPr>
        <w:spacing w:after="0" w:line="240" w:lineRule="auto"/>
        <w:jc w:val="right"/>
        <w:rPr>
          <w:rFonts w:ascii="Times New Roman" w:eastAsia="Times New Roman" w:hAnsi="Times New Roman"/>
          <w:lang w:eastAsia="ru-RU"/>
        </w:rPr>
      </w:pPr>
      <w:r w:rsidRPr="00292EC0">
        <w:rPr>
          <w:rFonts w:ascii="Times New Roman" w:eastAsia="Times New Roman" w:hAnsi="Times New Roman"/>
          <w:lang w:eastAsia="ru-RU"/>
        </w:rPr>
        <w:t xml:space="preserve">к </w:t>
      </w:r>
      <w:r w:rsidRPr="00292EC0">
        <w:rPr>
          <w:rFonts w:ascii="Times New Roman" w:eastAsia="Times New Roman" w:hAnsi="Times New Roman"/>
          <w:bCs/>
          <w:lang w:eastAsia="ru-RU"/>
        </w:rPr>
        <w:t>Техническому заданию</w:t>
      </w:r>
    </w:p>
    <w:p w14:paraId="262082F4" w14:textId="77777777" w:rsidR="00795915" w:rsidRPr="00292EC0" w:rsidRDefault="00795915" w:rsidP="000A7444">
      <w:pPr>
        <w:widowControl w:val="0"/>
        <w:autoSpaceDE w:val="0"/>
        <w:autoSpaceDN w:val="0"/>
        <w:spacing w:after="0" w:line="240" w:lineRule="auto"/>
        <w:jc w:val="center"/>
        <w:rPr>
          <w:rFonts w:ascii="Times New Roman" w:eastAsia="Times New Roman" w:hAnsi="Times New Roman"/>
          <w:b/>
          <w:lang w:eastAsia="ru-RU"/>
        </w:rPr>
      </w:pPr>
      <w:r w:rsidRPr="00292EC0">
        <w:rPr>
          <w:rFonts w:ascii="Times New Roman" w:eastAsia="Times New Roman" w:hAnsi="Times New Roman"/>
          <w:b/>
          <w:lang w:eastAsia="ru-RU"/>
        </w:rPr>
        <w:t>ПАМЯТКА</w:t>
      </w:r>
    </w:p>
    <w:p w14:paraId="484C8D07" w14:textId="77777777" w:rsidR="00795915" w:rsidRPr="00292EC0" w:rsidRDefault="00795915" w:rsidP="000A7444">
      <w:pPr>
        <w:widowControl w:val="0"/>
        <w:autoSpaceDE w:val="0"/>
        <w:autoSpaceDN w:val="0"/>
        <w:spacing w:after="0" w:line="240" w:lineRule="auto"/>
        <w:jc w:val="center"/>
        <w:rPr>
          <w:rFonts w:ascii="Times New Roman" w:eastAsia="Times New Roman" w:hAnsi="Times New Roman"/>
          <w:b/>
          <w:lang w:eastAsia="ru-RU"/>
        </w:rPr>
      </w:pPr>
      <w:r w:rsidRPr="00292EC0">
        <w:rPr>
          <w:rFonts w:ascii="Times New Roman" w:eastAsia="Times New Roman" w:hAnsi="Times New Roman"/>
          <w:b/>
          <w:lang w:eastAsia="ru-RU"/>
        </w:rPr>
        <w:t>ДЛЯ ПЕРСОНАЛА ОБЪЕКТОВ СОЦИАЛЬНОЙ ИНФРАСТРУКТУРЫ</w:t>
      </w:r>
    </w:p>
    <w:p w14:paraId="3BCB1CD6" w14:textId="77777777" w:rsidR="00795915" w:rsidRPr="00292EC0" w:rsidRDefault="00795915" w:rsidP="000A7444">
      <w:pPr>
        <w:widowControl w:val="0"/>
        <w:autoSpaceDE w:val="0"/>
        <w:autoSpaceDN w:val="0"/>
        <w:spacing w:after="0" w:line="240" w:lineRule="auto"/>
        <w:jc w:val="center"/>
        <w:rPr>
          <w:rFonts w:ascii="Times New Roman" w:eastAsia="Times New Roman" w:hAnsi="Times New Roman"/>
          <w:b/>
          <w:lang w:eastAsia="ru-RU"/>
        </w:rPr>
      </w:pPr>
      <w:r w:rsidRPr="00292EC0">
        <w:rPr>
          <w:rFonts w:ascii="Times New Roman" w:eastAsia="Times New Roman" w:hAnsi="Times New Roman"/>
          <w:b/>
          <w:lang w:eastAsia="ru-RU"/>
        </w:rPr>
        <w:t>САНКТ-ПЕТЕРБУРГА ПО ДЕЙСТВИЯМ ПРИ СРАБАТЫВАНИИ</w:t>
      </w:r>
    </w:p>
    <w:p w14:paraId="7A1E08AB" w14:textId="77777777" w:rsidR="00795915" w:rsidRPr="00292EC0" w:rsidRDefault="00795915" w:rsidP="000A7444">
      <w:pPr>
        <w:widowControl w:val="0"/>
        <w:autoSpaceDE w:val="0"/>
        <w:autoSpaceDN w:val="0"/>
        <w:spacing w:after="0" w:line="240" w:lineRule="auto"/>
        <w:jc w:val="center"/>
        <w:rPr>
          <w:rFonts w:ascii="Times New Roman" w:eastAsia="Times New Roman" w:hAnsi="Times New Roman"/>
          <w:b/>
          <w:lang w:eastAsia="ru-RU"/>
        </w:rPr>
      </w:pPr>
      <w:r w:rsidRPr="00292EC0">
        <w:rPr>
          <w:rFonts w:ascii="Times New Roman" w:eastAsia="Times New Roman" w:hAnsi="Times New Roman"/>
          <w:b/>
          <w:lang w:eastAsia="ru-RU"/>
        </w:rPr>
        <w:t>И ТЕСТИРОВАНИИ АВТОМАТИЧЕСКОЙ ПОЖАРНОЙ, ОХРАННОЙ, ТРЕВОЖНОЙ</w:t>
      </w:r>
    </w:p>
    <w:p w14:paraId="6D3F7A89" w14:textId="77777777" w:rsidR="00795915" w:rsidRPr="00292EC0" w:rsidRDefault="00795915" w:rsidP="000A7444">
      <w:pPr>
        <w:widowControl w:val="0"/>
        <w:autoSpaceDE w:val="0"/>
        <w:autoSpaceDN w:val="0"/>
        <w:spacing w:after="0" w:line="240" w:lineRule="auto"/>
        <w:jc w:val="center"/>
        <w:rPr>
          <w:rFonts w:ascii="Times New Roman" w:eastAsia="Times New Roman" w:hAnsi="Times New Roman"/>
          <w:b/>
          <w:lang w:eastAsia="ru-RU"/>
        </w:rPr>
      </w:pPr>
      <w:r w:rsidRPr="00292EC0">
        <w:rPr>
          <w:rFonts w:ascii="Times New Roman" w:eastAsia="Times New Roman" w:hAnsi="Times New Roman"/>
          <w:b/>
          <w:lang w:eastAsia="ru-RU"/>
        </w:rPr>
        <w:t>СИГНАЛИЗАЦИИ И СИСТЕМЫ КОНТРОЛЯ ЗАГАЗОВАННОСТИ,</w:t>
      </w:r>
    </w:p>
    <w:p w14:paraId="374CC1B2" w14:textId="77777777" w:rsidR="00795915" w:rsidRPr="00292EC0" w:rsidRDefault="00795915" w:rsidP="000A7444">
      <w:pPr>
        <w:widowControl w:val="0"/>
        <w:autoSpaceDE w:val="0"/>
        <w:autoSpaceDN w:val="0"/>
        <w:spacing w:after="0" w:line="240" w:lineRule="auto"/>
        <w:jc w:val="center"/>
        <w:rPr>
          <w:rFonts w:ascii="Times New Roman" w:eastAsia="Times New Roman" w:hAnsi="Times New Roman"/>
          <w:b/>
          <w:lang w:eastAsia="ru-RU"/>
        </w:rPr>
      </w:pPr>
      <w:r w:rsidRPr="00292EC0">
        <w:rPr>
          <w:rFonts w:ascii="Times New Roman" w:eastAsia="Times New Roman" w:hAnsi="Times New Roman"/>
          <w:b/>
          <w:lang w:eastAsia="ru-RU"/>
        </w:rPr>
        <w:t>УСТАНОВЛЕННЫХ НА ОБЪЕКТАХ И СОПРЯЖЕННЫХ С АС "КСОМБ"</w:t>
      </w:r>
    </w:p>
    <w:p w14:paraId="16AFA11C" w14:textId="77777777" w:rsidR="00795915" w:rsidRPr="00292EC0" w:rsidRDefault="00795915" w:rsidP="000A7444">
      <w:pPr>
        <w:widowControl w:val="0"/>
        <w:autoSpaceDE w:val="0"/>
        <w:autoSpaceDN w:val="0"/>
        <w:spacing w:after="0" w:line="240" w:lineRule="auto"/>
        <w:jc w:val="center"/>
        <w:rPr>
          <w:rFonts w:ascii="Times New Roman" w:eastAsia="Times New Roman" w:hAnsi="Times New Roman"/>
          <w:b/>
          <w:lang w:eastAsia="ru-RU"/>
        </w:rPr>
      </w:pPr>
      <w:r w:rsidRPr="00292EC0">
        <w:rPr>
          <w:rFonts w:ascii="Times New Roman" w:eastAsia="Times New Roman" w:hAnsi="Times New Roman"/>
          <w:b/>
          <w:lang w:eastAsia="ru-RU"/>
        </w:rPr>
        <w:t>СПб ГКУ "ГМЦ"</w:t>
      </w:r>
    </w:p>
    <w:p w14:paraId="6AC461AC" w14:textId="77777777" w:rsidR="00795915" w:rsidRPr="00292EC0" w:rsidRDefault="00795915" w:rsidP="000A7444">
      <w:pPr>
        <w:widowControl w:val="0"/>
        <w:autoSpaceDE w:val="0"/>
        <w:autoSpaceDN w:val="0"/>
        <w:spacing w:after="0" w:line="240" w:lineRule="auto"/>
        <w:jc w:val="both"/>
        <w:rPr>
          <w:rFonts w:ascii="Times New Roman" w:eastAsia="Times New Roman" w:hAnsi="Times New Roman"/>
          <w:lang w:eastAsia="ru-RU"/>
        </w:rPr>
      </w:pPr>
    </w:p>
    <w:p w14:paraId="0AE3EDA9" w14:textId="77777777" w:rsidR="00795915" w:rsidRPr="00292EC0" w:rsidRDefault="00795915" w:rsidP="000A7444">
      <w:pPr>
        <w:widowControl w:val="0"/>
        <w:autoSpaceDE w:val="0"/>
        <w:autoSpaceDN w:val="0"/>
        <w:spacing w:after="0" w:line="240" w:lineRule="auto"/>
        <w:jc w:val="center"/>
        <w:outlineLvl w:val="3"/>
        <w:rPr>
          <w:rFonts w:ascii="Times New Roman" w:eastAsia="Times New Roman" w:hAnsi="Times New Roman"/>
          <w:b/>
          <w:lang w:eastAsia="ru-RU"/>
        </w:rPr>
      </w:pPr>
      <w:r w:rsidRPr="00292EC0">
        <w:rPr>
          <w:rFonts w:ascii="Times New Roman" w:eastAsia="Times New Roman" w:hAnsi="Times New Roman"/>
          <w:b/>
          <w:lang w:eastAsia="ru-RU"/>
        </w:rPr>
        <w:t>1. Общие положения</w:t>
      </w:r>
    </w:p>
    <w:p w14:paraId="65212EB4" w14:textId="77777777" w:rsidR="00795915" w:rsidRPr="00292EC0" w:rsidRDefault="00795915" w:rsidP="000A7444">
      <w:pPr>
        <w:widowControl w:val="0"/>
        <w:autoSpaceDE w:val="0"/>
        <w:autoSpaceDN w:val="0"/>
        <w:spacing w:after="0" w:line="240" w:lineRule="auto"/>
        <w:jc w:val="both"/>
        <w:rPr>
          <w:rFonts w:ascii="Times New Roman" w:eastAsia="Times New Roman" w:hAnsi="Times New Roman"/>
          <w:lang w:eastAsia="ru-RU"/>
        </w:rPr>
      </w:pPr>
    </w:p>
    <w:p w14:paraId="4509A614" w14:textId="77777777" w:rsidR="00795915" w:rsidRPr="00292EC0" w:rsidRDefault="00795915" w:rsidP="000A7444">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1.1. Мониторинг состояния систем безопасности на объектах социальной инфраструктуры Санкт-Петербурга (далее - объекты) осуществляется работниками управления видеонаблюдения и мониторинга Санкт-Петербургского государственного казенного учреждения "Городской мониторинговый центр" (далее - СПб ГКУ "ГМЦ") с помощью Автоматизированной системы "Комплексная система обеспечения мониторинга безопасности" (далее - АС "КСОМБ") государственной информационной системы Санкт-Петербурга "Аппаратно-программный комплекс "Безопасный город", оператором которой является СПб ГКУ "ГМЦ".</w:t>
      </w:r>
    </w:p>
    <w:p w14:paraId="1E351C51"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1.2. К комплексным системам обеспечения безопасности (далее - КСОБ), за которыми осуществляют мониторинг операторы АС "КСОМБ", относятся системы и средства охранно-тревожной сигнализации, системы и средства автоматической пожарной сигнализации и оповещения, системы и средства контроля загазованности, расположенные на объектах.</w:t>
      </w:r>
    </w:p>
    <w:p w14:paraId="768C1B1A"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1.3. Виды тревожных извещений, поступающих с объектов в АС "КСОМБ" и типы оборудования, которое их формирует:</w:t>
      </w:r>
    </w:p>
    <w:p w14:paraId="77F89FD1"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Тревога ПОЖАР - сигнал, формируемый датчиками автоматической пожарной сигнализации (далее - АПС) при задымлении;</w:t>
      </w:r>
    </w:p>
    <w:p w14:paraId="1817FA02"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Тревога ОС - сигнал, формируемый датчиками охранной сигнализации (далее - ОС) при нарушении целостности (контура, периметра) объекта или некорректной постановке/снятии объекта с охраны;</w:t>
      </w:r>
    </w:p>
    <w:p w14:paraId="6ADED38C"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Тревога КТС - сигнал, формируемый при нажатии кнопки тревожной сигнализации (далее - КТС);</w:t>
      </w:r>
    </w:p>
    <w:p w14:paraId="0166A43D"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Тревога РКТС - сигнал, формируемый при нажатии радиокнопки тревожной сигнализации (далее - РКТС);</w:t>
      </w:r>
    </w:p>
    <w:p w14:paraId="6CF99A44"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1.4. Экстренные службы, на реагирование в которые передаются извещения, поступающие с объектов, и контактные телефоны для связи:</w:t>
      </w:r>
    </w:p>
    <w:p w14:paraId="3EA00742"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Тревога ПОЖАР - Служба оперативного обеспечения ФКУ "ЦУКС ГУ МЧС России по г. Санкт-Петербургу" (телефоны 01 и 718-26-00);</w:t>
      </w:r>
    </w:p>
    <w:p w14:paraId="1C433FD4"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Тревога ОС - Дежурная часть ГУ МВД России по Санкт-Петербургу и Ленинградской области (телефоны 02 и 573-24-19);</w:t>
      </w:r>
    </w:p>
    <w:p w14:paraId="5AF45B1E"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Тревога КТС/РКТС - Дежурная часть ГУ МВД России по Санкт-Петербургу и Ленинградской области (телефоны 02 и 573-24-19), для образовательных учреждений дополнительно ООО "</w:t>
      </w:r>
      <w:proofErr w:type="spellStart"/>
      <w:r w:rsidRPr="00292EC0">
        <w:rPr>
          <w:rFonts w:ascii="Times New Roman" w:eastAsia="Times New Roman" w:hAnsi="Times New Roman"/>
          <w:lang w:eastAsia="ru-RU"/>
        </w:rPr>
        <w:t>Росохрана</w:t>
      </w:r>
      <w:proofErr w:type="spellEnd"/>
      <w:r w:rsidRPr="00292EC0">
        <w:rPr>
          <w:rFonts w:ascii="Times New Roman" w:eastAsia="Times New Roman" w:hAnsi="Times New Roman"/>
          <w:lang w:eastAsia="ru-RU"/>
        </w:rPr>
        <w:t>-Телеком" (телефон - 326-17-18 и 8-921-995-17-18);</w:t>
      </w:r>
    </w:p>
    <w:p w14:paraId="6B586317"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Тревога утечка газа - Центральная аварийно-диспетчерская служба ГРО "</w:t>
      </w:r>
      <w:proofErr w:type="spellStart"/>
      <w:r w:rsidRPr="00292EC0">
        <w:rPr>
          <w:rFonts w:ascii="Times New Roman" w:eastAsia="Times New Roman" w:hAnsi="Times New Roman"/>
          <w:lang w:eastAsia="ru-RU"/>
        </w:rPr>
        <w:t>ПетербургГаз</w:t>
      </w:r>
      <w:proofErr w:type="spellEnd"/>
      <w:r w:rsidRPr="00292EC0">
        <w:rPr>
          <w:rFonts w:ascii="Times New Roman" w:eastAsia="Times New Roman" w:hAnsi="Times New Roman"/>
          <w:lang w:eastAsia="ru-RU"/>
        </w:rPr>
        <w:t>" (телефон 04 и 610-04-04).</w:t>
      </w:r>
    </w:p>
    <w:p w14:paraId="38DE575A"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1.5. Время принятия решения оператором АС "КСОМБ" о передаче извещения на реагирование:</w:t>
      </w:r>
    </w:p>
    <w:p w14:paraId="44C9E40C"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 xml:space="preserve">Тревога ПОЖАР - не более 3 минут (с дозвоном на объект или ответственным лицам, указанным в </w:t>
      </w:r>
      <w:r w:rsidRPr="00292EC0">
        <w:rPr>
          <w:rFonts w:ascii="Times New Roman" w:eastAsia="Times New Roman" w:hAnsi="Times New Roman"/>
          <w:lang w:eastAsia="ru-RU"/>
        </w:rPr>
        <w:lastRenderedPageBreak/>
        <w:t>карточке объекта);</w:t>
      </w:r>
    </w:p>
    <w:p w14:paraId="103E7DB9"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Тревога ОС - не более 3 минут (с дозвоном на объект или ответственным лицам, указанным в карточке объекта);</w:t>
      </w:r>
    </w:p>
    <w:p w14:paraId="4869E21F"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Тревога КТС/РКТС - немедленно;</w:t>
      </w:r>
    </w:p>
    <w:p w14:paraId="211496C8"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Тревога утечка газа - немедленно.</w:t>
      </w:r>
    </w:p>
    <w:p w14:paraId="2DE93021"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1.6. Если извещение о тревожном событии на объекте поступило в нерабочее (ночное) время, в выходные (праздничные) дни, звонок с целью уточнения обстановки осуществляется на телефон круглосуточной охраны. Если такой телефон отсутствует в карточке объекта, извещению о тревоге присваивается статус "Реальный сигнал" и в АС-112 направляется заявка на реагирование. О факте отправки заявки на реагирование оператор должен уведомить должностное лицо, указанное в карточке объекта с высшим приоритетом (при невозможности - далее по списку).</w:t>
      </w:r>
    </w:p>
    <w:p w14:paraId="65E821AD"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1.7. Извещения, поступившие с объектов в АС "КСОМБ", отрабатываются следующим образом.</w:t>
      </w:r>
    </w:p>
    <w:p w14:paraId="1560D2D3"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Извещение, при анализе которого с объекта получено подтверждение нештатной ситуации, или в случае, когда ответственные лица объекта не могут прояснить ситуацию, отрабатывается нажатием кнопки "Реальный сигнал".</w:t>
      </w:r>
    </w:p>
    <w:p w14:paraId="3E84AE7C"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Извещение, на которое по заявлению ответственных лиц объекта не требуется реагирование экстренных служб, вызванное ложным срабатыванием системы безопасности или проведением на объекте работ, не связанных с обслуживанием систем безопасности (строительные работы, перепады напряжения в электросетях и т.д.), отрабатывается нажатием кнопки "Ложный сигнал".</w:t>
      </w:r>
    </w:p>
    <w:p w14:paraId="0326AFFB"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Извещение, на которое не требуется реагирование экстренных служб, вызванное срабатыванием системы безопасности при проведении технического обслуживания объектовых КСОБ, отрабатывается нажатием кнопки "Ремонтные работы".</w:t>
      </w:r>
    </w:p>
    <w:p w14:paraId="7E39D6FE"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Извещение, на которое по заявлению ответственных лиц объекта не требуется реагирование экстренных служб, вызванное возникшей неисправностью системы безопасности, отрабатывается нажатием кнопки "Неисправность".</w:t>
      </w:r>
    </w:p>
    <w:p w14:paraId="0BF9D1EE"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Извещение, которое сформировано вследствие проведения тестирования объектовых КСОБ, о чем заблаговременно сообщено ответственными лицами объекта, отрабатывается нажатием кнопки "Тестирование".</w:t>
      </w:r>
    </w:p>
    <w:p w14:paraId="09F7410D"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1.8. Право отмены выезда экстренных служб принадлежит руководителю (ответственному должностному лицу) объекта, с которого поступило извещение, направленное на реагирование.</w:t>
      </w:r>
    </w:p>
    <w:p w14:paraId="6D873BEE"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1.9. Техническое обслуживание, ремонтные и монтажные работы КСОБ осуществляет организация, с которой учреждением или уполномоченным органом заключен договор на оказание соответствующих услуг и проведение соответствующих работ.</w:t>
      </w:r>
    </w:p>
    <w:p w14:paraId="7812F9BE"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1.10. Для исключения реагирования на ложные извещения, сформированные в период технического обслуживания или ремонта объектовых КСОБ, должностные лица объекта должны оповестить соответствующие подразделения СПб ГКУ "ГМЦ" по наиболее подходящему варианту, приведенному ниже.</w:t>
      </w:r>
    </w:p>
    <w:p w14:paraId="0B03D79A"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При проведении технического обслуживания или ремонта оборудования КСОБ, а также при выполнении работ в помещениях, которые могут вызвать несанкционированное срабатывание одной или нескольких систем безопасности (сварочные работы, работы с электрооборудованием, работы с большим количеством пыли и т.д.), и если данные работы проводятся в течение одного рабочего дня, необходимо оповестить операторов АС "КСОМБ" о данных работах и времени их проведения по круглосуточному многоканальному телефону 576-42-04.</w:t>
      </w:r>
    </w:p>
    <w:p w14:paraId="2D72DFE0"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lastRenderedPageBreak/>
        <w:t>При проведении технического обслуживания или ремонта оборудования КСОБ, а также при выполнении работ в помещениях, которые могут вызвать несанкционированное срабатывание систем безопасности, и если данные работы проводятся в течение длительного периода времени, необходимо заблаговременно прислать информационное письмо на имя директора СПб ГКУ "ГМЦ" о характере и периоде проведения данных работ с просьбой приостановить мониторинг определенной системы безопасности или объекта в целом на факс 438-25-73, 438-25-80 или 576-26-69.</w:t>
      </w:r>
    </w:p>
    <w:p w14:paraId="2B035F4E"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1.11. Телематические услуги связи по передаче электронных сообщений с объектов социальной инфраструктуры Санкт-Петербурга оказывает организация, с которой Комитетом по информатизации и связи заключен соответствующий государственный контракт.</w:t>
      </w:r>
    </w:p>
    <w:p w14:paraId="3B6BFF64"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1.12. Для привлечения специалистов организации, оказывающей телематические услуги связи по передаче электронных сообщений с объектов социальной инфраструктуры Санкт-Петербурга, необходимо не менее чем за два рабочих дня до проведения работ прислать письмо на имя директора СПб ГКУ "ГМЦ" с указанием планируемой даты и характера необходимых работ на факс 438-25-80 или 576-26-69.</w:t>
      </w:r>
    </w:p>
    <w:p w14:paraId="393160D1"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1.13. На объекте должен находиться журнал регистрации работ по техническому обслуживанию и техническому ремонту систем по форме приложения Б.4 к "</w:t>
      </w:r>
      <w:hyperlink r:id="rId102" w:tooltip="&quot;ГОСТ Р 54101-2010. Национальный стандарт Российской Федерации. Средства автоматизации и системы управления. Средства и системы обеспечения безопасности. Техническое обслуживание и текущий ремонт&quot; (утв. и введен в действие Приказом Росстандарта от 30.11.2010 N">
        <w:r w:rsidRPr="00292EC0">
          <w:rPr>
            <w:rFonts w:ascii="Times New Roman" w:eastAsia="Times New Roman" w:hAnsi="Times New Roman"/>
            <w:lang w:eastAsia="ru-RU"/>
          </w:rPr>
          <w:t>ГОСТ Р 54101-2010</w:t>
        </w:r>
      </w:hyperlink>
      <w:r w:rsidRPr="00292EC0">
        <w:rPr>
          <w:rFonts w:ascii="Times New Roman" w:eastAsia="Times New Roman" w:hAnsi="Times New Roman"/>
          <w:lang w:eastAsia="ru-RU"/>
        </w:rPr>
        <w:t>. Национальный стандарт Российской Федерации. Средства автоматизации и системы управления. Средства и системы обеспечения безопасности. Техническое обслуживание и текущий ремонт" (далее - журнал), в котором регистрируются результаты проведения технического обслуживания и ремонта систем безопасности.</w:t>
      </w:r>
    </w:p>
    <w:p w14:paraId="365C0253"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1.14. Техническое обслуживание объектовых КСОБ должно завершаться проведением тестирования прохождения извещения о тревоге с объекта в АС "КСОМБ". Результаты тестирования, включая дату и время поступления извещения о тревоге в АС "КСОМБ", фиксируются в журнале.</w:t>
      </w:r>
    </w:p>
    <w:p w14:paraId="02D2002D"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1.15. В целях контроля за периодичностью проведения тестирования в программе учета и редактирования технических паспортов КСОБ в разделе "Лента событий" для просмотра доступны сведения о прохождении сигналов объектовых систем безопасности в АС "КСОМБ".</w:t>
      </w:r>
    </w:p>
    <w:p w14:paraId="4D5D5F8A"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1.16. Вся необходимая информация об объекте, включая полное наименование, адрес расположения, список ответственных должностных лиц с контактными телефонами и приоритет звонков, обозначенный порядковым номером сотрудника в списке, а также история реагирования на тревожные извещения, поступающие с объекта, доступна оператору АС "КСОМБ" в электронной карточке объекта (далее - карточка объекта).</w:t>
      </w:r>
    </w:p>
    <w:p w14:paraId="12271CE3"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1.17. С целью оперативного взаимодействия и актуализации информации в карточке объекта (Ф.И.О. ответственных лиц, номера телефонов, изменение адреса и др.) необходимо сообщать обо всех изменениях на объекте информационным письмом на имя директора СПб ГКУ "ГМЦ" по факсу 438-25-73, 438-25-80 или 576-26-69.</w:t>
      </w:r>
    </w:p>
    <w:p w14:paraId="018BDC3A"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1.18. За каждым работником СПб ГКУ "ГМЦ", исполняющим обязанности оператора АС "КСОМБ", закреплен постоянный номер, который он должен называть вместо фамилии при общении с представителями объектов или организаций, обслуживающих оборудование объектовых КСОБ.</w:t>
      </w:r>
    </w:p>
    <w:p w14:paraId="6D8C538A"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1.19. Исполнительные органы государственной власти Санкт-Петербурга и подведомственные им государственные учреждения из числа объектов социальной инфраструктуры Санкт-Петербурга, за исключением Администрации Губернатора Санкт-Петербурга и подведомственных Администрации Губернатора Санкт-Петербурга государственных учреждений, обеспечивают условия по ежемесячному тестированию прохождения сигналов о срабатывании средств охранной сигнализации, средств тревожной сигнализации, средств автоматической пожарной сигнализации, средств загазованности в АС "КСОМБ".</w:t>
      </w:r>
    </w:p>
    <w:p w14:paraId="3B6DD75C" w14:textId="77777777" w:rsidR="00795915" w:rsidRPr="00292EC0" w:rsidRDefault="00795915" w:rsidP="000A7444">
      <w:pPr>
        <w:widowControl w:val="0"/>
        <w:autoSpaceDE w:val="0"/>
        <w:autoSpaceDN w:val="0"/>
        <w:spacing w:after="0" w:line="240" w:lineRule="auto"/>
        <w:jc w:val="both"/>
        <w:rPr>
          <w:rFonts w:ascii="Times New Roman" w:eastAsia="Times New Roman" w:hAnsi="Times New Roman"/>
          <w:lang w:eastAsia="ru-RU"/>
        </w:rPr>
      </w:pPr>
    </w:p>
    <w:p w14:paraId="7FEBBDF5" w14:textId="77777777" w:rsidR="00795915" w:rsidRPr="00292EC0" w:rsidRDefault="00795915" w:rsidP="000A7444">
      <w:pPr>
        <w:widowControl w:val="0"/>
        <w:autoSpaceDE w:val="0"/>
        <w:autoSpaceDN w:val="0"/>
        <w:spacing w:after="0" w:line="240" w:lineRule="auto"/>
        <w:jc w:val="both"/>
        <w:rPr>
          <w:rFonts w:ascii="Times New Roman" w:eastAsia="Times New Roman" w:hAnsi="Times New Roman"/>
          <w:lang w:eastAsia="ru-RU"/>
        </w:rPr>
      </w:pPr>
    </w:p>
    <w:p w14:paraId="11E36288" w14:textId="77777777" w:rsidR="00795915" w:rsidRPr="00292EC0" w:rsidRDefault="00795915" w:rsidP="000A7444">
      <w:pPr>
        <w:widowControl w:val="0"/>
        <w:autoSpaceDE w:val="0"/>
        <w:autoSpaceDN w:val="0"/>
        <w:spacing w:after="0" w:line="240" w:lineRule="auto"/>
        <w:jc w:val="center"/>
        <w:outlineLvl w:val="3"/>
        <w:rPr>
          <w:rFonts w:ascii="Times New Roman" w:eastAsia="Times New Roman" w:hAnsi="Times New Roman"/>
          <w:b/>
          <w:lang w:eastAsia="ru-RU"/>
        </w:rPr>
      </w:pPr>
      <w:r w:rsidRPr="00292EC0">
        <w:rPr>
          <w:rFonts w:ascii="Times New Roman" w:eastAsia="Times New Roman" w:hAnsi="Times New Roman"/>
          <w:b/>
          <w:lang w:eastAsia="ru-RU"/>
        </w:rPr>
        <w:t>2. Действия при срабатывании (тестировании) СПС на объекте</w:t>
      </w:r>
    </w:p>
    <w:p w14:paraId="5B47BF11" w14:textId="77777777" w:rsidR="00795915" w:rsidRPr="00292EC0" w:rsidRDefault="00795915" w:rsidP="000A7444">
      <w:pPr>
        <w:widowControl w:val="0"/>
        <w:autoSpaceDE w:val="0"/>
        <w:autoSpaceDN w:val="0"/>
        <w:spacing w:after="0" w:line="240" w:lineRule="auto"/>
        <w:jc w:val="both"/>
        <w:rPr>
          <w:rFonts w:ascii="Times New Roman" w:eastAsia="Times New Roman" w:hAnsi="Times New Roman"/>
          <w:lang w:eastAsia="ru-RU"/>
        </w:rPr>
      </w:pPr>
    </w:p>
    <w:p w14:paraId="6A79C9D6" w14:textId="77777777" w:rsidR="00795915" w:rsidRPr="00292EC0" w:rsidRDefault="00795915" w:rsidP="000A7444">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 xml:space="preserve">2.1. При срабатывании на объекте АПС ответственным лицам необходимо принять меры к </w:t>
      </w:r>
      <w:r w:rsidRPr="00292EC0">
        <w:rPr>
          <w:rFonts w:ascii="Times New Roman" w:eastAsia="Times New Roman" w:hAnsi="Times New Roman"/>
          <w:lang w:eastAsia="ru-RU"/>
        </w:rPr>
        <w:lastRenderedPageBreak/>
        <w:t>установлению очага возгорания (источника сигнала) и выполнить мероприятия, предусмотренные планом действий при пожаре.</w:t>
      </w:r>
    </w:p>
    <w:p w14:paraId="5D410EB3"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2.2. При выявлении срабатывания АПС, не требующего реагирования расчетов МЧС (ложного), незамедлительно сообщить оператору АС "КСОМБ" причину срабатывания АПС и свою фамилию по круглосуточному многоканальному телефону 576-42-04.</w:t>
      </w:r>
    </w:p>
    <w:p w14:paraId="23DDE1D0"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В этом случае оператор отрабатывает извещение "Тревога ПОЖАР" как "Ложный сигнал". Информация о поступившем извещении не направляется в Службу оперативного обеспечения ФКУ "ЦУКС ГУ МЧС России по Санкт-Петербургу" (далее - ДЧ-01).</w:t>
      </w:r>
    </w:p>
    <w:p w14:paraId="122CBAE9"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2.3. В случае, когда ответственное лицо подтверждает факт возгорания (задымления), или не может дать объективную информацию по ситуации, или связь с ним установить не удалось в течение 3 минут, оператор АС "КСОМБ" оформляет поступившее извещение как "Реальный сигнал" и передает информацию на реагирование в ДЧ-01.</w:t>
      </w:r>
    </w:p>
    <w:p w14:paraId="590B4805"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2.4. При тестировании или проведении технического обслуживания АПС, а также при проведении работ, связанных с возможностью запыления, контролируемого задымления помещений (сварочные работы и т.д.), малярных работ в целях сокращения количества ложных выездов служб реагирования перед началом тестирования или ремонтных работ ответственному лицу объекта необходимо связаться с операторами АС "КСОМБ" по круглосуточному многоканальному телефону 576-42-04, представиться, назвав Ф.И.О., наименование организации, выполняющей тестирование (работы), логический номер объекта и сообщить о факте и периоде проведения тестирования (работ).</w:t>
      </w:r>
    </w:p>
    <w:p w14:paraId="20D6DDAE"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Завершив тестирование, необходимо узнать результаты прохождения извещения в АС "КСОМБ". Результаты тестирования, включая дату и время поступления извещения о тревоге в АС "КСОМБ", фиксируются в журнале.</w:t>
      </w:r>
    </w:p>
    <w:p w14:paraId="6E032B55" w14:textId="77777777" w:rsidR="00795915" w:rsidRPr="00292EC0" w:rsidRDefault="00795915" w:rsidP="000A7444">
      <w:pPr>
        <w:widowControl w:val="0"/>
        <w:autoSpaceDE w:val="0"/>
        <w:autoSpaceDN w:val="0"/>
        <w:spacing w:after="0" w:line="240" w:lineRule="auto"/>
        <w:jc w:val="both"/>
        <w:rPr>
          <w:rFonts w:ascii="Times New Roman" w:eastAsia="Times New Roman" w:hAnsi="Times New Roman"/>
          <w:lang w:eastAsia="ru-RU"/>
        </w:rPr>
      </w:pPr>
    </w:p>
    <w:p w14:paraId="0AA254E4" w14:textId="77777777" w:rsidR="00795915" w:rsidRPr="00292EC0" w:rsidRDefault="00795915" w:rsidP="000A7444">
      <w:pPr>
        <w:widowControl w:val="0"/>
        <w:autoSpaceDE w:val="0"/>
        <w:autoSpaceDN w:val="0"/>
        <w:spacing w:after="0" w:line="240" w:lineRule="auto"/>
        <w:jc w:val="center"/>
        <w:outlineLvl w:val="3"/>
        <w:rPr>
          <w:rFonts w:ascii="Times New Roman" w:eastAsia="Times New Roman" w:hAnsi="Times New Roman"/>
          <w:b/>
          <w:lang w:eastAsia="ru-RU"/>
        </w:rPr>
      </w:pPr>
      <w:r w:rsidRPr="00292EC0">
        <w:rPr>
          <w:rFonts w:ascii="Times New Roman" w:eastAsia="Times New Roman" w:hAnsi="Times New Roman"/>
          <w:b/>
          <w:lang w:eastAsia="ru-RU"/>
        </w:rPr>
        <w:t>3. Действия при срабатывании (тестировании) ОС на объекте</w:t>
      </w:r>
    </w:p>
    <w:p w14:paraId="109F6FCB" w14:textId="77777777" w:rsidR="00795915" w:rsidRPr="00292EC0" w:rsidRDefault="00795915" w:rsidP="000A7444">
      <w:pPr>
        <w:widowControl w:val="0"/>
        <w:autoSpaceDE w:val="0"/>
        <w:autoSpaceDN w:val="0"/>
        <w:spacing w:after="0" w:line="240" w:lineRule="auto"/>
        <w:jc w:val="both"/>
        <w:rPr>
          <w:rFonts w:ascii="Times New Roman" w:eastAsia="Times New Roman" w:hAnsi="Times New Roman"/>
          <w:lang w:eastAsia="ru-RU"/>
        </w:rPr>
      </w:pPr>
    </w:p>
    <w:p w14:paraId="4F9084BA" w14:textId="77777777" w:rsidR="00795915" w:rsidRPr="00292EC0" w:rsidRDefault="00795915" w:rsidP="000A7444">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3.1. При срабатывании на объекте ОС ответственным лицам необходимо принять меры к установлению места расположения датчика и причины, по которой этот датчик выдал сигнал тревоги.</w:t>
      </w:r>
    </w:p>
    <w:p w14:paraId="7640C66F"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3.2. При выявлении срабатывания ОС, не требующего реагирования расчетов полиции (ложного), незамедлительно сообщить оператору АС "КСОМБ" причину срабатывания ОС и свою фамилию по круглосуточному многоканальному телефону 576-42-04.</w:t>
      </w:r>
    </w:p>
    <w:p w14:paraId="2E097B9F"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В этом случае оператор отрабатывает извещение "Тревога ОС" как "Ложный сигнал". Информация о поступившем извещении не направляется в Дежурную часть ГУ МВД России по Санкт-Петербургу и Ленинградской области (далее - ДЧ-02).</w:t>
      </w:r>
    </w:p>
    <w:p w14:paraId="3CD860CC"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3.3. В случае, когда ответственное лицо подтверждает факт проникновения на объект (нарушение периметра и т.д.), или не может дать объективную информацию по ситуации, или связь с ним установить не удалось в течение 3 минут, оператор АС "КСОМБ" оформляет поступившее извещение как "Реальный сигнал" и передает информацию на реагирование в ДЧ-02.</w:t>
      </w:r>
    </w:p>
    <w:p w14:paraId="54064A60"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3.4. При тестировании или проведении технического обслуживания ОС, а также при проведении работ, связанных с возможными перебоями электроэнергии, в целях сокращения количества ложных выездов служб реагирования перед началом тестирования или ремонтных работ ответственному лицу объекта необходимо связаться с операторами АС "КСОМБ" по круглосуточному многоканальному телефону 576-42-04, представиться, назвав Ф.И.О., наименование организации, выполняющей тестирование (работы), логический номер объекта, и сообщить о факте и периоде проведения тестирования (работ).</w:t>
      </w:r>
    </w:p>
    <w:p w14:paraId="10601DAB"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Завершив тестирование, необходимо узнать результаты прохождения извещения в АС "КСОМБ". Результаты тестирования, включая дату и время поступления извещения о тревоге в АС "КСОМБ", фиксируются в журнале.</w:t>
      </w:r>
    </w:p>
    <w:p w14:paraId="525EE5F6" w14:textId="77777777" w:rsidR="00795915" w:rsidRPr="00292EC0" w:rsidRDefault="00795915" w:rsidP="009927F0">
      <w:pPr>
        <w:widowControl w:val="0"/>
        <w:autoSpaceDE w:val="0"/>
        <w:autoSpaceDN w:val="0"/>
        <w:spacing w:after="0" w:line="240" w:lineRule="auto"/>
        <w:jc w:val="center"/>
        <w:outlineLvl w:val="3"/>
        <w:rPr>
          <w:rFonts w:ascii="Times New Roman" w:eastAsia="Times New Roman" w:hAnsi="Times New Roman"/>
          <w:b/>
          <w:lang w:eastAsia="ru-RU"/>
        </w:rPr>
      </w:pPr>
    </w:p>
    <w:p w14:paraId="1DA8FB17" w14:textId="77777777" w:rsidR="00795915" w:rsidRPr="00292EC0" w:rsidRDefault="00795915" w:rsidP="009927F0">
      <w:pPr>
        <w:widowControl w:val="0"/>
        <w:autoSpaceDE w:val="0"/>
        <w:autoSpaceDN w:val="0"/>
        <w:spacing w:after="0" w:line="240" w:lineRule="auto"/>
        <w:jc w:val="center"/>
        <w:outlineLvl w:val="3"/>
        <w:rPr>
          <w:rFonts w:ascii="Times New Roman" w:eastAsia="Times New Roman" w:hAnsi="Times New Roman"/>
          <w:b/>
          <w:lang w:eastAsia="ru-RU"/>
        </w:rPr>
      </w:pPr>
    </w:p>
    <w:p w14:paraId="76B56A55" w14:textId="77777777" w:rsidR="00795915" w:rsidRPr="00292EC0" w:rsidRDefault="00795915" w:rsidP="009927F0">
      <w:pPr>
        <w:widowControl w:val="0"/>
        <w:autoSpaceDE w:val="0"/>
        <w:autoSpaceDN w:val="0"/>
        <w:spacing w:after="0" w:line="240" w:lineRule="auto"/>
        <w:jc w:val="center"/>
        <w:outlineLvl w:val="3"/>
        <w:rPr>
          <w:rFonts w:ascii="Times New Roman" w:eastAsia="Times New Roman" w:hAnsi="Times New Roman"/>
          <w:b/>
          <w:lang w:eastAsia="ru-RU"/>
        </w:rPr>
      </w:pPr>
      <w:r w:rsidRPr="00292EC0">
        <w:rPr>
          <w:rFonts w:ascii="Times New Roman" w:eastAsia="Times New Roman" w:hAnsi="Times New Roman"/>
          <w:b/>
          <w:lang w:eastAsia="ru-RU"/>
        </w:rPr>
        <w:lastRenderedPageBreak/>
        <w:t>4. Действия при срабатывании (тестировании) КТС/РКТС</w:t>
      </w:r>
    </w:p>
    <w:p w14:paraId="28BD3BF0" w14:textId="77777777" w:rsidR="00795915" w:rsidRPr="00292EC0" w:rsidRDefault="00795915" w:rsidP="009927F0">
      <w:pPr>
        <w:widowControl w:val="0"/>
        <w:autoSpaceDE w:val="0"/>
        <w:autoSpaceDN w:val="0"/>
        <w:spacing w:after="0" w:line="240" w:lineRule="auto"/>
        <w:jc w:val="center"/>
        <w:rPr>
          <w:rFonts w:ascii="Times New Roman" w:eastAsia="Times New Roman" w:hAnsi="Times New Roman"/>
          <w:b/>
          <w:lang w:eastAsia="ru-RU"/>
        </w:rPr>
      </w:pPr>
      <w:r w:rsidRPr="00292EC0">
        <w:rPr>
          <w:rFonts w:ascii="Times New Roman" w:eastAsia="Times New Roman" w:hAnsi="Times New Roman"/>
          <w:b/>
          <w:lang w:eastAsia="ru-RU"/>
        </w:rPr>
        <w:t>на объекте</w:t>
      </w:r>
    </w:p>
    <w:p w14:paraId="7EB11FCE" w14:textId="77777777" w:rsidR="00795915" w:rsidRPr="00292EC0" w:rsidRDefault="00795915" w:rsidP="009927F0">
      <w:pPr>
        <w:widowControl w:val="0"/>
        <w:autoSpaceDE w:val="0"/>
        <w:autoSpaceDN w:val="0"/>
        <w:spacing w:after="0" w:line="240" w:lineRule="auto"/>
        <w:jc w:val="both"/>
        <w:rPr>
          <w:rFonts w:ascii="Times New Roman" w:eastAsia="Times New Roman" w:hAnsi="Times New Roman"/>
          <w:lang w:eastAsia="ru-RU"/>
        </w:rPr>
      </w:pPr>
    </w:p>
    <w:p w14:paraId="6C1E15D3" w14:textId="77777777" w:rsidR="00795915" w:rsidRPr="00292EC0" w:rsidRDefault="00795915" w:rsidP="009927F0">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4.1. При поступлении в АС "КСОМБ" тревожного извещения "Тревога КТС/РКТС", сформированного нажатием КТС/РКТС объекта, сигнал фиксируется и незамедлительно передается на реагирование в ДЧ-02. Исключением являются извещения, поступившие при тестировании тревожной сигнализации (далее - ТС) в режиме диалога ответственного лица объекта и оператора АС "КСОМБ", а также поступившие в период проведения технического обслуживания (ремонтных работ), если об этих работах предварительно заявлено ответственным лицом.</w:t>
      </w:r>
    </w:p>
    <w:p w14:paraId="59382062" w14:textId="77777777" w:rsidR="00795915" w:rsidRPr="00292EC0" w:rsidRDefault="00795915" w:rsidP="009927F0">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4.2. При тестировании работоспособности КТС/РКТС необходимо связаться с операторами АС "КСОМБ" по круглосуточному многоканальному телефону 576-42-04, представиться, назвав Ф.И.О., назвать наименование объекта, адрес размещения, логический номер объекта.</w:t>
      </w:r>
    </w:p>
    <w:p w14:paraId="593F3C9F" w14:textId="77777777" w:rsidR="00795915" w:rsidRPr="00292EC0" w:rsidRDefault="00795915" w:rsidP="009927F0">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Тестирование КТС/РКТС проводится в режиме непосредственного телефонного общения оператора АС "КСОМБ" и лица, проводящего тестирование.</w:t>
      </w:r>
    </w:p>
    <w:p w14:paraId="6A05849D" w14:textId="77777777" w:rsidR="00795915" w:rsidRPr="00292EC0" w:rsidRDefault="00795915" w:rsidP="009927F0">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Завершив тестирование, необходимо узнать результаты прохождения извещения в АС "КСОМБ". Результаты тестирования, включая дату и время поступления извещения о тревоге в АС "КСОМБ", фиксируются в журнале.</w:t>
      </w:r>
    </w:p>
    <w:p w14:paraId="70BD679B"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p>
    <w:p w14:paraId="2D3C86B8" w14:textId="77777777" w:rsidR="00795915" w:rsidRPr="00292EC0" w:rsidRDefault="00795915" w:rsidP="000A7444">
      <w:pPr>
        <w:widowControl w:val="0"/>
        <w:autoSpaceDE w:val="0"/>
        <w:autoSpaceDN w:val="0"/>
        <w:spacing w:after="0" w:line="240" w:lineRule="auto"/>
        <w:jc w:val="both"/>
        <w:rPr>
          <w:rFonts w:ascii="Times New Roman" w:eastAsia="Times New Roman" w:hAnsi="Times New Roman"/>
          <w:lang w:eastAsia="ru-RU"/>
        </w:rPr>
      </w:pPr>
    </w:p>
    <w:p w14:paraId="397F70E0" w14:textId="77777777" w:rsidR="000D20F7" w:rsidRDefault="000D20F7">
      <w:pPr>
        <w:spacing w:after="0" w:line="240" w:lineRule="auto"/>
        <w:rPr>
          <w:rFonts w:ascii="Times New Roman" w:eastAsia="Times New Roman" w:hAnsi="Times New Roman"/>
          <w:bCs/>
          <w:lang w:eastAsia="ru-RU"/>
        </w:rPr>
      </w:pPr>
      <w:r>
        <w:rPr>
          <w:rFonts w:ascii="Times New Roman" w:eastAsia="Times New Roman" w:hAnsi="Times New Roman"/>
          <w:bCs/>
          <w:lang w:eastAsia="ru-RU"/>
        </w:rPr>
        <w:br w:type="page"/>
      </w:r>
    </w:p>
    <w:p w14:paraId="01528EC3" w14:textId="686D05AB" w:rsidR="00795915" w:rsidRPr="00292EC0" w:rsidRDefault="00795915" w:rsidP="00392089">
      <w:pPr>
        <w:keepNext/>
        <w:spacing w:after="0" w:line="240" w:lineRule="auto"/>
        <w:ind w:left="6237"/>
        <w:jc w:val="right"/>
        <w:outlineLvl w:val="3"/>
        <w:rPr>
          <w:rFonts w:ascii="Times New Roman" w:eastAsia="Times New Roman" w:hAnsi="Times New Roman"/>
          <w:bCs/>
          <w:lang w:eastAsia="ru-RU"/>
        </w:rPr>
      </w:pPr>
      <w:r w:rsidRPr="00292EC0">
        <w:rPr>
          <w:rFonts w:ascii="Times New Roman" w:eastAsia="Times New Roman" w:hAnsi="Times New Roman"/>
          <w:bCs/>
          <w:lang w:eastAsia="ru-RU"/>
        </w:rPr>
        <w:lastRenderedPageBreak/>
        <w:t xml:space="preserve">Приложение </w:t>
      </w:r>
      <w:r w:rsidRPr="00292EC0">
        <w:rPr>
          <w:rFonts w:ascii="Times New Roman" w:eastAsia="Times New Roman" w:hAnsi="Times New Roman"/>
          <w:bCs/>
          <w:lang w:val="en-US" w:eastAsia="ru-RU"/>
        </w:rPr>
        <w:t>N</w:t>
      </w:r>
      <w:r w:rsidRPr="00292EC0">
        <w:rPr>
          <w:rFonts w:ascii="Times New Roman" w:eastAsia="Times New Roman" w:hAnsi="Times New Roman"/>
          <w:bCs/>
          <w:lang w:eastAsia="ru-RU"/>
        </w:rPr>
        <w:t xml:space="preserve"> 8 </w:t>
      </w:r>
      <w:r w:rsidRPr="00292EC0">
        <w:rPr>
          <w:rFonts w:ascii="Times New Roman" w:eastAsia="Times New Roman" w:hAnsi="Times New Roman"/>
          <w:bCs/>
          <w:lang w:eastAsia="ru-RU"/>
        </w:rPr>
        <w:br/>
        <w:t>к Техническому заданию</w:t>
      </w:r>
    </w:p>
    <w:p w14:paraId="573B74E7" w14:textId="77777777" w:rsidR="00795915" w:rsidRPr="00292EC0" w:rsidRDefault="00795915" w:rsidP="000A7444">
      <w:pPr>
        <w:widowControl w:val="0"/>
        <w:autoSpaceDE w:val="0"/>
        <w:autoSpaceDN w:val="0"/>
        <w:spacing w:after="0" w:line="240" w:lineRule="auto"/>
        <w:jc w:val="center"/>
        <w:rPr>
          <w:rFonts w:ascii="Times New Roman" w:eastAsia="Times New Roman" w:hAnsi="Times New Roman"/>
          <w:b/>
          <w:lang w:eastAsia="ru-RU"/>
        </w:rPr>
      </w:pPr>
      <w:r w:rsidRPr="00292EC0">
        <w:rPr>
          <w:rFonts w:ascii="Times New Roman" w:eastAsia="Times New Roman" w:hAnsi="Times New Roman"/>
          <w:b/>
          <w:lang w:eastAsia="ru-RU"/>
        </w:rPr>
        <w:t>ИНСТРУКЦИЯ</w:t>
      </w:r>
    </w:p>
    <w:p w14:paraId="1F00A640" w14:textId="77777777" w:rsidR="00795915" w:rsidRPr="00292EC0" w:rsidRDefault="00795915" w:rsidP="000A7444">
      <w:pPr>
        <w:widowControl w:val="0"/>
        <w:autoSpaceDE w:val="0"/>
        <w:autoSpaceDN w:val="0"/>
        <w:spacing w:after="0" w:line="240" w:lineRule="auto"/>
        <w:jc w:val="center"/>
        <w:rPr>
          <w:rFonts w:ascii="Times New Roman" w:eastAsia="Times New Roman" w:hAnsi="Times New Roman"/>
          <w:b/>
          <w:lang w:eastAsia="ru-RU"/>
        </w:rPr>
      </w:pPr>
      <w:r w:rsidRPr="00292EC0">
        <w:rPr>
          <w:rFonts w:ascii="Times New Roman" w:eastAsia="Times New Roman" w:hAnsi="Times New Roman"/>
          <w:b/>
          <w:lang w:eastAsia="ru-RU"/>
        </w:rPr>
        <w:t>ПО СОСТАВЛЕНИЮ ФОТООТЧЕТА</w:t>
      </w:r>
    </w:p>
    <w:p w14:paraId="76F6AC81" w14:textId="77777777" w:rsidR="00795915" w:rsidRPr="00292EC0" w:rsidRDefault="00795915" w:rsidP="000A7444">
      <w:pPr>
        <w:widowControl w:val="0"/>
        <w:autoSpaceDE w:val="0"/>
        <w:autoSpaceDN w:val="0"/>
        <w:spacing w:after="0" w:line="240" w:lineRule="auto"/>
        <w:jc w:val="both"/>
        <w:rPr>
          <w:rFonts w:ascii="Times New Roman" w:eastAsia="Times New Roman" w:hAnsi="Times New Roman"/>
          <w:lang w:eastAsia="ru-RU"/>
        </w:rPr>
      </w:pPr>
    </w:p>
    <w:p w14:paraId="7044C719" w14:textId="77777777" w:rsidR="00795915" w:rsidRPr="00292EC0" w:rsidRDefault="00795915" w:rsidP="000A7444">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 xml:space="preserve">Фотоотчет осуществляется при плановом техническом обслуживании, внеплановом техническом обслуживании, при оказании услуг по проведению ремонта </w:t>
      </w:r>
      <w:proofErr w:type="gramStart"/>
      <w:r w:rsidRPr="00292EC0">
        <w:rPr>
          <w:rFonts w:ascii="Times New Roman" w:eastAsia="Times New Roman" w:hAnsi="Times New Roman"/>
          <w:lang w:eastAsia="ru-RU"/>
        </w:rPr>
        <w:t>с заменой элементов</w:t>
      </w:r>
      <w:proofErr w:type="gramEnd"/>
      <w:r w:rsidRPr="00292EC0">
        <w:rPr>
          <w:rFonts w:ascii="Times New Roman" w:eastAsia="Times New Roman" w:hAnsi="Times New Roman"/>
          <w:lang w:eastAsia="ru-RU"/>
        </w:rPr>
        <w:t>.</w:t>
      </w:r>
    </w:p>
    <w:p w14:paraId="1996FC33"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1. При осуществлении планового технического обслуживания необходимо производить фотофиксацию:</w:t>
      </w:r>
    </w:p>
    <w:p w14:paraId="5055FC94"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а) таблички с наименованием учреждения (при наличии);</w:t>
      </w:r>
    </w:p>
    <w:p w14:paraId="0DC7A19F"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б) общего вида системы до вскрытия крышек приборов;</w:t>
      </w:r>
    </w:p>
    <w:p w14:paraId="3E8FFACC"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в) оборудования в момент проведения обслуживания (процесс удаления загрязнения, замер процесса снятия напряжения на клеммах аккумулятора и т.д.);</w:t>
      </w:r>
    </w:p>
    <w:p w14:paraId="34953A21"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г) систему, сданную представителю объекта в работоспособном состоянии в автоматическом режиме.</w:t>
      </w:r>
    </w:p>
    <w:p w14:paraId="5BE3CB8B"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2. При осуществлении внепланового технического обслуживания необходимо производить фотофиксацию:</w:t>
      </w:r>
    </w:p>
    <w:p w14:paraId="4D047F3E"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а) системы в неисправном состоянии;</w:t>
      </w:r>
    </w:p>
    <w:p w14:paraId="40924F01"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б) выявленной неисправности;</w:t>
      </w:r>
    </w:p>
    <w:p w14:paraId="47EDBF44"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в) систему, сданную представителю объекта в работоспособном состоянии в автоматическом режиме.</w:t>
      </w:r>
    </w:p>
    <w:p w14:paraId="06CF6EBF"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 xml:space="preserve">3. При осуществлении оказания услуг по проведению ремонта </w:t>
      </w:r>
      <w:proofErr w:type="gramStart"/>
      <w:r w:rsidRPr="00292EC0">
        <w:rPr>
          <w:rFonts w:ascii="Times New Roman" w:eastAsia="Times New Roman" w:hAnsi="Times New Roman"/>
          <w:lang w:eastAsia="ru-RU"/>
        </w:rPr>
        <w:t>с заменой элементов</w:t>
      </w:r>
      <w:proofErr w:type="gramEnd"/>
      <w:r w:rsidRPr="00292EC0">
        <w:rPr>
          <w:rFonts w:ascii="Times New Roman" w:eastAsia="Times New Roman" w:hAnsi="Times New Roman"/>
          <w:lang w:eastAsia="ru-RU"/>
        </w:rPr>
        <w:t xml:space="preserve"> необходимо производить фотофиксацию:</w:t>
      </w:r>
    </w:p>
    <w:p w14:paraId="5ED83D19"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а) системы до замены неисправного оборудования;</w:t>
      </w:r>
    </w:p>
    <w:p w14:paraId="28ACCC43"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б) оборудования, подлежащего замене;</w:t>
      </w:r>
    </w:p>
    <w:p w14:paraId="0824FA90"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в) оборудования, подлежащего установке взамен неисправного;</w:t>
      </w:r>
    </w:p>
    <w:p w14:paraId="0DAD2016" w14:textId="77777777" w:rsidR="00795915" w:rsidRPr="00292EC0" w:rsidRDefault="00795915" w:rsidP="000A7444">
      <w:pPr>
        <w:widowControl w:val="0"/>
        <w:autoSpaceDE w:val="0"/>
        <w:autoSpaceDN w:val="0"/>
        <w:spacing w:before="240"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г) систему, сданную представителю объекта в работоспособном состоянии в автоматическом режиме.</w:t>
      </w:r>
    </w:p>
    <w:p w14:paraId="45B4A131" w14:textId="77777777" w:rsidR="00795915" w:rsidRPr="00292EC0" w:rsidRDefault="00795915" w:rsidP="000A7444">
      <w:pPr>
        <w:widowControl w:val="0"/>
        <w:autoSpaceDE w:val="0"/>
        <w:autoSpaceDN w:val="0"/>
        <w:spacing w:after="0" w:line="240" w:lineRule="auto"/>
        <w:jc w:val="both"/>
        <w:rPr>
          <w:rFonts w:ascii="Times New Roman" w:eastAsia="Times New Roman" w:hAnsi="Times New Roman"/>
          <w:lang w:eastAsia="ru-RU"/>
        </w:rPr>
      </w:pPr>
    </w:p>
    <w:p w14:paraId="3D98AD4B" w14:textId="77777777" w:rsidR="00795915" w:rsidRPr="00292EC0" w:rsidRDefault="00795915" w:rsidP="000A7444">
      <w:pPr>
        <w:widowControl w:val="0"/>
        <w:autoSpaceDE w:val="0"/>
        <w:autoSpaceDN w:val="0"/>
        <w:spacing w:after="0" w:line="240" w:lineRule="auto"/>
        <w:jc w:val="both"/>
        <w:rPr>
          <w:rFonts w:ascii="Times New Roman" w:eastAsia="Times New Roman" w:hAnsi="Times New Roman"/>
          <w:lang w:eastAsia="ru-RU"/>
        </w:rPr>
      </w:pPr>
      <w:r w:rsidRPr="00292EC0">
        <w:rPr>
          <w:rFonts w:ascii="Times New Roman" w:eastAsia="Times New Roman" w:hAnsi="Times New Roman"/>
          <w:lang w:eastAsia="ru-RU"/>
        </w:rPr>
        <w:t>Фотоотчет предоставляется на электронном носителе ежемесячно (электронный носитель предоставляется Заказчиком).</w:t>
      </w:r>
    </w:p>
    <w:p w14:paraId="253CDD94" w14:textId="77777777" w:rsidR="00795915" w:rsidRPr="00292EC0" w:rsidRDefault="00795915" w:rsidP="000A7444">
      <w:pPr>
        <w:widowControl w:val="0"/>
        <w:autoSpaceDE w:val="0"/>
        <w:autoSpaceDN w:val="0"/>
        <w:spacing w:after="0" w:line="240" w:lineRule="auto"/>
        <w:jc w:val="both"/>
        <w:rPr>
          <w:rFonts w:ascii="Times New Roman" w:eastAsia="Times New Roman" w:hAnsi="Times New Roman"/>
          <w:lang w:eastAsia="ru-RU"/>
        </w:rPr>
      </w:pPr>
    </w:p>
    <w:p w14:paraId="2B0D4D9C" w14:textId="77777777" w:rsidR="00795915" w:rsidRPr="00292EC0" w:rsidRDefault="00795915" w:rsidP="00392089">
      <w:pPr>
        <w:spacing w:after="0" w:line="240" w:lineRule="auto"/>
        <w:jc w:val="center"/>
        <w:rPr>
          <w:rFonts w:ascii="Times New Roman" w:eastAsia="Times New Roman" w:hAnsi="Times New Roman"/>
          <w:lang w:eastAsia="ru-RU"/>
        </w:rPr>
      </w:pPr>
    </w:p>
    <w:p w14:paraId="38672127" w14:textId="77777777" w:rsidR="00795915" w:rsidRPr="00292EC0" w:rsidRDefault="00795915" w:rsidP="00392089">
      <w:pPr>
        <w:autoSpaceDE w:val="0"/>
        <w:autoSpaceDN w:val="0"/>
        <w:adjustRightInd w:val="0"/>
        <w:spacing w:after="0" w:line="240" w:lineRule="auto"/>
        <w:jc w:val="both"/>
        <w:rPr>
          <w:rFonts w:ascii="Times New Roman" w:eastAsia="Times New Roman" w:hAnsi="Times New Roman"/>
          <w:lang w:eastAsia="ru-RU"/>
        </w:rPr>
      </w:pPr>
    </w:p>
    <w:p w14:paraId="676FB9F2" w14:textId="77777777" w:rsidR="00795915" w:rsidRPr="00292EC0" w:rsidRDefault="00795915" w:rsidP="001261C7">
      <w:pPr>
        <w:spacing w:after="200" w:line="276" w:lineRule="auto"/>
        <w:contextualSpacing/>
        <w:jc w:val="both"/>
        <w:rPr>
          <w:rFonts w:ascii="Times New Roman" w:hAnsi="Times New Roman"/>
        </w:rPr>
      </w:pPr>
    </w:p>
    <w:p w14:paraId="443D5E84" w14:textId="77777777" w:rsidR="00795915" w:rsidRPr="00292EC0" w:rsidRDefault="00795915" w:rsidP="00D47634">
      <w:pPr>
        <w:widowControl w:val="0"/>
        <w:autoSpaceDE w:val="0"/>
        <w:autoSpaceDN w:val="0"/>
        <w:adjustRightInd w:val="0"/>
        <w:spacing w:after="0" w:line="240" w:lineRule="auto"/>
        <w:ind w:firstLine="720"/>
        <w:jc w:val="both"/>
        <w:rPr>
          <w:rFonts w:ascii="Times New Roman" w:hAnsi="Times New Roman"/>
          <w:lang w:eastAsia="ru-RU"/>
        </w:rPr>
      </w:pPr>
    </w:p>
    <w:p w14:paraId="015FD37C" w14:textId="77777777" w:rsidR="00795915" w:rsidRPr="00292EC0" w:rsidRDefault="00795915" w:rsidP="00D47634">
      <w:pPr>
        <w:widowControl w:val="0"/>
        <w:autoSpaceDE w:val="0"/>
        <w:autoSpaceDN w:val="0"/>
        <w:adjustRightInd w:val="0"/>
        <w:spacing w:after="0" w:line="240" w:lineRule="auto"/>
        <w:ind w:firstLine="720"/>
        <w:jc w:val="right"/>
        <w:rPr>
          <w:rFonts w:ascii="Times New Roman" w:hAnsi="Times New Roman"/>
          <w:b/>
          <w:bCs/>
          <w:lang w:eastAsia="ru-RU"/>
        </w:rPr>
      </w:pPr>
    </w:p>
    <w:p w14:paraId="5440F43E" w14:textId="77777777" w:rsidR="00795915" w:rsidRPr="00292EC0" w:rsidRDefault="00795915" w:rsidP="00D47634">
      <w:pPr>
        <w:widowControl w:val="0"/>
        <w:autoSpaceDE w:val="0"/>
        <w:autoSpaceDN w:val="0"/>
        <w:adjustRightInd w:val="0"/>
        <w:spacing w:after="0" w:line="240" w:lineRule="auto"/>
        <w:ind w:firstLine="720"/>
        <w:jc w:val="right"/>
        <w:rPr>
          <w:rFonts w:ascii="Times New Roman" w:hAnsi="Times New Roman"/>
          <w:b/>
          <w:bCs/>
          <w:lang w:eastAsia="ru-RU"/>
        </w:rPr>
      </w:pPr>
    </w:p>
    <w:p w14:paraId="5AE6D134" w14:textId="77777777" w:rsidR="00795915" w:rsidRPr="00292EC0" w:rsidRDefault="00795915" w:rsidP="00D47634">
      <w:pPr>
        <w:widowControl w:val="0"/>
        <w:autoSpaceDE w:val="0"/>
        <w:autoSpaceDN w:val="0"/>
        <w:adjustRightInd w:val="0"/>
        <w:spacing w:after="0" w:line="240" w:lineRule="auto"/>
        <w:ind w:firstLine="720"/>
        <w:jc w:val="right"/>
        <w:rPr>
          <w:rFonts w:ascii="Times New Roman" w:hAnsi="Times New Roman"/>
          <w:b/>
          <w:bCs/>
          <w:lang w:eastAsia="ru-RU"/>
        </w:rPr>
      </w:pPr>
    </w:p>
    <w:p w14:paraId="63F4A5A9" w14:textId="77777777" w:rsidR="00795915" w:rsidRPr="00292EC0" w:rsidRDefault="00795915" w:rsidP="00D47634">
      <w:pPr>
        <w:widowControl w:val="0"/>
        <w:autoSpaceDE w:val="0"/>
        <w:autoSpaceDN w:val="0"/>
        <w:adjustRightInd w:val="0"/>
        <w:spacing w:after="0" w:line="240" w:lineRule="auto"/>
        <w:ind w:firstLine="720"/>
        <w:jc w:val="right"/>
        <w:rPr>
          <w:rFonts w:ascii="Times New Roman" w:hAnsi="Times New Roman"/>
          <w:b/>
          <w:bCs/>
          <w:lang w:eastAsia="ru-RU"/>
        </w:rPr>
        <w:sectPr w:rsidR="00795915" w:rsidRPr="00292EC0" w:rsidSect="00795915">
          <w:headerReference w:type="even" r:id="rId103"/>
          <w:headerReference w:type="default" r:id="rId104"/>
          <w:footerReference w:type="even" r:id="rId105"/>
          <w:footerReference w:type="default" r:id="rId106"/>
          <w:headerReference w:type="first" r:id="rId107"/>
          <w:footerReference w:type="first" r:id="rId108"/>
          <w:pgSz w:w="11906" w:h="16838"/>
          <w:pgMar w:top="1134" w:right="707" w:bottom="1134" w:left="1418" w:header="708" w:footer="708" w:gutter="0"/>
          <w:pgNumType w:start="1"/>
          <w:cols w:space="708"/>
          <w:docGrid w:linePitch="360"/>
        </w:sectPr>
      </w:pPr>
    </w:p>
    <w:p w14:paraId="3B842235" w14:textId="77777777" w:rsidR="00795915" w:rsidRPr="00292EC0" w:rsidRDefault="00795915" w:rsidP="005164CD">
      <w:pPr>
        <w:widowControl w:val="0"/>
        <w:autoSpaceDE w:val="0"/>
        <w:autoSpaceDN w:val="0"/>
        <w:spacing w:after="0" w:line="240" w:lineRule="auto"/>
        <w:ind w:left="5954"/>
        <w:jc w:val="right"/>
        <w:rPr>
          <w:rFonts w:ascii="Times New Roman" w:hAnsi="Times New Roman"/>
          <w:lang w:eastAsia="ru-RU"/>
        </w:rPr>
      </w:pPr>
    </w:p>
    <w:p w14:paraId="57210E9D" w14:textId="77777777" w:rsidR="00795915" w:rsidRPr="00292EC0" w:rsidRDefault="00795915" w:rsidP="005164CD">
      <w:pPr>
        <w:widowControl w:val="0"/>
        <w:autoSpaceDE w:val="0"/>
        <w:autoSpaceDN w:val="0"/>
        <w:spacing w:after="0" w:line="240" w:lineRule="auto"/>
        <w:ind w:left="5954"/>
        <w:jc w:val="right"/>
        <w:rPr>
          <w:rFonts w:ascii="Times New Roman" w:hAnsi="Times New Roman"/>
          <w:lang w:eastAsia="ru-RU"/>
        </w:rPr>
      </w:pPr>
      <w:r w:rsidRPr="00292EC0">
        <w:rPr>
          <w:rFonts w:ascii="Times New Roman" w:hAnsi="Times New Roman"/>
          <w:lang w:eastAsia="ru-RU"/>
        </w:rPr>
        <w:t xml:space="preserve">Приложение № 2 </w:t>
      </w:r>
    </w:p>
    <w:p w14:paraId="2A3A8231" w14:textId="77777777" w:rsidR="00795915" w:rsidRPr="00292EC0" w:rsidRDefault="00795915" w:rsidP="005164CD">
      <w:pPr>
        <w:widowControl w:val="0"/>
        <w:autoSpaceDE w:val="0"/>
        <w:autoSpaceDN w:val="0"/>
        <w:spacing w:after="0" w:line="240" w:lineRule="auto"/>
        <w:ind w:left="5954"/>
        <w:jc w:val="right"/>
        <w:rPr>
          <w:rFonts w:ascii="Times New Roman" w:hAnsi="Times New Roman"/>
          <w:lang w:eastAsia="ru-RU"/>
        </w:rPr>
      </w:pPr>
      <w:r w:rsidRPr="00292EC0">
        <w:rPr>
          <w:rFonts w:ascii="Times New Roman" w:hAnsi="Times New Roman"/>
          <w:lang w:eastAsia="ru-RU"/>
        </w:rPr>
        <w:t xml:space="preserve"> к Контракту </w:t>
      </w:r>
      <w:r w:rsidRPr="00292EC0">
        <w:rPr>
          <w:rFonts w:ascii="Times New Roman" w:hAnsi="Times New Roman"/>
          <w:b/>
          <w:lang w:eastAsia="x-none"/>
        </w:rPr>
        <w:t>К-</w:t>
      </w:r>
      <w:r w:rsidRPr="00E71645">
        <w:rPr>
          <w:rFonts w:ascii="Times New Roman" w:hAnsi="Times New Roman"/>
          <w:b/>
          <w:noProof/>
          <w:lang w:eastAsia="x-none"/>
        </w:rPr>
        <w:t>587</w:t>
      </w:r>
    </w:p>
    <w:p w14:paraId="21A14D85" w14:textId="77777777" w:rsidR="00795915" w:rsidRPr="00292EC0" w:rsidRDefault="00795915" w:rsidP="005164CD">
      <w:pPr>
        <w:widowControl w:val="0"/>
        <w:autoSpaceDE w:val="0"/>
        <w:autoSpaceDN w:val="0"/>
        <w:spacing w:after="0" w:line="240" w:lineRule="auto"/>
        <w:ind w:left="5954"/>
        <w:jc w:val="right"/>
        <w:rPr>
          <w:rFonts w:ascii="Times New Roman" w:hAnsi="Times New Roman"/>
          <w:lang w:eastAsia="ru-RU"/>
        </w:rPr>
      </w:pPr>
      <w:r w:rsidRPr="00292EC0">
        <w:rPr>
          <w:rFonts w:ascii="Times New Roman" w:hAnsi="Times New Roman"/>
          <w:lang w:eastAsia="ru-RU"/>
        </w:rPr>
        <w:t>от ___________________________</w:t>
      </w:r>
    </w:p>
    <w:p w14:paraId="4427B83D" w14:textId="77777777" w:rsidR="00795915" w:rsidRPr="00292EC0" w:rsidRDefault="00795915" w:rsidP="00D47634">
      <w:pPr>
        <w:widowControl w:val="0"/>
        <w:autoSpaceDE w:val="0"/>
        <w:autoSpaceDN w:val="0"/>
        <w:adjustRightInd w:val="0"/>
        <w:spacing w:after="0" w:line="240" w:lineRule="auto"/>
        <w:ind w:firstLine="720"/>
        <w:jc w:val="right"/>
        <w:rPr>
          <w:rFonts w:ascii="Times New Roman" w:hAnsi="Times New Roman"/>
          <w:b/>
          <w:bCs/>
          <w:lang w:eastAsia="ru-RU"/>
        </w:rPr>
      </w:pPr>
    </w:p>
    <w:p w14:paraId="42D3DC98" w14:textId="4C514AA1" w:rsidR="00795915" w:rsidRDefault="00795915" w:rsidP="0098526D">
      <w:pPr>
        <w:widowControl w:val="0"/>
        <w:autoSpaceDE w:val="0"/>
        <w:autoSpaceDN w:val="0"/>
        <w:adjustRightInd w:val="0"/>
        <w:spacing w:before="108" w:after="108" w:line="240" w:lineRule="auto"/>
        <w:jc w:val="center"/>
        <w:outlineLvl w:val="0"/>
        <w:rPr>
          <w:rFonts w:ascii="Times New Roman" w:hAnsi="Times New Roman"/>
          <w:b/>
          <w:bCs/>
          <w:lang w:eastAsia="ru-RU"/>
        </w:rPr>
      </w:pPr>
      <w:r w:rsidRPr="00292EC0">
        <w:rPr>
          <w:rFonts w:ascii="Times New Roman" w:hAnsi="Times New Roman"/>
          <w:b/>
          <w:bCs/>
          <w:lang w:eastAsia="ru-RU"/>
        </w:rPr>
        <w:t>Расчет цены оказываемых услуг в 2026 г.</w:t>
      </w:r>
    </w:p>
    <w:p w14:paraId="65A8DDE6" w14:textId="64863E87" w:rsidR="00EF09FB" w:rsidRPr="00292EC0" w:rsidRDefault="00EF09FB" w:rsidP="0098526D">
      <w:pPr>
        <w:widowControl w:val="0"/>
        <w:autoSpaceDE w:val="0"/>
        <w:autoSpaceDN w:val="0"/>
        <w:adjustRightInd w:val="0"/>
        <w:spacing w:before="108" w:after="108" w:line="240" w:lineRule="auto"/>
        <w:jc w:val="center"/>
        <w:outlineLvl w:val="0"/>
        <w:rPr>
          <w:rFonts w:ascii="Times New Roman" w:hAnsi="Times New Roman"/>
          <w:b/>
          <w:bCs/>
          <w:lang w:eastAsia="ru-RU"/>
        </w:rPr>
      </w:pPr>
      <w:r w:rsidRPr="00EF09FB">
        <w:rPr>
          <w:rFonts w:ascii="Times New Roman" w:hAnsi="Times New Roman"/>
          <w:b/>
          <w:bCs/>
          <w:lang w:eastAsia="ru-RU"/>
        </w:rPr>
        <w:t xml:space="preserve">г. Санкт-Петербург, </w:t>
      </w:r>
      <w:proofErr w:type="spellStart"/>
      <w:r w:rsidRPr="00EF09FB">
        <w:rPr>
          <w:rFonts w:ascii="Times New Roman" w:hAnsi="Times New Roman"/>
          <w:b/>
          <w:bCs/>
          <w:lang w:eastAsia="ru-RU"/>
        </w:rPr>
        <w:t>вн.тер.г</w:t>
      </w:r>
      <w:proofErr w:type="spellEnd"/>
      <w:r w:rsidRPr="00EF09FB">
        <w:rPr>
          <w:rFonts w:ascii="Times New Roman" w:hAnsi="Times New Roman"/>
          <w:b/>
          <w:bCs/>
          <w:lang w:eastAsia="ru-RU"/>
        </w:rPr>
        <w:t xml:space="preserve">. муниципальный округ Георгиевский, </w:t>
      </w:r>
      <w:proofErr w:type="spellStart"/>
      <w:r w:rsidRPr="00EF09FB">
        <w:rPr>
          <w:rFonts w:ascii="Times New Roman" w:hAnsi="Times New Roman"/>
          <w:b/>
          <w:bCs/>
          <w:lang w:eastAsia="ru-RU"/>
        </w:rPr>
        <w:t>ул</w:t>
      </w:r>
      <w:proofErr w:type="spellEnd"/>
      <w:r w:rsidRPr="00EF09FB">
        <w:rPr>
          <w:rFonts w:ascii="Times New Roman" w:hAnsi="Times New Roman"/>
          <w:b/>
          <w:bCs/>
          <w:lang w:eastAsia="ru-RU"/>
        </w:rPr>
        <w:t xml:space="preserve"> Будапештская, д. 79 к. 2 литера А</w:t>
      </w:r>
    </w:p>
    <w:tbl>
      <w:tblPr>
        <w:tblW w:w="14160" w:type="dxa"/>
        <w:tblLook w:val="04A0" w:firstRow="1" w:lastRow="0" w:firstColumn="1" w:lastColumn="0" w:noHBand="0" w:noVBand="1"/>
      </w:tblPr>
      <w:tblGrid>
        <w:gridCol w:w="678"/>
        <w:gridCol w:w="4775"/>
        <w:gridCol w:w="1702"/>
        <w:gridCol w:w="2043"/>
        <w:gridCol w:w="1864"/>
        <w:gridCol w:w="1524"/>
        <w:gridCol w:w="1574"/>
      </w:tblGrid>
      <w:tr w:rsidR="00EF09FB" w:rsidRPr="00EF09FB" w14:paraId="41280886" w14:textId="77777777" w:rsidTr="00783C64">
        <w:trPr>
          <w:trHeight w:val="1363"/>
        </w:trPr>
        <w:tc>
          <w:tcPr>
            <w:tcW w:w="67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E4BA4F" w14:textId="77777777" w:rsidR="00EF09FB" w:rsidRPr="00EF09FB" w:rsidRDefault="00EF09FB" w:rsidP="00EF09FB">
            <w:pPr>
              <w:spacing w:after="0" w:line="240" w:lineRule="auto"/>
              <w:jc w:val="center"/>
              <w:rPr>
                <w:rFonts w:ascii="Times New Roman" w:eastAsia="Times New Roman" w:hAnsi="Times New Roman"/>
                <w:color w:val="000000"/>
                <w:sz w:val="20"/>
                <w:szCs w:val="20"/>
                <w:lang w:eastAsia="ru-RU"/>
              </w:rPr>
            </w:pPr>
            <w:r w:rsidRPr="00EF09FB">
              <w:rPr>
                <w:rFonts w:ascii="Times New Roman" w:eastAsia="Times New Roman" w:hAnsi="Times New Roman"/>
                <w:color w:val="000000"/>
                <w:sz w:val="20"/>
                <w:szCs w:val="20"/>
                <w:lang w:eastAsia="ru-RU"/>
              </w:rPr>
              <w:t>№ п/п</w:t>
            </w:r>
          </w:p>
        </w:tc>
        <w:tc>
          <w:tcPr>
            <w:tcW w:w="4775" w:type="dxa"/>
            <w:tcBorders>
              <w:top w:val="single" w:sz="4" w:space="0" w:color="auto"/>
              <w:left w:val="nil"/>
              <w:bottom w:val="single" w:sz="4" w:space="0" w:color="auto"/>
              <w:right w:val="single" w:sz="4" w:space="0" w:color="auto"/>
            </w:tcBorders>
            <w:shd w:val="clear" w:color="auto" w:fill="auto"/>
            <w:vAlign w:val="center"/>
            <w:hideMark/>
          </w:tcPr>
          <w:p w14:paraId="20CC3368" w14:textId="77777777" w:rsidR="00EF09FB" w:rsidRPr="00EF09FB" w:rsidRDefault="00EF09FB" w:rsidP="00EF09FB">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Наименование обслуживаемого оборудования</w:t>
            </w:r>
          </w:p>
        </w:tc>
        <w:tc>
          <w:tcPr>
            <w:tcW w:w="1702" w:type="dxa"/>
            <w:tcBorders>
              <w:top w:val="single" w:sz="4" w:space="0" w:color="auto"/>
              <w:left w:val="nil"/>
              <w:bottom w:val="nil"/>
              <w:right w:val="single" w:sz="4" w:space="0" w:color="auto"/>
            </w:tcBorders>
            <w:shd w:val="clear" w:color="auto" w:fill="auto"/>
            <w:vAlign w:val="center"/>
            <w:hideMark/>
          </w:tcPr>
          <w:p w14:paraId="54DCD3ED" w14:textId="77777777" w:rsidR="00EF09FB" w:rsidRPr="00EF09FB" w:rsidRDefault="00EF09FB" w:rsidP="00EF09FB">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 xml:space="preserve">Количество систем и обслуживаемого оборудования, шт. </w:t>
            </w:r>
          </w:p>
        </w:tc>
        <w:tc>
          <w:tcPr>
            <w:tcW w:w="2043" w:type="dxa"/>
            <w:tcBorders>
              <w:top w:val="single" w:sz="4" w:space="0" w:color="auto"/>
              <w:left w:val="nil"/>
              <w:bottom w:val="nil"/>
              <w:right w:val="single" w:sz="4" w:space="0" w:color="auto"/>
            </w:tcBorders>
            <w:shd w:val="clear" w:color="auto" w:fill="auto"/>
            <w:vAlign w:val="center"/>
            <w:hideMark/>
          </w:tcPr>
          <w:p w14:paraId="36BB1F50" w14:textId="4175DB90" w:rsidR="00EF09FB" w:rsidRPr="00EF09FB" w:rsidRDefault="00EF09FB" w:rsidP="00EF09FB">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 xml:space="preserve">Стоимость обслуживания 1 единицы оборудования в месяц, в т.ч. </w:t>
            </w:r>
            <w:r w:rsidR="00783C64" w:rsidRPr="00783C64">
              <w:rPr>
                <w:rFonts w:ascii="Times New Roman" w:eastAsia="Times New Roman" w:hAnsi="Times New Roman"/>
                <w:b/>
                <w:bCs/>
                <w:color w:val="000000"/>
                <w:sz w:val="20"/>
                <w:szCs w:val="20"/>
                <w:lang w:eastAsia="ru-RU"/>
              </w:rPr>
              <w:t>НДС/НДС не облагается</w:t>
            </w:r>
            <w:r w:rsidRPr="00EF09FB">
              <w:rPr>
                <w:rFonts w:ascii="Times New Roman" w:eastAsia="Times New Roman" w:hAnsi="Times New Roman"/>
                <w:b/>
                <w:bCs/>
                <w:color w:val="000000"/>
                <w:sz w:val="20"/>
                <w:szCs w:val="20"/>
                <w:lang w:eastAsia="ru-RU"/>
              </w:rPr>
              <w:t xml:space="preserve">, руб. </w:t>
            </w:r>
          </w:p>
        </w:tc>
        <w:tc>
          <w:tcPr>
            <w:tcW w:w="1864" w:type="dxa"/>
            <w:tcBorders>
              <w:top w:val="single" w:sz="4" w:space="0" w:color="auto"/>
              <w:left w:val="nil"/>
              <w:bottom w:val="single" w:sz="4" w:space="0" w:color="auto"/>
              <w:right w:val="single" w:sz="4" w:space="0" w:color="auto"/>
            </w:tcBorders>
            <w:shd w:val="clear" w:color="auto" w:fill="auto"/>
            <w:vAlign w:val="center"/>
            <w:hideMark/>
          </w:tcPr>
          <w:p w14:paraId="43AD0F56" w14:textId="295D0A75" w:rsidR="00EF09FB" w:rsidRPr="00EF09FB" w:rsidRDefault="00EF09FB" w:rsidP="00EF09FB">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 xml:space="preserve">Общая стоимость обслуживания оборудования в месяц, в т.ч. </w:t>
            </w:r>
            <w:r w:rsidR="00783C64" w:rsidRPr="00783C64">
              <w:rPr>
                <w:rFonts w:ascii="Times New Roman" w:eastAsia="Times New Roman" w:hAnsi="Times New Roman"/>
                <w:b/>
                <w:bCs/>
                <w:color w:val="000000"/>
                <w:sz w:val="20"/>
                <w:szCs w:val="20"/>
                <w:lang w:eastAsia="ru-RU"/>
              </w:rPr>
              <w:t>НДС/НДС не облагается</w:t>
            </w:r>
            <w:r w:rsidRPr="00EF09FB">
              <w:rPr>
                <w:rFonts w:ascii="Times New Roman" w:eastAsia="Times New Roman" w:hAnsi="Times New Roman"/>
                <w:b/>
                <w:bCs/>
                <w:color w:val="000000"/>
                <w:sz w:val="20"/>
                <w:szCs w:val="20"/>
                <w:lang w:eastAsia="ru-RU"/>
              </w:rPr>
              <w:t>, руб.</w:t>
            </w:r>
          </w:p>
        </w:tc>
        <w:tc>
          <w:tcPr>
            <w:tcW w:w="1524" w:type="dxa"/>
            <w:tcBorders>
              <w:top w:val="single" w:sz="4" w:space="0" w:color="auto"/>
              <w:left w:val="nil"/>
              <w:bottom w:val="single" w:sz="4" w:space="0" w:color="auto"/>
              <w:right w:val="single" w:sz="4" w:space="0" w:color="auto"/>
            </w:tcBorders>
            <w:shd w:val="clear" w:color="auto" w:fill="auto"/>
            <w:vAlign w:val="center"/>
            <w:hideMark/>
          </w:tcPr>
          <w:p w14:paraId="613236D3" w14:textId="77777777" w:rsidR="00EF09FB" w:rsidRPr="00EF09FB" w:rsidRDefault="00EF09FB" w:rsidP="00EF09FB">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Количество месяцев обслуживания</w:t>
            </w:r>
          </w:p>
        </w:tc>
        <w:tc>
          <w:tcPr>
            <w:tcW w:w="1574" w:type="dxa"/>
            <w:tcBorders>
              <w:top w:val="single" w:sz="4" w:space="0" w:color="auto"/>
              <w:left w:val="nil"/>
              <w:bottom w:val="single" w:sz="4" w:space="0" w:color="auto"/>
              <w:right w:val="single" w:sz="4" w:space="0" w:color="auto"/>
            </w:tcBorders>
            <w:shd w:val="clear" w:color="auto" w:fill="auto"/>
            <w:vAlign w:val="center"/>
            <w:hideMark/>
          </w:tcPr>
          <w:p w14:paraId="5E6E1BA9" w14:textId="6E3D7639" w:rsidR="00EF09FB" w:rsidRPr="00EF09FB" w:rsidRDefault="00EF09FB" w:rsidP="00EF09FB">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 xml:space="preserve">Стоимость обслуживания, </w:t>
            </w:r>
            <w:r w:rsidR="00FB7220">
              <w:rPr>
                <w:rFonts w:ascii="Times New Roman" w:eastAsia="Times New Roman" w:hAnsi="Times New Roman"/>
                <w:b/>
                <w:bCs/>
                <w:color w:val="000000"/>
                <w:sz w:val="20"/>
                <w:szCs w:val="20"/>
                <w:lang w:eastAsia="ru-RU"/>
              </w:rPr>
              <w:t>с учетом НДС/НДС не облагается (руб. коп.)</w:t>
            </w:r>
            <w:r w:rsidRPr="00EF09FB">
              <w:rPr>
                <w:rFonts w:ascii="Times New Roman" w:eastAsia="Times New Roman" w:hAnsi="Times New Roman"/>
                <w:b/>
                <w:bCs/>
                <w:color w:val="000000"/>
                <w:sz w:val="20"/>
                <w:szCs w:val="20"/>
                <w:lang w:eastAsia="ru-RU"/>
              </w:rPr>
              <w:t>, руб. на 2026 г.</w:t>
            </w:r>
          </w:p>
        </w:tc>
      </w:tr>
      <w:tr w:rsidR="00783C64" w:rsidRPr="00EF09FB" w14:paraId="11EF10C9" w14:textId="77777777" w:rsidTr="00783C64">
        <w:trPr>
          <w:trHeight w:val="272"/>
        </w:trPr>
        <w:tc>
          <w:tcPr>
            <w:tcW w:w="678" w:type="dxa"/>
            <w:tcBorders>
              <w:top w:val="nil"/>
              <w:left w:val="single" w:sz="4" w:space="0" w:color="auto"/>
              <w:bottom w:val="single" w:sz="4" w:space="0" w:color="auto"/>
              <w:right w:val="single" w:sz="4" w:space="0" w:color="auto"/>
            </w:tcBorders>
            <w:shd w:val="clear" w:color="auto" w:fill="auto"/>
            <w:vAlign w:val="center"/>
            <w:hideMark/>
          </w:tcPr>
          <w:p w14:paraId="37DBC643"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1</w:t>
            </w:r>
          </w:p>
        </w:tc>
        <w:tc>
          <w:tcPr>
            <w:tcW w:w="4775" w:type="dxa"/>
            <w:tcBorders>
              <w:top w:val="nil"/>
              <w:left w:val="nil"/>
              <w:bottom w:val="single" w:sz="4" w:space="0" w:color="auto"/>
              <w:right w:val="single" w:sz="4" w:space="0" w:color="auto"/>
            </w:tcBorders>
            <w:shd w:val="clear" w:color="auto" w:fill="auto"/>
            <w:vAlign w:val="center"/>
            <w:hideMark/>
          </w:tcPr>
          <w:p w14:paraId="0551BA0E" w14:textId="77777777" w:rsidR="00783C64" w:rsidRPr="00EF09FB" w:rsidRDefault="00783C64" w:rsidP="00783C64">
            <w:pPr>
              <w:spacing w:after="0" w:line="240" w:lineRule="auto"/>
              <w:rPr>
                <w:rFonts w:ascii="Times New Roman" w:eastAsia="Times New Roman" w:hAnsi="Times New Roman"/>
                <w:b/>
                <w:bCs/>
                <w:sz w:val="20"/>
                <w:szCs w:val="20"/>
                <w:lang w:eastAsia="ru-RU"/>
              </w:rPr>
            </w:pPr>
            <w:r w:rsidRPr="00EF09FB">
              <w:rPr>
                <w:rFonts w:ascii="Times New Roman" w:eastAsia="Times New Roman" w:hAnsi="Times New Roman"/>
                <w:b/>
                <w:bCs/>
                <w:sz w:val="20"/>
                <w:szCs w:val="20"/>
                <w:lang w:eastAsia="ru-RU"/>
              </w:rPr>
              <w:t>Система пожарной сигнализации (АПС)</w:t>
            </w:r>
          </w:p>
        </w:tc>
        <w:tc>
          <w:tcPr>
            <w:tcW w:w="17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5B6A07" w14:textId="7EAD60B8"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Pr>
                <w:rFonts w:cs="Calibri"/>
                <w:color w:val="000000"/>
              </w:rPr>
              <w:t>1</w:t>
            </w:r>
          </w:p>
        </w:tc>
        <w:tc>
          <w:tcPr>
            <w:tcW w:w="2043" w:type="dxa"/>
            <w:tcBorders>
              <w:top w:val="single" w:sz="4" w:space="0" w:color="auto"/>
              <w:left w:val="nil"/>
              <w:bottom w:val="single" w:sz="4" w:space="0" w:color="auto"/>
              <w:right w:val="single" w:sz="4" w:space="0" w:color="auto"/>
            </w:tcBorders>
            <w:shd w:val="clear" w:color="auto" w:fill="auto"/>
            <w:vAlign w:val="center"/>
          </w:tcPr>
          <w:p w14:paraId="6CFF5832" w14:textId="3BFDC1AE"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p>
        </w:tc>
        <w:tc>
          <w:tcPr>
            <w:tcW w:w="1864" w:type="dxa"/>
            <w:tcBorders>
              <w:top w:val="nil"/>
              <w:left w:val="nil"/>
              <w:bottom w:val="single" w:sz="4" w:space="0" w:color="auto"/>
              <w:right w:val="single" w:sz="4" w:space="0" w:color="auto"/>
            </w:tcBorders>
            <w:shd w:val="clear" w:color="auto" w:fill="auto"/>
            <w:vAlign w:val="center"/>
          </w:tcPr>
          <w:p w14:paraId="1AE76536" w14:textId="1DA0C6F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p>
        </w:tc>
        <w:tc>
          <w:tcPr>
            <w:tcW w:w="1524" w:type="dxa"/>
            <w:tcBorders>
              <w:top w:val="nil"/>
              <w:left w:val="nil"/>
              <w:bottom w:val="single" w:sz="4" w:space="0" w:color="auto"/>
              <w:right w:val="single" w:sz="4" w:space="0" w:color="auto"/>
            </w:tcBorders>
            <w:shd w:val="clear" w:color="auto" w:fill="auto"/>
            <w:vAlign w:val="center"/>
            <w:hideMark/>
          </w:tcPr>
          <w:p w14:paraId="3A228396"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5</w:t>
            </w:r>
          </w:p>
        </w:tc>
        <w:tc>
          <w:tcPr>
            <w:tcW w:w="1574" w:type="dxa"/>
            <w:tcBorders>
              <w:top w:val="nil"/>
              <w:left w:val="nil"/>
              <w:bottom w:val="single" w:sz="4" w:space="0" w:color="auto"/>
              <w:right w:val="single" w:sz="4" w:space="0" w:color="auto"/>
            </w:tcBorders>
            <w:shd w:val="clear" w:color="auto" w:fill="auto"/>
            <w:vAlign w:val="center"/>
          </w:tcPr>
          <w:p w14:paraId="591EE975" w14:textId="1D5792DB"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p>
        </w:tc>
      </w:tr>
      <w:tr w:rsidR="00783C64" w:rsidRPr="00EF09FB" w14:paraId="16E49D2B" w14:textId="77777777" w:rsidTr="00783C64">
        <w:trPr>
          <w:trHeight w:val="272"/>
        </w:trPr>
        <w:tc>
          <w:tcPr>
            <w:tcW w:w="678" w:type="dxa"/>
            <w:tcBorders>
              <w:top w:val="nil"/>
              <w:left w:val="single" w:sz="4" w:space="0" w:color="auto"/>
              <w:bottom w:val="single" w:sz="4" w:space="0" w:color="auto"/>
              <w:right w:val="single" w:sz="4" w:space="0" w:color="auto"/>
            </w:tcBorders>
            <w:shd w:val="clear" w:color="auto" w:fill="auto"/>
            <w:vAlign w:val="center"/>
            <w:hideMark/>
          </w:tcPr>
          <w:p w14:paraId="1B63BC59"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2</w:t>
            </w:r>
          </w:p>
        </w:tc>
        <w:tc>
          <w:tcPr>
            <w:tcW w:w="4775" w:type="dxa"/>
            <w:tcBorders>
              <w:top w:val="nil"/>
              <w:left w:val="nil"/>
              <w:bottom w:val="single" w:sz="4" w:space="0" w:color="auto"/>
              <w:right w:val="single" w:sz="4" w:space="0" w:color="auto"/>
            </w:tcBorders>
            <w:shd w:val="clear" w:color="auto" w:fill="auto"/>
            <w:vAlign w:val="center"/>
            <w:hideMark/>
          </w:tcPr>
          <w:p w14:paraId="5C3D6731" w14:textId="77777777" w:rsidR="00783C64" w:rsidRPr="00EF09FB" w:rsidRDefault="00783C64" w:rsidP="00783C64">
            <w:pPr>
              <w:spacing w:after="0" w:line="240" w:lineRule="auto"/>
              <w:rPr>
                <w:rFonts w:ascii="Times New Roman" w:eastAsia="Times New Roman" w:hAnsi="Times New Roman"/>
                <w:sz w:val="20"/>
                <w:szCs w:val="20"/>
                <w:lang w:eastAsia="ru-RU"/>
              </w:rPr>
            </w:pPr>
            <w:r w:rsidRPr="00EF09FB">
              <w:rPr>
                <w:rFonts w:ascii="Times New Roman" w:eastAsia="Times New Roman" w:hAnsi="Times New Roman"/>
                <w:sz w:val="20"/>
                <w:szCs w:val="20"/>
                <w:lang w:eastAsia="ru-RU"/>
              </w:rPr>
              <w:t xml:space="preserve">Извещатель пожарный дымовой </w:t>
            </w:r>
          </w:p>
        </w:tc>
        <w:tc>
          <w:tcPr>
            <w:tcW w:w="1702" w:type="dxa"/>
            <w:tcBorders>
              <w:top w:val="nil"/>
              <w:left w:val="single" w:sz="4" w:space="0" w:color="auto"/>
              <w:bottom w:val="single" w:sz="4" w:space="0" w:color="auto"/>
              <w:right w:val="single" w:sz="4" w:space="0" w:color="auto"/>
            </w:tcBorders>
            <w:shd w:val="clear" w:color="auto" w:fill="auto"/>
            <w:vAlign w:val="center"/>
            <w:hideMark/>
          </w:tcPr>
          <w:p w14:paraId="3AAC99DE" w14:textId="159879EF"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r>
              <w:rPr>
                <w:rFonts w:cs="Calibri"/>
                <w:color w:val="000000"/>
              </w:rPr>
              <w:t>414</w:t>
            </w:r>
          </w:p>
        </w:tc>
        <w:tc>
          <w:tcPr>
            <w:tcW w:w="2043" w:type="dxa"/>
            <w:tcBorders>
              <w:top w:val="nil"/>
              <w:left w:val="nil"/>
              <w:bottom w:val="single" w:sz="4" w:space="0" w:color="auto"/>
              <w:right w:val="single" w:sz="4" w:space="0" w:color="auto"/>
            </w:tcBorders>
            <w:shd w:val="clear" w:color="auto" w:fill="auto"/>
            <w:vAlign w:val="center"/>
          </w:tcPr>
          <w:p w14:paraId="0A97B60A" w14:textId="2F0392F1"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864" w:type="dxa"/>
            <w:tcBorders>
              <w:top w:val="nil"/>
              <w:left w:val="nil"/>
              <w:bottom w:val="single" w:sz="4" w:space="0" w:color="auto"/>
              <w:right w:val="single" w:sz="4" w:space="0" w:color="auto"/>
            </w:tcBorders>
            <w:shd w:val="clear" w:color="auto" w:fill="auto"/>
            <w:vAlign w:val="center"/>
          </w:tcPr>
          <w:p w14:paraId="792F4FAF" w14:textId="10FC02C9"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524" w:type="dxa"/>
            <w:tcBorders>
              <w:top w:val="nil"/>
              <w:left w:val="nil"/>
              <w:bottom w:val="single" w:sz="4" w:space="0" w:color="auto"/>
              <w:right w:val="single" w:sz="4" w:space="0" w:color="auto"/>
            </w:tcBorders>
            <w:shd w:val="clear" w:color="auto" w:fill="auto"/>
            <w:vAlign w:val="center"/>
            <w:hideMark/>
          </w:tcPr>
          <w:p w14:paraId="2710D34E"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5</w:t>
            </w:r>
          </w:p>
        </w:tc>
        <w:tc>
          <w:tcPr>
            <w:tcW w:w="1574" w:type="dxa"/>
            <w:tcBorders>
              <w:top w:val="nil"/>
              <w:left w:val="nil"/>
              <w:bottom w:val="single" w:sz="4" w:space="0" w:color="auto"/>
              <w:right w:val="single" w:sz="4" w:space="0" w:color="auto"/>
            </w:tcBorders>
            <w:shd w:val="clear" w:color="auto" w:fill="auto"/>
            <w:vAlign w:val="center"/>
          </w:tcPr>
          <w:p w14:paraId="4B870C03" w14:textId="43A9A7C3"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r>
      <w:tr w:rsidR="00783C64" w:rsidRPr="00EF09FB" w14:paraId="5E26E3D8" w14:textId="77777777" w:rsidTr="00783C64">
        <w:trPr>
          <w:trHeight w:val="272"/>
        </w:trPr>
        <w:tc>
          <w:tcPr>
            <w:tcW w:w="678" w:type="dxa"/>
            <w:tcBorders>
              <w:top w:val="nil"/>
              <w:left w:val="single" w:sz="4" w:space="0" w:color="auto"/>
              <w:bottom w:val="single" w:sz="4" w:space="0" w:color="auto"/>
              <w:right w:val="single" w:sz="4" w:space="0" w:color="auto"/>
            </w:tcBorders>
            <w:shd w:val="clear" w:color="auto" w:fill="auto"/>
            <w:vAlign w:val="center"/>
            <w:hideMark/>
          </w:tcPr>
          <w:p w14:paraId="5B6E3870"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3</w:t>
            </w:r>
          </w:p>
        </w:tc>
        <w:tc>
          <w:tcPr>
            <w:tcW w:w="4775" w:type="dxa"/>
            <w:tcBorders>
              <w:top w:val="nil"/>
              <w:left w:val="nil"/>
              <w:bottom w:val="single" w:sz="4" w:space="0" w:color="auto"/>
              <w:right w:val="single" w:sz="4" w:space="0" w:color="auto"/>
            </w:tcBorders>
            <w:shd w:val="clear" w:color="auto" w:fill="auto"/>
            <w:vAlign w:val="center"/>
            <w:hideMark/>
          </w:tcPr>
          <w:p w14:paraId="2E77F4E9" w14:textId="77777777" w:rsidR="00783C64" w:rsidRPr="00EF09FB" w:rsidRDefault="00783C64" w:rsidP="00783C64">
            <w:pPr>
              <w:spacing w:after="0" w:line="240" w:lineRule="auto"/>
              <w:rPr>
                <w:rFonts w:ascii="Times New Roman" w:eastAsia="Times New Roman" w:hAnsi="Times New Roman"/>
                <w:sz w:val="20"/>
                <w:szCs w:val="20"/>
                <w:lang w:eastAsia="ru-RU"/>
              </w:rPr>
            </w:pPr>
            <w:r w:rsidRPr="00EF09FB">
              <w:rPr>
                <w:rFonts w:ascii="Times New Roman" w:eastAsia="Times New Roman" w:hAnsi="Times New Roman"/>
                <w:sz w:val="20"/>
                <w:szCs w:val="20"/>
                <w:lang w:eastAsia="ru-RU"/>
              </w:rPr>
              <w:t xml:space="preserve">Извещатель пожарный тепловой </w:t>
            </w:r>
          </w:p>
        </w:tc>
        <w:tc>
          <w:tcPr>
            <w:tcW w:w="1702" w:type="dxa"/>
            <w:tcBorders>
              <w:top w:val="nil"/>
              <w:left w:val="single" w:sz="4" w:space="0" w:color="auto"/>
              <w:bottom w:val="single" w:sz="4" w:space="0" w:color="auto"/>
              <w:right w:val="single" w:sz="4" w:space="0" w:color="auto"/>
            </w:tcBorders>
            <w:shd w:val="clear" w:color="auto" w:fill="auto"/>
            <w:vAlign w:val="center"/>
            <w:hideMark/>
          </w:tcPr>
          <w:p w14:paraId="4AFB486A" w14:textId="7C64F041"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r>
              <w:rPr>
                <w:rFonts w:cs="Calibri"/>
                <w:color w:val="000000"/>
              </w:rPr>
              <w:t>17</w:t>
            </w:r>
          </w:p>
        </w:tc>
        <w:tc>
          <w:tcPr>
            <w:tcW w:w="2043" w:type="dxa"/>
            <w:tcBorders>
              <w:top w:val="nil"/>
              <w:left w:val="nil"/>
              <w:bottom w:val="single" w:sz="4" w:space="0" w:color="auto"/>
              <w:right w:val="single" w:sz="4" w:space="0" w:color="auto"/>
            </w:tcBorders>
            <w:shd w:val="clear" w:color="auto" w:fill="auto"/>
            <w:vAlign w:val="center"/>
          </w:tcPr>
          <w:p w14:paraId="2515E612" w14:textId="37C03230"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864" w:type="dxa"/>
            <w:tcBorders>
              <w:top w:val="nil"/>
              <w:left w:val="nil"/>
              <w:bottom w:val="single" w:sz="4" w:space="0" w:color="auto"/>
              <w:right w:val="single" w:sz="4" w:space="0" w:color="auto"/>
            </w:tcBorders>
            <w:shd w:val="clear" w:color="auto" w:fill="auto"/>
            <w:vAlign w:val="center"/>
          </w:tcPr>
          <w:p w14:paraId="54281907" w14:textId="3728EAB0"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524" w:type="dxa"/>
            <w:tcBorders>
              <w:top w:val="nil"/>
              <w:left w:val="nil"/>
              <w:bottom w:val="single" w:sz="4" w:space="0" w:color="auto"/>
              <w:right w:val="single" w:sz="4" w:space="0" w:color="auto"/>
            </w:tcBorders>
            <w:shd w:val="clear" w:color="auto" w:fill="auto"/>
            <w:vAlign w:val="center"/>
            <w:hideMark/>
          </w:tcPr>
          <w:p w14:paraId="21550F3D"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5</w:t>
            </w:r>
          </w:p>
        </w:tc>
        <w:tc>
          <w:tcPr>
            <w:tcW w:w="1574" w:type="dxa"/>
            <w:tcBorders>
              <w:top w:val="nil"/>
              <w:left w:val="nil"/>
              <w:bottom w:val="single" w:sz="4" w:space="0" w:color="auto"/>
              <w:right w:val="single" w:sz="4" w:space="0" w:color="auto"/>
            </w:tcBorders>
            <w:shd w:val="clear" w:color="auto" w:fill="auto"/>
            <w:vAlign w:val="center"/>
          </w:tcPr>
          <w:p w14:paraId="57366E00" w14:textId="5E95B343"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r>
      <w:tr w:rsidR="00783C64" w:rsidRPr="00EF09FB" w14:paraId="17738EAA" w14:textId="77777777" w:rsidTr="00783C64">
        <w:trPr>
          <w:trHeight w:val="519"/>
        </w:trPr>
        <w:tc>
          <w:tcPr>
            <w:tcW w:w="678" w:type="dxa"/>
            <w:tcBorders>
              <w:top w:val="nil"/>
              <w:left w:val="single" w:sz="4" w:space="0" w:color="auto"/>
              <w:bottom w:val="single" w:sz="4" w:space="0" w:color="auto"/>
              <w:right w:val="single" w:sz="4" w:space="0" w:color="auto"/>
            </w:tcBorders>
            <w:shd w:val="clear" w:color="auto" w:fill="auto"/>
            <w:vAlign w:val="center"/>
            <w:hideMark/>
          </w:tcPr>
          <w:p w14:paraId="14FFBA40"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4</w:t>
            </w:r>
          </w:p>
        </w:tc>
        <w:tc>
          <w:tcPr>
            <w:tcW w:w="4775" w:type="dxa"/>
            <w:tcBorders>
              <w:top w:val="nil"/>
              <w:left w:val="nil"/>
              <w:bottom w:val="single" w:sz="4" w:space="0" w:color="auto"/>
              <w:right w:val="single" w:sz="4" w:space="0" w:color="auto"/>
            </w:tcBorders>
            <w:shd w:val="clear" w:color="auto" w:fill="auto"/>
            <w:vAlign w:val="center"/>
            <w:hideMark/>
          </w:tcPr>
          <w:p w14:paraId="3198E87E" w14:textId="77777777" w:rsidR="00783C64" w:rsidRPr="00EF09FB" w:rsidRDefault="00783C64" w:rsidP="00783C64">
            <w:pPr>
              <w:spacing w:after="0" w:line="240" w:lineRule="auto"/>
              <w:rPr>
                <w:rFonts w:ascii="Times New Roman" w:eastAsia="Times New Roman" w:hAnsi="Times New Roman"/>
                <w:sz w:val="20"/>
                <w:szCs w:val="20"/>
                <w:lang w:eastAsia="ru-RU"/>
              </w:rPr>
            </w:pPr>
            <w:proofErr w:type="spellStart"/>
            <w:r w:rsidRPr="00EF09FB">
              <w:rPr>
                <w:rFonts w:ascii="Times New Roman" w:eastAsia="Times New Roman" w:hAnsi="Times New Roman"/>
                <w:sz w:val="20"/>
                <w:szCs w:val="20"/>
                <w:lang w:eastAsia="ru-RU"/>
              </w:rPr>
              <w:t>Извещатель</w:t>
            </w:r>
            <w:proofErr w:type="spellEnd"/>
            <w:r w:rsidRPr="00EF09FB">
              <w:rPr>
                <w:rFonts w:ascii="Times New Roman" w:eastAsia="Times New Roman" w:hAnsi="Times New Roman"/>
                <w:sz w:val="20"/>
                <w:szCs w:val="20"/>
                <w:lang w:eastAsia="ru-RU"/>
              </w:rPr>
              <w:t xml:space="preserve"> пожарный ручной </w:t>
            </w:r>
            <w:proofErr w:type="spellStart"/>
            <w:r w:rsidRPr="00EF09FB">
              <w:rPr>
                <w:rFonts w:ascii="Times New Roman" w:eastAsia="Times New Roman" w:hAnsi="Times New Roman"/>
                <w:sz w:val="20"/>
                <w:szCs w:val="20"/>
                <w:lang w:eastAsia="ru-RU"/>
              </w:rPr>
              <w:t>электроканальный</w:t>
            </w:r>
            <w:proofErr w:type="spellEnd"/>
            <w:r w:rsidRPr="00EF09FB">
              <w:rPr>
                <w:rFonts w:ascii="Times New Roman" w:eastAsia="Times New Roman" w:hAnsi="Times New Roman"/>
                <w:sz w:val="20"/>
                <w:szCs w:val="20"/>
                <w:lang w:eastAsia="ru-RU"/>
              </w:rPr>
              <w:t xml:space="preserve"> </w:t>
            </w:r>
            <w:proofErr w:type="spellStart"/>
            <w:r w:rsidRPr="00EF09FB">
              <w:rPr>
                <w:rFonts w:ascii="Times New Roman" w:eastAsia="Times New Roman" w:hAnsi="Times New Roman"/>
                <w:sz w:val="20"/>
                <w:szCs w:val="20"/>
                <w:lang w:eastAsia="ru-RU"/>
              </w:rPr>
              <w:t>радиоканальный</w:t>
            </w:r>
            <w:proofErr w:type="spellEnd"/>
          </w:p>
        </w:tc>
        <w:tc>
          <w:tcPr>
            <w:tcW w:w="1702" w:type="dxa"/>
            <w:tcBorders>
              <w:top w:val="nil"/>
              <w:left w:val="single" w:sz="4" w:space="0" w:color="auto"/>
              <w:bottom w:val="single" w:sz="4" w:space="0" w:color="auto"/>
              <w:right w:val="single" w:sz="4" w:space="0" w:color="auto"/>
            </w:tcBorders>
            <w:shd w:val="clear" w:color="auto" w:fill="auto"/>
            <w:vAlign w:val="center"/>
            <w:hideMark/>
          </w:tcPr>
          <w:p w14:paraId="521BE8F0" w14:textId="1101B2B7"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r>
              <w:rPr>
                <w:rFonts w:cs="Calibri"/>
                <w:color w:val="000000"/>
              </w:rPr>
              <w:t>27</w:t>
            </w:r>
          </w:p>
        </w:tc>
        <w:tc>
          <w:tcPr>
            <w:tcW w:w="2043" w:type="dxa"/>
            <w:tcBorders>
              <w:top w:val="nil"/>
              <w:left w:val="nil"/>
              <w:bottom w:val="single" w:sz="4" w:space="0" w:color="auto"/>
              <w:right w:val="single" w:sz="4" w:space="0" w:color="auto"/>
            </w:tcBorders>
            <w:shd w:val="clear" w:color="auto" w:fill="auto"/>
            <w:vAlign w:val="center"/>
          </w:tcPr>
          <w:p w14:paraId="13C41DC0" w14:textId="6129751D"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864" w:type="dxa"/>
            <w:tcBorders>
              <w:top w:val="nil"/>
              <w:left w:val="nil"/>
              <w:bottom w:val="single" w:sz="4" w:space="0" w:color="auto"/>
              <w:right w:val="single" w:sz="4" w:space="0" w:color="auto"/>
            </w:tcBorders>
            <w:shd w:val="clear" w:color="auto" w:fill="auto"/>
            <w:vAlign w:val="center"/>
          </w:tcPr>
          <w:p w14:paraId="65B60B11" w14:textId="63522384"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524" w:type="dxa"/>
            <w:tcBorders>
              <w:top w:val="nil"/>
              <w:left w:val="nil"/>
              <w:bottom w:val="single" w:sz="4" w:space="0" w:color="auto"/>
              <w:right w:val="single" w:sz="4" w:space="0" w:color="auto"/>
            </w:tcBorders>
            <w:shd w:val="clear" w:color="auto" w:fill="auto"/>
            <w:vAlign w:val="center"/>
            <w:hideMark/>
          </w:tcPr>
          <w:p w14:paraId="13D36D7C"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5</w:t>
            </w:r>
          </w:p>
        </w:tc>
        <w:tc>
          <w:tcPr>
            <w:tcW w:w="1574" w:type="dxa"/>
            <w:tcBorders>
              <w:top w:val="nil"/>
              <w:left w:val="nil"/>
              <w:bottom w:val="single" w:sz="4" w:space="0" w:color="auto"/>
              <w:right w:val="single" w:sz="4" w:space="0" w:color="auto"/>
            </w:tcBorders>
            <w:shd w:val="clear" w:color="auto" w:fill="auto"/>
            <w:vAlign w:val="center"/>
          </w:tcPr>
          <w:p w14:paraId="311BED83" w14:textId="300AFFDC"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r>
      <w:tr w:rsidR="00783C64" w:rsidRPr="00EF09FB" w14:paraId="4B44CF2C" w14:textId="77777777" w:rsidTr="00783C64">
        <w:trPr>
          <w:trHeight w:val="272"/>
        </w:trPr>
        <w:tc>
          <w:tcPr>
            <w:tcW w:w="678" w:type="dxa"/>
            <w:tcBorders>
              <w:top w:val="nil"/>
              <w:left w:val="single" w:sz="4" w:space="0" w:color="auto"/>
              <w:bottom w:val="single" w:sz="4" w:space="0" w:color="auto"/>
              <w:right w:val="single" w:sz="4" w:space="0" w:color="auto"/>
            </w:tcBorders>
            <w:shd w:val="clear" w:color="auto" w:fill="auto"/>
            <w:vAlign w:val="center"/>
            <w:hideMark/>
          </w:tcPr>
          <w:p w14:paraId="4734BB97"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5</w:t>
            </w:r>
          </w:p>
        </w:tc>
        <w:tc>
          <w:tcPr>
            <w:tcW w:w="4775" w:type="dxa"/>
            <w:tcBorders>
              <w:top w:val="nil"/>
              <w:left w:val="nil"/>
              <w:bottom w:val="single" w:sz="4" w:space="0" w:color="auto"/>
              <w:right w:val="single" w:sz="4" w:space="0" w:color="auto"/>
            </w:tcBorders>
            <w:shd w:val="clear" w:color="auto" w:fill="auto"/>
            <w:vAlign w:val="center"/>
            <w:hideMark/>
          </w:tcPr>
          <w:p w14:paraId="4D0D73A9" w14:textId="77777777" w:rsidR="00783C64" w:rsidRPr="00EF09FB" w:rsidRDefault="00783C64" w:rsidP="00783C64">
            <w:pPr>
              <w:spacing w:after="0" w:line="240" w:lineRule="auto"/>
              <w:rPr>
                <w:rFonts w:ascii="Times New Roman" w:eastAsia="Times New Roman" w:hAnsi="Times New Roman"/>
                <w:sz w:val="20"/>
                <w:szCs w:val="20"/>
                <w:lang w:eastAsia="ru-RU"/>
              </w:rPr>
            </w:pPr>
            <w:r w:rsidRPr="00EF09FB">
              <w:rPr>
                <w:rFonts w:ascii="Times New Roman" w:eastAsia="Times New Roman" w:hAnsi="Times New Roman"/>
                <w:sz w:val="20"/>
                <w:szCs w:val="20"/>
                <w:lang w:eastAsia="ru-RU"/>
              </w:rPr>
              <w:t xml:space="preserve">Извещатель пожарный дымовой линейный </w:t>
            </w:r>
          </w:p>
        </w:tc>
        <w:tc>
          <w:tcPr>
            <w:tcW w:w="1702" w:type="dxa"/>
            <w:tcBorders>
              <w:top w:val="nil"/>
              <w:left w:val="single" w:sz="4" w:space="0" w:color="auto"/>
              <w:bottom w:val="single" w:sz="4" w:space="0" w:color="auto"/>
              <w:right w:val="single" w:sz="4" w:space="0" w:color="auto"/>
            </w:tcBorders>
            <w:shd w:val="clear" w:color="auto" w:fill="auto"/>
            <w:vAlign w:val="center"/>
            <w:hideMark/>
          </w:tcPr>
          <w:p w14:paraId="181AF223" w14:textId="582B9602"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r>
              <w:rPr>
                <w:rFonts w:cs="Calibri"/>
                <w:color w:val="000000"/>
              </w:rPr>
              <w:t>5</w:t>
            </w:r>
          </w:p>
        </w:tc>
        <w:tc>
          <w:tcPr>
            <w:tcW w:w="2043" w:type="dxa"/>
            <w:tcBorders>
              <w:top w:val="nil"/>
              <w:left w:val="nil"/>
              <w:bottom w:val="single" w:sz="4" w:space="0" w:color="auto"/>
              <w:right w:val="single" w:sz="4" w:space="0" w:color="auto"/>
            </w:tcBorders>
            <w:shd w:val="clear" w:color="auto" w:fill="auto"/>
            <w:vAlign w:val="center"/>
          </w:tcPr>
          <w:p w14:paraId="5CC7F717" w14:textId="30467DEF"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864" w:type="dxa"/>
            <w:tcBorders>
              <w:top w:val="nil"/>
              <w:left w:val="nil"/>
              <w:bottom w:val="single" w:sz="4" w:space="0" w:color="auto"/>
              <w:right w:val="single" w:sz="4" w:space="0" w:color="auto"/>
            </w:tcBorders>
            <w:shd w:val="clear" w:color="auto" w:fill="auto"/>
            <w:vAlign w:val="center"/>
          </w:tcPr>
          <w:p w14:paraId="7E5F070B" w14:textId="0E7EC489"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524" w:type="dxa"/>
            <w:tcBorders>
              <w:top w:val="nil"/>
              <w:left w:val="nil"/>
              <w:bottom w:val="single" w:sz="4" w:space="0" w:color="auto"/>
              <w:right w:val="single" w:sz="4" w:space="0" w:color="auto"/>
            </w:tcBorders>
            <w:shd w:val="clear" w:color="auto" w:fill="auto"/>
            <w:vAlign w:val="center"/>
            <w:hideMark/>
          </w:tcPr>
          <w:p w14:paraId="1E9E1B19"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5</w:t>
            </w:r>
          </w:p>
        </w:tc>
        <w:tc>
          <w:tcPr>
            <w:tcW w:w="1574" w:type="dxa"/>
            <w:tcBorders>
              <w:top w:val="nil"/>
              <w:left w:val="nil"/>
              <w:bottom w:val="single" w:sz="4" w:space="0" w:color="auto"/>
              <w:right w:val="single" w:sz="4" w:space="0" w:color="auto"/>
            </w:tcBorders>
            <w:shd w:val="clear" w:color="auto" w:fill="auto"/>
            <w:vAlign w:val="center"/>
          </w:tcPr>
          <w:p w14:paraId="3282495A" w14:textId="310671B1"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r>
      <w:tr w:rsidR="00783C64" w:rsidRPr="00EF09FB" w14:paraId="135550F2" w14:textId="77777777" w:rsidTr="00783C64">
        <w:trPr>
          <w:trHeight w:val="272"/>
        </w:trPr>
        <w:tc>
          <w:tcPr>
            <w:tcW w:w="678" w:type="dxa"/>
            <w:tcBorders>
              <w:top w:val="nil"/>
              <w:left w:val="single" w:sz="4" w:space="0" w:color="auto"/>
              <w:bottom w:val="single" w:sz="4" w:space="0" w:color="auto"/>
              <w:right w:val="single" w:sz="4" w:space="0" w:color="auto"/>
            </w:tcBorders>
            <w:shd w:val="clear" w:color="auto" w:fill="auto"/>
            <w:vAlign w:val="center"/>
            <w:hideMark/>
          </w:tcPr>
          <w:p w14:paraId="29CC9DC8"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6</w:t>
            </w:r>
          </w:p>
        </w:tc>
        <w:tc>
          <w:tcPr>
            <w:tcW w:w="4775" w:type="dxa"/>
            <w:tcBorders>
              <w:top w:val="nil"/>
              <w:left w:val="nil"/>
              <w:bottom w:val="single" w:sz="4" w:space="0" w:color="auto"/>
              <w:right w:val="single" w:sz="4" w:space="0" w:color="auto"/>
            </w:tcBorders>
            <w:shd w:val="clear" w:color="auto" w:fill="auto"/>
            <w:vAlign w:val="center"/>
            <w:hideMark/>
          </w:tcPr>
          <w:p w14:paraId="29CDD07C" w14:textId="77777777" w:rsidR="00783C64" w:rsidRPr="00EF09FB" w:rsidRDefault="00783C64" w:rsidP="00783C64">
            <w:pPr>
              <w:spacing w:after="0" w:line="240" w:lineRule="auto"/>
              <w:rPr>
                <w:rFonts w:ascii="Times New Roman" w:eastAsia="Times New Roman" w:hAnsi="Times New Roman"/>
                <w:sz w:val="20"/>
                <w:szCs w:val="20"/>
                <w:lang w:eastAsia="ru-RU"/>
              </w:rPr>
            </w:pPr>
            <w:r w:rsidRPr="00EF09FB">
              <w:rPr>
                <w:rFonts w:ascii="Times New Roman" w:eastAsia="Times New Roman" w:hAnsi="Times New Roman"/>
                <w:sz w:val="20"/>
                <w:szCs w:val="20"/>
                <w:lang w:eastAsia="ru-RU"/>
              </w:rPr>
              <w:t xml:space="preserve">Блок резервного питания </w:t>
            </w:r>
          </w:p>
        </w:tc>
        <w:tc>
          <w:tcPr>
            <w:tcW w:w="1702" w:type="dxa"/>
            <w:tcBorders>
              <w:top w:val="nil"/>
              <w:left w:val="single" w:sz="4" w:space="0" w:color="auto"/>
              <w:bottom w:val="single" w:sz="4" w:space="0" w:color="auto"/>
              <w:right w:val="single" w:sz="4" w:space="0" w:color="auto"/>
            </w:tcBorders>
            <w:shd w:val="clear" w:color="auto" w:fill="auto"/>
            <w:vAlign w:val="center"/>
            <w:hideMark/>
          </w:tcPr>
          <w:p w14:paraId="57C3DBD1" w14:textId="3669EA7E"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r>
              <w:rPr>
                <w:rFonts w:cs="Calibri"/>
                <w:color w:val="000000"/>
              </w:rPr>
              <w:t>2</w:t>
            </w:r>
          </w:p>
        </w:tc>
        <w:tc>
          <w:tcPr>
            <w:tcW w:w="2043" w:type="dxa"/>
            <w:tcBorders>
              <w:top w:val="nil"/>
              <w:left w:val="nil"/>
              <w:bottom w:val="single" w:sz="4" w:space="0" w:color="auto"/>
              <w:right w:val="single" w:sz="4" w:space="0" w:color="auto"/>
            </w:tcBorders>
            <w:shd w:val="clear" w:color="auto" w:fill="auto"/>
            <w:vAlign w:val="center"/>
          </w:tcPr>
          <w:p w14:paraId="0FD4D8AA" w14:textId="662D7AE8"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864" w:type="dxa"/>
            <w:tcBorders>
              <w:top w:val="nil"/>
              <w:left w:val="nil"/>
              <w:bottom w:val="single" w:sz="4" w:space="0" w:color="auto"/>
              <w:right w:val="single" w:sz="4" w:space="0" w:color="auto"/>
            </w:tcBorders>
            <w:shd w:val="clear" w:color="auto" w:fill="auto"/>
            <w:vAlign w:val="center"/>
          </w:tcPr>
          <w:p w14:paraId="7388AF45" w14:textId="1B59FC37"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524" w:type="dxa"/>
            <w:tcBorders>
              <w:top w:val="nil"/>
              <w:left w:val="nil"/>
              <w:bottom w:val="single" w:sz="4" w:space="0" w:color="auto"/>
              <w:right w:val="single" w:sz="4" w:space="0" w:color="auto"/>
            </w:tcBorders>
            <w:shd w:val="clear" w:color="auto" w:fill="auto"/>
            <w:vAlign w:val="center"/>
            <w:hideMark/>
          </w:tcPr>
          <w:p w14:paraId="5DB8EF23"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5</w:t>
            </w:r>
          </w:p>
        </w:tc>
        <w:tc>
          <w:tcPr>
            <w:tcW w:w="1574" w:type="dxa"/>
            <w:tcBorders>
              <w:top w:val="nil"/>
              <w:left w:val="nil"/>
              <w:bottom w:val="single" w:sz="4" w:space="0" w:color="auto"/>
              <w:right w:val="single" w:sz="4" w:space="0" w:color="auto"/>
            </w:tcBorders>
            <w:shd w:val="clear" w:color="auto" w:fill="auto"/>
            <w:vAlign w:val="center"/>
          </w:tcPr>
          <w:p w14:paraId="1ABB0256" w14:textId="5F4453D0"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r>
      <w:tr w:rsidR="00783C64" w:rsidRPr="00EF09FB" w14:paraId="33DC798A" w14:textId="77777777" w:rsidTr="00783C64">
        <w:trPr>
          <w:trHeight w:val="272"/>
        </w:trPr>
        <w:tc>
          <w:tcPr>
            <w:tcW w:w="678" w:type="dxa"/>
            <w:tcBorders>
              <w:top w:val="nil"/>
              <w:left w:val="single" w:sz="4" w:space="0" w:color="auto"/>
              <w:bottom w:val="single" w:sz="4" w:space="0" w:color="auto"/>
              <w:right w:val="single" w:sz="4" w:space="0" w:color="auto"/>
            </w:tcBorders>
            <w:shd w:val="clear" w:color="auto" w:fill="auto"/>
            <w:vAlign w:val="center"/>
            <w:hideMark/>
          </w:tcPr>
          <w:p w14:paraId="4B0F1421"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7</w:t>
            </w:r>
          </w:p>
        </w:tc>
        <w:tc>
          <w:tcPr>
            <w:tcW w:w="4775" w:type="dxa"/>
            <w:tcBorders>
              <w:top w:val="nil"/>
              <w:left w:val="nil"/>
              <w:bottom w:val="single" w:sz="4" w:space="0" w:color="auto"/>
              <w:right w:val="single" w:sz="4" w:space="0" w:color="auto"/>
            </w:tcBorders>
            <w:shd w:val="clear" w:color="auto" w:fill="auto"/>
            <w:vAlign w:val="center"/>
            <w:hideMark/>
          </w:tcPr>
          <w:p w14:paraId="1C840304" w14:textId="77777777" w:rsidR="00783C64" w:rsidRPr="00EF09FB" w:rsidRDefault="00783C64" w:rsidP="00783C64">
            <w:pPr>
              <w:spacing w:after="0" w:line="240" w:lineRule="auto"/>
              <w:rPr>
                <w:rFonts w:ascii="Times New Roman" w:eastAsia="Times New Roman" w:hAnsi="Times New Roman"/>
                <w:sz w:val="20"/>
                <w:szCs w:val="20"/>
                <w:lang w:eastAsia="ru-RU"/>
              </w:rPr>
            </w:pPr>
            <w:r w:rsidRPr="00EF09FB">
              <w:rPr>
                <w:rFonts w:ascii="Times New Roman" w:eastAsia="Times New Roman" w:hAnsi="Times New Roman"/>
                <w:sz w:val="20"/>
                <w:szCs w:val="20"/>
                <w:lang w:eastAsia="ru-RU"/>
              </w:rPr>
              <w:t xml:space="preserve">Усилитель мощности трансляционный </w:t>
            </w:r>
          </w:p>
        </w:tc>
        <w:tc>
          <w:tcPr>
            <w:tcW w:w="1702" w:type="dxa"/>
            <w:tcBorders>
              <w:top w:val="nil"/>
              <w:left w:val="single" w:sz="4" w:space="0" w:color="auto"/>
              <w:bottom w:val="single" w:sz="4" w:space="0" w:color="auto"/>
              <w:right w:val="single" w:sz="4" w:space="0" w:color="auto"/>
            </w:tcBorders>
            <w:shd w:val="clear" w:color="auto" w:fill="auto"/>
            <w:vAlign w:val="center"/>
            <w:hideMark/>
          </w:tcPr>
          <w:p w14:paraId="0F747FCE" w14:textId="2B63ACB4"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r>
              <w:rPr>
                <w:rFonts w:cs="Calibri"/>
                <w:color w:val="000000"/>
              </w:rPr>
              <w:t>1</w:t>
            </w:r>
          </w:p>
        </w:tc>
        <w:tc>
          <w:tcPr>
            <w:tcW w:w="2043" w:type="dxa"/>
            <w:tcBorders>
              <w:top w:val="nil"/>
              <w:left w:val="nil"/>
              <w:bottom w:val="single" w:sz="4" w:space="0" w:color="auto"/>
              <w:right w:val="single" w:sz="4" w:space="0" w:color="auto"/>
            </w:tcBorders>
            <w:shd w:val="clear" w:color="auto" w:fill="auto"/>
            <w:vAlign w:val="center"/>
          </w:tcPr>
          <w:p w14:paraId="0357C307" w14:textId="631C5E74"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864" w:type="dxa"/>
            <w:tcBorders>
              <w:top w:val="nil"/>
              <w:left w:val="nil"/>
              <w:bottom w:val="single" w:sz="4" w:space="0" w:color="auto"/>
              <w:right w:val="single" w:sz="4" w:space="0" w:color="auto"/>
            </w:tcBorders>
            <w:shd w:val="clear" w:color="auto" w:fill="auto"/>
            <w:vAlign w:val="center"/>
          </w:tcPr>
          <w:p w14:paraId="58E19811" w14:textId="79D10792"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524" w:type="dxa"/>
            <w:tcBorders>
              <w:top w:val="nil"/>
              <w:left w:val="nil"/>
              <w:bottom w:val="single" w:sz="4" w:space="0" w:color="auto"/>
              <w:right w:val="single" w:sz="4" w:space="0" w:color="auto"/>
            </w:tcBorders>
            <w:shd w:val="clear" w:color="auto" w:fill="auto"/>
            <w:vAlign w:val="center"/>
            <w:hideMark/>
          </w:tcPr>
          <w:p w14:paraId="6193AAAD"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5</w:t>
            </w:r>
          </w:p>
        </w:tc>
        <w:tc>
          <w:tcPr>
            <w:tcW w:w="1574" w:type="dxa"/>
            <w:tcBorders>
              <w:top w:val="nil"/>
              <w:left w:val="nil"/>
              <w:bottom w:val="single" w:sz="4" w:space="0" w:color="auto"/>
              <w:right w:val="single" w:sz="4" w:space="0" w:color="auto"/>
            </w:tcBorders>
            <w:shd w:val="clear" w:color="auto" w:fill="auto"/>
            <w:vAlign w:val="center"/>
          </w:tcPr>
          <w:p w14:paraId="79079B44" w14:textId="5B503B76"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r>
      <w:tr w:rsidR="00783C64" w:rsidRPr="00EF09FB" w14:paraId="2692025D" w14:textId="77777777" w:rsidTr="00783C64">
        <w:trPr>
          <w:trHeight w:val="272"/>
        </w:trPr>
        <w:tc>
          <w:tcPr>
            <w:tcW w:w="678" w:type="dxa"/>
            <w:tcBorders>
              <w:top w:val="nil"/>
              <w:left w:val="single" w:sz="4" w:space="0" w:color="auto"/>
              <w:bottom w:val="single" w:sz="4" w:space="0" w:color="auto"/>
              <w:right w:val="single" w:sz="4" w:space="0" w:color="auto"/>
            </w:tcBorders>
            <w:shd w:val="clear" w:color="auto" w:fill="auto"/>
            <w:vAlign w:val="center"/>
            <w:hideMark/>
          </w:tcPr>
          <w:p w14:paraId="2C2F6419"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8</w:t>
            </w:r>
          </w:p>
        </w:tc>
        <w:tc>
          <w:tcPr>
            <w:tcW w:w="4775" w:type="dxa"/>
            <w:tcBorders>
              <w:top w:val="nil"/>
              <w:left w:val="nil"/>
              <w:bottom w:val="single" w:sz="4" w:space="0" w:color="auto"/>
              <w:right w:val="single" w:sz="4" w:space="0" w:color="auto"/>
            </w:tcBorders>
            <w:shd w:val="clear" w:color="auto" w:fill="auto"/>
            <w:vAlign w:val="center"/>
            <w:hideMark/>
          </w:tcPr>
          <w:p w14:paraId="311FD911" w14:textId="77777777" w:rsidR="00783C64" w:rsidRPr="00EF09FB" w:rsidRDefault="00783C64" w:rsidP="00783C64">
            <w:pPr>
              <w:spacing w:after="0" w:line="240" w:lineRule="auto"/>
              <w:rPr>
                <w:rFonts w:ascii="Times New Roman" w:eastAsia="Times New Roman" w:hAnsi="Times New Roman"/>
                <w:sz w:val="20"/>
                <w:szCs w:val="20"/>
                <w:lang w:eastAsia="ru-RU"/>
              </w:rPr>
            </w:pPr>
            <w:r w:rsidRPr="00EF09FB">
              <w:rPr>
                <w:rFonts w:ascii="Times New Roman" w:eastAsia="Times New Roman" w:hAnsi="Times New Roman"/>
                <w:sz w:val="20"/>
                <w:szCs w:val="20"/>
                <w:lang w:eastAsia="ru-RU"/>
              </w:rPr>
              <w:t xml:space="preserve">Пульт контроля и управления </w:t>
            </w:r>
          </w:p>
        </w:tc>
        <w:tc>
          <w:tcPr>
            <w:tcW w:w="1702" w:type="dxa"/>
            <w:tcBorders>
              <w:top w:val="nil"/>
              <w:left w:val="single" w:sz="4" w:space="0" w:color="auto"/>
              <w:bottom w:val="single" w:sz="4" w:space="0" w:color="auto"/>
              <w:right w:val="single" w:sz="4" w:space="0" w:color="auto"/>
            </w:tcBorders>
            <w:shd w:val="clear" w:color="auto" w:fill="auto"/>
            <w:vAlign w:val="center"/>
            <w:hideMark/>
          </w:tcPr>
          <w:p w14:paraId="2DD72DAE" w14:textId="580CF66E"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r>
              <w:rPr>
                <w:rFonts w:cs="Calibri"/>
                <w:color w:val="000000"/>
              </w:rPr>
              <w:t>1</w:t>
            </w:r>
          </w:p>
        </w:tc>
        <w:tc>
          <w:tcPr>
            <w:tcW w:w="2043" w:type="dxa"/>
            <w:tcBorders>
              <w:top w:val="nil"/>
              <w:left w:val="nil"/>
              <w:bottom w:val="single" w:sz="4" w:space="0" w:color="auto"/>
              <w:right w:val="single" w:sz="4" w:space="0" w:color="auto"/>
            </w:tcBorders>
            <w:shd w:val="clear" w:color="auto" w:fill="auto"/>
            <w:vAlign w:val="center"/>
          </w:tcPr>
          <w:p w14:paraId="33003125" w14:textId="58B8138A"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864" w:type="dxa"/>
            <w:tcBorders>
              <w:top w:val="nil"/>
              <w:left w:val="nil"/>
              <w:bottom w:val="single" w:sz="4" w:space="0" w:color="auto"/>
              <w:right w:val="single" w:sz="4" w:space="0" w:color="auto"/>
            </w:tcBorders>
            <w:shd w:val="clear" w:color="auto" w:fill="auto"/>
            <w:vAlign w:val="center"/>
          </w:tcPr>
          <w:p w14:paraId="296A367A" w14:textId="52607011"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524" w:type="dxa"/>
            <w:tcBorders>
              <w:top w:val="nil"/>
              <w:left w:val="nil"/>
              <w:bottom w:val="single" w:sz="4" w:space="0" w:color="auto"/>
              <w:right w:val="single" w:sz="4" w:space="0" w:color="auto"/>
            </w:tcBorders>
            <w:shd w:val="clear" w:color="auto" w:fill="auto"/>
            <w:vAlign w:val="center"/>
            <w:hideMark/>
          </w:tcPr>
          <w:p w14:paraId="6AB8BE95"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5</w:t>
            </w:r>
          </w:p>
        </w:tc>
        <w:tc>
          <w:tcPr>
            <w:tcW w:w="1574" w:type="dxa"/>
            <w:tcBorders>
              <w:top w:val="nil"/>
              <w:left w:val="nil"/>
              <w:bottom w:val="single" w:sz="4" w:space="0" w:color="auto"/>
              <w:right w:val="single" w:sz="4" w:space="0" w:color="auto"/>
            </w:tcBorders>
            <w:shd w:val="clear" w:color="auto" w:fill="auto"/>
            <w:vAlign w:val="center"/>
          </w:tcPr>
          <w:p w14:paraId="4C745948" w14:textId="30060319"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r>
      <w:tr w:rsidR="00783C64" w:rsidRPr="00EF09FB" w14:paraId="3ADFE119" w14:textId="77777777" w:rsidTr="00783C64">
        <w:trPr>
          <w:trHeight w:val="272"/>
        </w:trPr>
        <w:tc>
          <w:tcPr>
            <w:tcW w:w="678" w:type="dxa"/>
            <w:tcBorders>
              <w:top w:val="nil"/>
              <w:left w:val="single" w:sz="4" w:space="0" w:color="auto"/>
              <w:bottom w:val="single" w:sz="4" w:space="0" w:color="auto"/>
              <w:right w:val="single" w:sz="4" w:space="0" w:color="auto"/>
            </w:tcBorders>
            <w:shd w:val="clear" w:color="auto" w:fill="auto"/>
            <w:vAlign w:val="center"/>
            <w:hideMark/>
          </w:tcPr>
          <w:p w14:paraId="4A717024"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9</w:t>
            </w:r>
          </w:p>
        </w:tc>
        <w:tc>
          <w:tcPr>
            <w:tcW w:w="4775" w:type="dxa"/>
            <w:tcBorders>
              <w:top w:val="nil"/>
              <w:left w:val="nil"/>
              <w:bottom w:val="single" w:sz="4" w:space="0" w:color="auto"/>
              <w:right w:val="single" w:sz="4" w:space="0" w:color="auto"/>
            </w:tcBorders>
            <w:shd w:val="clear" w:color="auto" w:fill="auto"/>
            <w:vAlign w:val="center"/>
            <w:hideMark/>
          </w:tcPr>
          <w:p w14:paraId="7CE8046B" w14:textId="77777777" w:rsidR="00783C64" w:rsidRPr="00EF09FB" w:rsidRDefault="00783C64" w:rsidP="00783C64">
            <w:pPr>
              <w:spacing w:after="0" w:line="240" w:lineRule="auto"/>
              <w:rPr>
                <w:rFonts w:ascii="Times New Roman" w:eastAsia="Times New Roman" w:hAnsi="Times New Roman"/>
                <w:sz w:val="20"/>
                <w:szCs w:val="20"/>
                <w:lang w:eastAsia="ru-RU"/>
              </w:rPr>
            </w:pPr>
            <w:r w:rsidRPr="00EF09FB">
              <w:rPr>
                <w:rFonts w:ascii="Times New Roman" w:eastAsia="Times New Roman" w:hAnsi="Times New Roman"/>
                <w:sz w:val="20"/>
                <w:szCs w:val="20"/>
                <w:lang w:eastAsia="ru-RU"/>
              </w:rPr>
              <w:t xml:space="preserve">Прибор приемно-контрольный </w:t>
            </w:r>
            <w:proofErr w:type="spellStart"/>
            <w:r w:rsidRPr="00EF09FB">
              <w:rPr>
                <w:rFonts w:ascii="Times New Roman" w:eastAsia="Times New Roman" w:hAnsi="Times New Roman"/>
                <w:sz w:val="20"/>
                <w:szCs w:val="20"/>
                <w:lang w:eastAsia="ru-RU"/>
              </w:rPr>
              <w:t>охраннопожарный</w:t>
            </w:r>
            <w:proofErr w:type="spellEnd"/>
            <w:r w:rsidRPr="00EF09FB">
              <w:rPr>
                <w:rFonts w:ascii="Times New Roman" w:eastAsia="Times New Roman" w:hAnsi="Times New Roman"/>
                <w:sz w:val="20"/>
                <w:szCs w:val="20"/>
                <w:lang w:eastAsia="ru-RU"/>
              </w:rPr>
              <w:t xml:space="preserve"> </w:t>
            </w:r>
          </w:p>
        </w:tc>
        <w:tc>
          <w:tcPr>
            <w:tcW w:w="1702" w:type="dxa"/>
            <w:tcBorders>
              <w:top w:val="nil"/>
              <w:left w:val="single" w:sz="4" w:space="0" w:color="auto"/>
              <w:bottom w:val="single" w:sz="4" w:space="0" w:color="auto"/>
              <w:right w:val="single" w:sz="4" w:space="0" w:color="auto"/>
            </w:tcBorders>
            <w:shd w:val="clear" w:color="auto" w:fill="auto"/>
            <w:vAlign w:val="center"/>
            <w:hideMark/>
          </w:tcPr>
          <w:p w14:paraId="6BFE79ED" w14:textId="0FBD944F"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r>
              <w:rPr>
                <w:rFonts w:cs="Calibri"/>
                <w:color w:val="000000"/>
              </w:rPr>
              <w:t>1</w:t>
            </w:r>
          </w:p>
        </w:tc>
        <w:tc>
          <w:tcPr>
            <w:tcW w:w="2043" w:type="dxa"/>
            <w:tcBorders>
              <w:top w:val="nil"/>
              <w:left w:val="nil"/>
              <w:bottom w:val="single" w:sz="4" w:space="0" w:color="auto"/>
              <w:right w:val="single" w:sz="4" w:space="0" w:color="auto"/>
            </w:tcBorders>
            <w:shd w:val="clear" w:color="auto" w:fill="auto"/>
            <w:vAlign w:val="center"/>
          </w:tcPr>
          <w:p w14:paraId="1C985915" w14:textId="308723A0"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864" w:type="dxa"/>
            <w:tcBorders>
              <w:top w:val="nil"/>
              <w:left w:val="nil"/>
              <w:bottom w:val="single" w:sz="4" w:space="0" w:color="auto"/>
              <w:right w:val="single" w:sz="4" w:space="0" w:color="auto"/>
            </w:tcBorders>
            <w:shd w:val="clear" w:color="auto" w:fill="auto"/>
            <w:vAlign w:val="center"/>
          </w:tcPr>
          <w:p w14:paraId="1B9E4855" w14:textId="28D28D65"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524" w:type="dxa"/>
            <w:tcBorders>
              <w:top w:val="nil"/>
              <w:left w:val="nil"/>
              <w:bottom w:val="single" w:sz="4" w:space="0" w:color="auto"/>
              <w:right w:val="single" w:sz="4" w:space="0" w:color="auto"/>
            </w:tcBorders>
            <w:shd w:val="clear" w:color="auto" w:fill="auto"/>
            <w:vAlign w:val="center"/>
            <w:hideMark/>
          </w:tcPr>
          <w:p w14:paraId="2249A638"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5</w:t>
            </w:r>
          </w:p>
        </w:tc>
        <w:tc>
          <w:tcPr>
            <w:tcW w:w="1574" w:type="dxa"/>
            <w:tcBorders>
              <w:top w:val="nil"/>
              <w:left w:val="nil"/>
              <w:bottom w:val="single" w:sz="4" w:space="0" w:color="auto"/>
              <w:right w:val="single" w:sz="4" w:space="0" w:color="auto"/>
            </w:tcBorders>
            <w:shd w:val="clear" w:color="auto" w:fill="auto"/>
            <w:vAlign w:val="center"/>
          </w:tcPr>
          <w:p w14:paraId="7E7A74CD" w14:textId="71B198C4"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r>
      <w:tr w:rsidR="00783C64" w:rsidRPr="00EF09FB" w14:paraId="23FD1EE8" w14:textId="77777777" w:rsidTr="00783C64">
        <w:trPr>
          <w:trHeight w:val="272"/>
        </w:trPr>
        <w:tc>
          <w:tcPr>
            <w:tcW w:w="678" w:type="dxa"/>
            <w:tcBorders>
              <w:top w:val="nil"/>
              <w:left w:val="single" w:sz="4" w:space="0" w:color="auto"/>
              <w:bottom w:val="single" w:sz="4" w:space="0" w:color="auto"/>
              <w:right w:val="single" w:sz="4" w:space="0" w:color="auto"/>
            </w:tcBorders>
            <w:shd w:val="clear" w:color="auto" w:fill="auto"/>
            <w:vAlign w:val="center"/>
            <w:hideMark/>
          </w:tcPr>
          <w:p w14:paraId="39CB430A"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10</w:t>
            </w:r>
          </w:p>
        </w:tc>
        <w:tc>
          <w:tcPr>
            <w:tcW w:w="4775" w:type="dxa"/>
            <w:tcBorders>
              <w:top w:val="nil"/>
              <w:left w:val="nil"/>
              <w:bottom w:val="single" w:sz="4" w:space="0" w:color="auto"/>
              <w:right w:val="single" w:sz="4" w:space="0" w:color="auto"/>
            </w:tcBorders>
            <w:shd w:val="clear" w:color="auto" w:fill="auto"/>
            <w:vAlign w:val="center"/>
            <w:hideMark/>
          </w:tcPr>
          <w:p w14:paraId="45D7B0FF" w14:textId="77777777" w:rsidR="00783C64" w:rsidRPr="00EF09FB" w:rsidRDefault="00783C64" w:rsidP="00783C64">
            <w:pPr>
              <w:spacing w:after="0" w:line="240" w:lineRule="auto"/>
              <w:rPr>
                <w:rFonts w:ascii="Times New Roman" w:eastAsia="Times New Roman" w:hAnsi="Times New Roman"/>
                <w:sz w:val="20"/>
                <w:szCs w:val="20"/>
                <w:lang w:eastAsia="ru-RU"/>
              </w:rPr>
            </w:pPr>
            <w:r w:rsidRPr="00EF09FB">
              <w:rPr>
                <w:rFonts w:ascii="Times New Roman" w:eastAsia="Times New Roman" w:hAnsi="Times New Roman"/>
                <w:sz w:val="20"/>
                <w:szCs w:val="20"/>
                <w:lang w:eastAsia="ru-RU"/>
              </w:rPr>
              <w:t xml:space="preserve">Устройство контроля линий связи и пуска </w:t>
            </w:r>
          </w:p>
        </w:tc>
        <w:tc>
          <w:tcPr>
            <w:tcW w:w="1702" w:type="dxa"/>
            <w:tcBorders>
              <w:top w:val="nil"/>
              <w:left w:val="single" w:sz="4" w:space="0" w:color="auto"/>
              <w:bottom w:val="single" w:sz="4" w:space="0" w:color="auto"/>
              <w:right w:val="single" w:sz="4" w:space="0" w:color="auto"/>
            </w:tcBorders>
            <w:shd w:val="clear" w:color="auto" w:fill="auto"/>
            <w:vAlign w:val="center"/>
            <w:hideMark/>
          </w:tcPr>
          <w:p w14:paraId="7EAE02B8" w14:textId="55C7C3D2"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r>
              <w:rPr>
                <w:rFonts w:cs="Calibri"/>
                <w:color w:val="000000"/>
              </w:rPr>
              <w:t>1</w:t>
            </w:r>
          </w:p>
        </w:tc>
        <w:tc>
          <w:tcPr>
            <w:tcW w:w="2043" w:type="dxa"/>
            <w:tcBorders>
              <w:top w:val="nil"/>
              <w:left w:val="nil"/>
              <w:bottom w:val="single" w:sz="4" w:space="0" w:color="auto"/>
              <w:right w:val="single" w:sz="4" w:space="0" w:color="auto"/>
            </w:tcBorders>
            <w:shd w:val="clear" w:color="auto" w:fill="auto"/>
            <w:vAlign w:val="center"/>
          </w:tcPr>
          <w:p w14:paraId="74AB561C" w14:textId="673E20C9"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864" w:type="dxa"/>
            <w:tcBorders>
              <w:top w:val="nil"/>
              <w:left w:val="nil"/>
              <w:bottom w:val="single" w:sz="4" w:space="0" w:color="auto"/>
              <w:right w:val="single" w:sz="4" w:space="0" w:color="auto"/>
            </w:tcBorders>
            <w:shd w:val="clear" w:color="auto" w:fill="auto"/>
            <w:vAlign w:val="center"/>
          </w:tcPr>
          <w:p w14:paraId="6C136761" w14:textId="4B6E72FD"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524" w:type="dxa"/>
            <w:tcBorders>
              <w:top w:val="nil"/>
              <w:left w:val="nil"/>
              <w:bottom w:val="single" w:sz="4" w:space="0" w:color="auto"/>
              <w:right w:val="single" w:sz="4" w:space="0" w:color="auto"/>
            </w:tcBorders>
            <w:shd w:val="clear" w:color="auto" w:fill="auto"/>
            <w:vAlign w:val="center"/>
            <w:hideMark/>
          </w:tcPr>
          <w:p w14:paraId="3F71F424"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5</w:t>
            </w:r>
          </w:p>
        </w:tc>
        <w:tc>
          <w:tcPr>
            <w:tcW w:w="1574" w:type="dxa"/>
            <w:tcBorders>
              <w:top w:val="nil"/>
              <w:left w:val="nil"/>
              <w:bottom w:val="single" w:sz="4" w:space="0" w:color="auto"/>
              <w:right w:val="single" w:sz="4" w:space="0" w:color="auto"/>
            </w:tcBorders>
            <w:shd w:val="clear" w:color="auto" w:fill="auto"/>
            <w:vAlign w:val="center"/>
          </w:tcPr>
          <w:p w14:paraId="11AFE551" w14:textId="453E8A5E"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r>
      <w:tr w:rsidR="00783C64" w:rsidRPr="00EF09FB" w14:paraId="7E8E38A2" w14:textId="77777777" w:rsidTr="00783C64">
        <w:trPr>
          <w:trHeight w:val="272"/>
        </w:trPr>
        <w:tc>
          <w:tcPr>
            <w:tcW w:w="678" w:type="dxa"/>
            <w:tcBorders>
              <w:top w:val="nil"/>
              <w:left w:val="single" w:sz="4" w:space="0" w:color="auto"/>
              <w:bottom w:val="single" w:sz="4" w:space="0" w:color="auto"/>
              <w:right w:val="single" w:sz="4" w:space="0" w:color="auto"/>
            </w:tcBorders>
            <w:shd w:val="clear" w:color="auto" w:fill="auto"/>
            <w:vAlign w:val="center"/>
            <w:hideMark/>
          </w:tcPr>
          <w:p w14:paraId="409772E3"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11</w:t>
            </w:r>
          </w:p>
        </w:tc>
        <w:tc>
          <w:tcPr>
            <w:tcW w:w="4775" w:type="dxa"/>
            <w:tcBorders>
              <w:top w:val="nil"/>
              <w:left w:val="nil"/>
              <w:bottom w:val="single" w:sz="4" w:space="0" w:color="auto"/>
              <w:right w:val="single" w:sz="4" w:space="0" w:color="auto"/>
            </w:tcBorders>
            <w:shd w:val="clear" w:color="auto" w:fill="auto"/>
            <w:vAlign w:val="center"/>
            <w:hideMark/>
          </w:tcPr>
          <w:p w14:paraId="0D1F48AF" w14:textId="77777777" w:rsidR="00783C64" w:rsidRPr="00EF09FB" w:rsidRDefault="00783C64" w:rsidP="00783C64">
            <w:pPr>
              <w:spacing w:after="0" w:line="240" w:lineRule="auto"/>
              <w:rPr>
                <w:rFonts w:ascii="Times New Roman" w:eastAsia="Times New Roman" w:hAnsi="Times New Roman"/>
                <w:sz w:val="20"/>
                <w:szCs w:val="20"/>
                <w:lang w:eastAsia="ru-RU"/>
              </w:rPr>
            </w:pPr>
            <w:r w:rsidRPr="00EF09FB">
              <w:rPr>
                <w:rFonts w:ascii="Times New Roman" w:eastAsia="Times New Roman" w:hAnsi="Times New Roman"/>
                <w:sz w:val="20"/>
                <w:szCs w:val="20"/>
                <w:lang w:eastAsia="ru-RU"/>
              </w:rPr>
              <w:t>Блок индикации и управления</w:t>
            </w:r>
          </w:p>
        </w:tc>
        <w:tc>
          <w:tcPr>
            <w:tcW w:w="1702" w:type="dxa"/>
            <w:tcBorders>
              <w:top w:val="nil"/>
              <w:left w:val="single" w:sz="4" w:space="0" w:color="auto"/>
              <w:bottom w:val="single" w:sz="4" w:space="0" w:color="auto"/>
              <w:right w:val="single" w:sz="4" w:space="0" w:color="auto"/>
            </w:tcBorders>
            <w:shd w:val="clear" w:color="auto" w:fill="auto"/>
            <w:vAlign w:val="center"/>
            <w:hideMark/>
          </w:tcPr>
          <w:p w14:paraId="0434095D" w14:textId="61181DCC"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r>
              <w:rPr>
                <w:rFonts w:cs="Calibri"/>
                <w:color w:val="000000"/>
              </w:rPr>
              <w:t>1</w:t>
            </w:r>
          </w:p>
        </w:tc>
        <w:tc>
          <w:tcPr>
            <w:tcW w:w="2043" w:type="dxa"/>
            <w:tcBorders>
              <w:top w:val="nil"/>
              <w:left w:val="nil"/>
              <w:bottom w:val="single" w:sz="4" w:space="0" w:color="auto"/>
              <w:right w:val="single" w:sz="4" w:space="0" w:color="auto"/>
            </w:tcBorders>
            <w:shd w:val="clear" w:color="auto" w:fill="auto"/>
            <w:vAlign w:val="center"/>
          </w:tcPr>
          <w:p w14:paraId="5B57F991" w14:textId="2A17A98A"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864" w:type="dxa"/>
            <w:tcBorders>
              <w:top w:val="nil"/>
              <w:left w:val="nil"/>
              <w:bottom w:val="single" w:sz="4" w:space="0" w:color="auto"/>
              <w:right w:val="single" w:sz="4" w:space="0" w:color="auto"/>
            </w:tcBorders>
            <w:shd w:val="clear" w:color="auto" w:fill="auto"/>
            <w:vAlign w:val="center"/>
          </w:tcPr>
          <w:p w14:paraId="590E2623" w14:textId="557CA6CB"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524" w:type="dxa"/>
            <w:tcBorders>
              <w:top w:val="nil"/>
              <w:left w:val="nil"/>
              <w:bottom w:val="single" w:sz="4" w:space="0" w:color="auto"/>
              <w:right w:val="single" w:sz="4" w:space="0" w:color="auto"/>
            </w:tcBorders>
            <w:shd w:val="clear" w:color="auto" w:fill="auto"/>
            <w:vAlign w:val="center"/>
            <w:hideMark/>
          </w:tcPr>
          <w:p w14:paraId="0ED9ED3A"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5</w:t>
            </w:r>
          </w:p>
        </w:tc>
        <w:tc>
          <w:tcPr>
            <w:tcW w:w="1574" w:type="dxa"/>
            <w:tcBorders>
              <w:top w:val="nil"/>
              <w:left w:val="nil"/>
              <w:bottom w:val="single" w:sz="4" w:space="0" w:color="auto"/>
              <w:right w:val="single" w:sz="4" w:space="0" w:color="auto"/>
            </w:tcBorders>
            <w:shd w:val="clear" w:color="auto" w:fill="auto"/>
            <w:vAlign w:val="center"/>
          </w:tcPr>
          <w:p w14:paraId="596E7BBF" w14:textId="0B4F1909"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r>
      <w:tr w:rsidR="00783C64" w:rsidRPr="00EF09FB" w14:paraId="4C1D36BA" w14:textId="77777777" w:rsidTr="00783C64">
        <w:trPr>
          <w:trHeight w:val="272"/>
        </w:trPr>
        <w:tc>
          <w:tcPr>
            <w:tcW w:w="678" w:type="dxa"/>
            <w:tcBorders>
              <w:top w:val="nil"/>
              <w:left w:val="single" w:sz="4" w:space="0" w:color="auto"/>
              <w:bottom w:val="single" w:sz="4" w:space="0" w:color="auto"/>
              <w:right w:val="single" w:sz="4" w:space="0" w:color="auto"/>
            </w:tcBorders>
            <w:shd w:val="clear" w:color="auto" w:fill="auto"/>
            <w:vAlign w:val="center"/>
            <w:hideMark/>
          </w:tcPr>
          <w:p w14:paraId="311F8E6C"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12</w:t>
            </w:r>
          </w:p>
        </w:tc>
        <w:tc>
          <w:tcPr>
            <w:tcW w:w="4775" w:type="dxa"/>
            <w:tcBorders>
              <w:top w:val="nil"/>
              <w:left w:val="nil"/>
              <w:bottom w:val="single" w:sz="4" w:space="0" w:color="auto"/>
              <w:right w:val="single" w:sz="4" w:space="0" w:color="auto"/>
            </w:tcBorders>
            <w:shd w:val="clear" w:color="auto" w:fill="auto"/>
            <w:vAlign w:val="center"/>
            <w:hideMark/>
          </w:tcPr>
          <w:p w14:paraId="22A78A8C" w14:textId="77777777" w:rsidR="00783C64" w:rsidRPr="00EF09FB" w:rsidRDefault="00783C64" w:rsidP="00783C64">
            <w:pPr>
              <w:spacing w:after="0" w:line="240" w:lineRule="auto"/>
              <w:rPr>
                <w:rFonts w:ascii="Times New Roman" w:eastAsia="Times New Roman" w:hAnsi="Times New Roman"/>
                <w:sz w:val="20"/>
                <w:szCs w:val="20"/>
                <w:lang w:eastAsia="ru-RU"/>
              </w:rPr>
            </w:pPr>
            <w:r w:rsidRPr="00EF09FB">
              <w:rPr>
                <w:rFonts w:ascii="Times New Roman" w:eastAsia="Times New Roman" w:hAnsi="Times New Roman"/>
                <w:sz w:val="20"/>
                <w:szCs w:val="20"/>
                <w:lang w:eastAsia="ru-RU"/>
              </w:rPr>
              <w:t>Контроллер адресных устройств</w:t>
            </w:r>
          </w:p>
        </w:tc>
        <w:tc>
          <w:tcPr>
            <w:tcW w:w="1702" w:type="dxa"/>
            <w:tcBorders>
              <w:top w:val="nil"/>
              <w:left w:val="single" w:sz="4" w:space="0" w:color="auto"/>
              <w:bottom w:val="single" w:sz="4" w:space="0" w:color="auto"/>
              <w:right w:val="single" w:sz="4" w:space="0" w:color="auto"/>
            </w:tcBorders>
            <w:shd w:val="clear" w:color="auto" w:fill="auto"/>
            <w:vAlign w:val="center"/>
            <w:hideMark/>
          </w:tcPr>
          <w:p w14:paraId="107AD103" w14:textId="1802E205"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r>
              <w:rPr>
                <w:rFonts w:cs="Calibri"/>
                <w:color w:val="000000"/>
              </w:rPr>
              <w:t>1</w:t>
            </w:r>
          </w:p>
        </w:tc>
        <w:tc>
          <w:tcPr>
            <w:tcW w:w="2043" w:type="dxa"/>
            <w:tcBorders>
              <w:top w:val="nil"/>
              <w:left w:val="nil"/>
              <w:bottom w:val="single" w:sz="4" w:space="0" w:color="auto"/>
              <w:right w:val="single" w:sz="4" w:space="0" w:color="auto"/>
            </w:tcBorders>
            <w:shd w:val="clear" w:color="auto" w:fill="auto"/>
            <w:vAlign w:val="center"/>
          </w:tcPr>
          <w:p w14:paraId="52B123C0" w14:textId="0BCE5D9D"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864" w:type="dxa"/>
            <w:tcBorders>
              <w:top w:val="nil"/>
              <w:left w:val="nil"/>
              <w:bottom w:val="single" w:sz="4" w:space="0" w:color="auto"/>
              <w:right w:val="single" w:sz="4" w:space="0" w:color="auto"/>
            </w:tcBorders>
            <w:shd w:val="clear" w:color="auto" w:fill="auto"/>
            <w:vAlign w:val="center"/>
          </w:tcPr>
          <w:p w14:paraId="70B55769" w14:textId="68CFED45"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524" w:type="dxa"/>
            <w:tcBorders>
              <w:top w:val="nil"/>
              <w:left w:val="nil"/>
              <w:bottom w:val="single" w:sz="4" w:space="0" w:color="auto"/>
              <w:right w:val="single" w:sz="4" w:space="0" w:color="auto"/>
            </w:tcBorders>
            <w:shd w:val="clear" w:color="auto" w:fill="auto"/>
            <w:vAlign w:val="center"/>
            <w:hideMark/>
          </w:tcPr>
          <w:p w14:paraId="77E74F1A"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5</w:t>
            </w:r>
          </w:p>
        </w:tc>
        <w:tc>
          <w:tcPr>
            <w:tcW w:w="1574" w:type="dxa"/>
            <w:tcBorders>
              <w:top w:val="nil"/>
              <w:left w:val="nil"/>
              <w:bottom w:val="single" w:sz="4" w:space="0" w:color="auto"/>
              <w:right w:val="single" w:sz="4" w:space="0" w:color="auto"/>
            </w:tcBorders>
            <w:shd w:val="clear" w:color="auto" w:fill="auto"/>
            <w:vAlign w:val="center"/>
          </w:tcPr>
          <w:p w14:paraId="7FD2914D" w14:textId="74801C6C"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r>
      <w:tr w:rsidR="00783C64" w:rsidRPr="00EF09FB" w14:paraId="4D7FB9DC" w14:textId="77777777" w:rsidTr="00783C64">
        <w:trPr>
          <w:trHeight w:val="272"/>
        </w:trPr>
        <w:tc>
          <w:tcPr>
            <w:tcW w:w="678" w:type="dxa"/>
            <w:tcBorders>
              <w:top w:val="nil"/>
              <w:left w:val="single" w:sz="4" w:space="0" w:color="auto"/>
              <w:bottom w:val="single" w:sz="4" w:space="0" w:color="auto"/>
              <w:right w:val="single" w:sz="4" w:space="0" w:color="auto"/>
            </w:tcBorders>
            <w:shd w:val="clear" w:color="auto" w:fill="auto"/>
            <w:vAlign w:val="center"/>
            <w:hideMark/>
          </w:tcPr>
          <w:p w14:paraId="17C94BE0"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13</w:t>
            </w:r>
          </w:p>
        </w:tc>
        <w:tc>
          <w:tcPr>
            <w:tcW w:w="4775" w:type="dxa"/>
            <w:tcBorders>
              <w:top w:val="nil"/>
              <w:left w:val="nil"/>
              <w:bottom w:val="single" w:sz="4" w:space="0" w:color="auto"/>
              <w:right w:val="single" w:sz="4" w:space="0" w:color="auto"/>
            </w:tcBorders>
            <w:shd w:val="clear" w:color="auto" w:fill="auto"/>
            <w:vAlign w:val="center"/>
            <w:hideMark/>
          </w:tcPr>
          <w:p w14:paraId="20707CBC" w14:textId="77777777" w:rsidR="00783C64" w:rsidRPr="00EF09FB" w:rsidRDefault="00783C64" w:rsidP="00783C64">
            <w:pPr>
              <w:spacing w:after="0" w:line="240" w:lineRule="auto"/>
              <w:rPr>
                <w:rFonts w:ascii="Times New Roman" w:eastAsia="Times New Roman" w:hAnsi="Times New Roman"/>
                <w:sz w:val="20"/>
                <w:szCs w:val="20"/>
                <w:lang w:eastAsia="ru-RU"/>
              </w:rPr>
            </w:pPr>
            <w:r w:rsidRPr="00EF09FB">
              <w:rPr>
                <w:rFonts w:ascii="Times New Roman" w:eastAsia="Times New Roman" w:hAnsi="Times New Roman"/>
                <w:sz w:val="20"/>
                <w:szCs w:val="20"/>
                <w:lang w:eastAsia="ru-RU"/>
              </w:rPr>
              <w:t>Бокс резервного питания</w:t>
            </w:r>
          </w:p>
        </w:tc>
        <w:tc>
          <w:tcPr>
            <w:tcW w:w="1702" w:type="dxa"/>
            <w:tcBorders>
              <w:top w:val="nil"/>
              <w:left w:val="single" w:sz="4" w:space="0" w:color="auto"/>
              <w:bottom w:val="single" w:sz="4" w:space="0" w:color="auto"/>
              <w:right w:val="single" w:sz="4" w:space="0" w:color="auto"/>
            </w:tcBorders>
            <w:shd w:val="clear" w:color="auto" w:fill="auto"/>
            <w:vAlign w:val="center"/>
            <w:hideMark/>
          </w:tcPr>
          <w:p w14:paraId="166E0028" w14:textId="0B4098D9"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r>
              <w:rPr>
                <w:rFonts w:cs="Calibri"/>
                <w:color w:val="000000"/>
              </w:rPr>
              <w:t>5</w:t>
            </w:r>
          </w:p>
        </w:tc>
        <w:tc>
          <w:tcPr>
            <w:tcW w:w="2043" w:type="dxa"/>
            <w:tcBorders>
              <w:top w:val="nil"/>
              <w:left w:val="nil"/>
              <w:bottom w:val="single" w:sz="4" w:space="0" w:color="auto"/>
              <w:right w:val="single" w:sz="4" w:space="0" w:color="auto"/>
            </w:tcBorders>
            <w:shd w:val="clear" w:color="auto" w:fill="auto"/>
            <w:vAlign w:val="center"/>
          </w:tcPr>
          <w:p w14:paraId="1508B96E" w14:textId="5DCBA546"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864" w:type="dxa"/>
            <w:tcBorders>
              <w:top w:val="nil"/>
              <w:left w:val="nil"/>
              <w:bottom w:val="single" w:sz="4" w:space="0" w:color="auto"/>
              <w:right w:val="single" w:sz="4" w:space="0" w:color="auto"/>
            </w:tcBorders>
            <w:shd w:val="clear" w:color="auto" w:fill="auto"/>
            <w:vAlign w:val="center"/>
          </w:tcPr>
          <w:p w14:paraId="0ABE5B99" w14:textId="06EA18F2"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524" w:type="dxa"/>
            <w:tcBorders>
              <w:top w:val="nil"/>
              <w:left w:val="nil"/>
              <w:bottom w:val="single" w:sz="4" w:space="0" w:color="auto"/>
              <w:right w:val="single" w:sz="4" w:space="0" w:color="auto"/>
            </w:tcBorders>
            <w:shd w:val="clear" w:color="auto" w:fill="auto"/>
            <w:vAlign w:val="center"/>
            <w:hideMark/>
          </w:tcPr>
          <w:p w14:paraId="43CCBD9F"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5</w:t>
            </w:r>
          </w:p>
        </w:tc>
        <w:tc>
          <w:tcPr>
            <w:tcW w:w="1574" w:type="dxa"/>
            <w:tcBorders>
              <w:top w:val="nil"/>
              <w:left w:val="nil"/>
              <w:bottom w:val="single" w:sz="4" w:space="0" w:color="auto"/>
              <w:right w:val="single" w:sz="4" w:space="0" w:color="auto"/>
            </w:tcBorders>
            <w:shd w:val="clear" w:color="auto" w:fill="auto"/>
            <w:vAlign w:val="center"/>
          </w:tcPr>
          <w:p w14:paraId="209349B7" w14:textId="71CF573D"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r>
      <w:tr w:rsidR="00783C64" w:rsidRPr="00EF09FB" w14:paraId="768C8377" w14:textId="77777777" w:rsidTr="00783C64">
        <w:trPr>
          <w:trHeight w:val="272"/>
        </w:trPr>
        <w:tc>
          <w:tcPr>
            <w:tcW w:w="678" w:type="dxa"/>
            <w:tcBorders>
              <w:top w:val="nil"/>
              <w:left w:val="single" w:sz="4" w:space="0" w:color="auto"/>
              <w:bottom w:val="single" w:sz="4" w:space="0" w:color="auto"/>
              <w:right w:val="single" w:sz="4" w:space="0" w:color="auto"/>
            </w:tcBorders>
            <w:shd w:val="clear" w:color="auto" w:fill="auto"/>
            <w:vAlign w:val="center"/>
            <w:hideMark/>
          </w:tcPr>
          <w:p w14:paraId="380A1898"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14</w:t>
            </w:r>
          </w:p>
        </w:tc>
        <w:tc>
          <w:tcPr>
            <w:tcW w:w="4775" w:type="dxa"/>
            <w:tcBorders>
              <w:top w:val="nil"/>
              <w:left w:val="nil"/>
              <w:bottom w:val="single" w:sz="4" w:space="0" w:color="auto"/>
              <w:right w:val="single" w:sz="4" w:space="0" w:color="auto"/>
            </w:tcBorders>
            <w:shd w:val="clear" w:color="auto" w:fill="auto"/>
            <w:vAlign w:val="center"/>
            <w:hideMark/>
          </w:tcPr>
          <w:p w14:paraId="765E59BB" w14:textId="77777777" w:rsidR="00783C64" w:rsidRPr="00EF09FB" w:rsidRDefault="00783C64" w:rsidP="00783C64">
            <w:pPr>
              <w:spacing w:after="0" w:line="240" w:lineRule="auto"/>
              <w:rPr>
                <w:rFonts w:ascii="Times New Roman" w:eastAsia="Times New Roman" w:hAnsi="Times New Roman"/>
                <w:sz w:val="20"/>
                <w:szCs w:val="20"/>
                <w:lang w:eastAsia="ru-RU"/>
              </w:rPr>
            </w:pPr>
            <w:r w:rsidRPr="00EF09FB">
              <w:rPr>
                <w:rFonts w:ascii="Times New Roman" w:eastAsia="Times New Roman" w:hAnsi="Times New Roman"/>
                <w:sz w:val="20"/>
                <w:szCs w:val="20"/>
                <w:lang w:eastAsia="ru-RU"/>
              </w:rPr>
              <w:t>Релейный модуль адресный</w:t>
            </w:r>
          </w:p>
        </w:tc>
        <w:tc>
          <w:tcPr>
            <w:tcW w:w="1702" w:type="dxa"/>
            <w:tcBorders>
              <w:top w:val="nil"/>
              <w:left w:val="single" w:sz="4" w:space="0" w:color="auto"/>
              <w:bottom w:val="single" w:sz="4" w:space="0" w:color="auto"/>
              <w:right w:val="single" w:sz="4" w:space="0" w:color="auto"/>
            </w:tcBorders>
            <w:shd w:val="clear" w:color="auto" w:fill="auto"/>
            <w:vAlign w:val="center"/>
            <w:hideMark/>
          </w:tcPr>
          <w:p w14:paraId="1CA544F6" w14:textId="1E1E9FE0"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r>
              <w:rPr>
                <w:rFonts w:cs="Calibri"/>
                <w:color w:val="000000"/>
              </w:rPr>
              <w:t>1</w:t>
            </w:r>
          </w:p>
        </w:tc>
        <w:tc>
          <w:tcPr>
            <w:tcW w:w="2043" w:type="dxa"/>
            <w:tcBorders>
              <w:top w:val="nil"/>
              <w:left w:val="nil"/>
              <w:bottom w:val="single" w:sz="4" w:space="0" w:color="auto"/>
              <w:right w:val="single" w:sz="4" w:space="0" w:color="auto"/>
            </w:tcBorders>
            <w:shd w:val="clear" w:color="auto" w:fill="auto"/>
            <w:vAlign w:val="center"/>
          </w:tcPr>
          <w:p w14:paraId="0B5345BF" w14:textId="03B83F27"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864" w:type="dxa"/>
            <w:tcBorders>
              <w:top w:val="nil"/>
              <w:left w:val="nil"/>
              <w:bottom w:val="single" w:sz="4" w:space="0" w:color="auto"/>
              <w:right w:val="single" w:sz="4" w:space="0" w:color="auto"/>
            </w:tcBorders>
            <w:shd w:val="clear" w:color="auto" w:fill="auto"/>
            <w:vAlign w:val="center"/>
          </w:tcPr>
          <w:p w14:paraId="14A76297" w14:textId="68905275"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524" w:type="dxa"/>
            <w:tcBorders>
              <w:top w:val="nil"/>
              <w:left w:val="nil"/>
              <w:bottom w:val="single" w:sz="4" w:space="0" w:color="auto"/>
              <w:right w:val="single" w:sz="4" w:space="0" w:color="auto"/>
            </w:tcBorders>
            <w:shd w:val="clear" w:color="auto" w:fill="auto"/>
            <w:vAlign w:val="center"/>
            <w:hideMark/>
          </w:tcPr>
          <w:p w14:paraId="747E0927"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5</w:t>
            </w:r>
          </w:p>
        </w:tc>
        <w:tc>
          <w:tcPr>
            <w:tcW w:w="1574" w:type="dxa"/>
            <w:tcBorders>
              <w:top w:val="nil"/>
              <w:left w:val="nil"/>
              <w:bottom w:val="single" w:sz="4" w:space="0" w:color="auto"/>
              <w:right w:val="single" w:sz="4" w:space="0" w:color="auto"/>
            </w:tcBorders>
            <w:shd w:val="clear" w:color="auto" w:fill="auto"/>
            <w:vAlign w:val="center"/>
          </w:tcPr>
          <w:p w14:paraId="22321641" w14:textId="3A52B0AD"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r>
      <w:tr w:rsidR="00783C64" w:rsidRPr="00EF09FB" w14:paraId="7965AFA3" w14:textId="77777777" w:rsidTr="00783C64">
        <w:trPr>
          <w:trHeight w:val="272"/>
        </w:trPr>
        <w:tc>
          <w:tcPr>
            <w:tcW w:w="678" w:type="dxa"/>
            <w:tcBorders>
              <w:top w:val="nil"/>
              <w:left w:val="single" w:sz="4" w:space="0" w:color="auto"/>
              <w:bottom w:val="single" w:sz="4" w:space="0" w:color="auto"/>
              <w:right w:val="single" w:sz="4" w:space="0" w:color="auto"/>
            </w:tcBorders>
            <w:shd w:val="clear" w:color="auto" w:fill="auto"/>
            <w:vAlign w:val="center"/>
            <w:hideMark/>
          </w:tcPr>
          <w:p w14:paraId="079C73DB"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15</w:t>
            </w:r>
          </w:p>
        </w:tc>
        <w:tc>
          <w:tcPr>
            <w:tcW w:w="4775" w:type="dxa"/>
            <w:tcBorders>
              <w:top w:val="nil"/>
              <w:left w:val="nil"/>
              <w:bottom w:val="single" w:sz="4" w:space="0" w:color="auto"/>
              <w:right w:val="single" w:sz="4" w:space="0" w:color="auto"/>
            </w:tcBorders>
            <w:shd w:val="clear" w:color="auto" w:fill="auto"/>
            <w:vAlign w:val="center"/>
            <w:hideMark/>
          </w:tcPr>
          <w:p w14:paraId="18154358" w14:textId="77777777" w:rsidR="00783C64" w:rsidRPr="00EF09FB" w:rsidRDefault="00783C64" w:rsidP="00783C64">
            <w:pPr>
              <w:spacing w:after="0" w:line="240" w:lineRule="auto"/>
              <w:rPr>
                <w:rFonts w:ascii="Times New Roman" w:eastAsia="Times New Roman" w:hAnsi="Times New Roman"/>
                <w:b/>
                <w:bCs/>
                <w:sz w:val="20"/>
                <w:szCs w:val="20"/>
                <w:lang w:eastAsia="ru-RU"/>
              </w:rPr>
            </w:pPr>
            <w:r w:rsidRPr="00EF09FB">
              <w:rPr>
                <w:rFonts w:ascii="Times New Roman" w:eastAsia="Times New Roman" w:hAnsi="Times New Roman"/>
                <w:b/>
                <w:bCs/>
                <w:sz w:val="20"/>
                <w:szCs w:val="20"/>
                <w:lang w:eastAsia="ru-RU"/>
              </w:rPr>
              <w:t>Система оповещения и управления эвакуацией (СОУЭ)</w:t>
            </w:r>
          </w:p>
        </w:tc>
        <w:tc>
          <w:tcPr>
            <w:tcW w:w="1702" w:type="dxa"/>
            <w:tcBorders>
              <w:top w:val="nil"/>
              <w:left w:val="single" w:sz="4" w:space="0" w:color="auto"/>
              <w:bottom w:val="single" w:sz="4" w:space="0" w:color="auto"/>
              <w:right w:val="single" w:sz="4" w:space="0" w:color="auto"/>
            </w:tcBorders>
            <w:shd w:val="clear" w:color="auto" w:fill="auto"/>
            <w:vAlign w:val="center"/>
            <w:hideMark/>
          </w:tcPr>
          <w:p w14:paraId="02C555F2" w14:textId="3CC3F962"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Pr>
                <w:rFonts w:cs="Calibri"/>
                <w:color w:val="000000"/>
              </w:rPr>
              <w:t>1</w:t>
            </w:r>
          </w:p>
        </w:tc>
        <w:tc>
          <w:tcPr>
            <w:tcW w:w="2043" w:type="dxa"/>
            <w:tcBorders>
              <w:top w:val="nil"/>
              <w:left w:val="nil"/>
              <w:bottom w:val="single" w:sz="4" w:space="0" w:color="auto"/>
              <w:right w:val="single" w:sz="4" w:space="0" w:color="auto"/>
            </w:tcBorders>
            <w:shd w:val="clear" w:color="auto" w:fill="auto"/>
            <w:vAlign w:val="center"/>
          </w:tcPr>
          <w:p w14:paraId="677EE99F" w14:textId="26DE288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p>
        </w:tc>
        <w:tc>
          <w:tcPr>
            <w:tcW w:w="1864" w:type="dxa"/>
            <w:tcBorders>
              <w:top w:val="nil"/>
              <w:left w:val="nil"/>
              <w:bottom w:val="single" w:sz="4" w:space="0" w:color="auto"/>
              <w:right w:val="single" w:sz="4" w:space="0" w:color="auto"/>
            </w:tcBorders>
            <w:shd w:val="clear" w:color="auto" w:fill="auto"/>
            <w:vAlign w:val="center"/>
          </w:tcPr>
          <w:p w14:paraId="0AD56843" w14:textId="4E5B7D2E"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p>
        </w:tc>
        <w:tc>
          <w:tcPr>
            <w:tcW w:w="1524" w:type="dxa"/>
            <w:tcBorders>
              <w:top w:val="nil"/>
              <w:left w:val="nil"/>
              <w:bottom w:val="single" w:sz="4" w:space="0" w:color="auto"/>
              <w:right w:val="single" w:sz="4" w:space="0" w:color="auto"/>
            </w:tcBorders>
            <w:shd w:val="clear" w:color="auto" w:fill="auto"/>
            <w:vAlign w:val="center"/>
            <w:hideMark/>
          </w:tcPr>
          <w:p w14:paraId="380D813F"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5</w:t>
            </w:r>
          </w:p>
        </w:tc>
        <w:tc>
          <w:tcPr>
            <w:tcW w:w="1574" w:type="dxa"/>
            <w:tcBorders>
              <w:top w:val="nil"/>
              <w:left w:val="nil"/>
              <w:bottom w:val="single" w:sz="4" w:space="0" w:color="auto"/>
              <w:right w:val="single" w:sz="4" w:space="0" w:color="auto"/>
            </w:tcBorders>
            <w:shd w:val="clear" w:color="auto" w:fill="auto"/>
            <w:vAlign w:val="center"/>
          </w:tcPr>
          <w:p w14:paraId="79241C7C" w14:textId="1150BDE2"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p>
        </w:tc>
      </w:tr>
      <w:tr w:rsidR="00783C64" w:rsidRPr="00EF09FB" w14:paraId="3FB31A48" w14:textId="77777777" w:rsidTr="00783C64">
        <w:trPr>
          <w:trHeight w:val="272"/>
        </w:trPr>
        <w:tc>
          <w:tcPr>
            <w:tcW w:w="678" w:type="dxa"/>
            <w:tcBorders>
              <w:top w:val="nil"/>
              <w:left w:val="single" w:sz="4" w:space="0" w:color="auto"/>
              <w:bottom w:val="single" w:sz="4" w:space="0" w:color="auto"/>
              <w:right w:val="single" w:sz="4" w:space="0" w:color="auto"/>
            </w:tcBorders>
            <w:shd w:val="clear" w:color="auto" w:fill="auto"/>
            <w:vAlign w:val="center"/>
            <w:hideMark/>
          </w:tcPr>
          <w:p w14:paraId="4D100450"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16</w:t>
            </w:r>
          </w:p>
        </w:tc>
        <w:tc>
          <w:tcPr>
            <w:tcW w:w="4775" w:type="dxa"/>
            <w:tcBorders>
              <w:top w:val="nil"/>
              <w:left w:val="nil"/>
              <w:bottom w:val="single" w:sz="4" w:space="0" w:color="auto"/>
              <w:right w:val="single" w:sz="4" w:space="0" w:color="auto"/>
            </w:tcBorders>
            <w:shd w:val="clear" w:color="auto" w:fill="auto"/>
            <w:vAlign w:val="center"/>
            <w:hideMark/>
          </w:tcPr>
          <w:p w14:paraId="7A8253E4" w14:textId="77777777" w:rsidR="00783C64" w:rsidRPr="00EF09FB" w:rsidRDefault="00783C64" w:rsidP="00783C64">
            <w:pPr>
              <w:spacing w:after="0" w:line="240" w:lineRule="auto"/>
              <w:rPr>
                <w:rFonts w:ascii="Times New Roman" w:eastAsia="Times New Roman" w:hAnsi="Times New Roman"/>
                <w:sz w:val="20"/>
                <w:szCs w:val="20"/>
                <w:lang w:eastAsia="ru-RU"/>
              </w:rPr>
            </w:pPr>
            <w:r w:rsidRPr="00EF09FB">
              <w:rPr>
                <w:rFonts w:ascii="Times New Roman" w:eastAsia="Times New Roman" w:hAnsi="Times New Roman"/>
                <w:sz w:val="20"/>
                <w:szCs w:val="20"/>
                <w:lang w:eastAsia="ru-RU"/>
              </w:rPr>
              <w:t xml:space="preserve">Блок акустический </w:t>
            </w:r>
          </w:p>
        </w:tc>
        <w:tc>
          <w:tcPr>
            <w:tcW w:w="1702" w:type="dxa"/>
            <w:tcBorders>
              <w:top w:val="nil"/>
              <w:left w:val="single" w:sz="4" w:space="0" w:color="auto"/>
              <w:bottom w:val="single" w:sz="4" w:space="0" w:color="auto"/>
              <w:right w:val="single" w:sz="4" w:space="0" w:color="auto"/>
            </w:tcBorders>
            <w:shd w:val="clear" w:color="auto" w:fill="auto"/>
            <w:vAlign w:val="center"/>
            <w:hideMark/>
          </w:tcPr>
          <w:p w14:paraId="74D94211" w14:textId="35E8C992"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Pr>
                <w:rFonts w:cs="Calibri"/>
                <w:color w:val="000000"/>
              </w:rPr>
              <w:t>1</w:t>
            </w:r>
          </w:p>
        </w:tc>
        <w:tc>
          <w:tcPr>
            <w:tcW w:w="2043" w:type="dxa"/>
            <w:tcBorders>
              <w:top w:val="nil"/>
              <w:left w:val="nil"/>
              <w:bottom w:val="single" w:sz="4" w:space="0" w:color="auto"/>
              <w:right w:val="single" w:sz="4" w:space="0" w:color="auto"/>
            </w:tcBorders>
            <w:shd w:val="clear" w:color="auto" w:fill="auto"/>
            <w:vAlign w:val="center"/>
          </w:tcPr>
          <w:p w14:paraId="4DC88A46" w14:textId="3A3B1429"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p>
        </w:tc>
        <w:tc>
          <w:tcPr>
            <w:tcW w:w="1864" w:type="dxa"/>
            <w:tcBorders>
              <w:top w:val="nil"/>
              <w:left w:val="nil"/>
              <w:bottom w:val="single" w:sz="4" w:space="0" w:color="auto"/>
              <w:right w:val="single" w:sz="4" w:space="0" w:color="auto"/>
            </w:tcBorders>
            <w:shd w:val="clear" w:color="auto" w:fill="auto"/>
            <w:vAlign w:val="center"/>
          </w:tcPr>
          <w:p w14:paraId="216D8243" w14:textId="33C57C3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p>
        </w:tc>
        <w:tc>
          <w:tcPr>
            <w:tcW w:w="1524" w:type="dxa"/>
            <w:tcBorders>
              <w:top w:val="nil"/>
              <w:left w:val="nil"/>
              <w:bottom w:val="single" w:sz="4" w:space="0" w:color="auto"/>
              <w:right w:val="single" w:sz="4" w:space="0" w:color="auto"/>
            </w:tcBorders>
            <w:shd w:val="clear" w:color="auto" w:fill="auto"/>
            <w:vAlign w:val="center"/>
            <w:hideMark/>
          </w:tcPr>
          <w:p w14:paraId="012B0E39"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5</w:t>
            </w:r>
          </w:p>
        </w:tc>
        <w:tc>
          <w:tcPr>
            <w:tcW w:w="1574" w:type="dxa"/>
            <w:tcBorders>
              <w:top w:val="nil"/>
              <w:left w:val="nil"/>
              <w:bottom w:val="single" w:sz="4" w:space="0" w:color="auto"/>
              <w:right w:val="single" w:sz="4" w:space="0" w:color="auto"/>
            </w:tcBorders>
            <w:shd w:val="clear" w:color="auto" w:fill="auto"/>
            <w:vAlign w:val="center"/>
          </w:tcPr>
          <w:p w14:paraId="6BCD57ED" w14:textId="61914331"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p>
        </w:tc>
      </w:tr>
      <w:tr w:rsidR="00783C64" w:rsidRPr="00EF09FB" w14:paraId="1BFD4D8E" w14:textId="77777777" w:rsidTr="00783C64">
        <w:trPr>
          <w:trHeight w:val="272"/>
        </w:trPr>
        <w:tc>
          <w:tcPr>
            <w:tcW w:w="678" w:type="dxa"/>
            <w:tcBorders>
              <w:top w:val="nil"/>
              <w:left w:val="single" w:sz="4" w:space="0" w:color="auto"/>
              <w:bottom w:val="single" w:sz="4" w:space="0" w:color="auto"/>
              <w:right w:val="single" w:sz="4" w:space="0" w:color="auto"/>
            </w:tcBorders>
            <w:shd w:val="clear" w:color="auto" w:fill="auto"/>
            <w:vAlign w:val="center"/>
            <w:hideMark/>
          </w:tcPr>
          <w:p w14:paraId="550412D9"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17</w:t>
            </w:r>
          </w:p>
        </w:tc>
        <w:tc>
          <w:tcPr>
            <w:tcW w:w="4775" w:type="dxa"/>
            <w:tcBorders>
              <w:top w:val="nil"/>
              <w:left w:val="nil"/>
              <w:bottom w:val="single" w:sz="4" w:space="0" w:color="auto"/>
              <w:right w:val="single" w:sz="4" w:space="0" w:color="auto"/>
            </w:tcBorders>
            <w:shd w:val="clear" w:color="auto" w:fill="auto"/>
            <w:vAlign w:val="center"/>
            <w:hideMark/>
          </w:tcPr>
          <w:p w14:paraId="1853EEBE" w14:textId="77777777" w:rsidR="00783C64" w:rsidRPr="00EF09FB" w:rsidRDefault="00783C64" w:rsidP="00783C64">
            <w:pPr>
              <w:spacing w:after="0" w:line="240" w:lineRule="auto"/>
              <w:rPr>
                <w:rFonts w:ascii="Times New Roman" w:eastAsia="Times New Roman" w:hAnsi="Times New Roman"/>
                <w:sz w:val="20"/>
                <w:szCs w:val="20"/>
                <w:lang w:eastAsia="ru-RU"/>
              </w:rPr>
            </w:pPr>
            <w:r w:rsidRPr="00EF09FB">
              <w:rPr>
                <w:rFonts w:ascii="Times New Roman" w:eastAsia="Times New Roman" w:hAnsi="Times New Roman"/>
                <w:sz w:val="20"/>
                <w:szCs w:val="20"/>
                <w:lang w:eastAsia="ru-RU"/>
              </w:rPr>
              <w:t xml:space="preserve">Рупорный громкоговоритель 15 Вт </w:t>
            </w:r>
          </w:p>
        </w:tc>
        <w:tc>
          <w:tcPr>
            <w:tcW w:w="1702" w:type="dxa"/>
            <w:tcBorders>
              <w:top w:val="nil"/>
              <w:left w:val="single" w:sz="4" w:space="0" w:color="auto"/>
              <w:bottom w:val="single" w:sz="4" w:space="0" w:color="auto"/>
              <w:right w:val="single" w:sz="4" w:space="0" w:color="auto"/>
            </w:tcBorders>
            <w:shd w:val="clear" w:color="auto" w:fill="auto"/>
            <w:vAlign w:val="center"/>
            <w:hideMark/>
          </w:tcPr>
          <w:p w14:paraId="66FAB5AE" w14:textId="41D89759"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r>
              <w:rPr>
                <w:rFonts w:cs="Calibri"/>
                <w:color w:val="000000"/>
              </w:rPr>
              <w:t>1</w:t>
            </w:r>
          </w:p>
        </w:tc>
        <w:tc>
          <w:tcPr>
            <w:tcW w:w="2043" w:type="dxa"/>
            <w:tcBorders>
              <w:top w:val="nil"/>
              <w:left w:val="nil"/>
              <w:bottom w:val="single" w:sz="4" w:space="0" w:color="auto"/>
              <w:right w:val="single" w:sz="4" w:space="0" w:color="auto"/>
            </w:tcBorders>
            <w:shd w:val="clear" w:color="auto" w:fill="auto"/>
            <w:vAlign w:val="center"/>
          </w:tcPr>
          <w:p w14:paraId="3B18B911" w14:textId="03E7439D"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864" w:type="dxa"/>
            <w:tcBorders>
              <w:top w:val="nil"/>
              <w:left w:val="nil"/>
              <w:bottom w:val="single" w:sz="4" w:space="0" w:color="auto"/>
              <w:right w:val="single" w:sz="4" w:space="0" w:color="auto"/>
            </w:tcBorders>
            <w:shd w:val="clear" w:color="auto" w:fill="auto"/>
            <w:vAlign w:val="center"/>
          </w:tcPr>
          <w:p w14:paraId="3E808762" w14:textId="07813BFE"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524" w:type="dxa"/>
            <w:tcBorders>
              <w:top w:val="nil"/>
              <w:left w:val="nil"/>
              <w:bottom w:val="single" w:sz="4" w:space="0" w:color="auto"/>
              <w:right w:val="single" w:sz="4" w:space="0" w:color="auto"/>
            </w:tcBorders>
            <w:shd w:val="clear" w:color="auto" w:fill="auto"/>
            <w:vAlign w:val="center"/>
            <w:hideMark/>
          </w:tcPr>
          <w:p w14:paraId="63D69C02"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5</w:t>
            </w:r>
          </w:p>
        </w:tc>
        <w:tc>
          <w:tcPr>
            <w:tcW w:w="1574" w:type="dxa"/>
            <w:tcBorders>
              <w:top w:val="nil"/>
              <w:left w:val="nil"/>
              <w:bottom w:val="single" w:sz="4" w:space="0" w:color="auto"/>
              <w:right w:val="single" w:sz="4" w:space="0" w:color="auto"/>
            </w:tcBorders>
            <w:shd w:val="clear" w:color="auto" w:fill="auto"/>
            <w:vAlign w:val="center"/>
          </w:tcPr>
          <w:p w14:paraId="3B2BD7A9" w14:textId="1CCBA291"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r>
      <w:tr w:rsidR="00783C64" w:rsidRPr="00EF09FB" w14:paraId="431538F4" w14:textId="77777777" w:rsidTr="00783C64">
        <w:trPr>
          <w:trHeight w:val="272"/>
        </w:trPr>
        <w:tc>
          <w:tcPr>
            <w:tcW w:w="678" w:type="dxa"/>
            <w:tcBorders>
              <w:top w:val="nil"/>
              <w:left w:val="single" w:sz="4" w:space="0" w:color="auto"/>
              <w:bottom w:val="single" w:sz="4" w:space="0" w:color="auto"/>
              <w:right w:val="single" w:sz="4" w:space="0" w:color="auto"/>
            </w:tcBorders>
            <w:shd w:val="clear" w:color="auto" w:fill="auto"/>
            <w:vAlign w:val="center"/>
            <w:hideMark/>
          </w:tcPr>
          <w:p w14:paraId="5F950E49"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18</w:t>
            </w:r>
          </w:p>
        </w:tc>
        <w:tc>
          <w:tcPr>
            <w:tcW w:w="4775" w:type="dxa"/>
            <w:tcBorders>
              <w:top w:val="nil"/>
              <w:left w:val="nil"/>
              <w:bottom w:val="single" w:sz="4" w:space="0" w:color="auto"/>
              <w:right w:val="single" w:sz="4" w:space="0" w:color="auto"/>
            </w:tcBorders>
            <w:shd w:val="clear" w:color="auto" w:fill="auto"/>
            <w:vAlign w:val="center"/>
            <w:hideMark/>
          </w:tcPr>
          <w:p w14:paraId="7451EE38" w14:textId="77777777" w:rsidR="00783C64" w:rsidRPr="00EF09FB" w:rsidRDefault="00783C64" w:rsidP="00783C64">
            <w:pPr>
              <w:spacing w:after="0" w:line="240" w:lineRule="auto"/>
              <w:rPr>
                <w:rFonts w:ascii="Times New Roman" w:eastAsia="Times New Roman" w:hAnsi="Times New Roman"/>
                <w:sz w:val="20"/>
                <w:szCs w:val="20"/>
                <w:lang w:eastAsia="ru-RU"/>
              </w:rPr>
            </w:pPr>
            <w:r w:rsidRPr="00EF09FB">
              <w:rPr>
                <w:rFonts w:ascii="Times New Roman" w:eastAsia="Times New Roman" w:hAnsi="Times New Roman"/>
                <w:sz w:val="20"/>
                <w:szCs w:val="20"/>
                <w:lang w:eastAsia="ru-RU"/>
              </w:rPr>
              <w:t xml:space="preserve">Оповещатель световой </w:t>
            </w:r>
          </w:p>
        </w:tc>
        <w:tc>
          <w:tcPr>
            <w:tcW w:w="1702" w:type="dxa"/>
            <w:tcBorders>
              <w:top w:val="nil"/>
              <w:left w:val="single" w:sz="4" w:space="0" w:color="auto"/>
              <w:bottom w:val="single" w:sz="4" w:space="0" w:color="auto"/>
              <w:right w:val="single" w:sz="4" w:space="0" w:color="auto"/>
            </w:tcBorders>
            <w:shd w:val="clear" w:color="auto" w:fill="auto"/>
            <w:vAlign w:val="center"/>
            <w:hideMark/>
          </w:tcPr>
          <w:p w14:paraId="062CC32C" w14:textId="1840BFAE"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r>
              <w:rPr>
                <w:rFonts w:cs="Calibri"/>
                <w:color w:val="000000"/>
              </w:rPr>
              <w:t>22</w:t>
            </w:r>
          </w:p>
        </w:tc>
        <w:tc>
          <w:tcPr>
            <w:tcW w:w="2043" w:type="dxa"/>
            <w:tcBorders>
              <w:top w:val="nil"/>
              <w:left w:val="nil"/>
              <w:bottom w:val="single" w:sz="4" w:space="0" w:color="auto"/>
              <w:right w:val="single" w:sz="4" w:space="0" w:color="auto"/>
            </w:tcBorders>
            <w:shd w:val="clear" w:color="auto" w:fill="auto"/>
            <w:vAlign w:val="center"/>
          </w:tcPr>
          <w:p w14:paraId="7E4826F4" w14:textId="1FF63706"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864" w:type="dxa"/>
            <w:tcBorders>
              <w:top w:val="nil"/>
              <w:left w:val="nil"/>
              <w:bottom w:val="single" w:sz="4" w:space="0" w:color="auto"/>
              <w:right w:val="single" w:sz="4" w:space="0" w:color="auto"/>
            </w:tcBorders>
            <w:shd w:val="clear" w:color="auto" w:fill="auto"/>
            <w:vAlign w:val="center"/>
          </w:tcPr>
          <w:p w14:paraId="310B52C8" w14:textId="5A198452"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524" w:type="dxa"/>
            <w:tcBorders>
              <w:top w:val="nil"/>
              <w:left w:val="nil"/>
              <w:bottom w:val="single" w:sz="4" w:space="0" w:color="auto"/>
              <w:right w:val="single" w:sz="4" w:space="0" w:color="auto"/>
            </w:tcBorders>
            <w:shd w:val="clear" w:color="auto" w:fill="auto"/>
            <w:vAlign w:val="center"/>
            <w:hideMark/>
          </w:tcPr>
          <w:p w14:paraId="1A738B1D"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5</w:t>
            </w:r>
          </w:p>
        </w:tc>
        <w:tc>
          <w:tcPr>
            <w:tcW w:w="1574" w:type="dxa"/>
            <w:tcBorders>
              <w:top w:val="nil"/>
              <w:left w:val="nil"/>
              <w:bottom w:val="single" w:sz="4" w:space="0" w:color="auto"/>
              <w:right w:val="single" w:sz="4" w:space="0" w:color="auto"/>
            </w:tcBorders>
            <w:shd w:val="clear" w:color="auto" w:fill="auto"/>
            <w:vAlign w:val="center"/>
          </w:tcPr>
          <w:p w14:paraId="5DACA3D0" w14:textId="4B286081"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r>
      <w:tr w:rsidR="00783C64" w:rsidRPr="00EF09FB" w14:paraId="2EBC0D3E" w14:textId="77777777" w:rsidTr="00783C64">
        <w:trPr>
          <w:trHeight w:val="272"/>
        </w:trPr>
        <w:tc>
          <w:tcPr>
            <w:tcW w:w="678" w:type="dxa"/>
            <w:tcBorders>
              <w:top w:val="nil"/>
              <w:left w:val="single" w:sz="4" w:space="0" w:color="auto"/>
              <w:bottom w:val="single" w:sz="4" w:space="0" w:color="auto"/>
              <w:right w:val="single" w:sz="4" w:space="0" w:color="auto"/>
            </w:tcBorders>
            <w:shd w:val="clear" w:color="auto" w:fill="auto"/>
            <w:vAlign w:val="center"/>
            <w:hideMark/>
          </w:tcPr>
          <w:p w14:paraId="2036D30B"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19</w:t>
            </w:r>
          </w:p>
        </w:tc>
        <w:tc>
          <w:tcPr>
            <w:tcW w:w="4775" w:type="dxa"/>
            <w:tcBorders>
              <w:top w:val="nil"/>
              <w:left w:val="nil"/>
              <w:bottom w:val="single" w:sz="4" w:space="0" w:color="auto"/>
              <w:right w:val="single" w:sz="4" w:space="0" w:color="auto"/>
            </w:tcBorders>
            <w:shd w:val="clear" w:color="auto" w:fill="auto"/>
            <w:vAlign w:val="center"/>
            <w:hideMark/>
          </w:tcPr>
          <w:p w14:paraId="724AFDC6" w14:textId="77777777" w:rsidR="00783C64" w:rsidRPr="00EF09FB" w:rsidRDefault="00783C64" w:rsidP="00783C64">
            <w:pPr>
              <w:spacing w:after="0" w:line="240" w:lineRule="auto"/>
              <w:rPr>
                <w:rFonts w:ascii="Times New Roman" w:eastAsia="Times New Roman" w:hAnsi="Times New Roman"/>
                <w:sz w:val="20"/>
                <w:szCs w:val="20"/>
                <w:lang w:eastAsia="ru-RU"/>
              </w:rPr>
            </w:pPr>
            <w:r w:rsidRPr="00EF09FB">
              <w:rPr>
                <w:rFonts w:ascii="Times New Roman" w:eastAsia="Times New Roman" w:hAnsi="Times New Roman"/>
                <w:sz w:val="20"/>
                <w:szCs w:val="20"/>
                <w:lang w:eastAsia="ru-RU"/>
              </w:rPr>
              <w:t>Бокс резервного питания</w:t>
            </w:r>
          </w:p>
        </w:tc>
        <w:tc>
          <w:tcPr>
            <w:tcW w:w="1702" w:type="dxa"/>
            <w:tcBorders>
              <w:top w:val="nil"/>
              <w:left w:val="single" w:sz="4" w:space="0" w:color="auto"/>
              <w:bottom w:val="single" w:sz="4" w:space="0" w:color="auto"/>
              <w:right w:val="single" w:sz="4" w:space="0" w:color="auto"/>
            </w:tcBorders>
            <w:shd w:val="clear" w:color="auto" w:fill="auto"/>
            <w:vAlign w:val="center"/>
            <w:hideMark/>
          </w:tcPr>
          <w:p w14:paraId="41F67849" w14:textId="131B0F5F"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r>
              <w:rPr>
                <w:rFonts w:cs="Calibri"/>
                <w:color w:val="000000"/>
              </w:rPr>
              <w:t>5</w:t>
            </w:r>
          </w:p>
        </w:tc>
        <w:tc>
          <w:tcPr>
            <w:tcW w:w="2043" w:type="dxa"/>
            <w:tcBorders>
              <w:top w:val="nil"/>
              <w:left w:val="nil"/>
              <w:bottom w:val="single" w:sz="4" w:space="0" w:color="auto"/>
              <w:right w:val="single" w:sz="4" w:space="0" w:color="auto"/>
            </w:tcBorders>
            <w:shd w:val="clear" w:color="auto" w:fill="auto"/>
            <w:vAlign w:val="center"/>
          </w:tcPr>
          <w:p w14:paraId="27715CF7" w14:textId="60DD4778"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864" w:type="dxa"/>
            <w:tcBorders>
              <w:top w:val="nil"/>
              <w:left w:val="nil"/>
              <w:bottom w:val="single" w:sz="4" w:space="0" w:color="auto"/>
              <w:right w:val="single" w:sz="4" w:space="0" w:color="auto"/>
            </w:tcBorders>
            <w:shd w:val="clear" w:color="auto" w:fill="auto"/>
            <w:vAlign w:val="center"/>
          </w:tcPr>
          <w:p w14:paraId="43083E68" w14:textId="43A9B6F9"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524" w:type="dxa"/>
            <w:tcBorders>
              <w:top w:val="nil"/>
              <w:left w:val="nil"/>
              <w:bottom w:val="single" w:sz="4" w:space="0" w:color="auto"/>
              <w:right w:val="single" w:sz="4" w:space="0" w:color="auto"/>
            </w:tcBorders>
            <w:shd w:val="clear" w:color="auto" w:fill="auto"/>
            <w:vAlign w:val="center"/>
            <w:hideMark/>
          </w:tcPr>
          <w:p w14:paraId="2E4EEAFB"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5</w:t>
            </w:r>
          </w:p>
        </w:tc>
        <w:tc>
          <w:tcPr>
            <w:tcW w:w="1574" w:type="dxa"/>
            <w:tcBorders>
              <w:top w:val="nil"/>
              <w:left w:val="nil"/>
              <w:bottom w:val="single" w:sz="4" w:space="0" w:color="auto"/>
              <w:right w:val="single" w:sz="4" w:space="0" w:color="auto"/>
            </w:tcBorders>
            <w:shd w:val="clear" w:color="auto" w:fill="auto"/>
            <w:vAlign w:val="center"/>
          </w:tcPr>
          <w:p w14:paraId="249978CD" w14:textId="670B07CF"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r>
      <w:tr w:rsidR="00783C64" w:rsidRPr="00EF09FB" w14:paraId="5E1FB174" w14:textId="77777777" w:rsidTr="00633B67">
        <w:trPr>
          <w:trHeight w:val="272"/>
        </w:trPr>
        <w:tc>
          <w:tcPr>
            <w:tcW w:w="678" w:type="dxa"/>
            <w:tcBorders>
              <w:top w:val="nil"/>
              <w:left w:val="single" w:sz="4" w:space="0" w:color="auto"/>
              <w:bottom w:val="single" w:sz="4" w:space="0" w:color="auto"/>
              <w:right w:val="single" w:sz="4" w:space="0" w:color="auto"/>
            </w:tcBorders>
            <w:shd w:val="clear" w:color="auto" w:fill="auto"/>
            <w:vAlign w:val="center"/>
            <w:hideMark/>
          </w:tcPr>
          <w:p w14:paraId="7F54C2E9"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20</w:t>
            </w:r>
          </w:p>
        </w:tc>
        <w:tc>
          <w:tcPr>
            <w:tcW w:w="4775" w:type="dxa"/>
            <w:tcBorders>
              <w:top w:val="nil"/>
              <w:left w:val="nil"/>
              <w:bottom w:val="single" w:sz="4" w:space="0" w:color="auto"/>
              <w:right w:val="single" w:sz="4" w:space="0" w:color="auto"/>
            </w:tcBorders>
            <w:shd w:val="clear" w:color="auto" w:fill="auto"/>
            <w:vAlign w:val="center"/>
            <w:hideMark/>
          </w:tcPr>
          <w:p w14:paraId="71C6581B" w14:textId="77777777" w:rsidR="00783C64" w:rsidRPr="00EF09FB" w:rsidRDefault="00783C64" w:rsidP="00783C64">
            <w:pPr>
              <w:spacing w:after="0" w:line="240" w:lineRule="auto"/>
              <w:rPr>
                <w:rFonts w:ascii="Times New Roman" w:eastAsia="Times New Roman" w:hAnsi="Times New Roman"/>
                <w:sz w:val="20"/>
                <w:szCs w:val="20"/>
                <w:lang w:eastAsia="ru-RU"/>
              </w:rPr>
            </w:pPr>
            <w:r w:rsidRPr="00EF09FB">
              <w:rPr>
                <w:rFonts w:ascii="Times New Roman" w:eastAsia="Times New Roman" w:hAnsi="Times New Roman"/>
                <w:sz w:val="20"/>
                <w:szCs w:val="20"/>
                <w:lang w:eastAsia="ru-RU"/>
              </w:rPr>
              <w:t>Блок речевого оповещения</w:t>
            </w:r>
          </w:p>
        </w:tc>
        <w:tc>
          <w:tcPr>
            <w:tcW w:w="1702" w:type="dxa"/>
            <w:tcBorders>
              <w:top w:val="nil"/>
              <w:left w:val="single" w:sz="4" w:space="0" w:color="auto"/>
              <w:bottom w:val="single" w:sz="4" w:space="0" w:color="auto"/>
              <w:right w:val="single" w:sz="4" w:space="0" w:color="auto"/>
            </w:tcBorders>
            <w:shd w:val="clear" w:color="auto" w:fill="auto"/>
            <w:vAlign w:val="center"/>
            <w:hideMark/>
          </w:tcPr>
          <w:p w14:paraId="612F0090" w14:textId="1E9F1765"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r>
              <w:rPr>
                <w:rFonts w:cs="Calibri"/>
                <w:color w:val="000000"/>
              </w:rPr>
              <w:t>1</w:t>
            </w:r>
          </w:p>
        </w:tc>
        <w:tc>
          <w:tcPr>
            <w:tcW w:w="2043" w:type="dxa"/>
            <w:tcBorders>
              <w:top w:val="nil"/>
              <w:left w:val="nil"/>
              <w:bottom w:val="single" w:sz="4" w:space="0" w:color="auto"/>
              <w:right w:val="single" w:sz="4" w:space="0" w:color="auto"/>
            </w:tcBorders>
            <w:shd w:val="clear" w:color="auto" w:fill="auto"/>
            <w:vAlign w:val="center"/>
          </w:tcPr>
          <w:p w14:paraId="63357EC9" w14:textId="719FDFBF"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864" w:type="dxa"/>
            <w:tcBorders>
              <w:top w:val="nil"/>
              <w:left w:val="nil"/>
              <w:bottom w:val="single" w:sz="4" w:space="0" w:color="auto"/>
              <w:right w:val="single" w:sz="4" w:space="0" w:color="auto"/>
            </w:tcBorders>
            <w:shd w:val="clear" w:color="auto" w:fill="auto"/>
            <w:vAlign w:val="center"/>
          </w:tcPr>
          <w:p w14:paraId="164DC322" w14:textId="240BBEB5"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524" w:type="dxa"/>
            <w:tcBorders>
              <w:top w:val="nil"/>
              <w:left w:val="nil"/>
              <w:bottom w:val="single" w:sz="4" w:space="0" w:color="auto"/>
              <w:right w:val="single" w:sz="4" w:space="0" w:color="auto"/>
            </w:tcBorders>
            <w:shd w:val="clear" w:color="auto" w:fill="auto"/>
            <w:vAlign w:val="center"/>
            <w:hideMark/>
          </w:tcPr>
          <w:p w14:paraId="4043A839"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5</w:t>
            </w:r>
          </w:p>
        </w:tc>
        <w:tc>
          <w:tcPr>
            <w:tcW w:w="1574" w:type="dxa"/>
            <w:tcBorders>
              <w:top w:val="nil"/>
              <w:left w:val="nil"/>
              <w:bottom w:val="single" w:sz="4" w:space="0" w:color="auto"/>
              <w:right w:val="single" w:sz="4" w:space="0" w:color="auto"/>
            </w:tcBorders>
            <w:shd w:val="clear" w:color="auto" w:fill="auto"/>
            <w:vAlign w:val="center"/>
          </w:tcPr>
          <w:p w14:paraId="7E99675F" w14:textId="2D376CF6"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r>
      <w:tr w:rsidR="00783C64" w:rsidRPr="00EF09FB" w14:paraId="6D71C813" w14:textId="77777777" w:rsidTr="00633B67">
        <w:trPr>
          <w:trHeight w:val="272"/>
        </w:trPr>
        <w:tc>
          <w:tcPr>
            <w:tcW w:w="67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E7986B"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bookmarkStart w:id="2" w:name="_GoBack"/>
            <w:r w:rsidRPr="00EF09FB">
              <w:rPr>
                <w:rFonts w:ascii="Times New Roman" w:eastAsia="Times New Roman" w:hAnsi="Times New Roman"/>
                <w:b/>
                <w:bCs/>
                <w:color w:val="000000"/>
                <w:sz w:val="20"/>
                <w:szCs w:val="20"/>
                <w:lang w:eastAsia="ru-RU"/>
              </w:rPr>
              <w:lastRenderedPageBreak/>
              <w:t>21</w:t>
            </w:r>
          </w:p>
        </w:tc>
        <w:tc>
          <w:tcPr>
            <w:tcW w:w="47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CEFC37" w14:textId="77777777" w:rsidR="00783C64" w:rsidRPr="00EF09FB" w:rsidRDefault="00783C64" w:rsidP="00783C64">
            <w:pPr>
              <w:spacing w:after="0" w:line="240" w:lineRule="auto"/>
              <w:rPr>
                <w:rFonts w:ascii="Times New Roman" w:eastAsia="Times New Roman" w:hAnsi="Times New Roman"/>
                <w:sz w:val="20"/>
                <w:szCs w:val="20"/>
                <w:lang w:eastAsia="ru-RU"/>
              </w:rPr>
            </w:pPr>
            <w:r w:rsidRPr="00EF09FB">
              <w:rPr>
                <w:rFonts w:ascii="Times New Roman" w:eastAsia="Times New Roman" w:hAnsi="Times New Roman"/>
                <w:sz w:val="20"/>
                <w:szCs w:val="20"/>
                <w:lang w:eastAsia="ru-RU"/>
              </w:rPr>
              <w:t>Оповещатель речевой пожарный</w:t>
            </w:r>
          </w:p>
        </w:tc>
        <w:tc>
          <w:tcPr>
            <w:tcW w:w="17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AE9E6D" w14:textId="40AC6FB4"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r>
              <w:rPr>
                <w:rFonts w:cs="Calibri"/>
                <w:color w:val="000000"/>
              </w:rPr>
              <w:t>263</w:t>
            </w:r>
          </w:p>
        </w:tc>
        <w:tc>
          <w:tcPr>
            <w:tcW w:w="2043" w:type="dxa"/>
            <w:tcBorders>
              <w:top w:val="single" w:sz="4" w:space="0" w:color="auto"/>
              <w:left w:val="single" w:sz="4" w:space="0" w:color="auto"/>
              <w:bottom w:val="single" w:sz="4" w:space="0" w:color="auto"/>
              <w:right w:val="single" w:sz="4" w:space="0" w:color="auto"/>
            </w:tcBorders>
            <w:shd w:val="clear" w:color="auto" w:fill="auto"/>
            <w:vAlign w:val="center"/>
          </w:tcPr>
          <w:p w14:paraId="100095BD" w14:textId="67FBBD87"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864" w:type="dxa"/>
            <w:tcBorders>
              <w:top w:val="single" w:sz="4" w:space="0" w:color="auto"/>
              <w:left w:val="single" w:sz="4" w:space="0" w:color="auto"/>
              <w:bottom w:val="single" w:sz="4" w:space="0" w:color="auto"/>
              <w:right w:val="single" w:sz="4" w:space="0" w:color="auto"/>
            </w:tcBorders>
            <w:shd w:val="clear" w:color="auto" w:fill="auto"/>
            <w:vAlign w:val="center"/>
          </w:tcPr>
          <w:p w14:paraId="017D3AD9" w14:textId="386A7AF4"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52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473960"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5</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center"/>
          </w:tcPr>
          <w:p w14:paraId="1370E79A" w14:textId="5A724443"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r>
      <w:bookmarkEnd w:id="2"/>
      <w:tr w:rsidR="00783C64" w:rsidRPr="00EF09FB" w14:paraId="55D8F4CF" w14:textId="77777777" w:rsidTr="00633B67">
        <w:trPr>
          <w:trHeight w:val="272"/>
        </w:trPr>
        <w:tc>
          <w:tcPr>
            <w:tcW w:w="67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156588"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22</w:t>
            </w:r>
          </w:p>
        </w:tc>
        <w:tc>
          <w:tcPr>
            <w:tcW w:w="4775" w:type="dxa"/>
            <w:tcBorders>
              <w:top w:val="single" w:sz="4" w:space="0" w:color="auto"/>
              <w:left w:val="nil"/>
              <w:bottom w:val="single" w:sz="4" w:space="0" w:color="auto"/>
              <w:right w:val="single" w:sz="4" w:space="0" w:color="auto"/>
            </w:tcBorders>
            <w:shd w:val="clear" w:color="auto" w:fill="auto"/>
            <w:vAlign w:val="center"/>
            <w:hideMark/>
          </w:tcPr>
          <w:p w14:paraId="6CE4EA25" w14:textId="77777777" w:rsidR="00783C64" w:rsidRPr="00EF09FB" w:rsidRDefault="00783C64" w:rsidP="00783C64">
            <w:pPr>
              <w:spacing w:after="0" w:line="240" w:lineRule="auto"/>
              <w:rPr>
                <w:rFonts w:ascii="Times New Roman" w:eastAsia="Times New Roman" w:hAnsi="Times New Roman"/>
                <w:sz w:val="20"/>
                <w:szCs w:val="20"/>
                <w:lang w:eastAsia="ru-RU"/>
              </w:rPr>
            </w:pPr>
            <w:r w:rsidRPr="00EF09FB">
              <w:rPr>
                <w:rFonts w:ascii="Times New Roman" w:eastAsia="Times New Roman" w:hAnsi="Times New Roman"/>
                <w:sz w:val="20"/>
                <w:szCs w:val="20"/>
                <w:lang w:eastAsia="ru-RU"/>
              </w:rPr>
              <w:t>Пульт микрофонный, микрофонная консоль</w:t>
            </w:r>
          </w:p>
        </w:tc>
        <w:tc>
          <w:tcPr>
            <w:tcW w:w="17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F7822F" w14:textId="47BCBC89"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r>
              <w:rPr>
                <w:rFonts w:cs="Calibri"/>
                <w:color w:val="000000"/>
              </w:rPr>
              <w:t>1</w:t>
            </w:r>
          </w:p>
        </w:tc>
        <w:tc>
          <w:tcPr>
            <w:tcW w:w="2043" w:type="dxa"/>
            <w:tcBorders>
              <w:top w:val="single" w:sz="4" w:space="0" w:color="auto"/>
              <w:left w:val="nil"/>
              <w:bottom w:val="single" w:sz="4" w:space="0" w:color="auto"/>
              <w:right w:val="single" w:sz="4" w:space="0" w:color="auto"/>
            </w:tcBorders>
            <w:shd w:val="clear" w:color="auto" w:fill="auto"/>
            <w:vAlign w:val="center"/>
          </w:tcPr>
          <w:p w14:paraId="4649F88D" w14:textId="634122EA"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864" w:type="dxa"/>
            <w:tcBorders>
              <w:top w:val="single" w:sz="4" w:space="0" w:color="auto"/>
              <w:left w:val="nil"/>
              <w:bottom w:val="single" w:sz="4" w:space="0" w:color="auto"/>
              <w:right w:val="single" w:sz="4" w:space="0" w:color="auto"/>
            </w:tcBorders>
            <w:shd w:val="clear" w:color="auto" w:fill="auto"/>
            <w:vAlign w:val="center"/>
          </w:tcPr>
          <w:p w14:paraId="1ED10AE6" w14:textId="3FA2CA8C"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524" w:type="dxa"/>
            <w:tcBorders>
              <w:top w:val="single" w:sz="4" w:space="0" w:color="auto"/>
              <w:left w:val="nil"/>
              <w:bottom w:val="single" w:sz="4" w:space="0" w:color="auto"/>
              <w:right w:val="single" w:sz="4" w:space="0" w:color="auto"/>
            </w:tcBorders>
            <w:shd w:val="clear" w:color="auto" w:fill="auto"/>
            <w:vAlign w:val="center"/>
            <w:hideMark/>
          </w:tcPr>
          <w:p w14:paraId="549BCC94"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5</w:t>
            </w:r>
          </w:p>
        </w:tc>
        <w:tc>
          <w:tcPr>
            <w:tcW w:w="1574" w:type="dxa"/>
            <w:tcBorders>
              <w:top w:val="single" w:sz="4" w:space="0" w:color="auto"/>
              <w:left w:val="nil"/>
              <w:bottom w:val="single" w:sz="4" w:space="0" w:color="auto"/>
              <w:right w:val="single" w:sz="4" w:space="0" w:color="auto"/>
            </w:tcBorders>
            <w:shd w:val="clear" w:color="auto" w:fill="auto"/>
            <w:vAlign w:val="center"/>
          </w:tcPr>
          <w:p w14:paraId="78043E5A" w14:textId="6CB1A238"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r>
      <w:tr w:rsidR="00783C64" w:rsidRPr="00EF09FB" w14:paraId="599117D1" w14:textId="77777777" w:rsidTr="00783C64">
        <w:trPr>
          <w:trHeight w:val="272"/>
        </w:trPr>
        <w:tc>
          <w:tcPr>
            <w:tcW w:w="678" w:type="dxa"/>
            <w:tcBorders>
              <w:top w:val="nil"/>
              <w:left w:val="single" w:sz="4" w:space="0" w:color="auto"/>
              <w:bottom w:val="single" w:sz="4" w:space="0" w:color="auto"/>
              <w:right w:val="single" w:sz="4" w:space="0" w:color="auto"/>
            </w:tcBorders>
            <w:shd w:val="clear" w:color="auto" w:fill="auto"/>
            <w:vAlign w:val="center"/>
            <w:hideMark/>
          </w:tcPr>
          <w:p w14:paraId="7F349B9C"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23</w:t>
            </w:r>
          </w:p>
        </w:tc>
        <w:tc>
          <w:tcPr>
            <w:tcW w:w="4775" w:type="dxa"/>
            <w:tcBorders>
              <w:top w:val="nil"/>
              <w:left w:val="nil"/>
              <w:bottom w:val="single" w:sz="4" w:space="0" w:color="auto"/>
              <w:right w:val="single" w:sz="4" w:space="0" w:color="auto"/>
            </w:tcBorders>
            <w:shd w:val="clear" w:color="auto" w:fill="auto"/>
            <w:vAlign w:val="center"/>
            <w:hideMark/>
          </w:tcPr>
          <w:p w14:paraId="2042BDE3" w14:textId="77777777" w:rsidR="00783C64" w:rsidRPr="00EF09FB" w:rsidRDefault="00783C64" w:rsidP="00783C64">
            <w:pPr>
              <w:spacing w:after="0" w:line="240" w:lineRule="auto"/>
              <w:rPr>
                <w:rFonts w:ascii="Times New Roman" w:eastAsia="Times New Roman" w:hAnsi="Times New Roman"/>
                <w:b/>
                <w:bCs/>
                <w:sz w:val="20"/>
                <w:szCs w:val="20"/>
                <w:lang w:eastAsia="ru-RU"/>
              </w:rPr>
            </w:pPr>
            <w:r w:rsidRPr="00EF09FB">
              <w:rPr>
                <w:rFonts w:ascii="Times New Roman" w:eastAsia="Times New Roman" w:hAnsi="Times New Roman"/>
                <w:b/>
                <w:bCs/>
                <w:sz w:val="20"/>
                <w:szCs w:val="20"/>
                <w:lang w:eastAsia="ru-RU"/>
              </w:rPr>
              <w:t>Система охранной сигнализации (ОС)</w:t>
            </w:r>
          </w:p>
        </w:tc>
        <w:tc>
          <w:tcPr>
            <w:tcW w:w="1702" w:type="dxa"/>
            <w:tcBorders>
              <w:top w:val="nil"/>
              <w:left w:val="single" w:sz="4" w:space="0" w:color="auto"/>
              <w:bottom w:val="single" w:sz="4" w:space="0" w:color="auto"/>
              <w:right w:val="single" w:sz="4" w:space="0" w:color="auto"/>
            </w:tcBorders>
            <w:shd w:val="clear" w:color="auto" w:fill="auto"/>
            <w:vAlign w:val="center"/>
            <w:hideMark/>
          </w:tcPr>
          <w:p w14:paraId="3B7B7E03" w14:textId="5B85EA3C"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Pr>
                <w:rFonts w:cs="Calibri"/>
                <w:color w:val="000000"/>
              </w:rPr>
              <w:t>1</w:t>
            </w:r>
          </w:p>
        </w:tc>
        <w:tc>
          <w:tcPr>
            <w:tcW w:w="2043" w:type="dxa"/>
            <w:tcBorders>
              <w:top w:val="nil"/>
              <w:left w:val="nil"/>
              <w:bottom w:val="single" w:sz="4" w:space="0" w:color="auto"/>
              <w:right w:val="single" w:sz="4" w:space="0" w:color="auto"/>
            </w:tcBorders>
            <w:shd w:val="clear" w:color="auto" w:fill="auto"/>
            <w:vAlign w:val="center"/>
          </w:tcPr>
          <w:p w14:paraId="0B9E1D0C" w14:textId="7F5A734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p>
        </w:tc>
        <w:tc>
          <w:tcPr>
            <w:tcW w:w="1864" w:type="dxa"/>
            <w:tcBorders>
              <w:top w:val="nil"/>
              <w:left w:val="nil"/>
              <w:bottom w:val="single" w:sz="4" w:space="0" w:color="auto"/>
              <w:right w:val="single" w:sz="4" w:space="0" w:color="auto"/>
            </w:tcBorders>
            <w:shd w:val="clear" w:color="auto" w:fill="auto"/>
            <w:vAlign w:val="center"/>
          </w:tcPr>
          <w:p w14:paraId="4BCD14AC" w14:textId="54E564D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p>
        </w:tc>
        <w:tc>
          <w:tcPr>
            <w:tcW w:w="1524" w:type="dxa"/>
            <w:tcBorders>
              <w:top w:val="nil"/>
              <w:left w:val="nil"/>
              <w:bottom w:val="single" w:sz="4" w:space="0" w:color="auto"/>
              <w:right w:val="single" w:sz="4" w:space="0" w:color="auto"/>
            </w:tcBorders>
            <w:shd w:val="clear" w:color="auto" w:fill="auto"/>
            <w:vAlign w:val="center"/>
            <w:hideMark/>
          </w:tcPr>
          <w:p w14:paraId="159EF6FC"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5</w:t>
            </w:r>
          </w:p>
        </w:tc>
        <w:tc>
          <w:tcPr>
            <w:tcW w:w="1574" w:type="dxa"/>
            <w:tcBorders>
              <w:top w:val="nil"/>
              <w:left w:val="nil"/>
              <w:bottom w:val="single" w:sz="4" w:space="0" w:color="auto"/>
              <w:right w:val="single" w:sz="4" w:space="0" w:color="auto"/>
            </w:tcBorders>
            <w:shd w:val="clear" w:color="auto" w:fill="auto"/>
            <w:vAlign w:val="center"/>
          </w:tcPr>
          <w:p w14:paraId="0E75D5A0" w14:textId="75A91D0D"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p>
        </w:tc>
      </w:tr>
      <w:tr w:rsidR="00783C64" w:rsidRPr="00EF09FB" w14:paraId="14C34C69" w14:textId="77777777" w:rsidTr="00783C64">
        <w:trPr>
          <w:trHeight w:val="272"/>
        </w:trPr>
        <w:tc>
          <w:tcPr>
            <w:tcW w:w="678" w:type="dxa"/>
            <w:tcBorders>
              <w:top w:val="nil"/>
              <w:left w:val="single" w:sz="4" w:space="0" w:color="auto"/>
              <w:bottom w:val="single" w:sz="4" w:space="0" w:color="auto"/>
              <w:right w:val="single" w:sz="4" w:space="0" w:color="auto"/>
            </w:tcBorders>
            <w:shd w:val="clear" w:color="auto" w:fill="auto"/>
            <w:vAlign w:val="center"/>
            <w:hideMark/>
          </w:tcPr>
          <w:p w14:paraId="2E4B8BB6"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24</w:t>
            </w:r>
          </w:p>
        </w:tc>
        <w:tc>
          <w:tcPr>
            <w:tcW w:w="4775" w:type="dxa"/>
            <w:tcBorders>
              <w:top w:val="nil"/>
              <w:left w:val="nil"/>
              <w:bottom w:val="single" w:sz="4" w:space="0" w:color="auto"/>
              <w:right w:val="single" w:sz="4" w:space="0" w:color="auto"/>
            </w:tcBorders>
            <w:shd w:val="clear" w:color="auto" w:fill="auto"/>
            <w:vAlign w:val="center"/>
            <w:hideMark/>
          </w:tcPr>
          <w:p w14:paraId="233B9657" w14:textId="77777777" w:rsidR="00783C64" w:rsidRPr="00EF09FB" w:rsidRDefault="00783C64" w:rsidP="00783C64">
            <w:pPr>
              <w:spacing w:after="0" w:line="240" w:lineRule="auto"/>
              <w:rPr>
                <w:rFonts w:ascii="Times New Roman" w:eastAsia="Times New Roman" w:hAnsi="Times New Roman"/>
                <w:sz w:val="20"/>
                <w:szCs w:val="20"/>
                <w:lang w:eastAsia="ru-RU"/>
              </w:rPr>
            </w:pPr>
            <w:r w:rsidRPr="00EF09FB">
              <w:rPr>
                <w:rFonts w:ascii="Times New Roman" w:eastAsia="Times New Roman" w:hAnsi="Times New Roman"/>
                <w:sz w:val="20"/>
                <w:szCs w:val="20"/>
                <w:lang w:eastAsia="ru-RU"/>
              </w:rPr>
              <w:t xml:space="preserve">Извещатель охранный звуковой </w:t>
            </w:r>
          </w:p>
        </w:tc>
        <w:tc>
          <w:tcPr>
            <w:tcW w:w="1702" w:type="dxa"/>
            <w:tcBorders>
              <w:top w:val="nil"/>
              <w:left w:val="single" w:sz="4" w:space="0" w:color="auto"/>
              <w:bottom w:val="single" w:sz="4" w:space="0" w:color="auto"/>
              <w:right w:val="single" w:sz="4" w:space="0" w:color="auto"/>
            </w:tcBorders>
            <w:shd w:val="clear" w:color="auto" w:fill="auto"/>
            <w:vAlign w:val="center"/>
            <w:hideMark/>
          </w:tcPr>
          <w:p w14:paraId="40035D8C" w14:textId="02B3B38F"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Pr>
                <w:rFonts w:cs="Calibri"/>
                <w:color w:val="000000"/>
              </w:rPr>
              <w:t>4</w:t>
            </w:r>
          </w:p>
        </w:tc>
        <w:tc>
          <w:tcPr>
            <w:tcW w:w="2043" w:type="dxa"/>
            <w:tcBorders>
              <w:top w:val="nil"/>
              <w:left w:val="nil"/>
              <w:bottom w:val="single" w:sz="4" w:space="0" w:color="auto"/>
              <w:right w:val="single" w:sz="4" w:space="0" w:color="auto"/>
            </w:tcBorders>
            <w:shd w:val="clear" w:color="auto" w:fill="auto"/>
            <w:vAlign w:val="center"/>
          </w:tcPr>
          <w:p w14:paraId="5C28AACF" w14:textId="0795E26C"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p>
        </w:tc>
        <w:tc>
          <w:tcPr>
            <w:tcW w:w="1864" w:type="dxa"/>
            <w:tcBorders>
              <w:top w:val="nil"/>
              <w:left w:val="nil"/>
              <w:bottom w:val="single" w:sz="4" w:space="0" w:color="auto"/>
              <w:right w:val="single" w:sz="4" w:space="0" w:color="auto"/>
            </w:tcBorders>
            <w:shd w:val="clear" w:color="auto" w:fill="auto"/>
            <w:vAlign w:val="center"/>
          </w:tcPr>
          <w:p w14:paraId="1F2DB712" w14:textId="4C056F91"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p>
        </w:tc>
        <w:tc>
          <w:tcPr>
            <w:tcW w:w="1524" w:type="dxa"/>
            <w:tcBorders>
              <w:top w:val="nil"/>
              <w:left w:val="nil"/>
              <w:bottom w:val="single" w:sz="4" w:space="0" w:color="auto"/>
              <w:right w:val="single" w:sz="4" w:space="0" w:color="auto"/>
            </w:tcBorders>
            <w:shd w:val="clear" w:color="auto" w:fill="auto"/>
            <w:vAlign w:val="center"/>
            <w:hideMark/>
          </w:tcPr>
          <w:p w14:paraId="37D4E849"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5</w:t>
            </w:r>
          </w:p>
        </w:tc>
        <w:tc>
          <w:tcPr>
            <w:tcW w:w="1574" w:type="dxa"/>
            <w:tcBorders>
              <w:top w:val="nil"/>
              <w:left w:val="nil"/>
              <w:bottom w:val="single" w:sz="4" w:space="0" w:color="auto"/>
              <w:right w:val="single" w:sz="4" w:space="0" w:color="auto"/>
            </w:tcBorders>
            <w:shd w:val="clear" w:color="auto" w:fill="auto"/>
            <w:vAlign w:val="center"/>
          </w:tcPr>
          <w:p w14:paraId="7DDFFB94" w14:textId="73CC6C56"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p>
        </w:tc>
      </w:tr>
      <w:tr w:rsidR="00783C64" w:rsidRPr="00EF09FB" w14:paraId="3B7E74EB" w14:textId="77777777" w:rsidTr="00783C64">
        <w:trPr>
          <w:trHeight w:val="272"/>
        </w:trPr>
        <w:tc>
          <w:tcPr>
            <w:tcW w:w="678" w:type="dxa"/>
            <w:tcBorders>
              <w:top w:val="nil"/>
              <w:left w:val="single" w:sz="4" w:space="0" w:color="auto"/>
              <w:bottom w:val="single" w:sz="4" w:space="0" w:color="auto"/>
              <w:right w:val="single" w:sz="4" w:space="0" w:color="auto"/>
            </w:tcBorders>
            <w:shd w:val="clear" w:color="auto" w:fill="auto"/>
            <w:vAlign w:val="center"/>
            <w:hideMark/>
          </w:tcPr>
          <w:p w14:paraId="23572480"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25</w:t>
            </w:r>
          </w:p>
        </w:tc>
        <w:tc>
          <w:tcPr>
            <w:tcW w:w="4775" w:type="dxa"/>
            <w:tcBorders>
              <w:top w:val="nil"/>
              <w:left w:val="nil"/>
              <w:bottom w:val="single" w:sz="4" w:space="0" w:color="auto"/>
              <w:right w:val="single" w:sz="4" w:space="0" w:color="auto"/>
            </w:tcBorders>
            <w:shd w:val="clear" w:color="auto" w:fill="auto"/>
            <w:vAlign w:val="center"/>
            <w:hideMark/>
          </w:tcPr>
          <w:p w14:paraId="611FF97F" w14:textId="77777777" w:rsidR="00783C64" w:rsidRPr="00EF09FB" w:rsidRDefault="00783C64" w:rsidP="00783C64">
            <w:pPr>
              <w:spacing w:after="0" w:line="240" w:lineRule="auto"/>
              <w:rPr>
                <w:rFonts w:ascii="Times New Roman" w:eastAsia="Times New Roman" w:hAnsi="Times New Roman"/>
                <w:sz w:val="20"/>
                <w:szCs w:val="20"/>
                <w:lang w:eastAsia="ru-RU"/>
              </w:rPr>
            </w:pPr>
            <w:proofErr w:type="spellStart"/>
            <w:r w:rsidRPr="00EF09FB">
              <w:rPr>
                <w:rFonts w:ascii="Times New Roman" w:eastAsia="Times New Roman" w:hAnsi="Times New Roman"/>
                <w:sz w:val="20"/>
                <w:szCs w:val="20"/>
                <w:lang w:eastAsia="ru-RU"/>
              </w:rPr>
              <w:t>Извещатель</w:t>
            </w:r>
            <w:proofErr w:type="spellEnd"/>
            <w:r w:rsidRPr="00EF09FB">
              <w:rPr>
                <w:rFonts w:ascii="Times New Roman" w:eastAsia="Times New Roman" w:hAnsi="Times New Roman"/>
                <w:sz w:val="20"/>
                <w:szCs w:val="20"/>
                <w:lang w:eastAsia="ru-RU"/>
              </w:rPr>
              <w:t xml:space="preserve"> охранный объемный </w:t>
            </w:r>
            <w:proofErr w:type="spellStart"/>
            <w:r w:rsidRPr="00EF09FB">
              <w:rPr>
                <w:rFonts w:ascii="Times New Roman" w:eastAsia="Times New Roman" w:hAnsi="Times New Roman"/>
                <w:sz w:val="20"/>
                <w:szCs w:val="20"/>
                <w:lang w:eastAsia="ru-RU"/>
              </w:rPr>
              <w:t>оптикоэлектронный</w:t>
            </w:r>
            <w:proofErr w:type="spellEnd"/>
            <w:r w:rsidRPr="00EF09FB">
              <w:rPr>
                <w:rFonts w:ascii="Times New Roman" w:eastAsia="Times New Roman" w:hAnsi="Times New Roman"/>
                <w:sz w:val="20"/>
                <w:szCs w:val="20"/>
                <w:lang w:eastAsia="ru-RU"/>
              </w:rPr>
              <w:t xml:space="preserve"> </w:t>
            </w:r>
          </w:p>
        </w:tc>
        <w:tc>
          <w:tcPr>
            <w:tcW w:w="1702" w:type="dxa"/>
            <w:tcBorders>
              <w:top w:val="nil"/>
              <w:left w:val="single" w:sz="4" w:space="0" w:color="auto"/>
              <w:bottom w:val="single" w:sz="4" w:space="0" w:color="auto"/>
              <w:right w:val="single" w:sz="4" w:space="0" w:color="auto"/>
            </w:tcBorders>
            <w:shd w:val="clear" w:color="auto" w:fill="auto"/>
            <w:vAlign w:val="center"/>
            <w:hideMark/>
          </w:tcPr>
          <w:p w14:paraId="22B3636A" w14:textId="5F6B267A"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Pr>
                <w:rFonts w:cs="Calibri"/>
                <w:color w:val="000000"/>
              </w:rPr>
              <w:t>15</w:t>
            </w:r>
          </w:p>
        </w:tc>
        <w:tc>
          <w:tcPr>
            <w:tcW w:w="2043" w:type="dxa"/>
            <w:tcBorders>
              <w:top w:val="nil"/>
              <w:left w:val="nil"/>
              <w:bottom w:val="single" w:sz="4" w:space="0" w:color="auto"/>
              <w:right w:val="single" w:sz="4" w:space="0" w:color="auto"/>
            </w:tcBorders>
            <w:shd w:val="clear" w:color="auto" w:fill="auto"/>
            <w:vAlign w:val="center"/>
          </w:tcPr>
          <w:p w14:paraId="56F9B106" w14:textId="7B3BA6F2"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p>
        </w:tc>
        <w:tc>
          <w:tcPr>
            <w:tcW w:w="1864" w:type="dxa"/>
            <w:tcBorders>
              <w:top w:val="nil"/>
              <w:left w:val="nil"/>
              <w:bottom w:val="single" w:sz="4" w:space="0" w:color="auto"/>
              <w:right w:val="single" w:sz="4" w:space="0" w:color="auto"/>
            </w:tcBorders>
            <w:shd w:val="clear" w:color="auto" w:fill="auto"/>
            <w:vAlign w:val="center"/>
          </w:tcPr>
          <w:p w14:paraId="44091303" w14:textId="1C1C0D6C"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p>
        </w:tc>
        <w:tc>
          <w:tcPr>
            <w:tcW w:w="1524" w:type="dxa"/>
            <w:tcBorders>
              <w:top w:val="nil"/>
              <w:left w:val="nil"/>
              <w:bottom w:val="single" w:sz="4" w:space="0" w:color="auto"/>
              <w:right w:val="single" w:sz="4" w:space="0" w:color="auto"/>
            </w:tcBorders>
            <w:shd w:val="clear" w:color="auto" w:fill="auto"/>
            <w:vAlign w:val="center"/>
            <w:hideMark/>
          </w:tcPr>
          <w:p w14:paraId="2B2B4025"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5</w:t>
            </w:r>
          </w:p>
        </w:tc>
        <w:tc>
          <w:tcPr>
            <w:tcW w:w="1574" w:type="dxa"/>
            <w:tcBorders>
              <w:top w:val="nil"/>
              <w:left w:val="nil"/>
              <w:bottom w:val="single" w:sz="4" w:space="0" w:color="auto"/>
              <w:right w:val="single" w:sz="4" w:space="0" w:color="auto"/>
            </w:tcBorders>
            <w:shd w:val="clear" w:color="auto" w:fill="auto"/>
            <w:vAlign w:val="center"/>
          </w:tcPr>
          <w:p w14:paraId="35488E0E" w14:textId="04651FC0"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p>
        </w:tc>
      </w:tr>
      <w:tr w:rsidR="00783C64" w:rsidRPr="00EF09FB" w14:paraId="7FBDFD1A" w14:textId="77777777" w:rsidTr="00783C64">
        <w:trPr>
          <w:trHeight w:val="441"/>
        </w:trPr>
        <w:tc>
          <w:tcPr>
            <w:tcW w:w="678" w:type="dxa"/>
            <w:tcBorders>
              <w:top w:val="nil"/>
              <w:left w:val="single" w:sz="4" w:space="0" w:color="auto"/>
              <w:bottom w:val="single" w:sz="4" w:space="0" w:color="auto"/>
              <w:right w:val="single" w:sz="4" w:space="0" w:color="auto"/>
            </w:tcBorders>
            <w:shd w:val="clear" w:color="auto" w:fill="auto"/>
            <w:vAlign w:val="center"/>
            <w:hideMark/>
          </w:tcPr>
          <w:p w14:paraId="7D58404C"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26</w:t>
            </w:r>
          </w:p>
        </w:tc>
        <w:tc>
          <w:tcPr>
            <w:tcW w:w="4775" w:type="dxa"/>
            <w:tcBorders>
              <w:top w:val="nil"/>
              <w:left w:val="nil"/>
              <w:bottom w:val="single" w:sz="4" w:space="0" w:color="auto"/>
              <w:right w:val="single" w:sz="4" w:space="0" w:color="auto"/>
            </w:tcBorders>
            <w:shd w:val="clear" w:color="auto" w:fill="auto"/>
            <w:vAlign w:val="center"/>
            <w:hideMark/>
          </w:tcPr>
          <w:p w14:paraId="3DA79726" w14:textId="77777777" w:rsidR="00783C64" w:rsidRPr="00EF09FB" w:rsidRDefault="00783C64" w:rsidP="00783C64">
            <w:pPr>
              <w:spacing w:after="0" w:line="240" w:lineRule="auto"/>
              <w:rPr>
                <w:rFonts w:ascii="Times New Roman" w:eastAsia="Times New Roman" w:hAnsi="Times New Roman"/>
                <w:sz w:val="20"/>
                <w:szCs w:val="20"/>
                <w:lang w:eastAsia="ru-RU"/>
              </w:rPr>
            </w:pPr>
            <w:r w:rsidRPr="00EF09FB">
              <w:rPr>
                <w:rFonts w:ascii="Times New Roman" w:eastAsia="Times New Roman" w:hAnsi="Times New Roman"/>
                <w:sz w:val="20"/>
                <w:szCs w:val="20"/>
                <w:lang w:eastAsia="ru-RU"/>
              </w:rPr>
              <w:t xml:space="preserve">Извещатель охранный магнитоконтактный универсальный </w:t>
            </w:r>
          </w:p>
        </w:tc>
        <w:tc>
          <w:tcPr>
            <w:tcW w:w="1702" w:type="dxa"/>
            <w:tcBorders>
              <w:top w:val="nil"/>
              <w:left w:val="single" w:sz="4" w:space="0" w:color="auto"/>
              <w:bottom w:val="single" w:sz="4" w:space="0" w:color="auto"/>
              <w:right w:val="single" w:sz="4" w:space="0" w:color="auto"/>
            </w:tcBorders>
            <w:shd w:val="clear" w:color="auto" w:fill="auto"/>
            <w:vAlign w:val="center"/>
            <w:hideMark/>
          </w:tcPr>
          <w:p w14:paraId="615E6A3D" w14:textId="763DF3D0"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r>
              <w:rPr>
                <w:rFonts w:cs="Calibri"/>
                <w:color w:val="000000"/>
              </w:rPr>
              <w:t>20</w:t>
            </w:r>
          </w:p>
        </w:tc>
        <w:tc>
          <w:tcPr>
            <w:tcW w:w="2043" w:type="dxa"/>
            <w:tcBorders>
              <w:top w:val="nil"/>
              <w:left w:val="nil"/>
              <w:bottom w:val="single" w:sz="4" w:space="0" w:color="auto"/>
              <w:right w:val="single" w:sz="4" w:space="0" w:color="auto"/>
            </w:tcBorders>
            <w:shd w:val="clear" w:color="auto" w:fill="auto"/>
            <w:vAlign w:val="center"/>
          </w:tcPr>
          <w:p w14:paraId="7E1E9367" w14:textId="71A3385E"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864" w:type="dxa"/>
            <w:tcBorders>
              <w:top w:val="nil"/>
              <w:left w:val="nil"/>
              <w:bottom w:val="single" w:sz="4" w:space="0" w:color="auto"/>
              <w:right w:val="single" w:sz="4" w:space="0" w:color="auto"/>
            </w:tcBorders>
            <w:shd w:val="clear" w:color="auto" w:fill="auto"/>
            <w:vAlign w:val="center"/>
          </w:tcPr>
          <w:p w14:paraId="7609D02C" w14:textId="3A809364"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524" w:type="dxa"/>
            <w:tcBorders>
              <w:top w:val="nil"/>
              <w:left w:val="nil"/>
              <w:bottom w:val="single" w:sz="4" w:space="0" w:color="auto"/>
              <w:right w:val="single" w:sz="4" w:space="0" w:color="auto"/>
            </w:tcBorders>
            <w:shd w:val="clear" w:color="auto" w:fill="auto"/>
            <w:vAlign w:val="center"/>
            <w:hideMark/>
          </w:tcPr>
          <w:p w14:paraId="71842EA1"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5</w:t>
            </w:r>
          </w:p>
        </w:tc>
        <w:tc>
          <w:tcPr>
            <w:tcW w:w="1574" w:type="dxa"/>
            <w:tcBorders>
              <w:top w:val="nil"/>
              <w:left w:val="nil"/>
              <w:bottom w:val="single" w:sz="4" w:space="0" w:color="auto"/>
              <w:right w:val="single" w:sz="4" w:space="0" w:color="auto"/>
            </w:tcBorders>
            <w:shd w:val="clear" w:color="auto" w:fill="auto"/>
            <w:vAlign w:val="center"/>
          </w:tcPr>
          <w:p w14:paraId="76FDC00F" w14:textId="367FA9A5"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r>
      <w:tr w:rsidR="00783C64" w:rsidRPr="00EF09FB" w14:paraId="381A5C67" w14:textId="77777777" w:rsidTr="00783C64">
        <w:trPr>
          <w:trHeight w:val="272"/>
        </w:trPr>
        <w:tc>
          <w:tcPr>
            <w:tcW w:w="678" w:type="dxa"/>
            <w:tcBorders>
              <w:top w:val="nil"/>
              <w:left w:val="single" w:sz="4" w:space="0" w:color="auto"/>
              <w:bottom w:val="single" w:sz="4" w:space="0" w:color="auto"/>
              <w:right w:val="single" w:sz="4" w:space="0" w:color="auto"/>
            </w:tcBorders>
            <w:shd w:val="clear" w:color="auto" w:fill="auto"/>
            <w:vAlign w:val="center"/>
            <w:hideMark/>
          </w:tcPr>
          <w:p w14:paraId="36A3BFD0"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27</w:t>
            </w:r>
          </w:p>
        </w:tc>
        <w:tc>
          <w:tcPr>
            <w:tcW w:w="4775" w:type="dxa"/>
            <w:tcBorders>
              <w:top w:val="nil"/>
              <w:left w:val="nil"/>
              <w:bottom w:val="single" w:sz="4" w:space="0" w:color="auto"/>
              <w:right w:val="single" w:sz="4" w:space="0" w:color="auto"/>
            </w:tcBorders>
            <w:shd w:val="clear" w:color="auto" w:fill="auto"/>
            <w:vAlign w:val="center"/>
            <w:hideMark/>
          </w:tcPr>
          <w:p w14:paraId="430261A8" w14:textId="77777777" w:rsidR="00783C64" w:rsidRPr="00EF09FB" w:rsidRDefault="00783C64" w:rsidP="00783C64">
            <w:pPr>
              <w:spacing w:after="0" w:line="240" w:lineRule="auto"/>
              <w:rPr>
                <w:rFonts w:ascii="Times New Roman" w:eastAsia="Times New Roman" w:hAnsi="Times New Roman"/>
                <w:b/>
                <w:bCs/>
                <w:sz w:val="20"/>
                <w:szCs w:val="20"/>
                <w:lang w:eastAsia="ru-RU"/>
              </w:rPr>
            </w:pPr>
            <w:r w:rsidRPr="00EF09FB">
              <w:rPr>
                <w:rFonts w:ascii="Times New Roman" w:eastAsia="Times New Roman" w:hAnsi="Times New Roman"/>
                <w:b/>
                <w:bCs/>
                <w:sz w:val="20"/>
                <w:szCs w:val="20"/>
                <w:lang w:eastAsia="ru-RU"/>
              </w:rPr>
              <w:t>Система тревожной сигнализации (КТС)</w:t>
            </w:r>
          </w:p>
        </w:tc>
        <w:tc>
          <w:tcPr>
            <w:tcW w:w="1702" w:type="dxa"/>
            <w:tcBorders>
              <w:top w:val="nil"/>
              <w:left w:val="single" w:sz="4" w:space="0" w:color="auto"/>
              <w:bottom w:val="single" w:sz="4" w:space="0" w:color="auto"/>
              <w:right w:val="single" w:sz="4" w:space="0" w:color="auto"/>
            </w:tcBorders>
            <w:shd w:val="clear" w:color="auto" w:fill="auto"/>
            <w:vAlign w:val="center"/>
            <w:hideMark/>
          </w:tcPr>
          <w:p w14:paraId="4D6954BB" w14:textId="654161F3"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Pr>
                <w:rFonts w:cs="Calibri"/>
                <w:color w:val="000000"/>
              </w:rPr>
              <w:t>1</w:t>
            </w:r>
          </w:p>
        </w:tc>
        <w:tc>
          <w:tcPr>
            <w:tcW w:w="2043" w:type="dxa"/>
            <w:tcBorders>
              <w:top w:val="nil"/>
              <w:left w:val="nil"/>
              <w:bottom w:val="single" w:sz="4" w:space="0" w:color="auto"/>
              <w:right w:val="single" w:sz="4" w:space="0" w:color="auto"/>
            </w:tcBorders>
            <w:shd w:val="clear" w:color="auto" w:fill="auto"/>
            <w:vAlign w:val="center"/>
          </w:tcPr>
          <w:p w14:paraId="5CE45695" w14:textId="7BA2D9C8"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p>
        </w:tc>
        <w:tc>
          <w:tcPr>
            <w:tcW w:w="1864" w:type="dxa"/>
            <w:tcBorders>
              <w:top w:val="nil"/>
              <w:left w:val="nil"/>
              <w:bottom w:val="single" w:sz="4" w:space="0" w:color="auto"/>
              <w:right w:val="single" w:sz="4" w:space="0" w:color="auto"/>
            </w:tcBorders>
            <w:shd w:val="clear" w:color="auto" w:fill="auto"/>
            <w:vAlign w:val="center"/>
          </w:tcPr>
          <w:p w14:paraId="3EDA8B5D" w14:textId="1DB67492"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p>
        </w:tc>
        <w:tc>
          <w:tcPr>
            <w:tcW w:w="1524" w:type="dxa"/>
            <w:tcBorders>
              <w:top w:val="nil"/>
              <w:left w:val="nil"/>
              <w:bottom w:val="single" w:sz="4" w:space="0" w:color="auto"/>
              <w:right w:val="single" w:sz="4" w:space="0" w:color="auto"/>
            </w:tcBorders>
            <w:shd w:val="clear" w:color="auto" w:fill="auto"/>
            <w:vAlign w:val="center"/>
            <w:hideMark/>
          </w:tcPr>
          <w:p w14:paraId="61214494"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5</w:t>
            </w:r>
          </w:p>
        </w:tc>
        <w:tc>
          <w:tcPr>
            <w:tcW w:w="1574" w:type="dxa"/>
            <w:tcBorders>
              <w:top w:val="nil"/>
              <w:left w:val="nil"/>
              <w:bottom w:val="single" w:sz="4" w:space="0" w:color="auto"/>
              <w:right w:val="single" w:sz="4" w:space="0" w:color="auto"/>
            </w:tcBorders>
            <w:shd w:val="clear" w:color="auto" w:fill="auto"/>
            <w:vAlign w:val="center"/>
          </w:tcPr>
          <w:p w14:paraId="5450BAC8" w14:textId="5A9BEED0"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p>
        </w:tc>
      </w:tr>
      <w:tr w:rsidR="00783C64" w:rsidRPr="00EF09FB" w14:paraId="76F7E838" w14:textId="77777777" w:rsidTr="00783C64">
        <w:trPr>
          <w:trHeight w:val="272"/>
        </w:trPr>
        <w:tc>
          <w:tcPr>
            <w:tcW w:w="678" w:type="dxa"/>
            <w:tcBorders>
              <w:top w:val="nil"/>
              <w:left w:val="single" w:sz="4" w:space="0" w:color="auto"/>
              <w:bottom w:val="single" w:sz="4" w:space="0" w:color="auto"/>
              <w:right w:val="single" w:sz="4" w:space="0" w:color="auto"/>
            </w:tcBorders>
            <w:shd w:val="clear" w:color="auto" w:fill="auto"/>
            <w:vAlign w:val="center"/>
            <w:hideMark/>
          </w:tcPr>
          <w:p w14:paraId="6657BBC6"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28</w:t>
            </w:r>
          </w:p>
        </w:tc>
        <w:tc>
          <w:tcPr>
            <w:tcW w:w="4775" w:type="dxa"/>
            <w:tcBorders>
              <w:top w:val="nil"/>
              <w:left w:val="nil"/>
              <w:bottom w:val="single" w:sz="4" w:space="0" w:color="auto"/>
              <w:right w:val="single" w:sz="4" w:space="0" w:color="auto"/>
            </w:tcBorders>
            <w:shd w:val="clear" w:color="auto" w:fill="auto"/>
            <w:vAlign w:val="center"/>
            <w:hideMark/>
          </w:tcPr>
          <w:p w14:paraId="4ECB8B65" w14:textId="77777777" w:rsidR="00783C64" w:rsidRPr="00EF09FB" w:rsidRDefault="00783C64" w:rsidP="00783C64">
            <w:pPr>
              <w:spacing w:after="0" w:line="240" w:lineRule="auto"/>
              <w:rPr>
                <w:rFonts w:ascii="Times New Roman" w:eastAsia="Times New Roman" w:hAnsi="Times New Roman"/>
                <w:b/>
                <w:bCs/>
                <w:sz w:val="20"/>
                <w:szCs w:val="20"/>
                <w:lang w:eastAsia="ru-RU"/>
              </w:rPr>
            </w:pPr>
            <w:r w:rsidRPr="00EF09FB">
              <w:rPr>
                <w:rFonts w:ascii="Times New Roman" w:eastAsia="Times New Roman" w:hAnsi="Times New Roman"/>
                <w:b/>
                <w:bCs/>
                <w:sz w:val="20"/>
                <w:szCs w:val="20"/>
                <w:lang w:eastAsia="ru-RU"/>
              </w:rPr>
              <w:t>Телевизионная система охранного наблюдения (ТСОН)</w:t>
            </w:r>
          </w:p>
        </w:tc>
        <w:tc>
          <w:tcPr>
            <w:tcW w:w="1702" w:type="dxa"/>
            <w:tcBorders>
              <w:top w:val="nil"/>
              <w:left w:val="single" w:sz="4" w:space="0" w:color="auto"/>
              <w:bottom w:val="single" w:sz="4" w:space="0" w:color="auto"/>
              <w:right w:val="single" w:sz="4" w:space="0" w:color="auto"/>
            </w:tcBorders>
            <w:shd w:val="clear" w:color="auto" w:fill="auto"/>
            <w:vAlign w:val="center"/>
            <w:hideMark/>
          </w:tcPr>
          <w:p w14:paraId="71AF942E" w14:textId="73F2202D"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Pr>
                <w:rFonts w:cs="Calibri"/>
                <w:color w:val="000000"/>
              </w:rPr>
              <w:t>1</w:t>
            </w:r>
          </w:p>
        </w:tc>
        <w:tc>
          <w:tcPr>
            <w:tcW w:w="2043" w:type="dxa"/>
            <w:tcBorders>
              <w:top w:val="nil"/>
              <w:left w:val="nil"/>
              <w:bottom w:val="single" w:sz="4" w:space="0" w:color="auto"/>
              <w:right w:val="single" w:sz="4" w:space="0" w:color="auto"/>
            </w:tcBorders>
            <w:shd w:val="clear" w:color="auto" w:fill="auto"/>
            <w:vAlign w:val="center"/>
          </w:tcPr>
          <w:p w14:paraId="77D49787" w14:textId="0B6C881F"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p>
        </w:tc>
        <w:tc>
          <w:tcPr>
            <w:tcW w:w="1864" w:type="dxa"/>
            <w:tcBorders>
              <w:top w:val="nil"/>
              <w:left w:val="nil"/>
              <w:bottom w:val="single" w:sz="4" w:space="0" w:color="auto"/>
              <w:right w:val="single" w:sz="4" w:space="0" w:color="auto"/>
            </w:tcBorders>
            <w:shd w:val="clear" w:color="auto" w:fill="auto"/>
            <w:vAlign w:val="center"/>
          </w:tcPr>
          <w:p w14:paraId="31C608C2" w14:textId="3189B835"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p>
        </w:tc>
        <w:tc>
          <w:tcPr>
            <w:tcW w:w="1524" w:type="dxa"/>
            <w:tcBorders>
              <w:top w:val="nil"/>
              <w:left w:val="nil"/>
              <w:bottom w:val="single" w:sz="4" w:space="0" w:color="auto"/>
              <w:right w:val="single" w:sz="4" w:space="0" w:color="auto"/>
            </w:tcBorders>
            <w:shd w:val="clear" w:color="auto" w:fill="auto"/>
            <w:vAlign w:val="center"/>
            <w:hideMark/>
          </w:tcPr>
          <w:p w14:paraId="154AD7EA"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5</w:t>
            </w:r>
          </w:p>
        </w:tc>
        <w:tc>
          <w:tcPr>
            <w:tcW w:w="1574" w:type="dxa"/>
            <w:tcBorders>
              <w:top w:val="nil"/>
              <w:left w:val="nil"/>
              <w:bottom w:val="single" w:sz="4" w:space="0" w:color="auto"/>
              <w:right w:val="single" w:sz="4" w:space="0" w:color="auto"/>
            </w:tcBorders>
            <w:shd w:val="clear" w:color="auto" w:fill="auto"/>
            <w:vAlign w:val="center"/>
          </w:tcPr>
          <w:p w14:paraId="7349F2E3" w14:textId="2B259388"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p>
        </w:tc>
      </w:tr>
      <w:tr w:rsidR="00783C64" w:rsidRPr="00EF09FB" w14:paraId="134A1429" w14:textId="77777777" w:rsidTr="00783C64">
        <w:trPr>
          <w:trHeight w:val="272"/>
        </w:trPr>
        <w:tc>
          <w:tcPr>
            <w:tcW w:w="678" w:type="dxa"/>
            <w:tcBorders>
              <w:top w:val="nil"/>
              <w:left w:val="single" w:sz="4" w:space="0" w:color="auto"/>
              <w:bottom w:val="single" w:sz="4" w:space="0" w:color="auto"/>
              <w:right w:val="single" w:sz="4" w:space="0" w:color="auto"/>
            </w:tcBorders>
            <w:shd w:val="clear" w:color="auto" w:fill="auto"/>
            <w:vAlign w:val="center"/>
            <w:hideMark/>
          </w:tcPr>
          <w:p w14:paraId="1F94B2FE"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29</w:t>
            </w:r>
          </w:p>
        </w:tc>
        <w:tc>
          <w:tcPr>
            <w:tcW w:w="4775" w:type="dxa"/>
            <w:tcBorders>
              <w:top w:val="nil"/>
              <w:left w:val="nil"/>
              <w:bottom w:val="single" w:sz="4" w:space="0" w:color="auto"/>
              <w:right w:val="single" w:sz="4" w:space="0" w:color="auto"/>
            </w:tcBorders>
            <w:shd w:val="clear" w:color="auto" w:fill="auto"/>
            <w:vAlign w:val="center"/>
            <w:hideMark/>
          </w:tcPr>
          <w:p w14:paraId="26A37D7C" w14:textId="77777777" w:rsidR="00783C64" w:rsidRPr="00EF09FB" w:rsidRDefault="00783C64" w:rsidP="00783C64">
            <w:pPr>
              <w:spacing w:after="0" w:line="240" w:lineRule="auto"/>
              <w:rPr>
                <w:rFonts w:ascii="Times New Roman" w:eastAsia="Times New Roman" w:hAnsi="Times New Roman"/>
                <w:sz w:val="20"/>
                <w:szCs w:val="20"/>
                <w:lang w:eastAsia="ru-RU"/>
              </w:rPr>
            </w:pPr>
            <w:r w:rsidRPr="00EF09FB">
              <w:rPr>
                <w:rFonts w:ascii="Times New Roman" w:eastAsia="Times New Roman" w:hAnsi="Times New Roman"/>
                <w:sz w:val="20"/>
                <w:szCs w:val="20"/>
                <w:lang w:eastAsia="ru-RU"/>
              </w:rPr>
              <w:t xml:space="preserve">Видеокамера уличная, f=4,3 мм, с кронштейном </w:t>
            </w:r>
          </w:p>
        </w:tc>
        <w:tc>
          <w:tcPr>
            <w:tcW w:w="1702" w:type="dxa"/>
            <w:tcBorders>
              <w:top w:val="nil"/>
              <w:left w:val="single" w:sz="4" w:space="0" w:color="auto"/>
              <w:bottom w:val="single" w:sz="4" w:space="0" w:color="auto"/>
              <w:right w:val="single" w:sz="4" w:space="0" w:color="auto"/>
            </w:tcBorders>
            <w:shd w:val="clear" w:color="auto" w:fill="auto"/>
            <w:vAlign w:val="center"/>
            <w:hideMark/>
          </w:tcPr>
          <w:p w14:paraId="6911D543" w14:textId="061E285C"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r>
              <w:rPr>
                <w:rFonts w:cs="Calibri"/>
                <w:color w:val="000000"/>
              </w:rPr>
              <w:t>12</w:t>
            </w:r>
          </w:p>
        </w:tc>
        <w:tc>
          <w:tcPr>
            <w:tcW w:w="2043" w:type="dxa"/>
            <w:tcBorders>
              <w:top w:val="nil"/>
              <w:left w:val="nil"/>
              <w:bottom w:val="single" w:sz="4" w:space="0" w:color="auto"/>
              <w:right w:val="single" w:sz="4" w:space="0" w:color="auto"/>
            </w:tcBorders>
            <w:shd w:val="clear" w:color="auto" w:fill="auto"/>
            <w:vAlign w:val="center"/>
          </w:tcPr>
          <w:p w14:paraId="6C2F55A9" w14:textId="166C6A15"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864" w:type="dxa"/>
            <w:tcBorders>
              <w:top w:val="nil"/>
              <w:left w:val="nil"/>
              <w:bottom w:val="single" w:sz="4" w:space="0" w:color="auto"/>
              <w:right w:val="single" w:sz="4" w:space="0" w:color="auto"/>
            </w:tcBorders>
            <w:shd w:val="clear" w:color="auto" w:fill="auto"/>
            <w:vAlign w:val="center"/>
          </w:tcPr>
          <w:p w14:paraId="6EF62AEE" w14:textId="5DAECFF2"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524" w:type="dxa"/>
            <w:tcBorders>
              <w:top w:val="nil"/>
              <w:left w:val="nil"/>
              <w:bottom w:val="single" w:sz="4" w:space="0" w:color="auto"/>
              <w:right w:val="single" w:sz="4" w:space="0" w:color="auto"/>
            </w:tcBorders>
            <w:shd w:val="clear" w:color="auto" w:fill="auto"/>
            <w:vAlign w:val="center"/>
            <w:hideMark/>
          </w:tcPr>
          <w:p w14:paraId="74D9D415"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5</w:t>
            </w:r>
          </w:p>
        </w:tc>
        <w:tc>
          <w:tcPr>
            <w:tcW w:w="1574" w:type="dxa"/>
            <w:tcBorders>
              <w:top w:val="nil"/>
              <w:left w:val="nil"/>
              <w:bottom w:val="single" w:sz="4" w:space="0" w:color="auto"/>
              <w:right w:val="single" w:sz="4" w:space="0" w:color="auto"/>
            </w:tcBorders>
            <w:shd w:val="clear" w:color="auto" w:fill="auto"/>
            <w:vAlign w:val="center"/>
          </w:tcPr>
          <w:p w14:paraId="63AA31EC" w14:textId="5B998672"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r>
      <w:tr w:rsidR="00783C64" w:rsidRPr="00EF09FB" w14:paraId="278D9113" w14:textId="77777777" w:rsidTr="00783C64">
        <w:trPr>
          <w:trHeight w:val="272"/>
        </w:trPr>
        <w:tc>
          <w:tcPr>
            <w:tcW w:w="678" w:type="dxa"/>
            <w:tcBorders>
              <w:top w:val="nil"/>
              <w:left w:val="single" w:sz="4" w:space="0" w:color="auto"/>
              <w:bottom w:val="single" w:sz="4" w:space="0" w:color="auto"/>
              <w:right w:val="single" w:sz="4" w:space="0" w:color="auto"/>
            </w:tcBorders>
            <w:shd w:val="clear" w:color="auto" w:fill="auto"/>
            <w:vAlign w:val="center"/>
            <w:hideMark/>
          </w:tcPr>
          <w:p w14:paraId="1BF4322D"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30</w:t>
            </w:r>
          </w:p>
        </w:tc>
        <w:tc>
          <w:tcPr>
            <w:tcW w:w="4775" w:type="dxa"/>
            <w:tcBorders>
              <w:top w:val="nil"/>
              <w:left w:val="nil"/>
              <w:bottom w:val="single" w:sz="4" w:space="0" w:color="auto"/>
              <w:right w:val="single" w:sz="4" w:space="0" w:color="auto"/>
            </w:tcBorders>
            <w:shd w:val="clear" w:color="auto" w:fill="auto"/>
            <w:vAlign w:val="center"/>
            <w:hideMark/>
          </w:tcPr>
          <w:p w14:paraId="0235B48E" w14:textId="77777777" w:rsidR="00783C64" w:rsidRPr="00EF09FB" w:rsidRDefault="00783C64" w:rsidP="00783C64">
            <w:pPr>
              <w:spacing w:after="0" w:line="240" w:lineRule="auto"/>
              <w:rPr>
                <w:rFonts w:ascii="Times New Roman" w:eastAsia="Times New Roman" w:hAnsi="Times New Roman"/>
                <w:sz w:val="20"/>
                <w:szCs w:val="20"/>
                <w:lang w:eastAsia="ru-RU"/>
              </w:rPr>
            </w:pPr>
            <w:r w:rsidRPr="00EF09FB">
              <w:rPr>
                <w:rFonts w:ascii="Times New Roman" w:eastAsia="Times New Roman" w:hAnsi="Times New Roman"/>
                <w:sz w:val="20"/>
                <w:szCs w:val="20"/>
                <w:lang w:eastAsia="ru-RU"/>
              </w:rPr>
              <w:t xml:space="preserve">Видеокамера день/ночь, f=2,9-10 мм, с кронштейном </w:t>
            </w:r>
          </w:p>
        </w:tc>
        <w:tc>
          <w:tcPr>
            <w:tcW w:w="1702" w:type="dxa"/>
            <w:tcBorders>
              <w:top w:val="nil"/>
              <w:left w:val="single" w:sz="4" w:space="0" w:color="auto"/>
              <w:bottom w:val="single" w:sz="4" w:space="0" w:color="auto"/>
              <w:right w:val="single" w:sz="4" w:space="0" w:color="auto"/>
            </w:tcBorders>
            <w:shd w:val="clear" w:color="auto" w:fill="auto"/>
            <w:vAlign w:val="center"/>
            <w:hideMark/>
          </w:tcPr>
          <w:p w14:paraId="615C54A5" w14:textId="4DCA41F0"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r>
              <w:rPr>
                <w:rFonts w:cs="Calibri"/>
                <w:color w:val="000000"/>
              </w:rPr>
              <w:t>22</w:t>
            </w:r>
          </w:p>
        </w:tc>
        <w:tc>
          <w:tcPr>
            <w:tcW w:w="2043" w:type="dxa"/>
            <w:tcBorders>
              <w:top w:val="nil"/>
              <w:left w:val="nil"/>
              <w:bottom w:val="single" w:sz="4" w:space="0" w:color="auto"/>
              <w:right w:val="single" w:sz="4" w:space="0" w:color="auto"/>
            </w:tcBorders>
            <w:shd w:val="clear" w:color="auto" w:fill="auto"/>
            <w:vAlign w:val="center"/>
          </w:tcPr>
          <w:p w14:paraId="2E282C77" w14:textId="06754075"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864" w:type="dxa"/>
            <w:tcBorders>
              <w:top w:val="nil"/>
              <w:left w:val="nil"/>
              <w:bottom w:val="single" w:sz="4" w:space="0" w:color="auto"/>
              <w:right w:val="single" w:sz="4" w:space="0" w:color="auto"/>
            </w:tcBorders>
            <w:shd w:val="clear" w:color="auto" w:fill="auto"/>
            <w:vAlign w:val="center"/>
          </w:tcPr>
          <w:p w14:paraId="563E98A3" w14:textId="582E6212"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524" w:type="dxa"/>
            <w:tcBorders>
              <w:top w:val="nil"/>
              <w:left w:val="nil"/>
              <w:bottom w:val="single" w:sz="4" w:space="0" w:color="auto"/>
              <w:right w:val="single" w:sz="4" w:space="0" w:color="auto"/>
            </w:tcBorders>
            <w:shd w:val="clear" w:color="auto" w:fill="auto"/>
            <w:vAlign w:val="center"/>
            <w:hideMark/>
          </w:tcPr>
          <w:p w14:paraId="3A728307"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5</w:t>
            </w:r>
          </w:p>
        </w:tc>
        <w:tc>
          <w:tcPr>
            <w:tcW w:w="1574" w:type="dxa"/>
            <w:tcBorders>
              <w:top w:val="nil"/>
              <w:left w:val="nil"/>
              <w:bottom w:val="single" w:sz="4" w:space="0" w:color="auto"/>
              <w:right w:val="single" w:sz="4" w:space="0" w:color="auto"/>
            </w:tcBorders>
            <w:shd w:val="clear" w:color="auto" w:fill="auto"/>
            <w:vAlign w:val="center"/>
          </w:tcPr>
          <w:p w14:paraId="561966E7" w14:textId="2BC7AC8A"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r>
      <w:tr w:rsidR="00783C64" w:rsidRPr="00EF09FB" w14:paraId="100D5E22" w14:textId="77777777" w:rsidTr="00783C64">
        <w:trPr>
          <w:trHeight w:val="272"/>
        </w:trPr>
        <w:tc>
          <w:tcPr>
            <w:tcW w:w="678" w:type="dxa"/>
            <w:tcBorders>
              <w:top w:val="nil"/>
              <w:left w:val="single" w:sz="4" w:space="0" w:color="auto"/>
              <w:bottom w:val="single" w:sz="4" w:space="0" w:color="auto"/>
              <w:right w:val="single" w:sz="4" w:space="0" w:color="auto"/>
            </w:tcBorders>
            <w:shd w:val="clear" w:color="auto" w:fill="auto"/>
            <w:vAlign w:val="center"/>
            <w:hideMark/>
          </w:tcPr>
          <w:p w14:paraId="7D03419E"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31</w:t>
            </w:r>
          </w:p>
        </w:tc>
        <w:tc>
          <w:tcPr>
            <w:tcW w:w="4775" w:type="dxa"/>
            <w:tcBorders>
              <w:top w:val="nil"/>
              <w:left w:val="nil"/>
              <w:bottom w:val="single" w:sz="4" w:space="0" w:color="auto"/>
              <w:right w:val="single" w:sz="4" w:space="0" w:color="auto"/>
            </w:tcBorders>
            <w:shd w:val="clear" w:color="auto" w:fill="auto"/>
            <w:vAlign w:val="center"/>
            <w:hideMark/>
          </w:tcPr>
          <w:p w14:paraId="00F941B0" w14:textId="77777777" w:rsidR="00783C64" w:rsidRPr="00EF09FB" w:rsidRDefault="00783C64" w:rsidP="00783C64">
            <w:pPr>
              <w:spacing w:after="0" w:line="240" w:lineRule="auto"/>
              <w:rPr>
                <w:rFonts w:ascii="Times New Roman" w:eastAsia="Times New Roman" w:hAnsi="Times New Roman"/>
                <w:b/>
                <w:bCs/>
                <w:sz w:val="20"/>
                <w:szCs w:val="20"/>
                <w:lang w:eastAsia="ru-RU"/>
              </w:rPr>
            </w:pPr>
            <w:r w:rsidRPr="00EF09FB">
              <w:rPr>
                <w:rFonts w:ascii="Times New Roman" w:eastAsia="Times New Roman" w:hAnsi="Times New Roman"/>
                <w:b/>
                <w:bCs/>
                <w:sz w:val="20"/>
                <w:szCs w:val="20"/>
                <w:lang w:eastAsia="ru-RU"/>
              </w:rPr>
              <w:t xml:space="preserve">Система видеонаблюдения (СВН) </w:t>
            </w:r>
          </w:p>
        </w:tc>
        <w:tc>
          <w:tcPr>
            <w:tcW w:w="1702" w:type="dxa"/>
            <w:tcBorders>
              <w:top w:val="nil"/>
              <w:left w:val="single" w:sz="4" w:space="0" w:color="auto"/>
              <w:bottom w:val="single" w:sz="4" w:space="0" w:color="auto"/>
              <w:right w:val="single" w:sz="4" w:space="0" w:color="auto"/>
            </w:tcBorders>
            <w:shd w:val="clear" w:color="auto" w:fill="auto"/>
            <w:vAlign w:val="center"/>
            <w:hideMark/>
          </w:tcPr>
          <w:p w14:paraId="7559B701" w14:textId="21741EE1"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Pr>
                <w:rFonts w:cs="Calibri"/>
                <w:color w:val="000000"/>
              </w:rPr>
              <w:t>1</w:t>
            </w:r>
          </w:p>
        </w:tc>
        <w:tc>
          <w:tcPr>
            <w:tcW w:w="2043" w:type="dxa"/>
            <w:tcBorders>
              <w:top w:val="nil"/>
              <w:left w:val="nil"/>
              <w:bottom w:val="single" w:sz="4" w:space="0" w:color="auto"/>
              <w:right w:val="single" w:sz="4" w:space="0" w:color="auto"/>
            </w:tcBorders>
            <w:shd w:val="clear" w:color="auto" w:fill="auto"/>
            <w:vAlign w:val="center"/>
          </w:tcPr>
          <w:p w14:paraId="0DCE98CE" w14:textId="543C3DFC"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p>
        </w:tc>
        <w:tc>
          <w:tcPr>
            <w:tcW w:w="1864" w:type="dxa"/>
            <w:tcBorders>
              <w:top w:val="nil"/>
              <w:left w:val="nil"/>
              <w:bottom w:val="single" w:sz="4" w:space="0" w:color="auto"/>
              <w:right w:val="single" w:sz="4" w:space="0" w:color="auto"/>
            </w:tcBorders>
            <w:shd w:val="clear" w:color="auto" w:fill="auto"/>
            <w:vAlign w:val="center"/>
          </w:tcPr>
          <w:p w14:paraId="49C8C404" w14:textId="5B367BE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p>
        </w:tc>
        <w:tc>
          <w:tcPr>
            <w:tcW w:w="1524" w:type="dxa"/>
            <w:tcBorders>
              <w:top w:val="nil"/>
              <w:left w:val="nil"/>
              <w:bottom w:val="single" w:sz="4" w:space="0" w:color="auto"/>
              <w:right w:val="single" w:sz="4" w:space="0" w:color="auto"/>
            </w:tcBorders>
            <w:shd w:val="clear" w:color="auto" w:fill="auto"/>
            <w:vAlign w:val="center"/>
            <w:hideMark/>
          </w:tcPr>
          <w:p w14:paraId="3614BB99"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5</w:t>
            </w:r>
          </w:p>
        </w:tc>
        <w:tc>
          <w:tcPr>
            <w:tcW w:w="1574" w:type="dxa"/>
            <w:tcBorders>
              <w:top w:val="nil"/>
              <w:left w:val="nil"/>
              <w:bottom w:val="single" w:sz="4" w:space="0" w:color="auto"/>
              <w:right w:val="single" w:sz="4" w:space="0" w:color="auto"/>
            </w:tcBorders>
            <w:shd w:val="clear" w:color="auto" w:fill="auto"/>
            <w:vAlign w:val="center"/>
          </w:tcPr>
          <w:p w14:paraId="546DB6DF" w14:textId="2632FDE8"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p>
        </w:tc>
      </w:tr>
      <w:tr w:rsidR="00783C64" w:rsidRPr="00EF09FB" w14:paraId="2E30788F" w14:textId="77777777" w:rsidTr="00783C64">
        <w:trPr>
          <w:trHeight w:val="272"/>
        </w:trPr>
        <w:tc>
          <w:tcPr>
            <w:tcW w:w="678" w:type="dxa"/>
            <w:tcBorders>
              <w:top w:val="nil"/>
              <w:left w:val="single" w:sz="4" w:space="0" w:color="auto"/>
              <w:bottom w:val="single" w:sz="4" w:space="0" w:color="auto"/>
              <w:right w:val="single" w:sz="4" w:space="0" w:color="auto"/>
            </w:tcBorders>
            <w:shd w:val="clear" w:color="auto" w:fill="auto"/>
            <w:vAlign w:val="center"/>
            <w:hideMark/>
          </w:tcPr>
          <w:p w14:paraId="6BE0FF03"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32</w:t>
            </w:r>
          </w:p>
        </w:tc>
        <w:tc>
          <w:tcPr>
            <w:tcW w:w="4775" w:type="dxa"/>
            <w:tcBorders>
              <w:top w:val="nil"/>
              <w:left w:val="nil"/>
              <w:bottom w:val="single" w:sz="4" w:space="0" w:color="auto"/>
              <w:right w:val="single" w:sz="4" w:space="0" w:color="auto"/>
            </w:tcBorders>
            <w:shd w:val="clear" w:color="auto" w:fill="auto"/>
            <w:vAlign w:val="center"/>
            <w:hideMark/>
          </w:tcPr>
          <w:p w14:paraId="31A40CED" w14:textId="77777777" w:rsidR="00783C64" w:rsidRPr="00EF09FB" w:rsidRDefault="00783C64" w:rsidP="00783C64">
            <w:pPr>
              <w:spacing w:after="0" w:line="240" w:lineRule="auto"/>
              <w:rPr>
                <w:rFonts w:ascii="Times New Roman" w:eastAsia="Times New Roman" w:hAnsi="Times New Roman"/>
                <w:sz w:val="20"/>
                <w:szCs w:val="20"/>
                <w:lang w:eastAsia="ru-RU"/>
              </w:rPr>
            </w:pPr>
            <w:r w:rsidRPr="00EF09FB">
              <w:rPr>
                <w:rFonts w:ascii="Times New Roman" w:eastAsia="Times New Roman" w:hAnsi="Times New Roman"/>
                <w:sz w:val="20"/>
                <w:szCs w:val="20"/>
                <w:lang w:eastAsia="ru-RU"/>
              </w:rPr>
              <w:t xml:space="preserve">Видеосервер </w:t>
            </w:r>
          </w:p>
        </w:tc>
        <w:tc>
          <w:tcPr>
            <w:tcW w:w="1702" w:type="dxa"/>
            <w:tcBorders>
              <w:top w:val="nil"/>
              <w:left w:val="single" w:sz="4" w:space="0" w:color="auto"/>
              <w:bottom w:val="single" w:sz="4" w:space="0" w:color="auto"/>
              <w:right w:val="single" w:sz="4" w:space="0" w:color="auto"/>
            </w:tcBorders>
            <w:shd w:val="clear" w:color="auto" w:fill="auto"/>
            <w:vAlign w:val="center"/>
            <w:hideMark/>
          </w:tcPr>
          <w:p w14:paraId="7D90BD3B" w14:textId="40A98B32"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r>
              <w:rPr>
                <w:rFonts w:cs="Calibri"/>
                <w:color w:val="000000"/>
              </w:rPr>
              <w:t>1</w:t>
            </w:r>
          </w:p>
        </w:tc>
        <w:tc>
          <w:tcPr>
            <w:tcW w:w="2043" w:type="dxa"/>
            <w:tcBorders>
              <w:top w:val="nil"/>
              <w:left w:val="nil"/>
              <w:bottom w:val="single" w:sz="4" w:space="0" w:color="auto"/>
              <w:right w:val="single" w:sz="4" w:space="0" w:color="auto"/>
            </w:tcBorders>
            <w:shd w:val="clear" w:color="auto" w:fill="auto"/>
            <w:vAlign w:val="center"/>
          </w:tcPr>
          <w:p w14:paraId="34B8782C" w14:textId="1FAE6F4D"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864" w:type="dxa"/>
            <w:tcBorders>
              <w:top w:val="nil"/>
              <w:left w:val="nil"/>
              <w:bottom w:val="single" w:sz="4" w:space="0" w:color="auto"/>
              <w:right w:val="single" w:sz="4" w:space="0" w:color="auto"/>
            </w:tcBorders>
            <w:shd w:val="clear" w:color="auto" w:fill="auto"/>
            <w:vAlign w:val="center"/>
          </w:tcPr>
          <w:p w14:paraId="23E6EDA7" w14:textId="2622CA0F"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524" w:type="dxa"/>
            <w:tcBorders>
              <w:top w:val="nil"/>
              <w:left w:val="nil"/>
              <w:bottom w:val="single" w:sz="4" w:space="0" w:color="auto"/>
              <w:right w:val="single" w:sz="4" w:space="0" w:color="auto"/>
            </w:tcBorders>
            <w:shd w:val="clear" w:color="auto" w:fill="auto"/>
            <w:vAlign w:val="center"/>
            <w:hideMark/>
          </w:tcPr>
          <w:p w14:paraId="6D37E5F3"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5</w:t>
            </w:r>
          </w:p>
        </w:tc>
        <w:tc>
          <w:tcPr>
            <w:tcW w:w="1574" w:type="dxa"/>
            <w:tcBorders>
              <w:top w:val="nil"/>
              <w:left w:val="nil"/>
              <w:bottom w:val="single" w:sz="4" w:space="0" w:color="auto"/>
              <w:right w:val="single" w:sz="4" w:space="0" w:color="auto"/>
            </w:tcBorders>
            <w:shd w:val="clear" w:color="auto" w:fill="auto"/>
            <w:vAlign w:val="center"/>
          </w:tcPr>
          <w:p w14:paraId="147D83A8" w14:textId="0D43639C"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r>
      <w:tr w:rsidR="00783C64" w:rsidRPr="00EF09FB" w14:paraId="7EA22E80" w14:textId="77777777" w:rsidTr="00783C64">
        <w:trPr>
          <w:trHeight w:val="272"/>
        </w:trPr>
        <w:tc>
          <w:tcPr>
            <w:tcW w:w="678" w:type="dxa"/>
            <w:tcBorders>
              <w:top w:val="nil"/>
              <w:left w:val="single" w:sz="4" w:space="0" w:color="auto"/>
              <w:bottom w:val="single" w:sz="4" w:space="0" w:color="auto"/>
              <w:right w:val="single" w:sz="4" w:space="0" w:color="auto"/>
            </w:tcBorders>
            <w:shd w:val="clear" w:color="auto" w:fill="auto"/>
            <w:vAlign w:val="center"/>
            <w:hideMark/>
          </w:tcPr>
          <w:p w14:paraId="148DC617"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33</w:t>
            </w:r>
          </w:p>
        </w:tc>
        <w:tc>
          <w:tcPr>
            <w:tcW w:w="4775" w:type="dxa"/>
            <w:tcBorders>
              <w:top w:val="nil"/>
              <w:left w:val="nil"/>
              <w:bottom w:val="single" w:sz="4" w:space="0" w:color="auto"/>
              <w:right w:val="single" w:sz="4" w:space="0" w:color="auto"/>
            </w:tcBorders>
            <w:shd w:val="clear" w:color="auto" w:fill="auto"/>
            <w:vAlign w:val="center"/>
            <w:hideMark/>
          </w:tcPr>
          <w:p w14:paraId="1DF5266A" w14:textId="77777777" w:rsidR="00783C64" w:rsidRPr="00EF09FB" w:rsidRDefault="00783C64" w:rsidP="00783C64">
            <w:pPr>
              <w:spacing w:after="0" w:line="240" w:lineRule="auto"/>
              <w:rPr>
                <w:rFonts w:ascii="Times New Roman" w:eastAsia="Times New Roman" w:hAnsi="Times New Roman"/>
                <w:sz w:val="20"/>
                <w:szCs w:val="20"/>
                <w:lang w:eastAsia="ru-RU"/>
              </w:rPr>
            </w:pPr>
            <w:r w:rsidRPr="00EF09FB">
              <w:rPr>
                <w:rFonts w:ascii="Times New Roman" w:eastAsia="Times New Roman" w:hAnsi="Times New Roman"/>
                <w:sz w:val="20"/>
                <w:szCs w:val="20"/>
                <w:lang w:eastAsia="ru-RU"/>
              </w:rPr>
              <w:t>Жесткий диск</w:t>
            </w:r>
          </w:p>
        </w:tc>
        <w:tc>
          <w:tcPr>
            <w:tcW w:w="1702" w:type="dxa"/>
            <w:tcBorders>
              <w:top w:val="nil"/>
              <w:left w:val="single" w:sz="4" w:space="0" w:color="auto"/>
              <w:bottom w:val="single" w:sz="4" w:space="0" w:color="auto"/>
              <w:right w:val="single" w:sz="4" w:space="0" w:color="auto"/>
            </w:tcBorders>
            <w:shd w:val="clear" w:color="auto" w:fill="auto"/>
            <w:vAlign w:val="center"/>
            <w:hideMark/>
          </w:tcPr>
          <w:p w14:paraId="60CF83FA" w14:textId="194CF4EC"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r>
              <w:rPr>
                <w:rFonts w:cs="Calibri"/>
                <w:color w:val="000000"/>
              </w:rPr>
              <w:t>1</w:t>
            </w:r>
          </w:p>
        </w:tc>
        <w:tc>
          <w:tcPr>
            <w:tcW w:w="2043" w:type="dxa"/>
            <w:tcBorders>
              <w:top w:val="nil"/>
              <w:left w:val="nil"/>
              <w:bottom w:val="single" w:sz="4" w:space="0" w:color="auto"/>
              <w:right w:val="single" w:sz="4" w:space="0" w:color="auto"/>
            </w:tcBorders>
            <w:shd w:val="clear" w:color="auto" w:fill="auto"/>
            <w:vAlign w:val="center"/>
          </w:tcPr>
          <w:p w14:paraId="1406F500" w14:textId="090CCD79"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864" w:type="dxa"/>
            <w:tcBorders>
              <w:top w:val="nil"/>
              <w:left w:val="nil"/>
              <w:bottom w:val="single" w:sz="4" w:space="0" w:color="auto"/>
              <w:right w:val="single" w:sz="4" w:space="0" w:color="auto"/>
            </w:tcBorders>
            <w:shd w:val="clear" w:color="auto" w:fill="auto"/>
            <w:vAlign w:val="center"/>
          </w:tcPr>
          <w:p w14:paraId="69F1B90B" w14:textId="01F0AC40"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524" w:type="dxa"/>
            <w:tcBorders>
              <w:top w:val="nil"/>
              <w:left w:val="nil"/>
              <w:bottom w:val="single" w:sz="4" w:space="0" w:color="auto"/>
              <w:right w:val="single" w:sz="4" w:space="0" w:color="auto"/>
            </w:tcBorders>
            <w:shd w:val="clear" w:color="auto" w:fill="auto"/>
            <w:vAlign w:val="center"/>
            <w:hideMark/>
          </w:tcPr>
          <w:p w14:paraId="7954D61A"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5</w:t>
            </w:r>
          </w:p>
        </w:tc>
        <w:tc>
          <w:tcPr>
            <w:tcW w:w="1574" w:type="dxa"/>
            <w:tcBorders>
              <w:top w:val="nil"/>
              <w:left w:val="nil"/>
              <w:bottom w:val="single" w:sz="4" w:space="0" w:color="auto"/>
              <w:right w:val="single" w:sz="4" w:space="0" w:color="auto"/>
            </w:tcBorders>
            <w:shd w:val="clear" w:color="auto" w:fill="auto"/>
            <w:vAlign w:val="center"/>
          </w:tcPr>
          <w:p w14:paraId="46A68DFE" w14:textId="6D50FF3B"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r>
      <w:tr w:rsidR="00783C64" w:rsidRPr="00EF09FB" w14:paraId="050A433F" w14:textId="77777777" w:rsidTr="00783C64">
        <w:trPr>
          <w:trHeight w:val="272"/>
        </w:trPr>
        <w:tc>
          <w:tcPr>
            <w:tcW w:w="678" w:type="dxa"/>
            <w:tcBorders>
              <w:top w:val="nil"/>
              <w:left w:val="single" w:sz="4" w:space="0" w:color="auto"/>
              <w:bottom w:val="single" w:sz="4" w:space="0" w:color="auto"/>
              <w:right w:val="single" w:sz="4" w:space="0" w:color="auto"/>
            </w:tcBorders>
            <w:shd w:val="clear" w:color="auto" w:fill="auto"/>
            <w:vAlign w:val="center"/>
            <w:hideMark/>
          </w:tcPr>
          <w:p w14:paraId="2EDECD8D"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34</w:t>
            </w:r>
          </w:p>
        </w:tc>
        <w:tc>
          <w:tcPr>
            <w:tcW w:w="4775" w:type="dxa"/>
            <w:tcBorders>
              <w:top w:val="nil"/>
              <w:left w:val="nil"/>
              <w:bottom w:val="single" w:sz="4" w:space="0" w:color="auto"/>
              <w:right w:val="single" w:sz="4" w:space="0" w:color="auto"/>
            </w:tcBorders>
            <w:shd w:val="clear" w:color="auto" w:fill="auto"/>
            <w:vAlign w:val="center"/>
            <w:hideMark/>
          </w:tcPr>
          <w:p w14:paraId="3480672D" w14:textId="77777777" w:rsidR="00783C64" w:rsidRPr="00EF09FB" w:rsidRDefault="00783C64" w:rsidP="00783C64">
            <w:pPr>
              <w:spacing w:after="0" w:line="240" w:lineRule="auto"/>
              <w:rPr>
                <w:rFonts w:ascii="Times New Roman" w:eastAsia="Times New Roman" w:hAnsi="Times New Roman"/>
                <w:sz w:val="20"/>
                <w:szCs w:val="20"/>
                <w:lang w:eastAsia="ru-RU"/>
              </w:rPr>
            </w:pPr>
            <w:r w:rsidRPr="00EF09FB">
              <w:rPr>
                <w:rFonts w:ascii="Times New Roman" w:eastAsia="Times New Roman" w:hAnsi="Times New Roman"/>
                <w:sz w:val="20"/>
                <w:szCs w:val="20"/>
                <w:lang w:eastAsia="ru-RU"/>
              </w:rPr>
              <w:t xml:space="preserve">IP видеокамера </w:t>
            </w:r>
          </w:p>
        </w:tc>
        <w:tc>
          <w:tcPr>
            <w:tcW w:w="1702" w:type="dxa"/>
            <w:tcBorders>
              <w:top w:val="nil"/>
              <w:left w:val="single" w:sz="4" w:space="0" w:color="auto"/>
              <w:bottom w:val="single" w:sz="4" w:space="0" w:color="auto"/>
              <w:right w:val="single" w:sz="4" w:space="0" w:color="auto"/>
            </w:tcBorders>
            <w:shd w:val="clear" w:color="auto" w:fill="auto"/>
            <w:vAlign w:val="center"/>
            <w:hideMark/>
          </w:tcPr>
          <w:p w14:paraId="3D02F1BB" w14:textId="5864217E"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r>
              <w:rPr>
                <w:rFonts w:cs="Calibri"/>
                <w:color w:val="000000"/>
              </w:rPr>
              <w:t>1</w:t>
            </w:r>
          </w:p>
        </w:tc>
        <w:tc>
          <w:tcPr>
            <w:tcW w:w="2043" w:type="dxa"/>
            <w:tcBorders>
              <w:top w:val="nil"/>
              <w:left w:val="nil"/>
              <w:bottom w:val="single" w:sz="4" w:space="0" w:color="auto"/>
              <w:right w:val="single" w:sz="4" w:space="0" w:color="auto"/>
            </w:tcBorders>
            <w:shd w:val="clear" w:color="auto" w:fill="auto"/>
            <w:vAlign w:val="center"/>
          </w:tcPr>
          <w:p w14:paraId="3500583E" w14:textId="0B1B3812"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864" w:type="dxa"/>
            <w:tcBorders>
              <w:top w:val="nil"/>
              <w:left w:val="nil"/>
              <w:bottom w:val="single" w:sz="4" w:space="0" w:color="auto"/>
              <w:right w:val="single" w:sz="4" w:space="0" w:color="auto"/>
            </w:tcBorders>
            <w:shd w:val="clear" w:color="auto" w:fill="auto"/>
            <w:vAlign w:val="center"/>
          </w:tcPr>
          <w:p w14:paraId="69461D09" w14:textId="4B33539B"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524" w:type="dxa"/>
            <w:tcBorders>
              <w:top w:val="nil"/>
              <w:left w:val="nil"/>
              <w:bottom w:val="single" w:sz="4" w:space="0" w:color="auto"/>
              <w:right w:val="single" w:sz="4" w:space="0" w:color="auto"/>
            </w:tcBorders>
            <w:shd w:val="clear" w:color="auto" w:fill="auto"/>
            <w:vAlign w:val="center"/>
            <w:hideMark/>
          </w:tcPr>
          <w:p w14:paraId="41D4CC4B"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5</w:t>
            </w:r>
          </w:p>
        </w:tc>
        <w:tc>
          <w:tcPr>
            <w:tcW w:w="1574" w:type="dxa"/>
            <w:tcBorders>
              <w:top w:val="nil"/>
              <w:left w:val="nil"/>
              <w:bottom w:val="single" w:sz="4" w:space="0" w:color="auto"/>
              <w:right w:val="single" w:sz="4" w:space="0" w:color="auto"/>
            </w:tcBorders>
            <w:shd w:val="clear" w:color="auto" w:fill="auto"/>
            <w:vAlign w:val="center"/>
          </w:tcPr>
          <w:p w14:paraId="1BAE33E9" w14:textId="575C770A"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r>
      <w:tr w:rsidR="00783C64" w:rsidRPr="00EF09FB" w14:paraId="5BCC628D" w14:textId="77777777" w:rsidTr="00783C64">
        <w:trPr>
          <w:trHeight w:val="272"/>
        </w:trPr>
        <w:tc>
          <w:tcPr>
            <w:tcW w:w="678" w:type="dxa"/>
            <w:tcBorders>
              <w:top w:val="nil"/>
              <w:left w:val="single" w:sz="4" w:space="0" w:color="auto"/>
              <w:bottom w:val="single" w:sz="4" w:space="0" w:color="auto"/>
              <w:right w:val="single" w:sz="4" w:space="0" w:color="auto"/>
            </w:tcBorders>
            <w:shd w:val="clear" w:color="auto" w:fill="auto"/>
            <w:vAlign w:val="center"/>
            <w:hideMark/>
          </w:tcPr>
          <w:p w14:paraId="75C273F1"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35</w:t>
            </w:r>
          </w:p>
        </w:tc>
        <w:tc>
          <w:tcPr>
            <w:tcW w:w="4775" w:type="dxa"/>
            <w:tcBorders>
              <w:top w:val="nil"/>
              <w:left w:val="nil"/>
              <w:bottom w:val="single" w:sz="4" w:space="0" w:color="auto"/>
              <w:right w:val="single" w:sz="4" w:space="0" w:color="auto"/>
            </w:tcBorders>
            <w:shd w:val="clear" w:color="auto" w:fill="auto"/>
            <w:vAlign w:val="center"/>
            <w:hideMark/>
          </w:tcPr>
          <w:p w14:paraId="3FE6DD43" w14:textId="77777777" w:rsidR="00783C64" w:rsidRPr="00EF09FB" w:rsidRDefault="00783C64" w:rsidP="00783C64">
            <w:pPr>
              <w:spacing w:after="0" w:line="240" w:lineRule="auto"/>
              <w:rPr>
                <w:rFonts w:ascii="Times New Roman" w:eastAsia="Times New Roman" w:hAnsi="Times New Roman"/>
                <w:sz w:val="20"/>
                <w:szCs w:val="20"/>
                <w:lang w:eastAsia="ru-RU"/>
              </w:rPr>
            </w:pPr>
            <w:r w:rsidRPr="00EF09FB">
              <w:rPr>
                <w:rFonts w:ascii="Times New Roman" w:eastAsia="Times New Roman" w:hAnsi="Times New Roman"/>
                <w:sz w:val="20"/>
                <w:szCs w:val="20"/>
                <w:lang w:eastAsia="ru-RU"/>
              </w:rPr>
              <w:t xml:space="preserve">Монтажная коробка </w:t>
            </w:r>
          </w:p>
        </w:tc>
        <w:tc>
          <w:tcPr>
            <w:tcW w:w="1702" w:type="dxa"/>
            <w:tcBorders>
              <w:top w:val="nil"/>
              <w:left w:val="single" w:sz="4" w:space="0" w:color="auto"/>
              <w:bottom w:val="single" w:sz="4" w:space="0" w:color="auto"/>
              <w:right w:val="single" w:sz="4" w:space="0" w:color="auto"/>
            </w:tcBorders>
            <w:shd w:val="clear" w:color="auto" w:fill="auto"/>
            <w:vAlign w:val="center"/>
            <w:hideMark/>
          </w:tcPr>
          <w:p w14:paraId="16C31ECC" w14:textId="21564372"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r>
              <w:rPr>
                <w:rFonts w:cs="Calibri"/>
                <w:color w:val="000000"/>
              </w:rPr>
              <w:t>2</w:t>
            </w:r>
          </w:p>
        </w:tc>
        <w:tc>
          <w:tcPr>
            <w:tcW w:w="2043" w:type="dxa"/>
            <w:tcBorders>
              <w:top w:val="nil"/>
              <w:left w:val="nil"/>
              <w:bottom w:val="single" w:sz="4" w:space="0" w:color="auto"/>
              <w:right w:val="single" w:sz="4" w:space="0" w:color="auto"/>
            </w:tcBorders>
            <w:shd w:val="clear" w:color="auto" w:fill="auto"/>
            <w:vAlign w:val="center"/>
          </w:tcPr>
          <w:p w14:paraId="56812836" w14:textId="512A3501"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864" w:type="dxa"/>
            <w:tcBorders>
              <w:top w:val="nil"/>
              <w:left w:val="nil"/>
              <w:bottom w:val="single" w:sz="4" w:space="0" w:color="auto"/>
              <w:right w:val="single" w:sz="4" w:space="0" w:color="auto"/>
            </w:tcBorders>
            <w:shd w:val="clear" w:color="auto" w:fill="auto"/>
            <w:vAlign w:val="center"/>
          </w:tcPr>
          <w:p w14:paraId="33F090FC" w14:textId="2E42BBC5"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524" w:type="dxa"/>
            <w:tcBorders>
              <w:top w:val="nil"/>
              <w:left w:val="nil"/>
              <w:bottom w:val="single" w:sz="4" w:space="0" w:color="auto"/>
              <w:right w:val="single" w:sz="4" w:space="0" w:color="auto"/>
            </w:tcBorders>
            <w:shd w:val="clear" w:color="auto" w:fill="auto"/>
            <w:vAlign w:val="center"/>
            <w:hideMark/>
          </w:tcPr>
          <w:p w14:paraId="2EF6E692"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5</w:t>
            </w:r>
          </w:p>
        </w:tc>
        <w:tc>
          <w:tcPr>
            <w:tcW w:w="1574" w:type="dxa"/>
            <w:tcBorders>
              <w:top w:val="nil"/>
              <w:left w:val="nil"/>
              <w:bottom w:val="single" w:sz="4" w:space="0" w:color="auto"/>
              <w:right w:val="single" w:sz="4" w:space="0" w:color="auto"/>
            </w:tcBorders>
            <w:shd w:val="clear" w:color="auto" w:fill="auto"/>
            <w:vAlign w:val="center"/>
          </w:tcPr>
          <w:p w14:paraId="50F82C68" w14:textId="114F972C"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r>
      <w:tr w:rsidR="00783C64" w:rsidRPr="00EF09FB" w14:paraId="525F9E4A" w14:textId="77777777" w:rsidTr="00783C64">
        <w:trPr>
          <w:trHeight w:val="272"/>
        </w:trPr>
        <w:tc>
          <w:tcPr>
            <w:tcW w:w="678" w:type="dxa"/>
            <w:tcBorders>
              <w:top w:val="nil"/>
              <w:left w:val="single" w:sz="4" w:space="0" w:color="auto"/>
              <w:bottom w:val="single" w:sz="4" w:space="0" w:color="auto"/>
              <w:right w:val="single" w:sz="4" w:space="0" w:color="auto"/>
            </w:tcBorders>
            <w:shd w:val="clear" w:color="auto" w:fill="auto"/>
            <w:vAlign w:val="center"/>
            <w:hideMark/>
          </w:tcPr>
          <w:p w14:paraId="4AEDB415"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36</w:t>
            </w:r>
          </w:p>
        </w:tc>
        <w:tc>
          <w:tcPr>
            <w:tcW w:w="4775" w:type="dxa"/>
            <w:tcBorders>
              <w:top w:val="nil"/>
              <w:left w:val="nil"/>
              <w:bottom w:val="single" w:sz="4" w:space="0" w:color="auto"/>
              <w:right w:val="single" w:sz="4" w:space="0" w:color="auto"/>
            </w:tcBorders>
            <w:shd w:val="clear" w:color="auto" w:fill="auto"/>
            <w:vAlign w:val="center"/>
            <w:hideMark/>
          </w:tcPr>
          <w:p w14:paraId="1C2262F2" w14:textId="77777777" w:rsidR="00783C64" w:rsidRPr="00EF09FB" w:rsidRDefault="00783C64" w:rsidP="00783C64">
            <w:pPr>
              <w:spacing w:after="0" w:line="240" w:lineRule="auto"/>
              <w:rPr>
                <w:rFonts w:ascii="Times New Roman" w:eastAsia="Times New Roman" w:hAnsi="Times New Roman"/>
                <w:sz w:val="20"/>
                <w:szCs w:val="20"/>
                <w:lang w:eastAsia="ru-RU"/>
              </w:rPr>
            </w:pPr>
            <w:proofErr w:type="spellStart"/>
            <w:r w:rsidRPr="00EF09FB">
              <w:rPr>
                <w:rFonts w:ascii="Times New Roman" w:eastAsia="Times New Roman" w:hAnsi="Times New Roman"/>
                <w:sz w:val="20"/>
                <w:szCs w:val="20"/>
                <w:lang w:eastAsia="ru-RU"/>
              </w:rPr>
              <w:t>Mоноблок</w:t>
            </w:r>
            <w:proofErr w:type="spellEnd"/>
          </w:p>
        </w:tc>
        <w:tc>
          <w:tcPr>
            <w:tcW w:w="1702" w:type="dxa"/>
            <w:tcBorders>
              <w:top w:val="nil"/>
              <w:left w:val="single" w:sz="4" w:space="0" w:color="auto"/>
              <w:bottom w:val="single" w:sz="4" w:space="0" w:color="auto"/>
              <w:right w:val="single" w:sz="4" w:space="0" w:color="auto"/>
            </w:tcBorders>
            <w:shd w:val="clear" w:color="auto" w:fill="auto"/>
            <w:vAlign w:val="center"/>
            <w:hideMark/>
          </w:tcPr>
          <w:p w14:paraId="6E3AA52B" w14:textId="3C2125A3"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r>
              <w:rPr>
                <w:rFonts w:cs="Calibri"/>
                <w:color w:val="000000"/>
              </w:rPr>
              <w:t>1</w:t>
            </w:r>
          </w:p>
        </w:tc>
        <w:tc>
          <w:tcPr>
            <w:tcW w:w="2043" w:type="dxa"/>
            <w:tcBorders>
              <w:top w:val="nil"/>
              <w:left w:val="nil"/>
              <w:bottom w:val="single" w:sz="4" w:space="0" w:color="auto"/>
              <w:right w:val="single" w:sz="4" w:space="0" w:color="auto"/>
            </w:tcBorders>
            <w:shd w:val="clear" w:color="auto" w:fill="auto"/>
            <w:vAlign w:val="center"/>
          </w:tcPr>
          <w:p w14:paraId="5ADF58DB" w14:textId="4C48AB98"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864" w:type="dxa"/>
            <w:tcBorders>
              <w:top w:val="nil"/>
              <w:left w:val="nil"/>
              <w:bottom w:val="single" w:sz="4" w:space="0" w:color="auto"/>
              <w:right w:val="single" w:sz="4" w:space="0" w:color="auto"/>
            </w:tcBorders>
            <w:shd w:val="clear" w:color="auto" w:fill="auto"/>
            <w:vAlign w:val="center"/>
          </w:tcPr>
          <w:p w14:paraId="4560BBAD" w14:textId="5B40494B"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524" w:type="dxa"/>
            <w:tcBorders>
              <w:top w:val="nil"/>
              <w:left w:val="nil"/>
              <w:bottom w:val="single" w:sz="4" w:space="0" w:color="auto"/>
              <w:right w:val="single" w:sz="4" w:space="0" w:color="auto"/>
            </w:tcBorders>
            <w:shd w:val="clear" w:color="auto" w:fill="auto"/>
            <w:vAlign w:val="center"/>
            <w:hideMark/>
          </w:tcPr>
          <w:p w14:paraId="2B0CA7D4"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5</w:t>
            </w:r>
          </w:p>
        </w:tc>
        <w:tc>
          <w:tcPr>
            <w:tcW w:w="1574" w:type="dxa"/>
            <w:tcBorders>
              <w:top w:val="nil"/>
              <w:left w:val="nil"/>
              <w:bottom w:val="single" w:sz="4" w:space="0" w:color="auto"/>
              <w:right w:val="single" w:sz="4" w:space="0" w:color="auto"/>
            </w:tcBorders>
            <w:shd w:val="clear" w:color="auto" w:fill="auto"/>
            <w:vAlign w:val="center"/>
          </w:tcPr>
          <w:p w14:paraId="1F8F2A89" w14:textId="356732F9"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r>
      <w:tr w:rsidR="00783C64" w:rsidRPr="00EF09FB" w14:paraId="71B48DE3" w14:textId="77777777" w:rsidTr="00783C64">
        <w:trPr>
          <w:trHeight w:val="272"/>
        </w:trPr>
        <w:tc>
          <w:tcPr>
            <w:tcW w:w="678" w:type="dxa"/>
            <w:tcBorders>
              <w:top w:val="nil"/>
              <w:left w:val="single" w:sz="4" w:space="0" w:color="auto"/>
              <w:bottom w:val="single" w:sz="4" w:space="0" w:color="auto"/>
              <w:right w:val="single" w:sz="4" w:space="0" w:color="auto"/>
            </w:tcBorders>
            <w:shd w:val="clear" w:color="auto" w:fill="auto"/>
            <w:vAlign w:val="center"/>
            <w:hideMark/>
          </w:tcPr>
          <w:p w14:paraId="39485287"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37</w:t>
            </w:r>
          </w:p>
        </w:tc>
        <w:tc>
          <w:tcPr>
            <w:tcW w:w="4775" w:type="dxa"/>
            <w:tcBorders>
              <w:top w:val="nil"/>
              <w:left w:val="nil"/>
              <w:bottom w:val="single" w:sz="4" w:space="0" w:color="auto"/>
              <w:right w:val="single" w:sz="4" w:space="0" w:color="auto"/>
            </w:tcBorders>
            <w:shd w:val="clear" w:color="auto" w:fill="auto"/>
            <w:vAlign w:val="center"/>
            <w:hideMark/>
          </w:tcPr>
          <w:p w14:paraId="2692D01F" w14:textId="77777777" w:rsidR="00783C64" w:rsidRPr="00EF09FB" w:rsidRDefault="00783C64" w:rsidP="00783C64">
            <w:pPr>
              <w:spacing w:after="0" w:line="240" w:lineRule="auto"/>
              <w:rPr>
                <w:rFonts w:ascii="Times New Roman" w:eastAsia="Times New Roman" w:hAnsi="Times New Roman"/>
                <w:sz w:val="20"/>
                <w:szCs w:val="20"/>
                <w:lang w:eastAsia="ru-RU"/>
              </w:rPr>
            </w:pPr>
            <w:r w:rsidRPr="00EF09FB">
              <w:rPr>
                <w:rFonts w:ascii="Times New Roman" w:eastAsia="Times New Roman" w:hAnsi="Times New Roman"/>
                <w:sz w:val="20"/>
                <w:szCs w:val="20"/>
                <w:lang w:eastAsia="ru-RU"/>
              </w:rPr>
              <w:t>Монитор</w:t>
            </w:r>
          </w:p>
        </w:tc>
        <w:tc>
          <w:tcPr>
            <w:tcW w:w="1702" w:type="dxa"/>
            <w:tcBorders>
              <w:top w:val="nil"/>
              <w:left w:val="single" w:sz="4" w:space="0" w:color="auto"/>
              <w:bottom w:val="single" w:sz="4" w:space="0" w:color="auto"/>
              <w:right w:val="single" w:sz="4" w:space="0" w:color="auto"/>
            </w:tcBorders>
            <w:shd w:val="clear" w:color="auto" w:fill="auto"/>
            <w:vAlign w:val="center"/>
            <w:hideMark/>
          </w:tcPr>
          <w:p w14:paraId="69470F40" w14:textId="46A0A39B"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r>
              <w:rPr>
                <w:rFonts w:cs="Calibri"/>
                <w:color w:val="000000"/>
              </w:rPr>
              <w:t>1</w:t>
            </w:r>
          </w:p>
        </w:tc>
        <w:tc>
          <w:tcPr>
            <w:tcW w:w="2043" w:type="dxa"/>
            <w:tcBorders>
              <w:top w:val="nil"/>
              <w:left w:val="nil"/>
              <w:bottom w:val="single" w:sz="4" w:space="0" w:color="auto"/>
              <w:right w:val="single" w:sz="4" w:space="0" w:color="auto"/>
            </w:tcBorders>
            <w:shd w:val="clear" w:color="auto" w:fill="auto"/>
            <w:vAlign w:val="center"/>
          </w:tcPr>
          <w:p w14:paraId="6620E9DB" w14:textId="636CF783"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864" w:type="dxa"/>
            <w:tcBorders>
              <w:top w:val="nil"/>
              <w:left w:val="nil"/>
              <w:bottom w:val="single" w:sz="4" w:space="0" w:color="auto"/>
              <w:right w:val="single" w:sz="4" w:space="0" w:color="auto"/>
            </w:tcBorders>
            <w:shd w:val="clear" w:color="auto" w:fill="auto"/>
            <w:vAlign w:val="center"/>
          </w:tcPr>
          <w:p w14:paraId="17B86E12" w14:textId="1AEBCEE5"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524" w:type="dxa"/>
            <w:tcBorders>
              <w:top w:val="nil"/>
              <w:left w:val="nil"/>
              <w:bottom w:val="single" w:sz="4" w:space="0" w:color="auto"/>
              <w:right w:val="single" w:sz="4" w:space="0" w:color="auto"/>
            </w:tcBorders>
            <w:shd w:val="clear" w:color="auto" w:fill="auto"/>
            <w:vAlign w:val="center"/>
            <w:hideMark/>
          </w:tcPr>
          <w:p w14:paraId="19637784"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5</w:t>
            </w:r>
          </w:p>
        </w:tc>
        <w:tc>
          <w:tcPr>
            <w:tcW w:w="1574" w:type="dxa"/>
            <w:tcBorders>
              <w:top w:val="nil"/>
              <w:left w:val="nil"/>
              <w:bottom w:val="single" w:sz="4" w:space="0" w:color="auto"/>
              <w:right w:val="single" w:sz="4" w:space="0" w:color="auto"/>
            </w:tcBorders>
            <w:shd w:val="clear" w:color="auto" w:fill="auto"/>
            <w:vAlign w:val="center"/>
          </w:tcPr>
          <w:p w14:paraId="17ECC7AA" w14:textId="531B58F1"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r>
      <w:tr w:rsidR="00783C64" w:rsidRPr="00EF09FB" w14:paraId="42CD2DE3" w14:textId="77777777" w:rsidTr="00783C64">
        <w:trPr>
          <w:trHeight w:val="272"/>
        </w:trPr>
        <w:tc>
          <w:tcPr>
            <w:tcW w:w="678" w:type="dxa"/>
            <w:tcBorders>
              <w:top w:val="nil"/>
              <w:left w:val="single" w:sz="4" w:space="0" w:color="auto"/>
              <w:bottom w:val="single" w:sz="4" w:space="0" w:color="auto"/>
              <w:right w:val="single" w:sz="4" w:space="0" w:color="auto"/>
            </w:tcBorders>
            <w:shd w:val="clear" w:color="auto" w:fill="auto"/>
            <w:vAlign w:val="center"/>
            <w:hideMark/>
          </w:tcPr>
          <w:p w14:paraId="36B42218"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38</w:t>
            </w:r>
          </w:p>
        </w:tc>
        <w:tc>
          <w:tcPr>
            <w:tcW w:w="4775" w:type="dxa"/>
            <w:tcBorders>
              <w:top w:val="nil"/>
              <w:left w:val="nil"/>
              <w:bottom w:val="single" w:sz="4" w:space="0" w:color="auto"/>
              <w:right w:val="single" w:sz="4" w:space="0" w:color="auto"/>
            </w:tcBorders>
            <w:shd w:val="clear" w:color="auto" w:fill="auto"/>
            <w:vAlign w:val="center"/>
            <w:hideMark/>
          </w:tcPr>
          <w:p w14:paraId="378CCA76" w14:textId="77777777" w:rsidR="00783C64" w:rsidRPr="00EF09FB" w:rsidRDefault="00783C64" w:rsidP="00783C64">
            <w:pPr>
              <w:spacing w:after="0" w:line="240" w:lineRule="auto"/>
              <w:rPr>
                <w:rFonts w:ascii="Times New Roman" w:eastAsia="Times New Roman" w:hAnsi="Times New Roman"/>
                <w:sz w:val="20"/>
                <w:szCs w:val="20"/>
                <w:lang w:eastAsia="ru-RU"/>
              </w:rPr>
            </w:pPr>
            <w:r w:rsidRPr="00EF09FB">
              <w:rPr>
                <w:rFonts w:ascii="Times New Roman" w:eastAsia="Times New Roman" w:hAnsi="Times New Roman"/>
                <w:sz w:val="20"/>
                <w:szCs w:val="20"/>
                <w:lang w:eastAsia="ru-RU"/>
              </w:rPr>
              <w:t xml:space="preserve">Модуль вентиляторный </w:t>
            </w:r>
          </w:p>
        </w:tc>
        <w:tc>
          <w:tcPr>
            <w:tcW w:w="1702" w:type="dxa"/>
            <w:tcBorders>
              <w:top w:val="nil"/>
              <w:left w:val="single" w:sz="4" w:space="0" w:color="auto"/>
              <w:bottom w:val="single" w:sz="4" w:space="0" w:color="auto"/>
              <w:right w:val="single" w:sz="4" w:space="0" w:color="auto"/>
            </w:tcBorders>
            <w:shd w:val="clear" w:color="auto" w:fill="auto"/>
            <w:vAlign w:val="center"/>
            <w:hideMark/>
          </w:tcPr>
          <w:p w14:paraId="2F3FDF3E" w14:textId="7D2F305E"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r>
              <w:rPr>
                <w:rFonts w:cs="Calibri"/>
                <w:color w:val="000000"/>
              </w:rPr>
              <w:t>1</w:t>
            </w:r>
          </w:p>
        </w:tc>
        <w:tc>
          <w:tcPr>
            <w:tcW w:w="2043" w:type="dxa"/>
            <w:tcBorders>
              <w:top w:val="nil"/>
              <w:left w:val="nil"/>
              <w:bottom w:val="single" w:sz="4" w:space="0" w:color="auto"/>
              <w:right w:val="single" w:sz="4" w:space="0" w:color="auto"/>
            </w:tcBorders>
            <w:shd w:val="clear" w:color="auto" w:fill="auto"/>
            <w:vAlign w:val="center"/>
          </w:tcPr>
          <w:p w14:paraId="40642737" w14:textId="1836BC0B"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864" w:type="dxa"/>
            <w:tcBorders>
              <w:top w:val="nil"/>
              <w:left w:val="nil"/>
              <w:bottom w:val="single" w:sz="4" w:space="0" w:color="auto"/>
              <w:right w:val="single" w:sz="4" w:space="0" w:color="auto"/>
            </w:tcBorders>
            <w:shd w:val="clear" w:color="auto" w:fill="auto"/>
            <w:vAlign w:val="center"/>
          </w:tcPr>
          <w:p w14:paraId="5D412CB7" w14:textId="66605200"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524" w:type="dxa"/>
            <w:tcBorders>
              <w:top w:val="nil"/>
              <w:left w:val="nil"/>
              <w:bottom w:val="single" w:sz="4" w:space="0" w:color="auto"/>
              <w:right w:val="single" w:sz="4" w:space="0" w:color="auto"/>
            </w:tcBorders>
            <w:shd w:val="clear" w:color="auto" w:fill="auto"/>
            <w:vAlign w:val="center"/>
            <w:hideMark/>
          </w:tcPr>
          <w:p w14:paraId="285D4A1D"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5</w:t>
            </w:r>
          </w:p>
        </w:tc>
        <w:tc>
          <w:tcPr>
            <w:tcW w:w="1574" w:type="dxa"/>
            <w:tcBorders>
              <w:top w:val="nil"/>
              <w:left w:val="nil"/>
              <w:bottom w:val="single" w:sz="4" w:space="0" w:color="auto"/>
              <w:right w:val="single" w:sz="4" w:space="0" w:color="auto"/>
            </w:tcBorders>
            <w:shd w:val="clear" w:color="auto" w:fill="auto"/>
            <w:vAlign w:val="center"/>
          </w:tcPr>
          <w:p w14:paraId="1DF10803" w14:textId="5B2FF143"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r>
      <w:tr w:rsidR="00783C64" w:rsidRPr="00EF09FB" w14:paraId="69A52BD8" w14:textId="77777777" w:rsidTr="00783C64">
        <w:trPr>
          <w:trHeight w:val="272"/>
        </w:trPr>
        <w:tc>
          <w:tcPr>
            <w:tcW w:w="678" w:type="dxa"/>
            <w:tcBorders>
              <w:top w:val="nil"/>
              <w:left w:val="single" w:sz="4" w:space="0" w:color="auto"/>
              <w:bottom w:val="single" w:sz="4" w:space="0" w:color="auto"/>
              <w:right w:val="single" w:sz="4" w:space="0" w:color="auto"/>
            </w:tcBorders>
            <w:shd w:val="clear" w:color="auto" w:fill="auto"/>
            <w:vAlign w:val="center"/>
            <w:hideMark/>
          </w:tcPr>
          <w:p w14:paraId="54662C4A"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39</w:t>
            </w:r>
          </w:p>
        </w:tc>
        <w:tc>
          <w:tcPr>
            <w:tcW w:w="4775" w:type="dxa"/>
            <w:tcBorders>
              <w:top w:val="nil"/>
              <w:left w:val="nil"/>
              <w:bottom w:val="single" w:sz="4" w:space="0" w:color="auto"/>
              <w:right w:val="single" w:sz="4" w:space="0" w:color="auto"/>
            </w:tcBorders>
            <w:shd w:val="clear" w:color="auto" w:fill="auto"/>
            <w:vAlign w:val="center"/>
            <w:hideMark/>
          </w:tcPr>
          <w:p w14:paraId="6EBDF004" w14:textId="77777777" w:rsidR="00783C64" w:rsidRPr="00EF09FB" w:rsidRDefault="00783C64" w:rsidP="00783C64">
            <w:pPr>
              <w:spacing w:after="0" w:line="240" w:lineRule="auto"/>
              <w:rPr>
                <w:rFonts w:ascii="Times New Roman" w:eastAsia="Times New Roman" w:hAnsi="Times New Roman"/>
                <w:sz w:val="20"/>
                <w:szCs w:val="20"/>
                <w:lang w:eastAsia="ru-RU"/>
              </w:rPr>
            </w:pPr>
            <w:r w:rsidRPr="00EF09FB">
              <w:rPr>
                <w:rFonts w:ascii="Times New Roman" w:eastAsia="Times New Roman" w:hAnsi="Times New Roman"/>
                <w:sz w:val="20"/>
                <w:szCs w:val="20"/>
                <w:lang w:eastAsia="ru-RU"/>
              </w:rPr>
              <w:t xml:space="preserve">Патч-панель </w:t>
            </w:r>
          </w:p>
        </w:tc>
        <w:tc>
          <w:tcPr>
            <w:tcW w:w="1702" w:type="dxa"/>
            <w:tcBorders>
              <w:top w:val="nil"/>
              <w:left w:val="single" w:sz="4" w:space="0" w:color="auto"/>
              <w:bottom w:val="single" w:sz="4" w:space="0" w:color="auto"/>
              <w:right w:val="single" w:sz="4" w:space="0" w:color="auto"/>
            </w:tcBorders>
            <w:shd w:val="clear" w:color="auto" w:fill="auto"/>
            <w:vAlign w:val="center"/>
            <w:hideMark/>
          </w:tcPr>
          <w:p w14:paraId="07ADC131" w14:textId="69673FCD"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r>
              <w:rPr>
                <w:rFonts w:cs="Calibri"/>
                <w:color w:val="000000"/>
              </w:rPr>
              <w:t>1</w:t>
            </w:r>
          </w:p>
        </w:tc>
        <w:tc>
          <w:tcPr>
            <w:tcW w:w="2043" w:type="dxa"/>
            <w:tcBorders>
              <w:top w:val="nil"/>
              <w:left w:val="nil"/>
              <w:bottom w:val="single" w:sz="4" w:space="0" w:color="auto"/>
              <w:right w:val="single" w:sz="4" w:space="0" w:color="auto"/>
            </w:tcBorders>
            <w:shd w:val="clear" w:color="auto" w:fill="auto"/>
            <w:vAlign w:val="center"/>
          </w:tcPr>
          <w:p w14:paraId="2FD93278" w14:textId="42F1865E"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864" w:type="dxa"/>
            <w:tcBorders>
              <w:top w:val="nil"/>
              <w:left w:val="nil"/>
              <w:bottom w:val="single" w:sz="4" w:space="0" w:color="auto"/>
              <w:right w:val="single" w:sz="4" w:space="0" w:color="auto"/>
            </w:tcBorders>
            <w:shd w:val="clear" w:color="auto" w:fill="auto"/>
            <w:vAlign w:val="center"/>
          </w:tcPr>
          <w:p w14:paraId="3A71EBE1" w14:textId="06D8B702"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524" w:type="dxa"/>
            <w:tcBorders>
              <w:top w:val="nil"/>
              <w:left w:val="nil"/>
              <w:bottom w:val="single" w:sz="4" w:space="0" w:color="auto"/>
              <w:right w:val="single" w:sz="4" w:space="0" w:color="auto"/>
            </w:tcBorders>
            <w:shd w:val="clear" w:color="auto" w:fill="auto"/>
            <w:vAlign w:val="center"/>
            <w:hideMark/>
          </w:tcPr>
          <w:p w14:paraId="3F72D8C0"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5</w:t>
            </w:r>
          </w:p>
        </w:tc>
        <w:tc>
          <w:tcPr>
            <w:tcW w:w="1574" w:type="dxa"/>
            <w:tcBorders>
              <w:top w:val="nil"/>
              <w:left w:val="nil"/>
              <w:bottom w:val="single" w:sz="4" w:space="0" w:color="auto"/>
              <w:right w:val="single" w:sz="4" w:space="0" w:color="auto"/>
            </w:tcBorders>
            <w:shd w:val="clear" w:color="auto" w:fill="auto"/>
            <w:vAlign w:val="center"/>
          </w:tcPr>
          <w:p w14:paraId="33F21890" w14:textId="59477DC4"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r>
      <w:tr w:rsidR="00783C64" w:rsidRPr="00EF09FB" w14:paraId="3189D1C9" w14:textId="77777777" w:rsidTr="00783C64">
        <w:trPr>
          <w:trHeight w:val="272"/>
        </w:trPr>
        <w:tc>
          <w:tcPr>
            <w:tcW w:w="678" w:type="dxa"/>
            <w:tcBorders>
              <w:top w:val="nil"/>
              <w:left w:val="single" w:sz="4" w:space="0" w:color="auto"/>
              <w:bottom w:val="single" w:sz="4" w:space="0" w:color="auto"/>
              <w:right w:val="single" w:sz="4" w:space="0" w:color="auto"/>
            </w:tcBorders>
            <w:shd w:val="clear" w:color="auto" w:fill="auto"/>
            <w:vAlign w:val="center"/>
            <w:hideMark/>
          </w:tcPr>
          <w:p w14:paraId="008FEE04"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40</w:t>
            </w:r>
          </w:p>
        </w:tc>
        <w:tc>
          <w:tcPr>
            <w:tcW w:w="4775" w:type="dxa"/>
            <w:tcBorders>
              <w:top w:val="nil"/>
              <w:left w:val="nil"/>
              <w:bottom w:val="single" w:sz="4" w:space="0" w:color="auto"/>
              <w:right w:val="single" w:sz="4" w:space="0" w:color="auto"/>
            </w:tcBorders>
            <w:shd w:val="clear" w:color="auto" w:fill="auto"/>
            <w:vAlign w:val="center"/>
            <w:hideMark/>
          </w:tcPr>
          <w:p w14:paraId="2CAABC30" w14:textId="77777777" w:rsidR="00783C64" w:rsidRPr="00EF09FB" w:rsidRDefault="00783C64" w:rsidP="00783C64">
            <w:pPr>
              <w:spacing w:after="0" w:line="240" w:lineRule="auto"/>
              <w:rPr>
                <w:rFonts w:ascii="Times New Roman" w:eastAsia="Times New Roman" w:hAnsi="Times New Roman"/>
                <w:sz w:val="20"/>
                <w:szCs w:val="20"/>
                <w:lang w:eastAsia="ru-RU"/>
              </w:rPr>
            </w:pPr>
            <w:r w:rsidRPr="00EF09FB">
              <w:rPr>
                <w:rFonts w:ascii="Times New Roman" w:eastAsia="Times New Roman" w:hAnsi="Times New Roman"/>
                <w:sz w:val="20"/>
                <w:szCs w:val="20"/>
                <w:lang w:eastAsia="ru-RU"/>
              </w:rPr>
              <w:t>Коммутатор</w:t>
            </w:r>
          </w:p>
        </w:tc>
        <w:tc>
          <w:tcPr>
            <w:tcW w:w="1702" w:type="dxa"/>
            <w:tcBorders>
              <w:top w:val="nil"/>
              <w:left w:val="single" w:sz="4" w:space="0" w:color="auto"/>
              <w:bottom w:val="single" w:sz="4" w:space="0" w:color="auto"/>
              <w:right w:val="single" w:sz="4" w:space="0" w:color="auto"/>
            </w:tcBorders>
            <w:shd w:val="clear" w:color="auto" w:fill="auto"/>
            <w:vAlign w:val="center"/>
            <w:hideMark/>
          </w:tcPr>
          <w:p w14:paraId="2D0241C6" w14:textId="73B56FF9"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Pr>
                <w:rFonts w:cs="Calibri"/>
                <w:color w:val="000000"/>
              </w:rPr>
              <w:t>1</w:t>
            </w:r>
          </w:p>
        </w:tc>
        <w:tc>
          <w:tcPr>
            <w:tcW w:w="2043" w:type="dxa"/>
            <w:tcBorders>
              <w:top w:val="nil"/>
              <w:left w:val="nil"/>
              <w:bottom w:val="single" w:sz="4" w:space="0" w:color="auto"/>
              <w:right w:val="single" w:sz="4" w:space="0" w:color="auto"/>
            </w:tcBorders>
            <w:shd w:val="clear" w:color="auto" w:fill="auto"/>
            <w:vAlign w:val="center"/>
          </w:tcPr>
          <w:p w14:paraId="4AA22115" w14:textId="4C2B4E69"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p>
        </w:tc>
        <w:tc>
          <w:tcPr>
            <w:tcW w:w="1864" w:type="dxa"/>
            <w:tcBorders>
              <w:top w:val="nil"/>
              <w:left w:val="nil"/>
              <w:bottom w:val="single" w:sz="4" w:space="0" w:color="auto"/>
              <w:right w:val="single" w:sz="4" w:space="0" w:color="auto"/>
            </w:tcBorders>
            <w:shd w:val="clear" w:color="auto" w:fill="auto"/>
            <w:vAlign w:val="center"/>
          </w:tcPr>
          <w:p w14:paraId="48DC0426" w14:textId="46BC984B"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p>
        </w:tc>
        <w:tc>
          <w:tcPr>
            <w:tcW w:w="1524" w:type="dxa"/>
            <w:tcBorders>
              <w:top w:val="nil"/>
              <w:left w:val="nil"/>
              <w:bottom w:val="single" w:sz="4" w:space="0" w:color="auto"/>
              <w:right w:val="single" w:sz="4" w:space="0" w:color="auto"/>
            </w:tcBorders>
            <w:shd w:val="clear" w:color="auto" w:fill="auto"/>
            <w:vAlign w:val="center"/>
            <w:hideMark/>
          </w:tcPr>
          <w:p w14:paraId="3B97FBF9"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5</w:t>
            </w:r>
          </w:p>
        </w:tc>
        <w:tc>
          <w:tcPr>
            <w:tcW w:w="1574" w:type="dxa"/>
            <w:tcBorders>
              <w:top w:val="nil"/>
              <w:left w:val="nil"/>
              <w:bottom w:val="single" w:sz="4" w:space="0" w:color="auto"/>
              <w:right w:val="single" w:sz="4" w:space="0" w:color="auto"/>
            </w:tcBorders>
            <w:shd w:val="clear" w:color="auto" w:fill="auto"/>
            <w:vAlign w:val="center"/>
          </w:tcPr>
          <w:p w14:paraId="50AA54F3" w14:textId="26B0ADA8"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p>
        </w:tc>
      </w:tr>
      <w:tr w:rsidR="00783C64" w:rsidRPr="00EF09FB" w14:paraId="51C8BB36" w14:textId="77777777" w:rsidTr="00783C64">
        <w:trPr>
          <w:trHeight w:val="272"/>
        </w:trPr>
        <w:tc>
          <w:tcPr>
            <w:tcW w:w="678" w:type="dxa"/>
            <w:tcBorders>
              <w:top w:val="nil"/>
              <w:left w:val="single" w:sz="4" w:space="0" w:color="auto"/>
              <w:bottom w:val="single" w:sz="4" w:space="0" w:color="auto"/>
              <w:right w:val="single" w:sz="4" w:space="0" w:color="auto"/>
            </w:tcBorders>
            <w:shd w:val="clear" w:color="auto" w:fill="auto"/>
            <w:vAlign w:val="center"/>
            <w:hideMark/>
          </w:tcPr>
          <w:p w14:paraId="0F41C7E4"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41</w:t>
            </w:r>
          </w:p>
        </w:tc>
        <w:tc>
          <w:tcPr>
            <w:tcW w:w="4775" w:type="dxa"/>
            <w:tcBorders>
              <w:top w:val="nil"/>
              <w:left w:val="nil"/>
              <w:bottom w:val="single" w:sz="4" w:space="0" w:color="auto"/>
              <w:right w:val="single" w:sz="4" w:space="0" w:color="auto"/>
            </w:tcBorders>
            <w:shd w:val="clear" w:color="auto" w:fill="auto"/>
            <w:vAlign w:val="center"/>
            <w:hideMark/>
          </w:tcPr>
          <w:p w14:paraId="699E2E52" w14:textId="77777777" w:rsidR="00783C64" w:rsidRPr="00EF09FB" w:rsidRDefault="00783C64" w:rsidP="00783C64">
            <w:pPr>
              <w:spacing w:after="0" w:line="240" w:lineRule="auto"/>
              <w:rPr>
                <w:rFonts w:ascii="Times New Roman" w:eastAsia="Times New Roman" w:hAnsi="Times New Roman"/>
                <w:sz w:val="20"/>
                <w:szCs w:val="20"/>
                <w:lang w:eastAsia="ru-RU"/>
              </w:rPr>
            </w:pPr>
            <w:r w:rsidRPr="00EF09FB">
              <w:rPr>
                <w:rFonts w:ascii="Times New Roman" w:eastAsia="Times New Roman" w:hAnsi="Times New Roman"/>
                <w:sz w:val="20"/>
                <w:szCs w:val="20"/>
                <w:lang w:eastAsia="ru-RU"/>
              </w:rPr>
              <w:t xml:space="preserve">Источник бесперебойного питания </w:t>
            </w:r>
          </w:p>
        </w:tc>
        <w:tc>
          <w:tcPr>
            <w:tcW w:w="1702" w:type="dxa"/>
            <w:tcBorders>
              <w:top w:val="nil"/>
              <w:left w:val="single" w:sz="4" w:space="0" w:color="auto"/>
              <w:bottom w:val="single" w:sz="4" w:space="0" w:color="auto"/>
              <w:right w:val="single" w:sz="4" w:space="0" w:color="auto"/>
            </w:tcBorders>
            <w:shd w:val="clear" w:color="auto" w:fill="auto"/>
            <w:vAlign w:val="center"/>
            <w:hideMark/>
          </w:tcPr>
          <w:p w14:paraId="7463FE57" w14:textId="11DF7A48"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r>
              <w:rPr>
                <w:rFonts w:cs="Calibri"/>
                <w:color w:val="000000"/>
              </w:rPr>
              <w:t>1</w:t>
            </w:r>
          </w:p>
        </w:tc>
        <w:tc>
          <w:tcPr>
            <w:tcW w:w="2043" w:type="dxa"/>
            <w:tcBorders>
              <w:top w:val="nil"/>
              <w:left w:val="nil"/>
              <w:bottom w:val="single" w:sz="4" w:space="0" w:color="auto"/>
              <w:right w:val="single" w:sz="4" w:space="0" w:color="auto"/>
            </w:tcBorders>
            <w:shd w:val="clear" w:color="auto" w:fill="auto"/>
            <w:vAlign w:val="center"/>
          </w:tcPr>
          <w:p w14:paraId="3B2147CB" w14:textId="2C292A22"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864" w:type="dxa"/>
            <w:tcBorders>
              <w:top w:val="nil"/>
              <w:left w:val="nil"/>
              <w:bottom w:val="single" w:sz="4" w:space="0" w:color="auto"/>
              <w:right w:val="single" w:sz="4" w:space="0" w:color="auto"/>
            </w:tcBorders>
            <w:shd w:val="clear" w:color="auto" w:fill="auto"/>
            <w:vAlign w:val="center"/>
          </w:tcPr>
          <w:p w14:paraId="06CBF7B6" w14:textId="346BF1D4"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524" w:type="dxa"/>
            <w:tcBorders>
              <w:top w:val="nil"/>
              <w:left w:val="nil"/>
              <w:bottom w:val="single" w:sz="4" w:space="0" w:color="auto"/>
              <w:right w:val="single" w:sz="4" w:space="0" w:color="auto"/>
            </w:tcBorders>
            <w:shd w:val="clear" w:color="auto" w:fill="auto"/>
            <w:vAlign w:val="center"/>
            <w:hideMark/>
          </w:tcPr>
          <w:p w14:paraId="59EAC719"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5</w:t>
            </w:r>
          </w:p>
        </w:tc>
        <w:tc>
          <w:tcPr>
            <w:tcW w:w="1574" w:type="dxa"/>
            <w:tcBorders>
              <w:top w:val="nil"/>
              <w:left w:val="nil"/>
              <w:bottom w:val="single" w:sz="4" w:space="0" w:color="auto"/>
              <w:right w:val="single" w:sz="4" w:space="0" w:color="auto"/>
            </w:tcBorders>
            <w:shd w:val="clear" w:color="auto" w:fill="auto"/>
            <w:vAlign w:val="center"/>
          </w:tcPr>
          <w:p w14:paraId="1EE4FCF3" w14:textId="6302DD9F"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r>
      <w:tr w:rsidR="00783C64" w:rsidRPr="00EF09FB" w14:paraId="42BF5D11" w14:textId="77777777" w:rsidTr="00783C64">
        <w:trPr>
          <w:trHeight w:val="272"/>
        </w:trPr>
        <w:tc>
          <w:tcPr>
            <w:tcW w:w="678" w:type="dxa"/>
            <w:tcBorders>
              <w:top w:val="nil"/>
              <w:left w:val="single" w:sz="4" w:space="0" w:color="auto"/>
              <w:bottom w:val="single" w:sz="4" w:space="0" w:color="auto"/>
              <w:right w:val="single" w:sz="4" w:space="0" w:color="auto"/>
            </w:tcBorders>
            <w:shd w:val="clear" w:color="auto" w:fill="auto"/>
            <w:vAlign w:val="center"/>
            <w:hideMark/>
          </w:tcPr>
          <w:p w14:paraId="1CC2E4A8"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42</w:t>
            </w:r>
          </w:p>
        </w:tc>
        <w:tc>
          <w:tcPr>
            <w:tcW w:w="4775" w:type="dxa"/>
            <w:tcBorders>
              <w:top w:val="nil"/>
              <w:left w:val="nil"/>
              <w:bottom w:val="single" w:sz="4" w:space="0" w:color="auto"/>
              <w:right w:val="single" w:sz="4" w:space="0" w:color="auto"/>
            </w:tcBorders>
            <w:shd w:val="clear" w:color="auto" w:fill="auto"/>
            <w:vAlign w:val="center"/>
            <w:hideMark/>
          </w:tcPr>
          <w:p w14:paraId="7BCAB2EE" w14:textId="77777777" w:rsidR="00783C64" w:rsidRPr="00EF09FB" w:rsidRDefault="00783C64" w:rsidP="00783C64">
            <w:pPr>
              <w:spacing w:after="0" w:line="240" w:lineRule="auto"/>
              <w:rPr>
                <w:rFonts w:ascii="Times New Roman" w:eastAsia="Times New Roman" w:hAnsi="Times New Roman"/>
                <w:sz w:val="20"/>
                <w:szCs w:val="20"/>
                <w:lang w:eastAsia="ru-RU"/>
              </w:rPr>
            </w:pPr>
            <w:proofErr w:type="spellStart"/>
            <w:r w:rsidRPr="00EF09FB">
              <w:rPr>
                <w:rFonts w:ascii="Times New Roman" w:eastAsia="Times New Roman" w:hAnsi="Times New Roman"/>
                <w:sz w:val="20"/>
                <w:szCs w:val="20"/>
                <w:lang w:eastAsia="ru-RU"/>
              </w:rPr>
              <w:t>Програмное</w:t>
            </w:r>
            <w:proofErr w:type="spellEnd"/>
            <w:r w:rsidRPr="00EF09FB">
              <w:rPr>
                <w:rFonts w:ascii="Times New Roman" w:eastAsia="Times New Roman" w:hAnsi="Times New Roman"/>
                <w:sz w:val="20"/>
                <w:szCs w:val="20"/>
                <w:lang w:eastAsia="ru-RU"/>
              </w:rPr>
              <w:t xml:space="preserve"> обеспечение</w:t>
            </w:r>
          </w:p>
        </w:tc>
        <w:tc>
          <w:tcPr>
            <w:tcW w:w="1702" w:type="dxa"/>
            <w:tcBorders>
              <w:top w:val="nil"/>
              <w:left w:val="single" w:sz="4" w:space="0" w:color="auto"/>
              <w:bottom w:val="single" w:sz="4" w:space="0" w:color="auto"/>
              <w:right w:val="single" w:sz="4" w:space="0" w:color="auto"/>
            </w:tcBorders>
            <w:shd w:val="clear" w:color="auto" w:fill="auto"/>
            <w:vAlign w:val="center"/>
            <w:hideMark/>
          </w:tcPr>
          <w:p w14:paraId="2A3F539E" w14:textId="7945FCB8"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r>
              <w:rPr>
                <w:rFonts w:cs="Calibri"/>
                <w:color w:val="000000"/>
              </w:rPr>
              <w:t>1</w:t>
            </w:r>
          </w:p>
        </w:tc>
        <w:tc>
          <w:tcPr>
            <w:tcW w:w="2043" w:type="dxa"/>
            <w:tcBorders>
              <w:top w:val="nil"/>
              <w:left w:val="nil"/>
              <w:bottom w:val="single" w:sz="4" w:space="0" w:color="auto"/>
              <w:right w:val="single" w:sz="4" w:space="0" w:color="auto"/>
            </w:tcBorders>
            <w:shd w:val="clear" w:color="auto" w:fill="auto"/>
            <w:vAlign w:val="center"/>
          </w:tcPr>
          <w:p w14:paraId="5A779150" w14:textId="7E9A2756"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864" w:type="dxa"/>
            <w:tcBorders>
              <w:top w:val="nil"/>
              <w:left w:val="nil"/>
              <w:bottom w:val="single" w:sz="4" w:space="0" w:color="auto"/>
              <w:right w:val="single" w:sz="4" w:space="0" w:color="auto"/>
            </w:tcBorders>
            <w:shd w:val="clear" w:color="auto" w:fill="auto"/>
            <w:vAlign w:val="center"/>
          </w:tcPr>
          <w:p w14:paraId="380E9DC1" w14:textId="42422535"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524" w:type="dxa"/>
            <w:tcBorders>
              <w:top w:val="nil"/>
              <w:left w:val="nil"/>
              <w:bottom w:val="single" w:sz="4" w:space="0" w:color="auto"/>
              <w:right w:val="single" w:sz="4" w:space="0" w:color="auto"/>
            </w:tcBorders>
            <w:shd w:val="clear" w:color="auto" w:fill="auto"/>
            <w:vAlign w:val="center"/>
            <w:hideMark/>
          </w:tcPr>
          <w:p w14:paraId="23C6B9F9"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5</w:t>
            </w:r>
          </w:p>
        </w:tc>
        <w:tc>
          <w:tcPr>
            <w:tcW w:w="1574" w:type="dxa"/>
            <w:tcBorders>
              <w:top w:val="nil"/>
              <w:left w:val="nil"/>
              <w:bottom w:val="single" w:sz="4" w:space="0" w:color="auto"/>
              <w:right w:val="single" w:sz="4" w:space="0" w:color="auto"/>
            </w:tcBorders>
            <w:shd w:val="clear" w:color="auto" w:fill="auto"/>
            <w:vAlign w:val="center"/>
          </w:tcPr>
          <w:p w14:paraId="19D95C87" w14:textId="7FFD038F"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r>
      <w:tr w:rsidR="00783C64" w:rsidRPr="00EF09FB" w14:paraId="2C566F32" w14:textId="77777777" w:rsidTr="00783C64">
        <w:trPr>
          <w:trHeight w:val="272"/>
        </w:trPr>
        <w:tc>
          <w:tcPr>
            <w:tcW w:w="678" w:type="dxa"/>
            <w:tcBorders>
              <w:top w:val="nil"/>
              <w:left w:val="single" w:sz="4" w:space="0" w:color="auto"/>
              <w:bottom w:val="single" w:sz="4" w:space="0" w:color="auto"/>
              <w:right w:val="single" w:sz="4" w:space="0" w:color="auto"/>
            </w:tcBorders>
            <w:shd w:val="clear" w:color="auto" w:fill="auto"/>
            <w:vAlign w:val="center"/>
            <w:hideMark/>
          </w:tcPr>
          <w:p w14:paraId="42622D97"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43</w:t>
            </w:r>
          </w:p>
        </w:tc>
        <w:tc>
          <w:tcPr>
            <w:tcW w:w="4775" w:type="dxa"/>
            <w:tcBorders>
              <w:top w:val="nil"/>
              <w:left w:val="nil"/>
              <w:bottom w:val="single" w:sz="4" w:space="0" w:color="auto"/>
              <w:right w:val="single" w:sz="4" w:space="0" w:color="auto"/>
            </w:tcBorders>
            <w:shd w:val="clear" w:color="auto" w:fill="auto"/>
            <w:vAlign w:val="center"/>
            <w:hideMark/>
          </w:tcPr>
          <w:p w14:paraId="4B7BE095" w14:textId="77777777" w:rsidR="00783C64" w:rsidRPr="00EF09FB" w:rsidRDefault="00783C64" w:rsidP="00783C64">
            <w:pPr>
              <w:spacing w:after="0" w:line="240" w:lineRule="auto"/>
              <w:rPr>
                <w:rFonts w:ascii="Times New Roman" w:eastAsia="Times New Roman" w:hAnsi="Times New Roman"/>
                <w:sz w:val="20"/>
                <w:szCs w:val="20"/>
                <w:lang w:eastAsia="ru-RU"/>
              </w:rPr>
            </w:pPr>
            <w:r w:rsidRPr="00EF09FB">
              <w:rPr>
                <w:rFonts w:ascii="Times New Roman" w:eastAsia="Times New Roman" w:hAnsi="Times New Roman"/>
                <w:sz w:val="20"/>
                <w:szCs w:val="20"/>
                <w:lang w:eastAsia="ru-RU"/>
              </w:rPr>
              <w:t>Аккумулятор для блока резервного питания 12 v, 7а/ч</w:t>
            </w:r>
          </w:p>
        </w:tc>
        <w:tc>
          <w:tcPr>
            <w:tcW w:w="1702" w:type="dxa"/>
            <w:tcBorders>
              <w:top w:val="nil"/>
              <w:left w:val="single" w:sz="4" w:space="0" w:color="auto"/>
              <w:bottom w:val="single" w:sz="4" w:space="0" w:color="auto"/>
              <w:right w:val="single" w:sz="4" w:space="0" w:color="auto"/>
            </w:tcBorders>
            <w:shd w:val="clear" w:color="auto" w:fill="auto"/>
            <w:vAlign w:val="center"/>
            <w:hideMark/>
          </w:tcPr>
          <w:p w14:paraId="6A638F17" w14:textId="67322ECB"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r>
              <w:rPr>
                <w:rFonts w:cs="Calibri"/>
                <w:color w:val="000000"/>
              </w:rPr>
              <w:t>7</w:t>
            </w:r>
          </w:p>
        </w:tc>
        <w:tc>
          <w:tcPr>
            <w:tcW w:w="2043" w:type="dxa"/>
            <w:tcBorders>
              <w:top w:val="nil"/>
              <w:left w:val="nil"/>
              <w:bottom w:val="single" w:sz="4" w:space="0" w:color="auto"/>
              <w:right w:val="single" w:sz="4" w:space="0" w:color="auto"/>
            </w:tcBorders>
            <w:shd w:val="clear" w:color="auto" w:fill="auto"/>
            <w:vAlign w:val="center"/>
          </w:tcPr>
          <w:p w14:paraId="087552D4" w14:textId="1702E015"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864" w:type="dxa"/>
            <w:tcBorders>
              <w:top w:val="nil"/>
              <w:left w:val="nil"/>
              <w:bottom w:val="single" w:sz="4" w:space="0" w:color="auto"/>
              <w:right w:val="single" w:sz="4" w:space="0" w:color="auto"/>
            </w:tcBorders>
            <w:shd w:val="clear" w:color="auto" w:fill="auto"/>
            <w:vAlign w:val="center"/>
          </w:tcPr>
          <w:p w14:paraId="17F750F5" w14:textId="7AE3FA36"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524" w:type="dxa"/>
            <w:tcBorders>
              <w:top w:val="nil"/>
              <w:left w:val="nil"/>
              <w:bottom w:val="single" w:sz="4" w:space="0" w:color="auto"/>
              <w:right w:val="single" w:sz="4" w:space="0" w:color="auto"/>
            </w:tcBorders>
            <w:shd w:val="clear" w:color="auto" w:fill="auto"/>
            <w:vAlign w:val="center"/>
            <w:hideMark/>
          </w:tcPr>
          <w:p w14:paraId="05E9747D"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5</w:t>
            </w:r>
          </w:p>
        </w:tc>
        <w:tc>
          <w:tcPr>
            <w:tcW w:w="1574" w:type="dxa"/>
            <w:tcBorders>
              <w:top w:val="nil"/>
              <w:left w:val="nil"/>
              <w:bottom w:val="single" w:sz="4" w:space="0" w:color="auto"/>
              <w:right w:val="single" w:sz="4" w:space="0" w:color="auto"/>
            </w:tcBorders>
            <w:shd w:val="clear" w:color="auto" w:fill="auto"/>
            <w:vAlign w:val="center"/>
          </w:tcPr>
          <w:p w14:paraId="68269CB3" w14:textId="287E8D3F"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r>
      <w:tr w:rsidR="00783C64" w:rsidRPr="00EF09FB" w14:paraId="4EA577CC" w14:textId="77777777" w:rsidTr="00783C64">
        <w:trPr>
          <w:trHeight w:val="272"/>
        </w:trPr>
        <w:tc>
          <w:tcPr>
            <w:tcW w:w="678" w:type="dxa"/>
            <w:tcBorders>
              <w:top w:val="nil"/>
              <w:left w:val="single" w:sz="4" w:space="0" w:color="auto"/>
              <w:bottom w:val="single" w:sz="4" w:space="0" w:color="auto"/>
              <w:right w:val="single" w:sz="4" w:space="0" w:color="auto"/>
            </w:tcBorders>
            <w:shd w:val="clear" w:color="auto" w:fill="auto"/>
            <w:vAlign w:val="center"/>
            <w:hideMark/>
          </w:tcPr>
          <w:p w14:paraId="0AF4A7C9"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44</w:t>
            </w:r>
          </w:p>
        </w:tc>
        <w:tc>
          <w:tcPr>
            <w:tcW w:w="4775" w:type="dxa"/>
            <w:tcBorders>
              <w:top w:val="nil"/>
              <w:left w:val="nil"/>
              <w:bottom w:val="single" w:sz="4" w:space="0" w:color="auto"/>
              <w:right w:val="single" w:sz="4" w:space="0" w:color="auto"/>
            </w:tcBorders>
            <w:shd w:val="clear" w:color="auto" w:fill="auto"/>
            <w:vAlign w:val="center"/>
            <w:hideMark/>
          </w:tcPr>
          <w:p w14:paraId="66D57C98" w14:textId="77777777" w:rsidR="00783C64" w:rsidRPr="00EF09FB" w:rsidRDefault="00783C64" w:rsidP="00783C64">
            <w:pPr>
              <w:spacing w:after="0" w:line="240" w:lineRule="auto"/>
              <w:rPr>
                <w:rFonts w:ascii="Times New Roman" w:eastAsia="Times New Roman" w:hAnsi="Times New Roman"/>
                <w:sz w:val="20"/>
                <w:szCs w:val="20"/>
                <w:lang w:eastAsia="ru-RU"/>
              </w:rPr>
            </w:pPr>
            <w:r w:rsidRPr="00EF09FB">
              <w:rPr>
                <w:rFonts w:ascii="Times New Roman" w:eastAsia="Times New Roman" w:hAnsi="Times New Roman"/>
                <w:sz w:val="20"/>
                <w:szCs w:val="20"/>
                <w:lang w:eastAsia="ru-RU"/>
              </w:rPr>
              <w:t>Видеорегистратор 16 канальный</w:t>
            </w:r>
          </w:p>
        </w:tc>
        <w:tc>
          <w:tcPr>
            <w:tcW w:w="1702" w:type="dxa"/>
            <w:tcBorders>
              <w:top w:val="nil"/>
              <w:left w:val="single" w:sz="4" w:space="0" w:color="auto"/>
              <w:bottom w:val="single" w:sz="4" w:space="0" w:color="auto"/>
              <w:right w:val="single" w:sz="4" w:space="0" w:color="auto"/>
            </w:tcBorders>
            <w:shd w:val="clear" w:color="auto" w:fill="auto"/>
            <w:vAlign w:val="center"/>
            <w:hideMark/>
          </w:tcPr>
          <w:p w14:paraId="2719C45D" w14:textId="4F4C636D"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r>
              <w:rPr>
                <w:rFonts w:cs="Calibri"/>
                <w:color w:val="000000"/>
              </w:rPr>
              <w:t>1</w:t>
            </w:r>
          </w:p>
        </w:tc>
        <w:tc>
          <w:tcPr>
            <w:tcW w:w="2043" w:type="dxa"/>
            <w:tcBorders>
              <w:top w:val="nil"/>
              <w:left w:val="nil"/>
              <w:bottom w:val="single" w:sz="4" w:space="0" w:color="auto"/>
              <w:right w:val="single" w:sz="4" w:space="0" w:color="auto"/>
            </w:tcBorders>
            <w:shd w:val="clear" w:color="auto" w:fill="auto"/>
            <w:vAlign w:val="center"/>
          </w:tcPr>
          <w:p w14:paraId="228EE1E7" w14:textId="1BAD46D8"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864" w:type="dxa"/>
            <w:tcBorders>
              <w:top w:val="nil"/>
              <w:left w:val="nil"/>
              <w:bottom w:val="single" w:sz="4" w:space="0" w:color="auto"/>
              <w:right w:val="single" w:sz="4" w:space="0" w:color="auto"/>
            </w:tcBorders>
            <w:shd w:val="clear" w:color="auto" w:fill="auto"/>
            <w:vAlign w:val="center"/>
          </w:tcPr>
          <w:p w14:paraId="5E7D24A5" w14:textId="645B3FD9"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524" w:type="dxa"/>
            <w:tcBorders>
              <w:top w:val="nil"/>
              <w:left w:val="nil"/>
              <w:bottom w:val="single" w:sz="4" w:space="0" w:color="auto"/>
              <w:right w:val="single" w:sz="4" w:space="0" w:color="auto"/>
            </w:tcBorders>
            <w:shd w:val="clear" w:color="auto" w:fill="auto"/>
            <w:vAlign w:val="center"/>
            <w:hideMark/>
          </w:tcPr>
          <w:p w14:paraId="01F3C3F5"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5</w:t>
            </w:r>
          </w:p>
        </w:tc>
        <w:tc>
          <w:tcPr>
            <w:tcW w:w="1574" w:type="dxa"/>
            <w:tcBorders>
              <w:top w:val="nil"/>
              <w:left w:val="nil"/>
              <w:bottom w:val="single" w:sz="4" w:space="0" w:color="auto"/>
              <w:right w:val="single" w:sz="4" w:space="0" w:color="auto"/>
            </w:tcBorders>
            <w:shd w:val="clear" w:color="auto" w:fill="auto"/>
            <w:vAlign w:val="center"/>
          </w:tcPr>
          <w:p w14:paraId="7FB144B3" w14:textId="19FD6CF3"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r>
      <w:tr w:rsidR="00783C64" w:rsidRPr="00EF09FB" w14:paraId="5E3E0A00" w14:textId="77777777" w:rsidTr="00783C64">
        <w:trPr>
          <w:trHeight w:val="272"/>
        </w:trPr>
        <w:tc>
          <w:tcPr>
            <w:tcW w:w="678" w:type="dxa"/>
            <w:tcBorders>
              <w:top w:val="nil"/>
              <w:left w:val="single" w:sz="4" w:space="0" w:color="auto"/>
              <w:bottom w:val="single" w:sz="4" w:space="0" w:color="auto"/>
              <w:right w:val="single" w:sz="4" w:space="0" w:color="auto"/>
            </w:tcBorders>
            <w:shd w:val="clear" w:color="auto" w:fill="auto"/>
            <w:vAlign w:val="center"/>
            <w:hideMark/>
          </w:tcPr>
          <w:p w14:paraId="3CF1A5C0"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45</w:t>
            </w:r>
          </w:p>
        </w:tc>
        <w:tc>
          <w:tcPr>
            <w:tcW w:w="4775" w:type="dxa"/>
            <w:tcBorders>
              <w:top w:val="nil"/>
              <w:left w:val="nil"/>
              <w:bottom w:val="single" w:sz="4" w:space="0" w:color="auto"/>
              <w:right w:val="single" w:sz="4" w:space="0" w:color="auto"/>
            </w:tcBorders>
            <w:shd w:val="clear" w:color="auto" w:fill="auto"/>
            <w:vAlign w:val="center"/>
            <w:hideMark/>
          </w:tcPr>
          <w:p w14:paraId="1D708C05" w14:textId="77777777" w:rsidR="00783C64" w:rsidRPr="00EF09FB" w:rsidRDefault="00783C64" w:rsidP="00783C64">
            <w:pPr>
              <w:spacing w:after="0" w:line="240" w:lineRule="auto"/>
              <w:rPr>
                <w:rFonts w:ascii="Times New Roman" w:eastAsia="Times New Roman" w:hAnsi="Times New Roman"/>
                <w:sz w:val="20"/>
                <w:szCs w:val="20"/>
                <w:lang w:eastAsia="ru-RU"/>
              </w:rPr>
            </w:pPr>
            <w:r w:rsidRPr="00EF09FB">
              <w:rPr>
                <w:rFonts w:ascii="Times New Roman" w:eastAsia="Times New Roman" w:hAnsi="Times New Roman"/>
                <w:sz w:val="20"/>
                <w:szCs w:val="20"/>
                <w:lang w:eastAsia="ru-RU"/>
              </w:rPr>
              <w:t xml:space="preserve">Домофон </w:t>
            </w:r>
          </w:p>
        </w:tc>
        <w:tc>
          <w:tcPr>
            <w:tcW w:w="1702" w:type="dxa"/>
            <w:tcBorders>
              <w:top w:val="nil"/>
              <w:left w:val="single" w:sz="4" w:space="0" w:color="auto"/>
              <w:bottom w:val="single" w:sz="4" w:space="0" w:color="auto"/>
              <w:right w:val="single" w:sz="4" w:space="0" w:color="auto"/>
            </w:tcBorders>
            <w:shd w:val="clear" w:color="auto" w:fill="auto"/>
            <w:vAlign w:val="center"/>
            <w:hideMark/>
          </w:tcPr>
          <w:p w14:paraId="01B86A6C" w14:textId="4CF95CEC"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r>
              <w:rPr>
                <w:rFonts w:cs="Calibri"/>
                <w:color w:val="000000"/>
              </w:rPr>
              <w:t>1</w:t>
            </w:r>
          </w:p>
        </w:tc>
        <w:tc>
          <w:tcPr>
            <w:tcW w:w="2043" w:type="dxa"/>
            <w:tcBorders>
              <w:top w:val="nil"/>
              <w:left w:val="nil"/>
              <w:bottom w:val="single" w:sz="4" w:space="0" w:color="auto"/>
              <w:right w:val="single" w:sz="4" w:space="0" w:color="auto"/>
            </w:tcBorders>
            <w:shd w:val="clear" w:color="auto" w:fill="auto"/>
            <w:vAlign w:val="center"/>
          </w:tcPr>
          <w:p w14:paraId="1AD7531B" w14:textId="0EA7A361"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864" w:type="dxa"/>
            <w:tcBorders>
              <w:top w:val="nil"/>
              <w:left w:val="nil"/>
              <w:bottom w:val="single" w:sz="4" w:space="0" w:color="auto"/>
              <w:right w:val="single" w:sz="4" w:space="0" w:color="auto"/>
            </w:tcBorders>
            <w:shd w:val="clear" w:color="auto" w:fill="auto"/>
            <w:vAlign w:val="center"/>
          </w:tcPr>
          <w:p w14:paraId="519BEA2F" w14:textId="61838C3B"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524" w:type="dxa"/>
            <w:tcBorders>
              <w:top w:val="nil"/>
              <w:left w:val="nil"/>
              <w:bottom w:val="single" w:sz="4" w:space="0" w:color="auto"/>
              <w:right w:val="single" w:sz="4" w:space="0" w:color="auto"/>
            </w:tcBorders>
            <w:shd w:val="clear" w:color="auto" w:fill="auto"/>
            <w:vAlign w:val="center"/>
            <w:hideMark/>
          </w:tcPr>
          <w:p w14:paraId="6573E078"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5</w:t>
            </w:r>
          </w:p>
        </w:tc>
        <w:tc>
          <w:tcPr>
            <w:tcW w:w="1574" w:type="dxa"/>
            <w:tcBorders>
              <w:top w:val="nil"/>
              <w:left w:val="nil"/>
              <w:bottom w:val="single" w:sz="4" w:space="0" w:color="auto"/>
              <w:right w:val="single" w:sz="4" w:space="0" w:color="auto"/>
            </w:tcBorders>
            <w:shd w:val="clear" w:color="auto" w:fill="auto"/>
            <w:vAlign w:val="center"/>
          </w:tcPr>
          <w:p w14:paraId="29773BCE" w14:textId="2A496F8F"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r>
      <w:tr w:rsidR="00783C64" w:rsidRPr="00EF09FB" w14:paraId="36598890" w14:textId="77777777" w:rsidTr="00783C64">
        <w:trPr>
          <w:trHeight w:val="519"/>
        </w:trPr>
        <w:tc>
          <w:tcPr>
            <w:tcW w:w="678" w:type="dxa"/>
            <w:tcBorders>
              <w:top w:val="nil"/>
              <w:left w:val="single" w:sz="4" w:space="0" w:color="auto"/>
              <w:bottom w:val="single" w:sz="4" w:space="0" w:color="auto"/>
              <w:right w:val="single" w:sz="4" w:space="0" w:color="auto"/>
            </w:tcBorders>
            <w:shd w:val="clear" w:color="auto" w:fill="auto"/>
            <w:vAlign w:val="center"/>
            <w:hideMark/>
          </w:tcPr>
          <w:p w14:paraId="0D129CBC"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46</w:t>
            </w:r>
          </w:p>
        </w:tc>
        <w:tc>
          <w:tcPr>
            <w:tcW w:w="4775" w:type="dxa"/>
            <w:tcBorders>
              <w:top w:val="nil"/>
              <w:left w:val="nil"/>
              <w:bottom w:val="single" w:sz="4" w:space="0" w:color="auto"/>
              <w:right w:val="single" w:sz="4" w:space="0" w:color="auto"/>
            </w:tcBorders>
            <w:shd w:val="clear" w:color="auto" w:fill="auto"/>
            <w:vAlign w:val="center"/>
            <w:hideMark/>
          </w:tcPr>
          <w:p w14:paraId="1E13A001" w14:textId="77777777" w:rsidR="00783C64" w:rsidRPr="00EF09FB" w:rsidRDefault="00783C64" w:rsidP="00783C64">
            <w:pPr>
              <w:spacing w:after="0" w:line="240" w:lineRule="auto"/>
              <w:rPr>
                <w:rFonts w:ascii="Times New Roman" w:eastAsia="Times New Roman" w:hAnsi="Times New Roman"/>
                <w:sz w:val="20"/>
                <w:szCs w:val="20"/>
                <w:lang w:eastAsia="ru-RU"/>
              </w:rPr>
            </w:pPr>
            <w:r w:rsidRPr="00EF09FB">
              <w:rPr>
                <w:rFonts w:ascii="Times New Roman" w:eastAsia="Times New Roman" w:hAnsi="Times New Roman"/>
                <w:sz w:val="20"/>
                <w:szCs w:val="20"/>
                <w:lang w:eastAsia="ru-RU"/>
              </w:rPr>
              <w:t xml:space="preserve">Электромеханическое (электромагнитное) запорное устройство </w:t>
            </w:r>
          </w:p>
        </w:tc>
        <w:tc>
          <w:tcPr>
            <w:tcW w:w="1702" w:type="dxa"/>
            <w:tcBorders>
              <w:top w:val="nil"/>
              <w:left w:val="single" w:sz="4" w:space="0" w:color="auto"/>
              <w:bottom w:val="single" w:sz="4" w:space="0" w:color="auto"/>
              <w:right w:val="single" w:sz="4" w:space="0" w:color="auto"/>
            </w:tcBorders>
            <w:shd w:val="clear" w:color="auto" w:fill="auto"/>
            <w:vAlign w:val="center"/>
            <w:hideMark/>
          </w:tcPr>
          <w:p w14:paraId="71EE19AE" w14:textId="50EAAB8C"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r>
              <w:rPr>
                <w:rFonts w:cs="Calibri"/>
                <w:color w:val="000000"/>
              </w:rPr>
              <w:t>1</w:t>
            </w:r>
          </w:p>
        </w:tc>
        <w:tc>
          <w:tcPr>
            <w:tcW w:w="2043" w:type="dxa"/>
            <w:tcBorders>
              <w:top w:val="nil"/>
              <w:left w:val="nil"/>
              <w:bottom w:val="single" w:sz="4" w:space="0" w:color="auto"/>
              <w:right w:val="single" w:sz="4" w:space="0" w:color="auto"/>
            </w:tcBorders>
            <w:shd w:val="clear" w:color="auto" w:fill="auto"/>
            <w:vAlign w:val="center"/>
          </w:tcPr>
          <w:p w14:paraId="565C27D0" w14:textId="630D2C94"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864" w:type="dxa"/>
            <w:tcBorders>
              <w:top w:val="nil"/>
              <w:left w:val="nil"/>
              <w:bottom w:val="single" w:sz="4" w:space="0" w:color="auto"/>
              <w:right w:val="single" w:sz="4" w:space="0" w:color="auto"/>
            </w:tcBorders>
            <w:shd w:val="clear" w:color="auto" w:fill="auto"/>
            <w:vAlign w:val="center"/>
          </w:tcPr>
          <w:p w14:paraId="28703D4A" w14:textId="503381F3"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524" w:type="dxa"/>
            <w:tcBorders>
              <w:top w:val="nil"/>
              <w:left w:val="nil"/>
              <w:bottom w:val="single" w:sz="4" w:space="0" w:color="auto"/>
              <w:right w:val="single" w:sz="4" w:space="0" w:color="auto"/>
            </w:tcBorders>
            <w:shd w:val="clear" w:color="auto" w:fill="auto"/>
            <w:vAlign w:val="center"/>
            <w:hideMark/>
          </w:tcPr>
          <w:p w14:paraId="74EC1AD8"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5</w:t>
            </w:r>
          </w:p>
        </w:tc>
        <w:tc>
          <w:tcPr>
            <w:tcW w:w="1574" w:type="dxa"/>
            <w:tcBorders>
              <w:top w:val="nil"/>
              <w:left w:val="nil"/>
              <w:bottom w:val="single" w:sz="4" w:space="0" w:color="auto"/>
              <w:right w:val="single" w:sz="4" w:space="0" w:color="auto"/>
            </w:tcBorders>
            <w:shd w:val="clear" w:color="auto" w:fill="auto"/>
            <w:vAlign w:val="center"/>
          </w:tcPr>
          <w:p w14:paraId="20CEBDF1" w14:textId="5E498D26"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r>
      <w:tr w:rsidR="00783C64" w:rsidRPr="00EF09FB" w14:paraId="571E6F8D" w14:textId="77777777" w:rsidTr="00783C64">
        <w:trPr>
          <w:trHeight w:val="519"/>
        </w:trPr>
        <w:tc>
          <w:tcPr>
            <w:tcW w:w="678" w:type="dxa"/>
            <w:tcBorders>
              <w:top w:val="nil"/>
              <w:left w:val="single" w:sz="4" w:space="0" w:color="auto"/>
              <w:bottom w:val="single" w:sz="4" w:space="0" w:color="auto"/>
              <w:right w:val="single" w:sz="4" w:space="0" w:color="auto"/>
            </w:tcBorders>
            <w:shd w:val="clear" w:color="auto" w:fill="auto"/>
            <w:vAlign w:val="center"/>
            <w:hideMark/>
          </w:tcPr>
          <w:p w14:paraId="23D8D721"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47</w:t>
            </w:r>
          </w:p>
        </w:tc>
        <w:tc>
          <w:tcPr>
            <w:tcW w:w="4775" w:type="dxa"/>
            <w:tcBorders>
              <w:top w:val="nil"/>
              <w:left w:val="nil"/>
              <w:bottom w:val="single" w:sz="4" w:space="0" w:color="auto"/>
              <w:right w:val="single" w:sz="4" w:space="0" w:color="auto"/>
            </w:tcBorders>
            <w:shd w:val="clear" w:color="auto" w:fill="auto"/>
            <w:vAlign w:val="center"/>
            <w:hideMark/>
          </w:tcPr>
          <w:p w14:paraId="50C1C628" w14:textId="77777777" w:rsidR="00783C64" w:rsidRPr="00EF09FB" w:rsidRDefault="00783C64" w:rsidP="00783C64">
            <w:pPr>
              <w:spacing w:after="0" w:line="240" w:lineRule="auto"/>
              <w:rPr>
                <w:rFonts w:ascii="Times New Roman" w:eastAsia="Times New Roman" w:hAnsi="Times New Roman"/>
                <w:sz w:val="20"/>
                <w:szCs w:val="20"/>
                <w:lang w:eastAsia="ru-RU"/>
              </w:rPr>
            </w:pPr>
            <w:r w:rsidRPr="00EF09FB">
              <w:rPr>
                <w:rFonts w:ascii="Times New Roman" w:eastAsia="Times New Roman" w:hAnsi="Times New Roman"/>
                <w:sz w:val="20"/>
                <w:szCs w:val="20"/>
                <w:lang w:eastAsia="ru-RU"/>
              </w:rPr>
              <w:t xml:space="preserve">Считывающее устройство идентификаторов системы управления и контроля доступа </w:t>
            </w:r>
          </w:p>
        </w:tc>
        <w:tc>
          <w:tcPr>
            <w:tcW w:w="1702" w:type="dxa"/>
            <w:tcBorders>
              <w:top w:val="nil"/>
              <w:left w:val="single" w:sz="4" w:space="0" w:color="auto"/>
              <w:bottom w:val="single" w:sz="4" w:space="0" w:color="auto"/>
              <w:right w:val="single" w:sz="4" w:space="0" w:color="auto"/>
            </w:tcBorders>
            <w:shd w:val="clear" w:color="auto" w:fill="auto"/>
            <w:vAlign w:val="center"/>
            <w:hideMark/>
          </w:tcPr>
          <w:p w14:paraId="34DBDD13" w14:textId="5AB93C91"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r>
              <w:rPr>
                <w:rFonts w:cs="Calibri"/>
                <w:color w:val="000000"/>
              </w:rPr>
              <w:t>1</w:t>
            </w:r>
          </w:p>
        </w:tc>
        <w:tc>
          <w:tcPr>
            <w:tcW w:w="2043" w:type="dxa"/>
            <w:tcBorders>
              <w:top w:val="nil"/>
              <w:left w:val="nil"/>
              <w:bottom w:val="single" w:sz="4" w:space="0" w:color="auto"/>
              <w:right w:val="single" w:sz="4" w:space="0" w:color="auto"/>
            </w:tcBorders>
            <w:shd w:val="clear" w:color="auto" w:fill="auto"/>
            <w:vAlign w:val="center"/>
          </w:tcPr>
          <w:p w14:paraId="71BCF4FF" w14:textId="000DFCB4"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864" w:type="dxa"/>
            <w:tcBorders>
              <w:top w:val="nil"/>
              <w:left w:val="nil"/>
              <w:bottom w:val="single" w:sz="4" w:space="0" w:color="auto"/>
              <w:right w:val="single" w:sz="4" w:space="0" w:color="auto"/>
            </w:tcBorders>
            <w:shd w:val="clear" w:color="auto" w:fill="auto"/>
            <w:vAlign w:val="center"/>
          </w:tcPr>
          <w:p w14:paraId="790FC555" w14:textId="0B7419C9"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524" w:type="dxa"/>
            <w:tcBorders>
              <w:top w:val="nil"/>
              <w:left w:val="nil"/>
              <w:bottom w:val="single" w:sz="4" w:space="0" w:color="auto"/>
              <w:right w:val="single" w:sz="4" w:space="0" w:color="auto"/>
            </w:tcBorders>
            <w:shd w:val="clear" w:color="auto" w:fill="auto"/>
            <w:vAlign w:val="center"/>
            <w:hideMark/>
          </w:tcPr>
          <w:p w14:paraId="6D1240E4"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5</w:t>
            </w:r>
          </w:p>
        </w:tc>
        <w:tc>
          <w:tcPr>
            <w:tcW w:w="1574" w:type="dxa"/>
            <w:tcBorders>
              <w:top w:val="nil"/>
              <w:left w:val="nil"/>
              <w:bottom w:val="single" w:sz="4" w:space="0" w:color="auto"/>
              <w:right w:val="single" w:sz="4" w:space="0" w:color="auto"/>
            </w:tcBorders>
            <w:shd w:val="clear" w:color="auto" w:fill="auto"/>
            <w:vAlign w:val="center"/>
          </w:tcPr>
          <w:p w14:paraId="70506422" w14:textId="46B8E098"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r>
      <w:tr w:rsidR="00783C64" w:rsidRPr="00EF09FB" w14:paraId="6CB66EA3" w14:textId="77777777" w:rsidTr="00783C64">
        <w:trPr>
          <w:trHeight w:val="272"/>
        </w:trPr>
        <w:tc>
          <w:tcPr>
            <w:tcW w:w="678" w:type="dxa"/>
            <w:tcBorders>
              <w:top w:val="nil"/>
              <w:left w:val="single" w:sz="4" w:space="0" w:color="auto"/>
              <w:bottom w:val="single" w:sz="4" w:space="0" w:color="auto"/>
              <w:right w:val="single" w:sz="4" w:space="0" w:color="auto"/>
            </w:tcBorders>
            <w:shd w:val="clear" w:color="auto" w:fill="auto"/>
            <w:vAlign w:val="center"/>
            <w:hideMark/>
          </w:tcPr>
          <w:p w14:paraId="45AA5029"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48</w:t>
            </w:r>
          </w:p>
        </w:tc>
        <w:tc>
          <w:tcPr>
            <w:tcW w:w="4775" w:type="dxa"/>
            <w:tcBorders>
              <w:top w:val="nil"/>
              <w:left w:val="nil"/>
              <w:bottom w:val="single" w:sz="4" w:space="0" w:color="auto"/>
              <w:right w:val="single" w:sz="4" w:space="0" w:color="auto"/>
            </w:tcBorders>
            <w:shd w:val="clear" w:color="auto" w:fill="auto"/>
            <w:vAlign w:val="center"/>
            <w:hideMark/>
          </w:tcPr>
          <w:p w14:paraId="31D209DD" w14:textId="77777777" w:rsidR="00783C64" w:rsidRPr="00EF09FB" w:rsidRDefault="00783C64" w:rsidP="00783C64">
            <w:pPr>
              <w:spacing w:after="0" w:line="240" w:lineRule="auto"/>
              <w:rPr>
                <w:rFonts w:ascii="Times New Roman" w:eastAsia="Times New Roman" w:hAnsi="Times New Roman"/>
                <w:sz w:val="20"/>
                <w:szCs w:val="20"/>
                <w:lang w:eastAsia="ru-RU"/>
              </w:rPr>
            </w:pPr>
            <w:r w:rsidRPr="00EF09FB">
              <w:rPr>
                <w:rFonts w:ascii="Times New Roman" w:eastAsia="Times New Roman" w:hAnsi="Times New Roman"/>
                <w:sz w:val="20"/>
                <w:szCs w:val="20"/>
                <w:lang w:eastAsia="ru-RU"/>
              </w:rPr>
              <w:t>Арочный металлодетектор</w:t>
            </w:r>
          </w:p>
        </w:tc>
        <w:tc>
          <w:tcPr>
            <w:tcW w:w="1702" w:type="dxa"/>
            <w:tcBorders>
              <w:top w:val="nil"/>
              <w:left w:val="single" w:sz="4" w:space="0" w:color="auto"/>
              <w:bottom w:val="single" w:sz="4" w:space="0" w:color="auto"/>
              <w:right w:val="single" w:sz="4" w:space="0" w:color="auto"/>
            </w:tcBorders>
            <w:shd w:val="clear" w:color="auto" w:fill="auto"/>
            <w:vAlign w:val="center"/>
            <w:hideMark/>
          </w:tcPr>
          <w:p w14:paraId="61D13C60" w14:textId="5BCE7DD2"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r>
              <w:rPr>
                <w:rFonts w:cs="Calibri"/>
                <w:color w:val="000000"/>
              </w:rPr>
              <w:t>1</w:t>
            </w:r>
          </w:p>
        </w:tc>
        <w:tc>
          <w:tcPr>
            <w:tcW w:w="2043" w:type="dxa"/>
            <w:tcBorders>
              <w:top w:val="nil"/>
              <w:left w:val="nil"/>
              <w:bottom w:val="single" w:sz="4" w:space="0" w:color="auto"/>
              <w:right w:val="single" w:sz="4" w:space="0" w:color="auto"/>
            </w:tcBorders>
            <w:shd w:val="clear" w:color="auto" w:fill="auto"/>
            <w:vAlign w:val="center"/>
          </w:tcPr>
          <w:p w14:paraId="33060797" w14:textId="3F4021A6"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864" w:type="dxa"/>
            <w:tcBorders>
              <w:top w:val="nil"/>
              <w:left w:val="nil"/>
              <w:bottom w:val="single" w:sz="4" w:space="0" w:color="auto"/>
              <w:right w:val="single" w:sz="4" w:space="0" w:color="auto"/>
            </w:tcBorders>
            <w:shd w:val="clear" w:color="auto" w:fill="auto"/>
            <w:vAlign w:val="center"/>
          </w:tcPr>
          <w:p w14:paraId="095E0819" w14:textId="33A44036"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524" w:type="dxa"/>
            <w:tcBorders>
              <w:top w:val="nil"/>
              <w:left w:val="nil"/>
              <w:bottom w:val="single" w:sz="4" w:space="0" w:color="auto"/>
              <w:right w:val="single" w:sz="4" w:space="0" w:color="auto"/>
            </w:tcBorders>
            <w:shd w:val="clear" w:color="auto" w:fill="auto"/>
            <w:vAlign w:val="center"/>
            <w:hideMark/>
          </w:tcPr>
          <w:p w14:paraId="77694B32"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5</w:t>
            </w:r>
          </w:p>
        </w:tc>
        <w:tc>
          <w:tcPr>
            <w:tcW w:w="1574" w:type="dxa"/>
            <w:tcBorders>
              <w:top w:val="nil"/>
              <w:left w:val="nil"/>
              <w:bottom w:val="single" w:sz="4" w:space="0" w:color="auto"/>
              <w:right w:val="single" w:sz="4" w:space="0" w:color="auto"/>
            </w:tcBorders>
            <w:shd w:val="clear" w:color="auto" w:fill="auto"/>
            <w:vAlign w:val="center"/>
          </w:tcPr>
          <w:p w14:paraId="1D76AC23" w14:textId="3D8CEF60"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r>
      <w:tr w:rsidR="00783C64" w:rsidRPr="00EF09FB" w14:paraId="03DF85D0" w14:textId="77777777" w:rsidTr="00783C64">
        <w:trPr>
          <w:trHeight w:val="272"/>
        </w:trPr>
        <w:tc>
          <w:tcPr>
            <w:tcW w:w="9198" w:type="dxa"/>
            <w:gridSpan w:val="4"/>
            <w:tcBorders>
              <w:top w:val="single" w:sz="4" w:space="0" w:color="auto"/>
              <w:left w:val="single" w:sz="4" w:space="0" w:color="auto"/>
              <w:bottom w:val="single" w:sz="4" w:space="0" w:color="auto"/>
              <w:right w:val="nil"/>
            </w:tcBorders>
            <w:shd w:val="clear" w:color="auto" w:fill="auto"/>
            <w:vAlign w:val="center"/>
            <w:hideMark/>
          </w:tcPr>
          <w:p w14:paraId="2DBF5EB3" w14:textId="77777777" w:rsidR="00783C64" w:rsidRPr="00EF09FB" w:rsidRDefault="00783C64" w:rsidP="00783C64">
            <w:pPr>
              <w:spacing w:after="0" w:line="240" w:lineRule="auto"/>
              <w:jc w:val="right"/>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 xml:space="preserve">Общая стоимость оказания услуг, руб. </w:t>
            </w:r>
          </w:p>
        </w:tc>
        <w:tc>
          <w:tcPr>
            <w:tcW w:w="1864" w:type="dxa"/>
            <w:tcBorders>
              <w:top w:val="nil"/>
              <w:left w:val="single" w:sz="4" w:space="0" w:color="auto"/>
              <w:bottom w:val="single" w:sz="4" w:space="0" w:color="auto"/>
              <w:right w:val="single" w:sz="4" w:space="0" w:color="auto"/>
            </w:tcBorders>
            <w:shd w:val="clear" w:color="auto" w:fill="auto"/>
            <w:vAlign w:val="center"/>
          </w:tcPr>
          <w:p w14:paraId="21A0B9B1" w14:textId="26A9C834"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p>
        </w:tc>
        <w:tc>
          <w:tcPr>
            <w:tcW w:w="1524" w:type="dxa"/>
            <w:tcBorders>
              <w:top w:val="nil"/>
              <w:left w:val="nil"/>
              <w:bottom w:val="single" w:sz="4" w:space="0" w:color="auto"/>
              <w:right w:val="single" w:sz="4" w:space="0" w:color="auto"/>
            </w:tcBorders>
            <w:shd w:val="clear" w:color="auto" w:fill="auto"/>
            <w:vAlign w:val="center"/>
          </w:tcPr>
          <w:p w14:paraId="2E008BC6" w14:textId="310BA445" w:rsidR="00783C64" w:rsidRPr="00EF09FB" w:rsidRDefault="00783C64" w:rsidP="00783C64">
            <w:pPr>
              <w:spacing w:after="0" w:line="240" w:lineRule="auto"/>
              <w:rPr>
                <w:rFonts w:ascii="Times New Roman" w:eastAsia="Times New Roman" w:hAnsi="Times New Roman"/>
                <w:b/>
                <w:bCs/>
                <w:color w:val="000000"/>
                <w:sz w:val="20"/>
                <w:szCs w:val="20"/>
                <w:lang w:eastAsia="ru-RU"/>
              </w:rPr>
            </w:pPr>
          </w:p>
        </w:tc>
        <w:tc>
          <w:tcPr>
            <w:tcW w:w="1574" w:type="dxa"/>
            <w:tcBorders>
              <w:top w:val="nil"/>
              <w:left w:val="nil"/>
              <w:bottom w:val="single" w:sz="4" w:space="0" w:color="auto"/>
              <w:right w:val="single" w:sz="4" w:space="0" w:color="auto"/>
            </w:tcBorders>
            <w:shd w:val="clear" w:color="auto" w:fill="auto"/>
            <w:noWrap/>
            <w:vAlign w:val="center"/>
          </w:tcPr>
          <w:p w14:paraId="65FF07EA" w14:textId="1A57B01A"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p>
        </w:tc>
      </w:tr>
    </w:tbl>
    <w:p w14:paraId="4559F941" w14:textId="2BE882EF" w:rsidR="00EF09FB" w:rsidRDefault="00EF09FB" w:rsidP="00C5525F">
      <w:pPr>
        <w:tabs>
          <w:tab w:val="left" w:pos="6787"/>
        </w:tabs>
        <w:rPr>
          <w:rFonts w:ascii="Times New Roman" w:hAnsi="Times New Roman"/>
        </w:rPr>
      </w:pPr>
    </w:p>
    <w:p w14:paraId="28F9CC81" w14:textId="77777777" w:rsidR="00633B67" w:rsidRDefault="00633B67" w:rsidP="00C5525F">
      <w:pPr>
        <w:tabs>
          <w:tab w:val="left" w:pos="6787"/>
        </w:tabs>
        <w:rPr>
          <w:rFonts w:ascii="Times New Roman" w:hAnsi="Times New Roman"/>
        </w:rPr>
      </w:pPr>
    </w:p>
    <w:p w14:paraId="2F87A607" w14:textId="1BF72603" w:rsidR="00EF09FB" w:rsidRDefault="00EF09FB" w:rsidP="00EF09FB">
      <w:pPr>
        <w:tabs>
          <w:tab w:val="left" w:pos="6787"/>
        </w:tabs>
        <w:jc w:val="center"/>
        <w:rPr>
          <w:rFonts w:ascii="Times New Roman" w:hAnsi="Times New Roman"/>
          <w:b/>
          <w:bCs/>
          <w:lang w:eastAsia="ru-RU"/>
        </w:rPr>
      </w:pPr>
      <w:r w:rsidRPr="00EF09FB">
        <w:rPr>
          <w:rFonts w:ascii="Times New Roman" w:hAnsi="Times New Roman"/>
          <w:b/>
          <w:bCs/>
          <w:lang w:eastAsia="ru-RU"/>
        </w:rPr>
        <w:t xml:space="preserve">г. Санкт-Петербург, </w:t>
      </w:r>
      <w:proofErr w:type="spellStart"/>
      <w:r w:rsidRPr="00EF09FB">
        <w:rPr>
          <w:rFonts w:ascii="Times New Roman" w:hAnsi="Times New Roman"/>
          <w:b/>
          <w:bCs/>
          <w:lang w:eastAsia="ru-RU"/>
        </w:rPr>
        <w:t>вн.тер.г</w:t>
      </w:r>
      <w:proofErr w:type="spellEnd"/>
      <w:r w:rsidRPr="00EF09FB">
        <w:rPr>
          <w:rFonts w:ascii="Times New Roman" w:hAnsi="Times New Roman"/>
          <w:b/>
          <w:bCs/>
          <w:lang w:eastAsia="ru-RU"/>
        </w:rPr>
        <w:t xml:space="preserve">. муниципальный округ Георгиевский, </w:t>
      </w:r>
      <w:proofErr w:type="spellStart"/>
      <w:r w:rsidRPr="00EF09FB">
        <w:rPr>
          <w:rFonts w:ascii="Times New Roman" w:hAnsi="Times New Roman"/>
          <w:b/>
          <w:bCs/>
          <w:lang w:eastAsia="ru-RU"/>
        </w:rPr>
        <w:t>ул</w:t>
      </w:r>
      <w:proofErr w:type="spellEnd"/>
      <w:r w:rsidRPr="00EF09FB">
        <w:rPr>
          <w:rFonts w:ascii="Times New Roman" w:hAnsi="Times New Roman"/>
          <w:b/>
          <w:bCs/>
          <w:lang w:eastAsia="ru-RU"/>
        </w:rPr>
        <w:t xml:space="preserve"> </w:t>
      </w:r>
      <w:proofErr w:type="spellStart"/>
      <w:r w:rsidRPr="00EF09FB">
        <w:rPr>
          <w:rFonts w:ascii="Times New Roman" w:hAnsi="Times New Roman"/>
          <w:b/>
          <w:bCs/>
          <w:lang w:eastAsia="ru-RU"/>
        </w:rPr>
        <w:t>Пловдивская</w:t>
      </w:r>
      <w:proofErr w:type="spellEnd"/>
      <w:r w:rsidRPr="00EF09FB">
        <w:rPr>
          <w:rFonts w:ascii="Times New Roman" w:hAnsi="Times New Roman"/>
          <w:b/>
          <w:bCs/>
          <w:lang w:eastAsia="ru-RU"/>
        </w:rPr>
        <w:t>, д. 14 литера А</w:t>
      </w:r>
    </w:p>
    <w:tbl>
      <w:tblPr>
        <w:tblW w:w="14762" w:type="dxa"/>
        <w:tblLook w:val="04A0" w:firstRow="1" w:lastRow="0" w:firstColumn="1" w:lastColumn="0" w:noHBand="0" w:noVBand="1"/>
      </w:tblPr>
      <w:tblGrid>
        <w:gridCol w:w="715"/>
        <w:gridCol w:w="5087"/>
        <w:gridCol w:w="1721"/>
        <w:gridCol w:w="2150"/>
        <w:gridCol w:w="1957"/>
        <w:gridCol w:w="1541"/>
        <w:gridCol w:w="1591"/>
      </w:tblGrid>
      <w:tr w:rsidR="00EF09FB" w:rsidRPr="00EF09FB" w14:paraId="1194C3C1" w14:textId="77777777" w:rsidTr="00783C64">
        <w:trPr>
          <w:trHeight w:val="1091"/>
        </w:trPr>
        <w:tc>
          <w:tcPr>
            <w:tcW w:w="71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FFF050" w14:textId="77777777" w:rsidR="00EF09FB" w:rsidRPr="00EF09FB" w:rsidRDefault="00EF09FB" w:rsidP="00EF09FB">
            <w:pPr>
              <w:spacing w:after="0" w:line="240" w:lineRule="auto"/>
              <w:jc w:val="center"/>
              <w:rPr>
                <w:rFonts w:ascii="Times New Roman" w:eastAsia="Times New Roman" w:hAnsi="Times New Roman"/>
                <w:color w:val="000000"/>
                <w:sz w:val="20"/>
                <w:szCs w:val="20"/>
                <w:lang w:eastAsia="ru-RU"/>
              </w:rPr>
            </w:pPr>
            <w:r w:rsidRPr="00EF09FB">
              <w:rPr>
                <w:rFonts w:ascii="Times New Roman" w:eastAsia="Times New Roman" w:hAnsi="Times New Roman"/>
                <w:color w:val="000000"/>
                <w:sz w:val="20"/>
                <w:szCs w:val="20"/>
                <w:lang w:eastAsia="ru-RU"/>
              </w:rPr>
              <w:t>№ п/п</w:t>
            </w:r>
          </w:p>
        </w:tc>
        <w:tc>
          <w:tcPr>
            <w:tcW w:w="5087" w:type="dxa"/>
            <w:tcBorders>
              <w:top w:val="single" w:sz="4" w:space="0" w:color="auto"/>
              <w:left w:val="nil"/>
              <w:bottom w:val="single" w:sz="4" w:space="0" w:color="auto"/>
              <w:right w:val="single" w:sz="4" w:space="0" w:color="auto"/>
            </w:tcBorders>
            <w:shd w:val="clear" w:color="auto" w:fill="auto"/>
            <w:vAlign w:val="center"/>
            <w:hideMark/>
          </w:tcPr>
          <w:p w14:paraId="58B2F6DE" w14:textId="77777777" w:rsidR="00EF09FB" w:rsidRPr="00EF09FB" w:rsidRDefault="00EF09FB" w:rsidP="00EF09FB">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Наименование обслуживаемого оборудования</w:t>
            </w:r>
          </w:p>
        </w:tc>
        <w:tc>
          <w:tcPr>
            <w:tcW w:w="1721" w:type="dxa"/>
            <w:tcBorders>
              <w:top w:val="single" w:sz="4" w:space="0" w:color="auto"/>
              <w:left w:val="nil"/>
              <w:bottom w:val="nil"/>
              <w:right w:val="single" w:sz="4" w:space="0" w:color="auto"/>
            </w:tcBorders>
            <w:shd w:val="clear" w:color="auto" w:fill="auto"/>
            <w:vAlign w:val="center"/>
            <w:hideMark/>
          </w:tcPr>
          <w:p w14:paraId="64B57943" w14:textId="77777777" w:rsidR="00EF09FB" w:rsidRPr="00EF09FB" w:rsidRDefault="00EF09FB" w:rsidP="00EF09FB">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 xml:space="preserve">Количество систем и обслуживаемого оборудования, шт. </w:t>
            </w:r>
          </w:p>
        </w:tc>
        <w:tc>
          <w:tcPr>
            <w:tcW w:w="2150" w:type="dxa"/>
            <w:tcBorders>
              <w:top w:val="single" w:sz="4" w:space="0" w:color="auto"/>
              <w:left w:val="nil"/>
              <w:bottom w:val="nil"/>
              <w:right w:val="single" w:sz="4" w:space="0" w:color="auto"/>
            </w:tcBorders>
            <w:shd w:val="clear" w:color="auto" w:fill="auto"/>
            <w:vAlign w:val="center"/>
            <w:hideMark/>
          </w:tcPr>
          <w:p w14:paraId="20F9FEA5" w14:textId="21D92E3B" w:rsidR="00EF09FB" w:rsidRPr="00EF09FB" w:rsidRDefault="00EF09FB" w:rsidP="00EF09FB">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 xml:space="preserve">Стоимость обслуживания 1 единицы оборудования в месяц, в т.ч. </w:t>
            </w:r>
            <w:r w:rsidR="00783C64" w:rsidRPr="00783C64">
              <w:rPr>
                <w:rFonts w:ascii="Times New Roman" w:eastAsia="Times New Roman" w:hAnsi="Times New Roman"/>
                <w:b/>
                <w:bCs/>
                <w:color w:val="000000"/>
                <w:sz w:val="20"/>
                <w:szCs w:val="20"/>
                <w:lang w:eastAsia="ru-RU"/>
              </w:rPr>
              <w:t>НДС/НДС не облагается</w:t>
            </w:r>
            <w:r w:rsidRPr="00EF09FB">
              <w:rPr>
                <w:rFonts w:ascii="Times New Roman" w:eastAsia="Times New Roman" w:hAnsi="Times New Roman"/>
                <w:b/>
                <w:bCs/>
                <w:color w:val="000000"/>
                <w:sz w:val="20"/>
                <w:szCs w:val="20"/>
                <w:lang w:eastAsia="ru-RU"/>
              </w:rPr>
              <w:t xml:space="preserve">, руб. </w:t>
            </w:r>
          </w:p>
        </w:tc>
        <w:tc>
          <w:tcPr>
            <w:tcW w:w="1957" w:type="dxa"/>
            <w:tcBorders>
              <w:top w:val="single" w:sz="4" w:space="0" w:color="auto"/>
              <w:left w:val="nil"/>
              <w:bottom w:val="single" w:sz="4" w:space="0" w:color="auto"/>
              <w:right w:val="single" w:sz="4" w:space="0" w:color="auto"/>
            </w:tcBorders>
            <w:shd w:val="clear" w:color="auto" w:fill="auto"/>
            <w:vAlign w:val="center"/>
            <w:hideMark/>
          </w:tcPr>
          <w:p w14:paraId="31AACAB9" w14:textId="2E569C73" w:rsidR="00EF09FB" w:rsidRPr="00EF09FB" w:rsidRDefault="00EF09FB" w:rsidP="00EF09FB">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 xml:space="preserve">Общая стоимость обслуживания оборудования в месяц, в т.ч. </w:t>
            </w:r>
            <w:r w:rsidR="00783C64" w:rsidRPr="00783C64">
              <w:rPr>
                <w:rFonts w:ascii="Times New Roman" w:eastAsia="Times New Roman" w:hAnsi="Times New Roman"/>
                <w:b/>
                <w:bCs/>
                <w:color w:val="000000"/>
                <w:sz w:val="20"/>
                <w:szCs w:val="20"/>
                <w:lang w:eastAsia="ru-RU"/>
              </w:rPr>
              <w:t>НДС/НДС не облагается</w:t>
            </w:r>
            <w:r w:rsidRPr="00EF09FB">
              <w:rPr>
                <w:rFonts w:ascii="Times New Roman" w:eastAsia="Times New Roman" w:hAnsi="Times New Roman"/>
                <w:b/>
                <w:bCs/>
                <w:color w:val="000000"/>
                <w:sz w:val="20"/>
                <w:szCs w:val="20"/>
                <w:lang w:eastAsia="ru-RU"/>
              </w:rPr>
              <w:t>, руб.</w:t>
            </w:r>
          </w:p>
        </w:tc>
        <w:tc>
          <w:tcPr>
            <w:tcW w:w="1541" w:type="dxa"/>
            <w:tcBorders>
              <w:top w:val="single" w:sz="4" w:space="0" w:color="auto"/>
              <w:left w:val="nil"/>
              <w:bottom w:val="single" w:sz="4" w:space="0" w:color="auto"/>
              <w:right w:val="single" w:sz="4" w:space="0" w:color="auto"/>
            </w:tcBorders>
            <w:shd w:val="clear" w:color="auto" w:fill="auto"/>
            <w:vAlign w:val="center"/>
            <w:hideMark/>
          </w:tcPr>
          <w:p w14:paraId="002FD954" w14:textId="77777777" w:rsidR="00EF09FB" w:rsidRPr="00EF09FB" w:rsidRDefault="00EF09FB" w:rsidP="00EF09FB">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Количество месяцев обслуживания</w:t>
            </w:r>
          </w:p>
        </w:tc>
        <w:tc>
          <w:tcPr>
            <w:tcW w:w="1591" w:type="dxa"/>
            <w:tcBorders>
              <w:top w:val="single" w:sz="4" w:space="0" w:color="auto"/>
              <w:left w:val="nil"/>
              <w:bottom w:val="single" w:sz="4" w:space="0" w:color="auto"/>
              <w:right w:val="single" w:sz="4" w:space="0" w:color="auto"/>
            </w:tcBorders>
            <w:shd w:val="clear" w:color="auto" w:fill="auto"/>
            <w:vAlign w:val="center"/>
            <w:hideMark/>
          </w:tcPr>
          <w:p w14:paraId="46B10EE2" w14:textId="1B8873B5" w:rsidR="00EF09FB" w:rsidRPr="00EF09FB" w:rsidRDefault="00EF09FB" w:rsidP="00EF09FB">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 xml:space="preserve">Стоимость обслуживания, </w:t>
            </w:r>
            <w:r w:rsidR="00FB7220">
              <w:rPr>
                <w:rFonts w:ascii="Times New Roman" w:eastAsia="Times New Roman" w:hAnsi="Times New Roman"/>
                <w:b/>
                <w:bCs/>
                <w:color w:val="000000"/>
                <w:sz w:val="20"/>
                <w:szCs w:val="20"/>
                <w:lang w:eastAsia="ru-RU"/>
              </w:rPr>
              <w:t>с учетом НДС/НДС не облагается (руб. коп.)</w:t>
            </w:r>
            <w:r w:rsidRPr="00EF09FB">
              <w:rPr>
                <w:rFonts w:ascii="Times New Roman" w:eastAsia="Times New Roman" w:hAnsi="Times New Roman"/>
                <w:b/>
                <w:bCs/>
                <w:color w:val="000000"/>
                <w:sz w:val="20"/>
                <w:szCs w:val="20"/>
                <w:lang w:eastAsia="ru-RU"/>
              </w:rPr>
              <w:t>, руб. на 2026 г.</w:t>
            </w:r>
          </w:p>
        </w:tc>
      </w:tr>
      <w:tr w:rsidR="00783C64" w:rsidRPr="00EF09FB" w14:paraId="2FE08DED" w14:textId="77777777" w:rsidTr="00783C64">
        <w:trPr>
          <w:trHeight w:val="218"/>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13268833"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1</w:t>
            </w:r>
          </w:p>
        </w:tc>
        <w:tc>
          <w:tcPr>
            <w:tcW w:w="5087" w:type="dxa"/>
            <w:tcBorders>
              <w:top w:val="nil"/>
              <w:left w:val="nil"/>
              <w:bottom w:val="single" w:sz="4" w:space="0" w:color="auto"/>
              <w:right w:val="single" w:sz="4" w:space="0" w:color="auto"/>
            </w:tcBorders>
            <w:shd w:val="clear" w:color="auto" w:fill="auto"/>
            <w:vAlign w:val="center"/>
            <w:hideMark/>
          </w:tcPr>
          <w:p w14:paraId="4843D223" w14:textId="77777777" w:rsidR="00783C64" w:rsidRPr="00EF09FB" w:rsidRDefault="00783C64" w:rsidP="00783C64">
            <w:pPr>
              <w:spacing w:after="0" w:line="240" w:lineRule="auto"/>
              <w:rPr>
                <w:rFonts w:ascii="Times New Roman" w:eastAsia="Times New Roman" w:hAnsi="Times New Roman"/>
                <w:b/>
                <w:bCs/>
                <w:sz w:val="20"/>
                <w:szCs w:val="20"/>
                <w:lang w:eastAsia="ru-RU"/>
              </w:rPr>
            </w:pPr>
            <w:r w:rsidRPr="00EF09FB">
              <w:rPr>
                <w:rFonts w:ascii="Times New Roman" w:eastAsia="Times New Roman" w:hAnsi="Times New Roman"/>
                <w:b/>
                <w:bCs/>
                <w:sz w:val="20"/>
                <w:szCs w:val="20"/>
                <w:lang w:eastAsia="ru-RU"/>
              </w:rPr>
              <w:t>Система пожарной сигнализации (АПС)</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E158BC" w14:textId="2EFFC62F"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Pr>
                <w:rFonts w:cs="Calibri"/>
                <w:b/>
                <w:bCs/>
                <w:color w:val="000000"/>
              </w:rPr>
              <w:t>1</w:t>
            </w:r>
          </w:p>
        </w:tc>
        <w:tc>
          <w:tcPr>
            <w:tcW w:w="2150" w:type="dxa"/>
            <w:tcBorders>
              <w:top w:val="single" w:sz="4" w:space="0" w:color="auto"/>
              <w:left w:val="nil"/>
              <w:bottom w:val="single" w:sz="4" w:space="0" w:color="auto"/>
              <w:right w:val="single" w:sz="4" w:space="0" w:color="auto"/>
            </w:tcBorders>
            <w:shd w:val="clear" w:color="auto" w:fill="auto"/>
            <w:vAlign w:val="center"/>
          </w:tcPr>
          <w:p w14:paraId="1C162434" w14:textId="61130B28"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p>
        </w:tc>
        <w:tc>
          <w:tcPr>
            <w:tcW w:w="1957" w:type="dxa"/>
            <w:tcBorders>
              <w:top w:val="nil"/>
              <w:left w:val="nil"/>
              <w:bottom w:val="single" w:sz="4" w:space="0" w:color="auto"/>
              <w:right w:val="single" w:sz="4" w:space="0" w:color="auto"/>
            </w:tcBorders>
            <w:shd w:val="clear" w:color="auto" w:fill="auto"/>
            <w:vAlign w:val="center"/>
          </w:tcPr>
          <w:p w14:paraId="187794C4" w14:textId="515C681D"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p>
        </w:tc>
        <w:tc>
          <w:tcPr>
            <w:tcW w:w="1541" w:type="dxa"/>
            <w:tcBorders>
              <w:top w:val="nil"/>
              <w:left w:val="nil"/>
              <w:bottom w:val="single" w:sz="4" w:space="0" w:color="auto"/>
              <w:right w:val="single" w:sz="4" w:space="0" w:color="auto"/>
            </w:tcBorders>
            <w:shd w:val="clear" w:color="auto" w:fill="auto"/>
            <w:vAlign w:val="center"/>
            <w:hideMark/>
          </w:tcPr>
          <w:p w14:paraId="3E92EDAF"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5</w:t>
            </w:r>
          </w:p>
        </w:tc>
        <w:tc>
          <w:tcPr>
            <w:tcW w:w="1591" w:type="dxa"/>
            <w:tcBorders>
              <w:top w:val="nil"/>
              <w:left w:val="nil"/>
              <w:bottom w:val="single" w:sz="4" w:space="0" w:color="auto"/>
              <w:right w:val="single" w:sz="4" w:space="0" w:color="auto"/>
            </w:tcBorders>
            <w:shd w:val="clear" w:color="auto" w:fill="auto"/>
            <w:vAlign w:val="center"/>
          </w:tcPr>
          <w:p w14:paraId="25B51B2F" w14:textId="669B5DBF"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p>
        </w:tc>
      </w:tr>
      <w:tr w:rsidR="00783C64" w:rsidRPr="00EF09FB" w14:paraId="44883F17" w14:textId="77777777" w:rsidTr="00783C64">
        <w:trPr>
          <w:trHeight w:val="218"/>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54B18B3F"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2</w:t>
            </w:r>
          </w:p>
        </w:tc>
        <w:tc>
          <w:tcPr>
            <w:tcW w:w="5087" w:type="dxa"/>
            <w:tcBorders>
              <w:top w:val="nil"/>
              <w:left w:val="nil"/>
              <w:bottom w:val="single" w:sz="4" w:space="0" w:color="auto"/>
              <w:right w:val="single" w:sz="4" w:space="0" w:color="auto"/>
            </w:tcBorders>
            <w:shd w:val="clear" w:color="auto" w:fill="auto"/>
            <w:vAlign w:val="center"/>
            <w:hideMark/>
          </w:tcPr>
          <w:p w14:paraId="3A37DB09" w14:textId="77777777" w:rsidR="00783C64" w:rsidRPr="00EF09FB" w:rsidRDefault="00783C64" w:rsidP="00783C64">
            <w:pPr>
              <w:spacing w:after="0" w:line="240" w:lineRule="auto"/>
              <w:rPr>
                <w:rFonts w:ascii="Times New Roman" w:eastAsia="Times New Roman" w:hAnsi="Times New Roman"/>
                <w:sz w:val="20"/>
                <w:szCs w:val="20"/>
                <w:lang w:eastAsia="ru-RU"/>
              </w:rPr>
            </w:pPr>
            <w:r w:rsidRPr="00EF09FB">
              <w:rPr>
                <w:rFonts w:ascii="Times New Roman" w:eastAsia="Times New Roman" w:hAnsi="Times New Roman"/>
                <w:sz w:val="20"/>
                <w:szCs w:val="20"/>
                <w:lang w:eastAsia="ru-RU"/>
              </w:rPr>
              <w:t xml:space="preserve">Извещатель пожарный дымовой </w:t>
            </w:r>
          </w:p>
        </w:tc>
        <w:tc>
          <w:tcPr>
            <w:tcW w:w="1721" w:type="dxa"/>
            <w:tcBorders>
              <w:top w:val="nil"/>
              <w:left w:val="single" w:sz="4" w:space="0" w:color="auto"/>
              <w:bottom w:val="single" w:sz="4" w:space="0" w:color="auto"/>
              <w:right w:val="single" w:sz="4" w:space="0" w:color="auto"/>
            </w:tcBorders>
            <w:shd w:val="clear" w:color="auto" w:fill="auto"/>
            <w:vAlign w:val="center"/>
            <w:hideMark/>
          </w:tcPr>
          <w:p w14:paraId="0BDAB85F" w14:textId="5759D9AF"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r>
              <w:rPr>
                <w:rFonts w:cs="Calibri"/>
                <w:color w:val="000000"/>
              </w:rPr>
              <w:t>650</w:t>
            </w:r>
          </w:p>
        </w:tc>
        <w:tc>
          <w:tcPr>
            <w:tcW w:w="2150" w:type="dxa"/>
            <w:tcBorders>
              <w:top w:val="nil"/>
              <w:left w:val="nil"/>
              <w:bottom w:val="single" w:sz="4" w:space="0" w:color="auto"/>
              <w:right w:val="single" w:sz="4" w:space="0" w:color="auto"/>
            </w:tcBorders>
            <w:shd w:val="clear" w:color="auto" w:fill="auto"/>
            <w:vAlign w:val="center"/>
          </w:tcPr>
          <w:p w14:paraId="60DFCEA8" w14:textId="3BD0A9C2"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957" w:type="dxa"/>
            <w:tcBorders>
              <w:top w:val="nil"/>
              <w:left w:val="nil"/>
              <w:bottom w:val="single" w:sz="4" w:space="0" w:color="auto"/>
              <w:right w:val="single" w:sz="4" w:space="0" w:color="auto"/>
            </w:tcBorders>
            <w:shd w:val="clear" w:color="auto" w:fill="auto"/>
            <w:vAlign w:val="center"/>
          </w:tcPr>
          <w:p w14:paraId="0507DB13" w14:textId="329FE994"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541" w:type="dxa"/>
            <w:tcBorders>
              <w:top w:val="nil"/>
              <w:left w:val="nil"/>
              <w:bottom w:val="single" w:sz="4" w:space="0" w:color="auto"/>
              <w:right w:val="single" w:sz="4" w:space="0" w:color="auto"/>
            </w:tcBorders>
            <w:shd w:val="clear" w:color="auto" w:fill="auto"/>
            <w:vAlign w:val="center"/>
            <w:hideMark/>
          </w:tcPr>
          <w:p w14:paraId="196C2BCA"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5</w:t>
            </w:r>
          </w:p>
        </w:tc>
        <w:tc>
          <w:tcPr>
            <w:tcW w:w="1591" w:type="dxa"/>
            <w:tcBorders>
              <w:top w:val="nil"/>
              <w:left w:val="nil"/>
              <w:bottom w:val="single" w:sz="4" w:space="0" w:color="auto"/>
              <w:right w:val="single" w:sz="4" w:space="0" w:color="auto"/>
            </w:tcBorders>
            <w:shd w:val="clear" w:color="auto" w:fill="auto"/>
            <w:vAlign w:val="center"/>
          </w:tcPr>
          <w:p w14:paraId="65D8AD96" w14:textId="71684D03"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r>
      <w:tr w:rsidR="00783C64" w:rsidRPr="00EF09FB" w14:paraId="097CBCF8" w14:textId="77777777" w:rsidTr="00783C64">
        <w:trPr>
          <w:trHeight w:val="353"/>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39E928E7"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3</w:t>
            </w:r>
          </w:p>
        </w:tc>
        <w:tc>
          <w:tcPr>
            <w:tcW w:w="5087" w:type="dxa"/>
            <w:tcBorders>
              <w:top w:val="nil"/>
              <w:left w:val="nil"/>
              <w:bottom w:val="single" w:sz="4" w:space="0" w:color="auto"/>
              <w:right w:val="single" w:sz="4" w:space="0" w:color="auto"/>
            </w:tcBorders>
            <w:shd w:val="clear" w:color="auto" w:fill="auto"/>
            <w:vAlign w:val="center"/>
            <w:hideMark/>
          </w:tcPr>
          <w:p w14:paraId="40D2EDB3" w14:textId="77777777" w:rsidR="00783C64" w:rsidRPr="00EF09FB" w:rsidRDefault="00783C64" w:rsidP="00783C64">
            <w:pPr>
              <w:spacing w:after="0" w:line="240" w:lineRule="auto"/>
              <w:rPr>
                <w:rFonts w:ascii="Times New Roman" w:eastAsia="Times New Roman" w:hAnsi="Times New Roman"/>
                <w:sz w:val="20"/>
                <w:szCs w:val="20"/>
                <w:lang w:eastAsia="ru-RU"/>
              </w:rPr>
            </w:pPr>
            <w:r w:rsidRPr="00EF09FB">
              <w:rPr>
                <w:rFonts w:ascii="Times New Roman" w:eastAsia="Times New Roman" w:hAnsi="Times New Roman"/>
                <w:sz w:val="20"/>
                <w:szCs w:val="20"/>
                <w:lang w:eastAsia="ru-RU"/>
              </w:rPr>
              <w:t xml:space="preserve">Оповещатель пожарный комбинированный светозвуковой </w:t>
            </w:r>
          </w:p>
        </w:tc>
        <w:tc>
          <w:tcPr>
            <w:tcW w:w="1721" w:type="dxa"/>
            <w:tcBorders>
              <w:top w:val="nil"/>
              <w:left w:val="single" w:sz="4" w:space="0" w:color="auto"/>
              <w:bottom w:val="single" w:sz="4" w:space="0" w:color="auto"/>
              <w:right w:val="single" w:sz="4" w:space="0" w:color="auto"/>
            </w:tcBorders>
            <w:shd w:val="clear" w:color="auto" w:fill="auto"/>
            <w:vAlign w:val="center"/>
            <w:hideMark/>
          </w:tcPr>
          <w:p w14:paraId="76F5C650" w14:textId="1903239C"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r>
              <w:rPr>
                <w:rFonts w:cs="Calibri"/>
                <w:color w:val="000000"/>
              </w:rPr>
              <w:t>23</w:t>
            </w:r>
          </w:p>
        </w:tc>
        <w:tc>
          <w:tcPr>
            <w:tcW w:w="2150" w:type="dxa"/>
            <w:tcBorders>
              <w:top w:val="nil"/>
              <w:left w:val="nil"/>
              <w:bottom w:val="single" w:sz="4" w:space="0" w:color="auto"/>
              <w:right w:val="single" w:sz="4" w:space="0" w:color="auto"/>
            </w:tcBorders>
            <w:shd w:val="clear" w:color="auto" w:fill="auto"/>
            <w:vAlign w:val="center"/>
          </w:tcPr>
          <w:p w14:paraId="4DC5E68B" w14:textId="4C4BC9BA"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957" w:type="dxa"/>
            <w:tcBorders>
              <w:top w:val="nil"/>
              <w:left w:val="nil"/>
              <w:bottom w:val="single" w:sz="4" w:space="0" w:color="auto"/>
              <w:right w:val="single" w:sz="4" w:space="0" w:color="auto"/>
            </w:tcBorders>
            <w:shd w:val="clear" w:color="auto" w:fill="auto"/>
            <w:vAlign w:val="center"/>
          </w:tcPr>
          <w:p w14:paraId="3C2A4986" w14:textId="4F0D4CE5"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541" w:type="dxa"/>
            <w:tcBorders>
              <w:top w:val="nil"/>
              <w:left w:val="nil"/>
              <w:bottom w:val="single" w:sz="4" w:space="0" w:color="auto"/>
              <w:right w:val="single" w:sz="4" w:space="0" w:color="auto"/>
            </w:tcBorders>
            <w:shd w:val="clear" w:color="auto" w:fill="auto"/>
            <w:vAlign w:val="center"/>
            <w:hideMark/>
          </w:tcPr>
          <w:p w14:paraId="3D536A27"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5</w:t>
            </w:r>
          </w:p>
        </w:tc>
        <w:tc>
          <w:tcPr>
            <w:tcW w:w="1591" w:type="dxa"/>
            <w:tcBorders>
              <w:top w:val="nil"/>
              <w:left w:val="nil"/>
              <w:bottom w:val="single" w:sz="4" w:space="0" w:color="auto"/>
              <w:right w:val="single" w:sz="4" w:space="0" w:color="auto"/>
            </w:tcBorders>
            <w:shd w:val="clear" w:color="auto" w:fill="auto"/>
            <w:vAlign w:val="center"/>
          </w:tcPr>
          <w:p w14:paraId="441C3727" w14:textId="495F6A1E"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r>
      <w:tr w:rsidR="00783C64" w:rsidRPr="00EF09FB" w14:paraId="406A759F" w14:textId="77777777" w:rsidTr="00783C64">
        <w:trPr>
          <w:trHeight w:val="218"/>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116A3BDB"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4</w:t>
            </w:r>
          </w:p>
        </w:tc>
        <w:tc>
          <w:tcPr>
            <w:tcW w:w="5087" w:type="dxa"/>
            <w:tcBorders>
              <w:top w:val="nil"/>
              <w:left w:val="nil"/>
              <w:bottom w:val="single" w:sz="4" w:space="0" w:color="auto"/>
              <w:right w:val="single" w:sz="4" w:space="0" w:color="auto"/>
            </w:tcBorders>
            <w:shd w:val="clear" w:color="auto" w:fill="auto"/>
            <w:vAlign w:val="center"/>
            <w:hideMark/>
          </w:tcPr>
          <w:p w14:paraId="3386F828" w14:textId="77777777" w:rsidR="00783C64" w:rsidRPr="00EF09FB" w:rsidRDefault="00783C64" w:rsidP="00783C64">
            <w:pPr>
              <w:spacing w:after="0" w:line="240" w:lineRule="auto"/>
              <w:rPr>
                <w:rFonts w:ascii="Times New Roman" w:eastAsia="Times New Roman" w:hAnsi="Times New Roman"/>
                <w:sz w:val="20"/>
                <w:szCs w:val="20"/>
                <w:lang w:eastAsia="ru-RU"/>
              </w:rPr>
            </w:pPr>
            <w:r w:rsidRPr="00EF09FB">
              <w:rPr>
                <w:rFonts w:ascii="Times New Roman" w:eastAsia="Times New Roman" w:hAnsi="Times New Roman"/>
                <w:sz w:val="20"/>
                <w:szCs w:val="20"/>
                <w:lang w:eastAsia="ru-RU"/>
              </w:rPr>
              <w:t xml:space="preserve">Извещатель пожарный дымовой линейный </w:t>
            </w:r>
          </w:p>
        </w:tc>
        <w:tc>
          <w:tcPr>
            <w:tcW w:w="1721" w:type="dxa"/>
            <w:tcBorders>
              <w:top w:val="nil"/>
              <w:left w:val="single" w:sz="4" w:space="0" w:color="auto"/>
              <w:bottom w:val="single" w:sz="4" w:space="0" w:color="auto"/>
              <w:right w:val="single" w:sz="4" w:space="0" w:color="auto"/>
            </w:tcBorders>
            <w:shd w:val="clear" w:color="auto" w:fill="auto"/>
            <w:vAlign w:val="center"/>
            <w:hideMark/>
          </w:tcPr>
          <w:p w14:paraId="5BEAE7D4" w14:textId="66C61C32"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r>
              <w:rPr>
                <w:rFonts w:cs="Calibri"/>
                <w:color w:val="000000"/>
              </w:rPr>
              <w:t>40</w:t>
            </w:r>
          </w:p>
        </w:tc>
        <w:tc>
          <w:tcPr>
            <w:tcW w:w="2150" w:type="dxa"/>
            <w:tcBorders>
              <w:top w:val="nil"/>
              <w:left w:val="nil"/>
              <w:bottom w:val="single" w:sz="4" w:space="0" w:color="auto"/>
              <w:right w:val="single" w:sz="4" w:space="0" w:color="auto"/>
            </w:tcBorders>
            <w:shd w:val="clear" w:color="auto" w:fill="auto"/>
            <w:vAlign w:val="center"/>
          </w:tcPr>
          <w:p w14:paraId="5DCC8CED" w14:textId="58239E38"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957" w:type="dxa"/>
            <w:tcBorders>
              <w:top w:val="nil"/>
              <w:left w:val="nil"/>
              <w:bottom w:val="single" w:sz="4" w:space="0" w:color="auto"/>
              <w:right w:val="single" w:sz="4" w:space="0" w:color="auto"/>
            </w:tcBorders>
            <w:shd w:val="clear" w:color="auto" w:fill="auto"/>
            <w:vAlign w:val="center"/>
          </w:tcPr>
          <w:p w14:paraId="0B4742EE" w14:textId="1286CAED"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541" w:type="dxa"/>
            <w:tcBorders>
              <w:top w:val="nil"/>
              <w:left w:val="nil"/>
              <w:bottom w:val="single" w:sz="4" w:space="0" w:color="auto"/>
              <w:right w:val="single" w:sz="4" w:space="0" w:color="auto"/>
            </w:tcBorders>
            <w:shd w:val="clear" w:color="auto" w:fill="auto"/>
            <w:vAlign w:val="center"/>
            <w:hideMark/>
          </w:tcPr>
          <w:p w14:paraId="47DF6E57"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5</w:t>
            </w:r>
          </w:p>
        </w:tc>
        <w:tc>
          <w:tcPr>
            <w:tcW w:w="1591" w:type="dxa"/>
            <w:tcBorders>
              <w:top w:val="nil"/>
              <w:left w:val="nil"/>
              <w:bottom w:val="single" w:sz="4" w:space="0" w:color="auto"/>
              <w:right w:val="single" w:sz="4" w:space="0" w:color="auto"/>
            </w:tcBorders>
            <w:shd w:val="clear" w:color="auto" w:fill="auto"/>
            <w:vAlign w:val="center"/>
          </w:tcPr>
          <w:p w14:paraId="6198DD30" w14:textId="6C76EED1"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r>
      <w:tr w:rsidR="00783C64" w:rsidRPr="00EF09FB" w14:paraId="6730211C" w14:textId="77777777" w:rsidTr="00783C64">
        <w:trPr>
          <w:trHeight w:val="218"/>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4F2F1FEA"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5</w:t>
            </w:r>
          </w:p>
        </w:tc>
        <w:tc>
          <w:tcPr>
            <w:tcW w:w="5087" w:type="dxa"/>
            <w:tcBorders>
              <w:top w:val="nil"/>
              <w:left w:val="nil"/>
              <w:bottom w:val="single" w:sz="4" w:space="0" w:color="auto"/>
              <w:right w:val="single" w:sz="4" w:space="0" w:color="auto"/>
            </w:tcBorders>
            <w:shd w:val="clear" w:color="auto" w:fill="auto"/>
            <w:vAlign w:val="center"/>
            <w:hideMark/>
          </w:tcPr>
          <w:p w14:paraId="5DE834F7" w14:textId="77777777" w:rsidR="00783C64" w:rsidRPr="00EF09FB" w:rsidRDefault="00783C64" w:rsidP="00783C64">
            <w:pPr>
              <w:spacing w:after="0" w:line="240" w:lineRule="auto"/>
              <w:rPr>
                <w:rFonts w:ascii="Times New Roman" w:eastAsia="Times New Roman" w:hAnsi="Times New Roman"/>
                <w:sz w:val="20"/>
                <w:szCs w:val="20"/>
                <w:lang w:eastAsia="ru-RU"/>
              </w:rPr>
            </w:pPr>
            <w:r w:rsidRPr="00EF09FB">
              <w:rPr>
                <w:rFonts w:ascii="Times New Roman" w:eastAsia="Times New Roman" w:hAnsi="Times New Roman"/>
                <w:sz w:val="20"/>
                <w:szCs w:val="20"/>
                <w:lang w:eastAsia="ru-RU"/>
              </w:rPr>
              <w:t xml:space="preserve">Усилитель мощности трансляционный </w:t>
            </w:r>
          </w:p>
        </w:tc>
        <w:tc>
          <w:tcPr>
            <w:tcW w:w="1721" w:type="dxa"/>
            <w:tcBorders>
              <w:top w:val="nil"/>
              <w:left w:val="single" w:sz="4" w:space="0" w:color="auto"/>
              <w:bottom w:val="single" w:sz="4" w:space="0" w:color="auto"/>
              <w:right w:val="single" w:sz="4" w:space="0" w:color="auto"/>
            </w:tcBorders>
            <w:shd w:val="clear" w:color="auto" w:fill="auto"/>
            <w:vAlign w:val="center"/>
            <w:hideMark/>
          </w:tcPr>
          <w:p w14:paraId="3044C338" w14:textId="4FD29F5C"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r>
              <w:rPr>
                <w:rFonts w:cs="Calibri"/>
                <w:color w:val="000000"/>
              </w:rPr>
              <w:t>1</w:t>
            </w:r>
          </w:p>
        </w:tc>
        <w:tc>
          <w:tcPr>
            <w:tcW w:w="2150" w:type="dxa"/>
            <w:tcBorders>
              <w:top w:val="nil"/>
              <w:left w:val="nil"/>
              <w:bottom w:val="single" w:sz="4" w:space="0" w:color="auto"/>
              <w:right w:val="single" w:sz="4" w:space="0" w:color="auto"/>
            </w:tcBorders>
            <w:shd w:val="clear" w:color="auto" w:fill="auto"/>
            <w:vAlign w:val="center"/>
          </w:tcPr>
          <w:p w14:paraId="59020CDD" w14:textId="7AE44D82"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957" w:type="dxa"/>
            <w:tcBorders>
              <w:top w:val="nil"/>
              <w:left w:val="nil"/>
              <w:bottom w:val="single" w:sz="4" w:space="0" w:color="auto"/>
              <w:right w:val="single" w:sz="4" w:space="0" w:color="auto"/>
            </w:tcBorders>
            <w:shd w:val="clear" w:color="auto" w:fill="auto"/>
            <w:vAlign w:val="center"/>
          </w:tcPr>
          <w:p w14:paraId="3EB46C1A" w14:textId="6979A60E"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541" w:type="dxa"/>
            <w:tcBorders>
              <w:top w:val="nil"/>
              <w:left w:val="nil"/>
              <w:bottom w:val="single" w:sz="4" w:space="0" w:color="auto"/>
              <w:right w:val="single" w:sz="4" w:space="0" w:color="auto"/>
            </w:tcBorders>
            <w:shd w:val="clear" w:color="auto" w:fill="auto"/>
            <w:vAlign w:val="center"/>
            <w:hideMark/>
          </w:tcPr>
          <w:p w14:paraId="2AA3F7EA"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5</w:t>
            </w:r>
          </w:p>
        </w:tc>
        <w:tc>
          <w:tcPr>
            <w:tcW w:w="1591" w:type="dxa"/>
            <w:tcBorders>
              <w:top w:val="nil"/>
              <w:left w:val="nil"/>
              <w:bottom w:val="single" w:sz="4" w:space="0" w:color="auto"/>
              <w:right w:val="single" w:sz="4" w:space="0" w:color="auto"/>
            </w:tcBorders>
            <w:shd w:val="clear" w:color="auto" w:fill="auto"/>
            <w:vAlign w:val="center"/>
          </w:tcPr>
          <w:p w14:paraId="6F6A9702" w14:textId="29B4B3AD"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r>
      <w:tr w:rsidR="00783C64" w:rsidRPr="00EF09FB" w14:paraId="7FBD017F" w14:textId="77777777" w:rsidTr="00783C64">
        <w:trPr>
          <w:trHeight w:val="218"/>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3C7312E7"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6</w:t>
            </w:r>
          </w:p>
        </w:tc>
        <w:tc>
          <w:tcPr>
            <w:tcW w:w="5087" w:type="dxa"/>
            <w:tcBorders>
              <w:top w:val="nil"/>
              <w:left w:val="nil"/>
              <w:bottom w:val="single" w:sz="4" w:space="0" w:color="auto"/>
              <w:right w:val="single" w:sz="4" w:space="0" w:color="auto"/>
            </w:tcBorders>
            <w:shd w:val="clear" w:color="auto" w:fill="auto"/>
            <w:vAlign w:val="center"/>
            <w:hideMark/>
          </w:tcPr>
          <w:p w14:paraId="25A8F8B1" w14:textId="77777777" w:rsidR="00783C64" w:rsidRPr="00EF09FB" w:rsidRDefault="00783C64" w:rsidP="00783C64">
            <w:pPr>
              <w:spacing w:after="0" w:line="240" w:lineRule="auto"/>
              <w:rPr>
                <w:rFonts w:ascii="Times New Roman" w:eastAsia="Times New Roman" w:hAnsi="Times New Roman"/>
                <w:sz w:val="20"/>
                <w:szCs w:val="20"/>
                <w:lang w:eastAsia="ru-RU"/>
              </w:rPr>
            </w:pPr>
            <w:r w:rsidRPr="00EF09FB">
              <w:rPr>
                <w:rFonts w:ascii="Times New Roman" w:eastAsia="Times New Roman" w:hAnsi="Times New Roman"/>
                <w:sz w:val="20"/>
                <w:szCs w:val="20"/>
                <w:lang w:eastAsia="ru-RU"/>
              </w:rPr>
              <w:t xml:space="preserve">Пульт контроля и управления </w:t>
            </w:r>
          </w:p>
        </w:tc>
        <w:tc>
          <w:tcPr>
            <w:tcW w:w="1721" w:type="dxa"/>
            <w:tcBorders>
              <w:top w:val="nil"/>
              <w:left w:val="single" w:sz="4" w:space="0" w:color="auto"/>
              <w:bottom w:val="single" w:sz="4" w:space="0" w:color="auto"/>
              <w:right w:val="single" w:sz="4" w:space="0" w:color="auto"/>
            </w:tcBorders>
            <w:shd w:val="clear" w:color="auto" w:fill="auto"/>
            <w:vAlign w:val="center"/>
            <w:hideMark/>
          </w:tcPr>
          <w:p w14:paraId="5E5970CC" w14:textId="375E4B7E"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r>
              <w:rPr>
                <w:rFonts w:cs="Calibri"/>
                <w:color w:val="000000"/>
              </w:rPr>
              <w:t>1</w:t>
            </w:r>
          </w:p>
        </w:tc>
        <w:tc>
          <w:tcPr>
            <w:tcW w:w="2150" w:type="dxa"/>
            <w:tcBorders>
              <w:top w:val="nil"/>
              <w:left w:val="nil"/>
              <w:bottom w:val="single" w:sz="4" w:space="0" w:color="auto"/>
              <w:right w:val="single" w:sz="4" w:space="0" w:color="auto"/>
            </w:tcBorders>
            <w:shd w:val="clear" w:color="auto" w:fill="auto"/>
            <w:vAlign w:val="center"/>
          </w:tcPr>
          <w:p w14:paraId="28491B6D" w14:textId="4702FDBD"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957" w:type="dxa"/>
            <w:tcBorders>
              <w:top w:val="nil"/>
              <w:left w:val="nil"/>
              <w:bottom w:val="single" w:sz="4" w:space="0" w:color="auto"/>
              <w:right w:val="single" w:sz="4" w:space="0" w:color="auto"/>
            </w:tcBorders>
            <w:shd w:val="clear" w:color="auto" w:fill="auto"/>
            <w:vAlign w:val="center"/>
          </w:tcPr>
          <w:p w14:paraId="17ADEBDB" w14:textId="237E800B"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541" w:type="dxa"/>
            <w:tcBorders>
              <w:top w:val="nil"/>
              <w:left w:val="nil"/>
              <w:bottom w:val="single" w:sz="4" w:space="0" w:color="auto"/>
              <w:right w:val="single" w:sz="4" w:space="0" w:color="auto"/>
            </w:tcBorders>
            <w:shd w:val="clear" w:color="auto" w:fill="auto"/>
            <w:vAlign w:val="center"/>
            <w:hideMark/>
          </w:tcPr>
          <w:p w14:paraId="063E0070"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5</w:t>
            </w:r>
          </w:p>
        </w:tc>
        <w:tc>
          <w:tcPr>
            <w:tcW w:w="1591" w:type="dxa"/>
            <w:tcBorders>
              <w:top w:val="nil"/>
              <w:left w:val="nil"/>
              <w:bottom w:val="single" w:sz="4" w:space="0" w:color="auto"/>
              <w:right w:val="single" w:sz="4" w:space="0" w:color="auto"/>
            </w:tcBorders>
            <w:shd w:val="clear" w:color="auto" w:fill="auto"/>
            <w:vAlign w:val="center"/>
          </w:tcPr>
          <w:p w14:paraId="13A36DEE" w14:textId="145DAF1E"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r>
      <w:tr w:rsidR="00783C64" w:rsidRPr="00EF09FB" w14:paraId="03EBE304" w14:textId="77777777" w:rsidTr="00783C64">
        <w:trPr>
          <w:trHeight w:val="218"/>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10EF74A1"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7</w:t>
            </w:r>
          </w:p>
        </w:tc>
        <w:tc>
          <w:tcPr>
            <w:tcW w:w="5087" w:type="dxa"/>
            <w:tcBorders>
              <w:top w:val="nil"/>
              <w:left w:val="nil"/>
              <w:bottom w:val="single" w:sz="4" w:space="0" w:color="auto"/>
              <w:right w:val="single" w:sz="4" w:space="0" w:color="auto"/>
            </w:tcBorders>
            <w:shd w:val="clear" w:color="auto" w:fill="auto"/>
            <w:vAlign w:val="center"/>
            <w:hideMark/>
          </w:tcPr>
          <w:p w14:paraId="4D59F1F8" w14:textId="77777777" w:rsidR="00783C64" w:rsidRPr="00EF09FB" w:rsidRDefault="00783C64" w:rsidP="00783C64">
            <w:pPr>
              <w:spacing w:after="0" w:line="240" w:lineRule="auto"/>
              <w:rPr>
                <w:rFonts w:ascii="Times New Roman" w:eastAsia="Times New Roman" w:hAnsi="Times New Roman"/>
                <w:sz w:val="20"/>
                <w:szCs w:val="20"/>
                <w:lang w:eastAsia="ru-RU"/>
              </w:rPr>
            </w:pPr>
            <w:r w:rsidRPr="00EF09FB">
              <w:rPr>
                <w:rFonts w:ascii="Times New Roman" w:eastAsia="Times New Roman" w:hAnsi="Times New Roman"/>
                <w:sz w:val="20"/>
                <w:szCs w:val="20"/>
                <w:lang w:eastAsia="ru-RU"/>
              </w:rPr>
              <w:t xml:space="preserve">Прибор приемно-контрольный </w:t>
            </w:r>
            <w:proofErr w:type="spellStart"/>
            <w:r w:rsidRPr="00EF09FB">
              <w:rPr>
                <w:rFonts w:ascii="Times New Roman" w:eastAsia="Times New Roman" w:hAnsi="Times New Roman"/>
                <w:sz w:val="20"/>
                <w:szCs w:val="20"/>
                <w:lang w:eastAsia="ru-RU"/>
              </w:rPr>
              <w:t>охраннопожарный</w:t>
            </w:r>
            <w:proofErr w:type="spellEnd"/>
            <w:r w:rsidRPr="00EF09FB">
              <w:rPr>
                <w:rFonts w:ascii="Times New Roman" w:eastAsia="Times New Roman" w:hAnsi="Times New Roman"/>
                <w:sz w:val="20"/>
                <w:szCs w:val="20"/>
                <w:lang w:eastAsia="ru-RU"/>
              </w:rPr>
              <w:t xml:space="preserve"> </w:t>
            </w:r>
          </w:p>
        </w:tc>
        <w:tc>
          <w:tcPr>
            <w:tcW w:w="1721" w:type="dxa"/>
            <w:tcBorders>
              <w:top w:val="nil"/>
              <w:left w:val="single" w:sz="4" w:space="0" w:color="auto"/>
              <w:bottom w:val="single" w:sz="4" w:space="0" w:color="auto"/>
              <w:right w:val="single" w:sz="4" w:space="0" w:color="auto"/>
            </w:tcBorders>
            <w:shd w:val="clear" w:color="auto" w:fill="auto"/>
            <w:vAlign w:val="center"/>
            <w:hideMark/>
          </w:tcPr>
          <w:p w14:paraId="0EA49AC0" w14:textId="34BE82C3"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r>
              <w:rPr>
                <w:rFonts w:cs="Calibri"/>
                <w:color w:val="000000"/>
              </w:rPr>
              <w:t>4</w:t>
            </w:r>
          </w:p>
        </w:tc>
        <w:tc>
          <w:tcPr>
            <w:tcW w:w="2150" w:type="dxa"/>
            <w:tcBorders>
              <w:top w:val="nil"/>
              <w:left w:val="nil"/>
              <w:bottom w:val="single" w:sz="4" w:space="0" w:color="auto"/>
              <w:right w:val="single" w:sz="4" w:space="0" w:color="auto"/>
            </w:tcBorders>
            <w:shd w:val="clear" w:color="auto" w:fill="auto"/>
            <w:vAlign w:val="center"/>
          </w:tcPr>
          <w:p w14:paraId="5BD1818E" w14:textId="4D06D4F5"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957" w:type="dxa"/>
            <w:tcBorders>
              <w:top w:val="nil"/>
              <w:left w:val="nil"/>
              <w:bottom w:val="single" w:sz="4" w:space="0" w:color="auto"/>
              <w:right w:val="single" w:sz="4" w:space="0" w:color="auto"/>
            </w:tcBorders>
            <w:shd w:val="clear" w:color="auto" w:fill="auto"/>
            <w:vAlign w:val="center"/>
          </w:tcPr>
          <w:p w14:paraId="0F63FB35" w14:textId="58CD0A09"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541" w:type="dxa"/>
            <w:tcBorders>
              <w:top w:val="nil"/>
              <w:left w:val="nil"/>
              <w:bottom w:val="single" w:sz="4" w:space="0" w:color="auto"/>
              <w:right w:val="single" w:sz="4" w:space="0" w:color="auto"/>
            </w:tcBorders>
            <w:shd w:val="clear" w:color="auto" w:fill="auto"/>
            <w:vAlign w:val="center"/>
            <w:hideMark/>
          </w:tcPr>
          <w:p w14:paraId="09A8D2D6"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5</w:t>
            </w:r>
          </w:p>
        </w:tc>
        <w:tc>
          <w:tcPr>
            <w:tcW w:w="1591" w:type="dxa"/>
            <w:tcBorders>
              <w:top w:val="nil"/>
              <w:left w:val="nil"/>
              <w:bottom w:val="single" w:sz="4" w:space="0" w:color="auto"/>
              <w:right w:val="single" w:sz="4" w:space="0" w:color="auto"/>
            </w:tcBorders>
            <w:shd w:val="clear" w:color="auto" w:fill="auto"/>
            <w:vAlign w:val="center"/>
          </w:tcPr>
          <w:p w14:paraId="2CAD0029" w14:textId="6913DF5F"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r>
      <w:tr w:rsidR="00783C64" w:rsidRPr="00EF09FB" w14:paraId="2EBE2634" w14:textId="77777777" w:rsidTr="00783C64">
        <w:trPr>
          <w:trHeight w:val="218"/>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0B70B3D3"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8</w:t>
            </w:r>
          </w:p>
        </w:tc>
        <w:tc>
          <w:tcPr>
            <w:tcW w:w="5087" w:type="dxa"/>
            <w:tcBorders>
              <w:top w:val="nil"/>
              <w:left w:val="nil"/>
              <w:bottom w:val="single" w:sz="4" w:space="0" w:color="auto"/>
              <w:right w:val="single" w:sz="4" w:space="0" w:color="auto"/>
            </w:tcBorders>
            <w:shd w:val="clear" w:color="auto" w:fill="auto"/>
            <w:vAlign w:val="center"/>
            <w:hideMark/>
          </w:tcPr>
          <w:p w14:paraId="7DAF4EEF" w14:textId="77777777" w:rsidR="00783C64" w:rsidRPr="00EF09FB" w:rsidRDefault="00783C64" w:rsidP="00783C64">
            <w:pPr>
              <w:spacing w:after="0" w:line="240" w:lineRule="auto"/>
              <w:rPr>
                <w:rFonts w:ascii="Times New Roman" w:eastAsia="Times New Roman" w:hAnsi="Times New Roman"/>
                <w:sz w:val="20"/>
                <w:szCs w:val="20"/>
                <w:lang w:eastAsia="ru-RU"/>
              </w:rPr>
            </w:pPr>
            <w:r w:rsidRPr="00EF09FB">
              <w:rPr>
                <w:rFonts w:ascii="Times New Roman" w:eastAsia="Times New Roman" w:hAnsi="Times New Roman"/>
                <w:sz w:val="20"/>
                <w:szCs w:val="20"/>
                <w:lang w:eastAsia="ru-RU"/>
              </w:rPr>
              <w:t>Блок индикации и управления</w:t>
            </w:r>
          </w:p>
        </w:tc>
        <w:tc>
          <w:tcPr>
            <w:tcW w:w="1721" w:type="dxa"/>
            <w:tcBorders>
              <w:top w:val="nil"/>
              <w:left w:val="single" w:sz="4" w:space="0" w:color="auto"/>
              <w:bottom w:val="single" w:sz="4" w:space="0" w:color="auto"/>
              <w:right w:val="single" w:sz="4" w:space="0" w:color="auto"/>
            </w:tcBorders>
            <w:shd w:val="clear" w:color="auto" w:fill="auto"/>
            <w:vAlign w:val="center"/>
            <w:hideMark/>
          </w:tcPr>
          <w:p w14:paraId="49742A40" w14:textId="457B82F4"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r>
              <w:rPr>
                <w:rFonts w:cs="Calibri"/>
                <w:color w:val="000000"/>
              </w:rPr>
              <w:t>1</w:t>
            </w:r>
          </w:p>
        </w:tc>
        <w:tc>
          <w:tcPr>
            <w:tcW w:w="2150" w:type="dxa"/>
            <w:tcBorders>
              <w:top w:val="nil"/>
              <w:left w:val="nil"/>
              <w:bottom w:val="single" w:sz="4" w:space="0" w:color="auto"/>
              <w:right w:val="single" w:sz="4" w:space="0" w:color="auto"/>
            </w:tcBorders>
            <w:shd w:val="clear" w:color="auto" w:fill="auto"/>
            <w:vAlign w:val="center"/>
          </w:tcPr>
          <w:p w14:paraId="0885A3CF" w14:textId="0ADEB815"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957" w:type="dxa"/>
            <w:tcBorders>
              <w:top w:val="nil"/>
              <w:left w:val="nil"/>
              <w:bottom w:val="single" w:sz="4" w:space="0" w:color="auto"/>
              <w:right w:val="single" w:sz="4" w:space="0" w:color="auto"/>
            </w:tcBorders>
            <w:shd w:val="clear" w:color="auto" w:fill="auto"/>
            <w:vAlign w:val="center"/>
          </w:tcPr>
          <w:p w14:paraId="09E9E56A" w14:textId="1A24A51B"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541" w:type="dxa"/>
            <w:tcBorders>
              <w:top w:val="nil"/>
              <w:left w:val="nil"/>
              <w:bottom w:val="single" w:sz="4" w:space="0" w:color="auto"/>
              <w:right w:val="single" w:sz="4" w:space="0" w:color="auto"/>
            </w:tcBorders>
            <w:shd w:val="clear" w:color="auto" w:fill="auto"/>
            <w:vAlign w:val="center"/>
            <w:hideMark/>
          </w:tcPr>
          <w:p w14:paraId="6D12C33C"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5</w:t>
            </w:r>
          </w:p>
        </w:tc>
        <w:tc>
          <w:tcPr>
            <w:tcW w:w="1591" w:type="dxa"/>
            <w:tcBorders>
              <w:top w:val="nil"/>
              <w:left w:val="nil"/>
              <w:bottom w:val="single" w:sz="4" w:space="0" w:color="auto"/>
              <w:right w:val="single" w:sz="4" w:space="0" w:color="auto"/>
            </w:tcBorders>
            <w:shd w:val="clear" w:color="auto" w:fill="auto"/>
            <w:vAlign w:val="center"/>
          </w:tcPr>
          <w:p w14:paraId="03D8C9B0" w14:textId="3A6D38AC"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r>
      <w:tr w:rsidR="00783C64" w:rsidRPr="00EF09FB" w14:paraId="0DD0B9E4" w14:textId="77777777" w:rsidTr="00783C64">
        <w:trPr>
          <w:trHeight w:val="218"/>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4FCC5462"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9</w:t>
            </w:r>
          </w:p>
        </w:tc>
        <w:tc>
          <w:tcPr>
            <w:tcW w:w="5087" w:type="dxa"/>
            <w:tcBorders>
              <w:top w:val="nil"/>
              <w:left w:val="nil"/>
              <w:bottom w:val="single" w:sz="4" w:space="0" w:color="auto"/>
              <w:right w:val="single" w:sz="4" w:space="0" w:color="auto"/>
            </w:tcBorders>
            <w:shd w:val="clear" w:color="auto" w:fill="auto"/>
            <w:vAlign w:val="center"/>
            <w:hideMark/>
          </w:tcPr>
          <w:p w14:paraId="6CCE15FB" w14:textId="77777777" w:rsidR="00783C64" w:rsidRPr="00EF09FB" w:rsidRDefault="00783C64" w:rsidP="00783C64">
            <w:pPr>
              <w:spacing w:after="0" w:line="240" w:lineRule="auto"/>
              <w:rPr>
                <w:rFonts w:ascii="Times New Roman" w:eastAsia="Times New Roman" w:hAnsi="Times New Roman"/>
                <w:sz w:val="20"/>
                <w:szCs w:val="20"/>
                <w:lang w:eastAsia="ru-RU"/>
              </w:rPr>
            </w:pPr>
            <w:r w:rsidRPr="00EF09FB">
              <w:rPr>
                <w:rFonts w:ascii="Times New Roman" w:eastAsia="Times New Roman" w:hAnsi="Times New Roman"/>
                <w:sz w:val="20"/>
                <w:szCs w:val="20"/>
                <w:lang w:eastAsia="ru-RU"/>
              </w:rPr>
              <w:t>Контроллер адресных устройств</w:t>
            </w:r>
          </w:p>
        </w:tc>
        <w:tc>
          <w:tcPr>
            <w:tcW w:w="1721" w:type="dxa"/>
            <w:tcBorders>
              <w:top w:val="nil"/>
              <w:left w:val="single" w:sz="4" w:space="0" w:color="auto"/>
              <w:bottom w:val="single" w:sz="4" w:space="0" w:color="auto"/>
              <w:right w:val="single" w:sz="4" w:space="0" w:color="auto"/>
            </w:tcBorders>
            <w:shd w:val="clear" w:color="auto" w:fill="auto"/>
            <w:vAlign w:val="center"/>
            <w:hideMark/>
          </w:tcPr>
          <w:p w14:paraId="392E2AFB" w14:textId="0B12A7C2"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r>
              <w:rPr>
                <w:rFonts w:cs="Calibri"/>
                <w:color w:val="000000"/>
              </w:rPr>
              <w:t>1</w:t>
            </w:r>
          </w:p>
        </w:tc>
        <w:tc>
          <w:tcPr>
            <w:tcW w:w="2150" w:type="dxa"/>
            <w:tcBorders>
              <w:top w:val="nil"/>
              <w:left w:val="nil"/>
              <w:bottom w:val="single" w:sz="4" w:space="0" w:color="auto"/>
              <w:right w:val="single" w:sz="4" w:space="0" w:color="auto"/>
            </w:tcBorders>
            <w:shd w:val="clear" w:color="auto" w:fill="auto"/>
            <w:vAlign w:val="center"/>
          </w:tcPr>
          <w:p w14:paraId="3B33AF22" w14:textId="06E4DFD3"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957" w:type="dxa"/>
            <w:tcBorders>
              <w:top w:val="nil"/>
              <w:left w:val="nil"/>
              <w:bottom w:val="single" w:sz="4" w:space="0" w:color="auto"/>
              <w:right w:val="single" w:sz="4" w:space="0" w:color="auto"/>
            </w:tcBorders>
            <w:shd w:val="clear" w:color="auto" w:fill="auto"/>
            <w:vAlign w:val="center"/>
          </w:tcPr>
          <w:p w14:paraId="48D27DEC" w14:textId="1D48A4BE"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541" w:type="dxa"/>
            <w:tcBorders>
              <w:top w:val="nil"/>
              <w:left w:val="nil"/>
              <w:bottom w:val="single" w:sz="4" w:space="0" w:color="auto"/>
              <w:right w:val="single" w:sz="4" w:space="0" w:color="auto"/>
            </w:tcBorders>
            <w:shd w:val="clear" w:color="auto" w:fill="auto"/>
            <w:vAlign w:val="center"/>
            <w:hideMark/>
          </w:tcPr>
          <w:p w14:paraId="4E35A704"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5</w:t>
            </w:r>
          </w:p>
        </w:tc>
        <w:tc>
          <w:tcPr>
            <w:tcW w:w="1591" w:type="dxa"/>
            <w:tcBorders>
              <w:top w:val="nil"/>
              <w:left w:val="nil"/>
              <w:bottom w:val="single" w:sz="4" w:space="0" w:color="auto"/>
              <w:right w:val="single" w:sz="4" w:space="0" w:color="auto"/>
            </w:tcBorders>
            <w:shd w:val="clear" w:color="auto" w:fill="auto"/>
            <w:vAlign w:val="center"/>
          </w:tcPr>
          <w:p w14:paraId="7B552DF3" w14:textId="0B23ED50"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r>
      <w:tr w:rsidR="00783C64" w:rsidRPr="00EF09FB" w14:paraId="41461AF3" w14:textId="77777777" w:rsidTr="00783C64">
        <w:trPr>
          <w:trHeight w:val="218"/>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1B7827FD"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10</w:t>
            </w:r>
          </w:p>
        </w:tc>
        <w:tc>
          <w:tcPr>
            <w:tcW w:w="5087" w:type="dxa"/>
            <w:tcBorders>
              <w:top w:val="nil"/>
              <w:left w:val="nil"/>
              <w:bottom w:val="single" w:sz="4" w:space="0" w:color="auto"/>
              <w:right w:val="single" w:sz="4" w:space="0" w:color="auto"/>
            </w:tcBorders>
            <w:shd w:val="clear" w:color="auto" w:fill="auto"/>
            <w:vAlign w:val="center"/>
            <w:hideMark/>
          </w:tcPr>
          <w:p w14:paraId="6BA2C550" w14:textId="77777777" w:rsidR="00783C64" w:rsidRPr="00EF09FB" w:rsidRDefault="00783C64" w:rsidP="00783C64">
            <w:pPr>
              <w:spacing w:after="0" w:line="240" w:lineRule="auto"/>
              <w:rPr>
                <w:rFonts w:ascii="Times New Roman" w:eastAsia="Times New Roman" w:hAnsi="Times New Roman"/>
                <w:sz w:val="20"/>
                <w:szCs w:val="20"/>
                <w:lang w:eastAsia="ru-RU"/>
              </w:rPr>
            </w:pPr>
            <w:r w:rsidRPr="00EF09FB">
              <w:rPr>
                <w:rFonts w:ascii="Times New Roman" w:eastAsia="Times New Roman" w:hAnsi="Times New Roman"/>
                <w:sz w:val="20"/>
                <w:szCs w:val="20"/>
                <w:lang w:eastAsia="ru-RU"/>
              </w:rPr>
              <w:t>Бокс резервного питания</w:t>
            </w:r>
          </w:p>
        </w:tc>
        <w:tc>
          <w:tcPr>
            <w:tcW w:w="1721" w:type="dxa"/>
            <w:tcBorders>
              <w:top w:val="nil"/>
              <w:left w:val="single" w:sz="4" w:space="0" w:color="auto"/>
              <w:bottom w:val="single" w:sz="4" w:space="0" w:color="auto"/>
              <w:right w:val="single" w:sz="4" w:space="0" w:color="auto"/>
            </w:tcBorders>
            <w:shd w:val="clear" w:color="auto" w:fill="auto"/>
            <w:vAlign w:val="center"/>
            <w:hideMark/>
          </w:tcPr>
          <w:p w14:paraId="5E7874F0" w14:textId="3D218B97"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r>
              <w:rPr>
                <w:rFonts w:cs="Calibri"/>
                <w:color w:val="000000"/>
              </w:rPr>
              <w:t>5</w:t>
            </w:r>
          </w:p>
        </w:tc>
        <w:tc>
          <w:tcPr>
            <w:tcW w:w="2150" w:type="dxa"/>
            <w:tcBorders>
              <w:top w:val="nil"/>
              <w:left w:val="nil"/>
              <w:bottom w:val="single" w:sz="4" w:space="0" w:color="auto"/>
              <w:right w:val="single" w:sz="4" w:space="0" w:color="auto"/>
            </w:tcBorders>
            <w:shd w:val="clear" w:color="auto" w:fill="auto"/>
            <w:vAlign w:val="center"/>
          </w:tcPr>
          <w:p w14:paraId="4E2B0429" w14:textId="500717AC"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957" w:type="dxa"/>
            <w:tcBorders>
              <w:top w:val="nil"/>
              <w:left w:val="nil"/>
              <w:bottom w:val="single" w:sz="4" w:space="0" w:color="auto"/>
              <w:right w:val="single" w:sz="4" w:space="0" w:color="auto"/>
            </w:tcBorders>
            <w:shd w:val="clear" w:color="auto" w:fill="auto"/>
            <w:vAlign w:val="center"/>
          </w:tcPr>
          <w:p w14:paraId="634B8517" w14:textId="156B4A1E"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541" w:type="dxa"/>
            <w:tcBorders>
              <w:top w:val="nil"/>
              <w:left w:val="nil"/>
              <w:bottom w:val="single" w:sz="4" w:space="0" w:color="auto"/>
              <w:right w:val="single" w:sz="4" w:space="0" w:color="auto"/>
            </w:tcBorders>
            <w:shd w:val="clear" w:color="auto" w:fill="auto"/>
            <w:vAlign w:val="center"/>
            <w:hideMark/>
          </w:tcPr>
          <w:p w14:paraId="633DA848"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5</w:t>
            </w:r>
          </w:p>
        </w:tc>
        <w:tc>
          <w:tcPr>
            <w:tcW w:w="1591" w:type="dxa"/>
            <w:tcBorders>
              <w:top w:val="nil"/>
              <w:left w:val="nil"/>
              <w:bottom w:val="single" w:sz="4" w:space="0" w:color="auto"/>
              <w:right w:val="single" w:sz="4" w:space="0" w:color="auto"/>
            </w:tcBorders>
            <w:shd w:val="clear" w:color="auto" w:fill="auto"/>
            <w:vAlign w:val="center"/>
          </w:tcPr>
          <w:p w14:paraId="4F6DC5B2" w14:textId="7C53CCD5"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r>
      <w:tr w:rsidR="00783C64" w:rsidRPr="00EF09FB" w14:paraId="4A7EBAC1" w14:textId="77777777" w:rsidTr="00783C64">
        <w:trPr>
          <w:trHeight w:val="218"/>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3984BB96"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11</w:t>
            </w:r>
          </w:p>
        </w:tc>
        <w:tc>
          <w:tcPr>
            <w:tcW w:w="5087" w:type="dxa"/>
            <w:tcBorders>
              <w:top w:val="nil"/>
              <w:left w:val="nil"/>
              <w:bottom w:val="single" w:sz="4" w:space="0" w:color="auto"/>
              <w:right w:val="single" w:sz="4" w:space="0" w:color="auto"/>
            </w:tcBorders>
            <w:shd w:val="clear" w:color="auto" w:fill="auto"/>
            <w:vAlign w:val="center"/>
            <w:hideMark/>
          </w:tcPr>
          <w:p w14:paraId="341D4521" w14:textId="77777777" w:rsidR="00783C64" w:rsidRPr="00EF09FB" w:rsidRDefault="00783C64" w:rsidP="00783C64">
            <w:pPr>
              <w:spacing w:after="0" w:line="240" w:lineRule="auto"/>
              <w:rPr>
                <w:rFonts w:ascii="Times New Roman" w:eastAsia="Times New Roman" w:hAnsi="Times New Roman"/>
                <w:sz w:val="20"/>
                <w:szCs w:val="20"/>
                <w:lang w:eastAsia="ru-RU"/>
              </w:rPr>
            </w:pPr>
            <w:r w:rsidRPr="00EF09FB">
              <w:rPr>
                <w:rFonts w:ascii="Times New Roman" w:eastAsia="Times New Roman" w:hAnsi="Times New Roman"/>
                <w:sz w:val="20"/>
                <w:szCs w:val="20"/>
                <w:lang w:eastAsia="ru-RU"/>
              </w:rPr>
              <w:t>Релейный модуль адресный</w:t>
            </w:r>
          </w:p>
        </w:tc>
        <w:tc>
          <w:tcPr>
            <w:tcW w:w="1721" w:type="dxa"/>
            <w:tcBorders>
              <w:top w:val="nil"/>
              <w:left w:val="single" w:sz="4" w:space="0" w:color="auto"/>
              <w:bottom w:val="single" w:sz="4" w:space="0" w:color="auto"/>
              <w:right w:val="single" w:sz="4" w:space="0" w:color="auto"/>
            </w:tcBorders>
            <w:shd w:val="clear" w:color="auto" w:fill="auto"/>
            <w:vAlign w:val="center"/>
            <w:hideMark/>
          </w:tcPr>
          <w:p w14:paraId="61F1E272" w14:textId="2FAC5AE9"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r>
              <w:rPr>
                <w:rFonts w:cs="Calibri"/>
                <w:color w:val="000000"/>
              </w:rPr>
              <w:t>1</w:t>
            </w:r>
          </w:p>
        </w:tc>
        <w:tc>
          <w:tcPr>
            <w:tcW w:w="2150" w:type="dxa"/>
            <w:tcBorders>
              <w:top w:val="nil"/>
              <w:left w:val="nil"/>
              <w:bottom w:val="single" w:sz="4" w:space="0" w:color="auto"/>
              <w:right w:val="single" w:sz="4" w:space="0" w:color="auto"/>
            </w:tcBorders>
            <w:shd w:val="clear" w:color="auto" w:fill="auto"/>
            <w:vAlign w:val="center"/>
          </w:tcPr>
          <w:p w14:paraId="178918FE" w14:textId="6D289F70"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957" w:type="dxa"/>
            <w:tcBorders>
              <w:top w:val="nil"/>
              <w:left w:val="nil"/>
              <w:bottom w:val="single" w:sz="4" w:space="0" w:color="auto"/>
              <w:right w:val="single" w:sz="4" w:space="0" w:color="auto"/>
            </w:tcBorders>
            <w:shd w:val="clear" w:color="auto" w:fill="auto"/>
            <w:vAlign w:val="center"/>
          </w:tcPr>
          <w:p w14:paraId="01907921" w14:textId="3B23F2DB"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541" w:type="dxa"/>
            <w:tcBorders>
              <w:top w:val="nil"/>
              <w:left w:val="nil"/>
              <w:bottom w:val="single" w:sz="4" w:space="0" w:color="auto"/>
              <w:right w:val="single" w:sz="4" w:space="0" w:color="auto"/>
            </w:tcBorders>
            <w:shd w:val="clear" w:color="auto" w:fill="auto"/>
            <w:vAlign w:val="center"/>
            <w:hideMark/>
          </w:tcPr>
          <w:p w14:paraId="1E83AAF3"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5</w:t>
            </w:r>
          </w:p>
        </w:tc>
        <w:tc>
          <w:tcPr>
            <w:tcW w:w="1591" w:type="dxa"/>
            <w:tcBorders>
              <w:top w:val="nil"/>
              <w:left w:val="nil"/>
              <w:bottom w:val="single" w:sz="4" w:space="0" w:color="auto"/>
              <w:right w:val="single" w:sz="4" w:space="0" w:color="auto"/>
            </w:tcBorders>
            <w:shd w:val="clear" w:color="auto" w:fill="auto"/>
            <w:vAlign w:val="center"/>
          </w:tcPr>
          <w:p w14:paraId="3C41FC74" w14:textId="35E5FF1E"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r>
      <w:tr w:rsidR="00783C64" w:rsidRPr="00EF09FB" w14:paraId="47E91275" w14:textId="77777777" w:rsidTr="00783C64">
        <w:trPr>
          <w:trHeight w:val="218"/>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7ACF60B7"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12</w:t>
            </w:r>
          </w:p>
        </w:tc>
        <w:tc>
          <w:tcPr>
            <w:tcW w:w="5087" w:type="dxa"/>
            <w:tcBorders>
              <w:top w:val="nil"/>
              <w:left w:val="nil"/>
              <w:bottom w:val="single" w:sz="4" w:space="0" w:color="auto"/>
              <w:right w:val="single" w:sz="4" w:space="0" w:color="auto"/>
            </w:tcBorders>
            <w:shd w:val="clear" w:color="auto" w:fill="auto"/>
            <w:vAlign w:val="center"/>
            <w:hideMark/>
          </w:tcPr>
          <w:p w14:paraId="00BE4E2F" w14:textId="77777777" w:rsidR="00783C64" w:rsidRPr="00EF09FB" w:rsidRDefault="00783C64" w:rsidP="00783C64">
            <w:pPr>
              <w:spacing w:after="0" w:line="240" w:lineRule="auto"/>
              <w:rPr>
                <w:rFonts w:ascii="Times New Roman" w:eastAsia="Times New Roman" w:hAnsi="Times New Roman"/>
                <w:b/>
                <w:bCs/>
                <w:sz w:val="20"/>
                <w:szCs w:val="20"/>
                <w:lang w:eastAsia="ru-RU"/>
              </w:rPr>
            </w:pPr>
            <w:r w:rsidRPr="00EF09FB">
              <w:rPr>
                <w:rFonts w:ascii="Times New Roman" w:eastAsia="Times New Roman" w:hAnsi="Times New Roman"/>
                <w:b/>
                <w:bCs/>
                <w:sz w:val="20"/>
                <w:szCs w:val="20"/>
                <w:lang w:eastAsia="ru-RU"/>
              </w:rPr>
              <w:t>Система оповещения и управления эвакуацией (СОУЭ)</w:t>
            </w:r>
          </w:p>
        </w:tc>
        <w:tc>
          <w:tcPr>
            <w:tcW w:w="1721" w:type="dxa"/>
            <w:tcBorders>
              <w:top w:val="nil"/>
              <w:left w:val="single" w:sz="4" w:space="0" w:color="auto"/>
              <w:bottom w:val="single" w:sz="4" w:space="0" w:color="auto"/>
              <w:right w:val="single" w:sz="4" w:space="0" w:color="auto"/>
            </w:tcBorders>
            <w:shd w:val="clear" w:color="auto" w:fill="auto"/>
            <w:vAlign w:val="center"/>
            <w:hideMark/>
          </w:tcPr>
          <w:p w14:paraId="1FCA24BD" w14:textId="64874E0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Pr>
                <w:rFonts w:cs="Calibri"/>
                <w:b/>
                <w:bCs/>
                <w:color w:val="000000"/>
              </w:rPr>
              <w:t>1</w:t>
            </w:r>
          </w:p>
        </w:tc>
        <w:tc>
          <w:tcPr>
            <w:tcW w:w="2150" w:type="dxa"/>
            <w:tcBorders>
              <w:top w:val="nil"/>
              <w:left w:val="nil"/>
              <w:bottom w:val="single" w:sz="4" w:space="0" w:color="auto"/>
              <w:right w:val="single" w:sz="4" w:space="0" w:color="auto"/>
            </w:tcBorders>
            <w:shd w:val="clear" w:color="auto" w:fill="auto"/>
            <w:vAlign w:val="center"/>
          </w:tcPr>
          <w:p w14:paraId="28F01AF7" w14:textId="2EF3954F"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p>
        </w:tc>
        <w:tc>
          <w:tcPr>
            <w:tcW w:w="1957" w:type="dxa"/>
            <w:tcBorders>
              <w:top w:val="nil"/>
              <w:left w:val="nil"/>
              <w:bottom w:val="single" w:sz="4" w:space="0" w:color="auto"/>
              <w:right w:val="single" w:sz="4" w:space="0" w:color="auto"/>
            </w:tcBorders>
            <w:shd w:val="clear" w:color="auto" w:fill="auto"/>
            <w:vAlign w:val="center"/>
          </w:tcPr>
          <w:p w14:paraId="1E472C78" w14:textId="4A796A66"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p>
        </w:tc>
        <w:tc>
          <w:tcPr>
            <w:tcW w:w="1541" w:type="dxa"/>
            <w:tcBorders>
              <w:top w:val="nil"/>
              <w:left w:val="nil"/>
              <w:bottom w:val="single" w:sz="4" w:space="0" w:color="auto"/>
              <w:right w:val="single" w:sz="4" w:space="0" w:color="auto"/>
            </w:tcBorders>
            <w:shd w:val="clear" w:color="auto" w:fill="auto"/>
            <w:vAlign w:val="center"/>
            <w:hideMark/>
          </w:tcPr>
          <w:p w14:paraId="2B81B24D"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5</w:t>
            </w:r>
          </w:p>
        </w:tc>
        <w:tc>
          <w:tcPr>
            <w:tcW w:w="1591" w:type="dxa"/>
            <w:tcBorders>
              <w:top w:val="nil"/>
              <w:left w:val="nil"/>
              <w:bottom w:val="single" w:sz="4" w:space="0" w:color="auto"/>
              <w:right w:val="single" w:sz="4" w:space="0" w:color="auto"/>
            </w:tcBorders>
            <w:shd w:val="clear" w:color="auto" w:fill="auto"/>
            <w:vAlign w:val="center"/>
          </w:tcPr>
          <w:p w14:paraId="29A206BC" w14:textId="5378DF90"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p>
        </w:tc>
      </w:tr>
      <w:tr w:rsidR="00783C64" w:rsidRPr="00EF09FB" w14:paraId="65234E03" w14:textId="77777777" w:rsidTr="00783C64">
        <w:trPr>
          <w:trHeight w:val="218"/>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5375DE85"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13</w:t>
            </w:r>
          </w:p>
        </w:tc>
        <w:tc>
          <w:tcPr>
            <w:tcW w:w="5087" w:type="dxa"/>
            <w:tcBorders>
              <w:top w:val="nil"/>
              <w:left w:val="nil"/>
              <w:bottom w:val="single" w:sz="4" w:space="0" w:color="auto"/>
              <w:right w:val="single" w:sz="4" w:space="0" w:color="auto"/>
            </w:tcBorders>
            <w:shd w:val="clear" w:color="auto" w:fill="auto"/>
            <w:vAlign w:val="center"/>
            <w:hideMark/>
          </w:tcPr>
          <w:p w14:paraId="6BE66589" w14:textId="77777777" w:rsidR="00783C64" w:rsidRPr="00EF09FB" w:rsidRDefault="00783C64" w:rsidP="00783C64">
            <w:pPr>
              <w:spacing w:after="0" w:line="240" w:lineRule="auto"/>
              <w:rPr>
                <w:rFonts w:ascii="Times New Roman" w:eastAsia="Times New Roman" w:hAnsi="Times New Roman"/>
                <w:sz w:val="20"/>
                <w:szCs w:val="20"/>
                <w:lang w:eastAsia="ru-RU"/>
              </w:rPr>
            </w:pPr>
            <w:r w:rsidRPr="00EF09FB">
              <w:rPr>
                <w:rFonts w:ascii="Times New Roman" w:eastAsia="Times New Roman" w:hAnsi="Times New Roman"/>
                <w:sz w:val="20"/>
                <w:szCs w:val="20"/>
                <w:lang w:eastAsia="ru-RU"/>
              </w:rPr>
              <w:t xml:space="preserve">Блок акустический </w:t>
            </w:r>
          </w:p>
        </w:tc>
        <w:tc>
          <w:tcPr>
            <w:tcW w:w="1721" w:type="dxa"/>
            <w:tcBorders>
              <w:top w:val="nil"/>
              <w:left w:val="single" w:sz="4" w:space="0" w:color="auto"/>
              <w:bottom w:val="single" w:sz="4" w:space="0" w:color="auto"/>
              <w:right w:val="single" w:sz="4" w:space="0" w:color="auto"/>
            </w:tcBorders>
            <w:shd w:val="clear" w:color="auto" w:fill="auto"/>
            <w:vAlign w:val="center"/>
            <w:hideMark/>
          </w:tcPr>
          <w:p w14:paraId="00D23514" w14:textId="0845F46E"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Pr>
                <w:rFonts w:cs="Calibri"/>
                <w:b/>
                <w:bCs/>
                <w:color w:val="000000"/>
              </w:rPr>
              <w:t>1</w:t>
            </w:r>
          </w:p>
        </w:tc>
        <w:tc>
          <w:tcPr>
            <w:tcW w:w="2150" w:type="dxa"/>
            <w:tcBorders>
              <w:top w:val="nil"/>
              <w:left w:val="nil"/>
              <w:bottom w:val="single" w:sz="4" w:space="0" w:color="auto"/>
              <w:right w:val="single" w:sz="4" w:space="0" w:color="auto"/>
            </w:tcBorders>
            <w:shd w:val="clear" w:color="auto" w:fill="auto"/>
            <w:vAlign w:val="center"/>
          </w:tcPr>
          <w:p w14:paraId="1B4B00EE" w14:textId="7A830C6A"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p>
        </w:tc>
        <w:tc>
          <w:tcPr>
            <w:tcW w:w="1957" w:type="dxa"/>
            <w:tcBorders>
              <w:top w:val="nil"/>
              <w:left w:val="nil"/>
              <w:bottom w:val="single" w:sz="4" w:space="0" w:color="auto"/>
              <w:right w:val="single" w:sz="4" w:space="0" w:color="auto"/>
            </w:tcBorders>
            <w:shd w:val="clear" w:color="auto" w:fill="auto"/>
            <w:vAlign w:val="center"/>
          </w:tcPr>
          <w:p w14:paraId="276F7AF0" w14:textId="51B3D1C3"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p>
        </w:tc>
        <w:tc>
          <w:tcPr>
            <w:tcW w:w="1541" w:type="dxa"/>
            <w:tcBorders>
              <w:top w:val="nil"/>
              <w:left w:val="nil"/>
              <w:bottom w:val="single" w:sz="4" w:space="0" w:color="auto"/>
              <w:right w:val="single" w:sz="4" w:space="0" w:color="auto"/>
            </w:tcBorders>
            <w:shd w:val="clear" w:color="auto" w:fill="auto"/>
            <w:vAlign w:val="center"/>
            <w:hideMark/>
          </w:tcPr>
          <w:p w14:paraId="7ACC0B4F"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5</w:t>
            </w:r>
          </w:p>
        </w:tc>
        <w:tc>
          <w:tcPr>
            <w:tcW w:w="1591" w:type="dxa"/>
            <w:tcBorders>
              <w:top w:val="nil"/>
              <w:left w:val="nil"/>
              <w:bottom w:val="single" w:sz="4" w:space="0" w:color="auto"/>
              <w:right w:val="single" w:sz="4" w:space="0" w:color="auto"/>
            </w:tcBorders>
            <w:shd w:val="clear" w:color="auto" w:fill="auto"/>
            <w:vAlign w:val="center"/>
          </w:tcPr>
          <w:p w14:paraId="00DACE27" w14:textId="5F2583F5"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p>
        </w:tc>
      </w:tr>
      <w:tr w:rsidR="00783C64" w:rsidRPr="00EF09FB" w14:paraId="715F0DCB" w14:textId="77777777" w:rsidTr="00783C64">
        <w:trPr>
          <w:trHeight w:val="218"/>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1674AA80"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14</w:t>
            </w:r>
          </w:p>
        </w:tc>
        <w:tc>
          <w:tcPr>
            <w:tcW w:w="5087" w:type="dxa"/>
            <w:tcBorders>
              <w:top w:val="nil"/>
              <w:left w:val="nil"/>
              <w:bottom w:val="single" w:sz="4" w:space="0" w:color="auto"/>
              <w:right w:val="single" w:sz="4" w:space="0" w:color="auto"/>
            </w:tcBorders>
            <w:shd w:val="clear" w:color="auto" w:fill="auto"/>
            <w:vAlign w:val="center"/>
            <w:hideMark/>
          </w:tcPr>
          <w:p w14:paraId="14BDB48A" w14:textId="77777777" w:rsidR="00783C64" w:rsidRPr="00EF09FB" w:rsidRDefault="00783C64" w:rsidP="00783C64">
            <w:pPr>
              <w:spacing w:after="0" w:line="240" w:lineRule="auto"/>
              <w:rPr>
                <w:rFonts w:ascii="Times New Roman" w:eastAsia="Times New Roman" w:hAnsi="Times New Roman"/>
                <w:sz w:val="20"/>
                <w:szCs w:val="20"/>
                <w:lang w:eastAsia="ru-RU"/>
              </w:rPr>
            </w:pPr>
            <w:r w:rsidRPr="00EF09FB">
              <w:rPr>
                <w:rFonts w:ascii="Times New Roman" w:eastAsia="Times New Roman" w:hAnsi="Times New Roman"/>
                <w:sz w:val="20"/>
                <w:szCs w:val="20"/>
                <w:lang w:eastAsia="ru-RU"/>
              </w:rPr>
              <w:t xml:space="preserve">Рупорный громкоговоритель 15 Вт </w:t>
            </w:r>
          </w:p>
        </w:tc>
        <w:tc>
          <w:tcPr>
            <w:tcW w:w="1721" w:type="dxa"/>
            <w:tcBorders>
              <w:top w:val="nil"/>
              <w:left w:val="single" w:sz="4" w:space="0" w:color="auto"/>
              <w:bottom w:val="single" w:sz="4" w:space="0" w:color="auto"/>
              <w:right w:val="single" w:sz="4" w:space="0" w:color="auto"/>
            </w:tcBorders>
            <w:shd w:val="clear" w:color="auto" w:fill="auto"/>
            <w:vAlign w:val="center"/>
            <w:hideMark/>
          </w:tcPr>
          <w:p w14:paraId="4CC3C2E9" w14:textId="79CAE0F8"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r>
              <w:rPr>
                <w:rFonts w:cs="Calibri"/>
                <w:color w:val="000000"/>
              </w:rPr>
              <w:t>1</w:t>
            </w:r>
          </w:p>
        </w:tc>
        <w:tc>
          <w:tcPr>
            <w:tcW w:w="2150" w:type="dxa"/>
            <w:tcBorders>
              <w:top w:val="nil"/>
              <w:left w:val="nil"/>
              <w:bottom w:val="single" w:sz="4" w:space="0" w:color="auto"/>
              <w:right w:val="single" w:sz="4" w:space="0" w:color="auto"/>
            </w:tcBorders>
            <w:shd w:val="clear" w:color="auto" w:fill="auto"/>
            <w:vAlign w:val="center"/>
          </w:tcPr>
          <w:p w14:paraId="0D194801" w14:textId="210713E8"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957" w:type="dxa"/>
            <w:tcBorders>
              <w:top w:val="nil"/>
              <w:left w:val="nil"/>
              <w:bottom w:val="single" w:sz="4" w:space="0" w:color="auto"/>
              <w:right w:val="single" w:sz="4" w:space="0" w:color="auto"/>
            </w:tcBorders>
            <w:shd w:val="clear" w:color="auto" w:fill="auto"/>
            <w:vAlign w:val="center"/>
          </w:tcPr>
          <w:p w14:paraId="1DEBFC4C" w14:textId="108031E7"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541" w:type="dxa"/>
            <w:tcBorders>
              <w:top w:val="nil"/>
              <w:left w:val="nil"/>
              <w:bottom w:val="single" w:sz="4" w:space="0" w:color="auto"/>
              <w:right w:val="single" w:sz="4" w:space="0" w:color="auto"/>
            </w:tcBorders>
            <w:shd w:val="clear" w:color="auto" w:fill="auto"/>
            <w:vAlign w:val="center"/>
            <w:hideMark/>
          </w:tcPr>
          <w:p w14:paraId="013AB05A"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5</w:t>
            </w:r>
          </w:p>
        </w:tc>
        <w:tc>
          <w:tcPr>
            <w:tcW w:w="1591" w:type="dxa"/>
            <w:tcBorders>
              <w:top w:val="nil"/>
              <w:left w:val="nil"/>
              <w:bottom w:val="single" w:sz="4" w:space="0" w:color="auto"/>
              <w:right w:val="single" w:sz="4" w:space="0" w:color="auto"/>
            </w:tcBorders>
            <w:shd w:val="clear" w:color="auto" w:fill="auto"/>
            <w:vAlign w:val="center"/>
          </w:tcPr>
          <w:p w14:paraId="438C1DC6" w14:textId="3D443661"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r>
      <w:tr w:rsidR="00783C64" w:rsidRPr="00EF09FB" w14:paraId="05E2C4B3" w14:textId="77777777" w:rsidTr="00783C64">
        <w:trPr>
          <w:trHeight w:val="218"/>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66A11A62"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15</w:t>
            </w:r>
          </w:p>
        </w:tc>
        <w:tc>
          <w:tcPr>
            <w:tcW w:w="5087" w:type="dxa"/>
            <w:tcBorders>
              <w:top w:val="nil"/>
              <w:left w:val="nil"/>
              <w:bottom w:val="single" w:sz="4" w:space="0" w:color="auto"/>
              <w:right w:val="single" w:sz="4" w:space="0" w:color="auto"/>
            </w:tcBorders>
            <w:shd w:val="clear" w:color="auto" w:fill="auto"/>
            <w:vAlign w:val="center"/>
            <w:hideMark/>
          </w:tcPr>
          <w:p w14:paraId="4D7E0255" w14:textId="77777777" w:rsidR="00783C64" w:rsidRPr="00EF09FB" w:rsidRDefault="00783C64" w:rsidP="00783C64">
            <w:pPr>
              <w:spacing w:after="0" w:line="240" w:lineRule="auto"/>
              <w:rPr>
                <w:rFonts w:ascii="Times New Roman" w:eastAsia="Times New Roman" w:hAnsi="Times New Roman"/>
                <w:sz w:val="20"/>
                <w:szCs w:val="20"/>
                <w:lang w:eastAsia="ru-RU"/>
              </w:rPr>
            </w:pPr>
            <w:r w:rsidRPr="00EF09FB">
              <w:rPr>
                <w:rFonts w:ascii="Times New Roman" w:eastAsia="Times New Roman" w:hAnsi="Times New Roman"/>
                <w:sz w:val="20"/>
                <w:szCs w:val="20"/>
                <w:lang w:eastAsia="ru-RU"/>
              </w:rPr>
              <w:t xml:space="preserve">Оповещатель световой </w:t>
            </w:r>
          </w:p>
        </w:tc>
        <w:tc>
          <w:tcPr>
            <w:tcW w:w="1721" w:type="dxa"/>
            <w:tcBorders>
              <w:top w:val="nil"/>
              <w:left w:val="single" w:sz="4" w:space="0" w:color="auto"/>
              <w:bottom w:val="single" w:sz="4" w:space="0" w:color="auto"/>
              <w:right w:val="single" w:sz="4" w:space="0" w:color="auto"/>
            </w:tcBorders>
            <w:shd w:val="clear" w:color="auto" w:fill="auto"/>
            <w:vAlign w:val="center"/>
            <w:hideMark/>
          </w:tcPr>
          <w:p w14:paraId="762C63D2" w14:textId="744EAD57"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r>
              <w:rPr>
                <w:rFonts w:cs="Calibri"/>
                <w:color w:val="000000"/>
              </w:rPr>
              <w:t>40</w:t>
            </w:r>
          </w:p>
        </w:tc>
        <w:tc>
          <w:tcPr>
            <w:tcW w:w="2150" w:type="dxa"/>
            <w:tcBorders>
              <w:top w:val="nil"/>
              <w:left w:val="nil"/>
              <w:bottom w:val="single" w:sz="4" w:space="0" w:color="auto"/>
              <w:right w:val="single" w:sz="4" w:space="0" w:color="auto"/>
            </w:tcBorders>
            <w:shd w:val="clear" w:color="auto" w:fill="auto"/>
            <w:vAlign w:val="center"/>
          </w:tcPr>
          <w:p w14:paraId="1FFE738A" w14:textId="5DB5127B"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957" w:type="dxa"/>
            <w:tcBorders>
              <w:top w:val="nil"/>
              <w:left w:val="nil"/>
              <w:bottom w:val="single" w:sz="4" w:space="0" w:color="auto"/>
              <w:right w:val="single" w:sz="4" w:space="0" w:color="auto"/>
            </w:tcBorders>
            <w:shd w:val="clear" w:color="auto" w:fill="auto"/>
            <w:vAlign w:val="center"/>
          </w:tcPr>
          <w:p w14:paraId="7FA33F88" w14:textId="27936C78"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541" w:type="dxa"/>
            <w:tcBorders>
              <w:top w:val="nil"/>
              <w:left w:val="nil"/>
              <w:bottom w:val="single" w:sz="4" w:space="0" w:color="auto"/>
              <w:right w:val="single" w:sz="4" w:space="0" w:color="auto"/>
            </w:tcBorders>
            <w:shd w:val="clear" w:color="auto" w:fill="auto"/>
            <w:vAlign w:val="center"/>
            <w:hideMark/>
          </w:tcPr>
          <w:p w14:paraId="34C952C5"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5</w:t>
            </w:r>
          </w:p>
        </w:tc>
        <w:tc>
          <w:tcPr>
            <w:tcW w:w="1591" w:type="dxa"/>
            <w:tcBorders>
              <w:top w:val="nil"/>
              <w:left w:val="nil"/>
              <w:bottom w:val="single" w:sz="4" w:space="0" w:color="auto"/>
              <w:right w:val="single" w:sz="4" w:space="0" w:color="auto"/>
            </w:tcBorders>
            <w:shd w:val="clear" w:color="auto" w:fill="auto"/>
            <w:vAlign w:val="center"/>
          </w:tcPr>
          <w:p w14:paraId="2A792DE7" w14:textId="7CE7020C"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r>
      <w:tr w:rsidR="00783C64" w:rsidRPr="00EF09FB" w14:paraId="40D938FB" w14:textId="77777777" w:rsidTr="00783C64">
        <w:trPr>
          <w:trHeight w:val="218"/>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67A0A8F8"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16</w:t>
            </w:r>
          </w:p>
        </w:tc>
        <w:tc>
          <w:tcPr>
            <w:tcW w:w="5087" w:type="dxa"/>
            <w:tcBorders>
              <w:top w:val="nil"/>
              <w:left w:val="nil"/>
              <w:bottom w:val="single" w:sz="4" w:space="0" w:color="auto"/>
              <w:right w:val="single" w:sz="4" w:space="0" w:color="auto"/>
            </w:tcBorders>
            <w:shd w:val="clear" w:color="auto" w:fill="auto"/>
            <w:vAlign w:val="center"/>
            <w:hideMark/>
          </w:tcPr>
          <w:p w14:paraId="197F16CD" w14:textId="77777777" w:rsidR="00783C64" w:rsidRPr="00EF09FB" w:rsidRDefault="00783C64" w:rsidP="00783C64">
            <w:pPr>
              <w:spacing w:after="0" w:line="240" w:lineRule="auto"/>
              <w:rPr>
                <w:rFonts w:ascii="Times New Roman" w:eastAsia="Times New Roman" w:hAnsi="Times New Roman"/>
                <w:sz w:val="20"/>
                <w:szCs w:val="20"/>
                <w:lang w:eastAsia="ru-RU"/>
              </w:rPr>
            </w:pPr>
            <w:r w:rsidRPr="00EF09FB">
              <w:rPr>
                <w:rFonts w:ascii="Times New Roman" w:eastAsia="Times New Roman" w:hAnsi="Times New Roman"/>
                <w:sz w:val="20"/>
                <w:szCs w:val="20"/>
                <w:lang w:eastAsia="ru-RU"/>
              </w:rPr>
              <w:t>Бокс резервного питания</w:t>
            </w:r>
          </w:p>
        </w:tc>
        <w:tc>
          <w:tcPr>
            <w:tcW w:w="1721" w:type="dxa"/>
            <w:tcBorders>
              <w:top w:val="nil"/>
              <w:left w:val="single" w:sz="4" w:space="0" w:color="auto"/>
              <w:bottom w:val="single" w:sz="4" w:space="0" w:color="auto"/>
              <w:right w:val="single" w:sz="4" w:space="0" w:color="auto"/>
            </w:tcBorders>
            <w:shd w:val="clear" w:color="auto" w:fill="auto"/>
            <w:vAlign w:val="center"/>
            <w:hideMark/>
          </w:tcPr>
          <w:p w14:paraId="3B9A6EBF" w14:textId="48345673"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r>
              <w:rPr>
                <w:rFonts w:cs="Calibri"/>
                <w:color w:val="000000"/>
              </w:rPr>
              <w:t>5</w:t>
            </w:r>
          </w:p>
        </w:tc>
        <w:tc>
          <w:tcPr>
            <w:tcW w:w="2150" w:type="dxa"/>
            <w:tcBorders>
              <w:top w:val="nil"/>
              <w:left w:val="nil"/>
              <w:bottom w:val="single" w:sz="4" w:space="0" w:color="auto"/>
              <w:right w:val="single" w:sz="4" w:space="0" w:color="auto"/>
            </w:tcBorders>
            <w:shd w:val="clear" w:color="auto" w:fill="auto"/>
            <w:vAlign w:val="center"/>
          </w:tcPr>
          <w:p w14:paraId="2E9758AC" w14:textId="4B88FA7F"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957" w:type="dxa"/>
            <w:tcBorders>
              <w:top w:val="nil"/>
              <w:left w:val="nil"/>
              <w:bottom w:val="single" w:sz="4" w:space="0" w:color="auto"/>
              <w:right w:val="single" w:sz="4" w:space="0" w:color="auto"/>
            </w:tcBorders>
            <w:shd w:val="clear" w:color="auto" w:fill="auto"/>
            <w:vAlign w:val="center"/>
          </w:tcPr>
          <w:p w14:paraId="7F319CAA" w14:textId="0692DF30"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541" w:type="dxa"/>
            <w:tcBorders>
              <w:top w:val="nil"/>
              <w:left w:val="nil"/>
              <w:bottom w:val="single" w:sz="4" w:space="0" w:color="auto"/>
              <w:right w:val="single" w:sz="4" w:space="0" w:color="auto"/>
            </w:tcBorders>
            <w:shd w:val="clear" w:color="auto" w:fill="auto"/>
            <w:vAlign w:val="center"/>
            <w:hideMark/>
          </w:tcPr>
          <w:p w14:paraId="2D543253"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5</w:t>
            </w:r>
          </w:p>
        </w:tc>
        <w:tc>
          <w:tcPr>
            <w:tcW w:w="1591" w:type="dxa"/>
            <w:tcBorders>
              <w:top w:val="nil"/>
              <w:left w:val="nil"/>
              <w:bottom w:val="single" w:sz="4" w:space="0" w:color="auto"/>
              <w:right w:val="single" w:sz="4" w:space="0" w:color="auto"/>
            </w:tcBorders>
            <w:shd w:val="clear" w:color="auto" w:fill="auto"/>
            <w:vAlign w:val="center"/>
          </w:tcPr>
          <w:p w14:paraId="121B6AB4" w14:textId="45468C42"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r>
      <w:tr w:rsidR="00783C64" w:rsidRPr="00EF09FB" w14:paraId="7C57BCBF" w14:textId="77777777" w:rsidTr="00783C64">
        <w:trPr>
          <w:trHeight w:val="218"/>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686BDADC"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17</w:t>
            </w:r>
          </w:p>
        </w:tc>
        <w:tc>
          <w:tcPr>
            <w:tcW w:w="5087" w:type="dxa"/>
            <w:tcBorders>
              <w:top w:val="nil"/>
              <w:left w:val="nil"/>
              <w:bottom w:val="single" w:sz="4" w:space="0" w:color="auto"/>
              <w:right w:val="single" w:sz="4" w:space="0" w:color="auto"/>
            </w:tcBorders>
            <w:shd w:val="clear" w:color="auto" w:fill="auto"/>
            <w:vAlign w:val="center"/>
            <w:hideMark/>
          </w:tcPr>
          <w:p w14:paraId="0CB8166C" w14:textId="77777777" w:rsidR="00783C64" w:rsidRPr="00EF09FB" w:rsidRDefault="00783C64" w:rsidP="00783C64">
            <w:pPr>
              <w:spacing w:after="0" w:line="240" w:lineRule="auto"/>
              <w:rPr>
                <w:rFonts w:ascii="Times New Roman" w:eastAsia="Times New Roman" w:hAnsi="Times New Roman"/>
                <w:sz w:val="20"/>
                <w:szCs w:val="20"/>
                <w:lang w:eastAsia="ru-RU"/>
              </w:rPr>
            </w:pPr>
            <w:r w:rsidRPr="00EF09FB">
              <w:rPr>
                <w:rFonts w:ascii="Times New Roman" w:eastAsia="Times New Roman" w:hAnsi="Times New Roman"/>
                <w:sz w:val="20"/>
                <w:szCs w:val="20"/>
                <w:lang w:eastAsia="ru-RU"/>
              </w:rPr>
              <w:t>Блок речевого оповещения</w:t>
            </w:r>
          </w:p>
        </w:tc>
        <w:tc>
          <w:tcPr>
            <w:tcW w:w="1721" w:type="dxa"/>
            <w:tcBorders>
              <w:top w:val="nil"/>
              <w:left w:val="single" w:sz="4" w:space="0" w:color="auto"/>
              <w:bottom w:val="single" w:sz="4" w:space="0" w:color="auto"/>
              <w:right w:val="single" w:sz="4" w:space="0" w:color="auto"/>
            </w:tcBorders>
            <w:shd w:val="clear" w:color="auto" w:fill="auto"/>
            <w:vAlign w:val="center"/>
            <w:hideMark/>
          </w:tcPr>
          <w:p w14:paraId="0D40E150" w14:textId="6C9FF0BB"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r>
              <w:rPr>
                <w:rFonts w:cs="Calibri"/>
                <w:color w:val="000000"/>
              </w:rPr>
              <w:t>1</w:t>
            </w:r>
          </w:p>
        </w:tc>
        <w:tc>
          <w:tcPr>
            <w:tcW w:w="2150" w:type="dxa"/>
            <w:tcBorders>
              <w:top w:val="nil"/>
              <w:left w:val="nil"/>
              <w:bottom w:val="single" w:sz="4" w:space="0" w:color="auto"/>
              <w:right w:val="single" w:sz="4" w:space="0" w:color="auto"/>
            </w:tcBorders>
            <w:shd w:val="clear" w:color="auto" w:fill="auto"/>
            <w:vAlign w:val="center"/>
          </w:tcPr>
          <w:p w14:paraId="0D1076C2" w14:textId="2556FA7D"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957" w:type="dxa"/>
            <w:tcBorders>
              <w:top w:val="nil"/>
              <w:left w:val="nil"/>
              <w:bottom w:val="single" w:sz="4" w:space="0" w:color="auto"/>
              <w:right w:val="single" w:sz="4" w:space="0" w:color="auto"/>
            </w:tcBorders>
            <w:shd w:val="clear" w:color="auto" w:fill="auto"/>
            <w:vAlign w:val="center"/>
          </w:tcPr>
          <w:p w14:paraId="4BA8A8E6" w14:textId="60FEAD9B"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541" w:type="dxa"/>
            <w:tcBorders>
              <w:top w:val="nil"/>
              <w:left w:val="nil"/>
              <w:bottom w:val="single" w:sz="4" w:space="0" w:color="auto"/>
              <w:right w:val="single" w:sz="4" w:space="0" w:color="auto"/>
            </w:tcBorders>
            <w:shd w:val="clear" w:color="auto" w:fill="auto"/>
            <w:vAlign w:val="center"/>
            <w:hideMark/>
          </w:tcPr>
          <w:p w14:paraId="206450C7"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5</w:t>
            </w:r>
          </w:p>
        </w:tc>
        <w:tc>
          <w:tcPr>
            <w:tcW w:w="1591" w:type="dxa"/>
            <w:tcBorders>
              <w:top w:val="nil"/>
              <w:left w:val="nil"/>
              <w:bottom w:val="single" w:sz="4" w:space="0" w:color="auto"/>
              <w:right w:val="single" w:sz="4" w:space="0" w:color="auto"/>
            </w:tcBorders>
            <w:shd w:val="clear" w:color="auto" w:fill="auto"/>
            <w:vAlign w:val="center"/>
          </w:tcPr>
          <w:p w14:paraId="437BB83C" w14:textId="3E7F8A3B"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r>
      <w:tr w:rsidR="00783C64" w:rsidRPr="00EF09FB" w14:paraId="7E3552CD" w14:textId="77777777" w:rsidTr="00783C64">
        <w:trPr>
          <w:trHeight w:val="218"/>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4CF0DB41"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18</w:t>
            </w:r>
          </w:p>
        </w:tc>
        <w:tc>
          <w:tcPr>
            <w:tcW w:w="5087" w:type="dxa"/>
            <w:tcBorders>
              <w:top w:val="nil"/>
              <w:left w:val="nil"/>
              <w:bottom w:val="single" w:sz="4" w:space="0" w:color="auto"/>
              <w:right w:val="single" w:sz="4" w:space="0" w:color="auto"/>
            </w:tcBorders>
            <w:shd w:val="clear" w:color="auto" w:fill="auto"/>
            <w:vAlign w:val="center"/>
            <w:hideMark/>
          </w:tcPr>
          <w:p w14:paraId="4F182DCB" w14:textId="77777777" w:rsidR="00783C64" w:rsidRPr="00EF09FB" w:rsidRDefault="00783C64" w:rsidP="00783C64">
            <w:pPr>
              <w:spacing w:after="0" w:line="240" w:lineRule="auto"/>
              <w:rPr>
                <w:rFonts w:ascii="Times New Roman" w:eastAsia="Times New Roman" w:hAnsi="Times New Roman"/>
                <w:sz w:val="20"/>
                <w:szCs w:val="20"/>
                <w:lang w:eastAsia="ru-RU"/>
              </w:rPr>
            </w:pPr>
            <w:r w:rsidRPr="00EF09FB">
              <w:rPr>
                <w:rFonts w:ascii="Times New Roman" w:eastAsia="Times New Roman" w:hAnsi="Times New Roman"/>
                <w:sz w:val="20"/>
                <w:szCs w:val="20"/>
                <w:lang w:eastAsia="ru-RU"/>
              </w:rPr>
              <w:t>Оповещатель речевой пожарный</w:t>
            </w:r>
          </w:p>
        </w:tc>
        <w:tc>
          <w:tcPr>
            <w:tcW w:w="1721" w:type="dxa"/>
            <w:tcBorders>
              <w:top w:val="nil"/>
              <w:left w:val="single" w:sz="4" w:space="0" w:color="auto"/>
              <w:bottom w:val="single" w:sz="4" w:space="0" w:color="auto"/>
              <w:right w:val="single" w:sz="4" w:space="0" w:color="auto"/>
            </w:tcBorders>
            <w:shd w:val="clear" w:color="auto" w:fill="auto"/>
            <w:vAlign w:val="center"/>
            <w:hideMark/>
          </w:tcPr>
          <w:p w14:paraId="6DA1B523" w14:textId="7964FF4A"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r>
              <w:rPr>
                <w:rFonts w:cs="Calibri"/>
                <w:color w:val="000000"/>
              </w:rPr>
              <w:t>650</w:t>
            </w:r>
          </w:p>
        </w:tc>
        <w:tc>
          <w:tcPr>
            <w:tcW w:w="2150" w:type="dxa"/>
            <w:tcBorders>
              <w:top w:val="nil"/>
              <w:left w:val="nil"/>
              <w:bottom w:val="single" w:sz="4" w:space="0" w:color="auto"/>
              <w:right w:val="single" w:sz="4" w:space="0" w:color="auto"/>
            </w:tcBorders>
            <w:shd w:val="clear" w:color="auto" w:fill="auto"/>
            <w:vAlign w:val="center"/>
          </w:tcPr>
          <w:p w14:paraId="6FAEEB3C" w14:textId="2E796E40"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957" w:type="dxa"/>
            <w:tcBorders>
              <w:top w:val="nil"/>
              <w:left w:val="nil"/>
              <w:bottom w:val="single" w:sz="4" w:space="0" w:color="auto"/>
              <w:right w:val="single" w:sz="4" w:space="0" w:color="auto"/>
            </w:tcBorders>
            <w:shd w:val="clear" w:color="auto" w:fill="auto"/>
            <w:vAlign w:val="center"/>
          </w:tcPr>
          <w:p w14:paraId="24834FD0" w14:textId="14D44576"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541" w:type="dxa"/>
            <w:tcBorders>
              <w:top w:val="nil"/>
              <w:left w:val="nil"/>
              <w:bottom w:val="single" w:sz="4" w:space="0" w:color="auto"/>
              <w:right w:val="single" w:sz="4" w:space="0" w:color="auto"/>
            </w:tcBorders>
            <w:shd w:val="clear" w:color="auto" w:fill="auto"/>
            <w:vAlign w:val="center"/>
            <w:hideMark/>
          </w:tcPr>
          <w:p w14:paraId="5C99B182"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5</w:t>
            </w:r>
          </w:p>
        </w:tc>
        <w:tc>
          <w:tcPr>
            <w:tcW w:w="1591" w:type="dxa"/>
            <w:tcBorders>
              <w:top w:val="nil"/>
              <w:left w:val="nil"/>
              <w:bottom w:val="single" w:sz="4" w:space="0" w:color="auto"/>
              <w:right w:val="single" w:sz="4" w:space="0" w:color="auto"/>
            </w:tcBorders>
            <w:shd w:val="clear" w:color="auto" w:fill="auto"/>
            <w:vAlign w:val="center"/>
          </w:tcPr>
          <w:p w14:paraId="0F3BA4FE" w14:textId="3DE6D37F"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r>
      <w:tr w:rsidR="00783C64" w:rsidRPr="00EF09FB" w14:paraId="4CBA05B8" w14:textId="77777777" w:rsidTr="00783C64">
        <w:trPr>
          <w:trHeight w:val="218"/>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5EB67AF5"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19</w:t>
            </w:r>
          </w:p>
        </w:tc>
        <w:tc>
          <w:tcPr>
            <w:tcW w:w="5087" w:type="dxa"/>
            <w:tcBorders>
              <w:top w:val="nil"/>
              <w:left w:val="nil"/>
              <w:bottom w:val="single" w:sz="4" w:space="0" w:color="auto"/>
              <w:right w:val="single" w:sz="4" w:space="0" w:color="auto"/>
            </w:tcBorders>
            <w:shd w:val="clear" w:color="auto" w:fill="auto"/>
            <w:vAlign w:val="center"/>
            <w:hideMark/>
          </w:tcPr>
          <w:p w14:paraId="1997E5D8" w14:textId="77777777" w:rsidR="00783C64" w:rsidRPr="00EF09FB" w:rsidRDefault="00783C64" w:rsidP="00783C64">
            <w:pPr>
              <w:spacing w:after="0" w:line="240" w:lineRule="auto"/>
              <w:rPr>
                <w:rFonts w:ascii="Times New Roman" w:eastAsia="Times New Roman" w:hAnsi="Times New Roman"/>
                <w:sz w:val="20"/>
                <w:szCs w:val="20"/>
                <w:lang w:eastAsia="ru-RU"/>
              </w:rPr>
            </w:pPr>
            <w:r w:rsidRPr="00EF09FB">
              <w:rPr>
                <w:rFonts w:ascii="Times New Roman" w:eastAsia="Times New Roman" w:hAnsi="Times New Roman"/>
                <w:sz w:val="20"/>
                <w:szCs w:val="20"/>
                <w:lang w:eastAsia="ru-RU"/>
              </w:rPr>
              <w:t>Пульт микрофонный, микрофонная консоль</w:t>
            </w:r>
          </w:p>
        </w:tc>
        <w:tc>
          <w:tcPr>
            <w:tcW w:w="1721" w:type="dxa"/>
            <w:tcBorders>
              <w:top w:val="nil"/>
              <w:left w:val="single" w:sz="4" w:space="0" w:color="auto"/>
              <w:bottom w:val="single" w:sz="4" w:space="0" w:color="auto"/>
              <w:right w:val="single" w:sz="4" w:space="0" w:color="auto"/>
            </w:tcBorders>
            <w:shd w:val="clear" w:color="auto" w:fill="auto"/>
            <w:vAlign w:val="center"/>
            <w:hideMark/>
          </w:tcPr>
          <w:p w14:paraId="735944F7" w14:textId="26EC59C6"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r>
              <w:rPr>
                <w:rFonts w:cs="Calibri"/>
                <w:color w:val="000000"/>
              </w:rPr>
              <w:t>1</w:t>
            </w:r>
          </w:p>
        </w:tc>
        <w:tc>
          <w:tcPr>
            <w:tcW w:w="2150" w:type="dxa"/>
            <w:tcBorders>
              <w:top w:val="nil"/>
              <w:left w:val="nil"/>
              <w:bottom w:val="single" w:sz="4" w:space="0" w:color="auto"/>
              <w:right w:val="single" w:sz="4" w:space="0" w:color="auto"/>
            </w:tcBorders>
            <w:shd w:val="clear" w:color="auto" w:fill="auto"/>
            <w:vAlign w:val="center"/>
          </w:tcPr>
          <w:p w14:paraId="42B7AC18" w14:textId="794BF466"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957" w:type="dxa"/>
            <w:tcBorders>
              <w:top w:val="nil"/>
              <w:left w:val="nil"/>
              <w:bottom w:val="single" w:sz="4" w:space="0" w:color="auto"/>
              <w:right w:val="single" w:sz="4" w:space="0" w:color="auto"/>
            </w:tcBorders>
            <w:shd w:val="clear" w:color="auto" w:fill="auto"/>
            <w:vAlign w:val="center"/>
          </w:tcPr>
          <w:p w14:paraId="1B51F202" w14:textId="03875170"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541" w:type="dxa"/>
            <w:tcBorders>
              <w:top w:val="nil"/>
              <w:left w:val="nil"/>
              <w:bottom w:val="single" w:sz="4" w:space="0" w:color="auto"/>
              <w:right w:val="single" w:sz="4" w:space="0" w:color="auto"/>
            </w:tcBorders>
            <w:shd w:val="clear" w:color="auto" w:fill="auto"/>
            <w:vAlign w:val="center"/>
            <w:hideMark/>
          </w:tcPr>
          <w:p w14:paraId="31BDEFAC"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5</w:t>
            </w:r>
          </w:p>
        </w:tc>
        <w:tc>
          <w:tcPr>
            <w:tcW w:w="1591" w:type="dxa"/>
            <w:tcBorders>
              <w:top w:val="nil"/>
              <w:left w:val="nil"/>
              <w:bottom w:val="single" w:sz="4" w:space="0" w:color="auto"/>
              <w:right w:val="single" w:sz="4" w:space="0" w:color="auto"/>
            </w:tcBorders>
            <w:shd w:val="clear" w:color="auto" w:fill="auto"/>
            <w:vAlign w:val="center"/>
          </w:tcPr>
          <w:p w14:paraId="5EA0751F" w14:textId="5B4C95B6"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r>
      <w:tr w:rsidR="00783C64" w:rsidRPr="00EF09FB" w14:paraId="715C179C" w14:textId="77777777" w:rsidTr="00783C64">
        <w:trPr>
          <w:trHeight w:val="218"/>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177A4D6C"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20</w:t>
            </w:r>
          </w:p>
        </w:tc>
        <w:tc>
          <w:tcPr>
            <w:tcW w:w="5087" w:type="dxa"/>
            <w:tcBorders>
              <w:top w:val="nil"/>
              <w:left w:val="nil"/>
              <w:bottom w:val="single" w:sz="4" w:space="0" w:color="auto"/>
              <w:right w:val="single" w:sz="4" w:space="0" w:color="auto"/>
            </w:tcBorders>
            <w:shd w:val="clear" w:color="auto" w:fill="auto"/>
            <w:vAlign w:val="center"/>
            <w:hideMark/>
          </w:tcPr>
          <w:p w14:paraId="49F8D916" w14:textId="77777777" w:rsidR="00783C64" w:rsidRPr="00EF09FB" w:rsidRDefault="00783C64" w:rsidP="00783C64">
            <w:pPr>
              <w:spacing w:after="0" w:line="240" w:lineRule="auto"/>
              <w:rPr>
                <w:rFonts w:ascii="Times New Roman" w:eastAsia="Times New Roman" w:hAnsi="Times New Roman"/>
                <w:b/>
                <w:bCs/>
                <w:sz w:val="20"/>
                <w:szCs w:val="20"/>
                <w:lang w:eastAsia="ru-RU"/>
              </w:rPr>
            </w:pPr>
            <w:r w:rsidRPr="00EF09FB">
              <w:rPr>
                <w:rFonts w:ascii="Times New Roman" w:eastAsia="Times New Roman" w:hAnsi="Times New Roman"/>
                <w:b/>
                <w:bCs/>
                <w:sz w:val="20"/>
                <w:szCs w:val="20"/>
                <w:lang w:eastAsia="ru-RU"/>
              </w:rPr>
              <w:t>Система охранной сигнализации (ОС)</w:t>
            </w:r>
          </w:p>
        </w:tc>
        <w:tc>
          <w:tcPr>
            <w:tcW w:w="1721" w:type="dxa"/>
            <w:tcBorders>
              <w:top w:val="nil"/>
              <w:left w:val="single" w:sz="4" w:space="0" w:color="auto"/>
              <w:bottom w:val="single" w:sz="4" w:space="0" w:color="auto"/>
              <w:right w:val="single" w:sz="4" w:space="0" w:color="auto"/>
            </w:tcBorders>
            <w:shd w:val="clear" w:color="auto" w:fill="auto"/>
            <w:vAlign w:val="center"/>
            <w:hideMark/>
          </w:tcPr>
          <w:p w14:paraId="6AAD0B50" w14:textId="3B76C233"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Pr>
                <w:rFonts w:cs="Calibri"/>
                <w:b/>
                <w:bCs/>
                <w:color w:val="000000"/>
              </w:rPr>
              <w:t>1</w:t>
            </w:r>
          </w:p>
        </w:tc>
        <w:tc>
          <w:tcPr>
            <w:tcW w:w="2150" w:type="dxa"/>
            <w:tcBorders>
              <w:top w:val="nil"/>
              <w:left w:val="nil"/>
              <w:bottom w:val="single" w:sz="4" w:space="0" w:color="auto"/>
              <w:right w:val="single" w:sz="4" w:space="0" w:color="auto"/>
            </w:tcBorders>
            <w:shd w:val="clear" w:color="auto" w:fill="auto"/>
            <w:vAlign w:val="center"/>
          </w:tcPr>
          <w:p w14:paraId="0B97F29A" w14:textId="032AAC74"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p>
        </w:tc>
        <w:tc>
          <w:tcPr>
            <w:tcW w:w="1957" w:type="dxa"/>
            <w:tcBorders>
              <w:top w:val="nil"/>
              <w:left w:val="nil"/>
              <w:bottom w:val="single" w:sz="4" w:space="0" w:color="auto"/>
              <w:right w:val="single" w:sz="4" w:space="0" w:color="auto"/>
            </w:tcBorders>
            <w:shd w:val="clear" w:color="auto" w:fill="auto"/>
            <w:vAlign w:val="center"/>
          </w:tcPr>
          <w:p w14:paraId="5F42BF0E" w14:textId="71EBEE8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p>
        </w:tc>
        <w:tc>
          <w:tcPr>
            <w:tcW w:w="1541" w:type="dxa"/>
            <w:tcBorders>
              <w:top w:val="nil"/>
              <w:left w:val="nil"/>
              <w:bottom w:val="single" w:sz="4" w:space="0" w:color="auto"/>
              <w:right w:val="single" w:sz="4" w:space="0" w:color="auto"/>
            </w:tcBorders>
            <w:shd w:val="clear" w:color="auto" w:fill="auto"/>
            <w:vAlign w:val="center"/>
            <w:hideMark/>
          </w:tcPr>
          <w:p w14:paraId="1EA8765F"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5</w:t>
            </w:r>
          </w:p>
        </w:tc>
        <w:tc>
          <w:tcPr>
            <w:tcW w:w="1591" w:type="dxa"/>
            <w:tcBorders>
              <w:top w:val="nil"/>
              <w:left w:val="nil"/>
              <w:bottom w:val="single" w:sz="4" w:space="0" w:color="auto"/>
              <w:right w:val="single" w:sz="4" w:space="0" w:color="auto"/>
            </w:tcBorders>
            <w:shd w:val="clear" w:color="auto" w:fill="auto"/>
            <w:vAlign w:val="center"/>
          </w:tcPr>
          <w:p w14:paraId="3FD1DEC6" w14:textId="24185A82"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p>
        </w:tc>
      </w:tr>
      <w:tr w:rsidR="00783C64" w:rsidRPr="00EF09FB" w14:paraId="3A4B0EC4" w14:textId="77777777" w:rsidTr="00783C64">
        <w:trPr>
          <w:trHeight w:val="218"/>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7502B906"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21</w:t>
            </w:r>
          </w:p>
        </w:tc>
        <w:tc>
          <w:tcPr>
            <w:tcW w:w="5087" w:type="dxa"/>
            <w:tcBorders>
              <w:top w:val="nil"/>
              <w:left w:val="nil"/>
              <w:bottom w:val="single" w:sz="4" w:space="0" w:color="auto"/>
              <w:right w:val="single" w:sz="4" w:space="0" w:color="auto"/>
            </w:tcBorders>
            <w:shd w:val="clear" w:color="auto" w:fill="auto"/>
            <w:vAlign w:val="center"/>
            <w:hideMark/>
          </w:tcPr>
          <w:p w14:paraId="0481170A" w14:textId="77777777" w:rsidR="00783C64" w:rsidRPr="00EF09FB" w:rsidRDefault="00783C64" w:rsidP="00783C64">
            <w:pPr>
              <w:spacing w:after="0" w:line="240" w:lineRule="auto"/>
              <w:rPr>
                <w:rFonts w:ascii="Times New Roman" w:eastAsia="Times New Roman" w:hAnsi="Times New Roman"/>
                <w:sz w:val="20"/>
                <w:szCs w:val="20"/>
                <w:lang w:eastAsia="ru-RU"/>
              </w:rPr>
            </w:pPr>
            <w:proofErr w:type="spellStart"/>
            <w:r w:rsidRPr="00EF09FB">
              <w:rPr>
                <w:rFonts w:ascii="Times New Roman" w:eastAsia="Times New Roman" w:hAnsi="Times New Roman"/>
                <w:sz w:val="20"/>
                <w:szCs w:val="20"/>
                <w:lang w:eastAsia="ru-RU"/>
              </w:rPr>
              <w:t>Извещатель</w:t>
            </w:r>
            <w:proofErr w:type="spellEnd"/>
            <w:r w:rsidRPr="00EF09FB">
              <w:rPr>
                <w:rFonts w:ascii="Times New Roman" w:eastAsia="Times New Roman" w:hAnsi="Times New Roman"/>
                <w:sz w:val="20"/>
                <w:szCs w:val="20"/>
                <w:lang w:eastAsia="ru-RU"/>
              </w:rPr>
              <w:t xml:space="preserve"> охранный объемный </w:t>
            </w:r>
            <w:proofErr w:type="spellStart"/>
            <w:r w:rsidRPr="00EF09FB">
              <w:rPr>
                <w:rFonts w:ascii="Times New Roman" w:eastAsia="Times New Roman" w:hAnsi="Times New Roman"/>
                <w:sz w:val="20"/>
                <w:szCs w:val="20"/>
                <w:lang w:eastAsia="ru-RU"/>
              </w:rPr>
              <w:t>оптикоэлектронный</w:t>
            </w:r>
            <w:proofErr w:type="spellEnd"/>
            <w:r w:rsidRPr="00EF09FB">
              <w:rPr>
                <w:rFonts w:ascii="Times New Roman" w:eastAsia="Times New Roman" w:hAnsi="Times New Roman"/>
                <w:sz w:val="20"/>
                <w:szCs w:val="20"/>
                <w:lang w:eastAsia="ru-RU"/>
              </w:rPr>
              <w:t xml:space="preserve"> </w:t>
            </w:r>
          </w:p>
        </w:tc>
        <w:tc>
          <w:tcPr>
            <w:tcW w:w="1721" w:type="dxa"/>
            <w:tcBorders>
              <w:top w:val="nil"/>
              <w:left w:val="single" w:sz="4" w:space="0" w:color="auto"/>
              <w:bottom w:val="single" w:sz="4" w:space="0" w:color="auto"/>
              <w:right w:val="single" w:sz="4" w:space="0" w:color="auto"/>
            </w:tcBorders>
            <w:shd w:val="clear" w:color="auto" w:fill="auto"/>
            <w:vAlign w:val="center"/>
            <w:hideMark/>
          </w:tcPr>
          <w:p w14:paraId="675D97D9" w14:textId="161DF251"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Pr>
                <w:rFonts w:cs="Calibri"/>
                <w:b/>
                <w:bCs/>
                <w:color w:val="000000"/>
              </w:rPr>
              <w:t>152</w:t>
            </w:r>
          </w:p>
        </w:tc>
        <w:tc>
          <w:tcPr>
            <w:tcW w:w="2150" w:type="dxa"/>
            <w:tcBorders>
              <w:top w:val="nil"/>
              <w:left w:val="nil"/>
              <w:bottom w:val="single" w:sz="4" w:space="0" w:color="auto"/>
              <w:right w:val="single" w:sz="4" w:space="0" w:color="auto"/>
            </w:tcBorders>
            <w:shd w:val="clear" w:color="auto" w:fill="auto"/>
            <w:vAlign w:val="center"/>
          </w:tcPr>
          <w:p w14:paraId="0C974909" w14:textId="3E9EA136"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p>
        </w:tc>
        <w:tc>
          <w:tcPr>
            <w:tcW w:w="1957" w:type="dxa"/>
            <w:tcBorders>
              <w:top w:val="nil"/>
              <w:left w:val="nil"/>
              <w:bottom w:val="single" w:sz="4" w:space="0" w:color="auto"/>
              <w:right w:val="single" w:sz="4" w:space="0" w:color="auto"/>
            </w:tcBorders>
            <w:shd w:val="clear" w:color="auto" w:fill="auto"/>
            <w:vAlign w:val="center"/>
          </w:tcPr>
          <w:p w14:paraId="22D992A6" w14:textId="172697EA"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p>
        </w:tc>
        <w:tc>
          <w:tcPr>
            <w:tcW w:w="1541" w:type="dxa"/>
            <w:tcBorders>
              <w:top w:val="nil"/>
              <w:left w:val="nil"/>
              <w:bottom w:val="single" w:sz="4" w:space="0" w:color="auto"/>
              <w:right w:val="single" w:sz="4" w:space="0" w:color="auto"/>
            </w:tcBorders>
            <w:shd w:val="clear" w:color="auto" w:fill="auto"/>
            <w:vAlign w:val="center"/>
            <w:hideMark/>
          </w:tcPr>
          <w:p w14:paraId="0FDB9C83"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5</w:t>
            </w:r>
          </w:p>
        </w:tc>
        <w:tc>
          <w:tcPr>
            <w:tcW w:w="1591" w:type="dxa"/>
            <w:tcBorders>
              <w:top w:val="nil"/>
              <w:left w:val="nil"/>
              <w:bottom w:val="single" w:sz="4" w:space="0" w:color="auto"/>
              <w:right w:val="single" w:sz="4" w:space="0" w:color="auto"/>
            </w:tcBorders>
            <w:shd w:val="clear" w:color="auto" w:fill="auto"/>
            <w:vAlign w:val="center"/>
          </w:tcPr>
          <w:p w14:paraId="770FF586" w14:textId="5554FC93"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p>
        </w:tc>
      </w:tr>
      <w:tr w:rsidR="00783C64" w:rsidRPr="00EF09FB" w14:paraId="719F7693" w14:textId="77777777" w:rsidTr="00783C64">
        <w:trPr>
          <w:trHeight w:val="353"/>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6C823D0F"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22</w:t>
            </w:r>
          </w:p>
        </w:tc>
        <w:tc>
          <w:tcPr>
            <w:tcW w:w="5087" w:type="dxa"/>
            <w:tcBorders>
              <w:top w:val="nil"/>
              <w:left w:val="nil"/>
              <w:bottom w:val="single" w:sz="4" w:space="0" w:color="auto"/>
              <w:right w:val="single" w:sz="4" w:space="0" w:color="auto"/>
            </w:tcBorders>
            <w:shd w:val="clear" w:color="auto" w:fill="auto"/>
            <w:vAlign w:val="center"/>
            <w:hideMark/>
          </w:tcPr>
          <w:p w14:paraId="5B6D49B4" w14:textId="77777777" w:rsidR="00783C64" w:rsidRPr="00EF09FB" w:rsidRDefault="00783C64" w:rsidP="00783C64">
            <w:pPr>
              <w:spacing w:after="0" w:line="240" w:lineRule="auto"/>
              <w:rPr>
                <w:rFonts w:ascii="Times New Roman" w:eastAsia="Times New Roman" w:hAnsi="Times New Roman"/>
                <w:sz w:val="20"/>
                <w:szCs w:val="20"/>
                <w:lang w:eastAsia="ru-RU"/>
              </w:rPr>
            </w:pPr>
            <w:r w:rsidRPr="00EF09FB">
              <w:rPr>
                <w:rFonts w:ascii="Times New Roman" w:eastAsia="Times New Roman" w:hAnsi="Times New Roman"/>
                <w:sz w:val="20"/>
                <w:szCs w:val="20"/>
                <w:lang w:eastAsia="ru-RU"/>
              </w:rPr>
              <w:t xml:space="preserve">Извещатель охранный магнитоконтактный универсальный </w:t>
            </w:r>
          </w:p>
        </w:tc>
        <w:tc>
          <w:tcPr>
            <w:tcW w:w="1721" w:type="dxa"/>
            <w:tcBorders>
              <w:top w:val="nil"/>
              <w:left w:val="single" w:sz="4" w:space="0" w:color="auto"/>
              <w:bottom w:val="single" w:sz="4" w:space="0" w:color="auto"/>
              <w:right w:val="single" w:sz="4" w:space="0" w:color="auto"/>
            </w:tcBorders>
            <w:shd w:val="clear" w:color="auto" w:fill="auto"/>
            <w:vAlign w:val="center"/>
            <w:hideMark/>
          </w:tcPr>
          <w:p w14:paraId="0AB175E8" w14:textId="2C28B871"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r>
              <w:rPr>
                <w:rFonts w:cs="Calibri"/>
                <w:color w:val="000000"/>
              </w:rPr>
              <w:t>90</w:t>
            </w:r>
          </w:p>
        </w:tc>
        <w:tc>
          <w:tcPr>
            <w:tcW w:w="2150" w:type="dxa"/>
            <w:tcBorders>
              <w:top w:val="nil"/>
              <w:left w:val="nil"/>
              <w:bottom w:val="single" w:sz="4" w:space="0" w:color="auto"/>
              <w:right w:val="single" w:sz="4" w:space="0" w:color="auto"/>
            </w:tcBorders>
            <w:shd w:val="clear" w:color="auto" w:fill="auto"/>
            <w:vAlign w:val="center"/>
          </w:tcPr>
          <w:p w14:paraId="5504EDE4" w14:textId="48DF663D"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957" w:type="dxa"/>
            <w:tcBorders>
              <w:top w:val="nil"/>
              <w:left w:val="nil"/>
              <w:bottom w:val="single" w:sz="4" w:space="0" w:color="auto"/>
              <w:right w:val="single" w:sz="4" w:space="0" w:color="auto"/>
            </w:tcBorders>
            <w:shd w:val="clear" w:color="auto" w:fill="auto"/>
            <w:vAlign w:val="center"/>
          </w:tcPr>
          <w:p w14:paraId="39272EE7" w14:textId="6999B5C6"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541" w:type="dxa"/>
            <w:tcBorders>
              <w:top w:val="nil"/>
              <w:left w:val="nil"/>
              <w:bottom w:val="single" w:sz="4" w:space="0" w:color="auto"/>
              <w:right w:val="single" w:sz="4" w:space="0" w:color="auto"/>
            </w:tcBorders>
            <w:shd w:val="clear" w:color="auto" w:fill="auto"/>
            <w:vAlign w:val="center"/>
            <w:hideMark/>
          </w:tcPr>
          <w:p w14:paraId="2F3F1D0D"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5</w:t>
            </w:r>
          </w:p>
        </w:tc>
        <w:tc>
          <w:tcPr>
            <w:tcW w:w="1591" w:type="dxa"/>
            <w:tcBorders>
              <w:top w:val="nil"/>
              <w:left w:val="nil"/>
              <w:bottom w:val="single" w:sz="4" w:space="0" w:color="auto"/>
              <w:right w:val="single" w:sz="4" w:space="0" w:color="auto"/>
            </w:tcBorders>
            <w:shd w:val="clear" w:color="auto" w:fill="auto"/>
            <w:vAlign w:val="center"/>
          </w:tcPr>
          <w:p w14:paraId="234A39FD" w14:textId="31C259F7"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r>
      <w:tr w:rsidR="00783C64" w:rsidRPr="00EF09FB" w14:paraId="64866D31" w14:textId="77777777" w:rsidTr="00633B67">
        <w:trPr>
          <w:trHeight w:val="218"/>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0D94D32D"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23</w:t>
            </w:r>
          </w:p>
        </w:tc>
        <w:tc>
          <w:tcPr>
            <w:tcW w:w="5087" w:type="dxa"/>
            <w:tcBorders>
              <w:top w:val="nil"/>
              <w:left w:val="nil"/>
              <w:bottom w:val="single" w:sz="4" w:space="0" w:color="auto"/>
              <w:right w:val="single" w:sz="4" w:space="0" w:color="auto"/>
            </w:tcBorders>
            <w:shd w:val="clear" w:color="auto" w:fill="auto"/>
            <w:vAlign w:val="center"/>
            <w:hideMark/>
          </w:tcPr>
          <w:p w14:paraId="21761CDF" w14:textId="77777777" w:rsidR="00783C64" w:rsidRPr="00EF09FB" w:rsidRDefault="00783C64" w:rsidP="00783C64">
            <w:pPr>
              <w:spacing w:after="0" w:line="240" w:lineRule="auto"/>
              <w:rPr>
                <w:rFonts w:ascii="Times New Roman" w:eastAsia="Times New Roman" w:hAnsi="Times New Roman"/>
                <w:b/>
                <w:bCs/>
                <w:sz w:val="20"/>
                <w:szCs w:val="20"/>
                <w:lang w:eastAsia="ru-RU"/>
              </w:rPr>
            </w:pPr>
            <w:r w:rsidRPr="00EF09FB">
              <w:rPr>
                <w:rFonts w:ascii="Times New Roman" w:eastAsia="Times New Roman" w:hAnsi="Times New Roman"/>
                <w:b/>
                <w:bCs/>
                <w:sz w:val="20"/>
                <w:szCs w:val="20"/>
                <w:lang w:eastAsia="ru-RU"/>
              </w:rPr>
              <w:t>Система тревожной сигнализации (КТС)</w:t>
            </w:r>
          </w:p>
        </w:tc>
        <w:tc>
          <w:tcPr>
            <w:tcW w:w="1721" w:type="dxa"/>
            <w:tcBorders>
              <w:top w:val="nil"/>
              <w:left w:val="single" w:sz="4" w:space="0" w:color="auto"/>
              <w:bottom w:val="single" w:sz="4" w:space="0" w:color="auto"/>
              <w:right w:val="single" w:sz="4" w:space="0" w:color="auto"/>
            </w:tcBorders>
            <w:shd w:val="clear" w:color="auto" w:fill="auto"/>
            <w:vAlign w:val="center"/>
            <w:hideMark/>
          </w:tcPr>
          <w:p w14:paraId="4B3E6157" w14:textId="631F8C68"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Pr>
                <w:rFonts w:cs="Calibri"/>
                <w:b/>
                <w:bCs/>
                <w:color w:val="000000"/>
              </w:rPr>
              <w:t>1</w:t>
            </w:r>
          </w:p>
        </w:tc>
        <w:tc>
          <w:tcPr>
            <w:tcW w:w="2150" w:type="dxa"/>
            <w:tcBorders>
              <w:top w:val="nil"/>
              <w:left w:val="nil"/>
              <w:bottom w:val="single" w:sz="4" w:space="0" w:color="auto"/>
              <w:right w:val="single" w:sz="4" w:space="0" w:color="auto"/>
            </w:tcBorders>
            <w:shd w:val="clear" w:color="auto" w:fill="auto"/>
            <w:vAlign w:val="center"/>
          </w:tcPr>
          <w:p w14:paraId="332927A4" w14:textId="75E348A0"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p>
        </w:tc>
        <w:tc>
          <w:tcPr>
            <w:tcW w:w="1957" w:type="dxa"/>
            <w:tcBorders>
              <w:top w:val="nil"/>
              <w:left w:val="nil"/>
              <w:bottom w:val="single" w:sz="4" w:space="0" w:color="auto"/>
              <w:right w:val="single" w:sz="4" w:space="0" w:color="auto"/>
            </w:tcBorders>
            <w:shd w:val="clear" w:color="auto" w:fill="auto"/>
            <w:vAlign w:val="center"/>
          </w:tcPr>
          <w:p w14:paraId="4CE27AAC" w14:textId="3D620EEC"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p>
        </w:tc>
        <w:tc>
          <w:tcPr>
            <w:tcW w:w="1541" w:type="dxa"/>
            <w:tcBorders>
              <w:top w:val="nil"/>
              <w:left w:val="nil"/>
              <w:bottom w:val="single" w:sz="4" w:space="0" w:color="auto"/>
              <w:right w:val="single" w:sz="4" w:space="0" w:color="auto"/>
            </w:tcBorders>
            <w:shd w:val="clear" w:color="auto" w:fill="auto"/>
            <w:vAlign w:val="center"/>
            <w:hideMark/>
          </w:tcPr>
          <w:p w14:paraId="2788E5E3"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5</w:t>
            </w:r>
          </w:p>
        </w:tc>
        <w:tc>
          <w:tcPr>
            <w:tcW w:w="1591" w:type="dxa"/>
            <w:tcBorders>
              <w:top w:val="nil"/>
              <w:left w:val="nil"/>
              <w:bottom w:val="single" w:sz="4" w:space="0" w:color="auto"/>
              <w:right w:val="single" w:sz="4" w:space="0" w:color="auto"/>
            </w:tcBorders>
            <w:shd w:val="clear" w:color="auto" w:fill="auto"/>
            <w:vAlign w:val="center"/>
          </w:tcPr>
          <w:p w14:paraId="49E8014B" w14:textId="08023509"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p>
        </w:tc>
      </w:tr>
      <w:tr w:rsidR="00783C64" w:rsidRPr="00EF09FB" w14:paraId="5CCFC0DC" w14:textId="77777777" w:rsidTr="00633B67">
        <w:trPr>
          <w:trHeight w:val="218"/>
        </w:trPr>
        <w:tc>
          <w:tcPr>
            <w:tcW w:w="71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17CD91"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lastRenderedPageBreak/>
              <w:t>24</w:t>
            </w:r>
          </w:p>
        </w:tc>
        <w:tc>
          <w:tcPr>
            <w:tcW w:w="50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35E234" w14:textId="77777777" w:rsidR="00783C64" w:rsidRPr="00EF09FB" w:rsidRDefault="00783C64" w:rsidP="00783C64">
            <w:pPr>
              <w:spacing w:after="0" w:line="240" w:lineRule="auto"/>
              <w:rPr>
                <w:rFonts w:ascii="Times New Roman" w:eastAsia="Times New Roman" w:hAnsi="Times New Roman"/>
                <w:b/>
                <w:bCs/>
                <w:sz w:val="20"/>
                <w:szCs w:val="20"/>
                <w:lang w:eastAsia="ru-RU"/>
              </w:rPr>
            </w:pPr>
            <w:r w:rsidRPr="00EF09FB">
              <w:rPr>
                <w:rFonts w:ascii="Times New Roman" w:eastAsia="Times New Roman" w:hAnsi="Times New Roman"/>
                <w:b/>
                <w:bCs/>
                <w:sz w:val="20"/>
                <w:szCs w:val="20"/>
                <w:lang w:eastAsia="ru-RU"/>
              </w:rPr>
              <w:t>Телевизионная система охранного наблюдения (ТСОН)</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33DD60" w14:textId="403BF71D"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Pr>
                <w:rFonts w:cs="Calibri"/>
                <w:b/>
                <w:bCs/>
                <w:color w:val="000000"/>
              </w:rPr>
              <w:t>1</w:t>
            </w:r>
          </w:p>
        </w:tc>
        <w:tc>
          <w:tcPr>
            <w:tcW w:w="2150" w:type="dxa"/>
            <w:tcBorders>
              <w:top w:val="single" w:sz="4" w:space="0" w:color="auto"/>
              <w:left w:val="single" w:sz="4" w:space="0" w:color="auto"/>
              <w:bottom w:val="single" w:sz="4" w:space="0" w:color="auto"/>
              <w:right w:val="single" w:sz="4" w:space="0" w:color="auto"/>
            </w:tcBorders>
            <w:shd w:val="clear" w:color="auto" w:fill="auto"/>
            <w:vAlign w:val="center"/>
          </w:tcPr>
          <w:p w14:paraId="06C088B7" w14:textId="0717AF83"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14:paraId="234989FB" w14:textId="2B661A9C"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p>
        </w:tc>
        <w:tc>
          <w:tcPr>
            <w:tcW w:w="15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3F302F"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5</w:t>
            </w:r>
          </w:p>
        </w:tc>
        <w:tc>
          <w:tcPr>
            <w:tcW w:w="1591" w:type="dxa"/>
            <w:tcBorders>
              <w:top w:val="single" w:sz="4" w:space="0" w:color="auto"/>
              <w:left w:val="single" w:sz="4" w:space="0" w:color="auto"/>
              <w:bottom w:val="single" w:sz="4" w:space="0" w:color="auto"/>
              <w:right w:val="single" w:sz="4" w:space="0" w:color="auto"/>
            </w:tcBorders>
            <w:shd w:val="clear" w:color="auto" w:fill="auto"/>
            <w:vAlign w:val="center"/>
          </w:tcPr>
          <w:p w14:paraId="2E285849" w14:textId="57B95C78"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p>
        </w:tc>
      </w:tr>
      <w:tr w:rsidR="00783C64" w:rsidRPr="00EF09FB" w14:paraId="676BAC53" w14:textId="77777777" w:rsidTr="00633B67">
        <w:trPr>
          <w:trHeight w:val="218"/>
        </w:trPr>
        <w:tc>
          <w:tcPr>
            <w:tcW w:w="71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2697AF"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25</w:t>
            </w:r>
          </w:p>
        </w:tc>
        <w:tc>
          <w:tcPr>
            <w:tcW w:w="5087" w:type="dxa"/>
            <w:tcBorders>
              <w:top w:val="single" w:sz="4" w:space="0" w:color="auto"/>
              <w:left w:val="nil"/>
              <w:bottom w:val="single" w:sz="4" w:space="0" w:color="auto"/>
              <w:right w:val="single" w:sz="4" w:space="0" w:color="auto"/>
            </w:tcBorders>
            <w:shd w:val="clear" w:color="auto" w:fill="auto"/>
            <w:vAlign w:val="center"/>
            <w:hideMark/>
          </w:tcPr>
          <w:p w14:paraId="4895CD4B" w14:textId="77777777" w:rsidR="00783C64" w:rsidRPr="00EF09FB" w:rsidRDefault="00783C64" w:rsidP="00783C64">
            <w:pPr>
              <w:spacing w:after="0" w:line="240" w:lineRule="auto"/>
              <w:rPr>
                <w:rFonts w:ascii="Times New Roman" w:eastAsia="Times New Roman" w:hAnsi="Times New Roman"/>
                <w:sz w:val="20"/>
                <w:szCs w:val="20"/>
                <w:lang w:eastAsia="ru-RU"/>
              </w:rPr>
            </w:pPr>
            <w:r w:rsidRPr="00EF09FB">
              <w:rPr>
                <w:rFonts w:ascii="Times New Roman" w:eastAsia="Times New Roman" w:hAnsi="Times New Roman"/>
                <w:sz w:val="20"/>
                <w:szCs w:val="20"/>
                <w:lang w:eastAsia="ru-RU"/>
              </w:rPr>
              <w:t xml:space="preserve">Видеокамера уличная, f=4,3 мм, с кронштейном </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F1A358" w14:textId="7AC63296"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r>
              <w:rPr>
                <w:rFonts w:cs="Calibri"/>
                <w:color w:val="000000"/>
              </w:rPr>
              <w:t>16</w:t>
            </w:r>
          </w:p>
        </w:tc>
        <w:tc>
          <w:tcPr>
            <w:tcW w:w="2150" w:type="dxa"/>
            <w:tcBorders>
              <w:top w:val="single" w:sz="4" w:space="0" w:color="auto"/>
              <w:left w:val="nil"/>
              <w:bottom w:val="single" w:sz="4" w:space="0" w:color="auto"/>
              <w:right w:val="single" w:sz="4" w:space="0" w:color="auto"/>
            </w:tcBorders>
            <w:shd w:val="clear" w:color="auto" w:fill="auto"/>
            <w:vAlign w:val="center"/>
          </w:tcPr>
          <w:p w14:paraId="12142C6E" w14:textId="6185425B"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957" w:type="dxa"/>
            <w:tcBorders>
              <w:top w:val="single" w:sz="4" w:space="0" w:color="auto"/>
              <w:left w:val="nil"/>
              <w:bottom w:val="single" w:sz="4" w:space="0" w:color="auto"/>
              <w:right w:val="single" w:sz="4" w:space="0" w:color="auto"/>
            </w:tcBorders>
            <w:shd w:val="clear" w:color="auto" w:fill="auto"/>
            <w:vAlign w:val="center"/>
          </w:tcPr>
          <w:p w14:paraId="2AF93A0D" w14:textId="32B4EA17"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541" w:type="dxa"/>
            <w:tcBorders>
              <w:top w:val="single" w:sz="4" w:space="0" w:color="auto"/>
              <w:left w:val="nil"/>
              <w:bottom w:val="single" w:sz="4" w:space="0" w:color="auto"/>
              <w:right w:val="single" w:sz="4" w:space="0" w:color="auto"/>
            </w:tcBorders>
            <w:shd w:val="clear" w:color="auto" w:fill="auto"/>
            <w:vAlign w:val="center"/>
            <w:hideMark/>
          </w:tcPr>
          <w:p w14:paraId="3634C024"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5</w:t>
            </w:r>
          </w:p>
        </w:tc>
        <w:tc>
          <w:tcPr>
            <w:tcW w:w="1591" w:type="dxa"/>
            <w:tcBorders>
              <w:top w:val="single" w:sz="4" w:space="0" w:color="auto"/>
              <w:left w:val="nil"/>
              <w:bottom w:val="single" w:sz="4" w:space="0" w:color="auto"/>
              <w:right w:val="single" w:sz="4" w:space="0" w:color="auto"/>
            </w:tcBorders>
            <w:shd w:val="clear" w:color="auto" w:fill="auto"/>
            <w:vAlign w:val="center"/>
          </w:tcPr>
          <w:p w14:paraId="20BC007E" w14:textId="7D1D40A5"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r>
      <w:tr w:rsidR="00783C64" w:rsidRPr="00EF09FB" w14:paraId="31A61B68" w14:textId="77777777" w:rsidTr="00783C64">
        <w:trPr>
          <w:trHeight w:val="218"/>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28BEE217"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26</w:t>
            </w:r>
          </w:p>
        </w:tc>
        <w:tc>
          <w:tcPr>
            <w:tcW w:w="5087" w:type="dxa"/>
            <w:tcBorders>
              <w:top w:val="nil"/>
              <w:left w:val="nil"/>
              <w:bottom w:val="single" w:sz="4" w:space="0" w:color="auto"/>
              <w:right w:val="single" w:sz="4" w:space="0" w:color="auto"/>
            </w:tcBorders>
            <w:shd w:val="clear" w:color="auto" w:fill="auto"/>
            <w:vAlign w:val="center"/>
            <w:hideMark/>
          </w:tcPr>
          <w:p w14:paraId="3DF46273" w14:textId="77777777" w:rsidR="00783C64" w:rsidRPr="00EF09FB" w:rsidRDefault="00783C64" w:rsidP="00783C64">
            <w:pPr>
              <w:spacing w:after="0" w:line="240" w:lineRule="auto"/>
              <w:rPr>
                <w:rFonts w:ascii="Times New Roman" w:eastAsia="Times New Roman" w:hAnsi="Times New Roman"/>
                <w:sz w:val="20"/>
                <w:szCs w:val="20"/>
                <w:lang w:eastAsia="ru-RU"/>
              </w:rPr>
            </w:pPr>
            <w:r w:rsidRPr="00EF09FB">
              <w:rPr>
                <w:rFonts w:ascii="Times New Roman" w:eastAsia="Times New Roman" w:hAnsi="Times New Roman"/>
                <w:sz w:val="20"/>
                <w:szCs w:val="20"/>
                <w:lang w:eastAsia="ru-RU"/>
              </w:rPr>
              <w:t xml:space="preserve">Видеокамера день/ночь, f=2,9-10 мм, с кронштейном </w:t>
            </w:r>
          </w:p>
        </w:tc>
        <w:tc>
          <w:tcPr>
            <w:tcW w:w="1721" w:type="dxa"/>
            <w:tcBorders>
              <w:top w:val="nil"/>
              <w:left w:val="single" w:sz="4" w:space="0" w:color="auto"/>
              <w:bottom w:val="single" w:sz="4" w:space="0" w:color="auto"/>
              <w:right w:val="single" w:sz="4" w:space="0" w:color="auto"/>
            </w:tcBorders>
            <w:shd w:val="clear" w:color="auto" w:fill="auto"/>
            <w:vAlign w:val="center"/>
            <w:hideMark/>
          </w:tcPr>
          <w:p w14:paraId="6371A44D" w14:textId="42B3A6B8"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r>
              <w:rPr>
                <w:rFonts w:cs="Calibri"/>
                <w:color w:val="000000"/>
              </w:rPr>
              <w:t>8</w:t>
            </w:r>
          </w:p>
        </w:tc>
        <w:tc>
          <w:tcPr>
            <w:tcW w:w="2150" w:type="dxa"/>
            <w:tcBorders>
              <w:top w:val="nil"/>
              <w:left w:val="nil"/>
              <w:bottom w:val="single" w:sz="4" w:space="0" w:color="auto"/>
              <w:right w:val="single" w:sz="4" w:space="0" w:color="auto"/>
            </w:tcBorders>
            <w:shd w:val="clear" w:color="auto" w:fill="auto"/>
            <w:vAlign w:val="center"/>
          </w:tcPr>
          <w:p w14:paraId="19B9059A" w14:textId="14128169"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957" w:type="dxa"/>
            <w:tcBorders>
              <w:top w:val="nil"/>
              <w:left w:val="nil"/>
              <w:bottom w:val="single" w:sz="4" w:space="0" w:color="auto"/>
              <w:right w:val="single" w:sz="4" w:space="0" w:color="auto"/>
            </w:tcBorders>
            <w:shd w:val="clear" w:color="auto" w:fill="auto"/>
            <w:vAlign w:val="center"/>
          </w:tcPr>
          <w:p w14:paraId="6A18A070" w14:textId="504F7A45"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541" w:type="dxa"/>
            <w:tcBorders>
              <w:top w:val="nil"/>
              <w:left w:val="nil"/>
              <w:bottom w:val="single" w:sz="4" w:space="0" w:color="auto"/>
              <w:right w:val="single" w:sz="4" w:space="0" w:color="auto"/>
            </w:tcBorders>
            <w:shd w:val="clear" w:color="auto" w:fill="auto"/>
            <w:vAlign w:val="center"/>
            <w:hideMark/>
          </w:tcPr>
          <w:p w14:paraId="4DCFCB11"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5</w:t>
            </w:r>
          </w:p>
        </w:tc>
        <w:tc>
          <w:tcPr>
            <w:tcW w:w="1591" w:type="dxa"/>
            <w:tcBorders>
              <w:top w:val="nil"/>
              <w:left w:val="nil"/>
              <w:bottom w:val="single" w:sz="4" w:space="0" w:color="auto"/>
              <w:right w:val="single" w:sz="4" w:space="0" w:color="auto"/>
            </w:tcBorders>
            <w:shd w:val="clear" w:color="auto" w:fill="auto"/>
            <w:vAlign w:val="center"/>
          </w:tcPr>
          <w:p w14:paraId="37AE37F9" w14:textId="6645E264"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r>
      <w:tr w:rsidR="00783C64" w:rsidRPr="00EF09FB" w14:paraId="7285DBE8" w14:textId="77777777" w:rsidTr="00783C64">
        <w:trPr>
          <w:trHeight w:val="218"/>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4C76375A"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27</w:t>
            </w:r>
          </w:p>
        </w:tc>
        <w:tc>
          <w:tcPr>
            <w:tcW w:w="5087" w:type="dxa"/>
            <w:tcBorders>
              <w:top w:val="nil"/>
              <w:left w:val="nil"/>
              <w:bottom w:val="single" w:sz="4" w:space="0" w:color="auto"/>
              <w:right w:val="single" w:sz="4" w:space="0" w:color="auto"/>
            </w:tcBorders>
            <w:shd w:val="clear" w:color="auto" w:fill="auto"/>
            <w:vAlign w:val="center"/>
            <w:hideMark/>
          </w:tcPr>
          <w:p w14:paraId="6E3657FA" w14:textId="77777777" w:rsidR="00783C64" w:rsidRPr="00EF09FB" w:rsidRDefault="00783C64" w:rsidP="00783C64">
            <w:pPr>
              <w:spacing w:after="0" w:line="240" w:lineRule="auto"/>
              <w:rPr>
                <w:rFonts w:ascii="Times New Roman" w:eastAsia="Times New Roman" w:hAnsi="Times New Roman"/>
                <w:b/>
                <w:bCs/>
                <w:sz w:val="20"/>
                <w:szCs w:val="20"/>
                <w:lang w:eastAsia="ru-RU"/>
              </w:rPr>
            </w:pPr>
            <w:r w:rsidRPr="00EF09FB">
              <w:rPr>
                <w:rFonts w:ascii="Times New Roman" w:eastAsia="Times New Roman" w:hAnsi="Times New Roman"/>
                <w:b/>
                <w:bCs/>
                <w:sz w:val="20"/>
                <w:szCs w:val="20"/>
                <w:lang w:eastAsia="ru-RU"/>
              </w:rPr>
              <w:t xml:space="preserve">Система видеонаблюдения (СВН) </w:t>
            </w:r>
          </w:p>
        </w:tc>
        <w:tc>
          <w:tcPr>
            <w:tcW w:w="1721" w:type="dxa"/>
            <w:tcBorders>
              <w:top w:val="nil"/>
              <w:left w:val="single" w:sz="4" w:space="0" w:color="auto"/>
              <w:bottom w:val="single" w:sz="4" w:space="0" w:color="auto"/>
              <w:right w:val="single" w:sz="4" w:space="0" w:color="auto"/>
            </w:tcBorders>
            <w:shd w:val="clear" w:color="auto" w:fill="auto"/>
            <w:vAlign w:val="center"/>
            <w:hideMark/>
          </w:tcPr>
          <w:p w14:paraId="35D9FB52" w14:textId="5109D94F"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Pr>
                <w:rFonts w:cs="Calibri"/>
                <w:b/>
                <w:bCs/>
                <w:color w:val="000000"/>
              </w:rPr>
              <w:t>1</w:t>
            </w:r>
          </w:p>
        </w:tc>
        <w:tc>
          <w:tcPr>
            <w:tcW w:w="2150" w:type="dxa"/>
            <w:tcBorders>
              <w:top w:val="nil"/>
              <w:left w:val="nil"/>
              <w:bottom w:val="single" w:sz="4" w:space="0" w:color="auto"/>
              <w:right w:val="single" w:sz="4" w:space="0" w:color="auto"/>
            </w:tcBorders>
            <w:shd w:val="clear" w:color="auto" w:fill="auto"/>
            <w:vAlign w:val="center"/>
          </w:tcPr>
          <w:p w14:paraId="068B490B" w14:textId="589A573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p>
        </w:tc>
        <w:tc>
          <w:tcPr>
            <w:tcW w:w="1957" w:type="dxa"/>
            <w:tcBorders>
              <w:top w:val="nil"/>
              <w:left w:val="nil"/>
              <w:bottom w:val="single" w:sz="4" w:space="0" w:color="auto"/>
              <w:right w:val="single" w:sz="4" w:space="0" w:color="auto"/>
            </w:tcBorders>
            <w:shd w:val="clear" w:color="auto" w:fill="auto"/>
            <w:vAlign w:val="center"/>
          </w:tcPr>
          <w:p w14:paraId="287DCCB7" w14:textId="24FB528B"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p>
        </w:tc>
        <w:tc>
          <w:tcPr>
            <w:tcW w:w="1541" w:type="dxa"/>
            <w:tcBorders>
              <w:top w:val="nil"/>
              <w:left w:val="nil"/>
              <w:bottom w:val="single" w:sz="4" w:space="0" w:color="auto"/>
              <w:right w:val="single" w:sz="4" w:space="0" w:color="auto"/>
            </w:tcBorders>
            <w:shd w:val="clear" w:color="auto" w:fill="auto"/>
            <w:vAlign w:val="center"/>
            <w:hideMark/>
          </w:tcPr>
          <w:p w14:paraId="7D235847"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5</w:t>
            </w:r>
          </w:p>
        </w:tc>
        <w:tc>
          <w:tcPr>
            <w:tcW w:w="1591" w:type="dxa"/>
            <w:tcBorders>
              <w:top w:val="nil"/>
              <w:left w:val="nil"/>
              <w:bottom w:val="single" w:sz="4" w:space="0" w:color="auto"/>
              <w:right w:val="single" w:sz="4" w:space="0" w:color="auto"/>
            </w:tcBorders>
            <w:shd w:val="clear" w:color="auto" w:fill="auto"/>
            <w:vAlign w:val="center"/>
          </w:tcPr>
          <w:p w14:paraId="4FFE86CA" w14:textId="220AF843"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p>
        </w:tc>
      </w:tr>
      <w:tr w:rsidR="00783C64" w:rsidRPr="00EF09FB" w14:paraId="3B78EA58" w14:textId="77777777" w:rsidTr="00783C64">
        <w:trPr>
          <w:trHeight w:val="218"/>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14523C09"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28</w:t>
            </w:r>
          </w:p>
        </w:tc>
        <w:tc>
          <w:tcPr>
            <w:tcW w:w="5087" w:type="dxa"/>
            <w:tcBorders>
              <w:top w:val="nil"/>
              <w:left w:val="nil"/>
              <w:bottom w:val="single" w:sz="4" w:space="0" w:color="auto"/>
              <w:right w:val="single" w:sz="4" w:space="0" w:color="auto"/>
            </w:tcBorders>
            <w:shd w:val="clear" w:color="auto" w:fill="auto"/>
            <w:vAlign w:val="center"/>
            <w:hideMark/>
          </w:tcPr>
          <w:p w14:paraId="31D5D659" w14:textId="77777777" w:rsidR="00783C64" w:rsidRPr="00EF09FB" w:rsidRDefault="00783C64" w:rsidP="00783C64">
            <w:pPr>
              <w:spacing w:after="0" w:line="240" w:lineRule="auto"/>
              <w:rPr>
                <w:rFonts w:ascii="Times New Roman" w:eastAsia="Times New Roman" w:hAnsi="Times New Roman"/>
                <w:sz w:val="20"/>
                <w:szCs w:val="20"/>
                <w:lang w:eastAsia="ru-RU"/>
              </w:rPr>
            </w:pPr>
            <w:r w:rsidRPr="00EF09FB">
              <w:rPr>
                <w:rFonts w:ascii="Times New Roman" w:eastAsia="Times New Roman" w:hAnsi="Times New Roman"/>
                <w:sz w:val="20"/>
                <w:szCs w:val="20"/>
                <w:lang w:eastAsia="ru-RU"/>
              </w:rPr>
              <w:t xml:space="preserve">Видеосервер </w:t>
            </w:r>
          </w:p>
        </w:tc>
        <w:tc>
          <w:tcPr>
            <w:tcW w:w="1721" w:type="dxa"/>
            <w:tcBorders>
              <w:top w:val="nil"/>
              <w:left w:val="single" w:sz="4" w:space="0" w:color="auto"/>
              <w:bottom w:val="single" w:sz="4" w:space="0" w:color="auto"/>
              <w:right w:val="single" w:sz="4" w:space="0" w:color="auto"/>
            </w:tcBorders>
            <w:shd w:val="clear" w:color="auto" w:fill="auto"/>
            <w:vAlign w:val="center"/>
            <w:hideMark/>
          </w:tcPr>
          <w:p w14:paraId="738CED32" w14:textId="6BE1A87B"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r>
              <w:rPr>
                <w:rFonts w:cs="Calibri"/>
                <w:color w:val="000000"/>
              </w:rPr>
              <w:t>1</w:t>
            </w:r>
          </w:p>
        </w:tc>
        <w:tc>
          <w:tcPr>
            <w:tcW w:w="2150" w:type="dxa"/>
            <w:tcBorders>
              <w:top w:val="nil"/>
              <w:left w:val="nil"/>
              <w:bottom w:val="single" w:sz="4" w:space="0" w:color="auto"/>
              <w:right w:val="single" w:sz="4" w:space="0" w:color="auto"/>
            </w:tcBorders>
            <w:shd w:val="clear" w:color="auto" w:fill="auto"/>
            <w:vAlign w:val="center"/>
          </w:tcPr>
          <w:p w14:paraId="00748157" w14:textId="028BB2BA"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957" w:type="dxa"/>
            <w:tcBorders>
              <w:top w:val="nil"/>
              <w:left w:val="nil"/>
              <w:bottom w:val="single" w:sz="4" w:space="0" w:color="auto"/>
              <w:right w:val="single" w:sz="4" w:space="0" w:color="auto"/>
            </w:tcBorders>
            <w:shd w:val="clear" w:color="auto" w:fill="auto"/>
            <w:vAlign w:val="center"/>
          </w:tcPr>
          <w:p w14:paraId="1092A8EC" w14:textId="3410C614"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541" w:type="dxa"/>
            <w:tcBorders>
              <w:top w:val="nil"/>
              <w:left w:val="nil"/>
              <w:bottom w:val="single" w:sz="4" w:space="0" w:color="auto"/>
              <w:right w:val="single" w:sz="4" w:space="0" w:color="auto"/>
            </w:tcBorders>
            <w:shd w:val="clear" w:color="auto" w:fill="auto"/>
            <w:vAlign w:val="center"/>
            <w:hideMark/>
          </w:tcPr>
          <w:p w14:paraId="65670FB2"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5</w:t>
            </w:r>
          </w:p>
        </w:tc>
        <w:tc>
          <w:tcPr>
            <w:tcW w:w="1591" w:type="dxa"/>
            <w:tcBorders>
              <w:top w:val="nil"/>
              <w:left w:val="nil"/>
              <w:bottom w:val="single" w:sz="4" w:space="0" w:color="auto"/>
              <w:right w:val="single" w:sz="4" w:space="0" w:color="auto"/>
            </w:tcBorders>
            <w:shd w:val="clear" w:color="auto" w:fill="auto"/>
            <w:vAlign w:val="center"/>
          </w:tcPr>
          <w:p w14:paraId="3DD1FA37" w14:textId="19E2E554"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r>
      <w:tr w:rsidR="00783C64" w:rsidRPr="00EF09FB" w14:paraId="3CEB4A14" w14:textId="77777777" w:rsidTr="00783C64">
        <w:trPr>
          <w:trHeight w:val="218"/>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28C30E0F"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29</w:t>
            </w:r>
          </w:p>
        </w:tc>
        <w:tc>
          <w:tcPr>
            <w:tcW w:w="5087" w:type="dxa"/>
            <w:tcBorders>
              <w:top w:val="nil"/>
              <w:left w:val="nil"/>
              <w:bottom w:val="single" w:sz="4" w:space="0" w:color="auto"/>
              <w:right w:val="single" w:sz="4" w:space="0" w:color="auto"/>
            </w:tcBorders>
            <w:shd w:val="clear" w:color="auto" w:fill="auto"/>
            <w:vAlign w:val="center"/>
            <w:hideMark/>
          </w:tcPr>
          <w:p w14:paraId="5DFF11FD" w14:textId="77777777" w:rsidR="00783C64" w:rsidRPr="00EF09FB" w:rsidRDefault="00783C64" w:rsidP="00783C64">
            <w:pPr>
              <w:spacing w:after="0" w:line="240" w:lineRule="auto"/>
              <w:rPr>
                <w:rFonts w:ascii="Times New Roman" w:eastAsia="Times New Roman" w:hAnsi="Times New Roman"/>
                <w:sz w:val="20"/>
                <w:szCs w:val="20"/>
                <w:lang w:eastAsia="ru-RU"/>
              </w:rPr>
            </w:pPr>
            <w:r w:rsidRPr="00EF09FB">
              <w:rPr>
                <w:rFonts w:ascii="Times New Roman" w:eastAsia="Times New Roman" w:hAnsi="Times New Roman"/>
                <w:sz w:val="20"/>
                <w:szCs w:val="20"/>
                <w:lang w:eastAsia="ru-RU"/>
              </w:rPr>
              <w:t>Жесткий диск</w:t>
            </w:r>
          </w:p>
        </w:tc>
        <w:tc>
          <w:tcPr>
            <w:tcW w:w="1721" w:type="dxa"/>
            <w:tcBorders>
              <w:top w:val="nil"/>
              <w:left w:val="single" w:sz="4" w:space="0" w:color="auto"/>
              <w:bottom w:val="single" w:sz="4" w:space="0" w:color="auto"/>
              <w:right w:val="single" w:sz="4" w:space="0" w:color="auto"/>
            </w:tcBorders>
            <w:shd w:val="clear" w:color="auto" w:fill="auto"/>
            <w:vAlign w:val="center"/>
            <w:hideMark/>
          </w:tcPr>
          <w:p w14:paraId="1D620E20" w14:textId="415CF698"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r>
              <w:rPr>
                <w:rFonts w:cs="Calibri"/>
                <w:color w:val="000000"/>
              </w:rPr>
              <w:t>1</w:t>
            </w:r>
          </w:p>
        </w:tc>
        <w:tc>
          <w:tcPr>
            <w:tcW w:w="2150" w:type="dxa"/>
            <w:tcBorders>
              <w:top w:val="nil"/>
              <w:left w:val="nil"/>
              <w:bottom w:val="single" w:sz="4" w:space="0" w:color="auto"/>
              <w:right w:val="single" w:sz="4" w:space="0" w:color="auto"/>
            </w:tcBorders>
            <w:shd w:val="clear" w:color="auto" w:fill="auto"/>
            <w:vAlign w:val="center"/>
          </w:tcPr>
          <w:p w14:paraId="55C494BA" w14:textId="70E74DD0"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957" w:type="dxa"/>
            <w:tcBorders>
              <w:top w:val="nil"/>
              <w:left w:val="nil"/>
              <w:bottom w:val="single" w:sz="4" w:space="0" w:color="auto"/>
              <w:right w:val="single" w:sz="4" w:space="0" w:color="auto"/>
            </w:tcBorders>
            <w:shd w:val="clear" w:color="auto" w:fill="auto"/>
            <w:vAlign w:val="center"/>
          </w:tcPr>
          <w:p w14:paraId="718A78C3" w14:textId="44544BA8"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541" w:type="dxa"/>
            <w:tcBorders>
              <w:top w:val="nil"/>
              <w:left w:val="nil"/>
              <w:bottom w:val="single" w:sz="4" w:space="0" w:color="auto"/>
              <w:right w:val="single" w:sz="4" w:space="0" w:color="auto"/>
            </w:tcBorders>
            <w:shd w:val="clear" w:color="auto" w:fill="auto"/>
            <w:vAlign w:val="center"/>
            <w:hideMark/>
          </w:tcPr>
          <w:p w14:paraId="6847BED5"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5</w:t>
            </w:r>
          </w:p>
        </w:tc>
        <w:tc>
          <w:tcPr>
            <w:tcW w:w="1591" w:type="dxa"/>
            <w:tcBorders>
              <w:top w:val="nil"/>
              <w:left w:val="nil"/>
              <w:bottom w:val="single" w:sz="4" w:space="0" w:color="auto"/>
              <w:right w:val="single" w:sz="4" w:space="0" w:color="auto"/>
            </w:tcBorders>
            <w:shd w:val="clear" w:color="auto" w:fill="auto"/>
            <w:vAlign w:val="center"/>
          </w:tcPr>
          <w:p w14:paraId="2370E419" w14:textId="308489D4"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r>
      <w:tr w:rsidR="00783C64" w:rsidRPr="00EF09FB" w14:paraId="134FFCEF" w14:textId="77777777" w:rsidTr="00783C64">
        <w:trPr>
          <w:trHeight w:val="218"/>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2985C78B"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30</w:t>
            </w:r>
          </w:p>
        </w:tc>
        <w:tc>
          <w:tcPr>
            <w:tcW w:w="5087" w:type="dxa"/>
            <w:tcBorders>
              <w:top w:val="nil"/>
              <w:left w:val="nil"/>
              <w:bottom w:val="single" w:sz="4" w:space="0" w:color="auto"/>
              <w:right w:val="single" w:sz="4" w:space="0" w:color="auto"/>
            </w:tcBorders>
            <w:shd w:val="clear" w:color="auto" w:fill="auto"/>
            <w:vAlign w:val="center"/>
            <w:hideMark/>
          </w:tcPr>
          <w:p w14:paraId="0C44F704" w14:textId="77777777" w:rsidR="00783C64" w:rsidRPr="00EF09FB" w:rsidRDefault="00783C64" w:rsidP="00783C64">
            <w:pPr>
              <w:spacing w:after="0" w:line="240" w:lineRule="auto"/>
              <w:rPr>
                <w:rFonts w:ascii="Times New Roman" w:eastAsia="Times New Roman" w:hAnsi="Times New Roman"/>
                <w:sz w:val="20"/>
                <w:szCs w:val="20"/>
                <w:lang w:eastAsia="ru-RU"/>
              </w:rPr>
            </w:pPr>
            <w:r w:rsidRPr="00EF09FB">
              <w:rPr>
                <w:rFonts w:ascii="Times New Roman" w:eastAsia="Times New Roman" w:hAnsi="Times New Roman"/>
                <w:sz w:val="20"/>
                <w:szCs w:val="20"/>
                <w:lang w:eastAsia="ru-RU"/>
              </w:rPr>
              <w:t xml:space="preserve">IP видеокамера </w:t>
            </w:r>
          </w:p>
        </w:tc>
        <w:tc>
          <w:tcPr>
            <w:tcW w:w="1721" w:type="dxa"/>
            <w:tcBorders>
              <w:top w:val="nil"/>
              <w:left w:val="single" w:sz="4" w:space="0" w:color="auto"/>
              <w:bottom w:val="single" w:sz="4" w:space="0" w:color="auto"/>
              <w:right w:val="single" w:sz="4" w:space="0" w:color="auto"/>
            </w:tcBorders>
            <w:shd w:val="clear" w:color="auto" w:fill="auto"/>
            <w:vAlign w:val="center"/>
            <w:hideMark/>
          </w:tcPr>
          <w:p w14:paraId="4CC50DEC" w14:textId="3D9E9E57"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r>
              <w:rPr>
                <w:rFonts w:cs="Calibri"/>
                <w:color w:val="000000"/>
              </w:rPr>
              <w:t>24</w:t>
            </w:r>
          </w:p>
        </w:tc>
        <w:tc>
          <w:tcPr>
            <w:tcW w:w="2150" w:type="dxa"/>
            <w:tcBorders>
              <w:top w:val="nil"/>
              <w:left w:val="nil"/>
              <w:bottom w:val="single" w:sz="4" w:space="0" w:color="auto"/>
              <w:right w:val="single" w:sz="4" w:space="0" w:color="auto"/>
            </w:tcBorders>
            <w:shd w:val="clear" w:color="auto" w:fill="auto"/>
            <w:vAlign w:val="center"/>
          </w:tcPr>
          <w:p w14:paraId="3EB3FCCA" w14:textId="62FB5CBE"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957" w:type="dxa"/>
            <w:tcBorders>
              <w:top w:val="nil"/>
              <w:left w:val="nil"/>
              <w:bottom w:val="single" w:sz="4" w:space="0" w:color="auto"/>
              <w:right w:val="single" w:sz="4" w:space="0" w:color="auto"/>
            </w:tcBorders>
            <w:shd w:val="clear" w:color="auto" w:fill="auto"/>
            <w:vAlign w:val="center"/>
          </w:tcPr>
          <w:p w14:paraId="19F593FF" w14:textId="74A116FA"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541" w:type="dxa"/>
            <w:tcBorders>
              <w:top w:val="nil"/>
              <w:left w:val="nil"/>
              <w:bottom w:val="single" w:sz="4" w:space="0" w:color="auto"/>
              <w:right w:val="single" w:sz="4" w:space="0" w:color="auto"/>
            </w:tcBorders>
            <w:shd w:val="clear" w:color="auto" w:fill="auto"/>
            <w:vAlign w:val="center"/>
            <w:hideMark/>
          </w:tcPr>
          <w:p w14:paraId="7D3B6377"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5</w:t>
            </w:r>
          </w:p>
        </w:tc>
        <w:tc>
          <w:tcPr>
            <w:tcW w:w="1591" w:type="dxa"/>
            <w:tcBorders>
              <w:top w:val="nil"/>
              <w:left w:val="nil"/>
              <w:bottom w:val="single" w:sz="4" w:space="0" w:color="auto"/>
              <w:right w:val="single" w:sz="4" w:space="0" w:color="auto"/>
            </w:tcBorders>
            <w:shd w:val="clear" w:color="auto" w:fill="auto"/>
            <w:vAlign w:val="center"/>
          </w:tcPr>
          <w:p w14:paraId="6A63D785" w14:textId="67A85A56"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r>
      <w:tr w:rsidR="00783C64" w:rsidRPr="00EF09FB" w14:paraId="57B6454F" w14:textId="77777777" w:rsidTr="00783C64">
        <w:trPr>
          <w:trHeight w:val="218"/>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7EA71AB6"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31</w:t>
            </w:r>
          </w:p>
        </w:tc>
        <w:tc>
          <w:tcPr>
            <w:tcW w:w="5087" w:type="dxa"/>
            <w:tcBorders>
              <w:top w:val="nil"/>
              <w:left w:val="nil"/>
              <w:bottom w:val="single" w:sz="4" w:space="0" w:color="auto"/>
              <w:right w:val="single" w:sz="4" w:space="0" w:color="auto"/>
            </w:tcBorders>
            <w:shd w:val="clear" w:color="auto" w:fill="auto"/>
            <w:vAlign w:val="center"/>
            <w:hideMark/>
          </w:tcPr>
          <w:p w14:paraId="6BB8B9AA" w14:textId="77777777" w:rsidR="00783C64" w:rsidRPr="00EF09FB" w:rsidRDefault="00783C64" w:rsidP="00783C64">
            <w:pPr>
              <w:spacing w:after="0" w:line="240" w:lineRule="auto"/>
              <w:rPr>
                <w:rFonts w:ascii="Times New Roman" w:eastAsia="Times New Roman" w:hAnsi="Times New Roman"/>
                <w:sz w:val="20"/>
                <w:szCs w:val="20"/>
                <w:lang w:eastAsia="ru-RU"/>
              </w:rPr>
            </w:pPr>
            <w:r w:rsidRPr="00EF09FB">
              <w:rPr>
                <w:rFonts w:ascii="Times New Roman" w:eastAsia="Times New Roman" w:hAnsi="Times New Roman"/>
                <w:sz w:val="20"/>
                <w:szCs w:val="20"/>
                <w:lang w:eastAsia="ru-RU"/>
              </w:rPr>
              <w:t xml:space="preserve">Монтажная коробка </w:t>
            </w:r>
          </w:p>
        </w:tc>
        <w:tc>
          <w:tcPr>
            <w:tcW w:w="1721" w:type="dxa"/>
            <w:tcBorders>
              <w:top w:val="nil"/>
              <w:left w:val="single" w:sz="4" w:space="0" w:color="auto"/>
              <w:bottom w:val="single" w:sz="4" w:space="0" w:color="auto"/>
              <w:right w:val="single" w:sz="4" w:space="0" w:color="auto"/>
            </w:tcBorders>
            <w:shd w:val="clear" w:color="auto" w:fill="auto"/>
            <w:vAlign w:val="center"/>
            <w:hideMark/>
          </w:tcPr>
          <w:p w14:paraId="28B7B136" w14:textId="26622EE0"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r>
              <w:rPr>
                <w:rFonts w:cs="Calibri"/>
                <w:color w:val="000000"/>
              </w:rPr>
              <w:t>1</w:t>
            </w:r>
          </w:p>
        </w:tc>
        <w:tc>
          <w:tcPr>
            <w:tcW w:w="2150" w:type="dxa"/>
            <w:tcBorders>
              <w:top w:val="nil"/>
              <w:left w:val="nil"/>
              <w:bottom w:val="single" w:sz="4" w:space="0" w:color="auto"/>
              <w:right w:val="single" w:sz="4" w:space="0" w:color="auto"/>
            </w:tcBorders>
            <w:shd w:val="clear" w:color="auto" w:fill="auto"/>
            <w:vAlign w:val="center"/>
          </w:tcPr>
          <w:p w14:paraId="2A16213C" w14:textId="0F07B7E2"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957" w:type="dxa"/>
            <w:tcBorders>
              <w:top w:val="nil"/>
              <w:left w:val="nil"/>
              <w:bottom w:val="single" w:sz="4" w:space="0" w:color="auto"/>
              <w:right w:val="single" w:sz="4" w:space="0" w:color="auto"/>
            </w:tcBorders>
            <w:shd w:val="clear" w:color="auto" w:fill="auto"/>
            <w:vAlign w:val="center"/>
          </w:tcPr>
          <w:p w14:paraId="2E05D29D" w14:textId="6021E2D4"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541" w:type="dxa"/>
            <w:tcBorders>
              <w:top w:val="nil"/>
              <w:left w:val="nil"/>
              <w:bottom w:val="single" w:sz="4" w:space="0" w:color="auto"/>
              <w:right w:val="single" w:sz="4" w:space="0" w:color="auto"/>
            </w:tcBorders>
            <w:shd w:val="clear" w:color="auto" w:fill="auto"/>
            <w:vAlign w:val="center"/>
            <w:hideMark/>
          </w:tcPr>
          <w:p w14:paraId="306DA661"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5</w:t>
            </w:r>
          </w:p>
        </w:tc>
        <w:tc>
          <w:tcPr>
            <w:tcW w:w="1591" w:type="dxa"/>
            <w:tcBorders>
              <w:top w:val="nil"/>
              <w:left w:val="nil"/>
              <w:bottom w:val="single" w:sz="4" w:space="0" w:color="auto"/>
              <w:right w:val="single" w:sz="4" w:space="0" w:color="auto"/>
            </w:tcBorders>
            <w:shd w:val="clear" w:color="auto" w:fill="auto"/>
            <w:vAlign w:val="center"/>
          </w:tcPr>
          <w:p w14:paraId="7994ACCE" w14:textId="409E8AA8"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r>
      <w:tr w:rsidR="00783C64" w:rsidRPr="00EF09FB" w14:paraId="711E3B27" w14:textId="77777777" w:rsidTr="00783C64">
        <w:trPr>
          <w:trHeight w:val="218"/>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068DC5E3"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32</w:t>
            </w:r>
          </w:p>
        </w:tc>
        <w:tc>
          <w:tcPr>
            <w:tcW w:w="5087" w:type="dxa"/>
            <w:tcBorders>
              <w:top w:val="nil"/>
              <w:left w:val="nil"/>
              <w:bottom w:val="single" w:sz="4" w:space="0" w:color="auto"/>
              <w:right w:val="single" w:sz="4" w:space="0" w:color="auto"/>
            </w:tcBorders>
            <w:shd w:val="clear" w:color="auto" w:fill="auto"/>
            <w:vAlign w:val="center"/>
            <w:hideMark/>
          </w:tcPr>
          <w:p w14:paraId="07ED554F" w14:textId="77777777" w:rsidR="00783C64" w:rsidRPr="00EF09FB" w:rsidRDefault="00783C64" w:rsidP="00783C64">
            <w:pPr>
              <w:spacing w:after="0" w:line="240" w:lineRule="auto"/>
              <w:rPr>
                <w:rFonts w:ascii="Times New Roman" w:eastAsia="Times New Roman" w:hAnsi="Times New Roman"/>
                <w:sz w:val="20"/>
                <w:szCs w:val="20"/>
                <w:lang w:eastAsia="ru-RU"/>
              </w:rPr>
            </w:pPr>
            <w:proofErr w:type="spellStart"/>
            <w:r w:rsidRPr="00EF09FB">
              <w:rPr>
                <w:rFonts w:ascii="Times New Roman" w:eastAsia="Times New Roman" w:hAnsi="Times New Roman"/>
                <w:sz w:val="20"/>
                <w:szCs w:val="20"/>
                <w:lang w:eastAsia="ru-RU"/>
              </w:rPr>
              <w:t>Mоноблок</w:t>
            </w:r>
            <w:proofErr w:type="spellEnd"/>
          </w:p>
        </w:tc>
        <w:tc>
          <w:tcPr>
            <w:tcW w:w="1721" w:type="dxa"/>
            <w:tcBorders>
              <w:top w:val="nil"/>
              <w:left w:val="single" w:sz="4" w:space="0" w:color="auto"/>
              <w:bottom w:val="single" w:sz="4" w:space="0" w:color="auto"/>
              <w:right w:val="single" w:sz="4" w:space="0" w:color="auto"/>
            </w:tcBorders>
            <w:shd w:val="clear" w:color="auto" w:fill="auto"/>
            <w:vAlign w:val="center"/>
            <w:hideMark/>
          </w:tcPr>
          <w:p w14:paraId="36EE61E2" w14:textId="4F367448"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r>
              <w:rPr>
                <w:rFonts w:cs="Calibri"/>
                <w:color w:val="000000"/>
              </w:rPr>
              <w:t>1</w:t>
            </w:r>
          </w:p>
        </w:tc>
        <w:tc>
          <w:tcPr>
            <w:tcW w:w="2150" w:type="dxa"/>
            <w:tcBorders>
              <w:top w:val="nil"/>
              <w:left w:val="nil"/>
              <w:bottom w:val="single" w:sz="4" w:space="0" w:color="auto"/>
              <w:right w:val="single" w:sz="4" w:space="0" w:color="auto"/>
            </w:tcBorders>
            <w:shd w:val="clear" w:color="auto" w:fill="auto"/>
            <w:vAlign w:val="center"/>
          </w:tcPr>
          <w:p w14:paraId="722DFF0E" w14:textId="6F2FFF3E"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957" w:type="dxa"/>
            <w:tcBorders>
              <w:top w:val="nil"/>
              <w:left w:val="nil"/>
              <w:bottom w:val="single" w:sz="4" w:space="0" w:color="auto"/>
              <w:right w:val="single" w:sz="4" w:space="0" w:color="auto"/>
            </w:tcBorders>
            <w:shd w:val="clear" w:color="auto" w:fill="auto"/>
            <w:vAlign w:val="center"/>
          </w:tcPr>
          <w:p w14:paraId="699EA1C3" w14:textId="36261CEA"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541" w:type="dxa"/>
            <w:tcBorders>
              <w:top w:val="nil"/>
              <w:left w:val="nil"/>
              <w:bottom w:val="single" w:sz="4" w:space="0" w:color="auto"/>
              <w:right w:val="single" w:sz="4" w:space="0" w:color="auto"/>
            </w:tcBorders>
            <w:shd w:val="clear" w:color="auto" w:fill="auto"/>
            <w:vAlign w:val="center"/>
            <w:hideMark/>
          </w:tcPr>
          <w:p w14:paraId="05B0A26A"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5</w:t>
            </w:r>
          </w:p>
        </w:tc>
        <w:tc>
          <w:tcPr>
            <w:tcW w:w="1591" w:type="dxa"/>
            <w:tcBorders>
              <w:top w:val="nil"/>
              <w:left w:val="nil"/>
              <w:bottom w:val="single" w:sz="4" w:space="0" w:color="auto"/>
              <w:right w:val="single" w:sz="4" w:space="0" w:color="auto"/>
            </w:tcBorders>
            <w:shd w:val="clear" w:color="auto" w:fill="auto"/>
            <w:vAlign w:val="center"/>
          </w:tcPr>
          <w:p w14:paraId="6453778D" w14:textId="1D3A1AB6"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r>
      <w:tr w:rsidR="00783C64" w:rsidRPr="00EF09FB" w14:paraId="3A0ECF0C" w14:textId="77777777" w:rsidTr="00783C64">
        <w:trPr>
          <w:trHeight w:val="218"/>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2FD04CB1"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33</w:t>
            </w:r>
          </w:p>
        </w:tc>
        <w:tc>
          <w:tcPr>
            <w:tcW w:w="5087" w:type="dxa"/>
            <w:tcBorders>
              <w:top w:val="nil"/>
              <w:left w:val="nil"/>
              <w:bottom w:val="single" w:sz="4" w:space="0" w:color="auto"/>
              <w:right w:val="single" w:sz="4" w:space="0" w:color="auto"/>
            </w:tcBorders>
            <w:shd w:val="clear" w:color="auto" w:fill="auto"/>
            <w:vAlign w:val="center"/>
            <w:hideMark/>
          </w:tcPr>
          <w:p w14:paraId="651AF026" w14:textId="77777777" w:rsidR="00783C64" w:rsidRPr="00EF09FB" w:rsidRDefault="00783C64" w:rsidP="00783C64">
            <w:pPr>
              <w:spacing w:after="0" w:line="240" w:lineRule="auto"/>
              <w:rPr>
                <w:rFonts w:ascii="Times New Roman" w:eastAsia="Times New Roman" w:hAnsi="Times New Roman"/>
                <w:sz w:val="20"/>
                <w:szCs w:val="20"/>
                <w:lang w:eastAsia="ru-RU"/>
              </w:rPr>
            </w:pPr>
            <w:r w:rsidRPr="00EF09FB">
              <w:rPr>
                <w:rFonts w:ascii="Times New Roman" w:eastAsia="Times New Roman" w:hAnsi="Times New Roman"/>
                <w:sz w:val="20"/>
                <w:szCs w:val="20"/>
                <w:lang w:eastAsia="ru-RU"/>
              </w:rPr>
              <w:t>Монитор</w:t>
            </w:r>
          </w:p>
        </w:tc>
        <w:tc>
          <w:tcPr>
            <w:tcW w:w="1721" w:type="dxa"/>
            <w:tcBorders>
              <w:top w:val="nil"/>
              <w:left w:val="single" w:sz="4" w:space="0" w:color="auto"/>
              <w:bottom w:val="single" w:sz="4" w:space="0" w:color="auto"/>
              <w:right w:val="single" w:sz="4" w:space="0" w:color="auto"/>
            </w:tcBorders>
            <w:shd w:val="clear" w:color="auto" w:fill="auto"/>
            <w:vAlign w:val="center"/>
            <w:hideMark/>
          </w:tcPr>
          <w:p w14:paraId="557BD771" w14:textId="68405DB6"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r>
              <w:rPr>
                <w:rFonts w:cs="Calibri"/>
                <w:color w:val="000000"/>
              </w:rPr>
              <w:t>1</w:t>
            </w:r>
          </w:p>
        </w:tc>
        <w:tc>
          <w:tcPr>
            <w:tcW w:w="2150" w:type="dxa"/>
            <w:tcBorders>
              <w:top w:val="nil"/>
              <w:left w:val="nil"/>
              <w:bottom w:val="single" w:sz="4" w:space="0" w:color="auto"/>
              <w:right w:val="single" w:sz="4" w:space="0" w:color="auto"/>
            </w:tcBorders>
            <w:shd w:val="clear" w:color="auto" w:fill="auto"/>
            <w:vAlign w:val="center"/>
          </w:tcPr>
          <w:p w14:paraId="0B04EAA3" w14:textId="3BB766C5"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957" w:type="dxa"/>
            <w:tcBorders>
              <w:top w:val="nil"/>
              <w:left w:val="nil"/>
              <w:bottom w:val="single" w:sz="4" w:space="0" w:color="auto"/>
              <w:right w:val="single" w:sz="4" w:space="0" w:color="auto"/>
            </w:tcBorders>
            <w:shd w:val="clear" w:color="auto" w:fill="auto"/>
            <w:vAlign w:val="center"/>
          </w:tcPr>
          <w:p w14:paraId="56AA27DC" w14:textId="1F5FDD3E"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541" w:type="dxa"/>
            <w:tcBorders>
              <w:top w:val="nil"/>
              <w:left w:val="nil"/>
              <w:bottom w:val="single" w:sz="4" w:space="0" w:color="auto"/>
              <w:right w:val="single" w:sz="4" w:space="0" w:color="auto"/>
            </w:tcBorders>
            <w:shd w:val="clear" w:color="auto" w:fill="auto"/>
            <w:vAlign w:val="center"/>
            <w:hideMark/>
          </w:tcPr>
          <w:p w14:paraId="58C8090C"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5</w:t>
            </w:r>
          </w:p>
        </w:tc>
        <w:tc>
          <w:tcPr>
            <w:tcW w:w="1591" w:type="dxa"/>
            <w:tcBorders>
              <w:top w:val="nil"/>
              <w:left w:val="nil"/>
              <w:bottom w:val="single" w:sz="4" w:space="0" w:color="auto"/>
              <w:right w:val="single" w:sz="4" w:space="0" w:color="auto"/>
            </w:tcBorders>
            <w:shd w:val="clear" w:color="auto" w:fill="auto"/>
            <w:vAlign w:val="center"/>
          </w:tcPr>
          <w:p w14:paraId="0D10014E" w14:textId="591F7D20"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r>
      <w:tr w:rsidR="00783C64" w:rsidRPr="00EF09FB" w14:paraId="314414D3" w14:textId="77777777" w:rsidTr="00783C64">
        <w:trPr>
          <w:trHeight w:val="218"/>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6529E4A9"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34</w:t>
            </w:r>
          </w:p>
        </w:tc>
        <w:tc>
          <w:tcPr>
            <w:tcW w:w="5087" w:type="dxa"/>
            <w:tcBorders>
              <w:top w:val="nil"/>
              <w:left w:val="nil"/>
              <w:bottom w:val="single" w:sz="4" w:space="0" w:color="auto"/>
              <w:right w:val="single" w:sz="4" w:space="0" w:color="auto"/>
            </w:tcBorders>
            <w:shd w:val="clear" w:color="auto" w:fill="auto"/>
            <w:vAlign w:val="center"/>
            <w:hideMark/>
          </w:tcPr>
          <w:p w14:paraId="1336176A" w14:textId="77777777" w:rsidR="00783C64" w:rsidRPr="00EF09FB" w:rsidRDefault="00783C64" w:rsidP="00783C64">
            <w:pPr>
              <w:spacing w:after="0" w:line="240" w:lineRule="auto"/>
              <w:rPr>
                <w:rFonts w:ascii="Times New Roman" w:eastAsia="Times New Roman" w:hAnsi="Times New Roman"/>
                <w:sz w:val="20"/>
                <w:szCs w:val="20"/>
                <w:lang w:eastAsia="ru-RU"/>
              </w:rPr>
            </w:pPr>
            <w:r w:rsidRPr="00EF09FB">
              <w:rPr>
                <w:rFonts w:ascii="Times New Roman" w:eastAsia="Times New Roman" w:hAnsi="Times New Roman"/>
                <w:sz w:val="20"/>
                <w:szCs w:val="20"/>
                <w:lang w:eastAsia="ru-RU"/>
              </w:rPr>
              <w:t xml:space="preserve">Модуль вентиляторный </w:t>
            </w:r>
          </w:p>
        </w:tc>
        <w:tc>
          <w:tcPr>
            <w:tcW w:w="1721" w:type="dxa"/>
            <w:tcBorders>
              <w:top w:val="nil"/>
              <w:left w:val="single" w:sz="4" w:space="0" w:color="auto"/>
              <w:bottom w:val="single" w:sz="4" w:space="0" w:color="auto"/>
              <w:right w:val="single" w:sz="4" w:space="0" w:color="auto"/>
            </w:tcBorders>
            <w:shd w:val="clear" w:color="auto" w:fill="auto"/>
            <w:vAlign w:val="center"/>
            <w:hideMark/>
          </w:tcPr>
          <w:p w14:paraId="1D2D0631" w14:textId="2FDB8D51"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r>
              <w:rPr>
                <w:rFonts w:cs="Calibri"/>
                <w:color w:val="000000"/>
              </w:rPr>
              <w:t>1</w:t>
            </w:r>
          </w:p>
        </w:tc>
        <w:tc>
          <w:tcPr>
            <w:tcW w:w="2150" w:type="dxa"/>
            <w:tcBorders>
              <w:top w:val="nil"/>
              <w:left w:val="nil"/>
              <w:bottom w:val="single" w:sz="4" w:space="0" w:color="auto"/>
              <w:right w:val="single" w:sz="4" w:space="0" w:color="auto"/>
            </w:tcBorders>
            <w:shd w:val="clear" w:color="auto" w:fill="auto"/>
            <w:vAlign w:val="center"/>
          </w:tcPr>
          <w:p w14:paraId="6353409E" w14:textId="25C5AD84"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957" w:type="dxa"/>
            <w:tcBorders>
              <w:top w:val="nil"/>
              <w:left w:val="nil"/>
              <w:bottom w:val="single" w:sz="4" w:space="0" w:color="auto"/>
              <w:right w:val="single" w:sz="4" w:space="0" w:color="auto"/>
            </w:tcBorders>
            <w:shd w:val="clear" w:color="auto" w:fill="auto"/>
            <w:vAlign w:val="center"/>
          </w:tcPr>
          <w:p w14:paraId="0BE2DDCB" w14:textId="05EE65D7"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541" w:type="dxa"/>
            <w:tcBorders>
              <w:top w:val="nil"/>
              <w:left w:val="nil"/>
              <w:bottom w:val="single" w:sz="4" w:space="0" w:color="auto"/>
              <w:right w:val="single" w:sz="4" w:space="0" w:color="auto"/>
            </w:tcBorders>
            <w:shd w:val="clear" w:color="auto" w:fill="auto"/>
            <w:vAlign w:val="center"/>
            <w:hideMark/>
          </w:tcPr>
          <w:p w14:paraId="196379E8"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5</w:t>
            </w:r>
          </w:p>
        </w:tc>
        <w:tc>
          <w:tcPr>
            <w:tcW w:w="1591" w:type="dxa"/>
            <w:tcBorders>
              <w:top w:val="nil"/>
              <w:left w:val="nil"/>
              <w:bottom w:val="single" w:sz="4" w:space="0" w:color="auto"/>
              <w:right w:val="single" w:sz="4" w:space="0" w:color="auto"/>
            </w:tcBorders>
            <w:shd w:val="clear" w:color="auto" w:fill="auto"/>
            <w:vAlign w:val="center"/>
          </w:tcPr>
          <w:p w14:paraId="184885DC" w14:textId="281019A1"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r>
      <w:tr w:rsidR="00783C64" w:rsidRPr="00EF09FB" w14:paraId="65599B7F" w14:textId="77777777" w:rsidTr="00783C64">
        <w:trPr>
          <w:trHeight w:val="218"/>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1BDFBC92"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35</w:t>
            </w:r>
          </w:p>
        </w:tc>
        <w:tc>
          <w:tcPr>
            <w:tcW w:w="5087" w:type="dxa"/>
            <w:tcBorders>
              <w:top w:val="nil"/>
              <w:left w:val="nil"/>
              <w:bottom w:val="single" w:sz="4" w:space="0" w:color="auto"/>
              <w:right w:val="single" w:sz="4" w:space="0" w:color="auto"/>
            </w:tcBorders>
            <w:shd w:val="clear" w:color="auto" w:fill="auto"/>
            <w:vAlign w:val="center"/>
            <w:hideMark/>
          </w:tcPr>
          <w:p w14:paraId="7151DF50" w14:textId="77777777" w:rsidR="00783C64" w:rsidRPr="00EF09FB" w:rsidRDefault="00783C64" w:rsidP="00783C64">
            <w:pPr>
              <w:spacing w:after="0" w:line="240" w:lineRule="auto"/>
              <w:rPr>
                <w:rFonts w:ascii="Times New Roman" w:eastAsia="Times New Roman" w:hAnsi="Times New Roman"/>
                <w:sz w:val="20"/>
                <w:szCs w:val="20"/>
                <w:lang w:eastAsia="ru-RU"/>
              </w:rPr>
            </w:pPr>
            <w:r w:rsidRPr="00EF09FB">
              <w:rPr>
                <w:rFonts w:ascii="Times New Roman" w:eastAsia="Times New Roman" w:hAnsi="Times New Roman"/>
                <w:sz w:val="20"/>
                <w:szCs w:val="20"/>
                <w:lang w:eastAsia="ru-RU"/>
              </w:rPr>
              <w:t xml:space="preserve">Патч-панель </w:t>
            </w:r>
          </w:p>
        </w:tc>
        <w:tc>
          <w:tcPr>
            <w:tcW w:w="1721" w:type="dxa"/>
            <w:tcBorders>
              <w:top w:val="nil"/>
              <w:left w:val="single" w:sz="4" w:space="0" w:color="auto"/>
              <w:bottom w:val="single" w:sz="4" w:space="0" w:color="auto"/>
              <w:right w:val="single" w:sz="4" w:space="0" w:color="auto"/>
            </w:tcBorders>
            <w:shd w:val="clear" w:color="auto" w:fill="auto"/>
            <w:vAlign w:val="center"/>
            <w:hideMark/>
          </w:tcPr>
          <w:p w14:paraId="6CF0FBB1" w14:textId="019355A9"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r>
              <w:rPr>
                <w:rFonts w:cs="Calibri"/>
                <w:color w:val="000000"/>
              </w:rPr>
              <w:t>1</w:t>
            </w:r>
          </w:p>
        </w:tc>
        <w:tc>
          <w:tcPr>
            <w:tcW w:w="2150" w:type="dxa"/>
            <w:tcBorders>
              <w:top w:val="nil"/>
              <w:left w:val="nil"/>
              <w:bottom w:val="single" w:sz="4" w:space="0" w:color="auto"/>
              <w:right w:val="single" w:sz="4" w:space="0" w:color="auto"/>
            </w:tcBorders>
            <w:shd w:val="clear" w:color="auto" w:fill="auto"/>
            <w:vAlign w:val="center"/>
          </w:tcPr>
          <w:p w14:paraId="73F4AA69" w14:textId="78EAFA26"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957" w:type="dxa"/>
            <w:tcBorders>
              <w:top w:val="nil"/>
              <w:left w:val="nil"/>
              <w:bottom w:val="single" w:sz="4" w:space="0" w:color="auto"/>
              <w:right w:val="single" w:sz="4" w:space="0" w:color="auto"/>
            </w:tcBorders>
            <w:shd w:val="clear" w:color="auto" w:fill="auto"/>
            <w:vAlign w:val="center"/>
          </w:tcPr>
          <w:p w14:paraId="0C3A7AC1" w14:textId="2B9E7493"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541" w:type="dxa"/>
            <w:tcBorders>
              <w:top w:val="nil"/>
              <w:left w:val="nil"/>
              <w:bottom w:val="single" w:sz="4" w:space="0" w:color="auto"/>
              <w:right w:val="single" w:sz="4" w:space="0" w:color="auto"/>
            </w:tcBorders>
            <w:shd w:val="clear" w:color="auto" w:fill="auto"/>
            <w:vAlign w:val="center"/>
            <w:hideMark/>
          </w:tcPr>
          <w:p w14:paraId="3A83F449"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5</w:t>
            </w:r>
          </w:p>
        </w:tc>
        <w:tc>
          <w:tcPr>
            <w:tcW w:w="1591" w:type="dxa"/>
            <w:tcBorders>
              <w:top w:val="nil"/>
              <w:left w:val="nil"/>
              <w:bottom w:val="single" w:sz="4" w:space="0" w:color="auto"/>
              <w:right w:val="single" w:sz="4" w:space="0" w:color="auto"/>
            </w:tcBorders>
            <w:shd w:val="clear" w:color="auto" w:fill="auto"/>
            <w:vAlign w:val="center"/>
          </w:tcPr>
          <w:p w14:paraId="733F7ADE" w14:textId="0CB409A3"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r>
      <w:tr w:rsidR="00783C64" w:rsidRPr="00EF09FB" w14:paraId="4C03E7EA" w14:textId="77777777" w:rsidTr="00783C64">
        <w:trPr>
          <w:trHeight w:val="218"/>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39AF32ED"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36</w:t>
            </w:r>
          </w:p>
        </w:tc>
        <w:tc>
          <w:tcPr>
            <w:tcW w:w="5087" w:type="dxa"/>
            <w:tcBorders>
              <w:top w:val="nil"/>
              <w:left w:val="nil"/>
              <w:bottom w:val="single" w:sz="4" w:space="0" w:color="auto"/>
              <w:right w:val="single" w:sz="4" w:space="0" w:color="auto"/>
            </w:tcBorders>
            <w:shd w:val="clear" w:color="auto" w:fill="auto"/>
            <w:vAlign w:val="center"/>
            <w:hideMark/>
          </w:tcPr>
          <w:p w14:paraId="11417522" w14:textId="77777777" w:rsidR="00783C64" w:rsidRPr="00EF09FB" w:rsidRDefault="00783C64" w:rsidP="00783C64">
            <w:pPr>
              <w:spacing w:after="0" w:line="240" w:lineRule="auto"/>
              <w:rPr>
                <w:rFonts w:ascii="Times New Roman" w:eastAsia="Times New Roman" w:hAnsi="Times New Roman"/>
                <w:sz w:val="20"/>
                <w:szCs w:val="20"/>
                <w:lang w:eastAsia="ru-RU"/>
              </w:rPr>
            </w:pPr>
            <w:r w:rsidRPr="00EF09FB">
              <w:rPr>
                <w:rFonts w:ascii="Times New Roman" w:eastAsia="Times New Roman" w:hAnsi="Times New Roman"/>
                <w:sz w:val="20"/>
                <w:szCs w:val="20"/>
                <w:lang w:eastAsia="ru-RU"/>
              </w:rPr>
              <w:t>Коммутатор</w:t>
            </w:r>
          </w:p>
        </w:tc>
        <w:tc>
          <w:tcPr>
            <w:tcW w:w="1721" w:type="dxa"/>
            <w:tcBorders>
              <w:top w:val="nil"/>
              <w:left w:val="single" w:sz="4" w:space="0" w:color="auto"/>
              <w:bottom w:val="single" w:sz="4" w:space="0" w:color="auto"/>
              <w:right w:val="single" w:sz="4" w:space="0" w:color="auto"/>
            </w:tcBorders>
            <w:shd w:val="clear" w:color="auto" w:fill="auto"/>
            <w:vAlign w:val="center"/>
            <w:hideMark/>
          </w:tcPr>
          <w:p w14:paraId="17375453" w14:textId="0BBB5765"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Pr>
                <w:rFonts w:cs="Calibri"/>
                <w:b/>
                <w:bCs/>
                <w:color w:val="000000"/>
              </w:rPr>
              <w:t>1</w:t>
            </w:r>
          </w:p>
        </w:tc>
        <w:tc>
          <w:tcPr>
            <w:tcW w:w="2150" w:type="dxa"/>
            <w:tcBorders>
              <w:top w:val="nil"/>
              <w:left w:val="nil"/>
              <w:bottom w:val="single" w:sz="4" w:space="0" w:color="auto"/>
              <w:right w:val="single" w:sz="4" w:space="0" w:color="auto"/>
            </w:tcBorders>
            <w:shd w:val="clear" w:color="auto" w:fill="auto"/>
            <w:vAlign w:val="center"/>
          </w:tcPr>
          <w:p w14:paraId="40AAA5C1" w14:textId="27C738E3"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p>
        </w:tc>
        <w:tc>
          <w:tcPr>
            <w:tcW w:w="1957" w:type="dxa"/>
            <w:tcBorders>
              <w:top w:val="nil"/>
              <w:left w:val="nil"/>
              <w:bottom w:val="single" w:sz="4" w:space="0" w:color="auto"/>
              <w:right w:val="single" w:sz="4" w:space="0" w:color="auto"/>
            </w:tcBorders>
            <w:shd w:val="clear" w:color="auto" w:fill="auto"/>
            <w:vAlign w:val="center"/>
          </w:tcPr>
          <w:p w14:paraId="6DA5C064" w14:textId="698B8055"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p>
        </w:tc>
        <w:tc>
          <w:tcPr>
            <w:tcW w:w="1541" w:type="dxa"/>
            <w:tcBorders>
              <w:top w:val="nil"/>
              <w:left w:val="nil"/>
              <w:bottom w:val="single" w:sz="4" w:space="0" w:color="auto"/>
              <w:right w:val="single" w:sz="4" w:space="0" w:color="auto"/>
            </w:tcBorders>
            <w:shd w:val="clear" w:color="auto" w:fill="auto"/>
            <w:vAlign w:val="center"/>
            <w:hideMark/>
          </w:tcPr>
          <w:p w14:paraId="0AD2B005"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5</w:t>
            </w:r>
          </w:p>
        </w:tc>
        <w:tc>
          <w:tcPr>
            <w:tcW w:w="1591" w:type="dxa"/>
            <w:tcBorders>
              <w:top w:val="nil"/>
              <w:left w:val="nil"/>
              <w:bottom w:val="single" w:sz="4" w:space="0" w:color="auto"/>
              <w:right w:val="single" w:sz="4" w:space="0" w:color="auto"/>
            </w:tcBorders>
            <w:shd w:val="clear" w:color="auto" w:fill="auto"/>
            <w:vAlign w:val="center"/>
          </w:tcPr>
          <w:p w14:paraId="4FB774AD" w14:textId="71E26503"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p>
        </w:tc>
      </w:tr>
      <w:tr w:rsidR="00783C64" w:rsidRPr="00EF09FB" w14:paraId="60CCD4D7" w14:textId="77777777" w:rsidTr="00783C64">
        <w:trPr>
          <w:trHeight w:val="218"/>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4CE4D865"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37</w:t>
            </w:r>
          </w:p>
        </w:tc>
        <w:tc>
          <w:tcPr>
            <w:tcW w:w="5087" w:type="dxa"/>
            <w:tcBorders>
              <w:top w:val="nil"/>
              <w:left w:val="nil"/>
              <w:bottom w:val="single" w:sz="4" w:space="0" w:color="auto"/>
              <w:right w:val="single" w:sz="4" w:space="0" w:color="auto"/>
            </w:tcBorders>
            <w:shd w:val="clear" w:color="auto" w:fill="auto"/>
            <w:vAlign w:val="center"/>
            <w:hideMark/>
          </w:tcPr>
          <w:p w14:paraId="024E731C" w14:textId="77777777" w:rsidR="00783C64" w:rsidRPr="00EF09FB" w:rsidRDefault="00783C64" w:rsidP="00783C64">
            <w:pPr>
              <w:spacing w:after="0" w:line="240" w:lineRule="auto"/>
              <w:rPr>
                <w:rFonts w:ascii="Times New Roman" w:eastAsia="Times New Roman" w:hAnsi="Times New Roman"/>
                <w:sz w:val="20"/>
                <w:szCs w:val="20"/>
                <w:lang w:eastAsia="ru-RU"/>
              </w:rPr>
            </w:pPr>
            <w:r w:rsidRPr="00EF09FB">
              <w:rPr>
                <w:rFonts w:ascii="Times New Roman" w:eastAsia="Times New Roman" w:hAnsi="Times New Roman"/>
                <w:sz w:val="20"/>
                <w:szCs w:val="20"/>
                <w:lang w:eastAsia="ru-RU"/>
              </w:rPr>
              <w:t xml:space="preserve">Источник бесперебойного питания </w:t>
            </w:r>
          </w:p>
        </w:tc>
        <w:tc>
          <w:tcPr>
            <w:tcW w:w="1721" w:type="dxa"/>
            <w:tcBorders>
              <w:top w:val="nil"/>
              <w:left w:val="single" w:sz="4" w:space="0" w:color="auto"/>
              <w:bottom w:val="single" w:sz="4" w:space="0" w:color="auto"/>
              <w:right w:val="single" w:sz="4" w:space="0" w:color="auto"/>
            </w:tcBorders>
            <w:shd w:val="clear" w:color="auto" w:fill="auto"/>
            <w:vAlign w:val="center"/>
            <w:hideMark/>
          </w:tcPr>
          <w:p w14:paraId="16A2B98A" w14:textId="02DAB0A8"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r>
              <w:rPr>
                <w:rFonts w:cs="Calibri"/>
                <w:color w:val="000000"/>
              </w:rPr>
              <w:t>1</w:t>
            </w:r>
          </w:p>
        </w:tc>
        <w:tc>
          <w:tcPr>
            <w:tcW w:w="2150" w:type="dxa"/>
            <w:tcBorders>
              <w:top w:val="nil"/>
              <w:left w:val="nil"/>
              <w:bottom w:val="single" w:sz="4" w:space="0" w:color="auto"/>
              <w:right w:val="single" w:sz="4" w:space="0" w:color="auto"/>
            </w:tcBorders>
            <w:shd w:val="clear" w:color="auto" w:fill="auto"/>
            <w:vAlign w:val="center"/>
          </w:tcPr>
          <w:p w14:paraId="7BB497BB" w14:textId="059FD97D"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957" w:type="dxa"/>
            <w:tcBorders>
              <w:top w:val="nil"/>
              <w:left w:val="nil"/>
              <w:bottom w:val="single" w:sz="4" w:space="0" w:color="auto"/>
              <w:right w:val="single" w:sz="4" w:space="0" w:color="auto"/>
            </w:tcBorders>
            <w:shd w:val="clear" w:color="auto" w:fill="auto"/>
            <w:vAlign w:val="center"/>
          </w:tcPr>
          <w:p w14:paraId="5A2DE568" w14:textId="20DE278C"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541" w:type="dxa"/>
            <w:tcBorders>
              <w:top w:val="nil"/>
              <w:left w:val="nil"/>
              <w:bottom w:val="single" w:sz="4" w:space="0" w:color="auto"/>
              <w:right w:val="single" w:sz="4" w:space="0" w:color="auto"/>
            </w:tcBorders>
            <w:shd w:val="clear" w:color="auto" w:fill="auto"/>
            <w:vAlign w:val="center"/>
            <w:hideMark/>
          </w:tcPr>
          <w:p w14:paraId="2DC6A604"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5</w:t>
            </w:r>
          </w:p>
        </w:tc>
        <w:tc>
          <w:tcPr>
            <w:tcW w:w="1591" w:type="dxa"/>
            <w:tcBorders>
              <w:top w:val="nil"/>
              <w:left w:val="nil"/>
              <w:bottom w:val="single" w:sz="4" w:space="0" w:color="auto"/>
              <w:right w:val="single" w:sz="4" w:space="0" w:color="auto"/>
            </w:tcBorders>
            <w:shd w:val="clear" w:color="auto" w:fill="auto"/>
            <w:vAlign w:val="center"/>
          </w:tcPr>
          <w:p w14:paraId="38DBBC1F" w14:textId="154A2A24"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r>
      <w:tr w:rsidR="00783C64" w:rsidRPr="00EF09FB" w14:paraId="3B6B217F" w14:textId="77777777" w:rsidTr="00783C64">
        <w:trPr>
          <w:trHeight w:val="218"/>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2D0E254E"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38</w:t>
            </w:r>
          </w:p>
        </w:tc>
        <w:tc>
          <w:tcPr>
            <w:tcW w:w="5087" w:type="dxa"/>
            <w:tcBorders>
              <w:top w:val="nil"/>
              <w:left w:val="nil"/>
              <w:bottom w:val="single" w:sz="4" w:space="0" w:color="auto"/>
              <w:right w:val="single" w:sz="4" w:space="0" w:color="auto"/>
            </w:tcBorders>
            <w:shd w:val="clear" w:color="auto" w:fill="auto"/>
            <w:vAlign w:val="center"/>
            <w:hideMark/>
          </w:tcPr>
          <w:p w14:paraId="12B9FC14" w14:textId="77777777" w:rsidR="00783C64" w:rsidRPr="00EF09FB" w:rsidRDefault="00783C64" w:rsidP="00783C64">
            <w:pPr>
              <w:spacing w:after="0" w:line="240" w:lineRule="auto"/>
              <w:rPr>
                <w:rFonts w:ascii="Times New Roman" w:eastAsia="Times New Roman" w:hAnsi="Times New Roman"/>
                <w:sz w:val="20"/>
                <w:szCs w:val="20"/>
                <w:lang w:eastAsia="ru-RU"/>
              </w:rPr>
            </w:pPr>
            <w:proofErr w:type="spellStart"/>
            <w:r w:rsidRPr="00EF09FB">
              <w:rPr>
                <w:rFonts w:ascii="Times New Roman" w:eastAsia="Times New Roman" w:hAnsi="Times New Roman"/>
                <w:sz w:val="20"/>
                <w:szCs w:val="20"/>
                <w:lang w:eastAsia="ru-RU"/>
              </w:rPr>
              <w:t>Програмное</w:t>
            </w:r>
            <w:proofErr w:type="spellEnd"/>
            <w:r w:rsidRPr="00EF09FB">
              <w:rPr>
                <w:rFonts w:ascii="Times New Roman" w:eastAsia="Times New Roman" w:hAnsi="Times New Roman"/>
                <w:sz w:val="20"/>
                <w:szCs w:val="20"/>
                <w:lang w:eastAsia="ru-RU"/>
              </w:rPr>
              <w:t xml:space="preserve"> обеспечение</w:t>
            </w:r>
          </w:p>
        </w:tc>
        <w:tc>
          <w:tcPr>
            <w:tcW w:w="1721" w:type="dxa"/>
            <w:tcBorders>
              <w:top w:val="nil"/>
              <w:left w:val="single" w:sz="4" w:space="0" w:color="auto"/>
              <w:bottom w:val="single" w:sz="4" w:space="0" w:color="auto"/>
              <w:right w:val="single" w:sz="4" w:space="0" w:color="auto"/>
            </w:tcBorders>
            <w:shd w:val="clear" w:color="auto" w:fill="auto"/>
            <w:vAlign w:val="center"/>
            <w:hideMark/>
          </w:tcPr>
          <w:p w14:paraId="04083D79" w14:textId="193867CC"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r>
              <w:rPr>
                <w:rFonts w:cs="Calibri"/>
                <w:color w:val="000000"/>
              </w:rPr>
              <w:t>1</w:t>
            </w:r>
          </w:p>
        </w:tc>
        <w:tc>
          <w:tcPr>
            <w:tcW w:w="2150" w:type="dxa"/>
            <w:tcBorders>
              <w:top w:val="nil"/>
              <w:left w:val="nil"/>
              <w:bottom w:val="single" w:sz="4" w:space="0" w:color="auto"/>
              <w:right w:val="single" w:sz="4" w:space="0" w:color="auto"/>
            </w:tcBorders>
            <w:shd w:val="clear" w:color="auto" w:fill="auto"/>
            <w:vAlign w:val="center"/>
          </w:tcPr>
          <w:p w14:paraId="4B2AF2E5" w14:textId="7581832D"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957" w:type="dxa"/>
            <w:tcBorders>
              <w:top w:val="nil"/>
              <w:left w:val="nil"/>
              <w:bottom w:val="single" w:sz="4" w:space="0" w:color="auto"/>
              <w:right w:val="single" w:sz="4" w:space="0" w:color="auto"/>
            </w:tcBorders>
            <w:shd w:val="clear" w:color="auto" w:fill="auto"/>
            <w:vAlign w:val="center"/>
          </w:tcPr>
          <w:p w14:paraId="49B50DE9" w14:textId="606749A7"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541" w:type="dxa"/>
            <w:tcBorders>
              <w:top w:val="nil"/>
              <w:left w:val="nil"/>
              <w:bottom w:val="single" w:sz="4" w:space="0" w:color="auto"/>
              <w:right w:val="single" w:sz="4" w:space="0" w:color="auto"/>
            </w:tcBorders>
            <w:shd w:val="clear" w:color="auto" w:fill="auto"/>
            <w:vAlign w:val="center"/>
            <w:hideMark/>
          </w:tcPr>
          <w:p w14:paraId="41E391DD"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5</w:t>
            </w:r>
          </w:p>
        </w:tc>
        <w:tc>
          <w:tcPr>
            <w:tcW w:w="1591" w:type="dxa"/>
            <w:tcBorders>
              <w:top w:val="nil"/>
              <w:left w:val="nil"/>
              <w:bottom w:val="single" w:sz="4" w:space="0" w:color="auto"/>
              <w:right w:val="single" w:sz="4" w:space="0" w:color="auto"/>
            </w:tcBorders>
            <w:shd w:val="clear" w:color="auto" w:fill="auto"/>
            <w:vAlign w:val="center"/>
          </w:tcPr>
          <w:p w14:paraId="525FAC8B" w14:textId="593F58E7"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r>
      <w:tr w:rsidR="00783C64" w:rsidRPr="00EF09FB" w14:paraId="1F3D085E" w14:textId="77777777" w:rsidTr="00783C64">
        <w:trPr>
          <w:trHeight w:val="218"/>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17F0C62D"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39</w:t>
            </w:r>
          </w:p>
        </w:tc>
        <w:tc>
          <w:tcPr>
            <w:tcW w:w="5087" w:type="dxa"/>
            <w:tcBorders>
              <w:top w:val="nil"/>
              <w:left w:val="nil"/>
              <w:bottom w:val="single" w:sz="4" w:space="0" w:color="auto"/>
              <w:right w:val="single" w:sz="4" w:space="0" w:color="auto"/>
            </w:tcBorders>
            <w:shd w:val="clear" w:color="auto" w:fill="auto"/>
            <w:vAlign w:val="center"/>
            <w:hideMark/>
          </w:tcPr>
          <w:p w14:paraId="0AEF794D" w14:textId="77777777" w:rsidR="00783C64" w:rsidRPr="00EF09FB" w:rsidRDefault="00783C64" w:rsidP="00783C64">
            <w:pPr>
              <w:spacing w:after="0" w:line="240" w:lineRule="auto"/>
              <w:rPr>
                <w:rFonts w:ascii="Times New Roman" w:eastAsia="Times New Roman" w:hAnsi="Times New Roman"/>
                <w:sz w:val="20"/>
                <w:szCs w:val="20"/>
                <w:lang w:eastAsia="ru-RU"/>
              </w:rPr>
            </w:pPr>
            <w:r w:rsidRPr="00EF09FB">
              <w:rPr>
                <w:rFonts w:ascii="Times New Roman" w:eastAsia="Times New Roman" w:hAnsi="Times New Roman"/>
                <w:sz w:val="20"/>
                <w:szCs w:val="20"/>
                <w:lang w:eastAsia="ru-RU"/>
              </w:rPr>
              <w:t>Аккумулятор для блока резервного питания 12 v, 7а/ч</w:t>
            </w:r>
          </w:p>
        </w:tc>
        <w:tc>
          <w:tcPr>
            <w:tcW w:w="1721" w:type="dxa"/>
            <w:tcBorders>
              <w:top w:val="nil"/>
              <w:left w:val="single" w:sz="4" w:space="0" w:color="auto"/>
              <w:bottom w:val="single" w:sz="4" w:space="0" w:color="auto"/>
              <w:right w:val="single" w:sz="4" w:space="0" w:color="auto"/>
            </w:tcBorders>
            <w:shd w:val="clear" w:color="auto" w:fill="auto"/>
            <w:vAlign w:val="center"/>
            <w:hideMark/>
          </w:tcPr>
          <w:p w14:paraId="200D475B" w14:textId="2F88B672"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r>
              <w:rPr>
                <w:rFonts w:cs="Calibri"/>
                <w:color w:val="000000"/>
              </w:rPr>
              <w:t>7</w:t>
            </w:r>
          </w:p>
        </w:tc>
        <w:tc>
          <w:tcPr>
            <w:tcW w:w="2150" w:type="dxa"/>
            <w:tcBorders>
              <w:top w:val="nil"/>
              <w:left w:val="nil"/>
              <w:bottom w:val="single" w:sz="4" w:space="0" w:color="auto"/>
              <w:right w:val="single" w:sz="4" w:space="0" w:color="auto"/>
            </w:tcBorders>
            <w:shd w:val="clear" w:color="auto" w:fill="auto"/>
            <w:vAlign w:val="center"/>
          </w:tcPr>
          <w:p w14:paraId="3877335E" w14:textId="7B4806CB"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957" w:type="dxa"/>
            <w:tcBorders>
              <w:top w:val="nil"/>
              <w:left w:val="nil"/>
              <w:bottom w:val="single" w:sz="4" w:space="0" w:color="auto"/>
              <w:right w:val="single" w:sz="4" w:space="0" w:color="auto"/>
            </w:tcBorders>
            <w:shd w:val="clear" w:color="auto" w:fill="auto"/>
            <w:vAlign w:val="center"/>
          </w:tcPr>
          <w:p w14:paraId="4FFA77A9" w14:textId="04924AB0"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541" w:type="dxa"/>
            <w:tcBorders>
              <w:top w:val="nil"/>
              <w:left w:val="nil"/>
              <w:bottom w:val="single" w:sz="4" w:space="0" w:color="auto"/>
              <w:right w:val="single" w:sz="4" w:space="0" w:color="auto"/>
            </w:tcBorders>
            <w:shd w:val="clear" w:color="auto" w:fill="auto"/>
            <w:vAlign w:val="center"/>
            <w:hideMark/>
          </w:tcPr>
          <w:p w14:paraId="56CD786B"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5</w:t>
            </w:r>
          </w:p>
        </w:tc>
        <w:tc>
          <w:tcPr>
            <w:tcW w:w="1591" w:type="dxa"/>
            <w:tcBorders>
              <w:top w:val="nil"/>
              <w:left w:val="nil"/>
              <w:bottom w:val="single" w:sz="4" w:space="0" w:color="auto"/>
              <w:right w:val="single" w:sz="4" w:space="0" w:color="auto"/>
            </w:tcBorders>
            <w:shd w:val="clear" w:color="auto" w:fill="auto"/>
            <w:vAlign w:val="center"/>
          </w:tcPr>
          <w:p w14:paraId="23917B89" w14:textId="6E428E1A"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r>
      <w:tr w:rsidR="00783C64" w:rsidRPr="00EF09FB" w14:paraId="45061F93" w14:textId="77777777" w:rsidTr="00783C64">
        <w:trPr>
          <w:trHeight w:val="218"/>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0376D093"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40</w:t>
            </w:r>
          </w:p>
        </w:tc>
        <w:tc>
          <w:tcPr>
            <w:tcW w:w="5087" w:type="dxa"/>
            <w:tcBorders>
              <w:top w:val="nil"/>
              <w:left w:val="nil"/>
              <w:bottom w:val="single" w:sz="4" w:space="0" w:color="auto"/>
              <w:right w:val="single" w:sz="4" w:space="0" w:color="auto"/>
            </w:tcBorders>
            <w:shd w:val="clear" w:color="auto" w:fill="auto"/>
            <w:vAlign w:val="center"/>
            <w:hideMark/>
          </w:tcPr>
          <w:p w14:paraId="002C4364" w14:textId="77777777" w:rsidR="00783C64" w:rsidRPr="00EF09FB" w:rsidRDefault="00783C64" w:rsidP="00783C64">
            <w:pPr>
              <w:spacing w:after="0" w:line="240" w:lineRule="auto"/>
              <w:rPr>
                <w:rFonts w:ascii="Times New Roman" w:eastAsia="Times New Roman" w:hAnsi="Times New Roman"/>
                <w:sz w:val="20"/>
                <w:szCs w:val="20"/>
                <w:lang w:eastAsia="ru-RU"/>
              </w:rPr>
            </w:pPr>
            <w:r w:rsidRPr="00EF09FB">
              <w:rPr>
                <w:rFonts w:ascii="Times New Roman" w:eastAsia="Times New Roman" w:hAnsi="Times New Roman"/>
                <w:sz w:val="20"/>
                <w:szCs w:val="20"/>
                <w:lang w:eastAsia="ru-RU"/>
              </w:rPr>
              <w:t>Видеорегистратор 16 канальный</w:t>
            </w:r>
          </w:p>
        </w:tc>
        <w:tc>
          <w:tcPr>
            <w:tcW w:w="1721" w:type="dxa"/>
            <w:tcBorders>
              <w:top w:val="nil"/>
              <w:left w:val="single" w:sz="4" w:space="0" w:color="auto"/>
              <w:bottom w:val="single" w:sz="4" w:space="0" w:color="auto"/>
              <w:right w:val="single" w:sz="4" w:space="0" w:color="auto"/>
            </w:tcBorders>
            <w:shd w:val="clear" w:color="auto" w:fill="auto"/>
            <w:vAlign w:val="center"/>
            <w:hideMark/>
          </w:tcPr>
          <w:p w14:paraId="3D21F858" w14:textId="714EF668"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r>
              <w:rPr>
                <w:rFonts w:cs="Calibri"/>
                <w:color w:val="000000"/>
              </w:rPr>
              <w:t>1</w:t>
            </w:r>
          </w:p>
        </w:tc>
        <w:tc>
          <w:tcPr>
            <w:tcW w:w="2150" w:type="dxa"/>
            <w:tcBorders>
              <w:top w:val="nil"/>
              <w:left w:val="nil"/>
              <w:bottom w:val="single" w:sz="4" w:space="0" w:color="auto"/>
              <w:right w:val="single" w:sz="4" w:space="0" w:color="auto"/>
            </w:tcBorders>
            <w:shd w:val="clear" w:color="auto" w:fill="auto"/>
            <w:vAlign w:val="center"/>
          </w:tcPr>
          <w:p w14:paraId="5B411778" w14:textId="5D6975E2"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957" w:type="dxa"/>
            <w:tcBorders>
              <w:top w:val="nil"/>
              <w:left w:val="nil"/>
              <w:bottom w:val="single" w:sz="4" w:space="0" w:color="auto"/>
              <w:right w:val="single" w:sz="4" w:space="0" w:color="auto"/>
            </w:tcBorders>
            <w:shd w:val="clear" w:color="auto" w:fill="auto"/>
            <w:vAlign w:val="center"/>
          </w:tcPr>
          <w:p w14:paraId="6B2E341A" w14:textId="1539972E"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541" w:type="dxa"/>
            <w:tcBorders>
              <w:top w:val="nil"/>
              <w:left w:val="nil"/>
              <w:bottom w:val="single" w:sz="4" w:space="0" w:color="auto"/>
              <w:right w:val="single" w:sz="4" w:space="0" w:color="auto"/>
            </w:tcBorders>
            <w:shd w:val="clear" w:color="auto" w:fill="auto"/>
            <w:vAlign w:val="center"/>
            <w:hideMark/>
          </w:tcPr>
          <w:p w14:paraId="6691BDA8"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5</w:t>
            </w:r>
          </w:p>
        </w:tc>
        <w:tc>
          <w:tcPr>
            <w:tcW w:w="1591" w:type="dxa"/>
            <w:tcBorders>
              <w:top w:val="nil"/>
              <w:left w:val="nil"/>
              <w:bottom w:val="single" w:sz="4" w:space="0" w:color="auto"/>
              <w:right w:val="single" w:sz="4" w:space="0" w:color="auto"/>
            </w:tcBorders>
            <w:shd w:val="clear" w:color="auto" w:fill="auto"/>
            <w:vAlign w:val="center"/>
          </w:tcPr>
          <w:p w14:paraId="0025CBBF" w14:textId="0A5262C6"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r>
      <w:tr w:rsidR="00783C64" w:rsidRPr="00EF09FB" w14:paraId="2F5CB271" w14:textId="77777777" w:rsidTr="00783C64">
        <w:trPr>
          <w:trHeight w:val="218"/>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16F6254B"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41</w:t>
            </w:r>
          </w:p>
        </w:tc>
        <w:tc>
          <w:tcPr>
            <w:tcW w:w="5087" w:type="dxa"/>
            <w:tcBorders>
              <w:top w:val="nil"/>
              <w:left w:val="nil"/>
              <w:bottom w:val="single" w:sz="4" w:space="0" w:color="auto"/>
              <w:right w:val="single" w:sz="4" w:space="0" w:color="auto"/>
            </w:tcBorders>
            <w:shd w:val="clear" w:color="auto" w:fill="auto"/>
            <w:vAlign w:val="center"/>
            <w:hideMark/>
          </w:tcPr>
          <w:p w14:paraId="7C017CC5" w14:textId="77777777" w:rsidR="00783C64" w:rsidRPr="00EF09FB" w:rsidRDefault="00783C64" w:rsidP="00783C64">
            <w:pPr>
              <w:spacing w:after="0" w:line="240" w:lineRule="auto"/>
              <w:rPr>
                <w:rFonts w:ascii="Times New Roman" w:eastAsia="Times New Roman" w:hAnsi="Times New Roman"/>
                <w:sz w:val="20"/>
                <w:szCs w:val="20"/>
                <w:lang w:eastAsia="ru-RU"/>
              </w:rPr>
            </w:pPr>
            <w:r w:rsidRPr="00EF09FB">
              <w:rPr>
                <w:rFonts w:ascii="Times New Roman" w:eastAsia="Times New Roman" w:hAnsi="Times New Roman"/>
                <w:sz w:val="20"/>
                <w:szCs w:val="20"/>
                <w:lang w:eastAsia="ru-RU"/>
              </w:rPr>
              <w:t xml:space="preserve">Домофон </w:t>
            </w:r>
          </w:p>
        </w:tc>
        <w:tc>
          <w:tcPr>
            <w:tcW w:w="1721" w:type="dxa"/>
            <w:tcBorders>
              <w:top w:val="nil"/>
              <w:left w:val="single" w:sz="4" w:space="0" w:color="auto"/>
              <w:bottom w:val="single" w:sz="4" w:space="0" w:color="auto"/>
              <w:right w:val="single" w:sz="4" w:space="0" w:color="auto"/>
            </w:tcBorders>
            <w:shd w:val="clear" w:color="auto" w:fill="auto"/>
            <w:vAlign w:val="center"/>
            <w:hideMark/>
          </w:tcPr>
          <w:p w14:paraId="601C7931" w14:textId="7EE9D0D8"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r>
              <w:rPr>
                <w:rFonts w:cs="Calibri"/>
                <w:color w:val="000000"/>
              </w:rPr>
              <w:t>1</w:t>
            </w:r>
          </w:p>
        </w:tc>
        <w:tc>
          <w:tcPr>
            <w:tcW w:w="2150" w:type="dxa"/>
            <w:tcBorders>
              <w:top w:val="nil"/>
              <w:left w:val="nil"/>
              <w:bottom w:val="single" w:sz="4" w:space="0" w:color="auto"/>
              <w:right w:val="single" w:sz="4" w:space="0" w:color="auto"/>
            </w:tcBorders>
            <w:shd w:val="clear" w:color="auto" w:fill="auto"/>
            <w:vAlign w:val="center"/>
          </w:tcPr>
          <w:p w14:paraId="3F622EBB" w14:textId="6A61519F"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957" w:type="dxa"/>
            <w:tcBorders>
              <w:top w:val="nil"/>
              <w:left w:val="nil"/>
              <w:bottom w:val="single" w:sz="4" w:space="0" w:color="auto"/>
              <w:right w:val="single" w:sz="4" w:space="0" w:color="auto"/>
            </w:tcBorders>
            <w:shd w:val="clear" w:color="auto" w:fill="auto"/>
            <w:vAlign w:val="center"/>
          </w:tcPr>
          <w:p w14:paraId="34A7A549" w14:textId="31DC4574"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541" w:type="dxa"/>
            <w:tcBorders>
              <w:top w:val="nil"/>
              <w:left w:val="nil"/>
              <w:bottom w:val="single" w:sz="4" w:space="0" w:color="auto"/>
              <w:right w:val="single" w:sz="4" w:space="0" w:color="auto"/>
            </w:tcBorders>
            <w:shd w:val="clear" w:color="auto" w:fill="auto"/>
            <w:vAlign w:val="center"/>
            <w:hideMark/>
          </w:tcPr>
          <w:p w14:paraId="1E7CA3D5"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5</w:t>
            </w:r>
          </w:p>
        </w:tc>
        <w:tc>
          <w:tcPr>
            <w:tcW w:w="1591" w:type="dxa"/>
            <w:tcBorders>
              <w:top w:val="nil"/>
              <w:left w:val="nil"/>
              <w:bottom w:val="single" w:sz="4" w:space="0" w:color="auto"/>
              <w:right w:val="single" w:sz="4" w:space="0" w:color="auto"/>
            </w:tcBorders>
            <w:shd w:val="clear" w:color="auto" w:fill="auto"/>
            <w:vAlign w:val="center"/>
          </w:tcPr>
          <w:p w14:paraId="2EA5F2B4" w14:textId="15A40BFE"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r>
      <w:tr w:rsidR="00783C64" w:rsidRPr="00EF09FB" w14:paraId="31494BA5" w14:textId="77777777" w:rsidTr="00783C64">
        <w:trPr>
          <w:trHeight w:val="415"/>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123664BB"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42</w:t>
            </w:r>
          </w:p>
        </w:tc>
        <w:tc>
          <w:tcPr>
            <w:tcW w:w="5087" w:type="dxa"/>
            <w:tcBorders>
              <w:top w:val="nil"/>
              <w:left w:val="nil"/>
              <w:bottom w:val="single" w:sz="4" w:space="0" w:color="auto"/>
              <w:right w:val="single" w:sz="4" w:space="0" w:color="auto"/>
            </w:tcBorders>
            <w:shd w:val="clear" w:color="auto" w:fill="auto"/>
            <w:vAlign w:val="center"/>
            <w:hideMark/>
          </w:tcPr>
          <w:p w14:paraId="4BC31EF1" w14:textId="77777777" w:rsidR="00783C64" w:rsidRPr="00EF09FB" w:rsidRDefault="00783C64" w:rsidP="00783C64">
            <w:pPr>
              <w:spacing w:after="0" w:line="240" w:lineRule="auto"/>
              <w:rPr>
                <w:rFonts w:ascii="Times New Roman" w:eastAsia="Times New Roman" w:hAnsi="Times New Roman"/>
                <w:sz w:val="20"/>
                <w:szCs w:val="20"/>
                <w:lang w:eastAsia="ru-RU"/>
              </w:rPr>
            </w:pPr>
            <w:r w:rsidRPr="00EF09FB">
              <w:rPr>
                <w:rFonts w:ascii="Times New Roman" w:eastAsia="Times New Roman" w:hAnsi="Times New Roman"/>
                <w:sz w:val="20"/>
                <w:szCs w:val="20"/>
                <w:lang w:eastAsia="ru-RU"/>
              </w:rPr>
              <w:t xml:space="preserve">Электромеханическое (электромагнитное) запорное устройство </w:t>
            </w:r>
          </w:p>
        </w:tc>
        <w:tc>
          <w:tcPr>
            <w:tcW w:w="1721" w:type="dxa"/>
            <w:tcBorders>
              <w:top w:val="nil"/>
              <w:left w:val="single" w:sz="4" w:space="0" w:color="auto"/>
              <w:bottom w:val="single" w:sz="4" w:space="0" w:color="auto"/>
              <w:right w:val="single" w:sz="4" w:space="0" w:color="auto"/>
            </w:tcBorders>
            <w:shd w:val="clear" w:color="auto" w:fill="auto"/>
            <w:vAlign w:val="center"/>
            <w:hideMark/>
          </w:tcPr>
          <w:p w14:paraId="1786E88F" w14:textId="2A1ED537"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r>
              <w:rPr>
                <w:rFonts w:cs="Calibri"/>
                <w:color w:val="000000"/>
              </w:rPr>
              <w:t>6</w:t>
            </w:r>
          </w:p>
        </w:tc>
        <w:tc>
          <w:tcPr>
            <w:tcW w:w="2150" w:type="dxa"/>
            <w:tcBorders>
              <w:top w:val="nil"/>
              <w:left w:val="nil"/>
              <w:bottom w:val="single" w:sz="4" w:space="0" w:color="auto"/>
              <w:right w:val="single" w:sz="4" w:space="0" w:color="auto"/>
            </w:tcBorders>
            <w:shd w:val="clear" w:color="auto" w:fill="auto"/>
            <w:vAlign w:val="center"/>
          </w:tcPr>
          <w:p w14:paraId="2D9463BB" w14:textId="3D61F22B"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957" w:type="dxa"/>
            <w:tcBorders>
              <w:top w:val="nil"/>
              <w:left w:val="nil"/>
              <w:bottom w:val="single" w:sz="4" w:space="0" w:color="auto"/>
              <w:right w:val="single" w:sz="4" w:space="0" w:color="auto"/>
            </w:tcBorders>
            <w:shd w:val="clear" w:color="auto" w:fill="auto"/>
            <w:vAlign w:val="center"/>
          </w:tcPr>
          <w:p w14:paraId="30C2D619" w14:textId="328542D7"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541" w:type="dxa"/>
            <w:tcBorders>
              <w:top w:val="nil"/>
              <w:left w:val="nil"/>
              <w:bottom w:val="single" w:sz="4" w:space="0" w:color="auto"/>
              <w:right w:val="single" w:sz="4" w:space="0" w:color="auto"/>
            </w:tcBorders>
            <w:shd w:val="clear" w:color="auto" w:fill="auto"/>
            <w:vAlign w:val="center"/>
            <w:hideMark/>
          </w:tcPr>
          <w:p w14:paraId="3D9C5CC4"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5</w:t>
            </w:r>
          </w:p>
        </w:tc>
        <w:tc>
          <w:tcPr>
            <w:tcW w:w="1591" w:type="dxa"/>
            <w:tcBorders>
              <w:top w:val="nil"/>
              <w:left w:val="nil"/>
              <w:bottom w:val="single" w:sz="4" w:space="0" w:color="auto"/>
              <w:right w:val="single" w:sz="4" w:space="0" w:color="auto"/>
            </w:tcBorders>
            <w:shd w:val="clear" w:color="auto" w:fill="auto"/>
            <w:vAlign w:val="center"/>
          </w:tcPr>
          <w:p w14:paraId="329FA352" w14:textId="516CBC61"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r>
      <w:tr w:rsidR="00783C64" w:rsidRPr="00EF09FB" w14:paraId="2696E7E5" w14:textId="77777777" w:rsidTr="00783C64">
        <w:trPr>
          <w:trHeight w:val="415"/>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63E7BE06"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43</w:t>
            </w:r>
          </w:p>
        </w:tc>
        <w:tc>
          <w:tcPr>
            <w:tcW w:w="5087" w:type="dxa"/>
            <w:tcBorders>
              <w:top w:val="nil"/>
              <w:left w:val="nil"/>
              <w:bottom w:val="single" w:sz="4" w:space="0" w:color="auto"/>
              <w:right w:val="single" w:sz="4" w:space="0" w:color="auto"/>
            </w:tcBorders>
            <w:shd w:val="clear" w:color="auto" w:fill="auto"/>
            <w:vAlign w:val="center"/>
            <w:hideMark/>
          </w:tcPr>
          <w:p w14:paraId="4C71D827" w14:textId="77777777" w:rsidR="00783C64" w:rsidRPr="00EF09FB" w:rsidRDefault="00783C64" w:rsidP="00783C64">
            <w:pPr>
              <w:spacing w:after="0" w:line="240" w:lineRule="auto"/>
              <w:rPr>
                <w:rFonts w:ascii="Times New Roman" w:eastAsia="Times New Roman" w:hAnsi="Times New Roman"/>
                <w:sz w:val="20"/>
                <w:szCs w:val="20"/>
                <w:lang w:eastAsia="ru-RU"/>
              </w:rPr>
            </w:pPr>
            <w:r w:rsidRPr="00EF09FB">
              <w:rPr>
                <w:rFonts w:ascii="Times New Roman" w:eastAsia="Times New Roman" w:hAnsi="Times New Roman"/>
                <w:sz w:val="20"/>
                <w:szCs w:val="20"/>
                <w:lang w:eastAsia="ru-RU"/>
              </w:rPr>
              <w:t xml:space="preserve">Считывающее устройство идентификаторов системы управления и контроля доступа </w:t>
            </w:r>
          </w:p>
        </w:tc>
        <w:tc>
          <w:tcPr>
            <w:tcW w:w="1721" w:type="dxa"/>
            <w:tcBorders>
              <w:top w:val="nil"/>
              <w:left w:val="single" w:sz="4" w:space="0" w:color="auto"/>
              <w:bottom w:val="single" w:sz="4" w:space="0" w:color="auto"/>
              <w:right w:val="single" w:sz="4" w:space="0" w:color="auto"/>
            </w:tcBorders>
            <w:shd w:val="clear" w:color="auto" w:fill="auto"/>
            <w:vAlign w:val="center"/>
            <w:hideMark/>
          </w:tcPr>
          <w:p w14:paraId="467E2031" w14:textId="538DA3C5"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r>
              <w:rPr>
                <w:rFonts w:cs="Calibri"/>
                <w:color w:val="000000"/>
              </w:rPr>
              <w:t>1</w:t>
            </w:r>
          </w:p>
        </w:tc>
        <w:tc>
          <w:tcPr>
            <w:tcW w:w="2150" w:type="dxa"/>
            <w:tcBorders>
              <w:top w:val="nil"/>
              <w:left w:val="nil"/>
              <w:bottom w:val="single" w:sz="4" w:space="0" w:color="auto"/>
              <w:right w:val="single" w:sz="4" w:space="0" w:color="auto"/>
            </w:tcBorders>
            <w:shd w:val="clear" w:color="auto" w:fill="auto"/>
            <w:vAlign w:val="center"/>
          </w:tcPr>
          <w:p w14:paraId="6FA5D156" w14:textId="5F914D7E"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957" w:type="dxa"/>
            <w:tcBorders>
              <w:top w:val="nil"/>
              <w:left w:val="nil"/>
              <w:bottom w:val="single" w:sz="4" w:space="0" w:color="auto"/>
              <w:right w:val="single" w:sz="4" w:space="0" w:color="auto"/>
            </w:tcBorders>
            <w:shd w:val="clear" w:color="auto" w:fill="auto"/>
            <w:vAlign w:val="center"/>
          </w:tcPr>
          <w:p w14:paraId="475CD2C4" w14:textId="71944112"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541" w:type="dxa"/>
            <w:tcBorders>
              <w:top w:val="nil"/>
              <w:left w:val="nil"/>
              <w:bottom w:val="single" w:sz="4" w:space="0" w:color="auto"/>
              <w:right w:val="single" w:sz="4" w:space="0" w:color="auto"/>
            </w:tcBorders>
            <w:shd w:val="clear" w:color="auto" w:fill="auto"/>
            <w:vAlign w:val="center"/>
            <w:hideMark/>
          </w:tcPr>
          <w:p w14:paraId="4F0E933A"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5</w:t>
            </w:r>
          </w:p>
        </w:tc>
        <w:tc>
          <w:tcPr>
            <w:tcW w:w="1591" w:type="dxa"/>
            <w:tcBorders>
              <w:top w:val="nil"/>
              <w:left w:val="nil"/>
              <w:bottom w:val="single" w:sz="4" w:space="0" w:color="auto"/>
              <w:right w:val="single" w:sz="4" w:space="0" w:color="auto"/>
            </w:tcBorders>
            <w:shd w:val="clear" w:color="auto" w:fill="auto"/>
            <w:vAlign w:val="center"/>
          </w:tcPr>
          <w:p w14:paraId="7D32F2BB" w14:textId="5383BC6A"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r>
      <w:tr w:rsidR="00783C64" w:rsidRPr="00EF09FB" w14:paraId="19E5419A" w14:textId="77777777" w:rsidTr="00783C64">
        <w:trPr>
          <w:trHeight w:val="218"/>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064B0EB1"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44</w:t>
            </w:r>
          </w:p>
        </w:tc>
        <w:tc>
          <w:tcPr>
            <w:tcW w:w="5087" w:type="dxa"/>
            <w:tcBorders>
              <w:top w:val="nil"/>
              <w:left w:val="nil"/>
              <w:bottom w:val="single" w:sz="4" w:space="0" w:color="auto"/>
              <w:right w:val="single" w:sz="4" w:space="0" w:color="auto"/>
            </w:tcBorders>
            <w:shd w:val="clear" w:color="auto" w:fill="auto"/>
            <w:vAlign w:val="center"/>
            <w:hideMark/>
          </w:tcPr>
          <w:p w14:paraId="087F4F41" w14:textId="77777777" w:rsidR="00783C64" w:rsidRPr="00EF09FB" w:rsidRDefault="00783C64" w:rsidP="00783C64">
            <w:pPr>
              <w:spacing w:after="0" w:line="240" w:lineRule="auto"/>
              <w:rPr>
                <w:rFonts w:ascii="Times New Roman" w:eastAsia="Times New Roman" w:hAnsi="Times New Roman"/>
                <w:sz w:val="20"/>
                <w:szCs w:val="20"/>
                <w:lang w:eastAsia="ru-RU"/>
              </w:rPr>
            </w:pPr>
            <w:r w:rsidRPr="00EF09FB">
              <w:rPr>
                <w:rFonts w:ascii="Times New Roman" w:eastAsia="Times New Roman" w:hAnsi="Times New Roman"/>
                <w:sz w:val="20"/>
                <w:szCs w:val="20"/>
                <w:lang w:eastAsia="ru-RU"/>
              </w:rPr>
              <w:t>Арочный металлодетектор</w:t>
            </w:r>
          </w:p>
        </w:tc>
        <w:tc>
          <w:tcPr>
            <w:tcW w:w="1721" w:type="dxa"/>
            <w:tcBorders>
              <w:top w:val="nil"/>
              <w:left w:val="single" w:sz="4" w:space="0" w:color="auto"/>
              <w:bottom w:val="single" w:sz="4" w:space="0" w:color="auto"/>
              <w:right w:val="single" w:sz="4" w:space="0" w:color="auto"/>
            </w:tcBorders>
            <w:shd w:val="clear" w:color="auto" w:fill="auto"/>
            <w:vAlign w:val="center"/>
            <w:hideMark/>
          </w:tcPr>
          <w:p w14:paraId="171037DF" w14:textId="0EFB44DE"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r>
              <w:rPr>
                <w:rFonts w:cs="Calibri"/>
                <w:color w:val="000000"/>
              </w:rPr>
              <w:t>2</w:t>
            </w:r>
          </w:p>
        </w:tc>
        <w:tc>
          <w:tcPr>
            <w:tcW w:w="2150" w:type="dxa"/>
            <w:tcBorders>
              <w:top w:val="nil"/>
              <w:left w:val="nil"/>
              <w:bottom w:val="single" w:sz="4" w:space="0" w:color="auto"/>
              <w:right w:val="single" w:sz="4" w:space="0" w:color="auto"/>
            </w:tcBorders>
            <w:shd w:val="clear" w:color="auto" w:fill="auto"/>
            <w:vAlign w:val="center"/>
          </w:tcPr>
          <w:p w14:paraId="643C35E2" w14:textId="6F4FE634"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957" w:type="dxa"/>
            <w:tcBorders>
              <w:top w:val="nil"/>
              <w:left w:val="nil"/>
              <w:bottom w:val="single" w:sz="4" w:space="0" w:color="auto"/>
              <w:right w:val="single" w:sz="4" w:space="0" w:color="auto"/>
            </w:tcBorders>
            <w:shd w:val="clear" w:color="auto" w:fill="auto"/>
            <w:vAlign w:val="center"/>
          </w:tcPr>
          <w:p w14:paraId="74EC1111" w14:textId="6456C1A6"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c>
          <w:tcPr>
            <w:tcW w:w="1541" w:type="dxa"/>
            <w:tcBorders>
              <w:top w:val="nil"/>
              <w:left w:val="nil"/>
              <w:bottom w:val="single" w:sz="4" w:space="0" w:color="auto"/>
              <w:right w:val="single" w:sz="4" w:space="0" w:color="auto"/>
            </w:tcBorders>
            <w:shd w:val="clear" w:color="auto" w:fill="auto"/>
            <w:vAlign w:val="center"/>
            <w:hideMark/>
          </w:tcPr>
          <w:p w14:paraId="1F579D95" w14:textId="77777777"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5</w:t>
            </w:r>
          </w:p>
        </w:tc>
        <w:tc>
          <w:tcPr>
            <w:tcW w:w="1591" w:type="dxa"/>
            <w:tcBorders>
              <w:top w:val="nil"/>
              <w:left w:val="nil"/>
              <w:bottom w:val="single" w:sz="4" w:space="0" w:color="auto"/>
              <w:right w:val="single" w:sz="4" w:space="0" w:color="auto"/>
            </w:tcBorders>
            <w:shd w:val="clear" w:color="auto" w:fill="auto"/>
            <w:vAlign w:val="center"/>
          </w:tcPr>
          <w:p w14:paraId="7F451FE3" w14:textId="7FE00CEA" w:rsidR="00783C64" w:rsidRPr="00EF09FB" w:rsidRDefault="00783C64" w:rsidP="00783C64">
            <w:pPr>
              <w:spacing w:after="0" w:line="240" w:lineRule="auto"/>
              <w:jc w:val="center"/>
              <w:rPr>
                <w:rFonts w:ascii="Times New Roman" w:eastAsia="Times New Roman" w:hAnsi="Times New Roman"/>
                <w:color w:val="000000"/>
                <w:sz w:val="20"/>
                <w:szCs w:val="20"/>
                <w:lang w:eastAsia="ru-RU"/>
              </w:rPr>
            </w:pPr>
          </w:p>
        </w:tc>
      </w:tr>
      <w:tr w:rsidR="00783C64" w:rsidRPr="00EF09FB" w14:paraId="7D6165A0" w14:textId="77777777" w:rsidTr="00BA08CF">
        <w:trPr>
          <w:trHeight w:val="218"/>
        </w:trPr>
        <w:tc>
          <w:tcPr>
            <w:tcW w:w="9673" w:type="dxa"/>
            <w:gridSpan w:val="4"/>
            <w:tcBorders>
              <w:top w:val="single" w:sz="4" w:space="0" w:color="auto"/>
              <w:left w:val="single" w:sz="4" w:space="0" w:color="auto"/>
              <w:bottom w:val="single" w:sz="4" w:space="0" w:color="auto"/>
              <w:right w:val="nil"/>
            </w:tcBorders>
            <w:shd w:val="clear" w:color="auto" w:fill="auto"/>
            <w:vAlign w:val="center"/>
            <w:hideMark/>
          </w:tcPr>
          <w:p w14:paraId="0B12676C" w14:textId="77777777" w:rsidR="00783C64" w:rsidRPr="00EF09FB" w:rsidRDefault="00783C64" w:rsidP="00783C64">
            <w:pPr>
              <w:spacing w:after="0" w:line="240" w:lineRule="auto"/>
              <w:jc w:val="right"/>
              <w:rPr>
                <w:rFonts w:ascii="Times New Roman" w:eastAsia="Times New Roman" w:hAnsi="Times New Roman"/>
                <w:b/>
                <w:bCs/>
                <w:color w:val="000000"/>
                <w:sz w:val="20"/>
                <w:szCs w:val="20"/>
                <w:lang w:eastAsia="ru-RU"/>
              </w:rPr>
            </w:pPr>
            <w:r w:rsidRPr="00EF09FB">
              <w:rPr>
                <w:rFonts w:ascii="Times New Roman" w:eastAsia="Times New Roman" w:hAnsi="Times New Roman"/>
                <w:b/>
                <w:bCs/>
                <w:color w:val="000000"/>
                <w:sz w:val="20"/>
                <w:szCs w:val="20"/>
                <w:lang w:eastAsia="ru-RU"/>
              </w:rPr>
              <w:t xml:space="preserve">Общая стоимость оказания услуг, руб. </w:t>
            </w:r>
          </w:p>
        </w:tc>
        <w:tc>
          <w:tcPr>
            <w:tcW w:w="1957" w:type="dxa"/>
            <w:tcBorders>
              <w:top w:val="nil"/>
              <w:left w:val="single" w:sz="4" w:space="0" w:color="auto"/>
              <w:bottom w:val="single" w:sz="4" w:space="0" w:color="auto"/>
              <w:right w:val="single" w:sz="4" w:space="0" w:color="auto"/>
            </w:tcBorders>
            <w:shd w:val="clear" w:color="auto" w:fill="auto"/>
            <w:vAlign w:val="center"/>
          </w:tcPr>
          <w:p w14:paraId="5C164FBB" w14:textId="093E2FF4"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p>
        </w:tc>
        <w:tc>
          <w:tcPr>
            <w:tcW w:w="1541" w:type="dxa"/>
            <w:tcBorders>
              <w:top w:val="nil"/>
              <w:left w:val="nil"/>
              <w:bottom w:val="single" w:sz="4" w:space="0" w:color="auto"/>
              <w:right w:val="single" w:sz="4" w:space="0" w:color="auto"/>
            </w:tcBorders>
            <w:shd w:val="clear" w:color="auto" w:fill="auto"/>
            <w:vAlign w:val="center"/>
          </w:tcPr>
          <w:p w14:paraId="5EFDAD4C" w14:textId="003EEE07" w:rsidR="00783C64" w:rsidRPr="00EF09FB" w:rsidRDefault="00783C64" w:rsidP="00783C64">
            <w:pPr>
              <w:spacing w:after="0" w:line="240" w:lineRule="auto"/>
              <w:rPr>
                <w:rFonts w:ascii="Times New Roman" w:eastAsia="Times New Roman" w:hAnsi="Times New Roman"/>
                <w:b/>
                <w:bCs/>
                <w:color w:val="000000"/>
                <w:sz w:val="20"/>
                <w:szCs w:val="20"/>
                <w:lang w:eastAsia="ru-RU"/>
              </w:rPr>
            </w:pPr>
          </w:p>
        </w:tc>
        <w:tc>
          <w:tcPr>
            <w:tcW w:w="1591" w:type="dxa"/>
            <w:tcBorders>
              <w:top w:val="nil"/>
              <w:left w:val="nil"/>
              <w:bottom w:val="single" w:sz="4" w:space="0" w:color="auto"/>
              <w:right w:val="single" w:sz="4" w:space="0" w:color="auto"/>
            </w:tcBorders>
            <w:shd w:val="clear" w:color="auto" w:fill="auto"/>
            <w:noWrap/>
            <w:vAlign w:val="center"/>
          </w:tcPr>
          <w:p w14:paraId="44EE19D2" w14:textId="673F3E1E" w:rsidR="00783C64" w:rsidRPr="00EF09FB" w:rsidRDefault="00783C64" w:rsidP="00783C64">
            <w:pPr>
              <w:spacing w:after="0" w:line="240" w:lineRule="auto"/>
              <w:jc w:val="center"/>
              <w:rPr>
                <w:rFonts w:ascii="Times New Roman" w:eastAsia="Times New Roman" w:hAnsi="Times New Roman"/>
                <w:b/>
                <w:bCs/>
                <w:color w:val="000000"/>
                <w:sz w:val="20"/>
                <w:szCs w:val="20"/>
                <w:lang w:eastAsia="ru-RU"/>
              </w:rPr>
            </w:pPr>
          </w:p>
        </w:tc>
      </w:tr>
    </w:tbl>
    <w:p w14:paraId="737A07F8" w14:textId="77777777" w:rsidR="00EF09FB" w:rsidRPr="00EF09FB" w:rsidRDefault="00EF09FB" w:rsidP="00EF09FB">
      <w:pPr>
        <w:tabs>
          <w:tab w:val="left" w:pos="6787"/>
        </w:tabs>
        <w:jc w:val="center"/>
        <w:rPr>
          <w:rFonts w:ascii="Times New Roman" w:hAnsi="Times New Roman"/>
          <w:b/>
          <w:bCs/>
          <w:lang w:eastAsia="ru-RU"/>
        </w:rPr>
      </w:pPr>
    </w:p>
    <w:tbl>
      <w:tblPr>
        <w:tblW w:w="4907" w:type="pct"/>
        <w:tblInd w:w="279" w:type="dxa"/>
        <w:tblLook w:val="04A0" w:firstRow="1" w:lastRow="0" w:firstColumn="1" w:lastColumn="0" w:noHBand="0" w:noVBand="1"/>
      </w:tblPr>
      <w:tblGrid>
        <w:gridCol w:w="6051"/>
        <w:gridCol w:w="8248"/>
      </w:tblGrid>
      <w:tr w:rsidR="00795915" w:rsidRPr="00292EC0" w14:paraId="463507BC" w14:textId="77777777" w:rsidTr="009A79A4">
        <w:tc>
          <w:tcPr>
            <w:tcW w:w="2116" w:type="pct"/>
            <w:shd w:val="clear" w:color="auto" w:fill="auto"/>
          </w:tcPr>
          <w:p w14:paraId="27BBFB72" w14:textId="77777777" w:rsidR="00795915" w:rsidRPr="00292EC0" w:rsidRDefault="00795915" w:rsidP="009A79A4">
            <w:pPr>
              <w:spacing w:after="0" w:line="240" w:lineRule="auto"/>
              <w:ind w:left="-851" w:firstLine="425"/>
              <w:jc w:val="center"/>
              <w:rPr>
                <w:rFonts w:ascii="Times New Roman" w:hAnsi="Times New Roman"/>
                <w:b/>
              </w:rPr>
            </w:pPr>
          </w:p>
          <w:p w14:paraId="71AA0D2B" w14:textId="77777777" w:rsidR="00795915" w:rsidRPr="00292EC0" w:rsidRDefault="00795915" w:rsidP="009A79A4">
            <w:pPr>
              <w:spacing w:after="0" w:line="240" w:lineRule="auto"/>
              <w:ind w:left="709" w:firstLine="425"/>
              <w:rPr>
                <w:rFonts w:ascii="Times New Roman" w:hAnsi="Times New Roman"/>
              </w:rPr>
            </w:pPr>
            <w:r w:rsidRPr="00292EC0">
              <w:rPr>
                <w:rFonts w:ascii="Times New Roman" w:hAnsi="Times New Roman"/>
              </w:rPr>
              <w:t>ЗАКАЗЧИК:</w:t>
            </w:r>
          </w:p>
          <w:p w14:paraId="23C812C6" w14:textId="77777777" w:rsidR="00795915" w:rsidRPr="00292EC0" w:rsidRDefault="00795915" w:rsidP="009A79A4">
            <w:pPr>
              <w:tabs>
                <w:tab w:val="left" w:pos="0"/>
                <w:tab w:val="right" w:pos="9498"/>
              </w:tabs>
              <w:spacing w:after="0" w:line="240" w:lineRule="auto"/>
              <w:ind w:left="1134"/>
              <w:rPr>
                <w:rFonts w:ascii="Times New Roman" w:hAnsi="Times New Roman"/>
              </w:rPr>
            </w:pPr>
            <w:r>
              <w:rPr>
                <w:rFonts w:ascii="Times New Roman" w:hAnsi="Times New Roman"/>
                <w:b/>
              </w:rPr>
              <w:t>Директор</w:t>
            </w:r>
          </w:p>
          <w:p w14:paraId="4D84FBFD" w14:textId="77777777" w:rsidR="00795915" w:rsidRPr="00292EC0" w:rsidRDefault="00795915" w:rsidP="009A79A4">
            <w:pPr>
              <w:tabs>
                <w:tab w:val="left" w:pos="0"/>
                <w:tab w:val="right" w:pos="9498"/>
              </w:tabs>
              <w:spacing w:after="0" w:line="240" w:lineRule="auto"/>
              <w:ind w:left="1134"/>
              <w:rPr>
                <w:rFonts w:ascii="Times New Roman" w:hAnsi="Times New Roman"/>
              </w:rPr>
            </w:pPr>
          </w:p>
          <w:p w14:paraId="01C3EC62" w14:textId="77777777" w:rsidR="00795915" w:rsidRPr="00292EC0" w:rsidRDefault="00795915" w:rsidP="009A79A4">
            <w:pPr>
              <w:tabs>
                <w:tab w:val="right" w:pos="9498"/>
              </w:tabs>
              <w:spacing w:after="0" w:line="240" w:lineRule="auto"/>
              <w:ind w:left="1168"/>
              <w:rPr>
                <w:rFonts w:ascii="Times New Roman" w:hAnsi="Times New Roman"/>
              </w:rPr>
            </w:pPr>
            <w:r w:rsidRPr="00292EC0">
              <w:rPr>
                <w:rFonts w:ascii="Times New Roman" w:hAnsi="Times New Roman"/>
              </w:rPr>
              <w:t>_______________ /</w:t>
            </w:r>
            <w:r w:rsidRPr="00292EC0">
              <w:rPr>
                <w:rFonts w:ascii="Times New Roman" w:hAnsi="Times New Roman"/>
                <w:b/>
              </w:rPr>
              <w:t xml:space="preserve"> </w:t>
            </w:r>
            <w:r w:rsidRPr="00E71645">
              <w:rPr>
                <w:rFonts w:ascii="Times New Roman" w:hAnsi="Times New Roman"/>
                <w:b/>
                <w:noProof/>
              </w:rPr>
              <w:t>Кузнецова С.Е</w:t>
            </w:r>
            <w:r w:rsidRPr="00292EC0">
              <w:rPr>
                <w:rFonts w:ascii="Times New Roman" w:hAnsi="Times New Roman"/>
              </w:rPr>
              <w:t xml:space="preserve"> /</w:t>
            </w:r>
          </w:p>
          <w:p w14:paraId="54502C6A" w14:textId="77777777" w:rsidR="00795915" w:rsidRPr="00292EC0" w:rsidRDefault="00795915" w:rsidP="009A79A4">
            <w:pPr>
              <w:tabs>
                <w:tab w:val="left" w:pos="6787"/>
              </w:tabs>
              <w:spacing w:after="0" w:line="240" w:lineRule="auto"/>
              <w:ind w:left="1168"/>
              <w:rPr>
                <w:rFonts w:ascii="Times New Roman" w:hAnsi="Times New Roman"/>
              </w:rPr>
            </w:pPr>
            <w:r w:rsidRPr="00292EC0">
              <w:rPr>
                <w:rFonts w:ascii="Times New Roman" w:hAnsi="Times New Roman"/>
              </w:rPr>
              <w:t xml:space="preserve">(Подписано ЭЦП)                                                                                                          </w:t>
            </w:r>
          </w:p>
          <w:p w14:paraId="22C4BCEC" w14:textId="77777777" w:rsidR="00795915" w:rsidRPr="00292EC0" w:rsidRDefault="00795915" w:rsidP="009A79A4">
            <w:pPr>
              <w:tabs>
                <w:tab w:val="left" w:pos="0"/>
                <w:tab w:val="right" w:pos="9498"/>
              </w:tabs>
              <w:spacing w:after="0" w:line="240" w:lineRule="auto"/>
              <w:ind w:left="1134"/>
              <w:rPr>
                <w:rFonts w:ascii="Times New Roman" w:hAnsi="Times New Roman"/>
              </w:rPr>
            </w:pPr>
          </w:p>
        </w:tc>
        <w:tc>
          <w:tcPr>
            <w:tcW w:w="2884" w:type="pct"/>
            <w:shd w:val="clear" w:color="auto" w:fill="auto"/>
          </w:tcPr>
          <w:p w14:paraId="70906F1E" w14:textId="77777777" w:rsidR="00795915" w:rsidRPr="00292EC0" w:rsidRDefault="00795915" w:rsidP="009A79A4">
            <w:pPr>
              <w:spacing w:after="0" w:line="240" w:lineRule="auto"/>
              <w:ind w:left="-851" w:firstLine="425"/>
              <w:jc w:val="center"/>
              <w:rPr>
                <w:rFonts w:ascii="Times New Roman" w:hAnsi="Times New Roman"/>
                <w:b/>
              </w:rPr>
            </w:pPr>
          </w:p>
          <w:p w14:paraId="7003B361" w14:textId="77777777" w:rsidR="00795915" w:rsidRPr="00292EC0" w:rsidRDefault="00795915" w:rsidP="009A79A4">
            <w:pPr>
              <w:spacing w:after="0" w:line="240" w:lineRule="auto"/>
              <w:rPr>
                <w:rFonts w:ascii="Times New Roman" w:hAnsi="Times New Roman"/>
                <w:lang w:eastAsia="ru-RU"/>
              </w:rPr>
            </w:pPr>
            <w:r w:rsidRPr="00292EC0">
              <w:rPr>
                <w:rFonts w:ascii="Times New Roman" w:hAnsi="Times New Roman"/>
                <w:lang w:eastAsia="ru-RU"/>
              </w:rPr>
              <w:t xml:space="preserve">ИСПОЛНИТЕЛЬ: </w:t>
            </w:r>
          </w:p>
          <w:p w14:paraId="59057637" w14:textId="6C8A4EAB" w:rsidR="00795915" w:rsidRPr="00292EC0" w:rsidRDefault="00795915" w:rsidP="009A79A4">
            <w:pPr>
              <w:spacing w:after="0" w:line="240" w:lineRule="auto"/>
              <w:rPr>
                <w:rFonts w:ascii="Times New Roman" w:hAnsi="Times New Roman"/>
                <w:b/>
                <w:bCs/>
                <w:lang w:eastAsia="ru-RU"/>
              </w:rPr>
            </w:pPr>
          </w:p>
          <w:p w14:paraId="4194FE10" w14:textId="77777777" w:rsidR="00795915" w:rsidRPr="00292EC0" w:rsidRDefault="00795915" w:rsidP="009A79A4">
            <w:pPr>
              <w:pStyle w:val="ConsPlusNonformat"/>
              <w:spacing w:before="0" w:after="0"/>
              <w:jc w:val="both"/>
              <w:rPr>
                <w:rFonts w:ascii="Times New Roman" w:hAnsi="Times New Roman" w:cs="Times New Roman"/>
                <w:sz w:val="22"/>
                <w:szCs w:val="22"/>
              </w:rPr>
            </w:pPr>
          </w:p>
          <w:p w14:paraId="0BE37CBD" w14:textId="1F9DF2E9" w:rsidR="00795915" w:rsidRPr="00292EC0" w:rsidRDefault="00795915" w:rsidP="009A79A4">
            <w:pPr>
              <w:pStyle w:val="ConsPlusNonformat"/>
              <w:spacing w:before="0" w:after="0"/>
              <w:jc w:val="both"/>
              <w:rPr>
                <w:rFonts w:ascii="Times New Roman" w:hAnsi="Times New Roman" w:cs="Times New Roman"/>
                <w:sz w:val="22"/>
                <w:szCs w:val="22"/>
              </w:rPr>
            </w:pPr>
            <w:r w:rsidRPr="00292EC0">
              <w:rPr>
                <w:rFonts w:ascii="Times New Roman" w:hAnsi="Times New Roman" w:cs="Times New Roman"/>
                <w:sz w:val="22"/>
                <w:szCs w:val="22"/>
              </w:rPr>
              <w:t xml:space="preserve">_____________________/ </w:t>
            </w:r>
            <w:r w:rsidR="00F12E4F">
              <w:rPr>
                <w:rFonts w:ascii="Times New Roman" w:hAnsi="Times New Roman" w:cs="Times New Roman"/>
                <w:b/>
                <w:bCs/>
                <w:sz w:val="22"/>
                <w:szCs w:val="22"/>
              </w:rPr>
              <w:t>___________</w:t>
            </w:r>
            <w:r w:rsidRPr="00292EC0">
              <w:rPr>
                <w:rFonts w:ascii="Times New Roman" w:hAnsi="Times New Roman" w:cs="Times New Roman"/>
                <w:sz w:val="22"/>
                <w:szCs w:val="22"/>
              </w:rPr>
              <w:t>/</w:t>
            </w:r>
          </w:p>
          <w:p w14:paraId="313518BB" w14:textId="77777777" w:rsidR="00795915" w:rsidRPr="00292EC0" w:rsidRDefault="00795915" w:rsidP="009A79A4">
            <w:pPr>
              <w:spacing w:after="0" w:line="240" w:lineRule="auto"/>
              <w:rPr>
                <w:rFonts w:ascii="Times New Roman" w:hAnsi="Times New Roman"/>
              </w:rPr>
            </w:pPr>
            <w:r w:rsidRPr="00292EC0">
              <w:rPr>
                <w:rFonts w:ascii="Times New Roman" w:hAnsi="Times New Roman"/>
                <w:lang w:eastAsia="ru-RU"/>
              </w:rPr>
              <w:t>(Подписано ЭЦП)</w:t>
            </w:r>
          </w:p>
          <w:p w14:paraId="5D028F01" w14:textId="77777777" w:rsidR="00795915" w:rsidRPr="00292EC0" w:rsidRDefault="00795915" w:rsidP="009A79A4">
            <w:pPr>
              <w:spacing w:after="0" w:line="240" w:lineRule="auto"/>
              <w:ind w:left="2069"/>
              <w:rPr>
                <w:rFonts w:ascii="Times New Roman" w:hAnsi="Times New Roman"/>
              </w:rPr>
            </w:pPr>
          </w:p>
        </w:tc>
      </w:tr>
    </w:tbl>
    <w:p w14:paraId="7B768020" w14:textId="77777777" w:rsidR="00795915" w:rsidRPr="00292EC0" w:rsidRDefault="00795915" w:rsidP="00563207">
      <w:pPr>
        <w:rPr>
          <w:rFonts w:ascii="Times New Roman" w:hAnsi="Times New Roman"/>
        </w:rPr>
      </w:pPr>
    </w:p>
    <w:p w14:paraId="7EC0733F" w14:textId="38C8413E" w:rsidR="00795915" w:rsidRPr="00292EC0" w:rsidRDefault="00795915" w:rsidP="00EF09FB">
      <w:pPr>
        <w:spacing w:after="0" w:line="240" w:lineRule="auto"/>
        <w:rPr>
          <w:rFonts w:ascii="Times New Roman" w:hAnsi="Times New Roman"/>
        </w:rPr>
      </w:pPr>
    </w:p>
    <w:sectPr w:rsidR="00795915" w:rsidRPr="00292EC0" w:rsidSect="00EF09FB">
      <w:pgSz w:w="16838" w:h="11906" w:orient="landscape"/>
      <w:pgMar w:top="0"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54A9B7" w14:textId="77777777" w:rsidR="00B564E6" w:rsidRDefault="00B564E6" w:rsidP="00E320A7">
      <w:pPr>
        <w:spacing w:after="0" w:line="240" w:lineRule="auto"/>
      </w:pPr>
      <w:r>
        <w:separator/>
      </w:r>
    </w:p>
  </w:endnote>
  <w:endnote w:type="continuationSeparator" w:id="0">
    <w:p w14:paraId="3331F5F4" w14:textId="77777777" w:rsidR="00B564E6" w:rsidRDefault="00B564E6" w:rsidP="00E320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DL">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font305">
    <w:altName w:val="Times New Roman"/>
    <w:charset w:val="CC"/>
    <w:family w:val="auto"/>
    <w:pitch w:val="variable"/>
  </w:font>
  <w:font w:name="TimesET">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Tms Rmn">
    <w:panose1 w:val="02020603040505020304"/>
    <w:charset w:val="00"/>
    <w:family w:val="roman"/>
    <w:notTrueType/>
    <w:pitch w:val="variable"/>
    <w:sig w:usb0="00000003" w:usb1="00000000" w:usb2="00000000" w:usb3="00000000" w:csb0="00000001" w:csb1="00000000"/>
  </w:font>
  <w:font w:name="NTTierce">
    <w:altName w:val="Times New Roman"/>
    <w:panose1 w:val="00000000000000000000"/>
    <w:charset w:val="00"/>
    <w:family w:val="auto"/>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Ariag">
    <w:altName w:val="Arial"/>
    <w:panose1 w:val="00000000000000000000"/>
    <w:charset w:val="00"/>
    <w:family w:val="swiss"/>
    <w:notTrueType/>
    <w:pitch w:val="variable"/>
    <w:sig w:usb0="00000003" w:usb1="00000000" w:usb2="00000000" w:usb3="00000000" w:csb0="00000001" w:csb1="00000000"/>
  </w:font>
  <w:font w:name="Gelvetsky 12pt">
    <w:altName w:val="Times New Roman"/>
    <w:panose1 w:val="00000000000000000000"/>
    <w:charset w:val="00"/>
    <w:family w:val="swiss"/>
    <w:notTrueType/>
    <w:pitch w:val="default"/>
    <w:sig w:usb0="00000003" w:usb1="00000000" w:usb2="00000000" w:usb3="00000000" w:csb0="00000001" w:csb1="00000000"/>
  </w:font>
  <w:font w:name="Arial Black">
    <w:panose1 w:val="020B0A04020102020204"/>
    <w:charset w:val="CC"/>
    <w:family w:val="swiss"/>
    <w:pitch w:val="variable"/>
    <w:sig w:usb0="A00002AF" w:usb1="400078FB" w:usb2="00000000" w:usb3="00000000" w:csb0="0000009F" w:csb1="00000000"/>
  </w:font>
  <w:font w:name="Consolas">
    <w:panose1 w:val="020B0609020204030204"/>
    <w:charset w:val="CC"/>
    <w:family w:val="modern"/>
    <w:pitch w:val="fixed"/>
    <w:sig w:usb0="E00006FF" w:usb1="0000FCFF" w:usb2="00000001" w:usb3="00000000" w:csb0="0000019F" w:csb1="00000000"/>
  </w:font>
  <w:font w:name="MS Sans Serif">
    <w:altName w:val="Arial"/>
    <w:panose1 w:val="00000000000000000000"/>
    <w:charset w:val="CC"/>
    <w:family w:val="auto"/>
    <w:notTrueType/>
    <w:pitch w:val="default"/>
    <w:sig w:usb0="00000201" w:usb1="00000000" w:usb2="00000000" w:usb3="00000000" w:csb0="00000004" w:csb1="00000000"/>
  </w:font>
  <w:font w:name="CG Times">
    <w:panose1 w:val="02020603050405020304"/>
    <w:charset w:val="00"/>
    <w:family w:val="roman"/>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AvantGardeGothicC">
    <w:altName w:val="Courier New"/>
    <w:panose1 w:val="00000000000000000000"/>
    <w:charset w:val="CC"/>
    <w:family w:val="decorative"/>
    <w:notTrueType/>
    <w:pitch w:val="default"/>
    <w:sig w:usb0="00000201" w:usb1="00000000" w:usb2="00000000" w:usb3="00000000" w:csb0="00000004" w:csb1="00000000"/>
  </w:font>
  <w:font w:name="Book Antiqua">
    <w:panose1 w:val="02040602050305030304"/>
    <w:charset w:val="CC"/>
    <w:family w:val="roman"/>
    <w:pitch w:val="variable"/>
    <w:sig w:usb0="00000287" w:usb1="00000000" w:usb2="00000000" w:usb3="00000000" w:csb0="0000009F" w:csb1="00000000"/>
  </w:font>
  <w:font w:name="Arial Rounded MT Bold">
    <w:charset w:val="00"/>
    <w:family w:val="swiss"/>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Times New Roman"/>
    <w:charset w:val="80"/>
    <w:family w:val="auto"/>
    <w:pitch w:val="variable"/>
    <w:sig w:usb0="E00002FF" w:usb1="7AC7FFFF" w:usb2="00000012" w:usb3="00000000" w:csb0="0002000D"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7B02D1" w14:textId="77777777" w:rsidR="00783C64" w:rsidRDefault="00783C64">
    <w:pPr>
      <w:pStyle w:val="af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8D0591" w14:textId="77777777" w:rsidR="00783C64" w:rsidRDefault="00783C64">
    <w:pPr>
      <w:pStyle w:val="af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9819C2" w14:textId="77777777" w:rsidR="00783C64" w:rsidRDefault="00783C64">
    <w:pPr>
      <w:pStyle w:val="af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DE67A8" w14:textId="77777777" w:rsidR="00B564E6" w:rsidRDefault="00B564E6" w:rsidP="00E320A7">
      <w:pPr>
        <w:spacing w:after="0" w:line="240" w:lineRule="auto"/>
      </w:pPr>
      <w:r>
        <w:separator/>
      </w:r>
    </w:p>
  </w:footnote>
  <w:footnote w:type="continuationSeparator" w:id="0">
    <w:p w14:paraId="2C5E4BC1" w14:textId="77777777" w:rsidR="00B564E6" w:rsidRDefault="00B564E6" w:rsidP="00E320A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11E0D0" w14:textId="77777777" w:rsidR="00783C64" w:rsidRDefault="00783C64">
    <w:pPr>
      <w:pStyle w:val="af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D40E06" w14:textId="77777777" w:rsidR="00783C64" w:rsidRDefault="00783C64">
    <w:pPr>
      <w:pStyle w:val="af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C12034" w14:textId="77777777" w:rsidR="00783C64" w:rsidRDefault="00783C64">
    <w:pPr>
      <w:pStyle w:val="af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1">
    <w:nsid w:val="FFFFFF7C"/>
    <w:multiLevelType w:val="singleLevel"/>
    <w:tmpl w:val="0F72CF68"/>
    <w:lvl w:ilvl="0">
      <w:start w:val="1"/>
      <w:numFmt w:val="decimal"/>
      <w:lvlText w:val="%1."/>
      <w:lvlJc w:val="left"/>
      <w:pPr>
        <w:tabs>
          <w:tab w:val="num" w:pos="1492"/>
        </w:tabs>
        <w:ind w:left="1492" w:hanging="360"/>
      </w:pPr>
      <w:rPr>
        <w:rFonts w:cs="Times New Roman"/>
      </w:rPr>
    </w:lvl>
  </w:abstractNum>
  <w:abstractNum w:abstractNumId="1" w15:restartNumberingAfterBreak="1">
    <w:nsid w:val="FFFFFF7D"/>
    <w:multiLevelType w:val="singleLevel"/>
    <w:tmpl w:val="237486E4"/>
    <w:lvl w:ilvl="0">
      <w:start w:val="1"/>
      <w:numFmt w:val="decimal"/>
      <w:lvlText w:val="%1."/>
      <w:lvlJc w:val="left"/>
      <w:pPr>
        <w:tabs>
          <w:tab w:val="num" w:pos="1209"/>
        </w:tabs>
        <w:ind w:left="1209" w:hanging="360"/>
      </w:pPr>
      <w:rPr>
        <w:rFonts w:cs="Times New Roman"/>
      </w:rPr>
    </w:lvl>
  </w:abstractNum>
  <w:abstractNum w:abstractNumId="2" w15:restartNumberingAfterBreak="1">
    <w:nsid w:val="FFFFFF7E"/>
    <w:multiLevelType w:val="singleLevel"/>
    <w:tmpl w:val="73948434"/>
    <w:lvl w:ilvl="0">
      <w:start w:val="1"/>
      <w:numFmt w:val="decimal"/>
      <w:lvlText w:val="%1."/>
      <w:lvlJc w:val="left"/>
      <w:pPr>
        <w:tabs>
          <w:tab w:val="num" w:pos="926"/>
        </w:tabs>
        <w:ind w:left="926" w:hanging="360"/>
      </w:pPr>
      <w:rPr>
        <w:rFonts w:cs="Times New Roman"/>
      </w:rPr>
    </w:lvl>
  </w:abstractNum>
  <w:abstractNum w:abstractNumId="3" w15:restartNumberingAfterBreak="1">
    <w:nsid w:val="FFFFFF7F"/>
    <w:multiLevelType w:val="singleLevel"/>
    <w:tmpl w:val="A5A89698"/>
    <w:lvl w:ilvl="0">
      <w:start w:val="1"/>
      <w:numFmt w:val="decimal"/>
      <w:lvlText w:val="%1."/>
      <w:lvlJc w:val="left"/>
      <w:pPr>
        <w:tabs>
          <w:tab w:val="num" w:pos="643"/>
        </w:tabs>
        <w:ind w:left="643" w:hanging="360"/>
      </w:pPr>
      <w:rPr>
        <w:rFonts w:cs="Times New Roman"/>
      </w:rPr>
    </w:lvl>
  </w:abstractNum>
  <w:abstractNum w:abstractNumId="4" w15:restartNumberingAfterBreak="1">
    <w:nsid w:val="FFFFFF80"/>
    <w:multiLevelType w:val="singleLevel"/>
    <w:tmpl w:val="1E4A683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327AD32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F464375A"/>
    <w:lvl w:ilvl="0">
      <w:start w:val="1"/>
      <w:numFmt w:val="bullet"/>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EF926FCC"/>
    <w:lvl w:ilvl="0">
      <w:start w:val="1"/>
      <w:numFmt w:val="bullet"/>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4E0C727A"/>
    <w:lvl w:ilvl="0">
      <w:start w:val="1"/>
      <w:numFmt w:val="decimal"/>
      <w:lvlText w:val="%1."/>
      <w:lvlJc w:val="left"/>
      <w:pPr>
        <w:tabs>
          <w:tab w:val="num" w:pos="360"/>
        </w:tabs>
        <w:ind w:left="360" w:hanging="360"/>
      </w:pPr>
      <w:rPr>
        <w:rFonts w:cs="Times New Roman"/>
      </w:rPr>
    </w:lvl>
  </w:abstractNum>
  <w:abstractNum w:abstractNumId="9" w15:restartNumberingAfterBreak="1">
    <w:nsid w:val="FFFFFF89"/>
    <w:multiLevelType w:val="singleLevel"/>
    <w:tmpl w:val="F77CFF8E"/>
    <w:lvl w:ilvl="0">
      <w:start w:val="1"/>
      <w:numFmt w:val="bullet"/>
      <w:lvlText w:val=""/>
      <w:lvlJc w:val="left"/>
      <w:pPr>
        <w:tabs>
          <w:tab w:val="num" w:pos="360"/>
        </w:tabs>
        <w:ind w:left="360" w:hanging="360"/>
      </w:pPr>
      <w:rPr>
        <w:rFonts w:ascii="Symbol" w:hAnsi="Symbol" w:hint="default"/>
      </w:rPr>
    </w:lvl>
  </w:abstractNum>
  <w:abstractNum w:abstractNumId="10" w15:restartNumberingAfterBreak="1">
    <w:nsid w:val="006F48EE"/>
    <w:multiLevelType w:val="hybridMultilevel"/>
    <w:tmpl w:val="368A9DC2"/>
    <w:styleLink w:val="113"/>
    <w:lvl w:ilvl="0" w:tplc="3D6CD63C">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1" w15:restartNumberingAfterBreak="1">
    <w:nsid w:val="07DC31D7"/>
    <w:multiLevelType w:val="hybridMultilevel"/>
    <w:tmpl w:val="B66A9D60"/>
    <w:styleLink w:val="2"/>
    <w:lvl w:ilvl="0" w:tplc="ADA41276">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2" w15:restartNumberingAfterBreak="1">
    <w:nsid w:val="0A4E79B0"/>
    <w:multiLevelType w:val="hybridMultilevel"/>
    <w:tmpl w:val="60B0A182"/>
    <w:styleLink w:val="1111"/>
    <w:lvl w:ilvl="0" w:tplc="29027A0A">
      <w:start w:val="1"/>
      <w:numFmt w:val="decimal"/>
      <w:lvlText w:val="%1)"/>
      <w:lvlJc w:val="left"/>
      <w:pPr>
        <w:ind w:left="1494" w:hanging="360"/>
      </w:pPr>
      <w:rPr>
        <w:rFonts w:cs="Times New Roman" w:hint="default"/>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13" w15:restartNumberingAfterBreak="1">
    <w:nsid w:val="10930A84"/>
    <w:multiLevelType w:val="hybridMultilevel"/>
    <w:tmpl w:val="48BCB7C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15:restartNumberingAfterBreak="1">
    <w:nsid w:val="16DF1385"/>
    <w:multiLevelType w:val="multilevel"/>
    <w:tmpl w:val="FA261254"/>
    <w:styleLink w:val="3"/>
    <w:lvl w:ilvl="0">
      <w:start w:val="1"/>
      <w:numFmt w:val="decimal"/>
      <w:lvlText w:val="%1."/>
      <w:lvlJc w:val="left"/>
      <w:pPr>
        <w:tabs>
          <w:tab w:val="num" w:pos="690"/>
        </w:tabs>
        <w:ind w:left="690" w:hanging="690"/>
      </w:pPr>
      <w:rPr>
        <w:rFonts w:cs="Times New Roman" w:hint="default"/>
      </w:rPr>
    </w:lvl>
    <w:lvl w:ilvl="1">
      <w:start w:val="13"/>
      <w:numFmt w:val="decimal"/>
      <w:lvlText w:val="%1.%2."/>
      <w:lvlJc w:val="left"/>
      <w:pPr>
        <w:tabs>
          <w:tab w:val="num" w:pos="1410"/>
        </w:tabs>
        <w:ind w:left="1410" w:hanging="69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15" w15:restartNumberingAfterBreak="1">
    <w:nsid w:val="239D7C43"/>
    <w:multiLevelType w:val="hybridMultilevel"/>
    <w:tmpl w:val="5F7C6FC0"/>
    <w:lvl w:ilvl="0" w:tplc="A4BC2DC6">
      <w:start w:val="1"/>
      <w:numFmt w:val="russianLower"/>
      <w:suff w:val="space"/>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6" w15:restartNumberingAfterBreak="1">
    <w:nsid w:val="26524022"/>
    <w:multiLevelType w:val="hybridMultilevel"/>
    <w:tmpl w:val="48BCB7C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15:restartNumberingAfterBreak="1">
    <w:nsid w:val="29EA3648"/>
    <w:multiLevelType w:val="hybridMultilevel"/>
    <w:tmpl w:val="FF10B5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1">
    <w:nsid w:val="2DF559CD"/>
    <w:multiLevelType w:val="hybridMultilevel"/>
    <w:tmpl w:val="59905480"/>
    <w:lvl w:ilvl="0" w:tplc="D0584102">
      <w:start w:val="1"/>
      <w:numFmt w:val="russianLower"/>
      <w:suff w:val="space"/>
      <w:lvlText w:val="%1)"/>
      <w:lvlJc w:val="left"/>
      <w:pPr>
        <w:ind w:left="1287" w:hanging="360"/>
      </w:pPr>
      <w:rPr>
        <w:rFonts w:cs="Times New Roman"/>
      </w:rPr>
    </w:lvl>
    <w:lvl w:ilvl="1" w:tplc="04190019">
      <w:start w:val="1"/>
      <w:numFmt w:val="lowerLetter"/>
      <w:lvlText w:val="%2."/>
      <w:lvlJc w:val="left"/>
      <w:pPr>
        <w:ind w:left="2007" w:hanging="360"/>
      </w:pPr>
      <w:rPr>
        <w:rFonts w:cs="Times New Roman"/>
      </w:rPr>
    </w:lvl>
    <w:lvl w:ilvl="2" w:tplc="0419001B">
      <w:start w:val="1"/>
      <w:numFmt w:val="lowerRoman"/>
      <w:lvlText w:val="%3."/>
      <w:lvlJc w:val="right"/>
      <w:pPr>
        <w:ind w:left="2727" w:hanging="180"/>
      </w:pPr>
      <w:rPr>
        <w:rFonts w:cs="Times New Roman"/>
      </w:rPr>
    </w:lvl>
    <w:lvl w:ilvl="3" w:tplc="0419000F">
      <w:start w:val="1"/>
      <w:numFmt w:val="decimal"/>
      <w:lvlText w:val="%4."/>
      <w:lvlJc w:val="left"/>
      <w:pPr>
        <w:ind w:left="3447" w:hanging="360"/>
      </w:pPr>
      <w:rPr>
        <w:rFonts w:cs="Times New Roman"/>
      </w:rPr>
    </w:lvl>
    <w:lvl w:ilvl="4" w:tplc="04190019">
      <w:start w:val="1"/>
      <w:numFmt w:val="lowerLetter"/>
      <w:lvlText w:val="%5."/>
      <w:lvlJc w:val="left"/>
      <w:pPr>
        <w:ind w:left="4167" w:hanging="360"/>
      </w:pPr>
      <w:rPr>
        <w:rFonts w:cs="Times New Roman"/>
      </w:rPr>
    </w:lvl>
    <w:lvl w:ilvl="5" w:tplc="0419001B">
      <w:start w:val="1"/>
      <w:numFmt w:val="lowerRoman"/>
      <w:lvlText w:val="%6."/>
      <w:lvlJc w:val="right"/>
      <w:pPr>
        <w:ind w:left="4887" w:hanging="180"/>
      </w:pPr>
      <w:rPr>
        <w:rFonts w:cs="Times New Roman"/>
      </w:rPr>
    </w:lvl>
    <w:lvl w:ilvl="6" w:tplc="0419000F">
      <w:start w:val="1"/>
      <w:numFmt w:val="decimal"/>
      <w:lvlText w:val="%7."/>
      <w:lvlJc w:val="left"/>
      <w:pPr>
        <w:ind w:left="5607" w:hanging="360"/>
      </w:pPr>
      <w:rPr>
        <w:rFonts w:cs="Times New Roman"/>
      </w:rPr>
    </w:lvl>
    <w:lvl w:ilvl="7" w:tplc="04190019">
      <w:start w:val="1"/>
      <w:numFmt w:val="lowerLetter"/>
      <w:lvlText w:val="%8."/>
      <w:lvlJc w:val="left"/>
      <w:pPr>
        <w:ind w:left="6327" w:hanging="360"/>
      </w:pPr>
      <w:rPr>
        <w:rFonts w:cs="Times New Roman"/>
      </w:rPr>
    </w:lvl>
    <w:lvl w:ilvl="8" w:tplc="0419001B">
      <w:start w:val="1"/>
      <w:numFmt w:val="lowerRoman"/>
      <w:lvlText w:val="%9."/>
      <w:lvlJc w:val="right"/>
      <w:pPr>
        <w:ind w:left="7047" w:hanging="180"/>
      </w:pPr>
      <w:rPr>
        <w:rFonts w:cs="Times New Roman"/>
      </w:rPr>
    </w:lvl>
  </w:abstractNum>
  <w:abstractNum w:abstractNumId="19" w15:restartNumberingAfterBreak="1">
    <w:nsid w:val="3391010C"/>
    <w:multiLevelType w:val="hybridMultilevel"/>
    <w:tmpl w:val="94D2AED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1">
    <w:nsid w:val="33EB0640"/>
    <w:multiLevelType w:val="hybridMultilevel"/>
    <w:tmpl w:val="0AE8E7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1">
    <w:nsid w:val="37F1499F"/>
    <w:multiLevelType w:val="multilevel"/>
    <w:tmpl w:val="E5301198"/>
    <w:lvl w:ilvl="0">
      <w:start w:val="1"/>
      <w:numFmt w:val="decimal"/>
      <w:lvlText w:val="%1."/>
      <w:lvlJc w:val="left"/>
      <w:pPr>
        <w:ind w:left="927" w:hanging="360"/>
      </w:pPr>
      <w:rPr>
        <w:rFonts w:hint="default"/>
      </w:rPr>
    </w:lvl>
    <w:lvl w:ilvl="1">
      <w:start w:val="5"/>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15:restartNumberingAfterBreak="1">
    <w:nsid w:val="3A42249E"/>
    <w:multiLevelType w:val="hybridMultilevel"/>
    <w:tmpl w:val="FF10B5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1">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4" w15:restartNumberingAfterBreak="1">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5" w15:restartNumberingAfterBreak="1">
    <w:nsid w:val="40041797"/>
    <w:multiLevelType w:val="hybridMultilevel"/>
    <w:tmpl w:val="3F4E0A5E"/>
    <w:lvl w:ilvl="0" w:tplc="9312A7F0">
      <w:start w:val="1"/>
      <w:numFmt w:val="decimal"/>
      <w:suff w:val="space"/>
      <w:lvlText w:val="%1."/>
      <w:lvlJc w:val="left"/>
      <w:pPr>
        <w:ind w:left="1429" w:hanging="360"/>
      </w:pPr>
      <w:rPr>
        <w:rFonts w:cs="Times New Roman"/>
      </w:rPr>
    </w:lvl>
    <w:lvl w:ilvl="1" w:tplc="C42421EC">
      <w:start w:val="1"/>
      <w:numFmt w:val="decimal"/>
      <w:suff w:val="space"/>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26" w15:restartNumberingAfterBreak="1">
    <w:nsid w:val="40A53A3E"/>
    <w:multiLevelType w:val="multilevel"/>
    <w:tmpl w:val="ACB29534"/>
    <w:styleLink w:val="1"/>
    <w:lvl w:ilvl="0">
      <w:start w:val="1"/>
      <w:numFmt w:val="decimal"/>
      <w:pStyle w:val="10"/>
      <w:suff w:val="space"/>
      <w:lvlText w:val="%1."/>
      <w:lvlJc w:val="left"/>
      <w:pPr>
        <w:ind w:firstLine="567"/>
      </w:pPr>
      <w:rPr>
        <w:rFonts w:ascii="Times New Roman" w:hAnsi="Times New Roman" w:cs="Times New Roman" w:hint="default"/>
        <w:b/>
        <w:i w:val="0"/>
        <w:caps w:val="0"/>
        <w:strike w:val="0"/>
        <w:dstrike w:val="0"/>
        <w:vanish w:val="0"/>
        <w:color w:val="000000"/>
        <w:sz w:val="24"/>
        <w:vertAlign w:val="baseline"/>
      </w:rPr>
    </w:lvl>
    <w:lvl w:ilvl="1">
      <w:start w:val="1"/>
      <w:numFmt w:val="decimal"/>
      <w:pStyle w:val="20"/>
      <w:suff w:val="space"/>
      <w:lvlText w:val="%1.%2."/>
      <w:lvlJc w:val="left"/>
      <w:pPr>
        <w:ind w:firstLine="567"/>
      </w:pPr>
      <w:rPr>
        <w:rFonts w:ascii="Times New Roman" w:hAnsi="Times New Roman" w:cs="Times New Roman" w:hint="default"/>
        <w:b w:val="0"/>
        <w:i w:val="0"/>
        <w:caps w:val="0"/>
        <w:strike w:val="0"/>
        <w:dstrike w:val="0"/>
        <w:vanish w:val="0"/>
        <w:color w:val="000000"/>
        <w:sz w:val="24"/>
        <w:vertAlign w:val="baseline"/>
      </w:rPr>
    </w:lvl>
    <w:lvl w:ilvl="2">
      <w:start w:val="1"/>
      <w:numFmt w:val="decimal"/>
      <w:suff w:val="space"/>
      <w:lvlText w:val="%1.%2.%3."/>
      <w:lvlJc w:val="left"/>
      <w:pPr>
        <w:ind w:firstLine="567"/>
      </w:pPr>
      <w:rPr>
        <w:rFonts w:ascii="Times New Roman" w:hAnsi="Times New Roman" w:cs="Times New Roman" w:hint="default"/>
        <w:b w:val="0"/>
        <w:i w:val="0"/>
        <w:caps w:val="0"/>
        <w:strike w:val="0"/>
        <w:dstrike w:val="0"/>
        <w:vanish w:val="0"/>
        <w:color w:val="000000"/>
        <w:sz w:val="24"/>
        <w:vertAlign w:val="baseline"/>
      </w:rPr>
    </w:lvl>
    <w:lvl w:ilvl="3">
      <w:start w:val="1"/>
      <w:numFmt w:val="decimal"/>
      <w:suff w:val="space"/>
      <w:lvlText w:val="%1.%2.%3.%4."/>
      <w:lvlJc w:val="left"/>
      <w:pPr>
        <w:ind w:firstLine="567"/>
      </w:pPr>
      <w:rPr>
        <w:rFonts w:ascii="Times New Roman" w:hAnsi="Times New Roman" w:cs="Times New Roman" w:hint="default"/>
        <w:b w:val="0"/>
        <w:i w:val="0"/>
        <w:caps w:val="0"/>
        <w:strike w:val="0"/>
        <w:dstrike w:val="0"/>
        <w:vanish w:val="0"/>
        <w:color w:val="000000"/>
        <w:sz w:val="24"/>
        <w:vertAlign w:val="baseline"/>
      </w:rPr>
    </w:lvl>
    <w:lvl w:ilvl="4">
      <w:start w:val="1"/>
      <w:numFmt w:val="lowerLetter"/>
      <w:lvlText w:val="(%5)"/>
      <w:lvlJc w:val="left"/>
      <w:pPr>
        <w:ind w:firstLine="567"/>
      </w:pPr>
      <w:rPr>
        <w:rFonts w:cs="Times New Roman" w:hint="default"/>
      </w:rPr>
    </w:lvl>
    <w:lvl w:ilvl="5">
      <w:start w:val="1"/>
      <w:numFmt w:val="lowerRoman"/>
      <w:lvlText w:val="(%6)"/>
      <w:lvlJc w:val="left"/>
      <w:pPr>
        <w:ind w:firstLine="567"/>
      </w:pPr>
      <w:rPr>
        <w:rFonts w:cs="Times New Roman" w:hint="default"/>
      </w:rPr>
    </w:lvl>
    <w:lvl w:ilvl="6">
      <w:start w:val="1"/>
      <w:numFmt w:val="decimal"/>
      <w:lvlText w:val="%7."/>
      <w:lvlJc w:val="left"/>
      <w:pPr>
        <w:ind w:firstLine="567"/>
      </w:pPr>
      <w:rPr>
        <w:rFonts w:cs="Times New Roman" w:hint="default"/>
      </w:rPr>
    </w:lvl>
    <w:lvl w:ilvl="7">
      <w:start w:val="1"/>
      <w:numFmt w:val="lowerLetter"/>
      <w:lvlText w:val="%8."/>
      <w:lvlJc w:val="left"/>
      <w:pPr>
        <w:ind w:firstLine="567"/>
      </w:pPr>
      <w:rPr>
        <w:rFonts w:cs="Times New Roman" w:hint="default"/>
      </w:rPr>
    </w:lvl>
    <w:lvl w:ilvl="8">
      <w:start w:val="1"/>
      <w:numFmt w:val="lowerRoman"/>
      <w:lvlText w:val="%9."/>
      <w:lvlJc w:val="left"/>
      <w:pPr>
        <w:ind w:firstLine="567"/>
      </w:pPr>
      <w:rPr>
        <w:rFonts w:cs="Times New Roman" w:hint="default"/>
      </w:rPr>
    </w:lvl>
  </w:abstractNum>
  <w:abstractNum w:abstractNumId="27" w15:restartNumberingAfterBreak="1">
    <w:nsid w:val="49D40E67"/>
    <w:multiLevelType w:val="hybridMultilevel"/>
    <w:tmpl w:val="41ACC1AE"/>
    <w:styleLink w:val="List112"/>
    <w:lvl w:ilvl="0" w:tplc="CEA65BB0">
      <w:start w:val="1"/>
      <w:numFmt w:val="russianLower"/>
      <w:suff w:val="space"/>
      <w:lvlText w:val="%1)"/>
      <w:lvlJc w:val="left"/>
      <w:pPr>
        <w:ind w:left="3338" w:hanging="360"/>
      </w:pPr>
      <w:rPr>
        <w:rFonts w:cs="Times New Roman" w:hint="default"/>
      </w:rPr>
    </w:lvl>
    <w:lvl w:ilvl="1" w:tplc="C1D48AE4">
      <w:start w:val="1"/>
      <w:numFmt w:val="decimal"/>
      <w:lvlText w:val="%2."/>
      <w:lvlJc w:val="left"/>
      <w:pPr>
        <w:ind w:left="4331" w:hanging="1200"/>
      </w:pPr>
      <w:rPr>
        <w:rFonts w:cs="Times New Roman" w:hint="default"/>
      </w:rPr>
    </w:lvl>
    <w:lvl w:ilvl="2" w:tplc="0419001B" w:tentative="1">
      <w:start w:val="1"/>
      <w:numFmt w:val="lowerRoman"/>
      <w:lvlText w:val="%3."/>
      <w:lvlJc w:val="right"/>
      <w:pPr>
        <w:ind w:left="4211" w:hanging="180"/>
      </w:pPr>
      <w:rPr>
        <w:rFonts w:cs="Times New Roman"/>
      </w:rPr>
    </w:lvl>
    <w:lvl w:ilvl="3" w:tplc="0419000F" w:tentative="1">
      <w:start w:val="1"/>
      <w:numFmt w:val="decimal"/>
      <w:lvlText w:val="%4."/>
      <w:lvlJc w:val="left"/>
      <w:pPr>
        <w:ind w:left="4931" w:hanging="360"/>
      </w:pPr>
      <w:rPr>
        <w:rFonts w:cs="Times New Roman"/>
      </w:rPr>
    </w:lvl>
    <w:lvl w:ilvl="4" w:tplc="04190019" w:tentative="1">
      <w:start w:val="1"/>
      <w:numFmt w:val="lowerLetter"/>
      <w:lvlText w:val="%5."/>
      <w:lvlJc w:val="left"/>
      <w:pPr>
        <w:ind w:left="5651" w:hanging="360"/>
      </w:pPr>
      <w:rPr>
        <w:rFonts w:cs="Times New Roman"/>
      </w:rPr>
    </w:lvl>
    <w:lvl w:ilvl="5" w:tplc="0419001B" w:tentative="1">
      <w:start w:val="1"/>
      <w:numFmt w:val="lowerRoman"/>
      <w:lvlText w:val="%6."/>
      <w:lvlJc w:val="right"/>
      <w:pPr>
        <w:ind w:left="6371" w:hanging="180"/>
      </w:pPr>
      <w:rPr>
        <w:rFonts w:cs="Times New Roman"/>
      </w:rPr>
    </w:lvl>
    <w:lvl w:ilvl="6" w:tplc="0419000F" w:tentative="1">
      <w:start w:val="1"/>
      <w:numFmt w:val="decimal"/>
      <w:lvlText w:val="%7."/>
      <w:lvlJc w:val="left"/>
      <w:pPr>
        <w:ind w:left="7091" w:hanging="360"/>
      </w:pPr>
      <w:rPr>
        <w:rFonts w:cs="Times New Roman"/>
      </w:rPr>
    </w:lvl>
    <w:lvl w:ilvl="7" w:tplc="04190019" w:tentative="1">
      <w:start w:val="1"/>
      <w:numFmt w:val="lowerLetter"/>
      <w:lvlText w:val="%8."/>
      <w:lvlJc w:val="left"/>
      <w:pPr>
        <w:ind w:left="7811" w:hanging="360"/>
      </w:pPr>
      <w:rPr>
        <w:rFonts w:cs="Times New Roman"/>
      </w:rPr>
    </w:lvl>
    <w:lvl w:ilvl="8" w:tplc="0419001B" w:tentative="1">
      <w:start w:val="1"/>
      <w:numFmt w:val="lowerRoman"/>
      <w:lvlText w:val="%9."/>
      <w:lvlJc w:val="right"/>
      <w:pPr>
        <w:ind w:left="8531" w:hanging="180"/>
      </w:pPr>
      <w:rPr>
        <w:rFonts w:cs="Times New Roman"/>
      </w:rPr>
    </w:lvl>
  </w:abstractNum>
  <w:abstractNum w:abstractNumId="28" w15:restartNumberingAfterBreak="1">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9" w15:restartNumberingAfterBreak="1">
    <w:nsid w:val="52BC4544"/>
    <w:multiLevelType w:val="multilevel"/>
    <w:tmpl w:val="51D0FA02"/>
    <w:lvl w:ilvl="0">
      <w:start w:val="1"/>
      <w:numFmt w:val="decimal"/>
      <w:lvlText w:val="%1."/>
      <w:lvlJc w:val="left"/>
      <w:pPr>
        <w:ind w:left="5322" w:hanging="360"/>
      </w:pPr>
      <w:rPr>
        <w:rFonts w:cs="Times New Roman"/>
      </w:rPr>
    </w:lvl>
    <w:lvl w:ilvl="1">
      <w:start w:val="1"/>
      <w:numFmt w:val="decimal"/>
      <w:lvlText w:val="%1.%2."/>
      <w:lvlJc w:val="left"/>
      <w:pPr>
        <w:ind w:left="1142" w:hanging="432"/>
      </w:pPr>
      <w:rPr>
        <w:rFonts w:cs="Times New Roman"/>
        <w:b w:val="0"/>
        <w:sz w:val="26"/>
        <w:szCs w:val="26"/>
      </w:rPr>
    </w:lvl>
    <w:lvl w:ilvl="2">
      <w:start w:val="1"/>
      <w:numFmt w:val="decimal"/>
      <w:lvlText w:val="%1.%2.%3."/>
      <w:lvlJc w:val="left"/>
      <w:pPr>
        <w:ind w:left="6186" w:hanging="504"/>
      </w:pPr>
      <w:rPr>
        <w:rFonts w:ascii="Times New Roman" w:hAnsi="Times New Roman" w:cs="Times New Roman" w:hint="default"/>
        <w:b w:val="0"/>
        <w:sz w:val="26"/>
        <w:szCs w:val="26"/>
      </w:rPr>
    </w:lvl>
    <w:lvl w:ilvl="3">
      <w:start w:val="1"/>
      <w:numFmt w:val="decimal"/>
      <w:lvlText w:val="%1.%2.%3.%4."/>
      <w:lvlJc w:val="left"/>
      <w:pPr>
        <w:ind w:left="6690" w:hanging="648"/>
      </w:pPr>
      <w:rPr>
        <w:rFonts w:cs="Times New Roman"/>
        <w:b w:val="0"/>
        <w:sz w:val="28"/>
        <w:szCs w:val="28"/>
      </w:rPr>
    </w:lvl>
    <w:lvl w:ilvl="4">
      <w:start w:val="1"/>
      <w:numFmt w:val="decimal"/>
      <w:lvlText w:val="%1.%2.%3.%4.%5."/>
      <w:lvlJc w:val="left"/>
      <w:pPr>
        <w:ind w:left="5754" w:hanging="792"/>
      </w:pPr>
      <w:rPr>
        <w:rFonts w:cs="Times New Roman"/>
      </w:rPr>
    </w:lvl>
    <w:lvl w:ilvl="5">
      <w:start w:val="1"/>
      <w:numFmt w:val="decimal"/>
      <w:lvlText w:val="%1.%2.%3.%4.%5.%6."/>
      <w:lvlJc w:val="left"/>
      <w:pPr>
        <w:ind w:left="6891" w:hanging="936"/>
      </w:pPr>
      <w:rPr>
        <w:rFonts w:cs="Times New Roman"/>
      </w:rPr>
    </w:lvl>
    <w:lvl w:ilvl="6">
      <w:start w:val="1"/>
      <w:numFmt w:val="decimal"/>
      <w:lvlText w:val="%1.%2.%3.%4.%5.%6.%7."/>
      <w:lvlJc w:val="left"/>
      <w:pPr>
        <w:ind w:left="8202" w:hanging="1080"/>
      </w:pPr>
      <w:rPr>
        <w:rFonts w:cs="Times New Roman"/>
      </w:rPr>
    </w:lvl>
    <w:lvl w:ilvl="7">
      <w:start w:val="1"/>
      <w:numFmt w:val="decimal"/>
      <w:lvlText w:val="%1.%2.%3.%4.%5.%6.%7.%8."/>
      <w:lvlJc w:val="left"/>
      <w:pPr>
        <w:ind w:left="8706" w:hanging="1224"/>
      </w:pPr>
      <w:rPr>
        <w:rFonts w:cs="Times New Roman"/>
      </w:rPr>
    </w:lvl>
    <w:lvl w:ilvl="8">
      <w:start w:val="1"/>
      <w:numFmt w:val="decimal"/>
      <w:lvlText w:val="%1.%2.%3.%4.%5.%6.%7.%8.%9."/>
      <w:lvlJc w:val="left"/>
      <w:pPr>
        <w:ind w:left="9282" w:hanging="1440"/>
      </w:pPr>
      <w:rPr>
        <w:rFonts w:cs="Times New Roman"/>
      </w:rPr>
    </w:lvl>
  </w:abstractNum>
  <w:abstractNum w:abstractNumId="30" w15:restartNumberingAfterBreak="1">
    <w:nsid w:val="54080F5F"/>
    <w:multiLevelType w:val="hybridMultilevel"/>
    <w:tmpl w:val="AFFE15CE"/>
    <w:lvl w:ilvl="0" w:tplc="3048A118">
      <w:start w:val="1"/>
      <w:numFmt w:val="russianLower"/>
      <w:suff w:val="space"/>
      <w:lvlText w:val="%1)"/>
      <w:lvlJc w:val="left"/>
      <w:pPr>
        <w:ind w:left="1287"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1" w15:restartNumberingAfterBreak="1">
    <w:nsid w:val="56D029E0"/>
    <w:multiLevelType w:val="hybridMultilevel"/>
    <w:tmpl w:val="6248FD56"/>
    <w:styleLink w:val="12"/>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2378"/>
        </w:tabs>
        <w:ind w:left="2378" w:hanging="360"/>
      </w:pPr>
      <w:rPr>
        <w:rFonts w:ascii="Courier New" w:hAnsi="Courier New" w:hint="default"/>
      </w:rPr>
    </w:lvl>
    <w:lvl w:ilvl="2" w:tplc="04190005" w:tentative="1">
      <w:start w:val="1"/>
      <w:numFmt w:val="bullet"/>
      <w:lvlText w:val=""/>
      <w:lvlJc w:val="left"/>
      <w:pPr>
        <w:tabs>
          <w:tab w:val="num" w:pos="3098"/>
        </w:tabs>
        <w:ind w:left="3098" w:hanging="360"/>
      </w:pPr>
      <w:rPr>
        <w:rFonts w:ascii="Wingdings" w:hAnsi="Wingdings" w:hint="default"/>
      </w:rPr>
    </w:lvl>
    <w:lvl w:ilvl="3" w:tplc="04190001" w:tentative="1">
      <w:start w:val="1"/>
      <w:numFmt w:val="bullet"/>
      <w:lvlText w:val=""/>
      <w:lvlJc w:val="left"/>
      <w:pPr>
        <w:tabs>
          <w:tab w:val="num" w:pos="3818"/>
        </w:tabs>
        <w:ind w:left="3818" w:hanging="360"/>
      </w:pPr>
      <w:rPr>
        <w:rFonts w:ascii="Symbol" w:hAnsi="Symbol" w:hint="default"/>
      </w:rPr>
    </w:lvl>
    <w:lvl w:ilvl="4" w:tplc="04190003" w:tentative="1">
      <w:start w:val="1"/>
      <w:numFmt w:val="bullet"/>
      <w:lvlText w:val="o"/>
      <w:lvlJc w:val="left"/>
      <w:pPr>
        <w:tabs>
          <w:tab w:val="num" w:pos="4538"/>
        </w:tabs>
        <w:ind w:left="4538" w:hanging="360"/>
      </w:pPr>
      <w:rPr>
        <w:rFonts w:ascii="Courier New" w:hAnsi="Courier New" w:hint="default"/>
      </w:rPr>
    </w:lvl>
    <w:lvl w:ilvl="5" w:tplc="04190005" w:tentative="1">
      <w:start w:val="1"/>
      <w:numFmt w:val="bullet"/>
      <w:lvlText w:val=""/>
      <w:lvlJc w:val="left"/>
      <w:pPr>
        <w:tabs>
          <w:tab w:val="num" w:pos="5258"/>
        </w:tabs>
        <w:ind w:left="5258" w:hanging="360"/>
      </w:pPr>
      <w:rPr>
        <w:rFonts w:ascii="Wingdings" w:hAnsi="Wingdings" w:hint="default"/>
      </w:rPr>
    </w:lvl>
    <w:lvl w:ilvl="6" w:tplc="04190001" w:tentative="1">
      <w:start w:val="1"/>
      <w:numFmt w:val="bullet"/>
      <w:lvlText w:val=""/>
      <w:lvlJc w:val="left"/>
      <w:pPr>
        <w:tabs>
          <w:tab w:val="num" w:pos="5978"/>
        </w:tabs>
        <w:ind w:left="5978" w:hanging="360"/>
      </w:pPr>
      <w:rPr>
        <w:rFonts w:ascii="Symbol" w:hAnsi="Symbol" w:hint="default"/>
      </w:rPr>
    </w:lvl>
    <w:lvl w:ilvl="7" w:tplc="04190003" w:tentative="1">
      <w:start w:val="1"/>
      <w:numFmt w:val="bullet"/>
      <w:lvlText w:val="o"/>
      <w:lvlJc w:val="left"/>
      <w:pPr>
        <w:tabs>
          <w:tab w:val="num" w:pos="6698"/>
        </w:tabs>
        <w:ind w:left="6698" w:hanging="360"/>
      </w:pPr>
      <w:rPr>
        <w:rFonts w:ascii="Courier New" w:hAnsi="Courier New" w:hint="default"/>
      </w:rPr>
    </w:lvl>
    <w:lvl w:ilvl="8" w:tplc="04190005" w:tentative="1">
      <w:start w:val="1"/>
      <w:numFmt w:val="bullet"/>
      <w:lvlText w:val=""/>
      <w:lvlJc w:val="left"/>
      <w:pPr>
        <w:tabs>
          <w:tab w:val="num" w:pos="7418"/>
        </w:tabs>
        <w:ind w:left="7418" w:hanging="360"/>
      </w:pPr>
      <w:rPr>
        <w:rFonts w:ascii="Wingdings" w:hAnsi="Wingdings" w:hint="default"/>
      </w:rPr>
    </w:lvl>
  </w:abstractNum>
  <w:abstractNum w:abstractNumId="32" w15:restartNumberingAfterBreak="1">
    <w:nsid w:val="5CFB616E"/>
    <w:multiLevelType w:val="hybridMultilevel"/>
    <w:tmpl w:val="28C2EF34"/>
    <w:styleLink w:val="111"/>
    <w:lvl w:ilvl="0" w:tplc="04190001">
      <w:start w:val="1"/>
      <w:numFmt w:val="bullet"/>
      <w:lvlText w:val=""/>
      <w:lvlJc w:val="left"/>
      <w:pPr>
        <w:tabs>
          <w:tab w:val="num" w:pos="2160"/>
        </w:tabs>
        <w:ind w:left="2160" w:hanging="360"/>
      </w:pPr>
      <w:rPr>
        <w:rFonts w:ascii="Symbol" w:hAnsi="Symbol" w:hint="default"/>
      </w:rPr>
    </w:lvl>
    <w:lvl w:ilvl="1" w:tplc="04190003" w:tentative="1">
      <w:start w:val="1"/>
      <w:numFmt w:val="bullet"/>
      <w:lvlText w:val="o"/>
      <w:lvlJc w:val="left"/>
      <w:pPr>
        <w:tabs>
          <w:tab w:val="num" w:pos="2880"/>
        </w:tabs>
        <w:ind w:left="2880" w:hanging="360"/>
      </w:pPr>
      <w:rPr>
        <w:rFonts w:ascii="Courier New" w:hAnsi="Courier New" w:hint="default"/>
      </w:rPr>
    </w:lvl>
    <w:lvl w:ilvl="2" w:tplc="04190005" w:tentative="1">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33" w15:restartNumberingAfterBreak="1">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34" w15:restartNumberingAfterBreak="1">
    <w:nsid w:val="6C5708B3"/>
    <w:multiLevelType w:val="hybridMultilevel"/>
    <w:tmpl w:val="CEAC48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1">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6" w15:restartNumberingAfterBreak="1">
    <w:nsid w:val="727D75F8"/>
    <w:multiLevelType w:val="hybridMultilevel"/>
    <w:tmpl w:val="DFFE8D4E"/>
    <w:styleLink w:val="13"/>
    <w:lvl w:ilvl="0" w:tplc="0419000F">
      <w:start w:val="1"/>
      <w:numFmt w:val="bullet"/>
      <w:pStyle w:val="a1"/>
      <w:suff w:val="space"/>
      <w:lvlText w:val=""/>
      <w:lvlJc w:val="left"/>
      <w:pPr>
        <w:ind w:left="1" w:firstLine="567"/>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7" w15:restartNumberingAfterBreak="1">
    <w:nsid w:val="729D3F63"/>
    <w:multiLevelType w:val="hybridMultilevel"/>
    <w:tmpl w:val="E766D20E"/>
    <w:lvl w:ilvl="0" w:tplc="811C92E6">
      <w:start w:val="1"/>
      <w:numFmt w:val="bullet"/>
      <w:pStyle w:val="40"/>
      <w:suff w:val="space"/>
      <w:lvlText w:val=""/>
      <w:lvlJc w:val="left"/>
      <w:pPr>
        <w:ind w:firstLine="567"/>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8" w15:restartNumberingAfterBreak="1">
    <w:nsid w:val="7E2B1A98"/>
    <w:multiLevelType w:val="multilevel"/>
    <w:tmpl w:val="7BE68354"/>
    <w:styleLink w:val="a2"/>
    <w:lvl w:ilvl="0">
      <w:start w:val="1"/>
      <w:numFmt w:val="decimal"/>
      <w:suff w:val="space"/>
      <w:lvlText w:val="%1."/>
      <w:lvlJc w:val="left"/>
      <w:rPr>
        <w:rFonts w:ascii="Times New Roman" w:hAnsi="Times New Roman" w:cs="Times New Roman" w:hint="default"/>
        <w:b/>
        <w:sz w:val="24"/>
      </w:rPr>
    </w:lvl>
    <w:lvl w:ilvl="1">
      <w:start w:val="1"/>
      <w:numFmt w:val="decimal"/>
      <w:suff w:val="space"/>
      <w:lvlText w:val="%1.%2."/>
      <w:lvlJc w:val="left"/>
      <w:pPr>
        <w:ind w:firstLine="567"/>
      </w:pPr>
      <w:rPr>
        <w:rFonts w:ascii="Times New Roman" w:hAnsi="Times New Roman" w:cs="Times New Roman" w:hint="default"/>
        <w:sz w:val="24"/>
      </w:rPr>
    </w:lvl>
    <w:lvl w:ilvl="2">
      <w:start w:val="1"/>
      <w:numFmt w:val="decimal"/>
      <w:suff w:val="space"/>
      <w:lvlText w:val="%1.%2.%3."/>
      <w:lvlJc w:val="left"/>
      <w:pPr>
        <w:ind w:firstLine="567"/>
      </w:pPr>
      <w:rPr>
        <w:rFonts w:ascii="Times New Roman" w:hAnsi="Times New Roman" w:cs="Times New Roman" w:hint="default"/>
        <w:sz w:val="24"/>
      </w:rPr>
    </w:lvl>
    <w:lvl w:ilvl="3">
      <w:start w:val="1"/>
      <w:numFmt w:val="decimal"/>
      <w:suff w:val="space"/>
      <w:lvlText w:val="%1.%2.%3.%4."/>
      <w:lvlJc w:val="left"/>
      <w:pPr>
        <w:ind w:firstLine="567"/>
      </w:pPr>
      <w:rPr>
        <w:rFonts w:ascii="Times New Roman" w:hAnsi="Times New Roman" w:cs="Times New Roman" w:hint="default"/>
        <w:sz w:val="24"/>
      </w:rPr>
    </w:lvl>
    <w:lvl w:ilvl="4">
      <w:start w:val="1"/>
      <w:numFmt w:val="decimal"/>
      <w:suff w:val="space"/>
      <w:lvlText w:val="%1.%2.%3.%4.%5."/>
      <w:lvlJc w:val="left"/>
      <w:pPr>
        <w:ind w:firstLine="567"/>
      </w:pPr>
      <w:rPr>
        <w:rFonts w:cs="Times New Roman" w:hint="default"/>
      </w:rPr>
    </w:lvl>
    <w:lvl w:ilvl="5">
      <w:start w:val="1"/>
      <w:numFmt w:val="decimal"/>
      <w:suff w:val="space"/>
      <w:lvlText w:val="%1.%2.%3.%4.%5.%6."/>
      <w:lvlJc w:val="left"/>
      <w:pPr>
        <w:ind w:firstLine="567"/>
      </w:pPr>
      <w:rPr>
        <w:rFonts w:cs="Times New Roman" w:hint="default"/>
      </w:rPr>
    </w:lvl>
    <w:lvl w:ilvl="6">
      <w:start w:val="1"/>
      <w:numFmt w:val="decimal"/>
      <w:lvlText w:val="%7."/>
      <w:lvlJc w:val="left"/>
      <w:pPr>
        <w:tabs>
          <w:tab w:val="num" w:pos="567"/>
        </w:tabs>
        <w:ind w:firstLine="567"/>
      </w:pPr>
      <w:rPr>
        <w:rFonts w:cs="Times New Roman" w:hint="default"/>
      </w:rPr>
    </w:lvl>
    <w:lvl w:ilvl="7">
      <w:start w:val="1"/>
      <w:numFmt w:val="lowerLetter"/>
      <w:lvlText w:val="%8."/>
      <w:lvlJc w:val="left"/>
      <w:pPr>
        <w:tabs>
          <w:tab w:val="num" w:pos="567"/>
        </w:tabs>
        <w:ind w:firstLine="567"/>
      </w:pPr>
      <w:rPr>
        <w:rFonts w:cs="Times New Roman" w:hint="default"/>
      </w:rPr>
    </w:lvl>
    <w:lvl w:ilvl="8">
      <w:start w:val="1"/>
      <w:numFmt w:val="lowerRoman"/>
      <w:lvlText w:val="%9."/>
      <w:lvlJc w:val="left"/>
      <w:pPr>
        <w:tabs>
          <w:tab w:val="num" w:pos="567"/>
        </w:tabs>
        <w:ind w:firstLine="567"/>
      </w:pPr>
      <w:rPr>
        <w:rFonts w:cs="Times New Roman" w:hint="default"/>
      </w:rPr>
    </w:lvl>
  </w:abstractNum>
  <w:num w:numId="1">
    <w:abstractNumId w:val="3"/>
  </w:num>
  <w:num w:numId="2">
    <w:abstractNumId w:val="9"/>
  </w:num>
  <w:num w:numId="3">
    <w:abstractNumId w:val="5"/>
  </w:num>
  <w:num w:numId="4">
    <w:abstractNumId w:val="4"/>
  </w:num>
  <w:num w:numId="5">
    <w:abstractNumId w:val="2"/>
  </w:num>
  <w:num w:numId="6">
    <w:abstractNumId w:val="1"/>
  </w:num>
  <w:num w:numId="7">
    <w:abstractNumId w:val="0"/>
  </w:num>
  <w:num w:numId="8">
    <w:abstractNumId w:val="7"/>
  </w:num>
  <w:num w:numId="9">
    <w:abstractNumId w:val="6"/>
  </w:num>
  <w:num w:numId="10">
    <w:abstractNumId w:val="8"/>
  </w:num>
  <w:num w:numId="11">
    <w:abstractNumId w:val="3"/>
  </w:num>
  <w:num w:numId="12">
    <w:abstractNumId w:val="9"/>
  </w:num>
  <w:num w:numId="13">
    <w:abstractNumId w:val="5"/>
  </w:num>
  <w:num w:numId="14">
    <w:abstractNumId w:val="4"/>
  </w:num>
  <w:num w:numId="15">
    <w:abstractNumId w:val="2"/>
  </w:num>
  <w:num w:numId="16">
    <w:abstractNumId w:val="1"/>
  </w:num>
  <w:num w:numId="17">
    <w:abstractNumId w:val="0"/>
  </w:num>
  <w:num w:numId="18">
    <w:abstractNumId w:val="7"/>
  </w:num>
  <w:num w:numId="19">
    <w:abstractNumId w:val="6"/>
  </w:num>
  <w:num w:numId="20">
    <w:abstractNumId w:val="8"/>
  </w:num>
  <w:num w:numId="21">
    <w:abstractNumId w:val="35"/>
  </w:num>
  <w:num w:numId="22">
    <w:abstractNumId w:val="28"/>
  </w:num>
  <w:num w:numId="23">
    <w:abstractNumId w:val="12"/>
  </w:num>
  <w:num w:numId="24">
    <w:abstractNumId w:val="31"/>
  </w:num>
  <w:num w:numId="25">
    <w:abstractNumId w:val="24"/>
  </w:num>
  <w:num w:numId="26">
    <w:abstractNumId w:val="23"/>
  </w:num>
  <w:num w:numId="27">
    <w:abstractNumId w:val="33"/>
  </w:num>
  <w:num w:numId="28">
    <w:abstractNumId w:val="32"/>
  </w:num>
  <w:num w:numId="29">
    <w:abstractNumId w:val="26"/>
  </w:num>
  <w:num w:numId="30">
    <w:abstractNumId w:val="11"/>
  </w:num>
  <w:num w:numId="31">
    <w:abstractNumId w:val="3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8"/>
  </w:num>
  <w:num w:numId="33">
    <w:abstractNumId w:val="36"/>
  </w:num>
  <w:num w:numId="34">
    <w:abstractNumId w:val="10"/>
  </w:num>
  <w:num w:numId="35">
    <w:abstractNumId w:val="3"/>
  </w:num>
  <w:num w:numId="36">
    <w:abstractNumId w:val="14"/>
  </w:num>
  <w:num w:numId="37">
    <w:abstractNumId w:val="27"/>
  </w:num>
  <w:num w:numId="38">
    <w:abstractNumId w:val="16"/>
  </w:num>
  <w:num w:numId="39">
    <w:abstractNumId w:val="13"/>
  </w:num>
  <w:num w:numId="4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num>
  <w:num w:numId="46">
    <w:abstractNumId w:val="22"/>
  </w:num>
  <w:num w:numId="47">
    <w:abstractNumId w:val="17"/>
  </w:num>
  <w:num w:numId="48">
    <w:abstractNumId w:val="19"/>
  </w:num>
  <w:num w:numId="49">
    <w:abstractNumId w:val="20"/>
  </w:num>
  <w:num w:numId="5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634"/>
    <w:rsid w:val="00006859"/>
    <w:rsid w:val="000141D4"/>
    <w:rsid w:val="0004218A"/>
    <w:rsid w:val="00060984"/>
    <w:rsid w:val="00063EFF"/>
    <w:rsid w:val="00086205"/>
    <w:rsid w:val="00097F1D"/>
    <w:rsid w:val="000A6175"/>
    <w:rsid w:val="000A7444"/>
    <w:rsid w:val="000C6344"/>
    <w:rsid w:val="000D20F7"/>
    <w:rsid w:val="000D6E2A"/>
    <w:rsid w:val="000E15A0"/>
    <w:rsid w:val="000F2816"/>
    <w:rsid w:val="00107258"/>
    <w:rsid w:val="001104E9"/>
    <w:rsid w:val="0012078E"/>
    <w:rsid w:val="001261C7"/>
    <w:rsid w:val="0013157F"/>
    <w:rsid w:val="00131F08"/>
    <w:rsid w:val="0013574B"/>
    <w:rsid w:val="00140ED9"/>
    <w:rsid w:val="00142384"/>
    <w:rsid w:val="001452C8"/>
    <w:rsid w:val="00153DCC"/>
    <w:rsid w:val="0015647B"/>
    <w:rsid w:val="00157101"/>
    <w:rsid w:val="00157C78"/>
    <w:rsid w:val="00164491"/>
    <w:rsid w:val="00171795"/>
    <w:rsid w:val="0018246F"/>
    <w:rsid w:val="0018651D"/>
    <w:rsid w:val="0019189E"/>
    <w:rsid w:val="00196573"/>
    <w:rsid w:val="001A1348"/>
    <w:rsid w:val="001C55D7"/>
    <w:rsid w:val="001D39DF"/>
    <w:rsid w:val="001D6E15"/>
    <w:rsid w:val="001E5DAA"/>
    <w:rsid w:val="001F6000"/>
    <w:rsid w:val="001F60F4"/>
    <w:rsid w:val="00217612"/>
    <w:rsid w:val="0022510B"/>
    <w:rsid w:val="00246D6F"/>
    <w:rsid w:val="002611E5"/>
    <w:rsid w:val="00290749"/>
    <w:rsid w:val="00292EC0"/>
    <w:rsid w:val="00293581"/>
    <w:rsid w:val="00297F5C"/>
    <w:rsid w:val="002B6BD6"/>
    <w:rsid w:val="002C353E"/>
    <w:rsid w:val="002C6573"/>
    <w:rsid w:val="002C7F94"/>
    <w:rsid w:val="002D6A93"/>
    <w:rsid w:val="002E156B"/>
    <w:rsid w:val="002E4B21"/>
    <w:rsid w:val="002E55E1"/>
    <w:rsid w:val="00302082"/>
    <w:rsid w:val="00307680"/>
    <w:rsid w:val="00311BCE"/>
    <w:rsid w:val="003152E3"/>
    <w:rsid w:val="0031771F"/>
    <w:rsid w:val="003267D9"/>
    <w:rsid w:val="00330673"/>
    <w:rsid w:val="0033589F"/>
    <w:rsid w:val="00342750"/>
    <w:rsid w:val="003553C2"/>
    <w:rsid w:val="00383E7A"/>
    <w:rsid w:val="00391EE1"/>
    <w:rsid w:val="00392089"/>
    <w:rsid w:val="003B42CB"/>
    <w:rsid w:val="003C23F0"/>
    <w:rsid w:val="003E4D13"/>
    <w:rsid w:val="003F11B4"/>
    <w:rsid w:val="00400CBD"/>
    <w:rsid w:val="00402311"/>
    <w:rsid w:val="0041430E"/>
    <w:rsid w:val="004155E0"/>
    <w:rsid w:val="004168E3"/>
    <w:rsid w:val="00417658"/>
    <w:rsid w:val="00427D5C"/>
    <w:rsid w:val="00433F10"/>
    <w:rsid w:val="00460B97"/>
    <w:rsid w:val="004651BB"/>
    <w:rsid w:val="00483ED3"/>
    <w:rsid w:val="004869C3"/>
    <w:rsid w:val="00487C26"/>
    <w:rsid w:val="004A394D"/>
    <w:rsid w:val="004A58AA"/>
    <w:rsid w:val="004A5E61"/>
    <w:rsid w:val="004B340F"/>
    <w:rsid w:val="004B6909"/>
    <w:rsid w:val="004C09D5"/>
    <w:rsid w:val="004E57C3"/>
    <w:rsid w:val="004F33E9"/>
    <w:rsid w:val="005164CD"/>
    <w:rsid w:val="0054732D"/>
    <w:rsid w:val="00550461"/>
    <w:rsid w:val="005579F6"/>
    <w:rsid w:val="00563207"/>
    <w:rsid w:val="00563C6C"/>
    <w:rsid w:val="00570E09"/>
    <w:rsid w:val="00572C3D"/>
    <w:rsid w:val="00582FE3"/>
    <w:rsid w:val="0059436A"/>
    <w:rsid w:val="00595EAE"/>
    <w:rsid w:val="005962A6"/>
    <w:rsid w:val="005A2711"/>
    <w:rsid w:val="005A7EEF"/>
    <w:rsid w:val="005C1BD3"/>
    <w:rsid w:val="005E5349"/>
    <w:rsid w:val="005E733F"/>
    <w:rsid w:val="005F4E9A"/>
    <w:rsid w:val="00613CC9"/>
    <w:rsid w:val="0061665A"/>
    <w:rsid w:val="00621CCB"/>
    <w:rsid w:val="00633B67"/>
    <w:rsid w:val="00646018"/>
    <w:rsid w:val="00672A62"/>
    <w:rsid w:val="00676249"/>
    <w:rsid w:val="006848D0"/>
    <w:rsid w:val="0068587B"/>
    <w:rsid w:val="006910E4"/>
    <w:rsid w:val="00695192"/>
    <w:rsid w:val="006A3279"/>
    <w:rsid w:val="006A4183"/>
    <w:rsid w:val="006B7442"/>
    <w:rsid w:val="006C03EC"/>
    <w:rsid w:val="006C70C8"/>
    <w:rsid w:val="006C72ED"/>
    <w:rsid w:val="006E231C"/>
    <w:rsid w:val="00702CA3"/>
    <w:rsid w:val="00706D38"/>
    <w:rsid w:val="0072281A"/>
    <w:rsid w:val="0072405A"/>
    <w:rsid w:val="00730DFE"/>
    <w:rsid w:val="0074137A"/>
    <w:rsid w:val="00741538"/>
    <w:rsid w:val="0075562D"/>
    <w:rsid w:val="0076667E"/>
    <w:rsid w:val="00771B2A"/>
    <w:rsid w:val="00780D2E"/>
    <w:rsid w:val="00783C64"/>
    <w:rsid w:val="00795915"/>
    <w:rsid w:val="007A7366"/>
    <w:rsid w:val="007A7983"/>
    <w:rsid w:val="007B1932"/>
    <w:rsid w:val="007B76DE"/>
    <w:rsid w:val="007D08E4"/>
    <w:rsid w:val="007D2F1F"/>
    <w:rsid w:val="007D3922"/>
    <w:rsid w:val="007D4051"/>
    <w:rsid w:val="007E5F1B"/>
    <w:rsid w:val="00834B5C"/>
    <w:rsid w:val="00850CDD"/>
    <w:rsid w:val="008569B1"/>
    <w:rsid w:val="0086786F"/>
    <w:rsid w:val="00874978"/>
    <w:rsid w:val="008750DB"/>
    <w:rsid w:val="00877609"/>
    <w:rsid w:val="00880259"/>
    <w:rsid w:val="008812C2"/>
    <w:rsid w:val="00896F14"/>
    <w:rsid w:val="008A7F34"/>
    <w:rsid w:val="008B0770"/>
    <w:rsid w:val="008B15D7"/>
    <w:rsid w:val="008C4C3F"/>
    <w:rsid w:val="008C729E"/>
    <w:rsid w:val="008D5938"/>
    <w:rsid w:val="008F1718"/>
    <w:rsid w:val="008F7B5D"/>
    <w:rsid w:val="00901760"/>
    <w:rsid w:val="00913806"/>
    <w:rsid w:val="00926EE9"/>
    <w:rsid w:val="009320DB"/>
    <w:rsid w:val="00941FB1"/>
    <w:rsid w:val="009462B9"/>
    <w:rsid w:val="00964F90"/>
    <w:rsid w:val="0096550A"/>
    <w:rsid w:val="00970639"/>
    <w:rsid w:val="00970DD5"/>
    <w:rsid w:val="0098213A"/>
    <w:rsid w:val="0098526D"/>
    <w:rsid w:val="009903A0"/>
    <w:rsid w:val="009913BD"/>
    <w:rsid w:val="009927F0"/>
    <w:rsid w:val="00994EB1"/>
    <w:rsid w:val="009A2A7F"/>
    <w:rsid w:val="009A314C"/>
    <w:rsid w:val="009A79A4"/>
    <w:rsid w:val="009C1769"/>
    <w:rsid w:val="009C76CC"/>
    <w:rsid w:val="009D5B5D"/>
    <w:rsid w:val="009E35DB"/>
    <w:rsid w:val="009E42C4"/>
    <w:rsid w:val="009E78B8"/>
    <w:rsid w:val="00A0308C"/>
    <w:rsid w:val="00A06B24"/>
    <w:rsid w:val="00A103DF"/>
    <w:rsid w:val="00A251EF"/>
    <w:rsid w:val="00A37BB6"/>
    <w:rsid w:val="00A51DE8"/>
    <w:rsid w:val="00A610DC"/>
    <w:rsid w:val="00A65399"/>
    <w:rsid w:val="00A653DD"/>
    <w:rsid w:val="00A6582A"/>
    <w:rsid w:val="00A7327F"/>
    <w:rsid w:val="00A75EDC"/>
    <w:rsid w:val="00A77206"/>
    <w:rsid w:val="00AA0FC7"/>
    <w:rsid w:val="00AB0919"/>
    <w:rsid w:val="00AB2051"/>
    <w:rsid w:val="00AC7839"/>
    <w:rsid w:val="00AD1D5D"/>
    <w:rsid w:val="00AD3174"/>
    <w:rsid w:val="00AD63D7"/>
    <w:rsid w:val="00AE1F53"/>
    <w:rsid w:val="00AE2BE7"/>
    <w:rsid w:val="00B04149"/>
    <w:rsid w:val="00B06712"/>
    <w:rsid w:val="00B20574"/>
    <w:rsid w:val="00B2122D"/>
    <w:rsid w:val="00B50EF0"/>
    <w:rsid w:val="00B53081"/>
    <w:rsid w:val="00B564E6"/>
    <w:rsid w:val="00B56FAC"/>
    <w:rsid w:val="00B65681"/>
    <w:rsid w:val="00B65D71"/>
    <w:rsid w:val="00B71D3E"/>
    <w:rsid w:val="00B80DE6"/>
    <w:rsid w:val="00B85759"/>
    <w:rsid w:val="00BA08CF"/>
    <w:rsid w:val="00BB30A2"/>
    <w:rsid w:val="00BD2067"/>
    <w:rsid w:val="00BE6210"/>
    <w:rsid w:val="00BE7102"/>
    <w:rsid w:val="00C17B9F"/>
    <w:rsid w:val="00C226C6"/>
    <w:rsid w:val="00C36490"/>
    <w:rsid w:val="00C54E58"/>
    <w:rsid w:val="00C5525F"/>
    <w:rsid w:val="00C60CD9"/>
    <w:rsid w:val="00C7064E"/>
    <w:rsid w:val="00C76813"/>
    <w:rsid w:val="00C912FE"/>
    <w:rsid w:val="00C924BF"/>
    <w:rsid w:val="00C97088"/>
    <w:rsid w:val="00CA5733"/>
    <w:rsid w:val="00CB1F97"/>
    <w:rsid w:val="00CC2A86"/>
    <w:rsid w:val="00CC5F79"/>
    <w:rsid w:val="00CD4AE3"/>
    <w:rsid w:val="00CD663A"/>
    <w:rsid w:val="00CE77E5"/>
    <w:rsid w:val="00D04CF1"/>
    <w:rsid w:val="00D146F5"/>
    <w:rsid w:val="00D14C2F"/>
    <w:rsid w:val="00D35FB0"/>
    <w:rsid w:val="00D47634"/>
    <w:rsid w:val="00D5049E"/>
    <w:rsid w:val="00D54589"/>
    <w:rsid w:val="00D679EF"/>
    <w:rsid w:val="00D712DE"/>
    <w:rsid w:val="00D75201"/>
    <w:rsid w:val="00D81297"/>
    <w:rsid w:val="00D875E9"/>
    <w:rsid w:val="00D92E54"/>
    <w:rsid w:val="00D9459E"/>
    <w:rsid w:val="00D977D8"/>
    <w:rsid w:val="00DA4C2C"/>
    <w:rsid w:val="00DC0327"/>
    <w:rsid w:val="00DC1EA0"/>
    <w:rsid w:val="00DC3BCB"/>
    <w:rsid w:val="00DC75A8"/>
    <w:rsid w:val="00DD32D4"/>
    <w:rsid w:val="00E07A92"/>
    <w:rsid w:val="00E134AA"/>
    <w:rsid w:val="00E14852"/>
    <w:rsid w:val="00E25960"/>
    <w:rsid w:val="00E30843"/>
    <w:rsid w:val="00E320A7"/>
    <w:rsid w:val="00E427C3"/>
    <w:rsid w:val="00E548EF"/>
    <w:rsid w:val="00E54907"/>
    <w:rsid w:val="00E61AAC"/>
    <w:rsid w:val="00E65E1C"/>
    <w:rsid w:val="00E66727"/>
    <w:rsid w:val="00E67D62"/>
    <w:rsid w:val="00E86BBE"/>
    <w:rsid w:val="00E90D9A"/>
    <w:rsid w:val="00E96390"/>
    <w:rsid w:val="00EA1C1D"/>
    <w:rsid w:val="00EB5363"/>
    <w:rsid w:val="00EB7C27"/>
    <w:rsid w:val="00EC4925"/>
    <w:rsid w:val="00EC5D78"/>
    <w:rsid w:val="00ED3D2A"/>
    <w:rsid w:val="00EF09FB"/>
    <w:rsid w:val="00F07D3E"/>
    <w:rsid w:val="00F12E4F"/>
    <w:rsid w:val="00F22B12"/>
    <w:rsid w:val="00F4367F"/>
    <w:rsid w:val="00F43AC5"/>
    <w:rsid w:val="00F531D7"/>
    <w:rsid w:val="00F630F5"/>
    <w:rsid w:val="00F85B78"/>
    <w:rsid w:val="00F94228"/>
    <w:rsid w:val="00F96C40"/>
    <w:rsid w:val="00FA078E"/>
    <w:rsid w:val="00FA44D8"/>
    <w:rsid w:val="00FB7220"/>
    <w:rsid w:val="00FB78DB"/>
    <w:rsid w:val="00FC4855"/>
    <w:rsid w:val="00FD6CBC"/>
    <w:rsid w:val="00FE4A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E63E27F"/>
  <w15:chartTrackingRefBased/>
  <w15:docId w15:val="{BE254094-A58C-4708-851A-02621AC2F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locked="1" w:semiHidden="1" w:uiPriority="0" w:unhideWhenUsed="1"/>
    <w:lsdException w:name="index 2" w:locked="1" w:semiHidden="1" w:uiPriority="0" w:unhideWhenUsed="1"/>
    <w:lsdException w:name="index 3" w:locked="1" w:semiHidden="1" w:uiPriority="0" w:unhideWhenUsed="1"/>
    <w:lsdException w:name="index 4" w:locked="1" w:semiHidden="1" w:uiPriority="0" w:unhideWhenUsed="1"/>
    <w:lsdException w:name="index 5" w:locked="1" w:semiHidden="1" w:uiPriority="0" w:unhideWhenUsed="1"/>
    <w:lsdException w:name="index 6" w:locked="1" w:semiHidden="1" w:uiPriority="0" w:unhideWhenUsed="1"/>
    <w:lsdException w:name="index 7" w:locked="1" w:semiHidden="1" w:uiPriority="0" w:unhideWhenUsed="1"/>
    <w:lsdException w:name="index 8" w:locked="1" w:semiHidden="1" w:uiPriority="0" w:unhideWhenUsed="1"/>
    <w:lsdException w:name="index 9" w:locked="1" w:semiHidden="1" w:uiPriority="0"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locked="1" w:semiHidden="1" w:uiPriority="0" w:unhideWhenUsed="1" w:qFormat="1"/>
    <w:lsdException w:name="annotation text" w:semiHidden="1" w:unhideWhenUsed="1"/>
    <w:lsdException w:name="header" w:locked="1" w:semiHidden="1" w:unhideWhenUsed="1"/>
    <w:lsdException w:name="footer" w:semiHidden="1" w:uiPriority="0" w:unhideWhenUsed="1"/>
    <w:lsdException w:name="index heading" w:locked="1" w:semiHidden="1" w:uiPriority="0"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locked="1" w:semiHidden="1" w:uiPriority="0" w:unhideWhenUsed="1"/>
    <w:lsdException w:name="page number" w:locked="1" w:semiHidden="1" w:uiPriority="0" w:unhideWhenUsed="1"/>
    <w:lsdException w:name="endnote reference" w:locked="1" w:semiHidden="1" w:unhideWhenUsed="1"/>
    <w:lsdException w:name="endnote text" w:locked="1" w:semiHidden="1" w:uiPriority="0" w:unhideWhenUsed="1"/>
    <w:lsdException w:name="table of authorities" w:semiHidden="1" w:unhideWhenUsed="1"/>
    <w:lsdException w:name="macro" w:semiHidden="1" w:unhideWhenUsed="1"/>
    <w:lsdException w:name="toa heading" w:semiHidden="1" w:unhideWhenUsed="1"/>
    <w:lsdException w:name="List" w:locked="1" w:semiHidden="1" w:uiPriority="0" w:unhideWhenUsed="1"/>
    <w:lsdException w:name="List Bullet" w:locked="1" w:semiHidden="1" w:uiPriority="0" w:unhideWhenUsed="1"/>
    <w:lsdException w:name="List Number" w:locked="1" w:uiPriority="0"/>
    <w:lsdException w:name="List 2" w:locked="1" w:semiHidden="1" w:uiPriority="0" w:unhideWhenUsed="1"/>
    <w:lsdException w:name="List 3" w:semiHidden="1" w:unhideWhenUsed="1"/>
    <w:lsdException w:name="List 4" w:semiHidden="1" w:unhideWhenUsed="1"/>
    <w:lsdException w:name="List 5" w:semiHidden="1" w:unhideWhenUsed="1"/>
    <w:lsdException w:name="List Bullet 2" w:locked="1" w:semiHidden="1" w:uiPriority="0" w:unhideWhenUsed="1"/>
    <w:lsdException w:name="List Bullet 3" w:locked="1" w:semiHidden="1" w:uiPriority="0" w:unhideWhenUsed="1"/>
    <w:lsdException w:name="List Bullet 4" w:locked="1" w:semiHidden="1" w:uiPriority="0" w:unhideWhenUsed="1"/>
    <w:lsdException w:name="List Bullet 5" w:locked="1" w:semiHidden="1" w:uiPriority="0" w:unhideWhenUsed="1"/>
    <w:lsdException w:name="List Number 2" w:locked="1" w:semiHidden="1" w:uiPriority="0" w:unhideWhenUsed="1"/>
    <w:lsdException w:name="List Number 3" w:locked="1" w:semiHidden="1" w:uiPriority="0" w:unhideWhenUsed="1"/>
    <w:lsdException w:name="List Number 4" w:locked="1" w:semiHidden="1" w:uiPriority="0" w:unhideWhenUsed="1"/>
    <w:lsdException w:name="List Number 5" w:locked="1" w:semiHidden="1" w:uiPriority="0" w:unhideWhenUsed="1"/>
    <w:lsdException w:name="Title" w:locked="1" w:uiPriority="10" w:qFormat="1"/>
    <w:lsdException w:name="Closing" w:semiHidden="1" w:unhideWhenUsed="1"/>
    <w:lsdException w:name="Signature" w:semiHidden="1" w:unhideWhenUsed="1"/>
    <w:lsdException w:name="Default Paragraph Font" w:locked="1" w:semiHidden="1" w:uiPriority="0" w:unhideWhenUsed="1"/>
    <w:lsdException w:name="Body Text" w:semiHidden="1" w:uiPriority="0" w:unhideWhenUsed="1"/>
    <w:lsdException w:name="Body Text Indent" w:locked="1"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qFormat="1"/>
    <w:lsdException w:name="Salutation" w:locked="1" w:uiPriority="0"/>
    <w:lsdException w:name="Date" w:locked="1" w:uiPriority="0"/>
    <w:lsdException w:name="Body Text First Indent" w:locked="1" w:uiPriority="0"/>
    <w:lsdException w:name="Body Text First Indent 2" w:locked="1" w:semiHidden="1" w:uiPriority="0" w:unhideWhenUsed="1"/>
    <w:lsdException w:name="Note Heading" w:locked="1" w:semiHidden="1" w:uiPriority="0" w:unhideWhenUsed="1"/>
    <w:lsdException w:name="Body Text 2" w:locked="1" w:semiHidden="1" w:uiPriority="0" w:unhideWhenUsed="1"/>
    <w:lsdException w:name="Body Text 3" w:locked="1" w:semiHidden="1" w:uiPriority="0" w:unhideWhenUsed="1"/>
    <w:lsdException w:name="Body Text Indent 2" w:semiHidden="1" w:uiPriority="0" w:unhideWhenUsed="1"/>
    <w:lsdException w:name="Body Text Indent 3" w:locked="1" w:semiHidden="1" w:uiPriority="0" w:unhideWhenUsed="1"/>
    <w:lsdException w:name="Block Text" w:locked="1" w:semiHidden="1" w:uiPriority="0" w:unhideWhenUsed="1"/>
    <w:lsdException w:name="Hyperlink" w:semiHidden="1" w:uiPriority="0" w:unhideWhenUsed="1"/>
    <w:lsdException w:name="FollowedHyperlink" w:semiHidden="1" w:unhideWhenUsed="1"/>
    <w:lsdException w:name="Strong" w:locked="1" w:uiPriority="22" w:qFormat="1"/>
    <w:lsdException w:name="Emphasis" w:locked="1" w:uiPriority="20" w:qFormat="1"/>
    <w:lsdException w:name="Document Map" w:locked="1" w:semiHidden="1" w:uiPriority="0" w:unhideWhenUsed="1"/>
    <w:lsdException w:name="Plain Text" w:locked="1" w:semiHidden="1" w:uiPriority="0" w:unhideWhenUsed="1"/>
    <w:lsdException w:name="E-mail Signature" w:semiHidden="1" w:unhideWhenUsed="1"/>
    <w:lsdException w:name="HTML Top of Form" w:locked="1" w:semiHidden="1" w:uiPriority="0" w:unhideWhenUsed="1"/>
    <w:lsdException w:name="HTML Bottom of Form" w:locked="1" w:semiHidden="1" w:uiPriority="0" w:unhideWhenUsed="1"/>
    <w:lsdException w:name="Normal (Web)" w:locked="1"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locked="1" w:semiHidden="1" w:uiPriority="0"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196573"/>
    <w:pPr>
      <w:spacing w:after="160" w:line="259" w:lineRule="auto"/>
    </w:pPr>
    <w:rPr>
      <w:sz w:val="22"/>
      <w:szCs w:val="22"/>
      <w:lang w:eastAsia="en-US"/>
    </w:rPr>
  </w:style>
  <w:style w:type="paragraph" w:styleId="11">
    <w:name w:val="heading 1"/>
    <w:aliases w:val="Заголовок 1 Знак2,Заголовок 1 Знак1 Знак,Заголовок 1 Знак Знак Знак,Заголовок 1 Знак Знак1 Знак,Заголовок 1 Знак Знак2,Заголовок 1 Знак1 Знак1,Заголовок 1 Знак Знак Знак1,Заголовок 1 Знак Знак1 Знак1,Заголовок 1 Знак Знак1,Document Header1"/>
    <w:basedOn w:val="a3"/>
    <w:next w:val="a3"/>
    <w:link w:val="14"/>
    <w:qFormat/>
    <w:rsid w:val="00D47634"/>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lang w:eastAsia="ru-RU"/>
    </w:rPr>
  </w:style>
  <w:style w:type="paragraph" w:styleId="21">
    <w:name w:val="heading 2"/>
    <w:aliases w:val="contract,H2,h2,2,Numbered text 3,H21,Раздел,H22,H23,H24,H211,H25,H212,H221,H231,H241,H2111,H26,H213,H222,H232,H242,H2112,H27,H214,H28,H29,H210,H215,H216,H217,H218,H219,H220,H2110,H223,H2113,H224,H225,H226,H227,H228,EIA H2"/>
    <w:basedOn w:val="a3"/>
    <w:next w:val="a3"/>
    <w:link w:val="22"/>
    <w:qFormat/>
    <w:rsid w:val="001261C7"/>
    <w:pPr>
      <w:keepNext/>
      <w:keepLines/>
      <w:spacing w:before="40" w:after="0"/>
      <w:outlineLvl w:val="1"/>
    </w:pPr>
    <w:rPr>
      <w:rFonts w:ascii="Calibri Light" w:eastAsia="Times New Roman" w:hAnsi="Calibri Light"/>
      <w:color w:val="2E74B5"/>
      <w:sz w:val="26"/>
      <w:szCs w:val="26"/>
    </w:rPr>
  </w:style>
  <w:style w:type="paragraph" w:styleId="30">
    <w:name w:val="heading 3"/>
    <w:aliases w:val="h3,Head 3,l3+toc 3,CT,Sub-section Title,l3,Gliederung3 Char,Gliederung3,H3,Section Header3"/>
    <w:basedOn w:val="a3"/>
    <w:next w:val="a3"/>
    <w:link w:val="31"/>
    <w:qFormat/>
    <w:rsid w:val="001261C7"/>
    <w:pPr>
      <w:keepNext/>
      <w:keepLines/>
      <w:spacing w:before="40" w:after="0"/>
      <w:outlineLvl w:val="2"/>
    </w:pPr>
    <w:rPr>
      <w:rFonts w:ascii="Calibri Light" w:eastAsia="Times New Roman" w:hAnsi="Calibri Light"/>
      <w:color w:val="1F4D78"/>
      <w:sz w:val="24"/>
      <w:szCs w:val="24"/>
    </w:rPr>
  </w:style>
  <w:style w:type="paragraph" w:styleId="41">
    <w:name w:val="heading 4"/>
    <w:aliases w:val="Параграф"/>
    <w:basedOn w:val="a3"/>
    <w:next w:val="a3"/>
    <w:link w:val="42"/>
    <w:qFormat/>
    <w:rsid w:val="001261C7"/>
    <w:pPr>
      <w:keepNext/>
      <w:keepLines/>
      <w:spacing w:before="40" w:after="0"/>
      <w:outlineLvl w:val="3"/>
    </w:pPr>
    <w:rPr>
      <w:rFonts w:ascii="Calibri Light" w:eastAsia="Times New Roman" w:hAnsi="Calibri Light"/>
      <w:i/>
      <w:iCs/>
      <w:color w:val="2E74B5"/>
    </w:rPr>
  </w:style>
  <w:style w:type="paragraph" w:styleId="5">
    <w:name w:val="heading 5"/>
    <w:aliases w:val="_Подпункт"/>
    <w:basedOn w:val="a3"/>
    <w:next w:val="a3"/>
    <w:link w:val="50"/>
    <w:qFormat/>
    <w:rsid w:val="001261C7"/>
    <w:pPr>
      <w:keepNext/>
      <w:spacing w:after="0" w:line="240" w:lineRule="auto"/>
      <w:jc w:val="center"/>
      <w:outlineLvl w:val="4"/>
    </w:pPr>
    <w:rPr>
      <w:rFonts w:ascii="Times New Roman" w:eastAsia="Times New Roman" w:hAnsi="Times New Roman"/>
      <w:b/>
      <w:sz w:val="24"/>
      <w:szCs w:val="20"/>
      <w:lang w:eastAsia="ru-RU"/>
    </w:rPr>
  </w:style>
  <w:style w:type="paragraph" w:styleId="6">
    <w:name w:val="heading 6"/>
    <w:basedOn w:val="a3"/>
    <w:next w:val="a3"/>
    <w:link w:val="60"/>
    <w:uiPriority w:val="99"/>
    <w:qFormat/>
    <w:rsid w:val="001261C7"/>
    <w:pPr>
      <w:numPr>
        <w:ilvl w:val="5"/>
        <w:numId w:val="22"/>
      </w:numPr>
      <w:spacing w:before="240" w:after="60" w:line="240" w:lineRule="auto"/>
      <w:jc w:val="both"/>
      <w:outlineLvl w:val="5"/>
    </w:pPr>
    <w:rPr>
      <w:rFonts w:ascii="Times New Roman" w:eastAsia="Times New Roman" w:hAnsi="Times New Roman"/>
      <w:i/>
      <w:iCs/>
      <w:sz w:val="20"/>
      <w:szCs w:val="20"/>
      <w:lang w:eastAsia="ru-RU"/>
    </w:rPr>
  </w:style>
  <w:style w:type="paragraph" w:styleId="7">
    <w:name w:val="heading 7"/>
    <w:basedOn w:val="a3"/>
    <w:next w:val="a3"/>
    <w:link w:val="70"/>
    <w:uiPriority w:val="99"/>
    <w:qFormat/>
    <w:rsid w:val="001261C7"/>
    <w:pPr>
      <w:keepNext/>
      <w:keepLines/>
      <w:widowControl w:val="0"/>
      <w:suppressLineNumbers/>
      <w:suppressAutoHyphens/>
      <w:spacing w:after="0" w:line="240" w:lineRule="auto"/>
      <w:outlineLvl w:val="6"/>
    </w:pPr>
    <w:rPr>
      <w:rFonts w:eastAsia="Times New Roman"/>
      <w:sz w:val="24"/>
      <w:szCs w:val="20"/>
      <w:lang w:eastAsia="ru-RU"/>
    </w:rPr>
  </w:style>
  <w:style w:type="paragraph" w:styleId="8">
    <w:name w:val="heading 8"/>
    <w:basedOn w:val="a3"/>
    <w:next w:val="a3"/>
    <w:link w:val="80"/>
    <w:uiPriority w:val="99"/>
    <w:qFormat/>
    <w:rsid w:val="001261C7"/>
    <w:pPr>
      <w:keepNext/>
      <w:spacing w:after="0" w:line="240" w:lineRule="auto"/>
      <w:ind w:left="-108" w:right="-108"/>
      <w:jc w:val="center"/>
      <w:outlineLvl w:val="7"/>
    </w:pPr>
    <w:rPr>
      <w:rFonts w:eastAsia="Times New Roman"/>
      <w:i/>
      <w:sz w:val="24"/>
      <w:szCs w:val="20"/>
      <w:lang w:eastAsia="ru-RU"/>
    </w:rPr>
  </w:style>
  <w:style w:type="paragraph" w:styleId="9">
    <w:name w:val="heading 9"/>
    <w:basedOn w:val="a3"/>
    <w:next w:val="a3"/>
    <w:link w:val="90"/>
    <w:uiPriority w:val="99"/>
    <w:qFormat/>
    <w:rsid w:val="001261C7"/>
    <w:pPr>
      <w:numPr>
        <w:ilvl w:val="8"/>
        <w:numId w:val="22"/>
      </w:numPr>
      <w:spacing w:before="240" w:after="60" w:line="240" w:lineRule="auto"/>
      <w:jc w:val="both"/>
      <w:outlineLvl w:val="8"/>
    </w:pPr>
    <w:rPr>
      <w:rFonts w:ascii="Arial" w:eastAsia="Times New Roman" w:hAnsi="Arial"/>
      <w:b/>
      <w:bCs/>
      <w:i/>
      <w:iCs/>
      <w:sz w:val="18"/>
      <w:szCs w:val="18"/>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Заголовок 1 Знак1 Знак1 Char,Заголовок 1 Знак Знак Знак1 Char,Заголовок 1 Знак Знак1 Char"/>
    <w:uiPriority w:val="99"/>
    <w:locked/>
    <w:rsid w:val="001261C7"/>
    <w:rPr>
      <w:b/>
      <w:sz w:val="24"/>
      <w:lang w:val="ru-RU" w:eastAsia="ru-RU"/>
    </w:rPr>
  </w:style>
  <w:style w:type="character" w:customStyle="1" w:styleId="Heading2Char">
    <w:name w:val="Heading 2 Char"/>
    <w:aliases w:val="contract Char,H2 Char,h2 Char,2 Char,Numbered text 3 Char,H21 Char,Раздел Char,H22 Char,H23 Char,H24 Char,H211 Char,H25 Char,H212 Char,H221 Char,H231 Char,H241 Char,H2111 Char,H26 Char,H213 Char,H222 Char,H232 Char,H242 Char,H2112 Char"/>
    <w:uiPriority w:val="9"/>
    <w:semiHidden/>
    <w:rsid w:val="00655660"/>
    <w:rPr>
      <w:rFonts w:ascii="Cambria" w:eastAsia="Times New Roman" w:hAnsi="Cambria" w:cs="Times New Roman"/>
      <w:b/>
      <w:bCs/>
      <w:i/>
      <w:iCs/>
      <w:sz w:val="28"/>
      <w:szCs w:val="28"/>
      <w:lang w:eastAsia="en-US"/>
    </w:rPr>
  </w:style>
  <w:style w:type="character" w:customStyle="1" w:styleId="Heading3Char">
    <w:name w:val="Heading 3 Char"/>
    <w:aliases w:val="h3 Char,Head 3 Char,l3+toc 3 Char,CT Char,Sub-section Title Char,l3 Char,Gliederung3 Char Char,Gliederung3 Char1,H3 Char,Section Header3 Char"/>
    <w:uiPriority w:val="99"/>
    <w:locked/>
    <w:rsid w:val="001261C7"/>
    <w:rPr>
      <w:rFonts w:ascii="Cambria" w:hAnsi="Cambria"/>
      <w:b/>
      <w:sz w:val="26"/>
    </w:rPr>
  </w:style>
  <w:style w:type="character" w:customStyle="1" w:styleId="42">
    <w:name w:val="Заголовок 4 Знак"/>
    <w:aliases w:val="Параграф Знак"/>
    <w:link w:val="41"/>
    <w:locked/>
    <w:rsid w:val="001261C7"/>
    <w:rPr>
      <w:rFonts w:ascii="Calibri Light" w:hAnsi="Calibri Light" w:cs="Times New Roman"/>
      <w:i/>
      <w:iCs/>
      <w:color w:val="2E74B5"/>
    </w:rPr>
  </w:style>
  <w:style w:type="character" w:customStyle="1" w:styleId="50">
    <w:name w:val="Заголовок 5 Знак"/>
    <w:aliases w:val="_Подпункт Знак"/>
    <w:link w:val="5"/>
    <w:locked/>
    <w:rsid w:val="001261C7"/>
    <w:rPr>
      <w:rFonts w:ascii="Times New Roman" w:hAnsi="Times New Roman" w:cs="Times New Roman"/>
      <w:b/>
      <w:sz w:val="20"/>
      <w:szCs w:val="20"/>
      <w:lang w:eastAsia="ru-RU"/>
    </w:rPr>
  </w:style>
  <w:style w:type="character" w:customStyle="1" w:styleId="60">
    <w:name w:val="Заголовок 6 Знак"/>
    <w:link w:val="6"/>
    <w:uiPriority w:val="99"/>
    <w:locked/>
    <w:rsid w:val="001261C7"/>
    <w:rPr>
      <w:rFonts w:ascii="Times New Roman" w:eastAsia="Times New Roman" w:hAnsi="Times New Roman"/>
      <w:i/>
      <w:iCs/>
      <w:sz w:val="20"/>
      <w:szCs w:val="20"/>
    </w:rPr>
  </w:style>
  <w:style w:type="character" w:customStyle="1" w:styleId="70">
    <w:name w:val="Заголовок 7 Знак"/>
    <w:link w:val="7"/>
    <w:uiPriority w:val="99"/>
    <w:locked/>
    <w:rsid w:val="001261C7"/>
    <w:rPr>
      <w:rFonts w:ascii="Calibri" w:hAnsi="Calibri" w:cs="Times New Roman"/>
      <w:sz w:val="20"/>
      <w:szCs w:val="20"/>
      <w:lang w:eastAsia="ru-RU"/>
    </w:rPr>
  </w:style>
  <w:style w:type="character" w:customStyle="1" w:styleId="80">
    <w:name w:val="Заголовок 8 Знак"/>
    <w:link w:val="8"/>
    <w:uiPriority w:val="99"/>
    <w:locked/>
    <w:rsid w:val="001261C7"/>
    <w:rPr>
      <w:rFonts w:ascii="Calibri" w:hAnsi="Calibri" w:cs="Times New Roman"/>
      <w:i/>
      <w:sz w:val="20"/>
      <w:szCs w:val="20"/>
      <w:lang w:eastAsia="ru-RU"/>
    </w:rPr>
  </w:style>
  <w:style w:type="character" w:customStyle="1" w:styleId="90">
    <w:name w:val="Заголовок 9 Знак"/>
    <w:link w:val="9"/>
    <w:uiPriority w:val="99"/>
    <w:locked/>
    <w:rsid w:val="001261C7"/>
    <w:rPr>
      <w:rFonts w:ascii="Arial" w:eastAsia="Times New Roman" w:hAnsi="Arial"/>
      <w:b/>
      <w:bCs/>
      <w:i/>
      <w:iCs/>
      <w:sz w:val="18"/>
      <w:szCs w:val="18"/>
    </w:rPr>
  </w:style>
  <w:style w:type="character" w:customStyle="1" w:styleId="14">
    <w:name w:val="Заголовок 1 Знак"/>
    <w:aliases w:val="Заголовок 1 Знак2 Знак1,Заголовок 1 Знак1 Знак Знак2,Заголовок 1 Знак Знак Знак Знак2,Заголовок 1 Знак Знак1 Знак Знак2,Заголовок 1 Знак Знак2 Знак1,Заголовок 1 Знак1 Знак1 Знак,Заголовок 1 Знак Знак Знак1 Знак,Document Header1 Знак"/>
    <w:link w:val="11"/>
    <w:locked/>
    <w:rsid w:val="00D47634"/>
    <w:rPr>
      <w:rFonts w:ascii="Times New Roman CYR" w:hAnsi="Times New Roman CYR" w:cs="Times New Roman CYR"/>
      <w:b/>
      <w:bCs/>
      <w:color w:val="26282F"/>
      <w:sz w:val="24"/>
      <w:szCs w:val="24"/>
      <w:lang w:eastAsia="ru-RU"/>
    </w:rPr>
  </w:style>
  <w:style w:type="character" w:customStyle="1" w:styleId="a7">
    <w:name w:val="Цветовое выделение"/>
    <w:uiPriority w:val="99"/>
    <w:rsid w:val="00D47634"/>
    <w:rPr>
      <w:b/>
      <w:color w:val="26282F"/>
    </w:rPr>
  </w:style>
  <w:style w:type="character" w:customStyle="1" w:styleId="a8">
    <w:name w:val="Гипертекстовая ссылка"/>
    <w:uiPriority w:val="99"/>
    <w:rsid w:val="00D47634"/>
    <w:rPr>
      <w:rFonts w:cs="Times New Roman"/>
      <w:b/>
      <w:color w:val="106BBE"/>
    </w:rPr>
  </w:style>
  <w:style w:type="paragraph" w:customStyle="1" w:styleId="a9">
    <w:name w:val="Текст (справка)"/>
    <w:basedOn w:val="a3"/>
    <w:next w:val="a3"/>
    <w:uiPriority w:val="99"/>
    <w:rsid w:val="00D47634"/>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lang w:eastAsia="ru-RU"/>
    </w:rPr>
  </w:style>
  <w:style w:type="paragraph" w:customStyle="1" w:styleId="aa">
    <w:name w:val="Комментарий"/>
    <w:basedOn w:val="a9"/>
    <w:next w:val="a3"/>
    <w:uiPriority w:val="99"/>
    <w:rsid w:val="00D47634"/>
    <w:pPr>
      <w:spacing w:before="75"/>
      <w:ind w:right="0"/>
      <w:jc w:val="both"/>
    </w:pPr>
    <w:rPr>
      <w:color w:val="353842"/>
    </w:rPr>
  </w:style>
  <w:style w:type="paragraph" w:customStyle="1" w:styleId="ab">
    <w:name w:val="Информация о версии"/>
    <w:basedOn w:val="aa"/>
    <w:next w:val="a3"/>
    <w:uiPriority w:val="99"/>
    <w:rsid w:val="00D47634"/>
    <w:rPr>
      <w:i/>
      <w:iCs/>
    </w:rPr>
  </w:style>
  <w:style w:type="paragraph" w:customStyle="1" w:styleId="ac">
    <w:name w:val="Текст информации об изменениях"/>
    <w:basedOn w:val="a3"/>
    <w:next w:val="a3"/>
    <w:uiPriority w:val="99"/>
    <w:rsid w:val="00D47634"/>
    <w:pPr>
      <w:widowControl w:val="0"/>
      <w:autoSpaceDE w:val="0"/>
      <w:autoSpaceDN w:val="0"/>
      <w:adjustRightInd w:val="0"/>
      <w:spacing w:after="0" w:line="240" w:lineRule="auto"/>
      <w:ind w:firstLine="720"/>
      <w:jc w:val="both"/>
    </w:pPr>
    <w:rPr>
      <w:rFonts w:ascii="Times New Roman CYR" w:eastAsia="Times New Roman" w:hAnsi="Times New Roman CYR" w:cs="Times New Roman CYR"/>
      <w:color w:val="353842"/>
      <w:sz w:val="20"/>
      <w:szCs w:val="20"/>
      <w:lang w:eastAsia="ru-RU"/>
    </w:rPr>
  </w:style>
  <w:style w:type="paragraph" w:customStyle="1" w:styleId="ad">
    <w:name w:val="Информация об изменениях"/>
    <w:basedOn w:val="ac"/>
    <w:next w:val="a3"/>
    <w:uiPriority w:val="99"/>
    <w:rsid w:val="00D47634"/>
    <w:pPr>
      <w:spacing w:before="180"/>
      <w:ind w:left="360" w:right="360" w:firstLine="0"/>
    </w:pPr>
  </w:style>
  <w:style w:type="paragraph" w:customStyle="1" w:styleId="ae">
    <w:name w:val="Нормальный (таблица)"/>
    <w:basedOn w:val="a3"/>
    <w:next w:val="a3"/>
    <w:uiPriority w:val="99"/>
    <w:rsid w:val="00D47634"/>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paragraph" w:customStyle="1" w:styleId="af">
    <w:name w:val="Таблицы (моноширинный)"/>
    <w:basedOn w:val="a3"/>
    <w:next w:val="a3"/>
    <w:uiPriority w:val="99"/>
    <w:rsid w:val="00D47634"/>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customStyle="1" w:styleId="af0">
    <w:name w:val="Подзаголовок для информации об изменениях"/>
    <w:basedOn w:val="ac"/>
    <w:next w:val="a3"/>
    <w:uiPriority w:val="99"/>
    <w:rsid w:val="00D47634"/>
    <w:rPr>
      <w:b/>
      <w:bCs/>
    </w:rPr>
  </w:style>
  <w:style w:type="paragraph" w:customStyle="1" w:styleId="af1">
    <w:name w:val="Прижатый влево"/>
    <w:basedOn w:val="a3"/>
    <w:next w:val="a3"/>
    <w:uiPriority w:val="99"/>
    <w:rsid w:val="00D47634"/>
    <w:pPr>
      <w:widowControl w:val="0"/>
      <w:autoSpaceDE w:val="0"/>
      <w:autoSpaceDN w:val="0"/>
      <w:adjustRightInd w:val="0"/>
      <w:spacing w:after="0" w:line="240" w:lineRule="auto"/>
    </w:pPr>
    <w:rPr>
      <w:rFonts w:ascii="Times New Roman CYR" w:eastAsia="Times New Roman" w:hAnsi="Times New Roman CYR" w:cs="Times New Roman CYR"/>
      <w:sz w:val="24"/>
      <w:szCs w:val="24"/>
      <w:lang w:eastAsia="ru-RU"/>
    </w:rPr>
  </w:style>
  <w:style w:type="character" w:customStyle="1" w:styleId="af2">
    <w:name w:val="Цветовое выделение для Текст"/>
    <w:uiPriority w:val="99"/>
    <w:rsid w:val="00D47634"/>
    <w:rPr>
      <w:rFonts w:ascii="Times New Roman CYR" w:hAnsi="Times New Roman CYR"/>
    </w:rPr>
  </w:style>
  <w:style w:type="paragraph" w:styleId="af3">
    <w:name w:val="header"/>
    <w:aliases w:val="Linie,Верхний колонтитул1"/>
    <w:basedOn w:val="a3"/>
    <w:link w:val="af4"/>
    <w:uiPriority w:val="99"/>
    <w:rsid w:val="00D47634"/>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cs="Times New Roman CYR"/>
      <w:sz w:val="24"/>
      <w:szCs w:val="24"/>
      <w:lang w:eastAsia="ru-RU"/>
    </w:rPr>
  </w:style>
  <w:style w:type="character" w:customStyle="1" w:styleId="HeaderChar">
    <w:name w:val="Header Char"/>
    <w:aliases w:val="Linie Char,Верхний колонтитул1 Char"/>
    <w:uiPriority w:val="99"/>
    <w:locked/>
    <w:rsid w:val="001261C7"/>
    <w:rPr>
      <w:sz w:val="24"/>
      <w:lang w:val="ru-RU" w:eastAsia="ru-RU"/>
    </w:rPr>
  </w:style>
  <w:style w:type="character" w:customStyle="1" w:styleId="af4">
    <w:name w:val="Верхний колонтитул Знак"/>
    <w:aliases w:val="Linie Знак,Верхний колонтитул1 Знак"/>
    <w:link w:val="af3"/>
    <w:uiPriority w:val="99"/>
    <w:locked/>
    <w:rsid w:val="00D47634"/>
    <w:rPr>
      <w:rFonts w:ascii="Times New Roman CYR" w:hAnsi="Times New Roman CYR" w:cs="Times New Roman CYR"/>
      <w:sz w:val="24"/>
      <w:szCs w:val="24"/>
      <w:lang w:eastAsia="ru-RU"/>
    </w:rPr>
  </w:style>
  <w:style w:type="paragraph" w:styleId="af5">
    <w:name w:val="footer"/>
    <w:aliases w:val="Знак31,Знак3 Знак Знак"/>
    <w:basedOn w:val="a3"/>
    <w:link w:val="af6"/>
    <w:rsid w:val="00D47634"/>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cs="Times New Roman CYR"/>
      <w:sz w:val="24"/>
      <w:szCs w:val="24"/>
      <w:lang w:eastAsia="ru-RU"/>
    </w:rPr>
  </w:style>
  <w:style w:type="character" w:customStyle="1" w:styleId="FooterChar">
    <w:name w:val="Footer Char"/>
    <w:aliases w:val="Знак31 Char,Знак3 Знак Знак Char"/>
    <w:uiPriority w:val="99"/>
    <w:semiHidden/>
    <w:locked/>
    <w:rsid w:val="001261C7"/>
    <w:rPr>
      <w:sz w:val="24"/>
    </w:rPr>
  </w:style>
  <w:style w:type="character" w:customStyle="1" w:styleId="af6">
    <w:name w:val="Нижний колонтитул Знак"/>
    <w:aliases w:val="Знак31 Знак,Знак3 Знак Знак Знак2"/>
    <w:link w:val="af5"/>
    <w:locked/>
    <w:rsid w:val="00D47634"/>
    <w:rPr>
      <w:rFonts w:ascii="Times New Roman CYR" w:hAnsi="Times New Roman CYR" w:cs="Times New Roman CYR"/>
      <w:sz w:val="24"/>
      <w:szCs w:val="24"/>
      <w:lang w:eastAsia="ru-RU"/>
    </w:rPr>
  </w:style>
  <w:style w:type="paragraph" w:styleId="af7">
    <w:name w:val="Balloon Text"/>
    <w:basedOn w:val="a3"/>
    <w:link w:val="af8"/>
    <w:rsid w:val="00F07D3E"/>
    <w:pPr>
      <w:spacing w:after="0" w:line="240" w:lineRule="auto"/>
    </w:pPr>
    <w:rPr>
      <w:rFonts w:ascii="Segoe UI" w:hAnsi="Segoe UI" w:cs="Segoe UI"/>
      <w:sz w:val="18"/>
      <w:szCs w:val="18"/>
    </w:rPr>
  </w:style>
  <w:style w:type="character" w:customStyle="1" w:styleId="af8">
    <w:name w:val="Текст выноски Знак"/>
    <w:link w:val="af7"/>
    <w:locked/>
    <w:rsid w:val="00F07D3E"/>
    <w:rPr>
      <w:rFonts w:ascii="Segoe UI" w:hAnsi="Segoe UI" w:cs="Segoe UI"/>
      <w:sz w:val="18"/>
      <w:szCs w:val="18"/>
    </w:rPr>
  </w:style>
  <w:style w:type="character" w:customStyle="1" w:styleId="22">
    <w:name w:val="Заголовок 2 Знак"/>
    <w:aliases w:val="contract Знак3,H2 Знак3,h2 Знак3,2 Знак3,Numbered text 3 Знак3,H21 Знак3,Раздел Знак3,H22 Знак3,H23 Знак3,H24 Знак3,H211 Знак3,H25 Знак3,H212 Знак3,H221 Знак3,H231 Знак3,H241 Знак3,H2111 Знак3,H26 Знак3,H213 Знак3,H222 Знак3,H232 Знак3"/>
    <w:link w:val="21"/>
    <w:locked/>
    <w:rsid w:val="001261C7"/>
    <w:rPr>
      <w:rFonts w:ascii="Calibri Light" w:hAnsi="Calibri Light" w:cs="Times New Roman"/>
      <w:color w:val="2E74B5"/>
      <w:sz w:val="26"/>
      <w:szCs w:val="26"/>
    </w:rPr>
  </w:style>
  <w:style w:type="character" w:customStyle="1" w:styleId="31">
    <w:name w:val="Заголовок 3 Знак"/>
    <w:aliases w:val="h3 Знак1,Head 3 Знак1,l3+toc 3 Знак1,CT Знак1,Sub-section Title Знак1,l3 Знак1,Gliederung3 Char Знак1,Gliederung3 Знак1,H3 Знак1,Section Header3 Знак1"/>
    <w:link w:val="30"/>
    <w:locked/>
    <w:rsid w:val="001261C7"/>
    <w:rPr>
      <w:rFonts w:ascii="Calibri Light" w:hAnsi="Calibri Light" w:cs="Times New Roman"/>
      <w:color w:val="1F4D78"/>
      <w:sz w:val="24"/>
      <w:szCs w:val="24"/>
    </w:rPr>
  </w:style>
  <w:style w:type="paragraph" w:styleId="af9">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
    <w:basedOn w:val="a3"/>
    <w:link w:val="afa"/>
    <w:uiPriority w:val="34"/>
    <w:qFormat/>
    <w:rsid w:val="001261C7"/>
    <w:pPr>
      <w:ind w:left="720"/>
      <w:contextualSpacing/>
    </w:pPr>
  </w:style>
  <w:style w:type="paragraph" w:styleId="afb">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Знак8 Знак Знак"/>
    <w:basedOn w:val="a3"/>
    <w:link w:val="afc"/>
    <w:qFormat/>
    <w:rsid w:val="001261C7"/>
    <w:pPr>
      <w:spacing w:after="0" w:line="240" w:lineRule="auto"/>
    </w:pPr>
    <w:rPr>
      <w:sz w:val="20"/>
      <w:szCs w:val="20"/>
    </w:rPr>
  </w:style>
  <w:style w:type="character" w:customStyle="1" w:styleId="FootnoteTextChar">
    <w:name w:val="Footnote Text Char"/>
    <w:aliases w:val="Знак4 Знак Char,Текст сноски Знак1 Char,Текст сноски Знак Знак Char,Знак4 Знак1 Char,Знак4 Char,Знак4 Знак Знак Знак2 Char,Текст сноски Знак Знак1 Char,Footnote Text Char Знак Char,Знак5 Char,Знак8 Знак Знак Знак Char"/>
    <w:uiPriority w:val="99"/>
    <w:semiHidden/>
    <w:rsid w:val="00655660"/>
    <w:rPr>
      <w:sz w:val="20"/>
      <w:szCs w:val="20"/>
      <w:lang w:eastAsia="en-US"/>
    </w:rPr>
  </w:style>
  <w:style w:type="character" w:customStyle="1" w:styleId="afc">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fb"/>
    <w:qFormat/>
    <w:locked/>
    <w:rsid w:val="001261C7"/>
    <w:rPr>
      <w:rFonts w:cs="Times New Roman"/>
      <w:sz w:val="20"/>
      <w:szCs w:val="20"/>
    </w:rPr>
  </w:style>
  <w:style w:type="character" w:styleId="afd">
    <w:name w:val="footnote reference"/>
    <w:aliases w:val="Ссылка на сноску 45,Знак сноски-FN,SUPERS,Знак сноски 1,Ciae niinee-FN,fr,Used by Word for Help footnote symbols,Ciae niinee 1"/>
    <w:qFormat/>
    <w:rsid w:val="001261C7"/>
    <w:rPr>
      <w:rFonts w:cs="Times New Roman"/>
      <w:vertAlign w:val="superscript"/>
    </w:rPr>
  </w:style>
  <w:style w:type="paragraph" w:customStyle="1" w:styleId="ConsPlusNormal">
    <w:name w:val="ConsPlusNormal"/>
    <w:link w:val="ConsPlusNormal0"/>
    <w:qFormat/>
    <w:rsid w:val="001261C7"/>
    <w:pPr>
      <w:widowControl w:val="0"/>
      <w:autoSpaceDE w:val="0"/>
      <w:autoSpaceDN w:val="0"/>
      <w:adjustRightInd w:val="0"/>
    </w:pPr>
    <w:rPr>
      <w:rFonts w:ascii="Times New Roman" w:eastAsia="Times New Roman" w:hAnsi="Times New Roman"/>
      <w:sz w:val="24"/>
      <w:szCs w:val="24"/>
    </w:rPr>
  </w:style>
  <w:style w:type="character" w:customStyle="1" w:styleId="ConsPlusNormal0">
    <w:name w:val="ConsPlusNormal Знак"/>
    <w:link w:val="ConsPlusNormal"/>
    <w:locked/>
    <w:rsid w:val="001261C7"/>
    <w:rPr>
      <w:rFonts w:ascii="Times New Roman" w:hAnsi="Times New Roman"/>
      <w:sz w:val="24"/>
      <w:lang w:eastAsia="ru-RU"/>
    </w:rPr>
  </w:style>
  <w:style w:type="paragraph" w:customStyle="1" w:styleId="ConsPlusNonformat">
    <w:name w:val="ConsPlusNonformat"/>
    <w:link w:val="ConsPlusNonformat0"/>
    <w:qFormat/>
    <w:rsid w:val="001261C7"/>
    <w:pPr>
      <w:widowControl w:val="0"/>
      <w:autoSpaceDE w:val="0"/>
      <w:autoSpaceDN w:val="0"/>
      <w:adjustRightInd w:val="0"/>
      <w:spacing w:before="120" w:after="120"/>
    </w:pPr>
    <w:rPr>
      <w:rFonts w:ascii="Courier New" w:eastAsia="Times New Roman" w:hAnsi="Courier New" w:cs="Courier New"/>
    </w:rPr>
  </w:style>
  <w:style w:type="table" w:styleId="afe">
    <w:name w:val="Table Grid"/>
    <w:basedOn w:val="a5"/>
    <w:uiPriority w:val="59"/>
    <w:rsid w:val="001261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Subtitle"/>
    <w:basedOn w:val="a3"/>
    <w:next w:val="a3"/>
    <w:link w:val="aff0"/>
    <w:uiPriority w:val="11"/>
    <w:qFormat/>
    <w:rsid w:val="001261C7"/>
    <w:pPr>
      <w:numPr>
        <w:ilvl w:val="1"/>
      </w:numPr>
    </w:pPr>
    <w:rPr>
      <w:rFonts w:eastAsia="Times New Roman"/>
      <w:color w:val="5A5A5A"/>
      <w:spacing w:val="15"/>
    </w:rPr>
  </w:style>
  <w:style w:type="character" w:customStyle="1" w:styleId="aff0">
    <w:name w:val="Подзаголовок Знак"/>
    <w:link w:val="aff"/>
    <w:uiPriority w:val="11"/>
    <w:locked/>
    <w:rsid w:val="001261C7"/>
    <w:rPr>
      <w:rFonts w:eastAsia="Times New Roman" w:cs="Times New Roman"/>
      <w:color w:val="5A5A5A"/>
      <w:spacing w:val="15"/>
    </w:rPr>
  </w:style>
  <w:style w:type="paragraph" w:customStyle="1" w:styleId="15">
    <w:name w:val="Название1"/>
    <w:basedOn w:val="a3"/>
    <w:next w:val="a3"/>
    <w:link w:val="23"/>
    <w:uiPriority w:val="10"/>
    <w:qFormat/>
    <w:rsid w:val="001261C7"/>
    <w:pPr>
      <w:spacing w:after="0" w:line="240" w:lineRule="auto"/>
      <w:contextualSpacing/>
    </w:pPr>
    <w:rPr>
      <w:rFonts w:ascii="Calibri Light" w:eastAsia="Times New Roman" w:hAnsi="Calibri Light"/>
      <w:spacing w:val="-10"/>
      <w:kern w:val="28"/>
      <w:sz w:val="56"/>
      <w:szCs w:val="56"/>
    </w:rPr>
  </w:style>
  <w:style w:type="character" w:customStyle="1" w:styleId="23">
    <w:name w:val="Название Знак2"/>
    <w:link w:val="15"/>
    <w:uiPriority w:val="99"/>
    <w:locked/>
    <w:rsid w:val="001261C7"/>
    <w:rPr>
      <w:rFonts w:ascii="Calibri Light" w:hAnsi="Calibri Light" w:cs="Times New Roman"/>
      <w:spacing w:val="-10"/>
      <w:kern w:val="28"/>
      <w:sz w:val="56"/>
      <w:szCs w:val="56"/>
    </w:rPr>
  </w:style>
  <w:style w:type="paragraph" w:styleId="aff1">
    <w:name w:val="endnote text"/>
    <w:basedOn w:val="a3"/>
    <w:link w:val="aff2"/>
    <w:uiPriority w:val="99"/>
    <w:rsid w:val="001261C7"/>
    <w:pPr>
      <w:spacing w:after="0" w:line="240" w:lineRule="auto"/>
    </w:pPr>
    <w:rPr>
      <w:sz w:val="20"/>
      <w:szCs w:val="20"/>
    </w:rPr>
  </w:style>
  <w:style w:type="character" w:customStyle="1" w:styleId="aff2">
    <w:name w:val="Текст концевой сноски Знак"/>
    <w:link w:val="aff1"/>
    <w:uiPriority w:val="99"/>
    <w:locked/>
    <w:rsid w:val="001261C7"/>
    <w:rPr>
      <w:rFonts w:cs="Times New Roman"/>
      <w:sz w:val="20"/>
      <w:szCs w:val="20"/>
    </w:rPr>
  </w:style>
  <w:style w:type="character" w:styleId="aff3">
    <w:name w:val="endnote reference"/>
    <w:uiPriority w:val="99"/>
    <w:rsid w:val="001261C7"/>
    <w:rPr>
      <w:rFonts w:cs="Times New Roman"/>
      <w:vertAlign w:val="superscript"/>
    </w:rPr>
  </w:style>
  <w:style w:type="paragraph" w:customStyle="1" w:styleId="FORMATTEXT">
    <w:name w:val=".FORMATTEXT"/>
    <w:uiPriority w:val="99"/>
    <w:rsid w:val="001261C7"/>
    <w:pPr>
      <w:widowControl w:val="0"/>
      <w:autoSpaceDE w:val="0"/>
      <w:autoSpaceDN w:val="0"/>
      <w:adjustRightInd w:val="0"/>
    </w:pPr>
    <w:rPr>
      <w:rFonts w:ascii="Arial" w:eastAsia="Times New Roman" w:hAnsi="Arial" w:cs="Arial"/>
    </w:rPr>
  </w:style>
  <w:style w:type="character" w:styleId="aff4">
    <w:name w:val="Hyperlink"/>
    <w:rsid w:val="001261C7"/>
    <w:rPr>
      <w:rFonts w:cs="Times New Roman"/>
      <w:color w:val="0000FF"/>
      <w:u w:val="single"/>
    </w:rPr>
  </w:style>
  <w:style w:type="character" w:customStyle="1" w:styleId="afa">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f9"/>
    <w:uiPriority w:val="34"/>
    <w:locked/>
    <w:rsid w:val="001261C7"/>
  </w:style>
  <w:style w:type="character" w:customStyle="1" w:styleId="Heading2Char2">
    <w:name w:val="Heading 2 Char2"/>
    <w:aliases w:val="Заголовок 2 Знак Char,contract Char2,H2 Char2,h2 Char2,2 Char2,Numbered text 3 Char2,H21 Char2,Раздел Char2,H22 Char2,H23 Char2,H24 Char2,H211 Char2,H25 Char2,H212 Char2,H221 Char2,H231 Char2,H241 Char2,H2111 Char2,H26 Char2,H213 Char2"/>
    <w:uiPriority w:val="99"/>
    <w:locked/>
    <w:rsid w:val="001261C7"/>
    <w:rPr>
      <w:b/>
      <w:sz w:val="24"/>
      <w:lang w:val="ru-RU" w:eastAsia="ru-RU"/>
    </w:rPr>
  </w:style>
  <w:style w:type="character" w:customStyle="1" w:styleId="210">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
    <w:uiPriority w:val="99"/>
    <w:locked/>
    <w:rsid w:val="001261C7"/>
    <w:rPr>
      <w:rFonts w:ascii="Arial" w:hAnsi="Arial"/>
      <w:b/>
      <w:i/>
      <w:sz w:val="28"/>
      <w:lang w:val="ru-RU" w:eastAsia="ru-RU"/>
    </w:rPr>
  </w:style>
  <w:style w:type="character" w:customStyle="1" w:styleId="310">
    <w:name w:val="Заголовок 3 Знак1"/>
    <w:aliases w:val="h3 Знак,Head 3 Знак,l3+toc 3 Знак,CT Знак,Sub-section Title Знак,l3 Знак,Gliederung3 Char Знак,Gliederung3 Знак,H3 Знак,Section Header3 Знак"/>
    <w:uiPriority w:val="99"/>
    <w:locked/>
    <w:rsid w:val="001261C7"/>
    <w:rPr>
      <w:rFonts w:ascii="Arial" w:hAnsi="Arial"/>
      <w:b/>
      <w:sz w:val="26"/>
      <w:lang w:val="ru-RU" w:eastAsia="ru-RU"/>
    </w:rPr>
  </w:style>
  <w:style w:type="paragraph" w:styleId="aff5">
    <w:name w:val="Body Text"/>
    <w:aliases w:val="Список 1,Body Text Char,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2,Знак Знак З"/>
    <w:basedOn w:val="a3"/>
    <w:link w:val="aff6"/>
    <w:rsid w:val="001261C7"/>
    <w:pPr>
      <w:spacing w:after="0" w:line="240" w:lineRule="auto"/>
      <w:jc w:val="both"/>
    </w:pPr>
    <w:rPr>
      <w:rFonts w:ascii="Times New Roman" w:eastAsia="Times New Roman" w:hAnsi="Times New Roman"/>
      <w:sz w:val="24"/>
      <w:szCs w:val="20"/>
      <w:lang w:eastAsia="ru-RU"/>
    </w:rPr>
  </w:style>
  <w:style w:type="character" w:customStyle="1" w:styleId="BodyTextChar1">
    <w:name w:val="Body Text Char1"/>
    <w:aliases w:val="Список 1 Char,Body Text Char Char,Основной текст Знак1 Char,Основной текст Знак Знак Char,Знак Знак Знак Char,Основной текст Знак Знак Знак Char,Основной текст Знак Знак Знак Знак Char,Основной текст Знак2 Char,Знак Знак З Char"/>
    <w:uiPriority w:val="99"/>
    <w:semiHidden/>
    <w:locked/>
    <w:rsid w:val="001261C7"/>
    <w:rPr>
      <w:sz w:val="24"/>
    </w:rPr>
  </w:style>
  <w:style w:type="character" w:customStyle="1" w:styleId="aff6">
    <w:name w:val="Основной текст Знак"/>
    <w:aliases w:val="Список 1 Знак,Body Text Char Знак,Основной текст Знак1 Знак2,Основной текст Знак Знак Знак3,Знак Знак Знак Знак4,Основной текст Знак Знак Знак Знак3,Основной текст Знак Знак Знак Знак Знак2,Основной текст Знак2 Знак,Знак Знак З Знак"/>
    <w:link w:val="aff5"/>
    <w:locked/>
    <w:rsid w:val="001261C7"/>
    <w:rPr>
      <w:rFonts w:ascii="Times New Roman" w:hAnsi="Times New Roman" w:cs="Times New Roman"/>
      <w:sz w:val="20"/>
      <w:szCs w:val="20"/>
      <w:lang w:eastAsia="ru-RU"/>
    </w:rPr>
  </w:style>
  <w:style w:type="paragraph" w:customStyle="1" w:styleId="24">
    <w:name w:val="Стиль2"/>
    <w:basedOn w:val="25"/>
    <w:uiPriority w:val="99"/>
    <w:rsid w:val="001261C7"/>
    <w:pPr>
      <w:keepNext/>
      <w:keepLines/>
      <w:widowControl w:val="0"/>
      <w:suppressLineNumbers/>
      <w:suppressAutoHyphens/>
      <w:spacing w:after="60"/>
      <w:ind w:left="360" w:hanging="360"/>
      <w:jc w:val="both"/>
    </w:pPr>
    <w:rPr>
      <w:b/>
      <w:bCs/>
      <w:sz w:val="24"/>
      <w:szCs w:val="24"/>
    </w:rPr>
  </w:style>
  <w:style w:type="paragraph" w:styleId="25">
    <w:name w:val="List Number 2"/>
    <w:basedOn w:val="a3"/>
    <w:uiPriority w:val="99"/>
    <w:rsid w:val="001261C7"/>
    <w:pPr>
      <w:tabs>
        <w:tab w:val="num" w:pos="360"/>
        <w:tab w:val="num" w:pos="432"/>
      </w:tabs>
      <w:spacing w:after="0" w:line="240" w:lineRule="auto"/>
      <w:ind w:left="432" w:hanging="432"/>
    </w:pPr>
    <w:rPr>
      <w:rFonts w:ascii="Times New Roman" w:eastAsia="Times New Roman" w:hAnsi="Times New Roman"/>
      <w:sz w:val="20"/>
      <w:szCs w:val="20"/>
      <w:lang w:eastAsia="ru-RU"/>
    </w:rPr>
  </w:style>
  <w:style w:type="paragraph" w:customStyle="1" w:styleId="32">
    <w:name w:val="Стиль3"/>
    <w:basedOn w:val="26"/>
    <w:uiPriority w:val="99"/>
    <w:rsid w:val="001261C7"/>
    <w:pPr>
      <w:widowControl w:val="0"/>
      <w:tabs>
        <w:tab w:val="num" w:pos="643"/>
      </w:tabs>
      <w:adjustRightInd w:val="0"/>
      <w:spacing w:after="0" w:line="240" w:lineRule="auto"/>
      <w:ind w:left="643" w:hanging="360"/>
      <w:jc w:val="both"/>
      <w:textAlignment w:val="baseline"/>
    </w:pPr>
    <w:rPr>
      <w:szCs w:val="24"/>
    </w:rPr>
  </w:style>
  <w:style w:type="paragraph" w:styleId="26">
    <w:name w:val="Body Text Indent 2"/>
    <w:aliases w:val="Знак,Знак1"/>
    <w:basedOn w:val="a3"/>
    <w:link w:val="27"/>
    <w:rsid w:val="001261C7"/>
    <w:pPr>
      <w:spacing w:line="240" w:lineRule="exact"/>
    </w:pPr>
    <w:rPr>
      <w:rFonts w:ascii="Times New Roman" w:eastAsia="Times New Roman" w:hAnsi="Times New Roman"/>
      <w:sz w:val="24"/>
      <w:szCs w:val="20"/>
      <w:lang w:eastAsia="ru-RU"/>
    </w:rPr>
  </w:style>
  <w:style w:type="character" w:customStyle="1" w:styleId="BodyTextIndent2Char">
    <w:name w:val="Body Text Indent 2 Char"/>
    <w:aliases w:val="Знак Char,Знак1 Char"/>
    <w:uiPriority w:val="99"/>
    <w:semiHidden/>
    <w:locked/>
    <w:rsid w:val="001261C7"/>
    <w:rPr>
      <w:sz w:val="24"/>
    </w:rPr>
  </w:style>
  <w:style w:type="character" w:customStyle="1" w:styleId="27">
    <w:name w:val="Основной текст с отступом 2 Знак"/>
    <w:aliases w:val="Знак Знак9,Знак1 Знак"/>
    <w:link w:val="26"/>
    <w:locked/>
    <w:rsid w:val="001261C7"/>
    <w:rPr>
      <w:rFonts w:ascii="Times New Roman" w:hAnsi="Times New Roman" w:cs="Times New Roman"/>
      <w:sz w:val="20"/>
      <w:szCs w:val="20"/>
      <w:lang w:eastAsia="ru-RU"/>
    </w:rPr>
  </w:style>
  <w:style w:type="paragraph" w:customStyle="1" w:styleId="33">
    <w:name w:val="Стиль3 Знак Знак"/>
    <w:basedOn w:val="26"/>
    <w:link w:val="34"/>
    <w:rsid w:val="001261C7"/>
    <w:pPr>
      <w:widowControl w:val="0"/>
      <w:tabs>
        <w:tab w:val="num" w:pos="227"/>
      </w:tabs>
      <w:adjustRightInd w:val="0"/>
      <w:spacing w:after="0" w:line="240" w:lineRule="auto"/>
      <w:jc w:val="both"/>
      <w:textAlignment w:val="baseline"/>
    </w:pPr>
  </w:style>
  <w:style w:type="paragraph" w:customStyle="1" w:styleId="35">
    <w:name w:val="Стиль3 Знак"/>
    <w:basedOn w:val="26"/>
    <w:link w:val="311"/>
    <w:uiPriority w:val="99"/>
    <w:rsid w:val="001261C7"/>
    <w:pPr>
      <w:widowControl w:val="0"/>
      <w:tabs>
        <w:tab w:val="num" w:pos="227"/>
      </w:tabs>
      <w:adjustRightInd w:val="0"/>
      <w:spacing w:after="0" w:line="240" w:lineRule="auto"/>
      <w:jc w:val="both"/>
      <w:textAlignment w:val="baseline"/>
    </w:pPr>
  </w:style>
  <w:style w:type="paragraph" w:customStyle="1" w:styleId="StyleFirstline127cm">
    <w:name w:val="Style First line:  127 cm"/>
    <w:basedOn w:val="a3"/>
    <w:uiPriority w:val="99"/>
    <w:rsid w:val="001261C7"/>
    <w:pPr>
      <w:spacing w:before="120" w:after="0" w:line="240" w:lineRule="auto"/>
      <w:ind w:firstLine="720"/>
      <w:jc w:val="both"/>
    </w:pPr>
    <w:rPr>
      <w:rFonts w:ascii="Arial" w:eastAsia="Times New Roman" w:hAnsi="Arial" w:cs="Arial"/>
      <w:sz w:val="24"/>
      <w:szCs w:val="24"/>
    </w:rPr>
  </w:style>
  <w:style w:type="paragraph" w:customStyle="1" w:styleId="ConsNormal">
    <w:name w:val="ConsNormal"/>
    <w:link w:val="ConsNormal0"/>
    <w:rsid w:val="001261C7"/>
    <w:pPr>
      <w:autoSpaceDE w:val="0"/>
      <w:autoSpaceDN w:val="0"/>
      <w:adjustRightInd w:val="0"/>
      <w:ind w:right="19772" w:firstLine="720"/>
    </w:pPr>
    <w:rPr>
      <w:rFonts w:ascii="Arial" w:eastAsia="Times New Roman" w:hAnsi="Arial"/>
      <w:sz w:val="22"/>
      <w:szCs w:val="22"/>
    </w:rPr>
  </w:style>
  <w:style w:type="paragraph" w:styleId="aff7">
    <w:name w:val="Normal (Web)"/>
    <w:aliases w:val="Обычный (Web)1,Обычный (веб) Знак Знак,Обычный (веб) Знак1 Знак Знак,Обычный (веб) Знак Знак Знак Знак,Обычный (веб) Знак1 Знак Знак Знак Знак,Обычный (веб) Знак Знак Знак Знак Знак Знак"/>
    <w:basedOn w:val="a3"/>
    <w:link w:val="28"/>
    <w:uiPriority w:val="99"/>
    <w:rsid w:val="001261C7"/>
    <w:pPr>
      <w:spacing w:before="100" w:beforeAutospacing="1" w:after="100" w:afterAutospacing="1" w:line="240" w:lineRule="auto"/>
    </w:pPr>
    <w:rPr>
      <w:rFonts w:ascii="Times New Roman" w:eastAsia="Times New Roman" w:hAnsi="Times New Roman"/>
      <w:sz w:val="24"/>
      <w:szCs w:val="24"/>
      <w:lang w:eastAsia="ru-RU"/>
    </w:rPr>
  </w:style>
  <w:style w:type="character" w:styleId="aff8">
    <w:name w:val="page number"/>
    <w:rsid w:val="001261C7"/>
    <w:rPr>
      <w:rFonts w:cs="Times New Roman"/>
    </w:rPr>
  </w:style>
  <w:style w:type="paragraph" w:styleId="aff9">
    <w:name w:val="Body Text Indent"/>
    <w:aliases w:val="текст,Знак3"/>
    <w:basedOn w:val="a3"/>
    <w:link w:val="affa"/>
    <w:rsid w:val="001261C7"/>
    <w:pPr>
      <w:numPr>
        <w:ilvl w:val="2"/>
      </w:numPr>
      <w:tabs>
        <w:tab w:val="num" w:pos="0"/>
        <w:tab w:val="num" w:pos="1080"/>
      </w:tabs>
      <w:spacing w:after="0" w:line="240" w:lineRule="auto"/>
      <w:ind w:firstLine="709"/>
      <w:jc w:val="both"/>
    </w:pPr>
    <w:rPr>
      <w:rFonts w:ascii="Times New Roman" w:eastAsia="Times New Roman" w:hAnsi="Times New Roman"/>
      <w:sz w:val="24"/>
      <w:szCs w:val="20"/>
      <w:lang w:eastAsia="ru-RU"/>
    </w:rPr>
  </w:style>
  <w:style w:type="character" w:customStyle="1" w:styleId="affa">
    <w:name w:val="Основной текст с отступом Знак"/>
    <w:aliases w:val="текст Знак,Знак3 Знак2"/>
    <w:link w:val="aff9"/>
    <w:locked/>
    <w:rsid w:val="001261C7"/>
    <w:rPr>
      <w:rFonts w:ascii="Times New Roman" w:hAnsi="Times New Roman" w:cs="Times New Roman"/>
      <w:sz w:val="20"/>
      <w:szCs w:val="20"/>
      <w:lang w:eastAsia="ru-RU"/>
    </w:rPr>
  </w:style>
  <w:style w:type="paragraph" w:customStyle="1" w:styleId="2-11">
    <w:name w:val="2-11"/>
    <w:basedOn w:val="a3"/>
    <w:uiPriority w:val="99"/>
    <w:rsid w:val="001261C7"/>
    <w:pPr>
      <w:spacing w:after="60" w:line="240" w:lineRule="auto"/>
      <w:jc w:val="both"/>
    </w:pPr>
    <w:rPr>
      <w:rFonts w:ascii="Times New Roman" w:eastAsia="Times New Roman" w:hAnsi="Times New Roman"/>
      <w:sz w:val="24"/>
      <w:szCs w:val="24"/>
      <w:lang w:eastAsia="ru-RU"/>
    </w:rPr>
  </w:style>
  <w:style w:type="paragraph" w:styleId="36">
    <w:name w:val="Body Text Indent 3"/>
    <w:aliases w:val="Знак2"/>
    <w:basedOn w:val="a3"/>
    <w:link w:val="37"/>
    <w:rsid w:val="001261C7"/>
    <w:pPr>
      <w:spacing w:line="240" w:lineRule="exact"/>
    </w:pPr>
    <w:rPr>
      <w:rFonts w:ascii="Times New Roman" w:eastAsia="Times New Roman" w:hAnsi="Times New Roman"/>
      <w:sz w:val="24"/>
      <w:szCs w:val="20"/>
      <w:lang w:eastAsia="ru-RU"/>
    </w:rPr>
  </w:style>
  <w:style w:type="character" w:customStyle="1" w:styleId="BodyTextIndent3Char">
    <w:name w:val="Body Text Indent 3 Char"/>
    <w:aliases w:val="Знак2 Char"/>
    <w:uiPriority w:val="99"/>
    <w:semiHidden/>
    <w:locked/>
    <w:rsid w:val="001261C7"/>
    <w:rPr>
      <w:sz w:val="16"/>
    </w:rPr>
  </w:style>
  <w:style w:type="character" w:customStyle="1" w:styleId="37">
    <w:name w:val="Основной текст с отступом 3 Знак"/>
    <w:aliases w:val="Знак2 Знак"/>
    <w:link w:val="36"/>
    <w:locked/>
    <w:rsid w:val="001261C7"/>
    <w:rPr>
      <w:rFonts w:ascii="Times New Roman" w:hAnsi="Times New Roman" w:cs="Times New Roman"/>
      <w:sz w:val="20"/>
      <w:szCs w:val="20"/>
      <w:lang w:eastAsia="ru-RU"/>
    </w:rPr>
  </w:style>
  <w:style w:type="paragraph" w:customStyle="1" w:styleId="38">
    <w:name w:val="3"/>
    <w:basedOn w:val="a3"/>
    <w:uiPriority w:val="99"/>
    <w:rsid w:val="001261C7"/>
    <w:pPr>
      <w:spacing w:after="0" w:line="240" w:lineRule="auto"/>
      <w:jc w:val="both"/>
    </w:pPr>
    <w:rPr>
      <w:rFonts w:ascii="Times New Roman" w:eastAsia="Times New Roman" w:hAnsi="Times New Roman"/>
      <w:sz w:val="24"/>
      <w:szCs w:val="24"/>
      <w:lang w:eastAsia="ru-RU"/>
    </w:rPr>
  </w:style>
  <w:style w:type="paragraph" w:customStyle="1" w:styleId="affb">
    <w:name w:val="Тендерные данные"/>
    <w:basedOn w:val="a3"/>
    <w:uiPriority w:val="99"/>
    <w:semiHidden/>
    <w:rsid w:val="001261C7"/>
    <w:pPr>
      <w:tabs>
        <w:tab w:val="left" w:pos="1985"/>
      </w:tabs>
      <w:spacing w:before="120" w:after="60" w:line="240" w:lineRule="auto"/>
      <w:jc w:val="both"/>
    </w:pPr>
    <w:rPr>
      <w:rFonts w:ascii="Times New Roman" w:eastAsia="Times New Roman" w:hAnsi="Times New Roman"/>
      <w:b/>
      <w:bCs/>
      <w:sz w:val="24"/>
      <w:szCs w:val="24"/>
      <w:lang w:eastAsia="ru-RU"/>
    </w:rPr>
  </w:style>
  <w:style w:type="paragraph" w:customStyle="1" w:styleId="FR1">
    <w:name w:val="FR1"/>
    <w:uiPriority w:val="99"/>
    <w:rsid w:val="001261C7"/>
    <w:pPr>
      <w:widowControl w:val="0"/>
      <w:autoSpaceDE w:val="0"/>
      <w:autoSpaceDN w:val="0"/>
      <w:ind w:firstLine="420"/>
    </w:pPr>
    <w:rPr>
      <w:rFonts w:ascii="Arial" w:eastAsia="Times New Roman" w:hAnsi="Arial" w:cs="Arial"/>
    </w:rPr>
  </w:style>
  <w:style w:type="character" w:customStyle="1" w:styleId="FootnoteTextChar2">
    <w:name w:val="Footnote Text Char2"/>
    <w:aliases w:val="Текст сноски Знак1 Char2,Текст сноски Знак Знак Char2,Знак4 Знак Знак Char,Знак8 Знак Знак Знак Char2,Знак8 Знак Знак1 Char,Знак4 Знак Знак Знак Char,Знак4 Знак Знак1 Char,Знак4 Знак1 Знак Char,Текст сноски Знак Знак Знак1 Char"/>
    <w:uiPriority w:val="99"/>
    <w:semiHidden/>
    <w:locked/>
    <w:rsid w:val="001261C7"/>
    <w:rPr>
      <w:sz w:val="20"/>
    </w:rPr>
  </w:style>
  <w:style w:type="paragraph" w:styleId="affc">
    <w:name w:val="List Bullet"/>
    <w:basedOn w:val="a3"/>
    <w:autoRedefine/>
    <w:uiPriority w:val="99"/>
    <w:rsid w:val="001261C7"/>
    <w:pPr>
      <w:widowControl w:val="0"/>
      <w:spacing w:after="60" w:line="240" w:lineRule="auto"/>
      <w:jc w:val="both"/>
    </w:pPr>
    <w:rPr>
      <w:rFonts w:ascii="Times New Roman" w:eastAsia="Times New Roman" w:hAnsi="Times New Roman"/>
      <w:color w:val="000000"/>
      <w:sz w:val="24"/>
      <w:szCs w:val="24"/>
      <w:lang w:eastAsia="ru-RU"/>
    </w:rPr>
  </w:style>
  <w:style w:type="paragraph" w:customStyle="1" w:styleId="110">
    <w:name w:val="заголовок 11"/>
    <w:basedOn w:val="a3"/>
    <w:next w:val="a3"/>
    <w:uiPriority w:val="99"/>
    <w:rsid w:val="001261C7"/>
    <w:pPr>
      <w:keepNext/>
      <w:spacing w:after="0" w:line="240" w:lineRule="auto"/>
      <w:jc w:val="center"/>
    </w:pPr>
    <w:rPr>
      <w:rFonts w:ascii="Times New Roman" w:eastAsia="Times New Roman" w:hAnsi="Times New Roman"/>
      <w:sz w:val="24"/>
      <w:szCs w:val="24"/>
      <w:lang w:eastAsia="ru-RU"/>
    </w:rPr>
  </w:style>
  <w:style w:type="paragraph" w:styleId="affd">
    <w:name w:val="Date"/>
    <w:basedOn w:val="a3"/>
    <w:next w:val="a3"/>
    <w:link w:val="affe"/>
    <w:uiPriority w:val="99"/>
    <w:rsid w:val="001261C7"/>
    <w:pPr>
      <w:spacing w:after="60" w:line="240" w:lineRule="auto"/>
      <w:jc w:val="both"/>
    </w:pPr>
    <w:rPr>
      <w:rFonts w:ascii="Times New Roman" w:eastAsia="Times New Roman" w:hAnsi="Times New Roman"/>
      <w:sz w:val="24"/>
      <w:szCs w:val="20"/>
      <w:lang w:eastAsia="ru-RU"/>
    </w:rPr>
  </w:style>
  <w:style w:type="character" w:customStyle="1" w:styleId="affe">
    <w:name w:val="Дата Знак"/>
    <w:link w:val="affd"/>
    <w:uiPriority w:val="99"/>
    <w:locked/>
    <w:rsid w:val="001261C7"/>
    <w:rPr>
      <w:rFonts w:ascii="Times New Roman" w:hAnsi="Times New Roman" w:cs="Times New Roman"/>
      <w:sz w:val="20"/>
      <w:szCs w:val="20"/>
      <w:lang w:eastAsia="ru-RU"/>
    </w:rPr>
  </w:style>
  <w:style w:type="paragraph" w:customStyle="1" w:styleId="afff">
    <w:name w:val="МП"/>
    <w:basedOn w:val="a3"/>
    <w:uiPriority w:val="99"/>
    <w:rsid w:val="001261C7"/>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ff0">
    <w:name w:val="Готовый"/>
    <w:basedOn w:val="a3"/>
    <w:uiPriority w:val="99"/>
    <w:rsid w:val="001261C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3"/>
    <w:next w:val="a3"/>
    <w:uiPriority w:val="99"/>
    <w:rsid w:val="001261C7"/>
    <w:pPr>
      <w:keepNext/>
      <w:spacing w:after="0" w:line="240" w:lineRule="auto"/>
    </w:pPr>
    <w:rPr>
      <w:rFonts w:ascii="Times New Roman" w:eastAsia="Times New Roman" w:hAnsi="Times New Roman"/>
      <w:sz w:val="24"/>
      <w:szCs w:val="24"/>
      <w:lang w:eastAsia="ru-RU"/>
    </w:rPr>
  </w:style>
  <w:style w:type="character" w:customStyle="1" w:styleId="propvalue">
    <w:name w:val="propvalue"/>
    <w:uiPriority w:val="99"/>
    <w:rsid w:val="001261C7"/>
    <w:rPr>
      <w:color w:val="800000"/>
    </w:rPr>
  </w:style>
  <w:style w:type="paragraph" w:styleId="29">
    <w:name w:val="Body Text 2"/>
    <w:aliases w:val="Основной текст 2 Знак Знак,Знак10"/>
    <w:basedOn w:val="a3"/>
    <w:link w:val="2a"/>
    <w:rsid w:val="001261C7"/>
    <w:pPr>
      <w:spacing w:after="0" w:line="240" w:lineRule="auto"/>
    </w:pPr>
    <w:rPr>
      <w:rFonts w:ascii="Times New Roman" w:eastAsia="Times New Roman" w:hAnsi="Times New Roman"/>
      <w:sz w:val="24"/>
      <w:szCs w:val="20"/>
      <w:lang w:eastAsia="ru-RU"/>
    </w:rPr>
  </w:style>
  <w:style w:type="character" w:customStyle="1" w:styleId="2a">
    <w:name w:val="Основной текст 2 Знак"/>
    <w:aliases w:val="Основной текст 2 Знак Знак Знак1,Знак10 Знак1"/>
    <w:link w:val="29"/>
    <w:locked/>
    <w:rsid w:val="001261C7"/>
    <w:rPr>
      <w:rFonts w:ascii="Times New Roman" w:hAnsi="Times New Roman" w:cs="Times New Roman"/>
      <w:sz w:val="20"/>
      <w:szCs w:val="20"/>
      <w:lang w:eastAsia="ru-RU"/>
    </w:rPr>
  </w:style>
  <w:style w:type="paragraph" w:styleId="43">
    <w:name w:val="List Bullet 4"/>
    <w:basedOn w:val="a3"/>
    <w:autoRedefine/>
    <w:uiPriority w:val="99"/>
    <w:rsid w:val="001261C7"/>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1">
    <w:name w:val="List Bullet 5"/>
    <w:basedOn w:val="a3"/>
    <w:autoRedefine/>
    <w:uiPriority w:val="99"/>
    <w:rsid w:val="001261C7"/>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styleId="39">
    <w:name w:val="List Number 3"/>
    <w:basedOn w:val="a3"/>
    <w:uiPriority w:val="99"/>
    <w:rsid w:val="001261C7"/>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44">
    <w:name w:val="List Number 4"/>
    <w:basedOn w:val="a3"/>
    <w:uiPriority w:val="99"/>
    <w:rsid w:val="001261C7"/>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2">
    <w:name w:val="List Number 5"/>
    <w:basedOn w:val="a3"/>
    <w:uiPriority w:val="99"/>
    <w:rsid w:val="001261C7"/>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customStyle="1" w:styleId="Instruction">
    <w:name w:val="Instruction"/>
    <w:basedOn w:val="29"/>
    <w:uiPriority w:val="99"/>
    <w:rsid w:val="001261C7"/>
    <w:pPr>
      <w:tabs>
        <w:tab w:val="num" w:pos="360"/>
      </w:tabs>
      <w:spacing w:before="180" w:after="60"/>
      <w:ind w:left="360" w:hanging="360"/>
      <w:jc w:val="both"/>
    </w:pPr>
    <w:rPr>
      <w:b/>
      <w:bCs/>
    </w:rPr>
  </w:style>
  <w:style w:type="paragraph" w:customStyle="1" w:styleId="xl27">
    <w:name w:val="xl27"/>
    <w:basedOn w:val="a3"/>
    <w:uiPriority w:val="99"/>
    <w:rsid w:val="001261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lang w:eastAsia="ru-RU"/>
    </w:rPr>
  </w:style>
  <w:style w:type="paragraph" w:customStyle="1" w:styleId="afff1">
    <w:name w:val="Ãîòîâûé"/>
    <w:basedOn w:val="a3"/>
    <w:uiPriority w:val="99"/>
    <w:rsid w:val="001261C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3"/>
    <w:uiPriority w:val="99"/>
    <w:rsid w:val="001261C7"/>
    <w:pPr>
      <w:spacing w:before="100" w:beforeAutospacing="1" w:after="100" w:afterAutospacing="1" w:line="240" w:lineRule="auto"/>
    </w:pPr>
    <w:rPr>
      <w:rFonts w:ascii="Arial CYR" w:hAnsi="Arial CYR" w:cs="Arial CYR"/>
      <w:sz w:val="18"/>
      <w:szCs w:val="18"/>
      <w:lang w:eastAsia="ru-RU"/>
    </w:rPr>
  </w:style>
  <w:style w:type="paragraph" w:customStyle="1" w:styleId="afff2">
    <w:name w:val="Условия контракта"/>
    <w:basedOn w:val="a3"/>
    <w:uiPriority w:val="99"/>
    <w:semiHidden/>
    <w:rsid w:val="001261C7"/>
    <w:pPr>
      <w:tabs>
        <w:tab w:val="num" w:pos="567"/>
      </w:tabs>
      <w:spacing w:before="240" w:after="120" w:line="240" w:lineRule="auto"/>
      <w:ind w:left="567" w:hanging="567"/>
      <w:jc w:val="both"/>
    </w:pPr>
    <w:rPr>
      <w:rFonts w:ascii="Times New Roman" w:eastAsia="Times New Roman" w:hAnsi="Times New Roman"/>
      <w:b/>
      <w:bCs/>
      <w:sz w:val="24"/>
      <w:szCs w:val="24"/>
      <w:lang w:eastAsia="ru-RU"/>
    </w:rPr>
  </w:style>
  <w:style w:type="paragraph" w:customStyle="1" w:styleId="3a">
    <w:name w:val="Раздел 3"/>
    <w:basedOn w:val="a3"/>
    <w:uiPriority w:val="99"/>
    <w:semiHidden/>
    <w:rsid w:val="001261C7"/>
    <w:pPr>
      <w:tabs>
        <w:tab w:val="num" w:pos="432"/>
      </w:tabs>
      <w:spacing w:before="120" w:after="120" w:line="240" w:lineRule="auto"/>
      <w:ind w:left="432" w:hanging="432"/>
      <w:jc w:val="center"/>
    </w:pPr>
    <w:rPr>
      <w:rFonts w:ascii="Times New Roman" w:eastAsia="Times New Roman" w:hAnsi="Times New Roman"/>
      <w:b/>
      <w:bCs/>
      <w:sz w:val="24"/>
      <w:szCs w:val="24"/>
      <w:lang w:eastAsia="ru-RU"/>
    </w:rPr>
  </w:style>
  <w:style w:type="paragraph" w:customStyle="1" w:styleId="211">
    <w:name w:val="Основной текст 21"/>
    <w:basedOn w:val="a3"/>
    <w:uiPriority w:val="99"/>
    <w:rsid w:val="001261C7"/>
    <w:pPr>
      <w:overflowPunct w:val="0"/>
      <w:autoSpaceDE w:val="0"/>
      <w:autoSpaceDN w:val="0"/>
      <w:adjustRightInd w:val="0"/>
      <w:spacing w:after="0" w:line="240" w:lineRule="auto"/>
      <w:jc w:val="center"/>
    </w:pPr>
    <w:rPr>
      <w:rFonts w:ascii="Times New Roman" w:eastAsia="Times New Roman" w:hAnsi="Times New Roman"/>
      <w:b/>
      <w:bCs/>
      <w:sz w:val="28"/>
      <w:szCs w:val="28"/>
      <w:lang w:eastAsia="ru-RU"/>
    </w:rPr>
  </w:style>
  <w:style w:type="paragraph" w:customStyle="1" w:styleId="16">
    <w:name w:val="Стиль1"/>
    <w:basedOn w:val="a3"/>
    <w:uiPriority w:val="99"/>
    <w:rsid w:val="001261C7"/>
    <w:pPr>
      <w:keepNext/>
      <w:keepLines/>
      <w:widowControl w:val="0"/>
      <w:suppressLineNumbers/>
      <w:tabs>
        <w:tab w:val="num" w:pos="432"/>
      </w:tabs>
      <w:suppressAutoHyphens/>
      <w:spacing w:after="60" w:line="240" w:lineRule="auto"/>
      <w:ind w:left="432" w:hanging="432"/>
    </w:pPr>
    <w:rPr>
      <w:rFonts w:ascii="Times New Roman" w:eastAsia="Times New Roman" w:hAnsi="Times New Roman"/>
      <w:b/>
      <w:bCs/>
      <w:sz w:val="28"/>
      <w:szCs w:val="28"/>
      <w:lang w:eastAsia="ru-RU"/>
    </w:rPr>
  </w:style>
  <w:style w:type="paragraph" w:customStyle="1" w:styleId="17">
    <w:name w:val="Обычный1"/>
    <w:uiPriority w:val="99"/>
    <w:rsid w:val="001261C7"/>
    <w:pPr>
      <w:widowControl w:val="0"/>
      <w:ind w:firstLine="720"/>
      <w:jc w:val="both"/>
    </w:pPr>
    <w:rPr>
      <w:rFonts w:ascii="Times New Roman" w:eastAsia="Times New Roman" w:hAnsi="Times New Roman"/>
      <w:sz w:val="24"/>
      <w:szCs w:val="24"/>
    </w:rPr>
  </w:style>
  <w:style w:type="paragraph" w:styleId="afff3">
    <w:name w:val="Document Map"/>
    <w:basedOn w:val="a3"/>
    <w:link w:val="afff4"/>
    <w:uiPriority w:val="99"/>
    <w:rsid w:val="001261C7"/>
    <w:pPr>
      <w:shd w:val="clear" w:color="auto" w:fill="000080"/>
      <w:spacing w:after="0" w:line="240" w:lineRule="auto"/>
    </w:pPr>
    <w:rPr>
      <w:rFonts w:ascii="Times New Roman" w:eastAsia="Times New Roman" w:hAnsi="Times New Roman"/>
      <w:sz w:val="2"/>
      <w:szCs w:val="20"/>
      <w:lang w:eastAsia="ru-RU"/>
    </w:rPr>
  </w:style>
  <w:style w:type="character" w:customStyle="1" w:styleId="afff4">
    <w:name w:val="Схема документа Знак"/>
    <w:link w:val="afff3"/>
    <w:uiPriority w:val="99"/>
    <w:locked/>
    <w:rsid w:val="001261C7"/>
    <w:rPr>
      <w:rFonts w:ascii="Times New Roman" w:hAnsi="Times New Roman" w:cs="Times New Roman"/>
      <w:sz w:val="20"/>
      <w:szCs w:val="20"/>
      <w:shd w:val="clear" w:color="auto" w:fill="000080"/>
      <w:lang w:eastAsia="ru-RU"/>
    </w:rPr>
  </w:style>
  <w:style w:type="character" w:customStyle="1" w:styleId="afff5">
    <w:name w:val="Название Знак"/>
    <w:uiPriority w:val="10"/>
    <w:locked/>
    <w:rsid w:val="001261C7"/>
    <w:rPr>
      <w:sz w:val="24"/>
      <w:lang w:val="ru-RU" w:eastAsia="ru-RU"/>
    </w:rPr>
  </w:style>
  <w:style w:type="paragraph" w:styleId="3b">
    <w:name w:val="Body Text 3"/>
    <w:aliases w:val="Знак8"/>
    <w:basedOn w:val="a3"/>
    <w:link w:val="3c"/>
    <w:uiPriority w:val="99"/>
    <w:rsid w:val="001261C7"/>
    <w:pPr>
      <w:spacing w:after="120" w:line="240" w:lineRule="auto"/>
    </w:pPr>
    <w:rPr>
      <w:rFonts w:ascii="Times New Roman" w:eastAsia="Times New Roman" w:hAnsi="Times New Roman"/>
      <w:sz w:val="16"/>
      <w:szCs w:val="20"/>
      <w:lang w:eastAsia="ru-RU"/>
    </w:rPr>
  </w:style>
  <w:style w:type="character" w:customStyle="1" w:styleId="3c">
    <w:name w:val="Основной текст 3 Знак"/>
    <w:aliases w:val="Знак8 Знак"/>
    <w:link w:val="3b"/>
    <w:uiPriority w:val="99"/>
    <w:locked/>
    <w:rsid w:val="001261C7"/>
    <w:rPr>
      <w:rFonts w:ascii="Times New Roman" w:hAnsi="Times New Roman" w:cs="Times New Roman"/>
      <w:sz w:val="20"/>
      <w:szCs w:val="20"/>
      <w:lang w:eastAsia="ru-RU"/>
    </w:rPr>
  </w:style>
  <w:style w:type="paragraph" w:customStyle="1" w:styleId="1110">
    <w:name w:val="111"/>
    <w:basedOn w:val="a3"/>
    <w:uiPriority w:val="99"/>
    <w:rsid w:val="001261C7"/>
    <w:pPr>
      <w:spacing w:after="0" w:line="240" w:lineRule="auto"/>
    </w:pPr>
    <w:rPr>
      <w:rFonts w:ascii="Times New Roman CYR" w:eastAsia="Times New Roman" w:hAnsi="Times New Roman CYR" w:cs="Times New Roman CYR"/>
      <w:sz w:val="20"/>
      <w:szCs w:val="20"/>
      <w:lang w:eastAsia="ru-RU"/>
    </w:rPr>
  </w:style>
  <w:style w:type="character" w:customStyle="1" w:styleId="FontStyle46">
    <w:name w:val="Font Style46"/>
    <w:uiPriority w:val="99"/>
    <w:rsid w:val="001261C7"/>
    <w:rPr>
      <w:rFonts w:ascii="Times New Roman" w:hAnsi="Times New Roman"/>
      <w:sz w:val="26"/>
    </w:rPr>
  </w:style>
  <w:style w:type="paragraph" w:styleId="HTML">
    <w:name w:val="HTML Preformatted"/>
    <w:basedOn w:val="a3"/>
    <w:link w:val="HTML0"/>
    <w:uiPriority w:val="99"/>
    <w:rsid w:val="001261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eastAsia="ru-RU"/>
    </w:rPr>
  </w:style>
  <w:style w:type="character" w:customStyle="1" w:styleId="HTML0">
    <w:name w:val="Стандартный HTML Знак"/>
    <w:link w:val="HTML"/>
    <w:uiPriority w:val="99"/>
    <w:locked/>
    <w:rsid w:val="001261C7"/>
    <w:rPr>
      <w:rFonts w:ascii="Courier New" w:hAnsi="Courier New" w:cs="Times New Roman"/>
      <w:sz w:val="20"/>
      <w:szCs w:val="20"/>
      <w:lang w:eastAsia="ru-RU"/>
    </w:rPr>
  </w:style>
  <w:style w:type="paragraph" w:customStyle="1" w:styleId="222">
    <w:name w:val="222"/>
    <w:basedOn w:val="a3"/>
    <w:uiPriority w:val="99"/>
    <w:rsid w:val="001261C7"/>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f6">
    <w:name w:val="Подраздел"/>
    <w:basedOn w:val="a3"/>
    <w:uiPriority w:val="99"/>
    <w:rsid w:val="001261C7"/>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2">
    <w:name w:val="Основной текст с отступом 21"/>
    <w:basedOn w:val="a3"/>
    <w:uiPriority w:val="99"/>
    <w:rsid w:val="001261C7"/>
    <w:pPr>
      <w:overflowPunct w:val="0"/>
      <w:autoSpaceDE w:val="0"/>
      <w:autoSpaceDN w:val="0"/>
      <w:adjustRightInd w:val="0"/>
      <w:spacing w:after="0" w:line="240" w:lineRule="auto"/>
      <w:ind w:firstLine="567"/>
      <w:jc w:val="both"/>
      <w:textAlignment w:val="baseline"/>
    </w:pPr>
    <w:rPr>
      <w:rFonts w:ascii="Times New Roman" w:eastAsia="Times New Roman" w:hAnsi="Times New Roman"/>
      <w:sz w:val="24"/>
      <w:szCs w:val="24"/>
      <w:lang w:val="en-US" w:eastAsia="ru-RU"/>
    </w:rPr>
  </w:style>
  <w:style w:type="paragraph" w:customStyle="1" w:styleId="2b">
    <w:name w:val="Обычный2"/>
    <w:uiPriority w:val="99"/>
    <w:rsid w:val="001261C7"/>
    <w:pPr>
      <w:widowControl w:val="0"/>
      <w:spacing w:line="340" w:lineRule="auto"/>
      <w:ind w:left="1040" w:hanging="360"/>
      <w:jc w:val="both"/>
    </w:pPr>
    <w:rPr>
      <w:rFonts w:ascii="Times New Roman" w:eastAsia="Times New Roman" w:hAnsi="Times New Roman"/>
    </w:rPr>
  </w:style>
  <w:style w:type="paragraph" w:styleId="afff7">
    <w:name w:val="caption"/>
    <w:basedOn w:val="a3"/>
    <w:next w:val="a3"/>
    <w:uiPriority w:val="99"/>
    <w:qFormat/>
    <w:rsid w:val="001261C7"/>
    <w:pPr>
      <w:spacing w:after="0" w:line="240" w:lineRule="auto"/>
      <w:ind w:right="-6672"/>
      <w:jc w:val="both"/>
    </w:pPr>
    <w:rPr>
      <w:rFonts w:ascii="Times New Roman" w:eastAsia="Times New Roman" w:hAnsi="Times New Roman"/>
      <w:b/>
      <w:bCs/>
      <w:sz w:val="20"/>
      <w:szCs w:val="20"/>
      <w:lang w:eastAsia="ru-RU"/>
    </w:rPr>
  </w:style>
  <w:style w:type="paragraph" w:styleId="afff8">
    <w:name w:val="Plain Text"/>
    <w:basedOn w:val="a3"/>
    <w:link w:val="afff9"/>
    <w:uiPriority w:val="99"/>
    <w:rsid w:val="001261C7"/>
    <w:pPr>
      <w:spacing w:after="0" w:line="240" w:lineRule="auto"/>
    </w:pPr>
    <w:rPr>
      <w:rFonts w:ascii="Courier New" w:eastAsia="Times New Roman" w:hAnsi="Courier New"/>
      <w:sz w:val="20"/>
      <w:szCs w:val="20"/>
      <w:lang w:eastAsia="ru-RU"/>
    </w:rPr>
  </w:style>
  <w:style w:type="character" w:customStyle="1" w:styleId="afff9">
    <w:name w:val="Текст Знак"/>
    <w:link w:val="afff8"/>
    <w:uiPriority w:val="99"/>
    <w:locked/>
    <w:rsid w:val="001261C7"/>
    <w:rPr>
      <w:rFonts w:ascii="Courier New" w:hAnsi="Courier New" w:cs="Times New Roman"/>
      <w:sz w:val="20"/>
      <w:szCs w:val="20"/>
      <w:lang w:eastAsia="ru-RU"/>
    </w:rPr>
  </w:style>
  <w:style w:type="paragraph" w:customStyle="1" w:styleId="ConsNonformat">
    <w:name w:val="ConsNonformat"/>
    <w:link w:val="ConsNonformat0"/>
    <w:rsid w:val="001261C7"/>
    <w:pPr>
      <w:widowControl w:val="0"/>
      <w:autoSpaceDE w:val="0"/>
      <w:autoSpaceDN w:val="0"/>
      <w:adjustRightInd w:val="0"/>
      <w:ind w:right="19772"/>
    </w:pPr>
    <w:rPr>
      <w:rFonts w:ascii="Courier New" w:eastAsia="Times New Roman" w:hAnsi="Courier New"/>
      <w:sz w:val="22"/>
      <w:szCs w:val="22"/>
    </w:rPr>
  </w:style>
  <w:style w:type="character" w:styleId="afffa">
    <w:name w:val="FollowedHyperlink"/>
    <w:uiPriority w:val="99"/>
    <w:rsid w:val="001261C7"/>
    <w:rPr>
      <w:rFonts w:cs="Times New Roman"/>
      <w:color w:val="800080"/>
      <w:u w:val="single"/>
    </w:rPr>
  </w:style>
  <w:style w:type="character" w:customStyle="1" w:styleId="spanheaderlot21">
    <w:name w:val="span_header_lot_21"/>
    <w:uiPriority w:val="99"/>
    <w:rsid w:val="001261C7"/>
    <w:rPr>
      <w:b/>
      <w:sz w:val="20"/>
    </w:rPr>
  </w:style>
  <w:style w:type="paragraph" w:styleId="2c">
    <w:name w:val="List Bullet 2"/>
    <w:basedOn w:val="a3"/>
    <w:autoRedefine/>
    <w:uiPriority w:val="99"/>
    <w:rsid w:val="001261C7"/>
    <w:pPr>
      <w:tabs>
        <w:tab w:val="num" w:pos="643"/>
      </w:tabs>
      <w:spacing w:after="60" w:line="240" w:lineRule="auto"/>
      <w:ind w:left="643" w:hanging="360"/>
      <w:jc w:val="both"/>
    </w:pPr>
    <w:rPr>
      <w:rFonts w:ascii="Times New Roman" w:eastAsia="Times New Roman" w:hAnsi="Times New Roman"/>
      <w:sz w:val="24"/>
      <w:szCs w:val="24"/>
      <w:lang w:eastAsia="ru-RU"/>
    </w:rPr>
  </w:style>
  <w:style w:type="paragraph" w:styleId="3d">
    <w:name w:val="List Bullet 3"/>
    <w:basedOn w:val="a3"/>
    <w:autoRedefine/>
    <w:uiPriority w:val="99"/>
    <w:rsid w:val="001261C7"/>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afffb">
    <w:name w:val="List Number"/>
    <w:basedOn w:val="a3"/>
    <w:uiPriority w:val="99"/>
    <w:rsid w:val="001261C7"/>
    <w:pPr>
      <w:tabs>
        <w:tab w:val="num" w:pos="360"/>
      </w:tabs>
      <w:spacing w:after="60" w:line="240" w:lineRule="auto"/>
      <w:ind w:left="360" w:hanging="360"/>
      <w:jc w:val="both"/>
    </w:pPr>
    <w:rPr>
      <w:rFonts w:ascii="Times New Roman" w:eastAsia="Times New Roman" w:hAnsi="Times New Roman"/>
      <w:sz w:val="24"/>
      <w:szCs w:val="24"/>
      <w:lang w:eastAsia="ru-RU"/>
    </w:rPr>
  </w:style>
  <w:style w:type="paragraph" w:styleId="afffc">
    <w:name w:val="Note Heading"/>
    <w:basedOn w:val="a3"/>
    <w:next w:val="a3"/>
    <w:link w:val="afffd"/>
    <w:uiPriority w:val="99"/>
    <w:rsid w:val="001261C7"/>
    <w:pPr>
      <w:spacing w:after="60" w:line="240" w:lineRule="auto"/>
      <w:jc w:val="both"/>
    </w:pPr>
    <w:rPr>
      <w:rFonts w:ascii="Times New Roman" w:eastAsia="Times New Roman" w:hAnsi="Times New Roman"/>
      <w:sz w:val="24"/>
      <w:szCs w:val="20"/>
      <w:lang w:eastAsia="ru-RU"/>
    </w:rPr>
  </w:style>
  <w:style w:type="character" w:customStyle="1" w:styleId="afffd">
    <w:name w:val="Заголовок записки Знак"/>
    <w:link w:val="afffc"/>
    <w:uiPriority w:val="99"/>
    <w:locked/>
    <w:rsid w:val="001261C7"/>
    <w:rPr>
      <w:rFonts w:ascii="Times New Roman" w:hAnsi="Times New Roman" w:cs="Times New Roman"/>
      <w:sz w:val="20"/>
      <w:szCs w:val="20"/>
      <w:lang w:eastAsia="ru-RU"/>
    </w:rPr>
  </w:style>
  <w:style w:type="paragraph" w:styleId="18">
    <w:name w:val="toc 1"/>
    <w:basedOn w:val="a3"/>
    <w:next w:val="a3"/>
    <w:autoRedefine/>
    <w:uiPriority w:val="99"/>
    <w:rsid w:val="001261C7"/>
    <w:pPr>
      <w:tabs>
        <w:tab w:val="left" w:pos="1134"/>
        <w:tab w:val="right" w:leader="dot" w:pos="9627"/>
      </w:tabs>
      <w:spacing w:after="0" w:line="240" w:lineRule="auto"/>
    </w:pPr>
    <w:rPr>
      <w:rFonts w:ascii="Times New Roman" w:eastAsia="Times New Roman" w:hAnsi="Times New Roman"/>
      <w:b/>
      <w:bCs/>
      <w:caps/>
      <w:noProof/>
      <w:sz w:val="20"/>
      <w:szCs w:val="20"/>
      <w:lang w:eastAsia="ru-RU"/>
    </w:rPr>
  </w:style>
  <w:style w:type="paragraph" w:customStyle="1" w:styleId="Style1">
    <w:name w:val="Style1"/>
    <w:basedOn w:val="a3"/>
    <w:uiPriority w:val="99"/>
    <w:rsid w:val="001261C7"/>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3"/>
    <w:uiPriority w:val="99"/>
    <w:rsid w:val="001261C7"/>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uiPriority w:val="99"/>
    <w:rsid w:val="001261C7"/>
    <w:pPr>
      <w:tabs>
        <w:tab w:val="num" w:pos="720"/>
      </w:tabs>
    </w:pPr>
  </w:style>
  <w:style w:type="paragraph" w:customStyle="1" w:styleId="Style3">
    <w:name w:val="Style3"/>
    <w:basedOn w:val="Simlple"/>
    <w:next w:val="Simlple"/>
    <w:uiPriority w:val="99"/>
    <w:rsid w:val="001261C7"/>
    <w:pPr>
      <w:tabs>
        <w:tab w:val="num" w:pos="720"/>
      </w:tabs>
      <w:ind w:firstLine="567"/>
    </w:pPr>
  </w:style>
  <w:style w:type="paragraph" w:styleId="19">
    <w:name w:val="index 1"/>
    <w:basedOn w:val="a3"/>
    <w:next w:val="a3"/>
    <w:autoRedefine/>
    <w:uiPriority w:val="99"/>
    <w:rsid w:val="001261C7"/>
    <w:pPr>
      <w:spacing w:after="0" w:line="240" w:lineRule="auto"/>
      <w:ind w:left="200" w:hanging="200"/>
    </w:pPr>
    <w:rPr>
      <w:rFonts w:ascii="Times New Roman" w:eastAsia="Times New Roman" w:hAnsi="Times New Roman"/>
      <w:sz w:val="20"/>
      <w:szCs w:val="20"/>
      <w:lang w:eastAsia="ru-RU"/>
    </w:rPr>
  </w:style>
  <w:style w:type="character" w:styleId="afffe">
    <w:name w:val="Strong"/>
    <w:uiPriority w:val="22"/>
    <w:qFormat/>
    <w:rsid w:val="001261C7"/>
    <w:rPr>
      <w:rFonts w:cs="Times New Roman"/>
      <w:b/>
    </w:rPr>
  </w:style>
  <w:style w:type="character" w:customStyle="1" w:styleId="71">
    <w:name w:val="Знак Знак7"/>
    <w:uiPriority w:val="99"/>
    <w:locked/>
    <w:rsid w:val="001261C7"/>
    <w:rPr>
      <w:b/>
      <w:i/>
      <w:snapToGrid w:val="0"/>
      <w:sz w:val="24"/>
      <w:lang w:val="ru-RU" w:eastAsia="ru-RU"/>
    </w:rPr>
  </w:style>
  <w:style w:type="character" w:customStyle="1" w:styleId="3e">
    <w:name w:val="Знак Знак3"/>
    <w:uiPriority w:val="99"/>
    <w:rsid w:val="001261C7"/>
    <w:rPr>
      <w:b/>
      <w:i/>
      <w:snapToGrid w:val="0"/>
      <w:sz w:val="28"/>
    </w:rPr>
  </w:style>
  <w:style w:type="paragraph" w:customStyle="1" w:styleId="bulletin">
    <w:name w:val="bulletin"/>
    <w:basedOn w:val="26"/>
    <w:uiPriority w:val="99"/>
    <w:rsid w:val="001261C7"/>
    <w:pPr>
      <w:spacing w:after="0" w:line="240" w:lineRule="auto"/>
    </w:pPr>
    <w:rPr>
      <w:sz w:val="22"/>
      <w:szCs w:val="22"/>
    </w:rPr>
  </w:style>
  <w:style w:type="paragraph" w:customStyle="1" w:styleId="ListBul2">
    <w:name w:val="ListBul2"/>
    <w:basedOn w:val="affc"/>
    <w:uiPriority w:val="99"/>
    <w:rsid w:val="001261C7"/>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1261C7"/>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uiPriority w:val="99"/>
    <w:rsid w:val="001261C7"/>
    <w:rPr>
      <w:sz w:val="24"/>
    </w:rPr>
  </w:style>
  <w:style w:type="paragraph" w:customStyle="1" w:styleId="1a">
    <w:name w:val="Абзац списка1"/>
    <w:basedOn w:val="a3"/>
    <w:uiPriority w:val="99"/>
    <w:rsid w:val="001261C7"/>
    <w:pPr>
      <w:spacing w:after="200" w:line="276" w:lineRule="auto"/>
      <w:ind w:left="720"/>
    </w:pPr>
    <w:rPr>
      <w:rFonts w:eastAsia="Times New Roman" w:cs="Calibri"/>
      <w:lang w:eastAsia="ru-RU"/>
    </w:rPr>
  </w:style>
  <w:style w:type="character" w:customStyle="1" w:styleId="45">
    <w:name w:val="Знак Знак4"/>
    <w:uiPriority w:val="99"/>
    <w:rsid w:val="001261C7"/>
    <w:rPr>
      <w:b/>
      <w:sz w:val="28"/>
    </w:rPr>
  </w:style>
  <w:style w:type="paragraph" w:styleId="affff">
    <w:name w:val="Body Text First Indent"/>
    <w:basedOn w:val="aff5"/>
    <w:link w:val="affff0"/>
    <w:uiPriority w:val="99"/>
    <w:rsid w:val="001261C7"/>
    <w:pPr>
      <w:spacing w:after="120"/>
      <w:ind w:firstLine="210"/>
      <w:jc w:val="left"/>
    </w:pPr>
  </w:style>
  <w:style w:type="character" w:customStyle="1" w:styleId="affff0">
    <w:name w:val="Красная строка Знак"/>
    <w:link w:val="affff"/>
    <w:uiPriority w:val="99"/>
    <w:locked/>
    <w:rsid w:val="001261C7"/>
    <w:rPr>
      <w:rFonts w:ascii="Times New Roman" w:hAnsi="Times New Roman" w:cs="Times New Roman"/>
      <w:sz w:val="20"/>
      <w:szCs w:val="20"/>
      <w:lang w:eastAsia="ru-RU"/>
    </w:rPr>
  </w:style>
  <w:style w:type="paragraph" w:styleId="affff1">
    <w:name w:val="List"/>
    <w:basedOn w:val="a3"/>
    <w:uiPriority w:val="99"/>
    <w:rsid w:val="001261C7"/>
    <w:pPr>
      <w:spacing w:after="0" w:line="240" w:lineRule="auto"/>
      <w:ind w:left="283" w:hanging="283"/>
    </w:pPr>
    <w:rPr>
      <w:rFonts w:ascii="Times New Roman" w:eastAsia="Times New Roman" w:hAnsi="Times New Roman"/>
      <w:sz w:val="20"/>
      <w:szCs w:val="20"/>
      <w:lang w:val="en-GB" w:eastAsia="ru-RU"/>
    </w:rPr>
  </w:style>
  <w:style w:type="paragraph" w:styleId="2d">
    <w:name w:val="Body Text First Indent 2"/>
    <w:basedOn w:val="aff9"/>
    <w:link w:val="2e"/>
    <w:uiPriority w:val="99"/>
    <w:rsid w:val="001261C7"/>
    <w:pPr>
      <w:numPr>
        <w:ilvl w:val="0"/>
      </w:numPr>
      <w:tabs>
        <w:tab w:val="clear" w:pos="1080"/>
        <w:tab w:val="num" w:pos="0"/>
      </w:tabs>
      <w:spacing w:after="120"/>
      <w:ind w:left="283" w:firstLine="210"/>
      <w:jc w:val="left"/>
    </w:pPr>
  </w:style>
  <w:style w:type="character" w:customStyle="1" w:styleId="2e">
    <w:name w:val="Красная строка 2 Знак"/>
    <w:link w:val="2d"/>
    <w:uiPriority w:val="99"/>
    <w:locked/>
    <w:rsid w:val="001261C7"/>
    <w:rPr>
      <w:rFonts w:ascii="Times New Roman" w:hAnsi="Times New Roman" w:cs="Times New Roman"/>
      <w:sz w:val="20"/>
      <w:szCs w:val="20"/>
      <w:lang w:eastAsia="ru-RU"/>
    </w:rPr>
  </w:style>
  <w:style w:type="paragraph" w:customStyle="1" w:styleId="2f">
    <w:name w:val="ШТ Назв.2"/>
    <w:basedOn w:val="a3"/>
    <w:uiPriority w:val="99"/>
    <w:rsid w:val="001261C7"/>
    <w:pPr>
      <w:spacing w:before="60" w:after="0" w:line="240" w:lineRule="auto"/>
      <w:jc w:val="center"/>
    </w:pPr>
    <w:rPr>
      <w:rFonts w:ascii="Times New Roman" w:eastAsia="Times New Roman" w:hAnsi="Times New Roman"/>
      <w:b/>
      <w:bCs/>
      <w:noProof/>
      <w:sz w:val="24"/>
      <w:szCs w:val="24"/>
      <w:lang w:val="en-US"/>
    </w:rPr>
  </w:style>
  <w:style w:type="character" w:customStyle="1" w:styleId="2f0">
    <w:name w:val="Знак2 Знак Знак"/>
    <w:uiPriority w:val="99"/>
    <w:rsid w:val="001261C7"/>
    <w:rPr>
      <w:sz w:val="24"/>
    </w:rPr>
  </w:style>
  <w:style w:type="paragraph" w:customStyle="1" w:styleId="style4">
    <w:name w:val="style4"/>
    <w:basedOn w:val="a3"/>
    <w:uiPriority w:val="99"/>
    <w:rsid w:val="001261C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odyTextIndentChar1">
    <w:name w:val="Body Text Indent Char1"/>
    <w:uiPriority w:val="99"/>
    <w:locked/>
    <w:rsid w:val="001261C7"/>
    <w:rPr>
      <w:lang w:val="ru-RU" w:eastAsia="ru-RU"/>
    </w:rPr>
  </w:style>
  <w:style w:type="character" w:customStyle="1" w:styleId="text">
    <w:name w:val="text"/>
    <w:uiPriority w:val="99"/>
    <w:rsid w:val="001261C7"/>
  </w:style>
  <w:style w:type="character" w:customStyle="1" w:styleId="62">
    <w:name w:val="Знак Знак6"/>
    <w:uiPriority w:val="99"/>
    <w:locked/>
    <w:rsid w:val="001261C7"/>
    <w:rPr>
      <w:sz w:val="24"/>
      <w:lang w:val="ru-RU" w:eastAsia="ru-RU"/>
    </w:rPr>
  </w:style>
  <w:style w:type="character" w:customStyle="1" w:styleId="2f1">
    <w:name w:val="Знак Знак2"/>
    <w:uiPriority w:val="99"/>
    <w:locked/>
    <w:rsid w:val="001261C7"/>
    <w:rPr>
      <w:sz w:val="24"/>
      <w:lang w:val="ru-RU" w:eastAsia="ru-RU"/>
    </w:rPr>
  </w:style>
  <w:style w:type="character" w:customStyle="1" w:styleId="affff2">
    <w:name w:val="Знак Знак"/>
    <w:aliases w:val="Знак1 Знак1,Знак Знак Знак Знак Знак Знак"/>
    <w:uiPriority w:val="99"/>
    <w:locked/>
    <w:rsid w:val="001261C7"/>
    <w:rPr>
      <w:b/>
      <w:i/>
      <w:snapToGrid w:val="0"/>
      <w:sz w:val="28"/>
      <w:lang w:val="ru-RU" w:eastAsia="ru-RU"/>
    </w:rPr>
  </w:style>
  <w:style w:type="character" w:customStyle="1" w:styleId="1b">
    <w:name w:val="Знак Знак1"/>
    <w:uiPriority w:val="99"/>
    <w:locked/>
    <w:rsid w:val="001261C7"/>
    <w:rPr>
      <w:b/>
      <w:i/>
      <w:snapToGrid w:val="0"/>
      <w:sz w:val="24"/>
      <w:lang w:val="ru-RU" w:eastAsia="ru-RU"/>
    </w:rPr>
  </w:style>
  <w:style w:type="character" w:customStyle="1" w:styleId="213">
    <w:name w:val="Знак2 Знак Знак1"/>
    <w:uiPriority w:val="99"/>
    <w:locked/>
    <w:rsid w:val="001261C7"/>
    <w:rPr>
      <w:sz w:val="24"/>
      <w:lang w:val="ru-RU" w:eastAsia="ru-RU"/>
    </w:rPr>
  </w:style>
  <w:style w:type="character" w:customStyle="1" w:styleId="710">
    <w:name w:val="Знак Знак71"/>
    <w:uiPriority w:val="99"/>
    <w:locked/>
    <w:rsid w:val="001261C7"/>
    <w:rPr>
      <w:b/>
      <w:i/>
      <w:snapToGrid w:val="0"/>
      <w:sz w:val="24"/>
      <w:lang w:val="ru-RU" w:eastAsia="ru-RU"/>
    </w:rPr>
  </w:style>
  <w:style w:type="character" w:customStyle="1" w:styleId="312">
    <w:name w:val="Знак Знак31"/>
    <w:uiPriority w:val="99"/>
    <w:rsid w:val="001261C7"/>
    <w:rPr>
      <w:b/>
      <w:i/>
      <w:snapToGrid w:val="0"/>
      <w:sz w:val="28"/>
    </w:rPr>
  </w:style>
  <w:style w:type="character" w:customStyle="1" w:styleId="510">
    <w:name w:val="Знак Знак51"/>
    <w:uiPriority w:val="99"/>
    <w:rsid w:val="001261C7"/>
    <w:rPr>
      <w:sz w:val="24"/>
    </w:rPr>
  </w:style>
  <w:style w:type="character" w:customStyle="1" w:styleId="410">
    <w:name w:val="Знак Знак41"/>
    <w:uiPriority w:val="99"/>
    <w:rsid w:val="001261C7"/>
    <w:rPr>
      <w:b/>
      <w:sz w:val="28"/>
    </w:rPr>
  </w:style>
  <w:style w:type="character" w:customStyle="1" w:styleId="220">
    <w:name w:val="Знак2 Знак Знак2"/>
    <w:uiPriority w:val="99"/>
    <w:rsid w:val="001261C7"/>
    <w:rPr>
      <w:sz w:val="24"/>
    </w:rPr>
  </w:style>
  <w:style w:type="character" w:styleId="affff3">
    <w:name w:val="Emphasis"/>
    <w:uiPriority w:val="20"/>
    <w:qFormat/>
    <w:rsid w:val="001261C7"/>
    <w:rPr>
      <w:rFonts w:cs="Times New Roman"/>
      <w:i/>
    </w:rPr>
  </w:style>
  <w:style w:type="paragraph" w:customStyle="1" w:styleId="desc2">
    <w:name w:val="desc2"/>
    <w:basedOn w:val="a3"/>
    <w:uiPriority w:val="99"/>
    <w:rsid w:val="001261C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ter">
    <w:name w:val="ter"/>
    <w:uiPriority w:val="99"/>
    <w:rsid w:val="001261C7"/>
  </w:style>
  <w:style w:type="character" w:customStyle="1" w:styleId="nobr">
    <w:name w:val="nobr"/>
    <w:uiPriority w:val="99"/>
    <w:rsid w:val="001261C7"/>
  </w:style>
  <w:style w:type="character" w:customStyle="1" w:styleId="2110">
    <w:name w:val="Знак2 Знак Знак11"/>
    <w:uiPriority w:val="99"/>
    <w:rsid w:val="001261C7"/>
    <w:rPr>
      <w:sz w:val="24"/>
      <w:lang w:val="ru-RU" w:eastAsia="ru-RU"/>
    </w:rPr>
  </w:style>
  <w:style w:type="paragraph" w:customStyle="1" w:styleId="112">
    <w:name w:val="Обычный + 11 пт"/>
    <w:aliases w:val="полужирный,Серый 100%"/>
    <w:basedOn w:val="a3"/>
    <w:uiPriority w:val="99"/>
    <w:rsid w:val="001261C7"/>
    <w:pPr>
      <w:spacing w:after="0" w:line="240" w:lineRule="auto"/>
      <w:jc w:val="center"/>
      <w:outlineLvl w:val="1"/>
    </w:pPr>
    <w:rPr>
      <w:rFonts w:ascii="Times New Roman" w:eastAsia="Times New Roman" w:hAnsi="Times New Roman"/>
      <w:b/>
      <w:bCs/>
      <w:color w:val="333333"/>
      <w:lang w:eastAsia="ru-RU"/>
    </w:rPr>
  </w:style>
  <w:style w:type="paragraph" w:customStyle="1" w:styleId="120">
    <w:name w:val="Абзац списка12"/>
    <w:basedOn w:val="a3"/>
    <w:link w:val="ListParagraphChar"/>
    <w:uiPriority w:val="99"/>
    <w:rsid w:val="001261C7"/>
    <w:pPr>
      <w:spacing w:after="0" w:line="240" w:lineRule="auto"/>
      <w:ind w:left="720"/>
    </w:pPr>
    <w:rPr>
      <w:rFonts w:ascii="Times New Roman" w:eastAsia="Times New Roman" w:hAnsi="Times New Roman"/>
      <w:sz w:val="24"/>
      <w:szCs w:val="20"/>
      <w:lang w:eastAsia="ru-RU"/>
    </w:rPr>
  </w:style>
  <w:style w:type="character" w:customStyle="1" w:styleId="121">
    <w:name w:val="Знак Знак12"/>
    <w:uiPriority w:val="99"/>
    <w:locked/>
    <w:rsid w:val="001261C7"/>
    <w:rPr>
      <w:rFonts w:ascii="Arial" w:hAnsi="Arial"/>
      <w:b/>
      <w:kern w:val="32"/>
      <w:sz w:val="32"/>
      <w:lang w:val="ru-RU" w:eastAsia="ru-RU"/>
    </w:rPr>
  </w:style>
  <w:style w:type="character" w:customStyle="1" w:styleId="114">
    <w:name w:val="Знак Знак11"/>
    <w:uiPriority w:val="99"/>
    <w:locked/>
    <w:rsid w:val="001261C7"/>
    <w:rPr>
      <w:rFonts w:ascii="Arial" w:hAnsi="Arial"/>
      <w:b/>
      <w:i/>
      <w:sz w:val="28"/>
      <w:lang w:val="ru-RU" w:eastAsia="ru-RU"/>
    </w:rPr>
  </w:style>
  <w:style w:type="character" w:customStyle="1" w:styleId="100">
    <w:name w:val="Знак Знак10"/>
    <w:uiPriority w:val="99"/>
    <w:rsid w:val="001261C7"/>
    <w:rPr>
      <w:rFonts w:ascii="Arial" w:hAnsi="Arial"/>
      <w:b/>
      <w:sz w:val="26"/>
      <w:lang w:val="ru-RU" w:eastAsia="ru-RU"/>
    </w:rPr>
  </w:style>
  <w:style w:type="character" w:customStyle="1" w:styleId="label">
    <w:name w:val="label"/>
    <w:uiPriority w:val="99"/>
    <w:rsid w:val="001261C7"/>
  </w:style>
  <w:style w:type="paragraph" w:customStyle="1" w:styleId="affff4">
    <w:name w:val="Знак Знак Знак Знак"/>
    <w:basedOn w:val="a3"/>
    <w:uiPriority w:val="99"/>
    <w:rsid w:val="001261C7"/>
    <w:pPr>
      <w:spacing w:before="100" w:beforeAutospacing="1" w:after="100" w:afterAutospacing="1" w:line="240" w:lineRule="auto"/>
    </w:pPr>
    <w:rPr>
      <w:rFonts w:ascii="Tahoma" w:eastAsia="Times New Roman" w:hAnsi="Tahoma" w:cs="Tahoma"/>
      <w:sz w:val="20"/>
      <w:szCs w:val="20"/>
      <w:lang w:val="en-US"/>
    </w:rPr>
  </w:style>
  <w:style w:type="paragraph" w:customStyle="1" w:styleId="affff5">
    <w:name w:val="Обычный.Нормальный абзац"/>
    <w:uiPriority w:val="99"/>
    <w:rsid w:val="001261C7"/>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3"/>
    <w:uiPriority w:val="99"/>
    <w:rsid w:val="001261C7"/>
    <w:pPr>
      <w:suppressAutoHyphens/>
      <w:spacing w:after="0" w:line="240" w:lineRule="auto"/>
      <w:ind w:left="426"/>
    </w:pPr>
    <w:rPr>
      <w:rFonts w:ascii="Times New Roman" w:eastAsia="Times New Roman" w:hAnsi="Times New Roman"/>
      <w:sz w:val="24"/>
      <w:szCs w:val="24"/>
      <w:lang w:eastAsia="ar-SA"/>
    </w:rPr>
  </w:style>
  <w:style w:type="paragraph" w:customStyle="1" w:styleId="Heading">
    <w:name w:val="Heading"/>
    <w:rsid w:val="001261C7"/>
    <w:rPr>
      <w:rFonts w:ascii="Arial" w:eastAsia="Times New Roman" w:hAnsi="Arial" w:cs="Arial"/>
      <w:b/>
      <w:bCs/>
      <w:sz w:val="22"/>
      <w:szCs w:val="22"/>
    </w:rPr>
  </w:style>
  <w:style w:type="character" w:customStyle="1" w:styleId="34">
    <w:name w:val="Стиль3 Знак Знак Знак"/>
    <w:link w:val="33"/>
    <w:uiPriority w:val="99"/>
    <w:locked/>
    <w:rsid w:val="001261C7"/>
    <w:rPr>
      <w:rFonts w:ascii="Times New Roman" w:hAnsi="Times New Roman"/>
      <w:sz w:val="20"/>
      <w:lang w:eastAsia="ru-RU"/>
    </w:rPr>
  </w:style>
  <w:style w:type="character" w:customStyle="1" w:styleId="ConsNormal0">
    <w:name w:val="ConsNormal Знак"/>
    <w:link w:val="ConsNormal"/>
    <w:locked/>
    <w:rsid w:val="001261C7"/>
    <w:rPr>
      <w:rFonts w:ascii="Arial" w:hAnsi="Arial"/>
      <w:sz w:val="22"/>
      <w:lang w:eastAsia="ru-RU"/>
    </w:rPr>
  </w:style>
  <w:style w:type="paragraph" w:customStyle="1" w:styleId="Char">
    <w:name w:val="Char Знак Знак"/>
    <w:basedOn w:val="a3"/>
    <w:uiPriority w:val="99"/>
    <w:rsid w:val="001261C7"/>
    <w:pPr>
      <w:widowControl w:val="0"/>
      <w:adjustRightInd w:val="0"/>
      <w:spacing w:line="240" w:lineRule="exact"/>
      <w:jc w:val="right"/>
    </w:pPr>
    <w:rPr>
      <w:rFonts w:ascii="Arial" w:eastAsia="Times New Roman" w:hAnsi="Arial" w:cs="Arial"/>
      <w:sz w:val="20"/>
      <w:szCs w:val="20"/>
      <w:lang w:val="en-GB"/>
    </w:rPr>
  </w:style>
  <w:style w:type="paragraph" w:customStyle="1" w:styleId="ConsPlusTitle">
    <w:name w:val="ConsPlusTitle"/>
    <w:rsid w:val="001261C7"/>
    <w:pPr>
      <w:autoSpaceDE w:val="0"/>
      <w:autoSpaceDN w:val="0"/>
      <w:adjustRightInd w:val="0"/>
    </w:pPr>
    <w:rPr>
      <w:rFonts w:ascii="Times New Roman" w:eastAsia="Times New Roman" w:hAnsi="Times New Roman"/>
      <w:b/>
      <w:bCs/>
      <w:sz w:val="24"/>
      <w:szCs w:val="24"/>
    </w:rPr>
  </w:style>
  <w:style w:type="paragraph" w:customStyle="1" w:styleId="ConsPlusCell">
    <w:name w:val="ConsPlusCell"/>
    <w:uiPriority w:val="99"/>
    <w:rsid w:val="001261C7"/>
    <w:pPr>
      <w:autoSpaceDE w:val="0"/>
      <w:autoSpaceDN w:val="0"/>
      <w:adjustRightInd w:val="0"/>
    </w:pPr>
    <w:rPr>
      <w:rFonts w:ascii="Arial" w:eastAsia="Times New Roman" w:hAnsi="Arial" w:cs="Arial"/>
    </w:rPr>
  </w:style>
  <w:style w:type="paragraph" w:customStyle="1" w:styleId="2f2">
    <w:name w:val="Абзац списка2"/>
    <w:basedOn w:val="a3"/>
    <w:uiPriority w:val="99"/>
    <w:rsid w:val="001261C7"/>
    <w:pPr>
      <w:spacing w:after="200" w:line="276" w:lineRule="auto"/>
      <w:ind w:left="720"/>
    </w:pPr>
    <w:rPr>
      <w:rFonts w:eastAsia="Times New Roman" w:cs="Calibri"/>
      <w:lang w:eastAsia="ru-RU"/>
    </w:rPr>
  </w:style>
  <w:style w:type="paragraph" w:customStyle="1" w:styleId="Style9">
    <w:name w:val="Style9"/>
    <w:basedOn w:val="a3"/>
    <w:uiPriority w:val="99"/>
    <w:rsid w:val="001261C7"/>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ListParagraphChar">
    <w:name w:val="List Paragraph Char"/>
    <w:link w:val="120"/>
    <w:uiPriority w:val="99"/>
    <w:locked/>
    <w:rsid w:val="001261C7"/>
    <w:rPr>
      <w:rFonts w:ascii="Times New Roman" w:hAnsi="Times New Roman"/>
      <w:sz w:val="20"/>
      <w:lang w:eastAsia="ru-RU"/>
    </w:rPr>
  </w:style>
  <w:style w:type="paragraph" w:styleId="2f3">
    <w:name w:val="toc 2"/>
    <w:basedOn w:val="a3"/>
    <w:next w:val="a3"/>
    <w:autoRedefine/>
    <w:uiPriority w:val="99"/>
    <w:rsid w:val="001261C7"/>
    <w:pPr>
      <w:tabs>
        <w:tab w:val="left" w:pos="720"/>
        <w:tab w:val="right" w:leader="dot" w:pos="9720"/>
      </w:tabs>
      <w:spacing w:after="0" w:line="240" w:lineRule="auto"/>
      <w:ind w:left="240"/>
    </w:pPr>
    <w:rPr>
      <w:rFonts w:ascii="Times New Roman" w:eastAsia="Times New Roman" w:hAnsi="Times New Roman"/>
      <w:smallCaps/>
      <w:noProof/>
      <w:sz w:val="20"/>
      <w:szCs w:val="20"/>
      <w:lang w:eastAsia="ru-RU"/>
    </w:rPr>
  </w:style>
  <w:style w:type="paragraph" w:styleId="3f">
    <w:name w:val="toc 3"/>
    <w:basedOn w:val="a3"/>
    <w:next w:val="a3"/>
    <w:autoRedefine/>
    <w:uiPriority w:val="99"/>
    <w:rsid w:val="001261C7"/>
    <w:pPr>
      <w:tabs>
        <w:tab w:val="left" w:pos="1200"/>
        <w:tab w:val="right" w:leader="dot" w:pos="9720"/>
      </w:tabs>
      <w:spacing w:after="0" w:line="240" w:lineRule="auto"/>
      <w:ind w:left="480"/>
    </w:pPr>
    <w:rPr>
      <w:rFonts w:ascii="Times New Roman" w:eastAsia="Times New Roman" w:hAnsi="Times New Roman"/>
      <w:i/>
      <w:iCs/>
      <w:sz w:val="20"/>
      <w:szCs w:val="20"/>
      <w:lang w:eastAsia="ru-RU"/>
    </w:rPr>
  </w:style>
  <w:style w:type="paragraph" w:styleId="46">
    <w:name w:val="toc 4"/>
    <w:basedOn w:val="a3"/>
    <w:next w:val="a3"/>
    <w:autoRedefine/>
    <w:uiPriority w:val="99"/>
    <w:rsid w:val="001261C7"/>
    <w:pPr>
      <w:spacing w:after="0" w:line="240" w:lineRule="auto"/>
      <w:ind w:left="720"/>
      <w:jc w:val="both"/>
    </w:pPr>
    <w:rPr>
      <w:rFonts w:ascii="Times New Roman" w:eastAsia="Times New Roman" w:hAnsi="Times New Roman"/>
      <w:sz w:val="18"/>
      <w:szCs w:val="18"/>
      <w:lang w:eastAsia="ru-RU"/>
    </w:rPr>
  </w:style>
  <w:style w:type="paragraph" w:styleId="54">
    <w:name w:val="toc 5"/>
    <w:basedOn w:val="a3"/>
    <w:next w:val="a3"/>
    <w:autoRedefine/>
    <w:uiPriority w:val="99"/>
    <w:rsid w:val="001261C7"/>
    <w:pPr>
      <w:spacing w:after="0" w:line="240" w:lineRule="auto"/>
      <w:ind w:left="960"/>
      <w:jc w:val="both"/>
    </w:pPr>
    <w:rPr>
      <w:rFonts w:ascii="Times New Roman" w:eastAsia="Times New Roman" w:hAnsi="Times New Roman"/>
      <w:sz w:val="18"/>
      <w:szCs w:val="18"/>
      <w:lang w:eastAsia="ru-RU"/>
    </w:rPr>
  </w:style>
  <w:style w:type="paragraph" w:styleId="63">
    <w:name w:val="toc 6"/>
    <w:basedOn w:val="a3"/>
    <w:next w:val="a3"/>
    <w:autoRedefine/>
    <w:uiPriority w:val="99"/>
    <w:rsid w:val="001261C7"/>
    <w:pPr>
      <w:spacing w:after="0" w:line="240" w:lineRule="auto"/>
      <w:ind w:left="1200"/>
      <w:jc w:val="both"/>
    </w:pPr>
    <w:rPr>
      <w:rFonts w:ascii="Times New Roman" w:eastAsia="Times New Roman" w:hAnsi="Times New Roman"/>
      <w:sz w:val="18"/>
      <w:szCs w:val="18"/>
      <w:lang w:eastAsia="ru-RU"/>
    </w:rPr>
  </w:style>
  <w:style w:type="paragraph" w:styleId="72">
    <w:name w:val="toc 7"/>
    <w:basedOn w:val="a3"/>
    <w:next w:val="a3"/>
    <w:autoRedefine/>
    <w:uiPriority w:val="99"/>
    <w:rsid w:val="001261C7"/>
    <w:pPr>
      <w:spacing w:after="0" w:line="240" w:lineRule="auto"/>
      <w:ind w:left="1440"/>
      <w:jc w:val="both"/>
    </w:pPr>
    <w:rPr>
      <w:rFonts w:ascii="Times New Roman" w:eastAsia="Times New Roman" w:hAnsi="Times New Roman"/>
      <w:sz w:val="18"/>
      <w:szCs w:val="18"/>
      <w:lang w:eastAsia="ru-RU"/>
    </w:rPr>
  </w:style>
  <w:style w:type="paragraph" w:styleId="81">
    <w:name w:val="toc 8"/>
    <w:basedOn w:val="a3"/>
    <w:next w:val="a3"/>
    <w:autoRedefine/>
    <w:uiPriority w:val="99"/>
    <w:rsid w:val="001261C7"/>
    <w:pPr>
      <w:spacing w:after="0" w:line="240" w:lineRule="auto"/>
      <w:ind w:left="1680"/>
      <w:jc w:val="both"/>
    </w:pPr>
    <w:rPr>
      <w:rFonts w:ascii="Times New Roman" w:eastAsia="Times New Roman" w:hAnsi="Times New Roman"/>
      <w:sz w:val="18"/>
      <w:szCs w:val="18"/>
      <w:lang w:eastAsia="ru-RU"/>
    </w:rPr>
  </w:style>
  <w:style w:type="paragraph" w:styleId="91">
    <w:name w:val="toc 9"/>
    <w:basedOn w:val="a3"/>
    <w:next w:val="a3"/>
    <w:autoRedefine/>
    <w:uiPriority w:val="99"/>
    <w:rsid w:val="001261C7"/>
    <w:pPr>
      <w:spacing w:after="0" w:line="240" w:lineRule="auto"/>
      <w:ind w:left="1920"/>
      <w:jc w:val="both"/>
    </w:pPr>
    <w:rPr>
      <w:rFonts w:ascii="Times New Roman" w:eastAsia="Times New Roman" w:hAnsi="Times New Roman"/>
      <w:sz w:val="18"/>
      <w:szCs w:val="18"/>
      <w:lang w:eastAsia="ru-RU"/>
    </w:rPr>
  </w:style>
  <w:style w:type="paragraph" w:customStyle="1" w:styleId="2-110">
    <w:name w:val="содержание2-11"/>
    <w:basedOn w:val="a3"/>
    <w:uiPriority w:val="99"/>
    <w:rsid w:val="001261C7"/>
    <w:pPr>
      <w:spacing w:after="60" w:line="240" w:lineRule="auto"/>
      <w:jc w:val="both"/>
    </w:pPr>
    <w:rPr>
      <w:rFonts w:ascii="Times New Roman" w:eastAsia="Times New Roman" w:hAnsi="Times New Roman"/>
      <w:sz w:val="24"/>
      <w:szCs w:val="24"/>
      <w:lang w:eastAsia="ru-RU"/>
    </w:rPr>
  </w:style>
  <w:style w:type="paragraph" w:customStyle="1" w:styleId="2f4">
    <w:name w:val="Заголовок 2 со списком"/>
    <w:basedOn w:val="21"/>
    <w:next w:val="a3"/>
    <w:link w:val="2f5"/>
    <w:uiPriority w:val="99"/>
    <w:rsid w:val="001261C7"/>
    <w:pPr>
      <w:keepLines w:val="0"/>
      <w:tabs>
        <w:tab w:val="num" w:pos="360"/>
      </w:tabs>
      <w:spacing w:before="0" w:line="360" w:lineRule="auto"/>
      <w:ind w:left="360" w:hanging="360"/>
      <w:jc w:val="center"/>
    </w:pPr>
    <w:rPr>
      <w:rFonts w:ascii="Times New Roman" w:hAnsi="Times New Roman"/>
      <w:b/>
      <w:color w:val="auto"/>
      <w:sz w:val="24"/>
      <w:szCs w:val="20"/>
      <w:lang w:eastAsia="ru-RU"/>
    </w:rPr>
  </w:style>
  <w:style w:type="character" w:customStyle="1" w:styleId="2f5">
    <w:name w:val="Заголовок 2 со списком Знак"/>
    <w:link w:val="2f4"/>
    <w:uiPriority w:val="99"/>
    <w:locked/>
    <w:rsid w:val="001261C7"/>
    <w:rPr>
      <w:rFonts w:ascii="Times New Roman" w:hAnsi="Times New Roman"/>
      <w:b/>
      <w:sz w:val="20"/>
      <w:lang w:eastAsia="ru-RU"/>
    </w:rPr>
  </w:style>
  <w:style w:type="paragraph" w:customStyle="1" w:styleId="3f0">
    <w:name w:val="Заголовок 3 со списком"/>
    <w:basedOn w:val="30"/>
    <w:link w:val="3f1"/>
    <w:uiPriority w:val="99"/>
    <w:rsid w:val="001261C7"/>
    <w:pPr>
      <w:keepLines w:val="0"/>
      <w:tabs>
        <w:tab w:val="num" w:pos="972"/>
      </w:tabs>
      <w:spacing w:before="240" w:after="60" w:line="240" w:lineRule="auto"/>
      <w:ind w:left="972" w:hanging="432"/>
      <w:jc w:val="both"/>
    </w:pPr>
    <w:rPr>
      <w:rFonts w:ascii="Arial" w:hAnsi="Arial"/>
      <w:b/>
      <w:color w:val="auto"/>
      <w:szCs w:val="20"/>
      <w:lang w:eastAsia="ru-RU"/>
    </w:rPr>
  </w:style>
  <w:style w:type="character" w:customStyle="1" w:styleId="3f1">
    <w:name w:val="Заголовок 3 со списком Знак"/>
    <w:link w:val="3f0"/>
    <w:uiPriority w:val="99"/>
    <w:locked/>
    <w:rsid w:val="001261C7"/>
    <w:rPr>
      <w:rFonts w:ascii="Arial" w:hAnsi="Arial"/>
      <w:b/>
      <w:sz w:val="20"/>
      <w:lang w:eastAsia="ru-RU"/>
    </w:rPr>
  </w:style>
  <w:style w:type="character" w:customStyle="1" w:styleId="1c">
    <w:name w:val="Нижний колонтитул Знак1"/>
    <w:aliases w:val="Список 1 Знак1,Body Text Char Знак1,Знак3 Знак,Знак3 Знак1,Знак3 Знак Знак Знак1"/>
    <w:uiPriority w:val="99"/>
    <w:locked/>
    <w:rsid w:val="001261C7"/>
    <w:rPr>
      <w:sz w:val="24"/>
    </w:rPr>
  </w:style>
  <w:style w:type="character" w:customStyle="1" w:styleId="1d">
    <w:name w:val="Верхний колонтитул Знак1"/>
    <w:uiPriority w:val="99"/>
    <w:locked/>
    <w:rsid w:val="001261C7"/>
    <w:rPr>
      <w:sz w:val="24"/>
    </w:rPr>
  </w:style>
  <w:style w:type="character" w:customStyle="1" w:styleId="affff6">
    <w:name w:val="Основной шрифт"/>
    <w:uiPriority w:val="99"/>
    <w:rsid w:val="001261C7"/>
  </w:style>
  <w:style w:type="paragraph" w:customStyle="1" w:styleId="affff7">
    <w:name w:val="текст таблицы"/>
    <w:basedOn w:val="a3"/>
    <w:uiPriority w:val="99"/>
    <w:rsid w:val="001261C7"/>
    <w:pPr>
      <w:spacing w:before="120" w:after="0" w:line="240" w:lineRule="auto"/>
      <w:ind w:right="-102"/>
      <w:jc w:val="both"/>
    </w:pPr>
    <w:rPr>
      <w:rFonts w:ascii="Times New Roman" w:eastAsia="Times New Roman" w:hAnsi="Times New Roman"/>
      <w:sz w:val="24"/>
      <w:szCs w:val="24"/>
      <w:lang w:eastAsia="ru-RU"/>
    </w:rPr>
  </w:style>
  <w:style w:type="paragraph" w:customStyle="1" w:styleId="affff8">
    <w:name w:val="ТЛ_Заказчик"/>
    <w:basedOn w:val="a3"/>
    <w:link w:val="affff9"/>
    <w:uiPriority w:val="99"/>
    <w:rsid w:val="001261C7"/>
    <w:pPr>
      <w:spacing w:after="0" w:line="240" w:lineRule="auto"/>
      <w:jc w:val="center"/>
    </w:pPr>
    <w:rPr>
      <w:rFonts w:ascii="Times New Roman" w:eastAsia="Times New Roman" w:hAnsi="Times New Roman"/>
      <w:sz w:val="28"/>
      <w:szCs w:val="20"/>
      <w:lang w:eastAsia="ru-RU"/>
    </w:rPr>
  </w:style>
  <w:style w:type="character" w:customStyle="1" w:styleId="affff9">
    <w:name w:val="ТЛ_Заказчик Знак"/>
    <w:link w:val="affff8"/>
    <w:uiPriority w:val="99"/>
    <w:locked/>
    <w:rsid w:val="001261C7"/>
    <w:rPr>
      <w:rFonts w:ascii="Times New Roman" w:hAnsi="Times New Roman"/>
      <w:sz w:val="20"/>
      <w:lang w:eastAsia="ru-RU"/>
    </w:rPr>
  </w:style>
  <w:style w:type="paragraph" w:customStyle="1" w:styleId="affffa">
    <w:name w:val="ТЛ_Утверждаю"/>
    <w:basedOn w:val="a3"/>
    <w:link w:val="affffb"/>
    <w:uiPriority w:val="99"/>
    <w:rsid w:val="001261C7"/>
    <w:pPr>
      <w:spacing w:after="0" w:line="240" w:lineRule="auto"/>
      <w:ind w:left="4860"/>
      <w:jc w:val="center"/>
    </w:pPr>
    <w:rPr>
      <w:rFonts w:ascii="Times New Roman" w:eastAsia="Times New Roman" w:hAnsi="Times New Roman"/>
      <w:sz w:val="28"/>
      <w:szCs w:val="20"/>
      <w:lang w:eastAsia="ru-RU"/>
    </w:rPr>
  </w:style>
  <w:style w:type="character" w:customStyle="1" w:styleId="affffb">
    <w:name w:val="ТЛ_Утверждаю Знак"/>
    <w:link w:val="affffa"/>
    <w:uiPriority w:val="99"/>
    <w:locked/>
    <w:rsid w:val="001261C7"/>
    <w:rPr>
      <w:rFonts w:ascii="Times New Roman" w:hAnsi="Times New Roman"/>
      <w:sz w:val="20"/>
      <w:lang w:eastAsia="ru-RU"/>
    </w:rPr>
  </w:style>
  <w:style w:type="paragraph" w:customStyle="1" w:styleId="affffc">
    <w:name w:val="ТЛ_Название"/>
    <w:basedOn w:val="a3"/>
    <w:link w:val="affffd"/>
    <w:uiPriority w:val="99"/>
    <w:rsid w:val="001261C7"/>
    <w:pPr>
      <w:spacing w:after="0" w:line="240" w:lineRule="auto"/>
      <w:jc w:val="center"/>
    </w:pPr>
    <w:rPr>
      <w:rFonts w:ascii="Times New Roman" w:eastAsia="Times New Roman" w:hAnsi="Times New Roman"/>
      <w:b/>
      <w:sz w:val="28"/>
      <w:szCs w:val="20"/>
      <w:lang w:eastAsia="ru-RU"/>
    </w:rPr>
  </w:style>
  <w:style w:type="character" w:customStyle="1" w:styleId="affffd">
    <w:name w:val="ТЛ_Название Знак"/>
    <w:link w:val="affffc"/>
    <w:uiPriority w:val="99"/>
    <w:locked/>
    <w:rsid w:val="001261C7"/>
    <w:rPr>
      <w:rFonts w:ascii="Times New Roman" w:hAnsi="Times New Roman"/>
      <w:b/>
      <w:sz w:val="20"/>
      <w:lang w:eastAsia="ru-RU"/>
    </w:rPr>
  </w:style>
  <w:style w:type="paragraph" w:customStyle="1" w:styleId="affffe">
    <w:name w:val="ТЛ_Город и Дата"/>
    <w:basedOn w:val="a3"/>
    <w:link w:val="afffff"/>
    <w:uiPriority w:val="99"/>
    <w:rsid w:val="001261C7"/>
    <w:pPr>
      <w:spacing w:after="0" w:line="240" w:lineRule="auto"/>
      <w:jc w:val="center"/>
    </w:pPr>
    <w:rPr>
      <w:rFonts w:ascii="Times New Roman" w:eastAsia="Times New Roman" w:hAnsi="Times New Roman"/>
      <w:sz w:val="28"/>
      <w:szCs w:val="20"/>
      <w:lang w:eastAsia="ru-RU"/>
    </w:rPr>
  </w:style>
  <w:style w:type="character" w:customStyle="1" w:styleId="afffff">
    <w:name w:val="ТЛ_Город и Дата Знак"/>
    <w:link w:val="affffe"/>
    <w:uiPriority w:val="99"/>
    <w:locked/>
    <w:rsid w:val="001261C7"/>
    <w:rPr>
      <w:rFonts w:ascii="Times New Roman" w:hAnsi="Times New Roman"/>
      <w:sz w:val="20"/>
      <w:lang w:eastAsia="ru-RU"/>
    </w:rPr>
  </w:style>
  <w:style w:type="paragraph" w:customStyle="1" w:styleId="afffff0">
    <w:name w:val="АД_Наименование Разделов"/>
    <w:basedOn w:val="11"/>
    <w:link w:val="afffff1"/>
    <w:uiPriority w:val="99"/>
    <w:rsid w:val="001261C7"/>
    <w:pPr>
      <w:keepNext/>
      <w:widowControl/>
      <w:autoSpaceDE/>
      <w:autoSpaceDN/>
      <w:adjustRightInd/>
      <w:spacing w:before="240" w:after="60"/>
    </w:pPr>
    <w:rPr>
      <w:rFonts w:ascii="Times New Roman" w:hAnsi="Times New Roman" w:cs="Times New Roman"/>
      <w:bCs w:val="0"/>
      <w:color w:val="auto"/>
      <w:kern w:val="28"/>
      <w:sz w:val="28"/>
      <w:szCs w:val="20"/>
    </w:rPr>
  </w:style>
  <w:style w:type="character" w:customStyle="1" w:styleId="afffff1">
    <w:name w:val="АД_Наименование Разделов Знак"/>
    <w:link w:val="afffff0"/>
    <w:uiPriority w:val="99"/>
    <w:locked/>
    <w:rsid w:val="001261C7"/>
    <w:rPr>
      <w:rFonts w:ascii="Times New Roman" w:hAnsi="Times New Roman"/>
      <w:b/>
      <w:kern w:val="28"/>
      <w:sz w:val="20"/>
      <w:lang w:eastAsia="ru-RU"/>
    </w:rPr>
  </w:style>
  <w:style w:type="paragraph" w:customStyle="1" w:styleId="afffff2">
    <w:name w:val="АД_Наименование главы с нумерацией"/>
    <w:basedOn w:val="2f4"/>
    <w:link w:val="afffff3"/>
    <w:uiPriority w:val="99"/>
    <w:rsid w:val="001261C7"/>
    <w:rPr>
      <w:b w:val="0"/>
      <w:bCs/>
      <w:iCs/>
    </w:rPr>
  </w:style>
  <w:style w:type="paragraph" w:customStyle="1" w:styleId="afffff4">
    <w:name w:val="АД_Наименование главы без нумерации"/>
    <w:basedOn w:val="21"/>
    <w:link w:val="afffff5"/>
    <w:uiPriority w:val="99"/>
    <w:rsid w:val="001261C7"/>
    <w:pPr>
      <w:keepLines w:val="0"/>
      <w:spacing w:before="0" w:line="240" w:lineRule="auto"/>
      <w:jc w:val="center"/>
    </w:pPr>
    <w:rPr>
      <w:rFonts w:ascii="Times New Roman" w:hAnsi="Times New Roman"/>
      <w:b/>
      <w:color w:val="auto"/>
      <w:sz w:val="24"/>
      <w:szCs w:val="20"/>
      <w:lang w:eastAsia="ru-RU"/>
    </w:rPr>
  </w:style>
  <w:style w:type="character" w:customStyle="1" w:styleId="afffff5">
    <w:name w:val="АД_Наименование главы без нумерации Знак"/>
    <w:link w:val="afffff4"/>
    <w:uiPriority w:val="99"/>
    <w:locked/>
    <w:rsid w:val="001261C7"/>
    <w:rPr>
      <w:rFonts w:ascii="Times New Roman" w:hAnsi="Times New Roman"/>
      <w:b/>
      <w:sz w:val="20"/>
      <w:lang w:eastAsia="ru-RU"/>
    </w:rPr>
  </w:style>
  <w:style w:type="character" w:customStyle="1" w:styleId="afffff3">
    <w:name w:val="АД_Глава Знак"/>
    <w:link w:val="afffff2"/>
    <w:uiPriority w:val="99"/>
    <w:locked/>
    <w:rsid w:val="001261C7"/>
    <w:rPr>
      <w:rFonts w:ascii="Times New Roman" w:hAnsi="Times New Roman"/>
      <w:sz w:val="20"/>
      <w:lang w:eastAsia="ru-RU"/>
    </w:rPr>
  </w:style>
  <w:style w:type="paragraph" w:customStyle="1" w:styleId="afffff6">
    <w:name w:val="АД_Нумерованный пункт"/>
    <w:basedOn w:val="3f0"/>
    <w:link w:val="afffff7"/>
    <w:uiPriority w:val="99"/>
    <w:rsid w:val="001261C7"/>
    <w:pPr>
      <w:tabs>
        <w:tab w:val="clear" w:pos="972"/>
        <w:tab w:val="num" w:pos="720"/>
      </w:tabs>
      <w:ind w:left="720" w:hanging="720"/>
    </w:pPr>
    <w:rPr>
      <w:rFonts w:ascii="Times New Roman" w:hAnsi="Times New Roman"/>
      <w:bCs/>
    </w:rPr>
  </w:style>
  <w:style w:type="character" w:customStyle="1" w:styleId="afffff7">
    <w:name w:val="АД_Нумерованный пункт Знак"/>
    <w:link w:val="afffff6"/>
    <w:uiPriority w:val="99"/>
    <w:locked/>
    <w:rsid w:val="001261C7"/>
    <w:rPr>
      <w:rFonts w:ascii="Times New Roman" w:hAnsi="Times New Roman"/>
      <w:b/>
      <w:sz w:val="20"/>
      <w:lang w:eastAsia="ru-RU"/>
    </w:rPr>
  </w:style>
  <w:style w:type="paragraph" w:customStyle="1" w:styleId="afffff8">
    <w:name w:val="АД_Нумерованный подпункт"/>
    <w:basedOn w:val="a3"/>
    <w:link w:val="afffff9"/>
    <w:uiPriority w:val="99"/>
    <w:rsid w:val="001261C7"/>
    <w:pPr>
      <w:tabs>
        <w:tab w:val="left" w:pos="720"/>
      </w:tabs>
      <w:spacing w:after="0" w:line="240" w:lineRule="auto"/>
      <w:ind w:left="720" w:hanging="720"/>
      <w:jc w:val="both"/>
    </w:pPr>
    <w:rPr>
      <w:rFonts w:ascii="Times New Roman" w:eastAsia="Times New Roman" w:hAnsi="Times New Roman"/>
      <w:sz w:val="24"/>
      <w:szCs w:val="20"/>
      <w:lang w:eastAsia="ru-RU"/>
    </w:rPr>
  </w:style>
  <w:style w:type="character" w:customStyle="1" w:styleId="afffff9">
    <w:name w:val="АД_Нумерованный подпункт Знак"/>
    <w:link w:val="afffff8"/>
    <w:uiPriority w:val="99"/>
    <w:locked/>
    <w:rsid w:val="001261C7"/>
    <w:rPr>
      <w:rFonts w:ascii="Times New Roman" w:hAnsi="Times New Roman"/>
      <w:sz w:val="20"/>
      <w:lang w:eastAsia="ru-RU"/>
    </w:rPr>
  </w:style>
  <w:style w:type="paragraph" w:customStyle="1" w:styleId="afffffa">
    <w:name w:val="АД_Основной текст"/>
    <w:basedOn w:val="a3"/>
    <w:link w:val="afffffb"/>
    <w:uiPriority w:val="99"/>
    <w:rsid w:val="001261C7"/>
    <w:pPr>
      <w:spacing w:after="0" w:line="240" w:lineRule="auto"/>
      <w:ind w:firstLine="567"/>
      <w:jc w:val="both"/>
    </w:pPr>
    <w:rPr>
      <w:rFonts w:ascii="Times New Roman" w:eastAsia="Times New Roman" w:hAnsi="Times New Roman"/>
      <w:sz w:val="24"/>
      <w:szCs w:val="20"/>
      <w:lang w:eastAsia="ru-RU"/>
    </w:rPr>
  </w:style>
  <w:style w:type="character" w:customStyle="1" w:styleId="afffffb">
    <w:name w:val="АД_Основной текст Знак"/>
    <w:link w:val="afffffa"/>
    <w:uiPriority w:val="99"/>
    <w:locked/>
    <w:rsid w:val="001261C7"/>
    <w:rPr>
      <w:rFonts w:ascii="Times New Roman" w:hAnsi="Times New Roman"/>
      <w:sz w:val="20"/>
      <w:lang w:eastAsia="ru-RU"/>
    </w:rPr>
  </w:style>
  <w:style w:type="paragraph" w:customStyle="1" w:styleId="afffffc">
    <w:name w:val="АД_Заголовки таблиц"/>
    <w:basedOn w:val="a3"/>
    <w:uiPriority w:val="99"/>
    <w:rsid w:val="001261C7"/>
    <w:pPr>
      <w:spacing w:after="0" w:line="240" w:lineRule="auto"/>
      <w:jc w:val="center"/>
    </w:pPr>
    <w:rPr>
      <w:rFonts w:ascii="Times New Roman" w:eastAsia="Times New Roman" w:hAnsi="Times New Roman"/>
      <w:b/>
      <w:bCs/>
      <w:sz w:val="24"/>
      <w:szCs w:val="24"/>
      <w:lang w:eastAsia="ru-RU"/>
    </w:rPr>
  </w:style>
  <w:style w:type="paragraph" w:customStyle="1" w:styleId="1e">
    <w:name w:val="Заголовок оглавления1"/>
    <w:basedOn w:val="11"/>
    <w:next w:val="a3"/>
    <w:uiPriority w:val="99"/>
    <w:rsid w:val="001261C7"/>
    <w:pPr>
      <w:keepNext/>
      <w:keepLines/>
      <w:widowControl/>
      <w:autoSpaceDE/>
      <w:autoSpaceDN/>
      <w:adjustRightInd/>
      <w:spacing w:before="480" w:after="0" w:line="276" w:lineRule="auto"/>
      <w:jc w:val="left"/>
      <w:outlineLvl w:val="9"/>
    </w:pPr>
    <w:rPr>
      <w:rFonts w:ascii="Cambria" w:hAnsi="Cambria" w:cs="Times New Roman"/>
      <w:bCs w:val="0"/>
      <w:color w:val="365F91"/>
      <w:sz w:val="28"/>
      <w:szCs w:val="28"/>
      <w:lang w:eastAsia="en-US"/>
    </w:rPr>
  </w:style>
  <w:style w:type="paragraph" w:customStyle="1" w:styleId="afffffd">
    <w:name w:val="АД_Основной текст по центру полужирный"/>
    <w:basedOn w:val="a3"/>
    <w:link w:val="afffffe"/>
    <w:uiPriority w:val="99"/>
    <w:rsid w:val="001261C7"/>
    <w:pPr>
      <w:spacing w:after="0" w:line="240" w:lineRule="auto"/>
      <w:ind w:firstLine="567"/>
      <w:jc w:val="center"/>
    </w:pPr>
    <w:rPr>
      <w:rFonts w:ascii="Times New Roman" w:eastAsia="Times New Roman" w:hAnsi="Times New Roman"/>
      <w:b/>
      <w:sz w:val="24"/>
      <w:szCs w:val="20"/>
      <w:lang w:eastAsia="ru-RU"/>
    </w:rPr>
  </w:style>
  <w:style w:type="character" w:customStyle="1" w:styleId="afffffe">
    <w:name w:val="АД_Основной текст по центру полужирный Знак"/>
    <w:link w:val="afffffd"/>
    <w:uiPriority w:val="99"/>
    <w:locked/>
    <w:rsid w:val="001261C7"/>
    <w:rPr>
      <w:rFonts w:ascii="Times New Roman" w:hAnsi="Times New Roman"/>
      <w:b/>
      <w:sz w:val="20"/>
      <w:lang w:eastAsia="ru-RU"/>
    </w:rPr>
  </w:style>
  <w:style w:type="paragraph" w:customStyle="1" w:styleId="3f2">
    <w:name w:val="АД_Текст отступ 3"/>
    <w:aliases w:val="25"/>
    <w:basedOn w:val="a3"/>
    <w:link w:val="3f3"/>
    <w:uiPriority w:val="99"/>
    <w:rsid w:val="001261C7"/>
    <w:pPr>
      <w:spacing w:after="0" w:line="240" w:lineRule="auto"/>
      <w:ind w:left="1418"/>
      <w:jc w:val="both"/>
    </w:pPr>
    <w:rPr>
      <w:rFonts w:ascii="Times New Roman" w:eastAsia="Times New Roman" w:hAnsi="Times New Roman"/>
      <w:sz w:val="24"/>
      <w:szCs w:val="20"/>
      <w:lang w:eastAsia="ru-RU"/>
    </w:rPr>
  </w:style>
  <w:style w:type="character" w:customStyle="1" w:styleId="3f3">
    <w:name w:val="АД_Текст отступ 3 Знак"/>
    <w:aliases w:val="25 Знак"/>
    <w:link w:val="3f2"/>
    <w:uiPriority w:val="99"/>
    <w:locked/>
    <w:rsid w:val="001261C7"/>
    <w:rPr>
      <w:rFonts w:ascii="Times New Roman" w:hAnsi="Times New Roman"/>
      <w:sz w:val="20"/>
      <w:lang w:eastAsia="ru-RU"/>
    </w:rPr>
  </w:style>
  <w:style w:type="paragraph" w:customStyle="1" w:styleId="4">
    <w:name w:val="АД_Нумерованный подпункт 4 уровня"/>
    <w:basedOn w:val="afffff8"/>
    <w:link w:val="47"/>
    <w:uiPriority w:val="99"/>
    <w:rsid w:val="001261C7"/>
    <w:pPr>
      <w:numPr>
        <w:ilvl w:val="3"/>
        <w:numId w:val="25"/>
      </w:numPr>
      <w:tabs>
        <w:tab w:val="clear" w:pos="720"/>
        <w:tab w:val="clear" w:pos="1800"/>
        <w:tab w:val="num" w:pos="993"/>
      </w:tabs>
      <w:ind w:left="993" w:hanging="993"/>
    </w:pPr>
  </w:style>
  <w:style w:type="character" w:customStyle="1" w:styleId="47">
    <w:name w:val="АД_Нумерованный подпункт 4 уровня Знак"/>
    <w:link w:val="4"/>
    <w:uiPriority w:val="99"/>
    <w:locked/>
    <w:rsid w:val="001261C7"/>
    <w:rPr>
      <w:rFonts w:ascii="Times New Roman" w:eastAsia="Times New Roman" w:hAnsi="Times New Roman"/>
      <w:sz w:val="24"/>
      <w:szCs w:val="20"/>
    </w:rPr>
  </w:style>
  <w:style w:type="paragraph" w:customStyle="1" w:styleId="a">
    <w:name w:val="АД_Список абв"/>
    <w:basedOn w:val="a3"/>
    <w:uiPriority w:val="99"/>
    <w:rsid w:val="001261C7"/>
    <w:pPr>
      <w:numPr>
        <w:numId w:val="26"/>
      </w:numPr>
      <w:spacing w:after="0" w:line="240" w:lineRule="auto"/>
      <w:jc w:val="both"/>
    </w:pPr>
    <w:rPr>
      <w:rFonts w:ascii="Times New Roman" w:eastAsia="Times New Roman" w:hAnsi="Times New Roman"/>
      <w:sz w:val="24"/>
      <w:szCs w:val="24"/>
      <w:lang w:eastAsia="ru-RU"/>
    </w:rPr>
  </w:style>
  <w:style w:type="paragraph" w:styleId="affffff">
    <w:name w:val="Block Text"/>
    <w:basedOn w:val="a3"/>
    <w:rsid w:val="001261C7"/>
    <w:pPr>
      <w:spacing w:after="120" w:line="240" w:lineRule="auto"/>
      <w:ind w:left="1440" w:right="1440"/>
      <w:jc w:val="both"/>
    </w:pPr>
    <w:rPr>
      <w:rFonts w:ascii="Times New Roman" w:eastAsia="Times New Roman" w:hAnsi="Times New Roman"/>
      <w:sz w:val="24"/>
      <w:szCs w:val="20"/>
      <w:lang w:eastAsia="ru-RU"/>
    </w:rPr>
  </w:style>
  <w:style w:type="paragraph" w:customStyle="1" w:styleId="WW-2">
    <w:name w:val="WW-Основной текст с отступом 2"/>
    <w:basedOn w:val="a3"/>
    <w:uiPriority w:val="99"/>
    <w:rsid w:val="001261C7"/>
    <w:pPr>
      <w:suppressAutoHyphens/>
      <w:spacing w:after="0" w:line="240" w:lineRule="auto"/>
      <w:ind w:left="-540"/>
      <w:jc w:val="both"/>
    </w:pPr>
    <w:rPr>
      <w:rFonts w:ascii="Arial" w:eastAsia="Times New Roman" w:hAnsi="Arial" w:cs="Arial"/>
      <w:sz w:val="18"/>
      <w:szCs w:val="24"/>
      <w:lang w:eastAsia="ar-SA"/>
    </w:rPr>
  </w:style>
  <w:style w:type="paragraph" w:customStyle="1" w:styleId="WW-3">
    <w:name w:val="WW-Основной текст с отступом 3"/>
    <w:basedOn w:val="a3"/>
    <w:uiPriority w:val="99"/>
    <w:rsid w:val="001261C7"/>
    <w:pPr>
      <w:suppressAutoHyphens/>
      <w:spacing w:after="0" w:line="240" w:lineRule="auto"/>
      <w:ind w:left="-540"/>
      <w:jc w:val="both"/>
    </w:pPr>
    <w:rPr>
      <w:rFonts w:ascii="Arial" w:eastAsia="Times New Roman" w:hAnsi="Arial" w:cs="Arial"/>
      <w:sz w:val="17"/>
      <w:szCs w:val="24"/>
      <w:lang w:eastAsia="ar-SA"/>
    </w:rPr>
  </w:style>
  <w:style w:type="paragraph" w:customStyle="1" w:styleId="a0">
    <w:name w:val="Список нум."/>
    <w:basedOn w:val="a3"/>
    <w:uiPriority w:val="99"/>
    <w:rsid w:val="001261C7"/>
    <w:pPr>
      <w:keepNext/>
      <w:numPr>
        <w:numId w:val="27"/>
      </w:numPr>
      <w:tabs>
        <w:tab w:val="left" w:pos="1701"/>
      </w:tabs>
      <w:spacing w:before="120" w:after="120" w:line="360" w:lineRule="auto"/>
    </w:pPr>
    <w:rPr>
      <w:rFonts w:ascii="Arial" w:eastAsia="Times New Roman" w:hAnsi="Arial"/>
      <w:sz w:val="24"/>
      <w:szCs w:val="20"/>
      <w:lang w:eastAsia="ru-RU"/>
    </w:rPr>
  </w:style>
  <w:style w:type="paragraph" w:customStyle="1" w:styleId="1VI">
    <w:name w:val="Заголовок 1 (раздел VI)"/>
    <w:basedOn w:val="11"/>
    <w:uiPriority w:val="99"/>
    <w:rsid w:val="001261C7"/>
    <w:pPr>
      <w:keepNext/>
      <w:keepLines/>
      <w:tabs>
        <w:tab w:val="num" w:pos="643"/>
      </w:tabs>
      <w:suppressAutoHyphens/>
      <w:autoSpaceDE/>
      <w:autoSpaceDN/>
      <w:adjustRightInd/>
      <w:spacing w:before="240" w:after="60"/>
      <w:ind w:left="643" w:right="567" w:firstLine="709"/>
    </w:pPr>
    <w:rPr>
      <w:rFonts w:ascii="Arial" w:hAnsi="Arial" w:cs="Arial"/>
      <w:bCs w:val="0"/>
      <w:color w:val="auto"/>
      <w:kern w:val="32"/>
      <w:sz w:val="28"/>
      <w:szCs w:val="20"/>
    </w:rPr>
  </w:style>
  <w:style w:type="paragraph" w:customStyle="1" w:styleId="FR2">
    <w:name w:val="FR2"/>
    <w:uiPriority w:val="99"/>
    <w:rsid w:val="001261C7"/>
    <w:pPr>
      <w:widowControl w:val="0"/>
      <w:spacing w:before="20"/>
      <w:jc w:val="center"/>
    </w:pPr>
    <w:rPr>
      <w:rFonts w:ascii="Arial" w:eastAsia="Times New Roman" w:hAnsi="Arial"/>
      <w:sz w:val="24"/>
    </w:rPr>
  </w:style>
  <w:style w:type="paragraph" w:customStyle="1" w:styleId="03zagolovok2">
    <w:name w:val="03zagolovok2"/>
    <w:basedOn w:val="a3"/>
    <w:uiPriority w:val="99"/>
    <w:rsid w:val="001261C7"/>
    <w:pPr>
      <w:keepNext/>
      <w:spacing w:before="360" w:after="120" w:line="360" w:lineRule="atLeast"/>
      <w:outlineLvl w:val="1"/>
    </w:pPr>
    <w:rPr>
      <w:rFonts w:ascii="GaramondC" w:eastAsia="Times New Roman" w:hAnsi="GaramondC"/>
      <w:b/>
      <w:color w:val="000000"/>
      <w:sz w:val="28"/>
      <w:szCs w:val="28"/>
      <w:lang w:eastAsia="ru-RU"/>
    </w:rPr>
  </w:style>
  <w:style w:type="paragraph" w:customStyle="1" w:styleId="affffff0">
    <w:name w:val="втяжка"/>
    <w:basedOn w:val="1f"/>
    <w:next w:val="1f"/>
    <w:uiPriority w:val="99"/>
    <w:rsid w:val="001261C7"/>
    <w:pPr>
      <w:tabs>
        <w:tab w:val="left" w:pos="567"/>
      </w:tabs>
      <w:spacing w:before="57"/>
      <w:ind w:left="567" w:hanging="567"/>
    </w:pPr>
  </w:style>
  <w:style w:type="paragraph" w:customStyle="1" w:styleId="1f">
    <w:name w:val="текст1"/>
    <w:uiPriority w:val="99"/>
    <w:rsid w:val="001261C7"/>
    <w:pPr>
      <w:autoSpaceDE w:val="0"/>
      <w:autoSpaceDN w:val="0"/>
      <w:adjustRightInd w:val="0"/>
      <w:ind w:firstLine="397"/>
      <w:jc w:val="both"/>
    </w:pPr>
    <w:rPr>
      <w:rFonts w:ascii="SchoolBookC" w:eastAsia="Times New Roman"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uiPriority w:val="99"/>
    <w:rsid w:val="001261C7"/>
    <w:pPr>
      <w:spacing w:before="100" w:beforeAutospacing="1" w:after="100" w:afterAutospacing="1" w:line="240" w:lineRule="auto"/>
    </w:pPr>
    <w:rPr>
      <w:rFonts w:ascii="Tahoma" w:eastAsia="Times New Roman" w:hAnsi="Tahoma"/>
      <w:sz w:val="20"/>
      <w:szCs w:val="20"/>
      <w:lang w:val="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3"/>
    <w:uiPriority w:val="99"/>
    <w:rsid w:val="001261C7"/>
    <w:pPr>
      <w:spacing w:before="100" w:beforeAutospacing="1" w:after="100" w:afterAutospacing="1" w:line="240" w:lineRule="auto"/>
    </w:pPr>
    <w:rPr>
      <w:rFonts w:ascii="Tahoma" w:eastAsia="Times New Roman" w:hAnsi="Tahoma"/>
      <w:sz w:val="20"/>
      <w:szCs w:val="20"/>
      <w:lang w:val="en-US"/>
    </w:rPr>
  </w:style>
  <w:style w:type="paragraph" w:customStyle="1" w:styleId="FR3">
    <w:name w:val="FR3"/>
    <w:uiPriority w:val="99"/>
    <w:rsid w:val="001261C7"/>
    <w:pPr>
      <w:widowControl w:val="0"/>
      <w:spacing w:before="260"/>
    </w:pPr>
    <w:rPr>
      <w:rFonts w:ascii="Times New Roman" w:eastAsia="Times New Roman" w:hAnsi="Times New Roman"/>
      <w:sz w:val="16"/>
    </w:rPr>
  </w:style>
  <w:style w:type="character" w:customStyle="1" w:styleId="FontStyle24">
    <w:name w:val="Font Style24"/>
    <w:uiPriority w:val="99"/>
    <w:rsid w:val="001261C7"/>
    <w:rPr>
      <w:rFonts w:ascii="Times New Roman" w:hAnsi="Times New Roman"/>
      <w:spacing w:val="10"/>
      <w:sz w:val="20"/>
    </w:rPr>
  </w:style>
  <w:style w:type="paragraph" w:customStyle="1" w:styleId="Style16">
    <w:name w:val="Style16"/>
    <w:basedOn w:val="a3"/>
    <w:uiPriority w:val="99"/>
    <w:rsid w:val="001261C7"/>
    <w:pPr>
      <w:widowControl w:val="0"/>
      <w:autoSpaceDE w:val="0"/>
      <w:autoSpaceDN w:val="0"/>
      <w:adjustRightInd w:val="0"/>
      <w:spacing w:after="0" w:line="272" w:lineRule="exact"/>
      <w:ind w:firstLine="542"/>
      <w:jc w:val="both"/>
    </w:pPr>
    <w:rPr>
      <w:rFonts w:ascii="Times New Roman" w:eastAsia="Times New Roman" w:hAnsi="Times New Roman"/>
      <w:sz w:val="24"/>
      <w:szCs w:val="24"/>
      <w:lang w:eastAsia="ru-RU"/>
    </w:rPr>
  </w:style>
  <w:style w:type="paragraph" w:customStyle="1" w:styleId="Style6">
    <w:name w:val="Style6"/>
    <w:basedOn w:val="a3"/>
    <w:uiPriority w:val="99"/>
    <w:rsid w:val="001261C7"/>
    <w:pPr>
      <w:widowControl w:val="0"/>
      <w:autoSpaceDE w:val="0"/>
      <w:autoSpaceDN w:val="0"/>
      <w:adjustRightInd w:val="0"/>
      <w:spacing w:after="0" w:line="283" w:lineRule="exact"/>
    </w:pPr>
    <w:rPr>
      <w:rFonts w:ascii="Times New Roman" w:eastAsia="Times New Roman" w:hAnsi="Times New Roman"/>
      <w:sz w:val="24"/>
      <w:szCs w:val="24"/>
      <w:lang w:eastAsia="ru-RU"/>
    </w:rPr>
  </w:style>
  <w:style w:type="paragraph" w:customStyle="1" w:styleId="Style10">
    <w:name w:val="Style10"/>
    <w:basedOn w:val="a3"/>
    <w:uiPriority w:val="99"/>
    <w:rsid w:val="001261C7"/>
    <w:pPr>
      <w:widowControl w:val="0"/>
      <w:autoSpaceDE w:val="0"/>
      <w:autoSpaceDN w:val="0"/>
      <w:adjustRightInd w:val="0"/>
      <w:spacing w:after="0" w:line="240" w:lineRule="auto"/>
      <w:jc w:val="both"/>
    </w:pPr>
    <w:rPr>
      <w:rFonts w:ascii="Times New Roman" w:eastAsia="Times New Roman" w:hAnsi="Times New Roman"/>
      <w:sz w:val="24"/>
      <w:szCs w:val="24"/>
      <w:lang w:eastAsia="ru-RU"/>
    </w:rPr>
  </w:style>
  <w:style w:type="paragraph" w:customStyle="1" w:styleId="Style11">
    <w:name w:val="Style11"/>
    <w:basedOn w:val="a3"/>
    <w:uiPriority w:val="99"/>
    <w:rsid w:val="001261C7"/>
    <w:pPr>
      <w:widowControl w:val="0"/>
      <w:autoSpaceDE w:val="0"/>
      <w:autoSpaceDN w:val="0"/>
      <w:adjustRightInd w:val="0"/>
      <w:spacing w:after="0" w:line="274" w:lineRule="exact"/>
      <w:jc w:val="both"/>
    </w:pPr>
    <w:rPr>
      <w:rFonts w:ascii="Times New Roman" w:eastAsia="Times New Roman" w:hAnsi="Times New Roman"/>
      <w:sz w:val="24"/>
      <w:szCs w:val="24"/>
      <w:lang w:eastAsia="ru-RU"/>
    </w:rPr>
  </w:style>
  <w:style w:type="character" w:customStyle="1" w:styleId="FontStyle22">
    <w:name w:val="Font Style22"/>
    <w:uiPriority w:val="99"/>
    <w:rsid w:val="001261C7"/>
    <w:rPr>
      <w:rFonts w:ascii="Times New Roman" w:hAnsi="Times New Roman"/>
      <w:b/>
      <w:spacing w:val="10"/>
      <w:sz w:val="20"/>
    </w:rPr>
  </w:style>
  <w:style w:type="paragraph" w:customStyle="1" w:styleId="Style8">
    <w:name w:val="Style8"/>
    <w:basedOn w:val="a3"/>
    <w:uiPriority w:val="99"/>
    <w:rsid w:val="001261C7"/>
    <w:pPr>
      <w:widowControl w:val="0"/>
      <w:autoSpaceDE w:val="0"/>
      <w:autoSpaceDN w:val="0"/>
      <w:adjustRightInd w:val="0"/>
      <w:spacing w:after="0" w:line="413" w:lineRule="exact"/>
      <w:jc w:val="both"/>
    </w:pPr>
    <w:rPr>
      <w:rFonts w:ascii="Times New Roman" w:eastAsia="Times New Roman" w:hAnsi="Times New Roman"/>
      <w:sz w:val="24"/>
      <w:szCs w:val="24"/>
      <w:lang w:eastAsia="ru-RU"/>
    </w:rPr>
  </w:style>
  <w:style w:type="paragraph" w:customStyle="1" w:styleId="Style13">
    <w:name w:val="Style13"/>
    <w:basedOn w:val="a3"/>
    <w:uiPriority w:val="99"/>
    <w:rsid w:val="001261C7"/>
    <w:pPr>
      <w:widowControl w:val="0"/>
      <w:autoSpaceDE w:val="0"/>
      <w:autoSpaceDN w:val="0"/>
      <w:adjustRightInd w:val="0"/>
      <w:spacing w:after="0" w:line="401" w:lineRule="exact"/>
      <w:ind w:firstLine="259"/>
    </w:pPr>
    <w:rPr>
      <w:rFonts w:ascii="Times New Roman" w:eastAsia="Times New Roman" w:hAnsi="Times New Roman"/>
      <w:sz w:val="24"/>
      <w:szCs w:val="24"/>
      <w:lang w:eastAsia="ru-RU"/>
    </w:rPr>
  </w:style>
  <w:style w:type="paragraph" w:customStyle="1" w:styleId="Style15">
    <w:name w:val="Style15"/>
    <w:basedOn w:val="a3"/>
    <w:uiPriority w:val="99"/>
    <w:rsid w:val="001261C7"/>
    <w:pPr>
      <w:widowControl w:val="0"/>
      <w:autoSpaceDE w:val="0"/>
      <w:autoSpaceDN w:val="0"/>
      <w:adjustRightInd w:val="0"/>
      <w:spacing w:after="0" w:line="398" w:lineRule="exact"/>
      <w:ind w:firstLine="122"/>
    </w:pPr>
    <w:rPr>
      <w:rFonts w:ascii="Times New Roman" w:eastAsia="Times New Roman" w:hAnsi="Times New Roman"/>
      <w:sz w:val="24"/>
      <w:szCs w:val="24"/>
      <w:lang w:eastAsia="ru-RU"/>
    </w:rPr>
  </w:style>
  <w:style w:type="paragraph" w:customStyle="1" w:styleId="Style17">
    <w:name w:val="Style17"/>
    <w:basedOn w:val="a3"/>
    <w:uiPriority w:val="99"/>
    <w:rsid w:val="001261C7"/>
    <w:pPr>
      <w:widowControl w:val="0"/>
      <w:autoSpaceDE w:val="0"/>
      <w:autoSpaceDN w:val="0"/>
      <w:adjustRightInd w:val="0"/>
      <w:spacing w:after="0" w:line="413" w:lineRule="exact"/>
      <w:ind w:firstLine="1042"/>
    </w:pPr>
    <w:rPr>
      <w:rFonts w:ascii="Times New Roman" w:eastAsia="Times New Roman" w:hAnsi="Times New Roman"/>
      <w:sz w:val="24"/>
      <w:szCs w:val="24"/>
      <w:lang w:eastAsia="ru-RU"/>
    </w:rPr>
  </w:style>
  <w:style w:type="character" w:customStyle="1" w:styleId="FontStyle23">
    <w:name w:val="Font Style23"/>
    <w:uiPriority w:val="99"/>
    <w:rsid w:val="001261C7"/>
    <w:rPr>
      <w:rFonts w:ascii="Times New Roman" w:hAnsi="Times New Roman"/>
      <w:b/>
      <w:i/>
      <w:sz w:val="20"/>
    </w:rPr>
  </w:style>
  <w:style w:type="character" w:customStyle="1" w:styleId="FontStyle25">
    <w:name w:val="Font Style25"/>
    <w:uiPriority w:val="99"/>
    <w:rsid w:val="001261C7"/>
    <w:rPr>
      <w:rFonts w:ascii="Times New Roman" w:hAnsi="Times New Roman"/>
      <w:b/>
      <w:sz w:val="26"/>
    </w:rPr>
  </w:style>
  <w:style w:type="character" w:customStyle="1" w:styleId="FontStyle26">
    <w:name w:val="Font Style26"/>
    <w:uiPriority w:val="99"/>
    <w:rsid w:val="001261C7"/>
    <w:rPr>
      <w:rFonts w:ascii="Times New Roman" w:hAnsi="Times New Roman"/>
      <w:sz w:val="24"/>
    </w:rPr>
  </w:style>
  <w:style w:type="paragraph" w:customStyle="1" w:styleId="1f0">
    <w:name w:val="заголовок 1"/>
    <w:basedOn w:val="a3"/>
    <w:next w:val="a3"/>
    <w:uiPriority w:val="99"/>
    <w:rsid w:val="001261C7"/>
    <w:pPr>
      <w:keepNext/>
      <w:pageBreakBefore/>
      <w:widowControl w:val="0"/>
      <w:tabs>
        <w:tab w:val="num" w:pos="1450"/>
      </w:tabs>
      <w:autoSpaceDE w:val="0"/>
      <w:autoSpaceDN w:val="0"/>
      <w:spacing w:before="360" w:after="240" w:line="240" w:lineRule="auto"/>
      <w:ind w:left="431" w:hanging="431"/>
      <w:jc w:val="both"/>
    </w:pPr>
    <w:rPr>
      <w:rFonts w:ascii="Times New Roman" w:eastAsia="Times New Roman" w:hAnsi="Times New Roman"/>
      <w:b/>
      <w:bCs/>
      <w:kern w:val="32"/>
      <w:sz w:val="32"/>
      <w:szCs w:val="32"/>
      <w:lang w:eastAsia="ru-RU"/>
    </w:rPr>
  </w:style>
  <w:style w:type="paragraph" w:customStyle="1" w:styleId="2f6">
    <w:name w:val="заголовок 2"/>
    <w:basedOn w:val="a3"/>
    <w:next w:val="a3"/>
    <w:uiPriority w:val="99"/>
    <w:rsid w:val="001261C7"/>
    <w:pPr>
      <w:keepNext/>
      <w:keepLines/>
      <w:tabs>
        <w:tab w:val="left" w:pos="1440"/>
        <w:tab w:val="num" w:pos="2170"/>
      </w:tabs>
      <w:autoSpaceDE w:val="0"/>
      <w:autoSpaceDN w:val="0"/>
      <w:spacing w:before="240" w:after="60" w:line="240" w:lineRule="auto"/>
      <w:ind w:left="2170" w:hanging="360"/>
      <w:jc w:val="both"/>
    </w:pPr>
    <w:rPr>
      <w:rFonts w:ascii="Times New Roman" w:eastAsia="Times New Roman" w:hAnsi="Times New Roman" w:cs="Arial"/>
      <w:b/>
      <w:bCs/>
      <w:iCs/>
      <w:sz w:val="28"/>
      <w:szCs w:val="24"/>
      <w:lang w:eastAsia="ru-RU"/>
    </w:rPr>
  </w:style>
  <w:style w:type="paragraph" w:customStyle="1" w:styleId="313">
    <w:name w:val="Список 31"/>
    <w:basedOn w:val="a3"/>
    <w:uiPriority w:val="99"/>
    <w:rsid w:val="001261C7"/>
    <w:pPr>
      <w:suppressAutoHyphens/>
      <w:spacing w:after="0" w:line="240" w:lineRule="auto"/>
      <w:ind w:left="849" w:hanging="283"/>
    </w:pPr>
    <w:rPr>
      <w:rFonts w:ascii="Times New Roman" w:eastAsia="Times New Roman" w:hAnsi="Times New Roman"/>
      <w:sz w:val="20"/>
      <w:szCs w:val="20"/>
      <w:lang w:eastAsia="ar-SA"/>
    </w:rPr>
  </w:style>
  <w:style w:type="paragraph" w:customStyle="1" w:styleId="214">
    <w:name w:val="Список 21"/>
    <w:basedOn w:val="a3"/>
    <w:uiPriority w:val="99"/>
    <w:rsid w:val="001261C7"/>
    <w:pPr>
      <w:suppressAutoHyphens/>
      <w:spacing w:after="0" w:line="240" w:lineRule="auto"/>
      <w:ind w:left="566" w:hanging="283"/>
    </w:pPr>
    <w:rPr>
      <w:rFonts w:ascii="Times New Roman" w:eastAsia="Times New Roman" w:hAnsi="Times New Roman"/>
      <w:sz w:val="20"/>
      <w:szCs w:val="20"/>
      <w:lang w:eastAsia="ar-SA"/>
    </w:rPr>
  </w:style>
  <w:style w:type="paragraph" w:customStyle="1" w:styleId="314">
    <w:name w:val="Основной текст 31"/>
    <w:basedOn w:val="a3"/>
    <w:link w:val="BodyText3"/>
    <w:uiPriority w:val="99"/>
    <w:rsid w:val="001261C7"/>
    <w:pPr>
      <w:suppressAutoHyphens/>
      <w:spacing w:after="120" w:line="240" w:lineRule="auto"/>
    </w:pPr>
    <w:rPr>
      <w:rFonts w:ascii="Times New Roman" w:eastAsia="Times New Roman" w:hAnsi="Times New Roman"/>
      <w:sz w:val="16"/>
      <w:szCs w:val="16"/>
      <w:lang w:eastAsia="ar-SA"/>
    </w:rPr>
  </w:style>
  <w:style w:type="character" w:customStyle="1" w:styleId="1f1">
    <w:name w:val="Основной текст Знак1 Знак"/>
    <w:aliases w:val="Основной текст Знак Знак Знак1,Основной текст Знак Знак Знак Знак1,Основной текст Знак Знак Знак Знак Знак,Основной текст Знак Знак Знак Знак Знак Знак Знак Знак Знак,Основной текст Знак4 Знак Знак1"/>
    <w:uiPriority w:val="99"/>
    <w:rsid w:val="001261C7"/>
    <w:rPr>
      <w:rFonts w:ascii="Arial" w:hAnsi="Arial"/>
      <w:sz w:val="18"/>
    </w:rPr>
  </w:style>
  <w:style w:type="character" w:customStyle="1" w:styleId="170">
    <w:name w:val="Знак Знак17"/>
    <w:uiPriority w:val="99"/>
    <w:rsid w:val="001261C7"/>
    <w:rPr>
      <w:b/>
      <w:kern w:val="28"/>
      <w:sz w:val="36"/>
    </w:rPr>
  </w:style>
  <w:style w:type="paragraph" w:customStyle="1" w:styleId="02statia1">
    <w:name w:val="02statia1"/>
    <w:basedOn w:val="a3"/>
    <w:uiPriority w:val="99"/>
    <w:rsid w:val="001261C7"/>
    <w:pPr>
      <w:keepNext/>
      <w:spacing w:before="280" w:after="0" w:line="320" w:lineRule="atLeast"/>
      <w:ind w:left="1134" w:right="851" w:hanging="578"/>
      <w:outlineLvl w:val="2"/>
    </w:pPr>
    <w:rPr>
      <w:rFonts w:ascii="GaramondNarrowC" w:eastAsia="Times New Roman" w:hAnsi="GaramondNarrowC"/>
      <w:b/>
      <w:sz w:val="24"/>
      <w:szCs w:val="24"/>
      <w:lang w:eastAsia="ru-RU"/>
    </w:rPr>
  </w:style>
  <w:style w:type="paragraph" w:customStyle="1" w:styleId="affffff1">
    <w:name w:val="Содержимое таблицы"/>
    <w:basedOn w:val="a3"/>
    <w:uiPriority w:val="99"/>
    <w:rsid w:val="001261C7"/>
    <w:pPr>
      <w:widowControl w:val="0"/>
      <w:suppressLineNumbers/>
      <w:suppressAutoHyphens/>
      <w:spacing w:after="0" w:line="240" w:lineRule="auto"/>
    </w:pPr>
    <w:rPr>
      <w:rFonts w:ascii="Times New Roman" w:eastAsia="Times New Roman" w:hAnsi="Times New Roman" w:cs="Tahoma"/>
      <w:color w:val="000000"/>
      <w:sz w:val="24"/>
      <w:szCs w:val="24"/>
      <w:lang w:val="en-US"/>
    </w:rPr>
  </w:style>
  <w:style w:type="character" w:customStyle="1" w:styleId="200">
    <w:name w:val="Знак Знак20"/>
    <w:uiPriority w:val="99"/>
    <w:rsid w:val="001261C7"/>
    <w:rPr>
      <w:rFonts w:ascii="Times New Roman" w:hAnsi="Times New Roman"/>
      <w:b/>
      <w:kern w:val="28"/>
      <w:sz w:val="36"/>
    </w:rPr>
  </w:style>
  <w:style w:type="character" w:customStyle="1" w:styleId="190">
    <w:name w:val="Знак Знак19"/>
    <w:uiPriority w:val="99"/>
    <w:rsid w:val="001261C7"/>
    <w:rPr>
      <w:b/>
      <w:kern w:val="28"/>
      <w:sz w:val="36"/>
      <w:lang w:val="ru-RU" w:eastAsia="ru-RU"/>
    </w:rPr>
  </w:style>
  <w:style w:type="paragraph" w:customStyle="1" w:styleId="02statia2">
    <w:name w:val="02statia2"/>
    <w:basedOn w:val="a3"/>
    <w:uiPriority w:val="99"/>
    <w:rsid w:val="001261C7"/>
    <w:pPr>
      <w:spacing w:before="120" w:after="0" w:line="320" w:lineRule="atLeast"/>
      <w:ind w:left="2020" w:hanging="880"/>
      <w:jc w:val="both"/>
    </w:pPr>
    <w:rPr>
      <w:rFonts w:ascii="GaramondNarrowC" w:eastAsia="Times New Roman" w:hAnsi="GaramondNarrowC"/>
      <w:color w:val="000000"/>
      <w:sz w:val="21"/>
      <w:szCs w:val="21"/>
      <w:lang w:eastAsia="ru-RU"/>
    </w:rPr>
  </w:style>
  <w:style w:type="paragraph" w:customStyle="1" w:styleId="3f4">
    <w:name w:val="Абзац списка3"/>
    <w:basedOn w:val="a3"/>
    <w:link w:val="ListParagraphChar1"/>
    <w:uiPriority w:val="99"/>
    <w:rsid w:val="001261C7"/>
    <w:pPr>
      <w:spacing w:after="200" w:line="276" w:lineRule="auto"/>
      <w:ind w:left="720"/>
      <w:contextualSpacing/>
    </w:pPr>
    <w:rPr>
      <w:rFonts w:eastAsia="Times New Roman"/>
      <w:sz w:val="20"/>
      <w:szCs w:val="20"/>
      <w:lang w:eastAsia="ru-RU"/>
    </w:rPr>
  </w:style>
  <w:style w:type="character" w:customStyle="1" w:styleId="apple-converted-space">
    <w:name w:val="apple-converted-space"/>
    <w:rsid w:val="001261C7"/>
  </w:style>
  <w:style w:type="character" w:customStyle="1" w:styleId="apple-style-span">
    <w:name w:val="apple-style-span"/>
    <w:uiPriority w:val="99"/>
    <w:rsid w:val="001261C7"/>
  </w:style>
  <w:style w:type="character" w:customStyle="1" w:styleId="1f2">
    <w:name w:val="Основной шрифт абзаца1"/>
    <w:uiPriority w:val="99"/>
    <w:rsid w:val="001261C7"/>
  </w:style>
  <w:style w:type="character" w:customStyle="1" w:styleId="1f3">
    <w:name w:val="Просмотренная гиперссылка1"/>
    <w:uiPriority w:val="99"/>
    <w:rsid w:val="001261C7"/>
    <w:rPr>
      <w:color w:val="800080"/>
      <w:u w:val="single"/>
    </w:rPr>
  </w:style>
  <w:style w:type="character" w:customStyle="1" w:styleId="ListLabel1">
    <w:name w:val="ListLabel 1"/>
    <w:uiPriority w:val="99"/>
    <w:rsid w:val="001261C7"/>
    <w:rPr>
      <w:sz w:val="20"/>
    </w:rPr>
  </w:style>
  <w:style w:type="paragraph" w:customStyle="1" w:styleId="1f4">
    <w:name w:val="Название1"/>
    <w:basedOn w:val="a3"/>
    <w:uiPriority w:val="99"/>
    <w:rsid w:val="001261C7"/>
    <w:pPr>
      <w:suppressLineNumbers/>
      <w:suppressAutoHyphens/>
      <w:spacing w:before="120" w:after="120" w:line="240" w:lineRule="auto"/>
    </w:pPr>
    <w:rPr>
      <w:rFonts w:ascii="Times New Roman" w:eastAsia="SimSun" w:hAnsi="Times New Roman" w:cs="Mangal"/>
      <w:i/>
      <w:iCs/>
      <w:kern w:val="1"/>
      <w:sz w:val="24"/>
      <w:szCs w:val="24"/>
      <w:lang w:eastAsia="hi-IN" w:bidi="hi-IN"/>
    </w:rPr>
  </w:style>
  <w:style w:type="paragraph" w:customStyle="1" w:styleId="1f5">
    <w:name w:val="Указатель1"/>
    <w:basedOn w:val="a3"/>
    <w:uiPriority w:val="99"/>
    <w:rsid w:val="001261C7"/>
    <w:pPr>
      <w:suppressLineNumbers/>
      <w:suppressAutoHyphens/>
      <w:spacing w:after="0" w:line="240" w:lineRule="auto"/>
    </w:pPr>
    <w:rPr>
      <w:rFonts w:ascii="Times New Roman" w:eastAsia="SimSun" w:hAnsi="Times New Roman" w:cs="Mangal"/>
      <w:kern w:val="1"/>
      <w:sz w:val="24"/>
      <w:szCs w:val="24"/>
      <w:lang w:eastAsia="hi-IN" w:bidi="hi-IN"/>
    </w:rPr>
  </w:style>
  <w:style w:type="paragraph" w:customStyle="1" w:styleId="1f6">
    <w:name w:val="Обычный (веб)1"/>
    <w:basedOn w:val="a3"/>
    <w:uiPriority w:val="99"/>
    <w:rsid w:val="001261C7"/>
    <w:pPr>
      <w:suppressAutoHyphens/>
      <w:spacing w:before="28" w:after="28" w:line="100" w:lineRule="atLeast"/>
    </w:pPr>
    <w:rPr>
      <w:rFonts w:ascii="Times New Roman" w:eastAsia="Times New Roman" w:hAnsi="Times New Roman"/>
      <w:kern w:val="1"/>
      <w:sz w:val="24"/>
      <w:szCs w:val="24"/>
      <w:lang w:eastAsia="hi-IN" w:bidi="hi-IN"/>
    </w:rPr>
  </w:style>
  <w:style w:type="paragraph" w:customStyle="1" w:styleId="1f7">
    <w:name w:val="Без интервала1"/>
    <w:uiPriority w:val="99"/>
    <w:rsid w:val="001261C7"/>
    <w:pPr>
      <w:suppressAutoHyphens/>
      <w:spacing w:line="100" w:lineRule="atLeast"/>
    </w:pPr>
    <w:rPr>
      <w:rFonts w:ascii="Times New Roman" w:eastAsia="SimSun" w:hAnsi="Times New Roman" w:cs="font305"/>
      <w:kern w:val="1"/>
      <w:sz w:val="24"/>
      <w:szCs w:val="24"/>
      <w:lang w:eastAsia="hi-IN" w:bidi="hi-IN"/>
    </w:rPr>
  </w:style>
  <w:style w:type="paragraph" w:customStyle="1" w:styleId="affffff2">
    <w:name w:val="Заголовок таблицы"/>
    <w:basedOn w:val="affffff1"/>
    <w:uiPriority w:val="99"/>
    <w:rsid w:val="001261C7"/>
    <w:pPr>
      <w:widowControl/>
      <w:jc w:val="center"/>
    </w:pPr>
    <w:rPr>
      <w:rFonts w:eastAsia="SimSun" w:cs="Mangal"/>
      <w:b/>
      <w:bCs/>
      <w:color w:val="auto"/>
      <w:kern w:val="1"/>
      <w:lang w:val="ru-RU" w:eastAsia="hi-IN" w:bidi="hi-IN"/>
    </w:rPr>
  </w:style>
  <w:style w:type="paragraph" w:customStyle="1" w:styleId="2f7">
    <w:name w:val="Без интервала2"/>
    <w:link w:val="NoSpacingChar"/>
    <w:uiPriority w:val="99"/>
    <w:rsid w:val="001261C7"/>
    <w:pPr>
      <w:spacing w:after="160" w:line="259" w:lineRule="auto"/>
    </w:pPr>
    <w:rPr>
      <w:rFonts w:eastAsia="Times New Roman"/>
      <w:sz w:val="22"/>
      <w:szCs w:val="22"/>
    </w:rPr>
  </w:style>
  <w:style w:type="paragraph" w:customStyle="1" w:styleId="bodytext">
    <w:name w:val="bodytext"/>
    <w:basedOn w:val="a3"/>
    <w:uiPriority w:val="99"/>
    <w:rsid w:val="001261C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marketprice">
    <w:name w:val="b-market__price"/>
    <w:uiPriority w:val="99"/>
    <w:rsid w:val="001261C7"/>
  </w:style>
  <w:style w:type="table" w:customStyle="1" w:styleId="1f8">
    <w:name w:val="Сетка таблицы1"/>
    <w:uiPriority w:val="39"/>
    <w:rsid w:val="001261C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8">
    <w:name w:val="Сетка таблицы2"/>
    <w:uiPriority w:val="99"/>
    <w:rsid w:val="001261C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5">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Основной текст Знак Знак2"/>
    <w:uiPriority w:val="99"/>
    <w:rsid w:val="001261C7"/>
    <w:rPr>
      <w:sz w:val="24"/>
      <w:lang w:val="ru-RU" w:eastAsia="ru-RU"/>
    </w:rPr>
  </w:style>
  <w:style w:type="paragraph" w:customStyle="1" w:styleId="Preformat">
    <w:name w:val="Preformat"/>
    <w:uiPriority w:val="99"/>
    <w:rsid w:val="001261C7"/>
    <w:pPr>
      <w:autoSpaceDE w:val="0"/>
      <w:autoSpaceDN w:val="0"/>
      <w:adjustRightInd w:val="0"/>
    </w:pPr>
    <w:rPr>
      <w:rFonts w:ascii="Courier New" w:eastAsia="Times New Roman" w:hAnsi="Courier New" w:cs="Courier New"/>
    </w:rPr>
  </w:style>
  <w:style w:type="character" w:customStyle="1" w:styleId="1f9">
    <w:name w:val="Название книги1"/>
    <w:uiPriority w:val="99"/>
    <w:rsid w:val="001261C7"/>
    <w:rPr>
      <w:b/>
      <w:smallCaps/>
      <w:spacing w:val="5"/>
    </w:rPr>
  </w:style>
  <w:style w:type="paragraph" w:customStyle="1" w:styleId="Norm">
    <w:name w:val="Norm"/>
    <w:basedOn w:val="a3"/>
    <w:uiPriority w:val="99"/>
    <w:rsid w:val="001261C7"/>
    <w:pPr>
      <w:spacing w:after="0" w:line="240" w:lineRule="auto"/>
      <w:ind w:firstLine="245"/>
      <w:jc w:val="both"/>
    </w:pPr>
    <w:rPr>
      <w:rFonts w:ascii="TimesET" w:eastAsia="Times New Roman" w:hAnsi="TimesET" w:cs="TimesET"/>
      <w:sz w:val="24"/>
      <w:szCs w:val="24"/>
      <w:lang w:val="en-US" w:eastAsia="ru-RU"/>
    </w:rPr>
  </w:style>
  <w:style w:type="paragraph" w:customStyle="1" w:styleId="u">
    <w:name w:val="u"/>
    <w:basedOn w:val="a3"/>
    <w:uiPriority w:val="99"/>
    <w:rsid w:val="001261C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uni">
    <w:name w:val="uni"/>
    <w:basedOn w:val="a3"/>
    <w:uiPriority w:val="99"/>
    <w:rsid w:val="001261C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quiet">
    <w:name w:val="quiet"/>
    <w:uiPriority w:val="99"/>
    <w:rsid w:val="001261C7"/>
  </w:style>
  <w:style w:type="character" w:customStyle="1" w:styleId="ListParagraphChar1">
    <w:name w:val="List Paragraph Char1"/>
    <w:link w:val="3f4"/>
    <w:uiPriority w:val="99"/>
    <w:locked/>
    <w:rsid w:val="001261C7"/>
    <w:rPr>
      <w:rFonts w:ascii="Calibri" w:hAnsi="Calibri"/>
      <w:sz w:val="20"/>
    </w:rPr>
  </w:style>
  <w:style w:type="character" w:customStyle="1" w:styleId="doccaption">
    <w:name w:val="doccaption"/>
    <w:uiPriority w:val="99"/>
    <w:rsid w:val="001261C7"/>
  </w:style>
  <w:style w:type="paragraph" w:customStyle="1" w:styleId="xl38">
    <w:name w:val="xl38"/>
    <w:basedOn w:val="a3"/>
    <w:uiPriority w:val="99"/>
    <w:rsid w:val="001261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character" w:styleId="affffff3">
    <w:name w:val="annotation reference"/>
    <w:uiPriority w:val="99"/>
    <w:rsid w:val="001261C7"/>
    <w:rPr>
      <w:rFonts w:cs="Times New Roman"/>
      <w:sz w:val="16"/>
    </w:rPr>
  </w:style>
  <w:style w:type="paragraph" w:styleId="affffff4">
    <w:name w:val="annotation text"/>
    <w:basedOn w:val="a3"/>
    <w:link w:val="affffff5"/>
    <w:uiPriority w:val="99"/>
    <w:rsid w:val="001261C7"/>
    <w:pPr>
      <w:spacing w:after="0" w:line="240" w:lineRule="auto"/>
    </w:pPr>
    <w:rPr>
      <w:rFonts w:ascii="Times New Roman" w:eastAsia="Times New Roman" w:hAnsi="Times New Roman"/>
      <w:sz w:val="20"/>
      <w:szCs w:val="20"/>
      <w:lang w:eastAsia="ru-RU"/>
    </w:rPr>
  </w:style>
  <w:style w:type="character" w:customStyle="1" w:styleId="affffff5">
    <w:name w:val="Текст примечания Знак"/>
    <w:link w:val="affffff4"/>
    <w:uiPriority w:val="99"/>
    <w:locked/>
    <w:rsid w:val="001261C7"/>
    <w:rPr>
      <w:rFonts w:ascii="Times New Roman" w:hAnsi="Times New Roman" w:cs="Times New Roman"/>
      <w:sz w:val="20"/>
      <w:szCs w:val="20"/>
      <w:lang w:eastAsia="ru-RU"/>
    </w:rPr>
  </w:style>
  <w:style w:type="paragraph" w:styleId="affffff6">
    <w:name w:val="annotation subject"/>
    <w:basedOn w:val="affffff4"/>
    <w:next w:val="affffff4"/>
    <w:link w:val="affffff7"/>
    <w:uiPriority w:val="99"/>
    <w:rsid w:val="001261C7"/>
    <w:rPr>
      <w:b/>
    </w:rPr>
  </w:style>
  <w:style w:type="character" w:customStyle="1" w:styleId="affffff7">
    <w:name w:val="Тема примечания Знак"/>
    <w:link w:val="affffff6"/>
    <w:uiPriority w:val="99"/>
    <w:locked/>
    <w:rsid w:val="001261C7"/>
    <w:rPr>
      <w:rFonts w:ascii="Times New Roman" w:hAnsi="Times New Roman" w:cs="Times New Roman"/>
      <w:b/>
      <w:sz w:val="20"/>
      <w:szCs w:val="20"/>
      <w:lang w:eastAsia="ru-RU"/>
    </w:rPr>
  </w:style>
  <w:style w:type="paragraph" w:customStyle="1" w:styleId="msonospacing0">
    <w:name w:val="msonospacing"/>
    <w:uiPriority w:val="99"/>
    <w:rsid w:val="001261C7"/>
    <w:rPr>
      <w:rFonts w:eastAsia="Times New Roman"/>
      <w:sz w:val="22"/>
      <w:szCs w:val="22"/>
    </w:rPr>
  </w:style>
  <w:style w:type="paragraph" w:customStyle="1" w:styleId="2112">
    <w:name w:val="Знак2 Знак Знак Знак1 Знак Знак Знак Знак Знак Знак Знак Знак Знак Знак Знак1 Знак"/>
    <w:basedOn w:val="a3"/>
    <w:uiPriority w:val="99"/>
    <w:rsid w:val="001261C7"/>
    <w:pPr>
      <w:spacing w:line="240" w:lineRule="exact"/>
    </w:pPr>
    <w:rPr>
      <w:rFonts w:ascii="Verdana" w:eastAsia="Times New Roman" w:hAnsi="Verdana" w:cs="Verdana"/>
      <w:sz w:val="20"/>
      <w:szCs w:val="20"/>
      <w:lang w:val="en-US"/>
    </w:rPr>
  </w:style>
  <w:style w:type="paragraph" w:customStyle="1" w:styleId="ConsCell">
    <w:name w:val="ConsCell"/>
    <w:uiPriority w:val="99"/>
    <w:rsid w:val="001261C7"/>
    <w:pPr>
      <w:widowControl w:val="0"/>
      <w:autoSpaceDE w:val="0"/>
      <w:autoSpaceDN w:val="0"/>
      <w:adjustRightInd w:val="0"/>
      <w:ind w:right="19772"/>
    </w:pPr>
    <w:rPr>
      <w:rFonts w:ascii="Arial" w:eastAsia="Times New Roman" w:hAnsi="Arial" w:cs="Arial"/>
      <w:sz w:val="22"/>
      <w:szCs w:val="22"/>
    </w:rPr>
  </w:style>
  <w:style w:type="paragraph" w:customStyle="1" w:styleId="320">
    <w:name w:val="Основной текст 32"/>
    <w:basedOn w:val="a3"/>
    <w:uiPriority w:val="99"/>
    <w:rsid w:val="001261C7"/>
    <w:pPr>
      <w:tabs>
        <w:tab w:val="left" w:pos="426"/>
      </w:tabs>
      <w:spacing w:after="0" w:line="240" w:lineRule="auto"/>
      <w:jc w:val="both"/>
    </w:pPr>
    <w:rPr>
      <w:rFonts w:ascii="Arial" w:eastAsia="Times New Roman" w:hAnsi="Arial"/>
      <w:sz w:val="24"/>
      <w:szCs w:val="20"/>
      <w:lang w:eastAsia="ru-RU"/>
    </w:rPr>
  </w:style>
  <w:style w:type="paragraph" w:customStyle="1" w:styleId="affffff8">
    <w:name w:val="Пункт договора"/>
    <w:basedOn w:val="a3"/>
    <w:uiPriority w:val="99"/>
    <w:rsid w:val="001261C7"/>
    <w:pPr>
      <w:keepLines/>
      <w:tabs>
        <w:tab w:val="left" w:pos="567"/>
      </w:tabs>
      <w:spacing w:after="0" w:line="240" w:lineRule="auto"/>
      <w:ind w:left="567" w:hanging="567"/>
      <w:jc w:val="both"/>
    </w:pPr>
    <w:rPr>
      <w:rFonts w:ascii="Times New Roman" w:eastAsia="Times New Roman" w:hAnsi="Times New Roman"/>
      <w:sz w:val="20"/>
      <w:szCs w:val="20"/>
      <w:lang w:eastAsia="ru-RU"/>
    </w:rPr>
  </w:style>
  <w:style w:type="paragraph" w:customStyle="1" w:styleId="2f9">
    <w:name w:val="Знак2 Знак Знак Знак"/>
    <w:basedOn w:val="a3"/>
    <w:uiPriority w:val="99"/>
    <w:rsid w:val="001261C7"/>
    <w:pPr>
      <w:spacing w:line="240" w:lineRule="exact"/>
    </w:pPr>
    <w:rPr>
      <w:rFonts w:ascii="Verdana" w:eastAsia="Times New Roman" w:hAnsi="Verdana" w:cs="Verdana"/>
      <w:sz w:val="20"/>
      <w:szCs w:val="20"/>
      <w:lang w:val="en-US"/>
    </w:rPr>
  </w:style>
  <w:style w:type="paragraph" w:customStyle="1" w:styleId="215">
    <w:name w:val="Знак2 Знак Знак Знак1"/>
    <w:basedOn w:val="a3"/>
    <w:uiPriority w:val="99"/>
    <w:rsid w:val="001261C7"/>
    <w:pPr>
      <w:spacing w:line="240" w:lineRule="exact"/>
    </w:pPr>
    <w:rPr>
      <w:rFonts w:ascii="Verdana" w:eastAsia="Times New Roman" w:hAnsi="Verdana" w:cs="Verdana"/>
      <w:sz w:val="20"/>
      <w:szCs w:val="20"/>
      <w:lang w:val="en-US"/>
    </w:rPr>
  </w:style>
  <w:style w:type="paragraph" w:customStyle="1" w:styleId="1fa">
    <w:name w:val="Знак Знак Знак1 Знак Знак Знак Знак"/>
    <w:basedOn w:val="a3"/>
    <w:uiPriority w:val="99"/>
    <w:rsid w:val="001261C7"/>
    <w:pPr>
      <w:widowControl w:val="0"/>
      <w:adjustRightInd w:val="0"/>
      <w:spacing w:line="240" w:lineRule="exact"/>
      <w:jc w:val="right"/>
    </w:pPr>
    <w:rPr>
      <w:rFonts w:ascii="Arial" w:eastAsia="Times New Roman" w:hAnsi="Arial" w:cs="Arial"/>
      <w:sz w:val="20"/>
      <w:szCs w:val="20"/>
      <w:lang w:val="en-GB"/>
    </w:rPr>
  </w:style>
  <w:style w:type="character" w:customStyle="1" w:styleId="610">
    <w:name w:val="Знак Знак61"/>
    <w:uiPriority w:val="99"/>
    <w:rsid w:val="001261C7"/>
    <w:rPr>
      <w:rFonts w:ascii="Arial" w:hAnsi="Arial"/>
      <w:sz w:val="18"/>
      <w:lang w:val="ru-RU" w:eastAsia="ru-RU"/>
    </w:rPr>
  </w:style>
  <w:style w:type="paragraph" w:customStyle="1" w:styleId="3f5">
    <w:name w:val="Знак3 Знак Знак Знак Знак Знак Знак Знак Знак Знак Знак Знак Знак Знак Знак Знак Знак Знак Знак Знак Знак Знак"/>
    <w:basedOn w:val="a3"/>
    <w:uiPriority w:val="99"/>
    <w:rsid w:val="001261C7"/>
    <w:pPr>
      <w:spacing w:line="240" w:lineRule="exact"/>
    </w:pPr>
    <w:rPr>
      <w:rFonts w:ascii="Verdana" w:eastAsia="Times New Roman" w:hAnsi="Verdana" w:cs="Verdana"/>
      <w:sz w:val="20"/>
      <w:szCs w:val="20"/>
      <w:lang w:val="en-US"/>
    </w:rPr>
  </w:style>
  <w:style w:type="paragraph" w:customStyle="1" w:styleId="3f6">
    <w:name w:val="Знак3 Знак Знак Знак Знак Знак Знак Знак Знак Знак Знак Знак Знак Знак Знак Знак Знак Знак Знак Знак Знак Знак Знак Знак Знак"/>
    <w:basedOn w:val="a3"/>
    <w:uiPriority w:val="99"/>
    <w:rsid w:val="001261C7"/>
    <w:pPr>
      <w:spacing w:line="240" w:lineRule="exact"/>
    </w:pPr>
    <w:rPr>
      <w:rFonts w:ascii="Verdana" w:eastAsia="Times New Roman" w:hAnsi="Verdana" w:cs="Verdana"/>
      <w:sz w:val="20"/>
      <w:szCs w:val="20"/>
      <w:lang w:val="en-US"/>
    </w:rPr>
  </w:style>
  <w:style w:type="character" w:customStyle="1" w:styleId="bold1">
    <w:name w:val="bold1"/>
    <w:uiPriority w:val="99"/>
    <w:rsid w:val="001261C7"/>
    <w:rPr>
      <w:b/>
    </w:rPr>
  </w:style>
  <w:style w:type="paragraph" w:customStyle="1" w:styleId="2fa">
    <w:name w:val="Знак2 Знак Знак Знак Знак Знак"/>
    <w:basedOn w:val="a3"/>
    <w:uiPriority w:val="99"/>
    <w:rsid w:val="001261C7"/>
    <w:pPr>
      <w:spacing w:line="240" w:lineRule="exact"/>
    </w:pPr>
    <w:rPr>
      <w:rFonts w:ascii="Verdana" w:eastAsia="Times New Roman" w:hAnsi="Verdana" w:cs="Verdana"/>
      <w:sz w:val="20"/>
      <w:szCs w:val="20"/>
      <w:lang w:val="en-US"/>
    </w:rPr>
  </w:style>
  <w:style w:type="paragraph" w:customStyle="1" w:styleId="216">
    <w:name w:val="Знак2 Знак Знак Знак1 Знак Знак Знак Знак Знак Знак Знак Знак Знак Знак Знак Знак Знак Знак Знак Знак Знак Знак"/>
    <w:basedOn w:val="a3"/>
    <w:uiPriority w:val="99"/>
    <w:rsid w:val="001261C7"/>
    <w:pPr>
      <w:spacing w:line="240" w:lineRule="exact"/>
    </w:pPr>
    <w:rPr>
      <w:rFonts w:ascii="Verdana" w:eastAsia="Times New Roman" w:hAnsi="Verdana" w:cs="Verdana"/>
      <w:sz w:val="20"/>
      <w:szCs w:val="20"/>
      <w:lang w:val="en-US"/>
    </w:rPr>
  </w:style>
  <w:style w:type="paragraph" w:customStyle="1" w:styleId="217">
    <w:name w:val="Знак2 Знак Знак Знак1 Знак Знак Знак Знак Знак Знак Знак Знак Знак Знак Знак"/>
    <w:basedOn w:val="a3"/>
    <w:uiPriority w:val="99"/>
    <w:rsid w:val="001261C7"/>
    <w:pPr>
      <w:spacing w:line="240" w:lineRule="exact"/>
    </w:pPr>
    <w:rPr>
      <w:rFonts w:ascii="Verdana" w:eastAsia="Times New Roman" w:hAnsi="Verdana" w:cs="Verdana"/>
      <w:sz w:val="20"/>
      <w:szCs w:val="20"/>
      <w:lang w:val="en-US"/>
    </w:rPr>
  </w:style>
  <w:style w:type="paragraph" w:customStyle="1" w:styleId="218">
    <w:name w:val="Знак2 Знак Знак Знак1 Знак Знак"/>
    <w:basedOn w:val="a3"/>
    <w:uiPriority w:val="99"/>
    <w:rsid w:val="001261C7"/>
    <w:pPr>
      <w:spacing w:line="240" w:lineRule="exact"/>
    </w:pPr>
    <w:rPr>
      <w:rFonts w:ascii="Verdana" w:eastAsia="Times New Roman" w:hAnsi="Verdana" w:cs="Verdana"/>
      <w:sz w:val="20"/>
      <w:szCs w:val="20"/>
      <w:lang w:val="en-US"/>
    </w:rPr>
  </w:style>
  <w:style w:type="paragraph" w:customStyle="1" w:styleId="2113">
    <w:name w:val="Знак2 Знак Знак Знак1 Знак Знак Знак Знак Знак Знак Знак Знак Знак Знак Знак Знак Знак Знак Знак Знак Знак Знак Знак Знак1"/>
    <w:basedOn w:val="a3"/>
    <w:uiPriority w:val="99"/>
    <w:rsid w:val="001261C7"/>
    <w:pPr>
      <w:spacing w:line="240" w:lineRule="exact"/>
    </w:pPr>
    <w:rPr>
      <w:rFonts w:ascii="Verdana" w:eastAsia="Times New Roman" w:hAnsi="Verdana" w:cs="Verdana"/>
      <w:sz w:val="20"/>
      <w:szCs w:val="20"/>
      <w:lang w:val="en-US"/>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w:basedOn w:val="a3"/>
    <w:uiPriority w:val="99"/>
    <w:rsid w:val="001261C7"/>
    <w:pPr>
      <w:spacing w:line="240" w:lineRule="exact"/>
    </w:pPr>
    <w:rPr>
      <w:rFonts w:ascii="Verdana" w:eastAsia="Times New Roman" w:hAnsi="Verdana" w:cs="Verdana"/>
      <w:sz w:val="20"/>
      <w:szCs w:val="20"/>
      <w:lang w:val="en-US"/>
    </w:rPr>
  </w:style>
  <w:style w:type="paragraph" w:customStyle="1" w:styleId="219">
    <w:name w:val="Знак2 Знак Знак Знак1 Знак Знак Знак Знак Знак Знак Знак Знак Знак Знак"/>
    <w:basedOn w:val="a3"/>
    <w:uiPriority w:val="99"/>
    <w:rsid w:val="001261C7"/>
    <w:pPr>
      <w:spacing w:line="240" w:lineRule="exact"/>
    </w:pPr>
    <w:rPr>
      <w:rFonts w:ascii="Verdana" w:eastAsia="Times New Roman" w:hAnsi="Verdana" w:cs="Verdana"/>
      <w:sz w:val="20"/>
      <w:szCs w:val="20"/>
      <w:lang w:val="en-US"/>
    </w:rPr>
  </w:style>
  <w:style w:type="paragraph" w:customStyle="1" w:styleId="3f7">
    <w:name w:val="Знак Знак Знак Знак3"/>
    <w:basedOn w:val="a3"/>
    <w:uiPriority w:val="99"/>
    <w:rsid w:val="001261C7"/>
    <w:pPr>
      <w:spacing w:line="240" w:lineRule="exact"/>
    </w:pPr>
    <w:rPr>
      <w:rFonts w:ascii="Verdana" w:eastAsia="Times New Roman" w:hAnsi="Verdana" w:cs="Verdana"/>
      <w:sz w:val="20"/>
      <w:szCs w:val="20"/>
      <w:lang w:val="en-US"/>
    </w:rPr>
  </w:style>
  <w:style w:type="character" w:customStyle="1" w:styleId="affffff9">
    <w:name w:val="Знак Знак Знак Знак Знак"/>
    <w:uiPriority w:val="99"/>
    <w:rsid w:val="001261C7"/>
    <w:rPr>
      <w:sz w:val="24"/>
      <w:lang w:val="ru-RU" w:eastAsia="ru-RU"/>
    </w:rPr>
  </w:style>
  <w:style w:type="paragraph" w:customStyle="1" w:styleId="21a">
    <w:name w:val="Знак2 Знак Знак Знак1 Знак Знак Знак Знак"/>
    <w:basedOn w:val="a3"/>
    <w:uiPriority w:val="99"/>
    <w:rsid w:val="001261C7"/>
    <w:pPr>
      <w:spacing w:line="240" w:lineRule="exact"/>
    </w:pPr>
    <w:rPr>
      <w:rFonts w:ascii="Verdana" w:eastAsia="Times New Roman" w:hAnsi="Verdana" w:cs="Verdana"/>
      <w:sz w:val="20"/>
      <w:szCs w:val="20"/>
      <w:lang w:val="en-US"/>
    </w:rPr>
  </w:style>
  <w:style w:type="character" w:customStyle="1" w:styleId="82">
    <w:name w:val="Знак Знак8"/>
    <w:uiPriority w:val="99"/>
    <w:rsid w:val="001261C7"/>
    <w:rPr>
      <w:sz w:val="24"/>
      <w:lang w:val="ru-RU" w:eastAsia="ru-RU"/>
    </w:rPr>
  </w:style>
  <w:style w:type="paragraph" w:customStyle="1" w:styleId="1fb">
    <w:name w:val="Знак Знак Знак Знак Знак Знак Знак Знак Знак Знак Знак Знак Знак Знак Знак Знак Знак1 Знак Знак Знак Знак"/>
    <w:basedOn w:val="a3"/>
    <w:uiPriority w:val="99"/>
    <w:rsid w:val="001261C7"/>
    <w:pPr>
      <w:spacing w:line="240" w:lineRule="exact"/>
    </w:pPr>
    <w:rPr>
      <w:rFonts w:ascii="Verdana" w:eastAsia="Times New Roman" w:hAnsi="Verdana" w:cs="Verdana"/>
      <w:sz w:val="20"/>
      <w:szCs w:val="20"/>
      <w:lang w:val="en-US"/>
    </w:rPr>
  </w:style>
  <w:style w:type="character" w:customStyle="1" w:styleId="122">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Заголовок 1 Знак4,Заголовок 1 Знак1,Заголовок 1 Знак2 Знак Знак"/>
    <w:uiPriority w:val="99"/>
    <w:rsid w:val="001261C7"/>
    <w:rPr>
      <w:rFonts w:ascii="Arial" w:hAnsi="Arial"/>
      <w:b/>
      <w:sz w:val="18"/>
      <w:lang w:val="ru-RU" w:eastAsia="ru-RU"/>
    </w:rPr>
  </w:style>
  <w:style w:type="character" w:customStyle="1" w:styleId="ConsNonformat0">
    <w:name w:val="ConsNonformat Знак"/>
    <w:link w:val="ConsNonformat"/>
    <w:uiPriority w:val="99"/>
    <w:locked/>
    <w:rsid w:val="001261C7"/>
    <w:rPr>
      <w:rFonts w:ascii="Courier New" w:hAnsi="Courier New"/>
      <w:sz w:val="22"/>
      <w:lang w:eastAsia="ru-RU"/>
    </w:rPr>
  </w:style>
  <w:style w:type="character" w:customStyle="1" w:styleId="WW8Num1z1">
    <w:name w:val="WW8Num1z1"/>
    <w:uiPriority w:val="99"/>
    <w:rsid w:val="001261C7"/>
    <w:rPr>
      <w:color w:val="000000"/>
      <w:spacing w:val="0"/>
      <w:w w:val="100"/>
      <w:kern w:val="1"/>
      <w:position w:val="0"/>
      <w:sz w:val="24"/>
      <w:u w:val="none"/>
      <w:vertAlign w:val="baseline"/>
    </w:rPr>
  </w:style>
  <w:style w:type="paragraph" w:customStyle="1" w:styleId="10">
    <w:name w:val="1. Пункт"/>
    <w:basedOn w:val="a3"/>
    <w:link w:val="1fc"/>
    <w:uiPriority w:val="99"/>
    <w:rsid w:val="001261C7"/>
    <w:pPr>
      <w:numPr>
        <w:numId w:val="29"/>
      </w:numPr>
      <w:autoSpaceDE w:val="0"/>
      <w:autoSpaceDN w:val="0"/>
      <w:adjustRightInd w:val="0"/>
      <w:spacing w:after="0" w:line="240" w:lineRule="auto"/>
      <w:jc w:val="center"/>
      <w:outlineLvl w:val="2"/>
    </w:pPr>
    <w:rPr>
      <w:rFonts w:ascii="Times New Roman" w:eastAsia="Times New Roman" w:hAnsi="Times New Roman"/>
      <w:b/>
      <w:sz w:val="24"/>
      <w:szCs w:val="24"/>
      <w:lang w:eastAsia="ru-RU"/>
    </w:rPr>
  </w:style>
  <w:style w:type="paragraph" w:customStyle="1" w:styleId="20">
    <w:name w:val="2. Подпункт"/>
    <w:basedOn w:val="10"/>
    <w:link w:val="2fb"/>
    <w:uiPriority w:val="99"/>
    <w:rsid w:val="001261C7"/>
    <w:pPr>
      <w:numPr>
        <w:ilvl w:val="1"/>
      </w:numPr>
      <w:tabs>
        <w:tab w:val="num" w:pos="576"/>
        <w:tab w:val="num" w:pos="926"/>
        <w:tab w:val="num" w:pos="2880"/>
      </w:tabs>
      <w:ind w:left="576" w:hanging="576"/>
      <w:jc w:val="both"/>
    </w:pPr>
    <w:rPr>
      <w:b w:val="0"/>
    </w:rPr>
  </w:style>
  <w:style w:type="character" w:customStyle="1" w:styleId="2fb">
    <w:name w:val="2. Подпункт Знак"/>
    <w:link w:val="20"/>
    <w:uiPriority w:val="99"/>
    <w:locked/>
    <w:rsid w:val="001261C7"/>
    <w:rPr>
      <w:rFonts w:ascii="Times New Roman" w:eastAsia="Times New Roman" w:hAnsi="Times New Roman"/>
      <w:sz w:val="24"/>
      <w:szCs w:val="24"/>
    </w:rPr>
  </w:style>
  <w:style w:type="character" w:customStyle="1" w:styleId="140">
    <w:name w:val="Знак Знак14"/>
    <w:uiPriority w:val="99"/>
    <w:rsid w:val="001261C7"/>
    <w:rPr>
      <w:rFonts w:ascii="Arial" w:hAnsi="Arial"/>
      <w:sz w:val="24"/>
    </w:rPr>
  </w:style>
  <w:style w:type="character" w:customStyle="1" w:styleId="NoSpacingChar">
    <w:name w:val="No Spacing Char"/>
    <w:link w:val="2f7"/>
    <w:uiPriority w:val="99"/>
    <w:locked/>
    <w:rsid w:val="001261C7"/>
    <w:rPr>
      <w:rFonts w:ascii="Calibri" w:hAnsi="Calibri"/>
      <w:sz w:val="22"/>
      <w:lang w:eastAsia="ru-RU"/>
    </w:rPr>
  </w:style>
  <w:style w:type="paragraph" w:customStyle="1" w:styleId="315">
    <w:name w:val="Основной текст с отступом 31"/>
    <w:basedOn w:val="a3"/>
    <w:uiPriority w:val="99"/>
    <w:rsid w:val="001261C7"/>
    <w:pPr>
      <w:widowControl w:val="0"/>
      <w:suppressAutoHyphens/>
      <w:autoSpaceDE w:val="0"/>
      <w:spacing w:after="120" w:line="240" w:lineRule="auto"/>
      <w:ind w:left="283"/>
    </w:pPr>
    <w:rPr>
      <w:rFonts w:ascii="Arial" w:eastAsia="Times New Roman" w:hAnsi="Arial" w:cs="Arial"/>
      <w:sz w:val="16"/>
      <w:szCs w:val="16"/>
      <w:lang w:eastAsia="ar-SA"/>
    </w:rPr>
  </w:style>
  <w:style w:type="paragraph" w:customStyle="1" w:styleId="340">
    <w:name w:val="Основной текст с отступом 34"/>
    <w:basedOn w:val="a3"/>
    <w:uiPriority w:val="99"/>
    <w:rsid w:val="001261C7"/>
    <w:pPr>
      <w:suppressAutoHyphens/>
      <w:spacing w:after="0" w:line="240" w:lineRule="auto"/>
      <w:ind w:left="360"/>
    </w:pPr>
    <w:rPr>
      <w:rFonts w:ascii="Times New Roman" w:eastAsia="Times New Roman" w:hAnsi="Times New Roman"/>
      <w:sz w:val="24"/>
      <w:szCs w:val="24"/>
      <w:lang w:eastAsia="ar-SA"/>
    </w:rPr>
  </w:style>
  <w:style w:type="character" w:customStyle="1" w:styleId="21b">
    <w:name w:val="Основной текст 2 Знак1"/>
    <w:aliases w:val="Основной текст 2 Знак Знак Знак,Знак10 Знак"/>
    <w:uiPriority w:val="99"/>
    <w:locked/>
    <w:rsid w:val="001261C7"/>
    <w:rPr>
      <w:rFonts w:ascii="Arial" w:hAnsi="Arial"/>
      <w:sz w:val="18"/>
      <w:lang w:eastAsia="ru-RU"/>
    </w:rPr>
  </w:style>
  <w:style w:type="paragraph" w:customStyle="1" w:styleId="affffffa">
    <w:name w:val="Текст сноска"/>
    <w:basedOn w:val="aff9"/>
    <w:uiPriority w:val="99"/>
    <w:rsid w:val="001261C7"/>
    <w:pPr>
      <w:widowControl w:val="0"/>
      <w:numPr>
        <w:ilvl w:val="0"/>
      </w:numPr>
      <w:tabs>
        <w:tab w:val="clear" w:pos="1080"/>
        <w:tab w:val="num" w:pos="0"/>
      </w:tabs>
      <w:autoSpaceDE w:val="0"/>
      <w:autoSpaceDN w:val="0"/>
      <w:adjustRightInd w:val="0"/>
      <w:spacing w:after="120"/>
      <w:ind w:firstLine="567"/>
    </w:pPr>
  </w:style>
  <w:style w:type="paragraph" w:customStyle="1" w:styleId="21c">
    <w:name w:val="Знак2 Знак Знак Знак1 Знак Знак Знак"/>
    <w:basedOn w:val="a3"/>
    <w:uiPriority w:val="99"/>
    <w:rsid w:val="001261C7"/>
    <w:pPr>
      <w:spacing w:line="240" w:lineRule="exact"/>
    </w:pPr>
    <w:rPr>
      <w:rFonts w:ascii="Verdana" w:eastAsia="Times New Roman" w:hAnsi="Verdana" w:cs="Verdana"/>
      <w:sz w:val="20"/>
      <w:szCs w:val="20"/>
      <w:lang w:val="en-US"/>
    </w:rPr>
  </w:style>
  <w:style w:type="character" w:customStyle="1" w:styleId="130">
    <w:name w:val="Знак Знак13"/>
    <w:uiPriority w:val="99"/>
    <w:rsid w:val="001261C7"/>
    <w:rPr>
      <w:rFonts w:ascii="Arial" w:hAnsi="Arial"/>
      <w:sz w:val="18"/>
      <w:lang w:val="ru-RU" w:eastAsia="ru-RU"/>
    </w:rPr>
  </w:style>
  <w:style w:type="paragraph" w:customStyle="1" w:styleId="230">
    <w:name w:val="Знак2 Знак Знак3"/>
    <w:basedOn w:val="a3"/>
    <w:uiPriority w:val="99"/>
    <w:rsid w:val="001261C7"/>
    <w:pPr>
      <w:spacing w:line="240" w:lineRule="exact"/>
    </w:pPr>
    <w:rPr>
      <w:rFonts w:ascii="Verdana" w:eastAsia="Times New Roman" w:hAnsi="Verdana" w:cs="Verdana"/>
      <w:sz w:val="20"/>
      <w:szCs w:val="20"/>
      <w:lang w:val="en-US"/>
    </w:rPr>
  </w:style>
  <w:style w:type="paragraph" w:customStyle="1" w:styleId="3f8">
    <w:name w:val="Знак3 Знак Знак Знак Знак Знак Знак Знак Знак"/>
    <w:basedOn w:val="a3"/>
    <w:uiPriority w:val="99"/>
    <w:rsid w:val="001261C7"/>
    <w:pPr>
      <w:spacing w:line="240" w:lineRule="exact"/>
    </w:pPr>
    <w:rPr>
      <w:rFonts w:ascii="Verdana" w:eastAsia="Times New Roman" w:hAnsi="Verdana" w:cs="Verdana"/>
      <w:sz w:val="20"/>
      <w:szCs w:val="20"/>
      <w:lang w:val="en-US"/>
    </w:rPr>
  </w:style>
  <w:style w:type="paragraph" w:customStyle="1" w:styleId="3f9">
    <w:name w:val="Обычный3"/>
    <w:uiPriority w:val="99"/>
    <w:rsid w:val="001261C7"/>
    <w:rPr>
      <w:rFonts w:ascii="Tms Rmn" w:eastAsia="Times New Roman" w:hAnsi="Tms Rmn"/>
    </w:rPr>
  </w:style>
  <w:style w:type="paragraph" w:customStyle="1" w:styleId="3fa">
    <w:name w:val="Знак3 Знак Знак Знак Знак Знак Знак Знак Знак Знак Знак Знак Знак Знак Знак"/>
    <w:basedOn w:val="a3"/>
    <w:uiPriority w:val="99"/>
    <w:rsid w:val="001261C7"/>
    <w:pPr>
      <w:spacing w:line="240" w:lineRule="exact"/>
    </w:pPr>
    <w:rPr>
      <w:rFonts w:ascii="Verdana" w:eastAsia="Times New Roman" w:hAnsi="Verdana" w:cs="Verdana"/>
      <w:sz w:val="20"/>
      <w:szCs w:val="20"/>
      <w:lang w:val="en-US"/>
    </w:rPr>
  </w:style>
  <w:style w:type="character" w:customStyle="1" w:styleId="FontStyle18">
    <w:name w:val="Font Style18"/>
    <w:uiPriority w:val="99"/>
    <w:rsid w:val="001261C7"/>
    <w:rPr>
      <w:rFonts w:ascii="Arial" w:hAnsi="Arial"/>
      <w:sz w:val="16"/>
    </w:rPr>
  </w:style>
  <w:style w:type="character" w:customStyle="1" w:styleId="290">
    <w:name w:val="Знак Знак29"/>
    <w:uiPriority w:val="99"/>
    <w:rsid w:val="001261C7"/>
    <w:rPr>
      <w:rFonts w:ascii="Arial" w:hAnsi="Arial"/>
      <w:sz w:val="18"/>
      <w:lang w:eastAsia="ru-RU"/>
    </w:rPr>
  </w:style>
  <w:style w:type="paragraph" w:customStyle="1" w:styleId="affffffb">
    <w:name w:val="Осн. текст"/>
    <w:basedOn w:val="a3"/>
    <w:uiPriority w:val="99"/>
    <w:rsid w:val="001261C7"/>
    <w:pPr>
      <w:spacing w:after="0" w:line="240" w:lineRule="auto"/>
      <w:ind w:firstLine="425"/>
      <w:jc w:val="both"/>
    </w:pPr>
    <w:rPr>
      <w:rFonts w:ascii="Times New Roman" w:eastAsia="Times New Roman" w:hAnsi="Times New Roman"/>
      <w:sz w:val="26"/>
      <w:szCs w:val="20"/>
      <w:lang w:eastAsia="ru-RU"/>
    </w:rPr>
  </w:style>
  <w:style w:type="paragraph" w:customStyle="1" w:styleId="221">
    <w:name w:val="Основной текст 22"/>
    <w:basedOn w:val="a3"/>
    <w:uiPriority w:val="99"/>
    <w:rsid w:val="001261C7"/>
    <w:pPr>
      <w:widowControl w:val="0"/>
      <w:spacing w:after="0" w:line="276" w:lineRule="auto"/>
      <w:ind w:firstLine="720"/>
      <w:jc w:val="both"/>
    </w:pPr>
    <w:rPr>
      <w:rFonts w:ascii="NTTierce" w:eastAsia="Times New Roman" w:hAnsi="NTTierce"/>
      <w:sz w:val="24"/>
      <w:szCs w:val="20"/>
      <w:lang w:eastAsia="ru-RU"/>
    </w:rPr>
  </w:style>
  <w:style w:type="paragraph" w:customStyle="1" w:styleId="affffffc">
    <w:name w:val="Стиль текста"/>
    <w:basedOn w:val="aff5"/>
    <w:uiPriority w:val="99"/>
    <w:rsid w:val="001261C7"/>
    <w:pPr>
      <w:keepNext/>
      <w:jc w:val="left"/>
    </w:pPr>
  </w:style>
  <w:style w:type="paragraph" w:customStyle="1" w:styleId="Oaaeeouoaeno">
    <w:name w:val="Oaaeeou oaeno"/>
    <w:basedOn w:val="a3"/>
    <w:uiPriority w:val="99"/>
    <w:rsid w:val="001261C7"/>
    <w:pPr>
      <w:overflowPunct w:val="0"/>
      <w:autoSpaceDE w:val="0"/>
      <w:autoSpaceDN w:val="0"/>
      <w:adjustRightInd w:val="0"/>
      <w:spacing w:after="0" w:line="240" w:lineRule="auto"/>
    </w:pPr>
    <w:rPr>
      <w:rFonts w:ascii="Times New Roman" w:eastAsia="Times New Roman" w:hAnsi="Times New Roman"/>
      <w:sz w:val="24"/>
      <w:szCs w:val="20"/>
      <w:lang w:eastAsia="ru-RU"/>
    </w:rPr>
  </w:style>
  <w:style w:type="paragraph" w:customStyle="1" w:styleId="xl25">
    <w:name w:val="xl25"/>
    <w:basedOn w:val="a3"/>
    <w:uiPriority w:val="99"/>
    <w:rsid w:val="001261C7"/>
    <w:pPr>
      <w:spacing w:before="100" w:beforeAutospacing="1" w:after="100" w:afterAutospacing="1" w:line="240" w:lineRule="auto"/>
      <w:jc w:val="right"/>
    </w:pPr>
    <w:rPr>
      <w:rFonts w:ascii="Times New Roman" w:hAnsi="Times New Roman"/>
      <w:sz w:val="24"/>
      <w:szCs w:val="24"/>
      <w:lang w:eastAsia="ru-RU"/>
    </w:rPr>
  </w:style>
  <w:style w:type="paragraph" w:customStyle="1" w:styleId="xl24">
    <w:name w:val="xl24"/>
    <w:basedOn w:val="a3"/>
    <w:rsid w:val="001261C7"/>
    <w:pPr>
      <w:spacing w:before="100" w:beforeAutospacing="1" w:after="100" w:afterAutospacing="1" w:line="240" w:lineRule="auto"/>
      <w:jc w:val="center"/>
    </w:pPr>
    <w:rPr>
      <w:rFonts w:ascii="Times New Roman" w:hAnsi="Times New Roman"/>
      <w:sz w:val="24"/>
      <w:szCs w:val="24"/>
      <w:lang w:eastAsia="ru-RU"/>
    </w:rPr>
  </w:style>
  <w:style w:type="paragraph" w:customStyle="1" w:styleId="xl109">
    <w:name w:val="xl109"/>
    <w:basedOn w:val="a3"/>
    <w:uiPriority w:val="99"/>
    <w:rsid w:val="001261C7"/>
    <w:pPr>
      <w:spacing w:before="100" w:beforeAutospacing="1" w:after="100" w:afterAutospacing="1" w:line="240" w:lineRule="auto"/>
    </w:pPr>
    <w:rPr>
      <w:rFonts w:ascii="Arial Unicode MS" w:hAnsi="Arial Unicode MS" w:cs="Arial Unicode MS"/>
      <w:sz w:val="24"/>
      <w:szCs w:val="24"/>
      <w:lang w:eastAsia="ru-RU"/>
    </w:rPr>
  </w:style>
  <w:style w:type="paragraph" w:customStyle="1" w:styleId="xl110">
    <w:name w:val="xl110"/>
    <w:basedOn w:val="a3"/>
    <w:uiPriority w:val="99"/>
    <w:rsid w:val="001261C7"/>
    <w:pPr>
      <w:spacing w:before="100" w:beforeAutospacing="1" w:after="100" w:afterAutospacing="1" w:line="240" w:lineRule="auto"/>
    </w:pPr>
    <w:rPr>
      <w:rFonts w:ascii="Arial" w:hAnsi="Arial" w:cs="Arial"/>
      <w:color w:val="000000"/>
      <w:sz w:val="18"/>
      <w:szCs w:val="18"/>
      <w:lang w:eastAsia="ru-RU"/>
    </w:rPr>
  </w:style>
  <w:style w:type="paragraph" w:customStyle="1" w:styleId="xl111">
    <w:name w:val="xl111"/>
    <w:basedOn w:val="a3"/>
    <w:uiPriority w:val="99"/>
    <w:rsid w:val="001261C7"/>
    <w:pPr>
      <w:spacing w:before="100" w:beforeAutospacing="1" w:after="100" w:afterAutospacing="1" w:line="240" w:lineRule="auto"/>
    </w:pPr>
    <w:rPr>
      <w:rFonts w:ascii="Arial" w:hAnsi="Arial" w:cs="Arial"/>
      <w:color w:val="000000"/>
      <w:sz w:val="18"/>
      <w:szCs w:val="18"/>
      <w:lang w:eastAsia="ru-RU"/>
    </w:rPr>
  </w:style>
  <w:style w:type="paragraph" w:customStyle="1" w:styleId="xl112">
    <w:name w:val="xl112"/>
    <w:basedOn w:val="a3"/>
    <w:uiPriority w:val="99"/>
    <w:rsid w:val="001261C7"/>
    <w:pPr>
      <w:pBdr>
        <w:top w:val="single" w:sz="4" w:space="0" w:color="auto"/>
      </w:pBdr>
      <w:spacing w:before="100" w:beforeAutospacing="1" w:after="100" w:afterAutospacing="1" w:line="240" w:lineRule="auto"/>
      <w:jc w:val="center"/>
    </w:pPr>
    <w:rPr>
      <w:rFonts w:ascii="Arial" w:hAnsi="Arial" w:cs="Arial"/>
      <w:color w:val="000000"/>
      <w:sz w:val="14"/>
      <w:szCs w:val="14"/>
      <w:lang w:eastAsia="ru-RU"/>
    </w:rPr>
  </w:style>
  <w:style w:type="paragraph" w:customStyle="1" w:styleId="xl113">
    <w:name w:val="xl113"/>
    <w:basedOn w:val="a3"/>
    <w:uiPriority w:val="99"/>
    <w:rsid w:val="001261C7"/>
    <w:pPr>
      <w:spacing w:before="100" w:beforeAutospacing="1" w:after="100" w:afterAutospacing="1" w:line="240" w:lineRule="auto"/>
      <w:jc w:val="center"/>
    </w:pPr>
    <w:rPr>
      <w:rFonts w:ascii="Arial" w:hAnsi="Arial" w:cs="Arial"/>
      <w:color w:val="000000"/>
      <w:sz w:val="14"/>
      <w:szCs w:val="14"/>
      <w:lang w:eastAsia="ru-RU"/>
    </w:rPr>
  </w:style>
  <w:style w:type="paragraph" w:customStyle="1" w:styleId="xl114">
    <w:name w:val="xl114"/>
    <w:basedOn w:val="a3"/>
    <w:uiPriority w:val="99"/>
    <w:rsid w:val="001261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color w:val="000000"/>
      <w:sz w:val="14"/>
      <w:szCs w:val="14"/>
      <w:lang w:eastAsia="ru-RU"/>
    </w:rPr>
  </w:style>
  <w:style w:type="paragraph" w:customStyle="1" w:styleId="xl115">
    <w:name w:val="xl115"/>
    <w:basedOn w:val="a3"/>
    <w:uiPriority w:val="99"/>
    <w:rsid w:val="001261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color w:val="000000"/>
      <w:sz w:val="14"/>
      <w:szCs w:val="14"/>
      <w:lang w:eastAsia="ru-RU"/>
    </w:rPr>
  </w:style>
  <w:style w:type="paragraph" w:customStyle="1" w:styleId="xl116">
    <w:name w:val="xl116"/>
    <w:basedOn w:val="a3"/>
    <w:uiPriority w:val="99"/>
    <w:rsid w:val="001261C7"/>
    <w:pPr>
      <w:spacing w:before="100" w:beforeAutospacing="1" w:after="100" w:afterAutospacing="1" w:line="240" w:lineRule="auto"/>
      <w:jc w:val="center"/>
    </w:pPr>
    <w:rPr>
      <w:rFonts w:ascii="Arial" w:hAnsi="Arial" w:cs="Arial"/>
      <w:color w:val="000000"/>
      <w:sz w:val="14"/>
      <w:szCs w:val="14"/>
      <w:lang w:eastAsia="ru-RU"/>
    </w:rPr>
  </w:style>
  <w:style w:type="paragraph" w:customStyle="1" w:styleId="xl117">
    <w:name w:val="xl117"/>
    <w:basedOn w:val="a3"/>
    <w:uiPriority w:val="99"/>
    <w:rsid w:val="001261C7"/>
    <w:pPr>
      <w:pBdr>
        <w:bottom w:val="single" w:sz="4" w:space="0" w:color="auto"/>
      </w:pBdr>
      <w:spacing w:before="100" w:beforeAutospacing="1" w:after="100" w:afterAutospacing="1" w:line="240" w:lineRule="auto"/>
    </w:pPr>
    <w:rPr>
      <w:rFonts w:ascii="Arial" w:hAnsi="Arial" w:cs="Arial"/>
      <w:color w:val="000000"/>
      <w:sz w:val="14"/>
      <w:szCs w:val="14"/>
      <w:lang w:eastAsia="ru-RU"/>
    </w:rPr>
  </w:style>
  <w:style w:type="paragraph" w:customStyle="1" w:styleId="xl118">
    <w:name w:val="xl118"/>
    <w:basedOn w:val="a3"/>
    <w:uiPriority w:val="99"/>
    <w:rsid w:val="001261C7"/>
    <w:pPr>
      <w:pBdr>
        <w:top w:val="single" w:sz="4" w:space="0" w:color="auto"/>
        <w:bottom w:val="single" w:sz="4" w:space="0" w:color="auto"/>
      </w:pBdr>
      <w:spacing w:before="100" w:beforeAutospacing="1" w:after="100" w:afterAutospacing="1" w:line="240" w:lineRule="auto"/>
      <w:jc w:val="center"/>
    </w:pPr>
    <w:rPr>
      <w:rFonts w:ascii="Arial" w:hAnsi="Arial" w:cs="Arial"/>
      <w:color w:val="000000"/>
      <w:sz w:val="14"/>
      <w:szCs w:val="14"/>
      <w:lang w:eastAsia="ru-RU"/>
    </w:rPr>
  </w:style>
  <w:style w:type="paragraph" w:customStyle="1" w:styleId="xl119">
    <w:name w:val="xl119"/>
    <w:basedOn w:val="a3"/>
    <w:uiPriority w:val="99"/>
    <w:rsid w:val="001261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color w:val="000000"/>
      <w:sz w:val="14"/>
      <w:szCs w:val="14"/>
      <w:lang w:eastAsia="ru-RU"/>
    </w:rPr>
  </w:style>
  <w:style w:type="paragraph" w:customStyle="1" w:styleId="xl120">
    <w:name w:val="xl120"/>
    <w:basedOn w:val="a3"/>
    <w:uiPriority w:val="99"/>
    <w:rsid w:val="001261C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hAnsi="Arial" w:cs="Arial"/>
      <w:color w:val="000000"/>
      <w:sz w:val="14"/>
      <w:szCs w:val="14"/>
      <w:lang w:eastAsia="ru-RU"/>
    </w:rPr>
  </w:style>
  <w:style w:type="paragraph" w:customStyle="1" w:styleId="xl121">
    <w:name w:val="xl121"/>
    <w:basedOn w:val="a3"/>
    <w:uiPriority w:val="99"/>
    <w:rsid w:val="001261C7"/>
    <w:pPr>
      <w:spacing w:before="100" w:beforeAutospacing="1" w:after="100" w:afterAutospacing="1" w:line="240" w:lineRule="auto"/>
    </w:pPr>
    <w:rPr>
      <w:rFonts w:ascii="Arial" w:hAnsi="Arial" w:cs="Arial"/>
      <w:color w:val="000000"/>
      <w:sz w:val="14"/>
      <w:szCs w:val="14"/>
      <w:lang w:eastAsia="ru-RU"/>
    </w:rPr>
  </w:style>
  <w:style w:type="paragraph" w:customStyle="1" w:styleId="xl122">
    <w:name w:val="xl122"/>
    <w:basedOn w:val="a3"/>
    <w:uiPriority w:val="99"/>
    <w:rsid w:val="001261C7"/>
    <w:pPr>
      <w:spacing w:before="100" w:beforeAutospacing="1" w:after="100" w:afterAutospacing="1" w:line="240" w:lineRule="auto"/>
    </w:pPr>
    <w:rPr>
      <w:rFonts w:ascii="Arial" w:hAnsi="Arial" w:cs="Arial"/>
      <w:color w:val="000000"/>
      <w:sz w:val="14"/>
      <w:szCs w:val="14"/>
      <w:lang w:eastAsia="ru-RU"/>
    </w:rPr>
  </w:style>
  <w:style w:type="paragraph" w:customStyle="1" w:styleId="xl123">
    <w:name w:val="xl123"/>
    <w:basedOn w:val="a3"/>
    <w:uiPriority w:val="99"/>
    <w:rsid w:val="001261C7"/>
    <w:pPr>
      <w:spacing w:before="100" w:beforeAutospacing="1" w:after="100" w:afterAutospacing="1" w:line="240" w:lineRule="auto"/>
      <w:jc w:val="right"/>
    </w:pPr>
    <w:rPr>
      <w:rFonts w:ascii="Arial" w:hAnsi="Arial" w:cs="Arial"/>
      <w:color w:val="000000"/>
      <w:sz w:val="14"/>
      <w:szCs w:val="14"/>
      <w:lang w:eastAsia="ru-RU"/>
    </w:rPr>
  </w:style>
  <w:style w:type="paragraph" w:customStyle="1" w:styleId="xl124">
    <w:name w:val="xl124"/>
    <w:basedOn w:val="a3"/>
    <w:uiPriority w:val="99"/>
    <w:rsid w:val="001261C7"/>
    <w:pPr>
      <w:spacing w:before="100" w:beforeAutospacing="1" w:after="100" w:afterAutospacing="1" w:line="240" w:lineRule="auto"/>
      <w:jc w:val="right"/>
    </w:pPr>
    <w:rPr>
      <w:rFonts w:ascii="Arial" w:hAnsi="Arial" w:cs="Arial"/>
      <w:color w:val="000000"/>
      <w:sz w:val="14"/>
      <w:szCs w:val="14"/>
      <w:lang w:eastAsia="ru-RU"/>
    </w:rPr>
  </w:style>
  <w:style w:type="paragraph" w:customStyle="1" w:styleId="xl125">
    <w:name w:val="xl125"/>
    <w:basedOn w:val="a3"/>
    <w:uiPriority w:val="99"/>
    <w:rsid w:val="001261C7"/>
    <w:pPr>
      <w:pBdr>
        <w:top w:val="single" w:sz="4" w:space="0" w:color="auto"/>
      </w:pBdr>
      <w:spacing w:before="100" w:beforeAutospacing="1" w:after="100" w:afterAutospacing="1" w:line="240" w:lineRule="auto"/>
      <w:jc w:val="right"/>
    </w:pPr>
    <w:rPr>
      <w:rFonts w:ascii="Arial" w:hAnsi="Arial" w:cs="Arial"/>
      <w:b/>
      <w:bCs/>
      <w:color w:val="000000"/>
      <w:sz w:val="16"/>
      <w:szCs w:val="16"/>
      <w:lang w:eastAsia="ru-RU"/>
    </w:rPr>
  </w:style>
  <w:style w:type="paragraph" w:customStyle="1" w:styleId="xl126">
    <w:name w:val="xl126"/>
    <w:basedOn w:val="a3"/>
    <w:uiPriority w:val="99"/>
    <w:rsid w:val="001261C7"/>
    <w:pPr>
      <w:pBdr>
        <w:top w:val="single" w:sz="4" w:space="0" w:color="auto"/>
      </w:pBdr>
      <w:spacing w:before="100" w:beforeAutospacing="1" w:after="100" w:afterAutospacing="1" w:line="240" w:lineRule="auto"/>
      <w:jc w:val="right"/>
    </w:pPr>
    <w:rPr>
      <w:rFonts w:ascii="Arial" w:hAnsi="Arial" w:cs="Arial"/>
      <w:b/>
      <w:bCs/>
      <w:color w:val="000000"/>
      <w:sz w:val="16"/>
      <w:szCs w:val="16"/>
      <w:lang w:eastAsia="ru-RU"/>
    </w:rPr>
  </w:style>
  <w:style w:type="paragraph" w:customStyle="1" w:styleId="xl127">
    <w:name w:val="xl127"/>
    <w:basedOn w:val="a3"/>
    <w:uiPriority w:val="99"/>
    <w:rsid w:val="001261C7"/>
    <w:pPr>
      <w:spacing w:before="100" w:beforeAutospacing="1" w:after="100" w:afterAutospacing="1" w:line="240" w:lineRule="auto"/>
      <w:jc w:val="right"/>
    </w:pPr>
    <w:rPr>
      <w:rFonts w:ascii="Arial" w:hAnsi="Arial" w:cs="Arial"/>
      <w:b/>
      <w:bCs/>
      <w:color w:val="000000"/>
      <w:sz w:val="16"/>
      <w:szCs w:val="16"/>
      <w:lang w:eastAsia="ru-RU"/>
    </w:rPr>
  </w:style>
  <w:style w:type="paragraph" w:customStyle="1" w:styleId="xl128">
    <w:name w:val="xl128"/>
    <w:basedOn w:val="a3"/>
    <w:uiPriority w:val="99"/>
    <w:rsid w:val="001261C7"/>
    <w:pPr>
      <w:spacing w:before="100" w:beforeAutospacing="1" w:after="100" w:afterAutospacing="1" w:line="240" w:lineRule="auto"/>
      <w:jc w:val="right"/>
    </w:pPr>
    <w:rPr>
      <w:rFonts w:ascii="Arial" w:hAnsi="Arial" w:cs="Arial"/>
      <w:b/>
      <w:bCs/>
      <w:color w:val="000000"/>
      <w:sz w:val="16"/>
      <w:szCs w:val="16"/>
      <w:lang w:eastAsia="ru-RU"/>
    </w:rPr>
  </w:style>
  <w:style w:type="paragraph" w:customStyle="1" w:styleId="xl129">
    <w:name w:val="xl129"/>
    <w:basedOn w:val="a3"/>
    <w:uiPriority w:val="99"/>
    <w:rsid w:val="001261C7"/>
    <w:pPr>
      <w:spacing w:before="100" w:beforeAutospacing="1" w:after="100" w:afterAutospacing="1" w:line="240" w:lineRule="auto"/>
      <w:jc w:val="right"/>
    </w:pPr>
    <w:rPr>
      <w:rFonts w:ascii="Arial" w:hAnsi="Arial" w:cs="Arial"/>
      <w:color w:val="000000"/>
      <w:sz w:val="16"/>
      <w:szCs w:val="16"/>
      <w:lang w:eastAsia="ru-RU"/>
    </w:rPr>
  </w:style>
  <w:style w:type="paragraph" w:customStyle="1" w:styleId="xl130">
    <w:name w:val="xl130"/>
    <w:basedOn w:val="a3"/>
    <w:uiPriority w:val="99"/>
    <w:rsid w:val="001261C7"/>
    <w:pPr>
      <w:spacing w:before="100" w:beforeAutospacing="1" w:after="100" w:afterAutospacing="1" w:line="240" w:lineRule="auto"/>
    </w:pPr>
    <w:rPr>
      <w:rFonts w:ascii="Arial" w:hAnsi="Arial" w:cs="Arial"/>
      <w:color w:val="000000"/>
      <w:sz w:val="16"/>
      <w:szCs w:val="16"/>
      <w:lang w:eastAsia="ru-RU"/>
    </w:rPr>
  </w:style>
  <w:style w:type="paragraph" w:customStyle="1" w:styleId="xl131">
    <w:name w:val="xl131"/>
    <w:basedOn w:val="a3"/>
    <w:uiPriority w:val="99"/>
    <w:rsid w:val="001261C7"/>
    <w:pPr>
      <w:spacing w:before="100" w:beforeAutospacing="1" w:after="100" w:afterAutospacing="1" w:line="240" w:lineRule="auto"/>
      <w:jc w:val="right"/>
    </w:pPr>
    <w:rPr>
      <w:rFonts w:ascii="Arial" w:hAnsi="Arial" w:cs="Arial"/>
      <w:color w:val="000000"/>
      <w:sz w:val="16"/>
      <w:szCs w:val="16"/>
      <w:lang w:eastAsia="ru-RU"/>
    </w:rPr>
  </w:style>
  <w:style w:type="paragraph" w:customStyle="1" w:styleId="xl132">
    <w:name w:val="xl132"/>
    <w:basedOn w:val="a3"/>
    <w:uiPriority w:val="99"/>
    <w:rsid w:val="001261C7"/>
    <w:pPr>
      <w:spacing w:before="100" w:beforeAutospacing="1" w:after="100" w:afterAutospacing="1" w:line="240" w:lineRule="auto"/>
    </w:pPr>
    <w:rPr>
      <w:rFonts w:ascii="Arial" w:hAnsi="Arial" w:cs="Arial"/>
      <w:b/>
      <w:bCs/>
      <w:color w:val="000000"/>
      <w:sz w:val="16"/>
      <w:szCs w:val="16"/>
      <w:lang w:eastAsia="ru-RU"/>
    </w:rPr>
  </w:style>
  <w:style w:type="paragraph" w:customStyle="1" w:styleId="xl133">
    <w:name w:val="xl133"/>
    <w:basedOn w:val="a3"/>
    <w:uiPriority w:val="99"/>
    <w:rsid w:val="001261C7"/>
    <w:pPr>
      <w:spacing w:before="100" w:beforeAutospacing="1" w:after="100" w:afterAutospacing="1" w:line="240" w:lineRule="auto"/>
    </w:pPr>
    <w:rPr>
      <w:rFonts w:ascii="Arial" w:hAnsi="Arial" w:cs="Arial"/>
      <w:color w:val="000000"/>
      <w:sz w:val="16"/>
      <w:szCs w:val="16"/>
      <w:lang w:eastAsia="ru-RU"/>
    </w:rPr>
  </w:style>
  <w:style w:type="paragraph" w:customStyle="1" w:styleId="xl134">
    <w:name w:val="xl134"/>
    <w:basedOn w:val="a3"/>
    <w:uiPriority w:val="99"/>
    <w:rsid w:val="001261C7"/>
    <w:pPr>
      <w:spacing w:before="100" w:beforeAutospacing="1" w:after="100" w:afterAutospacing="1" w:line="240" w:lineRule="auto"/>
      <w:jc w:val="right"/>
    </w:pPr>
    <w:rPr>
      <w:rFonts w:ascii="Arial" w:hAnsi="Arial" w:cs="Arial"/>
      <w:color w:val="000000"/>
      <w:sz w:val="16"/>
      <w:szCs w:val="16"/>
      <w:lang w:eastAsia="ru-RU"/>
    </w:rPr>
  </w:style>
  <w:style w:type="paragraph" w:customStyle="1" w:styleId="xl135">
    <w:name w:val="xl135"/>
    <w:basedOn w:val="a3"/>
    <w:uiPriority w:val="99"/>
    <w:rsid w:val="001261C7"/>
    <w:pPr>
      <w:spacing w:before="100" w:beforeAutospacing="1" w:after="100" w:afterAutospacing="1" w:line="240" w:lineRule="auto"/>
      <w:jc w:val="right"/>
    </w:pPr>
    <w:rPr>
      <w:rFonts w:ascii="Arial Unicode MS" w:hAnsi="Arial Unicode MS" w:cs="Arial Unicode MS"/>
      <w:sz w:val="24"/>
      <w:szCs w:val="24"/>
      <w:lang w:eastAsia="ru-RU"/>
    </w:rPr>
  </w:style>
  <w:style w:type="paragraph" w:customStyle="1" w:styleId="xl136">
    <w:name w:val="xl136"/>
    <w:basedOn w:val="a3"/>
    <w:uiPriority w:val="99"/>
    <w:rsid w:val="001261C7"/>
    <w:pPr>
      <w:spacing w:before="100" w:beforeAutospacing="1" w:after="100" w:afterAutospacing="1" w:line="240" w:lineRule="auto"/>
    </w:pPr>
    <w:rPr>
      <w:rFonts w:ascii="Arial" w:hAnsi="Arial" w:cs="Arial"/>
      <w:color w:val="000000"/>
      <w:sz w:val="16"/>
      <w:szCs w:val="16"/>
      <w:lang w:eastAsia="ru-RU"/>
    </w:rPr>
  </w:style>
  <w:style w:type="paragraph" w:customStyle="1" w:styleId="xl137">
    <w:name w:val="xl137"/>
    <w:basedOn w:val="a3"/>
    <w:uiPriority w:val="99"/>
    <w:rsid w:val="001261C7"/>
    <w:pPr>
      <w:spacing w:before="100" w:beforeAutospacing="1" w:after="100" w:afterAutospacing="1" w:line="240" w:lineRule="auto"/>
      <w:jc w:val="right"/>
    </w:pPr>
    <w:rPr>
      <w:rFonts w:ascii="Arial" w:hAnsi="Arial" w:cs="Arial"/>
      <w:color w:val="000000"/>
      <w:sz w:val="16"/>
      <w:szCs w:val="16"/>
      <w:lang w:eastAsia="ru-RU"/>
    </w:rPr>
  </w:style>
  <w:style w:type="paragraph" w:customStyle="1" w:styleId="xl138">
    <w:name w:val="xl138"/>
    <w:basedOn w:val="a3"/>
    <w:uiPriority w:val="99"/>
    <w:rsid w:val="001261C7"/>
    <w:pPr>
      <w:pBdr>
        <w:bottom w:val="single" w:sz="4" w:space="0" w:color="auto"/>
      </w:pBdr>
      <w:spacing w:before="100" w:beforeAutospacing="1" w:after="100" w:afterAutospacing="1" w:line="240" w:lineRule="auto"/>
    </w:pPr>
    <w:rPr>
      <w:rFonts w:ascii="Arial" w:hAnsi="Arial" w:cs="Arial"/>
      <w:color w:val="000000"/>
      <w:sz w:val="16"/>
      <w:szCs w:val="16"/>
      <w:lang w:eastAsia="ru-RU"/>
    </w:rPr>
  </w:style>
  <w:style w:type="paragraph" w:customStyle="1" w:styleId="xl139">
    <w:name w:val="xl139"/>
    <w:basedOn w:val="a3"/>
    <w:uiPriority w:val="99"/>
    <w:rsid w:val="001261C7"/>
    <w:pPr>
      <w:pBdr>
        <w:bottom w:val="single" w:sz="4" w:space="0" w:color="auto"/>
      </w:pBdr>
      <w:spacing w:before="100" w:beforeAutospacing="1" w:after="100" w:afterAutospacing="1" w:line="240" w:lineRule="auto"/>
      <w:jc w:val="right"/>
    </w:pPr>
    <w:rPr>
      <w:rFonts w:ascii="Arial" w:hAnsi="Arial" w:cs="Arial"/>
      <w:color w:val="000000"/>
      <w:sz w:val="16"/>
      <w:szCs w:val="16"/>
      <w:lang w:eastAsia="ru-RU"/>
    </w:rPr>
  </w:style>
  <w:style w:type="paragraph" w:customStyle="1" w:styleId="xl140">
    <w:name w:val="xl140"/>
    <w:basedOn w:val="a3"/>
    <w:uiPriority w:val="99"/>
    <w:rsid w:val="001261C7"/>
    <w:pPr>
      <w:pBdr>
        <w:bottom w:val="single" w:sz="4" w:space="0" w:color="auto"/>
      </w:pBdr>
      <w:spacing w:before="100" w:beforeAutospacing="1" w:after="100" w:afterAutospacing="1" w:line="240" w:lineRule="auto"/>
      <w:jc w:val="right"/>
    </w:pPr>
    <w:rPr>
      <w:rFonts w:ascii="Arial Unicode MS" w:hAnsi="Arial Unicode MS" w:cs="Arial Unicode MS"/>
      <w:sz w:val="24"/>
      <w:szCs w:val="24"/>
      <w:lang w:eastAsia="ru-RU"/>
    </w:rPr>
  </w:style>
  <w:style w:type="paragraph" w:customStyle="1" w:styleId="xl141">
    <w:name w:val="xl141"/>
    <w:basedOn w:val="a3"/>
    <w:uiPriority w:val="99"/>
    <w:rsid w:val="001261C7"/>
    <w:pPr>
      <w:pBdr>
        <w:bottom w:val="single" w:sz="4" w:space="0" w:color="auto"/>
      </w:pBdr>
      <w:spacing w:before="100" w:beforeAutospacing="1" w:after="100" w:afterAutospacing="1" w:line="240" w:lineRule="auto"/>
      <w:jc w:val="right"/>
    </w:pPr>
    <w:rPr>
      <w:rFonts w:ascii="Arial" w:hAnsi="Arial" w:cs="Arial"/>
      <w:color w:val="000000"/>
      <w:sz w:val="16"/>
      <w:szCs w:val="16"/>
      <w:lang w:eastAsia="ru-RU"/>
    </w:rPr>
  </w:style>
  <w:style w:type="paragraph" w:customStyle="1" w:styleId="xl142">
    <w:name w:val="xl142"/>
    <w:basedOn w:val="a3"/>
    <w:uiPriority w:val="99"/>
    <w:rsid w:val="001261C7"/>
    <w:pPr>
      <w:pBdr>
        <w:top w:val="single" w:sz="4" w:space="0" w:color="auto"/>
      </w:pBdr>
      <w:spacing w:before="100" w:beforeAutospacing="1" w:after="100" w:afterAutospacing="1" w:line="240" w:lineRule="auto"/>
    </w:pPr>
    <w:rPr>
      <w:rFonts w:ascii="Arial" w:hAnsi="Arial" w:cs="Arial"/>
      <w:b/>
      <w:bCs/>
      <w:color w:val="000000"/>
      <w:sz w:val="16"/>
      <w:szCs w:val="16"/>
      <w:lang w:eastAsia="ru-RU"/>
    </w:rPr>
  </w:style>
  <w:style w:type="paragraph" w:customStyle="1" w:styleId="xl143">
    <w:name w:val="xl143"/>
    <w:basedOn w:val="a3"/>
    <w:uiPriority w:val="99"/>
    <w:rsid w:val="001261C7"/>
    <w:pPr>
      <w:pBdr>
        <w:top w:val="single" w:sz="4" w:space="0" w:color="auto"/>
      </w:pBdr>
      <w:spacing w:before="100" w:beforeAutospacing="1" w:after="100" w:afterAutospacing="1" w:line="240" w:lineRule="auto"/>
    </w:pPr>
    <w:rPr>
      <w:rFonts w:ascii="Arial Unicode MS" w:hAnsi="Arial Unicode MS" w:cs="Arial Unicode MS"/>
      <w:sz w:val="24"/>
      <w:szCs w:val="24"/>
      <w:lang w:eastAsia="ru-RU"/>
    </w:rPr>
  </w:style>
  <w:style w:type="paragraph" w:customStyle="1" w:styleId="xl144">
    <w:name w:val="xl144"/>
    <w:basedOn w:val="a3"/>
    <w:uiPriority w:val="99"/>
    <w:rsid w:val="001261C7"/>
    <w:pPr>
      <w:pBdr>
        <w:bottom w:val="single" w:sz="4" w:space="0" w:color="auto"/>
      </w:pBdr>
      <w:spacing w:before="100" w:beforeAutospacing="1" w:after="100" w:afterAutospacing="1" w:line="240" w:lineRule="auto"/>
      <w:jc w:val="center"/>
    </w:pPr>
    <w:rPr>
      <w:rFonts w:ascii="Arial" w:hAnsi="Arial" w:cs="Arial"/>
      <w:b/>
      <w:bCs/>
      <w:color w:val="000000"/>
      <w:sz w:val="16"/>
      <w:szCs w:val="16"/>
      <w:lang w:eastAsia="ru-RU"/>
    </w:rPr>
  </w:style>
  <w:style w:type="paragraph" w:customStyle="1" w:styleId="xl145">
    <w:name w:val="xl145"/>
    <w:basedOn w:val="a3"/>
    <w:uiPriority w:val="99"/>
    <w:rsid w:val="001261C7"/>
    <w:pPr>
      <w:pBdr>
        <w:top w:val="single" w:sz="4" w:space="0" w:color="auto"/>
      </w:pBdr>
      <w:spacing w:before="100" w:beforeAutospacing="1" w:after="100" w:afterAutospacing="1" w:line="240" w:lineRule="auto"/>
      <w:jc w:val="right"/>
    </w:pPr>
    <w:rPr>
      <w:rFonts w:ascii="Arial Unicode MS" w:hAnsi="Arial Unicode MS" w:cs="Arial Unicode MS"/>
      <w:sz w:val="24"/>
      <w:szCs w:val="24"/>
      <w:lang w:eastAsia="ru-RU"/>
    </w:rPr>
  </w:style>
  <w:style w:type="paragraph" w:customStyle="1" w:styleId="xl146">
    <w:name w:val="xl146"/>
    <w:basedOn w:val="a3"/>
    <w:uiPriority w:val="99"/>
    <w:rsid w:val="001261C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hAnsi="Arial" w:cs="Arial"/>
      <w:color w:val="000000"/>
      <w:sz w:val="14"/>
      <w:szCs w:val="14"/>
      <w:lang w:eastAsia="ru-RU"/>
    </w:rPr>
  </w:style>
  <w:style w:type="paragraph" w:customStyle="1" w:styleId="xl147">
    <w:name w:val="xl147"/>
    <w:basedOn w:val="a3"/>
    <w:uiPriority w:val="99"/>
    <w:rsid w:val="001261C7"/>
    <w:pPr>
      <w:pBdr>
        <w:left w:val="single" w:sz="4" w:space="0" w:color="auto"/>
        <w:bottom w:val="single" w:sz="4" w:space="0" w:color="auto"/>
        <w:right w:val="single" w:sz="4" w:space="0" w:color="auto"/>
      </w:pBdr>
      <w:spacing w:before="100" w:beforeAutospacing="1" w:after="100" w:afterAutospacing="1" w:line="240" w:lineRule="auto"/>
    </w:pPr>
    <w:rPr>
      <w:rFonts w:ascii="Arial Unicode MS" w:hAnsi="Arial Unicode MS" w:cs="Arial Unicode MS"/>
      <w:sz w:val="24"/>
      <w:szCs w:val="24"/>
      <w:lang w:eastAsia="ru-RU"/>
    </w:rPr>
  </w:style>
  <w:style w:type="paragraph" w:customStyle="1" w:styleId="xl148">
    <w:name w:val="xl148"/>
    <w:basedOn w:val="a3"/>
    <w:uiPriority w:val="99"/>
    <w:rsid w:val="001261C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hAnsi="Arial" w:cs="Arial"/>
      <w:color w:val="000000"/>
      <w:sz w:val="14"/>
      <w:szCs w:val="14"/>
      <w:lang w:eastAsia="ru-RU"/>
    </w:rPr>
  </w:style>
  <w:style w:type="paragraph" w:customStyle="1" w:styleId="xl149">
    <w:name w:val="xl149"/>
    <w:basedOn w:val="a3"/>
    <w:uiPriority w:val="99"/>
    <w:rsid w:val="001261C7"/>
    <w:pPr>
      <w:pBdr>
        <w:top w:val="single" w:sz="4" w:space="0" w:color="auto"/>
        <w:left w:val="single" w:sz="4" w:space="0" w:color="auto"/>
      </w:pBdr>
      <w:spacing w:before="100" w:beforeAutospacing="1" w:after="100" w:afterAutospacing="1" w:line="240" w:lineRule="auto"/>
      <w:jc w:val="center"/>
    </w:pPr>
    <w:rPr>
      <w:rFonts w:ascii="Arial" w:hAnsi="Arial" w:cs="Arial"/>
      <w:color w:val="000000"/>
      <w:sz w:val="14"/>
      <w:szCs w:val="14"/>
      <w:lang w:eastAsia="ru-RU"/>
    </w:rPr>
  </w:style>
  <w:style w:type="paragraph" w:customStyle="1" w:styleId="xl150">
    <w:name w:val="xl150"/>
    <w:basedOn w:val="a3"/>
    <w:uiPriority w:val="99"/>
    <w:rsid w:val="001261C7"/>
    <w:pPr>
      <w:pBdr>
        <w:left w:val="single" w:sz="4" w:space="0" w:color="auto"/>
        <w:bottom w:val="single" w:sz="4" w:space="0" w:color="auto"/>
      </w:pBdr>
      <w:spacing w:before="100" w:beforeAutospacing="1" w:after="100" w:afterAutospacing="1" w:line="240" w:lineRule="auto"/>
    </w:pPr>
    <w:rPr>
      <w:rFonts w:ascii="Arial Unicode MS" w:hAnsi="Arial Unicode MS" w:cs="Arial Unicode MS"/>
      <w:sz w:val="24"/>
      <w:szCs w:val="24"/>
      <w:lang w:eastAsia="ru-RU"/>
    </w:rPr>
  </w:style>
  <w:style w:type="paragraph" w:customStyle="1" w:styleId="xl151">
    <w:name w:val="xl151"/>
    <w:basedOn w:val="a3"/>
    <w:uiPriority w:val="99"/>
    <w:rsid w:val="001261C7"/>
    <w:pPr>
      <w:pBdr>
        <w:top w:val="single" w:sz="4" w:space="0" w:color="auto"/>
        <w:bottom w:val="single" w:sz="4" w:space="0" w:color="auto"/>
      </w:pBdr>
      <w:spacing w:before="100" w:beforeAutospacing="1" w:after="100" w:afterAutospacing="1" w:line="240" w:lineRule="auto"/>
      <w:jc w:val="center"/>
    </w:pPr>
    <w:rPr>
      <w:rFonts w:ascii="Arial" w:hAnsi="Arial" w:cs="Arial"/>
      <w:b/>
      <w:bCs/>
      <w:color w:val="000000"/>
      <w:sz w:val="16"/>
      <w:szCs w:val="16"/>
      <w:lang w:eastAsia="ru-RU"/>
    </w:rPr>
  </w:style>
  <w:style w:type="paragraph" w:customStyle="1" w:styleId="xl152">
    <w:name w:val="xl152"/>
    <w:basedOn w:val="a3"/>
    <w:uiPriority w:val="99"/>
    <w:rsid w:val="001261C7"/>
    <w:pPr>
      <w:pBdr>
        <w:bottom w:val="single" w:sz="4" w:space="0" w:color="auto"/>
      </w:pBdr>
      <w:spacing w:before="100" w:beforeAutospacing="1" w:after="100" w:afterAutospacing="1" w:line="240" w:lineRule="auto"/>
    </w:pPr>
    <w:rPr>
      <w:rFonts w:ascii="Arial" w:hAnsi="Arial" w:cs="Arial"/>
      <w:color w:val="000000"/>
      <w:sz w:val="18"/>
      <w:szCs w:val="18"/>
      <w:lang w:eastAsia="ru-RU"/>
    </w:rPr>
  </w:style>
  <w:style w:type="paragraph" w:customStyle="1" w:styleId="xl153">
    <w:name w:val="xl153"/>
    <w:basedOn w:val="a3"/>
    <w:uiPriority w:val="99"/>
    <w:rsid w:val="001261C7"/>
    <w:pPr>
      <w:pBdr>
        <w:left w:val="single" w:sz="4" w:space="0" w:color="auto"/>
        <w:right w:val="single" w:sz="4" w:space="0" w:color="auto"/>
      </w:pBdr>
      <w:spacing w:before="100" w:beforeAutospacing="1" w:after="100" w:afterAutospacing="1" w:line="240" w:lineRule="auto"/>
    </w:pPr>
    <w:rPr>
      <w:rFonts w:ascii="Arial Unicode MS" w:hAnsi="Arial Unicode MS" w:cs="Arial Unicode MS"/>
      <w:sz w:val="24"/>
      <w:szCs w:val="24"/>
      <w:lang w:eastAsia="ru-RU"/>
    </w:rPr>
  </w:style>
  <w:style w:type="paragraph" w:customStyle="1" w:styleId="xl154">
    <w:name w:val="xl154"/>
    <w:basedOn w:val="a3"/>
    <w:uiPriority w:val="99"/>
    <w:rsid w:val="001261C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hAnsi="Arial" w:cs="Arial"/>
      <w:color w:val="000000"/>
      <w:sz w:val="14"/>
      <w:szCs w:val="14"/>
      <w:lang w:eastAsia="ru-RU"/>
    </w:rPr>
  </w:style>
  <w:style w:type="paragraph" w:customStyle="1" w:styleId="xl155">
    <w:name w:val="xl155"/>
    <w:basedOn w:val="a3"/>
    <w:uiPriority w:val="99"/>
    <w:rsid w:val="001261C7"/>
    <w:pPr>
      <w:pBdr>
        <w:top w:val="single" w:sz="4" w:space="0" w:color="auto"/>
        <w:bottom w:val="single" w:sz="4" w:space="0" w:color="auto"/>
        <w:right w:val="single" w:sz="4" w:space="0" w:color="auto"/>
      </w:pBdr>
      <w:spacing w:before="100" w:beforeAutospacing="1" w:after="100" w:afterAutospacing="1" w:line="240" w:lineRule="auto"/>
    </w:pPr>
    <w:rPr>
      <w:rFonts w:ascii="Arial Unicode MS" w:hAnsi="Arial Unicode MS" w:cs="Arial Unicode MS"/>
      <w:sz w:val="24"/>
      <w:szCs w:val="24"/>
      <w:lang w:eastAsia="ru-RU"/>
    </w:rPr>
  </w:style>
  <w:style w:type="paragraph" w:customStyle="1" w:styleId="xl156">
    <w:name w:val="xl156"/>
    <w:basedOn w:val="a3"/>
    <w:uiPriority w:val="99"/>
    <w:rsid w:val="001261C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hAnsi="Arial" w:cs="Arial"/>
      <w:color w:val="000000"/>
      <w:sz w:val="14"/>
      <w:szCs w:val="14"/>
      <w:lang w:eastAsia="ru-RU"/>
    </w:rPr>
  </w:style>
  <w:style w:type="paragraph" w:customStyle="1" w:styleId="xl157">
    <w:name w:val="xl157"/>
    <w:basedOn w:val="a3"/>
    <w:uiPriority w:val="99"/>
    <w:rsid w:val="001261C7"/>
    <w:pPr>
      <w:pBdr>
        <w:top w:val="single" w:sz="4" w:space="0" w:color="auto"/>
        <w:bottom w:val="single" w:sz="4" w:space="0" w:color="auto"/>
      </w:pBdr>
      <w:spacing w:before="100" w:beforeAutospacing="1" w:after="100" w:afterAutospacing="1" w:line="240" w:lineRule="auto"/>
    </w:pPr>
    <w:rPr>
      <w:rFonts w:ascii="Arial Unicode MS" w:hAnsi="Arial Unicode MS" w:cs="Arial Unicode MS"/>
      <w:sz w:val="24"/>
      <w:szCs w:val="24"/>
      <w:lang w:eastAsia="ru-RU"/>
    </w:rPr>
  </w:style>
  <w:style w:type="paragraph" w:customStyle="1" w:styleId="xl158">
    <w:name w:val="xl158"/>
    <w:basedOn w:val="a3"/>
    <w:uiPriority w:val="99"/>
    <w:rsid w:val="001261C7"/>
    <w:pPr>
      <w:pBdr>
        <w:top w:val="single" w:sz="4" w:space="0" w:color="auto"/>
        <w:left w:val="single" w:sz="4" w:space="0" w:color="auto"/>
      </w:pBdr>
      <w:spacing w:before="100" w:beforeAutospacing="1" w:after="100" w:afterAutospacing="1" w:line="240" w:lineRule="auto"/>
      <w:jc w:val="center"/>
    </w:pPr>
    <w:rPr>
      <w:rFonts w:ascii="Arial" w:hAnsi="Arial" w:cs="Arial"/>
      <w:color w:val="000000"/>
      <w:sz w:val="14"/>
      <w:szCs w:val="14"/>
      <w:lang w:eastAsia="ru-RU"/>
    </w:rPr>
  </w:style>
  <w:style w:type="paragraph" w:customStyle="1" w:styleId="xl159">
    <w:name w:val="xl159"/>
    <w:basedOn w:val="a3"/>
    <w:uiPriority w:val="99"/>
    <w:rsid w:val="001261C7"/>
    <w:pPr>
      <w:pBdr>
        <w:bottom w:val="single" w:sz="4" w:space="0" w:color="auto"/>
      </w:pBdr>
      <w:spacing w:before="100" w:beforeAutospacing="1" w:after="100" w:afterAutospacing="1" w:line="240" w:lineRule="auto"/>
    </w:pPr>
    <w:rPr>
      <w:rFonts w:ascii="Arial Unicode MS" w:hAnsi="Arial Unicode MS" w:cs="Arial Unicode MS"/>
      <w:sz w:val="24"/>
      <w:szCs w:val="24"/>
      <w:lang w:eastAsia="ru-RU"/>
    </w:rPr>
  </w:style>
  <w:style w:type="paragraph" w:customStyle="1" w:styleId="xl160">
    <w:name w:val="xl160"/>
    <w:basedOn w:val="a3"/>
    <w:uiPriority w:val="99"/>
    <w:rsid w:val="001261C7"/>
    <w:pPr>
      <w:spacing w:before="100" w:beforeAutospacing="1" w:after="100" w:afterAutospacing="1" w:line="240" w:lineRule="auto"/>
      <w:jc w:val="right"/>
    </w:pPr>
    <w:rPr>
      <w:rFonts w:ascii="Arial" w:hAnsi="Arial" w:cs="Arial"/>
      <w:color w:val="000000"/>
      <w:sz w:val="18"/>
      <w:szCs w:val="18"/>
      <w:lang w:eastAsia="ru-RU"/>
    </w:rPr>
  </w:style>
  <w:style w:type="paragraph" w:customStyle="1" w:styleId="xl161">
    <w:name w:val="xl161"/>
    <w:basedOn w:val="a3"/>
    <w:uiPriority w:val="99"/>
    <w:rsid w:val="001261C7"/>
    <w:pPr>
      <w:spacing w:before="100" w:beforeAutospacing="1" w:after="100" w:afterAutospacing="1" w:line="240" w:lineRule="auto"/>
    </w:pPr>
    <w:rPr>
      <w:rFonts w:ascii="Arial" w:hAnsi="Arial" w:cs="Arial"/>
      <w:color w:val="000000"/>
      <w:sz w:val="18"/>
      <w:szCs w:val="18"/>
      <w:lang w:eastAsia="ru-RU"/>
    </w:rPr>
  </w:style>
  <w:style w:type="paragraph" w:customStyle="1" w:styleId="xl162">
    <w:name w:val="xl162"/>
    <w:basedOn w:val="a3"/>
    <w:uiPriority w:val="99"/>
    <w:rsid w:val="001261C7"/>
    <w:pPr>
      <w:spacing w:before="100" w:beforeAutospacing="1" w:after="100" w:afterAutospacing="1" w:line="240" w:lineRule="auto"/>
    </w:pPr>
    <w:rPr>
      <w:rFonts w:ascii="Arial" w:hAnsi="Arial" w:cs="Arial"/>
      <w:color w:val="000000"/>
      <w:sz w:val="18"/>
      <w:szCs w:val="18"/>
      <w:lang w:eastAsia="ru-RU"/>
    </w:rPr>
  </w:style>
  <w:style w:type="paragraph" w:customStyle="1" w:styleId="xl163">
    <w:name w:val="xl163"/>
    <w:basedOn w:val="a3"/>
    <w:uiPriority w:val="99"/>
    <w:rsid w:val="001261C7"/>
    <w:pPr>
      <w:spacing w:before="100" w:beforeAutospacing="1" w:after="100" w:afterAutospacing="1" w:line="240" w:lineRule="auto"/>
      <w:jc w:val="right"/>
    </w:pPr>
    <w:rPr>
      <w:rFonts w:ascii="Arial" w:hAnsi="Arial" w:cs="Arial"/>
      <w:color w:val="000000"/>
      <w:sz w:val="18"/>
      <w:szCs w:val="18"/>
      <w:lang w:eastAsia="ru-RU"/>
    </w:rPr>
  </w:style>
  <w:style w:type="paragraph" w:customStyle="1" w:styleId="xl164">
    <w:name w:val="xl164"/>
    <w:basedOn w:val="a3"/>
    <w:uiPriority w:val="99"/>
    <w:rsid w:val="001261C7"/>
    <w:pPr>
      <w:spacing w:before="100" w:beforeAutospacing="1" w:after="100" w:afterAutospacing="1" w:line="240" w:lineRule="auto"/>
    </w:pPr>
    <w:rPr>
      <w:rFonts w:ascii="Arial" w:hAnsi="Arial" w:cs="Arial"/>
      <w:color w:val="000000"/>
      <w:sz w:val="18"/>
      <w:szCs w:val="18"/>
      <w:lang w:eastAsia="ru-RU"/>
    </w:rPr>
  </w:style>
  <w:style w:type="paragraph" w:customStyle="1" w:styleId="xl165">
    <w:name w:val="xl165"/>
    <w:basedOn w:val="a3"/>
    <w:uiPriority w:val="99"/>
    <w:rsid w:val="001261C7"/>
    <w:pPr>
      <w:spacing w:before="100" w:beforeAutospacing="1" w:after="100" w:afterAutospacing="1" w:line="240" w:lineRule="auto"/>
      <w:jc w:val="center"/>
    </w:pPr>
    <w:rPr>
      <w:rFonts w:ascii="Arial" w:hAnsi="Arial" w:cs="Arial"/>
      <w:b/>
      <w:bCs/>
      <w:color w:val="000000"/>
      <w:sz w:val="24"/>
      <w:szCs w:val="24"/>
      <w:lang w:eastAsia="ru-RU"/>
    </w:rPr>
  </w:style>
  <w:style w:type="paragraph" w:customStyle="1" w:styleId="xl166">
    <w:name w:val="xl166"/>
    <w:basedOn w:val="a3"/>
    <w:uiPriority w:val="99"/>
    <w:rsid w:val="001261C7"/>
    <w:pPr>
      <w:spacing w:before="100" w:beforeAutospacing="1" w:after="100" w:afterAutospacing="1" w:line="240" w:lineRule="auto"/>
      <w:jc w:val="center"/>
    </w:pPr>
    <w:rPr>
      <w:rFonts w:ascii="Arial" w:hAnsi="Arial" w:cs="Arial"/>
      <w:color w:val="000000"/>
      <w:sz w:val="18"/>
      <w:szCs w:val="18"/>
      <w:lang w:eastAsia="ru-RU"/>
    </w:rPr>
  </w:style>
  <w:style w:type="paragraph" w:customStyle="1" w:styleId="xl167">
    <w:name w:val="xl167"/>
    <w:basedOn w:val="a3"/>
    <w:uiPriority w:val="99"/>
    <w:rsid w:val="001261C7"/>
    <w:pPr>
      <w:spacing w:before="100" w:beforeAutospacing="1" w:after="100" w:afterAutospacing="1" w:line="240" w:lineRule="auto"/>
    </w:pPr>
    <w:rPr>
      <w:rFonts w:ascii="Arial" w:hAnsi="Arial" w:cs="Arial"/>
      <w:color w:val="000000"/>
      <w:sz w:val="18"/>
      <w:szCs w:val="18"/>
      <w:lang w:eastAsia="ru-RU"/>
    </w:rPr>
  </w:style>
  <w:style w:type="paragraph" w:customStyle="1" w:styleId="1fd">
    <w:name w:val="Знак1 Знак Знак Знак"/>
    <w:basedOn w:val="a3"/>
    <w:uiPriority w:val="99"/>
    <w:rsid w:val="001261C7"/>
    <w:pPr>
      <w:widowControl w:val="0"/>
      <w:adjustRightInd w:val="0"/>
      <w:spacing w:line="240" w:lineRule="exact"/>
      <w:jc w:val="right"/>
    </w:pPr>
    <w:rPr>
      <w:rFonts w:ascii="Arial" w:eastAsia="Times New Roman" w:hAnsi="Arial" w:cs="Arial"/>
      <w:sz w:val="20"/>
      <w:szCs w:val="20"/>
      <w:lang w:val="en-GB"/>
    </w:rPr>
  </w:style>
  <w:style w:type="paragraph" w:customStyle="1" w:styleId="Web">
    <w:name w:val="Обычный (Web)"/>
    <w:basedOn w:val="a3"/>
    <w:uiPriority w:val="99"/>
    <w:rsid w:val="001261C7"/>
    <w:pPr>
      <w:spacing w:before="100" w:after="100" w:line="240" w:lineRule="auto"/>
    </w:pPr>
    <w:rPr>
      <w:rFonts w:ascii="Times New Roman" w:eastAsia="Times New Roman" w:hAnsi="Times New Roman"/>
      <w:sz w:val="24"/>
      <w:szCs w:val="20"/>
      <w:lang w:eastAsia="ru-RU"/>
    </w:rPr>
  </w:style>
  <w:style w:type="character" w:customStyle="1" w:styleId="affffffd">
    <w:name w:val="Колонтитул_"/>
    <w:link w:val="affffffe"/>
    <w:uiPriority w:val="99"/>
    <w:locked/>
    <w:rsid w:val="001261C7"/>
    <w:rPr>
      <w:shd w:val="clear" w:color="auto" w:fill="FFFFFF"/>
    </w:rPr>
  </w:style>
  <w:style w:type="paragraph" w:customStyle="1" w:styleId="affffffe">
    <w:name w:val="Колонтитул"/>
    <w:basedOn w:val="a3"/>
    <w:link w:val="affffffd"/>
    <w:uiPriority w:val="99"/>
    <w:rsid w:val="001261C7"/>
    <w:pPr>
      <w:shd w:val="clear" w:color="auto" w:fill="FFFFFF"/>
      <w:spacing w:after="0" w:line="240" w:lineRule="auto"/>
    </w:pPr>
    <w:rPr>
      <w:sz w:val="20"/>
      <w:szCs w:val="20"/>
      <w:shd w:val="clear" w:color="auto" w:fill="FFFFFF"/>
      <w:lang w:eastAsia="ru-RU"/>
    </w:rPr>
  </w:style>
  <w:style w:type="character" w:customStyle="1" w:styleId="116">
    <w:name w:val="Колонтитул + 11"/>
    <w:aliases w:val="5 pt"/>
    <w:uiPriority w:val="99"/>
    <w:rsid w:val="001261C7"/>
    <w:rPr>
      <w:rFonts w:ascii="Times New Roman" w:hAnsi="Times New Roman"/>
      <w:spacing w:val="0"/>
      <w:sz w:val="23"/>
    </w:rPr>
  </w:style>
  <w:style w:type="character" w:customStyle="1" w:styleId="1112">
    <w:name w:val="Колонтитул + 111"/>
    <w:aliases w:val="5 pt1,Полужирный"/>
    <w:uiPriority w:val="99"/>
    <w:rsid w:val="001261C7"/>
    <w:rPr>
      <w:rFonts w:ascii="Times New Roman" w:hAnsi="Times New Roman"/>
      <w:b/>
      <w:spacing w:val="0"/>
      <w:sz w:val="23"/>
    </w:rPr>
  </w:style>
  <w:style w:type="table" w:customStyle="1" w:styleId="117">
    <w:name w:val="Сетка таблицы11"/>
    <w:uiPriority w:val="99"/>
    <w:rsid w:val="001261C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8">
    <w:name w:val="Обычный4"/>
    <w:basedOn w:val="a3"/>
    <w:uiPriority w:val="99"/>
    <w:rsid w:val="001261C7"/>
    <w:pPr>
      <w:spacing w:before="100" w:beforeAutospacing="1" w:after="100" w:afterAutospacing="1" w:line="240" w:lineRule="auto"/>
    </w:pPr>
    <w:rPr>
      <w:rFonts w:ascii="Times New Roman" w:eastAsia="SimSun" w:hAnsi="Times New Roman"/>
      <w:sz w:val="24"/>
      <w:szCs w:val="24"/>
      <w:lang w:eastAsia="zh-CN"/>
    </w:rPr>
  </w:style>
  <w:style w:type="paragraph" w:customStyle="1" w:styleId="Normal1">
    <w:name w:val="Normal1"/>
    <w:uiPriority w:val="99"/>
    <w:rsid w:val="001261C7"/>
    <w:pPr>
      <w:widowControl w:val="0"/>
    </w:pPr>
    <w:rPr>
      <w:rFonts w:ascii="Times New Roman" w:eastAsia="Times New Roman" w:hAnsi="Times New Roman"/>
    </w:rPr>
  </w:style>
  <w:style w:type="paragraph" w:customStyle="1" w:styleId="3fb">
    <w:name w:val="Знак3 Знак Знак Знак Знак Знак Знак"/>
    <w:basedOn w:val="a3"/>
    <w:uiPriority w:val="99"/>
    <w:rsid w:val="001261C7"/>
    <w:pPr>
      <w:spacing w:line="240" w:lineRule="exact"/>
    </w:pPr>
    <w:rPr>
      <w:rFonts w:ascii="Verdana" w:eastAsia="Times New Roman" w:hAnsi="Verdana" w:cs="Verdana"/>
      <w:sz w:val="20"/>
      <w:szCs w:val="20"/>
      <w:lang w:val="en-US"/>
    </w:rPr>
  </w:style>
  <w:style w:type="paragraph" w:customStyle="1" w:styleId="afffffff">
    <w:name w:val="Список один"/>
    <w:basedOn w:val="a3"/>
    <w:uiPriority w:val="99"/>
    <w:rsid w:val="001261C7"/>
    <w:pPr>
      <w:spacing w:after="60" w:line="240" w:lineRule="auto"/>
      <w:jc w:val="both"/>
    </w:pPr>
    <w:rPr>
      <w:rFonts w:ascii="Times New Roman" w:eastAsia="Times New Roman" w:hAnsi="Times New Roman"/>
      <w:sz w:val="24"/>
      <w:szCs w:val="24"/>
      <w:lang w:eastAsia="ru-RU"/>
    </w:rPr>
  </w:style>
  <w:style w:type="paragraph" w:customStyle="1" w:styleId="2114">
    <w:name w:val="Знак2 Знак Знак Знак1 Знак Знак1"/>
    <w:basedOn w:val="a3"/>
    <w:uiPriority w:val="99"/>
    <w:rsid w:val="001261C7"/>
    <w:pPr>
      <w:spacing w:line="240" w:lineRule="exact"/>
    </w:pPr>
    <w:rPr>
      <w:rFonts w:ascii="Verdana" w:eastAsia="Times New Roman" w:hAnsi="Verdana" w:cs="Verdana"/>
      <w:sz w:val="20"/>
      <w:szCs w:val="20"/>
      <w:lang w:val="en-US"/>
    </w:rPr>
  </w:style>
  <w:style w:type="paragraph" w:customStyle="1" w:styleId="21d">
    <w:name w:val="Знак2 Знак Знак Знак1 Знак Знак Знак Знак Знак"/>
    <w:basedOn w:val="a3"/>
    <w:uiPriority w:val="99"/>
    <w:rsid w:val="001261C7"/>
    <w:pPr>
      <w:spacing w:line="240" w:lineRule="exact"/>
    </w:pPr>
    <w:rPr>
      <w:rFonts w:ascii="Verdana" w:eastAsia="Times New Roman" w:hAnsi="Verdana" w:cs="Verdana"/>
      <w:sz w:val="20"/>
      <w:szCs w:val="20"/>
      <w:lang w:val="en-US"/>
    </w:rPr>
  </w:style>
  <w:style w:type="paragraph" w:customStyle="1" w:styleId="BodyText31">
    <w:name w:val="Body Text 31"/>
    <w:basedOn w:val="a3"/>
    <w:uiPriority w:val="99"/>
    <w:rsid w:val="001261C7"/>
    <w:pPr>
      <w:tabs>
        <w:tab w:val="left" w:pos="426"/>
      </w:tabs>
      <w:spacing w:after="0" w:line="240" w:lineRule="auto"/>
      <w:jc w:val="both"/>
    </w:pPr>
    <w:rPr>
      <w:rFonts w:ascii="Arial" w:eastAsia="Times New Roman" w:hAnsi="Arial"/>
      <w:sz w:val="24"/>
      <w:szCs w:val="20"/>
      <w:lang w:eastAsia="ru-RU"/>
    </w:rPr>
  </w:style>
  <w:style w:type="paragraph" w:customStyle="1" w:styleId="3fc">
    <w:name w:val="Знак3 Знак Знак Знак"/>
    <w:basedOn w:val="a3"/>
    <w:uiPriority w:val="99"/>
    <w:rsid w:val="001261C7"/>
    <w:pPr>
      <w:spacing w:line="240" w:lineRule="exact"/>
    </w:pPr>
    <w:rPr>
      <w:rFonts w:ascii="Verdana" w:eastAsia="Times New Roman" w:hAnsi="Verdana" w:cs="Verdana"/>
      <w:sz w:val="20"/>
      <w:szCs w:val="20"/>
      <w:lang w:val="en-US"/>
    </w:rPr>
  </w:style>
  <w:style w:type="paragraph" w:customStyle="1" w:styleId="21e">
    <w:name w:val="Знак2 Знак Знак Знак1 Знак Знак Знак Знак Знак Знак Знак Знак"/>
    <w:basedOn w:val="a3"/>
    <w:uiPriority w:val="99"/>
    <w:rsid w:val="001261C7"/>
    <w:pPr>
      <w:spacing w:line="240" w:lineRule="exact"/>
    </w:pPr>
    <w:rPr>
      <w:rFonts w:ascii="Verdana" w:eastAsia="Times New Roman" w:hAnsi="Verdana" w:cs="Verdana"/>
      <w:sz w:val="20"/>
      <w:szCs w:val="20"/>
      <w:lang w:val="en-US"/>
    </w:rPr>
  </w:style>
  <w:style w:type="paragraph" w:customStyle="1" w:styleId="21f">
    <w:name w:val="Знак2 Знак Знак Знак1 Знак Знак Знак Знак Знак Знак Знак Знак Знак Знак Знак Знак"/>
    <w:basedOn w:val="a3"/>
    <w:uiPriority w:val="99"/>
    <w:rsid w:val="001261C7"/>
    <w:pPr>
      <w:spacing w:line="240" w:lineRule="exact"/>
    </w:pPr>
    <w:rPr>
      <w:rFonts w:ascii="Verdana" w:eastAsia="Times New Roman" w:hAnsi="Verdana" w:cs="Verdana"/>
      <w:sz w:val="20"/>
      <w:szCs w:val="20"/>
      <w:lang w:val="en-US"/>
    </w:rPr>
  </w:style>
  <w:style w:type="paragraph" w:customStyle="1" w:styleId="21f0">
    <w:name w:val="Знак2 Знак Знак Знак1 Знак Знак Знак Знак Знак Знак Знак Знак Знак"/>
    <w:basedOn w:val="a3"/>
    <w:uiPriority w:val="99"/>
    <w:rsid w:val="001261C7"/>
    <w:pPr>
      <w:spacing w:line="240" w:lineRule="exact"/>
    </w:pPr>
    <w:rPr>
      <w:rFonts w:ascii="Verdana" w:eastAsia="Times New Roman" w:hAnsi="Verdana" w:cs="Verdana"/>
      <w:sz w:val="20"/>
      <w:szCs w:val="20"/>
      <w:lang w:val="en-US"/>
    </w:rPr>
  </w:style>
  <w:style w:type="paragraph" w:customStyle="1" w:styleId="3fd">
    <w:name w:val="Знак3 Знак Знак Знак Знак Знак Знак Знак Знак Знак Знак Знак Знак"/>
    <w:basedOn w:val="a3"/>
    <w:uiPriority w:val="99"/>
    <w:rsid w:val="001261C7"/>
    <w:pPr>
      <w:spacing w:line="240" w:lineRule="exact"/>
    </w:pPr>
    <w:rPr>
      <w:rFonts w:ascii="Verdana" w:eastAsia="Times New Roman" w:hAnsi="Verdana" w:cs="Verdana"/>
      <w:sz w:val="20"/>
      <w:szCs w:val="20"/>
      <w:lang w:val="en-US"/>
    </w:rPr>
  </w:style>
  <w:style w:type="paragraph" w:customStyle="1" w:styleId="western">
    <w:name w:val="western"/>
    <w:basedOn w:val="a3"/>
    <w:rsid w:val="001261C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2115">
    <w:name w:val="Знак2 Знак Знак Знак1 Знак Знак Знак Знак Знак Знак Знак Знак Знак1"/>
    <w:basedOn w:val="a3"/>
    <w:uiPriority w:val="99"/>
    <w:rsid w:val="001261C7"/>
    <w:pPr>
      <w:spacing w:line="240" w:lineRule="exact"/>
    </w:pPr>
    <w:rPr>
      <w:rFonts w:ascii="Verdana" w:eastAsia="Times New Roman" w:hAnsi="Verdana" w:cs="Verdana"/>
      <w:sz w:val="20"/>
      <w:szCs w:val="20"/>
      <w:lang w:val="en-US"/>
    </w:rPr>
  </w:style>
  <w:style w:type="paragraph" w:customStyle="1" w:styleId="afffffff0">
    <w:name w:val="Знак Знак Знак Знак Знак Знак Знак Знак Знак Знак Знак Знак Знак Знак Знак Знак Знак Знак Знак Знак Знак Знак Знак Знак"/>
    <w:basedOn w:val="a3"/>
    <w:uiPriority w:val="99"/>
    <w:rsid w:val="001261C7"/>
    <w:pPr>
      <w:widowControl w:val="0"/>
      <w:adjustRightInd w:val="0"/>
      <w:spacing w:line="240" w:lineRule="exact"/>
      <w:jc w:val="right"/>
    </w:pPr>
    <w:rPr>
      <w:rFonts w:ascii="Arial" w:eastAsia="Times New Roman" w:hAnsi="Arial" w:cs="Arial"/>
      <w:sz w:val="20"/>
      <w:szCs w:val="20"/>
      <w:lang w:val="en-GB"/>
    </w:rPr>
  </w:style>
  <w:style w:type="paragraph" w:customStyle="1" w:styleId="118">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3"/>
    <w:uiPriority w:val="99"/>
    <w:rsid w:val="001261C7"/>
    <w:pPr>
      <w:spacing w:before="100" w:beforeAutospacing="1" w:after="100" w:afterAutospacing="1" w:line="240" w:lineRule="auto"/>
    </w:pPr>
    <w:rPr>
      <w:rFonts w:ascii="Tahoma" w:eastAsia="Times New Roman" w:hAnsi="Tahoma"/>
      <w:sz w:val="20"/>
      <w:szCs w:val="20"/>
      <w:lang w:val="en-US"/>
    </w:rPr>
  </w:style>
  <w:style w:type="paragraph" w:customStyle="1" w:styleId="1fe">
    <w:name w:val="Знак Знак Знак Знак Знак Знак Знак1 Знак Знак Знак Знак Знак Знак Знак Знак Знак Знак Знак Знак Знак Знак Знак"/>
    <w:basedOn w:val="a3"/>
    <w:uiPriority w:val="99"/>
    <w:rsid w:val="001261C7"/>
    <w:pPr>
      <w:spacing w:before="100" w:beforeAutospacing="1" w:after="100" w:afterAutospacing="1" w:line="240" w:lineRule="auto"/>
    </w:pPr>
    <w:rPr>
      <w:rFonts w:ascii="Tahoma" w:eastAsia="Times New Roman" w:hAnsi="Tahoma"/>
      <w:sz w:val="20"/>
      <w:szCs w:val="20"/>
      <w:lang w:val="en-US"/>
    </w:rPr>
  </w:style>
  <w:style w:type="paragraph" w:customStyle="1" w:styleId="ConsNonformat1">
    <w:name w:val="ConsNonformat Знак Знак"/>
    <w:link w:val="ConsNonformat2"/>
    <w:uiPriority w:val="99"/>
    <w:rsid w:val="001261C7"/>
    <w:pPr>
      <w:widowControl w:val="0"/>
      <w:autoSpaceDE w:val="0"/>
      <w:autoSpaceDN w:val="0"/>
      <w:adjustRightInd w:val="0"/>
      <w:spacing w:line="360" w:lineRule="atLeast"/>
      <w:ind w:right="19772"/>
      <w:jc w:val="both"/>
      <w:textAlignment w:val="baseline"/>
    </w:pPr>
    <w:rPr>
      <w:rFonts w:ascii="Ariag" w:eastAsia="Times New Roman" w:hAnsi="Ariag"/>
      <w:sz w:val="18"/>
      <w:szCs w:val="22"/>
    </w:rPr>
  </w:style>
  <w:style w:type="character" w:customStyle="1" w:styleId="ConsNonformat2">
    <w:name w:val="ConsNonformat Знак Знак Знак"/>
    <w:link w:val="ConsNonformat1"/>
    <w:uiPriority w:val="99"/>
    <w:locked/>
    <w:rsid w:val="001261C7"/>
    <w:rPr>
      <w:rFonts w:ascii="Ariag" w:hAnsi="Ariag"/>
      <w:sz w:val="22"/>
      <w:lang w:eastAsia="ru-RU"/>
    </w:rPr>
  </w:style>
  <w:style w:type="paragraph" w:customStyle="1" w:styleId="PlainText">
    <w:name w:val="Plain Text Знак Знак Знак"/>
    <w:basedOn w:val="a3"/>
    <w:link w:val="PlainText0"/>
    <w:uiPriority w:val="99"/>
    <w:rsid w:val="001261C7"/>
    <w:pPr>
      <w:spacing w:after="0" w:line="240" w:lineRule="auto"/>
    </w:pPr>
    <w:rPr>
      <w:rFonts w:ascii="Courier New" w:eastAsia="Times New Roman" w:hAnsi="Courier New"/>
      <w:sz w:val="24"/>
      <w:szCs w:val="20"/>
      <w:lang w:eastAsia="ru-RU"/>
    </w:rPr>
  </w:style>
  <w:style w:type="character" w:customStyle="1" w:styleId="PlainText0">
    <w:name w:val="Plain Text Знак Знак Знак Знак"/>
    <w:link w:val="PlainText"/>
    <w:uiPriority w:val="99"/>
    <w:locked/>
    <w:rsid w:val="001261C7"/>
    <w:rPr>
      <w:rFonts w:ascii="Courier New" w:hAnsi="Courier New"/>
      <w:sz w:val="20"/>
      <w:lang w:eastAsia="ru-RU"/>
    </w:rPr>
  </w:style>
  <w:style w:type="paragraph" w:customStyle="1" w:styleId="119">
    <w:name w:val="Знак Знак Знак Знак Знак Знак Знак1 Знак Знак Знак Знак Знак Знак Знак Знак Знак Знак Знак Знак Знак Знак Знак1"/>
    <w:basedOn w:val="a3"/>
    <w:uiPriority w:val="99"/>
    <w:rsid w:val="001261C7"/>
    <w:pPr>
      <w:spacing w:before="100" w:beforeAutospacing="1" w:after="100" w:afterAutospacing="1" w:line="240" w:lineRule="auto"/>
    </w:pPr>
    <w:rPr>
      <w:rFonts w:ascii="Tahoma" w:eastAsia="Times New Roman" w:hAnsi="Tahoma"/>
      <w:sz w:val="20"/>
      <w:szCs w:val="20"/>
      <w:lang w:val="en-US"/>
    </w:rPr>
  </w:style>
  <w:style w:type="paragraph" w:customStyle="1" w:styleId="-">
    <w:name w:val="Контракт-пункт"/>
    <w:basedOn w:val="a3"/>
    <w:uiPriority w:val="99"/>
    <w:rsid w:val="001261C7"/>
    <w:pPr>
      <w:spacing w:after="0" w:line="240" w:lineRule="auto"/>
      <w:jc w:val="both"/>
    </w:pPr>
    <w:rPr>
      <w:rFonts w:ascii="Times New Roman" w:eastAsia="Times New Roman" w:hAnsi="Times New Roman"/>
      <w:sz w:val="24"/>
      <w:szCs w:val="24"/>
      <w:lang w:eastAsia="ru-RU"/>
    </w:rPr>
  </w:style>
  <w:style w:type="paragraph" w:customStyle="1" w:styleId="223">
    <w:name w:val="Основной текст с отступом 22"/>
    <w:basedOn w:val="a3"/>
    <w:uiPriority w:val="99"/>
    <w:rsid w:val="001261C7"/>
    <w:pPr>
      <w:suppressAutoHyphens/>
      <w:spacing w:after="120" w:line="480" w:lineRule="auto"/>
      <w:ind w:left="283"/>
    </w:pPr>
    <w:rPr>
      <w:rFonts w:ascii="Times New Roman" w:eastAsia="Times New Roman" w:hAnsi="Times New Roman"/>
      <w:sz w:val="24"/>
      <w:szCs w:val="24"/>
      <w:lang w:eastAsia="zh-CN"/>
    </w:rPr>
  </w:style>
  <w:style w:type="character" w:styleId="afffffff1">
    <w:name w:val="line number"/>
    <w:uiPriority w:val="99"/>
    <w:rsid w:val="001261C7"/>
    <w:rPr>
      <w:rFonts w:cs="Times New Roman"/>
    </w:rPr>
  </w:style>
  <w:style w:type="paragraph" w:customStyle="1" w:styleId="A0E349F008B644AAB6A282E0D042D17E">
    <w:name w:val="A0E349F008B644AAB6A282E0D042D17E"/>
    <w:uiPriority w:val="99"/>
    <w:rsid w:val="001261C7"/>
    <w:pPr>
      <w:spacing w:after="200" w:line="276" w:lineRule="auto"/>
    </w:pPr>
    <w:rPr>
      <w:rFonts w:eastAsia="Times New Roman"/>
      <w:sz w:val="22"/>
      <w:szCs w:val="22"/>
    </w:rPr>
  </w:style>
  <w:style w:type="paragraph" w:customStyle="1" w:styleId="formattext0">
    <w:name w:val="formattext"/>
    <w:basedOn w:val="a3"/>
    <w:rsid w:val="001261C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31">
    <w:name w:val="Знак Знак Знак1 Знак Знак Знак Знак3"/>
    <w:basedOn w:val="a3"/>
    <w:uiPriority w:val="99"/>
    <w:rsid w:val="001261C7"/>
    <w:pPr>
      <w:widowControl w:val="0"/>
      <w:adjustRightInd w:val="0"/>
      <w:spacing w:line="240" w:lineRule="exact"/>
      <w:jc w:val="right"/>
    </w:pPr>
    <w:rPr>
      <w:rFonts w:ascii="Times New Roman" w:eastAsia="Times New Roman" w:hAnsi="Times New Roman"/>
      <w:sz w:val="20"/>
      <w:szCs w:val="20"/>
      <w:lang w:val="en-GB"/>
    </w:rPr>
  </w:style>
  <w:style w:type="paragraph" w:customStyle="1" w:styleId="123">
    <w:name w:val="Знак Знак Знак1 Знак Знак Знак Знак2"/>
    <w:basedOn w:val="a3"/>
    <w:uiPriority w:val="99"/>
    <w:rsid w:val="001261C7"/>
    <w:pPr>
      <w:widowControl w:val="0"/>
      <w:adjustRightInd w:val="0"/>
      <w:spacing w:line="240" w:lineRule="exact"/>
      <w:jc w:val="right"/>
    </w:pPr>
    <w:rPr>
      <w:rFonts w:ascii="Times New Roman" w:eastAsia="Times New Roman" w:hAnsi="Times New Roman"/>
      <w:sz w:val="20"/>
      <w:szCs w:val="20"/>
      <w:lang w:val="en-GB"/>
    </w:rPr>
  </w:style>
  <w:style w:type="character" w:customStyle="1" w:styleId="ConsNormal1">
    <w:name w:val="ConsNormal Знак Знак"/>
    <w:uiPriority w:val="99"/>
    <w:rsid w:val="001261C7"/>
    <w:rPr>
      <w:rFonts w:ascii="Arial" w:hAnsi="Arial"/>
      <w:lang w:val="ru-RU" w:eastAsia="ru-RU"/>
    </w:rPr>
  </w:style>
  <w:style w:type="paragraph" w:customStyle="1" w:styleId="124">
    <w:name w:val="Знак12"/>
    <w:basedOn w:val="a3"/>
    <w:uiPriority w:val="99"/>
    <w:rsid w:val="001261C7"/>
    <w:pPr>
      <w:widowControl w:val="0"/>
      <w:autoSpaceDE w:val="0"/>
      <w:autoSpaceDN w:val="0"/>
      <w:adjustRightInd w:val="0"/>
      <w:spacing w:line="240" w:lineRule="exact"/>
      <w:jc w:val="right"/>
    </w:pPr>
    <w:rPr>
      <w:rFonts w:ascii="Arial" w:eastAsia="Times New Roman" w:hAnsi="Arial" w:cs="Arial"/>
      <w:sz w:val="20"/>
      <w:szCs w:val="20"/>
      <w:lang w:val="en-GB"/>
    </w:rPr>
  </w:style>
  <w:style w:type="paragraph" w:customStyle="1" w:styleId="ConsTitle">
    <w:name w:val="ConsTitle"/>
    <w:uiPriority w:val="99"/>
    <w:rsid w:val="001261C7"/>
    <w:pPr>
      <w:widowControl w:val="0"/>
      <w:autoSpaceDE w:val="0"/>
      <w:autoSpaceDN w:val="0"/>
      <w:adjustRightInd w:val="0"/>
    </w:pPr>
    <w:rPr>
      <w:rFonts w:ascii="Arial" w:eastAsia="Times New Roman" w:hAnsi="Arial" w:cs="Arial"/>
      <w:b/>
      <w:bCs/>
      <w:sz w:val="16"/>
      <w:szCs w:val="16"/>
    </w:rPr>
  </w:style>
  <w:style w:type="paragraph" w:customStyle="1" w:styleId="11a">
    <w:name w:val="Знак Знак Знак1 Знак Знак Знак Знак1"/>
    <w:basedOn w:val="a3"/>
    <w:uiPriority w:val="99"/>
    <w:rsid w:val="001261C7"/>
    <w:pPr>
      <w:widowControl w:val="0"/>
      <w:adjustRightInd w:val="0"/>
      <w:spacing w:line="240" w:lineRule="exact"/>
      <w:jc w:val="right"/>
    </w:pPr>
    <w:rPr>
      <w:rFonts w:ascii="Times New Roman" w:eastAsia="Times New Roman" w:hAnsi="Times New Roman"/>
      <w:sz w:val="20"/>
      <w:szCs w:val="20"/>
      <w:lang w:val="en-GB"/>
    </w:rPr>
  </w:style>
  <w:style w:type="paragraph" w:customStyle="1" w:styleId="11b">
    <w:name w:val="Знак11"/>
    <w:basedOn w:val="a3"/>
    <w:uiPriority w:val="99"/>
    <w:rsid w:val="001261C7"/>
    <w:pPr>
      <w:widowControl w:val="0"/>
      <w:autoSpaceDE w:val="0"/>
      <w:autoSpaceDN w:val="0"/>
      <w:adjustRightInd w:val="0"/>
      <w:spacing w:line="240" w:lineRule="exact"/>
      <w:jc w:val="right"/>
    </w:pPr>
    <w:rPr>
      <w:rFonts w:ascii="Arial" w:eastAsia="Times New Roman" w:hAnsi="Arial" w:cs="Arial"/>
      <w:sz w:val="20"/>
      <w:szCs w:val="20"/>
      <w:lang w:val="en-GB"/>
    </w:rPr>
  </w:style>
  <w:style w:type="character" w:customStyle="1" w:styleId="contextcurrent">
    <w:name w:val="context_current"/>
    <w:uiPriority w:val="99"/>
    <w:rsid w:val="001261C7"/>
  </w:style>
  <w:style w:type="character" w:customStyle="1" w:styleId="context">
    <w:name w:val="context"/>
    <w:uiPriority w:val="99"/>
    <w:rsid w:val="001261C7"/>
  </w:style>
  <w:style w:type="paragraph" w:customStyle="1" w:styleId="xl63">
    <w:name w:val="xl63"/>
    <w:basedOn w:val="a3"/>
    <w:uiPriority w:val="99"/>
    <w:rsid w:val="001261C7"/>
    <w:pPr>
      <w:pBdr>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64">
    <w:name w:val="xl64"/>
    <w:basedOn w:val="a3"/>
    <w:uiPriority w:val="99"/>
    <w:rsid w:val="001261C7"/>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65">
    <w:name w:val="xl65"/>
    <w:basedOn w:val="a3"/>
    <w:uiPriority w:val="99"/>
    <w:rsid w:val="001261C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66">
    <w:name w:val="xl66"/>
    <w:basedOn w:val="a3"/>
    <w:uiPriority w:val="99"/>
    <w:rsid w:val="001261C7"/>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67">
    <w:name w:val="xl67"/>
    <w:basedOn w:val="a3"/>
    <w:uiPriority w:val="99"/>
    <w:rsid w:val="001261C7"/>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Times New Roman" w:eastAsia="Times New Roman" w:hAnsi="Times New Roman"/>
      <w:b/>
      <w:bCs/>
      <w:sz w:val="18"/>
      <w:szCs w:val="18"/>
      <w:lang w:eastAsia="ru-RU"/>
    </w:rPr>
  </w:style>
  <w:style w:type="paragraph" w:customStyle="1" w:styleId="xl68">
    <w:name w:val="xl68"/>
    <w:basedOn w:val="a3"/>
    <w:uiPriority w:val="99"/>
    <w:rsid w:val="001261C7"/>
    <w:pPr>
      <w:pBdr>
        <w:top w:val="single" w:sz="8" w:space="0" w:color="auto"/>
        <w:bottom w:val="single" w:sz="8" w:space="0" w:color="auto"/>
      </w:pBdr>
      <w:spacing w:before="100" w:beforeAutospacing="1" w:after="100" w:afterAutospacing="1" w:line="240" w:lineRule="auto"/>
      <w:jc w:val="center"/>
      <w:textAlignment w:val="top"/>
    </w:pPr>
    <w:rPr>
      <w:rFonts w:ascii="Times New Roman" w:eastAsia="Times New Roman" w:hAnsi="Times New Roman"/>
      <w:b/>
      <w:bCs/>
      <w:sz w:val="18"/>
      <w:szCs w:val="18"/>
      <w:lang w:eastAsia="ru-RU"/>
    </w:rPr>
  </w:style>
  <w:style w:type="paragraph" w:customStyle="1" w:styleId="xl69">
    <w:name w:val="xl69"/>
    <w:basedOn w:val="a3"/>
    <w:uiPriority w:val="99"/>
    <w:rsid w:val="001261C7"/>
    <w:pPr>
      <w:pBdr>
        <w:top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70">
    <w:name w:val="xl70"/>
    <w:basedOn w:val="a3"/>
    <w:uiPriority w:val="99"/>
    <w:rsid w:val="001261C7"/>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71">
    <w:name w:val="xl71"/>
    <w:basedOn w:val="a3"/>
    <w:uiPriority w:val="99"/>
    <w:rsid w:val="001261C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72">
    <w:name w:val="xl72"/>
    <w:basedOn w:val="a3"/>
    <w:uiPriority w:val="99"/>
    <w:rsid w:val="001261C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b/>
      <w:bCs/>
      <w:sz w:val="18"/>
      <w:szCs w:val="18"/>
      <w:lang w:eastAsia="ru-RU"/>
    </w:rPr>
  </w:style>
  <w:style w:type="paragraph" w:customStyle="1" w:styleId="xl73">
    <w:name w:val="xl73"/>
    <w:basedOn w:val="a3"/>
    <w:uiPriority w:val="99"/>
    <w:rsid w:val="001261C7"/>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74">
    <w:name w:val="xl74"/>
    <w:basedOn w:val="a3"/>
    <w:uiPriority w:val="99"/>
    <w:rsid w:val="001261C7"/>
    <w:pP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75">
    <w:name w:val="xl75"/>
    <w:basedOn w:val="a3"/>
    <w:uiPriority w:val="99"/>
    <w:rsid w:val="001261C7"/>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b/>
      <w:bCs/>
      <w:sz w:val="18"/>
      <w:szCs w:val="18"/>
      <w:lang w:eastAsia="ru-RU"/>
    </w:rPr>
  </w:style>
  <w:style w:type="paragraph" w:customStyle="1" w:styleId="xl76">
    <w:name w:val="xl76"/>
    <w:basedOn w:val="a3"/>
    <w:uiPriority w:val="99"/>
    <w:rsid w:val="001261C7"/>
    <w:pPr>
      <w:pBdr>
        <w:top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b/>
      <w:bCs/>
      <w:sz w:val="18"/>
      <w:szCs w:val="18"/>
      <w:lang w:eastAsia="ru-RU"/>
    </w:rPr>
  </w:style>
  <w:style w:type="paragraph" w:customStyle="1" w:styleId="xl77">
    <w:name w:val="xl77"/>
    <w:basedOn w:val="a3"/>
    <w:uiPriority w:val="99"/>
    <w:rsid w:val="001261C7"/>
    <w:pPr>
      <w:pBdr>
        <w:top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8">
    <w:name w:val="xl78"/>
    <w:basedOn w:val="a3"/>
    <w:uiPriority w:val="99"/>
    <w:rsid w:val="001261C7"/>
    <w:pPr>
      <w:pBdr>
        <w:left w:val="single" w:sz="8"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9">
    <w:name w:val="xl79"/>
    <w:basedOn w:val="a3"/>
    <w:uiPriority w:val="99"/>
    <w:rsid w:val="001261C7"/>
    <w:pP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80">
    <w:name w:val="xl80"/>
    <w:basedOn w:val="a3"/>
    <w:uiPriority w:val="99"/>
    <w:rsid w:val="001261C7"/>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Times New Roman" w:eastAsia="Times New Roman" w:hAnsi="Times New Roman"/>
      <w:b/>
      <w:bCs/>
      <w:sz w:val="18"/>
      <w:szCs w:val="18"/>
      <w:lang w:eastAsia="ru-RU"/>
    </w:rPr>
  </w:style>
  <w:style w:type="paragraph" w:customStyle="1" w:styleId="xl81">
    <w:name w:val="xl81"/>
    <w:basedOn w:val="a3"/>
    <w:uiPriority w:val="99"/>
    <w:rsid w:val="001261C7"/>
    <w:pPr>
      <w:pBdr>
        <w:top w:val="single" w:sz="8" w:space="0" w:color="auto"/>
        <w:bottom w:val="single" w:sz="8" w:space="0" w:color="auto"/>
      </w:pBdr>
      <w:spacing w:before="100" w:beforeAutospacing="1" w:after="100" w:afterAutospacing="1" w:line="240" w:lineRule="auto"/>
      <w:jc w:val="center"/>
      <w:textAlignment w:val="top"/>
    </w:pPr>
    <w:rPr>
      <w:rFonts w:ascii="Times New Roman" w:eastAsia="Times New Roman" w:hAnsi="Times New Roman"/>
      <w:b/>
      <w:bCs/>
      <w:sz w:val="18"/>
      <w:szCs w:val="18"/>
      <w:lang w:eastAsia="ru-RU"/>
    </w:rPr>
  </w:style>
  <w:style w:type="paragraph" w:customStyle="1" w:styleId="xl82">
    <w:name w:val="xl82"/>
    <w:basedOn w:val="a3"/>
    <w:uiPriority w:val="99"/>
    <w:rsid w:val="001261C7"/>
    <w:pPr>
      <w:pBdr>
        <w:top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b/>
      <w:bCs/>
      <w:sz w:val="18"/>
      <w:szCs w:val="18"/>
      <w:lang w:eastAsia="ru-RU"/>
    </w:rPr>
  </w:style>
  <w:style w:type="paragraph" w:customStyle="1" w:styleId="xl83">
    <w:name w:val="xl83"/>
    <w:basedOn w:val="a3"/>
    <w:uiPriority w:val="99"/>
    <w:rsid w:val="001261C7"/>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84">
    <w:name w:val="xl84"/>
    <w:basedOn w:val="a3"/>
    <w:uiPriority w:val="99"/>
    <w:rsid w:val="001261C7"/>
    <w:pPr>
      <w:pBdr>
        <w:top w:val="single" w:sz="8" w:space="0" w:color="auto"/>
        <w:left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b/>
      <w:bCs/>
      <w:sz w:val="18"/>
      <w:szCs w:val="18"/>
      <w:lang w:eastAsia="ru-RU"/>
    </w:rPr>
  </w:style>
  <w:style w:type="paragraph" w:customStyle="1" w:styleId="xl85">
    <w:name w:val="xl85"/>
    <w:basedOn w:val="a3"/>
    <w:uiPriority w:val="99"/>
    <w:rsid w:val="001261C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b/>
      <w:bCs/>
      <w:sz w:val="18"/>
      <w:szCs w:val="18"/>
      <w:lang w:eastAsia="ru-RU"/>
    </w:rPr>
  </w:style>
  <w:style w:type="paragraph" w:customStyle="1" w:styleId="xl86">
    <w:name w:val="xl86"/>
    <w:basedOn w:val="a3"/>
    <w:uiPriority w:val="99"/>
    <w:rsid w:val="001261C7"/>
    <w:pPr>
      <w:pBdr>
        <w:left w:val="single" w:sz="8" w:space="14" w:color="auto"/>
        <w:bottom w:val="single" w:sz="8" w:space="0" w:color="auto"/>
        <w:right w:val="single" w:sz="8" w:space="0" w:color="auto"/>
      </w:pBdr>
      <w:spacing w:before="100" w:beforeAutospacing="1" w:after="100" w:afterAutospacing="1" w:line="240" w:lineRule="auto"/>
      <w:ind w:firstLineChars="200" w:firstLine="200"/>
      <w:textAlignment w:val="top"/>
    </w:pPr>
    <w:rPr>
      <w:rFonts w:ascii="Times New Roman" w:eastAsia="Times New Roman" w:hAnsi="Times New Roman"/>
      <w:sz w:val="18"/>
      <w:szCs w:val="18"/>
      <w:lang w:eastAsia="ru-RU"/>
    </w:rPr>
  </w:style>
  <w:style w:type="paragraph" w:customStyle="1" w:styleId="xl87">
    <w:name w:val="xl87"/>
    <w:basedOn w:val="a3"/>
    <w:uiPriority w:val="99"/>
    <w:rsid w:val="001261C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b/>
      <w:bCs/>
      <w:sz w:val="18"/>
      <w:szCs w:val="18"/>
      <w:lang w:eastAsia="ru-RU"/>
    </w:rPr>
  </w:style>
  <w:style w:type="paragraph" w:customStyle="1" w:styleId="xl88">
    <w:name w:val="xl88"/>
    <w:basedOn w:val="a3"/>
    <w:uiPriority w:val="99"/>
    <w:rsid w:val="001261C7"/>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89">
    <w:name w:val="xl89"/>
    <w:basedOn w:val="a3"/>
    <w:uiPriority w:val="99"/>
    <w:rsid w:val="001261C7"/>
    <w:pPr>
      <w:pBdr>
        <w:left w:val="single" w:sz="8"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90">
    <w:name w:val="xl90"/>
    <w:basedOn w:val="a3"/>
    <w:uiPriority w:val="99"/>
    <w:rsid w:val="001261C7"/>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91">
    <w:name w:val="xl91"/>
    <w:basedOn w:val="a3"/>
    <w:uiPriority w:val="99"/>
    <w:rsid w:val="001261C7"/>
    <w:pPr>
      <w:pBdr>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92">
    <w:name w:val="xl92"/>
    <w:basedOn w:val="a3"/>
    <w:uiPriority w:val="99"/>
    <w:rsid w:val="001261C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93">
    <w:name w:val="xl93"/>
    <w:basedOn w:val="a3"/>
    <w:uiPriority w:val="99"/>
    <w:rsid w:val="001261C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94">
    <w:name w:val="xl94"/>
    <w:basedOn w:val="a3"/>
    <w:uiPriority w:val="99"/>
    <w:rsid w:val="001261C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95">
    <w:name w:val="xl95"/>
    <w:basedOn w:val="a3"/>
    <w:uiPriority w:val="99"/>
    <w:rsid w:val="001261C7"/>
    <w:pPr>
      <w:pBdr>
        <w:top w:val="single" w:sz="8" w:space="0" w:color="auto"/>
        <w:left w:val="single" w:sz="8"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96">
    <w:name w:val="xl96"/>
    <w:basedOn w:val="a3"/>
    <w:uiPriority w:val="99"/>
    <w:rsid w:val="001261C7"/>
    <w:pPr>
      <w:pBdr>
        <w:top w:val="single" w:sz="8" w:space="0" w:color="auto"/>
        <w:left w:val="single" w:sz="8" w:space="0" w:color="auto"/>
      </w:pBdr>
      <w:spacing w:before="100" w:beforeAutospacing="1" w:after="100" w:afterAutospacing="1" w:line="240" w:lineRule="auto"/>
      <w:jc w:val="center"/>
      <w:textAlignment w:val="top"/>
    </w:pPr>
    <w:rPr>
      <w:rFonts w:ascii="Times New Roman" w:eastAsia="Times New Roman" w:hAnsi="Times New Roman"/>
      <w:b/>
      <w:bCs/>
      <w:sz w:val="18"/>
      <w:szCs w:val="18"/>
      <w:lang w:eastAsia="ru-RU"/>
    </w:rPr>
  </w:style>
  <w:style w:type="paragraph" w:customStyle="1" w:styleId="xl97">
    <w:name w:val="xl97"/>
    <w:basedOn w:val="a3"/>
    <w:uiPriority w:val="99"/>
    <w:rsid w:val="001261C7"/>
    <w:pPr>
      <w:pBdr>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b/>
      <w:bCs/>
      <w:sz w:val="18"/>
      <w:szCs w:val="18"/>
      <w:lang w:eastAsia="ru-RU"/>
    </w:rPr>
  </w:style>
  <w:style w:type="paragraph" w:customStyle="1" w:styleId="xl98">
    <w:name w:val="xl98"/>
    <w:basedOn w:val="a3"/>
    <w:uiPriority w:val="99"/>
    <w:rsid w:val="001261C7"/>
    <w:pPr>
      <w:pBdr>
        <w:right w:val="single" w:sz="8" w:space="0" w:color="auto"/>
      </w:pBdr>
      <w:spacing w:before="100" w:beforeAutospacing="1" w:after="100" w:afterAutospacing="1" w:line="240" w:lineRule="auto"/>
      <w:jc w:val="center"/>
      <w:textAlignment w:val="top"/>
    </w:pPr>
    <w:rPr>
      <w:rFonts w:ascii="Times New Roman" w:eastAsia="Times New Roman" w:hAnsi="Times New Roman"/>
      <w:b/>
      <w:bCs/>
      <w:sz w:val="18"/>
      <w:szCs w:val="18"/>
      <w:lang w:eastAsia="ru-RU"/>
    </w:rPr>
  </w:style>
  <w:style w:type="paragraph" w:customStyle="1" w:styleId="xl99">
    <w:name w:val="xl99"/>
    <w:basedOn w:val="a3"/>
    <w:uiPriority w:val="99"/>
    <w:rsid w:val="001261C7"/>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b/>
      <w:bCs/>
      <w:sz w:val="18"/>
      <w:szCs w:val="18"/>
      <w:lang w:eastAsia="ru-RU"/>
    </w:rPr>
  </w:style>
  <w:style w:type="paragraph" w:customStyle="1" w:styleId="xl100">
    <w:name w:val="xl100"/>
    <w:basedOn w:val="a3"/>
    <w:uiPriority w:val="99"/>
    <w:rsid w:val="001261C7"/>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01">
    <w:name w:val="xl101"/>
    <w:basedOn w:val="a3"/>
    <w:uiPriority w:val="99"/>
    <w:rsid w:val="001261C7"/>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02">
    <w:name w:val="xl102"/>
    <w:basedOn w:val="a3"/>
    <w:uiPriority w:val="99"/>
    <w:rsid w:val="001261C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b/>
      <w:bCs/>
      <w:sz w:val="18"/>
      <w:szCs w:val="18"/>
      <w:lang w:eastAsia="ru-RU"/>
    </w:rPr>
  </w:style>
  <w:style w:type="paragraph" w:customStyle="1" w:styleId="xl103">
    <w:name w:val="xl103"/>
    <w:basedOn w:val="a3"/>
    <w:uiPriority w:val="99"/>
    <w:rsid w:val="001261C7"/>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b/>
      <w:bCs/>
      <w:sz w:val="18"/>
      <w:szCs w:val="18"/>
      <w:lang w:eastAsia="ru-RU"/>
    </w:rPr>
  </w:style>
  <w:style w:type="paragraph" w:customStyle="1" w:styleId="xl104">
    <w:name w:val="xl104"/>
    <w:basedOn w:val="a3"/>
    <w:uiPriority w:val="99"/>
    <w:rsid w:val="001261C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05">
    <w:name w:val="xl105"/>
    <w:basedOn w:val="a3"/>
    <w:uiPriority w:val="99"/>
    <w:rsid w:val="001261C7"/>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06">
    <w:name w:val="xl106"/>
    <w:basedOn w:val="a3"/>
    <w:uiPriority w:val="99"/>
    <w:rsid w:val="001261C7"/>
    <w:pPr>
      <w:pBdr>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b/>
      <w:bCs/>
      <w:sz w:val="18"/>
      <w:szCs w:val="18"/>
      <w:lang w:eastAsia="ru-RU"/>
    </w:rPr>
  </w:style>
  <w:style w:type="paragraph" w:customStyle="1" w:styleId="xl107">
    <w:name w:val="xl107"/>
    <w:basedOn w:val="a3"/>
    <w:uiPriority w:val="99"/>
    <w:rsid w:val="001261C7"/>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08">
    <w:name w:val="xl108"/>
    <w:basedOn w:val="a3"/>
    <w:uiPriority w:val="99"/>
    <w:rsid w:val="001261C7"/>
    <w:pPr>
      <w:pBdr>
        <w:left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character" w:customStyle="1" w:styleId="nobase">
    <w:name w:val="nobase"/>
    <w:uiPriority w:val="99"/>
    <w:rsid w:val="001261C7"/>
  </w:style>
  <w:style w:type="character" w:customStyle="1" w:styleId="101">
    <w:name w:val="Знак10 Знак Знак"/>
    <w:uiPriority w:val="99"/>
    <w:locked/>
    <w:rsid w:val="001261C7"/>
    <w:rPr>
      <w:rFonts w:ascii="Arial" w:hAnsi="Arial"/>
      <w:sz w:val="18"/>
      <w:lang w:val="ru-RU" w:eastAsia="ru-RU"/>
    </w:rPr>
  </w:style>
  <w:style w:type="paragraph" w:customStyle="1" w:styleId="1ff">
    <w:name w:val="Знак Знак Знак Знак Знак Знак Знак Знак Знак Знак Знак Знак Знак1 Знак Знак Знак Знак Знак Знак Знак Знак Знак"/>
    <w:basedOn w:val="a3"/>
    <w:uiPriority w:val="99"/>
    <w:rsid w:val="001261C7"/>
    <w:pPr>
      <w:widowControl w:val="0"/>
      <w:adjustRightInd w:val="0"/>
      <w:spacing w:line="240" w:lineRule="exact"/>
      <w:jc w:val="right"/>
    </w:pPr>
    <w:rPr>
      <w:rFonts w:ascii="Arial" w:eastAsia="Times New Roman" w:hAnsi="Arial" w:cs="Arial"/>
      <w:sz w:val="20"/>
      <w:szCs w:val="20"/>
      <w:lang w:val="en-GB"/>
    </w:rPr>
  </w:style>
  <w:style w:type="paragraph" w:customStyle="1" w:styleId="2fc">
    <w:name w:val="Знак2 Знак Знак Знак Знак Знак Знак Знак Знак Знак Знак Знак Знак Знак Знак Знак"/>
    <w:basedOn w:val="a3"/>
    <w:uiPriority w:val="99"/>
    <w:rsid w:val="001261C7"/>
    <w:pPr>
      <w:widowControl w:val="0"/>
      <w:adjustRightInd w:val="0"/>
      <w:spacing w:line="240" w:lineRule="exact"/>
      <w:jc w:val="right"/>
    </w:pPr>
    <w:rPr>
      <w:rFonts w:ascii="Arial" w:eastAsia="Times New Roman" w:hAnsi="Arial" w:cs="Arial"/>
      <w:sz w:val="20"/>
      <w:szCs w:val="20"/>
      <w:lang w:val="en-GB"/>
    </w:rPr>
  </w:style>
  <w:style w:type="paragraph" w:customStyle="1" w:styleId="afffffff2">
    <w:name w:val="Шапка таблицы"/>
    <w:basedOn w:val="a3"/>
    <w:uiPriority w:val="99"/>
    <w:rsid w:val="001261C7"/>
    <w:pPr>
      <w:spacing w:before="60" w:after="60" w:line="240" w:lineRule="auto"/>
      <w:jc w:val="center"/>
    </w:pPr>
    <w:rPr>
      <w:rFonts w:ascii="Arial" w:eastAsia="Times New Roman" w:hAnsi="Arial"/>
      <w:b/>
      <w:sz w:val="20"/>
      <w:szCs w:val="24"/>
      <w:lang w:eastAsia="ru-RU"/>
    </w:rPr>
  </w:style>
  <w:style w:type="character" w:customStyle="1" w:styleId="ConsNormal10">
    <w:name w:val="ConsNormal Знак Знак1 Знак"/>
    <w:link w:val="ConsNormal11"/>
    <w:uiPriority w:val="99"/>
    <w:locked/>
    <w:rsid w:val="001261C7"/>
    <w:rPr>
      <w:rFonts w:ascii="Arial" w:hAnsi="Arial"/>
      <w:sz w:val="22"/>
      <w:lang w:val="ru-RU" w:eastAsia="ru-RU"/>
    </w:rPr>
  </w:style>
  <w:style w:type="paragraph" w:customStyle="1" w:styleId="ConsNormal11">
    <w:name w:val="ConsNormal Знак Знак1"/>
    <w:link w:val="ConsNormal10"/>
    <w:uiPriority w:val="99"/>
    <w:rsid w:val="001261C7"/>
    <w:pPr>
      <w:autoSpaceDE w:val="0"/>
      <w:autoSpaceDN w:val="0"/>
      <w:adjustRightInd w:val="0"/>
      <w:ind w:right="19772" w:firstLine="720"/>
    </w:pPr>
    <w:rPr>
      <w:rFonts w:ascii="Arial" w:hAnsi="Arial"/>
      <w:sz w:val="22"/>
      <w:szCs w:val="22"/>
    </w:rPr>
  </w:style>
  <w:style w:type="character" w:customStyle="1" w:styleId="blk">
    <w:name w:val="blk"/>
    <w:rsid w:val="001261C7"/>
  </w:style>
  <w:style w:type="character" w:customStyle="1" w:styleId="WW-Absatz-Standardschriftart111">
    <w:name w:val="WW-Absatz-Standardschriftart111"/>
    <w:uiPriority w:val="99"/>
    <w:rsid w:val="001261C7"/>
  </w:style>
  <w:style w:type="table" w:customStyle="1" w:styleId="21f1">
    <w:name w:val="Сетка таблицы21"/>
    <w:uiPriority w:val="99"/>
    <w:rsid w:val="001261C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6">
    <w:name w:val="Обычный31"/>
    <w:uiPriority w:val="99"/>
    <w:rsid w:val="001261C7"/>
    <w:rPr>
      <w:rFonts w:ascii="Tms Rmn" w:eastAsia="Times New Roman" w:hAnsi="Tms Rmn"/>
    </w:rPr>
  </w:style>
  <w:style w:type="character" w:customStyle="1" w:styleId="280">
    <w:name w:val="Знак Знак28"/>
    <w:uiPriority w:val="99"/>
    <w:rsid w:val="001261C7"/>
    <w:rPr>
      <w:b/>
      <w:kern w:val="28"/>
      <w:sz w:val="36"/>
    </w:rPr>
  </w:style>
  <w:style w:type="character" w:customStyle="1" w:styleId="270">
    <w:name w:val="Знак Знак27"/>
    <w:uiPriority w:val="99"/>
    <w:rsid w:val="001261C7"/>
    <w:rPr>
      <w:i/>
      <w:sz w:val="22"/>
    </w:rPr>
  </w:style>
  <w:style w:type="character" w:customStyle="1" w:styleId="260">
    <w:name w:val="Знак Знак26"/>
    <w:uiPriority w:val="99"/>
    <w:rsid w:val="001261C7"/>
    <w:rPr>
      <w:rFonts w:ascii="Arial" w:hAnsi="Arial"/>
    </w:rPr>
  </w:style>
  <w:style w:type="character" w:customStyle="1" w:styleId="250">
    <w:name w:val="Знак Знак25"/>
    <w:uiPriority w:val="99"/>
    <w:rsid w:val="001261C7"/>
    <w:rPr>
      <w:rFonts w:ascii="Arial" w:hAnsi="Arial"/>
      <w:i/>
    </w:rPr>
  </w:style>
  <w:style w:type="character" w:customStyle="1" w:styleId="240">
    <w:name w:val="Знак Знак24"/>
    <w:uiPriority w:val="99"/>
    <w:rsid w:val="001261C7"/>
    <w:rPr>
      <w:rFonts w:ascii="Arial" w:hAnsi="Arial"/>
      <w:b/>
      <w:i/>
      <w:sz w:val="18"/>
    </w:rPr>
  </w:style>
  <w:style w:type="character" w:customStyle="1" w:styleId="231">
    <w:name w:val="Знак Знак23"/>
    <w:uiPriority w:val="99"/>
    <w:rsid w:val="001261C7"/>
    <w:rPr>
      <w:sz w:val="24"/>
    </w:rPr>
  </w:style>
  <w:style w:type="character" w:customStyle="1" w:styleId="224">
    <w:name w:val="Знак Знак22"/>
    <w:uiPriority w:val="99"/>
    <w:rsid w:val="001261C7"/>
    <w:rPr>
      <w:sz w:val="24"/>
    </w:rPr>
  </w:style>
  <w:style w:type="character" w:customStyle="1" w:styleId="311">
    <w:name w:val="Стиль3 Знак Знак1"/>
    <w:link w:val="35"/>
    <w:uiPriority w:val="99"/>
    <w:locked/>
    <w:rsid w:val="001261C7"/>
    <w:rPr>
      <w:rFonts w:ascii="Times New Roman" w:hAnsi="Times New Roman"/>
      <w:sz w:val="20"/>
      <w:lang w:eastAsia="ru-RU"/>
    </w:rPr>
  </w:style>
  <w:style w:type="character" w:customStyle="1" w:styleId="21f2">
    <w:name w:val="Знак Знак21"/>
    <w:uiPriority w:val="99"/>
    <w:rsid w:val="001261C7"/>
    <w:rPr>
      <w:sz w:val="24"/>
    </w:rPr>
  </w:style>
  <w:style w:type="character" w:customStyle="1" w:styleId="180">
    <w:name w:val="Знак Знак18"/>
    <w:uiPriority w:val="99"/>
    <w:rsid w:val="001261C7"/>
    <w:rPr>
      <w:sz w:val="24"/>
    </w:rPr>
  </w:style>
  <w:style w:type="character" w:customStyle="1" w:styleId="Linie1">
    <w:name w:val="Linie Знак1"/>
    <w:aliases w:val="header Знак Знак1"/>
    <w:uiPriority w:val="99"/>
    <w:rsid w:val="001261C7"/>
    <w:rPr>
      <w:sz w:val="24"/>
    </w:rPr>
  </w:style>
  <w:style w:type="paragraph" w:customStyle="1" w:styleId="Document1">
    <w:name w:val="Document 1"/>
    <w:uiPriority w:val="99"/>
    <w:rsid w:val="001261C7"/>
    <w:pPr>
      <w:keepNext/>
      <w:keepLines/>
      <w:tabs>
        <w:tab w:val="left" w:pos="-720"/>
      </w:tabs>
      <w:suppressAutoHyphens/>
      <w:overflowPunct w:val="0"/>
      <w:autoSpaceDE w:val="0"/>
      <w:autoSpaceDN w:val="0"/>
      <w:adjustRightInd w:val="0"/>
      <w:textAlignment w:val="baseline"/>
    </w:pPr>
    <w:rPr>
      <w:rFonts w:ascii="Gelvetsky 12pt" w:eastAsia="Times New Roman" w:hAnsi="Gelvetsky 12pt"/>
      <w:sz w:val="24"/>
      <w:lang w:val="en-US"/>
    </w:rPr>
  </w:style>
  <w:style w:type="paragraph" w:customStyle="1" w:styleId="Normalkeepwithnext">
    <w:name w:val="Normal (keep with next)"/>
    <w:basedOn w:val="a3"/>
    <w:uiPriority w:val="99"/>
    <w:rsid w:val="001261C7"/>
    <w:pPr>
      <w:keepNext/>
      <w:keepLines/>
      <w:spacing w:after="0" w:line="240" w:lineRule="auto"/>
    </w:pPr>
    <w:rPr>
      <w:rFonts w:ascii="Arial" w:eastAsia="SimSun" w:hAnsi="Arial"/>
      <w:szCs w:val="24"/>
      <w:lang w:val="en-GB" w:eastAsia="zh-CN"/>
    </w:rPr>
  </w:style>
  <w:style w:type="paragraph" w:customStyle="1" w:styleId="afffffff3">
    <w:name w:val="Знак Знак Знак Знак Знак Знак Знак"/>
    <w:basedOn w:val="a3"/>
    <w:uiPriority w:val="99"/>
    <w:rsid w:val="001261C7"/>
    <w:pPr>
      <w:spacing w:line="240" w:lineRule="exact"/>
    </w:pPr>
    <w:rPr>
      <w:rFonts w:ascii="Verdana" w:eastAsia="Times New Roman" w:hAnsi="Verdana"/>
      <w:sz w:val="24"/>
      <w:szCs w:val="24"/>
      <w:lang w:val="en-US"/>
    </w:rPr>
  </w:style>
  <w:style w:type="paragraph" w:customStyle="1" w:styleId="afffffff4">
    <w:name w:val="Кт пункт"/>
    <w:autoRedefine/>
    <w:uiPriority w:val="99"/>
    <w:rsid w:val="001261C7"/>
    <w:pPr>
      <w:ind w:firstLine="709"/>
      <w:jc w:val="both"/>
      <w:outlineLvl w:val="2"/>
    </w:pPr>
    <w:rPr>
      <w:rFonts w:ascii="Times New Roman" w:eastAsia="Times New Roman" w:hAnsi="Times New Roman"/>
      <w:sz w:val="24"/>
      <w:szCs w:val="24"/>
    </w:rPr>
  </w:style>
  <w:style w:type="paragraph" w:customStyle="1" w:styleId="125">
    <w:name w:val="12"/>
    <w:basedOn w:val="a3"/>
    <w:uiPriority w:val="99"/>
    <w:rsid w:val="001261C7"/>
    <w:pPr>
      <w:spacing w:after="0" w:line="240" w:lineRule="auto"/>
      <w:ind w:firstLine="708"/>
      <w:jc w:val="both"/>
    </w:pPr>
    <w:rPr>
      <w:rFonts w:ascii="Times New Roman" w:eastAsia="Times New Roman" w:hAnsi="Times New Roman"/>
      <w:sz w:val="24"/>
      <w:szCs w:val="24"/>
      <w:lang w:eastAsia="ru-RU"/>
    </w:rPr>
  </w:style>
  <w:style w:type="paragraph" w:customStyle="1" w:styleId="49">
    <w:name w:val="Заг 4"/>
    <w:basedOn w:val="41"/>
    <w:uiPriority w:val="99"/>
    <w:rsid w:val="001261C7"/>
    <w:pPr>
      <w:keepLines w:val="0"/>
      <w:numPr>
        <w:ilvl w:val="3"/>
      </w:numPr>
      <w:tabs>
        <w:tab w:val="num" w:pos="1944"/>
      </w:tabs>
      <w:spacing w:before="60" w:after="60" w:line="312" w:lineRule="auto"/>
      <w:ind w:firstLine="720"/>
      <w:jc w:val="both"/>
    </w:pPr>
    <w:rPr>
      <w:rFonts w:ascii="Times New Roman" w:hAnsi="Times New Roman"/>
      <w:b/>
      <w:i w:val="0"/>
      <w:iCs w:val="0"/>
      <w:noProof/>
      <w:color w:val="auto"/>
      <w:sz w:val="24"/>
      <w:szCs w:val="24"/>
      <w:lang w:eastAsia="ru-RU"/>
    </w:rPr>
  </w:style>
  <w:style w:type="paragraph" w:customStyle="1" w:styleId="BodyTextIndent31">
    <w:name w:val="Body Text Indent 31"/>
    <w:basedOn w:val="a3"/>
    <w:uiPriority w:val="99"/>
    <w:rsid w:val="001261C7"/>
    <w:pPr>
      <w:spacing w:after="0" w:line="240" w:lineRule="auto"/>
      <w:ind w:firstLine="567"/>
      <w:jc w:val="both"/>
    </w:pPr>
    <w:rPr>
      <w:rFonts w:ascii="Times New Roman" w:eastAsia="Times New Roman" w:hAnsi="Times New Roman"/>
      <w:sz w:val="24"/>
      <w:szCs w:val="20"/>
      <w:lang w:eastAsia="ru-RU"/>
    </w:rPr>
  </w:style>
  <w:style w:type="paragraph" w:customStyle="1" w:styleId="afffffff5">
    <w:name w:val="Обратные адреса"/>
    <w:basedOn w:val="a3"/>
    <w:uiPriority w:val="99"/>
    <w:rsid w:val="001261C7"/>
    <w:pPr>
      <w:keepLines/>
      <w:framePr w:w="3413" w:h="1022" w:hSpace="187" w:wrap="notBeside" w:vAnchor="page" w:hAnchor="page" w:xAlign="right" w:y="721" w:anchorLock="1"/>
      <w:spacing w:after="0" w:line="200" w:lineRule="atLeast"/>
    </w:pPr>
    <w:rPr>
      <w:rFonts w:ascii="Times New Roman" w:eastAsia="Times New Roman" w:hAnsi="Times New Roman"/>
      <w:sz w:val="16"/>
      <w:szCs w:val="20"/>
      <w:lang w:bidi="he-IL"/>
    </w:rPr>
  </w:style>
  <w:style w:type="character" w:customStyle="1" w:styleId="Char2">
    <w:name w:val="Знак Знак Знак Char2"/>
    <w:aliases w:val="Основной текст Знак Знак Знак Char2,Знак3 Char2"/>
    <w:uiPriority w:val="99"/>
    <w:semiHidden/>
    <w:rsid w:val="001261C7"/>
    <w:rPr>
      <w:rFonts w:ascii="Times New Roman" w:hAnsi="Times New Roman"/>
      <w:sz w:val="24"/>
    </w:rPr>
  </w:style>
  <w:style w:type="paragraph" w:customStyle="1" w:styleId="1ff0">
    <w:name w:val="Знак Знак1 Знак"/>
    <w:basedOn w:val="a3"/>
    <w:uiPriority w:val="99"/>
    <w:rsid w:val="001261C7"/>
    <w:pPr>
      <w:widowControl w:val="0"/>
      <w:adjustRightInd w:val="0"/>
      <w:spacing w:line="240" w:lineRule="exact"/>
      <w:jc w:val="right"/>
    </w:pPr>
    <w:rPr>
      <w:rFonts w:ascii="Arial" w:eastAsia="Times New Roman" w:hAnsi="Arial" w:cs="Arial"/>
      <w:sz w:val="20"/>
      <w:szCs w:val="20"/>
      <w:lang w:val="en-GB"/>
    </w:rPr>
  </w:style>
  <w:style w:type="paragraph" w:customStyle="1" w:styleId="11c">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3"/>
    <w:uiPriority w:val="99"/>
    <w:rsid w:val="001261C7"/>
    <w:pPr>
      <w:widowControl w:val="0"/>
      <w:adjustRightInd w:val="0"/>
      <w:spacing w:line="240" w:lineRule="exact"/>
      <w:jc w:val="right"/>
    </w:pPr>
    <w:rPr>
      <w:rFonts w:ascii="Arial" w:eastAsia="Times New Roman" w:hAnsi="Arial" w:cs="Arial"/>
      <w:sz w:val="20"/>
      <w:szCs w:val="20"/>
      <w:lang w:val="en-GB"/>
    </w:rPr>
  </w:style>
  <w:style w:type="paragraph" w:customStyle="1" w:styleId="2fd">
    <w:name w:val="Знак Знак2 Знак Знак Знак Знак"/>
    <w:basedOn w:val="a3"/>
    <w:uiPriority w:val="99"/>
    <w:rsid w:val="001261C7"/>
    <w:pPr>
      <w:widowControl w:val="0"/>
      <w:adjustRightInd w:val="0"/>
      <w:spacing w:line="240" w:lineRule="exact"/>
      <w:jc w:val="right"/>
    </w:pPr>
    <w:rPr>
      <w:rFonts w:ascii="Times New Roman" w:eastAsia="Times New Roman" w:hAnsi="Times New Roman"/>
      <w:sz w:val="20"/>
      <w:szCs w:val="20"/>
      <w:lang w:val="en-GB"/>
    </w:rPr>
  </w:style>
  <w:style w:type="character" w:customStyle="1" w:styleId="Char20">
    <w:name w:val="Знак Char2"/>
    <w:aliases w:val="Знак2 Char2"/>
    <w:uiPriority w:val="99"/>
    <w:locked/>
    <w:rsid w:val="001261C7"/>
    <w:rPr>
      <w:lang w:val="ru-RU" w:eastAsia="ru-RU"/>
    </w:rPr>
  </w:style>
  <w:style w:type="character" w:customStyle="1" w:styleId="HeaderChar1">
    <w:name w:val="Header Char1"/>
    <w:aliases w:val="Linie Char1,Знак4 Char1"/>
    <w:uiPriority w:val="99"/>
    <w:locked/>
    <w:rsid w:val="001261C7"/>
    <w:rPr>
      <w:sz w:val="24"/>
      <w:lang w:val="ru-RU" w:eastAsia="ru-RU"/>
    </w:rPr>
  </w:style>
  <w:style w:type="character" w:customStyle="1" w:styleId="afffffff6">
    <w:name w:val="Основной текст_"/>
    <w:link w:val="1ff1"/>
    <w:uiPriority w:val="99"/>
    <w:locked/>
    <w:rsid w:val="001261C7"/>
    <w:rPr>
      <w:sz w:val="26"/>
      <w:shd w:val="clear" w:color="auto" w:fill="FFFFFF"/>
    </w:rPr>
  </w:style>
  <w:style w:type="paragraph" w:customStyle="1" w:styleId="1ff1">
    <w:name w:val="Основной текст1"/>
    <w:basedOn w:val="a3"/>
    <w:link w:val="afffffff6"/>
    <w:uiPriority w:val="99"/>
    <w:rsid w:val="001261C7"/>
    <w:pPr>
      <w:shd w:val="clear" w:color="auto" w:fill="FFFFFF"/>
      <w:spacing w:after="0" w:line="307" w:lineRule="exact"/>
      <w:jc w:val="both"/>
    </w:pPr>
    <w:rPr>
      <w:sz w:val="26"/>
      <w:szCs w:val="20"/>
      <w:shd w:val="clear" w:color="auto" w:fill="FFFFFF"/>
      <w:lang w:eastAsia="ru-RU"/>
    </w:rPr>
  </w:style>
  <w:style w:type="paragraph" w:customStyle="1" w:styleId="411">
    <w:name w:val="Обычный41"/>
    <w:uiPriority w:val="99"/>
    <w:rsid w:val="001261C7"/>
    <w:pPr>
      <w:widowControl w:val="0"/>
      <w:snapToGrid w:val="0"/>
      <w:spacing w:line="300" w:lineRule="auto"/>
      <w:ind w:firstLine="720"/>
      <w:jc w:val="both"/>
    </w:pPr>
    <w:rPr>
      <w:rFonts w:ascii="Times New Roman" w:eastAsia="Times New Roman" w:hAnsi="Times New Roman"/>
      <w:sz w:val="24"/>
    </w:rPr>
  </w:style>
  <w:style w:type="character" w:customStyle="1" w:styleId="st1">
    <w:name w:val="st1"/>
    <w:uiPriority w:val="99"/>
    <w:rsid w:val="001261C7"/>
  </w:style>
  <w:style w:type="character" w:customStyle="1" w:styleId="st">
    <w:name w:val="st"/>
    <w:uiPriority w:val="99"/>
    <w:rsid w:val="001261C7"/>
  </w:style>
  <w:style w:type="paragraph" w:customStyle="1" w:styleId="55">
    <w:name w:val="Обычный5"/>
    <w:uiPriority w:val="99"/>
    <w:rsid w:val="001261C7"/>
    <w:pPr>
      <w:widowControl w:val="0"/>
      <w:snapToGrid w:val="0"/>
      <w:spacing w:line="300" w:lineRule="auto"/>
      <w:ind w:firstLine="720"/>
      <w:jc w:val="both"/>
    </w:pPr>
    <w:rPr>
      <w:rFonts w:ascii="Times New Roman" w:eastAsia="Times New Roman" w:hAnsi="Times New Roman"/>
      <w:sz w:val="24"/>
    </w:rPr>
  </w:style>
  <w:style w:type="paragraph" w:customStyle="1" w:styleId="ConsPlusDocList">
    <w:name w:val="ConsPlusDocList"/>
    <w:uiPriority w:val="99"/>
    <w:rsid w:val="001261C7"/>
    <w:pPr>
      <w:widowControl w:val="0"/>
      <w:autoSpaceDE w:val="0"/>
      <w:autoSpaceDN w:val="0"/>
      <w:adjustRightInd w:val="0"/>
    </w:pPr>
    <w:rPr>
      <w:rFonts w:ascii="Courier New" w:eastAsia="Times New Roman" w:hAnsi="Courier New" w:cs="Courier New"/>
    </w:rPr>
  </w:style>
  <w:style w:type="paragraph" w:customStyle="1" w:styleId="kardcont">
    <w:name w:val="kardcont"/>
    <w:basedOn w:val="a3"/>
    <w:uiPriority w:val="99"/>
    <w:rsid w:val="001261C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rtikelText">
    <w:name w:val="Artikel_Text"/>
    <w:basedOn w:val="aff5"/>
    <w:uiPriority w:val="99"/>
    <w:rsid w:val="001261C7"/>
    <w:pPr>
      <w:tabs>
        <w:tab w:val="left" w:pos="1418"/>
      </w:tabs>
      <w:autoSpaceDE w:val="0"/>
      <w:autoSpaceDN w:val="0"/>
      <w:ind w:left="1418" w:right="3117"/>
      <w:jc w:val="left"/>
    </w:pPr>
    <w:rPr>
      <w:rFonts w:ascii="Arial" w:hAnsi="Arial" w:cs="Arial"/>
      <w:sz w:val="16"/>
      <w:szCs w:val="16"/>
      <w:lang w:val="de-DE" w:eastAsia="de-DE"/>
    </w:rPr>
  </w:style>
  <w:style w:type="paragraph" w:customStyle="1" w:styleId="WW-">
    <w:name w:val="WW-Базовый"/>
    <w:uiPriority w:val="99"/>
    <w:rsid w:val="001261C7"/>
    <w:pPr>
      <w:widowControl w:val="0"/>
      <w:suppressAutoHyphens/>
      <w:spacing w:after="200" w:line="276" w:lineRule="auto"/>
    </w:pPr>
    <w:rPr>
      <w:rFonts w:eastAsia="Times New Roman" w:cs="Calibri"/>
      <w:sz w:val="22"/>
      <w:szCs w:val="22"/>
      <w:lang w:eastAsia="ar-SA"/>
    </w:rPr>
  </w:style>
  <w:style w:type="paragraph" w:customStyle="1" w:styleId="afffffff7">
    <w:name w:val="Текст в заданном формате"/>
    <w:basedOn w:val="WW-"/>
    <w:uiPriority w:val="99"/>
    <w:rsid w:val="001261C7"/>
    <w:pPr>
      <w:spacing w:after="0"/>
    </w:pPr>
    <w:rPr>
      <w:rFonts w:ascii="Courier New" w:hAnsi="Courier New" w:cs="Courier New"/>
      <w:sz w:val="20"/>
      <w:szCs w:val="20"/>
    </w:rPr>
  </w:style>
  <w:style w:type="character" w:customStyle="1" w:styleId="afffffff8">
    <w:name w:val="Заголовок сообщения (текст)"/>
    <w:uiPriority w:val="99"/>
    <w:rsid w:val="001261C7"/>
    <w:rPr>
      <w:rFonts w:ascii="Arial Black" w:hAnsi="Arial Black"/>
      <w:spacing w:val="-10"/>
      <w:sz w:val="18"/>
    </w:rPr>
  </w:style>
  <w:style w:type="character" w:customStyle="1" w:styleId="gcode1">
    <w:name w:val="gcode1"/>
    <w:uiPriority w:val="99"/>
    <w:rsid w:val="001261C7"/>
    <w:rPr>
      <w:b/>
      <w:sz w:val="32"/>
    </w:rPr>
  </w:style>
  <w:style w:type="character" w:customStyle="1" w:styleId="gcode">
    <w:name w:val="gcode"/>
    <w:uiPriority w:val="99"/>
    <w:rsid w:val="001261C7"/>
  </w:style>
  <w:style w:type="character" w:customStyle="1" w:styleId="gcode0">
    <w:name w:val="gcode_"/>
    <w:uiPriority w:val="99"/>
    <w:rsid w:val="001261C7"/>
  </w:style>
  <w:style w:type="paragraph" w:customStyle="1" w:styleId="1ff2">
    <w:name w:val="Знак Знак Знак Знак Знак Знак Знак1"/>
    <w:basedOn w:val="a3"/>
    <w:uiPriority w:val="99"/>
    <w:rsid w:val="001261C7"/>
    <w:pPr>
      <w:spacing w:line="240" w:lineRule="exact"/>
    </w:pPr>
    <w:rPr>
      <w:rFonts w:ascii="Verdana" w:eastAsia="Times New Roman" w:hAnsi="Verdana"/>
      <w:sz w:val="24"/>
      <w:szCs w:val="24"/>
      <w:lang w:val="en-US"/>
    </w:rPr>
  </w:style>
  <w:style w:type="paragraph" w:customStyle="1" w:styleId="11d">
    <w:name w:val="Обычный11"/>
    <w:uiPriority w:val="99"/>
    <w:rsid w:val="001261C7"/>
    <w:rPr>
      <w:rFonts w:ascii="Tms Rmn" w:eastAsia="Times New Roman" w:hAnsi="Tms Rmn"/>
    </w:rPr>
  </w:style>
  <w:style w:type="paragraph" w:customStyle="1" w:styleId="CharChar1">
    <w:name w:val="Char Char1"/>
    <w:basedOn w:val="a3"/>
    <w:uiPriority w:val="99"/>
    <w:rsid w:val="001261C7"/>
    <w:pPr>
      <w:spacing w:before="100" w:beforeAutospacing="1" w:after="100" w:afterAutospacing="1" w:line="240" w:lineRule="auto"/>
    </w:pPr>
    <w:rPr>
      <w:rFonts w:ascii="Tahoma" w:eastAsia="Times New Roman" w:hAnsi="Tahoma"/>
      <w:sz w:val="20"/>
      <w:szCs w:val="20"/>
      <w:lang w:val="en-US"/>
    </w:rPr>
  </w:style>
  <w:style w:type="paragraph" w:customStyle="1" w:styleId="11e">
    <w:name w:val="Знак Знак1 Знак1"/>
    <w:basedOn w:val="a3"/>
    <w:uiPriority w:val="99"/>
    <w:rsid w:val="001261C7"/>
    <w:pPr>
      <w:widowControl w:val="0"/>
      <w:adjustRightInd w:val="0"/>
      <w:spacing w:line="240" w:lineRule="exact"/>
      <w:jc w:val="right"/>
    </w:pPr>
    <w:rPr>
      <w:rFonts w:ascii="Arial" w:eastAsia="Times New Roman" w:hAnsi="Arial" w:cs="Arial"/>
      <w:sz w:val="20"/>
      <w:szCs w:val="20"/>
      <w:lang w:val="en-GB"/>
    </w:rPr>
  </w:style>
  <w:style w:type="paragraph" w:customStyle="1" w:styleId="11f">
    <w:name w:val="Знак Знак Знак Знак Знак Знак Знак Знак Знак Знак Знак Знак Знак1 Знак Знак Знак Знак Знак Знак Знак Знак Знак1"/>
    <w:basedOn w:val="a3"/>
    <w:uiPriority w:val="99"/>
    <w:rsid w:val="001261C7"/>
    <w:pPr>
      <w:widowControl w:val="0"/>
      <w:adjustRightInd w:val="0"/>
      <w:spacing w:line="240" w:lineRule="exact"/>
      <w:jc w:val="right"/>
    </w:pPr>
    <w:rPr>
      <w:rFonts w:ascii="Arial" w:eastAsia="Times New Roman" w:hAnsi="Arial" w:cs="Arial"/>
      <w:sz w:val="20"/>
      <w:szCs w:val="20"/>
      <w:lang w:val="en-GB"/>
    </w:rPr>
  </w:style>
  <w:style w:type="paragraph" w:customStyle="1" w:styleId="21f3">
    <w:name w:val="Знак2 Знак Знак Знак Знак Знак Знак Знак Знак Знак Знак Знак Знак Знак Знак Знак1"/>
    <w:basedOn w:val="a3"/>
    <w:uiPriority w:val="99"/>
    <w:rsid w:val="001261C7"/>
    <w:pPr>
      <w:widowControl w:val="0"/>
      <w:adjustRightInd w:val="0"/>
      <w:spacing w:line="240" w:lineRule="exact"/>
      <w:jc w:val="right"/>
    </w:pPr>
    <w:rPr>
      <w:rFonts w:ascii="Arial" w:eastAsia="Times New Roman" w:hAnsi="Arial" w:cs="Arial"/>
      <w:sz w:val="20"/>
      <w:szCs w:val="20"/>
      <w:lang w:val="en-GB"/>
    </w:rPr>
  </w:style>
  <w:style w:type="paragraph" w:customStyle="1" w:styleId="21f4">
    <w:name w:val="Знак Знак2 Знак Знак Знак Знак1"/>
    <w:basedOn w:val="a3"/>
    <w:uiPriority w:val="99"/>
    <w:rsid w:val="001261C7"/>
    <w:pPr>
      <w:widowControl w:val="0"/>
      <w:adjustRightInd w:val="0"/>
      <w:spacing w:line="240" w:lineRule="exact"/>
      <w:jc w:val="right"/>
    </w:pPr>
    <w:rPr>
      <w:rFonts w:ascii="Times New Roman" w:eastAsia="Times New Roman" w:hAnsi="Times New Roman"/>
      <w:sz w:val="20"/>
      <w:szCs w:val="20"/>
      <w:lang w:val="en-GB"/>
    </w:rPr>
  </w:style>
  <w:style w:type="character" w:customStyle="1" w:styleId="160">
    <w:name w:val="Знак Знак16"/>
    <w:uiPriority w:val="99"/>
    <w:rsid w:val="001261C7"/>
    <w:rPr>
      <w:b/>
      <w:i/>
      <w:sz w:val="26"/>
    </w:rPr>
  </w:style>
  <w:style w:type="character" w:customStyle="1" w:styleId="150">
    <w:name w:val="Знак Знак15"/>
    <w:uiPriority w:val="99"/>
    <w:rsid w:val="001261C7"/>
    <w:rPr>
      <w:b/>
      <w:sz w:val="22"/>
    </w:rPr>
  </w:style>
  <w:style w:type="table" w:customStyle="1" w:styleId="3fe">
    <w:name w:val="Сетка таблицы3"/>
    <w:uiPriority w:val="99"/>
    <w:rsid w:val="001261C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ceouttxtviewinfo">
    <w:name w:val="iceouttxt viewinfo"/>
    <w:uiPriority w:val="99"/>
    <w:rsid w:val="001261C7"/>
  </w:style>
  <w:style w:type="table" w:customStyle="1" w:styleId="126">
    <w:name w:val="Сетка таблицы12"/>
    <w:uiPriority w:val="99"/>
    <w:rsid w:val="001261C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
    <w:name w:val="Сетка таблицы22"/>
    <w:uiPriority w:val="99"/>
    <w:rsid w:val="001261C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a">
    <w:name w:val="Сетка таблицы4"/>
    <w:uiPriority w:val="99"/>
    <w:rsid w:val="001261C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W8Num2z0">
    <w:name w:val="WW8Num2z0"/>
    <w:uiPriority w:val="99"/>
    <w:rsid w:val="001261C7"/>
    <w:rPr>
      <w:rFonts w:ascii="Symbol" w:hAnsi="Symbol"/>
      <w:color w:val="auto"/>
    </w:rPr>
  </w:style>
  <w:style w:type="character" w:customStyle="1" w:styleId="WW8Num3z0">
    <w:name w:val="WW8Num3z0"/>
    <w:uiPriority w:val="99"/>
    <w:rsid w:val="001261C7"/>
    <w:rPr>
      <w:rFonts w:ascii="Symbol" w:hAnsi="Symbol"/>
      <w:color w:val="auto"/>
    </w:rPr>
  </w:style>
  <w:style w:type="character" w:customStyle="1" w:styleId="WW8Num4z0">
    <w:name w:val="WW8Num4z0"/>
    <w:uiPriority w:val="99"/>
    <w:rsid w:val="001261C7"/>
    <w:rPr>
      <w:rFonts w:ascii="Symbol" w:hAnsi="Symbol"/>
      <w:color w:val="auto"/>
    </w:rPr>
  </w:style>
  <w:style w:type="character" w:customStyle="1" w:styleId="WW8Num5z1">
    <w:name w:val="WW8Num5z1"/>
    <w:uiPriority w:val="99"/>
    <w:rsid w:val="001261C7"/>
  </w:style>
  <w:style w:type="character" w:customStyle="1" w:styleId="WW8Num6z0">
    <w:name w:val="WW8Num6z0"/>
    <w:uiPriority w:val="99"/>
    <w:rsid w:val="001261C7"/>
    <w:rPr>
      <w:rFonts w:ascii="Symbol" w:hAnsi="Symbol"/>
      <w:color w:val="auto"/>
    </w:rPr>
  </w:style>
  <w:style w:type="character" w:customStyle="1" w:styleId="WW8Num7z0">
    <w:name w:val="WW8Num7z0"/>
    <w:uiPriority w:val="99"/>
    <w:rsid w:val="001261C7"/>
    <w:rPr>
      <w:rFonts w:ascii="Symbol" w:hAnsi="Symbol"/>
    </w:rPr>
  </w:style>
  <w:style w:type="character" w:customStyle="1" w:styleId="WW8Num8z0">
    <w:name w:val="WW8Num8z0"/>
    <w:uiPriority w:val="99"/>
    <w:rsid w:val="001261C7"/>
    <w:rPr>
      <w:rFonts w:ascii="Symbol" w:hAnsi="Symbol"/>
      <w:color w:val="auto"/>
    </w:rPr>
  </w:style>
  <w:style w:type="character" w:customStyle="1" w:styleId="Absatz-Standardschriftart">
    <w:name w:val="Absatz-Standardschriftart"/>
    <w:uiPriority w:val="99"/>
    <w:rsid w:val="001261C7"/>
  </w:style>
  <w:style w:type="character" w:customStyle="1" w:styleId="WW8Num8z1">
    <w:name w:val="WW8Num8z1"/>
    <w:uiPriority w:val="99"/>
    <w:rsid w:val="001261C7"/>
    <w:rPr>
      <w:rFonts w:ascii="Courier New" w:hAnsi="Courier New"/>
    </w:rPr>
  </w:style>
  <w:style w:type="character" w:customStyle="1" w:styleId="WW8Num8z2">
    <w:name w:val="WW8Num8z2"/>
    <w:uiPriority w:val="99"/>
    <w:rsid w:val="001261C7"/>
    <w:rPr>
      <w:rFonts w:ascii="Wingdings" w:hAnsi="Wingdings"/>
    </w:rPr>
  </w:style>
  <w:style w:type="character" w:customStyle="1" w:styleId="3ff">
    <w:name w:val="Основной шрифт абзаца3"/>
    <w:uiPriority w:val="99"/>
    <w:rsid w:val="001261C7"/>
  </w:style>
  <w:style w:type="character" w:customStyle="1" w:styleId="WW8Num9z1">
    <w:name w:val="WW8Num9z1"/>
    <w:uiPriority w:val="99"/>
    <w:rsid w:val="001261C7"/>
  </w:style>
  <w:style w:type="character" w:customStyle="1" w:styleId="2fe">
    <w:name w:val="Основной шрифт абзаца2"/>
    <w:uiPriority w:val="99"/>
    <w:rsid w:val="001261C7"/>
  </w:style>
  <w:style w:type="character" w:customStyle="1" w:styleId="WW8Num1z0">
    <w:name w:val="WW8Num1z0"/>
    <w:uiPriority w:val="99"/>
    <w:rsid w:val="001261C7"/>
    <w:rPr>
      <w:rFonts w:ascii="Symbol" w:hAnsi="Symbol"/>
      <w:color w:val="auto"/>
    </w:rPr>
  </w:style>
  <w:style w:type="character" w:customStyle="1" w:styleId="WW8Num1z2">
    <w:name w:val="WW8Num1z2"/>
    <w:uiPriority w:val="99"/>
    <w:rsid w:val="001261C7"/>
    <w:rPr>
      <w:rFonts w:ascii="Wingdings" w:hAnsi="Wingdings"/>
    </w:rPr>
  </w:style>
  <w:style w:type="character" w:customStyle="1" w:styleId="WW8Num1z3">
    <w:name w:val="WW8Num1z3"/>
    <w:uiPriority w:val="99"/>
    <w:rsid w:val="001261C7"/>
    <w:rPr>
      <w:rFonts w:ascii="Symbol" w:hAnsi="Symbol"/>
    </w:rPr>
  </w:style>
  <w:style w:type="character" w:customStyle="1" w:styleId="WW8Num2z1">
    <w:name w:val="WW8Num2z1"/>
    <w:uiPriority w:val="99"/>
    <w:rsid w:val="001261C7"/>
    <w:rPr>
      <w:rFonts w:ascii="Courier New" w:hAnsi="Courier New"/>
    </w:rPr>
  </w:style>
  <w:style w:type="character" w:customStyle="1" w:styleId="WW8Num2z2">
    <w:name w:val="WW8Num2z2"/>
    <w:uiPriority w:val="99"/>
    <w:rsid w:val="001261C7"/>
    <w:rPr>
      <w:rFonts w:ascii="Wingdings" w:hAnsi="Wingdings"/>
    </w:rPr>
  </w:style>
  <w:style w:type="character" w:customStyle="1" w:styleId="WW8Num2z3">
    <w:name w:val="WW8Num2z3"/>
    <w:uiPriority w:val="99"/>
    <w:rsid w:val="001261C7"/>
    <w:rPr>
      <w:rFonts w:ascii="Symbol" w:hAnsi="Symbol"/>
    </w:rPr>
  </w:style>
  <w:style w:type="character" w:customStyle="1" w:styleId="WW8Num3z1">
    <w:name w:val="WW8Num3z1"/>
    <w:uiPriority w:val="99"/>
    <w:rsid w:val="001261C7"/>
    <w:rPr>
      <w:rFonts w:ascii="Courier New" w:hAnsi="Courier New"/>
    </w:rPr>
  </w:style>
  <w:style w:type="character" w:customStyle="1" w:styleId="WW8Num3z2">
    <w:name w:val="WW8Num3z2"/>
    <w:uiPriority w:val="99"/>
    <w:rsid w:val="001261C7"/>
    <w:rPr>
      <w:rFonts w:ascii="Wingdings" w:hAnsi="Wingdings"/>
    </w:rPr>
  </w:style>
  <w:style w:type="character" w:customStyle="1" w:styleId="WW8Num3z3">
    <w:name w:val="WW8Num3z3"/>
    <w:uiPriority w:val="99"/>
    <w:rsid w:val="001261C7"/>
    <w:rPr>
      <w:rFonts w:ascii="Symbol" w:hAnsi="Symbol"/>
    </w:rPr>
  </w:style>
  <w:style w:type="character" w:customStyle="1" w:styleId="WW8Num4z1">
    <w:name w:val="WW8Num4z1"/>
    <w:uiPriority w:val="99"/>
    <w:rsid w:val="001261C7"/>
    <w:rPr>
      <w:rFonts w:ascii="Times New Roman" w:hAnsi="Times New Roman"/>
      <w:sz w:val="24"/>
    </w:rPr>
  </w:style>
  <w:style w:type="character" w:customStyle="1" w:styleId="WW8Num6z1">
    <w:name w:val="WW8Num6z1"/>
    <w:uiPriority w:val="99"/>
    <w:rsid w:val="001261C7"/>
    <w:rPr>
      <w:rFonts w:ascii="Courier New" w:hAnsi="Courier New"/>
    </w:rPr>
  </w:style>
  <w:style w:type="character" w:customStyle="1" w:styleId="WW8Num6z2">
    <w:name w:val="WW8Num6z2"/>
    <w:uiPriority w:val="99"/>
    <w:rsid w:val="001261C7"/>
    <w:rPr>
      <w:rFonts w:ascii="Wingdings" w:hAnsi="Wingdings"/>
    </w:rPr>
  </w:style>
  <w:style w:type="character" w:customStyle="1" w:styleId="WW8Num6z3">
    <w:name w:val="WW8Num6z3"/>
    <w:uiPriority w:val="99"/>
    <w:rsid w:val="001261C7"/>
    <w:rPr>
      <w:rFonts w:ascii="Symbol" w:hAnsi="Symbol"/>
    </w:rPr>
  </w:style>
  <w:style w:type="character" w:customStyle="1" w:styleId="WW8Num7z1">
    <w:name w:val="WW8Num7z1"/>
    <w:uiPriority w:val="99"/>
    <w:rsid w:val="001261C7"/>
    <w:rPr>
      <w:rFonts w:ascii="Courier New" w:hAnsi="Courier New"/>
    </w:rPr>
  </w:style>
  <w:style w:type="character" w:customStyle="1" w:styleId="WW8Num7z2">
    <w:name w:val="WW8Num7z2"/>
    <w:uiPriority w:val="99"/>
    <w:rsid w:val="001261C7"/>
    <w:rPr>
      <w:rFonts w:ascii="Wingdings" w:hAnsi="Wingdings"/>
    </w:rPr>
  </w:style>
  <w:style w:type="character" w:customStyle="1" w:styleId="HTML1">
    <w:name w:val="Стандартный HTML Знак1"/>
    <w:uiPriority w:val="99"/>
    <w:semiHidden/>
    <w:rsid w:val="001261C7"/>
    <w:rPr>
      <w:rFonts w:ascii="Consolas" w:hAnsi="Consolas"/>
      <w:sz w:val="20"/>
      <w:lang w:eastAsia="ar-SA" w:bidi="ar-SA"/>
    </w:rPr>
  </w:style>
  <w:style w:type="character" w:customStyle="1" w:styleId="1ff3">
    <w:name w:val="Текст Знак1"/>
    <w:uiPriority w:val="99"/>
    <w:semiHidden/>
    <w:rsid w:val="001261C7"/>
    <w:rPr>
      <w:rFonts w:ascii="Consolas" w:hAnsi="Consolas"/>
      <w:sz w:val="21"/>
      <w:lang w:eastAsia="ar-SA" w:bidi="ar-SA"/>
    </w:rPr>
  </w:style>
  <w:style w:type="character" w:customStyle="1" w:styleId="1ff4">
    <w:name w:val="Заголовок записки Знак1"/>
    <w:uiPriority w:val="99"/>
    <w:semiHidden/>
    <w:rsid w:val="001261C7"/>
    <w:rPr>
      <w:rFonts w:ascii="Times New Roman" w:hAnsi="Times New Roman"/>
      <w:sz w:val="24"/>
      <w:lang w:eastAsia="ar-SA" w:bidi="ar-SA"/>
    </w:rPr>
  </w:style>
  <w:style w:type="character" w:customStyle="1" w:styleId="1ff5">
    <w:name w:val="Красная строка Знак1"/>
    <w:uiPriority w:val="99"/>
    <w:semiHidden/>
    <w:rsid w:val="001261C7"/>
    <w:rPr>
      <w:rFonts w:ascii="Times New Roman" w:hAnsi="Times New Roman"/>
      <w:sz w:val="24"/>
      <w:lang w:eastAsia="ar-SA" w:bidi="ar-SA"/>
    </w:rPr>
  </w:style>
  <w:style w:type="character" w:customStyle="1" w:styleId="21f5">
    <w:name w:val="Красная строка 2 Знак1"/>
    <w:uiPriority w:val="99"/>
    <w:semiHidden/>
    <w:rsid w:val="001261C7"/>
    <w:rPr>
      <w:rFonts w:ascii="Times New Roman" w:hAnsi="Times New Roman"/>
      <w:sz w:val="24"/>
      <w:lang w:val="ru-RU" w:eastAsia="ar-SA" w:bidi="ar-SA"/>
    </w:rPr>
  </w:style>
  <w:style w:type="character" w:customStyle="1" w:styleId="1ff6">
    <w:name w:val="Подзаголовок Знак1"/>
    <w:uiPriority w:val="99"/>
    <w:rsid w:val="001261C7"/>
    <w:rPr>
      <w:rFonts w:ascii="Cambria" w:hAnsi="Cambria"/>
      <w:i/>
      <w:color w:val="4F81BD"/>
      <w:spacing w:val="15"/>
      <w:sz w:val="24"/>
      <w:lang w:eastAsia="ar-SA" w:bidi="ar-SA"/>
    </w:rPr>
  </w:style>
  <w:style w:type="paragraph" w:customStyle="1" w:styleId="3ff0">
    <w:name w:val="Название3"/>
    <w:basedOn w:val="a3"/>
    <w:uiPriority w:val="99"/>
    <w:rsid w:val="001261C7"/>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3ff1">
    <w:name w:val="Указатель3"/>
    <w:basedOn w:val="a3"/>
    <w:uiPriority w:val="99"/>
    <w:rsid w:val="001261C7"/>
    <w:pPr>
      <w:suppressLineNumbers/>
      <w:suppressAutoHyphens/>
      <w:spacing w:after="0" w:line="240" w:lineRule="auto"/>
    </w:pPr>
    <w:rPr>
      <w:rFonts w:ascii="Arial" w:eastAsia="Times New Roman" w:hAnsi="Arial" w:cs="Tahoma"/>
      <w:sz w:val="24"/>
      <w:szCs w:val="24"/>
      <w:lang w:eastAsia="ar-SA"/>
    </w:rPr>
  </w:style>
  <w:style w:type="paragraph" w:customStyle="1" w:styleId="2ff">
    <w:name w:val="Название2"/>
    <w:basedOn w:val="a3"/>
    <w:uiPriority w:val="99"/>
    <w:rsid w:val="001261C7"/>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2ff0">
    <w:name w:val="Указатель2"/>
    <w:basedOn w:val="a3"/>
    <w:uiPriority w:val="99"/>
    <w:rsid w:val="001261C7"/>
    <w:pPr>
      <w:suppressLineNumbers/>
      <w:suppressAutoHyphens/>
      <w:spacing w:after="0" w:line="240" w:lineRule="auto"/>
    </w:pPr>
    <w:rPr>
      <w:rFonts w:ascii="Arial" w:eastAsia="Times New Roman" w:hAnsi="Arial" w:cs="Tahoma"/>
      <w:sz w:val="24"/>
      <w:szCs w:val="24"/>
      <w:lang w:eastAsia="ar-SA"/>
    </w:rPr>
  </w:style>
  <w:style w:type="paragraph" w:customStyle="1" w:styleId="afffffff9">
    <w:name w:val="Содержимое врезки"/>
    <w:basedOn w:val="aff5"/>
    <w:uiPriority w:val="99"/>
    <w:rsid w:val="001261C7"/>
    <w:pPr>
      <w:suppressAutoHyphens/>
      <w:spacing w:line="360" w:lineRule="auto"/>
    </w:pPr>
    <w:rPr>
      <w:rFonts w:cs="Calibri"/>
      <w:sz w:val="28"/>
      <w:lang w:eastAsia="ar-SA"/>
    </w:rPr>
  </w:style>
  <w:style w:type="character" w:customStyle="1" w:styleId="FontStyle12">
    <w:name w:val="Font Style12"/>
    <w:uiPriority w:val="99"/>
    <w:rsid w:val="001261C7"/>
    <w:rPr>
      <w:rFonts w:ascii="Courier New" w:hAnsi="Courier New"/>
      <w:sz w:val="20"/>
    </w:rPr>
  </w:style>
  <w:style w:type="paragraph" w:customStyle="1" w:styleId="afffffffa">
    <w:name w:val="Обычный + По ширине"/>
    <w:aliases w:val="Слева:  1,25 см,Первая строка:  1,27 см,Справа:  0,1 см,Обычный + Times New Roman,14 пт,По ширине,Черный,По центру,ConsPlusNormal + Times New Roman,Первая строка:  0,95 см,13,5 пт"/>
    <w:basedOn w:val="ConsNormal"/>
    <w:uiPriority w:val="99"/>
    <w:rsid w:val="001261C7"/>
    <w:pPr>
      <w:suppressAutoHyphens/>
      <w:autoSpaceDE/>
      <w:autoSpaceDN/>
      <w:adjustRightInd/>
      <w:spacing w:line="280" w:lineRule="exact"/>
      <w:ind w:left="709" w:right="0"/>
      <w:jc w:val="both"/>
    </w:pPr>
    <w:rPr>
      <w:rFonts w:ascii="Times New Roman" w:hAnsi="Times New Roman"/>
      <w:sz w:val="24"/>
      <w:szCs w:val="24"/>
      <w:lang w:eastAsia="ar-SA"/>
    </w:rPr>
  </w:style>
  <w:style w:type="paragraph" w:customStyle="1" w:styleId="92">
    <w:name w:val="Основной текст9"/>
    <w:basedOn w:val="a3"/>
    <w:uiPriority w:val="99"/>
    <w:rsid w:val="001261C7"/>
    <w:pPr>
      <w:widowControl w:val="0"/>
      <w:shd w:val="clear" w:color="auto" w:fill="FFFFFF"/>
      <w:spacing w:after="0" w:line="254" w:lineRule="exact"/>
      <w:ind w:hanging="1740"/>
      <w:jc w:val="both"/>
    </w:pPr>
    <w:rPr>
      <w:rFonts w:ascii="Verdana" w:eastAsia="Times New Roman" w:hAnsi="Verdana"/>
      <w:sz w:val="14"/>
      <w:szCs w:val="14"/>
      <w:shd w:val="clear" w:color="auto" w:fill="FFFFFF"/>
    </w:rPr>
  </w:style>
  <w:style w:type="character" w:customStyle="1" w:styleId="2ff1">
    <w:name w:val="Основной текст (2)_"/>
    <w:link w:val="2ff2"/>
    <w:uiPriority w:val="99"/>
    <w:locked/>
    <w:rsid w:val="001261C7"/>
    <w:rPr>
      <w:rFonts w:ascii="Verdana" w:hAnsi="Verdana"/>
      <w:shd w:val="clear" w:color="auto" w:fill="FFFFFF"/>
    </w:rPr>
  </w:style>
  <w:style w:type="paragraph" w:customStyle="1" w:styleId="2ff2">
    <w:name w:val="Основной текст (2)"/>
    <w:basedOn w:val="a3"/>
    <w:link w:val="2ff1"/>
    <w:uiPriority w:val="99"/>
    <w:rsid w:val="001261C7"/>
    <w:pPr>
      <w:widowControl w:val="0"/>
      <w:shd w:val="clear" w:color="auto" w:fill="FFFFFF"/>
      <w:spacing w:after="0" w:line="278" w:lineRule="exact"/>
      <w:jc w:val="both"/>
    </w:pPr>
    <w:rPr>
      <w:rFonts w:ascii="Verdana" w:hAnsi="Verdana"/>
      <w:sz w:val="20"/>
      <w:szCs w:val="20"/>
      <w:shd w:val="clear" w:color="auto" w:fill="FFFFFF"/>
      <w:lang w:eastAsia="ru-RU"/>
    </w:rPr>
  </w:style>
  <w:style w:type="paragraph" w:customStyle="1" w:styleId="Ruf">
    <w:name w:val="Ruf"/>
    <w:basedOn w:val="a3"/>
    <w:uiPriority w:val="99"/>
    <w:rsid w:val="001261C7"/>
    <w:pPr>
      <w:widowControl w:val="0"/>
      <w:spacing w:after="0" w:line="240" w:lineRule="auto"/>
      <w:jc w:val="both"/>
    </w:pPr>
    <w:rPr>
      <w:rFonts w:eastAsia="Times New Roman"/>
      <w:sz w:val="20"/>
      <w:szCs w:val="20"/>
    </w:rPr>
  </w:style>
  <w:style w:type="character" w:customStyle="1" w:styleId="1ff7">
    <w:name w:val="Название Знак1"/>
    <w:uiPriority w:val="99"/>
    <w:locked/>
    <w:rsid w:val="001261C7"/>
    <w:rPr>
      <w:b/>
      <w:color w:val="000000"/>
      <w:sz w:val="28"/>
    </w:rPr>
  </w:style>
  <w:style w:type="paragraph" w:customStyle="1" w:styleId="PlainText1">
    <w:name w:val="Plain Text1"/>
    <w:basedOn w:val="a3"/>
    <w:uiPriority w:val="99"/>
    <w:rsid w:val="001261C7"/>
    <w:pPr>
      <w:spacing w:after="0" w:line="240" w:lineRule="auto"/>
    </w:pPr>
    <w:rPr>
      <w:rFonts w:ascii="Courier New" w:eastAsia="Times New Roman" w:hAnsi="Courier New"/>
      <w:sz w:val="20"/>
      <w:szCs w:val="20"/>
      <w:lang w:eastAsia="ru-RU"/>
    </w:rPr>
  </w:style>
  <w:style w:type="paragraph" w:customStyle="1" w:styleId="BodyText22">
    <w:name w:val="Body Text 22"/>
    <w:basedOn w:val="a3"/>
    <w:uiPriority w:val="99"/>
    <w:rsid w:val="001261C7"/>
    <w:pPr>
      <w:overflowPunct w:val="0"/>
      <w:autoSpaceDE w:val="0"/>
      <w:autoSpaceDN w:val="0"/>
      <w:adjustRightInd w:val="0"/>
      <w:spacing w:after="0" w:line="240" w:lineRule="auto"/>
      <w:jc w:val="both"/>
    </w:pPr>
    <w:rPr>
      <w:rFonts w:ascii="MS Sans Serif" w:eastAsia="Times New Roman" w:hAnsi="MS Sans Serif"/>
      <w:szCs w:val="20"/>
      <w:lang w:eastAsia="ru-RU"/>
    </w:rPr>
  </w:style>
  <w:style w:type="paragraph" w:customStyle="1" w:styleId="Pa82">
    <w:name w:val="Pa8+2"/>
    <w:basedOn w:val="a3"/>
    <w:next w:val="a3"/>
    <w:uiPriority w:val="99"/>
    <w:rsid w:val="001261C7"/>
    <w:pPr>
      <w:autoSpaceDE w:val="0"/>
      <w:autoSpaceDN w:val="0"/>
      <w:adjustRightInd w:val="0"/>
      <w:spacing w:after="0" w:line="241" w:lineRule="atLeast"/>
    </w:pPr>
    <w:rPr>
      <w:rFonts w:ascii="Times New Roman" w:eastAsia="Times New Roman" w:hAnsi="Times New Roman"/>
      <w:sz w:val="20"/>
      <w:szCs w:val="20"/>
      <w:lang w:eastAsia="ru-RU"/>
    </w:rPr>
  </w:style>
  <w:style w:type="paragraph" w:customStyle="1" w:styleId="Pa114">
    <w:name w:val="Pa11+4"/>
    <w:basedOn w:val="a3"/>
    <w:next w:val="a3"/>
    <w:uiPriority w:val="99"/>
    <w:rsid w:val="001261C7"/>
    <w:pPr>
      <w:autoSpaceDE w:val="0"/>
      <w:autoSpaceDN w:val="0"/>
      <w:adjustRightInd w:val="0"/>
      <w:spacing w:before="100" w:after="0" w:line="241" w:lineRule="atLeast"/>
    </w:pPr>
    <w:rPr>
      <w:rFonts w:ascii="Times New Roman" w:eastAsia="Times New Roman" w:hAnsi="Times New Roman"/>
      <w:sz w:val="20"/>
      <w:szCs w:val="20"/>
      <w:lang w:eastAsia="ru-RU"/>
    </w:rPr>
  </w:style>
  <w:style w:type="paragraph" w:customStyle="1" w:styleId="Pa133">
    <w:name w:val="Pa13+3"/>
    <w:basedOn w:val="a3"/>
    <w:next w:val="a3"/>
    <w:uiPriority w:val="99"/>
    <w:rsid w:val="001261C7"/>
    <w:pPr>
      <w:autoSpaceDE w:val="0"/>
      <w:autoSpaceDN w:val="0"/>
      <w:adjustRightInd w:val="0"/>
      <w:spacing w:before="200" w:after="0" w:line="241" w:lineRule="atLeast"/>
    </w:pPr>
    <w:rPr>
      <w:rFonts w:ascii="Times New Roman" w:eastAsia="Times New Roman" w:hAnsi="Times New Roman"/>
      <w:sz w:val="20"/>
      <w:szCs w:val="20"/>
      <w:lang w:eastAsia="ru-RU"/>
    </w:rPr>
  </w:style>
  <w:style w:type="paragraph" w:customStyle="1" w:styleId="Pa152">
    <w:name w:val="Pa15+2"/>
    <w:basedOn w:val="a3"/>
    <w:next w:val="a3"/>
    <w:uiPriority w:val="99"/>
    <w:rsid w:val="001261C7"/>
    <w:pPr>
      <w:autoSpaceDE w:val="0"/>
      <w:autoSpaceDN w:val="0"/>
      <w:adjustRightInd w:val="0"/>
      <w:spacing w:before="200" w:after="0" w:line="241" w:lineRule="atLeast"/>
    </w:pPr>
    <w:rPr>
      <w:rFonts w:ascii="Times New Roman" w:eastAsia="Times New Roman" w:hAnsi="Times New Roman"/>
      <w:sz w:val="20"/>
      <w:szCs w:val="20"/>
      <w:lang w:eastAsia="ru-RU"/>
    </w:rPr>
  </w:style>
  <w:style w:type="paragraph" w:customStyle="1" w:styleId="Pa53">
    <w:name w:val="Pa5+3"/>
    <w:basedOn w:val="a3"/>
    <w:next w:val="a3"/>
    <w:uiPriority w:val="99"/>
    <w:rsid w:val="001261C7"/>
    <w:pPr>
      <w:autoSpaceDE w:val="0"/>
      <w:autoSpaceDN w:val="0"/>
      <w:adjustRightInd w:val="0"/>
      <w:spacing w:after="0" w:line="241" w:lineRule="atLeast"/>
    </w:pPr>
    <w:rPr>
      <w:rFonts w:ascii="Times New Roman" w:eastAsia="Times New Roman" w:hAnsi="Times New Roman"/>
      <w:sz w:val="20"/>
      <w:szCs w:val="20"/>
      <w:lang w:eastAsia="ru-RU"/>
    </w:rPr>
  </w:style>
  <w:style w:type="character" w:customStyle="1" w:styleId="A43">
    <w:name w:val="A4+3"/>
    <w:uiPriority w:val="99"/>
    <w:rsid w:val="001261C7"/>
    <w:rPr>
      <w:i/>
      <w:color w:val="000000"/>
      <w:sz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3"/>
    <w:next w:val="a3"/>
    <w:uiPriority w:val="99"/>
    <w:rsid w:val="001261C7"/>
    <w:pPr>
      <w:keepNext/>
      <w:widowControl w:val="0"/>
      <w:suppressAutoHyphens/>
      <w:spacing w:before="60" w:after="0" w:line="240" w:lineRule="auto"/>
      <w:jc w:val="center"/>
      <w:outlineLvl w:val="0"/>
    </w:pPr>
    <w:rPr>
      <w:rFonts w:ascii="Times New Roman" w:eastAsia="Times New Roman" w:hAnsi="Times New Roman"/>
      <w:b/>
      <w:sz w:val="20"/>
      <w:szCs w:val="20"/>
      <w:lang w:eastAsia="ru-RU"/>
    </w:rPr>
  </w:style>
  <w:style w:type="character" w:customStyle="1" w:styleId="132">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uiPriority w:val="99"/>
    <w:rsid w:val="001261C7"/>
    <w:rPr>
      <w:rFonts w:ascii="Arial" w:hAnsi="Arial"/>
      <w:b/>
      <w:kern w:val="32"/>
      <w:sz w:val="32"/>
      <w:lang w:val="ru-RU" w:eastAsia="ru-RU"/>
    </w:rPr>
  </w:style>
  <w:style w:type="paragraph" w:customStyle="1" w:styleId="1ff8">
    <w:name w:val="Основной текст с отступом1"/>
    <w:basedOn w:val="17"/>
    <w:uiPriority w:val="99"/>
    <w:rsid w:val="001261C7"/>
    <w:pPr>
      <w:widowControl/>
      <w:spacing w:before="209" w:after="209"/>
      <w:ind w:left="209" w:right="209" w:firstLine="0"/>
      <w:jc w:val="left"/>
    </w:pPr>
    <w:rPr>
      <w:szCs w:val="20"/>
    </w:rPr>
  </w:style>
  <w:style w:type="paragraph" w:customStyle="1" w:styleId="afffffffb">
    <w:name w:val="Знак Знак Знак Знак Знак Знак Знак Знак Знак Знак Знак Знак Знак Знак Знак"/>
    <w:basedOn w:val="a3"/>
    <w:uiPriority w:val="99"/>
    <w:rsid w:val="001261C7"/>
    <w:pPr>
      <w:widowControl w:val="0"/>
      <w:adjustRightInd w:val="0"/>
      <w:spacing w:line="240" w:lineRule="exact"/>
      <w:jc w:val="right"/>
    </w:pPr>
    <w:rPr>
      <w:rFonts w:ascii="Times New Roman" w:eastAsia="Times New Roman" w:hAnsi="Times New Roman"/>
      <w:sz w:val="20"/>
      <w:szCs w:val="20"/>
      <w:lang w:val="en-GB"/>
    </w:rPr>
  </w:style>
  <w:style w:type="paragraph" w:customStyle="1" w:styleId="xl46">
    <w:name w:val="xl46"/>
    <w:basedOn w:val="a3"/>
    <w:uiPriority w:val="99"/>
    <w:rsid w:val="001261C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afffffffc">
    <w:name w:val="Стиль"/>
    <w:link w:val="afffffffd"/>
    <w:uiPriority w:val="99"/>
    <w:rsid w:val="001261C7"/>
    <w:pPr>
      <w:widowControl w:val="0"/>
      <w:suppressAutoHyphens/>
      <w:snapToGrid w:val="0"/>
      <w:ind w:firstLine="720"/>
      <w:jc w:val="both"/>
    </w:pPr>
    <w:rPr>
      <w:rFonts w:ascii="Arial" w:eastAsia="Times New Roman" w:hAnsi="Arial" w:cs="Arial"/>
      <w:sz w:val="22"/>
      <w:szCs w:val="22"/>
      <w:lang w:eastAsia="ar-SA"/>
    </w:rPr>
  </w:style>
  <w:style w:type="character" w:customStyle="1" w:styleId="afffffffe">
    <w:name w:val="Символ сноски"/>
    <w:uiPriority w:val="99"/>
    <w:rsid w:val="001261C7"/>
    <w:rPr>
      <w:vertAlign w:val="superscript"/>
    </w:rPr>
  </w:style>
  <w:style w:type="character" w:customStyle="1" w:styleId="1ff9">
    <w:name w:val="Знак сноски1"/>
    <w:uiPriority w:val="99"/>
    <w:rsid w:val="001261C7"/>
    <w:rPr>
      <w:vertAlign w:val="superscript"/>
    </w:rPr>
  </w:style>
  <w:style w:type="paragraph" w:customStyle="1" w:styleId="226">
    <w:name w:val="заголовок 22"/>
    <w:basedOn w:val="a3"/>
    <w:next w:val="a3"/>
    <w:uiPriority w:val="99"/>
    <w:rsid w:val="001261C7"/>
    <w:pPr>
      <w:autoSpaceDE w:val="0"/>
      <w:autoSpaceDN w:val="0"/>
      <w:spacing w:before="120" w:after="0" w:line="240" w:lineRule="auto"/>
      <w:jc w:val="both"/>
    </w:pPr>
    <w:rPr>
      <w:rFonts w:ascii="Times New Roman" w:eastAsia="Times New Roman" w:hAnsi="Times New Roman"/>
      <w:sz w:val="20"/>
      <w:szCs w:val="20"/>
      <w:lang w:eastAsia="ru-RU"/>
    </w:rPr>
  </w:style>
  <w:style w:type="character" w:customStyle="1" w:styleId="1ffa">
    <w:name w:val="Обычный (веб) Знак1"/>
    <w:uiPriority w:val="99"/>
    <w:rsid w:val="001261C7"/>
    <w:rPr>
      <w:lang w:val="ru-RU" w:eastAsia="ru-RU"/>
    </w:rPr>
  </w:style>
  <w:style w:type="paragraph" w:customStyle="1" w:styleId="consplusnormal1">
    <w:name w:val="consplusnormal"/>
    <w:basedOn w:val="a3"/>
    <w:rsid w:val="001261C7"/>
    <w:pPr>
      <w:spacing w:before="100" w:beforeAutospacing="1" w:after="100" w:afterAutospacing="1" w:line="240" w:lineRule="auto"/>
    </w:pPr>
    <w:rPr>
      <w:rFonts w:ascii="Tahoma" w:eastAsia="Times New Roman" w:hAnsi="Tahoma" w:cs="Tahoma"/>
      <w:sz w:val="16"/>
      <w:szCs w:val="16"/>
      <w:lang w:eastAsia="ru-RU"/>
    </w:rPr>
  </w:style>
  <w:style w:type="paragraph" w:customStyle="1" w:styleId="BankNormal">
    <w:name w:val="BankNormal"/>
    <w:uiPriority w:val="99"/>
    <w:rsid w:val="001261C7"/>
    <w:pPr>
      <w:tabs>
        <w:tab w:val="left" w:pos="-720"/>
      </w:tabs>
      <w:suppressAutoHyphens/>
    </w:pPr>
    <w:rPr>
      <w:rFonts w:ascii="CG Times" w:eastAsia="Times New Roman" w:hAnsi="CG Times"/>
      <w:sz w:val="22"/>
      <w:lang w:val="en-US" w:eastAsia="en-US"/>
    </w:rPr>
  </w:style>
  <w:style w:type="paragraph" w:customStyle="1" w:styleId="Head82">
    <w:name w:val="Head 8.2"/>
    <w:basedOn w:val="a3"/>
    <w:uiPriority w:val="99"/>
    <w:rsid w:val="001261C7"/>
    <w:pPr>
      <w:suppressAutoHyphens/>
      <w:spacing w:before="480" w:after="120" w:line="240" w:lineRule="auto"/>
      <w:jc w:val="center"/>
    </w:pPr>
    <w:rPr>
      <w:rFonts w:ascii="Times New Roman Bold" w:eastAsia="Times New Roman" w:hAnsi="Times New Roman Bold"/>
      <w:b/>
      <w:sz w:val="28"/>
      <w:szCs w:val="20"/>
      <w:lang w:val="en-US"/>
    </w:rPr>
  </w:style>
  <w:style w:type="paragraph" w:customStyle="1" w:styleId="1ffb">
    <w:name w:val="Рецензия1"/>
    <w:hidden/>
    <w:uiPriority w:val="99"/>
    <w:semiHidden/>
    <w:rsid w:val="001261C7"/>
    <w:rPr>
      <w:rFonts w:ascii="Times New Roman" w:eastAsia="Times New Roman" w:hAnsi="Times New Roman"/>
      <w:sz w:val="24"/>
      <w:szCs w:val="24"/>
    </w:rPr>
  </w:style>
  <w:style w:type="paragraph" w:customStyle="1" w:styleId="1ffc">
    <w:name w:val="втяжка1"/>
    <w:basedOn w:val="affffff0"/>
    <w:next w:val="affffff0"/>
    <w:uiPriority w:val="99"/>
    <w:rsid w:val="001261C7"/>
    <w:pPr>
      <w:tabs>
        <w:tab w:val="clear" w:pos="567"/>
        <w:tab w:val="left" w:pos="1134"/>
      </w:tabs>
      <w:ind w:left="1134"/>
    </w:pPr>
  </w:style>
  <w:style w:type="character" w:customStyle="1" w:styleId="Normal">
    <w:name w:val="Normal Знак"/>
    <w:uiPriority w:val="99"/>
    <w:rsid w:val="001261C7"/>
    <w:rPr>
      <w:snapToGrid w:val="0"/>
      <w:sz w:val="24"/>
      <w:lang w:val="ru-RU" w:eastAsia="ru-RU"/>
    </w:rPr>
  </w:style>
  <w:style w:type="paragraph" w:customStyle="1" w:styleId="-0">
    <w:name w:val="текст-табл"/>
    <w:basedOn w:val="a3"/>
    <w:next w:val="a3"/>
    <w:uiPriority w:val="99"/>
    <w:rsid w:val="001261C7"/>
    <w:pPr>
      <w:autoSpaceDE w:val="0"/>
      <w:autoSpaceDN w:val="0"/>
      <w:adjustRightInd w:val="0"/>
      <w:spacing w:before="57" w:after="0" w:line="240" w:lineRule="auto"/>
      <w:ind w:left="283" w:right="283"/>
      <w:jc w:val="both"/>
    </w:pPr>
    <w:rPr>
      <w:rFonts w:ascii="SchoolBookC" w:eastAsia="Times New Roman" w:hAnsi="SchoolBookC"/>
      <w:b/>
      <w:i/>
      <w:sz w:val="24"/>
      <w:szCs w:val="20"/>
      <w:lang w:eastAsia="ru-RU"/>
    </w:rPr>
  </w:style>
  <w:style w:type="paragraph" w:customStyle="1" w:styleId="affffffff">
    <w:name w:val="заг_центр"/>
    <w:basedOn w:val="-0"/>
    <w:uiPriority w:val="99"/>
    <w:rsid w:val="001261C7"/>
    <w:pPr>
      <w:jc w:val="center"/>
    </w:pPr>
    <w:rPr>
      <w:rFonts w:ascii="AvantGardeGothicC" w:hAnsi="AvantGardeGothicC"/>
    </w:rPr>
  </w:style>
  <w:style w:type="paragraph" w:customStyle="1" w:styleId="fr10">
    <w:name w:val="fr1"/>
    <w:basedOn w:val="a3"/>
    <w:uiPriority w:val="99"/>
    <w:rsid w:val="001261C7"/>
    <w:pPr>
      <w:spacing w:before="150" w:after="150" w:line="240" w:lineRule="auto"/>
      <w:ind w:left="150" w:right="150"/>
    </w:pPr>
    <w:rPr>
      <w:rFonts w:ascii="Times New Roman" w:eastAsia="Times New Roman" w:hAnsi="Times New Roman"/>
      <w:sz w:val="24"/>
      <w:szCs w:val="24"/>
      <w:lang w:eastAsia="ru-RU"/>
    </w:rPr>
  </w:style>
  <w:style w:type="paragraph" w:customStyle="1" w:styleId="93">
    <w:name w:val="9"/>
    <w:basedOn w:val="a3"/>
    <w:uiPriority w:val="99"/>
    <w:rsid w:val="001261C7"/>
    <w:pPr>
      <w:spacing w:after="0" w:line="240" w:lineRule="auto"/>
      <w:jc w:val="center"/>
    </w:pPr>
    <w:rPr>
      <w:rFonts w:ascii="Times New Roman" w:hAnsi="Times New Roman"/>
      <w:b/>
      <w:bCs/>
      <w:sz w:val="16"/>
      <w:szCs w:val="16"/>
      <w:lang w:eastAsia="ru-RU"/>
    </w:rPr>
  </w:style>
  <w:style w:type="paragraph" w:customStyle="1" w:styleId="2ff3">
    <w:name w:val="Текст_начало_2"/>
    <w:basedOn w:val="a3"/>
    <w:uiPriority w:val="99"/>
    <w:rsid w:val="001261C7"/>
    <w:pPr>
      <w:spacing w:after="0" w:line="360" w:lineRule="exact"/>
      <w:jc w:val="both"/>
    </w:pPr>
    <w:rPr>
      <w:rFonts w:ascii="Arial" w:eastAsia="Times New Roman" w:hAnsi="Arial"/>
      <w:sz w:val="24"/>
      <w:szCs w:val="20"/>
      <w:lang w:val="en-GB" w:eastAsia="ru-RU"/>
    </w:rPr>
  </w:style>
  <w:style w:type="paragraph" w:customStyle="1" w:styleId="02statia3">
    <w:name w:val="02statia3"/>
    <w:basedOn w:val="a3"/>
    <w:uiPriority w:val="99"/>
    <w:rsid w:val="001261C7"/>
    <w:pPr>
      <w:spacing w:before="120" w:after="0" w:line="320" w:lineRule="atLeast"/>
      <w:ind w:left="2900" w:hanging="880"/>
      <w:jc w:val="both"/>
    </w:pPr>
    <w:rPr>
      <w:rFonts w:ascii="GaramondNarrowC" w:eastAsia="Times New Roman" w:hAnsi="GaramondNarrowC"/>
      <w:color w:val="000000"/>
      <w:sz w:val="21"/>
      <w:szCs w:val="21"/>
      <w:lang w:eastAsia="ru-RU"/>
    </w:rPr>
  </w:style>
  <w:style w:type="paragraph" w:customStyle="1" w:styleId="head21">
    <w:name w:val="head21"/>
    <w:basedOn w:val="a3"/>
    <w:uiPriority w:val="99"/>
    <w:rsid w:val="001261C7"/>
    <w:pPr>
      <w:overflowPunct w:val="0"/>
      <w:autoSpaceDE w:val="0"/>
      <w:autoSpaceDN w:val="0"/>
      <w:spacing w:after="0" w:line="240" w:lineRule="auto"/>
      <w:jc w:val="center"/>
    </w:pPr>
    <w:rPr>
      <w:rFonts w:ascii="Times New Roman" w:eastAsia="Times New Roman" w:hAnsi="Times New Roman"/>
      <w:b/>
      <w:bCs/>
      <w:sz w:val="24"/>
      <w:szCs w:val="24"/>
      <w:lang w:eastAsia="ru-RU"/>
    </w:rPr>
  </w:style>
  <w:style w:type="paragraph" w:customStyle="1" w:styleId="msoacetate0">
    <w:name w:val="msoacetate"/>
    <w:basedOn w:val="a3"/>
    <w:uiPriority w:val="99"/>
    <w:rsid w:val="001261C7"/>
    <w:pPr>
      <w:spacing w:after="0" w:line="240" w:lineRule="auto"/>
    </w:pPr>
    <w:rPr>
      <w:rFonts w:ascii="Tahoma" w:eastAsia="Times New Roman" w:hAnsi="Tahoma" w:cs="Tahoma"/>
      <w:sz w:val="16"/>
      <w:szCs w:val="16"/>
      <w:lang w:eastAsia="ru-RU"/>
    </w:rPr>
  </w:style>
  <w:style w:type="paragraph" w:customStyle="1" w:styleId="4b">
    <w:name w:val="Стиль4"/>
    <w:basedOn w:val="a3"/>
    <w:uiPriority w:val="99"/>
    <w:rsid w:val="001261C7"/>
    <w:pPr>
      <w:spacing w:after="0" w:line="240" w:lineRule="auto"/>
      <w:jc w:val="both"/>
    </w:pPr>
    <w:rPr>
      <w:rFonts w:ascii="Times New Roman" w:eastAsia="Times New Roman" w:hAnsi="Times New Roman"/>
      <w:sz w:val="24"/>
      <w:szCs w:val="20"/>
      <w:lang w:eastAsia="ru-RU"/>
    </w:rPr>
  </w:style>
  <w:style w:type="paragraph" w:customStyle="1" w:styleId="NormalSpace">
    <w:name w:val="NormalSpace"/>
    <w:basedOn w:val="a3"/>
    <w:next w:val="a3"/>
    <w:uiPriority w:val="99"/>
    <w:rsid w:val="001261C7"/>
    <w:pPr>
      <w:spacing w:before="60" w:after="60" w:line="240" w:lineRule="auto"/>
    </w:pPr>
    <w:rPr>
      <w:rFonts w:ascii="Arial" w:eastAsia="SimSun" w:hAnsi="Arial"/>
      <w:szCs w:val="24"/>
      <w:lang w:val="en-GB" w:eastAsia="zh-CN"/>
    </w:rPr>
  </w:style>
  <w:style w:type="paragraph" w:customStyle="1" w:styleId="1ffd">
    <w:name w:val="Знак1 Знак Знак"/>
    <w:basedOn w:val="a3"/>
    <w:uiPriority w:val="99"/>
    <w:rsid w:val="001261C7"/>
    <w:pPr>
      <w:spacing w:after="0" w:line="240" w:lineRule="auto"/>
    </w:pPr>
    <w:rPr>
      <w:rFonts w:ascii="Times New Roman" w:eastAsia="Times New Roman" w:hAnsi="Times New Roman"/>
      <w:sz w:val="24"/>
      <w:szCs w:val="24"/>
      <w:lang w:val="en-US"/>
    </w:rPr>
  </w:style>
  <w:style w:type="paragraph" w:customStyle="1" w:styleId="3ff2">
    <w:name w:val="заголовок 3"/>
    <w:basedOn w:val="a3"/>
    <w:next w:val="a3"/>
    <w:uiPriority w:val="99"/>
    <w:rsid w:val="001261C7"/>
    <w:pPr>
      <w:keepNext/>
      <w:autoSpaceDE w:val="0"/>
      <w:autoSpaceDN w:val="0"/>
      <w:spacing w:after="0" w:line="240" w:lineRule="auto"/>
      <w:outlineLvl w:val="2"/>
    </w:pPr>
    <w:rPr>
      <w:rFonts w:ascii="Times New Roman" w:eastAsia="Times New Roman" w:hAnsi="Times New Roman"/>
      <w:b/>
      <w:bCs/>
      <w:i/>
      <w:iCs/>
      <w:sz w:val="20"/>
      <w:szCs w:val="20"/>
      <w:lang w:eastAsia="ru-RU"/>
    </w:rPr>
  </w:style>
  <w:style w:type="paragraph" w:customStyle="1" w:styleId="xl33">
    <w:name w:val="xl33"/>
    <w:basedOn w:val="a3"/>
    <w:uiPriority w:val="99"/>
    <w:rsid w:val="001261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S Sans Serif" w:eastAsia="Times New Roman" w:hAnsi="MS Sans Serif"/>
      <w:b/>
      <w:bCs/>
      <w:sz w:val="24"/>
      <w:szCs w:val="24"/>
      <w:lang w:eastAsia="ru-RU"/>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3"/>
    <w:next w:val="a3"/>
    <w:uiPriority w:val="99"/>
    <w:rsid w:val="001261C7"/>
    <w:pPr>
      <w:keepNext/>
      <w:widowControl w:val="0"/>
      <w:suppressAutoHyphens/>
      <w:autoSpaceDE w:val="0"/>
      <w:autoSpaceDN w:val="0"/>
      <w:spacing w:before="60" w:after="0" w:line="240" w:lineRule="auto"/>
      <w:jc w:val="center"/>
      <w:outlineLvl w:val="0"/>
    </w:pPr>
    <w:rPr>
      <w:rFonts w:ascii="Arial" w:eastAsia="Times New Roman" w:hAnsi="Arial" w:cs="Arial"/>
      <w:b/>
      <w:bCs/>
      <w:sz w:val="24"/>
      <w:szCs w:val="24"/>
      <w:lang w:eastAsia="ru-RU"/>
    </w:rPr>
  </w:style>
  <w:style w:type="paragraph" w:styleId="2ff4">
    <w:name w:val="index 2"/>
    <w:basedOn w:val="a3"/>
    <w:next w:val="a3"/>
    <w:autoRedefine/>
    <w:uiPriority w:val="99"/>
    <w:rsid w:val="001261C7"/>
    <w:pPr>
      <w:spacing w:after="0" w:line="240" w:lineRule="auto"/>
      <w:ind w:left="400" w:hanging="200"/>
    </w:pPr>
    <w:rPr>
      <w:rFonts w:ascii="Times New Roman" w:eastAsia="Times New Roman" w:hAnsi="Times New Roman"/>
      <w:sz w:val="20"/>
      <w:szCs w:val="20"/>
      <w:lang w:eastAsia="ru-RU"/>
    </w:rPr>
  </w:style>
  <w:style w:type="paragraph" w:styleId="3ff3">
    <w:name w:val="index 3"/>
    <w:basedOn w:val="a3"/>
    <w:next w:val="a3"/>
    <w:autoRedefine/>
    <w:uiPriority w:val="99"/>
    <w:rsid w:val="001261C7"/>
    <w:pPr>
      <w:spacing w:after="0" w:line="240" w:lineRule="auto"/>
      <w:ind w:left="600" w:hanging="200"/>
    </w:pPr>
    <w:rPr>
      <w:rFonts w:ascii="Times New Roman" w:eastAsia="Times New Roman" w:hAnsi="Times New Roman"/>
      <w:sz w:val="20"/>
      <w:szCs w:val="20"/>
      <w:lang w:eastAsia="ru-RU"/>
    </w:rPr>
  </w:style>
  <w:style w:type="paragraph" w:styleId="4c">
    <w:name w:val="index 4"/>
    <w:basedOn w:val="a3"/>
    <w:next w:val="a3"/>
    <w:autoRedefine/>
    <w:uiPriority w:val="99"/>
    <w:rsid w:val="001261C7"/>
    <w:pPr>
      <w:spacing w:after="0" w:line="240" w:lineRule="auto"/>
      <w:ind w:left="800" w:hanging="200"/>
    </w:pPr>
    <w:rPr>
      <w:rFonts w:ascii="Times New Roman" w:eastAsia="Times New Roman" w:hAnsi="Times New Roman"/>
      <w:sz w:val="20"/>
      <w:szCs w:val="20"/>
      <w:lang w:eastAsia="ru-RU"/>
    </w:rPr>
  </w:style>
  <w:style w:type="paragraph" w:styleId="56">
    <w:name w:val="index 5"/>
    <w:basedOn w:val="a3"/>
    <w:next w:val="a3"/>
    <w:autoRedefine/>
    <w:uiPriority w:val="99"/>
    <w:rsid w:val="001261C7"/>
    <w:pPr>
      <w:spacing w:after="0" w:line="240" w:lineRule="auto"/>
      <w:ind w:left="1000" w:hanging="200"/>
    </w:pPr>
    <w:rPr>
      <w:rFonts w:ascii="Times New Roman" w:eastAsia="Times New Roman" w:hAnsi="Times New Roman"/>
      <w:sz w:val="20"/>
      <w:szCs w:val="20"/>
      <w:lang w:eastAsia="ru-RU"/>
    </w:rPr>
  </w:style>
  <w:style w:type="paragraph" w:styleId="64">
    <w:name w:val="index 6"/>
    <w:basedOn w:val="a3"/>
    <w:next w:val="a3"/>
    <w:autoRedefine/>
    <w:uiPriority w:val="99"/>
    <w:rsid w:val="001261C7"/>
    <w:pPr>
      <w:spacing w:after="0" w:line="240" w:lineRule="auto"/>
      <w:ind w:left="1200" w:hanging="200"/>
    </w:pPr>
    <w:rPr>
      <w:rFonts w:ascii="Times New Roman" w:eastAsia="Times New Roman" w:hAnsi="Times New Roman"/>
      <w:sz w:val="20"/>
      <w:szCs w:val="20"/>
      <w:lang w:eastAsia="ru-RU"/>
    </w:rPr>
  </w:style>
  <w:style w:type="paragraph" w:styleId="73">
    <w:name w:val="index 7"/>
    <w:basedOn w:val="a3"/>
    <w:next w:val="a3"/>
    <w:autoRedefine/>
    <w:uiPriority w:val="99"/>
    <w:rsid w:val="001261C7"/>
    <w:pPr>
      <w:spacing w:after="0" w:line="240" w:lineRule="auto"/>
      <w:ind w:left="1400" w:hanging="200"/>
    </w:pPr>
    <w:rPr>
      <w:rFonts w:ascii="Times New Roman" w:eastAsia="Times New Roman" w:hAnsi="Times New Roman"/>
      <w:sz w:val="20"/>
      <w:szCs w:val="20"/>
      <w:lang w:eastAsia="ru-RU"/>
    </w:rPr>
  </w:style>
  <w:style w:type="paragraph" w:styleId="83">
    <w:name w:val="index 8"/>
    <w:basedOn w:val="a3"/>
    <w:next w:val="a3"/>
    <w:autoRedefine/>
    <w:uiPriority w:val="99"/>
    <w:rsid w:val="001261C7"/>
    <w:pPr>
      <w:spacing w:after="0" w:line="240" w:lineRule="auto"/>
      <w:ind w:left="1600" w:hanging="200"/>
    </w:pPr>
    <w:rPr>
      <w:rFonts w:ascii="Times New Roman" w:eastAsia="Times New Roman" w:hAnsi="Times New Roman"/>
      <w:sz w:val="20"/>
      <w:szCs w:val="20"/>
      <w:lang w:eastAsia="ru-RU"/>
    </w:rPr>
  </w:style>
  <w:style w:type="paragraph" w:styleId="94">
    <w:name w:val="index 9"/>
    <w:basedOn w:val="a3"/>
    <w:next w:val="a3"/>
    <w:autoRedefine/>
    <w:uiPriority w:val="99"/>
    <w:rsid w:val="001261C7"/>
    <w:pPr>
      <w:spacing w:after="0" w:line="240" w:lineRule="auto"/>
      <w:ind w:left="1800" w:hanging="200"/>
    </w:pPr>
    <w:rPr>
      <w:rFonts w:ascii="Times New Roman" w:eastAsia="Times New Roman" w:hAnsi="Times New Roman"/>
      <w:sz w:val="20"/>
      <w:szCs w:val="20"/>
      <w:lang w:eastAsia="ru-RU"/>
    </w:rPr>
  </w:style>
  <w:style w:type="paragraph" w:styleId="affffffff0">
    <w:name w:val="index heading"/>
    <w:basedOn w:val="a3"/>
    <w:next w:val="19"/>
    <w:uiPriority w:val="99"/>
    <w:rsid w:val="001261C7"/>
    <w:pPr>
      <w:spacing w:after="0" w:line="240" w:lineRule="auto"/>
    </w:pPr>
    <w:rPr>
      <w:rFonts w:ascii="Times New Roman" w:eastAsia="Times New Roman" w:hAnsi="Times New Roman"/>
      <w:sz w:val="20"/>
      <w:szCs w:val="20"/>
      <w:lang w:eastAsia="ru-RU"/>
    </w:rPr>
  </w:style>
  <w:style w:type="paragraph" w:customStyle="1" w:styleId="DefaultText">
    <w:name w:val="Default Text"/>
    <w:basedOn w:val="a3"/>
    <w:uiPriority w:val="99"/>
    <w:rsid w:val="001261C7"/>
    <w:pPr>
      <w:spacing w:before="50" w:after="50" w:line="240" w:lineRule="auto"/>
      <w:ind w:left="1440"/>
    </w:pPr>
    <w:rPr>
      <w:rFonts w:ascii="Arial" w:eastAsia="Times New Roman" w:hAnsi="Arial"/>
      <w:sz w:val="20"/>
      <w:szCs w:val="20"/>
      <w:lang w:val="en-US"/>
    </w:rPr>
  </w:style>
  <w:style w:type="paragraph" w:customStyle="1" w:styleId="title2">
    <w:name w:val="title2"/>
    <w:basedOn w:val="a3"/>
    <w:uiPriority w:val="99"/>
    <w:rsid w:val="001261C7"/>
    <w:pPr>
      <w:spacing w:after="0" w:line="240" w:lineRule="auto"/>
    </w:pPr>
    <w:rPr>
      <w:rFonts w:ascii="Times New Roman" w:eastAsia="Times New Roman" w:hAnsi="Times New Roman"/>
      <w:color w:val="000000"/>
      <w:sz w:val="24"/>
      <w:szCs w:val="24"/>
      <w:lang w:eastAsia="ru-RU"/>
    </w:rPr>
  </w:style>
  <w:style w:type="paragraph" w:customStyle="1" w:styleId="affffffff1">
    <w:name w:val="Абзац картинок"/>
    <w:basedOn w:val="a3"/>
    <w:autoRedefine/>
    <w:uiPriority w:val="99"/>
    <w:rsid w:val="001261C7"/>
    <w:pPr>
      <w:spacing w:after="0" w:line="240" w:lineRule="auto"/>
      <w:jc w:val="center"/>
    </w:pPr>
    <w:rPr>
      <w:rFonts w:ascii="Times New Roman" w:eastAsia="Times New Roman" w:hAnsi="Times New Roman"/>
      <w:sz w:val="24"/>
      <w:szCs w:val="20"/>
      <w:lang w:eastAsia="ru-RU"/>
    </w:rPr>
  </w:style>
  <w:style w:type="character" w:customStyle="1" w:styleId="affffffff2">
    <w:name w:val="Обычный (веб) Знак"/>
    <w:aliases w:val="Обычный (веб)1 Знак,Обычный (Web)1 Знак"/>
    <w:uiPriority w:val="99"/>
    <w:rsid w:val="001261C7"/>
    <w:rPr>
      <w:sz w:val="24"/>
      <w:lang w:val="ru-RU" w:eastAsia="ru-RU"/>
    </w:rPr>
  </w:style>
  <w:style w:type="paragraph" w:customStyle="1" w:styleId="affffffff3">
    <w:name w:val="Глава"/>
    <w:basedOn w:val="11"/>
    <w:next w:val="aff5"/>
    <w:uiPriority w:val="99"/>
    <w:rsid w:val="001261C7"/>
    <w:pPr>
      <w:keepNext/>
      <w:autoSpaceDE/>
      <w:autoSpaceDN/>
      <w:adjustRightInd/>
      <w:spacing w:before="0" w:after="0"/>
    </w:pPr>
    <w:rPr>
      <w:rFonts w:ascii="Times New Roman" w:hAnsi="Times New Roman" w:cs="Times New Roman"/>
      <w:bCs w:val="0"/>
      <w:color w:val="000000"/>
      <w:sz w:val="28"/>
    </w:rPr>
  </w:style>
  <w:style w:type="character" w:customStyle="1" w:styleId="grame">
    <w:name w:val="grame"/>
    <w:uiPriority w:val="99"/>
    <w:rsid w:val="001261C7"/>
  </w:style>
  <w:style w:type="paragraph" w:customStyle="1" w:styleId="2210">
    <w:name w:val="Основной текст 221"/>
    <w:basedOn w:val="17"/>
    <w:uiPriority w:val="99"/>
    <w:rsid w:val="001261C7"/>
    <w:pPr>
      <w:widowControl/>
      <w:ind w:firstLine="0"/>
      <w:jc w:val="center"/>
    </w:pPr>
    <w:rPr>
      <w:b/>
      <w:sz w:val="28"/>
      <w:szCs w:val="20"/>
    </w:rPr>
  </w:style>
  <w:style w:type="paragraph" w:customStyle="1" w:styleId="affffffff4">
    <w:name w:val="Абзац пустой"/>
    <w:basedOn w:val="a3"/>
    <w:autoRedefine/>
    <w:uiPriority w:val="99"/>
    <w:rsid w:val="001261C7"/>
    <w:pPr>
      <w:spacing w:after="0" w:line="240" w:lineRule="auto"/>
      <w:jc w:val="both"/>
    </w:pPr>
    <w:rPr>
      <w:rFonts w:ascii="Times New Roman" w:eastAsia="Times New Roman" w:hAnsi="Times New Roman"/>
      <w:szCs w:val="20"/>
      <w:lang w:val="en-US" w:eastAsia="ru-RU"/>
    </w:rPr>
  </w:style>
  <w:style w:type="character" w:customStyle="1" w:styleId="brown">
    <w:name w:val="brown"/>
    <w:uiPriority w:val="99"/>
    <w:rsid w:val="001261C7"/>
  </w:style>
  <w:style w:type="character" w:customStyle="1" w:styleId="bold">
    <w:name w:val="bold"/>
    <w:uiPriority w:val="99"/>
    <w:rsid w:val="001261C7"/>
  </w:style>
  <w:style w:type="paragraph" w:customStyle="1" w:styleId="1ffe">
    <w:name w:val="Знак 1"/>
    <w:basedOn w:val="a3"/>
    <w:uiPriority w:val="99"/>
    <w:rsid w:val="001261C7"/>
    <w:pPr>
      <w:suppressAutoHyphens/>
      <w:spacing w:after="60" w:line="240" w:lineRule="auto"/>
      <w:jc w:val="center"/>
    </w:pPr>
    <w:rPr>
      <w:rFonts w:ascii="Times New Roman" w:eastAsia="Times New Roman" w:hAnsi="Times New Roman"/>
      <w:lang w:eastAsia="ar-SA"/>
    </w:rPr>
  </w:style>
  <w:style w:type="character" w:customStyle="1" w:styleId="3ff4">
    <w:name w:val="заголовок 3 Знак"/>
    <w:uiPriority w:val="99"/>
    <w:rsid w:val="001261C7"/>
    <w:rPr>
      <w:b/>
      <w:i/>
      <w:lang w:val="ru-RU" w:eastAsia="ru-RU"/>
    </w:rPr>
  </w:style>
  <w:style w:type="paragraph" w:customStyle="1" w:styleId="1fff">
    <w:name w:val="Знак Знак Знак1 Знак Знак Знак"/>
    <w:basedOn w:val="a3"/>
    <w:uiPriority w:val="99"/>
    <w:rsid w:val="001261C7"/>
    <w:pPr>
      <w:widowControl w:val="0"/>
      <w:adjustRightInd w:val="0"/>
      <w:spacing w:line="240" w:lineRule="exact"/>
      <w:jc w:val="right"/>
    </w:pPr>
    <w:rPr>
      <w:rFonts w:ascii="Arial" w:eastAsia="Times New Roman" w:hAnsi="Arial" w:cs="Arial"/>
      <w:sz w:val="20"/>
      <w:szCs w:val="20"/>
      <w:lang w:val="en-GB"/>
    </w:rPr>
  </w:style>
  <w:style w:type="paragraph" w:customStyle="1" w:styleId="2ff5">
    <w:name w:val="Знак Знак Знак Знак Знак2 Знак Знак Знак Знак Знак Знак Знак Знак Знак Знак"/>
    <w:basedOn w:val="a3"/>
    <w:uiPriority w:val="99"/>
    <w:rsid w:val="001261C7"/>
    <w:pPr>
      <w:widowControl w:val="0"/>
      <w:adjustRightInd w:val="0"/>
      <w:spacing w:line="240" w:lineRule="exact"/>
      <w:jc w:val="right"/>
    </w:pPr>
    <w:rPr>
      <w:rFonts w:ascii="Arial" w:eastAsia="Times New Roman" w:hAnsi="Arial" w:cs="Arial"/>
      <w:sz w:val="20"/>
      <w:szCs w:val="20"/>
      <w:lang w:val="en-GB"/>
    </w:rPr>
  </w:style>
  <w:style w:type="paragraph" w:styleId="2ff6">
    <w:name w:val="List 2"/>
    <w:basedOn w:val="a3"/>
    <w:uiPriority w:val="99"/>
    <w:rsid w:val="001261C7"/>
    <w:pPr>
      <w:spacing w:after="0" w:line="240" w:lineRule="auto"/>
      <w:ind w:left="566" w:hanging="283"/>
    </w:pPr>
    <w:rPr>
      <w:rFonts w:ascii="Times New Roman" w:eastAsia="Times New Roman" w:hAnsi="Times New Roman"/>
      <w:sz w:val="20"/>
      <w:szCs w:val="20"/>
      <w:lang w:eastAsia="ru-RU"/>
    </w:rPr>
  </w:style>
  <w:style w:type="paragraph" w:customStyle="1" w:styleId="21f6">
    <w:name w:val="Знак Знак Знак Знак Знак2 Знак Знак Знак Знак Знак Знак Знак Знак Знак Знак Знак Знак1"/>
    <w:basedOn w:val="a3"/>
    <w:uiPriority w:val="99"/>
    <w:rsid w:val="001261C7"/>
    <w:pPr>
      <w:widowControl w:val="0"/>
      <w:adjustRightInd w:val="0"/>
      <w:spacing w:line="240" w:lineRule="exact"/>
      <w:jc w:val="right"/>
    </w:pPr>
    <w:rPr>
      <w:rFonts w:ascii="Arial" w:eastAsia="Times New Roman" w:hAnsi="Arial" w:cs="Arial"/>
      <w:sz w:val="20"/>
      <w:szCs w:val="20"/>
      <w:lang w:val="en-GB"/>
    </w:rPr>
  </w:style>
  <w:style w:type="paragraph" w:customStyle="1" w:styleId="21f7">
    <w:name w:val="Знак Знак Знак Знак Знак2 Знак Знак Знак Знак Знак Знак Знак Знак Знак Знак Знак Знак1 Знак"/>
    <w:basedOn w:val="a3"/>
    <w:uiPriority w:val="99"/>
    <w:rsid w:val="001261C7"/>
    <w:pPr>
      <w:widowControl w:val="0"/>
      <w:adjustRightInd w:val="0"/>
      <w:spacing w:line="240" w:lineRule="exact"/>
      <w:jc w:val="right"/>
    </w:pPr>
    <w:rPr>
      <w:rFonts w:ascii="Arial" w:eastAsia="Times New Roman" w:hAnsi="Arial" w:cs="Arial"/>
      <w:sz w:val="20"/>
      <w:szCs w:val="20"/>
      <w:lang w:val="en-GB"/>
    </w:rPr>
  </w:style>
  <w:style w:type="paragraph" w:customStyle="1" w:styleId="57">
    <w:name w:val="Стиль5"/>
    <w:basedOn w:val="a3"/>
    <w:uiPriority w:val="99"/>
    <w:rsid w:val="001261C7"/>
    <w:pPr>
      <w:spacing w:after="120" w:line="240" w:lineRule="auto"/>
      <w:jc w:val="both"/>
    </w:pPr>
    <w:rPr>
      <w:rFonts w:ascii="Times New Roman" w:eastAsia="Times New Roman" w:hAnsi="Times New Roman"/>
      <w:color w:val="000000"/>
      <w:sz w:val="24"/>
      <w:szCs w:val="24"/>
      <w:lang w:eastAsia="ru-RU"/>
    </w:rPr>
  </w:style>
  <w:style w:type="character" w:customStyle="1" w:styleId="ConsNormal2">
    <w:name w:val="ConsNormal Знак Знак Знак"/>
    <w:uiPriority w:val="99"/>
    <w:locked/>
    <w:rsid w:val="001261C7"/>
    <w:rPr>
      <w:rFonts w:ascii="Arial" w:hAnsi="Arial"/>
      <w:lang w:val="ru-RU" w:eastAsia="ru-RU"/>
    </w:rPr>
  </w:style>
  <w:style w:type="paragraph" w:customStyle="1" w:styleId="caaieiaie3">
    <w:name w:val="caaieiaie 3"/>
    <w:basedOn w:val="a3"/>
    <w:next w:val="a3"/>
    <w:uiPriority w:val="99"/>
    <w:rsid w:val="001261C7"/>
    <w:pPr>
      <w:keepNext/>
      <w:spacing w:after="0" w:line="240" w:lineRule="auto"/>
      <w:jc w:val="center"/>
    </w:pPr>
    <w:rPr>
      <w:rFonts w:ascii="NTTierce" w:eastAsia="Times New Roman" w:hAnsi="NTTierce"/>
      <w:b/>
      <w:szCs w:val="20"/>
      <w:lang w:eastAsia="ru-RU"/>
    </w:rPr>
  </w:style>
  <w:style w:type="paragraph" w:customStyle="1" w:styleId="affffffff5">
    <w:name w:val="Оглавление"/>
    <w:basedOn w:val="3ff2"/>
    <w:uiPriority w:val="99"/>
    <w:rsid w:val="001261C7"/>
    <w:pPr>
      <w:jc w:val="center"/>
    </w:pPr>
    <w:rPr>
      <w:sz w:val="24"/>
    </w:rPr>
  </w:style>
  <w:style w:type="paragraph" w:customStyle="1" w:styleId="1fff0">
    <w:name w:val="Знак Знак Знак1 Знак"/>
    <w:basedOn w:val="a3"/>
    <w:uiPriority w:val="99"/>
    <w:rsid w:val="001261C7"/>
    <w:pPr>
      <w:widowControl w:val="0"/>
      <w:adjustRightInd w:val="0"/>
      <w:spacing w:line="240" w:lineRule="exact"/>
      <w:jc w:val="right"/>
    </w:pPr>
    <w:rPr>
      <w:rFonts w:ascii="Arial" w:eastAsia="Times New Roman" w:hAnsi="Arial" w:cs="Arial"/>
      <w:sz w:val="20"/>
      <w:szCs w:val="20"/>
      <w:lang w:val="en-GB"/>
    </w:rPr>
  </w:style>
  <w:style w:type="character" w:customStyle="1" w:styleId="postbody1">
    <w:name w:val="postbody1"/>
    <w:uiPriority w:val="99"/>
    <w:rsid w:val="001261C7"/>
    <w:rPr>
      <w:sz w:val="18"/>
    </w:rPr>
  </w:style>
  <w:style w:type="character" w:customStyle="1" w:styleId="postbody">
    <w:name w:val="postbody"/>
    <w:uiPriority w:val="99"/>
    <w:rsid w:val="001261C7"/>
  </w:style>
  <w:style w:type="paragraph" w:styleId="affffffff6">
    <w:name w:val="Salutation"/>
    <w:basedOn w:val="a3"/>
    <w:next w:val="a3"/>
    <w:link w:val="affffffff7"/>
    <w:uiPriority w:val="99"/>
    <w:rsid w:val="001261C7"/>
    <w:pPr>
      <w:spacing w:after="0" w:line="240" w:lineRule="auto"/>
    </w:pPr>
    <w:rPr>
      <w:rFonts w:ascii="Times New Roman" w:eastAsia="Times New Roman" w:hAnsi="Times New Roman"/>
      <w:sz w:val="24"/>
      <w:szCs w:val="20"/>
      <w:lang w:eastAsia="ru-RU"/>
    </w:rPr>
  </w:style>
  <w:style w:type="character" w:customStyle="1" w:styleId="affffffff7">
    <w:name w:val="Приветствие Знак"/>
    <w:link w:val="affffffff6"/>
    <w:uiPriority w:val="99"/>
    <w:locked/>
    <w:rsid w:val="001261C7"/>
    <w:rPr>
      <w:rFonts w:ascii="Times New Roman" w:hAnsi="Times New Roman" w:cs="Times New Roman"/>
      <w:sz w:val="20"/>
      <w:szCs w:val="20"/>
      <w:lang w:eastAsia="ru-RU"/>
    </w:rPr>
  </w:style>
  <w:style w:type="paragraph" w:customStyle="1" w:styleId="DefinitionTerm">
    <w:name w:val="Definition Term"/>
    <w:basedOn w:val="a3"/>
    <w:next w:val="a3"/>
    <w:uiPriority w:val="99"/>
    <w:rsid w:val="001261C7"/>
    <w:pPr>
      <w:widowControl w:val="0"/>
      <w:spacing w:after="0" w:line="240" w:lineRule="auto"/>
    </w:pPr>
    <w:rPr>
      <w:rFonts w:ascii="Times New Roman" w:eastAsia="Times New Roman" w:hAnsi="Times New Roman"/>
      <w:sz w:val="24"/>
      <w:szCs w:val="24"/>
      <w:lang w:eastAsia="ru-RU"/>
    </w:rPr>
  </w:style>
  <w:style w:type="table" w:customStyle="1" w:styleId="58">
    <w:name w:val="Сетка таблицы5"/>
    <w:uiPriority w:val="99"/>
    <w:rsid w:val="001261C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f7">
    <w:name w:val="Знак Знак Знак Знак2"/>
    <w:aliases w:val="Основной текст Знак4 Знак Знак,Основной текст Знак3 Знак Знак Знак,Основной текст Знак4 Знак Знак Знак Знак"/>
    <w:uiPriority w:val="99"/>
    <w:locked/>
    <w:rsid w:val="001261C7"/>
    <w:rPr>
      <w:color w:val="000000"/>
    </w:rPr>
  </w:style>
  <w:style w:type="character" w:customStyle="1" w:styleId="1fff1">
    <w:name w:val="Основной текст с отступом Знак1"/>
    <w:aliases w:val="текст Знак1"/>
    <w:uiPriority w:val="99"/>
    <w:locked/>
    <w:rsid w:val="001261C7"/>
    <w:rPr>
      <w:color w:val="000000"/>
    </w:rPr>
  </w:style>
  <w:style w:type="character" w:customStyle="1" w:styleId="21f8">
    <w:name w:val="Основной текст с отступом 2 Знак1"/>
    <w:uiPriority w:val="99"/>
    <w:locked/>
    <w:rsid w:val="001261C7"/>
    <w:rPr>
      <w:spacing w:val="-2"/>
      <w:shd w:val="clear" w:color="auto" w:fill="FFFFFF"/>
    </w:rPr>
  </w:style>
  <w:style w:type="character" w:customStyle="1" w:styleId="317">
    <w:name w:val="Основной текст с отступом 3 Знак1"/>
    <w:aliases w:val="Знак2 Знак1"/>
    <w:uiPriority w:val="99"/>
    <w:locked/>
    <w:rsid w:val="001261C7"/>
    <w:rPr>
      <w:shd w:val="clear" w:color="auto" w:fill="FFFFFF"/>
    </w:rPr>
  </w:style>
  <w:style w:type="character" w:customStyle="1" w:styleId="Anrede1IhrZeichen">
    <w:name w:val="Anrede1IhrZeichen"/>
    <w:uiPriority w:val="99"/>
    <w:rsid w:val="001261C7"/>
    <w:rPr>
      <w:rFonts w:ascii="Arial" w:hAnsi="Arial"/>
      <w:sz w:val="22"/>
    </w:rPr>
  </w:style>
  <w:style w:type="paragraph" w:customStyle="1" w:styleId="xl30">
    <w:name w:val="xl30"/>
    <w:basedOn w:val="a3"/>
    <w:uiPriority w:val="99"/>
    <w:rsid w:val="001261C7"/>
    <w:pPr>
      <w:pBdr>
        <w:left w:val="single" w:sz="4" w:space="0" w:color="auto"/>
      </w:pBdr>
      <w:spacing w:before="100" w:beforeAutospacing="1" w:after="100" w:afterAutospacing="1" w:line="240" w:lineRule="auto"/>
      <w:textAlignment w:val="top"/>
    </w:pPr>
    <w:rPr>
      <w:rFonts w:ascii="Times New Roman" w:eastAsia="Times New Roman" w:hAnsi="Times New Roman"/>
      <w:szCs w:val="20"/>
    </w:rPr>
  </w:style>
  <w:style w:type="paragraph" w:customStyle="1" w:styleId="affffffff8">
    <w:name w:val="Таблица текст"/>
    <w:basedOn w:val="a3"/>
    <w:uiPriority w:val="99"/>
    <w:rsid w:val="001261C7"/>
    <w:pPr>
      <w:spacing w:before="40" w:after="40" w:line="240" w:lineRule="auto"/>
      <w:ind w:left="57" w:right="57"/>
    </w:pPr>
    <w:rPr>
      <w:rFonts w:ascii="Times New Roman" w:eastAsia="Times New Roman" w:hAnsi="Times New Roman"/>
      <w:lang w:eastAsia="ru-RU"/>
    </w:rPr>
  </w:style>
  <w:style w:type="paragraph" w:customStyle="1" w:styleId="Iauiue">
    <w:name w:val="Iau?iue"/>
    <w:uiPriority w:val="99"/>
    <w:rsid w:val="001261C7"/>
    <w:rPr>
      <w:rFonts w:ascii="Times New Roman" w:eastAsia="Times New Roman" w:hAnsi="Times New Roman"/>
      <w:lang w:eastAsia="en-US"/>
    </w:rPr>
  </w:style>
  <w:style w:type="paragraph" w:customStyle="1" w:styleId="affffffff9">
    <w:name w:val="Таблица шапка"/>
    <w:basedOn w:val="a3"/>
    <w:uiPriority w:val="99"/>
    <w:rsid w:val="001261C7"/>
    <w:pPr>
      <w:keepNext/>
      <w:spacing w:before="40" w:after="40" w:line="240" w:lineRule="auto"/>
      <w:ind w:left="57" w:right="57"/>
    </w:pPr>
    <w:rPr>
      <w:rFonts w:ascii="Times New Roman" w:eastAsia="Times New Roman" w:hAnsi="Times New Roman"/>
      <w:sz w:val="18"/>
      <w:szCs w:val="18"/>
      <w:lang w:eastAsia="ru-RU"/>
    </w:rPr>
  </w:style>
  <w:style w:type="paragraph" w:customStyle="1" w:styleId="1fff2">
    <w:name w:val="Текст примечания1"/>
    <w:basedOn w:val="a3"/>
    <w:uiPriority w:val="99"/>
    <w:rsid w:val="001261C7"/>
    <w:pPr>
      <w:suppressAutoHyphens/>
      <w:spacing w:after="0" w:line="240" w:lineRule="auto"/>
    </w:pPr>
    <w:rPr>
      <w:rFonts w:ascii="Times New Roman" w:eastAsia="Times New Roman" w:hAnsi="Times New Roman"/>
      <w:sz w:val="20"/>
      <w:szCs w:val="20"/>
      <w:lang w:eastAsia="ar-SA"/>
    </w:rPr>
  </w:style>
  <w:style w:type="character" w:customStyle="1" w:styleId="FontStyle33">
    <w:name w:val="Font Style33"/>
    <w:uiPriority w:val="99"/>
    <w:rsid w:val="001261C7"/>
    <w:rPr>
      <w:rFonts w:ascii="Times New Roman" w:hAnsi="Times New Roman"/>
      <w:sz w:val="22"/>
    </w:rPr>
  </w:style>
  <w:style w:type="paragraph" w:customStyle="1" w:styleId="Style26">
    <w:name w:val="Style26"/>
    <w:basedOn w:val="a3"/>
    <w:uiPriority w:val="99"/>
    <w:rsid w:val="001261C7"/>
    <w:pPr>
      <w:widowControl w:val="0"/>
      <w:suppressAutoHyphens/>
      <w:autoSpaceDE w:val="0"/>
      <w:spacing w:after="0" w:line="277" w:lineRule="exact"/>
      <w:jc w:val="both"/>
    </w:pPr>
    <w:rPr>
      <w:rFonts w:ascii="Times New Roman" w:eastAsia="Times New Roman" w:hAnsi="Times New Roman" w:cs="Calibri"/>
      <w:sz w:val="24"/>
      <w:szCs w:val="24"/>
      <w:lang w:eastAsia="ar-SA"/>
    </w:rPr>
  </w:style>
  <w:style w:type="character" w:customStyle="1" w:styleId="ttsub">
    <w:name w:val="ttsub"/>
    <w:uiPriority w:val="99"/>
    <w:rsid w:val="001261C7"/>
  </w:style>
  <w:style w:type="character" w:customStyle="1" w:styleId="ttsub2">
    <w:name w:val="ttsub2"/>
    <w:uiPriority w:val="99"/>
    <w:rsid w:val="001261C7"/>
  </w:style>
  <w:style w:type="paragraph" w:customStyle="1" w:styleId="align-justify">
    <w:name w:val="align-justify"/>
    <w:basedOn w:val="a3"/>
    <w:uiPriority w:val="99"/>
    <w:rsid w:val="001261C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1f0">
    <w:name w:val="Основной шрифт абзаца11"/>
    <w:uiPriority w:val="99"/>
    <w:rsid w:val="001261C7"/>
  </w:style>
  <w:style w:type="paragraph" w:customStyle="1" w:styleId="11f1">
    <w:name w:val="Абзац списка11"/>
    <w:basedOn w:val="a3"/>
    <w:uiPriority w:val="99"/>
    <w:rsid w:val="001261C7"/>
    <w:pPr>
      <w:suppressAutoHyphens/>
      <w:spacing w:after="0" w:line="240" w:lineRule="auto"/>
      <w:ind w:left="720"/>
    </w:pPr>
    <w:rPr>
      <w:rFonts w:ascii="Times New Roman" w:eastAsia="SimSun" w:hAnsi="Times New Roman" w:cs="Mangal"/>
      <w:kern w:val="1"/>
      <w:sz w:val="24"/>
      <w:szCs w:val="24"/>
      <w:lang w:eastAsia="hi-IN" w:bidi="hi-IN"/>
    </w:rPr>
  </w:style>
  <w:style w:type="character" w:customStyle="1" w:styleId="name">
    <w:name w:val="name"/>
    <w:uiPriority w:val="99"/>
    <w:rsid w:val="001261C7"/>
  </w:style>
  <w:style w:type="paragraph" w:styleId="z-">
    <w:name w:val="HTML Top of Form"/>
    <w:basedOn w:val="a3"/>
    <w:next w:val="a3"/>
    <w:link w:val="z-0"/>
    <w:hidden/>
    <w:uiPriority w:val="99"/>
    <w:rsid w:val="001261C7"/>
    <w:pPr>
      <w:pBdr>
        <w:bottom w:val="single" w:sz="6" w:space="1" w:color="auto"/>
      </w:pBdr>
      <w:spacing w:after="0" w:line="240" w:lineRule="auto"/>
      <w:jc w:val="center"/>
    </w:pPr>
    <w:rPr>
      <w:rFonts w:ascii="Arial" w:eastAsia="Times New Roman" w:hAnsi="Arial"/>
      <w:vanish/>
      <w:sz w:val="16"/>
      <w:szCs w:val="20"/>
      <w:lang w:eastAsia="ru-RU"/>
    </w:rPr>
  </w:style>
  <w:style w:type="character" w:customStyle="1" w:styleId="z-0">
    <w:name w:val="z-Начало формы Знак"/>
    <w:link w:val="z-"/>
    <w:uiPriority w:val="99"/>
    <w:locked/>
    <w:rsid w:val="001261C7"/>
    <w:rPr>
      <w:rFonts w:ascii="Arial" w:hAnsi="Arial" w:cs="Times New Roman"/>
      <w:vanish/>
      <w:sz w:val="20"/>
      <w:szCs w:val="20"/>
      <w:lang w:eastAsia="ru-RU"/>
    </w:rPr>
  </w:style>
  <w:style w:type="paragraph" w:styleId="z-1">
    <w:name w:val="HTML Bottom of Form"/>
    <w:basedOn w:val="a3"/>
    <w:next w:val="a3"/>
    <w:link w:val="z-2"/>
    <w:hidden/>
    <w:uiPriority w:val="99"/>
    <w:rsid w:val="001261C7"/>
    <w:pPr>
      <w:pBdr>
        <w:top w:val="single" w:sz="6" w:space="1" w:color="auto"/>
      </w:pBdr>
      <w:spacing w:after="0" w:line="240" w:lineRule="auto"/>
      <w:jc w:val="center"/>
    </w:pPr>
    <w:rPr>
      <w:rFonts w:ascii="Arial" w:eastAsia="Times New Roman" w:hAnsi="Arial"/>
      <w:vanish/>
      <w:sz w:val="16"/>
      <w:szCs w:val="20"/>
      <w:lang w:eastAsia="ru-RU"/>
    </w:rPr>
  </w:style>
  <w:style w:type="character" w:customStyle="1" w:styleId="z-2">
    <w:name w:val="z-Конец формы Знак"/>
    <w:link w:val="z-1"/>
    <w:uiPriority w:val="99"/>
    <w:locked/>
    <w:rsid w:val="001261C7"/>
    <w:rPr>
      <w:rFonts w:ascii="Arial" w:hAnsi="Arial" w:cs="Times New Roman"/>
      <w:vanish/>
      <w:sz w:val="20"/>
      <w:szCs w:val="20"/>
      <w:lang w:eastAsia="ru-RU"/>
    </w:rPr>
  </w:style>
  <w:style w:type="paragraph" w:customStyle="1" w:styleId="4d">
    <w:name w:val="Знак Знак4 Знак"/>
    <w:basedOn w:val="a3"/>
    <w:uiPriority w:val="99"/>
    <w:rsid w:val="001261C7"/>
    <w:pPr>
      <w:spacing w:before="100" w:beforeAutospacing="1" w:after="100" w:afterAutospacing="1" w:line="240" w:lineRule="auto"/>
    </w:pPr>
    <w:rPr>
      <w:rFonts w:ascii="Tahoma" w:eastAsia="Times New Roman" w:hAnsi="Tahoma"/>
      <w:sz w:val="20"/>
      <w:szCs w:val="20"/>
      <w:lang w:val="en-US"/>
    </w:rPr>
  </w:style>
  <w:style w:type="paragraph" w:customStyle="1" w:styleId="font6">
    <w:name w:val="font6"/>
    <w:basedOn w:val="a3"/>
    <w:uiPriority w:val="99"/>
    <w:rsid w:val="001261C7"/>
    <w:pPr>
      <w:spacing w:before="100" w:beforeAutospacing="1" w:after="100" w:afterAutospacing="1" w:line="240" w:lineRule="auto"/>
    </w:pPr>
    <w:rPr>
      <w:rFonts w:ascii="Arial" w:eastAsia="Times New Roman" w:hAnsi="Arial" w:cs="Arial"/>
      <w:i/>
      <w:iCs/>
      <w:sz w:val="14"/>
      <w:szCs w:val="14"/>
      <w:lang w:eastAsia="ru-RU"/>
    </w:rPr>
  </w:style>
  <w:style w:type="paragraph" w:customStyle="1" w:styleId="font7">
    <w:name w:val="font7"/>
    <w:basedOn w:val="a3"/>
    <w:uiPriority w:val="99"/>
    <w:rsid w:val="001261C7"/>
    <w:pPr>
      <w:spacing w:before="100" w:beforeAutospacing="1" w:after="100" w:afterAutospacing="1" w:line="240" w:lineRule="auto"/>
    </w:pPr>
    <w:rPr>
      <w:rFonts w:ascii="Arial" w:eastAsia="Times New Roman" w:hAnsi="Arial" w:cs="Arial"/>
      <w:b/>
      <w:bCs/>
      <w:i/>
      <w:iCs/>
      <w:sz w:val="14"/>
      <w:szCs w:val="14"/>
      <w:lang w:eastAsia="ru-RU"/>
    </w:rPr>
  </w:style>
  <w:style w:type="table" w:customStyle="1" w:styleId="65">
    <w:name w:val="Сетка таблицы6"/>
    <w:uiPriority w:val="99"/>
    <w:rsid w:val="001261C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e">
    <w:name w:val="4. Список Знак"/>
    <w:link w:val="40"/>
    <w:uiPriority w:val="99"/>
    <w:locked/>
    <w:rsid w:val="001261C7"/>
    <w:rPr>
      <w:sz w:val="24"/>
      <w:szCs w:val="24"/>
    </w:rPr>
  </w:style>
  <w:style w:type="paragraph" w:customStyle="1" w:styleId="40">
    <w:name w:val="4. Список"/>
    <w:basedOn w:val="a3"/>
    <w:link w:val="4e"/>
    <w:uiPriority w:val="99"/>
    <w:rsid w:val="001261C7"/>
    <w:pPr>
      <w:widowControl w:val="0"/>
      <w:numPr>
        <w:numId w:val="31"/>
      </w:numPr>
      <w:autoSpaceDE w:val="0"/>
      <w:autoSpaceDN w:val="0"/>
      <w:adjustRightInd w:val="0"/>
      <w:snapToGrid w:val="0"/>
      <w:spacing w:after="0" w:line="240" w:lineRule="auto"/>
      <w:jc w:val="both"/>
    </w:pPr>
    <w:rPr>
      <w:sz w:val="24"/>
      <w:szCs w:val="24"/>
      <w:lang w:eastAsia="ru-RU"/>
    </w:rPr>
  </w:style>
  <w:style w:type="paragraph" w:customStyle="1" w:styleId="3ff5">
    <w:name w:val="3. Текст"/>
    <w:basedOn w:val="a3"/>
    <w:link w:val="3ff6"/>
    <w:uiPriority w:val="99"/>
    <w:rsid w:val="001261C7"/>
    <w:pPr>
      <w:autoSpaceDE w:val="0"/>
      <w:autoSpaceDN w:val="0"/>
      <w:adjustRightInd w:val="0"/>
      <w:spacing w:after="0" w:line="240" w:lineRule="auto"/>
      <w:ind w:firstLine="567"/>
      <w:jc w:val="both"/>
    </w:pPr>
    <w:rPr>
      <w:rFonts w:ascii="Times New Roman" w:eastAsia="Times New Roman" w:hAnsi="Times New Roman"/>
      <w:sz w:val="24"/>
      <w:szCs w:val="20"/>
      <w:lang w:eastAsia="ru-RU"/>
    </w:rPr>
  </w:style>
  <w:style w:type="character" w:customStyle="1" w:styleId="3ff6">
    <w:name w:val="3. Текст Знак"/>
    <w:link w:val="3ff5"/>
    <w:uiPriority w:val="99"/>
    <w:locked/>
    <w:rsid w:val="001261C7"/>
    <w:rPr>
      <w:rFonts w:ascii="Times New Roman" w:hAnsi="Times New Roman"/>
      <w:sz w:val="20"/>
      <w:lang w:eastAsia="ru-RU"/>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uiPriority w:val="99"/>
    <w:rsid w:val="001261C7"/>
    <w:rPr>
      <w:rFonts w:ascii="Cambria" w:hAnsi="Cambria"/>
      <w:b/>
      <w:i/>
      <w:sz w:val="28"/>
    </w:rPr>
  </w:style>
  <w:style w:type="character" w:customStyle="1" w:styleId="1fc">
    <w:name w:val="1. Пункт Знак"/>
    <w:link w:val="10"/>
    <w:uiPriority w:val="99"/>
    <w:locked/>
    <w:rsid w:val="001261C7"/>
    <w:rPr>
      <w:rFonts w:ascii="Times New Roman" w:eastAsia="Times New Roman" w:hAnsi="Times New Roman"/>
      <w:b/>
      <w:sz w:val="24"/>
      <w:szCs w:val="24"/>
    </w:rPr>
  </w:style>
  <w:style w:type="paragraph" w:customStyle="1" w:styleId="Default">
    <w:name w:val="Default"/>
    <w:rsid w:val="001261C7"/>
    <w:pPr>
      <w:autoSpaceDE w:val="0"/>
      <w:autoSpaceDN w:val="0"/>
      <w:adjustRightInd w:val="0"/>
    </w:pPr>
    <w:rPr>
      <w:rFonts w:ascii="Arial" w:eastAsia="Times New Roman" w:hAnsi="Arial" w:cs="Arial"/>
      <w:color w:val="000000"/>
      <w:sz w:val="24"/>
      <w:szCs w:val="24"/>
    </w:rPr>
  </w:style>
  <w:style w:type="paragraph" w:customStyle="1" w:styleId="1fff3">
    <w:name w:val="1"/>
    <w:basedOn w:val="a3"/>
    <w:uiPriority w:val="99"/>
    <w:rsid w:val="001261C7"/>
    <w:pPr>
      <w:spacing w:before="100" w:beforeAutospacing="1" w:after="100" w:afterAutospacing="1" w:line="240" w:lineRule="auto"/>
    </w:pPr>
    <w:rPr>
      <w:rFonts w:ascii="Tahoma" w:eastAsia="Times New Roman" w:hAnsi="Tahoma"/>
      <w:sz w:val="20"/>
      <w:szCs w:val="20"/>
      <w:lang w:val="en-US"/>
    </w:rPr>
  </w:style>
  <w:style w:type="character" w:customStyle="1" w:styleId="Exact">
    <w:name w:val="Основной текст Exact"/>
    <w:uiPriority w:val="99"/>
    <w:rsid w:val="001261C7"/>
    <w:rPr>
      <w:rFonts w:ascii="Times New Roman" w:hAnsi="Times New Roman"/>
      <w:sz w:val="21"/>
      <w:u w:val="none"/>
    </w:rPr>
  </w:style>
  <w:style w:type="character" w:customStyle="1" w:styleId="66">
    <w:name w:val="Основной текст (6)"/>
    <w:uiPriority w:val="99"/>
    <w:rsid w:val="001261C7"/>
    <w:rPr>
      <w:rFonts w:ascii="Times New Roman" w:hAnsi="Times New Roman"/>
      <w:color w:val="000000"/>
      <w:spacing w:val="0"/>
      <w:w w:val="100"/>
      <w:position w:val="0"/>
      <w:sz w:val="18"/>
      <w:u w:val="none"/>
      <w:lang w:val="ru-RU"/>
    </w:rPr>
  </w:style>
  <w:style w:type="character" w:customStyle="1" w:styleId="810ptExact">
    <w:name w:val="Основной текст (81) + Интервал 0 pt Exact"/>
    <w:uiPriority w:val="99"/>
    <w:rsid w:val="001261C7"/>
    <w:rPr>
      <w:rFonts w:ascii="Times New Roman" w:hAnsi="Times New Roman"/>
      <w:b/>
      <w:color w:val="000000"/>
      <w:spacing w:val="0"/>
      <w:w w:val="100"/>
      <w:position w:val="0"/>
      <w:sz w:val="21"/>
      <w:u w:val="none"/>
      <w:lang w:val="ru-RU"/>
    </w:rPr>
  </w:style>
  <w:style w:type="character" w:customStyle="1" w:styleId="810">
    <w:name w:val="Основной текст (81)"/>
    <w:uiPriority w:val="99"/>
    <w:rsid w:val="001261C7"/>
    <w:rPr>
      <w:rFonts w:ascii="Times New Roman" w:hAnsi="Times New Roman"/>
      <w:b/>
      <w:color w:val="000000"/>
      <w:spacing w:val="0"/>
      <w:w w:val="100"/>
      <w:position w:val="0"/>
      <w:sz w:val="23"/>
      <w:u w:val="none"/>
      <w:lang w:val="ru-RU"/>
    </w:rPr>
  </w:style>
  <w:style w:type="character" w:customStyle="1" w:styleId="412">
    <w:name w:val="Заголовок 4 Знак1"/>
    <w:aliases w:val="Параграф Знак1"/>
    <w:uiPriority w:val="99"/>
    <w:semiHidden/>
    <w:rsid w:val="001261C7"/>
    <w:rPr>
      <w:rFonts w:ascii="Cambria" w:hAnsi="Cambria"/>
      <w:b/>
      <w:i/>
      <w:color w:val="4F81BD"/>
      <w:sz w:val="24"/>
    </w:rPr>
  </w:style>
  <w:style w:type="character" w:customStyle="1" w:styleId="511">
    <w:name w:val="Заголовок 5 Знак1"/>
    <w:aliases w:val="_Подпункт Знак1"/>
    <w:uiPriority w:val="99"/>
    <w:semiHidden/>
    <w:rsid w:val="001261C7"/>
    <w:rPr>
      <w:rFonts w:ascii="Cambria" w:hAnsi="Cambria"/>
      <w:color w:val="243F60"/>
      <w:sz w:val="24"/>
    </w:rPr>
  </w:style>
  <w:style w:type="paragraph" w:customStyle="1" w:styleId="xl168">
    <w:name w:val="xl168"/>
    <w:basedOn w:val="a3"/>
    <w:uiPriority w:val="99"/>
    <w:rsid w:val="001261C7"/>
    <w:pPr>
      <w:pBdr>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9">
    <w:name w:val="xl169"/>
    <w:basedOn w:val="a3"/>
    <w:uiPriority w:val="99"/>
    <w:rsid w:val="001261C7"/>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70">
    <w:name w:val="xl170"/>
    <w:basedOn w:val="a3"/>
    <w:uiPriority w:val="99"/>
    <w:rsid w:val="001261C7"/>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1">
    <w:name w:val="xl171"/>
    <w:basedOn w:val="a3"/>
    <w:uiPriority w:val="99"/>
    <w:rsid w:val="001261C7"/>
    <w:pPr>
      <w:pBdr>
        <w:top w:val="single" w:sz="4"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2">
    <w:name w:val="xl172"/>
    <w:basedOn w:val="a3"/>
    <w:uiPriority w:val="99"/>
    <w:rsid w:val="001261C7"/>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73">
    <w:name w:val="xl173"/>
    <w:basedOn w:val="a3"/>
    <w:uiPriority w:val="99"/>
    <w:rsid w:val="001261C7"/>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74">
    <w:name w:val="xl174"/>
    <w:basedOn w:val="a3"/>
    <w:uiPriority w:val="99"/>
    <w:rsid w:val="001261C7"/>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5">
    <w:name w:val="xl175"/>
    <w:basedOn w:val="a3"/>
    <w:uiPriority w:val="99"/>
    <w:rsid w:val="001261C7"/>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76">
    <w:name w:val="xl176"/>
    <w:basedOn w:val="a3"/>
    <w:uiPriority w:val="99"/>
    <w:rsid w:val="001261C7"/>
    <w:pP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7">
    <w:name w:val="xl177"/>
    <w:basedOn w:val="a3"/>
    <w:uiPriority w:val="99"/>
    <w:rsid w:val="001261C7"/>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8">
    <w:name w:val="xl178"/>
    <w:basedOn w:val="a3"/>
    <w:uiPriority w:val="99"/>
    <w:rsid w:val="001261C7"/>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9">
    <w:name w:val="xl179"/>
    <w:basedOn w:val="a3"/>
    <w:uiPriority w:val="99"/>
    <w:rsid w:val="001261C7"/>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80">
    <w:name w:val="xl180"/>
    <w:basedOn w:val="a3"/>
    <w:uiPriority w:val="99"/>
    <w:rsid w:val="001261C7"/>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81">
    <w:name w:val="xl181"/>
    <w:basedOn w:val="a3"/>
    <w:uiPriority w:val="99"/>
    <w:rsid w:val="001261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character" w:customStyle="1" w:styleId="itemtext">
    <w:name w:val="itemtext"/>
    <w:uiPriority w:val="99"/>
    <w:rsid w:val="001261C7"/>
  </w:style>
  <w:style w:type="paragraph" w:customStyle="1" w:styleId="21f9">
    <w:name w:val="Цитата 21"/>
    <w:basedOn w:val="a3"/>
    <w:next w:val="a3"/>
    <w:link w:val="QuoteChar"/>
    <w:uiPriority w:val="99"/>
    <w:rsid w:val="001261C7"/>
    <w:pPr>
      <w:spacing w:after="200" w:line="276" w:lineRule="auto"/>
    </w:pPr>
    <w:rPr>
      <w:rFonts w:eastAsia="Times New Roman"/>
      <w:i/>
      <w:color w:val="000000"/>
      <w:sz w:val="20"/>
      <w:szCs w:val="20"/>
      <w:lang w:eastAsia="ru-RU"/>
    </w:rPr>
  </w:style>
  <w:style w:type="character" w:customStyle="1" w:styleId="QuoteChar">
    <w:name w:val="Quote Char"/>
    <w:link w:val="21f9"/>
    <w:uiPriority w:val="99"/>
    <w:locked/>
    <w:rsid w:val="001261C7"/>
    <w:rPr>
      <w:rFonts w:ascii="Calibri" w:hAnsi="Calibri"/>
      <w:i/>
      <w:color w:val="000000"/>
      <w:sz w:val="20"/>
      <w:lang w:eastAsia="ru-RU"/>
    </w:rPr>
  </w:style>
  <w:style w:type="paragraph" w:customStyle="1" w:styleId="1fff4">
    <w:name w:val="Выделенная цитата1"/>
    <w:basedOn w:val="a3"/>
    <w:next w:val="a3"/>
    <w:link w:val="IntenseQuoteChar"/>
    <w:uiPriority w:val="99"/>
    <w:rsid w:val="001261C7"/>
    <w:pPr>
      <w:pBdr>
        <w:bottom w:val="single" w:sz="4" w:space="4" w:color="4F81BD"/>
      </w:pBdr>
      <w:spacing w:before="200" w:after="280" w:line="276" w:lineRule="auto"/>
      <w:ind w:left="936" w:right="936"/>
    </w:pPr>
    <w:rPr>
      <w:rFonts w:eastAsia="Times New Roman"/>
      <w:b/>
      <w:i/>
      <w:color w:val="4F81BD"/>
      <w:sz w:val="20"/>
      <w:szCs w:val="20"/>
      <w:lang w:eastAsia="ru-RU"/>
    </w:rPr>
  </w:style>
  <w:style w:type="character" w:customStyle="1" w:styleId="IntenseQuoteChar">
    <w:name w:val="Intense Quote Char"/>
    <w:link w:val="1fff4"/>
    <w:uiPriority w:val="99"/>
    <w:locked/>
    <w:rsid w:val="001261C7"/>
    <w:rPr>
      <w:rFonts w:ascii="Calibri" w:hAnsi="Calibri"/>
      <w:b/>
      <w:i/>
      <w:color w:val="4F81BD"/>
      <w:sz w:val="20"/>
      <w:lang w:eastAsia="ru-RU"/>
    </w:rPr>
  </w:style>
  <w:style w:type="character" w:customStyle="1" w:styleId="1fff5">
    <w:name w:val="Слабое выделение1"/>
    <w:uiPriority w:val="99"/>
    <w:rsid w:val="001261C7"/>
    <w:rPr>
      <w:i/>
      <w:color w:val="808080"/>
    </w:rPr>
  </w:style>
  <w:style w:type="character" w:customStyle="1" w:styleId="1fff6">
    <w:name w:val="Сильное выделение1"/>
    <w:uiPriority w:val="99"/>
    <w:rsid w:val="001261C7"/>
    <w:rPr>
      <w:b/>
      <w:i/>
      <w:color w:val="4F81BD"/>
    </w:rPr>
  </w:style>
  <w:style w:type="character" w:customStyle="1" w:styleId="1fff7">
    <w:name w:val="Слабая ссылка1"/>
    <w:uiPriority w:val="99"/>
    <w:rsid w:val="001261C7"/>
    <w:rPr>
      <w:smallCaps/>
      <w:color w:val="C0504D"/>
      <w:u w:val="single"/>
    </w:rPr>
  </w:style>
  <w:style w:type="character" w:customStyle="1" w:styleId="1fff8">
    <w:name w:val="Сильная ссылка1"/>
    <w:uiPriority w:val="99"/>
    <w:rsid w:val="001261C7"/>
    <w:rPr>
      <w:b/>
      <w:smallCaps/>
      <w:color w:val="C0504D"/>
      <w:spacing w:val="5"/>
      <w:u w:val="single"/>
    </w:rPr>
  </w:style>
  <w:style w:type="character" w:customStyle="1" w:styleId="2ff8">
    <w:name w:val="2. Подпункт Знак Знак"/>
    <w:uiPriority w:val="99"/>
    <w:rsid w:val="001261C7"/>
    <w:rPr>
      <w:rFonts w:ascii="Calibri" w:hAnsi="Calibri"/>
      <w:b/>
      <w:sz w:val="24"/>
      <w:lang w:eastAsia="en-US"/>
    </w:rPr>
  </w:style>
  <w:style w:type="character" w:customStyle="1" w:styleId="itemtext1">
    <w:name w:val="itemtext1"/>
    <w:uiPriority w:val="99"/>
    <w:rsid w:val="001261C7"/>
    <w:rPr>
      <w:rFonts w:ascii="Tahoma" w:hAnsi="Tahoma"/>
      <w:color w:val="000000"/>
      <w:sz w:val="20"/>
    </w:rPr>
  </w:style>
  <w:style w:type="paragraph" w:customStyle="1" w:styleId="4f">
    <w:name w:val="Знак Знак4 Знак Знак Знак Знак Знак Знак Знак Знак Знак Знак Знак Знак"/>
    <w:basedOn w:val="a3"/>
    <w:uiPriority w:val="99"/>
    <w:rsid w:val="001261C7"/>
    <w:pPr>
      <w:spacing w:before="100" w:beforeAutospacing="1" w:after="100" w:afterAutospacing="1" w:line="240" w:lineRule="auto"/>
    </w:pPr>
    <w:rPr>
      <w:rFonts w:ascii="Tahoma" w:eastAsia="Times New Roman" w:hAnsi="Tahoma"/>
      <w:sz w:val="20"/>
      <w:szCs w:val="20"/>
      <w:lang w:val="en-US"/>
    </w:rPr>
  </w:style>
  <w:style w:type="character" w:customStyle="1" w:styleId="size12">
    <w:name w:val="size12"/>
    <w:uiPriority w:val="99"/>
    <w:rsid w:val="001261C7"/>
  </w:style>
  <w:style w:type="paragraph" w:customStyle="1" w:styleId="layoutPosition">
    <w:name w:val="layout_Position"/>
    <w:basedOn w:val="a3"/>
    <w:uiPriority w:val="99"/>
    <w:rsid w:val="001261C7"/>
    <w:pPr>
      <w:spacing w:after="0" w:line="240" w:lineRule="auto"/>
    </w:pPr>
    <w:rPr>
      <w:rFonts w:ascii="Arial" w:eastAsia="Times New Roman" w:hAnsi="Arial"/>
      <w:sz w:val="20"/>
      <w:szCs w:val="20"/>
      <w:lang w:val="de-DE"/>
    </w:rPr>
  </w:style>
  <w:style w:type="paragraph" w:customStyle="1" w:styleId="ChapterHeading">
    <w:name w:val="Chapter Heading"/>
    <w:basedOn w:val="a3"/>
    <w:next w:val="a3"/>
    <w:uiPriority w:val="99"/>
    <w:rsid w:val="001261C7"/>
    <w:pPr>
      <w:widowControl w:val="0"/>
      <w:tabs>
        <w:tab w:val="left" w:pos="1584"/>
      </w:tabs>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BoxList">
    <w:name w:val="Box List"/>
    <w:uiPriority w:val="99"/>
    <w:rsid w:val="001261C7"/>
    <w:pPr>
      <w:widowControl w:val="0"/>
      <w:autoSpaceDE w:val="0"/>
      <w:autoSpaceDN w:val="0"/>
      <w:adjustRightInd w:val="0"/>
      <w:ind w:left="720" w:hanging="431"/>
    </w:pPr>
    <w:rPr>
      <w:rFonts w:ascii="Times New Roman" w:eastAsia="Times New Roman" w:hAnsi="Times New Roman"/>
      <w:sz w:val="24"/>
      <w:szCs w:val="24"/>
    </w:rPr>
  </w:style>
  <w:style w:type="paragraph" w:customStyle="1" w:styleId="Contents1">
    <w:name w:val="Contents 1"/>
    <w:basedOn w:val="a3"/>
    <w:next w:val="a3"/>
    <w:uiPriority w:val="99"/>
    <w:rsid w:val="001261C7"/>
    <w:pPr>
      <w:widowControl w:val="0"/>
      <w:autoSpaceDE w:val="0"/>
      <w:autoSpaceDN w:val="0"/>
      <w:adjustRightInd w:val="0"/>
      <w:spacing w:after="0" w:line="240" w:lineRule="auto"/>
      <w:ind w:left="720" w:hanging="431"/>
    </w:pPr>
    <w:rPr>
      <w:rFonts w:ascii="Times New Roman" w:eastAsia="Times New Roman" w:hAnsi="Times New Roman"/>
      <w:sz w:val="24"/>
      <w:szCs w:val="24"/>
      <w:lang w:eastAsia="ru-RU"/>
    </w:rPr>
  </w:style>
  <w:style w:type="paragraph" w:customStyle="1" w:styleId="LowerCaseList">
    <w:name w:val="Lower Case List"/>
    <w:basedOn w:val="a3"/>
    <w:uiPriority w:val="99"/>
    <w:rsid w:val="001261C7"/>
    <w:pPr>
      <w:widowControl w:val="0"/>
      <w:autoSpaceDE w:val="0"/>
      <w:autoSpaceDN w:val="0"/>
      <w:adjustRightInd w:val="0"/>
      <w:spacing w:after="0" w:line="240" w:lineRule="auto"/>
      <w:ind w:left="720" w:hanging="431"/>
    </w:pPr>
    <w:rPr>
      <w:rFonts w:ascii="Times New Roman" w:eastAsia="Times New Roman" w:hAnsi="Times New Roman"/>
      <w:sz w:val="24"/>
      <w:szCs w:val="24"/>
      <w:lang w:eastAsia="ru-RU"/>
    </w:rPr>
  </w:style>
  <w:style w:type="paragraph" w:customStyle="1" w:styleId="11f2">
    <w:name w:val="Заголовок 11"/>
    <w:basedOn w:val="a3"/>
    <w:next w:val="a3"/>
    <w:uiPriority w:val="99"/>
    <w:rsid w:val="001261C7"/>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paragraph" w:customStyle="1" w:styleId="a1">
    <w:name w:val="Простой маркер"/>
    <w:basedOn w:val="a3"/>
    <w:link w:val="affffffffa"/>
    <w:uiPriority w:val="99"/>
    <w:rsid w:val="001261C7"/>
    <w:pPr>
      <w:widowControl w:val="0"/>
      <w:numPr>
        <w:numId w:val="33"/>
      </w:numPr>
      <w:autoSpaceDE w:val="0"/>
      <w:autoSpaceDN w:val="0"/>
      <w:adjustRightInd w:val="0"/>
      <w:spacing w:after="0" w:line="240" w:lineRule="auto"/>
      <w:jc w:val="both"/>
    </w:pPr>
    <w:rPr>
      <w:rFonts w:ascii="Times New Roman" w:eastAsia="Times New Roman" w:hAnsi="Times New Roman"/>
      <w:sz w:val="24"/>
      <w:szCs w:val="24"/>
      <w:lang w:eastAsia="ru-RU"/>
    </w:rPr>
  </w:style>
  <w:style w:type="character" w:customStyle="1" w:styleId="affffffffa">
    <w:name w:val="Простой маркер Знак"/>
    <w:link w:val="a1"/>
    <w:uiPriority w:val="99"/>
    <w:locked/>
    <w:rsid w:val="001261C7"/>
    <w:rPr>
      <w:rFonts w:ascii="Times New Roman" w:eastAsia="Times New Roman" w:hAnsi="Times New Roman"/>
      <w:sz w:val="24"/>
      <w:szCs w:val="24"/>
    </w:rPr>
  </w:style>
  <w:style w:type="paragraph" w:customStyle="1" w:styleId="1fff9">
    <w:name w:val="1. Текст"/>
    <w:basedOn w:val="3f4"/>
    <w:uiPriority w:val="99"/>
    <w:rsid w:val="001261C7"/>
    <w:pPr>
      <w:widowControl w:val="0"/>
      <w:autoSpaceDE w:val="0"/>
      <w:autoSpaceDN w:val="0"/>
      <w:adjustRightInd w:val="0"/>
      <w:spacing w:after="0" w:line="240" w:lineRule="auto"/>
      <w:ind w:left="0" w:firstLine="567"/>
      <w:contextualSpacing w:val="0"/>
      <w:jc w:val="both"/>
    </w:pPr>
    <w:rPr>
      <w:rFonts w:ascii="Times New Roman" w:hAnsi="Times New Roman"/>
      <w:color w:val="000000"/>
      <w:sz w:val="24"/>
      <w:szCs w:val="24"/>
    </w:rPr>
  </w:style>
  <w:style w:type="character" w:customStyle="1" w:styleId="f">
    <w:name w:val="f"/>
    <w:uiPriority w:val="99"/>
    <w:rsid w:val="001261C7"/>
  </w:style>
  <w:style w:type="paragraph" w:customStyle="1" w:styleId="Char0">
    <w:name w:val="Char Знак Знак Знак"/>
    <w:basedOn w:val="a3"/>
    <w:uiPriority w:val="99"/>
    <w:rsid w:val="001261C7"/>
    <w:pPr>
      <w:widowControl w:val="0"/>
      <w:adjustRightInd w:val="0"/>
      <w:spacing w:line="240" w:lineRule="exact"/>
      <w:jc w:val="right"/>
    </w:pPr>
    <w:rPr>
      <w:rFonts w:eastAsia="Times New Roman" w:cs="Calibri"/>
      <w:sz w:val="20"/>
      <w:szCs w:val="20"/>
      <w:lang w:val="en-GB"/>
    </w:rPr>
  </w:style>
  <w:style w:type="character" w:customStyle="1" w:styleId="contract2">
    <w:name w:val="contract Знак2"/>
    <w:aliases w:val="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1,H232 Знак2"/>
    <w:uiPriority w:val="99"/>
    <w:rsid w:val="001261C7"/>
    <w:rPr>
      <w:rFonts w:ascii="Calibri Light" w:hAnsi="Calibri Light"/>
      <w:color w:val="2E74B5"/>
      <w:sz w:val="26"/>
      <w:lang w:eastAsia="ru-RU"/>
    </w:rPr>
  </w:style>
  <w:style w:type="paragraph" w:customStyle="1" w:styleId="2ff9">
    <w:name w:val="Знак Знак Знак Знак Знак2 Знак Знак Знак Знак Знак Знак Знак Знак Знак"/>
    <w:basedOn w:val="a3"/>
    <w:uiPriority w:val="99"/>
    <w:rsid w:val="001261C7"/>
    <w:pPr>
      <w:widowControl w:val="0"/>
      <w:adjustRightInd w:val="0"/>
      <w:spacing w:line="240" w:lineRule="exact"/>
      <w:jc w:val="right"/>
    </w:pPr>
    <w:rPr>
      <w:rFonts w:ascii="Arial" w:eastAsia="Times New Roman" w:hAnsi="Arial" w:cs="Arial"/>
      <w:sz w:val="20"/>
      <w:szCs w:val="20"/>
      <w:lang w:val="en-GB"/>
    </w:rPr>
  </w:style>
  <w:style w:type="character" w:customStyle="1" w:styleId="FontStyle39">
    <w:name w:val="Font Style39"/>
    <w:uiPriority w:val="99"/>
    <w:rsid w:val="001261C7"/>
    <w:rPr>
      <w:rFonts w:ascii="Times New Roman" w:hAnsi="Times New Roman"/>
      <w:sz w:val="20"/>
    </w:rPr>
  </w:style>
  <w:style w:type="character" w:customStyle="1" w:styleId="diffins">
    <w:name w:val="diff_ins"/>
    <w:uiPriority w:val="99"/>
    <w:rsid w:val="001261C7"/>
  </w:style>
  <w:style w:type="character" w:styleId="HTML2">
    <w:name w:val="HTML Variable"/>
    <w:uiPriority w:val="99"/>
    <w:rsid w:val="001261C7"/>
    <w:rPr>
      <w:rFonts w:cs="Times New Roman"/>
      <w:i/>
    </w:rPr>
  </w:style>
  <w:style w:type="paragraph" w:customStyle="1" w:styleId="4f0">
    <w:name w:val="Обычный (веб)4"/>
    <w:basedOn w:val="a3"/>
    <w:uiPriority w:val="99"/>
    <w:rsid w:val="001261C7"/>
    <w:pPr>
      <w:spacing w:after="150" w:line="240" w:lineRule="auto"/>
    </w:pPr>
    <w:rPr>
      <w:rFonts w:ascii="Times New Roman" w:eastAsia="Times New Roman" w:hAnsi="Times New Roman"/>
      <w:sz w:val="24"/>
      <w:szCs w:val="24"/>
      <w:lang w:eastAsia="ru-RU"/>
    </w:rPr>
  </w:style>
  <w:style w:type="paragraph" w:customStyle="1" w:styleId="21fa">
    <w:name w:val="заголовок 21"/>
    <w:basedOn w:val="a3"/>
    <w:next w:val="a3"/>
    <w:uiPriority w:val="99"/>
    <w:rsid w:val="001261C7"/>
    <w:pPr>
      <w:widowControl w:val="0"/>
      <w:spacing w:before="240" w:after="60" w:line="240" w:lineRule="auto"/>
      <w:jc w:val="center"/>
    </w:pPr>
    <w:rPr>
      <w:rFonts w:ascii="Times New Roman" w:eastAsia="Times New Roman" w:hAnsi="Times New Roman"/>
      <w:b/>
      <w:sz w:val="24"/>
      <w:szCs w:val="20"/>
      <w:lang w:val="en-US" w:eastAsia="ru-RU"/>
    </w:rPr>
  </w:style>
  <w:style w:type="paragraph" w:customStyle="1" w:styleId="141">
    <w:name w:val="Стиль Основной текст + 14 пт полужирный курсив все прописные"/>
    <w:basedOn w:val="aff5"/>
    <w:uiPriority w:val="99"/>
    <w:rsid w:val="001261C7"/>
    <w:pPr>
      <w:keepNext/>
      <w:widowControl w:val="0"/>
      <w:autoSpaceDE w:val="0"/>
      <w:autoSpaceDN w:val="0"/>
      <w:adjustRightInd w:val="0"/>
      <w:jc w:val="center"/>
    </w:pPr>
    <w:rPr>
      <w:rFonts w:ascii="Arial" w:hAnsi="Arial" w:cs="Arial"/>
      <w:b/>
      <w:bCs/>
      <w:iCs/>
      <w:caps/>
      <w:sz w:val="28"/>
      <w:szCs w:val="28"/>
    </w:rPr>
  </w:style>
  <w:style w:type="paragraph" w:customStyle="1" w:styleId="affffffffb">
    <w:name w:val="А_обычный"/>
    <w:basedOn w:val="a3"/>
    <w:uiPriority w:val="99"/>
    <w:rsid w:val="001261C7"/>
    <w:pPr>
      <w:spacing w:after="0" w:line="240" w:lineRule="auto"/>
      <w:ind w:firstLine="709"/>
      <w:jc w:val="both"/>
    </w:pPr>
    <w:rPr>
      <w:rFonts w:ascii="Times New Roman" w:eastAsia="Times New Roman" w:hAnsi="Times New Roman"/>
      <w:sz w:val="24"/>
      <w:szCs w:val="24"/>
      <w:lang w:eastAsia="ru-RU"/>
    </w:rPr>
  </w:style>
  <w:style w:type="paragraph" w:customStyle="1" w:styleId="--">
    <w:name w:val="ПСГ - договор - наименования приложений"/>
    <w:basedOn w:val="a3"/>
    <w:uiPriority w:val="99"/>
    <w:rsid w:val="001261C7"/>
    <w:pPr>
      <w:spacing w:before="240" w:after="240" w:line="240" w:lineRule="auto"/>
      <w:jc w:val="center"/>
    </w:pPr>
    <w:rPr>
      <w:rFonts w:ascii="Arial" w:eastAsia="Times New Roman" w:hAnsi="Arial"/>
      <w:b/>
      <w:bCs/>
      <w:sz w:val="20"/>
      <w:szCs w:val="20"/>
      <w:lang w:eastAsia="ru-RU"/>
    </w:rPr>
  </w:style>
  <w:style w:type="paragraph" w:customStyle="1" w:styleId="--0">
    <w:name w:val="ПСГ - договор - текст без нумерации"/>
    <w:basedOn w:val="a3"/>
    <w:uiPriority w:val="99"/>
    <w:rsid w:val="001261C7"/>
    <w:pPr>
      <w:spacing w:before="60" w:after="60" w:line="240" w:lineRule="auto"/>
      <w:jc w:val="both"/>
    </w:pPr>
    <w:rPr>
      <w:rFonts w:ascii="Arial" w:eastAsia="Times New Roman" w:hAnsi="Arial"/>
      <w:sz w:val="20"/>
      <w:szCs w:val="20"/>
      <w:lang w:eastAsia="ru-RU"/>
    </w:rPr>
  </w:style>
  <w:style w:type="paragraph" w:customStyle="1" w:styleId="--1">
    <w:name w:val="ПСГ - док - заголовок таблиц"/>
    <w:basedOn w:val="a3"/>
    <w:uiPriority w:val="99"/>
    <w:rsid w:val="001261C7"/>
    <w:pPr>
      <w:spacing w:before="120" w:after="120" w:line="240" w:lineRule="auto"/>
      <w:jc w:val="center"/>
    </w:pPr>
    <w:rPr>
      <w:rFonts w:ascii="Arial" w:eastAsia="Times New Roman" w:hAnsi="Arial"/>
      <w:b/>
      <w:bCs/>
      <w:color w:val="FFFFFF"/>
      <w:sz w:val="20"/>
      <w:szCs w:val="20"/>
      <w:lang w:eastAsia="ru-RU"/>
    </w:rPr>
  </w:style>
  <w:style w:type="paragraph" w:customStyle="1" w:styleId="Standard">
    <w:name w:val="Standard"/>
    <w:uiPriority w:val="99"/>
    <w:rsid w:val="001261C7"/>
    <w:pPr>
      <w:widowControl w:val="0"/>
      <w:suppressAutoHyphens/>
      <w:spacing w:line="300" w:lineRule="auto"/>
      <w:ind w:firstLine="720"/>
      <w:jc w:val="both"/>
    </w:pPr>
    <w:rPr>
      <w:rFonts w:ascii="Times New Roman" w:eastAsia="Times New Roman" w:hAnsi="Times New Roman"/>
      <w:color w:val="000000"/>
      <w:kern w:val="3"/>
      <w:sz w:val="24"/>
    </w:rPr>
  </w:style>
  <w:style w:type="paragraph" w:customStyle="1" w:styleId="59">
    <w:name w:val="Абзац списка5"/>
    <w:basedOn w:val="a3"/>
    <w:uiPriority w:val="99"/>
    <w:rsid w:val="001261C7"/>
    <w:pPr>
      <w:spacing w:after="200" w:line="276" w:lineRule="auto"/>
      <w:ind w:left="720"/>
      <w:contextualSpacing/>
    </w:pPr>
    <w:rPr>
      <w:rFonts w:eastAsia="Times New Roman"/>
      <w:lang w:eastAsia="ru-RU"/>
    </w:rPr>
  </w:style>
  <w:style w:type="paragraph" w:customStyle="1" w:styleId="text-1">
    <w:name w:val="text-1"/>
    <w:basedOn w:val="a3"/>
    <w:uiPriority w:val="99"/>
    <w:rsid w:val="001261C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8">
    <w:name w:val="s8"/>
    <w:uiPriority w:val="99"/>
    <w:rsid w:val="001261C7"/>
    <w:rPr>
      <w:rFonts w:cs="Times New Roman"/>
    </w:rPr>
  </w:style>
  <w:style w:type="character" w:customStyle="1" w:styleId="afffffffd">
    <w:name w:val="Стиль Знак"/>
    <w:link w:val="afffffffc"/>
    <w:uiPriority w:val="99"/>
    <w:locked/>
    <w:rsid w:val="001261C7"/>
    <w:rPr>
      <w:rFonts w:ascii="Arial" w:hAnsi="Arial"/>
      <w:sz w:val="22"/>
      <w:lang w:eastAsia="ar-SA" w:bidi="ar-SA"/>
    </w:rPr>
  </w:style>
  <w:style w:type="character" w:customStyle="1" w:styleId="1fffa">
    <w:name w:val="Схема документа Знак1"/>
    <w:uiPriority w:val="99"/>
    <w:semiHidden/>
    <w:rsid w:val="001261C7"/>
    <w:rPr>
      <w:rFonts w:ascii="Tahoma" w:hAnsi="Tahoma"/>
      <w:sz w:val="16"/>
      <w:lang w:eastAsia="ru-RU"/>
    </w:rPr>
  </w:style>
  <w:style w:type="paragraph" w:styleId="affffffffc">
    <w:name w:val="No Spacing"/>
    <w:link w:val="affffffffd"/>
    <w:uiPriority w:val="1"/>
    <w:qFormat/>
    <w:rsid w:val="001261C7"/>
    <w:pPr>
      <w:spacing w:after="160" w:line="259" w:lineRule="auto"/>
    </w:pPr>
    <w:rPr>
      <w:rFonts w:ascii="Times New Roman" w:eastAsia="Times New Roman" w:hAnsi="Times New Roman"/>
      <w:sz w:val="24"/>
      <w:szCs w:val="24"/>
    </w:rPr>
  </w:style>
  <w:style w:type="character" w:customStyle="1" w:styleId="FontStyle11">
    <w:name w:val="Font Style11"/>
    <w:uiPriority w:val="99"/>
    <w:rsid w:val="001261C7"/>
    <w:rPr>
      <w:rFonts w:ascii="Calibri" w:hAnsi="Calibri"/>
      <w:b/>
      <w:sz w:val="20"/>
    </w:rPr>
  </w:style>
  <w:style w:type="character" w:customStyle="1" w:styleId="FontStyle20">
    <w:name w:val="Font Style20"/>
    <w:uiPriority w:val="99"/>
    <w:rsid w:val="001261C7"/>
    <w:rPr>
      <w:rFonts w:ascii="Book Antiqua" w:hAnsi="Book Antiqua"/>
      <w:sz w:val="18"/>
    </w:rPr>
  </w:style>
  <w:style w:type="character" w:customStyle="1" w:styleId="FontStyle36">
    <w:name w:val="Font Style36"/>
    <w:uiPriority w:val="99"/>
    <w:rsid w:val="001261C7"/>
    <w:rPr>
      <w:rFonts w:ascii="Times New Roman" w:hAnsi="Times New Roman"/>
      <w:sz w:val="16"/>
    </w:rPr>
  </w:style>
  <w:style w:type="paragraph" w:customStyle="1" w:styleId="Style40">
    <w:name w:val="Style4"/>
    <w:basedOn w:val="a3"/>
    <w:uiPriority w:val="99"/>
    <w:rsid w:val="001261C7"/>
    <w:pPr>
      <w:widowControl w:val="0"/>
      <w:autoSpaceDE w:val="0"/>
      <w:autoSpaceDN w:val="0"/>
      <w:adjustRightInd w:val="0"/>
      <w:spacing w:after="0" w:line="216" w:lineRule="exact"/>
      <w:jc w:val="both"/>
    </w:pPr>
    <w:rPr>
      <w:rFonts w:ascii="Times New Roman" w:eastAsia="Times New Roman" w:hAnsi="Times New Roman"/>
      <w:sz w:val="24"/>
      <w:szCs w:val="24"/>
      <w:lang w:eastAsia="ru-RU"/>
    </w:rPr>
  </w:style>
  <w:style w:type="character" w:customStyle="1" w:styleId="FontStyle43">
    <w:name w:val="Font Style43"/>
    <w:uiPriority w:val="99"/>
    <w:rsid w:val="001261C7"/>
    <w:rPr>
      <w:rFonts w:ascii="Times New Roman" w:hAnsi="Times New Roman"/>
      <w:b/>
      <w:sz w:val="16"/>
    </w:rPr>
  </w:style>
  <w:style w:type="paragraph" w:styleId="2ffa">
    <w:name w:val="Quote"/>
    <w:basedOn w:val="a3"/>
    <w:next w:val="a3"/>
    <w:link w:val="2ffb"/>
    <w:uiPriority w:val="99"/>
    <w:qFormat/>
    <w:rsid w:val="001261C7"/>
    <w:pPr>
      <w:spacing w:after="200" w:line="276" w:lineRule="auto"/>
    </w:pPr>
    <w:rPr>
      <w:rFonts w:eastAsia="Times New Roman"/>
      <w:i/>
      <w:iCs/>
      <w:color w:val="000000"/>
      <w:sz w:val="20"/>
      <w:szCs w:val="20"/>
      <w:lang w:eastAsia="ru-RU"/>
    </w:rPr>
  </w:style>
  <w:style w:type="character" w:customStyle="1" w:styleId="2ffb">
    <w:name w:val="Цитата 2 Знак"/>
    <w:link w:val="2ffa"/>
    <w:uiPriority w:val="99"/>
    <w:locked/>
    <w:rsid w:val="001261C7"/>
    <w:rPr>
      <w:rFonts w:ascii="Calibri" w:hAnsi="Calibri" w:cs="Times New Roman"/>
      <w:i/>
      <w:iCs/>
      <w:color w:val="000000"/>
      <w:sz w:val="20"/>
      <w:szCs w:val="20"/>
      <w:lang w:eastAsia="ru-RU"/>
    </w:rPr>
  </w:style>
  <w:style w:type="paragraph" w:styleId="affffffffe">
    <w:name w:val="Intense Quote"/>
    <w:basedOn w:val="a3"/>
    <w:next w:val="a3"/>
    <w:link w:val="afffffffff"/>
    <w:uiPriority w:val="99"/>
    <w:qFormat/>
    <w:rsid w:val="001261C7"/>
    <w:pPr>
      <w:pBdr>
        <w:bottom w:val="single" w:sz="4" w:space="4" w:color="4F81BD"/>
      </w:pBdr>
      <w:spacing w:before="200" w:after="280" w:line="276" w:lineRule="auto"/>
      <w:ind w:left="936" w:right="936"/>
    </w:pPr>
    <w:rPr>
      <w:rFonts w:eastAsia="Times New Roman"/>
      <w:b/>
      <w:bCs/>
      <w:i/>
      <w:iCs/>
      <w:color w:val="4F81BD"/>
      <w:sz w:val="20"/>
      <w:szCs w:val="20"/>
      <w:lang w:eastAsia="ru-RU"/>
    </w:rPr>
  </w:style>
  <w:style w:type="character" w:customStyle="1" w:styleId="afffffffff">
    <w:name w:val="Выделенная цитата Знак"/>
    <w:link w:val="affffffffe"/>
    <w:uiPriority w:val="99"/>
    <w:locked/>
    <w:rsid w:val="001261C7"/>
    <w:rPr>
      <w:rFonts w:ascii="Calibri" w:hAnsi="Calibri" w:cs="Times New Roman"/>
      <w:b/>
      <w:bCs/>
      <w:i/>
      <w:iCs/>
      <w:color w:val="4F81BD"/>
      <w:sz w:val="20"/>
      <w:szCs w:val="20"/>
      <w:lang w:eastAsia="ru-RU"/>
    </w:rPr>
  </w:style>
  <w:style w:type="paragraph" w:styleId="afffffffff0">
    <w:name w:val="TOC Heading"/>
    <w:basedOn w:val="11"/>
    <w:next w:val="a3"/>
    <w:uiPriority w:val="99"/>
    <w:qFormat/>
    <w:rsid w:val="001261C7"/>
    <w:pPr>
      <w:keepNext/>
      <w:keepLines/>
      <w:widowControl/>
      <w:autoSpaceDE/>
      <w:autoSpaceDN/>
      <w:adjustRightInd/>
      <w:spacing w:before="480" w:after="0" w:line="276" w:lineRule="auto"/>
      <w:jc w:val="left"/>
      <w:outlineLvl w:val="9"/>
    </w:pPr>
    <w:rPr>
      <w:rFonts w:ascii="Cambria" w:hAnsi="Cambria" w:cs="Times New Roman"/>
      <w:color w:val="365F91"/>
      <w:sz w:val="28"/>
      <w:szCs w:val="28"/>
    </w:rPr>
  </w:style>
  <w:style w:type="character" w:styleId="afffffffff1">
    <w:name w:val="Subtle Emphasis"/>
    <w:uiPriority w:val="99"/>
    <w:qFormat/>
    <w:rsid w:val="001261C7"/>
    <w:rPr>
      <w:i/>
      <w:color w:val="808080"/>
    </w:rPr>
  </w:style>
  <w:style w:type="character" w:styleId="afffffffff2">
    <w:name w:val="Intense Emphasis"/>
    <w:uiPriority w:val="99"/>
    <w:qFormat/>
    <w:rsid w:val="001261C7"/>
    <w:rPr>
      <w:b/>
      <w:i/>
      <w:color w:val="4F81BD"/>
    </w:rPr>
  </w:style>
  <w:style w:type="character" w:styleId="afffffffff3">
    <w:name w:val="Subtle Reference"/>
    <w:uiPriority w:val="99"/>
    <w:qFormat/>
    <w:rsid w:val="001261C7"/>
    <w:rPr>
      <w:smallCaps/>
      <w:color w:val="C0504D"/>
      <w:u w:val="single"/>
    </w:rPr>
  </w:style>
  <w:style w:type="character" w:styleId="afffffffff4">
    <w:name w:val="Intense Reference"/>
    <w:uiPriority w:val="32"/>
    <w:qFormat/>
    <w:rsid w:val="001261C7"/>
    <w:rPr>
      <w:b/>
      <w:smallCaps/>
      <w:color w:val="C0504D"/>
      <w:spacing w:val="5"/>
      <w:u w:val="single"/>
    </w:rPr>
  </w:style>
  <w:style w:type="character" w:styleId="afffffffff5">
    <w:name w:val="Book Title"/>
    <w:uiPriority w:val="99"/>
    <w:qFormat/>
    <w:rsid w:val="001261C7"/>
    <w:rPr>
      <w:b/>
      <w:smallCaps/>
      <w:spacing w:val="5"/>
    </w:rPr>
  </w:style>
  <w:style w:type="paragraph" w:customStyle="1" w:styleId="413">
    <w:name w:val="Знак Знак4 Знак1"/>
    <w:basedOn w:val="a3"/>
    <w:uiPriority w:val="99"/>
    <w:rsid w:val="001261C7"/>
    <w:pPr>
      <w:spacing w:before="100" w:beforeAutospacing="1" w:after="100" w:afterAutospacing="1" w:line="240" w:lineRule="auto"/>
    </w:pPr>
    <w:rPr>
      <w:rFonts w:ascii="Tahoma" w:eastAsia="Times New Roman" w:hAnsi="Tahoma"/>
      <w:sz w:val="20"/>
      <w:szCs w:val="20"/>
      <w:lang w:val="en-US"/>
    </w:rPr>
  </w:style>
  <w:style w:type="paragraph" w:customStyle="1" w:styleId="ConsPlusTitlePage">
    <w:name w:val="ConsPlusTitlePage"/>
    <w:uiPriority w:val="99"/>
    <w:rsid w:val="001261C7"/>
    <w:pPr>
      <w:widowControl w:val="0"/>
      <w:autoSpaceDE w:val="0"/>
      <w:autoSpaceDN w:val="0"/>
    </w:pPr>
    <w:rPr>
      <w:rFonts w:ascii="Tahoma" w:eastAsia="Times New Roman" w:hAnsi="Tahoma" w:cs="Tahoma"/>
    </w:rPr>
  </w:style>
  <w:style w:type="paragraph" w:customStyle="1" w:styleId="ConsPlusJurTerm">
    <w:name w:val="ConsPlusJurTerm"/>
    <w:uiPriority w:val="99"/>
    <w:rsid w:val="001261C7"/>
    <w:pPr>
      <w:widowControl w:val="0"/>
      <w:autoSpaceDE w:val="0"/>
      <w:autoSpaceDN w:val="0"/>
    </w:pPr>
    <w:rPr>
      <w:rFonts w:ascii="Tahoma" w:eastAsia="Times New Roman" w:hAnsi="Tahoma" w:cs="Tahoma"/>
      <w:sz w:val="26"/>
    </w:rPr>
  </w:style>
  <w:style w:type="character" w:customStyle="1" w:styleId="FontStyle28">
    <w:name w:val="Font Style28"/>
    <w:uiPriority w:val="99"/>
    <w:rsid w:val="001261C7"/>
    <w:rPr>
      <w:rFonts w:ascii="Times New Roman" w:hAnsi="Times New Roman"/>
      <w:color w:val="000000"/>
      <w:sz w:val="26"/>
    </w:rPr>
  </w:style>
  <w:style w:type="paragraph" w:customStyle="1" w:styleId="xl182">
    <w:name w:val="xl182"/>
    <w:basedOn w:val="a3"/>
    <w:uiPriority w:val="99"/>
    <w:rsid w:val="001261C7"/>
    <w:pPr>
      <w:pBdr>
        <w:top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16"/>
      <w:szCs w:val="16"/>
      <w:lang w:eastAsia="ru-RU"/>
    </w:rPr>
  </w:style>
  <w:style w:type="paragraph" w:customStyle="1" w:styleId="xl183">
    <w:name w:val="xl183"/>
    <w:basedOn w:val="a3"/>
    <w:uiPriority w:val="99"/>
    <w:rsid w:val="001261C7"/>
    <w:pPr>
      <w:pBdr>
        <w:right w:val="single" w:sz="8" w:space="0" w:color="auto"/>
      </w:pBdr>
      <w:spacing w:before="100" w:beforeAutospacing="1" w:after="100" w:afterAutospacing="1" w:line="240" w:lineRule="auto"/>
      <w:jc w:val="center"/>
    </w:pPr>
    <w:rPr>
      <w:rFonts w:ascii="Arial" w:eastAsia="Times New Roman" w:hAnsi="Arial" w:cs="Arial"/>
      <w:b/>
      <w:bCs/>
      <w:sz w:val="16"/>
      <w:szCs w:val="16"/>
      <w:lang w:eastAsia="ru-RU"/>
    </w:rPr>
  </w:style>
  <w:style w:type="paragraph" w:customStyle="1" w:styleId="xl184">
    <w:name w:val="xl184"/>
    <w:basedOn w:val="a3"/>
    <w:uiPriority w:val="99"/>
    <w:rsid w:val="001261C7"/>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16"/>
      <w:szCs w:val="16"/>
      <w:lang w:eastAsia="ru-RU"/>
    </w:rPr>
  </w:style>
  <w:style w:type="paragraph" w:customStyle="1" w:styleId="xl185">
    <w:name w:val="xl185"/>
    <w:basedOn w:val="a3"/>
    <w:uiPriority w:val="99"/>
    <w:rsid w:val="001261C7"/>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6"/>
      <w:szCs w:val="16"/>
      <w:lang w:eastAsia="ru-RU"/>
    </w:rPr>
  </w:style>
  <w:style w:type="paragraph" w:customStyle="1" w:styleId="xl186">
    <w:name w:val="xl186"/>
    <w:basedOn w:val="a3"/>
    <w:uiPriority w:val="99"/>
    <w:rsid w:val="001261C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Arial" w:eastAsia="Times New Roman" w:hAnsi="Arial" w:cs="Arial"/>
      <w:b/>
      <w:bCs/>
      <w:sz w:val="16"/>
      <w:szCs w:val="16"/>
      <w:lang w:eastAsia="ru-RU"/>
    </w:rPr>
  </w:style>
  <w:style w:type="paragraph" w:customStyle="1" w:styleId="xl187">
    <w:name w:val="xl187"/>
    <w:basedOn w:val="a3"/>
    <w:uiPriority w:val="99"/>
    <w:rsid w:val="001261C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pPr>
    <w:rPr>
      <w:rFonts w:ascii="Arial" w:eastAsia="Times New Roman" w:hAnsi="Arial" w:cs="Arial"/>
      <w:b/>
      <w:bCs/>
      <w:sz w:val="16"/>
      <w:szCs w:val="16"/>
      <w:lang w:eastAsia="ru-RU"/>
    </w:rPr>
  </w:style>
  <w:style w:type="paragraph" w:customStyle="1" w:styleId="xl188">
    <w:name w:val="xl188"/>
    <w:basedOn w:val="a3"/>
    <w:uiPriority w:val="99"/>
    <w:rsid w:val="001261C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pPr>
    <w:rPr>
      <w:rFonts w:ascii="Arial" w:eastAsia="Times New Roman" w:hAnsi="Arial" w:cs="Arial"/>
      <w:b/>
      <w:bCs/>
      <w:sz w:val="16"/>
      <w:szCs w:val="16"/>
      <w:lang w:eastAsia="ru-RU"/>
    </w:rPr>
  </w:style>
  <w:style w:type="paragraph" w:customStyle="1" w:styleId="xl189">
    <w:name w:val="xl189"/>
    <w:basedOn w:val="a3"/>
    <w:uiPriority w:val="99"/>
    <w:rsid w:val="001261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ru-RU"/>
    </w:rPr>
  </w:style>
  <w:style w:type="paragraph" w:customStyle="1" w:styleId="xl190">
    <w:name w:val="xl190"/>
    <w:basedOn w:val="a3"/>
    <w:uiPriority w:val="99"/>
    <w:rsid w:val="001261C7"/>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Arial"/>
      <w:b/>
      <w:bCs/>
      <w:sz w:val="16"/>
      <w:szCs w:val="16"/>
      <w:lang w:eastAsia="ru-RU"/>
    </w:rPr>
  </w:style>
  <w:style w:type="paragraph" w:customStyle="1" w:styleId="xl191">
    <w:name w:val="xl191"/>
    <w:basedOn w:val="a3"/>
    <w:uiPriority w:val="99"/>
    <w:rsid w:val="001261C7"/>
    <w:pPr>
      <w:pBdr>
        <w:left w:val="single" w:sz="4" w:space="0" w:color="auto"/>
        <w:bottom w:val="single" w:sz="8" w:space="0" w:color="auto"/>
        <w:right w:val="single" w:sz="4" w:space="0" w:color="auto"/>
      </w:pBdr>
      <w:shd w:val="clear" w:color="000000" w:fill="D8D8D8"/>
      <w:spacing w:before="100" w:beforeAutospacing="1" w:after="100" w:afterAutospacing="1" w:line="240" w:lineRule="auto"/>
    </w:pPr>
    <w:rPr>
      <w:rFonts w:ascii="Arial" w:eastAsia="Times New Roman" w:hAnsi="Arial" w:cs="Arial"/>
      <w:b/>
      <w:bCs/>
      <w:sz w:val="16"/>
      <w:szCs w:val="16"/>
      <w:lang w:eastAsia="ru-RU"/>
    </w:rPr>
  </w:style>
  <w:style w:type="paragraph" w:customStyle="1" w:styleId="xl192">
    <w:name w:val="xl192"/>
    <w:basedOn w:val="a3"/>
    <w:uiPriority w:val="99"/>
    <w:rsid w:val="001261C7"/>
    <w:pPr>
      <w:pBdr>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b/>
      <w:bCs/>
      <w:sz w:val="16"/>
      <w:szCs w:val="16"/>
      <w:lang w:eastAsia="ru-RU"/>
    </w:rPr>
  </w:style>
  <w:style w:type="paragraph" w:customStyle="1" w:styleId="xl193">
    <w:name w:val="xl193"/>
    <w:basedOn w:val="a3"/>
    <w:uiPriority w:val="99"/>
    <w:rsid w:val="001261C7"/>
    <w:pPr>
      <w:pBdr>
        <w:left w:val="single" w:sz="4" w:space="0" w:color="auto"/>
        <w:bottom w:val="single" w:sz="8" w:space="0" w:color="auto"/>
        <w:right w:val="single" w:sz="4" w:space="0" w:color="auto"/>
      </w:pBdr>
      <w:shd w:val="clear" w:color="000000" w:fill="F2F2F2"/>
      <w:spacing w:before="100" w:beforeAutospacing="1" w:after="100" w:afterAutospacing="1" w:line="240" w:lineRule="auto"/>
    </w:pPr>
    <w:rPr>
      <w:rFonts w:ascii="Arial" w:eastAsia="Times New Roman" w:hAnsi="Arial" w:cs="Arial"/>
      <w:b/>
      <w:bCs/>
      <w:sz w:val="16"/>
      <w:szCs w:val="16"/>
      <w:lang w:eastAsia="ru-RU"/>
    </w:rPr>
  </w:style>
  <w:style w:type="paragraph" w:customStyle="1" w:styleId="xl194">
    <w:name w:val="xl194"/>
    <w:basedOn w:val="a3"/>
    <w:uiPriority w:val="99"/>
    <w:rsid w:val="001261C7"/>
    <w:pPr>
      <w:pBdr>
        <w:left w:val="single" w:sz="4" w:space="0" w:color="auto"/>
        <w:bottom w:val="single" w:sz="8" w:space="0" w:color="auto"/>
      </w:pBdr>
      <w:spacing w:before="100" w:beforeAutospacing="1" w:after="100" w:afterAutospacing="1" w:line="240" w:lineRule="auto"/>
    </w:pPr>
    <w:rPr>
      <w:rFonts w:ascii="Arial" w:eastAsia="Times New Roman" w:hAnsi="Arial" w:cs="Arial"/>
      <w:b/>
      <w:bCs/>
      <w:sz w:val="16"/>
      <w:szCs w:val="16"/>
      <w:lang w:eastAsia="ru-RU"/>
    </w:rPr>
  </w:style>
  <w:style w:type="paragraph" w:customStyle="1" w:styleId="xl195">
    <w:name w:val="xl195"/>
    <w:basedOn w:val="a3"/>
    <w:uiPriority w:val="99"/>
    <w:rsid w:val="001261C7"/>
    <w:pPr>
      <w:pBdr>
        <w:bottom w:val="single" w:sz="8" w:space="0" w:color="auto"/>
      </w:pBdr>
      <w:spacing w:before="100" w:beforeAutospacing="1" w:after="100" w:afterAutospacing="1" w:line="240" w:lineRule="auto"/>
    </w:pPr>
    <w:rPr>
      <w:rFonts w:ascii="Arial" w:eastAsia="Times New Roman" w:hAnsi="Arial" w:cs="Arial"/>
      <w:b/>
      <w:bCs/>
      <w:sz w:val="16"/>
      <w:szCs w:val="16"/>
      <w:lang w:eastAsia="ru-RU"/>
    </w:rPr>
  </w:style>
  <w:style w:type="paragraph" w:customStyle="1" w:styleId="xl196">
    <w:name w:val="xl196"/>
    <w:basedOn w:val="a3"/>
    <w:uiPriority w:val="99"/>
    <w:rsid w:val="001261C7"/>
    <w:pPr>
      <w:shd w:val="clear" w:color="000000" w:fill="FFFF99"/>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97">
    <w:name w:val="xl197"/>
    <w:basedOn w:val="a3"/>
    <w:uiPriority w:val="99"/>
    <w:rsid w:val="001261C7"/>
    <w:pPr>
      <w:shd w:val="clear" w:color="000000" w:fill="B6DDE8"/>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98">
    <w:name w:val="xl198"/>
    <w:basedOn w:val="a3"/>
    <w:uiPriority w:val="99"/>
    <w:rsid w:val="001261C7"/>
    <w:pPr>
      <w:shd w:val="clear" w:color="000000" w:fill="66FF99"/>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99">
    <w:name w:val="xl199"/>
    <w:basedOn w:val="a3"/>
    <w:uiPriority w:val="99"/>
    <w:rsid w:val="001261C7"/>
    <w:pPr>
      <w:shd w:val="clear" w:color="000000" w:fill="B8CCE4"/>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200">
    <w:name w:val="xl200"/>
    <w:basedOn w:val="a3"/>
    <w:uiPriority w:val="99"/>
    <w:rsid w:val="001261C7"/>
    <w:pPr>
      <w:shd w:val="clear" w:color="000000" w:fill="66FFFF"/>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201">
    <w:name w:val="xl201"/>
    <w:basedOn w:val="a3"/>
    <w:uiPriority w:val="99"/>
    <w:rsid w:val="001261C7"/>
    <w:pPr>
      <w:shd w:val="clear" w:color="000000" w:fill="FDE9D9"/>
      <w:spacing w:before="100" w:beforeAutospacing="1" w:after="100" w:afterAutospacing="1" w:line="240" w:lineRule="auto"/>
      <w:jc w:val="center"/>
    </w:pPr>
    <w:rPr>
      <w:rFonts w:ascii="Times New Roman" w:eastAsia="Times New Roman" w:hAnsi="Times New Roman"/>
      <w:b/>
      <w:bCs/>
      <w:sz w:val="16"/>
      <w:szCs w:val="16"/>
      <w:lang w:eastAsia="ru-RU"/>
    </w:rPr>
  </w:style>
  <w:style w:type="paragraph" w:customStyle="1" w:styleId="xl202">
    <w:name w:val="xl202"/>
    <w:basedOn w:val="a3"/>
    <w:uiPriority w:val="99"/>
    <w:rsid w:val="001261C7"/>
    <w:pPr>
      <w:pBdr>
        <w:top w:val="single" w:sz="8" w:space="0" w:color="auto"/>
        <w:left w:val="single" w:sz="8" w:space="0" w:color="auto"/>
        <w:bottom w:val="single" w:sz="8" w:space="0" w:color="auto"/>
      </w:pBdr>
      <w:shd w:val="clear" w:color="000000" w:fill="F2F2F2"/>
      <w:spacing w:before="100" w:beforeAutospacing="1" w:after="100" w:afterAutospacing="1" w:line="240" w:lineRule="auto"/>
      <w:jc w:val="center"/>
    </w:pPr>
    <w:rPr>
      <w:rFonts w:ascii="Arial" w:eastAsia="Times New Roman" w:hAnsi="Arial" w:cs="Arial"/>
      <w:b/>
      <w:bCs/>
      <w:sz w:val="16"/>
      <w:szCs w:val="16"/>
      <w:lang w:eastAsia="ru-RU"/>
    </w:rPr>
  </w:style>
  <w:style w:type="paragraph" w:customStyle="1" w:styleId="xl203">
    <w:name w:val="xl203"/>
    <w:basedOn w:val="a3"/>
    <w:uiPriority w:val="99"/>
    <w:rsid w:val="001261C7"/>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pPr>
    <w:rPr>
      <w:rFonts w:ascii="Arial" w:eastAsia="Times New Roman" w:hAnsi="Arial" w:cs="Arial"/>
      <w:b/>
      <w:bCs/>
      <w:sz w:val="16"/>
      <w:szCs w:val="16"/>
      <w:lang w:eastAsia="ru-RU"/>
    </w:rPr>
  </w:style>
  <w:style w:type="paragraph" w:customStyle="1" w:styleId="xl204">
    <w:name w:val="xl204"/>
    <w:basedOn w:val="a3"/>
    <w:uiPriority w:val="99"/>
    <w:rsid w:val="001261C7"/>
    <w:pPr>
      <w:pBdr>
        <w:left w:val="single" w:sz="4" w:space="0" w:color="auto"/>
        <w:bottom w:val="single" w:sz="8" w:space="0" w:color="auto"/>
      </w:pBdr>
      <w:shd w:val="clear" w:color="000000" w:fill="F2F2F2"/>
      <w:spacing w:before="100" w:beforeAutospacing="1" w:after="100" w:afterAutospacing="1" w:line="240" w:lineRule="auto"/>
    </w:pPr>
    <w:rPr>
      <w:rFonts w:ascii="Arial" w:eastAsia="Times New Roman" w:hAnsi="Arial" w:cs="Arial"/>
      <w:b/>
      <w:bCs/>
      <w:sz w:val="16"/>
      <w:szCs w:val="16"/>
      <w:lang w:eastAsia="ru-RU"/>
    </w:rPr>
  </w:style>
  <w:style w:type="paragraph" w:customStyle="1" w:styleId="xl205">
    <w:name w:val="xl205"/>
    <w:basedOn w:val="a3"/>
    <w:uiPriority w:val="99"/>
    <w:rsid w:val="001261C7"/>
    <w:pPr>
      <w:pBdr>
        <w:bottom w:val="single" w:sz="8" w:space="0" w:color="auto"/>
        <w:right w:val="single" w:sz="4" w:space="0" w:color="auto"/>
      </w:pBdr>
      <w:spacing w:before="100" w:beforeAutospacing="1" w:after="100" w:afterAutospacing="1" w:line="240" w:lineRule="auto"/>
    </w:pPr>
    <w:rPr>
      <w:rFonts w:ascii="Arial" w:eastAsia="Times New Roman" w:hAnsi="Arial" w:cs="Arial"/>
      <w:b/>
      <w:bCs/>
      <w:sz w:val="16"/>
      <w:szCs w:val="16"/>
      <w:lang w:eastAsia="ru-RU"/>
    </w:rPr>
  </w:style>
  <w:style w:type="paragraph" w:customStyle="1" w:styleId="xl206">
    <w:name w:val="xl206"/>
    <w:basedOn w:val="a3"/>
    <w:uiPriority w:val="99"/>
    <w:rsid w:val="001261C7"/>
    <w:pPr>
      <w:pBdr>
        <w:left w:val="single" w:sz="8" w:space="0" w:color="auto"/>
        <w:bottom w:val="single" w:sz="8" w:space="0" w:color="auto"/>
        <w:right w:val="single" w:sz="8" w:space="0" w:color="auto"/>
      </w:pBdr>
      <w:shd w:val="clear" w:color="000000" w:fill="F2F2F2"/>
      <w:spacing w:before="100" w:beforeAutospacing="1" w:after="100" w:afterAutospacing="1" w:line="240" w:lineRule="auto"/>
      <w:jc w:val="center"/>
    </w:pPr>
    <w:rPr>
      <w:rFonts w:ascii="Arial" w:eastAsia="Times New Roman" w:hAnsi="Arial" w:cs="Arial"/>
      <w:b/>
      <w:bCs/>
      <w:sz w:val="16"/>
      <w:szCs w:val="16"/>
      <w:lang w:eastAsia="ru-RU"/>
    </w:rPr>
  </w:style>
  <w:style w:type="paragraph" w:customStyle="1" w:styleId="xl207">
    <w:name w:val="xl207"/>
    <w:basedOn w:val="a3"/>
    <w:uiPriority w:val="99"/>
    <w:rsid w:val="001261C7"/>
    <w:pPr>
      <w:pBdr>
        <w:left w:val="single" w:sz="8" w:space="0" w:color="auto"/>
        <w:bottom w:val="single" w:sz="8" w:space="0" w:color="auto"/>
        <w:right w:val="single" w:sz="8" w:space="0" w:color="auto"/>
      </w:pBdr>
      <w:shd w:val="clear" w:color="000000" w:fill="F2F2F2"/>
      <w:spacing w:before="100" w:beforeAutospacing="1" w:after="100" w:afterAutospacing="1" w:line="240" w:lineRule="auto"/>
      <w:jc w:val="center"/>
    </w:pPr>
    <w:rPr>
      <w:rFonts w:ascii="Arial" w:eastAsia="Times New Roman" w:hAnsi="Arial" w:cs="Arial"/>
      <w:b/>
      <w:bCs/>
      <w:color w:val="FF0000"/>
      <w:sz w:val="16"/>
      <w:szCs w:val="16"/>
      <w:lang w:eastAsia="ru-RU"/>
    </w:rPr>
  </w:style>
  <w:style w:type="paragraph" w:customStyle="1" w:styleId="xl208">
    <w:name w:val="xl208"/>
    <w:basedOn w:val="a3"/>
    <w:uiPriority w:val="99"/>
    <w:rsid w:val="001261C7"/>
    <w:pPr>
      <w:pBdr>
        <w:left w:val="single" w:sz="8" w:space="0" w:color="auto"/>
        <w:right w:val="single" w:sz="8" w:space="0" w:color="auto"/>
      </w:pBdr>
      <w:shd w:val="clear" w:color="000000" w:fill="F2F2F2"/>
      <w:spacing w:before="100" w:beforeAutospacing="1" w:after="100" w:afterAutospacing="1" w:line="240" w:lineRule="auto"/>
      <w:jc w:val="center"/>
    </w:pPr>
    <w:rPr>
      <w:rFonts w:ascii="Arial" w:eastAsia="Times New Roman" w:hAnsi="Arial" w:cs="Arial"/>
      <w:b/>
      <w:bCs/>
      <w:sz w:val="16"/>
      <w:szCs w:val="16"/>
      <w:lang w:eastAsia="ru-RU"/>
    </w:rPr>
  </w:style>
  <w:style w:type="paragraph" w:customStyle="1" w:styleId="xl209">
    <w:name w:val="xl209"/>
    <w:basedOn w:val="a3"/>
    <w:uiPriority w:val="99"/>
    <w:rsid w:val="001261C7"/>
    <w:pPr>
      <w:pBdr>
        <w:top w:val="single" w:sz="4" w:space="0" w:color="auto"/>
        <w:left w:val="single" w:sz="8" w:space="0" w:color="auto"/>
        <w:bottom w:val="single" w:sz="4" w:space="0" w:color="auto"/>
        <w:right w:val="single" w:sz="8" w:space="0" w:color="auto"/>
      </w:pBdr>
      <w:shd w:val="clear" w:color="000000" w:fill="F2F2F2"/>
      <w:spacing w:before="100" w:beforeAutospacing="1" w:after="100" w:afterAutospacing="1" w:line="240" w:lineRule="auto"/>
      <w:jc w:val="center"/>
    </w:pPr>
    <w:rPr>
      <w:rFonts w:ascii="Arial" w:eastAsia="Times New Roman" w:hAnsi="Arial" w:cs="Arial"/>
      <w:b/>
      <w:bCs/>
      <w:sz w:val="16"/>
      <w:szCs w:val="16"/>
      <w:lang w:eastAsia="ru-RU"/>
    </w:rPr>
  </w:style>
  <w:style w:type="paragraph" w:customStyle="1" w:styleId="xl210">
    <w:name w:val="xl210"/>
    <w:basedOn w:val="a3"/>
    <w:uiPriority w:val="99"/>
    <w:rsid w:val="001261C7"/>
    <w:pPr>
      <w:pBdr>
        <w:left w:val="single" w:sz="8" w:space="0" w:color="auto"/>
        <w:bottom w:val="single" w:sz="8" w:space="0" w:color="auto"/>
        <w:right w:val="single" w:sz="8" w:space="0" w:color="auto"/>
      </w:pBdr>
      <w:shd w:val="clear" w:color="000000" w:fill="F2F2F2"/>
      <w:spacing w:before="100" w:beforeAutospacing="1" w:after="100" w:afterAutospacing="1" w:line="240" w:lineRule="auto"/>
    </w:pPr>
    <w:rPr>
      <w:rFonts w:ascii="Arial" w:eastAsia="Times New Roman" w:hAnsi="Arial" w:cs="Arial"/>
      <w:b/>
      <w:bCs/>
      <w:sz w:val="16"/>
      <w:szCs w:val="16"/>
      <w:lang w:eastAsia="ru-RU"/>
    </w:rPr>
  </w:style>
  <w:style w:type="character" w:customStyle="1" w:styleId="epm">
    <w:name w:val="epm"/>
    <w:uiPriority w:val="99"/>
    <w:rsid w:val="001261C7"/>
    <w:rPr>
      <w:rFonts w:cs="Times New Roman"/>
    </w:rPr>
  </w:style>
  <w:style w:type="character" w:customStyle="1" w:styleId="ep">
    <w:name w:val="ep"/>
    <w:uiPriority w:val="99"/>
    <w:rsid w:val="001261C7"/>
    <w:rPr>
      <w:rFonts w:cs="Times New Roman"/>
    </w:rPr>
  </w:style>
  <w:style w:type="character" w:customStyle="1" w:styleId="b-message-heademail">
    <w:name w:val="b-message-head__email"/>
    <w:uiPriority w:val="99"/>
    <w:rsid w:val="001261C7"/>
  </w:style>
  <w:style w:type="paragraph" w:customStyle="1" w:styleId="afffffffff6">
    <w:name w:val="Знак Знак Знак Знак Знак Знак Знак Знак Знак Знак Знак Знак Знак Знак Знак Знак Знак Знак Знак Знак Знак"/>
    <w:basedOn w:val="a3"/>
    <w:uiPriority w:val="99"/>
    <w:rsid w:val="001261C7"/>
    <w:pPr>
      <w:spacing w:line="240" w:lineRule="exact"/>
      <w:jc w:val="right"/>
    </w:pPr>
    <w:rPr>
      <w:rFonts w:ascii="Times New Roman" w:eastAsia="Times New Roman" w:hAnsi="Times New Roman"/>
      <w:sz w:val="20"/>
      <w:szCs w:val="20"/>
      <w:lang w:val="en-GB"/>
    </w:rPr>
  </w:style>
  <w:style w:type="paragraph" w:customStyle="1" w:styleId="4f1">
    <w:name w:val="Абзац списка4"/>
    <w:basedOn w:val="a3"/>
    <w:uiPriority w:val="99"/>
    <w:rsid w:val="001261C7"/>
    <w:pPr>
      <w:spacing w:after="200" w:line="276" w:lineRule="auto"/>
      <w:ind w:left="720"/>
    </w:pPr>
    <w:rPr>
      <w:rFonts w:eastAsia="Times New Roman" w:cs="Calibri"/>
      <w:lang w:eastAsia="ru-RU"/>
    </w:rPr>
  </w:style>
  <w:style w:type="paragraph" w:customStyle="1" w:styleId="font8">
    <w:name w:val="font8"/>
    <w:basedOn w:val="a3"/>
    <w:uiPriority w:val="99"/>
    <w:rsid w:val="001261C7"/>
    <w:pPr>
      <w:spacing w:before="100" w:beforeAutospacing="1" w:after="100" w:afterAutospacing="1" w:line="240" w:lineRule="auto"/>
    </w:pPr>
    <w:rPr>
      <w:rFonts w:ascii="Times New Roman" w:eastAsia="Times New Roman" w:hAnsi="Times New Roman"/>
      <w:sz w:val="14"/>
      <w:szCs w:val="14"/>
      <w:lang w:eastAsia="ru-RU"/>
    </w:rPr>
  </w:style>
  <w:style w:type="character" w:customStyle="1" w:styleId="BodyText3">
    <w:name w:val="Body Text 3 Знак"/>
    <w:link w:val="314"/>
    <w:uiPriority w:val="99"/>
    <w:locked/>
    <w:rsid w:val="001261C7"/>
    <w:rPr>
      <w:rFonts w:ascii="Times New Roman" w:hAnsi="Times New Roman"/>
      <w:sz w:val="16"/>
      <w:lang w:eastAsia="ar-SA" w:bidi="ar-SA"/>
    </w:rPr>
  </w:style>
  <w:style w:type="character" w:customStyle="1" w:styleId="g1">
    <w:name w:val="g1"/>
    <w:uiPriority w:val="99"/>
    <w:rsid w:val="001261C7"/>
    <w:rPr>
      <w:color w:val="777777"/>
    </w:rPr>
  </w:style>
  <w:style w:type="paragraph" w:customStyle="1" w:styleId="font9">
    <w:name w:val="font9"/>
    <w:basedOn w:val="a3"/>
    <w:uiPriority w:val="99"/>
    <w:rsid w:val="001261C7"/>
    <w:pPr>
      <w:spacing w:before="100" w:beforeAutospacing="1" w:after="100" w:afterAutospacing="1" w:line="240" w:lineRule="auto"/>
    </w:pPr>
    <w:rPr>
      <w:rFonts w:ascii="Times New Roman" w:eastAsia="Times New Roman" w:hAnsi="Times New Roman"/>
      <w:color w:val="000000"/>
      <w:sz w:val="18"/>
      <w:szCs w:val="18"/>
      <w:lang w:eastAsia="ru-RU"/>
    </w:rPr>
  </w:style>
  <w:style w:type="paragraph" w:customStyle="1" w:styleId="font10">
    <w:name w:val="font10"/>
    <w:basedOn w:val="a3"/>
    <w:uiPriority w:val="99"/>
    <w:rsid w:val="001261C7"/>
    <w:pPr>
      <w:spacing w:before="100" w:beforeAutospacing="1" w:after="100" w:afterAutospacing="1" w:line="240" w:lineRule="auto"/>
    </w:pPr>
    <w:rPr>
      <w:rFonts w:ascii="Times New Roman" w:eastAsia="Times New Roman" w:hAnsi="Times New Roman"/>
      <w:color w:val="000000"/>
      <w:sz w:val="18"/>
      <w:szCs w:val="18"/>
      <w:lang w:eastAsia="ru-RU"/>
    </w:rPr>
  </w:style>
  <w:style w:type="paragraph" w:customStyle="1" w:styleId="font11">
    <w:name w:val="font11"/>
    <w:basedOn w:val="a3"/>
    <w:uiPriority w:val="99"/>
    <w:rsid w:val="001261C7"/>
    <w:pPr>
      <w:spacing w:before="100" w:beforeAutospacing="1" w:after="100" w:afterAutospacing="1" w:line="240" w:lineRule="auto"/>
    </w:pPr>
    <w:rPr>
      <w:rFonts w:ascii="Times New Roman" w:eastAsia="Times New Roman" w:hAnsi="Times New Roman"/>
      <w:color w:val="FF0000"/>
      <w:sz w:val="20"/>
      <w:szCs w:val="20"/>
      <w:lang w:eastAsia="ru-RU"/>
    </w:rPr>
  </w:style>
  <w:style w:type="paragraph" w:customStyle="1" w:styleId="font12">
    <w:name w:val="font12"/>
    <w:basedOn w:val="a3"/>
    <w:uiPriority w:val="99"/>
    <w:rsid w:val="001261C7"/>
    <w:pPr>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font13">
    <w:name w:val="font13"/>
    <w:basedOn w:val="a3"/>
    <w:uiPriority w:val="99"/>
    <w:rsid w:val="001261C7"/>
    <w:pPr>
      <w:spacing w:before="100" w:beforeAutospacing="1" w:after="100" w:afterAutospacing="1" w:line="240" w:lineRule="auto"/>
    </w:pPr>
    <w:rPr>
      <w:rFonts w:ascii="Times New Roman" w:eastAsia="Times New Roman" w:hAnsi="Times New Roman"/>
      <w:b/>
      <w:bCs/>
      <w:color w:val="000000"/>
      <w:sz w:val="20"/>
      <w:szCs w:val="20"/>
      <w:lang w:eastAsia="ru-RU"/>
    </w:rPr>
  </w:style>
  <w:style w:type="paragraph" w:customStyle="1" w:styleId="font14">
    <w:name w:val="font14"/>
    <w:basedOn w:val="a3"/>
    <w:uiPriority w:val="99"/>
    <w:rsid w:val="001261C7"/>
    <w:pPr>
      <w:spacing w:before="100" w:beforeAutospacing="1" w:after="100" w:afterAutospacing="1" w:line="240" w:lineRule="auto"/>
    </w:pPr>
    <w:rPr>
      <w:rFonts w:ascii="Times New Roman" w:eastAsia="Times New Roman" w:hAnsi="Times New Roman"/>
      <w:color w:val="000000"/>
      <w:lang w:eastAsia="ru-RU"/>
    </w:rPr>
  </w:style>
  <w:style w:type="paragraph" w:customStyle="1" w:styleId="font15">
    <w:name w:val="font15"/>
    <w:basedOn w:val="a3"/>
    <w:uiPriority w:val="99"/>
    <w:rsid w:val="001261C7"/>
    <w:pPr>
      <w:spacing w:before="100" w:beforeAutospacing="1" w:after="100" w:afterAutospacing="1" w:line="240" w:lineRule="auto"/>
    </w:pPr>
    <w:rPr>
      <w:rFonts w:ascii="Times New Roman" w:eastAsia="Times New Roman" w:hAnsi="Times New Roman"/>
      <w:b/>
      <w:bCs/>
      <w:color w:val="FF0000"/>
      <w:sz w:val="24"/>
      <w:szCs w:val="24"/>
      <w:lang w:eastAsia="ru-RU"/>
    </w:rPr>
  </w:style>
  <w:style w:type="paragraph" w:customStyle="1" w:styleId="xl211">
    <w:name w:val="xl211"/>
    <w:basedOn w:val="a3"/>
    <w:uiPriority w:val="99"/>
    <w:rsid w:val="001261C7"/>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212">
    <w:name w:val="xl212"/>
    <w:basedOn w:val="a3"/>
    <w:uiPriority w:val="99"/>
    <w:rsid w:val="001261C7"/>
    <w:pPr>
      <w:pBdr>
        <w:left w:val="single" w:sz="8" w:space="0" w:color="auto"/>
        <w:bottom w:val="single" w:sz="8"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213">
    <w:name w:val="xl213"/>
    <w:basedOn w:val="a3"/>
    <w:uiPriority w:val="99"/>
    <w:rsid w:val="001261C7"/>
    <w:pPr>
      <w:pBdr>
        <w:top w:val="single" w:sz="8" w:space="0" w:color="auto"/>
        <w:bottom w:val="single" w:sz="8" w:space="0" w:color="auto"/>
      </w:pBdr>
      <w:shd w:val="clear" w:color="000000" w:fill="FFFF00"/>
      <w:spacing w:before="100" w:beforeAutospacing="1" w:after="100" w:afterAutospacing="1" w:line="240" w:lineRule="auto"/>
      <w:jc w:val="center"/>
    </w:pPr>
    <w:rPr>
      <w:rFonts w:ascii="Times New Roman" w:eastAsia="Times New Roman" w:hAnsi="Times New Roman"/>
      <w:b/>
      <w:bCs/>
      <w:sz w:val="28"/>
      <w:szCs w:val="28"/>
      <w:lang w:eastAsia="ru-RU"/>
    </w:rPr>
  </w:style>
  <w:style w:type="paragraph" w:customStyle="1" w:styleId="xl214">
    <w:name w:val="xl214"/>
    <w:basedOn w:val="a3"/>
    <w:uiPriority w:val="99"/>
    <w:rsid w:val="001261C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215">
    <w:name w:val="xl215"/>
    <w:basedOn w:val="a3"/>
    <w:uiPriority w:val="99"/>
    <w:rsid w:val="001261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216">
    <w:name w:val="xl216"/>
    <w:basedOn w:val="a3"/>
    <w:uiPriority w:val="99"/>
    <w:rsid w:val="001261C7"/>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217">
    <w:name w:val="xl217"/>
    <w:basedOn w:val="a3"/>
    <w:uiPriority w:val="99"/>
    <w:rsid w:val="001261C7"/>
    <w:pPr>
      <w:pBdr>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218">
    <w:name w:val="xl218"/>
    <w:basedOn w:val="a3"/>
    <w:uiPriority w:val="99"/>
    <w:rsid w:val="001261C7"/>
    <w:pPr>
      <w:pBdr>
        <w:top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219">
    <w:name w:val="xl219"/>
    <w:basedOn w:val="a3"/>
    <w:uiPriority w:val="99"/>
    <w:rsid w:val="001261C7"/>
    <w:pPr>
      <w:pBdr>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olor w:val="000000"/>
      <w:sz w:val="18"/>
      <w:szCs w:val="18"/>
      <w:lang w:eastAsia="ru-RU"/>
    </w:rPr>
  </w:style>
  <w:style w:type="paragraph" w:customStyle="1" w:styleId="xl220">
    <w:name w:val="xl220"/>
    <w:basedOn w:val="a3"/>
    <w:uiPriority w:val="99"/>
    <w:rsid w:val="001261C7"/>
    <w:pPr>
      <w:pBdr>
        <w:right w:val="single" w:sz="8"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221">
    <w:name w:val="xl221"/>
    <w:basedOn w:val="a3"/>
    <w:uiPriority w:val="99"/>
    <w:rsid w:val="001261C7"/>
    <w:pPr>
      <w:pBdr>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222">
    <w:name w:val="xl222"/>
    <w:basedOn w:val="a3"/>
    <w:uiPriority w:val="99"/>
    <w:rsid w:val="001261C7"/>
    <w:pPr>
      <w:pBdr>
        <w:top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223">
    <w:name w:val="xl223"/>
    <w:basedOn w:val="a3"/>
    <w:uiPriority w:val="99"/>
    <w:rsid w:val="001261C7"/>
    <w:pPr>
      <w:pBdr>
        <w:right w:val="single" w:sz="8" w:space="0" w:color="auto"/>
      </w:pBdr>
      <w:spacing w:before="100" w:beforeAutospacing="1" w:after="100" w:afterAutospacing="1" w:line="240" w:lineRule="auto"/>
      <w:textAlignment w:val="top"/>
    </w:pPr>
    <w:rPr>
      <w:rFonts w:ascii="Times New Roman" w:eastAsia="Times New Roman" w:hAnsi="Times New Roman"/>
      <w:color w:val="000000"/>
      <w:sz w:val="18"/>
      <w:szCs w:val="18"/>
      <w:lang w:eastAsia="ru-RU"/>
    </w:rPr>
  </w:style>
  <w:style w:type="paragraph" w:customStyle="1" w:styleId="xl224">
    <w:name w:val="xl224"/>
    <w:basedOn w:val="a3"/>
    <w:uiPriority w:val="99"/>
    <w:rsid w:val="001261C7"/>
    <w:pPr>
      <w:pBdr>
        <w:top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olor w:val="000000"/>
      <w:sz w:val="18"/>
      <w:szCs w:val="18"/>
      <w:lang w:eastAsia="ru-RU"/>
    </w:rPr>
  </w:style>
  <w:style w:type="paragraph" w:customStyle="1" w:styleId="xl225">
    <w:name w:val="xl225"/>
    <w:basedOn w:val="a3"/>
    <w:uiPriority w:val="99"/>
    <w:rsid w:val="001261C7"/>
    <w:pPr>
      <w:pBdr>
        <w:top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226">
    <w:name w:val="xl226"/>
    <w:basedOn w:val="a3"/>
    <w:uiPriority w:val="99"/>
    <w:rsid w:val="001261C7"/>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227">
    <w:name w:val="xl227"/>
    <w:basedOn w:val="a3"/>
    <w:uiPriority w:val="99"/>
    <w:rsid w:val="001261C7"/>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olor w:val="000000"/>
      <w:sz w:val="18"/>
      <w:szCs w:val="18"/>
      <w:lang w:eastAsia="ru-RU"/>
    </w:rPr>
  </w:style>
  <w:style w:type="paragraph" w:customStyle="1" w:styleId="xl228">
    <w:name w:val="xl228"/>
    <w:basedOn w:val="a3"/>
    <w:uiPriority w:val="99"/>
    <w:rsid w:val="001261C7"/>
    <w:pPr>
      <w:pBdr>
        <w:left w:val="single" w:sz="8" w:space="0" w:color="auto"/>
        <w:right w:val="single" w:sz="8" w:space="0" w:color="auto"/>
      </w:pBdr>
      <w:spacing w:before="100" w:beforeAutospacing="1" w:after="100" w:afterAutospacing="1" w:line="240" w:lineRule="auto"/>
    </w:pPr>
    <w:rPr>
      <w:rFonts w:ascii="Arial" w:eastAsia="Times New Roman" w:hAnsi="Arial" w:cs="Arial"/>
      <w:b/>
      <w:bCs/>
      <w:sz w:val="28"/>
      <w:szCs w:val="28"/>
      <w:lang w:eastAsia="ru-RU"/>
    </w:rPr>
  </w:style>
  <w:style w:type="paragraph" w:customStyle="1" w:styleId="xl229">
    <w:name w:val="xl229"/>
    <w:basedOn w:val="a3"/>
    <w:uiPriority w:val="99"/>
    <w:rsid w:val="001261C7"/>
    <w:pPr>
      <w:pBdr>
        <w:top w:val="single" w:sz="8" w:space="0" w:color="auto"/>
        <w:left w:val="single" w:sz="8" w:space="0" w:color="auto"/>
        <w:right w:val="single" w:sz="8" w:space="0" w:color="auto"/>
      </w:pBdr>
      <w:spacing w:before="100" w:beforeAutospacing="1" w:after="100" w:afterAutospacing="1" w:line="240" w:lineRule="auto"/>
      <w:jc w:val="right"/>
      <w:textAlignment w:val="top"/>
    </w:pPr>
    <w:rPr>
      <w:rFonts w:ascii="Arial" w:eastAsia="Times New Roman" w:hAnsi="Arial" w:cs="Arial"/>
      <w:b/>
      <w:bCs/>
      <w:sz w:val="28"/>
      <w:szCs w:val="28"/>
      <w:lang w:eastAsia="ru-RU"/>
    </w:rPr>
  </w:style>
  <w:style w:type="paragraph" w:customStyle="1" w:styleId="xl230">
    <w:name w:val="xl230"/>
    <w:basedOn w:val="a3"/>
    <w:uiPriority w:val="99"/>
    <w:rsid w:val="001261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231">
    <w:name w:val="xl231"/>
    <w:basedOn w:val="a3"/>
    <w:uiPriority w:val="99"/>
    <w:rsid w:val="001261C7"/>
    <w:pPr>
      <w:shd w:val="clear" w:color="000000" w:fill="66FFFF"/>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232">
    <w:name w:val="xl232"/>
    <w:basedOn w:val="a3"/>
    <w:uiPriority w:val="99"/>
    <w:rsid w:val="001261C7"/>
    <w:pPr>
      <w:pBdr>
        <w:top w:val="single" w:sz="8" w:space="0" w:color="auto"/>
        <w:bottom w:val="single" w:sz="8" w:space="0" w:color="auto"/>
        <w:right w:val="single" w:sz="8" w:space="0" w:color="auto"/>
      </w:pBdr>
      <w:shd w:val="clear" w:color="000000" w:fill="66FFFF"/>
      <w:spacing w:before="100" w:beforeAutospacing="1" w:after="100" w:afterAutospacing="1" w:line="240" w:lineRule="auto"/>
    </w:pPr>
    <w:rPr>
      <w:rFonts w:ascii="Times New Roman" w:eastAsia="Times New Roman" w:hAnsi="Times New Roman"/>
      <w:b/>
      <w:bCs/>
      <w:sz w:val="28"/>
      <w:szCs w:val="28"/>
      <w:lang w:eastAsia="ru-RU"/>
    </w:rPr>
  </w:style>
  <w:style w:type="paragraph" w:customStyle="1" w:styleId="xl233">
    <w:name w:val="xl233"/>
    <w:basedOn w:val="a3"/>
    <w:uiPriority w:val="99"/>
    <w:rsid w:val="001261C7"/>
    <w:pPr>
      <w:pBdr>
        <w:top w:val="single" w:sz="8" w:space="0" w:color="auto"/>
        <w:bottom w:val="single" w:sz="8" w:space="0" w:color="auto"/>
        <w:right w:val="single" w:sz="8" w:space="0" w:color="auto"/>
      </w:pBdr>
      <w:shd w:val="clear" w:color="000000" w:fill="66FFFF"/>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234">
    <w:name w:val="xl234"/>
    <w:basedOn w:val="a3"/>
    <w:uiPriority w:val="99"/>
    <w:rsid w:val="001261C7"/>
    <w:pPr>
      <w:pBdr>
        <w:left w:val="single" w:sz="8" w:space="0" w:color="auto"/>
        <w:bottom w:val="single" w:sz="8" w:space="0" w:color="auto"/>
      </w:pBdr>
      <w:shd w:val="clear" w:color="000000" w:fill="BFBFBF"/>
      <w:spacing w:before="100" w:beforeAutospacing="1" w:after="100" w:afterAutospacing="1" w:line="240" w:lineRule="auto"/>
    </w:pPr>
    <w:rPr>
      <w:rFonts w:ascii="Arial" w:eastAsia="Times New Roman" w:hAnsi="Arial" w:cs="Arial"/>
      <w:b/>
      <w:bCs/>
      <w:sz w:val="28"/>
      <w:szCs w:val="28"/>
      <w:lang w:eastAsia="ru-RU"/>
    </w:rPr>
  </w:style>
  <w:style w:type="paragraph" w:customStyle="1" w:styleId="xl235">
    <w:name w:val="xl235"/>
    <w:basedOn w:val="a3"/>
    <w:uiPriority w:val="99"/>
    <w:rsid w:val="001261C7"/>
    <w:pPr>
      <w:pBdr>
        <w:top w:val="single" w:sz="8" w:space="0" w:color="auto"/>
        <w:right w:val="single" w:sz="8" w:space="0" w:color="auto"/>
      </w:pBdr>
      <w:shd w:val="clear" w:color="000000" w:fill="66FFFF"/>
      <w:spacing w:before="100" w:beforeAutospacing="1" w:after="100" w:afterAutospacing="1" w:line="240" w:lineRule="auto"/>
    </w:pPr>
    <w:rPr>
      <w:rFonts w:ascii="Times New Roman" w:eastAsia="Times New Roman" w:hAnsi="Times New Roman"/>
      <w:b/>
      <w:bCs/>
      <w:sz w:val="28"/>
      <w:szCs w:val="28"/>
      <w:lang w:eastAsia="ru-RU"/>
    </w:rPr>
  </w:style>
  <w:style w:type="paragraph" w:customStyle="1" w:styleId="xl236">
    <w:name w:val="xl236"/>
    <w:basedOn w:val="a3"/>
    <w:uiPriority w:val="99"/>
    <w:rsid w:val="001261C7"/>
    <w:pPr>
      <w:pBdr>
        <w:top w:val="single" w:sz="8" w:space="0" w:color="auto"/>
        <w:left w:val="single" w:sz="8" w:space="0" w:color="auto"/>
        <w:bottom w:val="single" w:sz="8" w:space="0" w:color="auto"/>
        <w:right w:val="single" w:sz="8" w:space="0" w:color="auto"/>
      </w:pBdr>
      <w:shd w:val="clear" w:color="000000" w:fill="66FFFF"/>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237">
    <w:name w:val="xl237"/>
    <w:basedOn w:val="a3"/>
    <w:uiPriority w:val="99"/>
    <w:rsid w:val="001261C7"/>
    <w:pPr>
      <w:pBdr>
        <w:top w:val="single" w:sz="8" w:space="0" w:color="auto"/>
        <w:bottom w:val="single" w:sz="8" w:space="0" w:color="auto"/>
      </w:pBdr>
      <w:shd w:val="clear" w:color="000000" w:fill="66FFFF"/>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238">
    <w:name w:val="xl238"/>
    <w:basedOn w:val="a3"/>
    <w:uiPriority w:val="99"/>
    <w:rsid w:val="001261C7"/>
    <w:pPr>
      <w:pBdr>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color w:val="FF0000"/>
      <w:sz w:val="28"/>
      <w:szCs w:val="28"/>
      <w:lang w:eastAsia="ru-RU"/>
    </w:rPr>
  </w:style>
  <w:style w:type="paragraph" w:customStyle="1" w:styleId="xl239">
    <w:name w:val="xl239"/>
    <w:basedOn w:val="a3"/>
    <w:uiPriority w:val="99"/>
    <w:rsid w:val="001261C7"/>
    <w:pPr>
      <w:pBdr>
        <w:left w:val="single" w:sz="4" w:space="0" w:color="auto"/>
        <w:bottom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color w:val="FF0000"/>
      <w:sz w:val="28"/>
      <w:szCs w:val="28"/>
      <w:lang w:eastAsia="ru-RU"/>
    </w:rPr>
  </w:style>
  <w:style w:type="paragraph" w:customStyle="1" w:styleId="xl240">
    <w:name w:val="xl240"/>
    <w:basedOn w:val="a3"/>
    <w:uiPriority w:val="99"/>
    <w:rsid w:val="001261C7"/>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color w:val="FF0000"/>
      <w:sz w:val="28"/>
      <w:szCs w:val="28"/>
      <w:lang w:eastAsia="ru-RU"/>
    </w:rPr>
  </w:style>
  <w:style w:type="paragraph" w:customStyle="1" w:styleId="xl241">
    <w:name w:val="xl241"/>
    <w:basedOn w:val="a3"/>
    <w:uiPriority w:val="99"/>
    <w:rsid w:val="001261C7"/>
    <w:pPr>
      <w:pBdr>
        <w:top w:val="single" w:sz="4" w:space="0" w:color="auto"/>
        <w:left w:val="single" w:sz="4" w:space="0" w:color="auto"/>
        <w:bottom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color w:val="FF0000"/>
      <w:sz w:val="28"/>
      <w:szCs w:val="28"/>
      <w:lang w:eastAsia="ru-RU"/>
    </w:rPr>
  </w:style>
  <w:style w:type="paragraph" w:customStyle="1" w:styleId="xl242">
    <w:name w:val="xl242"/>
    <w:basedOn w:val="a3"/>
    <w:uiPriority w:val="99"/>
    <w:rsid w:val="001261C7"/>
    <w:pPr>
      <w:pBdr>
        <w:top w:val="single" w:sz="8" w:space="0" w:color="auto"/>
        <w:left w:val="single" w:sz="8"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color w:val="FF0000"/>
      <w:sz w:val="28"/>
      <w:szCs w:val="28"/>
      <w:lang w:eastAsia="ru-RU"/>
    </w:rPr>
  </w:style>
  <w:style w:type="paragraph" w:customStyle="1" w:styleId="xl243">
    <w:name w:val="xl243"/>
    <w:basedOn w:val="a3"/>
    <w:uiPriority w:val="99"/>
    <w:rsid w:val="001261C7"/>
    <w:pPr>
      <w:pBdr>
        <w:top w:val="single" w:sz="8"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color w:val="FF0000"/>
      <w:sz w:val="28"/>
      <w:szCs w:val="28"/>
      <w:lang w:eastAsia="ru-RU"/>
    </w:rPr>
  </w:style>
  <w:style w:type="paragraph" w:customStyle="1" w:styleId="xl244">
    <w:name w:val="xl244"/>
    <w:basedOn w:val="a3"/>
    <w:uiPriority w:val="99"/>
    <w:rsid w:val="001261C7"/>
    <w:pPr>
      <w:pBdr>
        <w:top w:val="single" w:sz="8" w:space="0" w:color="auto"/>
        <w:left w:val="single" w:sz="4" w:space="0" w:color="auto"/>
        <w:bottom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color w:val="FF0000"/>
      <w:sz w:val="28"/>
      <w:szCs w:val="28"/>
      <w:lang w:eastAsia="ru-RU"/>
    </w:rPr>
  </w:style>
  <w:style w:type="paragraph" w:customStyle="1" w:styleId="xl245">
    <w:name w:val="xl245"/>
    <w:basedOn w:val="a3"/>
    <w:uiPriority w:val="99"/>
    <w:rsid w:val="001261C7"/>
    <w:pPr>
      <w:pBdr>
        <w:top w:val="single" w:sz="8" w:space="0" w:color="auto"/>
        <w:left w:val="single" w:sz="8" w:space="0" w:color="auto"/>
        <w:bottom w:val="single" w:sz="4" w:space="0" w:color="auto"/>
        <w:right w:val="single" w:sz="8" w:space="0" w:color="auto"/>
      </w:pBdr>
      <w:shd w:val="clear" w:color="000000" w:fill="66FFFF"/>
      <w:spacing w:before="100" w:beforeAutospacing="1" w:after="100" w:afterAutospacing="1" w:line="240" w:lineRule="auto"/>
    </w:pPr>
    <w:rPr>
      <w:rFonts w:ascii="Arial" w:eastAsia="Times New Roman" w:hAnsi="Arial" w:cs="Arial"/>
      <w:b/>
      <w:bCs/>
      <w:sz w:val="28"/>
      <w:szCs w:val="28"/>
      <w:lang w:eastAsia="ru-RU"/>
    </w:rPr>
  </w:style>
  <w:style w:type="paragraph" w:customStyle="1" w:styleId="xl246">
    <w:name w:val="xl246"/>
    <w:basedOn w:val="a3"/>
    <w:uiPriority w:val="99"/>
    <w:rsid w:val="001261C7"/>
    <w:pPr>
      <w:pBdr>
        <w:top w:val="single" w:sz="4" w:space="0" w:color="auto"/>
        <w:left w:val="single" w:sz="8"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color w:val="FF0000"/>
      <w:sz w:val="28"/>
      <w:szCs w:val="28"/>
      <w:lang w:eastAsia="ru-RU"/>
    </w:rPr>
  </w:style>
  <w:style w:type="paragraph" w:customStyle="1" w:styleId="xl247">
    <w:name w:val="xl247"/>
    <w:basedOn w:val="a3"/>
    <w:uiPriority w:val="99"/>
    <w:rsid w:val="001261C7"/>
    <w:pPr>
      <w:pBdr>
        <w:top w:val="single" w:sz="4" w:space="0" w:color="auto"/>
        <w:left w:val="single" w:sz="8" w:space="0" w:color="auto"/>
        <w:bottom w:val="single" w:sz="8"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color w:val="FF0000"/>
      <w:sz w:val="28"/>
      <w:szCs w:val="28"/>
      <w:lang w:eastAsia="ru-RU"/>
    </w:rPr>
  </w:style>
  <w:style w:type="paragraph" w:customStyle="1" w:styleId="xl248">
    <w:name w:val="xl248"/>
    <w:basedOn w:val="a3"/>
    <w:uiPriority w:val="99"/>
    <w:rsid w:val="001261C7"/>
    <w:pPr>
      <w:pBdr>
        <w:top w:val="single" w:sz="4" w:space="0" w:color="auto"/>
        <w:left w:val="single" w:sz="4" w:space="0" w:color="auto"/>
        <w:bottom w:val="single" w:sz="8"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color w:val="FF0000"/>
      <w:sz w:val="28"/>
      <w:szCs w:val="28"/>
      <w:lang w:eastAsia="ru-RU"/>
    </w:rPr>
  </w:style>
  <w:style w:type="paragraph" w:customStyle="1" w:styleId="xl249">
    <w:name w:val="xl249"/>
    <w:basedOn w:val="a3"/>
    <w:uiPriority w:val="99"/>
    <w:rsid w:val="001261C7"/>
    <w:pPr>
      <w:pBdr>
        <w:top w:val="single" w:sz="4" w:space="0" w:color="auto"/>
        <w:left w:val="single" w:sz="4" w:space="0" w:color="auto"/>
        <w:bottom w:val="single" w:sz="8"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color w:val="FF0000"/>
      <w:sz w:val="28"/>
      <w:szCs w:val="28"/>
      <w:lang w:eastAsia="ru-RU"/>
    </w:rPr>
  </w:style>
  <w:style w:type="paragraph" w:customStyle="1" w:styleId="xl250">
    <w:name w:val="xl250"/>
    <w:basedOn w:val="a3"/>
    <w:uiPriority w:val="99"/>
    <w:rsid w:val="001261C7"/>
    <w:pPr>
      <w:pBdr>
        <w:top w:val="single" w:sz="8" w:space="0" w:color="auto"/>
        <w:left w:val="single" w:sz="8" w:space="0" w:color="auto"/>
        <w:bottom w:val="single" w:sz="8"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color w:val="FF0000"/>
      <w:sz w:val="28"/>
      <w:szCs w:val="28"/>
      <w:lang w:eastAsia="ru-RU"/>
    </w:rPr>
  </w:style>
  <w:style w:type="paragraph" w:customStyle="1" w:styleId="xl251">
    <w:name w:val="xl251"/>
    <w:basedOn w:val="a3"/>
    <w:uiPriority w:val="99"/>
    <w:rsid w:val="001261C7"/>
    <w:pPr>
      <w:pBdr>
        <w:top w:val="single" w:sz="8" w:space="0" w:color="auto"/>
        <w:left w:val="single" w:sz="4" w:space="0" w:color="auto"/>
        <w:bottom w:val="single" w:sz="8"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color w:val="FF0000"/>
      <w:sz w:val="28"/>
      <w:szCs w:val="28"/>
      <w:lang w:eastAsia="ru-RU"/>
    </w:rPr>
  </w:style>
  <w:style w:type="paragraph" w:customStyle="1" w:styleId="xl252">
    <w:name w:val="xl252"/>
    <w:basedOn w:val="a3"/>
    <w:uiPriority w:val="99"/>
    <w:rsid w:val="001261C7"/>
    <w:pPr>
      <w:pBdr>
        <w:top w:val="single" w:sz="8" w:space="0" w:color="auto"/>
        <w:left w:val="single" w:sz="4" w:space="0" w:color="auto"/>
        <w:bottom w:val="single" w:sz="8" w:space="0" w:color="auto"/>
        <w:right w:val="single" w:sz="8"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color w:val="FF0000"/>
      <w:sz w:val="28"/>
      <w:szCs w:val="28"/>
      <w:lang w:eastAsia="ru-RU"/>
    </w:rPr>
  </w:style>
  <w:style w:type="paragraph" w:customStyle="1" w:styleId="xl253">
    <w:name w:val="xl253"/>
    <w:basedOn w:val="a3"/>
    <w:uiPriority w:val="99"/>
    <w:rsid w:val="001261C7"/>
    <w:pPr>
      <w:pBdr>
        <w:top w:val="single" w:sz="8" w:space="0" w:color="auto"/>
        <w:left w:val="single" w:sz="8" w:space="0" w:color="auto"/>
        <w:right w:val="single" w:sz="8" w:space="0" w:color="auto"/>
      </w:pBdr>
      <w:shd w:val="clear" w:color="000000" w:fill="66FFFF"/>
      <w:spacing w:before="100" w:beforeAutospacing="1" w:after="100" w:afterAutospacing="1" w:line="240" w:lineRule="auto"/>
    </w:pPr>
    <w:rPr>
      <w:rFonts w:ascii="Arial" w:eastAsia="Times New Roman" w:hAnsi="Arial" w:cs="Arial"/>
      <w:b/>
      <w:bCs/>
      <w:sz w:val="28"/>
      <w:szCs w:val="28"/>
      <w:lang w:eastAsia="ru-RU"/>
    </w:rPr>
  </w:style>
  <w:style w:type="paragraph" w:customStyle="1" w:styleId="xl254">
    <w:name w:val="xl254"/>
    <w:basedOn w:val="a3"/>
    <w:uiPriority w:val="99"/>
    <w:rsid w:val="001261C7"/>
    <w:pPr>
      <w:pBdr>
        <w:top w:val="single" w:sz="8" w:space="0" w:color="auto"/>
        <w:left w:val="single" w:sz="4" w:space="0" w:color="auto"/>
        <w:right w:val="single" w:sz="4" w:space="0" w:color="auto"/>
      </w:pBdr>
      <w:shd w:val="clear" w:color="000000" w:fill="FFFFCC"/>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255">
    <w:name w:val="xl255"/>
    <w:basedOn w:val="a3"/>
    <w:uiPriority w:val="99"/>
    <w:rsid w:val="001261C7"/>
    <w:pPr>
      <w:pBdr>
        <w:top w:val="single" w:sz="8" w:space="0" w:color="auto"/>
        <w:right w:val="single" w:sz="8" w:space="0" w:color="auto"/>
      </w:pBdr>
      <w:shd w:val="clear" w:color="000000" w:fill="FFFF00"/>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256">
    <w:name w:val="xl256"/>
    <w:basedOn w:val="a3"/>
    <w:uiPriority w:val="99"/>
    <w:rsid w:val="001261C7"/>
    <w:pPr>
      <w:pBdr>
        <w:top w:val="single" w:sz="8" w:space="0" w:color="auto"/>
        <w:left w:val="single" w:sz="4" w:space="0" w:color="auto"/>
        <w:right w:val="single" w:sz="4" w:space="0" w:color="auto"/>
      </w:pBdr>
      <w:shd w:val="clear" w:color="000000" w:fill="DBEEF3"/>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257">
    <w:name w:val="xl257"/>
    <w:basedOn w:val="a3"/>
    <w:uiPriority w:val="99"/>
    <w:rsid w:val="001261C7"/>
    <w:pPr>
      <w:pBdr>
        <w:top w:val="single" w:sz="8" w:space="0" w:color="auto"/>
        <w:left w:val="single" w:sz="4" w:space="0" w:color="auto"/>
        <w:right w:val="single" w:sz="4" w:space="0" w:color="auto"/>
      </w:pBdr>
      <w:shd w:val="clear" w:color="000000" w:fill="DBEEF3"/>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258">
    <w:name w:val="xl258"/>
    <w:basedOn w:val="a3"/>
    <w:uiPriority w:val="99"/>
    <w:rsid w:val="001261C7"/>
    <w:pPr>
      <w:pBdr>
        <w:top w:val="single" w:sz="8" w:space="0" w:color="auto"/>
        <w:left w:val="single" w:sz="4" w:space="0" w:color="auto"/>
        <w:right w:val="single" w:sz="4" w:space="0" w:color="auto"/>
      </w:pBdr>
      <w:shd w:val="clear" w:color="000000" w:fill="EAF1DD"/>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259">
    <w:name w:val="xl259"/>
    <w:basedOn w:val="a3"/>
    <w:uiPriority w:val="99"/>
    <w:rsid w:val="001261C7"/>
    <w:pPr>
      <w:pBdr>
        <w:top w:val="single" w:sz="8" w:space="0" w:color="auto"/>
        <w:left w:val="single" w:sz="4" w:space="0" w:color="auto"/>
        <w:right w:val="single" w:sz="4" w:space="0" w:color="auto"/>
      </w:pBdr>
      <w:shd w:val="clear" w:color="000000" w:fill="C2D69A"/>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260">
    <w:name w:val="xl260"/>
    <w:basedOn w:val="a3"/>
    <w:uiPriority w:val="99"/>
    <w:rsid w:val="001261C7"/>
    <w:pPr>
      <w:pBdr>
        <w:top w:val="single" w:sz="8" w:space="0" w:color="auto"/>
        <w:left w:val="single" w:sz="4" w:space="0" w:color="auto"/>
        <w:right w:val="single" w:sz="4" w:space="0" w:color="auto"/>
      </w:pBdr>
      <w:shd w:val="clear" w:color="000000" w:fill="E5E0EC"/>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261">
    <w:name w:val="xl261"/>
    <w:basedOn w:val="a3"/>
    <w:uiPriority w:val="99"/>
    <w:rsid w:val="001261C7"/>
    <w:pPr>
      <w:pBdr>
        <w:top w:val="single" w:sz="8" w:space="0" w:color="auto"/>
        <w:left w:val="single" w:sz="4" w:space="0" w:color="auto"/>
        <w:right w:val="single" w:sz="4" w:space="0" w:color="auto"/>
      </w:pBdr>
      <w:shd w:val="clear" w:color="000000" w:fill="CCC0DA"/>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262">
    <w:name w:val="xl262"/>
    <w:basedOn w:val="a3"/>
    <w:uiPriority w:val="99"/>
    <w:rsid w:val="001261C7"/>
    <w:pPr>
      <w:pBdr>
        <w:top w:val="single" w:sz="8" w:space="0" w:color="auto"/>
        <w:right w:val="single" w:sz="4" w:space="0" w:color="auto"/>
      </w:pBdr>
      <w:shd w:val="clear" w:color="000000" w:fill="FCD5B4"/>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263">
    <w:name w:val="xl263"/>
    <w:basedOn w:val="a3"/>
    <w:uiPriority w:val="99"/>
    <w:rsid w:val="001261C7"/>
    <w:pPr>
      <w:pBdr>
        <w:top w:val="single" w:sz="8" w:space="0" w:color="auto"/>
        <w:left w:val="single" w:sz="4" w:space="0" w:color="auto"/>
      </w:pBdr>
      <w:shd w:val="clear" w:color="000000" w:fill="D8D8D8"/>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264">
    <w:name w:val="xl264"/>
    <w:basedOn w:val="a3"/>
    <w:uiPriority w:val="99"/>
    <w:rsid w:val="001261C7"/>
    <w:pPr>
      <w:pBdr>
        <w:left w:val="single" w:sz="8" w:space="0" w:color="auto"/>
      </w:pBdr>
      <w:shd w:val="clear" w:color="000000" w:fill="BFBFBF"/>
      <w:spacing w:before="100" w:beforeAutospacing="1" w:after="100" w:afterAutospacing="1" w:line="240" w:lineRule="auto"/>
    </w:pPr>
    <w:rPr>
      <w:rFonts w:ascii="Arial" w:eastAsia="Times New Roman" w:hAnsi="Arial" w:cs="Arial"/>
      <w:b/>
      <w:bCs/>
      <w:sz w:val="28"/>
      <w:szCs w:val="28"/>
      <w:lang w:eastAsia="ru-RU"/>
    </w:rPr>
  </w:style>
  <w:style w:type="paragraph" w:customStyle="1" w:styleId="xl265">
    <w:name w:val="xl265"/>
    <w:basedOn w:val="a3"/>
    <w:uiPriority w:val="99"/>
    <w:rsid w:val="001261C7"/>
    <w:pPr>
      <w:pBdr>
        <w:top w:val="single" w:sz="4" w:space="0" w:color="auto"/>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color w:val="FF0000"/>
      <w:sz w:val="28"/>
      <w:szCs w:val="28"/>
      <w:lang w:eastAsia="ru-RU"/>
    </w:rPr>
  </w:style>
  <w:style w:type="paragraph" w:customStyle="1" w:styleId="xl266">
    <w:name w:val="xl266"/>
    <w:basedOn w:val="a3"/>
    <w:uiPriority w:val="99"/>
    <w:rsid w:val="001261C7"/>
    <w:pPr>
      <w:pBdr>
        <w:top w:val="single" w:sz="4" w:space="0" w:color="auto"/>
        <w:lef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color w:val="FF0000"/>
      <w:sz w:val="28"/>
      <w:szCs w:val="28"/>
      <w:lang w:eastAsia="ru-RU"/>
    </w:rPr>
  </w:style>
  <w:style w:type="paragraph" w:customStyle="1" w:styleId="xl267">
    <w:name w:val="xl267"/>
    <w:basedOn w:val="a3"/>
    <w:uiPriority w:val="99"/>
    <w:rsid w:val="001261C7"/>
    <w:pPr>
      <w:pBdr>
        <w:top w:val="single" w:sz="8" w:space="0" w:color="auto"/>
        <w:left w:val="single" w:sz="4" w:space="0" w:color="auto"/>
        <w:right w:val="single" w:sz="8" w:space="0" w:color="auto"/>
      </w:pBdr>
      <w:spacing w:before="100" w:beforeAutospacing="1" w:after="100" w:afterAutospacing="1" w:line="240" w:lineRule="auto"/>
    </w:pPr>
    <w:rPr>
      <w:rFonts w:ascii="Arial" w:eastAsia="Times New Roman" w:hAnsi="Arial" w:cs="Arial"/>
      <w:b/>
      <w:bCs/>
      <w:sz w:val="28"/>
      <w:szCs w:val="28"/>
      <w:lang w:eastAsia="ru-RU"/>
    </w:rPr>
  </w:style>
  <w:style w:type="paragraph" w:customStyle="1" w:styleId="xl268">
    <w:name w:val="xl268"/>
    <w:basedOn w:val="a3"/>
    <w:uiPriority w:val="99"/>
    <w:rsid w:val="001261C7"/>
    <w:pPr>
      <w:pBdr>
        <w:left w:val="single" w:sz="8" w:space="0" w:color="auto"/>
        <w:bottom w:val="single" w:sz="8" w:space="0" w:color="auto"/>
      </w:pBdr>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269">
    <w:name w:val="xl269"/>
    <w:basedOn w:val="a3"/>
    <w:uiPriority w:val="99"/>
    <w:rsid w:val="001261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0"/>
      <w:szCs w:val="20"/>
      <w:lang w:eastAsia="ru-RU"/>
    </w:rPr>
  </w:style>
  <w:style w:type="paragraph" w:customStyle="1" w:styleId="xl270">
    <w:name w:val="xl270"/>
    <w:basedOn w:val="a3"/>
    <w:uiPriority w:val="99"/>
    <w:rsid w:val="001261C7"/>
    <w:pPr>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271">
    <w:name w:val="xl271"/>
    <w:basedOn w:val="a3"/>
    <w:uiPriority w:val="99"/>
    <w:rsid w:val="001261C7"/>
    <w:pPr>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272">
    <w:name w:val="xl272"/>
    <w:basedOn w:val="a3"/>
    <w:uiPriority w:val="99"/>
    <w:rsid w:val="001261C7"/>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273">
    <w:name w:val="xl273"/>
    <w:basedOn w:val="a3"/>
    <w:uiPriority w:val="99"/>
    <w:rsid w:val="001261C7"/>
    <w:pPr>
      <w:pBdr>
        <w:top w:val="single" w:sz="4" w:space="0" w:color="auto"/>
        <w:left w:val="single" w:sz="4" w:space="0" w:color="auto"/>
        <w:bottom w:val="single" w:sz="4" w:space="0" w:color="auto"/>
        <w:right w:val="single" w:sz="4" w:space="0" w:color="auto"/>
      </w:pBdr>
      <w:shd w:val="clear" w:color="000000" w:fill="E5E0EC"/>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274">
    <w:name w:val="xl274"/>
    <w:basedOn w:val="a3"/>
    <w:uiPriority w:val="99"/>
    <w:rsid w:val="001261C7"/>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275">
    <w:name w:val="xl275"/>
    <w:basedOn w:val="a3"/>
    <w:uiPriority w:val="99"/>
    <w:rsid w:val="001261C7"/>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276">
    <w:name w:val="xl276"/>
    <w:basedOn w:val="a3"/>
    <w:uiPriority w:val="99"/>
    <w:rsid w:val="001261C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277">
    <w:name w:val="xl277"/>
    <w:basedOn w:val="a3"/>
    <w:uiPriority w:val="99"/>
    <w:rsid w:val="001261C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b/>
      <w:bCs/>
      <w:sz w:val="28"/>
      <w:szCs w:val="28"/>
      <w:lang w:eastAsia="ru-RU"/>
    </w:rPr>
  </w:style>
  <w:style w:type="paragraph" w:customStyle="1" w:styleId="xl278">
    <w:name w:val="xl278"/>
    <w:basedOn w:val="a3"/>
    <w:uiPriority w:val="99"/>
    <w:rsid w:val="001261C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279">
    <w:name w:val="xl279"/>
    <w:basedOn w:val="a3"/>
    <w:uiPriority w:val="99"/>
    <w:rsid w:val="001261C7"/>
    <w:pPr>
      <w:pBdr>
        <w:left w:val="single" w:sz="4" w:space="0" w:color="auto"/>
        <w:bottom w:val="single" w:sz="4" w:space="0" w:color="auto"/>
        <w:right w:val="single" w:sz="4" w:space="0" w:color="auto"/>
      </w:pBdr>
      <w:shd w:val="clear" w:color="000000" w:fill="F2F2F2"/>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280">
    <w:name w:val="xl280"/>
    <w:basedOn w:val="a3"/>
    <w:uiPriority w:val="99"/>
    <w:rsid w:val="001261C7"/>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0"/>
      <w:szCs w:val="20"/>
      <w:lang w:eastAsia="ru-RU"/>
    </w:rPr>
  </w:style>
  <w:style w:type="paragraph" w:customStyle="1" w:styleId="xl281">
    <w:name w:val="xl281"/>
    <w:basedOn w:val="a3"/>
    <w:uiPriority w:val="99"/>
    <w:rsid w:val="001261C7"/>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282">
    <w:name w:val="xl282"/>
    <w:basedOn w:val="a3"/>
    <w:uiPriority w:val="99"/>
    <w:rsid w:val="001261C7"/>
    <w:pPr>
      <w:pBdr>
        <w:top w:val="single" w:sz="8" w:space="0" w:color="auto"/>
        <w:left w:val="single" w:sz="4" w:space="0" w:color="auto"/>
        <w:bottom w:val="single" w:sz="4" w:space="0" w:color="auto"/>
        <w:right w:val="single" w:sz="4" w:space="0" w:color="auto"/>
      </w:pBdr>
      <w:shd w:val="clear" w:color="000000" w:fill="DBEEF3"/>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283">
    <w:name w:val="xl283"/>
    <w:basedOn w:val="a3"/>
    <w:uiPriority w:val="99"/>
    <w:rsid w:val="001261C7"/>
    <w:pPr>
      <w:pBdr>
        <w:top w:val="single" w:sz="8" w:space="0" w:color="auto"/>
        <w:left w:val="single" w:sz="4" w:space="0" w:color="auto"/>
        <w:bottom w:val="single" w:sz="4" w:space="0" w:color="auto"/>
        <w:right w:val="single" w:sz="4" w:space="0" w:color="auto"/>
      </w:pBdr>
      <w:shd w:val="clear" w:color="000000" w:fill="DBEEF3"/>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284">
    <w:name w:val="xl284"/>
    <w:basedOn w:val="a3"/>
    <w:uiPriority w:val="99"/>
    <w:rsid w:val="001261C7"/>
    <w:pPr>
      <w:pBdr>
        <w:top w:val="single" w:sz="8" w:space="0" w:color="auto"/>
        <w:left w:val="single" w:sz="4" w:space="0" w:color="auto"/>
        <w:bottom w:val="single" w:sz="4" w:space="0" w:color="auto"/>
        <w:right w:val="single" w:sz="4" w:space="0" w:color="auto"/>
      </w:pBdr>
      <w:shd w:val="clear" w:color="000000" w:fill="EAF1DD"/>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285">
    <w:name w:val="xl285"/>
    <w:basedOn w:val="a3"/>
    <w:uiPriority w:val="99"/>
    <w:rsid w:val="001261C7"/>
    <w:pPr>
      <w:pBdr>
        <w:top w:val="single" w:sz="8" w:space="0" w:color="auto"/>
        <w:left w:val="single" w:sz="4" w:space="0" w:color="auto"/>
        <w:bottom w:val="single" w:sz="4" w:space="0" w:color="auto"/>
        <w:right w:val="single" w:sz="4" w:space="0" w:color="auto"/>
      </w:pBdr>
      <w:shd w:val="clear" w:color="000000" w:fill="E5E0EC"/>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286">
    <w:name w:val="xl286"/>
    <w:basedOn w:val="a3"/>
    <w:uiPriority w:val="99"/>
    <w:rsid w:val="001261C7"/>
    <w:pPr>
      <w:pBdr>
        <w:top w:val="single" w:sz="8"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287">
    <w:name w:val="xl287"/>
    <w:basedOn w:val="a3"/>
    <w:uiPriority w:val="99"/>
    <w:rsid w:val="001261C7"/>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288">
    <w:name w:val="xl288"/>
    <w:basedOn w:val="a3"/>
    <w:uiPriority w:val="99"/>
    <w:rsid w:val="001261C7"/>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b/>
      <w:bCs/>
      <w:sz w:val="28"/>
      <w:szCs w:val="28"/>
      <w:lang w:eastAsia="ru-RU"/>
    </w:rPr>
  </w:style>
  <w:style w:type="paragraph" w:customStyle="1" w:styleId="xl289">
    <w:name w:val="xl289"/>
    <w:basedOn w:val="a3"/>
    <w:uiPriority w:val="99"/>
    <w:rsid w:val="001261C7"/>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sz w:val="20"/>
      <w:szCs w:val="20"/>
      <w:lang w:eastAsia="ru-RU"/>
    </w:rPr>
  </w:style>
  <w:style w:type="paragraph" w:customStyle="1" w:styleId="xl290">
    <w:name w:val="xl290"/>
    <w:basedOn w:val="a3"/>
    <w:uiPriority w:val="99"/>
    <w:rsid w:val="001261C7"/>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0"/>
      <w:szCs w:val="20"/>
      <w:lang w:eastAsia="ru-RU"/>
    </w:rPr>
  </w:style>
  <w:style w:type="paragraph" w:customStyle="1" w:styleId="xl291">
    <w:name w:val="xl291"/>
    <w:basedOn w:val="a3"/>
    <w:uiPriority w:val="99"/>
    <w:rsid w:val="001261C7"/>
    <w:pPr>
      <w:pBdr>
        <w:left w:val="single" w:sz="4" w:space="0" w:color="auto"/>
        <w:bottom w:val="single" w:sz="4" w:space="0" w:color="auto"/>
        <w:right w:val="single" w:sz="4" w:space="0" w:color="auto"/>
      </w:pBdr>
      <w:shd w:val="clear" w:color="000000" w:fill="FFFFCC"/>
      <w:spacing w:before="100" w:beforeAutospacing="1" w:after="100" w:afterAutospacing="1" w:line="240" w:lineRule="auto"/>
    </w:pPr>
    <w:rPr>
      <w:rFonts w:ascii="Arial" w:eastAsia="Times New Roman" w:hAnsi="Arial" w:cs="Arial"/>
      <w:b/>
      <w:bCs/>
      <w:sz w:val="28"/>
      <w:szCs w:val="28"/>
      <w:lang w:eastAsia="ru-RU"/>
    </w:rPr>
  </w:style>
  <w:style w:type="paragraph" w:customStyle="1" w:styleId="xl292">
    <w:name w:val="xl292"/>
    <w:basedOn w:val="a3"/>
    <w:uiPriority w:val="99"/>
    <w:rsid w:val="001261C7"/>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line="240" w:lineRule="auto"/>
    </w:pPr>
    <w:rPr>
      <w:rFonts w:ascii="Arial" w:eastAsia="Times New Roman" w:hAnsi="Arial" w:cs="Arial"/>
      <w:b/>
      <w:bCs/>
      <w:sz w:val="28"/>
      <w:szCs w:val="28"/>
      <w:lang w:eastAsia="ru-RU"/>
    </w:rPr>
  </w:style>
  <w:style w:type="paragraph" w:customStyle="1" w:styleId="xl293">
    <w:name w:val="xl293"/>
    <w:basedOn w:val="a3"/>
    <w:uiPriority w:val="99"/>
    <w:rsid w:val="001261C7"/>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line="240" w:lineRule="auto"/>
      <w:jc w:val="center"/>
    </w:pPr>
    <w:rPr>
      <w:rFonts w:ascii="Arial Rounded MT Bold" w:eastAsia="Times New Roman" w:hAnsi="Arial Rounded MT Bold"/>
      <w:b/>
      <w:bCs/>
      <w:sz w:val="28"/>
      <w:szCs w:val="28"/>
      <w:lang w:eastAsia="ru-RU"/>
    </w:rPr>
  </w:style>
  <w:style w:type="paragraph" w:customStyle="1" w:styleId="xl294">
    <w:name w:val="xl294"/>
    <w:basedOn w:val="a3"/>
    <w:uiPriority w:val="99"/>
    <w:rsid w:val="001261C7"/>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line="240" w:lineRule="auto"/>
    </w:pPr>
    <w:rPr>
      <w:rFonts w:ascii="Arial" w:eastAsia="Times New Roman" w:hAnsi="Arial" w:cs="Arial"/>
      <w:b/>
      <w:bCs/>
      <w:sz w:val="28"/>
      <w:szCs w:val="28"/>
      <w:lang w:eastAsia="ru-RU"/>
    </w:rPr>
  </w:style>
  <w:style w:type="paragraph" w:customStyle="1" w:styleId="xl295">
    <w:name w:val="xl295"/>
    <w:basedOn w:val="a3"/>
    <w:uiPriority w:val="99"/>
    <w:rsid w:val="001261C7"/>
    <w:pPr>
      <w:pBdr>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296">
    <w:name w:val="xl296"/>
    <w:basedOn w:val="a3"/>
    <w:uiPriority w:val="99"/>
    <w:rsid w:val="001261C7"/>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line="240" w:lineRule="auto"/>
    </w:pPr>
    <w:rPr>
      <w:rFonts w:ascii="Arial" w:eastAsia="Times New Roman" w:hAnsi="Arial" w:cs="Arial"/>
      <w:b/>
      <w:bCs/>
      <w:sz w:val="28"/>
      <w:szCs w:val="28"/>
      <w:lang w:eastAsia="ru-RU"/>
    </w:rPr>
  </w:style>
  <w:style w:type="paragraph" w:customStyle="1" w:styleId="xl297">
    <w:name w:val="xl297"/>
    <w:basedOn w:val="a3"/>
    <w:uiPriority w:val="99"/>
    <w:rsid w:val="001261C7"/>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pPr>
    <w:rPr>
      <w:rFonts w:ascii="Arial" w:eastAsia="Times New Roman" w:hAnsi="Arial" w:cs="Arial"/>
      <w:b/>
      <w:bCs/>
      <w:sz w:val="28"/>
      <w:szCs w:val="28"/>
      <w:lang w:eastAsia="ru-RU"/>
    </w:rPr>
  </w:style>
  <w:style w:type="paragraph" w:customStyle="1" w:styleId="xl298">
    <w:name w:val="xl298"/>
    <w:basedOn w:val="a3"/>
    <w:uiPriority w:val="99"/>
    <w:rsid w:val="001261C7"/>
    <w:pPr>
      <w:pBdr>
        <w:left w:val="single" w:sz="4" w:space="0" w:color="auto"/>
        <w:bottom w:val="single" w:sz="4" w:space="0" w:color="auto"/>
        <w:right w:val="single" w:sz="4" w:space="0" w:color="auto"/>
      </w:pBdr>
      <w:shd w:val="clear" w:color="000000" w:fill="EAF1DD"/>
      <w:spacing w:before="100" w:beforeAutospacing="1" w:after="100" w:afterAutospacing="1" w:line="240" w:lineRule="auto"/>
    </w:pPr>
    <w:rPr>
      <w:rFonts w:ascii="Arial" w:eastAsia="Times New Roman" w:hAnsi="Arial" w:cs="Arial"/>
      <w:b/>
      <w:bCs/>
      <w:sz w:val="28"/>
      <w:szCs w:val="28"/>
      <w:lang w:eastAsia="ru-RU"/>
    </w:rPr>
  </w:style>
  <w:style w:type="paragraph" w:customStyle="1" w:styleId="xl299">
    <w:name w:val="xl299"/>
    <w:basedOn w:val="a3"/>
    <w:uiPriority w:val="99"/>
    <w:rsid w:val="001261C7"/>
    <w:pPr>
      <w:pBdr>
        <w:left w:val="single" w:sz="4" w:space="0" w:color="auto"/>
        <w:bottom w:val="single" w:sz="4" w:space="0" w:color="auto"/>
        <w:right w:val="single" w:sz="4" w:space="0" w:color="auto"/>
      </w:pBdr>
      <w:shd w:val="clear" w:color="000000" w:fill="C2D69A"/>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00">
    <w:name w:val="xl300"/>
    <w:basedOn w:val="a3"/>
    <w:uiPriority w:val="99"/>
    <w:rsid w:val="001261C7"/>
    <w:pPr>
      <w:pBdr>
        <w:left w:val="single" w:sz="4" w:space="0" w:color="auto"/>
        <w:bottom w:val="single" w:sz="4" w:space="0" w:color="auto"/>
        <w:right w:val="single" w:sz="4" w:space="0" w:color="auto"/>
      </w:pBdr>
      <w:shd w:val="clear" w:color="000000" w:fill="CCC0DA"/>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01">
    <w:name w:val="xl301"/>
    <w:basedOn w:val="a3"/>
    <w:uiPriority w:val="99"/>
    <w:rsid w:val="001261C7"/>
    <w:pPr>
      <w:pBdr>
        <w:left w:val="single" w:sz="4" w:space="0" w:color="auto"/>
        <w:bottom w:val="single" w:sz="4" w:space="0" w:color="auto"/>
        <w:right w:val="single" w:sz="4" w:space="0" w:color="auto"/>
      </w:pBdr>
      <w:shd w:val="clear" w:color="000000" w:fill="FCD5B4"/>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02">
    <w:name w:val="xl302"/>
    <w:basedOn w:val="a3"/>
    <w:uiPriority w:val="99"/>
    <w:rsid w:val="001261C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03">
    <w:name w:val="xl303"/>
    <w:basedOn w:val="a3"/>
    <w:uiPriority w:val="99"/>
    <w:rsid w:val="001261C7"/>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04">
    <w:name w:val="xl304"/>
    <w:basedOn w:val="a3"/>
    <w:uiPriority w:val="99"/>
    <w:rsid w:val="001261C7"/>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05">
    <w:name w:val="xl305"/>
    <w:basedOn w:val="a3"/>
    <w:uiPriority w:val="99"/>
    <w:rsid w:val="001261C7"/>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line="240" w:lineRule="auto"/>
    </w:pPr>
    <w:rPr>
      <w:rFonts w:ascii="Arial" w:eastAsia="Times New Roman" w:hAnsi="Arial" w:cs="Arial"/>
      <w:b/>
      <w:bCs/>
      <w:color w:val="FF0000"/>
      <w:sz w:val="28"/>
      <w:szCs w:val="28"/>
      <w:lang w:eastAsia="ru-RU"/>
    </w:rPr>
  </w:style>
  <w:style w:type="paragraph" w:customStyle="1" w:styleId="xl306">
    <w:name w:val="xl306"/>
    <w:basedOn w:val="a3"/>
    <w:uiPriority w:val="99"/>
    <w:rsid w:val="001261C7"/>
    <w:pPr>
      <w:pBdr>
        <w:left w:val="single" w:sz="4" w:space="0" w:color="auto"/>
        <w:bottom w:val="single" w:sz="4" w:space="0" w:color="auto"/>
        <w:right w:val="single" w:sz="4" w:space="0" w:color="auto"/>
      </w:pBdr>
      <w:shd w:val="clear" w:color="000000" w:fill="66FFFF"/>
      <w:spacing w:before="100" w:beforeAutospacing="1" w:after="100" w:afterAutospacing="1" w:line="240" w:lineRule="auto"/>
    </w:pPr>
    <w:rPr>
      <w:rFonts w:ascii="Arial" w:eastAsia="Times New Roman" w:hAnsi="Arial" w:cs="Arial"/>
      <w:b/>
      <w:bCs/>
      <w:color w:val="FF0000"/>
      <w:sz w:val="28"/>
      <w:szCs w:val="28"/>
      <w:lang w:eastAsia="ru-RU"/>
    </w:rPr>
  </w:style>
  <w:style w:type="paragraph" w:customStyle="1" w:styleId="xl307">
    <w:name w:val="xl307"/>
    <w:basedOn w:val="a3"/>
    <w:uiPriority w:val="99"/>
    <w:rsid w:val="001261C7"/>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pPr>
    <w:rPr>
      <w:rFonts w:ascii="Arial" w:eastAsia="Times New Roman" w:hAnsi="Arial" w:cs="Arial"/>
      <w:b/>
      <w:bCs/>
      <w:color w:val="FF0000"/>
      <w:sz w:val="28"/>
      <w:szCs w:val="28"/>
      <w:lang w:eastAsia="ru-RU"/>
    </w:rPr>
  </w:style>
  <w:style w:type="paragraph" w:customStyle="1" w:styleId="xl308">
    <w:name w:val="xl308"/>
    <w:basedOn w:val="a3"/>
    <w:uiPriority w:val="99"/>
    <w:rsid w:val="001261C7"/>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pPr>
    <w:rPr>
      <w:rFonts w:ascii="Arial" w:eastAsia="Times New Roman" w:hAnsi="Arial" w:cs="Arial"/>
      <w:b/>
      <w:bCs/>
      <w:color w:val="FF0000"/>
      <w:sz w:val="28"/>
      <w:szCs w:val="28"/>
      <w:lang w:eastAsia="ru-RU"/>
    </w:rPr>
  </w:style>
  <w:style w:type="paragraph" w:customStyle="1" w:styleId="xl309">
    <w:name w:val="xl309"/>
    <w:basedOn w:val="a3"/>
    <w:uiPriority w:val="99"/>
    <w:rsid w:val="001261C7"/>
    <w:pPr>
      <w:pBdr>
        <w:bottom w:val="single" w:sz="8" w:space="0" w:color="auto"/>
        <w:right w:val="single" w:sz="4" w:space="0" w:color="auto"/>
      </w:pBdr>
      <w:shd w:val="clear" w:color="000000" w:fill="FFFFCC"/>
      <w:spacing w:before="100" w:beforeAutospacing="1" w:after="100" w:afterAutospacing="1" w:line="240" w:lineRule="auto"/>
    </w:pPr>
    <w:rPr>
      <w:rFonts w:ascii="Times New Roman" w:eastAsia="Times New Roman" w:hAnsi="Times New Roman"/>
      <w:b/>
      <w:bCs/>
      <w:color w:val="FF0000"/>
      <w:sz w:val="28"/>
      <w:szCs w:val="28"/>
      <w:lang w:eastAsia="ru-RU"/>
    </w:rPr>
  </w:style>
  <w:style w:type="paragraph" w:customStyle="1" w:styleId="xl310">
    <w:name w:val="xl310"/>
    <w:basedOn w:val="a3"/>
    <w:uiPriority w:val="99"/>
    <w:rsid w:val="001261C7"/>
    <w:pPr>
      <w:pBdr>
        <w:top w:val="single" w:sz="8" w:space="0" w:color="auto"/>
        <w:bottom w:val="single" w:sz="4" w:space="0" w:color="auto"/>
      </w:pBdr>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11">
    <w:name w:val="xl311"/>
    <w:basedOn w:val="a3"/>
    <w:uiPriority w:val="99"/>
    <w:rsid w:val="001261C7"/>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312">
    <w:name w:val="xl312"/>
    <w:basedOn w:val="a3"/>
    <w:uiPriority w:val="99"/>
    <w:rsid w:val="001261C7"/>
    <w:pPr>
      <w:pBdr>
        <w:top w:val="single" w:sz="8" w:space="0" w:color="auto"/>
      </w:pBdr>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13">
    <w:name w:val="xl313"/>
    <w:basedOn w:val="a3"/>
    <w:uiPriority w:val="99"/>
    <w:rsid w:val="001261C7"/>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0"/>
      <w:szCs w:val="20"/>
      <w:lang w:eastAsia="ru-RU"/>
    </w:rPr>
  </w:style>
  <w:style w:type="paragraph" w:customStyle="1" w:styleId="xl314">
    <w:name w:val="xl314"/>
    <w:basedOn w:val="a3"/>
    <w:uiPriority w:val="99"/>
    <w:rsid w:val="001261C7"/>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315">
    <w:name w:val="xl315"/>
    <w:basedOn w:val="a3"/>
    <w:uiPriority w:val="99"/>
    <w:rsid w:val="001261C7"/>
    <w:pPr>
      <w:pBdr>
        <w:right w:val="single" w:sz="8" w:space="0" w:color="auto"/>
      </w:pBdr>
      <w:shd w:val="clear" w:color="000000" w:fill="FFFF00"/>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316">
    <w:name w:val="xl316"/>
    <w:basedOn w:val="a3"/>
    <w:uiPriority w:val="99"/>
    <w:rsid w:val="001261C7"/>
    <w:pPr>
      <w:pBdr>
        <w:right w:val="single" w:sz="8" w:space="0" w:color="auto"/>
      </w:pBdr>
      <w:shd w:val="clear" w:color="000000" w:fill="FFFF00"/>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317">
    <w:name w:val="xl317"/>
    <w:basedOn w:val="a3"/>
    <w:uiPriority w:val="99"/>
    <w:rsid w:val="001261C7"/>
    <w:pPr>
      <w:pBdr>
        <w:left w:val="single" w:sz="4" w:space="0" w:color="auto"/>
        <w:bottom w:val="single" w:sz="4" w:space="0" w:color="auto"/>
        <w:right w:val="single" w:sz="4" w:space="0" w:color="auto"/>
      </w:pBdr>
      <w:shd w:val="clear" w:color="000000" w:fill="DBEEF3"/>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318">
    <w:name w:val="xl318"/>
    <w:basedOn w:val="a3"/>
    <w:uiPriority w:val="99"/>
    <w:rsid w:val="001261C7"/>
    <w:pPr>
      <w:pBdr>
        <w:left w:val="single" w:sz="4" w:space="0" w:color="auto"/>
        <w:bottom w:val="single" w:sz="4" w:space="0" w:color="auto"/>
        <w:right w:val="single" w:sz="4" w:space="0" w:color="auto"/>
      </w:pBdr>
      <w:shd w:val="clear" w:color="000000" w:fill="DBEEF3"/>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319">
    <w:name w:val="xl319"/>
    <w:basedOn w:val="a3"/>
    <w:uiPriority w:val="99"/>
    <w:rsid w:val="001261C7"/>
    <w:pPr>
      <w:pBdr>
        <w:right w:val="single" w:sz="8" w:space="0" w:color="auto"/>
      </w:pBdr>
      <w:shd w:val="clear" w:color="000000" w:fill="C2D69A"/>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320">
    <w:name w:val="xl320"/>
    <w:basedOn w:val="a3"/>
    <w:uiPriority w:val="99"/>
    <w:rsid w:val="001261C7"/>
    <w:pPr>
      <w:pBdr>
        <w:left w:val="single" w:sz="4" w:space="0" w:color="auto"/>
        <w:bottom w:val="single" w:sz="4" w:space="0" w:color="auto"/>
        <w:right w:val="single" w:sz="4" w:space="0" w:color="auto"/>
      </w:pBdr>
      <w:shd w:val="clear" w:color="000000" w:fill="E5E0EC"/>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321">
    <w:name w:val="xl321"/>
    <w:basedOn w:val="a3"/>
    <w:uiPriority w:val="99"/>
    <w:rsid w:val="001261C7"/>
    <w:pPr>
      <w:pBdr>
        <w:left w:val="single" w:sz="8" w:space="0" w:color="auto"/>
      </w:pBdr>
      <w:shd w:val="clear" w:color="000000" w:fill="FAC090"/>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322">
    <w:name w:val="xl322"/>
    <w:basedOn w:val="a3"/>
    <w:uiPriority w:val="99"/>
    <w:rsid w:val="001261C7"/>
    <w:pPr>
      <w:pBdr>
        <w:left w:val="single" w:sz="8" w:space="0" w:color="auto"/>
        <w:bottom w:val="single" w:sz="8" w:space="0" w:color="auto"/>
        <w:right w:val="single" w:sz="8" w:space="0" w:color="auto"/>
      </w:pBdr>
      <w:shd w:val="clear" w:color="000000" w:fill="FAC090"/>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323">
    <w:name w:val="xl323"/>
    <w:basedOn w:val="a3"/>
    <w:uiPriority w:val="99"/>
    <w:rsid w:val="001261C7"/>
    <w:pPr>
      <w:shd w:val="clear" w:color="000000" w:fill="FAC090"/>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324">
    <w:name w:val="xl324"/>
    <w:basedOn w:val="a3"/>
    <w:uiPriority w:val="99"/>
    <w:rsid w:val="001261C7"/>
    <w:pPr>
      <w:pBdr>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25">
    <w:name w:val="xl325"/>
    <w:basedOn w:val="a3"/>
    <w:uiPriority w:val="99"/>
    <w:rsid w:val="001261C7"/>
    <w:pPr>
      <w:pBdr>
        <w:left w:val="single" w:sz="8" w:space="0" w:color="auto"/>
        <w:right w:val="single" w:sz="8" w:space="0" w:color="auto"/>
      </w:pBdr>
      <w:shd w:val="clear" w:color="000000" w:fill="66FFFF"/>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26">
    <w:name w:val="xl326"/>
    <w:basedOn w:val="a3"/>
    <w:uiPriority w:val="99"/>
    <w:rsid w:val="001261C7"/>
    <w:pPr>
      <w:pBdr>
        <w:bottom w:val="single" w:sz="4" w:space="0" w:color="auto"/>
      </w:pBdr>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27">
    <w:name w:val="xl327"/>
    <w:basedOn w:val="a3"/>
    <w:uiPriority w:val="99"/>
    <w:rsid w:val="001261C7"/>
    <w:pPr>
      <w:pBdr>
        <w:top w:val="single" w:sz="4" w:space="0" w:color="auto"/>
        <w:left w:val="single" w:sz="4" w:space="0" w:color="auto"/>
        <w:bottom w:val="single" w:sz="8" w:space="0" w:color="auto"/>
        <w:right w:val="single" w:sz="4" w:space="0" w:color="auto"/>
      </w:pBdr>
      <w:shd w:val="clear" w:color="000000" w:fill="FFFFCC"/>
      <w:spacing w:before="100" w:beforeAutospacing="1" w:after="100" w:afterAutospacing="1" w:line="240" w:lineRule="auto"/>
      <w:jc w:val="center"/>
    </w:pPr>
    <w:rPr>
      <w:rFonts w:ascii="Arial Rounded MT Bold" w:eastAsia="Times New Roman" w:hAnsi="Arial Rounded MT Bold"/>
      <w:b/>
      <w:bCs/>
      <w:sz w:val="28"/>
      <w:szCs w:val="28"/>
      <w:lang w:eastAsia="ru-RU"/>
    </w:rPr>
  </w:style>
  <w:style w:type="paragraph" w:customStyle="1" w:styleId="xl328">
    <w:name w:val="xl328"/>
    <w:basedOn w:val="a3"/>
    <w:uiPriority w:val="99"/>
    <w:rsid w:val="001261C7"/>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329">
    <w:name w:val="xl329"/>
    <w:basedOn w:val="a3"/>
    <w:uiPriority w:val="99"/>
    <w:rsid w:val="001261C7"/>
    <w:pPr>
      <w:pBdr>
        <w:top w:val="single" w:sz="4" w:space="0" w:color="auto"/>
        <w:left w:val="single" w:sz="4" w:space="0" w:color="auto"/>
        <w:bottom w:val="single" w:sz="8" w:space="0" w:color="auto"/>
        <w:right w:val="single" w:sz="4" w:space="0" w:color="auto"/>
      </w:pBdr>
      <w:shd w:val="clear" w:color="000000" w:fill="DBEEF3"/>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330">
    <w:name w:val="xl330"/>
    <w:basedOn w:val="a3"/>
    <w:uiPriority w:val="99"/>
    <w:rsid w:val="001261C7"/>
    <w:pPr>
      <w:pBdr>
        <w:top w:val="single" w:sz="4" w:space="0" w:color="auto"/>
        <w:left w:val="single" w:sz="4" w:space="0" w:color="auto"/>
        <w:bottom w:val="single" w:sz="8" w:space="0" w:color="auto"/>
        <w:right w:val="single" w:sz="4" w:space="0" w:color="auto"/>
      </w:pBdr>
      <w:shd w:val="clear" w:color="000000" w:fill="DBEEF3"/>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331">
    <w:name w:val="xl331"/>
    <w:basedOn w:val="a3"/>
    <w:uiPriority w:val="99"/>
    <w:rsid w:val="001261C7"/>
    <w:pPr>
      <w:pBdr>
        <w:top w:val="single" w:sz="4" w:space="0" w:color="auto"/>
        <w:left w:val="single" w:sz="4" w:space="0" w:color="auto"/>
        <w:bottom w:val="single" w:sz="8" w:space="0" w:color="auto"/>
        <w:right w:val="single" w:sz="4" w:space="0" w:color="auto"/>
      </w:pBdr>
      <w:shd w:val="clear" w:color="000000" w:fill="BFBFBF"/>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32">
    <w:name w:val="xl332"/>
    <w:basedOn w:val="a3"/>
    <w:uiPriority w:val="99"/>
    <w:rsid w:val="001261C7"/>
    <w:pPr>
      <w:pBdr>
        <w:top w:val="single" w:sz="8" w:space="0" w:color="auto"/>
        <w:left w:val="single" w:sz="8" w:space="0" w:color="auto"/>
        <w:bottom w:val="single" w:sz="8" w:space="0" w:color="auto"/>
        <w:right w:val="single" w:sz="8" w:space="0" w:color="auto"/>
      </w:pBdr>
      <w:shd w:val="clear" w:color="000000" w:fill="66FFFF"/>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33">
    <w:name w:val="xl333"/>
    <w:basedOn w:val="a3"/>
    <w:uiPriority w:val="99"/>
    <w:rsid w:val="001261C7"/>
    <w:pPr>
      <w:pBdr>
        <w:top w:val="single" w:sz="8" w:space="0" w:color="auto"/>
        <w:bottom w:val="single" w:sz="8" w:space="0" w:color="auto"/>
      </w:pBdr>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34">
    <w:name w:val="xl334"/>
    <w:basedOn w:val="a3"/>
    <w:uiPriority w:val="99"/>
    <w:rsid w:val="001261C7"/>
    <w:pPr>
      <w:pBdr>
        <w:left w:val="single" w:sz="4" w:space="0" w:color="auto"/>
        <w:right w:val="single" w:sz="4" w:space="0" w:color="auto"/>
      </w:pBdr>
      <w:shd w:val="clear" w:color="000000" w:fill="C2D69A"/>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335">
    <w:name w:val="xl335"/>
    <w:basedOn w:val="a3"/>
    <w:uiPriority w:val="99"/>
    <w:rsid w:val="001261C7"/>
    <w:pPr>
      <w:pBdr>
        <w:top w:val="single" w:sz="8" w:space="0" w:color="auto"/>
        <w:left w:val="single" w:sz="4" w:space="0" w:color="auto"/>
        <w:bottom w:val="single" w:sz="4" w:space="0" w:color="auto"/>
        <w:right w:val="single" w:sz="4" w:space="0" w:color="auto"/>
      </w:pBdr>
      <w:shd w:val="clear" w:color="000000" w:fill="FFFFCC"/>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36">
    <w:name w:val="xl336"/>
    <w:basedOn w:val="a3"/>
    <w:uiPriority w:val="99"/>
    <w:rsid w:val="001261C7"/>
    <w:pPr>
      <w:pBdr>
        <w:top w:val="single" w:sz="8" w:space="0" w:color="auto"/>
        <w:left w:val="single" w:sz="4" w:space="0" w:color="auto"/>
        <w:bottom w:val="single" w:sz="4" w:space="0" w:color="auto"/>
        <w:right w:val="single" w:sz="4" w:space="0" w:color="auto"/>
      </w:pBdr>
      <w:shd w:val="clear" w:color="000000" w:fill="EAF1DD"/>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37">
    <w:name w:val="xl337"/>
    <w:basedOn w:val="a3"/>
    <w:uiPriority w:val="99"/>
    <w:rsid w:val="001261C7"/>
    <w:pPr>
      <w:pBdr>
        <w:top w:val="single" w:sz="8" w:space="0" w:color="auto"/>
        <w:left w:val="single" w:sz="4" w:space="0" w:color="auto"/>
        <w:bottom w:val="single" w:sz="4" w:space="0" w:color="auto"/>
        <w:right w:val="single" w:sz="4" w:space="0" w:color="auto"/>
      </w:pBdr>
      <w:shd w:val="clear" w:color="000000" w:fill="C2D69A"/>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38">
    <w:name w:val="xl338"/>
    <w:basedOn w:val="a3"/>
    <w:uiPriority w:val="99"/>
    <w:rsid w:val="001261C7"/>
    <w:pPr>
      <w:pBdr>
        <w:top w:val="single" w:sz="8"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39">
    <w:name w:val="xl339"/>
    <w:basedOn w:val="a3"/>
    <w:uiPriority w:val="99"/>
    <w:rsid w:val="001261C7"/>
    <w:pPr>
      <w:pBdr>
        <w:top w:val="single" w:sz="8"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pPr>
    <w:rPr>
      <w:rFonts w:ascii="Arial" w:eastAsia="Times New Roman" w:hAnsi="Arial" w:cs="Arial"/>
      <w:b/>
      <w:bCs/>
      <w:color w:val="FF0000"/>
      <w:sz w:val="28"/>
      <w:szCs w:val="28"/>
      <w:lang w:eastAsia="ru-RU"/>
    </w:rPr>
  </w:style>
  <w:style w:type="paragraph" w:customStyle="1" w:styleId="xl340">
    <w:name w:val="xl340"/>
    <w:basedOn w:val="a3"/>
    <w:uiPriority w:val="99"/>
    <w:rsid w:val="001261C7"/>
    <w:pPr>
      <w:pBdr>
        <w:top w:val="single" w:sz="4" w:space="0" w:color="auto"/>
        <w:left w:val="single" w:sz="4" w:space="0" w:color="auto"/>
        <w:bottom w:val="single" w:sz="8" w:space="0" w:color="auto"/>
        <w:right w:val="single" w:sz="4" w:space="0" w:color="auto"/>
      </w:pBdr>
      <w:shd w:val="clear" w:color="000000" w:fill="FFFFCC"/>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41">
    <w:name w:val="xl341"/>
    <w:basedOn w:val="a3"/>
    <w:uiPriority w:val="99"/>
    <w:rsid w:val="001261C7"/>
    <w:pPr>
      <w:pBdr>
        <w:top w:val="single" w:sz="4" w:space="0" w:color="auto"/>
        <w:left w:val="single" w:sz="4" w:space="0" w:color="auto"/>
        <w:bottom w:val="single" w:sz="8" w:space="0" w:color="auto"/>
        <w:right w:val="single" w:sz="4" w:space="0" w:color="auto"/>
      </w:pBdr>
      <w:shd w:val="clear" w:color="000000" w:fill="EAF1DD"/>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42">
    <w:name w:val="xl342"/>
    <w:basedOn w:val="a3"/>
    <w:uiPriority w:val="99"/>
    <w:rsid w:val="001261C7"/>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43">
    <w:name w:val="xl343"/>
    <w:basedOn w:val="a3"/>
    <w:uiPriority w:val="99"/>
    <w:rsid w:val="001261C7"/>
    <w:pPr>
      <w:pBdr>
        <w:top w:val="single" w:sz="4" w:space="0" w:color="auto"/>
        <w:left w:val="single" w:sz="4" w:space="0" w:color="auto"/>
        <w:bottom w:val="single" w:sz="8" w:space="0" w:color="auto"/>
        <w:right w:val="single" w:sz="4" w:space="0" w:color="auto"/>
      </w:pBdr>
      <w:shd w:val="clear" w:color="000000" w:fill="FCD5B4"/>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44">
    <w:name w:val="xl344"/>
    <w:basedOn w:val="a3"/>
    <w:uiPriority w:val="99"/>
    <w:rsid w:val="001261C7"/>
    <w:pPr>
      <w:pBdr>
        <w:top w:val="single" w:sz="4" w:space="0" w:color="auto"/>
        <w:left w:val="single" w:sz="4" w:space="0" w:color="auto"/>
        <w:bottom w:val="single" w:sz="8" w:space="0" w:color="auto"/>
        <w:right w:val="single" w:sz="4" w:space="0" w:color="auto"/>
      </w:pBdr>
      <w:shd w:val="clear" w:color="000000" w:fill="D8D8D8"/>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345">
    <w:name w:val="xl345"/>
    <w:basedOn w:val="a3"/>
    <w:uiPriority w:val="99"/>
    <w:rsid w:val="001261C7"/>
    <w:pPr>
      <w:pBdr>
        <w:top w:val="single" w:sz="4" w:space="0" w:color="auto"/>
        <w:left w:val="single" w:sz="4" w:space="0" w:color="auto"/>
        <w:bottom w:val="single" w:sz="8" w:space="0" w:color="auto"/>
        <w:right w:val="single" w:sz="4" w:space="0" w:color="auto"/>
      </w:pBdr>
      <w:shd w:val="clear" w:color="000000" w:fill="66FFFF"/>
      <w:spacing w:before="100" w:beforeAutospacing="1" w:after="100" w:afterAutospacing="1" w:line="240" w:lineRule="auto"/>
    </w:pPr>
    <w:rPr>
      <w:rFonts w:ascii="Arial" w:eastAsia="Times New Roman" w:hAnsi="Arial" w:cs="Arial"/>
      <w:b/>
      <w:bCs/>
      <w:color w:val="FF0000"/>
      <w:sz w:val="28"/>
      <w:szCs w:val="28"/>
      <w:lang w:eastAsia="ru-RU"/>
    </w:rPr>
  </w:style>
  <w:style w:type="paragraph" w:customStyle="1" w:styleId="xl346">
    <w:name w:val="xl346"/>
    <w:basedOn w:val="a3"/>
    <w:uiPriority w:val="99"/>
    <w:rsid w:val="001261C7"/>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47">
    <w:name w:val="xl347"/>
    <w:basedOn w:val="a3"/>
    <w:uiPriority w:val="99"/>
    <w:rsid w:val="001261C7"/>
    <w:pPr>
      <w:pBdr>
        <w:top w:val="single" w:sz="4" w:space="0" w:color="auto"/>
        <w:left w:val="single" w:sz="4" w:space="0" w:color="auto"/>
        <w:bottom w:val="single" w:sz="8" w:space="0" w:color="auto"/>
        <w:right w:val="single" w:sz="4" w:space="0" w:color="auto"/>
      </w:pBdr>
      <w:shd w:val="clear" w:color="000000" w:fill="CCC0DA"/>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48">
    <w:name w:val="xl348"/>
    <w:basedOn w:val="a3"/>
    <w:uiPriority w:val="99"/>
    <w:rsid w:val="001261C7"/>
    <w:pPr>
      <w:pBdr>
        <w:top w:val="single" w:sz="8"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49">
    <w:name w:val="xl349"/>
    <w:basedOn w:val="a3"/>
    <w:uiPriority w:val="99"/>
    <w:rsid w:val="001261C7"/>
    <w:pPr>
      <w:pBdr>
        <w:left w:val="single" w:sz="4" w:space="0" w:color="auto"/>
        <w:bottom w:val="single" w:sz="4" w:space="0" w:color="auto"/>
        <w:right w:val="single" w:sz="4" w:space="0" w:color="auto"/>
      </w:pBdr>
      <w:shd w:val="clear" w:color="000000" w:fill="F2F2F2"/>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50">
    <w:name w:val="xl350"/>
    <w:basedOn w:val="a3"/>
    <w:uiPriority w:val="99"/>
    <w:rsid w:val="001261C7"/>
    <w:pPr>
      <w:pBdr>
        <w:top w:val="single" w:sz="4" w:space="0" w:color="auto"/>
        <w:left w:val="single" w:sz="4" w:space="0" w:color="auto"/>
        <w:right w:val="single" w:sz="4" w:space="0" w:color="auto"/>
      </w:pBdr>
      <w:shd w:val="clear" w:color="000000" w:fill="F2F2F2"/>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351">
    <w:name w:val="xl351"/>
    <w:basedOn w:val="a3"/>
    <w:uiPriority w:val="99"/>
    <w:rsid w:val="001261C7"/>
    <w:pPr>
      <w:pBdr>
        <w:top w:val="single" w:sz="4" w:space="0" w:color="auto"/>
        <w:left w:val="single" w:sz="4" w:space="0" w:color="auto"/>
        <w:right w:val="single" w:sz="4" w:space="0" w:color="auto"/>
      </w:pBdr>
      <w:shd w:val="clear" w:color="000000" w:fill="FFFFCC"/>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52">
    <w:name w:val="xl352"/>
    <w:basedOn w:val="a3"/>
    <w:uiPriority w:val="99"/>
    <w:rsid w:val="001261C7"/>
    <w:pPr>
      <w:pBdr>
        <w:top w:val="single" w:sz="8" w:space="0" w:color="auto"/>
        <w:left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353">
    <w:name w:val="xl353"/>
    <w:basedOn w:val="a3"/>
    <w:uiPriority w:val="99"/>
    <w:rsid w:val="001261C7"/>
    <w:pPr>
      <w:pBdr>
        <w:top w:val="single" w:sz="4" w:space="0" w:color="auto"/>
        <w:left w:val="single" w:sz="4" w:space="0" w:color="auto"/>
        <w:right w:val="single" w:sz="4" w:space="0" w:color="auto"/>
      </w:pBdr>
      <w:shd w:val="clear" w:color="000000" w:fill="DBEEF3"/>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354">
    <w:name w:val="xl354"/>
    <w:basedOn w:val="a3"/>
    <w:uiPriority w:val="99"/>
    <w:rsid w:val="001261C7"/>
    <w:pPr>
      <w:pBdr>
        <w:top w:val="single" w:sz="4" w:space="0" w:color="auto"/>
        <w:left w:val="single" w:sz="4" w:space="0" w:color="auto"/>
        <w:right w:val="single" w:sz="4" w:space="0" w:color="auto"/>
      </w:pBdr>
      <w:shd w:val="clear" w:color="000000" w:fill="DBEEF3"/>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355">
    <w:name w:val="xl355"/>
    <w:basedOn w:val="a3"/>
    <w:uiPriority w:val="99"/>
    <w:rsid w:val="001261C7"/>
    <w:pPr>
      <w:pBdr>
        <w:top w:val="single" w:sz="4" w:space="0" w:color="auto"/>
        <w:left w:val="single" w:sz="4" w:space="0" w:color="auto"/>
        <w:right w:val="single" w:sz="4" w:space="0" w:color="auto"/>
      </w:pBdr>
      <w:shd w:val="clear" w:color="000000" w:fill="EAF1DD"/>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56">
    <w:name w:val="xl356"/>
    <w:basedOn w:val="a3"/>
    <w:uiPriority w:val="99"/>
    <w:rsid w:val="001261C7"/>
    <w:pPr>
      <w:pBdr>
        <w:top w:val="single" w:sz="4" w:space="0" w:color="auto"/>
        <w:left w:val="single" w:sz="4" w:space="0" w:color="auto"/>
        <w:right w:val="single" w:sz="4" w:space="0" w:color="auto"/>
      </w:pBdr>
      <w:shd w:val="clear" w:color="000000" w:fill="C2D69A"/>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57">
    <w:name w:val="xl357"/>
    <w:basedOn w:val="a3"/>
    <w:uiPriority w:val="99"/>
    <w:rsid w:val="001261C7"/>
    <w:pPr>
      <w:pBdr>
        <w:top w:val="single" w:sz="4" w:space="0" w:color="auto"/>
        <w:left w:val="single" w:sz="4" w:space="0" w:color="auto"/>
        <w:right w:val="single" w:sz="4" w:space="0" w:color="auto"/>
      </w:pBdr>
      <w:shd w:val="clear" w:color="000000" w:fill="CCC0DA"/>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58">
    <w:name w:val="xl358"/>
    <w:basedOn w:val="a3"/>
    <w:uiPriority w:val="99"/>
    <w:rsid w:val="001261C7"/>
    <w:pPr>
      <w:pBdr>
        <w:top w:val="single" w:sz="4" w:space="0" w:color="auto"/>
        <w:left w:val="single" w:sz="4" w:space="0" w:color="auto"/>
        <w:right w:val="single" w:sz="4" w:space="0" w:color="auto"/>
      </w:pBdr>
      <w:shd w:val="clear" w:color="000000" w:fill="FCD5B4"/>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59">
    <w:name w:val="xl359"/>
    <w:basedOn w:val="a3"/>
    <w:uiPriority w:val="99"/>
    <w:rsid w:val="001261C7"/>
    <w:pPr>
      <w:pBdr>
        <w:top w:val="single" w:sz="4" w:space="0" w:color="auto"/>
        <w:left w:val="single" w:sz="4" w:space="0" w:color="auto"/>
        <w:right w:val="single" w:sz="4" w:space="0" w:color="auto"/>
      </w:pBdr>
      <w:shd w:val="clear" w:color="000000" w:fill="D8D8D8"/>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360">
    <w:name w:val="xl360"/>
    <w:basedOn w:val="a3"/>
    <w:uiPriority w:val="99"/>
    <w:rsid w:val="001261C7"/>
    <w:pPr>
      <w:pBdr>
        <w:top w:val="single" w:sz="4" w:space="0" w:color="auto"/>
        <w:left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61">
    <w:name w:val="xl361"/>
    <w:basedOn w:val="a3"/>
    <w:uiPriority w:val="99"/>
    <w:rsid w:val="001261C7"/>
    <w:pPr>
      <w:pBdr>
        <w:top w:val="single" w:sz="4" w:space="0" w:color="auto"/>
        <w:left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b/>
      <w:bCs/>
      <w:color w:val="FF0000"/>
      <w:sz w:val="32"/>
      <w:szCs w:val="32"/>
      <w:lang w:eastAsia="ru-RU"/>
    </w:rPr>
  </w:style>
  <w:style w:type="paragraph" w:customStyle="1" w:styleId="xl362">
    <w:name w:val="xl362"/>
    <w:basedOn w:val="a3"/>
    <w:uiPriority w:val="99"/>
    <w:rsid w:val="001261C7"/>
    <w:pPr>
      <w:pBdr>
        <w:left w:val="single" w:sz="4" w:space="0" w:color="auto"/>
        <w:right w:val="single" w:sz="4" w:space="0" w:color="auto"/>
      </w:pBdr>
      <w:shd w:val="clear" w:color="000000" w:fill="F2F2F2"/>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63">
    <w:name w:val="xl363"/>
    <w:basedOn w:val="a3"/>
    <w:uiPriority w:val="99"/>
    <w:rsid w:val="001261C7"/>
    <w:pPr>
      <w:pBdr>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364">
    <w:name w:val="xl364"/>
    <w:basedOn w:val="a3"/>
    <w:uiPriority w:val="99"/>
    <w:rsid w:val="001261C7"/>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65">
    <w:name w:val="xl365"/>
    <w:basedOn w:val="a3"/>
    <w:uiPriority w:val="99"/>
    <w:rsid w:val="001261C7"/>
    <w:pPr>
      <w:pBdr>
        <w:top w:val="single" w:sz="4" w:space="0" w:color="auto"/>
        <w:left w:val="single" w:sz="4" w:space="0" w:color="auto"/>
        <w:right w:val="single" w:sz="4" w:space="0" w:color="auto"/>
      </w:pBdr>
      <w:shd w:val="clear" w:color="000000" w:fill="F2F2F2"/>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366">
    <w:name w:val="xl366"/>
    <w:basedOn w:val="a3"/>
    <w:uiPriority w:val="99"/>
    <w:rsid w:val="001261C7"/>
    <w:pPr>
      <w:pBdr>
        <w:top w:val="single" w:sz="4" w:space="0" w:color="auto"/>
        <w:left w:val="single" w:sz="4" w:space="0" w:color="auto"/>
        <w:right w:val="single" w:sz="4" w:space="0" w:color="auto"/>
      </w:pBdr>
      <w:shd w:val="clear" w:color="000000" w:fill="66FFFF"/>
      <w:spacing w:before="100" w:beforeAutospacing="1" w:after="100" w:afterAutospacing="1" w:line="240" w:lineRule="auto"/>
    </w:pPr>
    <w:rPr>
      <w:rFonts w:ascii="Arial" w:eastAsia="Times New Roman" w:hAnsi="Arial" w:cs="Arial"/>
      <w:b/>
      <w:bCs/>
      <w:color w:val="FF0000"/>
      <w:sz w:val="28"/>
      <w:szCs w:val="28"/>
      <w:lang w:eastAsia="ru-RU"/>
    </w:rPr>
  </w:style>
  <w:style w:type="paragraph" w:customStyle="1" w:styleId="xl367">
    <w:name w:val="xl367"/>
    <w:basedOn w:val="a3"/>
    <w:uiPriority w:val="99"/>
    <w:rsid w:val="001261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sz w:val="20"/>
      <w:szCs w:val="20"/>
      <w:lang w:eastAsia="ru-RU"/>
    </w:rPr>
  </w:style>
  <w:style w:type="paragraph" w:customStyle="1" w:styleId="xl368">
    <w:name w:val="xl368"/>
    <w:basedOn w:val="a3"/>
    <w:uiPriority w:val="99"/>
    <w:rsid w:val="001261C7"/>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sz w:val="20"/>
      <w:szCs w:val="20"/>
      <w:lang w:eastAsia="ru-RU"/>
    </w:rPr>
  </w:style>
  <w:style w:type="paragraph" w:customStyle="1" w:styleId="xl369">
    <w:name w:val="xl369"/>
    <w:basedOn w:val="a3"/>
    <w:uiPriority w:val="99"/>
    <w:rsid w:val="001261C7"/>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b/>
      <w:bCs/>
      <w:sz w:val="20"/>
      <w:szCs w:val="20"/>
      <w:lang w:eastAsia="ru-RU"/>
    </w:rPr>
  </w:style>
  <w:style w:type="paragraph" w:customStyle="1" w:styleId="xl370">
    <w:name w:val="xl370"/>
    <w:basedOn w:val="a3"/>
    <w:uiPriority w:val="99"/>
    <w:rsid w:val="001261C7"/>
    <w:pPr>
      <w:pBdr>
        <w:top w:val="single" w:sz="8" w:space="0" w:color="auto"/>
        <w:right w:val="single" w:sz="8" w:space="0" w:color="auto"/>
      </w:pBdr>
      <w:shd w:val="clear" w:color="000000" w:fill="66FFFF"/>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71">
    <w:name w:val="xl371"/>
    <w:basedOn w:val="a3"/>
    <w:uiPriority w:val="99"/>
    <w:rsid w:val="001261C7"/>
    <w:pPr>
      <w:pBdr>
        <w:top w:val="single" w:sz="8" w:space="0" w:color="auto"/>
        <w:bottom w:val="single" w:sz="8" w:space="0" w:color="auto"/>
        <w:right w:val="single" w:sz="8" w:space="0" w:color="auto"/>
      </w:pBdr>
      <w:shd w:val="clear" w:color="000000" w:fill="66FFFF"/>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72">
    <w:name w:val="xl372"/>
    <w:basedOn w:val="a3"/>
    <w:uiPriority w:val="99"/>
    <w:rsid w:val="001261C7"/>
    <w:pPr>
      <w:pBdr>
        <w:top w:val="single" w:sz="8"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73">
    <w:name w:val="xl373"/>
    <w:basedOn w:val="a3"/>
    <w:uiPriority w:val="99"/>
    <w:rsid w:val="001261C7"/>
    <w:pPr>
      <w:pBdr>
        <w:top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74">
    <w:name w:val="xl374"/>
    <w:basedOn w:val="a3"/>
    <w:uiPriority w:val="99"/>
    <w:rsid w:val="001261C7"/>
    <w:pPr>
      <w:pBdr>
        <w:top w:val="single" w:sz="8" w:space="0" w:color="000000"/>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375">
    <w:name w:val="xl375"/>
    <w:basedOn w:val="a3"/>
    <w:uiPriority w:val="99"/>
    <w:rsid w:val="001261C7"/>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376">
    <w:name w:val="xl376"/>
    <w:basedOn w:val="a3"/>
    <w:uiPriority w:val="99"/>
    <w:rsid w:val="001261C7"/>
    <w:pPr>
      <w:pBdr>
        <w:top w:val="single" w:sz="8" w:space="0" w:color="auto"/>
        <w:left w:val="single" w:sz="4" w:space="0" w:color="auto"/>
        <w:bottom w:val="single" w:sz="4" w:space="0" w:color="auto"/>
        <w:right w:val="single" w:sz="4" w:space="0" w:color="auto"/>
      </w:pBdr>
      <w:shd w:val="clear" w:color="000000" w:fill="CCFF66"/>
      <w:spacing w:before="100" w:beforeAutospacing="1" w:after="100" w:afterAutospacing="1" w:line="240" w:lineRule="auto"/>
    </w:pPr>
    <w:rPr>
      <w:rFonts w:ascii="Arial" w:eastAsia="Times New Roman" w:hAnsi="Arial" w:cs="Arial"/>
      <w:b/>
      <w:bCs/>
      <w:color w:val="FF0000"/>
      <w:sz w:val="28"/>
      <w:szCs w:val="28"/>
      <w:lang w:eastAsia="ru-RU"/>
    </w:rPr>
  </w:style>
  <w:style w:type="paragraph" w:customStyle="1" w:styleId="xl377">
    <w:name w:val="xl377"/>
    <w:basedOn w:val="a3"/>
    <w:uiPriority w:val="99"/>
    <w:rsid w:val="001261C7"/>
    <w:pPr>
      <w:pBdr>
        <w:top w:val="single" w:sz="4" w:space="0" w:color="auto"/>
        <w:left w:val="single" w:sz="4" w:space="0" w:color="auto"/>
        <w:bottom w:val="single" w:sz="4" w:space="0" w:color="auto"/>
        <w:right w:val="single" w:sz="4" w:space="0" w:color="auto"/>
      </w:pBdr>
      <w:shd w:val="clear" w:color="000000" w:fill="CCFF66"/>
      <w:spacing w:before="100" w:beforeAutospacing="1" w:after="100" w:afterAutospacing="1" w:line="240" w:lineRule="auto"/>
    </w:pPr>
    <w:rPr>
      <w:rFonts w:ascii="Arial" w:eastAsia="Times New Roman" w:hAnsi="Arial" w:cs="Arial"/>
      <w:b/>
      <w:bCs/>
      <w:color w:val="FF0000"/>
      <w:sz w:val="28"/>
      <w:szCs w:val="28"/>
      <w:lang w:eastAsia="ru-RU"/>
    </w:rPr>
  </w:style>
  <w:style w:type="paragraph" w:customStyle="1" w:styleId="xl378">
    <w:name w:val="xl378"/>
    <w:basedOn w:val="a3"/>
    <w:uiPriority w:val="99"/>
    <w:rsid w:val="001261C7"/>
    <w:pPr>
      <w:pBdr>
        <w:top w:val="single" w:sz="4" w:space="0" w:color="auto"/>
        <w:left w:val="single" w:sz="4" w:space="0" w:color="auto"/>
        <w:bottom w:val="single" w:sz="8" w:space="0" w:color="auto"/>
        <w:right w:val="single" w:sz="4" w:space="0" w:color="auto"/>
      </w:pBdr>
      <w:shd w:val="clear" w:color="000000" w:fill="CCFF66"/>
      <w:spacing w:before="100" w:beforeAutospacing="1" w:after="100" w:afterAutospacing="1" w:line="240" w:lineRule="auto"/>
    </w:pPr>
    <w:rPr>
      <w:rFonts w:ascii="Arial" w:eastAsia="Times New Roman" w:hAnsi="Arial" w:cs="Arial"/>
      <w:b/>
      <w:bCs/>
      <w:color w:val="FF0000"/>
      <w:sz w:val="28"/>
      <w:szCs w:val="28"/>
      <w:lang w:eastAsia="ru-RU"/>
    </w:rPr>
  </w:style>
  <w:style w:type="paragraph" w:customStyle="1" w:styleId="xl379">
    <w:name w:val="xl379"/>
    <w:basedOn w:val="a3"/>
    <w:uiPriority w:val="99"/>
    <w:rsid w:val="001261C7"/>
    <w:pPr>
      <w:pBdr>
        <w:bottom w:val="single" w:sz="8" w:space="0" w:color="auto"/>
      </w:pBdr>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380">
    <w:name w:val="xl380"/>
    <w:basedOn w:val="a3"/>
    <w:uiPriority w:val="99"/>
    <w:rsid w:val="001261C7"/>
    <w:pPr>
      <w:pBdr>
        <w:left w:val="single" w:sz="8" w:space="0" w:color="auto"/>
        <w:bottom w:val="single" w:sz="8" w:space="0" w:color="auto"/>
      </w:pBdr>
      <w:spacing w:before="100" w:beforeAutospacing="1" w:after="100" w:afterAutospacing="1" w:line="240" w:lineRule="auto"/>
    </w:pPr>
    <w:rPr>
      <w:rFonts w:ascii="Times New Roman" w:eastAsia="Times New Roman" w:hAnsi="Times New Roman"/>
      <w:b/>
      <w:bCs/>
      <w:sz w:val="20"/>
      <w:szCs w:val="20"/>
      <w:lang w:eastAsia="ru-RU"/>
    </w:rPr>
  </w:style>
  <w:style w:type="paragraph" w:customStyle="1" w:styleId="xl381">
    <w:name w:val="xl381"/>
    <w:basedOn w:val="a3"/>
    <w:uiPriority w:val="99"/>
    <w:rsid w:val="001261C7"/>
    <w:pPr>
      <w:shd w:val="clear" w:color="000000" w:fill="F2F2F2"/>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382">
    <w:name w:val="xl382"/>
    <w:basedOn w:val="a3"/>
    <w:uiPriority w:val="99"/>
    <w:rsid w:val="001261C7"/>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383">
    <w:name w:val="xl383"/>
    <w:basedOn w:val="a3"/>
    <w:uiPriority w:val="99"/>
    <w:rsid w:val="001261C7"/>
    <w:pPr>
      <w:pBdr>
        <w:left w:val="single" w:sz="8" w:space="0" w:color="auto"/>
        <w:bottom w:val="single" w:sz="8" w:space="0" w:color="000000"/>
        <w:right w:val="single" w:sz="8"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384">
    <w:name w:val="xl384"/>
    <w:basedOn w:val="a3"/>
    <w:uiPriority w:val="99"/>
    <w:rsid w:val="001261C7"/>
    <w:pPr>
      <w:pBdr>
        <w:left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385">
    <w:name w:val="xl385"/>
    <w:basedOn w:val="a3"/>
    <w:uiPriority w:val="99"/>
    <w:rsid w:val="001261C7"/>
    <w:pPr>
      <w:pBdr>
        <w:top w:val="single" w:sz="8" w:space="0" w:color="000000"/>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386">
    <w:name w:val="xl386"/>
    <w:basedOn w:val="a3"/>
    <w:uiPriority w:val="99"/>
    <w:rsid w:val="001261C7"/>
    <w:pPr>
      <w:pBdr>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387">
    <w:name w:val="xl387"/>
    <w:basedOn w:val="a3"/>
    <w:uiPriority w:val="99"/>
    <w:rsid w:val="001261C7"/>
    <w:pPr>
      <w:pBdr>
        <w:top w:val="single" w:sz="4" w:space="0" w:color="auto"/>
        <w:right w:val="single" w:sz="4" w:space="0" w:color="auto"/>
      </w:pBdr>
      <w:spacing w:before="100" w:beforeAutospacing="1" w:after="100" w:afterAutospacing="1" w:line="240" w:lineRule="auto"/>
      <w:jc w:val="right"/>
    </w:pPr>
    <w:rPr>
      <w:rFonts w:ascii="Arial" w:eastAsia="Times New Roman" w:hAnsi="Arial" w:cs="Arial"/>
      <w:b/>
      <w:bCs/>
      <w:sz w:val="28"/>
      <w:szCs w:val="28"/>
      <w:lang w:eastAsia="ru-RU"/>
    </w:rPr>
  </w:style>
  <w:style w:type="paragraph" w:customStyle="1" w:styleId="xl388">
    <w:name w:val="xl388"/>
    <w:basedOn w:val="a3"/>
    <w:uiPriority w:val="99"/>
    <w:rsid w:val="001261C7"/>
    <w:pPr>
      <w:pBdr>
        <w:bottom w:val="single" w:sz="8" w:space="0" w:color="auto"/>
        <w:right w:val="single" w:sz="4" w:space="0" w:color="auto"/>
      </w:pBdr>
      <w:spacing w:before="100" w:beforeAutospacing="1" w:after="100" w:afterAutospacing="1" w:line="240" w:lineRule="auto"/>
      <w:jc w:val="right"/>
    </w:pPr>
    <w:rPr>
      <w:rFonts w:ascii="Arial" w:eastAsia="Times New Roman" w:hAnsi="Arial" w:cs="Arial"/>
      <w:b/>
      <w:bCs/>
      <w:sz w:val="28"/>
      <w:szCs w:val="28"/>
      <w:lang w:eastAsia="ru-RU"/>
    </w:rPr>
  </w:style>
  <w:style w:type="paragraph" w:customStyle="1" w:styleId="xl389">
    <w:name w:val="xl389"/>
    <w:basedOn w:val="a3"/>
    <w:uiPriority w:val="99"/>
    <w:rsid w:val="001261C7"/>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390">
    <w:name w:val="xl390"/>
    <w:basedOn w:val="a3"/>
    <w:uiPriority w:val="99"/>
    <w:rsid w:val="001261C7"/>
    <w:pPr>
      <w:pBdr>
        <w:top w:val="single" w:sz="8" w:space="0" w:color="auto"/>
        <w:left w:val="single" w:sz="4" w:space="0" w:color="auto"/>
        <w:right w:val="single" w:sz="4" w:space="0" w:color="auto"/>
      </w:pBdr>
      <w:spacing w:before="100" w:beforeAutospacing="1" w:after="100" w:afterAutospacing="1" w:line="240" w:lineRule="auto"/>
      <w:jc w:val="right"/>
    </w:pPr>
    <w:rPr>
      <w:rFonts w:ascii="Arial" w:eastAsia="Times New Roman" w:hAnsi="Arial" w:cs="Arial"/>
      <w:b/>
      <w:bCs/>
      <w:sz w:val="28"/>
      <w:szCs w:val="28"/>
      <w:lang w:eastAsia="ru-RU"/>
    </w:rPr>
  </w:style>
  <w:style w:type="paragraph" w:customStyle="1" w:styleId="xl391">
    <w:name w:val="xl391"/>
    <w:basedOn w:val="a3"/>
    <w:uiPriority w:val="99"/>
    <w:rsid w:val="001261C7"/>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sz w:val="28"/>
      <w:szCs w:val="28"/>
      <w:lang w:eastAsia="ru-RU"/>
    </w:rPr>
  </w:style>
  <w:style w:type="paragraph" w:customStyle="1" w:styleId="xl392">
    <w:name w:val="xl392"/>
    <w:basedOn w:val="a3"/>
    <w:uiPriority w:val="99"/>
    <w:rsid w:val="001261C7"/>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eastAsia="Times New Roman" w:hAnsi="Arial" w:cs="Arial"/>
      <w:b/>
      <w:bCs/>
      <w:sz w:val="28"/>
      <w:szCs w:val="28"/>
      <w:lang w:eastAsia="ru-RU"/>
    </w:rPr>
  </w:style>
  <w:style w:type="paragraph" w:customStyle="1" w:styleId="xl393">
    <w:name w:val="xl393"/>
    <w:basedOn w:val="a3"/>
    <w:uiPriority w:val="99"/>
    <w:rsid w:val="001261C7"/>
    <w:pPr>
      <w:pBdr>
        <w:left w:val="single" w:sz="8" w:space="0" w:color="auto"/>
        <w:right w:val="single" w:sz="8" w:space="0" w:color="auto"/>
      </w:pBdr>
      <w:spacing w:before="100" w:beforeAutospacing="1" w:after="100" w:afterAutospacing="1" w:line="240" w:lineRule="auto"/>
      <w:textAlignment w:val="top"/>
    </w:pPr>
    <w:rPr>
      <w:rFonts w:ascii="Arial" w:eastAsia="Times New Roman" w:hAnsi="Arial" w:cs="Arial"/>
      <w:b/>
      <w:bCs/>
      <w:sz w:val="28"/>
      <w:szCs w:val="28"/>
      <w:lang w:eastAsia="ru-RU"/>
    </w:rPr>
  </w:style>
  <w:style w:type="paragraph" w:customStyle="1" w:styleId="xl394">
    <w:name w:val="xl394"/>
    <w:basedOn w:val="a3"/>
    <w:uiPriority w:val="99"/>
    <w:rsid w:val="001261C7"/>
    <w:pPr>
      <w:pBdr>
        <w:top w:val="single" w:sz="8" w:space="0" w:color="auto"/>
        <w:left w:val="single" w:sz="8" w:space="0" w:color="000000"/>
        <w:bottom w:val="single" w:sz="8" w:space="0" w:color="auto"/>
      </w:pBdr>
      <w:shd w:val="clear" w:color="000000" w:fill="EAF1DD"/>
      <w:spacing w:before="100" w:beforeAutospacing="1" w:after="100" w:afterAutospacing="1" w:line="240" w:lineRule="auto"/>
      <w:jc w:val="center"/>
    </w:pPr>
    <w:rPr>
      <w:rFonts w:ascii="Times New Roman" w:eastAsia="Times New Roman" w:hAnsi="Times New Roman"/>
      <w:b/>
      <w:bCs/>
      <w:sz w:val="28"/>
      <w:szCs w:val="28"/>
      <w:lang w:eastAsia="ru-RU"/>
    </w:rPr>
  </w:style>
  <w:style w:type="paragraph" w:customStyle="1" w:styleId="xl395">
    <w:name w:val="xl395"/>
    <w:basedOn w:val="a3"/>
    <w:uiPriority w:val="99"/>
    <w:rsid w:val="001261C7"/>
    <w:pPr>
      <w:pBdr>
        <w:top w:val="single" w:sz="8" w:space="0" w:color="auto"/>
        <w:bottom w:val="single" w:sz="8" w:space="0" w:color="auto"/>
        <w:right w:val="single" w:sz="8" w:space="0" w:color="000000"/>
      </w:pBdr>
      <w:shd w:val="clear" w:color="000000" w:fill="EAF1DD"/>
      <w:spacing w:before="100" w:beforeAutospacing="1" w:after="100" w:afterAutospacing="1" w:line="240" w:lineRule="auto"/>
      <w:jc w:val="center"/>
    </w:pPr>
    <w:rPr>
      <w:rFonts w:ascii="Times New Roman" w:eastAsia="Times New Roman" w:hAnsi="Times New Roman"/>
      <w:sz w:val="28"/>
      <w:szCs w:val="28"/>
      <w:lang w:eastAsia="ru-RU"/>
    </w:rPr>
  </w:style>
  <w:style w:type="paragraph" w:customStyle="1" w:styleId="xl396">
    <w:name w:val="xl396"/>
    <w:basedOn w:val="a3"/>
    <w:uiPriority w:val="99"/>
    <w:rsid w:val="001261C7"/>
    <w:pPr>
      <w:pBdr>
        <w:top w:val="single" w:sz="8" w:space="0" w:color="auto"/>
        <w:left w:val="single" w:sz="8" w:space="0" w:color="000000"/>
        <w:bottom w:val="single" w:sz="8" w:space="0" w:color="auto"/>
      </w:pBdr>
      <w:shd w:val="clear" w:color="000000" w:fill="FCD5B4"/>
      <w:spacing w:before="100" w:beforeAutospacing="1" w:after="100" w:afterAutospacing="1" w:line="240" w:lineRule="auto"/>
      <w:jc w:val="center"/>
    </w:pPr>
    <w:rPr>
      <w:rFonts w:ascii="Times New Roman" w:eastAsia="Times New Roman" w:hAnsi="Times New Roman"/>
      <w:b/>
      <w:bCs/>
      <w:sz w:val="28"/>
      <w:szCs w:val="28"/>
      <w:lang w:eastAsia="ru-RU"/>
    </w:rPr>
  </w:style>
  <w:style w:type="paragraph" w:customStyle="1" w:styleId="xl397">
    <w:name w:val="xl397"/>
    <w:basedOn w:val="a3"/>
    <w:uiPriority w:val="99"/>
    <w:rsid w:val="001261C7"/>
    <w:pPr>
      <w:pBdr>
        <w:top w:val="single" w:sz="8" w:space="0" w:color="auto"/>
        <w:bottom w:val="single" w:sz="8" w:space="0" w:color="auto"/>
        <w:right w:val="single" w:sz="8" w:space="0" w:color="000000"/>
      </w:pBdr>
      <w:shd w:val="clear" w:color="000000" w:fill="FCD5B4"/>
      <w:spacing w:before="100" w:beforeAutospacing="1" w:after="100" w:afterAutospacing="1" w:line="240" w:lineRule="auto"/>
      <w:jc w:val="center"/>
    </w:pPr>
    <w:rPr>
      <w:rFonts w:ascii="Times New Roman" w:eastAsia="Times New Roman" w:hAnsi="Times New Roman"/>
      <w:b/>
      <w:bCs/>
      <w:sz w:val="28"/>
      <w:szCs w:val="28"/>
      <w:lang w:eastAsia="ru-RU"/>
    </w:rPr>
  </w:style>
  <w:style w:type="paragraph" w:customStyle="1" w:styleId="xl398">
    <w:name w:val="xl398"/>
    <w:basedOn w:val="a3"/>
    <w:uiPriority w:val="99"/>
    <w:rsid w:val="001261C7"/>
    <w:pPr>
      <w:pBdr>
        <w:top w:val="single" w:sz="8" w:space="0" w:color="auto"/>
        <w:left w:val="single" w:sz="8" w:space="0" w:color="000000"/>
        <w:bottom w:val="single" w:sz="8" w:space="0" w:color="auto"/>
      </w:pBdr>
      <w:spacing w:before="100" w:beforeAutospacing="1" w:after="100" w:afterAutospacing="1" w:line="240" w:lineRule="auto"/>
    </w:pPr>
    <w:rPr>
      <w:rFonts w:ascii="Times New Roman" w:eastAsia="Times New Roman" w:hAnsi="Times New Roman"/>
      <w:b/>
      <w:bCs/>
      <w:sz w:val="28"/>
      <w:szCs w:val="28"/>
      <w:lang w:eastAsia="ru-RU"/>
    </w:rPr>
  </w:style>
  <w:style w:type="paragraph" w:customStyle="1" w:styleId="xl399">
    <w:name w:val="xl399"/>
    <w:basedOn w:val="a3"/>
    <w:uiPriority w:val="99"/>
    <w:rsid w:val="001261C7"/>
    <w:pPr>
      <w:pBdr>
        <w:top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b/>
      <w:bCs/>
      <w:sz w:val="28"/>
      <w:szCs w:val="28"/>
      <w:lang w:eastAsia="ru-RU"/>
    </w:rPr>
  </w:style>
  <w:style w:type="paragraph" w:customStyle="1" w:styleId="xl400">
    <w:name w:val="xl400"/>
    <w:basedOn w:val="a3"/>
    <w:uiPriority w:val="99"/>
    <w:rsid w:val="001261C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401">
    <w:name w:val="xl401"/>
    <w:basedOn w:val="a3"/>
    <w:uiPriority w:val="99"/>
    <w:rsid w:val="001261C7"/>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402">
    <w:name w:val="xl402"/>
    <w:basedOn w:val="a3"/>
    <w:uiPriority w:val="99"/>
    <w:rsid w:val="001261C7"/>
    <w:pPr>
      <w:pBdr>
        <w:top w:val="single" w:sz="8" w:space="0" w:color="auto"/>
        <w:left w:val="single" w:sz="8" w:space="0" w:color="auto"/>
        <w:bottom w:val="single" w:sz="8" w:space="0" w:color="auto"/>
      </w:pBdr>
      <w:shd w:val="clear" w:color="000000" w:fill="FFFFCC"/>
      <w:spacing w:before="100" w:beforeAutospacing="1" w:after="100" w:afterAutospacing="1" w:line="240" w:lineRule="auto"/>
      <w:jc w:val="center"/>
    </w:pPr>
    <w:rPr>
      <w:rFonts w:ascii="Times New Roman" w:eastAsia="Times New Roman" w:hAnsi="Times New Roman"/>
      <w:b/>
      <w:bCs/>
      <w:sz w:val="28"/>
      <w:szCs w:val="28"/>
      <w:lang w:eastAsia="ru-RU"/>
    </w:rPr>
  </w:style>
  <w:style w:type="paragraph" w:customStyle="1" w:styleId="xl403">
    <w:name w:val="xl403"/>
    <w:basedOn w:val="a3"/>
    <w:uiPriority w:val="99"/>
    <w:rsid w:val="001261C7"/>
    <w:pPr>
      <w:pBdr>
        <w:top w:val="single" w:sz="8" w:space="0" w:color="auto"/>
        <w:bottom w:val="single" w:sz="8" w:space="0" w:color="auto"/>
      </w:pBdr>
      <w:shd w:val="clear" w:color="000000" w:fill="FFFFCC"/>
      <w:spacing w:before="100" w:beforeAutospacing="1" w:after="100" w:afterAutospacing="1" w:line="240" w:lineRule="auto"/>
      <w:jc w:val="center"/>
    </w:pPr>
    <w:rPr>
      <w:rFonts w:ascii="Times New Roman" w:eastAsia="Times New Roman" w:hAnsi="Times New Roman"/>
      <w:b/>
      <w:bCs/>
      <w:sz w:val="28"/>
      <w:szCs w:val="28"/>
      <w:lang w:eastAsia="ru-RU"/>
    </w:rPr>
  </w:style>
  <w:style w:type="paragraph" w:customStyle="1" w:styleId="xl404">
    <w:name w:val="xl404"/>
    <w:basedOn w:val="a3"/>
    <w:uiPriority w:val="99"/>
    <w:rsid w:val="001261C7"/>
    <w:pPr>
      <w:pBdr>
        <w:top w:val="single" w:sz="8" w:space="0" w:color="auto"/>
        <w:bottom w:val="single" w:sz="8" w:space="0" w:color="auto"/>
        <w:right w:val="single" w:sz="8" w:space="0" w:color="000000"/>
      </w:pBdr>
      <w:shd w:val="clear" w:color="000000" w:fill="FFFFCC"/>
      <w:spacing w:before="100" w:beforeAutospacing="1" w:after="100" w:afterAutospacing="1" w:line="240" w:lineRule="auto"/>
      <w:jc w:val="center"/>
    </w:pPr>
    <w:rPr>
      <w:rFonts w:ascii="Times New Roman" w:eastAsia="Times New Roman" w:hAnsi="Times New Roman"/>
      <w:b/>
      <w:bCs/>
      <w:sz w:val="28"/>
      <w:szCs w:val="28"/>
      <w:lang w:eastAsia="ru-RU"/>
    </w:rPr>
  </w:style>
  <w:style w:type="paragraph" w:customStyle="1" w:styleId="xl405">
    <w:name w:val="xl405"/>
    <w:basedOn w:val="a3"/>
    <w:uiPriority w:val="99"/>
    <w:rsid w:val="001261C7"/>
    <w:pPr>
      <w:pBdr>
        <w:top w:val="single" w:sz="8" w:space="0" w:color="auto"/>
        <w:left w:val="single" w:sz="8" w:space="0" w:color="000000"/>
        <w:bottom w:val="single" w:sz="8" w:space="0" w:color="auto"/>
      </w:pBdr>
      <w:shd w:val="clear" w:color="000000" w:fill="DBEEF3"/>
      <w:spacing w:before="100" w:beforeAutospacing="1" w:after="100" w:afterAutospacing="1" w:line="240" w:lineRule="auto"/>
      <w:jc w:val="center"/>
    </w:pPr>
    <w:rPr>
      <w:rFonts w:ascii="Times New Roman" w:eastAsia="Times New Roman" w:hAnsi="Times New Roman"/>
      <w:b/>
      <w:bCs/>
      <w:sz w:val="28"/>
      <w:szCs w:val="28"/>
      <w:lang w:eastAsia="ru-RU"/>
    </w:rPr>
  </w:style>
  <w:style w:type="paragraph" w:customStyle="1" w:styleId="xl406">
    <w:name w:val="xl406"/>
    <w:basedOn w:val="a3"/>
    <w:uiPriority w:val="99"/>
    <w:rsid w:val="001261C7"/>
    <w:pPr>
      <w:pBdr>
        <w:top w:val="single" w:sz="8" w:space="0" w:color="auto"/>
        <w:bottom w:val="single" w:sz="8" w:space="0" w:color="auto"/>
      </w:pBdr>
      <w:shd w:val="clear" w:color="000000" w:fill="DBEEF3"/>
      <w:spacing w:before="100" w:beforeAutospacing="1" w:after="100" w:afterAutospacing="1" w:line="240" w:lineRule="auto"/>
      <w:jc w:val="center"/>
    </w:pPr>
    <w:rPr>
      <w:rFonts w:ascii="Times New Roman" w:eastAsia="Times New Roman" w:hAnsi="Times New Roman"/>
      <w:b/>
      <w:bCs/>
      <w:sz w:val="28"/>
      <w:szCs w:val="28"/>
      <w:lang w:eastAsia="ru-RU"/>
    </w:rPr>
  </w:style>
  <w:style w:type="paragraph" w:customStyle="1" w:styleId="xl407">
    <w:name w:val="xl407"/>
    <w:basedOn w:val="a3"/>
    <w:uiPriority w:val="99"/>
    <w:rsid w:val="001261C7"/>
    <w:pPr>
      <w:pBdr>
        <w:top w:val="single" w:sz="8" w:space="0" w:color="auto"/>
        <w:bottom w:val="single" w:sz="8" w:space="0" w:color="auto"/>
        <w:right w:val="single" w:sz="8" w:space="0" w:color="000000"/>
      </w:pBdr>
      <w:shd w:val="clear" w:color="000000" w:fill="DBEEF3"/>
      <w:spacing w:before="100" w:beforeAutospacing="1" w:after="100" w:afterAutospacing="1" w:line="240" w:lineRule="auto"/>
      <w:jc w:val="center"/>
    </w:pPr>
    <w:rPr>
      <w:rFonts w:ascii="Times New Roman" w:eastAsia="Times New Roman" w:hAnsi="Times New Roman"/>
      <w:b/>
      <w:bCs/>
      <w:sz w:val="28"/>
      <w:szCs w:val="28"/>
      <w:lang w:eastAsia="ru-RU"/>
    </w:rPr>
  </w:style>
  <w:style w:type="paragraph" w:customStyle="1" w:styleId="xl408">
    <w:name w:val="xl408"/>
    <w:basedOn w:val="a3"/>
    <w:uiPriority w:val="99"/>
    <w:rsid w:val="001261C7"/>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409">
    <w:name w:val="xl409"/>
    <w:basedOn w:val="a3"/>
    <w:uiPriority w:val="99"/>
    <w:rsid w:val="001261C7"/>
    <w:pPr>
      <w:pBdr>
        <w:top w:val="single" w:sz="8" w:space="0" w:color="auto"/>
        <w:left w:val="single" w:sz="4" w:space="0" w:color="auto"/>
        <w:right w:val="single" w:sz="8" w:space="0" w:color="auto"/>
      </w:pBdr>
      <w:shd w:val="clear" w:color="000000" w:fill="F2F2F2"/>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410">
    <w:name w:val="xl410"/>
    <w:basedOn w:val="a3"/>
    <w:uiPriority w:val="99"/>
    <w:rsid w:val="001261C7"/>
    <w:pPr>
      <w:pBdr>
        <w:left w:val="single" w:sz="4" w:space="0" w:color="auto"/>
        <w:right w:val="single" w:sz="8" w:space="0" w:color="auto"/>
      </w:pBdr>
      <w:shd w:val="clear" w:color="000000" w:fill="F2F2F2"/>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411">
    <w:name w:val="xl411"/>
    <w:basedOn w:val="a3"/>
    <w:uiPriority w:val="99"/>
    <w:rsid w:val="001261C7"/>
    <w:pPr>
      <w:pBdr>
        <w:left w:val="single" w:sz="4" w:space="0" w:color="auto"/>
        <w:bottom w:val="single" w:sz="8" w:space="0" w:color="auto"/>
        <w:right w:val="single" w:sz="8" w:space="0" w:color="auto"/>
      </w:pBdr>
      <w:shd w:val="clear" w:color="000000" w:fill="F2F2F2"/>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412">
    <w:name w:val="xl412"/>
    <w:basedOn w:val="a3"/>
    <w:uiPriority w:val="99"/>
    <w:rsid w:val="001261C7"/>
    <w:pPr>
      <w:pBdr>
        <w:top w:val="single" w:sz="8" w:space="0" w:color="auto"/>
        <w:right w:val="single" w:sz="8" w:space="0" w:color="auto"/>
      </w:pBdr>
      <w:shd w:val="clear" w:color="000000" w:fill="F2F2F2"/>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413">
    <w:name w:val="xl413"/>
    <w:basedOn w:val="a3"/>
    <w:uiPriority w:val="99"/>
    <w:rsid w:val="001261C7"/>
    <w:pPr>
      <w:pBdr>
        <w:right w:val="single" w:sz="8" w:space="0" w:color="auto"/>
      </w:pBdr>
      <w:shd w:val="clear" w:color="000000" w:fill="F2F2F2"/>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414">
    <w:name w:val="xl414"/>
    <w:basedOn w:val="a3"/>
    <w:uiPriority w:val="99"/>
    <w:rsid w:val="001261C7"/>
    <w:pPr>
      <w:pBdr>
        <w:bottom w:val="single" w:sz="8" w:space="0" w:color="auto"/>
        <w:right w:val="single" w:sz="8" w:space="0" w:color="auto"/>
      </w:pBdr>
      <w:shd w:val="clear" w:color="000000" w:fill="F2F2F2"/>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415">
    <w:name w:val="xl415"/>
    <w:basedOn w:val="a3"/>
    <w:uiPriority w:val="99"/>
    <w:rsid w:val="001261C7"/>
    <w:pPr>
      <w:pBdr>
        <w:top w:val="single" w:sz="8" w:space="0" w:color="auto"/>
        <w:left w:val="single" w:sz="8" w:space="0" w:color="auto"/>
        <w:right w:val="single" w:sz="4" w:space="0" w:color="auto"/>
      </w:pBdr>
      <w:shd w:val="clear" w:color="000000" w:fill="F2F2F2"/>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416">
    <w:name w:val="xl416"/>
    <w:basedOn w:val="a3"/>
    <w:uiPriority w:val="99"/>
    <w:rsid w:val="001261C7"/>
    <w:pPr>
      <w:pBdr>
        <w:left w:val="single" w:sz="8" w:space="0" w:color="auto"/>
        <w:right w:val="single" w:sz="4" w:space="0" w:color="auto"/>
      </w:pBdr>
      <w:shd w:val="clear" w:color="000000" w:fill="F2F2F2"/>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417">
    <w:name w:val="xl417"/>
    <w:basedOn w:val="a3"/>
    <w:uiPriority w:val="99"/>
    <w:rsid w:val="001261C7"/>
    <w:pPr>
      <w:pBdr>
        <w:left w:val="single" w:sz="8" w:space="0" w:color="auto"/>
        <w:bottom w:val="single" w:sz="8" w:space="0" w:color="auto"/>
        <w:right w:val="single" w:sz="4" w:space="0" w:color="auto"/>
      </w:pBdr>
      <w:shd w:val="clear" w:color="000000" w:fill="F2F2F2"/>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418">
    <w:name w:val="xl418"/>
    <w:basedOn w:val="a3"/>
    <w:uiPriority w:val="99"/>
    <w:rsid w:val="001261C7"/>
    <w:pPr>
      <w:pBdr>
        <w:top w:val="single" w:sz="8" w:space="0" w:color="auto"/>
        <w:left w:val="single" w:sz="8" w:space="0" w:color="auto"/>
        <w:right w:val="single" w:sz="4" w:space="0" w:color="auto"/>
      </w:pBdr>
      <w:shd w:val="clear" w:color="000000" w:fill="F2F2F2"/>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419">
    <w:name w:val="xl419"/>
    <w:basedOn w:val="a3"/>
    <w:uiPriority w:val="99"/>
    <w:rsid w:val="001261C7"/>
    <w:pPr>
      <w:pBdr>
        <w:left w:val="single" w:sz="8" w:space="0" w:color="auto"/>
        <w:right w:val="single" w:sz="4" w:space="0" w:color="auto"/>
      </w:pBdr>
      <w:shd w:val="clear" w:color="000000" w:fill="F2F2F2"/>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420">
    <w:name w:val="xl420"/>
    <w:basedOn w:val="a3"/>
    <w:uiPriority w:val="99"/>
    <w:rsid w:val="001261C7"/>
    <w:pPr>
      <w:pBdr>
        <w:left w:val="single" w:sz="8" w:space="0" w:color="auto"/>
        <w:bottom w:val="single" w:sz="8" w:space="0" w:color="auto"/>
        <w:right w:val="single" w:sz="4" w:space="0" w:color="auto"/>
      </w:pBdr>
      <w:shd w:val="clear" w:color="000000" w:fill="F2F2F2"/>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421">
    <w:name w:val="xl421"/>
    <w:basedOn w:val="a3"/>
    <w:uiPriority w:val="99"/>
    <w:rsid w:val="001261C7"/>
    <w:pPr>
      <w:pBdr>
        <w:top w:val="single" w:sz="8" w:space="0" w:color="auto"/>
        <w:left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422">
    <w:name w:val="xl422"/>
    <w:basedOn w:val="a3"/>
    <w:uiPriority w:val="99"/>
    <w:rsid w:val="001261C7"/>
    <w:pPr>
      <w:pBdr>
        <w:left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423">
    <w:name w:val="xl423"/>
    <w:basedOn w:val="a3"/>
    <w:uiPriority w:val="99"/>
    <w:rsid w:val="001261C7"/>
    <w:pPr>
      <w:pBdr>
        <w:left w:val="single" w:sz="4" w:space="0" w:color="auto"/>
        <w:bottom w:val="single" w:sz="8"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424">
    <w:name w:val="xl424"/>
    <w:basedOn w:val="a3"/>
    <w:uiPriority w:val="99"/>
    <w:rsid w:val="001261C7"/>
    <w:pPr>
      <w:pBdr>
        <w:top w:val="single" w:sz="8"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425">
    <w:name w:val="xl425"/>
    <w:basedOn w:val="a3"/>
    <w:uiPriority w:val="99"/>
    <w:rsid w:val="001261C7"/>
    <w:pPr>
      <w:pBdr>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426">
    <w:name w:val="xl426"/>
    <w:basedOn w:val="a3"/>
    <w:uiPriority w:val="99"/>
    <w:rsid w:val="001261C7"/>
    <w:pPr>
      <w:pBdr>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427">
    <w:name w:val="xl427"/>
    <w:basedOn w:val="a3"/>
    <w:uiPriority w:val="99"/>
    <w:rsid w:val="001261C7"/>
    <w:pPr>
      <w:pBdr>
        <w:top w:val="single" w:sz="8"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428">
    <w:name w:val="xl428"/>
    <w:basedOn w:val="a3"/>
    <w:uiPriority w:val="99"/>
    <w:rsid w:val="001261C7"/>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429">
    <w:name w:val="xl429"/>
    <w:basedOn w:val="a3"/>
    <w:uiPriority w:val="99"/>
    <w:rsid w:val="001261C7"/>
    <w:pPr>
      <w:pBdr>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430">
    <w:name w:val="xl430"/>
    <w:basedOn w:val="a3"/>
    <w:uiPriority w:val="99"/>
    <w:rsid w:val="001261C7"/>
    <w:pPr>
      <w:pBdr>
        <w:left w:val="single" w:sz="8" w:space="0" w:color="auto"/>
        <w:right w:val="single" w:sz="8" w:space="0" w:color="auto"/>
      </w:pBd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431">
    <w:name w:val="xl431"/>
    <w:basedOn w:val="a3"/>
    <w:uiPriority w:val="99"/>
    <w:rsid w:val="001261C7"/>
    <w:pPr>
      <w:pBdr>
        <w:left w:val="single" w:sz="8" w:space="0" w:color="auto"/>
        <w:bottom w:val="single" w:sz="8" w:space="0" w:color="000000"/>
        <w:right w:val="single" w:sz="8" w:space="0" w:color="auto"/>
      </w:pBd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432">
    <w:name w:val="xl432"/>
    <w:basedOn w:val="a3"/>
    <w:uiPriority w:val="99"/>
    <w:rsid w:val="001261C7"/>
    <w:pPr>
      <w:pBdr>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433">
    <w:name w:val="xl433"/>
    <w:basedOn w:val="a3"/>
    <w:uiPriority w:val="99"/>
    <w:rsid w:val="001261C7"/>
    <w:pPr>
      <w:pBdr>
        <w:top w:val="single" w:sz="8" w:space="0" w:color="auto"/>
        <w:left w:val="single" w:sz="4" w:space="0" w:color="auto"/>
        <w:right w:val="single" w:sz="8" w:space="0" w:color="auto"/>
      </w:pBdr>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434">
    <w:name w:val="xl434"/>
    <w:basedOn w:val="a3"/>
    <w:uiPriority w:val="99"/>
    <w:rsid w:val="001261C7"/>
    <w:pPr>
      <w:pBdr>
        <w:left w:val="single" w:sz="4" w:space="0" w:color="auto"/>
        <w:right w:val="single" w:sz="8" w:space="0" w:color="auto"/>
      </w:pBdr>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435">
    <w:name w:val="xl435"/>
    <w:basedOn w:val="a3"/>
    <w:uiPriority w:val="99"/>
    <w:rsid w:val="001261C7"/>
    <w:pPr>
      <w:pBdr>
        <w:left w:val="single" w:sz="4"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436">
    <w:name w:val="xl436"/>
    <w:basedOn w:val="a3"/>
    <w:uiPriority w:val="99"/>
    <w:rsid w:val="001261C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437">
    <w:name w:val="xl437"/>
    <w:basedOn w:val="a3"/>
    <w:uiPriority w:val="99"/>
    <w:rsid w:val="001261C7"/>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438">
    <w:name w:val="xl438"/>
    <w:basedOn w:val="a3"/>
    <w:uiPriority w:val="99"/>
    <w:rsid w:val="001261C7"/>
    <w:pPr>
      <w:pBdr>
        <w:top w:val="single" w:sz="8" w:space="0" w:color="auto"/>
        <w:left w:val="single" w:sz="4" w:space="0" w:color="auto"/>
        <w:right w:val="single" w:sz="4" w:space="0" w:color="auto"/>
      </w:pBdr>
      <w:shd w:val="clear" w:color="000000" w:fill="FFFFCC"/>
      <w:spacing w:before="100" w:beforeAutospacing="1" w:after="100" w:afterAutospacing="1" w:line="240" w:lineRule="auto"/>
      <w:jc w:val="center"/>
    </w:pPr>
    <w:rPr>
      <w:rFonts w:ascii="Arial" w:eastAsia="Times New Roman" w:hAnsi="Arial" w:cs="Arial"/>
      <w:b/>
      <w:bCs/>
      <w:color w:val="FF0000"/>
      <w:sz w:val="28"/>
      <w:szCs w:val="28"/>
      <w:lang w:eastAsia="ru-RU"/>
    </w:rPr>
  </w:style>
  <w:style w:type="paragraph" w:customStyle="1" w:styleId="xl439">
    <w:name w:val="xl439"/>
    <w:basedOn w:val="a3"/>
    <w:uiPriority w:val="99"/>
    <w:rsid w:val="001261C7"/>
    <w:pPr>
      <w:pBdr>
        <w:top w:val="single" w:sz="8" w:space="0" w:color="auto"/>
        <w:left w:val="single" w:sz="4" w:space="0" w:color="auto"/>
        <w:right w:val="single" w:sz="4" w:space="0" w:color="auto"/>
      </w:pBdr>
      <w:shd w:val="clear" w:color="000000" w:fill="F2F2F2"/>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440">
    <w:name w:val="xl440"/>
    <w:basedOn w:val="a3"/>
    <w:uiPriority w:val="99"/>
    <w:rsid w:val="001261C7"/>
    <w:pPr>
      <w:pBdr>
        <w:left w:val="single" w:sz="4" w:space="0" w:color="auto"/>
        <w:right w:val="single" w:sz="4" w:space="0" w:color="auto"/>
      </w:pBdr>
      <w:shd w:val="clear" w:color="000000" w:fill="F2F2F2"/>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441">
    <w:name w:val="xl441"/>
    <w:basedOn w:val="a3"/>
    <w:uiPriority w:val="99"/>
    <w:rsid w:val="001261C7"/>
    <w:pPr>
      <w:pBdr>
        <w:left w:val="single" w:sz="4" w:space="0" w:color="auto"/>
        <w:bottom w:val="single" w:sz="8" w:space="0" w:color="auto"/>
        <w:right w:val="single" w:sz="4" w:space="0" w:color="auto"/>
      </w:pBdr>
      <w:shd w:val="clear" w:color="000000" w:fill="F2F2F2"/>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442">
    <w:name w:val="xl442"/>
    <w:basedOn w:val="a3"/>
    <w:uiPriority w:val="99"/>
    <w:rsid w:val="001261C7"/>
    <w:pPr>
      <w:pBdr>
        <w:top w:val="single" w:sz="8" w:space="0" w:color="auto"/>
        <w:left w:val="single" w:sz="4" w:space="0" w:color="auto"/>
        <w:right w:val="single" w:sz="4" w:space="0" w:color="auto"/>
      </w:pBdr>
      <w:shd w:val="clear" w:color="000000" w:fill="F2F2F2"/>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443">
    <w:name w:val="xl443"/>
    <w:basedOn w:val="a3"/>
    <w:uiPriority w:val="99"/>
    <w:rsid w:val="001261C7"/>
    <w:pPr>
      <w:pBdr>
        <w:left w:val="single" w:sz="4" w:space="0" w:color="auto"/>
        <w:right w:val="single" w:sz="4" w:space="0" w:color="auto"/>
      </w:pBdr>
      <w:shd w:val="clear" w:color="000000" w:fill="F2F2F2"/>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444">
    <w:name w:val="xl444"/>
    <w:basedOn w:val="a3"/>
    <w:uiPriority w:val="99"/>
    <w:rsid w:val="001261C7"/>
    <w:pPr>
      <w:pBdr>
        <w:left w:val="single" w:sz="4" w:space="0" w:color="auto"/>
        <w:bottom w:val="single" w:sz="8" w:space="0" w:color="auto"/>
        <w:right w:val="single" w:sz="4" w:space="0" w:color="auto"/>
      </w:pBdr>
      <w:shd w:val="clear" w:color="000000" w:fill="F2F2F2"/>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445">
    <w:name w:val="xl445"/>
    <w:basedOn w:val="a3"/>
    <w:uiPriority w:val="99"/>
    <w:rsid w:val="001261C7"/>
    <w:pPr>
      <w:pBdr>
        <w:left w:val="single" w:sz="4" w:space="0" w:color="auto"/>
        <w:right w:val="single" w:sz="4" w:space="0" w:color="auto"/>
      </w:pBdr>
      <w:shd w:val="clear" w:color="000000" w:fill="F2F2F2"/>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446">
    <w:name w:val="xl446"/>
    <w:basedOn w:val="a3"/>
    <w:uiPriority w:val="99"/>
    <w:rsid w:val="001261C7"/>
    <w:pPr>
      <w:pBdr>
        <w:top w:val="single" w:sz="8" w:space="0" w:color="auto"/>
        <w:left w:val="single" w:sz="4" w:space="0" w:color="auto"/>
        <w:right w:val="single" w:sz="4" w:space="0" w:color="auto"/>
      </w:pBdr>
      <w:shd w:val="clear" w:color="000000" w:fill="F2F2F2"/>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447">
    <w:name w:val="xl447"/>
    <w:basedOn w:val="a3"/>
    <w:uiPriority w:val="99"/>
    <w:rsid w:val="001261C7"/>
    <w:pPr>
      <w:pBdr>
        <w:left w:val="single" w:sz="4" w:space="0" w:color="auto"/>
        <w:right w:val="single" w:sz="4" w:space="0" w:color="auto"/>
      </w:pBdr>
      <w:shd w:val="clear" w:color="000000" w:fill="F2F2F2"/>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448">
    <w:name w:val="xl448"/>
    <w:basedOn w:val="a3"/>
    <w:uiPriority w:val="99"/>
    <w:rsid w:val="001261C7"/>
    <w:pPr>
      <w:pBdr>
        <w:left w:val="single" w:sz="4" w:space="0" w:color="auto"/>
        <w:bottom w:val="single" w:sz="8" w:space="0" w:color="auto"/>
        <w:right w:val="single" w:sz="4" w:space="0" w:color="auto"/>
      </w:pBdr>
      <w:shd w:val="clear" w:color="000000" w:fill="F2F2F2"/>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character" w:customStyle="1" w:styleId="nb-checkbox-label">
    <w:name w:val="_nb-checkbox-label"/>
    <w:uiPriority w:val="99"/>
    <w:rsid w:val="001261C7"/>
    <w:rPr>
      <w:rFonts w:cs="Times New Roman"/>
    </w:rPr>
  </w:style>
  <w:style w:type="character" w:customStyle="1" w:styleId="FontStyle27">
    <w:name w:val="Font Style27"/>
    <w:uiPriority w:val="99"/>
    <w:rsid w:val="001261C7"/>
    <w:rPr>
      <w:rFonts w:ascii="Times New Roman" w:hAnsi="Times New Roman"/>
      <w:b/>
      <w:color w:val="000000"/>
      <w:sz w:val="26"/>
    </w:rPr>
  </w:style>
  <w:style w:type="paragraph" w:customStyle="1" w:styleId="127">
    <w:name w:val="Заголовок 12"/>
    <w:basedOn w:val="a3"/>
    <w:next w:val="a3"/>
    <w:uiPriority w:val="99"/>
    <w:rsid w:val="001261C7"/>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paragraph" w:customStyle="1" w:styleId="font16">
    <w:name w:val="font16"/>
    <w:basedOn w:val="a3"/>
    <w:uiPriority w:val="99"/>
    <w:rsid w:val="001261C7"/>
    <w:pPr>
      <w:spacing w:before="100" w:beforeAutospacing="1" w:after="100" w:afterAutospacing="1" w:line="240" w:lineRule="auto"/>
    </w:pPr>
    <w:rPr>
      <w:rFonts w:ascii="Times New Roman" w:eastAsia="Times New Roman" w:hAnsi="Times New Roman"/>
      <w:color w:val="FF0000"/>
      <w:sz w:val="20"/>
      <w:szCs w:val="20"/>
      <w:lang w:eastAsia="ru-RU"/>
    </w:rPr>
  </w:style>
  <w:style w:type="paragraph" w:customStyle="1" w:styleId="xl449">
    <w:name w:val="xl449"/>
    <w:basedOn w:val="a3"/>
    <w:uiPriority w:val="99"/>
    <w:rsid w:val="001261C7"/>
    <w:pPr>
      <w:pBdr>
        <w:top w:val="single" w:sz="8" w:space="0" w:color="auto"/>
        <w:bottom w:val="single" w:sz="8" w:space="0" w:color="auto"/>
        <w:right w:val="single" w:sz="8" w:space="0" w:color="000000"/>
      </w:pBdr>
      <w:shd w:val="clear" w:color="000000" w:fill="FCD5B4"/>
      <w:spacing w:before="100" w:beforeAutospacing="1" w:after="100" w:afterAutospacing="1" w:line="240" w:lineRule="auto"/>
      <w:jc w:val="center"/>
    </w:pPr>
    <w:rPr>
      <w:rFonts w:ascii="Times New Roman" w:eastAsia="Times New Roman" w:hAnsi="Times New Roman"/>
      <w:b/>
      <w:bCs/>
      <w:sz w:val="28"/>
      <w:szCs w:val="28"/>
      <w:lang w:eastAsia="ru-RU"/>
    </w:rPr>
  </w:style>
  <w:style w:type="paragraph" w:customStyle="1" w:styleId="xl450">
    <w:name w:val="xl450"/>
    <w:basedOn w:val="a3"/>
    <w:uiPriority w:val="99"/>
    <w:rsid w:val="001261C7"/>
    <w:pPr>
      <w:pBdr>
        <w:top w:val="single" w:sz="8" w:space="0" w:color="auto"/>
        <w:left w:val="single" w:sz="8" w:space="0" w:color="000000"/>
        <w:bottom w:val="single" w:sz="8" w:space="0" w:color="auto"/>
      </w:pBdr>
      <w:shd w:val="clear" w:color="000000" w:fill="D8D8D8"/>
      <w:spacing w:before="100" w:beforeAutospacing="1" w:after="100" w:afterAutospacing="1" w:line="240" w:lineRule="auto"/>
    </w:pPr>
    <w:rPr>
      <w:rFonts w:ascii="Times New Roman" w:eastAsia="Times New Roman" w:hAnsi="Times New Roman"/>
      <w:b/>
      <w:bCs/>
      <w:sz w:val="28"/>
      <w:szCs w:val="28"/>
      <w:lang w:eastAsia="ru-RU"/>
    </w:rPr>
  </w:style>
  <w:style w:type="paragraph" w:customStyle="1" w:styleId="xl451">
    <w:name w:val="xl451"/>
    <w:basedOn w:val="a3"/>
    <w:uiPriority w:val="99"/>
    <w:rsid w:val="001261C7"/>
    <w:pPr>
      <w:pBdr>
        <w:top w:val="single" w:sz="8" w:space="0" w:color="auto"/>
        <w:bottom w:val="single" w:sz="8" w:space="0" w:color="auto"/>
        <w:right w:val="single" w:sz="8" w:space="0" w:color="auto"/>
      </w:pBdr>
      <w:shd w:val="clear" w:color="000000" w:fill="D8D8D8"/>
      <w:spacing w:before="100" w:beforeAutospacing="1" w:after="100" w:afterAutospacing="1" w:line="240" w:lineRule="auto"/>
    </w:pPr>
    <w:rPr>
      <w:rFonts w:ascii="Times New Roman" w:eastAsia="Times New Roman" w:hAnsi="Times New Roman"/>
      <w:b/>
      <w:bCs/>
      <w:sz w:val="28"/>
      <w:szCs w:val="28"/>
      <w:lang w:eastAsia="ru-RU"/>
    </w:rPr>
  </w:style>
  <w:style w:type="paragraph" w:customStyle="1" w:styleId="xl452">
    <w:name w:val="xl452"/>
    <w:basedOn w:val="a3"/>
    <w:uiPriority w:val="99"/>
    <w:rsid w:val="001261C7"/>
    <w:pPr>
      <w:pBdr>
        <w:left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453">
    <w:name w:val="xl453"/>
    <w:basedOn w:val="a3"/>
    <w:uiPriority w:val="99"/>
    <w:rsid w:val="001261C7"/>
    <w:pPr>
      <w:pBdr>
        <w:left w:val="single" w:sz="8" w:space="0" w:color="auto"/>
        <w:bottom w:val="single" w:sz="8" w:space="0" w:color="000000"/>
        <w:right w:val="single" w:sz="8"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454">
    <w:name w:val="xl454"/>
    <w:basedOn w:val="a3"/>
    <w:uiPriority w:val="99"/>
    <w:rsid w:val="001261C7"/>
    <w:pPr>
      <w:pBdr>
        <w:left w:val="single" w:sz="8" w:space="0" w:color="auto"/>
        <w:right w:val="single" w:sz="8" w:space="0" w:color="auto"/>
      </w:pBd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455">
    <w:name w:val="xl455"/>
    <w:basedOn w:val="a3"/>
    <w:uiPriority w:val="99"/>
    <w:rsid w:val="001261C7"/>
    <w:pPr>
      <w:pBdr>
        <w:left w:val="single" w:sz="8" w:space="0" w:color="auto"/>
        <w:bottom w:val="single" w:sz="8" w:space="0" w:color="000000"/>
        <w:right w:val="single" w:sz="8" w:space="0" w:color="auto"/>
      </w:pBd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456">
    <w:name w:val="xl456"/>
    <w:basedOn w:val="a3"/>
    <w:uiPriority w:val="99"/>
    <w:rsid w:val="001261C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457">
    <w:name w:val="xl457"/>
    <w:basedOn w:val="a3"/>
    <w:uiPriority w:val="99"/>
    <w:rsid w:val="001261C7"/>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458">
    <w:name w:val="xl458"/>
    <w:basedOn w:val="a3"/>
    <w:uiPriority w:val="99"/>
    <w:rsid w:val="001261C7"/>
    <w:pPr>
      <w:pBdr>
        <w:left w:val="single" w:sz="8" w:space="0" w:color="auto"/>
        <w:right w:val="single" w:sz="8" w:space="0" w:color="auto"/>
      </w:pBdr>
      <w:shd w:val="clear" w:color="000000" w:fill="66FFFF"/>
      <w:spacing w:before="100" w:beforeAutospacing="1" w:after="100" w:afterAutospacing="1" w:line="240" w:lineRule="auto"/>
      <w:jc w:val="center"/>
      <w:textAlignment w:val="top"/>
    </w:pPr>
    <w:rPr>
      <w:rFonts w:ascii="Arial" w:eastAsia="Times New Roman" w:hAnsi="Arial" w:cs="Arial"/>
      <w:b/>
      <w:bCs/>
      <w:sz w:val="28"/>
      <w:szCs w:val="28"/>
      <w:lang w:eastAsia="ru-RU"/>
    </w:rPr>
  </w:style>
  <w:style w:type="paragraph" w:customStyle="1" w:styleId="xl459">
    <w:name w:val="xl459"/>
    <w:basedOn w:val="a3"/>
    <w:uiPriority w:val="99"/>
    <w:rsid w:val="001261C7"/>
    <w:pPr>
      <w:pBdr>
        <w:top w:val="single" w:sz="8" w:space="0" w:color="auto"/>
        <w:left w:val="single" w:sz="8" w:space="0" w:color="auto"/>
        <w:right w:val="single" w:sz="8" w:space="0" w:color="auto"/>
      </w:pBdr>
      <w:shd w:val="clear" w:color="000000" w:fill="66FFCC"/>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460">
    <w:name w:val="xl460"/>
    <w:basedOn w:val="a3"/>
    <w:uiPriority w:val="99"/>
    <w:rsid w:val="001261C7"/>
    <w:pPr>
      <w:pBdr>
        <w:left w:val="single" w:sz="8" w:space="0" w:color="auto"/>
        <w:bottom w:val="single" w:sz="8" w:space="0" w:color="auto"/>
        <w:right w:val="single" w:sz="8" w:space="0" w:color="auto"/>
      </w:pBdr>
      <w:shd w:val="clear" w:color="000000" w:fill="66FFCC"/>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461">
    <w:name w:val="xl461"/>
    <w:basedOn w:val="a3"/>
    <w:uiPriority w:val="99"/>
    <w:rsid w:val="001261C7"/>
    <w:pPr>
      <w:pBdr>
        <w:top w:val="single" w:sz="8" w:space="0" w:color="auto"/>
        <w:left w:val="single" w:sz="8" w:space="0" w:color="auto"/>
        <w:right w:val="single" w:sz="8" w:space="0" w:color="auto"/>
      </w:pBdr>
      <w:shd w:val="clear" w:color="000000" w:fill="66FFCC"/>
      <w:spacing w:before="100" w:beforeAutospacing="1" w:after="100" w:afterAutospacing="1" w:line="240" w:lineRule="auto"/>
      <w:jc w:val="center"/>
      <w:textAlignment w:val="top"/>
    </w:pPr>
    <w:rPr>
      <w:rFonts w:ascii="Arial" w:eastAsia="Times New Roman" w:hAnsi="Arial" w:cs="Arial"/>
      <w:b/>
      <w:bCs/>
      <w:sz w:val="28"/>
      <w:szCs w:val="28"/>
      <w:lang w:eastAsia="ru-RU"/>
    </w:rPr>
  </w:style>
  <w:style w:type="paragraph" w:customStyle="1" w:styleId="xl462">
    <w:name w:val="xl462"/>
    <w:basedOn w:val="a3"/>
    <w:uiPriority w:val="99"/>
    <w:rsid w:val="001261C7"/>
    <w:pPr>
      <w:pBdr>
        <w:left w:val="single" w:sz="8" w:space="0" w:color="auto"/>
        <w:bottom w:val="single" w:sz="8" w:space="0" w:color="auto"/>
        <w:right w:val="single" w:sz="8" w:space="0" w:color="auto"/>
      </w:pBdr>
      <w:shd w:val="clear" w:color="000000" w:fill="66FFCC"/>
      <w:spacing w:before="100" w:beforeAutospacing="1" w:after="100" w:afterAutospacing="1" w:line="240" w:lineRule="auto"/>
      <w:jc w:val="center"/>
      <w:textAlignment w:val="top"/>
    </w:pPr>
    <w:rPr>
      <w:rFonts w:ascii="Arial" w:eastAsia="Times New Roman" w:hAnsi="Arial" w:cs="Arial"/>
      <w:b/>
      <w:bCs/>
      <w:sz w:val="28"/>
      <w:szCs w:val="28"/>
      <w:lang w:eastAsia="ru-RU"/>
    </w:rPr>
  </w:style>
  <w:style w:type="paragraph" w:customStyle="1" w:styleId="xl463">
    <w:name w:val="xl463"/>
    <w:basedOn w:val="a3"/>
    <w:uiPriority w:val="99"/>
    <w:rsid w:val="001261C7"/>
    <w:pPr>
      <w:pBdr>
        <w:left w:val="single" w:sz="8" w:space="0" w:color="auto"/>
        <w:right w:val="single" w:sz="8" w:space="0" w:color="auto"/>
      </w:pBdr>
      <w:shd w:val="clear" w:color="000000" w:fill="66FFCC"/>
      <w:spacing w:before="100" w:beforeAutospacing="1" w:after="100" w:afterAutospacing="1" w:line="240" w:lineRule="auto"/>
      <w:jc w:val="center"/>
      <w:textAlignment w:val="top"/>
    </w:pPr>
    <w:rPr>
      <w:rFonts w:ascii="Arial" w:eastAsia="Times New Roman" w:hAnsi="Arial" w:cs="Arial"/>
      <w:b/>
      <w:bCs/>
      <w:sz w:val="28"/>
      <w:szCs w:val="28"/>
      <w:lang w:eastAsia="ru-RU"/>
    </w:rPr>
  </w:style>
  <w:style w:type="paragraph" w:customStyle="1" w:styleId="xl464">
    <w:name w:val="xl464"/>
    <w:basedOn w:val="a3"/>
    <w:uiPriority w:val="99"/>
    <w:rsid w:val="001261C7"/>
    <w:pPr>
      <w:pBdr>
        <w:top w:val="single" w:sz="8" w:space="0" w:color="auto"/>
        <w:left w:val="single" w:sz="8" w:space="0" w:color="auto"/>
        <w:right w:val="single" w:sz="8" w:space="0" w:color="auto"/>
      </w:pBdr>
      <w:shd w:val="clear" w:color="000000" w:fill="D7E4BC"/>
      <w:spacing w:before="100" w:beforeAutospacing="1" w:after="100" w:afterAutospacing="1" w:line="240" w:lineRule="auto"/>
      <w:jc w:val="center"/>
      <w:textAlignment w:val="top"/>
    </w:pPr>
    <w:rPr>
      <w:rFonts w:ascii="Arial" w:eastAsia="Times New Roman" w:hAnsi="Arial" w:cs="Arial"/>
      <w:b/>
      <w:bCs/>
      <w:sz w:val="28"/>
      <w:szCs w:val="28"/>
      <w:lang w:eastAsia="ru-RU"/>
    </w:rPr>
  </w:style>
  <w:style w:type="paragraph" w:customStyle="1" w:styleId="xl465">
    <w:name w:val="xl465"/>
    <w:basedOn w:val="a3"/>
    <w:uiPriority w:val="99"/>
    <w:rsid w:val="001261C7"/>
    <w:pPr>
      <w:pBdr>
        <w:left w:val="single" w:sz="8" w:space="0" w:color="auto"/>
        <w:right w:val="single" w:sz="8" w:space="0" w:color="auto"/>
      </w:pBdr>
      <w:shd w:val="clear" w:color="000000" w:fill="D7E4BC"/>
      <w:spacing w:before="100" w:beforeAutospacing="1" w:after="100" w:afterAutospacing="1" w:line="240" w:lineRule="auto"/>
      <w:jc w:val="center"/>
      <w:textAlignment w:val="top"/>
    </w:pPr>
    <w:rPr>
      <w:rFonts w:ascii="Arial" w:eastAsia="Times New Roman" w:hAnsi="Arial" w:cs="Arial"/>
      <w:b/>
      <w:bCs/>
      <w:sz w:val="28"/>
      <w:szCs w:val="28"/>
      <w:lang w:eastAsia="ru-RU"/>
    </w:rPr>
  </w:style>
  <w:style w:type="paragraph" w:customStyle="1" w:styleId="xl466">
    <w:name w:val="xl466"/>
    <w:basedOn w:val="a3"/>
    <w:uiPriority w:val="99"/>
    <w:rsid w:val="001261C7"/>
    <w:pPr>
      <w:pBdr>
        <w:left w:val="single" w:sz="8" w:space="0" w:color="auto"/>
        <w:bottom w:val="single" w:sz="8" w:space="0" w:color="auto"/>
        <w:right w:val="single" w:sz="8" w:space="0" w:color="auto"/>
      </w:pBdr>
      <w:shd w:val="clear" w:color="000000" w:fill="D7E4BC"/>
      <w:spacing w:before="100" w:beforeAutospacing="1" w:after="100" w:afterAutospacing="1" w:line="240" w:lineRule="auto"/>
      <w:jc w:val="center"/>
      <w:textAlignment w:val="top"/>
    </w:pPr>
    <w:rPr>
      <w:rFonts w:ascii="Arial" w:eastAsia="Times New Roman" w:hAnsi="Arial" w:cs="Arial"/>
      <w:b/>
      <w:bCs/>
      <w:sz w:val="28"/>
      <w:szCs w:val="28"/>
      <w:lang w:eastAsia="ru-RU"/>
    </w:rPr>
  </w:style>
  <w:style w:type="paragraph" w:customStyle="1" w:styleId="xl467">
    <w:name w:val="xl467"/>
    <w:basedOn w:val="a3"/>
    <w:uiPriority w:val="99"/>
    <w:rsid w:val="001261C7"/>
    <w:pPr>
      <w:pBdr>
        <w:top w:val="single" w:sz="4" w:space="0" w:color="auto"/>
        <w:left w:val="single" w:sz="4" w:space="0" w:color="auto"/>
        <w:right w:val="single" w:sz="4" w:space="0" w:color="auto"/>
      </w:pBdr>
      <w:shd w:val="clear" w:color="000000" w:fill="66FFCC"/>
      <w:spacing w:before="100" w:beforeAutospacing="1" w:after="100" w:afterAutospacing="1" w:line="240" w:lineRule="auto"/>
      <w:jc w:val="center"/>
      <w:textAlignment w:val="top"/>
    </w:pPr>
    <w:rPr>
      <w:rFonts w:ascii="Arial" w:eastAsia="Times New Roman" w:hAnsi="Arial" w:cs="Arial"/>
      <w:b/>
      <w:bCs/>
      <w:sz w:val="28"/>
      <w:szCs w:val="28"/>
      <w:lang w:eastAsia="ru-RU"/>
    </w:rPr>
  </w:style>
  <w:style w:type="paragraph" w:customStyle="1" w:styleId="xl468">
    <w:name w:val="xl468"/>
    <w:basedOn w:val="a3"/>
    <w:uiPriority w:val="99"/>
    <w:rsid w:val="001261C7"/>
    <w:pPr>
      <w:pBdr>
        <w:left w:val="single" w:sz="4" w:space="0" w:color="auto"/>
        <w:bottom w:val="single" w:sz="4" w:space="0" w:color="auto"/>
        <w:right w:val="single" w:sz="4" w:space="0" w:color="auto"/>
      </w:pBdr>
      <w:shd w:val="clear" w:color="000000" w:fill="66FFCC"/>
      <w:spacing w:before="100" w:beforeAutospacing="1" w:after="100" w:afterAutospacing="1" w:line="240" w:lineRule="auto"/>
      <w:jc w:val="center"/>
      <w:textAlignment w:val="top"/>
    </w:pPr>
    <w:rPr>
      <w:rFonts w:ascii="Arial" w:eastAsia="Times New Roman" w:hAnsi="Arial" w:cs="Arial"/>
      <w:b/>
      <w:bCs/>
      <w:sz w:val="28"/>
      <w:szCs w:val="28"/>
      <w:lang w:eastAsia="ru-RU"/>
    </w:rPr>
  </w:style>
  <w:style w:type="paragraph" w:customStyle="1" w:styleId="xl469">
    <w:name w:val="xl469"/>
    <w:basedOn w:val="a3"/>
    <w:uiPriority w:val="99"/>
    <w:rsid w:val="001261C7"/>
    <w:pPr>
      <w:pBdr>
        <w:left w:val="single" w:sz="8" w:space="0" w:color="auto"/>
        <w:bottom w:val="single" w:sz="8" w:space="0" w:color="000000"/>
        <w:right w:val="single" w:sz="8" w:space="0" w:color="auto"/>
      </w:pBdr>
      <w:shd w:val="clear" w:color="000000" w:fill="66FFCC"/>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470">
    <w:name w:val="xl470"/>
    <w:basedOn w:val="a3"/>
    <w:uiPriority w:val="99"/>
    <w:rsid w:val="001261C7"/>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471">
    <w:name w:val="xl471"/>
    <w:basedOn w:val="a3"/>
    <w:uiPriority w:val="99"/>
    <w:rsid w:val="001261C7"/>
    <w:pPr>
      <w:pBdr>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472">
    <w:name w:val="xl472"/>
    <w:basedOn w:val="a3"/>
    <w:uiPriority w:val="99"/>
    <w:rsid w:val="001261C7"/>
    <w:pPr>
      <w:pBdr>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473">
    <w:name w:val="xl473"/>
    <w:basedOn w:val="a3"/>
    <w:uiPriority w:val="99"/>
    <w:rsid w:val="001261C7"/>
    <w:pPr>
      <w:pBdr>
        <w:top w:val="single" w:sz="8" w:space="0" w:color="auto"/>
        <w:left w:val="single" w:sz="8" w:space="0" w:color="auto"/>
        <w:right w:val="single" w:sz="8" w:space="0" w:color="auto"/>
      </w:pBdr>
      <w:shd w:val="clear" w:color="000000" w:fill="F2F2F2"/>
      <w:spacing w:before="100" w:beforeAutospacing="1" w:after="100" w:afterAutospacing="1" w:line="240" w:lineRule="auto"/>
      <w:jc w:val="center"/>
      <w:textAlignment w:val="top"/>
    </w:pPr>
    <w:rPr>
      <w:rFonts w:ascii="Arial" w:eastAsia="Times New Roman" w:hAnsi="Arial" w:cs="Arial"/>
      <w:b/>
      <w:bCs/>
      <w:sz w:val="28"/>
      <w:szCs w:val="28"/>
      <w:lang w:eastAsia="ru-RU"/>
    </w:rPr>
  </w:style>
  <w:style w:type="paragraph" w:customStyle="1" w:styleId="xl474">
    <w:name w:val="xl474"/>
    <w:basedOn w:val="a3"/>
    <w:uiPriority w:val="99"/>
    <w:rsid w:val="001261C7"/>
    <w:pPr>
      <w:pBdr>
        <w:left w:val="single" w:sz="8" w:space="0" w:color="auto"/>
        <w:right w:val="single" w:sz="8" w:space="0" w:color="auto"/>
      </w:pBdr>
      <w:shd w:val="clear" w:color="000000" w:fill="F2F2F2"/>
      <w:spacing w:before="100" w:beforeAutospacing="1" w:after="100" w:afterAutospacing="1" w:line="240" w:lineRule="auto"/>
      <w:jc w:val="center"/>
      <w:textAlignment w:val="top"/>
    </w:pPr>
    <w:rPr>
      <w:rFonts w:ascii="Arial" w:eastAsia="Times New Roman" w:hAnsi="Arial" w:cs="Arial"/>
      <w:b/>
      <w:bCs/>
      <w:sz w:val="28"/>
      <w:szCs w:val="28"/>
      <w:lang w:eastAsia="ru-RU"/>
    </w:rPr>
  </w:style>
  <w:style w:type="paragraph" w:customStyle="1" w:styleId="xl475">
    <w:name w:val="xl475"/>
    <w:basedOn w:val="a3"/>
    <w:uiPriority w:val="99"/>
    <w:rsid w:val="001261C7"/>
    <w:pPr>
      <w:pBdr>
        <w:left w:val="single" w:sz="8" w:space="0" w:color="auto"/>
        <w:bottom w:val="single" w:sz="8" w:space="0" w:color="auto"/>
        <w:right w:val="single" w:sz="8" w:space="0" w:color="auto"/>
      </w:pBdr>
      <w:shd w:val="clear" w:color="000000" w:fill="F2F2F2"/>
      <w:spacing w:before="100" w:beforeAutospacing="1" w:after="100" w:afterAutospacing="1" w:line="240" w:lineRule="auto"/>
      <w:jc w:val="center"/>
      <w:textAlignment w:val="top"/>
    </w:pPr>
    <w:rPr>
      <w:rFonts w:ascii="Arial" w:eastAsia="Times New Roman" w:hAnsi="Arial" w:cs="Arial"/>
      <w:b/>
      <w:bCs/>
      <w:sz w:val="28"/>
      <w:szCs w:val="28"/>
      <w:lang w:eastAsia="ru-RU"/>
    </w:rPr>
  </w:style>
  <w:style w:type="paragraph" w:customStyle="1" w:styleId="xl476">
    <w:name w:val="xl476"/>
    <w:basedOn w:val="a3"/>
    <w:uiPriority w:val="99"/>
    <w:rsid w:val="001261C7"/>
    <w:pPr>
      <w:pBdr>
        <w:top w:val="single" w:sz="8"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477">
    <w:name w:val="xl477"/>
    <w:basedOn w:val="a3"/>
    <w:uiPriority w:val="99"/>
    <w:rsid w:val="001261C7"/>
    <w:pPr>
      <w:pBdr>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478">
    <w:name w:val="xl478"/>
    <w:basedOn w:val="a3"/>
    <w:uiPriority w:val="99"/>
    <w:rsid w:val="001261C7"/>
    <w:pPr>
      <w:pBdr>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479">
    <w:name w:val="xl479"/>
    <w:basedOn w:val="a3"/>
    <w:uiPriority w:val="99"/>
    <w:rsid w:val="001261C7"/>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480">
    <w:name w:val="xl480"/>
    <w:basedOn w:val="a3"/>
    <w:uiPriority w:val="99"/>
    <w:rsid w:val="001261C7"/>
    <w:pPr>
      <w:pBdr>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481">
    <w:name w:val="xl481"/>
    <w:basedOn w:val="a3"/>
    <w:uiPriority w:val="99"/>
    <w:rsid w:val="001261C7"/>
    <w:pPr>
      <w:pBdr>
        <w:top w:val="single" w:sz="8"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482">
    <w:name w:val="xl482"/>
    <w:basedOn w:val="a3"/>
    <w:uiPriority w:val="99"/>
    <w:rsid w:val="001261C7"/>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483">
    <w:name w:val="xl483"/>
    <w:basedOn w:val="a3"/>
    <w:uiPriority w:val="99"/>
    <w:rsid w:val="001261C7"/>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484">
    <w:name w:val="xl484"/>
    <w:basedOn w:val="a3"/>
    <w:uiPriority w:val="99"/>
    <w:rsid w:val="001261C7"/>
    <w:pPr>
      <w:pBdr>
        <w:top w:val="single" w:sz="8"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485">
    <w:name w:val="xl485"/>
    <w:basedOn w:val="a3"/>
    <w:uiPriority w:val="99"/>
    <w:rsid w:val="001261C7"/>
    <w:pPr>
      <w:pBdr>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486">
    <w:name w:val="xl486"/>
    <w:basedOn w:val="a3"/>
    <w:uiPriority w:val="99"/>
    <w:rsid w:val="001261C7"/>
    <w:pPr>
      <w:pBdr>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487">
    <w:name w:val="xl487"/>
    <w:basedOn w:val="a3"/>
    <w:uiPriority w:val="99"/>
    <w:rsid w:val="001261C7"/>
    <w:pPr>
      <w:pBdr>
        <w:left w:val="single" w:sz="4" w:space="0" w:color="auto"/>
        <w:right w:val="single" w:sz="4" w:space="0" w:color="auto"/>
      </w:pBdr>
      <w:shd w:val="clear" w:color="000000" w:fill="66FFCC"/>
      <w:spacing w:before="100" w:beforeAutospacing="1" w:after="100" w:afterAutospacing="1" w:line="240" w:lineRule="auto"/>
      <w:jc w:val="center"/>
      <w:textAlignment w:val="top"/>
    </w:pPr>
    <w:rPr>
      <w:rFonts w:ascii="Arial" w:eastAsia="Times New Roman" w:hAnsi="Arial" w:cs="Arial"/>
      <w:b/>
      <w:bCs/>
      <w:sz w:val="28"/>
      <w:szCs w:val="28"/>
      <w:lang w:eastAsia="ru-RU"/>
    </w:rPr>
  </w:style>
  <w:style w:type="paragraph" w:customStyle="1" w:styleId="xl488">
    <w:name w:val="xl488"/>
    <w:basedOn w:val="a3"/>
    <w:uiPriority w:val="99"/>
    <w:rsid w:val="001261C7"/>
    <w:pPr>
      <w:pBdr>
        <w:left w:val="single" w:sz="4" w:space="0" w:color="auto"/>
        <w:bottom w:val="single" w:sz="8" w:space="0" w:color="auto"/>
        <w:right w:val="single" w:sz="4" w:space="0" w:color="auto"/>
      </w:pBdr>
      <w:shd w:val="clear" w:color="000000" w:fill="66FFCC"/>
      <w:spacing w:before="100" w:beforeAutospacing="1" w:after="100" w:afterAutospacing="1" w:line="240" w:lineRule="auto"/>
      <w:jc w:val="center"/>
      <w:textAlignment w:val="top"/>
    </w:pPr>
    <w:rPr>
      <w:rFonts w:ascii="Arial" w:eastAsia="Times New Roman" w:hAnsi="Arial" w:cs="Arial"/>
      <w:b/>
      <w:bCs/>
      <w:sz w:val="28"/>
      <w:szCs w:val="28"/>
      <w:lang w:eastAsia="ru-RU"/>
    </w:rPr>
  </w:style>
  <w:style w:type="paragraph" w:customStyle="1" w:styleId="xl489">
    <w:name w:val="xl489"/>
    <w:basedOn w:val="a3"/>
    <w:uiPriority w:val="99"/>
    <w:rsid w:val="001261C7"/>
    <w:pPr>
      <w:pBdr>
        <w:top w:val="single" w:sz="8"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490">
    <w:name w:val="xl490"/>
    <w:basedOn w:val="a3"/>
    <w:uiPriority w:val="99"/>
    <w:rsid w:val="001261C7"/>
    <w:pPr>
      <w:pBdr>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491">
    <w:name w:val="xl491"/>
    <w:basedOn w:val="a3"/>
    <w:uiPriority w:val="99"/>
    <w:rsid w:val="001261C7"/>
    <w:pPr>
      <w:pBdr>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492">
    <w:name w:val="xl492"/>
    <w:basedOn w:val="a3"/>
    <w:uiPriority w:val="99"/>
    <w:rsid w:val="001261C7"/>
    <w:pPr>
      <w:pBdr>
        <w:top w:val="single" w:sz="8"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493">
    <w:name w:val="xl493"/>
    <w:basedOn w:val="a3"/>
    <w:uiPriority w:val="99"/>
    <w:rsid w:val="001261C7"/>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494">
    <w:name w:val="xl494"/>
    <w:basedOn w:val="a3"/>
    <w:uiPriority w:val="99"/>
    <w:rsid w:val="001261C7"/>
    <w:pPr>
      <w:pBdr>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495">
    <w:name w:val="xl495"/>
    <w:basedOn w:val="a3"/>
    <w:uiPriority w:val="99"/>
    <w:rsid w:val="001261C7"/>
    <w:pPr>
      <w:pBdr>
        <w:top w:val="single" w:sz="8" w:space="0" w:color="auto"/>
        <w:left w:val="single" w:sz="4" w:space="0" w:color="auto"/>
        <w:right w:val="single" w:sz="4" w:space="0" w:color="auto"/>
      </w:pBdr>
      <w:shd w:val="clear" w:color="000000" w:fill="66FFCC"/>
      <w:spacing w:before="100" w:beforeAutospacing="1" w:after="100" w:afterAutospacing="1" w:line="240" w:lineRule="auto"/>
      <w:jc w:val="center"/>
      <w:textAlignment w:val="top"/>
    </w:pPr>
    <w:rPr>
      <w:rFonts w:ascii="Arial" w:eastAsia="Times New Roman" w:hAnsi="Arial" w:cs="Arial"/>
      <w:b/>
      <w:bCs/>
      <w:sz w:val="28"/>
      <w:szCs w:val="28"/>
      <w:lang w:eastAsia="ru-RU"/>
    </w:rPr>
  </w:style>
  <w:style w:type="paragraph" w:customStyle="1" w:styleId="xl496">
    <w:name w:val="xl496"/>
    <w:basedOn w:val="a3"/>
    <w:uiPriority w:val="99"/>
    <w:rsid w:val="001261C7"/>
    <w:pPr>
      <w:pBdr>
        <w:top w:val="single" w:sz="8" w:space="0" w:color="auto"/>
        <w:left w:val="single" w:sz="8" w:space="0" w:color="auto"/>
        <w:right w:val="single" w:sz="8" w:space="0" w:color="auto"/>
      </w:pBdr>
      <w:shd w:val="clear" w:color="000000" w:fill="66FFCC"/>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497">
    <w:name w:val="xl497"/>
    <w:basedOn w:val="a3"/>
    <w:uiPriority w:val="99"/>
    <w:rsid w:val="001261C7"/>
    <w:pPr>
      <w:pBdr>
        <w:top w:val="single" w:sz="4" w:space="0" w:color="auto"/>
        <w:left w:val="single" w:sz="8" w:space="0" w:color="auto"/>
        <w:right w:val="single" w:sz="8" w:space="0" w:color="auto"/>
      </w:pBdr>
      <w:shd w:val="clear" w:color="000000" w:fill="66FFCC"/>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498">
    <w:name w:val="xl498"/>
    <w:basedOn w:val="a3"/>
    <w:uiPriority w:val="99"/>
    <w:rsid w:val="001261C7"/>
    <w:pPr>
      <w:pBdr>
        <w:left w:val="single" w:sz="8" w:space="0" w:color="auto"/>
        <w:bottom w:val="single" w:sz="8" w:space="0" w:color="auto"/>
        <w:right w:val="single" w:sz="8" w:space="0" w:color="auto"/>
      </w:pBdr>
      <w:shd w:val="clear" w:color="000000" w:fill="66FFCC"/>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499">
    <w:name w:val="xl499"/>
    <w:basedOn w:val="a3"/>
    <w:uiPriority w:val="99"/>
    <w:rsid w:val="001261C7"/>
    <w:pPr>
      <w:pBdr>
        <w:left w:val="single" w:sz="8" w:space="0" w:color="auto"/>
        <w:bottom w:val="single" w:sz="8" w:space="0" w:color="auto"/>
        <w:right w:val="single" w:sz="8" w:space="0" w:color="auto"/>
      </w:pBdr>
      <w:shd w:val="clear" w:color="000000" w:fill="66FFCC"/>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500">
    <w:name w:val="xl500"/>
    <w:basedOn w:val="a3"/>
    <w:uiPriority w:val="99"/>
    <w:rsid w:val="001261C7"/>
    <w:pPr>
      <w:pBdr>
        <w:left w:val="single" w:sz="8" w:space="0" w:color="auto"/>
        <w:bottom w:val="single" w:sz="4" w:space="0" w:color="auto"/>
        <w:right w:val="single" w:sz="8" w:space="0" w:color="auto"/>
      </w:pBdr>
      <w:shd w:val="clear" w:color="000000" w:fill="66FFCC"/>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501">
    <w:name w:val="xl501"/>
    <w:basedOn w:val="a3"/>
    <w:uiPriority w:val="99"/>
    <w:rsid w:val="001261C7"/>
    <w:pPr>
      <w:pBdr>
        <w:top w:val="single" w:sz="8" w:space="0" w:color="000000"/>
        <w:left w:val="single" w:sz="8" w:space="0" w:color="auto"/>
        <w:right w:val="single" w:sz="8" w:space="0" w:color="auto"/>
      </w:pBdr>
      <w:shd w:val="clear" w:color="000000" w:fill="66FF99"/>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502">
    <w:name w:val="xl502"/>
    <w:basedOn w:val="a3"/>
    <w:uiPriority w:val="99"/>
    <w:rsid w:val="001261C7"/>
    <w:pPr>
      <w:pBdr>
        <w:left w:val="single" w:sz="8" w:space="0" w:color="auto"/>
        <w:bottom w:val="single" w:sz="8" w:space="0" w:color="auto"/>
        <w:right w:val="single" w:sz="8" w:space="0" w:color="auto"/>
      </w:pBdr>
      <w:shd w:val="clear" w:color="000000" w:fill="66FF99"/>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503">
    <w:name w:val="xl503"/>
    <w:basedOn w:val="a3"/>
    <w:uiPriority w:val="99"/>
    <w:rsid w:val="001261C7"/>
    <w:pPr>
      <w:pBdr>
        <w:top w:val="single" w:sz="8" w:space="0" w:color="000000"/>
        <w:left w:val="single" w:sz="8" w:space="0" w:color="auto"/>
        <w:right w:val="single" w:sz="8" w:space="0" w:color="auto"/>
      </w:pBdr>
      <w:shd w:val="clear" w:color="000000" w:fill="66FFCC"/>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504">
    <w:name w:val="xl504"/>
    <w:basedOn w:val="a3"/>
    <w:uiPriority w:val="99"/>
    <w:rsid w:val="001261C7"/>
    <w:pPr>
      <w:pBdr>
        <w:left w:val="single" w:sz="8" w:space="0" w:color="auto"/>
        <w:bottom w:val="single" w:sz="4" w:space="0" w:color="auto"/>
        <w:right w:val="single" w:sz="8" w:space="0" w:color="auto"/>
      </w:pBdr>
      <w:shd w:val="clear" w:color="000000" w:fill="66FFCC"/>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505">
    <w:name w:val="xl505"/>
    <w:basedOn w:val="a3"/>
    <w:uiPriority w:val="99"/>
    <w:rsid w:val="001261C7"/>
    <w:pPr>
      <w:pBdr>
        <w:top w:val="single" w:sz="8" w:space="0" w:color="000000"/>
        <w:left w:val="single" w:sz="8" w:space="0" w:color="auto"/>
        <w:right w:val="single" w:sz="8"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506">
    <w:name w:val="xl506"/>
    <w:basedOn w:val="a3"/>
    <w:uiPriority w:val="99"/>
    <w:rsid w:val="001261C7"/>
    <w:pPr>
      <w:pBdr>
        <w:left w:val="single" w:sz="8" w:space="0" w:color="auto"/>
        <w:right w:val="single" w:sz="8"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507">
    <w:name w:val="xl507"/>
    <w:basedOn w:val="a3"/>
    <w:uiPriority w:val="99"/>
    <w:rsid w:val="001261C7"/>
    <w:pPr>
      <w:pBdr>
        <w:top w:val="single" w:sz="8" w:space="0" w:color="000000"/>
        <w:left w:val="single" w:sz="8" w:space="0" w:color="auto"/>
        <w:right w:val="single" w:sz="8" w:space="0" w:color="auto"/>
      </w:pBdr>
      <w:shd w:val="clear" w:color="000000" w:fill="66FFCC"/>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character" w:customStyle="1" w:styleId="js-phone-number">
    <w:name w:val="js-phone-number"/>
    <w:uiPriority w:val="99"/>
    <w:rsid w:val="001261C7"/>
    <w:rPr>
      <w:rFonts w:cs="Times New Roman"/>
    </w:rPr>
  </w:style>
  <w:style w:type="paragraph" w:customStyle="1" w:styleId="21fb">
    <w:name w:val="Без интервала21"/>
    <w:uiPriority w:val="99"/>
    <w:rsid w:val="001261C7"/>
    <w:pPr>
      <w:widowControl w:val="0"/>
      <w:autoSpaceDE w:val="0"/>
      <w:autoSpaceDN w:val="0"/>
      <w:adjustRightInd w:val="0"/>
    </w:pPr>
    <w:rPr>
      <w:rFonts w:ascii="Times New Roman" w:eastAsia="Times New Roman" w:hAnsi="Times New Roman"/>
    </w:rPr>
  </w:style>
  <w:style w:type="paragraph" w:customStyle="1" w:styleId="318">
    <w:name w:val="Абзац списка31"/>
    <w:basedOn w:val="a3"/>
    <w:uiPriority w:val="99"/>
    <w:rsid w:val="001261C7"/>
    <w:pPr>
      <w:spacing w:after="200" w:line="276" w:lineRule="auto"/>
      <w:ind w:left="720"/>
    </w:pPr>
    <w:rPr>
      <w:rFonts w:eastAsia="Times New Roman" w:cs="Calibri"/>
      <w:lang w:eastAsia="ru-RU"/>
    </w:rPr>
  </w:style>
  <w:style w:type="character" w:customStyle="1" w:styleId="5a">
    <w:name w:val="Основной текст Знак5"/>
    <w:uiPriority w:val="99"/>
    <w:semiHidden/>
    <w:rsid w:val="001261C7"/>
    <w:rPr>
      <w:color w:val="000000"/>
    </w:rPr>
  </w:style>
  <w:style w:type="character" w:customStyle="1" w:styleId="28">
    <w:name w:val="Обычный (веб) Знак2"/>
    <w:aliases w:val="Обычный (Web)1 Знак1,Обычный (веб) Знак Знак Знак,Обычный (веб) Знак1 Знак Знак Знак,Обычный (веб) Знак Знак Знак Знак Знак,Обычный (веб) Знак1 Знак Знак Знак Знак Знак,Обычный (веб) Знак Знак Знак Знак Знак Знак Знак"/>
    <w:link w:val="aff7"/>
    <w:uiPriority w:val="99"/>
    <w:locked/>
    <w:rsid w:val="001261C7"/>
    <w:rPr>
      <w:rFonts w:ascii="Times New Roman" w:hAnsi="Times New Roman"/>
      <w:sz w:val="24"/>
    </w:rPr>
  </w:style>
  <w:style w:type="paragraph" w:customStyle="1" w:styleId="Afffffffff7">
    <w:name w:val="Текстовый блок A"/>
    <w:uiPriority w:val="99"/>
    <w:rsid w:val="001261C7"/>
    <w:pPr>
      <w:spacing w:before="120" w:after="120"/>
    </w:pPr>
    <w:rPr>
      <w:rFonts w:ascii="Helvetica" w:eastAsia="ヒラギノ角ゴ Pro W3" w:hAnsi="Helvetica"/>
      <w:color w:val="000000"/>
      <w:sz w:val="24"/>
    </w:rPr>
  </w:style>
  <w:style w:type="character" w:customStyle="1" w:styleId="affffffffd">
    <w:name w:val="Без интервала Знак"/>
    <w:link w:val="affffffffc"/>
    <w:uiPriority w:val="1"/>
    <w:locked/>
    <w:rsid w:val="001261C7"/>
    <w:rPr>
      <w:rFonts w:ascii="Times New Roman" w:hAnsi="Times New Roman"/>
      <w:sz w:val="24"/>
      <w:lang w:eastAsia="ru-RU"/>
    </w:rPr>
  </w:style>
  <w:style w:type="paragraph" w:customStyle="1" w:styleId="afffffffff8">
    <w:name w:val="Пункты"/>
    <w:basedOn w:val="21"/>
    <w:link w:val="afffffffff9"/>
    <w:uiPriority w:val="99"/>
    <w:rsid w:val="001261C7"/>
    <w:pPr>
      <w:keepLines w:val="0"/>
      <w:tabs>
        <w:tab w:val="left" w:pos="1134"/>
      </w:tabs>
      <w:spacing w:before="120" w:line="240" w:lineRule="auto"/>
      <w:ind w:left="792" w:hanging="432"/>
      <w:jc w:val="both"/>
    </w:pPr>
    <w:rPr>
      <w:rFonts w:ascii="Times New Roman" w:hAnsi="Times New Roman"/>
      <w:color w:val="auto"/>
      <w:sz w:val="28"/>
      <w:szCs w:val="20"/>
      <w:lang w:eastAsia="ru-RU"/>
    </w:rPr>
  </w:style>
  <w:style w:type="character" w:customStyle="1" w:styleId="afffffffff9">
    <w:name w:val="Пункты Знак"/>
    <w:link w:val="afffffffff8"/>
    <w:uiPriority w:val="99"/>
    <w:locked/>
    <w:rsid w:val="001261C7"/>
    <w:rPr>
      <w:rFonts w:ascii="Times New Roman" w:hAnsi="Times New Roman"/>
      <w:sz w:val="20"/>
    </w:rPr>
  </w:style>
  <w:style w:type="paragraph" w:customStyle="1" w:styleId="headertext">
    <w:name w:val="headertext"/>
    <w:basedOn w:val="a3"/>
    <w:rsid w:val="001261C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msonormal0">
    <w:name w:val="msonormal"/>
    <w:basedOn w:val="a3"/>
    <w:uiPriority w:val="99"/>
    <w:rsid w:val="001261C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33">
    <w:name w:val="Заголовок 13"/>
    <w:basedOn w:val="a3"/>
    <w:next w:val="a3"/>
    <w:uiPriority w:val="99"/>
    <w:rsid w:val="001261C7"/>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numbering" w:customStyle="1" w:styleId="113">
    <w:name w:val="Стиль_Список113"/>
    <w:rsid w:val="00655660"/>
    <w:pPr>
      <w:numPr>
        <w:numId w:val="34"/>
      </w:numPr>
    </w:pPr>
  </w:style>
  <w:style w:type="numbering" w:customStyle="1" w:styleId="2">
    <w:name w:val="Стиль_Список2"/>
    <w:rsid w:val="00655660"/>
    <w:pPr>
      <w:numPr>
        <w:numId w:val="30"/>
      </w:numPr>
    </w:pPr>
  </w:style>
  <w:style w:type="numbering" w:customStyle="1" w:styleId="1111">
    <w:name w:val="Стиль_Список1111"/>
    <w:rsid w:val="00655660"/>
    <w:pPr>
      <w:numPr>
        <w:numId w:val="23"/>
      </w:numPr>
    </w:pPr>
  </w:style>
  <w:style w:type="numbering" w:customStyle="1" w:styleId="3">
    <w:name w:val="Стиль_Список3"/>
    <w:rsid w:val="00655660"/>
    <w:pPr>
      <w:numPr>
        <w:numId w:val="36"/>
      </w:numPr>
    </w:pPr>
  </w:style>
  <w:style w:type="numbering" w:customStyle="1" w:styleId="1">
    <w:name w:val="Стиль_Список1"/>
    <w:rsid w:val="00655660"/>
    <w:pPr>
      <w:numPr>
        <w:numId w:val="29"/>
      </w:numPr>
    </w:pPr>
  </w:style>
  <w:style w:type="numbering" w:customStyle="1" w:styleId="List112">
    <w:name w:val="List 112"/>
    <w:rsid w:val="00655660"/>
    <w:pPr>
      <w:numPr>
        <w:numId w:val="37"/>
      </w:numPr>
    </w:pPr>
  </w:style>
  <w:style w:type="numbering" w:customStyle="1" w:styleId="12">
    <w:name w:val="Стиль_Список12"/>
    <w:rsid w:val="00655660"/>
    <w:pPr>
      <w:numPr>
        <w:numId w:val="24"/>
      </w:numPr>
    </w:pPr>
  </w:style>
  <w:style w:type="numbering" w:customStyle="1" w:styleId="111">
    <w:name w:val="Стиль_Список111"/>
    <w:rsid w:val="00655660"/>
    <w:pPr>
      <w:numPr>
        <w:numId w:val="28"/>
      </w:numPr>
    </w:pPr>
  </w:style>
  <w:style w:type="numbering" w:customStyle="1" w:styleId="13">
    <w:name w:val="Стиль_Список13"/>
    <w:rsid w:val="00655660"/>
    <w:pPr>
      <w:numPr>
        <w:numId w:val="33"/>
      </w:numPr>
    </w:pPr>
  </w:style>
  <w:style w:type="numbering" w:customStyle="1" w:styleId="a2">
    <w:name w:val="Стиль_Список"/>
    <w:rsid w:val="00655660"/>
    <w:pPr>
      <w:numPr>
        <w:numId w:val="32"/>
      </w:numPr>
    </w:pPr>
  </w:style>
  <w:style w:type="paragraph" w:customStyle="1" w:styleId="title1">
    <w:name w:val="title1"/>
    <w:basedOn w:val="a3"/>
    <w:rsid w:val="00392089"/>
    <w:pPr>
      <w:spacing w:before="100" w:beforeAutospacing="1" w:after="100" w:afterAutospacing="1" w:line="240" w:lineRule="auto"/>
    </w:pPr>
    <w:rPr>
      <w:rFonts w:ascii="Times New Roman" w:eastAsia="Times New Roman" w:hAnsi="Times New Roman"/>
      <w:i/>
      <w:iCs/>
      <w:sz w:val="24"/>
      <w:szCs w:val="24"/>
      <w:lang w:eastAsia="ru-RU"/>
    </w:rPr>
  </w:style>
  <w:style w:type="paragraph" w:customStyle="1" w:styleId="western1">
    <w:name w:val="western1"/>
    <w:basedOn w:val="a3"/>
    <w:rsid w:val="00392089"/>
    <w:pPr>
      <w:spacing w:before="100" w:beforeAutospacing="1" w:after="119" w:line="240" w:lineRule="auto"/>
    </w:pPr>
    <w:rPr>
      <w:rFonts w:ascii="Times New Roman" w:eastAsia="Times New Roman" w:hAnsi="Times New Roman"/>
      <w:sz w:val="24"/>
      <w:szCs w:val="24"/>
      <w:lang w:eastAsia="ru-RU"/>
    </w:rPr>
  </w:style>
  <w:style w:type="paragraph" w:customStyle="1" w:styleId="Context0">
    <w:name w:val="Context"/>
    <w:uiPriority w:val="99"/>
    <w:rsid w:val="00392089"/>
    <w:pPr>
      <w:autoSpaceDE w:val="0"/>
      <w:autoSpaceDN w:val="0"/>
      <w:adjustRightInd w:val="0"/>
    </w:pPr>
    <w:rPr>
      <w:rFonts w:ascii="Arial Unicode MS" w:eastAsia="Arial Unicode MS" w:hAnsi="Times New Roman" w:cs="Arial Unicode MS"/>
      <w:sz w:val="28"/>
      <w:szCs w:val="28"/>
    </w:rPr>
  </w:style>
  <w:style w:type="character" w:customStyle="1" w:styleId="match">
    <w:name w:val="match"/>
    <w:basedOn w:val="a4"/>
    <w:rsid w:val="00392089"/>
  </w:style>
  <w:style w:type="paragraph" w:customStyle="1" w:styleId="unformattext">
    <w:name w:val="unformattext"/>
    <w:basedOn w:val="a3"/>
    <w:rsid w:val="00392089"/>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HEADERTEXT0">
    <w:name w:val=".HEADERTEXT"/>
    <w:uiPriority w:val="99"/>
    <w:rsid w:val="00392089"/>
    <w:pPr>
      <w:widowControl w:val="0"/>
      <w:autoSpaceDE w:val="0"/>
      <w:autoSpaceDN w:val="0"/>
      <w:adjustRightInd w:val="0"/>
    </w:pPr>
    <w:rPr>
      <w:rFonts w:ascii="Arial" w:eastAsia="Times New Roman" w:hAnsi="Arial" w:cs="Arial"/>
      <w:color w:val="2B4279"/>
      <w:sz w:val="22"/>
      <w:szCs w:val="22"/>
    </w:rPr>
  </w:style>
  <w:style w:type="paragraph" w:customStyle="1" w:styleId="MIDDLEPICT">
    <w:name w:val=".MIDDLEPICT"/>
    <w:uiPriority w:val="99"/>
    <w:rsid w:val="00392089"/>
    <w:pPr>
      <w:widowControl w:val="0"/>
      <w:autoSpaceDE w:val="0"/>
      <w:autoSpaceDN w:val="0"/>
      <w:adjustRightInd w:val="0"/>
    </w:pPr>
    <w:rPr>
      <w:rFonts w:ascii="Times New Roman" w:eastAsia="Times New Roman" w:hAnsi="Times New Roman"/>
      <w:sz w:val="24"/>
      <w:szCs w:val="24"/>
    </w:rPr>
  </w:style>
  <w:style w:type="paragraph" w:customStyle="1" w:styleId="67">
    <w:name w:val="Абзац списка6"/>
    <w:basedOn w:val="a3"/>
    <w:rsid w:val="00392089"/>
    <w:pPr>
      <w:spacing w:after="200" w:line="276" w:lineRule="auto"/>
      <w:ind w:left="720"/>
    </w:pPr>
    <w:rPr>
      <w:rFonts w:eastAsia="Times New Roman" w:cs="Calibri"/>
      <w:lang w:eastAsia="ru-RU"/>
    </w:rPr>
  </w:style>
  <w:style w:type="character" w:customStyle="1" w:styleId="titlefield2">
    <w:name w:val="titlefield2"/>
    <w:rsid w:val="00392089"/>
    <w:rPr>
      <w:b w:val="0"/>
      <w:bCs w:val="0"/>
      <w:sz w:val="36"/>
      <w:szCs w:val="36"/>
    </w:rPr>
  </w:style>
  <w:style w:type="character" w:customStyle="1" w:styleId="ConsPlusNonformat0">
    <w:name w:val="ConsPlusNonformat Знак"/>
    <w:link w:val="ConsPlusNonformat"/>
    <w:locked/>
    <w:rsid w:val="00392089"/>
    <w:rPr>
      <w:rFonts w:ascii="Courier New" w:eastAsia="Times New Roman" w:hAnsi="Courier New" w:cs="Courier New"/>
      <w:sz w:val="20"/>
      <w:szCs w:val="20"/>
    </w:rPr>
  </w:style>
  <w:style w:type="numbering" w:customStyle="1" w:styleId="1fffb">
    <w:name w:val="Нет списка1"/>
    <w:next w:val="a6"/>
    <w:uiPriority w:val="99"/>
    <w:semiHidden/>
    <w:unhideWhenUsed/>
    <w:rsid w:val="00392089"/>
  </w:style>
  <w:style w:type="numbering" w:customStyle="1" w:styleId="2ffc">
    <w:name w:val="Нет списка2"/>
    <w:next w:val="a6"/>
    <w:semiHidden/>
    <w:unhideWhenUsed/>
    <w:rsid w:val="00392089"/>
  </w:style>
  <w:style w:type="paragraph" w:customStyle="1" w:styleId="2ffd">
    <w:name w:val="Основной текст2"/>
    <w:basedOn w:val="a3"/>
    <w:rsid w:val="00392089"/>
    <w:pPr>
      <w:spacing w:after="0" w:line="360" w:lineRule="auto"/>
      <w:jc w:val="both"/>
    </w:pPr>
    <w:rPr>
      <w:rFonts w:ascii="Times New Roman" w:eastAsia="Times New Roman" w:hAnsi="Times New Roman"/>
      <w:sz w:val="28"/>
      <w:szCs w:val="20"/>
      <w:lang w:eastAsia="ru-RU"/>
    </w:rPr>
  </w:style>
  <w:style w:type="character" w:customStyle="1" w:styleId="1fffc">
    <w:name w:val="Знак Знак1"/>
    <w:rsid w:val="00392089"/>
    <w:rPr>
      <w:rFonts w:ascii="Cambria" w:eastAsia="Times New Roman" w:hAnsi="Cambria" w:cs="Times New Roman"/>
      <w:b/>
      <w:bCs/>
      <w:sz w:val="26"/>
      <w:szCs w:val="26"/>
    </w:rPr>
  </w:style>
  <w:style w:type="character" w:customStyle="1" w:styleId="afffffffffa">
    <w:name w:val="Знак Знак"/>
    <w:rsid w:val="00392089"/>
    <w:rPr>
      <w:sz w:val="24"/>
      <w:szCs w:val="24"/>
    </w:rPr>
  </w:style>
  <w:style w:type="paragraph" w:customStyle="1" w:styleId="2ffe">
    <w:name w:val="Основной текст с отступом2"/>
    <w:basedOn w:val="a3"/>
    <w:rsid w:val="00392089"/>
    <w:pPr>
      <w:spacing w:after="120" w:line="240" w:lineRule="auto"/>
      <w:ind w:left="283"/>
    </w:pPr>
    <w:rPr>
      <w:rFonts w:ascii="Times New Roman" w:eastAsia="Times New Roman" w:hAnsi="Times New Roman"/>
      <w:sz w:val="24"/>
      <w:szCs w:val="24"/>
      <w:lang w:eastAsia="ru-RU"/>
    </w:rPr>
  </w:style>
  <w:style w:type="paragraph" w:customStyle="1" w:styleId="3ff7">
    <w:name w:val="Основной текст (3)"/>
    <w:basedOn w:val="a3"/>
    <w:rsid w:val="00392089"/>
    <w:pPr>
      <w:shd w:val="clear" w:color="auto" w:fill="FFFFFF"/>
      <w:spacing w:before="240" w:after="240" w:line="331" w:lineRule="exact"/>
      <w:jc w:val="center"/>
    </w:pPr>
    <w:rPr>
      <w:rFonts w:ascii="Times New Roman" w:eastAsia="Times New Roman" w:hAnsi="Times New Roman"/>
      <w:b/>
      <w:bCs/>
      <w:sz w:val="26"/>
      <w:szCs w:val="2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201958">
      <w:bodyDiv w:val="1"/>
      <w:marLeft w:val="0"/>
      <w:marRight w:val="0"/>
      <w:marTop w:val="0"/>
      <w:marBottom w:val="0"/>
      <w:divBdr>
        <w:top w:val="none" w:sz="0" w:space="0" w:color="auto"/>
        <w:left w:val="none" w:sz="0" w:space="0" w:color="auto"/>
        <w:bottom w:val="none" w:sz="0" w:space="0" w:color="auto"/>
        <w:right w:val="none" w:sz="0" w:space="0" w:color="auto"/>
      </w:divBdr>
    </w:div>
    <w:div w:id="18092385">
      <w:bodyDiv w:val="1"/>
      <w:marLeft w:val="0"/>
      <w:marRight w:val="0"/>
      <w:marTop w:val="0"/>
      <w:marBottom w:val="0"/>
      <w:divBdr>
        <w:top w:val="none" w:sz="0" w:space="0" w:color="auto"/>
        <w:left w:val="none" w:sz="0" w:space="0" w:color="auto"/>
        <w:bottom w:val="none" w:sz="0" w:space="0" w:color="auto"/>
        <w:right w:val="none" w:sz="0" w:space="0" w:color="auto"/>
      </w:divBdr>
    </w:div>
    <w:div w:id="21711268">
      <w:bodyDiv w:val="1"/>
      <w:marLeft w:val="0"/>
      <w:marRight w:val="0"/>
      <w:marTop w:val="0"/>
      <w:marBottom w:val="0"/>
      <w:divBdr>
        <w:top w:val="none" w:sz="0" w:space="0" w:color="auto"/>
        <w:left w:val="none" w:sz="0" w:space="0" w:color="auto"/>
        <w:bottom w:val="none" w:sz="0" w:space="0" w:color="auto"/>
        <w:right w:val="none" w:sz="0" w:space="0" w:color="auto"/>
      </w:divBdr>
    </w:div>
    <w:div w:id="44762492">
      <w:bodyDiv w:val="1"/>
      <w:marLeft w:val="0"/>
      <w:marRight w:val="0"/>
      <w:marTop w:val="0"/>
      <w:marBottom w:val="0"/>
      <w:divBdr>
        <w:top w:val="none" w:sz="0" w:space="0" w:color="auto"/>
        <w:left w:val="none" w:sz="0" w:space="0" w:color="auto"/>
        <w:bottom w:val="none" w:sz="0" w:space="0" w:color="auto"/>
        <w:right w:val="none" w:sz="0" w:space="0" w:color="auto"/>
      </w:divBdr>
    </w:div>
    <w:div w:id="47531477">
      <w:bodyDiv w:val="1"/>
      <w:marLeft w:val="0"/>
      <w:marRight w:val="0"/>
      <w:marTop w:val="0"/>
      <w:marBottom w:val="0"/>
      <w:divBdr>
        <w:top w:val="none" w:sz="0" w:space="0" w:color="auto"/>
        <w:left w:val="none" w:sz="0" w:space="0" w:color="auto"/>
        <w:bottom w:val="none" w:sz="0" w:space="0" w:color="auto"/>
        <w:right w:val="none" w:sz="0" w:space="0" w:color="auto"/>
      </w:divBdr>
    </w:div>
    <w:div w:id="54204142">
      <w:bodyDiv w:val="1"/>
      <w:marLeft w:val="0"/>
      <w:marRight w:val="0"/>
      <w:marTop w:val="0"/>
      <w:marBottom w:val="0"/>
      <w:divBdr>
        <w:top w:val="none" w:sz="0" w:space="0" w:color="auto"/>
        <w:left w:val="none" w:sz="0" w:space="0" w:color="auto"/>
        <w:bottom w:val="none" w:sz="0" w:space="0" w:color="auto"/>
        <w:right w:val="none" w:sz="0" w:space="0" w:color="auto"/>
      </w:divBdr>
    </w:div>
    <w:div w:id="60561852">
      <w:bodyDiv w:val="1"/>
      <w:marLeft w:val="0"/>
      <w:marRight w:val="0"/>
      <w:marTop w:val="0"/>
      <w:marBottom w:val="0"/>
      <w:divBdr>
        <w:top w:val="none" w:sz="0" w:space="0" w:color="auto"/>
        <w:left w:val="none" w:sz="0" w:space="0" w:color="auto"/>
        <w:bottom w:val="none" w:sz="0" w:space="0" w:color="auto"/>
        <w:right w:val="none" w:sz="0" w:space="0" w:color="auto"/>
      </w:divBdr>
    </w:div>
    <w:div w:id="85613031">
      <w:bodyDiv w:val="1"/>
      <w:marLeft w:val="0"/>
      <w:marRight w:val="0"/>
      <w:marTop w:val="0"/>
      <w:marBottom w:val="0"/>
      <w:divBdr>
        <w:top w:val="none" w:sz="0" w:space="0" w:color="auto"/>
        <w:left w:val="none" w:sz="0" w:space="0" w:color="auto"/>
        <w:bottom w:val="none" w:sz="0" w:space="0" w:color="auto"/>
        <w:right w:val="none" w:sz="0" w:space="0" w:color="auto"/>
      </w:divBdr>
    </w:div>
    <w:div w:id="90471486">
      <w:bodyDiv w:val="1"/>
      <w:marLeft w:val="0"/>
      <w:marRight w:val="0"/>
      <w:marTop w:val="0"/>
      <w:marBottom w:val="0"/>
      <w:divBdr>
        <w:top w:val="none" w:sz="0" w:space="0" w:color="auto"/>
        <w:left w:val="none" w:sz="0" w:space="0" w:color="auto"/>
        <w:bottom w:val="none" w:sz="0" w:space="0" w:color="auto"/>
        <w:right w:val="none" w:sz="0" w:space="0" w:color="auto"/>
      </w:divBdr>
    </w:div>
    <w:div w:id="110630366">
      <w:bodyDiv w:val="1"/>
      <w:marLeft w:val="0"/>
      <w:marRight w:val="0"/>
      <w:marTop w:val="0"/>
      <w:marBottom w:val="0"/>
      <w:divBdr>
        <w:top w:val="none" w:sz="0" w:space="0" w:color="auto"/>
        <w:left w:val="none" w:sz="0" w:space="0" w:color="auto"/>
        <w:bottom w:val="none" w:sz="0" w:space="0" w:color="auto"/>
        <w:right w:val="none" w:sz="0" w:space="0" w:color="auto"/>
      </w:divBdr>
    </w:div>
    <w:div w:id="122844508">
      <w:bodyDiv w:val="1"/>
      <w:marLeft w:val="0"/>
      <w:marRight w:val="0"/>
      <w:marTop w:val="0"/>
      <w:marBottom w:val="0"/>
      <w:divBdr>
        <w:top w:val="none" w:sz="0" w:space="0" w:color="auto"/>
        <w:left w:val="none" w:sz="0" w:space="0" w:color="auto"/>
        <w:bottom w:val="none" w:sz="0" w:space="0" w:color="auto"/>
        <w:right w:val="none" w:sz="0" w:space="0" w:color="auto"/>
      </w:divBdr>
    </w:div>
    <w:div w:id="124323586">
      <w:bodyDiv w:val="1"/>
      <w:marLeft w:val="0"/>
      <w:marRight w:val="0"/>
      <w:marTop w:val="0"/>
      <w:marBottom w:val="0"/>
      <w:divBdr>
        <w:top w:val="none" w:sz="0" w:space="0" w:color="auto"/>
        <w:left w:val="none" w:sz="0" w:space="0" w:color="auto"/>
        <w:bottom w:val="none" w:sz="0" w:space="0" w:color="auto"/>
        <w:right w:val="none" w:sz="0" w:space="0" w:color="auto"/>
      </w:divBdr>
    </w:div>
    <w:div w:id="135535827">
      <w:bodyDiv w:val="1"/>
      <w:marLeft w:val="0"/>
      <w:marRight w:val="0"/>
      <w:marTop w:val="0"/>
      <w:marBottom w:val="0"/>
      <w:divBdr>
        <w:top w:val="none" w:sz="0" w:space="0" w:color="auto"/>
        <w:left w:val="none" w:sz="0" w:space="0" w:color="auto"/>
        <w:bottom w:val="none" w:sz="0" w:space="0" w:color="auto"/>
        <w:right w:val="none" w:sz="0" w:space="0" w:color="auto"/>
      </w:divBdr>
    </w:div>
    <w:div w:id="140121449">
      <w:bodyDiv w:val="1"/>
      <w:marLeft w:val="0"/>
      <w:marRight w:val="0"/>
      <w:marTop w:val="0"/>
      <w:marBottom w:val="0"/>
      <w:divBdr>
        <w:top w:val="none" w:sz="0" w:space="0" w:color="auto"/>
        <w:left w:val="none" w:sz="0" w:space="0" w:color="auto"/>
        <w:bottom w:val="none" w:sz="0" w:space="0" w:color="auto"/>
        <w:right w:val="none" w:sz="0" w:space="0" w:color="auto"/>
      </w:divBdr>
    </w:div>
    <w:div w:id="160123197">
      <w:bodyDiv w:val="1"/>
      <w:marLeft w:val="0"/>
      <w:marRight w:val="0"/>
      <w:marTop w:val="0"/>
      <w:marBottom w:val="0"/>
      <w:divBdr>
        <w:top w:val="none" w:sz="0" w:space="0" w:color="auto"/>
        <w:left w:val="none" w:sz="0" w:space="0" w:color="auto"/>
        <w:bottom w:val="none" w:sz="0" w:space="0" w:color="auto"/>
        <w:right w:val="none" w:sz="0" w:space="0" w:color="auto"/>
      </w:divBdr>
    </w:div>
    <w:div w:id="161090478">
      <w:bodyDiv w:val="1"/>
      <w:marLeft w:val="0"/>
      <w:marRight w:val="0"/>
      <w:marTop w:val="0"/>
      <w:marBottom w:val="0"/>
      <w:divBdr>
        <w:top w:val="none" w:sz="0" w:space="0" w:color="auto"/>
        <w:left w:val="none" w:sz="0" w:space="0" w:color="auto"/>
        <w:bottom w:val="none" w:sz="0" w:space="0" w:color="auto"/>
        <w:right w:val="none" w:sz="0" w:space="0" w:color="auto"/>
      </w:divBdr>
    </w:div>
    <w:div w:id="182788915">
      <w:bodyDiv w:val="1"/>
      <w:marLeft w:val="0"/>
      <w:marRight w:val="0"/>
      <w:marTop w:val="0"/>
      <w:marBottom w:val="0"/>
      <w:divBdr>
        <w:top w:val="none" w:sz="0" w:space="0" w:color="auto"/>
        <w:left w:val="none" w:sz="0" w:space="0" w:color="auto"/>
        <w:bottom w:val="none" w:sz="0" w:space="0" w:color="auto"/>
        <w:right w:val="none" w:sz="0" w:space="0" w:color="auto"/>
      </w:divBdr>
    </w:div>
    <w:div w:id="208735603">
      <w:bodyDiv w:val="1"/>
      <w:marLeft w:val="0"/>
      <w:marRight w:val="0"/>
      <w:marTop w:val="0"/>
      <w:marBottom w:val="0"/>
      <w:divBdr>
        <w:top w:val="none" w:sz="0" w:space="0" w:color="auto"/>
        <w:left w:val="none" w:sz="0" w:space="0" w:color="auto"/>
        <w:bottom w:val="none" w:sz="0" w:space="0" w:color="auto"/>
        <w:right w:val="none" w:sz="0" w:space="0" w:color="auto"/>
      </w:divBdr>
    </w:div>
    <w:div w:id="223224835">
      <w:bodyDiv w:val="1"/>
      <w:marLeft w:val="0"/>
      <w:marRight w:val="0"/>
      <w:marTop w:val="0"/>
      <w:marBottom w:val="0"/>
      <w:divBdr>
        <w:top w:val="none" w:sz="0" w:space="0" w:color="auto"/>
        <w:left w:val="none" w:sz="0" w:space="0" w:color="auto"/>
        <w:bottom w:val="none" w:sz="0" w:space="0" w:color="auto"/>
        <w:right w:val="none" w:sz="0" w:space="0" w:color="auto"/>
      </w:divBdr>
    </w:div>
    <w:div w:id="229662246">
      <w:bodyDiv w:val="1"/>
      <w:marLeft w:val="0"/>
      <w:marRight w:val="0"/>
      <w:marTop w:val="0"/>
      <w:marBottom w:val="0"/>
      <w:divBdr>
        <w:top w:val="none" w:sz="0" w:space="0" w:color="auto"/>
        <w:left w:val="none" w:sz="0" w:space="0" w:color="auto"/>
        <w:bottom w:val="none" w:sz="0" w:space="0" w:color="auto"/>
        <w:right w:val="none" w:sz="0" w:space="0" w:color="auto"/>
      </w:divBdr>
    </w:div>
    <w:div w:id="235478697">
      <w:bodyDiv w:val="1"/>
      <w:marLeft w:val="0"/>
      <w:marRight w:val="0"/>
      <w:marTop w:val="0"/>
      <w:marBottom w:val="0"/>
      <w:divBdr>
        <w:top w:val="none" w:sz="0" w:space="0" w:color="auto"/>
        <w:left w:val="none" w:sz="0" w:space="0" w:color="auto"/>
        <w:bottom w:val="none" w:sz="0" w:space="0" w:color="auto"/>
        <w:right w:val="none" w:sz="0" w:space="0" w:color="auto"/>
      </w:divBdr>
    </w:div>
    <w:div w:id="252474979">
      <w:bodyDiv w:val="1"/>
      <w:marLeft w:val="0"/>
      <w:marRight w:val="0"/>
      <w:marTop w:val="0"/>
      <w:marBottom w:val="0"/>
      <w:divBdr>
        <w:top w:val="none" w:sz="0" w:space="0" w:color="auto"/>
        <w:left w:val="none" w:sz="0" w:space="0" w:color="auto"/>
        <w:bottom w:val="none" w:sz="0" w:space="0" w:color="auto"/>
        <w:right w:val="none" w:sz="0" w:space="0" w:color="auto"/>
      </w:divBdr>
    </w:div>
    <w:div w:id="253170680">
      <w:bodyDiv w:val="1"/>
      <w:marLeft w:val="0"/>
      <w:marRight w:val="0"/>
      <w:marTop w:val="0"/>
      <w:marBottom w:val="0"/>
      <w:divBdr>
        <w:top w:val="none" w:sz="0" w:space="0" w:color="auto"/>
        <w:left w:val="none" w:sz="0" w:space="0" w:color="auto"/>
        <w:bottom w:val="none" w:sz="0" w:space="0" w:color="auto"/>
        <w:right w:val="none" w:sz="0" w:space="0" w:color="auto"/>
      </w:divBdr>
    </w:div>
    <w:div w:id="253903651">
      <w:bodyDiv w:val="1"/>
      <w:marLeft w:val="0"/>
      <w:marRight w:val="0"/>
      <w:marTop w:val="0"/>
      <w:marBottom w:val="0"/>
      <w:divBdr>
        <w:top w:val="none" w:sz="0" w:space="0" w:color="auto"/>
        <w:left w:val="none" w:sz="0" w:space="0" w:color="auto"/>
        <w:bottom w:val="none" w:sz="0" w:space="0" w:color="auto"/>
        <w:right w:val="none" w:sz="0" w:space="0" w:color="auto"/>
      </w:divBdr>
    </w:div>
    <w:div w:id="260452665">
      <w:bodyDiv w:val="1"/>
      <w:marLeft w:val="0"/>
      <w:marRight w:val="0"/>
      <w:marTop w:val="0"/>
      <w:marBottom w:val="0"/>
      <w:divBdr>
        <w:top w:val="none" w:sz="0" w:space="0" w:color="auto"/>
        <w:left w:val="none" w:sz="0" w:space="0" w:color="auto"/>
        <w:bottom w:val="none" w:sz="0" w:space="0" w:color="auto"/>
        <w:right w:val="none" w:sz="0" w:space="0" w:color="auto"/>
      </w:divBdr>
    </w:div>
    <w:div w:id="265816989">
      <w:bodyDiv w:val="1"/>
      <w:marLeft w:val="0"/>
      <w:marRight w:val="0"/>
      <w:marTop w:val="0"/>
      <w:marBottom w:val="0"/>
      <w:divBdr>
        <w:top w:val="none" w:sz="0" w:space="0" w:color="auto"/>
        <w:left w:val="none" w:sz="0" w:space="0" w:color="auto"/>
        <w:bottom w:val="none" w:sz="0" w:space="0" w:color="auto"/>
        <w:right w:val="none" w:sz="0" w:space="0" w:color="auto"/>
      </w:divBdr>
    </w:div>
    <w:div w:id="273754625">
      <w:bodyDiv w:val="1"/>
      <w:marLeft w:val="0"/>
      <w:marRight w:val="0"/>
      <w:marTop w:val="0"/>
      <w:marBottom w:val="0"/>
      <w:divBdr>
        <w:top w:val="none" w:sz="0" w:space="0" w:color="auto"/>
        <w:left w:val="none" w:sz="0" w:space="0" w:color="auto"/>
        <w:bottom w:val="none" w:sz="0" w:space="0" w:color="auto"/>
        <w:right w:val="none" w:sz="0" w:space="0" w:color="auto"/>
      </w:divBdr>
    </w:div>
    <w:div w:id="280115314">
      <w:bodyDiv w:val="1"/>
      <w:marLeft w:val="0"/>
      <w:marRight w:val="0"/>
      <w:marTop w:val="0"/>
      <w:marBottom w:val="0"/>
      <w:divBdr>
        <w:top w:val="none" w:sz="0" w:space="0" w:color="auto"/>
        <w:left w:val="none" w:sz="0" w:space="0" w:color="auto"/>
        <w:bottom w:val="none" w:sz="0" w:space="0" w:color="auto"/>
        <w:right w:val="none" w:sz="0" w:space="0" w:color="auto"/>
      </w:divBdr>
    </w:div>
    <w:div w:id="285964253">
      <w:bodyDiv w:val="1"/>
      <w:marLeft w:val="0"/>
      <w:marRight w:val="0"/>
      <w:marTop w:val="0"/>
      <w:marBottom w:val="0"/>
      <w:divBdr>
        <w:top w:val="none" w:sz="0" w:space="0" w:color="auto"/>
        <w:left w:val="none" w:sz="0" w:space="0" w:color="auto"/>
        <w:bottom w:val="none" w:sz="0" w:space="0" w:color="auto"/>
        <w:right w:val="none" w:sz="0" w:space="0" w:color="auto"/>
      </w:divBdr>
    </w:div>
    <w:div w:id="292759446">
      <w:bodyDiv w:val="1"/>
      <w:marLeft w:val="0"/>
      <w:marRight w:val="0"/>
      <w:marTop w:val="0"/>
      <w:marBottom w:val="0"/>
      <w:divBdr>
        <w:top w:val="none" w:sz="0" w:space="0" w:color="auto"/>
        <w:left w:val="none" w:sz="0" w:space="0" w:color="auto"/>
        <w:bottom w:val="none" w:sz="0" w:space="0" w:color="auto"/>
        <w:right w:val="none" w:sz="0" w:space="0" w:color="auto"/>
      </w:divBdr>
    </w:div>
    <w:div w:id="295718727">
      <w:bodyDiv w:val="1"/>
      <w:marLeft w:val="0"/>
      <w:marRight w:val="0"/>
      <w:marTop w:val="0"/>
      <w:marBottom w:val="0"/>
      <w:divBdr>
        <w:top w:val="none" w:sz="0" w:space="0" w:color="auto"/>
        <w:left w:val="none" w:sz="0" w:space="0" w:color="auto"/>
        <w:bottom w:val="none" w:sz="0" w:space="0" w:color="auto"/>
        <w:right w:val="none" w:sz="0" w:space="0" w:color="auto"/>
      </w:divBdr>
    </w:div>
    <w:div w:id="312411435">
      <w:bodyDiv w:val="1"/>
      <w:marLeft w:val="0"/>
      <w:marRight w:val="0"/>
      <w:marTop w:val="0"/>
      <w:marBottom w:val="0"/>
      <w:divBdr>
        <w:top w:val="none" w:sz="0" w:space="0" w:color="auto"/>
        <w:left w:val="none" w:sz="0" w:space="0" w:color="auto"/>
        <w:bottom w:val="none" w:sz="0" w:space="0" w:color="auto"/>
        <w:right w:val="none" w:sz="0" w:space="0" w:color="auto"/>
      </w:divBdr>
    </w:div>
    <w:div w:id="332076574">
      <w:bodyDiv w:val="1"/>
      <w:marLeft w:val="0"/>
      <w:marRight w:val="0"/>
      <w:marTop w:val="0"/>
      <w:marBottom w:val="0"/>
      <w:divBdr>
        <w:top w:val="none" w:sz="0" w:space="0" w:color="auto"/>
        <w:left w:val="none" w:sz="0" w:space="0" w:color="auto"/>
        <w:bottom w:val="none" w:sz="0" w:space="0" w:color="auto"/>
        <w:right w:val="none" w:sz="0" w:space="0" w:color="auto"/>
      </w:divBdr>
    </w:div>
    <w:div w:id="333725833">
      <w:bodyDiv w:val="1"/>
      <w:marLeft w:val="0"/>
      <w:marRight w:val="0"/>
      <w:marTop w:val="0"/>
      <w:marBottom w:val="0"/>
      <w:divBdr>
        <w:top w:val="none" w:sz="0" w:space="0" w:color="auto"/>
        <w:left w:val="none" w:sz="0" w:space="0" w:color="auto"/>
        <w:bottom w:val="none" w:sz="0" w:space="0" w:color="auto"/>
        <w:right w:val="none" w:sz="0" w:space="0" w:color="auto"/>
      </w:divBdr>
    </w:div>
    <w:div w:id="341737151">
      <w:bodyDiv w:val="1"/>
      <w:marLeft w:val="0"/>
      <w:marRight w:val="0"/>
      <w:marTop w:val="0"/>
      <w:marBottom w:val="0"/>
      <w:divBdr>
        <w:top w:val="none" w:sz="0" w:space="0" w:color="auto"/>
        <w:left w:val="none" w:sz="0" w:space="0" w:color="auto"/>
        <w:bottom w:val="none" w:sz="0" w:space="0" w:color="auto"/>
        <w:right w:val="none" w:sz="0" w:space="0" w:color="auto"/>
      </w:divBdr>
    </w:div>
    <w:div w:id="345062539">
      <w:bodyDiv w:val="1"/>
      <w:marLeft w:val="0"/>
      <w:marRight w:val="0"/>
      <w:marTop w:val="0"/>
      <w:marBottom w:val="0"/>
      <w:divBdr>
        <w:top w:val="none" w:sz="0" w:space="0" w:color="auto"/>
        <w:left w:val="none" w:sz="0" w:space="0" w:color="auto"/>
        <w:bottom w:val="none" w:sz="0" w:space="0" w:color="auto"/>
        <w:right w:val="none" w:sz="0" w:space="0" w:color="auto"/>
      </w:divBdr>
    </w:div>
    <w:div w:id="371616523">
      <w:bodyDiv w:val="1"/>
      <w:marLeft w:val="0"/>
      <w:marRight w:val="0"/>
      <w:marTop w:val="0"/>
      <w:marBottom w:val="0"/>
      <w:divBdr>
        <w:top w:val="none" w:sz="0" w:space="0" w:color="auto"/>
        <w:left w:val="none" w:sz="0" w:space="0" w:color="auto"/>
        <w:bottom w:val="none" w:sz="0" w:space="0" w:color="auto"/>
        <w:right w:val="none" w:sz="0" w:space="0" w:color="auto"/>
      </w:divBdr>
    </w:div>
    <w:div w:id="425158203">
      <w:bodyDiv w:val="1"/>
      <w:marLeft w:val="0"/>
      <w:marRight w:val="0"/>
      <w:marTop w:val="0"/>
      <w:marBottom w:val="0"/>
      <w:divBdr>
        <w:top w:val="none" w:sz="0" w:space="0" w:color="auto"/>
        <w:left w:val="none" w:sz="0" w:space="0" w:color="auto"/>
        <w:bottom w:val="none" w:sz="0" w:space="0" w:color="auto"/>
        <w:right w:val="none" w:sz="0" w:space="0" w:color="auto"/>
      </w:divBdr>
    </w:div>
    <w:div w:id="435441533">
      <w:bodyDiv w:val="1"/>
      <w:marLeft w:val="0"/>
      <w:marRight w:val="0"/>
      <w:marTop w:val="0"/>
      <w:marBottom w:val="0"/>
      <w:divBdr>
        <w:top w:val="none" w:sz="0" w:space="0" w:color="auto"/>
        <w:left w:val="none" w:sz="0" w:space="0" w:color="auto"/>
        <w:bottom w:val="none" w:sz="0" w:space="0" w:color="auto"/>
        <w:right w:val="none" w:sz="0" w:space="0" w:color="auto"/>
      </w:divBdr>
    </w:div>
    <w:div w:id="451944106">
      <w:bodyDiv w:val="1"/>
      <w:marLeft w:val="0"/>
      <w:marRight w:val="0"/>
      <w:marTop w:val="0"/>
      <w:marBottom w:val="0"/>
      <w:divBdr>
        <w:top w:val="none" w:sz="0" w:space="0" w:color="auto"/>
        <w:left w:val="none" w:sz="0" w:space="0" w:color="auto"/>
        <w:bottom w:val="none" w:sz="0" w:space="0" w:color="auto"/>
        <w:right w:val="none" w:sz="0" w:space="0" w:color="auto"/>
      </w:divBdr>
    </w:div>
    <w:div w:id="454257208">
      <w:bodyDiv w:val="1"/>
      <w:marLeft w:val="0"/>
      <w:marRight w:val="0"/>
      <w:marTop w:val="0"/>
      <w:marBottom w:val="0"/>
      <w:divBdr>
        <w:top w:val="none" w:sz="0" w:space="0" w:color="auto"/>
        <w:left w:val="none" w:sz="0" w:space="0" w:color="auto"/>
        <w:bottom w:val="none" w:sz="0" w:space="0" w:color="auto"/>
        <w:right w:val="none" w:sz="0" w:space="0" w:color="auto"/>
      </w:divBdr>
    </w:div>
    <w:div w:id="518009996">
      <w:bodyDiv w:val="1"/>
      <w:marLeft w:val="0"/>
      <w:marRight w:val="0"/>
      <w:marTop w:val="0"/>
      <w:marBottom w:val="0"/>
      <w:divBdr>
        <w:top w:val="none" w:sz="0" w:space="0" w:color="auto"/>
        <w:left w:val="none" w:sz="0" w:space="0" w:color="auto"/>
        <w:bottom w:val="none" w:sz="0" w:space="0" w:color="auto"/>
        <w:right w:val="none" w:sz="0" w:space="0" w:color="auto"/>
      </w:divBdr>
    </w:div>
    <w:div w:id="525489437">
      <w:bodyDiv w:val="1"/>
      <w:marLeft w:val="0"/>
      <w:marRight w:val="0"/>
      <w:marTop w:val="0"/>
      <w:marBottom w:val="0"/>
      <w:divBdr>
        <w:top w:val="none" w:sz="0" w:space="0" w:color="auto"/>
        <w:left w:val="none" w:sz="0" w:space="0" w:color="auto"/>
        <w:bottom w:val="none" w:sz="0" w:space="0" w:color="auto"/>
        <w:right w:val="none" w:sz="0" w:space="0" w:color="auto"/>
      </w:divBdr>
    </w:div>
    <w:div w:id="528683164">
      <w:bodyDiv w:val="1"/>
      <w:marLeft w:val="0"/>
      <w:marRight w:val="0"/>
      <w:marTop w:val="0"/>
      <w:marBottom w:val="0"/>
      <w:divBdr>
        <w:top w:val="none" w:sz="0" w:space="0" w:color="auto"/>
        <w:left w:val="none" w:sz="0" w:space="0" w:color="auto"/>
        <w:bottom w:val="none" w:sz="0" w:space="0" w:color="auto"/>
        <w:right w:val="none" w:sz="0" w:space="0" w:color="auto"/>
      </w:divBdr>
    </w:div>
    <w:div w:id="536965670">
      <w:bodyDiv w:val="1"/>
      <w:marLeft w:val="0"/>
      <w:marRight w:val="0"/>
      <w:marTop w:val="0"/>
      <w:marBottom w:val="0"/>
      <w:divBdr>
        <w:top w:val="none" w:sz="0" w:space="0" w:color="auto"/>
        <w:left w:val="none" w:sz="0" w:space="0" w:color="auto"/>
        <w:bottom w:val="none" w:sz="0" w:space="0" w:color="auto"/>
        <w:right w:val="none" w:sz="0" w:space="0" w:color="auto"/>
      </w:divBdr>
    </w:div>
    <w:div w:id="561909136">
      <w:bodyDiv w:val="1"/>
      <w:marLeft w:val="0"/>
      <w:marRight w:val="0"/>
      <w:marTop w:val="0"/>
      <w:marBottom w:val="0"/>
      <w:divBdr>
        <w:top w:val="none" w:sz="0" w:space="0" w:color="auto"/>
        <w:left w:val="none" w:sz="0" w:space="0" w:color="auto"/>
        <w:bottom w:val="none" w:sz="0" w:space="0" w:color="auto"/>
        <w:right w:val="none" w:sz="0" w:space="0" w:color="auto"/>
      </w:divBdr>
    </w:div>
    <w:div w:id="568073126">
      <w:bodyDiv w:val="1"/>
      <w:marLeft w:val="0"/>
      <w:marRight w:val="0"/>
      <w:marTop w:val="0"/>
      <w:marBottom w:val="0"/>
      <w:divBdr>
        <w:top w:val="none" w:sz="0" w:space="0" w:color="auto"/>
        <w:left w:val="none" w:sz="0" w:space="0" w:color="auto"/>
        <w:bottom w:val="none" w:sz="0" w:space="0" w:color="auto"/>
        <w:right w:val="none" w:sz="0" w:space="0" w:color="auto"/>
      </w:divBdr>
    </w:div>
    <w:div w:id="573393044">
      <w:bodyDiv w:val="1"/>
      <w:marLeft w:val="0"/>
      <w:marRight w:val="0"/>
      <w:marTop w:val="0"/>
      <w:marBottom w:val="0"/>
      <w:divBdr>
        <w:top w:val="none" w:sz="0" w:space="0" w:color="auto"/>
        <w:left w:val="none" w:sz="0" w:space="0" w:color="auto"/>
        <w:bottom w:val="none" w:sz="0" w:space="0" w:color="auto"/>
        <w:right w:val="none" w:sz="0" w:space="0" w:color="auto"/>
      </w:divBdr>
    </w:div>
    <w:div w:id="588392294">
      <w:bodyDiv w:val="1"/>
      <w:marLeft w:val="0"/>
      <w:marRight w:val="0"/>
      <w:marTop w:val="0"/>
      <w:marBottom w:val="0"/>
      <w:divBdr>
        <w:top w:val="none" w:sz="0" w:space="0" w:color="auto"/>
        <w:left w:val="none" w:sz="0" w:space="0" w:color="auto"/>
        <w:bottom w:val="none" w:sz="0" w:space="0" w:color="auto"/>
        <w:right w:val="none" w:sz="0" w:space="0" w:color="auto"/>
      </w:divBdr>
    </w:div>
    <w:div w:id="649871094">
      <w:bodyDiv w:val="1"/>
      <w:marLeft w:val="0"/>
      <w:marRight w:val="0"/>
      <w:marTop w:val="0"/>
      <w:marBottom w:val="0"/>
      <w:divBdr>
        <w:top w:val="none" w:sz="0" w:space="0" w:color="auto"/>
        <w:left w:val="none" w:sz="0" w:space="0" w:color="auto"/>
        <w:bottom w:val="none" w:sz="0" w:space="0" w:color="auto"/>
        <w:right w:val="none" w:sz="0" w:space="0" w:color="auto"/>
      </w:divBdr>
    </w:div>
    <w:div w:id="660425465">
      <w:bodyDiv w:val="1"/>
      <w:marLeft w:val="0"/>
      <w:marRight w:val="0"/>
      <w:marTop w:val="0"/>
      <w:marBottom w:val="0"/>
      <w:divBdr>
        <w:top w:val="none" w:sz="0" w:space="0" w:color="auto"/>
        <w:left w:val="none" w:sz="0" w:space="0" w:color="auto"/>
        <w:bottom w:val="none" w:sz="0" w:space="0" w:color="auto"/>
        <w:right w:val="none" w:sz="0" w:space="0" w:color="auto"/>
      </w:divBdr>
    </w:div>
    <w:div w:id="671379054">
      <w:bodyDiv w:val="1"/>
      <w:marLeft w:val="0"/>
      <w:marRight w:val="0"/>
      <w:marTop w:val="0"/>
      <w:marBottom w:val="0"/>
      <w:divBdr>
        <w:top w:val="none" w:sz="0" w:space="0" w:color="auto"/>
        <w:left w:val="none" w:sz="0" w:space="0" w:color="auto"/>
        <w:bottom w:val="none" w:sz="0" w:space="0" w:color="auto"/>
        <w:right w:val="none" w:sz="0" w:space="0" w:color="auto"/>
      </w:divBdr>
    </w:div>
    <w:div w:id="679938221">
      <w:bodyDiv w:val="1"/>
      <w:marLeft w:val="0"/>
      <w:marRight w:val="0"/>
      <w:marTop w:val="0"/>
      <w:marBottom w:val="0"/>
      <w:divBdr>
        <w:top w:val="none" w:sz="0" w:space="0" w:color="auto"/>
        <w:left w:val="none" w:sz="0" w:space="0" w:color="auto"/>
        <w:bottom w:val="none" w:sz="0" w:space="0" w:color="auto"/>
        <w:right w:val="none" w:sz="0" w:space="0" w:color="auto"/>
      </w:divBdr>
    </w:div>
    <w:div w:id="695732572">
      <w:bodyDiv w:val="1"/>
      <w:marLeft w:val="0"/>
      <w:marRight w:val="0"/>
      <w:marTop w:val="0"/>
      <w:marBottom w:val="0"/>
      <w:divBdr>
        <w:top w:val="none" w:sz="0" w:space="0" w:color="auto"/>
        <w:left w:val="none" w:sz="0" w:space="0" w:color="auto"/>
        <w:bottom w:val="none" w:sz="0" w:space="0" w:color="auto"/>
        <w:right w:val="none" w:sz="0" w:space="0" w:color="auto"/>
      </w:divBdr>
    </w:div>
    <w:div w:id="702830565">
      <w:bodyDiv w:val="1"/>
      <w:marLeft w:val="0"/>
      <w:marRight w:val="0"/>
      <w:marTop w:val="0"/>
      <w:marBottom w:val="0"/>
      <w:divBdr>
        <w:top w:val="none" w:sz="0" w:space="0" w:color="auto"/>
        <w:left w:val="none" w:sz="0" w:space="0" w:color="auto"/>
        <w:bottom w:val="none" w:sz="0" w:space="0" w:color="auto"/>
        <w:right w:val="none" w:sz="0" w:space="0" w:color="auto"/>
      </w:divBdr>
    </w:div>
    <w:div w:id="704598927">
      <w:bodyDiv w:val="1"/>
      <w:marLeft w:val="0"/>
      <w:marRight w:val="0"/>
      <w:marTop w:val="0"/>
      <w:marBottom w:val="0"/>
      <w:divBdr>
        <w:top w:val="none" w:sz="0" w:space="0" w:color="auto"/>
        <w:left w:val="none" w:sz="0" w:space="0" w:color="auto"/>
        <w:bottom w:val="none" w:sz="0" w:space="0" w:color="auto"/>
        <w:right w:val="none" w:sz="0" w:space="0" w:color="auto"/>
      </w:divBdr>
    </w:div>
    <w:div w:id="713311607">
      <w:bodyDiv w:val="1"/>
      <w:marLeft w:val="0"/>
      <w:marRight w:val="0"/>
      <w:marTop w:val="0"/>
      <w:marBottom w:val="0"/>
      <w:divBdr>
        <w:top w:val="none" w:sz="0" w:space="0" w:color="auto"/>
        <w:left w:val="none" w:sz="0" w:space="0" w:color="auto"/>
        <w:bottom w:val="none" w:sz="0" w:space="0" w:color="auto"/>
        <w:right w:val="none" w:sz="0" w:space="0" w:color="auto"/>
      </w:divBdr>
    </w:div>
    <w:div w:id="742681337">
      <w:bodyDiv w:val="1"/>
      <w:marLeft w:val="0"/>
      <w:marRight w:val="0"/>
      <w:marTop w:val="0"/>
      <w:marBottom w:val="0"/>
      <w:divBdr>
        <w:top w:val="none" w:sz="0" w:space="0" w:color="auto"/>
        <w:left w:val="none" w:sz="0" w:space="0" w:color="auto"/>
        <w:bottom w:val="none" w:sz="0" w:space="0" w:color="auto"/>
        <w:right w:val="none" w:sz="0" w:space="0" w:color="auto"/>
      </w:divBdr>
    </w:div>
    <w:div w:id="761099571">
      <w:bodyDiv w:val="1"/>
      <w:marLeft w:val="0"/>
      <w:marRight w:val="0"/>
      <w:marTop w:val="0"/>
      <w:marBottom w:val="0"/>
      <w:divBdr>
        <w:top w:val="none" w:sz="0" w:space="0" w:color="auto"/>
        <w:left w:val="none" w:sz="0" w:space="0" w:color="auto"/>
        <w:bottom w:val="none" w:sz="0" w:space="0" w:color="auto"/>
        <w:right w:val="none" w:sz="0" w:space="0" w:color="auto"/>
      </w:divBdr>
    </w:div>
    <w:div w:id="774209072">
      <w:bodyDiv w:val="1"/>
      <w:marLeft w:val="0"/>
      <w:marRight w:val="0"/>
      <w:marTop w:val="0"/>
      <w:marBottom w:val="0"/>
      <w:divBdr>
        <w:top w:val="none" w:sz="0" w:space="0" w:color="auto"/>
        <w:left w:val="none" w:sz="0" w:space="0" w:color="auto"/>
        <w:bottom w:val="none" w:sz="0" w:space="0" w:color="auto"/>
        <w:right w:val="none" w:sz="0" w:space="0" w:color="auto"/>
      </w:divBdr>
    </w:div>
    <w:div w:id="798299179">
      <w:bodyDiv w:val="1"/>
      <w:marLeft w:val="0"/>
      <w:marRight w:val="0"/>
      <w:marTop w:val="0"/>
      <w:marBottom w:val="0"/>
      <w:divBdr>
        <w:top w:val="none" w:sz="0" w:space="0" w:color="auto"/>
        <w:left w:val="none" w:sz="0" w:space="0" w:color="auto"/>
        <w:bottom w:val="none" w:sz="0" w:space="0" w:color="auto"/>
        <w:right w:val="none" w:sz="0" w:space="0" w:color="auto"/>
      </w:divBdr>
    </w:div>
    <w:div w:id="799104756">
      <w:bodyDiv w:val="1"/>
      <w:marLeft w:val="0"/>
      <w:marRight w:val="0"/>
      <w:marTop w:val="0"/>
      <w:marBottom w:val="0"/>
      <w:divBdr>
        <w:top w:val="none" w:sz="0" w:space="0" w:color="auto"/>
        <w:left w:val="none" w:sz="0" w:space="0" w:color="auto"/>
        <w:bottom w:val="none" w:sz="0" w:space="0" w:color="auto"/>
        <w:right w:val="none" w:sz="0" w:space="0" w:color="auto"/>
      </w:divBdr>
    </w:div>
    <w:div w:id="804200273">
      <w:bodyDiv w:val="1"/>
      <w:marLeft w:val="0"/>
      <w:marRight w:val="0"/>
      <w:marTop w:val="0"/>
      <w:marBottom w:val="0"/>
      <w:divBdr>
        <w:top w:val="none" w:sz="0" w:space="0" w:color="auto"/>
        <w:left w:val="none" w:sz="0" w:space="0" w:color="auto"/>
        <w:bottom w:val="none" w:sz="0" w:space="0" w:color="auto"/>
        <w:right w:val="none" w:sz="0" w:space="0" w:color="auto"/>
      </w:divBdr>
    </w:div>
    <w:div w:id="807168267">
      <w:bodyDiv w:val="1"/>
      <w:marLeft w:val="0"/>
      <w:marRight w:val="0"/>
      <w:marTop w:val="0"/>
      <w:marBottom w:val="0"/>
      <w:divBdr>
        <w:top w:val="none" w:sz="0" w:space="0" w:color="auto"/>
        <w:left w:val="none" w:sz="0" w:space="0" w:color="auto"/>
        <w:bottom w:val="none" w:sz="0" w:space="0" w:color="auto"/>
        <w:right w:val="none" w:sz="0" w:space="0" w:color="auto"/>
      </w:divBdr>
    </w:div>
    <w:div w:id="808014390">
      <w:bodyDiv w:val="1"/>
      <w:marLeft w:val="0"/>
      <w:marRight w:val="0"/>
      <w:marTop w:val="0"/>
      <w:marBottom w:val="0"/>
      <w:divBdr>
        <w:top w:val="none" w:sz="0" w:space="0" w:color="auto"/>
        <w:left w:val="none" w:sz="0" w:space="0" w:color="auto"/>
        <w:bottom w:val="none" w:sz="0" w:space="0" w:color="auto"/>
        <w:right w:val="none" w:sz="0" w:space="0" w:color="auto"/>
      </w:divBdr>
    </w:div>
    <w:div w:id="808547514">
      <w:bodyDiv w:val="1"/>
      <w:marLeft w:val="0"/>
      <w:marRight w:val="0"/>
      <w:marTop w:val="0"/>
      <w:marBottom w:val="0"/>
      <w:divBdr>
        <w:top w:val="none" w:sz="0" w:space="0" w:color="auto"/>
        <w:left w:val="none" w:sz="0" w:space="0" w:color="auto"/>
        <w:bottom w:val="none" w:sz="0" w:space="0" w:color="auto"/>
        <w:right w:val="none" w:sz="0" w:space="0" w:color="auto"/>
      </w:divBdr>
    </w:div>
    <w:div w:id="812723032">
      <w:bodyDiv w:val="1"/>
      <w:marLeft w:val="0"/>
      <w:marRight w:val="0"/>
      <w:marTop w:val="0"/>
      <w:marBottom w:val="0"/>
      <w:divBdr>
        <w:top w:val="none" w:sz="0" w:space="0" w:color="auto"/>
        <w:left w:val="none" w:sz="0" w:space="0" w:color="auto"/>
        <w:bottom w:val="none" w:sz="0" w:space="0" w:color="auto"/>
        <w:right w:val="none" w:sz="0" w:space="0" w:color="auto"/>
      </w:divBdr>
    </w:div>
    <w:div w:id="815727155">
      <w:bodyDiv w:val="1"/>
      <w:marLeft w:val="0"/>
      <w:marRight w:val="0"/>
      <w:marTop w:val="0"/>
      <w:marBottom w:val="0"/>
      <w:divBdr>
        <w:top w:val="none" w:sz="0" w:space="0" w:color="auto"/>
        <w:left w:val="none" w:sz="0" w:space="0" w:color="auto"/>
        <w:bottom w:val="none" w:sz="0" w:space="0" w:color="auto"/>
        <w:right w:val="none" w:sz="0" w:space="0" w:color="auto"/>
      </w:divBdr>
    </w:div>
    <w:div w:id="823663216">
      <w:bodyDiv w:val="1"/>
      <w:marLeft w:val="0"/>
      <w:marRight w:val="0"/>
      <w:marTop w:val="0"/>
      <w:marBottom w:val="0"/>
      <w:divBdr>
        <w:top w:val="none" w:sz="0" w:space="0" w:color="auto"/>
        <w:left w:val="none" w:sz="0" w:space="0" w:color="auto"/>
        <w:bottom w:val="none" w:sz="0" w:space="0" w:color="auto"/>
        <w:right w:val="none" w:sz="0" w:space="0" w:color="auto"/>
      </w:divBdr>
    </w:div>
    <w:div w:id="829097636">
      <w:bodyDiv w:val="1"/>
      <w:marLeft w:val="0"/>
      <w:marRight w:val="0"/>
      <w:marTop w:val="0"/>
      <w:marBottom w:val="0"/>
      <w:divBdr>
        <w:top w:val="none" w:sz="0" w:space="0" w:color="auto"/>
        <w:left w:val="none" w:sz="0" w:space="0" w:color="auto"/>
        <w:bottom w:val="none" w:sz="0" w:space="0" w:color="auto"/>
        <w:right w:val="none" w:sz="0" w:space="0" w:color="auto"/>
      </w:divBdr>
    </w:div>
    <w:div w:id="849682167">
      <w:bodyDiv w:val="1"/>
      <w:marLeft w:val="0"/>
      <w:marRight w:val="0"/>
      <w:marTop w:val="0"/>
      <w:marBottom w:val="0"/>
      <w:divBdr>
        <w:top w:val="none" w:sz="0" w:space="0" w:color="auto"/>
        <w:left w:val="none" w:sz="0" w:space="0" w:color="auto"/>
        <w:bottom w:val="none" w:sz="0" w:space="0" w:color="auto"/>
        <w:right w:val="none" w:sz="0" w:space="0" w:color="auto"/>
      </w:divBdr>
    </w:div>
    <w:div w:id="854728703">
      <w:bodyDiv w:val="1"/>
      <w:marLeft w:val="0"/>
      <w:marRight w:val="0"/>
      <w:marTop w:val="0"/>
      <w:marBottom w:val="0"/>
      <w:divBdr>
        <w:top w:val="none" w:sz="0" w:space="0" w:color="auto"/>
        <w:left w:val="none" w:sz="0" w:space="0" w:color="auto"/>
        <w:bottom w:val="none" w:sz="0" w:space="0" w:color="auto"/>
        <w:right w:val="none" w:sz="0" w:space="0" w:color="auto"/>
      </w:divBdr>
    </w:div>
    <w:div w:id="870650977">
      <w:bodyDiv w:val="1"/>
      <w:marLeft w:val="0"/>
      <w:marRight w:val="0"/>
      <w:marTop w:val="0"/>
      <w:marBottom w:val="0"/>
      <w:divBdr>
        <w:top w:val="none" w:sz="0" w:space="0" w:color="auto"/>
        <w:left w:val="none" w:sz="0" w:space="0" w:color="auto"/>
        <w:bottom w:val="none" w:sz="0" w:space="0" w:color="auto"/>
        <w:right w:val="none" w:sz="0" w:space="0" w:color="auto"/>
      </w:divBdr>
    </w:div>
    <w:div w:id="875043645">
      <w:bodyDiv w:val="1"/>
      <w:marLeft w:val="0"/>
      <w:marRight w:val="0"/>
      <w:marTop w:val="0"/>
      <w:marBottom w:val="0"/>
      <w:divBdr>
        <w:top w:val="none" w:sz="0" w:space="0" w:color="auto"/>
        <w:left w:val="none" w:sz="0" w:space="0" w:color="auto"/>
        <w:bottom w:val="none" w:sz="0" w:space="0" w:color="auto"/>
        <w:right w:val="none" w:sz="0" w:space="0" w:color="auto"/>
      </w:divBdr>
    </w:div>
    <w:div w:id="877475497">
      <w:bodyDiv w:val="1"/>
      <w:marLeft w:val="0"/>
      <w:marRight w:val="0"/>
      <w:marTop w:val="0"/>
      <w:marBottom w:val="0"/>
      <w:divBdr>
        <w:top w:val="none" w:sz="0" w:space="0" w:color="auto"/>
        <w:left w:val="none" w:sz="0" w:space="0" w:color="auto"/>
        <w:bottom w:val="none" w:sz="0" w:space="0" w:color="auto"/>
        <w:right w:val="none" w:sz="0" w:space="0" w:color="auto"/>
      </w:divBdr>
    </w:div>
    <w:div w:id="887304955">
      <w:bodyDiv w:val="1"/>
      <w:marLeft w:val="0"/>
      <w:marRight w:val="0"/>
      <w:marTop w:val="0"/>
      <w:marBottom w:val="0"/>
      <w:divBdr>
        <w:top w:val="none" w:sz="0" w:space="0" w:color="auto"/>
        <w:left w:val="none" w:sz="0" w:space="0" w:color="auto"/>
        <w:bottom w:val="none" w:sz="0" w:space="0" w:color="auto"/>
        <w:right w:val="none" w:sz="0" w:space="0" w:color="auto"/>
      </w:divBdr>
    </w:div>
    <w:div w:id="899244196">
      <w:bodyDiv w:val="1"/>
      <w:marLeft w:val="0"/>
      <w:marRight w:val="0"/>
      <w:marTop w:val="0"/>
      <w:marBottom w:val="0"/>
      <w:divBdr>
        <w:top w:val="none" w:sz="0" w:space="0" w:color="auto"/>
        <w:left w:val="none" w:sz="0" w:space="0" w:color="auto"/>
        <w:bottom w:val="none" w:sz="0" w:space="0" w:color="auto"/>
        <w:right w:val="none" w:sz="0" w:space="0" w:color="auto"/>
      </w:divBdr>
    </w:div>
    <w:div w:id="899288011">
      <w:bodyDiv w:val="1"/>
      <w:marLeft w:val="0"/>
      <w:marRight w:val="0"/>
      <w:marTop w:val="0"/>
      <w:marBottom w:val="0"/>
      <w:divBdr>
        <w:top w:val="none" w:sz="0" w:space="0" w:color="auto"/>
        <w:left w:val="none" w:sz="0" w:space="0" w:color="auto"/>
        <w:bottom w:val="none" w:sz="0" w:space="0" w:color="auto"/>
        <w:right w:val="none" w:sz="0" w:space="0" w:color="auto"/>
      </w:divBdr>
    </w:div>
    <w:div w:id="899440604">
      <w:bodyDiv w:val="1"/>
      <w:marLeft w:val="0"/>
      <w:marRight w:val="0"/>
      <w:marTop w:val="0"/>
      <w:marBottom w:val="0"/>
      <w:divBdr>
        <w:top w:val="none" w:sz="0" w:space="0" w:color="auto"/>
        <w:left w:val="none" w:sz="0" w:space="0" w:color="auto"/>
        <w:bottom w:val="none" w:sz="0" w:space="0" w:color="auto"/>
        <w:right w:val="none" w:sz="0" w:space="0" w:color="auto"/>
      </w:divBdr>
    </w:div>
    <w:div w:id="905456488">
      <w:bodyDiv w:val="1"/>
      <w:marLeft w:val="0"/>
      <w:marRight w:val="0"/>
      <w:marTop w:val="0"/>
      <w:marBottom w:val="0"/>
      <w:divBdr>
        <w:top w:val="none" w:sz="0" w:space="0" w:color="auto"/>
        <w:left w:val="none" w:sz="0" w:space="0" w:color="auto"/>
        <w:bottom w:val="none" w:sz="0" w:space="0" w:color="auto"/>
        <w:right w:val="none" w:sz="0" w:space="0" w:color="auto"/>
      </w:divBdr>
    </w:div>
    <w:div w:id="932057481">
      <w:bodyDiv w:val="1"/>
      <w:marLeft w:val="0"/>
      <w:marRight w:val="0"/>
      <w:marTop w:val="0"/>
      <w:marBottom w:val="0"/>
      <w:divBdr>
        <w:top w:val="none" w:sz="0" w:space="0" w:color="auto"/>
        <w:left w:val="none" w:sz="0" w:space="0" w:color="auto"/>
        <w:bottom w:val="none" w:sz="0" w:space="0" w:color="auto"/>
        <w:right w:val="none" w:sz="0" w:space="0" w:color="auto"/>
      </w:divBdr>
    </w:div>
    <w:div w:id="940072104">
      <w:bodyDiv w:val="1"/>
      <w:marLeft w:val="0"/>
      <w:marRight w:val="0"/>
      <w:marTop w:val="0"/>
      <w:marBottom w:val="0"/>
      <w:divBdr>
        <w:top w:val="none" w:sz="0" w:space="0" w:color="auto"/>
        <w:left w:val="none" w:sz="0" w:space="0" w:color="auto"/>
        <w:bottom w:val="none" w:sz="0" w:space="0" w:color="auto"/>
        <w:right w:val="none" w:sz="0" w:space="0" w:color="auto"/>
      </w:divBdr>
    </w:div>
    <w:div w:id="944774612">
      <w:bodyDiv w:val="1"/>
      <w:marLeft w:val="0"/>
      <w:marRight w:val="0"/>
      <w:marTop w:val="0"/>
      <w:marBottom w:val="0"/>
      <w:divBdr>
        <w:top w:val="none" w:sz="0" w:space="0" w:color="auto"/>
        <w:left w:val="none" w:sz="0" w:space="0" w:color="auto"/>
        <w:bottom w:val="none" w:sz="0" w:space="0" w:color="auto"/>
        <w:right w:val="none" w:sz="0" w:space="0" w:color="auto"/>
      </w:divBdr>
    </w:div>
    <w:div w:id="945309235">
      <w:bodyDiv w:val="1"/>
      <w:marLeft w:val="0"/>
      <w:marRight w:val="0"/>
      <w:marTop w:val="0"/>
      <w:marBottom w:val="0"/>
      <w:divBdr>
        <w:top w:val="none" w:sz="0" w:space="0" w:color="auto"/>
        <w:left w:val="none" w:sz="0" w:space="0" w:color="auto"/>
        <w:bottom w:val="none" w:sz="0" w:space="0" w:color="auto"/>
        <w:right w:val="none" w:sz="0" w:space="0" w:color="auto"/>
      </w:divBdr>
    </w:div>
    <w:div w:id="958218018">
      <w:bodyDiv w:val="1"/>
      <w:marLeft w:val="0"/>
      <w:marRight w:val="0"/>
      <w:marTop w:val="0"/>
      <w:marBottom w:val="0"/>
      <w:divBdr>
        <w:top w:val="none" w:sz="0" w:space="0" w:color="auto"/>
        <w:left w:val="none" w:sz="0" w:space="0" w:color="auto"/>
        <w:bottom w:val="none" w:sz="0" w:space="0" w:color="auto"/>
        <w:right w:val="none" w:sz="0" w:space="0" w:color="auto"/>
      </w:divBdr>
    </w:div>
    <w:div w:id="963727645">
      <w:bodyDiv w:val="1"/>
      <w:marLeft w:val="0"/>
      <w:marRight w:val="0"/>
      <w:marTop w:val="0"/>
      <w:marBottom w:val="0"/>
      <w:divBdr>
        <w:top w:val="none" w:sz="0" w:space="0" w:color="auto"/>
        <w:left w:val="none" w:sz="0" w:space="0" w:color="auto"/>
        <w:bottom w:val="none" w:sz="0" w:space="0" w:color="auto"/>
        <w:right w:val="none" w:sz="0" w:space="0" w:color="auto"/>
      </w:divBdr>
    </w:div>
    <w:div w:id="987397705">
      <w:bodyDiv w:val="1"/>
      <w:marLeft w:val="0"/>
      <w:marRight w:val="0"/>
      <w:marTop w:val="0"/>
      <w:marBottom w:val="0"/>
      <w:divBdr>
        <w:top w:val="none" w:sz="0" w:space="0" w:color="auto"/>
        <w:left w:val="none" w:sz="0" w:space="0" w:color="auto"/>
        <w:bottom w:val="none" w:sz="0" w:space="0" w:color="auto"/>
        <w:right w:val="none" w:sz="0" w:space="0" w:color="auto"/>
      </w:divBdr>
    </w:div>
    <w:div w:id="992178693">
      <w:bodyDiv w:val="1"/>
      <w:marLeft w:val="0"/>
      <w:marRight w:val="0"/>
      <w:marTop w:val="0"/>
      <w:marBottom w:val="0"/>
      <w:divBdr>
        <w:top w:val="none" w:sz="0" w:space="0" w:color="auto"/>
        <w:left w:val="none" w:sz="0" w:space="0" w:color="auto"/>
        <w:bottom w:val="none" w:sz="0" w:space="0" w:color="auto"/>
        <w:right w:val="none" w:sz="0" w:space="0" w:color="auto"/>
      </w:divBdr>
    </w:div>
    <w:div w:id="1001814558">
      <w:bodyDiv w:val="1"/>
      <w:marLeft w:val="0"/>
      <w:marRight w:val="0"/>
      <w:marTop w:val="0"/>
      <w:marBottom w:val="0"/>
      <w:divBdr>
        <w:top w:val="none" w:sz="0" w:space="0" w:color="auto"/>
        <w:left w:val="none" w:sz="0" w:space="0" w:color="auto"/>
        <w:bottom w:val="none" w:sz="0" w:space="0" w:color="auto"/>
        <w:right w:val="none" w:sz="0" w:space="0" w:color="auto"/>
      </w:divBdr>
    </w:div>
    <w:div w:id="1005979297">
      <w:bodyDiv w:val="1"/>
      <w:marLeft w:val="0"/>
      <w:marRight w:val="0"/>
      <w:marTop w:val="0"/>
      <w:marBottom w:val="0"/>
      <w:divBdr>
        <w:top w:val="none" w:sz="0" w:space="0" w:color="auto"/>
        <w:left w:val="none" w:sz="0" w:space="0" w:color="auto"/>
        <w:bottom w:val="none" w:sz="0" w:space="0" w:color="auto"/>
        <w:right w:val="none" w:sz="0" w:space="0" w:color="auto"/>
      </w:divBdr>
    </w:div>
    <w:div w:id="1012414176">
      <w:bodyDiv w:val="1"/>
      <w:marLeft w:val="0"/>
      <w:marRight w:val="0"/>
      <w:marTop w:val="0"/>
      <w:marBottom w:val="0"/>
      <w:divBdr>
        <w:top w:val="none" w:sz="0" w:space="0" w:color="auto"/>
        <w:left w:val="none" w:sz="0" w:space="0" w:color="auto"/>
        <w:bottom w:val="none" w:sz="0" w:space="0" w:color="auto"/>
        <w:right w:val="none" w:sz="0" w:space="0" w:color="auto"/>
      </w:divBdr>
    </w:div>
    <w:div w:id="1043019446">
      <w:bodyDiv w:val="1"/>
      <w:marLeft w:val="0"/>
      <w:marRight w:val="0"/>
      <w:marTop w:val="0"/>
      <w:marBottom w:val="0"/>
      <w:divBdr>
        <w:top w:val="none" w:sz="0" w:space="0" w:color="auto"/>
        <w:left w:val="none" w:sz="0" w:space="0" w:color="auto"/>
        <w:bottom w:val="none" w:sz="0" w:space="0" w:color="auto"/>
        <w:right w:val="none" w:sz="0" w:space="0" w:color="auto"/>
      </w:divBdr>
    </w:div>
    <w:div w:id="1065107755">
      <w:bodyDiv w:val="1"/>
      <w:marLeft w:val="0"/>
      <w:marRight w:val="0"/>
      <w:marTop w:val="0"/>
      <w:marBottom w:val="0"/>
      <w:divBdr>
        <w:top w:val="none" w:sz="0" w:space="0" w:color="auto"/>
        <w:left w:val="none" w:sz="0" w:space="0" w:color="auto"/>
        <w:bottom w:val="none" w:sz="0" w:space="0" w:color="auto"/>
        <w:right w:val="none" w:sz="0" w:space="0" w:color="auto"/>
      </w:divBdr>
    </w:div>
    <w:div w:id="1071536456">
      <w:bodyDiv w:val="1"/>
      <w:marLeft w:val="0"/>
      <w:marRight w:val="0"/>
      <w:marTop w:val="0"/>
      <w:marBottom w:val="0"/>
      <w:divBdr>
        <w:top w:val="none" w:sz="0" w:space="0" w:color="auto"/>
        <w:left w:val="none" w:sz="0" w:space="0" w:color="auto"/>
        <w:bottom w:val="none" w:sz="0" w:space="0" w:color="auto"/>
        <w:right w:val="none" w:sz="0" w:space="0" w:color="auto"/>
      </w:divBdr>
    </w:div>
    <w:div w:id="1081683620">
      <w:bodyDiv w:val="1"/>
      <w:marLeft w:val="0"/>
      <w:marRight w:val="0"/>
      <w:marTop w:val="0"/>
      <w:marBottom w:val="0"/>
      <w:divBdr>
        <w:top w:val="none" w:sz="0" w:space="0" w:color="auto"/>
        <w:left w:val="none" w:sz="0" w:space="0" w:color="auto"/>
        <w:bottom w:val="none" w:sz="0" w:space="0" w:color="auto"/>
        <w:right w:val="none" w:sz="0" w:space="0" w:color="auto"/>
      </w:divBdr>
    </w:div>
    <w:div w:id="1086002176">
      <w:bodyDiv w:val="1"/>
      <w:marLeft w:val="0"/>
      <w:marRight w:val="0"/>
      <w:marTop w:val="0"/>
      <w:marBottom w:val="0"/>
      <w:divBdr>
        <w:top w:val="none" w:sz="0" w:space="0" w:color="auto"/>
        <w:left w:val="none" w:sz="0" w:space="0" w:color="auto"/>
        <w:bottom w:val="none" w:sz="0" w:space="0" w:color="auto"/>
        <w:right w:val="none" w:sz="0" w:space="0" w:color="auto"/>
      </w:divBdr>
    </w:div>
    <w:div w:id="1091586014">
      <w:bodyDiv w:val="1"/>
      <w:marLeft w:val="0"/>
      <w:marRight w:val="0"/>
      <w:marTop w:val="0"/>
      <w:marBottom w:val="0"/>
      <w:divBdr>
        <w:top w:val="none" w:sz="0" w:space="0" w:color="auto"/>
        <w:left w:val="none" w:sz="0" w:space="0" w:color="auto"/>
        <w:bottom w:val="none" w:sz="0" w:space="0" w:color="auto"/>
        <w:right w:val="none" w:sz="0" w:space="0" w:color="auto"/>
      </w:divBdr>
    </w:div>
    <w:div w:id="1107966939">
      <w:bodyDiv w:val="1"/>
      <w:marLeft w:val="0"/>
      <w:marRight w:val="0"/>
      <w:marTop w:val="0"/>
      <w:marBottom w:val="0"/>
      <w:divBdr>
        <w:top w:val="none" w:sz="0" w:space="0" w:color="auto"/>
        <w:left w:val="none" w:sz="0" w:space="0" w:color="auto"/>
        <w:bottom w:val="none" w:sz="0" w:space="0" w:color="auto"/>
        <w:right w:val="none" w:sz="0" w:space="0" w:color="auto"/>
      </w:divBdr>
    </w:div>
    <w:div w:id="1124347059">
      <w:bodyDiv w:val="1"/>
      <w:marLeft w:val="0"/>
      <w:marRight w:val="0"/>
      <w:marTop w:val="0"/>
      <w:marBottom w:val="0"/>
      <w:divBdr>
        <w:top w:val="none" w:sz="0" w:space="0" w:color="auto"/>
        <w:left w:val="none" w:sz="0" w:space="0" w:color="auto"/>
        <w:bottom w:val="none" w:sz="0" w:space="0" w:color="auto"/>
        <w:right w:val="none" w:sz="0" w:space="0" w:color="auto"/>
      </w:divBdr>
    </w:div>
    <w:div w:id="1149250020">
      <w:bodyDiv w:val="1"/>
      <w:marLeft w:val="0"/>
      <w:marRight w:val="0"/>
      <w:marTop w:val="0"/>
      <w:marBottom w:val="0"/>
      <w:divBdr>
        <w:top w:val="none" w:sz="0" w:space="0" w:color="auto"/>
        <w:left w:val="none" w:sz="0" w:space="0" w:color="auto"/>
        <w:bottom w:val="none" w:sz="0" w:space="0" w:color="auto"/>
        <w:right w:val="none" w:sz="0" w:space="0" w:color="auto"/>
      </w:divBdr>
    </w:div>
    <w:div w:id="1158110985">
      <w:bodyDiv w:val="1"/>
      <w:marLeft w:val="0"/>
      <w:marRight w:val="0"/>
      <w:marTop w:val="0"/>
      <w:marBottom w:val="0"/>
      <w:divBdr>
        <w:top w:val="none" w:sz="0" w:space="0" w:color="auto"/>
        <w:left w:val="none" w:sz="0" w:space="0" w:color="auto"/>
        <w:bottom w:val="none" w:sz="0" w:space="0" w:color="auto"/>
        <w:right w:val="none" w:sz="0" w:space="0" w:color="auto"/>
      </w:divBdr>
    </w:div>
    <w:div w:id="1167554962">
      <w:bodyDiv w:val="1"/>
      <w:marLeft w:val="0"/>
      <w:marRight w:val="0"/>
      <w:marTop w:val="0"/>
      <w:marBottom w:val="0"/>
      <w:divBdr>
        <w:top w:val="none" w:sz="0" w:space="0" w:color="auto"/>
        <w:left w:val="none" w:sz="0" w:space="0" w:color="auto"/>
        <w:bottom w:val="none" w:sz="0" w:space="0" w:color="auto"/>
        <w:right w:val="none" w:sz="0" w:space="0" w:color="auto"/>
      </w:divBdr>
    </w:div>
    <w:div w:id="1249846530">
      <w:bodyDiv w:val="1"/>
      <w:marLeft w:val="0"/>
      <w:marRight w:val="0"/>
      <w:marTop w:val="0"/>
      <w:marBottom w:val="0"/>
      <w:divBdr>
        <w:top w:val="none" w:sz="0" w:space="0" w:color="auto"/>
        <w:left w:val="none" w:sz="0" w:space="0" w:color="auto"/>
        <w:bottom w:val="none" w:sz="0" w:space="0" w:color="auto"/>
        <w:right w:val="none" w:sz="0" w:space="0" w:color="auto"/>
      </w:divBdr>
    </w:div>
    <w:div w:id="1254512620">
      <w:bodyDiv w:val="1"/>
      <w:marLeft w:val="0"/>
      <w:marRight w:val="0"/>
      <w:marTop w:val="0"/>
      <w:marBottom w:val="0"/>
      <w:divBdr>
        <w:top w:val="none" w:sz="0" w:space="0" w:color="auto"/>
        <w:left w:val="none" w:sz="0" w:space="0" w:color="auto"/>
        <w:bottom w:val="none" w:sz="0" w:space="0" w:color="auto"/>
        <w:right w:val="none" w:sz="0" w:space="0" w:color="auto"/>
      </w:divBdr>
    </w:div>
    <w:div w:id="1255473837">
      <w:bodyDiv w:val="1"/>
      <w:marLeft w:val="0"/>
      <w:marRight w:val="0"/>
      <w:marTop w:val="0"/>
      <w:marBottom w:val="0"/>
      <w:divBdr>
        <w:top w:val="none" w:sz="0" w:space="0" w:color="auto"/>
        <w:left w:val="none" w:sz="0" w:space="0" w:color="auto"/>
        <w:bottom w:val="none" w:sz="0" w:space="0" w:color="auto"/>
        <w:right w:val="none" w:sz="0" w:space="0" w:color="auto"/>
      </w:divBdr>
    </w:div>
    <w:div w:id="1259022772">
      <w:bodyDiv w:val="1"/>
      <w:marLeft w:val="0"/>
      <w:marRight w:val="0"/>
      <w:marTop w:val="0"/>
      <w:marBottom w:val="0"/>
      <w:divBdr>
        <w:top w:val="none" w:sz="0" w:space="0" w:color="auto"/>
        <w:left w:val="none" w:sz="0" w:space="0" w:color="auto"/>
        <w:bottom w:val="none" w:sz="0" w:space="0" w:color="auto"/>
        <w:right w:val="none" w:sz="0" w:space="0" w:color="auto"/>
      </w:divBdr>
    </w:div>
    <w:div w:id="1280987027">
      <w:bodyDiv w:val="1"/>
      <w:marLeft w:val="0"/>
      <w:marRight w:val="0"/>
      <w:marTop w:val="0"/>
      <w:marBottom w:val="0"/>
      <w:divBdr>
        <w:top w:val="none" w:sz="0" w:space="0" w:color="auto"/>
        <w:left w:val="none" w:sz="0" w:space="0" w:color="auto"/>
        <w:bottom w:val="none" w:sz="0" w:space="0" w:color="auto"/>
        <w:right w:val="none" w:sz="0" w:space="0" w:color="auto"/>
      </w:divBdr>
    </w:div>
    <w:div w:id="1281297923">
      <w:bodyDiv w:val="1"/>
      <w:marLeft w:val="0"/>
      <w:marRight w:val="0"/>
      <w:marTop w:val="0"/>
      <w:marBottom w:val="0"/>
      <w:divBdr>
        <w:top w:val="none" w:sz="0" w:space="0" w:color="auto"/>
        <w:left w:val="none" w:sz="0" w:space="0" w:color="auto"/>
        <w:bottom w:val="none" w:sz="0" w:space="0" w:color="auto"/>
        <w:right w:val="none" w:sz="0" w:space="0" w:color="auto"/>
      </w:divBdr>
    </w:div>
    <w:div w:id="1287272796">
      <w:bodyDiv w:val="1"/>
      <w:marLeft w:val="0"/>
      <w:marRight w:val="0"/>
      <w:marTop w:val="0"/>
      <w:marBottom w:val="0"/>
      <w:divBdr>
        <w:top w:val="none" w:sz="0" w:space="0" w:color="auto"/>
        <w:left w:val="none" w:sz="0" w:space="0" w:color="auto"/>
        <w:bottom w:val="none" w:sz="0" w:space="0" w:color="auto"/>
        <w:right w:val="none" w:sz="0" w:space="0" w:color="auto"/>
      </w:divBdr>
    </w:div>
    <w:div w:id="1288195600">
      <w:bodyDiv w:val="1"/>
      <w:marLeft w:val="0"/>
      <w:marRight w:val="0"/>
      <w:marTop w:val="0"/>
      <w:marBottom w:val="0"/>
      <w:divBdr>
        <w:top w:val="none" w:sz="0" w:space="0" w:color="auto"/>
        <w:left w:val="none" w:sz="0" w:space="0" w:color="auto"/>
        <w:bottom w:val="none" w:sz="0" w:space="0" w:color="auto"/>
        <w:right w:val="none" w:sz="0" w:space="0" w:color="auto"/>
      </w:divBdr>
    </w:div>
    <w:div w:id="1300500726">
      <w:bodyDiv w:val="1"/>
      <w:marLeft w:val="0"/>
      <w:marRight w:val="0"/>
      <w:marTop w:val="0"/>
      <w:marBottom w:val="0"/>
      <w:divBdr>
        <w:top w:val="none" w:sz="0" w:space="0" w:color="auto"/>
        <w:left w:val="none" w:sz="0" w:space="0" w:color="auto"/>
        <w:bottom w:val="none" w:sz="0" w:space="0" w:color="auto"/>
        <w:right w:val="none" w:sz="0" w:space="0" w:color="auto"/>
      </w:divBdr>
    </w:div>
    <w:div w:id="1320578800">
      <w:bodyDiv w:val="1"/>
      <w:marLeft w:val="0"/>
      <w:marRight w:val="0"/>
      <w:marTop w:val="0"/>
      <w:marBottom w:val="0"/>
      <w:divBdr>
        <w:top w:val="none" w:sz="0" w:space="0" w:color="auto"/>
        <w:left w:val="none" w:sz="0" w:space="0" w:color="auto"/>
        <w:bottom w:val="none" w:sz="0" w:space="0" w:color="auto"/>
        <w:right w:val="none" w:sz="0" w:space="0" w:color="auto"/>
      </w:divBdr>
    </w:div>
    <w:div w:id="1354263152">
      <w:bodyDiv w:val="1"/>
      <w:marLeft w:val="0"/>
      <w:marRight w:val="0"/>
      <w:marTop w:val="0"/>
      <w:marBottom w:val="0"/>
      <w:divBdr>
        <w:top w:val="none" w:sz="0" w:space="0" w:color="auto"/>
        <w:left w:val="none" w:sz="0" w:space="0" w:color="auto"/>
        <w:bottom w:val="none" w:sz="0" w:space="0" w:color="auto"/>
        <w:right w:val="none" w:sz="0" w:space="0" w:color="auto"/>
      </w:divBdr>
    </w:div>
    <w:div w:id="1365404625">
      <w:bodyDiv w:val="1"/>
      <w:marLeft w:val="0"/>
      <w:marRight w:val="0"/>
      <w:marTop w:val="0"/>
      <w:marBottom w:val="0"/>
      <w:divBdr>
        <w:top w:val="none" w:sz="0" w:space="0" w:color="auto"/>
        <w:left w:val="none" w:sz="0" w:space="0" w:color="auto"/>
        <w:bottom w:val="none" w:sz="0" w:space="0" w:color="auto"/>
        <w:right w:val="none" w:sz="0" w:space="0" w:color="auto"/>
      </w:divBdr>
    </w:div>
    <w:div w:id="1383870639">
      <w:bodyDiv w:val="1"/>
      <w:marLeft w:val="0"/>
      <w:marRight w:val="0"/>
      <w:marTop w:val="0"/>
      <w:marBottom w:val="0"/>
      <w:divBdr>
        <w:top w:val="none" w:sz="0" w:space="0" w:color="auto"/>
        <w:left w:val="none" w:sz="0" w:space="0" w:color="auto"/>
        <w:bottom w:val="none" w:sz="0" w:space="0" w:color="auto"/>
        <w:right w:val="none" w:sz="0" w:space="0" w:color="auto"/>
      </w:divBdr>
    </w:div>
    <w:div w:id="1384718058">
      <w:bodyDiv w:val="1"/>
      <w:marLeft w:val="0"/>
      <w:marRight w:val="0"/>
      <w:marTop w:val="0"/>
      <w:marBottom w:val="0"/>
      <w:divBdr>
        <w:top w:val="none" w:sz="0" w:space="0" w:color="auto"/>
        <w:left w:val="none" w:sz="0" w:space="0" w:color="auto"/>
        <w:bottom w:val="none" w:sz="0" w:space="0" w:color="auto"/>
        <w:right w:val="none" w:sz="0" w:space="0" w:color="auto"/>
      </w:divBdr>
    </w:div>
    <w:div w:id="1389107940">
      <w:bodyDiv w:val="1"/>
      <w:marLeft w:val="0"/>
      <w:marRight w:val="0"/>
      <w:marTop w:val="0"/>
      <w:marBottom w:val="0"/>
      <w:divBdr>
        <w:top w:val="none" w:sz="0" w:space="0" w:color="auto"/>
        <w:left w:val="none" w:sz="0" w:space="0" w:color="auto"/>
        <w:bottom w:val="none" w:sz="0" w:space="0" w:color="auto"/>
        <w:right w:val="none" w:sz="0" w:space="0" w:color="auto"/>
      </w:divBdr>
    </w:div>
    <w:div w:id="1393386020">
      <w:bodyDiv w:val="1"/>
      <w:marLeft w:val="0"/>
      <w:marRight w:val="0"/>
      <w:marTop w:val="0"/>
      <w:marBottom w:val="0"/>
      <w:divBdr>
        <w:top w:val="none" w:sz="0" w:space="0" w:color="auto"/>
        <w:left w:val="none" w:sz="0" w:space="0" w:color="auto"/>
        <w:bottom w:val="none" w:sz="0" w:space="0" w:color="auto"/>
        <w:right w:val="none" w:sz="0" w:space="0" w:color="auto"/>
      </w:divBdr>
    </w:div>
    <w:div w:id="1397164926">
      <w:bodyDiv w:val="1"/>
      <w:marLeft w:val="0"/>
      <w:marRight w:val="0"/>
      <w:marTop w:val="0"/>
      <w:marBottom w:val="0"/>
      <w:divBdr>
        <w:top w:val="none" w:sz="0" w:space="0" w:color="auto"/>
        <w:left w:val="none" w:sz="0" w:space="0" w:color="auto"/>
        <w:bottom w:val="none" w:sz="0" w:space="0" w:color="auto"/>
        <w:right w:val="none" w:sz="0" w:space="0" w:color="auto"/>
      </w:divBdr>
    </w:div>
    <w:div w:id="1405756099">
      <w:bodyDiv w:val="1"/>
      <w:marLeft w:val="0"/>
      <w:marRight w:val="0"/>
      <w:marTop w:val="0"/>
      <w:marBottom w:val="0"/>
      <w:divBdr>
        <w:top w:val="none" w:sz="0" w:space="0" w:color="auto"/>
        <w:left w:val="none" w:sz="0" w:space="0" w:color="auto"/>
        <w:bottom w:val="none" w:sz="0" w:space="0" w:color="auto"/>
        <w:right w:val="none" w:sz="0" w:space="0" w:color="auto"/>
      </w:divBdr>
    </w:div>
    <w:div w:id="1406805292">
      <w:bodyDiv w:val="1"/>
      <w:marLeft w:val="0"/>
      <w:marRight w:val="0"/>
      <w:marTop w:val="0"/>
      <w:marBottom w:val="0"/>
      <w:divBdr>
        <w:top w:val="none" w:sz="0" w:space="0" w:color="auto"/>
        <w:left w:val="none" w:sz="0" w:space="0" w:color="auto"/>
        <w:bottom w:val="none" w:sz="0" w:space="0" w:color="auto"/>
        <w:right w:val="none" w:sz="0" w:space="0" w:color="auto"/>
      </w:divBdr>
    </w:div>
    <w:div w:id="1433553462">
      <w:bodyDiv w:val="1"/>
      <w:marLeft w:val="0"/>
      <w:marRight w:val="0"/>
      <w:marTop w:val="0"/>
      <w:marBottom w:val="0"/>
      <w:divBdr>
        <w:top w:val="none" w:sz="0" w:space="0" w:color="auto"/>
        <w:left w:val="none" w:sz="0" w:space="0" w:color="auto"/>
        <w:bottom w:val="none" w:sz="0" w:space="0" w:color="auto"/>
        <w:right w:val="none" w:sz="0" w:space="0" w:color="auto"/>
      </w:divBdr>
    </w:div>
    <w:div w:id="1442915814">
      <w:bodyDiv w:val="1"/>
      <w:marLeft w:val="0"/>
      <w:marRight w:val="0"/>
      <w:marTop w:val="0"/>
      <w:marBottom w:val="0"/>
      <w:divBdr>
        <w:top w:val="none" w:sz="0" w:space="0" w:color="auto"/>
        <w:left w:val="none" w:sz="0" w:space="0" w:color="auto"/>
        <w:bottom w:val="none" w:sz="0" w:space="0" w:color="auto"/>
        <w:right w:val="none" w:sz="0" w:space="0" w:color="auto"/>
      </w:divBdr>
    </w:div>
    <w:div w:id="1451781623">
      <w:bodyDiv w:val="1"/>
      <w:marLeft w:val="0"/>
      <w:marRight w:val="0"/>
      <w:marTop w:val="0"/>
      <w:marBottom w:val="0"/>
      <w:divBdr>
        <w:top w:val="none" w:sz="0" w:space="0" w:color="auto"/>
        <w:left w:val="none" w:sz="0" w:space="0" w:color="auto"/>
        <w:bottom w:val="none" w:sz="0" w:space="0" w:color="auto"/>
        <w:right w:val="none" w:sz="0" w:space="0" w:color="auto"/>
      </w:divBdr>
    </w:div>
    <w:div w:id="1466856076">
      <w:bodyDiv w:val="1"/>
      <w:marLeft w:val="0"/>
      <w:marRight w:val="0"/>
      <w:marTop w:val="0"/>
      <w:marBottom w:val="0"/>
      <w:divBdr>
        <w:top w:val="none" w:sz="0" w:space="0" w:color="auto"/>
        <w:left w:val="none" w:sz="0" w:space="0" w:color="auto"/>
        <w:bottom w:val="none" w:sz="0" w:space="0" w:color="auto"/>
        <w:right w:val="none" w:sz="0" w:space="0" w:color="auto"/>
      </w:divBdr>
    </w:div>
    <w:div w:id="1474375079">
      <w:bodyDiv w:val="1"/>
      <w:marLeft w:val="0"/>
      <w:marRight w:val="0"/>
      <w:marTop w:val="0"/>
      <w:marBottom w:val="0"/>
      <w:divBdr>
        <w:top w:val="none" w:sz="0" w:space="0" w:color="auto"/>
        <w:left w:val="none" w:sz="0" w:space="0" w:color="auto"/>
        <w:bottom w:val="none" w:sz="0" w:space="0" w:color="auto"/>
        <w:right w:val="none" w:sz="0" w:space="0" w:color="auto"/>
      </w:divBdr>
    </w:div>
    <w:div w:id="1478303240">
      <w:bodyDiv w:val="1"/>
      <w:marLeft w:val="0"/>
      <w:marRight w:val="0"/>
      <w:marTop w:val="0"/>
      <w:marBottom w:val="0"/>
      <w:divBdr>
        <w:top w:val="none" w:sz="0" w:space="0" w:color="auto"/>
        <w:left w:val="none" w:sz="0" w:space="0" w:color="auto"/>
        <w:bottom w:val="none" w:sz="0" w:space="0" w:color="auto"/>
        <w:right w:val="none" w:sz="0" w:space="0" w:color="auto"/>
      </w:divBdr>
    </w:div>
    <w:div w:id="1478914618">
      <w:bodyDiv w:val="1"/>
      <w:marLeft w:val="0"/>
      <w:marRight w:val="0"/>
      <w:marTop w:val="0"/>
      <w:marBottom w:val="0"/>
      <w:divBdr>
        <w:top w:val="none" w:sz="0" w:space="0" w:color="auto"/>
        <w:left w:val="none" w:sz="0" w:space="0" w:color="auto"/>
        <w:bottom w:val="none" w:sz="0" w:space="0" w:color="auto"/>
        <w:right w:val="none" w:sz="0" w:space="0" w:color="auto"/>
      </w:divBdr>
    </w:div>
    <w:div w:id="1492529335">
      <w:bodyDiv w:val="1"/>
      <w:marLeft w:val="0"/>
      <w:marRight w:val="0"/>
      <w:marTop w:val="0"/>
      <w:marBottom w:val="0"/>
      <w:divBdr>
        <w:top w:val="none" w:sz="0" w:space="0" w:color="auto"/>
        <w:left w:val="none" w:sz="0" w:space="0" w:color="auto"/>
        <w:bottom w:val="none" w:sz="0" w:space="0" w:color="auto"/>
        <w:right w:val="none" w:sz="0" w:space="0" w:color="auto"/>
      </w:divBdr>
    </w:div>
    <w:div w:id="1519392658">
      <w:bodyDiv w:val="1"/>
      <w:marLeft w:val="0"/>
      <w:marRight w:val="0"/>
      <w:marTop w:val="0"/>
      <w:marBottom w:val="0"/>
      <w:divBdr>
        <w:top w:val="none" w:sz="0" w:space="0" w:color="auto"/>
        <w:left w:val="none" w:sz="0" w:space="0" w:color="auto"/>
        <w:bottom w:val="none" w:sz="0" w:space="0" w:color="auto"/>
        <w:right w:val="none" w:sz="0" w:space="0" w:color="auto"/>
      </w:divBdr>
    </w:div>
    <w:div w:id="1526551621">
      <w:bodyDiv w:val="1"/>
      <w:marLeft w:val="0"/>
      <w:marRight w:val="0"/>
      <w:marTop w:val="0"/>
      <w:marBottom w:val="0"/>
      <w:divBdr>
        <w:top w:val="none" w:sz="0" w:space="0" w:color="auto"/>
        <w:left w:val="none" w:sz="0" w:space="0" w:color="auto"/>
        <w:bottom w:val="none" w:sz="0" w:space="0" w:color="auto"/>
        <w:right w:val="none" w:sz="0" w:space="0" w:color="auto"/>
      </w:divBdr>
    </w:div>
    <w:div w:id="1526752778">
      <w:bodyDiv w:val="1"/>
      <w:marLeft w:val="0"/>
      <w:marRight w:val="0"/>
      <w:marTop w:val="0"/>
      <w:marBottom w:val="0"/>
      <w:divBdr>
        <w:top w:val="none" w:sz="0" w:space="0" w:color="auto"/>
        <w:left w:val="none" w:sz="0" w:space="0" w:color="auto"/>
        <w:bottom w:val="none" w:sz="0" w:space="0" w:color="auto"/>
        <w:right w:val="none" w:sz="0" w:space="0" w:color="auto"/>
      </w:divBdr>
    </w:div>
    <w:div w:id="1547061703">
      <w:bodyDiv w:val="1"/>
      <w:marLeft w:val="0"/>
      <w:marRight w:val="0"/>
      <w:marTop w:val="0"/>
      <w:marBottom w:val="0"/>
      <w:divBdr>
        <w:top w:val="none" w:sz="0" w:space="0" w:color="auto"/>
        <w:left w:val="none" w:sz="0" w:space="0" w:color="auto"/>
        <w:bottom w:val="none" w:sz="0" w:space="0" w:color="auto"/>
        <w:right w:val="none" w:sz="0" w:space="0" w:color="auto"/>
      </w:divBdr>
    </w:div>
    <w:div w:id="1562255804">
      <w:bodyDiv w:val="1"/>
      <w:marLeft w:val="0"/>
      <w:marRight w:val="0"/>
      <w:marTop w:val="0"/>
      <w:marBottom w:val="0"/>
      <w:divBdr>
        <w:top w:val="none" w:sz="0" w:space="0" w:color="auto"/>
        <w:left w:val="none" w:sz="0" w:space="0" w:color="auto"/>
        <w:bottom w:val="none" w:sz="0" w:space="0" w:color="auto"/>
        <w:right w:val="none" w:sz="0" w:space="0" w:color="auto"/>
      </w:divBdr>
    </w:div>
    <w:div w:id="1563787072">
      <w:bodyDiv w:val="1"/>
      <w:marLeft w:val="0"/>
      <w:marRight w:val="0"/>
      <w:marTop w:val="0"/>
      <w:marBottom w:val="0"/>
      <w:divBdr>
        <w:top w:val="none" w:sz="0" w:space="0" w:color="auto"/>
        <w:left w:val="none" w:sz="0" w:space="0" w:color="auto"/>
        <w:bottom w:val="none" w:sz="0" w:space="0" w:color="auto"/>
        <w:right w:val="none" w:sz="0" w:space="0" w:color="auto"/>
      </w:divBdr>
    </w:div>
    <w:div w:id="1576165648">
      <w:bodyDiv w:val="1"/>
      <w:marLeft w:val="0"/>
      <w:marRight w:val="0"/>
      <w:marTop w:val="0"/>
      <w:marBottom w:val="0"/>
      <w:divBdr>
        <w:top w:val="none" w:sz="0" w:space="0" w:color="auto"/>
        <w:left w:val="none" w:sz="0" w:space="0" w:color="auto"/>
        <w:bottom w:val="none" w:sz="0" w:space="0" w:color="auto"/>
        <w:right w:val="none" w:sz="0" w:space="0" w:color="auto"/>
      </w:divBdr>
    </w:div>
    <w:div w:id="1579704777">
      <w:bodyDiv w:val="1"/>
      <w:marLeft w:val="0"/>
      <w:marRight w:val="0"/>
      <w:marTop w:val="0"/>
      <w:marBottom w:val="0"/>
      <w:divBdr>
        <w:top w:val="none" w:sz="0" w:space="0" w:color="auto"/>
        <w:left w:val="none" w:sz="0" w:space="0" w:color="auto"/>
        <w:bottom w:val="none" w:sz="0" w:space="0" w:color="auto"/>
        <w:right w:val="none" w:sz="0" w:space="0" w:color="auto"/>
      </w:divBdr>
    </w:div>
    <w:div w:id="1588272153">
      <w:bodyDiv w:val="1"/>
      <w:marLeft w:val="0"/>
      <w:marRight w:val="0"/>
      <w:marTop w:val="0"/>
      <w:marBottom w:val="0"/>
      <w:divBdr>
        <w:top w:val="none" w:sz="0" w:space="0" w:color="auto"/>
        <w:left w:val="none" w:sz="0" w:space="0" w:color="auto"/>
        <w:bottom w:val="none" w:sz="0" w:space="0" w:color="auto"/>
        <w:right w:val="none" w:sz="0" w:space="0" w:color="auto"/>
      </w:divBdr>
    </w:div>
    <w:div w:id="1620916260">
      <w:bodyDiv w:val="1"/>
      <w:marLeft w:val="0"/>
      <w:marRight w:val="0"/>
      <w:marTop w:val="0"/>
      <w:marBottom w:val="0"/>
      <w:divBdr>
        <w:top w:val="none" w:sz="0" w:space="0" w:color="auto"/>
        <w:left w:val="none" w:sz="0" w:space="0" w:color="auto"/>
        <w:bottom w:val="none" w:sz="0" w:space="0" w:color="auto"/>
        <w:right w:val="none" w:sz="0" w:space="0" w:color="auto"/>
      </w:divBdr>
    </w:div>
    <w:div w:id="1621765422">
      <w:bodyDiv w:val="1"/>
      <w:marLeft w:val="0"/>
      <w:marRight w:val="0"/>
      <w:marTop w:val="0"/>
      <w:marBottom w:val="0"/>
      <w:divBdr>
        <w:top w:val="none" w:sz="0" w:space="0" w:color="auto"/>
        <w:left w:val="none" w:sz="0" w:space="0" w:color="auto"/>
        <w:bottom w:val="none" w:sz="0" w:space="0" w:color="auto"/>
        <w:right w:val="none" w:sz="0" w:space="0" w:color="auto"/>
      </w:divBdr>
    </w:div>
    <w:div w:id="1624530296">
      <w:bodyDiv w:val="1"/>
      <w:marLeft w:val="0"/>
      <w:marRight w:val="0"/>
      <w:marTop w:val="0"/>
      <w:marBottom w:val="0"/>
      <w:divBdr>
        <w:top w:val="none" w:sz="0" w:space="0" w:color="auto"/>
        <w:left w:val="none" w:sz="0" w:space="0" w:color="auto"/>
        <w:bottom w:val="none" w:sz="0" w:space="0" w:color="auto"/>
        <w:right w:val="none" w:sz="0" w:space="0" w:color="auto"/>
      </w:divBdr>
    </w:div>
    <w:div w:id="1630209395">
      <w:bodyDiv w:val="1"/>
      <w:marLeft w:val="0"/>
      <w:marRight w:val="0"/>
      <w:marTop w:val="0"/>
      <w:marBottom w:val="0"/>
      <w:divBdr>
        <w:top w:val="none" w:sz="0" w:space="0" w:color="auto"/>
        <w:left w:val="none" w:sz="0" w:space="0" w:color="auto"/>
        <w:bottom w:val="none" w:sz="0" w:space="0" w:color="auto"/>
        <w:right w:val="none" w:sz="0" w:space="0" w:color="auto"/>
      </w:divBdr>
    </w:div>
    <w:div w:id="1649163748">
      <w:bodyDiv w:val="1"/>
      <w:marLeft w:val="0"/>
      <w:marRight w:val="0"/>
      <w:marTop w:val="0"/>
      <w:marBottom w:val="0"/>
      <w:divBdr>
        <w:top w:val="none" w:sz="0" w:space="0" w:color="auto"/>
        <w:left w:val="none" w:sz="0" w:space="0" w:color="auto"/>
        <w:bottom w:val="none" w:sz="0" w:space="0" w:color="auto"/>
        <w:right w:val="none" w:sz="0" w:space="0" w:color="auto"/>
      </w:divBdr>
    </w:div>
    <w:div w:id="1684430426">
      <w:bodyDiv w:val="1"/>
      <w:marLeft w:val="0"/>
      <w:marRight w:val="0"/>
      <w:marTop w:val="0"/>
      <w:marBottom w:val="0"/>
      <w:divBdr>
        <w:top w:val="none" w:sz="0" w:space="0" w:color="auto"/>
        <w:left w:val="none" w:sz="0" w:space="0" w:color="auto"/>
        <w:bottom w:val="none" w:sz="0" w:space="0" w:color="auto"/>
        <w:right w:val="none" w:sz="0" w:space="0" w:color="auto"/>
      </w:divBdr>
    </w:div>
    <w:div w:id="1707289100">
      <w:bodyDiv w:val="1"/>
      <w:marLeft w:val="0"/>
      <w:marRight w:val="0"/>
      <w:marTop w:val="0"/>
      <w:marBottom w:val="0"/>
      <w:divBdr>
        <w:top w:val="none" w:sz="0" w:space="0" w:color="auto"/>
        <w:left w:val="none" w:sz="0" w:space="0" w:color="auto"/>
        <w:bottom w:val="none" w:sz="0" w:space="0" w:color="auto"/>
        <w:right w:val="none" w:sz="0" w:space="0" w:color="auto"/>
      </w:divBdr>
    </w:div>
    <w:div w:id="1716348775">
      <w:bodyDiv w:val="1"/>
      <w:marLeft w:val="0"/>
      <w:marRight w:val="0"/>
      <w:marTop w:val="0"/>
      <w:marBottom w:val="0"/>
      <w:divBdr>
        <w:top w:val="none" w:sz="0" w:space="0" w:color="auto"/>
        <w:left w:val="none" w:sz="0" w:space="0" w:color="auto"/>
        <w:bottom w:val="none" w:sz="0" w:space="0" w:color="auto"/>
        <w:right w:val="none" w:sz="0" w:space="0" w:color="auto"/>
      </w:divBdr>
    </w:div>
    <w:div w:id="1753431600">
      <w:bodyDiv w:val="1"/>
      <w:marLeft w:val="0"/>
      <w:marRight w:val="0"/>
      <w:marTop w:val="0"/>
      <w:marBottom w:val="0"/>
      <w:divBdr>
        <w:top w:val="none" w:sz="0" w:space="0" w:color="auto"/>
        <w:left w:val="none" w:sz="0" w:space="0" w:color="auto"/>
        <w:bottom w:val="none" w:sz="0" w:space="0" w:color="auto"/>
        <w:right w:val="none" w:sz="0" w:space="0" w:color="auto"/>
      </w:divBdr>
    </w:div>
    <w:div w:id="1760373038">
      <w:bodyDiv w:val="1"/>
      <w:marLeft w:val="0"/>
      <w:marRight w:val="0"/>
      <w:marTop w:val="0"/>
      <w:marBottom w:val="0"/>
      <w:divBdr>
        <w:top w:val="none" w:sz="0" w:space="0" w:color="auto"/>
        <w:left w:val="none" w:sz="0" w:space="0" w:color="auto"/>
        <w:bottom w:val="none" w:sz="0" w:space="0" w:color="auto"/>
        <w:right w:val="none" w:sz="0" w:space="0" w:color="auto"/>
      </w:divBdr>
    </w:div>
    <w:div w:id="1792238433">
      <w:bodyDiv w:val="1"/>
      <w:marLeft w:val="0"/>
      <w:marRight w:val="0"/>
      <w:marTop w:val="0"/>
      <w:marBottom w:val="0"/>
      <w:divBdr>
        <w:top w:val="none" w:sz="0" w:space="0" w:color="auto"/>
        <w:left w:val="none" w:sz="0" w:space="0" w:color="auto"/>
        <w:bottom w:val="none" w:sz="0" w:space="0" w:color="auto"/>
        <w:right w:val="none" w:sz="0" w:space="0" w:color="auto"/>
      </w:divBdr>
    </w:div>
    <w:div w:id="1809467918">
      <w:bodyDiv w:val="1"/>
      <w:marLeft w:val="0"/>
      <w:marRight w:val="0"/>
      <w:marTop w:val="0"/>
      <w:marBottom w:val="0"/>
      <w:divBdr>
        <w:top w:val="none" w:sz="0" w:space="0" w:color="auto"/>
        <w:left w:val="none" w:sz="0" w:space="0" w:color="auto"/>
        <w:bottom w:val="none" w:sz="0" w:space="0" w:color="auto"/>
        <w:right w:val="none" w:sz="0" w:space="0" w:color="auto"/>
      </w:divBdr>
    </w:div>
    <w:div w:id="1818261540">
      <w:bodyDiv w:val="1"/>
      <w:marLeft w:val="0"/>
      <w:marRight w:val="0"/>
      <w:marTop w:val="0"/>
      <w:marBottom w:val="0"/>
      <w:divBdr>
        <w:top w:val="none" w:sz="0" w:space="0" w:color="auto"/>
        <w:left w:val="none" w:sz="0" w:space="0" w:color="auto"/>
        <w:bottom w:val="none" w:sz="0" w:space="0" w:color="auto"/>
        <w:right w:val="none" w:sz="0" w:space="0" w:color="auto"/>
      </w:divBdr>
    </w:div>
    <w:div w:id="1832215156">
      <w:bodyDiv w:val="1"/>
      <w:marLeft w:val="0"/>
      <w:marRight w:val="0"/>
      <w:marTop w:val="0"/>
      <w:marBottom w:val="0"/>
      <w:divBdr>
        <w:top w:val="none" w:sz="0" w:space="0" w:color="auto"/>
        <w:left w:val="none" w:sz="0" w:space="0" w:color="auto"/>
        <w:bottom w:val="none" w:sz="0" w:space="0" w:color="auto"/>
        <w:right w:val="none" w:sz="0" w:space="0" w:color="auto"/>
      </w:divBdr>
    </w:div>
    <w:div w:id="1835608757">
      <w:bodyDiv w:val="1"/>
      <w:marLeft w:val="0"/>
      <w:marRight w:val="0"/>
      <w:marTop w:val="0"/>
      <w:marBottom w:val="0"/>
      <w:divBdr>
        <w:top w:val="none" w:sz="0" w:space="0" w:color="auto"/>
        <w:left w:val="none" w:sz="0" w:space="0" w:color="auto"/>
        <w:bottom w:val="none" w:sz="0" w:space="0" w:color="auto"/>
        <w:right w:val="none" w:sz="0" w:space="0" w:color="auto"/>
      </w:divBdr>
    </w:div>
    <w:div w:id="1839035244">
      <w:bodyDiv w:val="1"/>
      <w:marLeft w:val="0"/>
      <w:marRight w:val="0"/>
      <w:marTop w:val="0"/>
      <w:marBottom w:val="0"/>
      <w:divBdr>
        <w:top w:val="none" w:sz="0" w:space="0" w:color="auto"/>
        <w:left w:val="none" w:sz="0" w:space="0" w:color="auto"/>
        <w:bottom w:val="none" w:sz="0" w:space="0" w:color="auto"/>
        <w:right w:val="none" w:sz="0" w:space="0" w:color="auto"/>
      </w:divBdr>
    </w:div>
    <w:div w:id="1866359541">
      <w:bodyDiv w:val="1"/>
      <w:marLeft w:val="0"/>
      <w:marRight w:val="0"/>
      <w:marTop w:val="0"/>
      <w:marBottom w:val="0"/>
      <w:divBdr>
        <w:top w:val="none" w:sz="0" w:space="0" w:color="auto"/>
        <w:left w:val="none" w:sz="0" w:space="0" w:color="auto"/>
        <w:bottom w:val="none" w:sz="0" w:space="0" w:color="auto"/>
        <w:right w:val="none" w:sz="0" w:space="0" w:color="auto"/>
      </w:divBdr>
    </w:div>
    <w:div w:id="1890417073">
      <w:bodyDiv w:val="1"/>
      <w:marLeft w:val="0"/>
      <w:marRight w:val="0"/>
      <w:marTop w:val="0"/>
      <w:marBottom w:val="0"/>
      <w:divBdr>
        <w:top w:val="none" w:sz="0" w:space="0" w:color="auto"/>
        <w:left w:val="none" w:sz="0" w:space="0" w:color="auto"/>
        <w:bottom w:val="none" w:sz="0" w:space="0" w:color="auto"/>
        <w:right w:val="none" w:sz="0" w:space="0" w:color="auto"/>
      </w:divBdr>
    </w:div>
    <w:div w:id="1905799480">
      <w:bodyDiv w:val="1"/>
      <w:marLeft w:val="0"/>
      <w:marRight w:val="0"/>
      <w:marTop w:val="0"/>
      <w:marBottom w:val="0"/>
      <w:divBdr>
        <w:top w:val="none" w:sz="0" w:space="0" w:color="auto"/>
        <w:left w:val="none" w:sz="0" w:space="0" w:color="auto"/>
        <w:bottom w:val="none" w:sz="0" w:space="0" w:color="auto"/>
        <w:right w:val="none" w:sz="0" w:space="0" w:color="auto"/>
      </w:divBdr>
    </w:div>
    <w:div w:id="1924945416">
      <w:bodyDiv w:val="1"/>
      <w:marLeft w:val="0"/>
      <w:marRight w:val="0"/>
      <w:marTop w:val="0"/>
      <w:marBottom w:val="0"/>
      <w:divBdr>
        <w:top w:val="none" w:sz="0" w:space="0" w:color="auto"/>
        <w:left w:val="none" w:sz="0" w:space="0" w:color="auto"/>
        <w:bottom w:val="none" w:sz="0" w:space="0" w:color="auto"/>
        <w:right w:val="none" w:sz="0" w:space="0" w:color="auto"/>
      </w:divBdr>
    </w:div>
    <w:div w:id="1957442701">
      <w:bodyDiv w:val="1"/>
      <w:marLeft w:val="0"/>
      <w:marRight w:val="0"/>
      <w:marTop w:val="0"/>
      <w:marBottom w:val="0"/>
      <w:divBdr>
        <w:top w:val="none" w:sz="0" w:space="0" w:color="auto"/>
        <w:left w:val="none" w:sz="0" w:space="0" w:color="auto"/>
        <w:bottom w:val="none" w:sz="0" w:space="0" w:color="auto"/>
        <w:right w:val="none" w:sz="0" w:space="0" w:color="auto"/>
      </w:divBdr>
    </w:div>
    <w:div w:id="1964383963">
      <w:bodyDiv w:val="1"/>
      <w:marLeft w:val="0"/>
      <w:marRight w:val="0"/>
      <w:marTop w:val="0"/>
      <w:marBottom w:val="0"/>
      <w:divBdr>
        <w:top w:val="none" w:sz="0" w:space="0" w:color="auto"/>
        <w:left w:val="none" w:sz="0" w:space="0" w:color="auto"/>
        <w:bottom w:val="none" w:sz="0" w:space="0" w:color="auto"/>
        <w:right w:val="none" w:sz="0" w:space="0" w:color="auto"/>
      </w:divBdr>
    </w:div>
    <w:div w:id="1967612882">
      <w:bodyDiv w:val="1"/>
      <w:marLeft w:val="0"/>
      <w:marRight w:val="0"/>
      <w:marTop w:val="0"/>
      <w:marBottom w:val="0"/>
      <w:divBdr>
        <w:top w:val="none" w:sz="0" w:space="0" w:color="auto"/>
        <w:left w:val="none" w:sz="0" w:space="0" w:color="auto"/>
        <w:bottom w:val="none" w:sz="0" w:space="0" w:color="auto"/>
        <w:right w:val="none" w:sz="0" w:space="0" w:color="auto"/>
      </w:divBdr>
    </w:div>
    <w:div w:id="1990088514">
      <w:bodyDiv w:val="1"/>
      <w:marLeft w:val="0"/>
      <w:marRight w:val="0"/>
      <w:marTop w:val="0"/>
      <w:marBottom w:val="0"/>
      <w:divBdr>
        <w:top w:val="none" w:sz="0" w:space="0" w:color="auto"/>
        <w:left w:val="none" w:sz="0" w:space="0" w:color="auto"/>
        <w:bottom w:val="none" w:sz="0" w:space="0" w:color="auto"/>
        <w:right w:val="none" w:sz="0" w:space="0" w:color="auto"/>
      </w:divBdr>
    </w:div>
    <w:div w:id="1991596177">
      <w:bodyDiv w:val="1"/>
      <w:marLeft w:val="0"/>
      <w:marRight w:val="0"/>
      <w:marTop w:val="0"/>
      <w:marBottom w:val="0"/>
      <w:divBdr>
        <w:top w:val="none" w:sz="0" w:space="0" w:color="auto"/>
        <w:left w:val="none" w:sz="0" w:space="0" w:color="auto"/>
        <w:bottom w:val="none" w:sz="0" w:space="0" w:color="auto"/>
        <w:right w:val="none" w:sz="0" w:space="0" w:color="auto"/>
      </w:divBdr>
    </w:div>
    <w:div w:id="1997293662">
      <w:bodyDiv w:val="1"/>
      <w:marLeft w:val="0"/>
      <w:marRight w:val="0"/>
      <w:marTop w:val="0"/>
      <w:marBottom w:val="0"/>
      <w:divBdr>
        <w:top w:val="none" w:sz="0" w:space="0" w:color="auto"/>
        <w:left w:val="none" w:sz="0" w:space="0" w:color="auto"/>
        <w:bottom w:val="none" w:sz="0" w:space="0" w:color="auto"/>
        <w:right w:val="none" w:sz="0" w:space="0" w:color="auto"/>
      </w:divBdr>
    </w:div>
    <w:div w:id="2012684333">
      <w:bodyDiv w:val="1"/>
      <w:marLeft w:val="0"/>
      <w:marRight w:val="0"/>
      <w:marTop w:val="0"/>
      <w:marBottom w:val="0"/>
      <w:divBdr>
        <w:top w:val="none" w:sz="0" w:space="0" w:color="auto"/>
        <w:left w:val="none" w:sz="0" w:space="0" w:color="auto"/>
        <w:bottom w:val="none" w:sz="0" w:space="0" w:color="auto"/>
        <w:right w:val="none" w:sz="0" w:space="0" w:color="auto"/>
      </w:divBdr>
    </w:div>
    <w:div w:id="2031027471">
      <w:bodyDiv w:val="1"/>
      <w:marLeft w:val="0"/>
      <w:marRight w:val="0"/>
      <w:marTop w:val="0"/>
      <w:marBottom w:val="0"/>
      <w:divBdr>
        <w:top w:val="none" w:sz="0" w:space="0" w:color="auto"/>
        <w:left w:val="none" w:sz="0" w:space="0" w:color="auto"/>
        <w:bottom w:val="none" w:sz="0" w:space="0" w:color="auto"/>
        <w:right w:val="none" w:sz="0" w:space="0" w:color="auto"/>
      </w:divBdr>
    </w:div>
    <w:div w:id="2035033105">
      <w:bodyDiv w:val="1"/>
      <w:marLeft w:val="0"/>
      <w:marRight w:val="0"/>
      <w:marTop w:val="0"/>
      <w:marBottom w:val="0"/>
      <w:divBdr>
        <w:top w:val="none" w:sz="0" w:space="0" w:color="auto"/>
        <w:left w:val="none" w:sz="0" w:space="0" w:color="auto"/>
        <w:bottom w:val="none" w:sz="0" w:space="0" w:color="auto"/>
        <w:right w:val="none" w:sz="0" w:space="0" w:color="auto"/>
      </w:divBdr>
    </w:div>
    <w:div w:id="2041542586">
      <w:bodyDiv w:val="1"/>
      <w:marLeft w:val="0"/>
      <w:marRight w:val="0"/>
      <w:marTop w:val="0"/>
      <w:marBottom w:val="0"/>
      <w:divBdr>
        <w:top w:val="none" w:sz="0" w:space="0" w:color="auto"/>
        <w:left w:val="none" w:sz="0" w:space="0" w:color="auto"/>
        <w:bottom w:val="none" w:sz="0" w:space="0" w:color="auto"/>
        <w:right w:val="none" w:sz="0" w:space="0" w:color="auto"/>
      </w:divBdr>
    </w:div>
    <w:div w:id="2046129648">
      <w:bodyDiv w:val="1"/>
      <w:marLeft w:val="0"/>
      <w:marRight w:val="0"/>
      <w:marTop w:val="0"/>
      <w:marBottom w:val="0"/>
      <w:divBdr>
        <w:top w:val="none" w:sz="0" w:space="0" w:color="auto"/>
        <w:left w:val="none" w:sz="0" w:space="0" w:color="auto"/>
        <w:bottom w:val="none" w:sz="0" w:space="0" w:color="auto"/>
        <w:right w:val="none" w:sz="0" w:space="0" w:color="auto"/>
      </w:divBdr>
    </w:div>
    <w:div w:id="2049529601">
      <w:bodyDiv w:val="1"/>
      <w:marLeft w:val="0"/>
      <w:marRight w:val="0"/>
      <w:marTop w:val="0"/>
      <w:marBottom w:val="0"/>
      <w:divBdr>
        <w:top w:val="none" w:sz="0" w:space="0" w:color="auto"/>
        <w:left w:val="none" w:sz="0" w:space="0" w:color="auto"/>
        <w:bottom w:val="none" w:sz="0" w:space="0" w:color="auto"/>
        <w:right w:val="none" w:sz="0" w:space="0" w:color="auto"/>
      </w:divBdr>
    </w:div>
    <w:div w:id="2049639425">
      <w:bodyDiv w:val="1"/>
      <w:marLeft w:val="0"/>
      <w:marRight w:val="0"/>
      <w:marTop w:val="0"/>
      <w:marBottom w:val="0"/>
      <w:divBdr>
        <w:top w:val="none" w:sz="0" w:space="0" w:color="auto"/>
        <w:left w:val="none" w:sz="0" w:space="0" w:color="auto"/>
        <w:bottom w:val="none" w:sz="0" w:space="0" w:color="auto"/>
        <w:right w:val="none" w:sz="0" w:space="0" w:color="auto"/>
      </w:divBdr>
    </w:div>
    <w:div w:id="2065178482">
      <w:bodyDiv w:val="1"/>
      <w:marLeft w:val="0"/>
      <w:marRight w:val="0"/>
      <w:marTop w:val="0"/>
      <w:marBottom w:val="0"/>
      <w:divBdr>
        <w:top w:val="none" w:sz="0" w:space="0" w:color="auto"/>
        <w:left w:val="none" w:sz="0" w:space="0" w:color="auto"/>
        <w:bottom w:val="none" w:sz="0" w:space="0" w:color="auto"/>
        <w:right w:val="none" w:sz="0" w:space="0" w:color="auto"/>
      </w:divBdr>
    </w:div>
    <w:div w:id="2072656023">
      <w:bodyDiv w:val="1"/>
      <w:marLeft w:val="0"/>
      <w:marRight w:val="0"/>
      <w:marTop w:val="0"/>
      <w:marBottom w:val="0"/>
      <w:divBdr>
        <w:top w:val="none" w:sz="0" w:space="0" w:color="auto"/>
        <w:left w:val="none" w:sz="0" w:space="0" w:color="auto"/>
        <w:bottom w:val="none" w:sz="0" w:space="0" w:color="auto"/>
        <w:right w:val="none" w:sz="0" w:space="0" w:color="auto"/>
      </w:divBdr>
    </w:div>
    <w:div w:id="2090809355">
      <w:bodyDiv w:val="1"/>
      <w:marLeft w:val="0"/>
      <w:marRight w:val="0"/>
      <w:marTop w:val="0"/>
      <w:marBottom w:val="0"/>
      <w:divBdr>
        <w:top w:val="none" w:sz="0" w:space="0" w:color="auto"/>
        <w:left w:val="none" w:sz="0" w:space="0" w:color="auto"/>
        <w:bottom w:val="none" w:sz="0" w:space="0" w:color="auto"/>
        <w:right w:val="none" w:sz="0" w:space="0" w:color="auto"/>
      </w:divBdr>
    </w:div>
    <w:div w:id="2120293729">
      <w:bodyDiv w:val="1"/>
      <w:marLeft w:val="0"/>
      <w:marRight w:val="0"/>
      <w:marTop w:val="0"/>
      <w:marBottom w:val="0"/>
      <w:divBdr>
        <w:top w:val="none" w:sz="0" w:space="0" w:color="auto"/>
        <w:left w:val="none" w:sz="0" w:space="0" w:color="auto"/>
        <w:bottom w:val="none" w:sz="0" w:space="0" w:color="auto"/>
        <w:right w:val="none" w:sz="0" w:space="0" w:color="auto"/>
      </w:divBdr>
    </w:div>
    <w:div w:id="2133546618">
      <w:bodyDiv w:val="1"/>
      <w:marLeft w:val="0"/>
      <w:marRight w:val="0"/>
      <w:marTop w:val="0"/>
      <w:marBottom w:val="0"/>
      <w:divBdr>
        <w:top w:val="none" w:sz="0" w:space="0" w:color="auto"/>
        <w:left w:val="none" w:sz="0" w:space="0" w:color="auto"/>
        <w:bottom w:val="none" w:sz="0" w:space="0" w:color="auto"/>
        <w:right w:val="none" w:sz="0" w:space="0" w:color="auto"/>
      </w:divBdr>
    </w:div>
    <w:div w:id="2143888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internet.garant.ru/document/redirect/10164072/0" TargetMode="External"/><Relationship Id="rId21" Type="http://schemas.openxmlformats.org/officeDocument/2006/relationships/hyperlink" Target="https://internet.garant.ru/document/redirect/70353464/146" TargetMode="External"/><Relationship Id="rId42" Type="http://schemas.openxmlformats.org/officeDocument/2006/relationships/hyperlink" Target="https://login.consultant.ru/link/?req=doc&amp;base=LAW&amp;n=506730&amp;date=12.09.2025" TargetMode="External"/><Relationship Id="rId47" Type="http://schemas.openxmlformats.org/officeDocument/2006/relationships/hyperlink" Target="https://login.consultant.ru/link/?req=doc&amp;base=STR&amp;n=15509&amp;date=12.09.2025" TargetMode="External"/><Relationship Id="rId63" Type="http://schemas.openxmlformats.org/officeDocument/2006/relationships/hyperlink" Target="https://login.consultant.ru/link/?req=doc&amp;base=LAW&amp;n=385234&amp;date=12.09.2025" TargetMode="External"/><Relationship Id="rId68" Type="http://schemas.openxmlformats.org/officeDocument/2006/relationships/hyperlink" Target="https://login.consultant.ru/link/?req=doc&amp;base=STR&amp;n=24731&amp;date=12.09.2025" TargetMode="External"/><Relationship Id="rId84" Type="http://schemas.openxmlformats.org/officeDocument/2006/relationships/hyperlink" Target="https://login.consultant.ru/link/?req=doc&amp;base=LAW&amp;n=91515&amp;date=12.09.2025" TargetMode="External"/><Relationship Id="rId89" Type="http://schemas.openxmlformats.org/officeDocument/2006/relationships/hyperlink" Target="https://login.consultant.ru/link/?req=doc&amp;base=SPB&amp;n=316373&amp;date=12.09.2025&amp;dst=100021&amp;field=134" TargetMode="External"/><Relationship Id="rId2" Type="http://schemas.openxmlformats.org/officeDocument/2006/relationships/numbering" Target="numbering.xml"/><Relationship Id="rId16" Type="http://schemas.openxmlformats.org/officeDocument/2006/relationships/hyperlink" Target="https://internet.garant.ru/document/redirect/70353464/0" TargetMode="External"/><Relationship Id="rId29" Type="http://schemas.openxmlformats.org/officeDocument/2006/relationships/hyperlink" Target="https://internet.garant.ru/document/redirect/10164072/3" TargetMode="External"/><Relationship Id="rId107" Type="http://schemas.openxmlformats.org/officeDocument/2006/relationships/header" Target="header3.xml"/><Relationship Id="rId11" Type="http://schemas.openxmlformats.org/officeDocument/2006/relationships/hyperlink" Target="https://internet.garant.ru/document/redirect/70353464/95" TargetMode="External"/><Relationship Id="rId24" Type="http://schemas.openxmlformats.org/officeDocument/2006/relationships/hyperlink" Target="https://internet.garant.ru/document/redirect/70353464/95130" TargetMode="External"/><Relationship Id="rId32" Type="http://schemas.openxmlformats.org/officeDocument/2006/relationships/hyperlink" Target="https://login.consultant.ru/link/?req=doc&amp;base=LAW&amp;n=489137&amp;date=12.09.2025" TargetMode="External"/><Relationship Id="rId37" Type="http://schemas.openxmlformats.org/officeDocument/2006/relationships/hyperlink" Target="https://login.consultant.ru/link/?req=doc&amp;base=LAW&amp;n=498201&amp;date=12.09.2025" TargetMode="External"/><Relationship Id="rId40" Type="http://schemas.openxmlformats.org/officeDocument/2006/relationships/hyperlink" Target="https://login.consultant.ru/link/?req=doc&amp;base=LAW&amp;n=506807&amp;date=12.09.2025" TargetMode="External"/><Relationship Id="rId45" Type="http://schemas.openxmlformats.org/officeDocument/2006/relationships/hyperlink" Target="https://login.consultant.ru/link/?req=doc&amp;base=STR&amp;n=26934&amp;date=12.09.2025" TargetMode="External"/><Relationship Id="rId53" Type="http://schemas.openxmlformats.org/officeDocument/2006/relationships/hyperlink" Target="https://login.consultant.ru/link/?req=doc&amp;base=LAW&amp;n=260883&amp;date=12.09.2025" TargetMode="External"/><Relationship Id="rId58" Type="http://schemas.openxmlformats.org/officeDocument/2006/relationships/hyperlink" Target="https://login.consultant.ru/link/?req=doc&amp;base=STR&amp;n=23187&amp;date=12.09.2025" TargetMode="External"/><Relationship Id="rId66" Type="http://schemas.openxmlformats.org/officeDocument/2006/relationships/hyperlink" Target="https://login.consultant.ru/link/?req=doc&amp;base=STR&amp;n=27612&amp;date=12.09.2025" TargetMode="External"/><Relationship Id="rId74" Type="http://schemas.openxmlformats.org/officeDocument/2006/relationships/hyperlink" Target="https://login.consultant.ru/link/?req=doc&amp;base=STR&amp;n=34352&amp;date=12.09.2025" TargetMode="External"/><Relationship Id="rId79" Type="http://schemas.openxmlformats.org/officeDocument/2006/relationships/hyperlink" Target="https://login.consultant.ru/link/?req=doc&amp;base=LAW&amp;n=33017&amp;date=12.09.2025&amp;dst=100009&amp;field=134" TargetMode="External"/><Relationship Id="rId87" Type="http://schemas.openxmlformats.org/officeDocument/2006/relationships/hyperlink" Target="https://login.consultant.ru/link/?req=doc&amp;base=LAW&amp;n=478737&amp;date=12.09.2025" TargetMode="External"/><Relationship Id="rId102" Type="http://schemas.openxmlformats.org/officeDocument/2006/relationships/hyperlink" Target="https://login.consultant.ru/link/?req=doc&amp;base=OTN&amp;n=152&amp;date=12.09.2025" TargetMode="External"/><Relationship Id="rId110"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login.consultant.ru/link/?req=doc&amp;base=LAW&amp;n=266871&amp;date=12.09.2025" TargetMode="External"/><Relationship Id="rId82" Type="http://schemas.openxmlformats.org/officeDocument/2006/relationships/hyperlink" Target="https://login.consultant.ru/link/?req=doc&amp;base=LAW&amp;n=421241&amp;date=12.09.2025" TargetMode="External"/><Relationship Id="rId90" Type="http://schemas.openxmlformats.org/officeDocument/2006/relationships/hyperlink" Target="https://login.consultant.ru/link/?req=doc&amp;base=LAW&amp;n=489137&amp;date=12.09.2025&amp;dst=495&amp;field=134" TargetMode="External"/><Relationship Id="rId95" Type="http://schemas.openxmlformats.org/officeDocument/2006/relationships/hyperlink" Target="https://login.consultant.ru/link/?req=doc&amp;base=LAW&amp;n=356982&amp;date=12.09.2025" TargetMode="External"/><Relationship Id="rId19" Type="http://schemas.openxmlformats.org/officeDocument/2006/relationships/hyperlink" Target="https://internet.garant.ru/document/redirect/12127526/40005" TargetMode="External"/><Relationship Id="rId14" Type="http://schemas.openxmlformats.org/officeDocument/2006/relationships/hyperlink" Target="https://internet.garant.ru/document/redirect/70353464/95" TargetMode="External"/><Relationship Id="rId22" Type="http://schemas.openxmlformats.org/officeDocument/2006/relationships/hyperlink" Target="https://internet.garant.ru/document/redirect/10164072/3" TargetMode="External"/><Relationship Id="rId27" Type="http://schemas.openxmlformats.org/officeDocument/2006/relationships/hyperlink" Target="https://internet.garant.ru/document/redirect/70353464/958" TargetMode="External"/><Relationship Id="rId30" Type="http://schemas.openxmlformats.org/officeDocument/2006/relationships/hyperlink" Target="https://internet.garant.ru/document/redirect/12164203/0" TargetMode="External"/><Relationship Id="rId35" Type="http://schemas.openxmlformats.org/officeDocument/2006/relationships/hyperlink" Target="https://login.consultant.ru/link/?req=doc&amp;base=LAW&amp;n=220831&amp;date=12.09.2025&amp;dst=100015&amp;field=134" TargetMode="External"/><Relationship Id="rId43" Type="http://schemas.openxmlformats.org/officeDocument/2006/relationships/hyperlink" Target="https://login.consultant.ru/link/?req=doc&amp;base=LAW&amp;n=219474&amp;date=12.09.2025" TargetMode="External"/><Relationship Id="rId48" Type="http://schemas.openxmlformats.org/officeDocument/2006/relationships/hyperlink" Target="https://login.consultant.ru/link/?req=doc&amp;base=OTN&amp;n=43451&amp;date=12.09.2025" TargetMode="External"/><Relationship Id="rId56" Type="http://schemas.openxmlformats.org/officeDocument/2006/relationships/hyperlink" Target="https://login.consultant.ru/link/?req=doc&amp;base=OTN&amp;n=152&amp;date=12.09.2025" TargetMode="External"/><Relationship Id="rId64" Type="http://schemas.openxmlformats.org/officeDocument/2006/relationships/hyperlink" Target="https://login.consultant.ru/link/?req=doc&amp;base=STR&amp;n=24747&amp;date=12.09.2025" TargetMode="External"/><Relationship Id="rId69" Type="http://schemas.openxmlformats.org/officeDocument/2006/relationships/hyperlink" Target="https://login.consultant.ru/link/?req=doc&amp;base=LAW&amp;n=274650&amp;date=12.09.2025" TargetMode="External"/><Relationship Id="rId77" Type="http://schemas.openxmlformats.org/officeDocument/2006/relationships/hyperlink" Target="https://login.consultant.ru/link/?req=doc&amp;base=LAW&amp;n=276951&amp;date=12.09.2025" TargetMode="External"/><Relationship Id="rId100" Type="http://schemas.openxmlformats.org/officeDocument/2006/relationships/hyperlink" Target="https://login.consultant.ru/link/?req=doc&amp;base=OTN&amp;n=762&amp;date=12.09.2025" TargetMode="External"/><Relationship Id="rId105" Type="http://schemas.openxmlformats.org/officeDocument/2006/relationships/footer" Target="footer1.xml"/><Relationship Id="rId8" Type="http://schemas.openxmlformats.org/officeDocument/2006/relationships/hyperlink" Target="https://internet.garant.ru/document/redirect/12161584/0" TargetMode="External"/><Relationship Id="rId51" Type="http://schemas.openxmlformats.org/officeDocument/2006/relationships/hyperlink" Target="https://login.consultant.ru/link/?req=doc&amp;base=LAW&amp;n=260882&amp;date=12.09.2025" TargetMode="External"/><Relationship Id="rId72" Type="http://schemas.openxmlformats.org/officeDocument/2006/relationships/hyperlink" Target="https://login.consultant.ru/link/?req=doc&amp;base=STR&amp;n=34771&amp;date=12.09.2025" TargetMode="External"/><Relationship Id="rId80" Type="http://schemas.openxmlformats.org/officeDocument/2006/relationships/hyperlink" Target="https://login.consultant.ru/link/?req=doc&amp;base=STR&amp;n=4708&amp;date=12.09.2025" TargetMode="External"/><Relationship Id="rId85" Type="http://schemas.openxmlformats.org/officeDocument/2006/relationships/hyperlink" Target="https://login.consultant.ru/link/?req=doc&amp;base=SPB&amp;n=245013&amp;date=12.09.2025" TargetMode="External"/><Relationship Id="rId93" Type="http://schemas.openxmlformats.org/officeDocument/2006/relationships/hyperlink" Target="https://login.consultant.ru/link/?req=doc&amp;base=SPB&amp;n=316373&amp;date=12.09.2025&amp;dst=100024&amp;field=134" TargetMode="External"/><Relationship Id="rId98" Type="http://schemas.openxmlformats.org/officeDocument/2006/relationships/hyperlink" Target="https://login.consultant.ru/link/?req=doc&amp;base=OTN&amp;n=762&amp;date=12.09.2025" TargetMode="External"/><Relationship Id="rId3" Type="http://schemas.openxmlformats.org/officeDocument/2006/relationships/styles" Target="styles.xml"/><Relationship Id="rId12" Type="http://schemas.openxmlformats.org/officeDocument/2006/relationships/hyperlink" Target="https://internet.garant.ru/document/redirect/70353464/94" TargetMode="External"/><Relationship Id="rId17" Type="http://schemas.openxmlformats.org/officeDocument/2006/relationships/hyperlink" Target="https://internet.garant.ru/document/redirect/70353464/0" TargetMode="External"/><Relationship Id="rId25" Type="http://schemas.openxmlformats.org/officeDocument/2006/relationships/hyperlink" Target="https://internet.garant.ru/document/redirect/70353464/9521" TargetMode="External"/><Relationship Id="rId33" Type="http://schemas.openxmlformats.org/officeDocument/2006/relationships/hyperlink" Target="https://login.consultant.ru/link/?req=doc&amp;base=LAW&amp;n=499496&amp;date=12.09.2025" TargetMode="External"/><Relationship Id="rId38" Type="http://schemas.openxmlformats.org/officeDocument/2006/relationships/hyperlink" Target="https://login.consultant.ru/link/?req=doc&amp;base=LAW&amp;n=428583&amp;date=12.09.2025" TargetMode="External"/><Relationship Id="rId46" Type="http://schemas.openxmlformats.org/officeDocument/2006/relationships/hyperlink" Target="https://login.consultant.ru/link/?req=doc&amp;base=STR&amp;n=4371&amp;date=12.09.2025" TargetMode="External"/><Relationship Id="rId59" Type="http://schemas.openxmlformats.org/officeDocument/2006/relationships/hyperlink" Target="https://login.consultant.ru/link/?req=doc&amp;base=LAW&amp;n=264072&amp;date=12.09.2025" TargetMode="External"/><Relationship Id="rId67" Type="http://schemas.openxmlformats.org/officeDocument/2006/relationships/hyperlink" Target="https://login.consultant.ru/link/?req=doc&amp;base=LAW&amp;n=403957&amp;date=12.09.2025" TargetMode="External"/><Relationship Id="rId103" Type="http://schemas.openxmlformats.org/officeDocument/2006/relationships/header" Target="header1.xml"/><Relationship Id="rId108" Type="http://schemas.openxmlformats.org/officeDocument/2006/relationships/footer" Target="footer3.xml"/><Relationship Id="rId20" Type="http://schemas.openxmlformats.org/officeDocument/2006/relationships/hyperlink" Target="https://internet.garant.ru/document/redirect/70353464/0" TargetMode="External"/><Relationship Id="rId41" Type="http://schemas.openxmlformats.org/officeDocument/2006/relationships/hyperlink" Target="https://login.consultant.ru/link/?req=doc&amp;base=SPB&amp;n=316373&amp;date=12.09.2025&amp;dst=100019&amp;field=134" TargetMode="External"/><Relationship Id="rId54" Type="http://schemas.openxmlformats.org/officeDocument/2006/relationships/hyperlink" Target="https://login.consultant.ru/link/?req=doc&amp;base=STR&amp;n=29584&amp;date=12.09.2025" TargetMode="External"/><Relationship Id="rId62" Type="http://schemas.openxmlformats.org/officeDocument/2006/relationships/hyperlink" Target="https://login.consultant.ru/link/?req=doc&amp;base=STR&amp;n=27500&amp;date=12.09.2025" TargetMode="External"/><Relationship Id="rId70" Type="http://schemas.openxmlformats.org/officeDocument/2006/relationships/hyperlink" Target="https://login.consultant.ru/link/?req=doc&amp;base=STR&amp;n=34692&amp;date=12.09.2025" TargetMode="External"/><Relationship Id="rId75" Type="http://schemas.openxmlformats.org/officeDocument/2006/relationships/hyperlink" Target="https://login.consultant.ru/link/?req=doc&amp;base=LAW&amp;n=397650&amp;date=12.09.2025" TargetMode="External"/><Relationship Id="rId83" Type="http://schemas.openxmlformats.org/officeDocument/2006/relationships/hyperlink" Target="https://login.consultant.ru/link/?req=doc&amp;base=SPB&amp;n=266658&amp;date=12.09.2025&amp;dst=100078&amp;field=134" TargetMode="External"/><Relationship Id="rId88" Type="http://schemas.openxmlformats.org/officeDocument/2006/relationships/hyperlink" Target="https://login.consultant.ru/link/?req=doc&amp;base=SPB&amp;n=266658&amp;date=12.09.2025&amp;dst=100082&amp;field=134" TargetMode="External"/><Relationship Id="rId91" Type="http://schemas.openxmlformats.org/officeDocument/2006/relationships/hyperlink" Target="https://login.consultant.ru/link/?req=doc&amp;base=SPB&amp;n=316373&amp;date=12.09.2025&amp;dst=100023&amp;field=134" TargetMode="External"/><Relationship Id="rId96" Type="http://schemas.openxmlformats.org/officeDocument/2006/relationships/hyperlink" Target="https://login.consultant.ru/link/?req=doc&amp;base=OTN&amp;n=762&amp;date=12.09.2025"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internet.garant.ru/document/redirect/10900200/1" TargetMode="External"/><Relationship Id="rId23" Type="http://schemas.openxmlformats.org/officeDocument/2006/relationships/hyperlink" Target="https://internet.garant.ru/document/redirect/70353464/958" TargetMode="External"/><Relationship Id="rId28" Type="http://schemas.openxmlformats.org/officeDocument/2006/relationships/hyperlink" Target="https://internet.garant.ru/document/redirect/10164072/0" TargetMode="External"/><Relationship Id="rId36" Type="http://schemas.openxmlformats.org/officeDocument/2006/relationships/hyperlink" Target="https://login.consultant.ru/link/?req=doc&amp;base=SPB&amp;n=316373&amp;date=12.09.2025&amp;dst=100017&amp;field=134" TargetMode="External"/><Relationship Id="rId49" Type="http://schemas.openxmlformats.org/officeDocument/2006/relationships/hyperlink" Target="https://login.consultant.ru/link/?req=doc&amp;base=LAW&amp;n=260663&amp;date=12.09.2025" TargetMode="External"/><Relationship Id="rId57" Type="http://schemas.openxmlformats.org/officeDocument/2006/relationships/hyperlink" Target="https://login.consultant.ru/link/?req=doc&amp;base=LAW&amp;n=262858&amp;date=12.09.2025" TargetMode="External"/><Relationship Id="rId106" Type="http://schemas.openxmlformats.org/officeDocument/2006/relationships/footer" Target="footer2.xml"/><Relationship Id="rId10" Type="http://schemas.openxmlformats.org/officeDocument/2006/relationships/hyperlink" Target="https://internet.garant.ru/document/redirect/10164072/3" TargetMode="External"/><Relationship Id="rId31" Type="http://schemas.openxmlformats.org/officeDocument/2006/relationships/hyperlink" Target="https://login.consultant.ru/link/?req=doc&amp;base=SPB&amp;n=282821&amp;date=12.09.2025&amp;dst=100009&amp;field=134" TargetMode="External"/><Relationship Id="rId44" Type="http://schemas.openxmlformats.org/officeDocument/2006/relationships/hyperlink" Target="https://login.consultant.ru/link/?req=doc&amp;base=STR&amp;n=6368&amp;date=12.09.2025" TargetMode="External"/><Relationship Id="rId52" Type="http://schemas.openxmlformats.org/officeDocument/2006/relationships/hyperlink" Target="https://login.consultant.ru/link/?req=doc&amp;base=EXP&amp;n=458086&amp;date=12.09.2025" TargetMode="External"/><Relationship Id="rId60" Type="http://schemas.openxmlformats.org/officeDocument/2006/relationships/hyperlink" Target="https://login.consultant.ru/link/?req=doc&amp;base=STR&amp;n=16850&amp;date=12.09.2025" TargetMode="External"/><Relationship Id="rId65" Type="http://schemas.openxmlformats.org/officeDocument/2006/relationships/hyperlink" Target="https://login.consultant.ru/link/?req=doc&amp;base=LAW&amp;n=270639&amp;date=12.09.2025" TargetMode="External"/><Relationship Id="rId73" Type="http://schemas.openxmlformats.org/officeDocument/2006/relationships/hyperlink" Target="https://login.consultant.ru/link/?req=doc&amp;base=LAW&amp;n=397799&amp;date=12.09.2025" TargetMode="External"/><Relationship Id="rId78" Type="http://schemas.openxmlformats.org/officeDocument/2006/relationships/hyperlink" Target="https://login.consultant.ru/link/?req=doc&amp;base=ESU&amp;n=14160&amp;date=12.09.2025" TargetMode="External"/><Relationship Id="rId81" Type="http://schemas.openxmlformats.org/officeDocument/2006/relationships/hyperlink" Target="https://login.consultant.ru/link/?req=doc&amp;base=STR&amp;n=34858&amp;date=12.09.2025" TargetMode="External"/><Relationship Id="rId86" Type="http://schemas.openxmlformats.org/officeDocument/2006/relationships/hyperlink" Target="https://login.consultant.ru/link/?req=doc&amp;base=SPB&amp;n=254183&amp;date=12.09.2025" TargetMode="External"/><Relationship Id="rId94" Type="http://schemas.openxmlformats.org/officeDocument/2006/relationships/hyperlink" Target="https://login.consultant.ru/link/?req=doc&amp;base=STR&amp;n=25933&amp;date=12.09.2025" TargetMode="External"/><Relationship Id="rId99" Type="http://schemas.openxmlformats.org/officeDocument/2006/relationships/hyperlink" Target="https://login.consultant.ru/link/?req=doc&amp;base=STR&amp;n=25039&amp;date=12.09.2025" TargetMode="External"/><Relationship Id="rId101" Type="http://schemas.openxmlformats.org/officeDocument/2006/relationships/hyperlink" Target="https://login.consultant.ru/link/?req=doc&amp;base=STR&amp;n=25039&amp;date=12.09.2025" TargetMode="External"/><Relationship Id="rId4" Type="http://schemas.openxmlformats.org/officeDocument/2006/relationships/settings" Target="settings.xml"/><Relationship Id="rId9" Type="http://schemas.openxmlformats.org/officeDocument/2006/relationships/hyperlink" Target="https://internet.garant.ru/document/redirect/10103955/0" TargetMode="External"/><Relationship Id="rId13" Type="http://schemas.openxmlformats.org/officeDocument/2006/relationships/hyperlink" Target="https://internet.garant.ru/document/redirect/10164072/3" TargetMode="External"/><Relationship Id="rId18" Type="http://schemas.openxmlformats.org/officeDocument/2006/relationships/hyperlink" Target="https://internet.garant.ru/document/redirect/12127526/40005" TargetMode="External"/><Relationship Id="rId39" Type="http://schemas.openxmlformats.org/officeDocument/2006/relationships/hyperlink" Target="https://login.consultant.ru/link/?req=doc&amp;base=SPB&amp;n=303020&amp;date=12.09.2025&amp;dst=100009&amp;field=134" TargetMode="External"/><Relationship Id="rId109" Type="http://schemas.openxmlformats.org/officeDocument/2006/relationships/fontTable" Target="fontTable.xml"/><Relationship Id="rId34" Type="http://schemas.openxmlformats.org/officeDocument/2006/relationships/hyperlink" Target="https://login.consultant.ru/link/?req=doc&amp;base=LAW&amp;n=465775&amp;date=12.09.2025" TargetMode="External"/><Relationship Id="rId50" Type="http://schemas.openxmlformats.org/officeDocument/2006/relationships/hyperlink" Target="https://login.consultant.ru/link/?req=doc&amp;base=STR&amp;n=13436&amp;date=12.09.2025" TargetMode="External"/><Relationship Id="rId55" Type="http://schemas.openxmlformats.org/officeDocument/2006/relationships/hyperlink" Target="https://login.consultant.ru/link/?req=doc&amp;base=SPB&amp;n=266658&amp;date=12.09.2025&amp;dst=100076&amp;field=134" TargetMode="External"/><Relationship Id="rId76" Type="http://schemas.openxmlformats.org/officeDocument/2006/relationships/hyperlink" Target="https://login.consultant.ru/link/?req=doc&amp;base=STR&amp;n=20660&amp;date=12.09.2025" TargetMode="External"/><Relationship Id="rId97" Type="http://schemas.openxmlformats.org/officeDocument/2006/relationships/hyperlink" Target="https://login.consultant.ru/link/?req=doc&amp;base=STR&amp;n=25039&amp;date=12.09.2025" TargetMode="External"/><Relationship Id="rId104" Type="http://schemas.openxmlformats.org/officeDocument/2006/relationships/header" Target="header2.xml"/><Relationship Id="rId7" Type="http://schemas.openxmlformats.org/officeDocument/2006/relationships/endnotes" Target="endnotes.xml"/><Relationship Id="rId71" Type="http://schemas.openxmlformats.org/officeDocument/2006/relationships/hyperlink" Target="https://login.consultant.ru/link/?req=doc&amp;base=LAW&amp;n=397797&amp;date=12.09.2025" TargetMode="External"/><Relationship Id="rId92" Type="http://schemas.openxmlformats.org/officeDocument/2006/relationships/hyperlink" Target="https://login.consultant.ru/link/?req=doc&amp;base=LAW&amp;n=506730&amp;date=12.09.202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48E269-A916-487B-B82A-5E76486C2E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61</Pages>
  <Words>25136</Words>
  <Characters>143279</Characters>
  <Application>Microsoft Office Word</Application>
  <DocSecurity>0</DocSecurity>
  <Lines>1193</Lines>
  <Paragraphs>336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Контракт № 338/23</vt:lpstr>
      <vt:lpstr>Контракт № 338/23</vt:lpstr>
    </vt:vector>
  </TitlesOfParts>
  <Company/>
  <LinksUpToDate>false</LinksUpToDate>
  <CharactersWithSpaces>168079</CharactersWithSpaces>
  <SharedDoc>false</SharedDoc>
  <HLinks>
    <vt:vector size="906" baseType="variant">
      <vt:variant>
        <vt:i4>4259911</vt:i4>
      </vt:variant>
      <vt:variant>
        <vt:i4>539</vt:i4>
      </vt:variant>
      <vt:variant>
        <vt:i4>0</vt:i4>
      </vt:variant>
      <vt:variant>
        <vt:i4>5</vt:i4>
      </vt:variant>
      <vt:variant>
        <vt:lpwstr>https://login.consultant.ru/link/?req=doc&amp;base=OTN&amp;n=152&amp;date=12.09.2025</vt:lpwstr>
      </vt:variant>
      <vt:variant>
        <vt:lpwstr/>
      </vt:variant>
      <vt:variant>
        <vt:i4>7929972</vt:i4>
      </vt:variant>
      <vt:variant>
        <vt:i4>536</vt:i4>
      </vt:variant>
      <vt:variant>
        <vt:i4>0</vt:i4>
      </vt:variant>
      <vt:variant>
        <vt:i4>5</vt:i4>
      </vt:variant>
      <vt:variant>
        <vt:lpwstr>https://login.consultant.ru/link/?req=doc&amp;base=STR&amp;n=25039&amp;date=12.09.2025</vt:lpwstr>
      </vt:variant>
      <vt:variant>
        <vt:lpwstr/>
      </vt:variant>
      <vt:variant>
        <vt:i4>4653124</vt:i4>
      </vt:variant>
      <vt:variant>
        <vt:i4>533</vt:i4>
      </vt:variant>
      <vt:variant>
        <vt:i4>0</vt:i4>
      </vt:variant>
      <vt:variant>
        <vt:i4>5</vt:i4>
      </vt:variant>
      <vt:variant>
        <vt:lpwstr>https://login.consultant.ru/link/?req=doc&amp;base=OTN&amp;n=762&amp;date=12.09.2025</vt:lpwstr>
      </vt:variant>
      <vt:variant>
        <vt:lpwstr/>
      </vt:variant>
      <vt:variant>
        <vt:i4>7929972</vt:i4>
      </vt:variant>
      <vt:variant>
        <vt:i4>530</vt:i4>
      </vt:variant>
      <vt:variant>
        <vt:i4>0</vt:i4>
      </vt:variant>
      <vt:variant>
        <vt:i4>5</vt:i4>
      </vt:variant>
      <vt:variant>
        <vt:lpwstr>https://login.consultant.ru/link/?req=doc&amp;base=STR&amp;n=25039&amp;date=12.09.2025</vt:lpwstr>
      </vt:variant>
      <vt:variant>
        <vt:lpwstr/>
      </vt:variant>
      <vt:variant>
        <vt:i4>4653124</vt:i4>
      </vt:variant>
      <vt:variant>
        <vt:i4>527</vt:i4>
      </vt:variant>
      <vt:variant>
        <vt:i4>0</vt:i4>
      </vt:variant>
      <vt:variant>
        <vt:i4>5</vt:i4>
      </vt:variant>
      <vt:variant>
        <vt:lpwstr>https://login.consultant.ru/link/?req=doc&amp;base=OTN&amp;n=762&amp;date=12.09.2025</vt:lpwstr>
      </vt:variant>
      <vt:variant>
        <vt:lpwstr/>
      </vt:variant>
      <vt:variant>
        <vt:i4>7929972</vt:i4>
      </vt:variant>
      <vt:variant>
        <vt:i4>524</vt:i4>
      </vt:variant>
      <vt:variant>
        <vt:i4>0</vt:i4>
      </vt:variant>
      <vt:variant>
        <vt:i4>5</vt:i4>
      </vt:variant>
      <vt:variant>
        <vt:lpwstr>https://login.consultant.ru/link/?req=doc&amp;base=STR&amp;n=25039&amp;date=12.09.2025</vt:lpwstr>
      </vt:variant>
      <vt:variant>
        <vt:lpwstr/>
      </vt:variant>
      <vt:variant>
        <vt:i4>4653124</vt:i4>
      </vt:variant>
      <vt:variant>
        <vt:i4>521</vt:i4>
      </vt:variant>
      <vt:variant>
        <vt:i4>0</vt:i4>
      </vt:variant>
      <vt:variant>
        <vt:i4>5</vt:i4>
      </vt:variant>
      <vt:variant>
        <vt:lpwstr>https://login.consultant.ru/link/?req=doc&amp;base=OTN&amp;n=762&amp;date=12.09.2025</vt:lpwstr>
      </vt:variant>
      <vt:variant>
        <vt:lpwstr/>
      </vt:variant>
      <vt:variant>
        <vt:i4>3276919</vt:i4>
      </vt:variant>
      <vt:variant>
        <vt:i4>518</vt:i4>
      </vt:variant>
      <vt:variant>
        <vt:i4>0</vt:i4>
      </vt:variant>
      <vt:variant>
        <vt:i4>5</vt:i4>
      </vt:variant>
      <vt:variant>
        <vt:lpwstr/>
      </vt:variant>
      <vt:variant>
        <vt:lpwstr>P14734</vt:lpwstr>
      </vt:variant>
      <vt:variant>
        <vt:i4>3342460</vt:i4>
      </vt:variant>
      <vt:variant>
        <vt:i4>515</vt:i4>
      </vt:variant>
      <vt:variant>
        <vt:i4>0</vt:i4>
      </vt:variant>
      <vt:variant>
        <vt:i4>5</vt:i4>
      </vt:variant>
      <vt:variant>
        <vt:lpwstr/>
      </vt:variant>
      <vt:variant>
        <vt:lpwstr>P14684</vt:lpwstr>
      </vt:variant>
      <vt:variant>
        <vt:i4>6619244</vt:i4>
      </vt:variant>
      <vt:variant>
        <vt:i4>512</vt:i4>
      </vt:variant>
      <vt:variant>
        <vt:i4>0</vt:i4>
      </vt:variant>
      <vt:variant>
        <vt:i4>5</vt:i4>
      </vt:variant>
      <vt:variant>
        <vt:lpwstr>https://login.consultant.ru/link/?req=doc&amp;base=LAW&amp;n=356982&amp;date=12.09.2025</vt:lpwstr>
      </vt:variant>
      <vt:variant>
        <vt:lpwstr/>
      </vt:variant>
      <vt:variant>
        <vt:i4>7995508</vt:i4>
      </vt:variant>
      <vt:variant>
        <vt:i4>509</vt:i4>
      </vt:variant>
      <vt:variant>
        <vt:i4>0</vt:i4>
      </vt:variant>
      <vt:variant>
        <vt:i4>5</vt:i4>
      </vt:variant>
      <vt:variant>
        <vt:lpwstr>https://login.consultant.ru/link/?req=doc&amp;base=STR&amp;n=25933&amp;date=12.09.2025</vt:lpwstr>
      </vt:variant>
      <vt:variant>
        <vt:lpwstr/>
      </vt:variant>
      <vt:variant>
        <vt:i4>3866740</vt:i4>
      </vt:variant>
      <vt:variant>
        <vt:i4>506</vt:i4>
      </vt:variant>
      <vt:variant>
        <vt:i4>0</vt:i4>
      </vt:variant>
      <vt:variant>
        <vt:i4>5</vt:i4>
      </vt:variant>
      <vt:variant>
        <vt:lpwstr/>
      </vt:variant>
      <vt:variant>
        <vt:lpwstr>P14903</vt:lpwstr>
      </vt:variant>
      <vt:variant>
        <vt:i4>3866740</vt:i4>
      </vt:variant>
      <vt:variant>
        <vt:i4>503</vt:i4>
      </vt:variant>
      <vt:variant>
        <vt:i4>0</vt:i4>
      </vt:variant>
      <vt:variant>
        <vt:i4>5</vt:i4>
      </vt:variant>
      <vt:variant>
        <vt:lpwstr/>
      </vt:variant>
      <vt:variant>
        <vt:lpwstr>P14903</vt:lpwstr>
      </vt:variant>
      <vt:variant>
        <vt:i4>3473522</vt:i4>
      </vt:variant>
      <vt:variant>
        <vt:i4>494</vt:i4>
      </vt:variant>
      <vt:variant>
        <vt:i4>0</vt:i4>
      </vt:variant>
      <vt:variant>
        <vt:i4>5</vt:i4>
      </vt:variant>
      <vt:variant>
        <vt:lpwstr/>
      </vt:variant>
      <vt:variant>
        <vt:lpwstr>P14561</vt:lpwstr>
      </vt:variant>
      <vt:variant>
        <vt:i4>3342450</vt:i4>
      </vt:variant>
      <vt:variant>
        <vt:i4>491</vt:i4>
      </vt:variant>
      <vt:variant>
        <vt:i4>0</vt:i4>
      </vt:variant>
      <vt:variant>
        <vt:i4>5</vt:i4>
      </vt:variant>
      <vt:variant>
        <vt:lpwstr/>
      </vt:variant>
      <vt:variant>
        <vt:lpwstr>P14361</vt:lpwstr>
      </vt:variant>
      <vt:variant>
        <vt:i4>3145845</vt:i4>
      </vt:variant>
      <vt:variant>
        <vt:i4>488</vt:i4>
      </vt:variant>
      <vt:variant>
        <vt:i4>0</vt:i4>
      </vt:variant>
      <vt:variant>
        <vt:i4>5</vt:i4>
      </vt:variant>
      <vt:variant>
        <vt:lpwstr/>
      </vt:variant>
      <vt:variant>
        <vt:lpwstr>P14514</vt:lpwstr>
      </vt:variant>
      <vt:variant>
        <vt:i4>3473522</vt:i4>
      </vt:variant>
      <vt:variant>
        <vt:i4>485</vt:i4>
      </vt:variant>
      <vt:variant>
        <vt:i4>0</vt:i4>
      </vt:variant>
      <vt:variant>
        <vt:i4>5</vt:i4>
      </vt:variant>
      <vt:variant>
        <vt:lpwstr/>
      </vt:variant>
      <vt:variant>
        <vt:lpwstr>P14561</vt:lpwstr>
      </vt:variant>
      <vt:variant>
        <vt:i4>3473522</vt:i4>
      </vt:variant>
      <vt:variant>
        <vt:i4>482</vt:i4>
      </vt:variant>
      <vt:variant>
        <vt:i4>0</vt:i4>
      </vt:variant>
      <vt:variant>
        <vt:i4>5</vt:i4>
      </vt:variant>
      <vt:variant>
        <vt:lpwstr/>
      </vt:variant>
      <vt:variant>
        <vt:lpwstr>P14561</vt:lpwstr>
      </vt:variant>
      <vt:variant>
        <vt:i4>3342450</vt:i4>
      </vt:variant>
      <vt:variant>
        <vt:i4>479</vt:i4>
      </vt:variant>
      <vt:variant>
        <vt:i4>0</vt:i4>
      </vt:variant>
      <vt:variant>
        <vt:i4>5</vt:i4>
      </vt:variant>
      <vt:variant>
        <vt:lpwstr/>
      </vt:variant>
      <vt:variant>
        <vt:lpwstr>P14361</vt:lpwstr>
      </vt:variant>
      <vt:variant>
        <vt:i4>3145840</vt:i4>
      </vt:variant>
      <vt:variant>
        <vt:i4>476</vt:i4>
      </vt:variant>
      <vt:variant>
        <vt:i4>0</vt:i4>
      </vt:variant>
      <vt:variant>
        <vt:i4>5</vt:i4>
      </vt:variant>
      <vt:variant>
        <vt:lpwstr/>
      </vt:variant>
      <vt:variant>
        <vt:lpwstr>P13637</vt:lpwstr>
      </vt:variant>
      <vt:variant>
        <vt:i4>3145840</vt:i4>
      </vt:variant>
      <vt:variant>
        <vt:i4>473</vt:i4>
      </vt:variant>
      <vt:variant>
        <vt:i4>0</vt:i4>
      </vt:variant>
      <vt:variant>
        <vt:i4>5</vt:i4>
      </vt:variant>
      <vt:variant>
        <vt:lpwstr/>
      </vt:variant>
      <vt:variant>
        <vt:lpwstr>P13637</vt:lpwstr>
      </vt:variant>
      <vt:variant>
        <vt:i4>3604592</vt:i4>
      </vt:variant>
      <vt:variant>
        <vt:i4>470</vt:i4>
      </vt:variant>
      <vt:variant>
        <vt:i4>0</vt:i4>
      </vt:variant>
      <vt:variant>
        <vt:i4>5</vt:i4>
      </vt:variant>
      <vt:variant>
        <vt:lpwstr/>
      </vt:variant>
      <vt:variant>
        <vt:lpwstr>P15056</vt:lpwstr>
      </vt:variant>
      <vt:variant>
        <vt:i4>3735669</vt:i4>
      </vt:variant>
      <vt:variant>
        <vt:i4>467</vt:i4>
      </vt:variant>
      <vt:variant>
        <vt:i4>0</vt:i4>
      </vt:variant>
      <vt:variant>
        <vt:i4>5</vt:i4>
      </vt:variant>
      <vt:variant>
        <vt:lpwstr/>
      </vt:variant>
      <vt:variant>
        <vt:lpwstr>P14810</vt:lpwstr>
      </vt:variant>
      <vt:variant>
        <vt:i4>3342450</vt:i4>
      </vt:variant>
      <vt:variant>
        <vt:i4>464</vt:i4>
      </vt:variant>
      <vt:variant>
        <vt:i4>0</vt:i4>
      </vt:variant>
      <vt:variant>
        <vt:i4>5</vt:i4>
      </vt:variant>
      <vt:variant>
        <vt:lpwstr/>
      </vt:variant>
      <vt:variant>
        <vt:lpwstr>P14466</vt:lpwstr>
      </vt:variant>
      <vt:variant>
        <vt:i4>3342450</vt:i4>
      </vt:variant>
      <vt:variant>
        <vt:i4>461</vt:i4>
      </vt:variant>
      <vt:variant>
        <vt:i4>0</vt:i4>
      </vt:variant>
      <vt:variant>
        <vt:i4>5</vt:i4>
      </vt:variant>
      <vt:variant>
        <vt:lpwstr/>
      </vt:variant>
      <vt:variant>
        <vt:lpwstr>P14466</vt:lpwstr>
      </vt:variant>
      <vt:variant>
        <vt:i4>3342450</vt:i4>
      </vt:variant>
      <vt:variant>
        <vt:i4>458</vt:i4>
      </vt:variant>
      <vt:variant>
        <vt:i4>0</vt:i4>
      </vt:variant>
      <vt:variant>
        <vt:i4>5</vt:i4>
      </vt:variant>
      <vt:variant>
        <vt:lpwstr/>
      </vt:variant>
      <vt:variant>
        <vt:lpwstr>P14466</vt:lpwstr>
      </vt:variant>
      <vt:variant>
        <vt:i4>3866740</vt:i4>
      </vt:variant>
      <vt:variant>
        <vt:i4>455</vt:i4>
      </vt:variant>
      <vt:variant>
        <vt:i4>0</vt:i4>
      </vt:variant>
      <vt:variant>
        <vt:i4>5</vt:i4>
      </vt:variant>
      <vt:variant>
        <vt:lpwstr/>
      </vt:variant>
      <vt:variant>
        <vt:lpwstr>P14903</vt:lpwstr>
      </vt:variant>
      <vt:variant>
        <vt:i4>3342452</vt:i4>
      </vt:variant>
      <vt:variant>
        <vt:i4>452</vt:i4>
      </vt:variant>
      <vt:variant>
        <vt:i4>0</vt:i4>
      </vt:variant>
      <vt:variant>
        <vt:i4>5</vt:i4>
      </vt:variant>
      <vt:variant>
        <vt:lpwstr/>
      </vt:variant>
      <vt:variant>
        <vt:lpwstr>P14406</vt:lpwstr>
      </vt:variant>
      <vt:variant>
        <vt:i4>3342450</vt:i4>
      </vt:variant>
      <vt:variant>
        <vt:i4>449</vt:i4>
      </vt:variant>
      <vt:variant>
        <vt:i4>0</vt:i4>
      </vt:variant>
      <vt:variant>
        <vt:i4>5</vt:i4>
      </vt:variant>
      <vt:variant>
        <vt:lpwstr/>
      </vt:variant>
      <vt:variant>
        <vt:lpwstr>P14361</vt:lpwstr>
      </vt:variant>
      <vt:variant>
        <vt:i4>3342450</vt:i4>
      </vt:variant>
      <vt:variant>
        <vt:i4>446</vt:i4>
      </vt:variant>
      <vt:variant>
        <vt:i4>0</vt:i4>
      </vt:variant>
      <vt:variant>
        <vt:i4>5</vt:i4>
      </vt:variant>
      <vt:variant>
        <vt:lpwstr/>
      </vt:variant>
      <vt:variant>
        <vt:lpwstr>P14466</vt:lpwstr>
      </vt:variant>
      <vt:variant>
        <vt:i4>3473520</vt:i4>
      </vt:variant>
      <vt:variant>
        <vt:i4>443</vt:i4>
      </vt:variant>
      <vt:variant>
        <vt:i4>0</vt:i4>
      </vt:variant>
      <vt:variant>
        <vt:i4>5</vt:i4>
      </vt:variant>
      <vt:variant>
        <vt:lpwstr/>
      </vt:variant>
      <vt:variant>
        <vt:lpwstr>P14246</vt:lpwstr>
      </vt:variant>
      <vt:variant>
        <vt:i4>3342451</vt:i4>
      </vt:variant>
      <vt:variant>
        <vt:i4>440</vt:i4>
      </vt:variant>
      <vt:variant>
        <vt:i4>0</vt:i4>
      </vt:variant>
      <vt:variant>
        <vt:i4>5</vt:i4>
      </vt:variant>
      <vt:variant>
        <vt:lpwstr/>
      </vt:variant>
      <vt:variant>
        <vt:lpwstr>P14173</vt:lpwstr>
      </vt:variant>
      <vt:variant>
        <vt:i4>3473523</vt:i4>
      </vt:variant>
      <vt:variant>
        <vt:i4>437</vt:i4>
      </vt:variant>
      <vt:variant>
        <vt:i4>0</vt:i4>
      </vt:variant>
      <vt:variant>
        <vt:i4>5</vt:i4>
      </vt:variant>
      <vt:variant>
        <vt:lpwstr/>
      </vt:variant>
      <vt:variant>
        <vt:lpwstr>P13602</vt:lpwstr>
      </vt:variant>
      <vt:variant>
        <vt:i4>3342450</vt:i4>
      </vt:variant>
      <vt:variant>
        <vt:i4>434</vt:i4>
      </vt:variant>
      <vt:variant>
        <vt:i4>0</vt:i4>
      </vt:variant>
      <vt:variant>
        <vt:i4>5</vt:i4>
      </vt:variant>
      <vt:variant>
        <vt:lpwstr/>
      </vt:variant>
      <vt:variant>
        <vt:lpwstr>P14361</vt:lpwstr>
      </vt:variant>
      <vt:variant>
        <vt:i4>3801213</vt:i4>
      </vt:variant>
      <vt:variant>
        <vt:i4>431</vt:i4>
      </vt:variant>
      <vt:variant>
        <vt:i4>0</vt:i4>
      </vt:variant>
      <vt:variant>
        <vt:i4>5</vt:i4>
      </vt:variant>
      <vt:variant>
        <vt:lpwstr/>
      </vt:variant>
      <vt:variant>
        <vt:lpwstr>P14299</vt:lpwstr>
      </vt:variant>
      <vt:variant>
        <vt:i4>3211381</vt:i4>
      </vt:variant>
      <vt:variant>
        <vt:i4>428</vt:i4>
      </vt:variant>
      <vt:variant>
        <vt:i4>0</vt:i4>
      </vt:variant>
      <vt:variant>
        <vt:i4>5</vt:i4>
      </vt:variant>
      <vt:variant>
        <vt:lpwstr/>
      </vt:variant>
      <vt:variant>
        <vt:lpwstr>P14616</vt:lpwstr>
      </vt:variant>
      <vt:variant>
        <vt:i4>6160457</vt:i4>
      </vt:variant>
      <vt:variant>
        <vt:i4>425</vt:i4>
      </vt:variant>
      <vt:variant>
        <vt:i4>0</vt:i4>
      </vt:variant>
      <vt:variant>
        <vt:i4>5</vt:i4>
      </vt:variant>
      <vt:variant>
        <vt:lpwstr>https://login.consultant.ru/link/?req=doc&amp;base=SPB&amp;n=316373&amp;date=12.09.2025&amp;dst=100024&amp;field=134</vt:lpwstr>
      </vt:variant>
      <vt:variant>
        <vt:lpwstr/>
      </vt:variant>
      <vt:variant>
        <vt:i4>6815845</vt:i4>
      </vt:variant>
      <vt:variant>
        <vt:i4>422</vt:i4>
      </vt:variant>
      <vt:variant>
        <vt:i4>0</vt:i4>
      </vt:variant>
      <vt:variant>
        <vt:i4>5</vt:i4>
      </vt:variant>
      <vt:variant>
        <vt:lpwstr>https://login.consultant.ru/link/?req=doc&amp;base=LAW&amp;n=506730&amp;date=12.09.2025</vt:lpwstr>
      </vt:variant>
      <vt:variant>
        <vt:lpwstr/>
      </vt:variant>
      <vt:variant>
        <vt:i4>5832777</vt:i4>
      </vt:variant>
      <vt:variant>
        <vt:i4>419</vt:i4>
      </vt:variant>
      <vt:variant>
        <vt:i4>0</vt:i4>
      </vt:variant>
      <vt:variant>
        <vt:i4>5</vt:i4>
      </vt:variant>
      <vt:variant>
        <vt:lpwstr>https://login.consultant.ru/link/?req=doc&amp;base=SPB&amp;n=316373&amp;date=12.09.2025&amp;dst=100023&amp;field=134</vt:lpwstr>
      </vt:variant>
      <vt:variant>
        <vt:lpwstr/>
      </vt:variant>
      <vt:variant>
        <vt:i4>1703966</vt:i4>
      </vt:variant>
      <vt:variant>
        <vt:i4>416</vt:i4>
      </vt:variant>
      <vt:variant>
        <vt:i4>0</vt:i4>
      </vt:variant>
      <vt:variant>
        <vt:i4>5</vt:i4>
      </vt:variant>
      <vt:variant>
        <vt:lpwstr>https://login.consultant.ru/link/?req=doc&amp;base=LAW&amp;n=489137&amp;date=12.09.2025&amp;dst=495&amp;field=134</vt:lpwstr>
      </vt:variant>
      <vt:variant>
        <vt:lpwstr/>
      </vt:variant>
      <vt:variant>
        <vt:i4>5963849</vt:i4>
      </vt:variant>
      <vt:variant>
        <vt:i4>413</vt:i4>
      </vt:variant>
      <vt:variant>
        <vt:i4>0</vt:i4>
      </vt:variant>
      <vt:variant>
        <vt:i4>5</vt:i4>
      </vt:variant>
      <vt:variant>
        <vt:lpwstr>https://login.consultant.ru/link/?req=doc&amp;base=SPB&amp;n=316373&amp;date=12.09.2025&amp;dst=100021&amp;field=134</vt:lpwstr>
      </vt:variant>
      <vt:variant>
        <vt:lpwstr/>
      </vt:variant>
      <vt:variant>
        <vt:i4>5963850</vt:i4>
      </vt:variant>
      <vt:variant>
        <vt:i4>410</vt:i4>
      </vt:variant>
      <vt:variant>
        <vt:i4>0</vt:i4>
      </vt:variant>
      <vt:variant>
        <vt:i4>5</vt:i4>
      </vt:variant>
      <vt:variant>
        <vt:lpwstr>https://login.consultant.ru/link/?req=doc&amp;base=SPB&amp;n=266658&amp;date=12.09.2025&amp;dst=100082&amp;field=134</vt:lpwstr>
      </vt:variant>
      <vt:variant>
        <vt:lpwstr/>
      </vt:variant>
      <vt:variant>
        <vt:i4>6750309</vt:i4>
      </vt:variant>
      <vt:variant>
        <vt:i4>407</vt:i4>
      </vt:variant>
      <vt:variant>
        <vt:i4>0</vt:i4>
      </vt:variant>
      <vt:variant>
        <vt:i4>5</vt:i4>
      </vt:variant>
      <vt:variant>
        <vt:lpwstr>https://login.consultant.ru/link/?req=doc&amp;base=LAW&amp;n=478737&amp;date=12.09.2025</vt:lpwstr>
      </vt:variant>
      <vt:variant>
        <vt:lpwstr/>
      </vt:variant>
      <vt:variant>
        <vt:i4>3866740</vt:i4>
      </vt:variant>
      <vt:variant>
        <vt:i4>392</vt:i4>
      </vt:variant>
      <vt:variant>
        <vt:i4>0</vt:i4>
      </vt:variant>
      <vt:variant>
        <vt:i4>5</vt:i4>
      </vt:variant>
      <vt:variant>
        <vt:lpwstr/>
      </vt:variant>
      <vt:variant>
        <vt:lpwstr>P14903</vt:lpwstr>
      </vt:variant>
      <vt:variant>
        <vt:i4>3735669</vt:i4>
      </vt:variant>
      <vt:variant>
        <vt:i4>389</vt:i4>
      </vt:variant>
      <vt:variant>
        <vt:i4>0</vt:i4>
      </vt:variant>
      <vt:variant>
        <vt:i4>5</vt:i4>
      </vt:variant>
      <vt:variant>
        <vt:lpwstr/>
      </vt:variant>
      <vt:variant>
        <vt:lpwstr>P14810</vt:lpwstr>
      </vt:variant>
      <vt:variant>
        <vt:i4>3276913</vt:i4>
      </vt:variant>
      <vt:variant>
        <vt:i4>386</vt:i4>
      </vt:variant>
      <vt:variant>
        <vt:i4>0</vt:i4>
      </vt:variant>
      <vt:variant>
        <vt:i4>5</vt:i4>
      </vt:variant>
      <vt:variant>
        <vt:lpwstr/>
      </vt:variant>
      <vt:variant>
        <vt:lpwstr>P14655</vt:lpwstr>
      </vt:variant>
      <vt:variant>
        <vt:i4>3670130</vt:i4>
      </vt:variant>
      <vt:variant>
        <vt:i4>383</vt:i4>
      </vt:variant>
      <vt:variant>
        <vt:i4>0</vt:i4>
      </vt:variant>
      <vt:variant>
        <vt:i4>5</vt:i4>
      </vt:variant>
      <vt:variant>
        <vt:lpwstr/>
      </vt:variant>
      <vt:variant>
        <vt:lpwstr>P14168</vt:lpwstr>
      </vt:variant>
      <vt:variant>
        <vt:i4>3735668</vt:i4>
      </vt:variant>
      <vt:variant>
        <vt:i4>380</vt:i4>
      </vt:variant>
      <vt:variant>
        <vt:i4>0</vt:i4>
      </vt:variant>
      <vt:variant>
        <vt:i4>5</vt:i4>
      </vt:variant>
      <vt:variant>
        <vt:lpwstr/>
      </vt:variant>
      <vt:variant>
        <vt:lpwstr>P14109</vt:lpwstr>
      </vt:variant>
      <vt:variant>
        <vt:i4>3604595</vt:i4>
      </vt:variant>
      <vt:variant>
        <vt:i4>377</vt:i4>
      </vt:variant>
      <vt:variant>
        <vt:i4>0</vt:i4>
      </vt:variant>
      <vt:variant>
        <vt:i4>5</vt:i4>
      </vt:variant>
      <vt:variant>
        <vt:lpwstr/>
      </vt:variant>
      <vt:variant>
        <vt:lpwstr>P14076</vt:lpwstr>
      </vt:variant>
      <vt:variant>
        <vt:i4>3473526</vt:i4>
      </vt:variant>
      <vt:variant>
        <vt:i4>374</vt:i4>
      </vt:variant>
      <vt:variant>
        <vt:i4>0</vt:i4>
      </vt:variant>
      <vt:variant>
        <vt:i4>5</vt:i4>
      </vt:variant>
      <vt:variant>
        <vt:lpwstr/>
      </vt:variant>
      <vt:variant>
        <vt:lpwstr>P13652</vt:lpwstr>
      </vt:variant>
      <vt:variant>
        <vt:i4>3473523</vt:i4>
      </vt:variant>
      <vt:variant>
        <vt:i4>371</vt:i4>
      </vt:variant>
      <vt:variant>
        <vt:i4>0</vt:i4>
      </vt:variant>
      <vt:variant>
        <vt:i4>5</vt:i4>
      </vt:variant>
      <vt:variant>
        <vt:lpwstr/>
      </vt:variant>
      <vt:variant>
        <vt:lpwstr>P13602</vt:lpwstr>
      </vt:variant>
      <vt:variant>
        <vt:i4>7078004</vt:i4>
      </vt:variant>
      <vt:variant>
        <vt:i4>368</vt:i4>
      </vt:variant>
      <vt:variant>
        <vt:i4>0</vt:i4>
      </vt:variant>
      <vt:variant>
        <vt:i4>5</vt:i4>
      </vt:variant>
      <vt:variant>
        <vt:lpwstr>https://login.consultant.ru/link/?req=doc&amp;base=SPB&amp;n=254183&amp;date=12.09.2025</vt:lpwstr>
      </vt:variant>
      <vt:variant>
        <vt:lpwstr/>
      </vt:variant>
      <vt:variant>
        <vt:i4>6553716</vt:i4>
      </vt:variant>
      <vt:variant>
        <vt:i4>365</vt:i4>
      </vt:variant>
      <vt:variant>
        <vt:i4>0</vt:i4>
      </vt:variant>
      <vt:variant>
        <vt:i4>5</vt:i4>
      </vt:variant>
      <vt:variant>
        <vt:lpwstr>https://login.consultant.ru/link/?req=doc&amp;base=SPB&amp;n=245013&amp;date=12.09.2025</vt:lpwstr>
      </vt:variant>
      <vt:variant>
        <vt:lpwstr/>
      </vt:variant>
      <vt:variant>
        <vt:i4>6357095</vt:i4>
      </vt:variant>
      <vt:variant>
        <vt:i4>362</vt:i4>
      </vt:variant>
      <vt:variant>
        <vt:i4>0</vt:i4>
      </vt:variant>
      <vt:variant>
        <vt:i4>5</vt:i4>
      </vt:variant>
      <vt:variant>
        <vt:lpwstr>https://login.consultant.ru/link/?req=doc&amp;base=LAW&amp;n=91515&amp;date=12.09.2025</vt:lpwstr>
      </vt:variant>
      <vt:variant>
        <vt:lpwstr/>
      </vt:variant>
      <vt:variant>
        <vt:i4>5308485</vt:i4>
      </vt:variant>
      <vt:variant>
        <vt:i4>359</vt:i4>
      </vt:variant>
      <vt:variant>
        <vt:i4>0</vt:i4>
      </vt:variant>
      <vt:variant>
        <vt:i4>5</vt:i4>
      </vt:variant>
      <vt:variant>
        <vt:lpwstr>https://login.consultant.ru/link/?req=doc&amp;base=SPB&amp;n=266658&amp;date=12.09.2025&amp;dst=100078&amp;field=134</vt:lpwstr>
      </vt:variant>
      <vt:variant>
        <vt:lpwstr/>
      </vt:variant>
      <vt:variant>
        <vt:i4>6881379</vt:i4>
      </vt:variant>
      <vt:variant>
        <vt:i4>356</vt:i4>
      </vt:variant>
      <vt:variant>
        <vt:i4>0</vt:i4>
      </vt:variant>
      <vt:variant>
        <vt:i4>5</vt:i4>
      </vt:variant>
      <vt:variant>
        <vt:lpwstr>https://login.consultant.ru/link/?req=doc&amp;base=LAW&amp;n=421241&amp;date=12.09.2025</vt:lpwstr>
      </vt:variant>
      <vt:variant>
        <vt:lpwstr/>
      </vt:variant>
      <vt:variant>
        <vt:i4>7405683</vt:i4>
      </vt:variant>
      <vt:variant>
        <vt:i4>353</vt:i4>
      </vt:variant>
      <vt:variant>
        <vt:i4>0</vt:i4>
      </vt:variant>
      <vt:variant>
        <vt:i4>5</vt:i4>
      </vt:variant>
      <vt:variant>
        <vt:lpwstr>https://login.consultant.ru/link/?req=doc&amp;base=STR&amp;n=34858&amp;date=12.09.2025</vt:lpwstr>
      </vt:variant>
      <vt:variant>
        <vt:lpwstr/>
      </vt:variant>
      <vt:variant>
        <vt:i4>4587592</vt:i4>
      </vt:variant>
      <vt:variant>
        <vt:i4>350</vt:i4>
      </vt:variant>
      <vt:variant>
        <vt:i4>0</vt:i4>
      </vt:variant>
      <vt:variant>
        <vt:i4>5</vt:i4>
      </vt:variant>
      <vt:variant>
        <vt:lpwstr>https://login.consultant.ru/link/?req=doc&amp;base=STR&amp;n=4708&amp;date=12.09.2025</vt:lpwstr>
      </vt:variant>
      <vt:variant>
        <vt:lpwstr/>
      </vt:variant>
      <vt:variant>
        <vt:i4>6291554</vt:i4>
      </vt:variant>
      <vt:variant>
        <vt:i4>347</vt:i4>
      </vt:variant>
      <vt:variant>
        <vt:i4>0</vt:i4>
      </vt:variant>
      <vt:variant>
        <vt:i4>5</vt:i4>
      </vt:variant>
      <vt:variant>
        <vt:lpwstr>https://login.consultant.ru/link/?req=doc&amp;base=LAW&amp;n=33017&amp;date=12.09.2025&amp;dst=100009&amp;field=134</vt:lpwstr>
      </vt:variant>
      <vt:variant>
        <vt:lpwstr/>
      </vt:variant>
      <vt:variant>
        <vt:i4>6488183</vt:i4>
      </vt:variant>
      <vt:variant>
        <vt:i4>344</vt:i4>
      </vt:variant>
      <vt:variant>
        <vt:i4>0</vt:i4>
      </vt:variant>
      <vt:variant>
        <vt:i4>5</vt:i4>
      </vt:variant>
      <vt:variant>
        <vt:lpwstr>https://login.consultant.ru/link/?req=doc&amp;base=ESU&amp;n=14160&amp;date=12.09.2025</vt:lpwstr>
      </vt:variant>
      <vt:variant>
        <vt:lpwstr/>
      </vt:variant>
      <vt:variant>
        <vt:i4>6881389</vt:i4>
      </vt:variant>
      <vt:variant>
        <vt:i4>341</vt:i4>
      </vt:variant>
      <vt:variant>
        <vt:i4>0</vt:i4>
      </vt:variant>
      <vt:variant>
        <vt:i4>5</vt:i4>
      </vt:variant>
      <vt:variant>
        <vt:lpwstr>https://login.consultant.ru/link/?req=doc&amp;base=LAW&amp;n=276951&amp;date=12.09.2025</vt:lpwstr>
      </vt:variant>
      <vt:variant>
        <vt:lpwstr/>
      </vt:variant>
      <vt:variant>
        <vt:i4>7733364</vt:i4>
      </vt:variant>
      <vt:variant>
        <vt:i4>338</vt:i4>
      </vt:variant>
      <vt:variant>
        <vt:i4>0</vt:i4>
      </vt:variant>
      <vt:variant>
        <vt:i4>5</vt:i4>
      </vt:variant>
      <vt:variant>
        <vt:lpwstr>https://login.consultant.ru/link/?req=doc&amp;base=STR&amp;n=20660&amp;date=12.09.2025</vt:lpwstr>
      </vt:variant>
      <vt:variant>
        <vt:lpwstr/>
      </vt:variant>
      <vt:variant>
        <vt:i4>6881389</vt:i4>
      </vt:variant>
      <vt:variant>
        <vt:i4>335</vt:i4>
      </vt:variant>
      <vt:variant>
        <vt:i4>0</vt:i4>
      </vt:variant>
      <vt:variant>
        <vt:i4>5</vt:i4>
      </vt:variant>
      <vt:variant>
        <vt:lpwstr>https://login.consultant.ru/link/?req=doc&amp;base=LAW&amp;n=397650&amp;date=12.09.2025</vt:lpwstr>
      </vt:variant>
      <vt:variant>
        <vt:lpwstr/>
      </vt:variant>
      <vt:variant>
        <vt:i4>7340147</vt:i4>
      </vt:variant>
      <vt:variant>
        <vt:i4>332</vt:i4>
      </vt:variant>
      <vt:variant>
        <vt:i4>0</vt:i4>
      </vt:variant>
      <vt:variant>
        <vt:i4>5</vt:i4>
      </vt:variant>
      <vt:variant>
        <vt:lpwstr>https://login.consultant.ru/link/?req=doc&amp;base=STR&amp;n=34352&amp;date=12.09.2025</vt:lpwstr>
      </vt:variant>
      <vt:variant>
        <vt:lpwstr/>
      </vt:variant>
      <vt:variant>
        <vt:i4>6619237</vt:i4>
      </vt:variant>
      <vt:variant>
        <vt:i4>329</vt:i4>
      </vt:variant>
      <vt:variant>
        <vt:i4>0</vt:i4>
      </vt:variant>
      <vt:variant>
        <vt:i4>5</vt:i4>
      </vt:variant>
      <vt:variant>
        <vt:lpwstr>https://login.consultant.ru/link/?req=doc&amp;base=LAW&amp;n=397799&amp;date=12.09.2025</vt:lpwstr>
      </vt:variant>
      <vt:variant>
        <vt:lpwstr/>
      </vt:variant>
      <vt:variant>
        <vt:i4>7798897</vt:i4>
      </vt:variant>
      <vt:variant>
        <vt:i4>326</vt:i4>
      </vt:variant>
      <vt:variant>
        <vt:i4>0</vt:i4>
      </vt:variant>
      <vt:variant>
        <vt:i4>5</vt:i4>
      </vt:variant>
      <vt:variant>
        <vt:lpwstr>https://login.consultant.ru/link/?req=doc&amp;base=STR&amp;n=34771&amp;date=12.09.2025</vt:lpwstr>
      </vt:variant>
      <vt:variant>
        <vt:lpwstr/>
      </vt:variant>
      <vt:variant>
        <vt:i4>6619243</vt:i4>
      </vt:variant>
      <vt:variant>
        <vt:i4>323</vt:i4>
      </vt:variant>
      <vt:variant>
        <vt:i4>0</vt:i4>
      </vt:variant>
      <vt:variant>
        <vt:i4>5</vt:i4>
      </vt:variant>
      <vt:variant>
        <vt:lpwstr>https://login.consultant.ru/link/?req=doc&amp;base=LAW&amp;n=397797&amp;date=12.09.2025</vt:lpwstr>
      </vt:variant>
      <vt:variant>
        <vt:lpwstr/>
      </vt:variant>
      <vt:variant>
        <vt:i4>7667839</vt:i4>
      </vt:variant>
      <vt:variant>
        <vt:i4>320</vt:i4>
      </vt:variant>
      <vt:variant>
        <vt:i4>0</vt:i4>
      </vt:variant>
      <vt:variant>
        <vt:i4>5</vt:i4>
      </vt:variant>
      <vt:variant>
        <vt:lpwstr>https://login.consultant.ru/link/?req=doc&amp;base=STR&amp;n=34692&amp;date=12.09.2025</vt:lpwstr>
      </vt:variant>
      <vt:variant>
        <vt:lpwstr/>
      </vt:variant>
      <vt:variant>
        <vt:i4>7012451</vt:i4>
      </vt:variant>
      <vt:variant>
        <vt:i4>317</vt:i4>
      </vt:variant>
      <vt:variant>
        <vt:i4>0</vt:i4>
      </vt:variant>
      <vt:variant>
        <vt:i4>5</vt:i4>
      </vt:variant>
      <vt:variant>
        <vt:lpwstr>https://login.consultant.ru/link/?req=doc&amp;base=LAW&amp;n=274650&amp;date=12.09.2025</vt:lpwstr>
      </vt:variant>
      <vt:variant>
        <vt:lpwstr/>
      </vt:variant>
      <vt:variant>
        <vt:i4>7733365</vt:i4>
      </vt:variant>
      <vt:variant>
        <vt:i4>314</vt:i4>
      </vt:variant>
      <vt:variant>
        <vt:i4>0</vt:i4>
      </vt:variant>
      <vt:variant>
        <vt:i4>5</vt:i4>
      </vt:variant>
      <vt:variant>
        <vt:lpwstr>https://login.consultant.ru/link/?req=doc&amp;base=STR&amp;n=24731&amp;date=12.09.2025</vt:lpwstr>
      </vt:variant>
      <vt:variant>
        <vt:lpwstr/>
      </vt:variant>
      <vt:variant>
        <vt:i4>6946924</vt:i4>
      </vt:variant>
      <vt:variant>
        <vt:i4>311</vt:i4>
      </vt:variant>
      <vt:variant>
        <vt:i4>0</vt:i4>
      </vt:variant>
      <vt:variant>
        <vt:i4>5</vt:i4>
      </vt:variant>
      <vt:variant>
        <vt:lpwstr>https://login.consultant.ru/link/?req=doc&amp;base=LAW&amp;n=403957&amp;date=12.09.2025</vt:lpwstr>
      </vt:variant>
      <vt:variant>
        <vt:lpwstr/>
      </vt:variant>
      <vt:variant>
        <vt:i4>7602292</vt:i4>
      </vt:variant>
      <vt:variant>
        <vt:i4>308</vt:i4>
      </vt:variant>
      <vt:variant>
        <vt:i4>0</vt:i4>
      </vt:variant>
      <vt:variant>
        <vt:i4>5</vt:i4>
      </vt:variant>
      <vt:variant>
        <vt:lpwstr>https://login.consultant.ru/link/?req=doc&amp;base=STR&amp;n=27612&amp;date=12.09.2025</vt:lpwstr>
      </vt:variant>
      <vt:variant>
        <vt:lpwstr/>
      </vt:variant>
      <vt:variant>
        <vt:i4>6881386</vt:i4>
      </vt:variant>
      <vt:variant>
        <vt:i4>305</vt:i4>
      </vt:variant>
      <vt:variant>
        <vt:i4>0</vt:i4>
      </vt:variant>
      <vt:variant>
        <vt:i4>5</vt:i4>
      </vt:variant>
      <vt:variant>
        <vt:lpwstr>https://login.consultant.ru/link/?req=doc&amp;base=LAW&amp;n=270639&amp;date=12.09.2025</vt:lpwstr>
      </vt:variant>
      <vt:variant>
        <vt:lpwstr/>
      </vt:variant>
      <vt:variant>
        <vt:i4>7340146</vt:i4>
      </vt:variant>
      <vt:variant>
        <vt:i4>302</vt:i4>
      </vt:variant>
      <vt:variant>
        <vt:i4>0</vt:i4>
      </vt:variant>
      <vt:variant>
        <vt:i4>5</vt:i4>
      </vt:variant>
      <vt:variant>
        <vt:lpwstr>https://login.consultant.ru/link/?req=doc&amp;base=STR&amp;n=24747&amp;date=12.09.2025</vt:lpwstr>
      </vt:variant>
      <vt:variant>
        <vt:lpwstr/>
      </vt:variant>
      <vt:variant>
        <vt:i4>7143532</vt:i4>
      </vt:variant>
      <vt:variant>
        <vt:i4>299</vt:i4>
      </vt:variant>
      <vt:variant>
        <vt:i4>0</vt:i4>
      </vt:variant>
      <vt:variant>
        <vt:i4>5</vt:i4>
      </vt:variant>
      <vt:variant>
        <vt:lpwstr>https://login.consultant.ru/link/?req=doc&amp;base=LAW&amp;n=385234&amp;date=12.09.2025</vt:lpwstr>
      </vt:variant>
      <vt:variant>
        <vt:lpwstr/>
      </vt:variant>
      <vt:variant>
        <vt:i4>7667829</vt:i4>
      </vt:variant>
      <vt:variant>
        <vt:i4>296</vt:i4>
      </vt:variant>
      <vt:variant>
        <vt:i4>0</vt:i4>
      </vt:variant>
      <vt:variant>
        <vt:i4>5</vt:i4>
      </vt:variant>
      <vt:variant>
        <vt:lpwstr>https://login.consultant.ru/link/?req=doc&amp;base=STR&amp;n=27500&amp;date=12.09.2025</vt:lpwstr>
      </vt:variant>
      <vt:variant>
        <vt:lpwstr/>
      </vt:variant>
      <vt:variant>
        <vt:i4>7012461</vt:i4>
      </vt:variant>
      <vt:variant>
        <vt:i4>293</vt:i4>
      </vt:variant>
      <vt:variant>
        <vt:i4>0</vt:i4>
      </vt:variant>
      <vt:variant>
        <vt:i4>5</vt:i4>
      </vt:variant>
      <vt:variant>
        <vt:lpwstr>https://login.consultant.ru/link/?req=doc&amp;base=LAW&amp;n=266871&amp;date=12.09.2025</vt:lpwstr>
      </vt:variant>
      <vt:variant>
        <vt:lpwstr/>
      </vt:variant>
      <vt:variant>
        <vt:i4>8061041</vt:i4>
      </vt:variant>
      <vt:variant>
        <vt:i4>290</vt:i4>
      </vt:variant>
      <vt:variant>
        <vt:i4>0</vt:i4>
      </vt:variant>
      <vt:variant>
        <vt:i4>5</vt:i4>
      </vt:variant>
      <vt:variant>
        <vt:lpwstr>https://login.consultant.ru/link/?req=doc&amp;base=STR&amp;n=16850&amp;date=12.09.2025</vt:lpwstr>
      </vt:variant>
      <vt:variant>
        <vt:lpwstr/>
      </vt:variant>
      <vt:variant>
        <vt:i4>6881382</vt:i4>
      </vt:variant>
      <vt:variant>
        <vt:i4>287</vt:i4>
      </vt:variant>
      <vt:variant>
        <vt:i4>0</vt:i4>
      </vt:variant>
      <vt:variant>
        <vt:i4>5</vt:i4>
      </vt:variant>
      <vt:variant>
        <vt:lpwstr>https://login.consultant.ru/link/?req=doc&amp;base=LAW&amp;n=264072&amp;date=12.09.2025</vt:lpwstr>
      </vt:variant>
      <vt:variant>
        <vt:lpwstr/>
      </vt:variant>
      <vt:variant>
        <vt:i4>7733369</vt:i4>
      </vt:variant>
      <vt:variant>
        <vt:i4>284</vt:i4>
      </vt:variant>
      <vt:variant>
        <vt:i4>0</vt:i4>
      </vt:variant>
      <vt:variant>
        <vt:i4>5</vt:i4>
      </vt:variant>
      <vt:variant>
        <vt:lpwstr>https://login.consultant.ru/link/?req=doc&amp;base=STR&amp;n=23187&amp;date=12.09.2025</vt:lpwstr>
      </vt:variant>
      <vt:variant>
        <vt:lpwstr/>
      </vt:variant>
      <vt:variant>
        <vt:i4>7143524</vt:i4>
      </vt:variant>
      <vt:variant>
        <vt:i4>281</vt:i4>
      </vt:variant>
      <vt:variant>
        <vt:i4>0</vt:i4>
      </vt:variant>
      <vt:variant>
        <vt:i4>5</vt:i4>
      </vt:variant>
      <vt:variant>
        <vt:lpwstr>https://login.consultant.ru/link/?req=doc&amp;base=LAW&amp;n=262858&amp;date=12.09.2025</vt:lpwstr>
      </vt:variant>
      <vt:variant>
        <vt:lpwstr/>
      </vt:variant>
      <vt:variant>
        <vt:i4>4259911</vt:i4>
      </vt:variant>
      <vt:variant>
        <vt:i4>278</vt:i4>
      </vt:variant>
      <vt:variant>
        <vt:i4>0</vt:i4>
      </vt:variant>
      <vt:variant>
        <vt:i4>5</vt:i4>
      </vt:variant>
      <vt:variant>
        <vt:lpwstr>https://login.consultant.ru/link/?req=doc&amp;base=OTN&amp;n=152&amp;date=12.09.2025</vt:lpwstr>
      </vt:variant>
      <vt:variant>
        <vt:lpwstr/>
      </vt:variant>
      <vt:variant>
        <vt:i4>6225989</vt:i4>
      </vt:variant>
      <vt:variant>
        <vt:i4>275</vt:i4>
      </vt:variant>
      <vt:variant>
        <vt:i4>0</vt:i4>
      </vt:variant>
      <vt:variant>
        <vt:i4>5</vt:i4>
      </vt:variant>
      <vt:variant>
        <vt:lpwstr>https://login.consultant.ru/link/?req=doc&amp;base=SPB&amp;n=266658&amp;date=12.09.2025&amp;dst=100076&amp;field=134</vt:lpwstr>
      </vt:variant>
      <vt:variant>
        <vt:lpwstr/>
      </vt:variant>
      <vt:variant>
        <vt:i4>7405683</vt:i4>
      </vt:variant>
      <vt:variant>
        <vt:i4>272</vt:i4>
      </vt:variant>
      <vt:variant>
        <vt:i4>0</vt:i4>
      </vt:variant>
      <vt:variant>
        <vt:i4>5</vt:i4>
      </vt:variant>
      <vt:variant>
        <vt:lpwstr>https://login.consultant.ru/link/?req=doc&amp;base=STR&amp;n=29584&amp;date=12.09.2025</vt:lpwstr>
      </vt:variant>
      <vt:variant>
        <vt:lpwstr/>
      </vt:variant>
      <vt:variant>
        <vt:i4>6422639</vt:i4>
      </vt:variant>
      <vt:variant>
        <vt:i4>269</vt:i4>
      </vt:variant>
      <vt:variant>
        <vt:i4>0</vt:i4>
      </vt:variant>
      <vt:variant>
        <vt:i4>5</vt:i4>
      </vt:variant>
      <vt:variant>
        <vt:lpwstr>https://login.consultant.ru/link/?req=doc&amp;base=LAW&amp;n=260883&amp;date=12.09.2025</vt:lpwstr>
      </vt:variant>
      <vt:variant>
        <vt:lpwstr/>
      </vt:variant>
      <vt:variant>
        <vt:i4>6422648</vt:i4>
      </vt:variant>
      <vt:variant>
        <vt:i4>266</vt:i4>
      </vt:variant>
      <vt:variant>
        <vt:i4>0</vt:i4>
      </vt:variant>
      <vt:variant>
        <vt:i4>5</vt:i4>
      </vt:variant>
      <vt:variant>
        <vt:lpwstr>https://login.consultant.ru/link/?req=doc&amp;base=EXP&amp;n=458086&amp;date=12.09.2025</vt:lpwstr>
      </vt:variant>
      <vt:variant>
        <vt:lpwstr/>
      </vt:variant>
      <vt:variant>
        <vt:i4>6422638</vt:i4>
      </vt:variant>
      <vt:variant>
        <vt:i4>263</vt:i4>
      </vt:variant>
      <vt:variant>
        <vt:i4>0</vt:i4>
      </vt:variant>
      <vt:variant>
        <vt:i4>5</vt:i4>
      </vt:variant>
      <vt:variant>
        <vt:lpwstr>https://login.consultant.ru/link/?req=doc&amp;base=LAW&amp;n=260882&amp;date=12.09.2025</vt:lpwstr>
      </vt:variant>
      <vt:variant>
        <vt:lpwstr/>
      </vt:variant>
      <vt:variant>
        <vt:i4>7405682</vt:i4>
      </vt:variant>
      <vt:variant>
        <vt:i4>260</vt:i4>
      </vt:variant>
      <vt:variant>
        <vt:i4>0</vt:i4>
      </vt:variant>
      <vt:variant>
        <vt:i4>5</vt:i4>
      </vt:variant>
      <vt:variant>
        <vt:lpwstr>https://login.consultant.ru/link/?req=doc&amp;base=STR&amp;n=13436&amp;date=12.09.2025</vt:lpwstr>
      </vt:variant>
      <vt:variant>
        <vt:lpwstr/>
      </vt:variant>
      <vt:variant>
        <vt:i4>7077985</vt:i4>
      </vt:variant>
      <vt:variant>
        <vt:i4>257</vt:i4>
      </vt:variant>
      <vt:variant>
        <vt:i4>0</vt:i4>
      </vt:variant>
      <vt:variant>
        <vt:i4>5</vt:i4>
      </vt:variant>
      <vt:variant>
        <vt:lpwstr>https://login.consultant.ru/link/?req=doc&amp;base=LAW&amp;n=260663&amp;date=12.09.2025</vt:lpwstr>
      </vt:variant>
      <vt:variant>
        <vt:lpwstr/>
      </vt:variant>
      <vt:variant>
        <vt:i4>7536756</vt:i4>
      </vt:variant>
      <vt:variant>
        <vt:i4>254</vt:i4>
      </vt:variant>
      <vt:variant>
        <vt:i4>0</vt:i4>
      </vt:variant>
      <vt:variant>
        <vt:i4>5</vt:i4>
      </vt:variant>
      <vt:variant>
        <vt:lpwstr>https://login.consultant.ru/link/?req=doc&amp;base=OTN&amp;n=43451&amp;date=12.09.2025</vt:lpwstr>
      </vt:variant>
      <vt:variant>
        <vt:lpwstr/>
      </vt:variant>
      <vt:variant>
        <vt:i4>8323191</vt:i4>
      </vt:variant>
      <vt:variant>
        <vt:i4>251</vt:i4>
      </vt:variant>
      <vt:variant>
        <vt:i4>0</vt:i4>
      </vt:variant>
      <vt:variant>
        <vt:i4>5</vt:i4>
      </vt:variant>
      <vt:variant>
        <vt:lpwstr>https://login.consultant.ru/link/?req=doc&amp;base=STR&amp;n=15509&amp;date=12.09.2025</vt:lpwstr>
      </vt:variant>
      <vt:variant>
        <vt:lpwstr/>
      </vt:variant>
      <vt:variant>
        <vt:i4>4259909</vt:i4>
      </vt:variant>
      <vt:variant>
        <vt:i4>248</vt:i4>
      </vt:variant>
      <vt:variant>
        <vt:i4>0</vt:i4>
      </vt:variant>
      <vt:variant>
        <vt:i4>5</vt:i4>
      </vt:variant>
      <vt:variant>
        <vt:lpwstr>https://login.consultant.ru/link/?req=doc&amp;base=STR&amp;n=4371&amp;date=12.09.2025</vt:lpwstr>
      </vt:variant>
      <vt:variant>
        <vt:lpwstr/>
      </vt:variant>
      <vt:variant>
        <vt:i4>8192119</vt:i4>
      </vt:variant>
      <vt:variant>
        <vt:i4>245</vt:i4>
      </vt:variant>
      <vt:variant>
        <vt:i4>0</vt:i4>
      </vt:variant>
      <vt:variant>
        <vt:i4>5</vt:i4>
      </vt:variant>
      <vt:variant>
        <vt:lpwstr>https://login.consultant.ru/link/?req=doc&amp;base=STR&amp;n=26934&amp;date=12.09.2025</vt:lpwstr>
      </vt:variant>
      <vt:variant>
        <vt:lpwstr/>
      </vt:variant>
      <vt:variant>
        <vt:i4>4325452</vt:i4>
      </vt:variant>
      <vt:variant>
        <vt:i4>242</vt:i4>
      </vt:variant>
      <vt:variant>
        <vt:i4>0</vt:i4>
      </vt:variant>
      <vt:variant>
        <vt:i4>5</vt:i4>
      </vt:variant>
      <vt:variant>
        <vt:lpwstr>https://login.consultant.ru/link/?req=doc&amp;base=STR&amp;n=6368&amp;date=12.09.2025</vt:lpwstr>
      </vt:variant>
      <vt:variant>
        <vt:lpwstr/>
      </vt:variant>
      <vt:variant>
        <vt:i4>6553699</vt:i4>
      </vt:variant>
      <vt:variant>
        <vt:i4>239</vt:i4>
      </vt:variant>
      <vt:variant>
        <vt:i4>0</vt:i4>
      </vt:variant>
      <vt:variant>
        <vt:i4>5</vt:i4>
      </vt:variant>
      <vt:variant>
        <vt:lpwstr>https://login.consultant.ru/link/?req=doc&amp;base=LAW&amp;n=219474&amp;date=12.09.2025</vt:lpwstr>
      </vt:variant>
      <vt:variant>
        <vt:lpwstr/>
      </vt:variant>
      <vt:variant>
        <vt:i4>6815845</vt:i4>
      </vt:variant>
      <vt:variant>
        <vt:i4>236</vt:i4>
      </vt:variant>
      <vt:variant>
        <vt:i4>0</vt:i4>
      </vt:variant>
      <vt:variant>
        <vt:i4>5</vt:i4>
      </vt:variant>
      <vt:variant>
        <vt:lpwstr>https://login.consultant.ru/link/?req=doc&amp;base=LAW&amp;n=506730&amp;date=12.09.2025</vt:lpwstr>
      </vt:variant>
      <vt:variant>
        <vt:lpwstr/>
      </vt:variant>
      <vt:variant>
        <vt:i4>5439562</vt:i4>
      </vt:variant>
      <vt:variant>
        <vt:i4>233</vt:i4>
      </vt:variant>
      <vt:variant>
        <vt:i4>0</vt:i4>
      </vt:variant>
      <vt:variant>
        <vt:i4>5</vt:i4>
      </vt:variant>
      <vt:variant>
        <vt:lpwstr>https://login.consultant.ru/link/?req=doc&amp;base=SPB&amp;n=316373&amp;date=12.09.2025&amp;dst=100019&amp;field=134</vt:lpwstr>
      </vt:variant>
      <vt:variant>
        <vt:lpwstr/>
      </vt:variant>
      <vt:variant>
        <vt:i4>7012461</vt:i4>
      </vt:variant>
      <vt:variant>
        <vt:i4>230</vt:i4>
      </vt:variant>
      <vt:variant>
        <vt:i4>0</vt:i4>
      </vt:variant>
      <vt:variant>
        <vt:i4>5</vt:i4>
      </vt:variant>
      <vt:variant>
        <vt:lpwstr>https://login.consultant.ru/link/?req=doc&amp;base=LAW&amp;n=506807&amp;date=12.09.2025</vt:lpwstr>
      </vt:variant>
      <vt:variant>
        <vt:lpwstr/>
      </vt:variant>
      <vt:variant>
        <vt:i4>5439562</vt:i4>
      </vt:variant>
      <vt:variant>
        <vt:i4>227</vt:i4>
      </vt:variant>
      <vt:variant>
        <vt:i4>0</vt:i4>
      </vt:variant>
      <vt:variant>
        <vt:i4>5</vt:i4>
      </vt:variant>
      <vt:variant>
        <vt:lpwstr>https://login.consultant.ru/link/?req=doc&amp;base=SPB&amp;n=303020&amp;date=12.09.2025&amp;dst=100009&amp;field=134</vt:lpwstr>
      </vt:variant>
      <vt:variant>
        <vt:lpwstr/>
      </vt:variant>
      <vt:variant>
        <vt:i4>7077990</vt:i4>
      </vt:variant>
      <vt:variant>
        <vt:i4>224</vt:i4>
      </vt:variant>
      <vt:variant>
        <vt:i4>0</vt:i4>
      </vt:variant>
      <vt:variant>
        <vt:i4>5</vt:i4>
      </vt:variant>
      <vt:variant>
        <vt:lpwstr>https://login.consultant.ru/link/?req=doc&amp;base=LAW&amp;n=428583&amp;date=12.09.2025</vt:lpwstr>
      </vt:variant>
      <vt:variant>
        <vt:lpwstr/>
      </vt:variant>
      <vt:variant>
        <vt:i4>6553704</vt:i4>
      </vt:variant>
      <vt:variant>
        <vt:i4>221</vt:i4>
      </vt:variant>
      <vt:variant>
        <vt:i4>0</vt:i4>
      </vt:variant>
      <vt:variant>
        <vt:i4>5</vt:i4>
      </vt:variant>
      <vt:variant>
        <vt:lpwstr>https://login.consultant.ru/link/?req=doc&amp;base=LAW&amp;n=498201&amp;date=12.09.2025</vt:lpwstr>
      </vt:variant>
      <vt:variant>
        <vt:lpwstr/>
      </vt:variant>
      <vt:variant>
        <vt:i4>6094922</vt:i4>
      </vt:variant>
      <vt:variant>
        <vt:i4>218</vt:i4>
      </vt:variant>
      <vt:variant>
        <vt:i4>0</vt:i4>
      </vt:variant>
      <vt:variant>
        <vt:i4>5</vt:i4>
      </vt:variant>
      <vt:variant>
        <vt:lpwstr>https://login.consultant.ru/link/?req=doc&amp;base=SPB&amp;n=316373&amp;date=12.09.2025&amp;dst=100017&amp;field=134</vt:lpwstr>
      </vt:variant>
      <vt:variant>
        <vt:lpwstr/>
      </vt:variant>
      <vt:variant>
        <vt:i4>5636177</vt:i4>
      </vt:variant>
      <vt:variant>
        <vt:i4>215</vt:i4>
      </vt:variant>
      <vt:variant>
        <vt:i4>0</vt:i4>
      </vt:variant>
      <vt:variant>
        <vt:i4>5</vt:i4>
      </vt:variant>
      <vt:variant>
        <vt:lpwstr>https://login.consultant.ru/link/?req=doc&amp;base=LAW&amp;n=220831&amp;date=12.09.2025&amp;dst=100015&amp;field=134</vt:lpwstr>
      </vt:variant>
      <vt:variant>
        <vt:lpwstr/>
      </vt:variant>
      <vt:variant>
        <vt:i4>7209062</vt:i4>
      </vt:variant>
      <vt:variant>
        <vt:i4>212</vt:i4>
      </vt:variant>
      <vt:variant>
        <vt:i4>0</vt:i4>
      </vt:variant>
      <vt:variant>
        <vt:i4>5</vt:i4>
      </vt:variant>
      <vt:variant>
        <vt:lpwstr>https://login.consultant.ru/link/?req=doc&amp;base=LAW&amp;n=465775&amp;date=12.09.2025</vt:lpwstr>
      </vt:variant>
      <vt:variant>
        <vt:lpwstr/>
      </vt:variant>
      <vt:variant>
        <vt:i4>7077993</vt:i4>
      </vt:variant>
      <vt:variant>
        <vt:i4>209</vt:i4>
      </vt:variant>
      <vt:variant>
        <vt:i4>0</vt:i4>
      </vt:variant>
      <vt:variant>
        <vt:i4>5</vt:i4>
      </vt:variant>
      <vt:variant>
        <vt:lpwstr>https://login.consultant.ru/link/?req=doc&amp;base=LAW&amp;n=499496&amp;date=12.09.2025</vt:lpwstr>
      </vt:variant>
      <vt:variant>
        <vt:lpwstr/>
      </vt:variant>
      <vt:variant>
        <vt:i4>6684780</vt:i4>
      </vt:variant>
      <vt:variant>
        <vt:i4>206</vt:i4>
      </vt:variant>
      <vt:variant>
        <vt:i4>0</vt:i4>
      </vt:variant>
      <vt:variant>
        <vt:i4>5</vt:i4>
      </vt:variant>
      <vt:variant>
        <vt:lpwstr>https://login.consultant.ru/link/?req=doc&amp;base=LAW&amp;n=489137&amp;date=12.09.2025</vt:lpwstr>
      </vt:variant>
      <vt:variant>
        <vt:lpwstr/>
      </vt:variant>
      <vt:variant>
        <vt:i4>3473523</vt:i4>
      </vt:variant>
      <vt:variant>
        <vt:i4>203</vt:i4>
      </vt:variant>
      <vt:variant>
        <vt:i4>0</vt:i4>
      </vt:variant>
      <vt:variant>
        <vt:i4>5</vt:i4>
      </vt:variant>
      <vt:variant>
        <vt:lpwstr/>
      </vt:variant>
      <vt:variant>
        <vt:lpwstr>P13602</vt:lpwstr>
      </vt:variant>
      <vt:variant>
        <vt:i4>3473526</vt:i4>
      </vt:variant>
      <vt:variant>
        <vt:i4>200</vt:i4>
      </vt:variant>
      <vt:variant>
        <vt:i4>0</vt:i4>
      </vt:variant>
      <vt:variant>
        <vt:i4>5</vt:i4>
      </vt:variant>
      <vt:variant>
        <vt:lpwstr/>
      </vt:variant>
      <vt:variant>
        <vt:lpwstr>P13652</vt:lpwstr>
      </vt:variant>
      <vt:variant>
        <vt:i4>5439563</vt:i4>
      </vt:variant>
      <vt:variant>
        <vt:i4>197</vt:i4>
      </vt:variant>
      <vt:variant>
        <vt:i4>0</vt:i4>
      </vt:variant>
      <vt:variant>
        <vt:i4>5</vt:i4>
      </vt:variant>
      <vt:variant>
        <vt:lpwstr>https://login.consultant.ru/link/?req=doc&amp;base=SPB&amp;n=282821&amp;date=12.09.2025&amp;dst=100009&amp;field=134</vt:lpwstr>
      </vt:variant>
      <vt:variant>
        <vt:lpwstr/>
      </vt:variant>
      <vt:variant>
        <vt:i4>3473523</vt:i4>
      </vt:variant>
      <vt:variant>
        <vt:i4>194</vt:i4>
      </vt:variant>
      <vt:variant>
        <vt:i4>0</vt:i4>
      </vt:variant>
      <vt:variant>
        <vt:i4>5</vt:i4>
      </vt:variant>
      <vt:variant>
        <vt:lpwstr/>
      </vt:variant>
      <vt:variant>
        <vt:lpwstr>P13602</vt:lpwstr>
      </vt:variant>
      <vt:variant>
        <vt:i4>1572901</vt:i4>
      </vt:variant>
      <vt:variant>
        <vt:i4>170</vt:i4>
      </vt:variant>
      <vt:variant>
        <vt:i4>0</vt:i4>
      </vt:variant>
      <vt:variant>
        <vt:i4>5</vt:i4>
      </vt:variant>
      <vt:variant>
        <vt:lpwstr/>
      </vt:variant>
      <vt:variant>
        <vt:lpwstr>sub_500517</vt:lpwstr>
      </vt:variant>
      <vt:variant>
        <vt:i4>1638437</vt:i4>
      </vt:variant>
      <vt:variant>
        <vt:i4>167</vt:i4>
      </vt:variant>
      <vt:variant>
        <vt:i4>0</vt:i4>
      </vt:variant>
      <vt:variant>
        <vt:i4>5</vt:i4>
      </vt:variant>
      <vt:variant>
        <vt:lpwstr/>
      </vt:variant>
      <vt:variant>
        <vt:lpwstr>sub_500516</vt:lpwstr>
      </vt:variant>
      <vt:variant>
        <vt:i4>3997803</vt:i4>
      </vt:variant>
      <vt:variant>
        <vt:i4>164</vt:i4>
      </vt:variant>
      <vt:variant>
        <vt:i4>0</vt:i4>
      </vt:variant>
      <vt:variant>
        <vt:i4>5</vt:i4>
      </vt:variant>
      <vt:variant>
        <vt:lpwstr>https://internet.garant.ru/document/redirect/12164203/0</vt:lpwstr>
      </vt:variant>
      <vt:variant>
        <vt:lpwstr/>
      </vt:variant>
      <vt:variant>
        <vt:i4>1703973</vt:i4>
      </vt:variant>
      <vt:variant>
        <vt:i4>161</vt:i4>
      </vt:variant>
      <vt:variant>
        <vt:i4>0</vt:i4>
      </vt:variant>
      <vt:variant>
        <vt:i4>5</vt:i4>
      </vt:variant>
      <vt:variant>
        <vt:lpwstr/>
      </vt:variant>
      <vt:variant>
        <vt:lpwstr>sub_500515</vt:lpwstr>
      </vt:variant>
      <vt:variant>
        <vt:i4>3801194</vt:i4>
      </vt:variant>
      <vt:variant>
        <vt:i4>158</vt:i4>
      </vt:variant>
      <vt:variant>
        <vt:i4>0</vt:i4>
      </vt:variant>
      <vt:variant>
        <vt:i4>5</vt:i4>
      </vt:variant>
      <vt:variant>
        <vt:lpwstr>https://internet.garant.ru/document/redirect/10164072/3</vt:lpwstr>
      </vt:variant>
      <vt:variant>
        <vt:lpwstr/>
      </vt:variant>
      <vt:variant>
        <vt:i4>1703973</vt:i4>
      </vt:variant>
      <vt:variant>
        <vt:i4>155</vt:i4>
      </vt:variant>
      <vt:variant>
        <vt:i4>0</vt:i4>
      </vt:variant>
      <vt:variant>
        <vt:i4>5</vt:i4>
      </vt:variant>
      <vt:variant>
        <vt:lpwstr/>
      </vt:variant>
      <vt:variant>
        <vt:lpwstr>sub_500515</vt:lpwstr>
      </vt:variant>
      <vt:variant>
        <vt:i4>3801194</vt:i4>
      </vt:variant>
      <vt:variant>
        <vt:i4>152</vt:i4>
      </vt:variant>
      <vt:variant>
        <vt:i4>0</vt:i4>
      </vt:variant>
      <vt:variant>
        <vt:i4>5</vt:i4>
      </vt:variant>
      <vt:variant>
        <vt:lpwstr>https://internet.garant.ru/document/redirect/10164072/0</vt:lpwstr>
      </vt:variant>
      <vt:variant>
        <vt:lpwstr/>
      </vt:variant>
      <vt:variant>
        <vt:i4>852050</vt:i4>
      </vt:variant>
      <vt:variant>
        <vt:i4>149</vt:i4>
      </vt:variant>
      <vt:variant>
        <vt:i4>0</vt:i4>
      </vt:variant>
      <vt:variant>
        <vt:i4>5</vt:i4>
      </vt:variant>
      <vt:variant>
        <vt:lpwstr>https://internet.garant.ru/document/redirect/70353464/958</vt:lpwstr>
      </vt:variant>
      <vt:variant>
        <vt:lpwstr/>
      </vt:variant>
      <vt:variant>
        <vt:i4>3801194</vt:i4>
      </vt:variant>
      <vt:variant>
        <vt:i4>146</vt:i4>
      </vt:variant>
      <vt:variant>
        <vt:i4>0</vt:i4>
      </vt:variant>
      <vt:variant>
        <vt:i4>5</vt:i4>
      </vt:variant>
      <vt:variant>
        <vt:lpwstr>https://internet.garant.ru/document/redirect/10164072/0</vt:lpwstr>
      </vt:variant>
      <vt:variant>
        <vt:lpwstr/>
      </vt:variant>
      <vt:variant>
        <vt:i4>3932256</vt:i4>
      </vt:variant>
      <vt:variant>
        <vt:i4>143</vt:i4>
      </vt:variant>
      <vt:variant>
        <vt:i4>0</vt:i4>
      </vt:variant>
      <vt:variant>
        <vt:i4>5</vt:i4>
      </vt:variant>
      <vt:variant>
        <vt:lpwstr>https://internet.garant.ru/document/redirect/70353464/9521</vt:lpwstr>
      </vt:variant>
      <vt:variant>
        <vt:lpwstr/>
      </vt:variant>
      <vt:variant>
        <vt:i4>4063331</vt:i4>
      </vt:variant>
      <vt:variant>
        <vt:i4>140</vt:i4>
      </vt:variant>
      <vt:variant>
        <vt:i4>0</vt:i4>
      </vt:variant>
      <vt:variant>
        <vt:i4>5</vt:i4>
      </vt:variant>
      <vt:variant>
        <vt:lpwstr>https://internet.garant.ru/document/redirect/70353464/95130</vt:lpwstr>
      </vt:variant>
      <vt:variant>
        <vt:lpwstr/>
      </vt:variant>
      <vt:variant>
        <vt:i4>852050</vt:i4>
      </vt:variant>
      <vt:variant>
        <vt:i4>137</vt:i4>
      </vt:variant>
      <vt:variant>
        <vt:i4>0</vt:i4>
      </vt:variant>
      <vt:variant>
        <vt:i4>5</vt:i4>
      </vt:variant>
      <vt:variant>
        <vt:lpwstr>https://internet.garant.ru/document/redirect/70353464/958</vt:lpwstr>
      </vt:variant>
      <vt:variant>
        <vt:lpwstr/>
      </vt:variant>
      <vt:variant>
        <vt:i4>3801194</vt:i4>
      </vt:variant>
      <vt:variant>
        <vt:i4>134</vt:i4>
      </vt:variant>
      <vt:variant>
        <vt:i4>0</vt:i4>
      </vt:variant>
      <vt:variant>
        <vt:i4>5</vt:i4>
      </vt:variant>
      <vt:variant>
        <vt:lpwstr>https://internet.garant.ru/document/redirect/10164072/3</vt:lpwstr>
      </vt:variant>
      <vt:variant>
        <vt:lpwstr/>
      </vt:variant>
      <vt:variant>
        <vt:i4>786522</vt:i4>
      </vt:variant>
      <vt:variant>
        <vt:i4>131</vt:i4>
      </vt:variant>
      <vt:variant>
        <vt:i4>0</vt:i4>
      </vt:variant>
      <vt:variant>
        <vt:i4>5</vt:i4>
      </vt:variant>
      <vt:variant>
        <vt:lpwstr>https://internet.garant.ru/document/redirect/70353464/146</vt:lpwstr>
      </vt:variant>
      <vt:variant>
        <vt:lpwstr/>
      </vt:variant>
      <vt:variant>
        <vt:i4>3670123</vt:i4>
      </vt:variant>
      <vt:variant>
        <vt:i4>128</vt:i4>
      </vt:variant>
      <vt:variant>
        <vt:i4>0</vt:i4>
      </vt:variant>
      <vt:variant>
        <vt:i4>5</vt:i4>
      </vt:variant>
      <vt:variant>
        <vt:lpwstr>https://internet.garant.ru/document/redirect/70353464/0</vt:lpwstr>
      </vt:variant>
      <vt:variant>
        <vt:lpwstr/>
      </vt:variant>
      <vt:variant>
        <vt:i4>3932265</vt:i4>
      </vt:variant>
      <vt:variant>
        <vt:i4>125</vt:i4>
      </vt:variant>
      <vt:variant>
        <vt:i4>0</vt:i4>
      </vt:variant>
      <vt:variant>
        <vt:i4>5</vt:i4>
      </vt:variant>
      <vt:variant>
        <vt:lpwstr>https://internet.garant.ru/document/redirect/12127526/40005</vt:lpwstr>
      </vt:variant>
      <vt:variant>
        <vt:lpwstr/>
      </vt:variant>
      <vt:variant>
        <vt:i4>3932265</vt:i4>
      </vt:variant>
      <vt:variant>
        <vt:i4>122</vt:i4>
      </vt:variant>
      <vt:variant>
        <vt:i4>0</vt:i4>
      </vt:variant>
      <vt:variant>
        <vt:i4>5</vt:i4>
      </vt:variant>
      <vt:variant>
        <vt:lpwstr>https://internet.garant.ru/document/redirect/12127526/40005</vt:lpwstr>
      </vt:variant>
      <vt:variant>
        <vt:lpwstr/>
      </vt:variant>
      <vt:variant>
        <vt:i4>1900589</vt:i4>
      </vt:variant>
      <vt:variant>
        <vt:i4>119</vt:i4>
      </vt:variant>
      <vt:variant>
        <vt:i4>0</vt:i4>
      </vt:variant>
      <vt:variant>
        <vt:i4>5</vt:i4>
      </vt:variant>
      <vt:variant>
        <vt:lpwstr/>
      </vt:variant>
      <vt:variant>
        <vt:lpwstr>sub_500592</vt:lpwstr>
      </vt:variant>
      <vt:variant>
        <vt:i4>1638436</vt:i4>
      </vt:variant>
      <vt:variant>
        <vt:i4>116</vt:i4>
      </vt:variant>
      <vt:variant>
        <vt:i4>0</vt:i4>
      </vt:variant>
      <vt:variant>
        <vt:i4>5</vt:i4>
      </vt:variant>
      <vt:variant>
        <vt:lpwstr/>
      </vt:variant>
      <vt:variant>
        <vt:lpwstr>sub_500506</vt:lpwstr>
      </vt:variant>
      <vt:variant>
        <vt:i4>3670123</vt:i4>
      </vt:variant>
      <vt:variant>
        <vt:i4>113</vt:i4>
      </vt:variant>
      <vt:variant>
        <vt:i4>0</vt:i4>
      </vt:variant>
      <vt:variant>
        <vt:i4>5</vt:i4>
      </vt:variant>
      <vt:variant>
        <vt:lpwstr>https://internet.garant.ru/document/redirect/70353464/0</vt:lpwstr>
      </vt:variant>
      <vt:variant>
        <vt:lpwstr/>
      </vt:variant>
      <vt:variant>
        <vt:i4>1966114</vt:i4>
      </vt:variant>
      <vt:variant>
        <vt:i4>110</vt:i4>
      </vt:variant>
      <vt:variant>
        <vt:i4>0</vt:i4>
      </vt:variant>
      <vt:variant>
        <vt:i4>5</vt:i4>
      </vt:variant>
      <vt:variant>
        <vt:lpwstr/>
      </vt:variant>
      <vt:variant>
        <vt:lpwstr>sub_500561</vt:lpwstr>
      </vt:variant>
      <vt:variant>
        <vt:i4>1638437</vt:i4>
      </vt:variant>
      <vt:variant>
        <vt:i4>107</vt:i4>
      </vt:variant>
      <vt:variant>
        <vt:i4>0</vt:i4>
      </vt:variant>
      <vt:variant>
        <vt:i4>5</vt:i4>
      </vt:variant>
      <vt:variant>
        <vt:lpwstr/>
      </vt:variant>
      <vt:variant>
        <vt:lpwstr>sub_500516</vt:lpwstr>
      </vt:variant>
      <vt:variant>
        <vt:i4>3670123</vt:i4>
      </vt:variant>
      <vt:variant>
        <vt:i4>104</vt:i4>
      </vt:variant>
      <vt:variant>
        <vt:i4>0</vt:i4>
      </vt:variant>
      <vt:variant>
        <vt:i4>5</vt:i4>
      </vt:variant>
      <vt:variant>
        <vt:lpwstr>https://internet.garant.ru/document/redirect/70353464/0</vt:lpwstr>
      </vt:variant>
      <vt:variant>
        <vt:lpwstr/>
      </vt:variant>
      <vt:variant>
        <vt:i4>3211372</vt:i4>
      </vt:variant>
      <vt:variant>
        <vt:i4>101</vt:i4>
      </vt:variant>
      <vt:variant>
        <vt:i4>0</vt:i4>
      </vt:variant>
      <vt:variant>
        <vt:i4>5</vt:i4>
      </vt:variant>
      <vt:variant>
        <vt:lpwstr>https://internet.garant.ru/document/redirect/10900200/1</vt:lpwstr>
      </vt:variant>
      <vt:variant>
        <vt:lpwstr/>
      </vt:variant>
      <vt:variant>
        <vt:i4>1900578</vt:i4>
      </vt:variant>
      <vt:variant>
        <vt:i4>98</vt:i4>
      </vt:variant>
      <vt:variant>
        <vt:i4>0</vt:i4>
      </vt:variant>
      <vt:variant>
        <vt:i4>5</vt:i4>
      </vt:variant>
      <vt:variant>
        <vt:lpwstr/>
      </vt:variant>
      <vt:variant>
        <vt:lpwstr>sub_500562</vt:lpwstr>
      </vt:variant>
      <vt:variant>
        <vt:i4>1638436</vt:i4>
      </vt:variant>
      <vt:variant>
        <vt:i4>60</vt:i4>
      </vt:variant>
      <vt:variant>
        <vt:i4>0</vt:i4>
      </vt:variant>
      <vt:variant>
        <vt:i4>5</vt:i4>
      </vt:variant>
      <vt:variant>
        <vt:lpwstr/>
      </vt:variant>
      <vt:variant>
        <vt:lpwstr>sub_500506</vt:lpwstr>
      </vt:variant>
      <vt:variant>
        <vt:i4>852050</vt:i4>
      </vt:variant>
      <vt:variant>
        <vt:i4>57</vt:i4>
      </vt:variant>
      <vt:variant>
        <vt:i4>0</vt:i4>
      </vt:variant>
      <vt:variant>
        <vt:i4>5</vt:i4>
      </vt:variant>
      <vt:variant>
        <vt:lpwstr>https://internet.garant.ru/document/redirect/70353464/95</vt:lpwstr>
      </vt:variant>
      <vt:variant>
        <vt:lpwstr/>
      </vt:variant>
      <vt:variant>
        <vt:i4>3801194</vt:i4>
      </vt:variant>
      <vt:variant>
        <vt:i4>54</vt:i4>
      </vt:variant>
      <vt:variant>
        <vt:i4>0</vt:i4>
      </vt:variant>
      <vt:variant>
        <vt:i4>5</vt:i4>
      </vt:variant>
      <vt:variant>
        <vt:lpwstr>https://internet.garant.ru/document/redirect/10164072/3</vt:lpwstr>
      </vt:variant>
      <vt:variant>
        <vt:lpwstr/>
      </vt:variant>
      <vt:variant>
        <vt:i4>1638436</vt:i4>
      </vt:variant>
      <vt:variant>
        <vt:i4>51</vt:i4>
      </vt:variant>
      <vt:variant>
        <vt:i4>0</vt:i4>
      </vt:variant>
      <vt:variant>
        <vt:i4>5</vt:i4>
      </vt:variant>
      <vt:variant>
        <vt:lpwstr/>
      </vt:variant>
      <vt:variant>
        <vt:lpwstr>sub_500506</vt:lpwstr>
      </vt:variant>
      <vt:variant>
        <vt:i4>1638437</vt:i4>
      </vt:variant>
      <vt:variant>
        <vt:i4>48</vt:i4>
      </vt:variant>
      <vt:variant>
        <vt:i4>0</vt:i4>
      </vt:variant>
      <vt:variant>
        <vt:i4>5</vt:i4>
      </vt:variant>
      <vt:variant>
        <vt:lpwstr/>
      </vt:variant>
      <vt:variant>
        <vt:lpwstr>sub_500516</vt:lpwstr>
      </vt:variant>
      <vt:variant>
        <vt:i4>786514</vt:i4>
      </vt:variant>
      <vt:variant>
        <vt:i4>45</vt:i4>
      </vt:variant>
      <vt:variant>
        <vt:i4>0</vt:i4>
      </vt:variant>
      <vt:variant>
        <vt:i4>5</vt:i4>
      </vt:variant>
      <vt:variant>
        <vt:lpwstr>https://internet.garant.ru/document/redirect/70353464/94</vt:lpwstr>
      </vt:variant>
      <vt:variant>
        <vt:lpwstr/>
      </vt:variant>
      <vt:variant>
        <vt:i4>852050</vt:i4>
      </vt:variant>
      <vt:variant>
        <vt:i4>42</vt:i4>
      </vt:variant>
      <vt:variant>
        <vt:i4>0</vt:i4>
      </vt:variant>
      <vt:variant>
        <vt:i4>5</vt:i4>
      </vt:variant>
      <vt:variant>
        <vt:lpwstr>https://internet.garant.ru/document/redirect/70353464/95</vt:lpwstr>
      </vt:variant>
      <vt:variant>
        <vt:lpwstr/>
      </vt:variant>
      <vt:variant>
        <vt:i4>3801194</vt:i4>
      </vt:variant>
      <vt:variant>
        <vt:i4>39</vt:i4>
      </vt:variant>
      <vt:variant>
        <vt:i4>0</vt:i4>
      </vt:variant>
      <vt:variant>
        <vt:i4>5</vt:i4>
      </vt:variant>
      <vt:variant>
        <vt:lpwstr>https://internet.garant.ru/document/redirect/10164072/3</vt:lpwstr>
      </vt:variant>
      <vt:variant>
        <vt:lpwstr/>
      </vt:variant>
      <vt:variant>
        <vt:i4>1638436</vt:i4>
      </vt:variant>
      <vt:variant>
        <vt:i4>36</vt:i4>
      </vt:variant>
      <vt:variant>
        <vt:i4>0</vt:i4>
      </vt:variant>
      <vt:variant>
        <vt:i4>5</vt:i4>
      </vt:variant>
      <vt:variant>
        <vt:lpwstr/>
      </vt:variant>
      <vt:variant>
        <vt:lpwstr>sub_500506</vt:lpwstr>
      </vt:variant>
      <vt:variant>
        <vt:i4>1638437</vt:i4>
      </vt:variant>
      <vt:variant>
        <vt:i4>33</vt:i4>
      </vt:variant>
      <vt:variant>
        <vt:i4>0</vt:i4>
      </vt:variant>
      <vt:variant>
        <vt:i4>5</vt:i4>
      </vt:variant>
      <vt:variant>
        <vt:lpwstr/>
      </vt:variant>
      <vt:variant>
        <vt:lpwstr>sub_500516</vt:lpwstr>
      </vt:variant>
      <vt:variant>
        <vt:i4>4128866</vt:i4>
      </vt:variant>
      <vt:variant>
        <vt:i4>30</vt:i4>
      </vt:variant>
      <vt:variant>
        <vt:i4>0</vt:i4>
      </vt:variant>
      <vt:variant>
        <vt:i4>5</vt:i4>
      </vt:variant>
      <vt:variant>
        <vt:lpwstr>https://internet.garant.ru/document/redirect/10103955/0</vt:lpwstr>
      </vt:variant>
      <vt:variant>
        <vt:lpwstr/>
      </vt:variant>
      <vt:variant>
        <vt:i4>3145835</vt:i4>
      </vt:variant>
      <vt:variant>
        <vt:i4>27</vt:i4>
      </vt:variant>
      <vt:variant>
        <vt:i4>0</vt:i4>
      </vt:variant>
      <vt:variant>
        <vt:i4>5</vt:i4>
      </vt:variant>
      <vt:variant>
        <vt:lpwstr>https://internet.garant.ru/document/redirect/12161584/0</vt:lpwstr>
      </vt:variant>
      <vt:variant>
        <vt:lpwstr/>
      </vt:variant>
      <vt:variant>
        <vt:i4>2031654</vt:i4>
      </vt:variant>
      <vt:variant>
        <vt:i4>24</vt:i4>
      </vt:variant>
      <vt:variant>
        <vt:i4>0</vt:i4>
      </vt:variant>
      <vt:variant>
        <vt:i4>5</vt:i4>
      </vt:variant>
      <vt:variant>
        <vt:lpwstr/>
      </vt:variant>
      <vt:variant>
        <vt:lpwstr>sub_500025</vt:lpwstr>
      </vt:variant>
      <vt:variant>
        <vt:i4>1900578</vt:i4>
      </vt:variant>
      <vt:variant>
        <vt:i4>21</vt:i4>
      </vt:variant>
      <vt:variant>
        <vt:i4>0</vt:i4>
      </vt:variant>
      <vt:variant>
        <vt:i4>5</vt:i4>
      </vt:variant>
      <vt:variant>
        <vt:lpwstr/>
      </vt:variant>
      <vt:variant>
        <vt:lpwstr>sub_500562</vt:lpwstr>
      </vt:variant>
      <vt:variant>
        <vt:i4>1638437</vt:i4>
      </vt:variant>
      <vt:variant>
        <vt:i4>15</vt:i4>
      </vt:variant>
      <vt:variant>
        <vt:i4>0</vt:i4>
      </vt:variant>
      <vt:variant>
        <vt:i4>5</vt:i4>
      </vt:variant>
      <vt:variant>
        <vt:lpwstr/>
      </vt:variant>
      <vt:variant>
        <vt:lpwstr>sub_500516</vt:lpwstr>
      </vt:variant>
      <vt:variant>
        <vt:i4>1638437</vt:i4>
      </vt:variant>
      <vt:variant>
        <vt:i4>12</vt:i4>
      </vt:variant>
      <vt:variant>
        <vt:i4>0</vt:i4>
      </vt:variant>
      <vt:variant>
        <vt:i4>5</vt:i4>
      </vt:variant>
      <vt:variant>
        <vt:lpwstr/>
      </vt:variant>
      <vt:variant>
        <vt:lpwstr>sub_500516</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 338/23</dc:title>
  <dc:subject/>
  <dc:creator>Наталья Михайловна Козлова</dc:creator>
  <cp:keywords/>
  <cp:lastModifiedBy>123</cp:lastModifiedBy>
  <cp:revision>25</cp:revision>
  <cp:lastPrinted>2024-11-02T06:57:00Z</cp:lastPrinted>
  <dcterms:created xsi:type="dcterms:W3CDTF">2025-12-16T13:06:00Z</dcterms:created>
  <dcterms:modified xsi:type="dcterms:W3CDTF">2026-05-20T11:55:00Z</dcterms:modified>
</cp:coreProperties>
</file>