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027EF4" w14:textId="3DFF2224" w:rsidR="00E21271" w:rsidRDefault="00E21271" w:rsidP="00670F45">
      <w:pPr>
        <w:jc w:val="both"/>
        <w:rPr>
          <w:rFonts w:ascii="Times New Roman" w:eastAsia="Courier New" w:hAnsi="Times New Roman" w:cs="Times New Roman"/>
          <w:b/>
          <w:bCs/>
          <w:caps/>
          <w:sz w:val="22"/>
          <w:szCs w:val="22"/>
          <w:lang w:bidi="ru-RU"/>
        </w:rPr>
      </w:pP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850"/>
        <w:gridCol w:w="4218"/>
      </w:tblGrid>
      <w:tr w:rsidR="00736EFA" w:rsidRPr="004A49D3" w14:paraId="6C0D67C1" w14:textId="77777777" w:rsidTr="008F434F">
        <w:trPr>
          <w:trHeight w:val="2366"/>
        </w:trPr>
        <w:tc>
          <w:tcPr>
            <w:tcW w:w="4503" w:type="dxa"/>
          </w:tcPr>
          <w:p w14:paraId="023E8C1F" w14:textId="77777777" w:rsidR="00736EFA" w:rsidRPr="004A49D3" w:rsidRDefault="00736EFA" w:rsidP="008F434F">
            <w:pPr>
              <w:widowControl/>
              <w:autoSpaceDE/>
              <w:autoSpaceDN/>
              <w:adjustRightInd/>
              <w:spacing w:after="120"/>
              <w:jc w:val="both"/>
              <w:rPr>
                <w:rFonts w:ascii="Times New Roman" w:eastAsia="Courier New" w:hAnsi="Times New Roman" w:cs="Times New Roman"/>
                <w:sz w:val="24"/>
                <w:szCs w:val="24"/>
                <w:lang w:bidi="ru-RU"/>
              </w:rPr>
            </w:pPr>
            <w:r w:rsidRPr="004A49D3">
              <w:rPr>
                <w:rFonts w:ascii="Times New Roman" w:eastAsia="Courier New" w:hAnsi="Times New Roman" w:cs="Times New Roman"/>
                <w:sz w:val="24"/>
                <w:szCs w:val="24"/>
                <w:lang w:bidi="ru-RU"/>
              </w:rPr>
              <w:t>СОГЛАСОВАНО</w:t>
            </w:r>
          </w:p>
          <w:p w14:paraId="3492441A" w14:textId="77777777" w:rsidR="00736EFA" w:rsidRPr="004A49D3" w:rsidRDefault="00736EFA" w:rsidP="008F434F">
            <w:pPr>
              <w:widowControl/>
              <w:autoSpaceDE/>
              <w:autoSpaceDN/>
              <w:adjustRightInd/>
              <w:rPr>
                <w:rFonts w:ascii="Times New Roman" w:eastAsia="Courier New" w:hAnsi="Times New Roman" w:cs="Times New Roman"/>
                <w:sz w:val="24"/>
                <w:szCs w:val="24"/>
                <w:lang w:bidi="ru-RU"/>
              </w:rPr>
            </w:pPr>
            <w:r w:rsidRPr="004A49D3">
              <w:rPr>
                <w:rFonts w:ascii="Times New Roman" w:eastAsia="Courier New" w:hAnsi="Times New Roman" w:cs="Times New Roman"/>
                <w:sz w:val="24"/>
                <w:szCs w:val="24"/>
                <w:lang w:bidi="ru-RU"/>
              </w:rPr>
              <w:t>Начальник отдела благоустройства и дорожного хозяйства администрации Пушкинского района Санкт-Петербурга</w:t>
            </w:r>
          </w:p>
          <w:p w14:paraId="6A4B5C31" w14:textId="77777777" w:rsidR="00736EFA" w:rsidRPr="004A49D3" w:rsidRDefault="00736EFA" w:rsidP="008F434F">
            <w:pPr>
              <w:widowControl/>
              <w:autoSpaceDE/>
              <w:autoSpaceDN/>
              <w:adjustRightInd/>
              <w:spacing w:before="240"/>
              <w:jc w:val="both"/>
              <w:rPr>
                <w:rFonts w:ascii="Times New Roman" w:eastAsia="Courier New" w:hAnsi="Times New Roman" w:cs="Times New Roman"/>
                <w:sz w:val="24"/>
                <w:szCs w:val="24"/>
                <w:lang w:bidi="ru-RU"/>
              </w:rPr>
            </w:pPr>
            <w:r w:rsidRPr="004A49D3">
              <w:rPr>
                <w:rFonts w:ascii="Times New Roman" w:eastAsia="Courier New" w:hAnsi="Times New Roman" w:cs="Times New Roman"/>
                <w:sz w:val="24"/>
                <w:szCs w:val="24"/>
                <w:lang w:bidi="ru-RU"/>
              </w:rPr>
              <w:t>___________________С.А. Миланов</w:t>
            </w:r>
          </w:p>
          <w:p w14:paraId="681CBE0B" w14:textId="77777777" w:rsidR="00736EFA" w:rsidRPr="004A49D3" w:rsidRDefault="00736EFA" w:rsidP="008F434F">
            <w:pPr>
              <w:widowControl/>
              <w:autoSpaceDE/>
              <w:autoSpaceDN/>
              <w:adjustRightInd/>
              <w:spacing w:before="120"/>
              <w:jc w:val="both"/>
              <w:rPr>
                <w:rFonts w:ascii="Times New Roman" w:eastAsia="Courier New" w:hAnsi="Times New Roman" w:cs="Times New Roman"/>
                <w:sz w:val="24"/>
                <w:szCs w:val="24"/>
                <w:lang w:bidi="ru-RU"/>
              </w:rPr>
            </w:pPr>
            <w:r w:rsidRPr="004A49D3">
              <w:rPr>
                <w:rFonts w:ascii="Times New Roman" w:eastAsia="Courier New" w:hAnsi="Times New Roman" w:cs="Times New Roman"/>
                <w:sz w:val="24"/>
                <w:szCs w:val="24"/>
                <w:lang w:bidi="ru-RU"/>
              </w:rPr>
              <w:t>«_____»________________2026 г.</w:t>
            </w:r>
          </w:p>
        </w:tc>
        <w:tc>
          <w:tcPr>
            <w:tcW w:w="850" w:type="dxa"/>
          </w:tcPr>
          <w:p w14:paraId="31B3A648" w14:textId="77777777" w:rsidR="00736EFA" w:rsidRPr="004A49D3" w:rsidRDefault="00736EFA" w:rsidP="008F434F">
            <w:pPr>
              <w:widowControl/>
              <w:autoSpaceDE/>
              <w:autoSpaceDN/>
              <w:adjustRightInd/>
              <w:jc w:val="both"/>
              <w:rPr>
                <w:rFonts w:ascii="Times New Roman" w:eastAsia="Courier New" w:hAnsi="Times New Roman" w:cs="Times New Roman"/>
                <w:sz w:val="24"/>
                <w:szCs w:val="24"/>
                <w:lang w:bidi="ru-RU"/>
              </w:rPr>
            </w:pPr>
          </w:p>
        </w:tc>
        <w:tc>
          <w:tcPr>
            <w:tcW w:w="4218" w:type="dxa"/>
          </w:tcPr>
          <w:p w14:paraId="53FEDC6A" w14:textId="77777777" w:rsidR="00736EFA" w:rsidRPr="004A49D3" w:rsidRDefault="00736EFA" w:rsidP="008F434F">
            <w:pPr>
              <w:widowControl/>
              <w:autoSpaceDE/>
              <w:autoSpaceDN/>
              <w:adjustRightInd/>
              <w:spacing w:after="120"/>
              <w:jc w:val="both"/>
              <w:rPr>
                <w:rFonts w:ascii="Times New Roman" w:eastAsia="Courier New" w:hAnsi="Times New Roman" w:cs="Times New Roman"/>
                <w:sz w:val="24"/>
                <w:szCs w:val="24"/>
                <w:lang w:bidi="ru-RU"/>
              </w:rPr>
            </w:pPr>
            <w:r w:rsidRPr="004A49D3">
              <w:rPr>
                <w:rFonts w:ascii="Times New Roman" w:eastAsia="Courier New" w:hAnsi="Times New Roman" w:cs="Times New Roman"/>
                <w:sz w:val="24"/>
                <w:szCs w:val="24"/>
                <w:lang w:bidi="ru-RU"/>
              </w:rPr>
              <w:t>УТВЕРЖДАЮ</w:t>
            </w:r>
          </w:p>
          <w:p w14:paraId="735ABA8D" w14:textId="77777777" w:rsidR="00736EFA" w:rsidRPr="004A49D3" w:rsidRDefault="00736EFA" w:rsidP="008F434F">
            <w:pPr>
              <w:widowControl/>
              <w:autoSpaceDE/>
              <w:autoSpaceDN/>
              <w:adjustRightInd/>
              <w:rPr>
                <w:rFonts w:ascii="Times New Roman" w:eastAsia="Courier New" w:hAnsi="Times New Roman" w:cs="Times New Roman"/>
                <w:sz w:val="24"/>
                <w:szCs w:val="24"/>
                <w:lang w:bidi="ru-RU"/>
              </w:rPr>
            </w:pPr>
            <w:r w:rsidRPr="004A49D3">
              <w:rPr>
                <w:rFonts w:ascii="Times New Roman" w:eastAsia="Courier New" w:hAnsi="Times New Roman" w:cs="Times New Roman"/>
                <w:sz w:val="24"/>
                <w:szCs w:val="24"/>
                <w:lang w:bidi="ru-RU"/>
              </w:rPr>
              <w:t xml:space="preserve">Начальник СПб ГКУ </w:t>
            </w:r>
            <w:r w:rsidRPr="004A49D3">
              <w:rPr>
                <w:rFonts w:ascii="Times New Roman" w:eastAsia="Courier New" w:hAnsi="Times New Roman" w:cs="Times New Roman"/>
                <w:sz w:val="24"/>
                <w:szCs w:val="24"/>
                <w:lang w:bidi="ru-RU"/>
              </w:rPr>
              <w:br/>
              <w:t>«Управление благоустройства</w:t>
            </w:r>
          </w:p>
          <w:p w14:paraId="7AB3B093" w14:textId="77777777" w:rsidR="00736EFA" w:rsidRPr="004A49D3" w:rsidRDefault="00736EFA" w:rsidP="008F434F">
            <w:pPr>
              <w:widowControl/>
              <w:autoSpaceDE/>
              <w:autoSpaceDN/>
              <w:adjustRightInd/>
              <w:jc w:val="both"/>
              <w:rPr>
                <w:rFonts w:ascii="Times New Roman" w:eastAsia="Courier New" w:hAnsi="Times New Roman" w:cs="Times New Roman"/>
                <w:sz w:val="24"/>
                <w:szCs w:val="24"/>
                <w:lang w:bidi="ru-RU"/>
              </w:rPr>
            </w:pPr>
            <w:r w:rsidRPr="004A49D3">
              <w:rPr>
                <w:rFonts w:ascii="Times New Roman" w:eastAsia="Courier New" w:hAnsi="Times New Roman" w:cs="Times New Roman"/>
                <w:sz w:val="24"/>
                <w:szCs w:val="24"/>
                <w:lang w:bidi="ru-RU"/>
              </w:rPr>
              <w:t>Пушкинского района»</w:t>
            </w:r>
          </w:p>
          <w:p w14:paraId="5A89F342" w14:textId="77777777" w:rsidR="00736EFA" w:rsidRPr="004A49D3" w:rsidRDefault="00736EFA" w:rsidP="008F434F">
            <w:pPr>
              <w:widowControl/>
              <w:autoSpaceDE/>
              <w:autoSpaceDN/>
              <w:adjustRightInd/>
              <w:jc w:val="both"/>
              <w:rPr>
                <w:rFonts w:ascii="Times New Roman" w:eastAsia="Courier New" w:hAnsi="Times New Roman" w:cs="Times New Roman"/>
                <w:sz w:val="24"/>
                <w:szCs w:val="24"/>
                <w:lang w:bidi="ru-RU"/>
              </w:rPr>
            </w:pPr>
          </w:p>
          <w:p w14:paraId="79460E8E" w14:textId="77777777" w:rsidR="00736EFA" w:rsidRPr="004A49D3" w:rsidRDefault="00736EFA" w:rsidP="008F434F">
            <w:pPr>
              <w:widowControl/>
              <w:autoSpaceDE/>
              <w:autoSpaceDN/>
              <w:adjustRightInd/>
              <w:jc w:val="both"/>
              <w:rPr>
                <w:rFonts w:ascii="Times New Roman" w:eastAsia="Courier New" w:hAnsi="Times New Roman" w:cs="Times New Roman"/>
                <w:sz w:val="24"/>
                <w:szCs w:val="24"/>
                <w:lang w:bidi="ru-RU"/>
              </w:rPr>
            </w:pPr>
            <w:r w:rsidRPr="004A49D3">
              <w:rPr>
                <w:rFonts w:ascii="Times New Roman" w:eastAsia="Courier New" w:hAnsi="Times New Roman" w:cs="Times New Roman"/>
                <w:sz w:val="24"/>
                <w:szCs w:val="24"/>
                <w:lang w:bidi="ru-RU"/>
              </w:rPr>
              <w:t>_________________О.Ю. Шачнева</w:t>
            </w:r>
          </w:p>
          <w:p w14:paraId="0FA946CA" w14:textId="77777777" w:rsidR="00736EFA" w:rsidRPr="004A49D3" w:rsidRDefault="00736EFA" w:rsidP="008F434F">
            <w:pPr>
              <w:widowControl/>
              <w:autoSpaceDE/>
              <w:autoSpaceDN/>
              <w:adjustRightInd/>
              <w:spacing w:before="120"/>
              <w:jc w:val="both"/>
              <w:rPr>
                <w:rFonts w:ascii="Times New Roman" w:eastAsia="Courier New" w:hAnsi="Times New Roman" w:cs="Times New Roman"/>
                <w:sz w:val="24"/>
                <w:szCs w:val="24"/>
                <w:lang w:bidi="ru-RU"/>
              </w:rPr>
            </w:pPr>
            <w:r w:rsidRPr="004A49D3">
              <w:rPr>
                <w:rFonts w:ascii="Times New Roman" w:eastAsia="Courier New" w:hAnsi="Times New Roman" w:cs="Times New Roman"/>
                <w:sz w:val="24"/>
                <w:szCs w:val="24"/>
                <w:lang w:bidi="ru-RU"/>
              </w:rPr>
              <w:t>«_____»________________2026 г.</w:t>
            </w:r>
          </w:p>
        </w:tc>
      </w:tr>
    </w:tbl>
    <w:p w14:paraId="7FCDA5BA" w14:textId="43E71A7E" w:rsidR="00736EFA" w:rsidRPr="004A49D3" w:rsidRDefault="00736EFA" w:rsidP="00670F45">
      <w:pPr>
        <w:jc w:val="both"/>
        <w:rPr>
          <w:rFonts w:ascii="Times New Roman" w:eastAsia="Courier New" w:hAnsi="Times New Roman" w:cs="Times New Roman"/>
          <w:b/>
          <w:bCs/>
          <w:caps/>
          <w:sz w:val="22"/>
          <w:szCs w:val="22"/>
          <w:lang w:bidi="ru-RU"/>
        </w:rPr>
      </w:pPr>
    </w:p>
    <w:p w14:paraId="13F02A78" w14:textId="7F99F723" w:rsidR="004F2E70" w:rsidRPr="004A49D3" w:rsidRDefault="004F2E70" w:rsidP="00670F45">
      <w:pPr>
        <w:jc w:val="both"/>
        <w:rPr>
          <w:rFonts w:ascii="Times New Roman" w:eastAsia="Courier New" w:hAnsi="Times New Roman" w:cs="Times New Roman"/>
          <w:b/>
          <w:bCs/>
          <w:caps/>
          <w:sz w:val="22"/>
          <w:szCs w:val="22"/>
          <w:lang w:bidi="ru-RU"/>
        </w:rPr>
      </w:pPr>
    </w:p>
    <w:p w14:paraId="50AAE6BC" w14:textId="511BE268" w:rsidR="004F2E70" w:rsidRPr="004A49D3" w:rsidRDefault="004F2E70" w:rsidP="00670F45">
      <w:pPr>
        <w:jc w:val="both"/>
        <w:rPr>
          <w:rFonts w:ascii="Times New Roman" w:eastAsia="Courier New" w:hAnsi="Times New Roman" w:cs="Times New Roman"/>
          <w:b/>
          <w:bCs/>
          <w:caps/>
          <w:sz w:val="22"/>
          <w:szCs w:val="22"/>
          <w:lang w:bidi="ru-RU"/>
        </w:rPr>
      </w:pPr>
    </w:p>
    <w:p w14:paraId="35C99BD4" w14:textId="126BEB03" w:rsidR="004F2E70" w:rsidRPr="004A49D3" w:rsidRDefault="004F2E70" w:rsidP="00670F45">
      <w:pPr>
        <w:jc w:val="both"/>
        <w:rPr>
          <w:rFonts w:ascii="Times New Roman" w:eastAsia="Courier New" w:hAnsi="Times New Roman" w:cs="Times New Roman"/>
          <w:b/>
          <w:bCs/>
          <w:caps/>
          <w:sz w:val="22"/>
          <w:szCs w:val="22"/>
          <w:lang w:bidi="ru-RU"/>
        </w:rPr>
      </w:pPr>
    </w:p>
    <w:p w14:paraId="51238125" w14:textId="5A1E44FA" w:rsidR="004F2E70" w:rsidRPr="004A49D3" w:rsidRDefault="004F2E70" w:rsidP="00670F45">
      <w:pPr>
        <w:jc w:val="both"/>
        <w:rPr>
          <w:rFonts w:ascii="Times New Roman" w:eastAsia="Courier New" w:hAnsi="Times New Roman" w:cs="Times New Roman"/>
          <w:b/>
          <w:bCs/>
          <w:caps/>
          <w:sz w:val="22"/>
          <w:szCs w:val="22"/>
          <w:lang w:bidi="ru-RU"/>
        </w:rPr>
      </w:pPr>
    </w:p>
    <w:p w14:paraId="5649112C" w14:textId="4C24A378" w:rsidR="004F2E70" w:rsidRPr="004A49D3" w:rsidRDefault="004F2E70" w:rsidP="00670F45">
      <w:pPr>
        <w:jc w:val="both"/>
        <w:rPr>
          <w:rFonts w:ascii="Times New Roman" w:eastAsia="Courier New" w:hAnsi="Times New Roman" w:cs="Times New Roman"/>
          <w:b/>
          <w:bCs/>
          <w:caps/>
          <w:sz w:val="22"/>
          <w:szCs w:val="22"/>
          <w:lang w:bidi="ru-RU"/>
        </w:rPr>
      </w:pPr>
    </w:p>
    <w:p w14:paraId="34A00E4F" w14:textId="7B51ACC2" w:rsidR="004F2E70" w:rsidRPr="004A49D3" w:rsidRDefault="004F2E70" w:rsidP="00670F45">
      <w:pPr>
        <w:jc w:val="both"/>
        <w:rPr>
          <w:rFonts w:ascii="Times New Roman" w:eastAsia="Courier New" w:hAnsi="Times New Roman" w:cs="Times New Roman"/>
          <w:b/>
          <w:bCs/>
          <w:caps/>
          <w:sz w:val="22"/>
          <w:szCs w:val="22"/>
          <w:lang w:bidi="ru-RU"/>
        </w:rPr>
      </w:pPr>
    </w:p>
    <w:p w14:paraId="075D9A4C" w14:textId="2CF506FD" w:rsidR="004F2E70" w:rsidRPr="004A49D3" w:rsidRDefault="004F2E70" w:rsidP="00670F45">
      <w:pPr>
        <w:jc w:val="both"/>
        <w:rPr>
          <w:rFonts w:ascii="Times New Roman" w:eastAsia="Courier New" w:hAnsi="Times New Roman" w:cs="Times New Roman"/>
          <w:b/>
          <w:bCs/>
          <w:caps/>
          <w:sz w:val="22"/>
          <w:szCs w:val="22"/>
          <w:lang w:bidi="ru-RU"/>
        </w:rPr>
      </w:pPr>
    </w:p>
    <w:p w14:paraId="4F19E649" w14:textId="2FA45836" w:rsidR="004F2E70" w:rsidRPr="004A49D3" w:rsidRDefault="004F2E70" w:rsidP="00670F45">
      <w:pPr>
        <w:jc w:val="both"/>
        <w:rPr>
          <w:rFonts w:ascii="Times New Roman" w:eastAsia="Courier New" w:hAnsi="Times New Roman" w:cs="Times New Roman"/>
          <w:b/>
          <w:bCs/>
          <w:caps/>
          <w:sz w:val="22"/>
          <w:szCs w:val="22"/>
          <w:lang w:bidi="ru-RU"/>
        </w:rPr>
      </w:pPr>
    </w:p>
    <w:p w14:paraId="4ED8D35A" w14:textId="6F310553" w:rsidR="004F2E70" w:rsidRPr="004A49D3" w:rsidRDefault="004F2E70" w:rsidP="00670F45">
      <w:pPr>
        <w:jc w:val="both"/>
        <w:rPr>
          <w:rFonts w:ascii="Times New Roman" w:eastAsia="Courier New" w:hAnsi="Times New Roman" w:cs="Times New Roman"/>
          <w:b/>
          <w:bCs/>
          <w:caps/>
          <w:sz w:val="22"/>
          <w:szCs w:val="22"/>
          <w:lang w:bidi="ru-RU"/>
        </w:rPr>
      </w:pPr>
    </w:p>
    <w:p w14:paraId="46A634FE" w14:textId="714BC737" w:rsidR="004F2E70" w:rsidRPr="004A49D3" w:rsidRDefault="004F2E70" w:rsidP="00670F45">
      <w:pPr>
        <w:jc w:val="both"/>
        <w:rPr>
          <w:rFonts w:ascii="Times New Roman" w:eastAsia="Courier New" w:hAnsi="Times New Roman" w:cs="Times New Roman"/>
          <w:b/>
          <w:bCs/>
          <w:caps/>
          <w:sz w:val="22"/>
          <w:szCs w:val="22"/>
          <w:lang w:bidi="ru-RU"/>
        </w:rPr>
      </w:pPr>
    </w:p>
    <w:p w14:paraId="03268C1C" w14:textId="77777777" w:rsidR="004F2E70" w:rsidRPr="004A49D3" w:rsidRDefault="004F2E70" w:rsidP="00670F45">
      <w:pPr>
        <w:jc w:val="both"/>
        <w:rPr>
          <w:rFonts w:ascii="Times New Roman" w:eastAsia="Courier New" w:hAnsi="Times New Roman" w:cs="Times New Roman"/>
          <w:b/>
          <w:bCs/>
          <w:caps/>
          <w:sz w:val="22"/>
          <w:szCs w:val="22"/>
          <w:lang w:bidi="ru-RU"/>
        </w:rPr>
      </w:pPr>
    </w:p>
    <w:p w14:paraId="3EFE0686" w14:textId="77777777" w:rsidR="004F2E70" w:rsidRPr="004A49D3" w:rsidRDefault="004F2E70" w:rsidP="004F2E70">
      <w:pPr>
        <w:widowControl/>
        <w:autoSpaceDE/>
        <w:autoSpaceDN/>
        <w:adjustRightInd/>
        <w:jc w:val="center"/>
        <w:rPr>
          <w:rFonts w:ascii="Times New Roman" w:hAnsi="Times New Roman" w:cs="Times New Roman"/>
          <w:sz w:val="24"/>
          <w:szCs w:val="24"/>
        </w:rPr>
      </w:pPr>
      <w:r w:rsidRPr="004A49D3">
        <w:rPr>
          <w:rFonts w:ascii="Times New Roman" w:hAnsi="Times New Roman" w:cs="Times New Roman"/>
          <w:b/>
          <w:sz w:val="24"/>
          <w:szCs w:val="24"/>
        </w:rPr>
        <w:t xml:space="preserve">ОПИСАНИЕ ОБЪЕКТА ЗАКУПКИ </w:t>
      </w:r>
      <w:r w:rsidRPr="004A49D3">
        <w:rPr>
          <w:rFonts w:ascii="Times New Roman" w:hAnsi="Times New Roman" w:cs="Times New Roman"/>
          <w:b/>
          <w:sz w:val="24"/>
          <w:szCs w:val="24"/>
        </w:rPr>
        <w:br/>
        <w:t xml:space="preserve">в соответствии со статьей 33 Федеральный закон от 05.04.2013 № 44-ФЗ </w:t>
      </w:r>
      <w:r w:rsidRPr="004A49D3">
        <w:rPr>
          <w:rFonts w:ascii="Times New Roman" w:hAnsi="Times New Roman" w:cs="Times New Roman"/>
          <w:b/>
          <w:sz w:val="24"/>
          <w:szCs w:val="24"/>
        </w:rPr>
        <w:br/>
        <w:t>«О контрактной системе в сфере закупок товаров, работ, услуг для обеспечения государственных и муниципальных нужд»</w:t>
      </w:r>
    </w:p>
    <w:p w14:paraId="324D19E6" w14:textId="77777777" w:rsidR="004F2E70" w:rsidRPr="004A49D3" w:rsidRDefault="004F2E70" w:rsidP="004F2E70">
      <w:pPr>
        <w:jc w:val="center"/>
        <w:rPr>
          <w:rFonts w:ascii="Times New Roman" w:eastAsia="Courier New" w:hAnsi="Times New Roman" w:cs="Times New Roman"/>
          <w:sz w:val="22"/>
          <w:szCs w:val="22"/>
          <w:lang w:bidi="ru-RU"/>
        </w:rPr>
      </w:pPr>
    </w:p>
    <w:p w14:paraId="52E75084" w14:textId="77777777" w:rsidR="004F2E70" w:rsidRPr="004A49D3" w:rsidRDefault="004F2E70" w:rsidP="004F2E70">
      <w:pPr>
        <w:rPr>
          <w:rFonts w:ascii="Times New Roman" w:eastAsia="Courier New" w:hAnsi="Times New Roman" w:cs="Times New Roman"/>
          <w:sz w:val="22"/>
          <w:szCs w:val="22"/>
          <w:lang w:bidi="ru-RU"/>
        </w:rPr>
      </w:pPr>
    </w:p>
    <w:p w14:paraId="0F08A821" w14:textId="54CC1B5D" w:rsidR="004F2E70" w:rsidRPr="004A49D3" w:rsidRDefault="004F2E70" w:rsidP="004F2E70">
      <w:pPr>
        <w:widowControl/>
        <w:autoSpaceDE/>
        <w:autoSpaceDN/>
        <w:adjustRightInd/>
        <w:jc w:val="center"/>
        <w:rPr>
          <w:rFonts w:ascii="Times New Roman" w:hAnsi="Times New Roman" w:cs="Times New Roman"/>
          <w:b/>
          <w:sz w:val="24"/>
          <w:szCs w:val="24"/>
        </w:rPr>
      </w:pPr>
      <w:r w:rsidRPr="004A49D3">
        <w:rPr>
          <w:rFonts w:ascii="Times New Roman" w:hAnsi="Times New Roman" w:cs="Times New Roman"/>
          <w:b/>
          <w:sz w:val="24"/>
          <w:szCs w:val="24"/>
        </w:rPr>
        <w:t xml:space="preserve">Объект закупки: Поставка </w:t>
      </w:r>
      <w:r w:rsidR="00EA07D0" w:rsidRPr="004A49D3">
        <w:rPr>
          <w:rFonts w:ascii="Times New Roman" w:hAnsi="Times New Roman" w:cs="Times New Roman"/>
          <w:b/>
          <w:sz w:val="24"/>
          <w:szCs w:val="24"/>
        </w:rPr>
        <w:t>краски</w:t>
      </w:r>
    </w:p>
    <w:p w14:paraId="2D83413F" w14:textId="77777777" w:rsidR="004F2E70" w:rsidRPr="004A49D3" w:rsidRDefault="004F2E70" w:rsidP="00670F45">
      <w:pPr>
        <w:jc w:val="both"/>
        <w:rPr>
          <w:rFonts w:ascii="Times New Roman" w:eastAsia="Courier New" w:hAnsi="Times New Roman" w:cs="Times New Roman"/>
          <w:b/>
          <w:bCs/>
          <w:caps/>
          <w:sz w:val="22"/>
          <w:szCs w:val="22"/>
          <w:lang w:bidi="ru-RU"/>
        </w:rPr>
      </w:pPr>
    </w:p>
    <w:p w14:paraId="7FD80FB5" w14:textId="77777777" w:rsidR="00736EFA" w:rsidRPr="004A49D3" w:rsidRDefault="00736EFA" w:rsidP="00670F45">
      <w:pPr>
        <w:jc w:val="both"/>
        <w:rPr>
          <w:rFonts w:ascii="Times New Roman" w:eastAsia="Courier New" w:hAnsi="Times New Roman" w:cs="Times New Roman"/>
          <w:b/>
          <w:bCs/>
          <w:caps/>
          <w:sz w:val="22"/>
          <w:szCs w:val="22"/>
          <w:lang w:bidi="ru-RU"/>
        </w:rPr>
      </w:pPr>
    </w:p>
    <w:p w14:paraId="2E9BA9C2" w14:textId="69CD30DA" w:rsidR="00736EFA" w:rsidRPr="004A49D3" w:rsidRDefault="00736EFA" w:rsidP="00736EFA">
      <w:pPr>
        <w:spacing w:before="240" w:after="240"/>
        <w:jc w:val="both"/>
        <w:outlineLvl w:val="0"/>
        <w:rPr>
          <w:rFonts w:ascii="Times New Roman" w:eastAsia="Courier New" w:hAnsi="Times New Roman" w:cs="Times New Roman"/>
          <w:b/>
          <w:bCs/>
          <w:caps/>
          <w:sz w:val="22"/>
          <w:szCs w:val="22"/>
          <w:lang w:bidi="ru-RU"/>
        </w:rPr>
        <w:sectPr w:rsidR="00736EFA" w:rsidRPr="004A49D3" w:rsidSect="00625E39">
          <w:headerReference w:type="first" r:id="rId8"/>
          <w:pgSz w:w="11906" w:h="16838"/>
          <w:pgMar w:top="1134" w:right="850" w:bottom="851" w:left="1701" w:header="708" w:footer="708" w:gutter="0"/>
          <w:cols w:space="708"/>
          <w:docGrid w:linePitch="360"/>
        </w:sectPr>
      </w:pPr>
    </w:p>
    <w:p w14:paraId="527DF3FE" w14:textId="29795416" w:rsidR="00D56DA7" w:rsidRPr="004A49D3" w:rsidRDefault="00D56DA7" w:rsidP="00CB7099">
      <w:pPr>
        <w:spacing w:before="240" w:after="240"/>
        <w:jc w:val="center"/>
        <w:outlineLvl w:val="0"/>
        <w:rPr>
          <w:rFonts w:ascii="Times New Roman" w:eastAsia="Calibri" w:hAnsi="Times New Roman" w:cs="Times New Roman"/>
          <w:b/>
          <w:sz w:val="22"/>
          <w:szCs w:val="22"/>
          <w:lang w:eastAsia="en-US"/>
        </w:rPr>
      </w:pPr>
      <w:r w:rsidRPr="004A49D3">
        <w:rPr>
          <w:rFonts w:ascii="Times New Roman" w:eastAsia="Courier New" w:hAnsi="Times New Roman" w:cs="Times New Roman"/>
          <w:b/>
          <w:bCs/>
          <w:caps/>
          <w:sz w:val="22"/>
          <w:szCs w:val="22"/>
          <w:lang w:bidi="ru-RU"/>
        </w:rPr>
        <w:lastRenderedPageBreak/>
        <w:t>Описание объекта закупки</w:t>
      </w:r>
      <w:r w:rsidR="00CB7099" w:rsidRPr="004A49D3">
        <w:rPr>
          <w:rFonts w:ascii="Times New Roman" w:eastAsia="Courier New" w:hAnsi="Times New Roman" w:cs="Times New Roman"/>
          <w:b/>
          <w:bCs/>
          <w:caps/>
          <w:sz w:val="22"/>
          <w:szCs w:val="22"/>
          <w:lang w:bidi="ru-RU"/>
        </w:rPr>
        <w:br/>
      </w:r>
      <w:r w:rsidRPr="004A49D3">
        <w:rPr>
          <w:rFonts w:ascii="Times New Roman" w:eastAsia="Calibri" w:hAnsi="Times New Roman" w:cs="Times New Roman"/>
          <w:b/>
          <w:sz w:val="22"/>
          <w:szCs w:val="22"/>
          <w:lang w:eastAsia="en-US"/>
        </w:rPr>
        <w:t xml:space="preserve">в соответствии со статьей 33 </w:t>
      </w:r>
      <w:r w:rsidR="00CB7099" w:rsidRPr="004A49D3">
        <w:rPr>
          <w:rFonts w:ascii="Times New Roman" w:eastAsia="Calibri" w:hAnsi="Times New Roman" w:cs="Times New Roman"/>
          <w:b/>
          <w:sz w:val="22"/>
          <w:szCs w:val="22"/>
          <w:lang w:eastAsia="en-US"/>
        </w:rPr>
        <w:t>Федерального з</w:t>
      </w:r>
      <w:r w:rsidRPr="004A49D3">
        <w:rPr>
          <w:rFonts w:ascii="Times New Roman" w:eastAsia="Calibri" w:hAnsi="Times New Roman" w:cs="Times New Roman"/>
          <w:b/>
          <w:sz w:val="22"/>
          <w:szCs w:val="22"/>
          <w:lang w:eastAsia="en-US"/>
        </w:rPr>
        <w:t>акона</w:t>
      </w:r>
      <w:r w:rsidR="00CB7099" w:rsidRPr="004A49D3">
        <w:rPr>
          <w:rFonts w:ascii="Times New Roman" w:eastAsia="Calibri" w:hAnsi="Times New Roman" w:cs="Times New Roman"/>
          <w:b/>
          <w:sz w:val="22"/>
          <w:szCs w:val="22"/>
          <w:lang w:eastAsia="en-US"/>
        </w:rPr>
        <w:t xml:space="preserve"> от 05.04.2013 № 44-ФЗ</w:t>
      </w:r>
    </w:p>
    <w:p w14:paraId="11A437B8" w14:textId="77777777" w:rsidR="00CB7099" w:rsidRPr="004A49D3" w:rsidRDefault="00CB7099" w:rsidP="00CB7099">
      <w:pPr>
        <w:widowControl/>
        <w:autoSpaceDE/>
        <w:autoSpaceDN/>
        <w:adjustRightInd/>
        <w:spacing w:after="120"/>
        <w:jc w:val="center"/>
        <w:outlineLvl w:val="1"/>
        <w:rPr>
          <w:rFonts w:ascii="Times New Roman" w:hAnsi="Times New Roman" w:cs="Times New Roman"/>
          <w:b/>
          <w:sz w:val="22"/>
          <w:szCs w:val="22"/>
        </w:rPr>
      </w:pPr>
      <w:r w:rsidRPr="004A49D3">
        <w:rPr>
          <w:rFonts w:ascii="Times New Roman" w:hAnsi="Times New Roman" w:cs="Times New Roman"/>
          <w:b/>
          <w:sz w:val="22"/>
          <w:szCs w:val="22"/>
        </w:rPr>
        <w:t>1.</w:t>
      </w:r>
      <w:r w:rsidRPr="004A49D3">
        <w:rPr>
          <w:rFonts w:ascii="Times New Roman" w:hAnsi="Times New Roman" w:cs="Times New Roman"/>
          <w:sz w:val="22"/>
          <w:szCs w:val="22"/>
        </w:rPr>
        <w:t xml:space="preserve"> </w:t>
      </w:r>
      <w:r w:rsidRPr="004A49D3">
        <w:rPr>
          <w:rFonts w:ascii="Times New Roman" w:hAnsi="Times New Roman" w:cs="Times New Roman"/>
          <w:b/>
          <w:sz w:val="22"/>
          <w:szCs w:val="22"/>
        </w:rPr>
        <w:t>Сведения об объекте закупки</w:t>
      </w:r>
    </w:p>
    <w:p w14:paraId="63FA3F12" w14:textId="12EB5956" w:rsidR="00CB7099" w:rsidRPr="004A49D3" w:rsidRDefault="00CB7099" w:rsidP="00625E39">
      <w:pPr>
        <w:widowControl/>
        <w:numPr>
          <w:ilvl w:val="1"/>
          <w:numId w:val="13"/>
        </w:numPr>
        <w:autoSpaceDE/>
        <w:autoSpaceDN/>
        <w:adjustRightInd/>
        <w:ind w:left="0" w:firstLine="709"/>
        <w:jc w:val="both"/>
        <w:rPr>
          <w:rFonts w:ascii="Times New Roman" w:hAnsi="Times New Roman" w:cs="Times New Roman"/>
          <w:sz w:val="22"/>
          <w:szCs w:val="22"/>
        </w:rPr>
      </w:pPr>
      <w:r w:rsidRPr="004A49D3">
        <w:rPr>
          <w:rFonts w:ascii="Times New Roman" w:hAnsi="Times New Roman" w:cs="Times New Roman"/>
          <w:sz w:val="22"/>
          <w:szCs w:val="22"/>
        </w:rPr>
        <w:t>Объектом закупки</w:t>
      </w:r>
      <w:r w:rsidR="001955C1" w:rsidRPr="004A49D3">
        <w:rPr>
          <w:rFonts w:ascii="Times New Roman" w:hAnsi="Times New Roman" w:cs="Times New Roman"/>
          <w:sz w:val="22"/>
          <w:szCs w:val="22"/>
        </w:rPr>
        <w:t>:</w:t>
      </w:r>
      <w:r w:rsidRPr="004A49D3">
        <w:rPr>
          <w:rFonts w:ascii="Times New Roman" w:hAnsi="Times New Roman" w:cs="Times New Roman"/>
          <w:sz w:val="22"/>
          <w:szCs w:val="22"/>
        </w:rPr>
        <w:t xml:space="preserve"> </w:t>
      </w:r>
      <w:bookmarkStart w:id="0" w:name="_Hlk220682043"/>
      <w:r w:rsidR="00252771" w:rsidRPr="004A49D3">
        <w:rPr>
          <w:rFonts w:ascii="Times New Roman" w:hAnsi="Times New Roman" w:cs="Times New Roman"/>
          <w:sz w:val="22"/>
          <w:szCs w:val="22"/>
        </w:rPr>
        <w:t>П</w:t>
      </w:r>
      <w:r w:rsidRPr="004A49D3">
        <w:rPr>
          <w:rFonts w:ascii="Times New Roman" w:hAnsi="Times New Roman" w:cs="Times New Roman"/>
          <w:sz w:val="22"/>
          <w:szCs w:val="22"/>
        </w:rPr>
        <w:t xml:space="preserve">оставка </w:t>
      </w:r>
      <w:r w:rsidR="00086F72" w:rsidRPr="004A49D3">
        <w:rPr>
          <w:rFonts w:ascii="Times New Roman" w:hAnsi="Times New Roman" w:cs="Times New Roman"/>
          <w:sz w:val="22"/>
          <w:szCs w:val="22"/>
        </w:rPr>
        <w:t xml:space="preserve">строительных материалов </w:t>
      </w:r>
      <w:bookmarkEnd w:id="0"/>
      <w:r w:rsidRPr="004A49D3">
        <w:rPr>
          <w:rFonts w:ascii="Times New Roman" w:hAnsi="Times New Roman" w:cs="Times New Roman"/>
          <w:sz w:val="22"/>
          <w:szCs w:val="22"/>
        </w:rPr>
        <w:t xml:space="preserve">(далее – </w:t>
      </w:r>
      <w:r w:rsidR="00DF3E62" w:rsidRPr="004A49D3">
        <w:rPr>
          <w:rFonts w:ascii="Times New Roman" w:hAnsi="Times New Roman" w:cs="Times New Roman"/>
          <w:sz w:val="22"/>
          <w:szCs w:val="22"/>
        </w:rPr>
        <w:t>Товар</w:t>
      </w:r>
      <w:r w:rsidRPr="004A49D3">
        <w:rPr>
          <w:rFonts w:ascii="Times New Roman" w:hAnsi="Times New Roman" w:cs="Times New Roman"/>
          <w:sz w:val="22"/>
          <w:szCs w:val="22"/>
        </w:rPr>
        <w:t>).</w:t>
      </w:r>
    </w:p>
    <w:p w14:paraId="67B3E1E6" w14:textId="7A16EA76" w:rsidR="0047350D" w:rsidRPr="004A49D3" w:rsidRDefault="00CB7099" w:rsidP="0047350D">
      <w:pPr>
        <w:widowControl/>
        <w:numPr>
          <w:ilvl w:val="1"/>
          <w:numId w:val="13"/>
        </w:numPr>
        <w:autoSpaceDE/>
        <w:autoSpaceDN/>
        <w:adjustRightInd/>
        <w:ind w:left="0" w:firstLine="709"/>
        <w:jc w:val="both"/>
        <w:rPr>
          <w:rFonts w:ascii="Times New Roman" w:hAnsi="Times New Roman" w:cs="Times New Roman"/>
          <w:sz w:val="22"/>
          <w:szCs w:val="22"/>
        </w:rPr>
      </w:pPr>
      <w:r w:rsidRPr="004A49D3">
        <w:rPr>
          <w:rFonts w:ascii="Times New Roman" w:hAnsi="Times New Roman" w:cs="Times New Roman"/>
          <w:sz w:val="22"/>
          <w:szCs w:val="22"/>
        </w:rPr>
        <w:t xml:space="preserve">Идентификационный код закупки: </w:t>
      </w:r>
      <w:r w:rsidR="006E687A" w:rsidRPr="004A49D3">
        <w:rPr>
          <w:rFonts w:ascii="Times New Roman" w:hAnsi="Times New Roman" w:cs="Times New Roman"/>
          <w:bCs/>
          <w:sz w:val="22"/>
          <w:szCs w:val="22"/>
          <w:lang w:bidi="ru-RU"/>
        </w:rPr>
        <w:t>262782001106678200100100030000000244</w:t>
      </w:r>
      <w:r w:rsidR="00CD7E8E" w:rsidRPr="004A49D3">
        <w:rPr>
          <w:rFonts w:ascii="Times New Roman" w:hAnsi="Times New Roman" w:cs="Times New Roman"/>
          <w:bCs/>
          <w:sz w:val="22"/>
          <w:szCs w:val="22"/>
          <w:lang w:bidi="ru-RU"/>
        </w:rPr>
        <w:t>.</w:t>
      </w:r>
    </w:p>
    <w:p w14:paraId="26EE6D08" w14:textId="2774619E" w:rsidR="0047350D" w:rsidRPr="004A49D3" w:rsidRDefault="00CB7099" w:rsidP="0047350D">
      <w:pPr>
        <w:widowControl/>
        <w:numPr>
          <w:ilvl w:val="1"/>
          <w:numId w:val="13"/>
        </w:numPr>
        <w:autoSpaceDE/>
        <w:autoSpaceDN/>
        <w:adjustRightInd/>
        <w:ind w:left="0" w:firstLine="709"/>
        <w:jc w:val="both"/>
        <w:rPr>
          <w:rFonts w:ascii="Times New Roman" w:hAnsi="Times New Roman" w:cs="Times New Roman"/>
          <w:sz w:val="22"/>
          <w:szCs w:val="22"/>
        </w:rPr>
      </w:pPr>
      <w:r w:rsidRPr="004A49D3">
        <w:rPr>
          <w:rFonts w:ascii="Times New Roman" w:hAnsi="Times New Roman" w:cs="Times New Roman"/>
          <w:sz w:val="22"/>
          <w:szCs w:val="22"/>
        </w:rPr>
        <w:t>Код (коды) по Общероссийскому классификатору продукции по видам экономической деятельности (ОКПД2) ОК 034-2014 с указанием вида (-ов) продукции, соответствующий (-ие) предмету закупки:</w:t>
      </w:r>
      <w:r w:rsidR="0047350D" w:rsidRPr="004A49D3">
        <w:rPr>
          <w:rFonts w:ascii="Times New Roman" w:hAnsi="Times New Roman" w:cs="Times New Roman"/>
          <w:sz w:val="22"/>
          <w:szCs w:val="22"/>
        </w:rPr>
        <w:t xml:space="preserve"> 20.30.11.120 «</w:t>
      </w:r>
      <w:r w:rsidR="0047350D" w:rsidRPr="004A49D3">
        <w:rPr>
          <w:rFonts w:ascii="Times New Roman" w:hAnsi="Times New Roman" w:cs="Times New Roman"/>
          <w:color w:val="000000"/>
          <w:sz w:val="22"/>
          <w:szCs w:val="22"/>
        </w:rPr>
        <w:t>Краски на основе акриловых или виниловых полимеров в водной среде».</w:t>
      </w:r>
    </w:p>
    <w:p w14:paraId="36D1B0E8" w14:textId="3776E280" w:rsidR="0047350D" w:rsidRPr="004A49D3" w:rsidRDefault="0047350D" w:rsidP="0047350D">
      <w:pPr>
        <w:widowControl/>
        <w:autoSpaceDE/>
        <w:autoSpaceDN/>
        <w:adjustRightInd/>
        <w:ind w:firstLine="709"/>
        <w:jc w:val="both"/>
        <w:rPr>
          <w:rFonts w:ascii="Times New Roman" w:hAnsi="Times New Roman" w:cs="Times New Roman"/>
          <w:sz w:val="22"/>
          <w:szCs w:val="22"/>
        </w:rPr>
      </w:pPr>
      <w:r w:rsidRPr="004A49D3">
        <w:rPr>
          <w:rFonts w:ascii="Times New Roman" w:hAnsi="Times New Roman" w:cs="Times New Roman"/>
          <w:color w:val="000000"/>
          <w:sz w:val="22"/>
          <w:szCs w:val="22"/>
        </w:rPr>
        <w:t>Код КТРУ: 20.30.11.120-00000001 - Краска на основе акриловых или виниловых полимеров в водной среде</w:t>
      </w:r>
    </w:p>
    <w:p w14:paraId="1BEABA59" w14:textId="66DC0A6F" w:rsidR="0047350D" w:rsidRPr="004A49D3" w:rsidRDefault="0047350D" w:rsidP="0047350D">
      <w:pPr>
        <w:widowControl/>
        <w:autoSpaceDE/>
        <w:autoSpaceDN/>
        <w:adjustRightInd/>
        <w:ind w:firstLine="709"/>
        <w:jc w:val="both"/>
        <w:rPr>
          <w:rFonts w:ascii="Times New Roman" w:hAnsi="Times New Roman" w:cs="Times New Roman"/>
          <w:sz w:val="22"/>
          <w:szCs w:val="22"/>
        </w:rPr>
      </w:pPr>
      <w:r w:rsidRPr="004A49D3">
        <w:rPr>
          <w:rFonts w:ascii="Times New Roman" w:hAnsi="Times New Roman" w:cs="Times New Roman"/>
          <w:color w:val="000000"/>
          <w:sz w:val="22"/>
          <w:szCs w:val="22"/>
        </w:rPr>
        <w:t>Код ККН: 20.30.11.120-003 - Краска на основе акриловых или виниловых полимеров в водной среде тип 2</w:t>
      </w:r>
    </w:p>
    <w:p w14:paraId="2C526393" w14:textId="26AAEEA2" w:rsidR="00CB7099" w:rsidRPr="004A49D3" w:rsidRDefault="004C2EA1" w:rsidP="00625E39">
      <w:pPr>
        <w:widowControl/>
        <w:numPr>
          <w:ilvl w:val="1"/>
          <w:numId w:val="13"/>
        </w:numPr>
        <w:tabs>
          <w:tab w:val="num" w:pos="0"/>
        </w:tabs>
        <w:autoSpaceDE/>
        <w:autoSpaceDN/>
        <w:adjustRightInd/>
        <w:spacing w:before="120"/>
        <w:ind w:left="0" w:firstLine="709"/>
        <w:jc w:val="both"/>
        <w:rPr>
          <w:rFonts w:ascii="Times New Roman" w:hAnsi="Times New Roman" w:cs="Times New Roman"/>
          <w:sz w:val="22"/>
          <w:szCs w:val="22"/>
        </w:rPr>
      </w:pPr>
      <w:r w:rsidRPr="004A49D3">
        <w:rPr>
          <w:rFonts w:ascii="Times New Roman" w:hAnsi="Times New Roman" w:cs="Times New Roman"/>
          <w:sz w:val="22"/>
          <w:szCs w:val="22"/>
        </w:rPr>
        <w:t>Бюджет Санкт-Петербурга на 2026 в соответствии с Законом Санкт-Петербурга от 28.11.2025 № 659-124 «О бюджете Санкт-Петербурга на 2026 год и на плановый период 2027 и 2028 годов», по целевой статье 1050087880 «Содержание Санкт-Петербургского государственного казенного учреждения «Управление благоустройства Пушкинского района», код вида расходов 244, КОСГУ 340.</w:t>
      </w:r>
    </w:p>
    <w:p w14:paraId="6FC2DA39" w14:textId="5547D4D9" w:rsidR="00CB7099" w:rsidRPr="004A49D3" w:rsidRDefault="00CB7099" w:rsidP="00CB7099">
      <w:pPr>
        <w:widowControl/>
        <w:suppressLineNumbers/>
        <w:tabs>
          <w:tab w:val="left" w:pos="567"/>
          <w:tab w:val="left" w:pos="851"/>
        </w:tabs>
        <w:suppressAutoHyphens/>
        <w:autoSpaceDE/>
        <w:autoSpaceDN/>
        <w:adjustRightInd/>
        <w:spacing w:before="120" w:after="120"/>
        <w:jc w:val="center"/>
        <w:outlineLvl w:val="1"/>
        <w:rPr>
          <w:rFonts w:ascii="Times New Roman" w:hAnsi="Times New Roman" w:cs="Times New Roman"/>
          <w:b/>
          <w:sz w:val="22"/>
          <w:szCs w:val="22"/>
        </w:rPr>
      </w:pPr>
      <w:r w:rsidRPr="004A49D3">
        <w:rPr>
          <w:rFonts w:ascii="Times New Roman" w:hAnsi="Times New Roman" w:cs="Times New Roman"/>
          <w:b/>
          <w:sz w:val="22"/>
          <w:szCs w:val="22"/>
        </w:rPr>
        <w:t xml:space="preserve">2. Место, сроки (периоды) и условия поставки </w:t>
      </w:r>
      <w:r w:rsidR="00DF3E62" w:rsidRPr="004A49D3">
        <w:rPr>
          <w:rFonts w:ascii="Times New Roman" w:hAnsi="Times New Roman" w:cs="Times New Roman"/>
          <w:b/>
          <w:sz w:val="22"/>
          <w:szCs w:val="22"/>
        </w:rPr>
        <w:t xml:space="preserve">Товара </w:t>
      </w:r>
    </w:p>
    <w:p w14:paraId="213AC0C5" w14:textId="0D878880" w:rsidR="00CB7099" w:rsidRPr="004A49D3" w:rsidRDefault="00CB7099" w:rsidP="00CB7099">
      <w:pPr>
        <w:widowControl/>
        <w:suppressLineNumbers/>
        <w:tabs>
          <w:tab w:val="left" w:pos="709"/>
          <w:tab w:val="left" w:pos="1134"/>
        </w:tabs>
        <w:suppressAutoHyphens/>
        <w:autoSpaceDE/>
        <w:autoSpaceDN/>
        <w:adjustRightInd/>
        <w:spacing w:before="120"/>
        <w:ind w:firstLine="567"/>
        <w:contextualSpacing/>
        <w:jc w:val="both"/>
        <w:rPr>
          <w:rFonts w:ascii="Times New Roman" w:hAnsi="Times New Roman" w:cs="Times New Roman"/>
          <w:sz w:val="22"/>
          <w:szCs w:val="22"/>
        </w:rPr>
      </w:pPr>
      <w:r w:rsidRPr="004A49D3">
        <w:rPr>
          <w:rFonts w:ascii="Times New Roman" w:hAnsi="Times New Roman" w:cs="Times New Roman"/>
          <w:sz w:val="22"/>
          <w:szCs w:val="22"/>
        </w:rPr>
        <w:t xml:space="preserve">2.1. </w:t>
      </w:r>
      <w:r w:rsidR="002061E4" w:rsidRPr="004A49D3">
        <w:rPr>
          <w:rFonts w:ascii="Times New Roman" w:hAnsi="Times New Roman" w:cs="Times New Roman"/>
          <w:sz w:val="22"/>
          <w:szCs w:val="22"/>
        </w:rPr>
        <w:t xml:space="preserve">Поставка Товара осуществляется Поставщиком по адресу: </w:t>
      </w:r>
      <w:bookmarkStart w:id="1" w:name="_Hlk166503364"/>
      <w:r w:rsidRPr="004A49D3">
        <w:rPr>
          <w:rFonts w:ascii="Times New Roman" w:hAnsi="Times New Roman" w:cs="Times New Roman"/>
          <w:sz w:val="22"/>
          <w:szCs w:val="22"/>
        </w:rPr>
        <w:t xml:space="preserve">Санкт-Петербург, </w:t>
      </w:r>
      <w:r w:rsidR="00E1283C" w:rsidRPr="004A49D3">
        <w:rPr>
          <w:rFonts w:ascii="Times New Roman" w:hAnsi="Times New Roman" w:cs="Times New Roman"/>
          <w:sz w:val="22"/>
          <w:szCs w:val="22"/>
        </w:rPr>
        <w:t>г. </w:t>
      </w:r>
      <w:r w:rsidRPr="004A49D3">
        <w:rPr>
          <w:rFonts w:ascii="Times New Roman" w:hAnsi="Times New Roman" w:cs="Times New Roman"/>
          <w:sz w:val="22"/>
          <w:szCs w:val="22"/>
        </w:rPr>
        <w:t xml:space="preserve">Пушкин, </w:t>
      </w:r>
      <w:r w:rsidR="00FF423B" w:rsidRPr="004A49D3">
        <w:rPr>
          <w:rFonts w:ascii="Times New Roman" w:hAnsi="Times New Roman" w:cs="Times New Roman"/>
          <w:sz w:val="22"/>
          <w:szCs w:val="22"/>
        </w:rPr>
        <w:t>территория Заказчика.</w:t>
      </w:r>
      <w:bookmarkEnd w:id="1"/>
    </w:p>
    <w:p w14:paraId="660211C4" w14:textId="688020F6" w:rsidR="00CB7099" w:rsidRPr="004A49D3" w:rsidRDefault="00CB7099" w:rsidP="00CB7099">
      <w:pPr>
        <w:widowControl/>
        <w:suppressLineNumbers/>
        <w:tabs>
          <w:tab w:val="left" w:pos="709"/>
          <w:tab w:val="left" w:pos="1134"/>
        </w:tabs>
        <w:suppressAutoHyphens/>
        <w:autoSpaceDE/>
        <w:autoSpaceDN/>
        <w:adjustRightInd/>
        <w:spacing w:before="120"/>
        <w:ind w:firstLine="567"/>
        <w:contextualSpacing/>
        <w:jc w:val="both"/>
        <w:rPr>
          <w:rFonts w:ascii="Times New Roman" w:hAnsi="Times New Roman" w:cs="Times New Roman"/>
          <w:sz w:val="22"/>
          <w:szCs w:val="22"/>
        </w:rPr>
      </w:pPr>
      <w:r w:rsidRPr="004A49D3">
        <w:rPr>
          <w:rFonts w:ascii="Times New Roman" w:hAnsi="Times New Roman" w:cs="Times New Roman"/>
          <w:sz w:val="22"/>
          <w:szCs w:val="22"/>
        </w:rPr>
        <w:t xml:space="preserve">Ответственный представитель Заказчика по Контракту – Веретка Виталий Ярославович, тел. (812) 417-44-28, электронная почта: </w:t>
      </w:r>
      <w:r w:rsidRPr="004A49D3">
        <w:rPr>
          <w:rFonts w:ascii="Times New Roman" w:hAnsi="Times New Roman" w:cs="Times New Roman"/>
          <w:sz w:val="22"/>
          <w:szCs w:val="22"/>
          <w:lang w:val="en-US"/>
        </w:rPr>
        <w:t>ubko</w:t>
      </w:r>
      <w:r w:rsidRPr="004A49D3">
        <w:rPr>
          <w:rFonts w:ascii="Times New Roman" w:hAnsi="Times New Roman" w:cs="Times New Roman"/>
          <w:sz w:val="22"/>
          <w:szCs w:val="22"/>
        </w:rPr>
        <w:t>@</w:t>
      </w:r>
      <w:r w:rsidRPr="004A49D3">
        <w:rPr>
          <w:rFonts w:ascii="Times New Roman" w:hAnsi="Times New Roman" w:cs="Times New Roman"/>
          <w:sz w:val="22"/>
          <w:szCs w:val="22"/>
          <w:lang w:val="en-US"/>
        </w:rPr>
        <w:t>mail</w:t>
      </w:r>
      <w:r w:rsidRPr="004A49D3">
        <w:rPr>
          <w:rFonts w:ascii="Times New Roman" w:hAnsi="Times New Roman" w:cs="Times New Roman"/>
          <w:sz w:val="22"/>
          <w:szCs w:val="22"/>
        </w:rPr>
        <w:t>.ru.</w:t>
      </w:r>
    </w:p>
    <w:p w14:paraId="787081FD" w14:textId="2AC3E94D" w:rsidR="00CB7099" w:rsidRPr="004A49D3" w:rsidRDefault="00CB7099" w:rsidP="00CB7099">
      <w:pPr>
        <w:widowControl/>
        <w:suppressLineNumbers/>
        <w:tabs>
          <w:tab w:val="left" w:pos="1134"/>
        </w:tabs>
        <w:suppressAutoHyphens/>
        <w:autoSpaceDE/>
        <w:autoSpaceDN/>
        <w:adjustRightInd/>
        <w:spacing w:before="120"/>
        <w:ind w:firstLine="567"/>
        <w:contextualSpacing/>
        <w:jc w:val="both"/>
        <w:rPr>
          <w:rFonts w:ascii="Times New Roman" w:hAnsi="Times New Roman" w:cs="Times New Roman"/>
          <w:sz w:val="22"/>
          <w:szCs w:val="22"/>
        </w:rPr>
      </w:pPr>
      <w:r w:rsidRPr="004A49D3">
        <w:rPr>
          <w:rFonts w:ascii="Times New Roman" w:hAnsi="Times New Roman" w:cs="Times New Roman"/>
          <w:sz w:val="22"/>
          <w:szCs w:val="22"/>
        </w:rPr>
        <w:t>2.2.</w:t>
      </w:r>
      <w:r w:rsidR="00084A96" w:rsidRPr="004A49D3">
        <w:rPr>
          <w:rFonts w:ascii="Times New Roman" w:hAnsi="Times New Roman" w:cs="Times New Roman"/>
          <w:sz w:val="22"/>
          <w:szCs w:val="22"/>
        </w:rPr>
        <w:t xml:space="preserve"> </w:t>
      </w:r>
      <w:r w:rsidRPr="004A49D3">
        <w:rPr>
          <w:rFonts w:ascii="Times New Roman" w:hAnsi="Times New Roman" w:cs="Times New Roman"/>
          <w:sz w:val="22"/>
          <w:szCs w:val="22"/>
        </w:rPr>
        <w:t>Сроки (периоды) поставки</w:t>
      </w:r>
      <w:r w:rsidRPr="004A49D3">
        <w:rPr>
          <w:rFonts w:ascii="Times New Roman" w:eastAsiaTheme="minorHAnsi" w:hAnsi="Times New Roman" w:cs="Times New Roman"/>
          <w:sz w:val="22"/>
          <w:szCs w:val="22"/>
          <w:lang w:eastAsia="en-US"/>
        </w:rPr>
        <w:t xml:space="preserve">: </w:t>
      </w:r>
      <w:bookmarkStart w:id="2" w:name="_Hlk166503412"/>
      <w:r w:rsidRPr="004A49D3">
        <w:rPr>
          <w:rFonts w:ascii="Times New Roman" w:hAnsi="Times New Roman" w:cs="Times New Roman"/>
          <w:sz w:val="22"/>
          <w:szCs w:val="22"/>
        </w:rPr>
        <w:t xml:space="preserve">в течение </w:t>
      </w:r>
      <w:r w:rsidR="002061E4" w:rsidRPr="004A49D3">
        <w:rPr>
          <w:rFonts w:ascii="Times New Roman" w:hAnsi="Times New Roman" w:cs="Times New Roman"/>
          <w:sz w:val="22"/>
          <w:szCs w:val="22"/>
        </w:rPr>
        <w:t>10</w:t>
      </w:r>
      <w:r w:rsidRPr="004A49D3">
        <w:rPr>
          <w:rFonts w:ascii="Times New Roman" w:hAnsi="Times New Roman" w:cs="Times New Roman"/>
          <w:sz w:val="22"/>
          <w:szCs w:val="22"/>
        </w:rPr>
        <w:t xml:space="preserve"> (</w:t>
      </w:r>
      <w:r w:rsidR="002061E4" w:rsidRPr="004A49D3">
        <w:rPr>
          <w:rFonts w:ascii="Times New Roman" w:hAnsi="Times New Roman" w:cs="Times New Roman"/>
          <w:sz w:val="22"/>
          <w:szCs w:val="22"/>
        </w:rPr>
        <w:t>десяти</w:t>
      </w:r>
      <w:r w:rsidRPr="004A49D3">
        <w:rPr>
          <w:rFonts w:ascii="Times New Roman" w:hAnsi="Times New Roman" w:cs="Times New Roman"/>
          <w:sz w:val="22"/>
          <w:szCs w:val="22"/>
        </w:rPr>
        <w:t xml:space="preserve">) рабочих дней с </w:t>
      </w:r>
      <w:r w:rsidR="00442A51" w:rsidRPr="004A49D3">
        <w:rPr>
          <w:rFonts w:ascii="Times New Roman" w:hAnsi="Times New Roman" w:cs="Times New Roman"/>
          <w:sz w:val="22"/>
          <w:szCs w:val="22"/>
        </w:rPr>
        <w:t>даты</w:t>
      </w:r>
      <w:r w:rsidRPr="004A49D3">
        <w:rPr>
          <w:rFonts w:ascii="Times New Roman" w:hAnsi="Times New Roman" w:cs="Times New Roman"/>
          <w:sz w:val="22"/>
          <w:szCs w:val="22"/>
        </w:rPr>
        <w:t xml:space="preserve"> заключения государственного контракта, в один этап. Дата поставки устанавливается по согласованию с Заказчиком.</w:t>
      </w:r>
    </w:p>
    <w:bookmarkEnd w:id="2"/>
    <w:p w14:paraId="0F37B56F" w14:textId="21E18212" w:rsidR="00CB7099" w:rsidRPr="004A49D3" w:rsidRDefault="00CB7099" w:rsidP="00CB7099">
      <w:pPr>
        <w:widowControl/>
        <w:suppressLineNumbers/>
        <w:tabs>
          <w:tab w:val="left" w:pos="1134"/>
        </w:tabs>
        <w:suppressAutoHyphens/>
        <w:autoSpaceDE/>
        <w:autoSpaceDN/>
        <w:adjustRightInd/>
        <w:ind w:firstLine="567"/>
        <w:contextualSpacing/>
        <w:jc w:val="both"/>
        <w:rPr>
          <w:rFonts w:ascii="Times New Roman" w:hAnsi="Times New Roman" w:cs="Times New Roman"/>
          <w:b/>
          <w:sz w:val="22"/>
          <w:szCs w:val="22"/>
        </w:rPr>
      </w:pPr>
      <w:r w:rsidRPr="004A49D3">
        <w:rPr>
          <w:rFonts w:ascii="Times New Roman" w:hAnsi="Times New Roman" w:cs="Times New Roman"/>
          <w:sz w:val="22"/>
          <w:szCs w:val="22"/>
        </w:rPr>
        <w:t xml:space="preserve">2.3. </w:t>
      </w:r>
      <w:bookmarkStart w:id="3" w:name="_Hlk166503460"/>
      <w:bookmarkStart w:id="4" w:name="_Hlk180661119"/>
      <w:r w:rsidRPr="004A49D3">
        <w:rPr>
          <w:rFonts w:ascii="Times New Roman" w:hAnsi="Times New Roman" w:cs="Times New Roman"/>
          <w:sz w:val="22"/>
          <w:szCs w:val="22"/>
        </w:rPr>
        <w:t>Поставка товара осуществляется в рабочие дни с 10:00 до 1</w:t>
      </w:r>
      <w:r w:rsidR="00E1283C" w:rsidRPr="004A49D3">
        <w:rPr>
          <w:rFonts w:ascii="Times New Roman" w:hAnsi="Times New Roman" w:cs="Times New Roman"/>
          <w:sz w:val="22"/>
          <w:szCs w:val="22"/>
        </w:rPr>
        <w:t>6</w:t>
      </w:r>
      <w:r w:rsidRPr="004A49D3">
        <w:rPr>
          <w:rFonts w:ascii="Times New Roman" w:hAnsi="Times New Roman" w:cs="Times New Roman"/>
          <w:sz w:val="22"/>
          <w:szCs w:val="22"/>
        </w:rPr>
        <w:t>:00 часов.</w:t>
      </w:r>
      <w:r w:rsidRPr="004A49D3">
        <w:rPr>
          <w:rFonts w:ascii="Times New Roman" w:hAnsi="Times New Roman" w:cs="Times New Roman"/>
          <w:b/>
          <w:sz w:val="22"/>
          <w:szCs w:val="22"/>
        </w:rPr>
        <w:t xml:space="preserve"> </w:t>
      </w:r>
      <w:bookmarkEnd w:id="3"/>
    </w:p>
    <w:bookmarkEnd w:id="4"/>
    <w:p w14:paraId="673813CD" w14:textId="6983A2F9" w:rsidR="00CB7099" w:rsidRPr="004A49D3" w:rsidRDefault="00CB7099" w:rsidP="00CB7099">
      <w:pPr>
        <w:keepNext/>
        <w:widowControl/>
        <w:autoSpaceDE/>
        <w:autoSpaceDN/>
        <w:adjustRightInd/>
        <w:spacing w:before="120" w:after="120"/>
        <w:jc w:val="center"/>
        <w:outlineLvl w:val="1"/>
        <w:rPr>
          <w:rFonts w:ascii="Times New Roman" w:hAnsi="Times New Roman" w:cs="Times New Roman"/>
          <w:b/>
          <w:bCs/>
          <w:iCs/>
          <w:sz w:val="22"/>
          <w:szCs w:val="22"/>
          <w:lang w:val="x-none" w:eastAsia="x-none"/>
        </w:rPr>
      </w:pPr>
      <w:r w:rsidRPr="004A49D3">
        <w:rPr>
          <w:rFonts w:ascii="Times New Roman" w:hAnsi="Times New Roman" w:cs="Times New Roman"/>
          <w:b/>
          <w:bCs/>
          <w:iCs/>
          <w:sz w:val="22"/>
          <w:szCs w:val="22"/>
          <w:lang w:eastAsia="x-none"/>
        </w:rPr>
        <w:t>3</w:t>
      </w:r>
      <w:r w:rsidRPr="004A49D3">
        <w:rPr>
          <w:rFonts w:ascii="Times New Roman" w:hAnsi="Times New Roman" w:cs="Times New Roman"/>
          <w:b/>
          <w:bCs/>
          <w:iCs/>
          <w:sz w:val="22"/>
          <w:szCs w:val="22"/>
          <w:lang w:val="x-none" w:eastAsia="x-none"/>
        </w:rPr>
        <w:t xml:space="preserve">. Наименование и количество поставляемого </w:t>
      </w:r>
      <w:r w:rsidR="00DF3E62" w:rsidRPr="004A49D3">
        <w:rPr>
          <w:rFonts w:ascii="Times New Roman" w:hAnsi="Times New Roman" w:cs="Times New Roman"/>
          <w:b/>
          <w:bCs/>
          <w:iCs/>
          <w:sz w:val="22"/>
          <w:szCs w:val="22"/>
          <w:lang w:val="x-none" w:eastAsia="x-none"/>
        </w:rPr>
        <w:t>Товара</w:t>
      </w:r>
    </w:p>
    <w:p w14:paraId="6D5C8D51" w14:textId="3E50650B" w:rsidR="00CB7099" w:rsidRPr="004A49D3" w:rsidRDefault="00CB7099" w:rsidP="00CB7099">
      <w:pPr>
        <w:widowControl/>
        <w:autoSpaceDE/>
        <w:autoSpaceDN/>
        <w:adjustRightInd/>
        <w:ind w:firstLine="567"/>
        <w:jc w:val="both"/>
        <w:rPr>
          <w:rFonts w:ascii="Times New Roman" w:hAnsi="Times New Roman" w:cs="Times New Roman"/>
          <w:sz w:val="22"/>
          <w:szCs w:val="22"/>
          <w:lang w:val="x-none" w:eastAsia="en-US"/>
        </w:rPr>
      </w:pPr>
      <w:r w:rsidRPr="004A49D3">
        <w:rPr>
          <w:rFonts w:ascii="Times New Roman" w:hAnsi="Times New Roman" w:cs="Times New Roman"/>
          <w:sz w:val="22"/>
          <w:szCs w:val="22"/>
          <w:lang w:val="x-none" w:eastAsia="en-US"/>
        </w:rPr>
        <w:t xml:space="preserve">3.1. Наименование и количество поставляемого товара указаны в Приложении </w:t>
      </w:r>
      <w:r w:rsidRPr="004A49D3">
        <w:rPr>
          <w:rFonts w:ascii="Times New Roman" w:hAnsi="Times New Roman" w:cs="Times New Roman"/>
          <w:sz w:val="22"/>
          <w:szCs w:val="22"/>
          <w:lang w:val="x-none" w:eastAsia="en-US"/>
        </w:rPr>
        <w:br/>
        <w:t xml:space="preserve">№1 к </w:t>
      </w:r>
      <w:r w:rsidR="005756CA" w:rsidRPr="004A49D3">
        <w:rPr>
          <w:rFonts w:ascii="Times New Roman" w:hAnsi="Times New Roman" w:cs="Times New Roman"/>
          <w:sz w:val="22"/>
          <w:szCs w:val="22"/>
          <w:lang w:eastAsia="en-US"/>
        </w:rPr>
        <w:t xml:space="preserve">настоящему </w:t>
      </w:r>
      <w:r w:rsidRPr="004A49D3">
        <w:rPr>
          <w:rFonts w:ascii="Times New Roman" w:hAnsi="Times New Roman" w:cs="Times New Roman"/>
          <w:sz w:val="22"/>
          <w:szCs w:val="22"/>
          <w:lang w:val="x-none" w:eastAsia="en-US"/>
        </w:rPr>
        <w:t>Описанию объекта закупки.</w:t>
      </w:r>
    </w:p>
    <w:p w14:paraId="6A902C9C" w14:textId="380C5921" w:rsidR="00F603D3" w:rsidRPr="004A49D3" w:rsidRDefault="00CB7099" w:rsidP="00F603D3">
      <w:pPr>
        <w:widowControl/>
        <w:suppressLineNumbers/>
        <w:tabs>
          <w:tab w:val="left" w:pos="567"/>
          <w:tab w:val="left" w:pos="851"/>
        </w:tabs>
        <w:suppressAutoHyphens/>
        <w:autoSpaceDE/>
        <w:autoSpaceDN/>
        <w:adjustRightInd/>
        <w:spacing w:after="120"/>
        <w:ind w:firstLine="567"/>
        <w:contextualSpacing/>
        <w:jc w:val="both"/>
        <w:rPr>
          <w:rFonts w:ascii="Times New Roman" w:hAnsi="Times New Roman" w:cs="Times New Roman"/>
          <w:sz w:val="22"/>
          <w:szCs w:val="22"/>
        </w:rPr>
      </w:pPr>
      <w:r w:rsidRPr="004A49D3">
        <w:rPr>
          <w:rFonts w:ascii="Times New Roman" w:hAnsi="Times New Roman" w:cs="Times New Roman"/>
          <w:sz w:val="22"/>
          <w:szCs w:val="22"/>
        </w:rPr>
        <w:t xml:space="preserve">3.2. Поставщик не имеет права самостоятельно изменить вид и количество поставляемого </w:t>
      </w:r>
      <w:r w:rsidR="00DF3E62" w:rsidRPr="004A49D3">
        <w:rPr>
          <w:rFonts w:ascii="Times New Roman" w:hAnsi="Times New Roman" w:cs="Times New Roman"/>
          <w:sz w:val="22"/>
          <w:szCs w:val="22"/>
        </w:rPr>
        <w:t>Товара</w:t>
      </w:r>
    </w:p>
    <w:p w14:paraId="604EF4DE" w14:textId="44425547" w:rsidR="00E7081C" w:rsidRPr="004A49D3" w:rsidRDefault="00F603D3" w:rsidP="00E7081C">
      <w:pPr>
        <w:keepNext/>
        <w:widowControl/>
        <w:autoSpaceDE/>
        <w:autoSpaceDN/>
        <w:adjustRightInd/>
        <w:spacing w:before="240" w:after="240"/>
        <w:jc w:val="center"/>
        <w:outlineLvl w:val="1"/>
        <w:rPr>
          <w:rFonts w:ascii="Times New Roman" w:hAnsi="Times New Roman" w:cs="Times New Roman"/>
          <w:b/>
          <w:sz w:val="22"/>
          <w:szCs w:val="24"/>
        </w:rPr>
      </w:pPr>
      <w:r w:rsidRPr="004A49D3">
        <w:rPr>
          <w:rFonts w:ascii="Times New Roman" w:hAnsi="Times New Roman" w:cs="Times New Roman"/>
          <w:b/>
          <w:sz w:val="22"/>
          <w:szCs w:val="24"/>
        </w:rPr>
        <w:t>4</w:t>
      </w:r>
      <w:r w:rsidR="00E7081C" w:rsidRPr="004A49D3">
        <w:rPr>
          <w:rFonts w:ascii="Times New Roman" w:hAnsi="Times New Roman" w:cs="Times New Roman"/>
          <w:b/>
          <w:sz w:val="22"/>
          <w:szCs w:val="24"/>
        </w:rPr>
        <w:t xml:space="preserve">. </w:t>
      </w:r>
      <w:r w:rsidR="0011306F" w:rsidRPr="004A49D3">
        <w:rPr>
          <w:rFonts w:ascii="Times New Roman" w:hAnsi="Times New Roman" w:cs="Times New Roman"/>
          <w:b/>
          <w:bCs/>
          <w:iCs/>
          <w:sz w:val="22"/>
          <w:szCs w:val="24"/>
          <w:lang w:bidi="ru-RU"/>
        </w:rPr>
        <w:t xml:space="preserve">Требования к </w:t>
      </w:r>
      <w:r w:rsidR="0011306F" w:rsidRPr="004A49D3">
        <w:rPr>
          <w:rFonts w:ascii="Times New Roman" w:hAnsi="Times New Roman" w:cs="Times New Roman"/>
          <w:b/>
          <w:sz w:val="22"/>
          <w:szCs w:val="24"/>
          <w:lang w:bidi="ru-RU"/>
        </w:rPr>
        <w:t xml:space="preserve">техническим и функциональным характеристикам </w:t>
      </w:r>
      <w:r w:rsidR="0011306F" w:rsidRPr="004A49D3">
        <w:rPr>
          <w:rFonts w:ascii="Times New Roman" w:hAnsi="Times New Roman" w:cs="Times New Roman"/>
          <w:b/>
          <w:sz w:val="22"/>
          <w:szCs w:val="24"/>
          <w:lang w:bidi="ru-RU"/>
        </w:rPr>
        <w:br/>
        <w:t>(потребительским свойствам) Товара</w:t>
      </w:r>
    </w:p>
    <w:p w14:paraId="4A50263C" w14:textId="591009FC" w:rsidR="00E7081C" w:rsidRPr="004A49D3" w:rsidRDefault="00682275" w:rsidP="00E7081C">
      <w:pPr>
        <w:widowControl/>
        <w:suppressAutoHyphens/>
        <w:autoSpaceDE/>
        <w:autoSpaceDN/>
        <w:adjustRightInd/>
        <w:ind w:firstLine="708"/>
        <w:jc w:val="both"/>
        <w:rPr>
          <w:rFonts w:ascii="Times New Roman" w:eastAsia="Calibri" w:hAnsi="Times New Roman" w:cs="Times New Roman"/>
          <w:sz w:val="22"/>
          <w:szCs w:val="24"/>
          <w:lang w:eastAsia="ar-SA"/>
        </w:rPr>
      </w:pPr>
      <w:r w:rsidRPr="004A49D3">
        <w:rPr>
          <w:rFonts w:ascii="Times New Roman" w:eastAsia="Calibri" w:hAnsi="Times New Roman" w:cs="Times New Roman"/>
          <w:sz w:val="22"/>
          <w:szCs w:val="24"/>
          <w:lang w:eastAsia="ar-SA"/>
        </w:rPr>
        <w:t>4.1</w:t>
      </w:r>
      <w:r w:rsidR="00E7081C" w:rsidRPr="004A49D3">
        <w:rPr>
          <w:rFonts w:ascii="Times New Roman" w:eastAsia="Calibri" w:hAnsi="Times New Roman" w:cs="Times New Roman"/>
          <w:sz w:val="22"/>
          <w:szCs w:val="24"/>
          <w:lang w:eastAsia="ar-SA"/>
        </w:rPr>
        <w:t xml:space="preserve">. Общие </w:t>
      </w:r>
      <w:r w:rsidR="00F603D3" w:rsidRPr="004A49D3">
        <w:rPr>
          <w:rFonts w:ascii="Times New Roman" w:eastAsia="Calibri" w:hAnsi="Times New Roman" w:cs="Times New Roman"/>
          <w:sz w:val="22"/>
          <w:szCs w:val="24"/>
          <w:lang w:eastAsia="ar-SA"/>
        </w:rPr>
        <w:t>требования к</w:t>
      </w:r>
      <w:r w:rsidR="00E7081C" w:rsidRPr="004A49D3">
        <w:rPr>
          <w:rFonts w:ascii="Times New Roman" w:hAnsi="Times New Roman" w:cs="Times New Roman"/>
          <w:sz w:val="22"/>
          <w:szCs w:val="24"/>
          <w:lang w:eastAsia="ar-SA"/>
        </w:rPr>
        <w:t xml:space="preserve"> </w:t>
      </w:r>
      <w:r w:rsidR="00F603D3" w:rsidRPr="004A49D3">
        <w:rPr>
          <w:rFonts w:ascii="Times New Roman" w:eastAsia="Calibri" w:hAnsi="Times New Roman" w:cs="Times New Roman"/>
          <w:sz w:val="22"/>
          <w:szCs w:val="24"/>
          <w:lang w:eastAsia="ar-SA"/>
        </w:rPr>
        <w:t>техническим</w:t>
      </w:r>
      <w:r w:rsidR="00E7081C" w:rsidRPr="004A49D3">
        <w:rPr>
          <w:rFonts w:ascii="Times New Roman" w:eastAsia="Calibri" w:hAnsi="Times New Roman" w:cs="Times New Roman"/>
          <w:sz w:val="22"/>
          <w:szCs w:val="24"/>
          <w:lang w:eastAsia="ar-SA"/>
        </w:rPr>
        <w:t xml:space="preserve"> характеристик</w:t>
      </w:r>
      <w:r w:rsidR="00F603D3" w:rsidRPr="004A49D3">
        <w:rPr>
          <w:rFonts w:ascii="Times New Roman" w:eastAsia="Calibri" w:hAnsi="Times New Roman" w:cs="Times New Roman"/>
          <w:sz w:val="22"/>
          <w:szCs w:val="24"/>
          <w:lang w:eastAsia="ar-SA"/>
        </w:rPr>
        <w:t>ам</w:t>
      </w:r>
      <w:r w:rsidR="00E7081C" w:rsidRPr="004A49D3">
        <w:rPr>
          <w:rFonts w:ascii="Times New Roman" w:eastAsia="Calibri" w:hAnsi="Times New Roman" w:cs="Times New Roman"/>
          <w:sz w:val="22"/>
          <w:szCs w:val="24"/>
          <w:lang w:eastAsia="ar-SA"/>
        </w:rPr>
        <w:t xml:space="preserve"> </w:t>
      </w:r>
      <w:r w:rsidR="00F603D3" w:rsidRPr="004A49D3">
        <w:rPr>
          <w:rFonts w:ascii="Times New Roman" w:eastAsia="Calibri" w:hAnsi="Times New Roman" w:cs="Times New Roman"/>
          <w:sz w:val="22"/>
          <w:szCs w:val="24"/>
          <w:lang w:eastAsia="ar-SA"/>
        </w:rPr>
        <w:t>Товара</w:t>
      </w:r>
      <w:r w:rsidR="00E7081C" w:rsidRPr="004A49D3">
        <w:rPr>
          <w:rFonts w:ascii="Times New Roman" w:eastAsia="Calibri" w:hAnsi="Times New Roman" w:cs="Times New Roman"/>
          <w:sz w:val="22"/>
          <w:szCs w:val="24"/>
          <w:lang w:eastAsia="ar-SA"/>
        </w:rPr>
        <w:t>:</w:t>
      </w:r>
    </w:p>
    <w:p w14:paraId="7FD79A3E" w14:textId="0220D8EC" w:rsidR="00E7081C" w:rsidRPr="004A49D3" w:rsidRDefault="00E7081C" w:rsidP="00E7081C">
      <w:pPr>
        <w:widowControl/>
        <w:suppressAutoHyphens/>
        <w:autoSpaceDE/>
        <w:autoSpaceDN/>
        <w:adjustRightInd/>
        <w:ind w:firstLine="708"/>
        <w:jc w:val="both"/>
        <w:rPr>
          <w:rFonts w:ascii="Times New Roman" w:eastAsia="Calibri" w:hAnsi="Times New Roman" w:cs="Times New Roman"/>
          <w:sz w:val="22"/>
          <w:szCs w:val="24"/>
          <w:lang w:eastAsia="ar-SA"/>
        </w:rPr>
      </w:pPr>
      <w:r w:rsidRPr="004A49D3">
        <w:rPr>
          <w:rFonts w:ascii="Times New Roman" w:eastAsia="Calibri" w:hAnsi="Times New Roman" w:cs="Times New Roman"/>
          <w:b/>
          <w:sz w:val="22"/>
          <w:szCs w:val="24"/>
          <w:lang w:eastAsia="ar-SA"/>
        </w:rPr>
        <w:t xml:space="preserve">- </w:t>
      </w:r>
      <w:r w:rsidRPr="004A49D3">
        <w:rPr>
          <w:rFonts w:ascii="Times New Roman" w:eastAsia="Calibri" w:hAnsi="Times New Roman" w:cs="Times New Roman"/>
          <w:sz w:val="22"/>
          <w:szCs w:val="24"/>
          <w:lang w:eastAsia="ar-SA"/>
        </w:rPr>
        <w:t>поставляемы</w:t>
      </w:r>
      <w:r w:rsidR="00F603D3" w:rsidRPr="004A49D3">
        <w:rPr>
          <w:rFonts w:ascii="Times New Roman" w:eastAsia="Calibri" w:hAnsi="Times New Roman" w:cs="Times New Roman"/>
          <w:sz w:val="22"/>
          <w:szCs w:val="24"/>
          <w:lang w:eastAsia="ar-SA"/>
        </w:rPr>
        <w:t>й</w:t>
      </w:r>
      <w:r w:rsidRPr="004A49D3">
        <w:rPr>
          <w:rFonts w:ascii="Times New Roman" w:eastAsia="Calibri" w:hAnsi="Times New Roman" w:cs="Times New Roman"/>
          <w:sz w:val="22"/>
          <w:szCs w:val="24"/>
          <w:lang w:eastAsia="ar-SA"/>
        </w:rPr>
        <w:t xml:space="preserve"> </w:t>
      </w:r>
      <w:r w:rsidR="00F603D3" w:rsidRPr="004A49D3">
        <w:rPr>
          <w:rFonts w:ascii="Times New Roman" w:eastAsia="Calibri" w:hAnsi="Times New Roman" w:cs="Times New Roman"/>
          <w:sz w:val="22"/>
          <w:szCs w:val="24"/>
          <w:lang w:eastAsia="ar-SA"/>
        </w:rPr>
        <w:t>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не должен находиться в залоге, под арестом или под иным обременением</w:t>
      </w:r>
      <w:r w:rsidRPr="004A49D3">
        <w:rPr>
          <w:rFonts w:ascii="Times New Roman" w:eastAsia="Calibri" w:hAnsi="Times New Roman" w:cs="Times New Roman"/>
          <w:sz w:val="22"/>
          <w:szCs w:val="24"/>
          <w:lang w:eastAsia="ar-SA"/>
        </w:rPr>
        <w:t>;</w:t>
      </w:r>
    </w:p>
    <w:p w14:paraId="0D45438C" w14:textId="27CB9A41" w:rsidR="00E7081C" w:rsidRPr="004A49D3" w:rsidRDefault="00E7081C" w:rsidP="00682275">
      <w:pPr>
        <w:pStyle w:val="ae"/>
        <w:numPr>
          <w:ilvl w:val="0"/>
          <w:numId w:val="16"/>
        </w:numPr>
        <w:suppressAutoHyphens/>
        <w:ind w:left="0" w:firstLine="709"/>
        <w:contextualSpacing w:val="0"/>
        <w:jc w:val="both"/>
        <w:rPr>
          <w:rFonts w:eastAsia="Calibri"/>
          <w:sz w:val="22"/>
          <w:lang w:eastAsia="ar-SA"/>
        </w:rPr>
      </w:pPr>
      <w:r w:rsidRPr="004A49D3">
        <w:rPr>
          <w:rFonts w:eastAsia="Calibri"/>
          <w:sz w:val="22"/>
          <w:lang w:eastAsia="ar-SA"/>
        </w:rPr>
        <w:t xml:space="preserve">поставляемый </w:t>
      </w:r>
      <w:r w:rsidR="00F603D3" w:rsidRPr="004A49D3">
        <w:rPr>
          <w:rFonts w:eastAsia="Calibri"/>
          <w:sz w:val="22"/>
          <w:lang w:eastAsia="ar-SA"/>
        </w:rPr>
        <w:t xml:space="preserve">Товар </w:t>
      </w:r>
      <w:r w:rsidRPr="004A49D3">
        <w:rPr>
          <w:rFonts w:eastAsia="Calibri"/>
          <w:sz w:val="22"/>
          <w:lang w:eastAsia="ar-SA"/>
        </w:rPr>
        <w:t xml:space="preserve">должен соответствовать характеристикам, определенным в Приложении № 1 к </w:t>
      </w:r>
      <w:r w:rsidRPr="004A49D3">
        <w:rPr>
          <w:bCs/>
          <w:iCs/>
          <w:sz w:val="22"/>
        </w:rPr>
        <w:t xml:space="preserve">Описанию объекта закупки </w:t>
      </w:r>
      <w:r w:rsidR="009A16B4" w:rsidRPr="004A49D3">
        <w:rPr>
          <w:bCs/>
          <w:iCs/>
          <w:sz w:val="22"/>
        </w:rPr>
        <w:t>«</w:t>
      </w:r>
      <w:r w:rsidRPr="004A49D3">
        <w:rPr>
          <w:sz w:val="22"/>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r w:rsidR="009A16B4" w:rsidRPr="004A49D3">
        <w:rPr>
          <w:sz w:val="22"/>
        </w:rPr>
        <w:t>»</w:t>
      </w:r>
      <w:r w:rsidRPr="004A49D3">
        <w:rPr>
          <w:rFonts w:eastAsia="Calibri"/>
          <w:sz w:val="22"/>
          <w:lang w:eastAsia="ar-SA"/>
        </w:rPr>
        <w:t>;</w:t>
      </w:r>
    </w:p>
    <w:p w14:paraId="353D11A0" w14:textId="426A1948" w:rsidR="00E7081C" w:rsidRPr="004A49D3" w:rsidRDefault="00E7081C" w:rsidP="00682275">
      <w:pPr>
        <w:pStyle w:val="ae"/>
        <w:numPr>
          <w:ilvl w:val="0"/>
          <w:numId w:val="16"/>
        </w:numPr>
        <w:suppressAutoHyphens/>
        <w:ind w:left="0" w:firstLine="709"/>
        <w:contextualSpacing w:val="0"/>
        <w:jc w:val="both"/>
        <w:rPr>
          <w:rFonts w:eastAsia="Calibri"/>
          <w:sz w:val="22"/>
          <w:lang w:eastAsia="ar-SA"/>
        </w:rPr>
      </w:pPr>
      <w:r w:rsidRPr="004A49D3">
        <w:rPr>
          <w:rFonts w:eastAsia="Calibri"/>
          <w:sz w:val="22"/>
          <w:lang w:eastAsia="ar-SA"/>
        </w:rPr>
        <w:t xml:space="preserve">не допускается поставка </w:t>
      </w:r>
      <w:r w:rsidR="00F603D3" w:rsidRPr="004A49D3">
        <w:rPr>
          <w:rFonts w:eastAsia="Calibri"/>
          <w:sz w:val="22"/>
          <w:lang w:eastAsia="ar-SA"/>
        </w:rPr>
        <w:t xml:space="preserve">Товара </w:t>
      </w:r>
      <w:r w:rsidRPr="004A49D3">
        <w:rPr>
          <w:rFonts w:eastAsia="Calibri"/>
          <w:sz w:val="22"/>
          <w:lang w:eastAsia="ar-SA"/>
        </w:rPr>
        <w:t>с просроченным сроком годности, имеющ</w:t>
      </w:r>
      <w:r w:rsidR="00F603D3" w:rsidRPr="004A49D3">
        <w:rPr>
          <w:rFonts w:eastAsia="Calibri"/>
          <w:sz w:val="22"/>
          <w:lang w:eastAsia="ar-SA"/>
        </w:rPr>
        <w:t>его</w:t>
      </w:r>
      <w:r w:rsidRPr="004A49D3">
        <w:rPr>
          <w:rFonts w:eastAsia="Calibri"/>
          <w:sz w:val="22"/>
          <w:lang w:eastAsia="ar-SA"/>
        </w:rPr>
        <w:t xml:space="preserve"> повреждения, а также </w:t>
      </w:r>
      <w:r w:rsidR="00F603D3" w:rsidRPr="004A49D3">
        <w:rPr>
          <w:rFonts w:eastAsia="Calibri"/>
          <w:sz w:val="22"/>
          <w:lang w:eastAsia="ar-SA"/>
        </w:rPr>
        <w:t>Товара</w:t>
      </w:r>
      <w:r w:rsidRPr="004A49D3">
        <w:rPr>
          <w:rFonts w:eastAsia="Calibri"/>
          <w:sz w:val="22"/>
          <w:lang w:eastAsia="ar-SA"/>
        </w:rPr>
        <w:t>, условия, хранения которого были нарушены;</w:t>
      </w:r>
    </w:p>
    <w:p w14:paraId="45C6E585" w14:textId="57D6568A" w:rsidR="007B2147" w:rsidRPr="004A49D3" w:rsidRDefault="007B2147" w:rsidP="00682275">
      <w:pPr>
        <w:pStyle w:val="ae"/>
        <w:numPr>
          <w:ilvl w:val="0"/>
          <w:numId w:val="16"/>
        </w:numPr>
        <w:suppressAutoHyphens/>
        <w:ind w:left="0" w:firstLine="709"/>
        <w:contextualSpacing w:val="0"/>
        <w:jc w:val="both"/>
        <w:rPr>
          <w:rFonts w:eastAsia="Calibri"/>
          <w:sz w:val="22"/>
          <w:lang w:eastAsia="ar-SA"/>
        </w:rPr>
      </w:pPr>
      <w:r w:rsidRPr="004A49D3">
        <w:rPr>
          <w:rFonts w:eastAsia="Calibri"/>
          <w:sz w:val="22"/>
          <w:lang w:eastAsia="ar-SA"/>
        </w:rPr>
        <w:t xml:space="preserve">поставка </w:t>
      </w:r>
      <w:r w:rsidR="00892279" w:rsidRPr="004A49D3">
        <w:rPr>
          <w:rFonts w:eastAsia="Calibri"/>
          <w:sz w:val="22"/>
          <w:lang w:eastAsia="ar-SA"/>
        </w:rPr>
        <w:t>Товара, имеющего механические повреждения тары</w:t>
      </w:r>
      <w:r w:rsidRPr="004A49D3">
        <w:rPr>
          <w:rFonts w:eastAsia="Calibri"/>
          <w:sz w:val="22"/>
          <w:lang w:eastAsia="ar-SA"/>
        </w:rPr>
        <w:t xml:space="preserve"> не допускается.</w:t>
      </w:r>
    </w:p>
    <w:p w14:paraId="02D9F0B5" w14:textId="2E036C57" w:rsidR="00E7081C" w:rsidRPr="004A49D3" w:rsidRDefault="00E7081C" w:rsidP="00682275">
      <w:pPr>
        <w:pStyle w:val="ae"/>
        <w:numPr>
          <w:ilvl w:val="0"/>
          <w:numId w:val="16"/>
        </w:numPr>
        <w:suppressAutoHyphens/>
        <w:ind w:left="0" w:firstLine="709"/>
        <w:contextualSpacing w:val="0"/>
        <w:jc w:val="both"/>
        <w:rPr>
          <w:rFonts w:eastAsia="Calibri"/>
          <w:sz w:val="22"/>
          <w:lang w:eastAsia="ar-SA"/>
        </w:rPr>
      </w:pPr>
      <w:r w:rsidRPr="004A49D3">
        <w:rPr>
          <w:rFonts w:eastAsia="Calibri"/>
          <w:sz w:val="22"/>
          <w:lang w:eastAsia="ar-SA"/>
        </w:rPr>
        <w:t xml:space="preserve">в случае если </w:t>
      </w:r>
      <w:r w:rsidR="00F603D3" w:rsidRPr="004A49D3">
        <w:rPr>
          <w:rFonts w:eastAsia="Calibri"/>
          <w:sz w:val="22"/>
          <w:lang w:eastAsia="ar-SA"/>
        </w:rPr>
        <w:t xml:space="preserve">Товар </w:t>
      </w:r>
      <w:r w:rsidRPr="004A49D3">
        <w:rPr>
          <w:rFonts w:eastAsia="Calibri"/>
          <w:sz w:val="22"/>
          <w:lang w:eastAsia="ar-SA"/>
        </w:rPr>
        <w:t xml:space="preserve">произведен не в Российской Федерации, перед поставкой </w:t>
      </w:r>
      <w:r w:rsidR="00F603D3" w:rsidRPr="004A49D3">
        <w:rPr>
          <w:rFonts w:eastAsia="Calibri"/>
          <w:sz w:val="22"/>
          <w:lang w:eastAsia="ar-SA"/>
        </w:rPr>
        <w:t xml:space="preserve">Товар </w:t>
      </w:r>
      <w:r w:rsidRPr="004A49D3">
        <w:rPr>
          <w:rFonts w:eastAsia="Calibri"/>
          <w:sz w:val="22"/>
          <w:lang w:eastAsia="ar-SA"/>
        </w:rPr>
        <w:t>должен пройти все таможенные и иные процедуры, предусмотренные действующим законодательством Российской Федерации.</w:t>
      </w:r>
    </w:p>
    <w:p w14:paraId="7DF41176" w14:textId="55A963C9" w:rsidR="00E7081C" w:rsidRPr="004A49D3" w:rsidRDefault="00E7081C" w:rsidP="00E7081C">
      <w:pPr>
        <w:widowControl/>
        <w:suppressAutoHyphens/>
        <w:autoSpaceDE/>
        <w:autoSpaceDN/>
        <w:adjustRightInd/>
        <w:ind w:firstLine="708"/>
        <w:jc w:val="both"/>
        <w:rPr>
          <w:rFonts w:ascii="Times New Roman" w:eastAsia="Calibri" w:hAnsi="Times New Roman" w:cs="Times New Roman"/>
          <w:sz w:val="22"/>
          <w:szCs w:val="24"/>
          <w:lang w:eastAsia="ar-SA"/>
        </w:rPr>
      </w:pPr>
      <w:r w:rsidRPr="004A49D3">
        <w:rPr>
          <w:rFonts w:ascii="Times New Roman" w:hAnsi="Times New Roman" w:cs="Times New Roman"/>
          <w:sz w:val="22"/>
          <w:szCs w:val="24"/>
        </w:rPr>
        <w:t xml:space="preserve"> 2.3.3. Требования к упаковке и маркировке</w:t>
      </w:r>
      <w:r w:rsidR="00F603D3" w:rsidRPr="004A49D3">
        <w:rPr>
          <w:rFonts w:ascii="Times New Roman" w:hAnsi="Times New Roman" w:cs="Times New Roman"/>
          <w:sz w:val="22"/>
          <w:szCs w:val="24"/>
        </w:rPr>
        <w:t>:</w:t>
      </w:r>
    </w:p>
    <w:p w14:paraId="174EE78A" w14:textId="09562996" w:rsidR="00E7081C" w:rsidRPr="004A49D3" w:rsidRDefault="00E7081C" w:rsidP="00E7081C">
      <w:pPr>
        <w:widowControl/>
        <w:suppressAutoHyphens/>
        <w:autoSpaceDE/>
        <w:autoSpaceDN/>
        <w:adjustRightInd/>
        <w:ind w:firstLine="708"/>
        <w:jc w:val="both"/>
        <w:rPr>
          <w:rFonts w:ascii="Times New Roman" w:hAnsi="Times New Roman" w:cs="Times New Roman"/>
          <w:sz w:val="22"/>
          <w:szCs w:val="24"/>
        </w:rPr>
      </w:pPr>
      <w:r w:rsidRPr="004A49D3">
        <w:rPr>
          <w:rFonts w:ascii="Times New Roman" w:hAnsi="Times New Roman" w:cs="Times New Roman"/>
          <w:sz w:val="22"/>
          <w:szCs w:val="24"/>
        </w:rPr>
        <w:t xml:space="preserve">Поставляемый </w:t>
      </w:r>
      <w:r w:rsidR="00F603D3" w:rsidRPr="004A49D3">
        <w:rPr>
          <w:rFonts w:ascii="Times New Roman" w:hAnsi="Times New Roman" w:cs="Times New Roman"/>
          <w:sz w:val="22"/>
          <w:szCs w:val="24"/>
        </w:rPr>
        <w:t xml:space="preserve">Товар </w:t>
      </w:r>
      <w:r w:rsidRPr="004A49D3">
        <w:rPr>
          <w:rFonts w:ascii="Times New Roman" w:hAnsi="Times New Roman" w:cs="Times New Roman"/>
          <w:sz w:val="22"/>
          <w:szCs w:val="24"/>
        </w:rPr>
        <w:t>должен иметь стандартную упаковку производителя, иметь оригинальную маркировку, соответствовать по качеству техническим характеристикам производителя.</w:t>
      </w:r>
    </w:p>
    <w:p w14:paraId="50E93D6C" w14:textId="1EE630E0" w:rsidR="0011306F" w:rsidRPr="004A49D3" w:rsidRDefault="0011306F" w:rsidP="00E7081C">
      <w:pPr>
        <w:widowControl/>
        <w:suppressAutoHyphens/>
        <w:autoSpaceDE/>
        <w:autoSpaceDN/>
        <w:adjustRightInd/>
        <w:ind w:firstLine="708"/>
        <w:jc w:val="both"/>
        <w:rPr>
          <w:rFonts w:ascii="Times New Roman" w:hAnsi="Times New Roman" w:cs="Times New Roman"/>
          <w:b/>
          <w:sz w:val="28"/>
          <w:szCs w:val="24"/>
        </w:rPr>
      </w:pPr>
      <w:r w:rsidRPr="004A49D3">
        <w:rPr>
          <w:rFonts w:ascii="Times New Roman" w:hAnsi="Times New Roman" w:cs="Times New Roman"/>
          <w:sz w:val="22"/>
        </w:rPr>
        <w:lastRenderedPageBreak/>
        <w:t>Поставщик обязан передать Заказчику товар в заводской упаковке, обеспечивающей сохранность товара при его перевозке и, при необходимости, в последующем хранении.</w:t>
      </w:r>
    </w:p>
    <w:p w14:paraId="49155380" w14:textId="38B4D8B4" w:rsidR="00E7081C" w:rsidRPr="004A49D3" w:rsidRDefault="00E7081C" w:rsidP="00E7081C">
      <w:pPr>
        <w:widowControl/>
        <w:suppressAutoHyphens/>
        <w:autoSpaceDE/>
        <w:autoSpaceDN/>
        <w:adjustRightInd/>
        <w:ind w:firstLine="708"/>
        <w:jc w:val="both"/>
        <w:rPr>
          <w:rFonts w:ascii="Times New Roman" w:hAnsi="Times New Roman" w:cs="Times New Roman"/>
          <w:b/>
          <w:sz w:val="22"/>
          <w:szCs w:val="24"/>
        </w:rPr>
      </w:pPr>
      <w:r w:rsidRPr="004A49D3">
        <w:rPr>
          <w:rFonts w:ascii="Times New Roman" w:hAnsi="Times New Roman" w:cs="Times New Roman"/>
          <w:sz w:val="22"/>
          <w:szCs w:val="24"/>
        </w:rPr>
        <w:t xml:space="preserve">2.3.4. Упаковка и маркировка </w:t>
      </w:r>
      <w:r w:rsidR="00F603D3" w:rsidRPr="004A49D3">
        <w:rPr>
          <w:rFonts w:ascii="Times New Roman" w:hAnsi="Times New Roman" w:cs="Times New Roman"/>
          <w:sz w:val="22"/>
          <w:szCs w:val="24"/>
        </w:rPr>
        <w:t xml:space="preserve">Товара </w:t>
      </w:r>
      <w:r w:rsidRPr="004A49D3">
        <w:rPr>
          <w:rFonts w:ascii="Times New Roman" w:hAnsi="Times New Roman" w:cs="Times New Roman"/>
          <w:sz w:val="22"/>
          <w:szCs w:val="24"/>
        </w:rPr>
        <w:t>должна содержать:</w:t>
      </w:r>
    </w:p>
    <w:p w14:paraId="52314272" w14:textId="7CC05189" w:rsidR="00E7081C" w:rsidRPr="004A49D3" w:rsidRDefault="00E7081C" w:rsidP="007E5C41">
      <w:pPr>
        <w:pStyle w:val="ae"/>
        <w:numPr>
          <w:ilvl w:val="0"/>
          <w:numId w:val="14"/>
        </w:numPr>
        <w:suppressAutoHyphens/>
        <w:ind w:left="0" w:firstLine="709"/>
        <w:contextualSpacing w:val="0"/>
        <w:jc w:val="both"/>
        <w:rPr>
          <w:b/>
          <w:sz w:val="22"/>
        </w:rPr>
      </w:pPr>
      <w:r w:rsidRPr="004A49D3">
        <w:rPr>
          <w:sz w:val="22"/>
        </w:rPr>
        <w:t>товарный знак;</w:t>
      </w:r>
    </w:p>
    <w:p w14:paraId="46CEED4D" w14:textId="4DD7EA8C" w:rsidR="00E7081C" w:rsidRPr="004A49D3" w:rsidRDefault="00E7081C" w:rsidP="007E5C41">
      <w:pPr>
        <w:pStyle w:val="ae"/>
        <w:numPr>
          <w:ilvl w:val="0"/>
          <w:numId w:val="14"/>
        </w:numPr>
        <w:suppressAutoHyphens/>
        <w:ind w:left="0" w:firstLine="709"/>
        <w:contextualSpacing w:val="0"/>
        <w:jc w:val="both"/>
        <w:rPr>
          <w:b/>
          <w:sz w:val="22"/>
        </w:rPr>
      </w:pPr>
      <w:r w:rsidRPr="004A49D3">
        <w:rPr>
          <w:sz w:val="22"/>
        </w:rPr>
        <w:t>наименование предприятия-изготовителя;</w:t>
      </w:r>
    </w:p>
    <w:p w14:paraId="0B726D4E" w14:textId="57C2BD5B" w:rsidR="00E7081C" w:rsidRPr="004A49D3" w:rsidRDefault="00892279" w:rsidP="007E5C41">
      <w:pPr>
        <w:pStyle w:val="ae"/>
        <w:numPr>
          <w:ilvl w:val="0"/>
          <w:numId w:val="14"/>
        </w:numPr>
        <w:suppressAutoHyphens/>
        <w:ind w:left="0" w:firstLine="709"/>
        <w:contextualSpacing w:val="0"/>
        <w:jc w:val="both"/>
        <w:rPr>
          <w:b/>
          <w:sz w:val="22"/>
        </w:rPr>
      </w:pPr>
      <w:r w:rsidRPr="004A49D3">
        <w:rPr>
          <w:sz w:val="22"/>
        </w:rPr>
        <w:t>страну</w:t>
      </w:r>
      <w:r w:rsidR="00E7081C" w:rsidRPr="004A49D3">
        <w:rPr>
          <w:sz w:val="22"/>
        </w:rPr>
        <w:t xml:space="preserve"> происхождения;</w:t>
      </w:r>
    </w:p>
    <w:p w14:paraId="3FD80401" w14:textId="165D2F6C" w:rsidR="00E7081C" w:rsidRPr="004A49D3" w:rsidRDefault="00E7081C" w:rsidP="007E5C41">
      <w:pPr>
        <w:pStyle w:val="ae"/>
        <w:numPr>
          <w:ilvl w:val="0"/>
          <w:numId w:val="14"/>
        </w:numPr>
        <w:suppressAutoHyphens/>
        <w:ind w:left="0" w:firstLine="709"/>
        <w:contextualSpacing w:val="0"/>
        <w:jc w:val="both"/>
        <w:rPr>
          <w:b/>
          <w:sz w:val="22"/>
        </w:rPr>
      </w:pPr>
      <w:r w:rsidRPr="004A49D3">
        <w:rPr>
          <w:sz w:val="22"/>
        </w:rPr>
        <w:t>дат</w:t>
      </w:r>
      <w:r w:rsidR="00892279" w:rsidRPr="004A49D3">
        <w:rPr>
          <w:sz w:val="22"/>
        </w:rPr>
        <w:t>у</w:t>
      </w:r>
      <w:r w:rsidRPr="004A49D3">
        <w:rPr>
          <w:sz w:val="22"/>
        </w:rPr>
        <w:t xml:space="preserve"> изготовления (срок годности использования);</w:t>
      </w:r>
    </w:p>
    <w:p w14:paraId="5D1E7CD1" w14:textId="4499F5BC" w:rsidR="00E7081C" w:rsidRPr="004A49D3" w:rsidRDefault="00E7081C" w:rsidP="007E5C41">
      <w:pPr>
        <w:pStyle w:val="ae"/>
        <w:numPr>
          <w:ilvl w:val="0"/>
          <w:numId w:val="14"/>
        </w:numPr>
        <w:suppressAutoHyphens/>
        <w:ind w:left="0" w:firstLine="709"/>
        <w:contextualSpacing w:val="0"/>
        <w:jc w:val="both"/>
        <w:rPr>
          <w:b/>
          <w:sz w:val="22"/>
        </w:rPr>
      </w:pPr>
      <w:r w:rsidRPr="004A49D3">
        <w:rPr>
          <w:sz w:val="22"/>
        </w:rPr>
        <w:t xml:space="preserve">каждая упаковка должна соответствовать каждому наименованию </w:t>
      </w:r>
      <w:r w:rsidR="00F603D3" w:rsidRPr="004A49D3">
        <w:rPr>
          <w:sz w:val="22"/>
        </w:rPr>
        <w:t xml:space="preserve">Товара </w:t>
      </w:r>
      <w:r w:rsidRPr="004A49D3">
        <w:rPr>
          <w:sz w:val="22"/>
        </w:rPr>
        <w:t>(одно наименование в одной упаковке).</w:t>
      </w:r>
    </w:p>
    <w:p w14:paraId="75A751B0" w14:textId="1420FEED" w:rsidR="00E7081C" w:rsidRPr="004A49D3" w:rsidRDefault="00E7081C" w:rsidP="00E7081C">
      <w:pPr>
        <w:widowControl/>
        <w:suppressAutoHyphens/>
        <w:autoSpaceDE/>
        <w:autoSpaceDN/>
        <w:adjustRightInd/>
        <w:ind w:firstLine="708"/>
        <w:jc w:val="both"/>
        <w:rPr>
          <w:rFonts w:ascii="Times New Roman" w:hAnsi="Times New Roman" w:cs="Times New Roman"/>
          <w:b/>
          <w:sz w:val="22"/>
          <w:szCs w:val="24"/>
        </w:rPr>
      </w:pPr>
      <w:r w:rsidRPr="004A49D3">
        <w:rPr>
          <w:rFonts w:ascii="Times New Roman" w:hAnsi="Times New Roman" w:cs="Times New Roman"/>
          <w:sz w:val="22"/>
          <w:szCs w:val="24"/>
        </w:rPr>
        <w:t xml:space="preserve">2.3.5. При осуществлении поставки </w:t>
      </w:r>
      <w:r w:rsidR="00F603D3" w:rsidRPr="004A49D3">
        <w:rPr>
          <w:rFonts w:ascii="Times New Roman" w:hAnsi="Times New Roman" w:cs="Times New Roman"/>
          <w:sz w:val="22"/>
          <w:szCs w:val="24"/>
        </w:rPr>
        <w:t xml:space="preserve">Товара </w:t>
      </w:r>
      <w:r w:rsidRPr="004A49D3">
        <w:rPr>
          <w:rFonts w:ascii="Times New Roman" w:hAnsi="Times New Roman" w:cs="Times New Roman"/>
          <w:sz w:val="22"/>
          <w:szCs w:val="24"/>
        </w:rPr>
        <w:t xml:space="preserve">Поставщик должен предоставить: </w:t>
      </w:r>
    </w:p>
    <w:p w14:paraId="2EF5BF21" w14:textId="1C9737AC" w:rsidR="00E7081C" w:rsidRPr="004A49D3" w:rsidRDefault="00E7081C" w:rsidP="007E5C41">
      <w:pPr>
        <w:pStyle w:val="ae"/>
        <w:numPr>
          <w:ilvl w:val="0"/>
          <w:numId w:val="15"/>
        </w:numPr>
        <w:suppressAutoHyphens/>
        <w:ind w:left="0" w:firstLine="709"/>
        <w:jc w:val="both"/>
        <w:rPr>
          <w:b/>
          <w:sz w:val="22"/>
        </w:rPr>
      </w:pPr>
      <w:r w:rsidRPr="004A49D3">
        <w:rPr>
          <w:rFonts w:eastAsia="Calibri"/>
          <w:sz w:val="22"/>
        </w:rPr>
        <w:t>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РФ (при наличии);</w:t>
      </w:r>
    </w:p>
    <w:p w14:paraId="24B227F0" w14:textId="5300409C" w:rsidR="00E7081C" w:rsidRPr="004A49D3" w:rsidRDefault="00892279" w:rsidP="007E5C41">
      <w:pPr>
        <w:pStyle w:val="ae"/>
        <w:numPr>
          <w:ilvl w:val="0"/>
          <w:numId w:val="15"/>
        </w:numPr>
        <w:suppressAutoHyphens/>
        <w:ind w:left="0" w:firstLine="709"/>
        <w:jc w:val="both"/>
        <w:rPr>
          <w:b/>
          <w:sz w:val="22"/>
        </w:rPr>
      </w:pPr>
      <w:r w:rsidRPr="004A49D3">
        <w:rPr>
          <w:rFonts w:eastAsia="Calibri"/>
          <w:sz w:val="22"/>
        </w:rPr>
        <w:t>декларацию</w:t>
      </w:r>
      <w:r w:rsidR="00E7081C" w:rsidRPr="004A49D3">
        <w:rPr>
          <w:rFonts w:eastAsia="Calibri"/>
          <w:sz w:val="22"/>
        </w:rPr>
        <w:t xml:space="preserve"> соответствия требованиям нормативных документов, на поставляемый товар, разрешение использования поставляемых товаров на территории РФ (при наличии).</w:t>
      </w:r>
    </w:p>
    <w:p w14:paraId="61B2D895" w14:textId="535C3210" w:rsidR="00E7081C" w:rsidRPr="004A49D3" w:rsidRDefault="00E7081C" w:rsidP="00E7081C">
      <w:pPr>
        <w:widowControl/>
        <w:suppressAutoHyphens/>
        <w:autoSpaceDE/>
        <w:autoSpaceDN/>
        <w:adjustRightInd/>
        <w:ind w:firstLine="708"/>
        <w:jc w:val="both"/>
        <w:rPr>
          <w:rFonts w:ascii="Times New Roman" w:eastAsia="Calibri" w:hAnsi="Times New Roman" w:cs="Times New Roman"/>
          <w:sz w:val="22"/>
          <w:szCs w:val="24"/>
        </w:rPr>
      </w:pPr>
      <w:r w:rsidRPr="004A49D3">
        <w:rPr>
          <w:rFonts w:ascii="Times New Roman" w:eastAsia="Calibri" w:hAnsi="Times New Roman" w:cs="Times New Roman"/>
          <w:sz w:val="22"/>
          <w:szCs w:val="24"/>
        </w:rPr>
        <w:t>2.3.6. Весь поставляемый товар должен быть сертифицирован в России. Копии сертификатов должны быть заверены Поставщиком и представлены не позднее этапа поставки.</w:t>
      </w:r>
    </w:p>
    <w:p w14:paraId="0F433085" w14:textId="77777777" w:rsidR="0011306F" w:rsidRPr="004A49D3" w:rsidRDefault="0011306F" w:rsidP="0011306F">
      <w:pPr>
        <w:ind w:firstLine="720"/>
        <w:jc w:val="both"/>
        <w:rPr>
          <w:rFonts w:ascii="Times New Roman" w:hAnsi="Times New Roman" w:cs="Times New Roman"/>
          <w:sz w:val="22"/>
        </w:rPr>
      </w:pPr>
      <w:r w:rsidRPr="004A49D3">
        <w:rPr>
          <w:rFonts w:ascii="Times New Roman" w:hAnsi="Times New Roman" w:cs="Times New Roman"/>
          <w:sz w:val="22"/>
        </w:rPr>
        <w:t xml:space="preserve">Товар не должен иметь потертостей, царапин, сколов и следов вскрытия. Товар не должен иметь дефектов, связанных с конструкцией, материалами или работой по его изготовлению. </w:t>
      </w:r>
    </w:p>
    <w:p w14:paraId="7083900C" w14:textId="1CFEE5EB" w:rsidR="00E1283C" w:rsidRPr="004A49D3" w:rsidRDefault="00E1283C" w:rsidP="00E1283C">
      <w:pPr>
        <w:widowControl/>
        <w:autoSpaceDE/>
        <w:autoSpaceDN/>
        <w:adjustRightInd/>
        <w:spacing w:before="240" w:after="240"/>
        <w:jc w:val="center"/>
        <w:outlineLvl w:val="1"/>
        <w:rPr>
          <w:rFonts w:ascii="Times New Roman" w:hAnsi="Times New Roman" w:cs="Times New Roman"/>
          <w:b/>
          <w:sz w:val="22"/>
          <w:szCs w:val="22"/>
        </w:rPr>
      </w:pPr>
      <w:r w:rsidRPr="004A49D3">
        <w:rPr>
          <w:rFonts w:ascii="Times New Roman" w:hAnsi="Times New Roman" w:cs="Times New Roman"/>
          <w:b/>
          <w:sz w:val="22"/>
          <w:szCs w:val="22"/>
        </w:rPr>
        <w:t xml:space="preserve">5. Требования к гарантии качества </w:t>
      </w:r>
      <w:r w:rsidR="00DF3E62" w:rsidRPr="004A49D3">
        <w:rPr>
          <w:rFonts w:ascii="Times New Roman" w:hAnsi="Times New Roman" w:cs="Times New Roman"/>
          <w:b/>
          <w:sz w:val="22"/>
          <w:szCs w:val="22"/>
        </w:rPr>
        <w:t>Товара</w:t>
      </w:r>
      <w:r w:rsidRPr="004A49D3">
        <w:rPr>
          <w:rFonts w:ascii="Times New Roman" w:hAnsi="Times New Roman" w:cs="Times New Roman"/>
          <w:b/>
          <w:sz w:val="22"/>
          <w:szCs w:val="22"/>
        </w:rPr>
        <w:t xml:space="preserve">, работы, услуги, а также требования </w:t>
      </w:r>
      <w:r w:rsidRPr="004A49D3">
        <w:rPr>
          <w:rFonts w:ascii="Times New Roman" w:hAnsi="Times New Roman" w:cs="Times New Roman"/>
          <w:b/>
          <w:sz w:val="22"/>
          <w:szCs w:val="22"/>
        </w:rPr>
        <w:br/>
        <w:t xml:space="preserve">к гарантийному сроку и (или) объему предоставления гарантий их качества, </w:t>
      </w:r>
      <w:r w:rsidRPr="004A49D3">
        <w:rPr>
          <w:rFonts w:ascii="Times New Roman" w:hAnsi="Times New Roman" w:cs="Times New Roman"/>
          <w:b/>
          <w:sz w:val="22"/>
          <w:szCs w:val="22"/>
        </w:rPr>
        <w:br/>
        <w:t xml:space="preserve">к гарантийному обслуживанию </w:t>
      </w:r>
      <w:r w:rsidR="00DF3E62" w:rsidRPr="004A49D3">
        <w:rPr>
          <w:rFonts w:ascii="Times New Roman" w:hAnsi="Times New Roman" w:cs="Times New Roman"/>
          <w:b/>
          <w:sz w:val="22"/>
          <w:szCs w:val="22"/>
        </w:rPr>
        <w:t>Товара</w:t>
      </w:r>
      <w:r w:rsidRPr="004A49D3">
        <w:rPr>
          <w:rFonts w:ascii="Times New Roman" w:hAnsi="Times New Roman" w:cs="Times New Roman"/>
          <w:b/>
          <w:sz w:val="22"/>
          <w:szCs w:val="22"/>
        </w:rPr>
        <w:t xml:space="preserve">, к расходам на эксплуатацию </w:t>
      </w:r>
      <w:r w:rsidR="00DF3E62" w:rsidRPr="004A49D3">
        <w:rPr>
          <w:rFonts w:ascii="Times New Roman" w:hAnsi="Times New Roman" w:cs="Times New Roman"/>
          <w:b/>
          <w:sz w:val="22"/>
          <w:szCs w:val="22"/>
        </w:rPr>
        <w:t>Товара</w:t>
      </w:r>
      <w:r w:rsidRPr="004A49D3">
        <w:rPr>
          <w:rFonts w:ascii="Times New Roman" w:hAnsi="Times New Roman" w:cs="Times New Roman"/>
          <w:b/>
          <w:sz w:val="22"/>
          <w:szCs w:val="22"/>
        </w:rPr>
        <w:t xml:space="preserve">, </w:t>
      </w:r>
      <w:r w:rsidRPr="004A49D3">
        <w:rPr>
          <w:rFonts w:ascii="Times New Roman" w:hAnsi="Times New Roman" w:cs="Times New Roman"/>
          <w:b/>
          <w:sz w:val="22"/>
          <w:szCs w:val="22"/>
        </w:rPr>
        <w:br/>
        <w:t xml:space="preserve">к обязательности осуществления монтажа и наладки </w:t>
      </w:r>
      <w:r w:rsidR="00DF3E62" w:rsidRPr="004A49D3">
        <w:rPr>
          <w:rFonts w:ascii="Times New Roman" w:hAnsi="Times New Roman" w:cs="Times New Roman"/>
          <w:b/>
          <w:sz w:val="22"/>
          <w:szCs w:val="22"/>
        </w:rPr>
        <w:t>Товара</w:t>
      </w:r>
      <w:r w:rsidRPr="004A49D3">
        <w:rPr>
          <w:rFonts w:ascii="Times New Roman" w:hAnsi="Times New Roman" w:cs="Times New Roman"/>
          <w:b/>
          <w:sz w:val="22"/>
          <w:szCs w:val="22"/>
        </w:rPr>
        <w:t xml:space="preserve">, к обучению лиц, осуществляющих использование и обслуживание </w:t>
      </w:r>
      <w:r w:rsidR="00DF3E62" w:rsidRPr="004A49D3">
        <w:rPr>
          <w:rFonts w:ascii="Times New Roman" w:hAnsi="Times New Roman" w:cs="Times New Roman"/>
          <w:b/>
          <w:sz w:val="22"/>
          <w:szCs w:val="22"/>
        </w:rPr>
        <w:t>Товара</w:t>
      </w:r>
    </w:p>
    <w:p w14:paraId="023A22B6" w14:textId="36EABF33" w:rsidR="00E1283C" w:rsidRPr="004A49D3" w:rsidRDefault="00E1283C" w:rsidP="00F71473">
      <w:pPr>
        <w:pStyle w:val="ae"/>
        <w:numPr>
          <w:ilvl w:val="0"/>
          <w:numId w:val="17"/>
        </w:numPr>
        <w:suppressLineNumbers/>
        <w:tabs>
          <w:tab w:val="left" w:pos="1134"/>
        </w:tabs>
        <w:suppressAutoHyphens/>
        <w:ind w:left="0" w:firstLine="709"/>
        <w:contextualSpacing w:val="0"/>
        <w:jc w:val="both"/>
        <w:rPr>
          <w:sz w:val="22"/>
          <w:szCs w:val="22"/>
        </w:rPr>
      </w:pPr>
      <w:bookmarkStart w:id="5" w:name="_Hlk180661236"/>
      <w:r w:rsidRPr="004A49D3">
        <w:rPr>
          <w:sz w:val="22"/>
          <w:szCs w:val="22"/>
        </w:rPr>
        <w:t xml:space="preserve">Срок гарантии качества на Товар должен быть не менее срока, установленного производителем Товара, определенного в руководстве (инструкции) по эксплуатации Товара. </w:t>
      </w:r>
    </w:p>
    <w:p w14:paraId="79A0D69A" w14:textId="167D678B" w:rsidR="00F71473" w:rsidRPr="004A49D3" w:rsidRDefault="00E1283C" w:rsidP="00F71473">
      <w:pPr>
        <w:pStyle w:val="ae"/>
        <w:numPr>
          <w:ilvl w:val="0"/>
          <w:numId w:val="17"/>
        </w:numPr>
        <w:suppressLineNumbers/>
        <w:tabs>
          <w:tab w:val="left" w:pos="1134"/>
        </w:tabs>
        <w:suppressAutoHyphens/>
        <w:ind w:left="0" w:firstLine="709"/>
        <w:contextualSpacing w:val="0"/>
        <w:jc w:val="both"/>
        <w:rPr>
          <w:sz w:val="22"/>
          <w:szCs w:val="22"/>
        </w:rPr>
      </w:pPr>
      <w:r w:rsidRPr="004A49D3">
        <w:rPr>
          <w:sz w:val="22"/>
          <w:szCs w:val="22"/>
        </w:rPr>
        <w:t>Качество поставляемого Товара должно соответствовать установленным в Российской Федерации государственным стандартам или техническим условиям производителе</w:t>
      </w:r>
      <w:r w:rsidR="00625E39" w:rsidRPr="004A49D3">
        <w:rPr>
          <w:sz w:val="22"/>
          <w:szCs w:val="22"/>
        </w:rPr>
        <w:t>й Товара и требованиям</w:t>
      </w:r>
      <w:r w:rsidR="002061E4" w:rsidRPr="004A49D3">
        <w:rPr>
          <w:sz w:val="22"/>
          <w:szCs w:val="22"/>
        </w:rPr>
        <w:t>,</w:t>
      </w:r>
      <w:r w:rsidR="00625E39" w:rsidRPr="004A49D3">
        <w:rPr>
          <w:sz w:val="22"/>
          <w:szCs w:val="22"/>
        </w:rPr>
        <w:t xml:space="preserve"> указанным</w:t>
      </w:r>
      <w:r w:rsidRPr="004A49D3">
        <w:rPr>
          <w:sz w:val="22"/>
          <w:szCs w:val="22"/>
        </w:rPr>
        <w:t xml:space="preserve"> в Приложении № 1 к Описанию объекта закупки.</w:t>
      </w:r>
    </w:p>
    <w:p w14:paraId="268C3335" w14:textId="77777777" w:rsidR="00F71473" w:rsidRPr="004A49D3" w:rsidRDefault="0011306F" w:rsidP="00F71473">
      <w:pPr>
        <w:pStyle w:val="ae"/>
        <w:numPr>
          <w:ilvl w:val="0"/>
          <w:numId w:val="17"/>
        </w:numPr>
        <w:suppressLineNumbers/>
        <w:tabs>
          <w:tab w:val="left" w:pos="1134"/>
        </w:tabs>
        <w:suppressAutoHyphens/>
        <w:ind w:left="0" w:firstLine="709"/>
        <w:contextualSpacing w:val="0"/>
        <w:jc w:val="both"/>
        <w:rPr>
          <w:sz w:val="22"/>
          <w:szCs w:val="22"/>
        </w:rPr>
      </w:pPr>
      <w:r w:rsidRPr="004A49D3">
        <w:rPr>
          <w:sz w:val="22"/>
        </w:rPr>
        <w:t>Поставщик несет все расходы по замене дефектной продукции в случае, если дефект носит производственный характер.</w:t>
      </w:r>
    </w:p>
    <w:p w14:paraId="65FB988E" w14:textId="77777777" w:rsidR="00F71473" w:rsidRPr="004A49D3" w:rsidRDefault="0011306F" w:rsidP="00F71473">
      <w:pPr>
        <w:pStyle w:val="ae"/>
        <w:numPr>
          <w:ilvl w:val="0"/>
          <w:numId w:val="17"/>
        </w:numPr>
        <w:suppressLineNumbers/>
        <w:tabs>
          <w:tab w:val="left" w:pos="1134"/>
        </w:tabs>
        <w:suppressAutoHyphens/>
        <w:ind w:left="0" w:firstLine="709"/>
        <w:contextualSpacing w:val="0"/>
        <w:jc w:val="both"/>
        <w:rPr>
          <w:sz w:val="22"/>
          <w:szCs w:val="22"/>
        </w:rPr>
      </w:pPr>
      <w:r w:rsidRPr="004A49D3">
        <w:rPr>
          <w:sz w:val="22"/>
        </w:rPr>
        <w:t>Поставщик гарантирует качество и надежность поставляемого Товара в течение всего гарантийного срока, установленного на Товар, при условии соблюдения заказчиком условий хранения и эксплуатации Товара.</w:t>
      </w:r>
    </w:p>
    <w:p w14:paraId="54A23D7E" w14:textId="001871B5" w:rsidR="0011306F" w:rsidRPr="004A49D3" w:rsidRDefault="0011306F" w:rsidP="00F71473">
      <w:pPr>
        <w:pStyle w:val="ae"/>
        <w:numPr>
          <w:ilvl w:val="0"/>
          <w:numId w:val="17"/>
        </w:numPr>
        <w:suppressLineNumbers/>
        <w:tabs>
          <w:tab w:val="left" w:pos="1134"/>
        </w:tabs>
        <w:suppressAutoHyphens/>
        <w:ind w:left="0" w:firstLine="709"/>
        <w:contextualSpacing w:val="0"/>
        <w:jc w:val="both"/>
        <w:rPr>
          <w:sz w:val="22"/>
          <w:szCs w:val="22"/>
        </w:rPr>
      </w:pPr>
      <w:r w:rsidRPr="004A49D3">
        <w:rPr>
          <w:sz w:val="22"/>
        </w:rPr>
        <w:t>В случае поставки некачественного Товара Поставщик обязан произвести замену Товара за свой счет в срок, установленный Заказчиком.</w:t>
      </w:r>
    </w:p>
    <w:bookmarkEnd w:id="5"/>
    <w:p w14:paraId="619E146B" w14:textId="604E6CA2" w:rsidR="00E1283C" w:rsidRPr="004A49D3" w:rsidRDefault="00E1283C" w:rsidP="0011306F">
      <w:pPr>
        <w:widowControl/>
        <w:suppressLineNumbers/>
        <w:tabs>
          <w:tab w:val="left" w:pos="1134"/>
        </w:tabs>
        <w:suppressAutoHyphens/>
        <w:spacing w:before="240" w:after="240"/>
        <w:jc w:val="center"/>
        <w:outlineLvl w:val="1"/>
        <w:rPr>
          <w:rFonts w:ascii="Times New Roman" w:hAnsi="Times New Roman" w:cs="Times New Roman"/>
          <w:b/>
          <w:sz w:val="22"/>
          <w:szCs w:val="24"/>
        </w:rPr>
      </w:pPr>
      <w:r w:rsidRPr="004A49D3">
        <w:rPr>
          <w:rFonts w:ascii="Times New Roman" w:hAnsi="Times New Roman" w:cs="Times New Roman"/>
          <w:b/>
          <w:sz w:val="22"/>
          <w:szCs w:val="24"/>
        </w:rPr>
        <w:t>6. Требования к безопасности товара</w:t>
      </w:r>
    </w:p>
    <w:p w14:paraId="08824150" w14:textId="771205E2" w:rsidR="00E1283C" w:rsidRPr="004A49D3" w:rsidRDefault="00E1283C" w:rsidP="00E1283C">
      <w:pPr>
        <w:widowControl/>
        <w:tabs>
          <w:tab w:val="left" w:pos="720"/>
          <w:tab w:val="left" w:pos="1134"/>
        </w:tabs>
        <w:suppressAutoHyphens/>
        <w:autoSpaceDE/>
        <w:autoSpaceDN/>
        <w:adjustRightInd/>
        <w:ind w:firstLine="567"/>
        <w:jc w:val="both"/>
        <w:rPr>
          <w:rFonts w:ascii="Times New Roman" w:hAnsi="Times New Roman" w:cs="Times New Roman"/>
          <w:bCs/>
          <w:sz w:val="22"/>
          <w:szCs w:val="24"/>
          <w:lang w:eastAsia="x-none"/>
        </w:rPr>
      </w:pPr>
      <w:r w:rsidRPr="004A49D3">
        <w:rPr>
          <w:rFonts w:ascii="Times New Roman" w:hAnsi="Times New Roman" w:cs="Times New Roman"/>
          <w:bCs/>
          <w:sz w:val="22"/>
          <w:szCs w:val="24"/>
          <w:lang w:eastAsia="x-none"/>
        </w:rPr>
        <w:t xml:space="preserve">6.1. </w:t>
      </w:r>
      <w:r w:rsidRPr="004A49D3">
        <w:rPr>
          <w:rFonts w:ascii="Times New Roman" w:hAnsi="Times New Roman" w:cs="Times New Roman"/>
          <w:bCs/>
          <w:iCs/>
          <w:sz w:val="22"/>
          <w:szCs w:val="24"/>
          <w:lang w:eastAsia="x-none"/>
        </w:rPr>
        <w:t xml:space="preserve">Требования к качеству </w:t>
      </w:r>
      <w:r w:rsidR="006D5D94" w:rsidRPr="004A49D3">
        <w:rPr>
          <w:rFonts w:ascii="Times New Roman" w:hAnsi="Times New Roman" w:cs="Times New Roman"/>
          <w:bCs/>
          <w:iCs/>
          <w:sz w:val="22"/>
          <w:szCs w:val="24"/>
          <w:lang w:eastAsia="x-none"/>
        </w:rPr>
        <w:t xml:space="preserve">Товара </w:t>
      </w:r>
      <w:r w:rsidRPr="004A49D3">
        <w:rPr>
          <w:rFonts w:ascii="Times New Roman" w:hAnsi="Times New Roman" w:cs="Times New Roman"/>
          <w:bCs/>
          <w:iCs/>
          <w:sz w:val="22"/>
          <w:szCs w:val="24"/>
          <w:lang w:eastAsia="x-none"/>
        </w:rPr>
        <w:t xml:space="preserve">устанавливаются Заказчиком в соответствии </w:t>
      </w:r>
      <w:r w:rsidRPr="004A49D3">
        <w:rPr>
          <w:rFonts w:ascii="Times New Roman" w:hAnsi="Times New Roman" w:cs="Times New Roman"/>
          <w:bCs/>
          <w:iCs/>
          <w:sz w:val="22"/>
          <w:szCs w:val="24"/>
          <w:lang w:eastAsia="x-none"/>
        </w:rPr>
        <w:br/>
        <w:t xml:space="preserve">со </w:t>
      </w:r>
      <w:hyperlink r:id="rId9">
        <w:r w:rsidRPr="004A49D3">
          <w:rPr>
            <w:rFonts w:ascii="Times New Roman" w:hAnsi="Times New Roman" w:cs="Times New Roman"/>
            <w:bCs/>
            <w:iCs/>
            <w:sz w:val="22"/>
            <w:szCs w:val="24"/>
            <w:lang w:eastAsia="x-none"/>
          </w:rPr>
          <w:t>статьей 469</w:t>
        </w:r>
      </w:hyperlink>
      <w:r w:rsidRPr="004A49D3">
        <w:rPr>
          <w:rFonts w:ascii="Times New Roman" w:hAnsi="Times New Roman" w:cs="Times New Roman"/>
          <w:bCs/>
          <w:iCs/>
          <w:sz w:val="22"/>
          <w:szCs w:val="24"/>
          <w:lang w:eastAsia="x-none"/>
        </w:rPr>
        <w:t xml:space="preserve"> Гражданского кодекса Российской Федерации.</w:t>
      </w:r>
    </w:p>
    <w:p w14:paraId="081057E2" w14:textId="7713E853" w:rsidR="00E1283C" w:rsidRPr="004A49D3" w:rsidRDefault="00E1283C" w:rsidP="00E1283C">
      <w:pPr>
        <w:autoSpaceDE/>
        <w:autoSpaceDN/>
        <w:adjustRightInd/>
        <w:ind w:firstLine="567"/>
        <w:jc w:val="both"/>
        <w:rPr>
          <w:rFonts w:ascii="Times New Roman" w:hAnsi="Times New Roman" w:cs="Times New Roman"/>
          <w:bCs/>
          <w:iCs/>
          <w:sz w:val="22"/>
          <w:szCs w:val="24"/>
          <w:lang w:eastAsia="x-none"/>
        </w:rPr>
      </w:pPr>
      <w:r w:rsidRPr="004A49D3">
        <w:rPr>
          <w:rFonts w:ascii="Times New Roman" w:hAnsi="Times New Roman" w:cs="Times New Roman"/>
          <w:bCs/>
          <w:iCs/>
          <w:sz w:val="22"/>
          <w:szCs w:val="24"/>
          <w:lang w:eastAsia="x-none"/>
        </w:rPr>
        <w:t xml:space="preserve">6.2. Качественные характеристики поставляемого </w:t>
      </w:r>
      <w:r w:rsidR="006D5D94" w:rsidRPr="004A49D3">
        <w:rPr>
          <w:rFonts w:ascii="Times New Roman" w:hAnsi="Times New Roman" w:cs="Times New Roman"/>
          <w:bCs/>
          <w:iCs/>
          <w:sz w:val="22"/>
          <w:szCs w:val="24"/>
          <w:lang w:eastAsia="x-none"/>
        </w:rPr>
        <w:t xml:space="preserve">Товара </w:t>
      </w:r>
      <w:r w:rsidRPr="004A49D3">
        <w:rPr>
          <w:rFonts w:ascii="Times New Roman" w:hAnsi="Times New Roman" w:cs="Times New Roman"/>
          <w:bCs/>
          <w:iCs/>
          <w:sz w:val="22"/>
          <w:szCs w:val="24"/>
          <w:lang w:eastAsia="x-none"/>
        </w:rPr>
        <w:t xml:space="preserve">должны соответствовать характеристикам, указанным в </w:t>
      </w:r>
      <w:r w:rsidRPr="004A49D3">
        <w:rPr>
          <w:rFonts w:ascii="Times New Roman" w:hAnsi="Times New Roman" w:cs="Times New Roman"/>
          <w:sz w:val="22"/>
          <w:szCs w:val="24"/>
          <w:lang w:bidi="ru-RU"/>
        </w:rPr>
        <w:t>Спецификации (</w:t>
      </w:r>
      <w:r w:rsidRPr="004A49D3">
        <w:rPr>
          <w:rFonts w:ascii="Times New Roman" w:hAnsi="Times New Roman" w:cs="Times New Roman"/>
          <w:bCs/>
          <w:iCs/>
          <w:sz w:val="22"/>
          <w:szCs w:val="24"/>
          <w:lang w:eastAsia="x-none"/>
        </w:rPr>
        <w:t xml:space="preserve">Приложение к </w:t>
      </w:r>
      <w:r w:rsidRPr="004A49D3">
        <w:rPr>
          <w:rFonts w:ascii="Times New Roman" w:hAnsi="Times New Roman" w:cs="Times New Roman"/>
          <w:sz w:val="22"/>
          <w:szCs w:val="24"/>
          <w:lang w:bidi="ru-RU"/>
        </w:rPr>
        <w:t>Контракту)</w:t>
      </w:r>
      <w:r w:rsidRPr="004A49D3">
        <w:rPr>
          <w:rFonts w:ascii="Times New Roman" w:hAnsi="Times New Roman" w:cs="Times New Roman"/>
          <w:bCs/>
          <w:iCs/>
          <w:sz w:val="22"/>
          <w:szCs w:val="24"/>
          <w:lang w:eastAsia="x-none"/>
        </w:rPr>
        <w:t xml:space="preserve">. Поставляемый </w:t>
      </w:r>
      <w:r w:rsidR="006D5D94" w:rsidRPr="004A49D3">
        <w:rPr>
          <w:rFonts w:ascii="Times New Roman" w:hAnsi="Times New Roman" w:cs="Times New Roman"/>
          <w:bCs/>
          <w:iCs/>
          <w:sz w:val="22"/>
          <w:szCs w:val="24"/>
          <w:lang w:eastAsia="x-none"/>
        </w:rPr>
        <w:t xml:space="preserve">Товар </w:t>
      </w:r>
      <w:r w:rsidRPr="004A49D3">
        <w:rPr>
          <w:rFonts w:ascii="Times New Roman" w:hAnsi="Times New Roman" w:cs="Times New Roman"/>
          <w:bCs/>
          <w:iCs/>
          <w:sz w:val="22"/>
          <w:szCs w:val="24"/>
          <w:lang w:eastAsia="x-none"/>
        </w:rPr>
        <w:t xml:space="preserve">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w:t>
      </w:r>
    </w:p>
    <w:p w14:paraId="760826F4" w14:textId="003DCB20" w:rsidR="00E1283C" w:rsidRPr="004A49D3" w:rsidRDefault="00E1283C" w:rsidP="00E1283C">
      <w:pPr>
        <w:autoSpaceDE/>
        <w:autoSpaceDN/>
        <w:adjustRightInd/>
        <w:ind w:firstLine="567"/>
        <w:jc w:val="both"/>
        <w:rPr>
          <w:rFonts w:ascii="Times New Roman" w:hAnsi="Times New Roman" w:cs="Times New Roman"/>
          <w:bCs/>
          <w:iCs/>
          <w:sz w:val="22"/>
          <w:szCs w:val="24"/>
          <w:lang w:eastAsia="x-none"/>
        </w:rPr>
      </w:pPr>
      <w:r w:rsidRPr="004A49D3">
        <w:rPr>
          <w:rFonts w:ascii="Times New Roman" w:hAnsi="Times New Roman" w:cs="Times New Roman"/>
          <w:bCs/>
          <w:iCs/>
          <w:sz w:val="22"/>
          <w:szCs w:val="24"/>
          <w:lang w:eastAsia="x-none"/>
        </w:rPr>
        <w:t xml:space="preserve">6.3. Поставляемый </w:t>
      </w:r>
      <w:r w:rsidR="006D5D94" w:rsidRPr="004A49D3">
        <w:rPr>
          <w:rFonts w:ascii="Times New Roman" w:hAnsi="Times New Roman" w:cs="Times New Roman"/>
          <w:bCs/>
          <w:iCs/>
          <w:sz w:val="22"/>
          <w:szCs w:val="24"/>
          <w:lang w:eastAsia="x-none"/>
        </w:rPr>
        <w:t xml:space="preserve">Товар </w:t>
      </w:r>
      <w:r w:rsidRPr="004A49D3">
        <w:rPr>
          <w:rFonts w:ascii="Times New Roman" w:hAnsi="Times New Roman" w:cs="Times New Roman"/>
          <w:bCs/>
          <w:iCs/>
          <w:sz w:val="22"/>
          <w:szCs w:val="24"/>
          <w:lang w:eastAsia="x-none"/>
        </w:rPr>
        <w:t xml:space="preserve">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31CB6523" w14:textId="7B9724B5" w:rsidR="00E1283C" w:rsidRPr="004A49D3" w:rsidRDefault="00E1283C" w:rsidP="00E1283C">
      <w:pPr>
        <w:autoSpaceDE/>
        <w:autoSpaceDN/>
        <w:adjustRightInd/>
        <w:ind w:firstLine="567"/>
        <w:jc w:val="both"/>
        <w:rPr>
          <w:rFonts w:ascii="Times New Roman" w:hAnsi="Times New Roman" w:cs="Times New Roman"/>
          <w:bCs/>
          <w:iCs/>
          <w:sz w:val="22"/>
          <w:szCs w:val="24"/>
          <w:lang w:eastAsia="x-none"/>
        </w:rPr>
      </w:pPr>
      <w:r w:rsidRPr="004A49D3">
        <w:rPr>
          <w:rFonts w:ascii="Times New Roman" w:hAnsi="Times New Roman" w:cs="Times New Roman"/>
          <w:bCs/>
          <w:iCs/>
          <w:sz w:val="22"/>
          <w:szCs w:val="24"/>
          <w:lang w:eastAsia="x-none"/>
        </w:rPr>
        <w:t xml:space="preserve">6.4.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w:t>
      </w:r>
      <w:r w:rsidR="009A16B4" w:rsidRPr="004A49D3">
        <w:rPr>
          <w:rFonts w:ascii="Times New Roman" w:hAnsi="Times New Roman" w:cs="Times New Roman"/>
          <w:bCs/>
          <w:iCs/>
          <w:sz w:val="22"/>
          <w:szCs w:val="24"/>
          <w:lang w:eastAsia="x-none"/>
        </w:rPr>
        <w:t>«</w:t>
      </w:r>
      <w:r w:rsidRPr="004A49D3">
        <w:rPr>
          <w:rFonts w:ascii="Times New Roman" w:hAnsi="Times New Roman" w:cs="Times New Roman"/>
          <w:bCs/>
          <w:iCs/>
          <w:sz w:val="22"/>
          <w:szCs w:val="24"/>
          <w:lang w:eastAsia="x-none"/>
        </w:rPr>
        <w:t>О санитарно-эпидемиологическом благополучии населения</w:t>
      </w:r>
      <w:r w:rsidR="009A16B4" w:rsidRPr="004A49D3">
        <w:rPr>
          <w:rFonts w:ascii="Times New Roman" w:hAnsi="Times New Roman" w:cs="Times New Roman"/>
          <w:bCs/>
          <w:iCs/>
          <w:sz w:val="22"/>
          <w:szCs w:val="24"/>
          <w:lang w:eastAsia="x-none"/>
        </w:rPr>
        <w:t>»</w:t>
      </w:r>
      <w:r w:rsidRPr="004A49D3">
        <w:rPr>
          <w:rFonts w:ascii="Times New Roman" w:hAnsi="Times New Roman" w:cs="Times New Roman"/>
          <w:bCs/>
          <w:iCs/>
          <w:sz w:val="22"/>
          <w:szCs w:val="24"/>
          <w:lang w:eastAsia="x-none"/>
        </w:rPr>
        <w:t xml:space="preserve">. </w:t>
      </w:r>
    </w:p>
    <w:p w14:paraId="62F3CB5A" w14:textId="380FCB1E" w:rsidR="00E1283C" w:rsidRPr="004A49D3" w:rsidRDefault="00E1283C" w:rsidP="00E1283C">
      <w:pPr>
        <w:widowControl/>
        <w:suppressLineNumbers/>
        <w:tabs>
          <w:tab w:val="left" w:pos="1134"/>
        </w:tabs>
        <w:suppressAutoHyphens/>
        <w:ind w:firstLine="567"/>
        <w:contextualSpacing/>
        <w:jc w:val="both"/>
        <w:rPr>
          <w:rFonts w:ascii="Times New Roman" w:hAnsi="Times New Roman" w:cs="Times New Roman"/>
          <w:sz w:val="22"/>
          <w:szCs w:val="24"/>
        </w:rPr>
      </w:pPr>
      <w:r w:rsidRPr="004A49D3">
        <w:rPr>
          <w:rFonts w:ascii="Times New Roman" w:hAnsi="Times New Roman" w:cs="Times New Roman"/>
          <w:sz w:val="22"/>
          <w:szCs w:val="24"/>
        </w:rPr>
        <w:t xml:space="preserve">6.5. Соответствие Товаров требованиям безопасности подлежит обязательному подтверждению в порядке, предусмотренном законодательством Российской Федерации. Соответствие качества и безопасности Товара должно быть подтверждено следующими </w:t>
      </w:r>
      <w:r w:rsidRPr="004A49D3">
        <w:rPr>
          <w:rFonts w:ascii="Times New Roman" w:hAnsi="Times New Roman" w:cs="Times New Roman"/>
          <w:sz w:val="22"/>
          <w:szCs w:val="24"/>
        </w:rPr>
        <w:lastRenderedPageBreak/>
        <w:t xml:space="preserve">документами: сертификатом соответствия и/или декларацией о соответствии (для продукции, включенной в перечень продукции, подлежащей обязательной сертификации и/или подтверждение соответствия которой осуществляется в форме принятия декларации </w:t>
      </w:r>
      <w:r w:rsidRPr="004A49D3">
        <w:rPr>
          <w:rFonts w:ascii="Times New Roman" w:hAnsi="Times New Roman" w:cs="Times New Roman"/>
          <w:sz w:val="22"/>
          <w:szCs w:val="24"/>
        </w:rPr>
        <w:br/>
        <w:t xml:space="preserve">о соответствии); свидетельством о государственной регистрации (при необходимости); сертификатом (паспортом) качества производителя (изготовителя) Товара. </w:t>
      </w:r>
    </w:p>
    <w:p w14:paraId="3DCD1B28" w14:textId="77777777" w:rsidR="00E1283C" w:rsidRPr="004A49D3" w:rsidRDefault="00E1283C" w:rsidP="00E1283C">
      <w:pPr>
        <w:widowControl/>
        <w:suppressLineNumbers/>
        <w:tabs>
          <w:tab w:val="left" w:pos="1134"/>
        </w:tabs>
        <w:suppressAutoHyphens/>
        <w:ind w:firstLine="567"/>
        <w:contextualSpacing/>
        <w:jc w:val="both"/>
        <w:rPr>
          <w:rFonts w:ascii="Times New Roman" w:hAnsi="Times New Roman" w:cs="Times New Roman"/>
          <w:sz w:val="22"/>
          <w:szCs w:val="24"/>
        </w:rPr>
      </w:pPr>
      <w:r w:rsidRPr="004A49D3">
        <w:rPr>
          <w:rFonts w:ascii="Times New Roman" w:hAnsi="Times New Roman" w:cs="Times New Roman"/>
          <w:sz w:val="22"/>
          <w:szCs w:val="24"/>
        </w:rPr>
        <w:t xml:space="preserve">6.6. Товар должен быть разрешен к применению на территории Российской Федерации. </w:t>
      </w:r>
    </w:p>
    <w:p w14:paraId="009790BF" w14:textId="77777777" w:rsidR="00E1283C" w:rsidRPr="004A49D3" w:rsidRDefault="00E1283C" w:rsidP="00E1283C">
      <w:pPr>
        <w:autoSpaceDE/>
        <w:autoSpaceDN/>
        <w:adjustRightInd/>
        <w:ind w:firstLine="567"/>
        <w:jc w:val="both"/>
        <w:rPr>
          <w:rFonts w:ascii="Times New Roman" w:hAnsi="Times New Roman" w:cs="Times New Roman"/>
          <w:bCs/>
          <w:iCs/>
          <w:sz w:val="22"/>
          <w:szCs w:val="24"/>
          <w:lang w:eastAsia="x-none"/>
        </w:rPr>
      </w:pPr>
      <w:r w:rsidRPr="004A49D3">
        <w:rPr>
          <w:rFonts w:ascii="Times New Roman" w:hAnsi="Times New Roman" w:cs="Times New Roman"/>
          <w:bCs/>
          <w:iCs/>
          <w:sz w:val="22"/>
          <w:szCs w:val="24"/>
          <w:lang w:eastAsia="x-none"/>
        </w:rPr>
        <w:t xml:space="preserve">6.7. Вся маркировка должна быть нанесена способом, обеспечивающим четкость </w:t>
      </w:r>
      <w:r w:rsidRPr="004A49D3">
        <w:rPr>
          <w:rFonts w:ascii="Times New Roman" w:hAnsi="Times New Roman" w:cs="Times New Roman"/>
          <w:bCs/>
          <w:iCs/>
          <w:sz w:val="22"/>
          <w:szCs w:val="24"/>
          <w:lang w:eastAsia="x-none"/>
        </w:rPr>
        <w:br/>
        <w:t>и сохранность маркировки в течение всего срока эксплуатации.</w:t>
      </w:r>
    </w:p>
    <w:p w14:paraId="5198A03D" w14:textId="635FB514" w:rsidR="00E1283C" w:rsidRPr="004A49D3" w:rsidRDefault="00E1283C" w:rsidP="00E1283C">
      <w:pPr>
        <w:widowControl/>
        <w:suppressLineNumbers/>
        <w:tabs>
          <w:tab w:val="left" w:pos="1134"/>
        </w:tabs>
        <w:suppressAutoHyphens/>
        <w:ind w:firstLine="567"/>
        <w:contextualSpacing/>
        <w:jc w:val="both"/>
        <w:rPr>
          <w:rFonts w:ascii="Times New Roman" w:hAnsi="Times New Roman" w:cs="Times New Roman"/>
          <w:sz w:val="22"/>
          <w:szCs w:val="24"/>
        </w:rPr>
      </w:pPr>
      <w:r w:rsidRPr="004A49D3">
        <w:rPr>
          <w:rFonts w:ascii="Times New Roman" w:hAnsi="Times New Roman" w:cs="Times New Roman"/>
          <w:sz w:val="22"/>
          <w:szCs w:val="24"/>
        </w:rPr>
        <w:t xml:space="preserve">6.8. Упаковка Товара должна соответствовать нормативной правовой документации </w:t>
      </w:r>
      <w:r w:rsidRPr="004A49D3">
        <w:rPr>
          <w:rFonts w:ascii="Times New Roman" w:hAnsi="Times New Roman" w:cs="Times New Roman"/>
          <w:sz w:val="22"/>
          <w:szCs w:val="24"/>
        </w:rPr>
        <w:br/>
        <w:t xml:space="preserve">на продукцию, на конкретные виды (типы) тары и упаковки, а также обеспечивать сохранность Товара при погрузке, разгрузке, транспортировании и хранении. </w:t>
      </w:r>
    </w:p>
    <w:p w14:paraId="67482E7C" w14:textId="77777777" w:rsidR="00E1283C" w:rsidRPr="004A49D3" w:rsidRDefault="00E1283C" w:rsidP="00E1283C">
      <w:pPr>
        <w:widowControl/>
        <w:suppressLineNumbers/>
        <w:tabs>
          <w:tab w:val="left" w:pos="1134"/>
        </w:tabs>
        <w:suppressAutoHyphens/>
        <w:ind w:firstLine="567"/>
        <w:contextualSpacing/>
        <w:jc w:val="both"/>
        <w:rPr>
          <w:rFonts w:ascii="Times New Roman" w:hAnsi="Times New Roman" w:cs="Times New Roman"/>
          <w:sz w:val="22"/>
          <w:szCs w:val="24"/>
        </w:rPr>
      </w:pPr>
      <w:r w:rsidRPr="004A49D3">
        <w:rPr>
          <w:rFonts w:ascii="Times New Roman" w:hAnsi="Times New Roman" w:cs="Times New Roman"/>
          <w:sz w:val="22"/>
          <w:szCs w:val="24"/>
        </w:rPr>
        <w:t>6.9. В сопроводительной документации на Товар, на этикетке, маркировкой или иным способом должны быть указаны специальные правила, если для безопасного использования Товара, его хранения, транспортировки и утилизации их необходимо соблюдать.</w:t>
      </w:r>
    </w:p>
    <w:p w14:paraId="5F5AB0AC" w14:textId="55F91963" w:rsidR="0011306F" w:rsidRPr="004A49D3" w:rsidRDefault="0011306F" w:rsidP="00052582">
      <w:pPr>
        <w:widowControl/>
        <w:autoSpaceDE/>
        <w:autoSpaceDN/>
        <w:adjustRightInd/>
        <w:spacing w:before="240" w:after="240"/>
        <w:jc w:val="center"/>
        <w:outlineLvl w:val="1"/>
        <w:rPr>
          <w:rFonts w:ascii="Times New Roman" w:hAnsi="Times New Roman" w:cs="Times New Roman"/>
          <w:b/>
          <w:sz w:val="22"/>
          <w:szCs w:val="24"/>
        </w:rPr>
      </w:pPr>
      <w:r w:rsidRPr="004A49D3">
        <w:rPr>
          <w:rFonts w:ascii="Times New Roman" w:hAnsi="Times New Roman" w:cs="Times New Roman"/>
          <w:b/>
          <w:bCs/>
          <w:sz w:val="22"/>
          <w:szCs w:val="24"/>
        </w:rPr>
        <w:t>7. Т</w:t>
      </w:r>
      <w:r w:rsidRPr="004A49D3">
        <w:rPr>
          <w:rFonts w:ascii="Times New Roman" w:hAnsi="Times New Roman" w:cs="Times New Roman"/>
          <w:b/>
          <w:sz w:val="22"/>
          <w:szCs w:val="24"/>
        </w:rPr>
        <w:t>ребования энергетической эффективности товаров</w:t>
      </w:r>
    </w:p>
    <w:p w14:paraId="35389592" w14:textId="216E6B4B" w:rsidR="0011306F" w:rsidRPr="004A49D3" w:rsidRDefault="0011306F" w:rsidP="0011306F">
      <w:pPr>
        <w:widowControl/>
        <w:tabs>
          <w:tab w:val="left" w:pos="709"/>
        </w:tabs>
        <w:ind w:left="709"/>
        <w:rPr>
          <w:rFonts w:ascii="Times New Roman" w:hAnsi="Times New Roman" w:cs="Times New Roman"/>
          <w:sz w:val="22"/>
          <w:szCs w:val="24"/>
        </w:rPr>
      </w:pPr>
      <w:r w:rsidRPr="004A49D3">
        <w:rPr>
          <w:rFonts w:ascii="Times New Roman" w:hAnsi="Times New Roman" w:cs="Times New Roman"/>
          <w:sz w:val="22"/>
          <w:szCs w:val="24"/>
        </w:rPr>
        <w:t>7.1. Требования не установлены.</w:t>
      </w:r>
    </w:p>
    <w:p w14:paraId="36BFF658" w14:textId="09A50ED1" w:rsidR="00CC1EC9" w:rsidRPr="004A49D3" w:rsidRDefault="00CC1EC9" w:rsidP="00052582">
      <w:pPr>
        <w:widowControl/>
        <w:autoSpaceDE/>
        <w:autoSpaceDN/>
        <w:adjustRightInd/>
        <w:spacing w:before="240" w:after="240"/>
        <w:jc w:val="center"/>
        <w:outlineLvl w:val="1"/>
        <w:rPr>
          <w:rFonts w:ascii="Times New Roman" w:hAnsi="Times New Roman" w:cs="Times New Roman"/>
          <w:b/>
          <w:bCs/>
          <w:sz w:val="22"/>
          <w:szCs w:val="22"/>
        </w:rPr>
      </w:pPr>
      <w:r w:rsidRPr="004A49D3">
        <w:rPr>
          <w:rFonts w:ascii="Times New Roman" w:hAnsi="Times New Roman" w:cs="Times New Roman"/>
          <w:b/>
          <w:bCs/>
          <w:sz w:val="22"/>
          <w:szCs w:val="22"/>
        </w:rPr>
        <w:t xml:space="preserve">8. Перечень приложений, являющихся неотъемлемой частью </w:t>
      </w:r>
      <w:r w:rsidRPr="004A49D3">
        <w:rPr>
          <w:rFonts w:ascii="Times New Roman" w:hAnsi="Times New Roman" w:cs="Times New Roman"/>
          <w:b/>
          <w:bCs/>
          <w:sz w:val="22"/>
          <w:szCs w:val="22"/>
        </w:rPr>
        <w:br/>
      </w:r>
      <w:r w:rsidRPr="004A49D3">
        <w:rPr>
          <w:rFonts w:ascii="Times New Roman" w:hAnsi="Times New Roman" w:cs="Times New Roman"/>
          <w:b/>
          <w:bCs/>
          <w:iCs/>
          <w:sz w:val="22"/>
          <w:szCs w:val="22"/>
        </w:rPr>
        <w:t>Описания объекта закупки</w:t>
      </w:r>
    </w:p>
    <w:p w14:paraId="7D5A639C" w14:textId="453AEBC2" w:rsidR="00CC1EC9" w:rsidRPr="004A49D3" w:rsidRDefault="00CC1EC9" w:rsidP="00CC1EC9">
      <w:pPr>
        <w:widowControl/>
        <w:numPr>
          <w:ilvl w:val="1"/>
          <w:numId w:val="2"/>
        </w:numPr>
        <w:suppressAutoHyphens/>
        <w:autoSpaceDE/>
        <w:autoSpaceDN/>
        <w:adjustRightInd/>
        <w:ind w:left="0" w:firstLine="709"/>
        <w:jc w:val="both"/>
        <w:rPr>
          <w:rFonts w:ascii="Times New Roman" w:hAnsi="Times New Roman" w:cs="Times New Roman"/>
          <w:sz w:val="22"/>
          <w:szCs w:val="22"/>
        </w:rPr>
      </w:pPr>
      <w:r w:rsidRPr="004A49D3">
        <w:rPr>
          <w:rFonts w:ascii="Times New Roman" w:hAnsi="Times New Roman" w:cs="Times New Roman"/>
          <w:sz w:val="22"/>
          <w:szCs w:val="22"/>
        </w:rPr>
        <w:t xml:space="preserve">Приложение № 1 - </w:t>
      </w:r>
      <w:r w:rsidR="002061E4" w:rsidRPr="004A49D3">
        <w:rPr>
          <w:rFonts w:ascii="Times New Roman" w:hAnsi="Times New Roman" w:cs="Times New Roman"/>
          <w:sz w:val="22"/>
          <w:szCs w:val="22"/>
        </w:rPr>
        <w:t>Требования к значениям показателей (характеристик) товара, позволяющие определить соответствие товара установленным Заказчиком требованиям или эквивалентности предлагаемого к поставке товара.</w:t>
      </w:r>
    </w:p>
    <w:p w14:paraId="3C3B1527" w14:textId="471BE67A" w:rsidR="00D56DA7" w:rsidRPr="004A49D3" w:rsidRDefault="00D56DA7" w:rsidP="00321B81">
      <w:pPr>
        <w:tabs>
          <w:tab w:val="left" w:pos="993"/>
        </w:tabs>
        <w:suppressAutoHyphens/>
        <w:autoSpaceDE/>
        <w:autoSpaceDN/>
        <w:adjustRightInd/>
        <w:ind w:left="540"/>
        <w:contextualSpacing/>
        <w:jc w:val="both"/>
        <w:rPr>
          <w:rFonts w:ascii="Times New Roman" w:eastAsia="Calibri" w:hAnsi="Times New Roman" w:cs="Times New Roman"/>
          <w:bCs/>
          <w:sz w:val="20"/>
          <w:szCs w:val="20"/>
          <w:lang w:eastAsia="en-US"/>
        </w:rPr>
      </w:pPr>
    </w:p>
    <w:p w14:paraId="1465C046" w14:textId="77777777" w:rsidR="0008006E" w:rsidRPr="004A49D3" w:rsidRDefault="0008006E" w:rsidP="00321B81">
      <w:pPr>
        <w:tabs>
          <w:tab w:val="left" w:pos="993"/>
        </w:tabs>
        <w:suppressAutoHyphens/>
        <w:autoSpaceDE/>
        <w:autoSpaceDN/>
        <w:adjustRightInd/>
        <w:ind w:left="540"/>
        <w:contextualSpacing/>
        <w:jc w:val="both"/>
        <w:rPr>
          <w:rFonts w:ascii="Times New Roman" w:eastAsia="Calibri" w:hAnsi="Times New Roman" w:cs="Times New Roman"/>
          <w:bCs/>
          <w:sz w:val="20"/>
          <w:szCs w:val="20"/>
          <w:lang w:eastAsia="en-US"/>
        </w:rPr>
      </w:pPr>
    </w:p>
    <w:p w14:paraId="774B23D6" w14:textId="77777777" w:rsidR="00C007F2" w:rsidRPr="004A49D3" w:rsidRDefault="00C007F2" w:rsidP="00321B81">
      <w:pPr>
        <w:tabs>
          <w:tab w:val="left" w:pos="993"/>
        </w:tabs>
        <w:suppressAutoHyphens/>
        <w:autoSpaceDE/>
        <w:autoSpaceDN/>
        <w:adjustRightInd/>
        <w:ind w:left="540"/>
        <w:contextualSpacing/>
        <w:jc w:val="both"/>
        <w:rPr>
          <w:rFonts w:ascii="Times New Roman" w:eastAsia="Calibri" w:hAnsi="Times New Roman" w:cs="Times New Roman"/>
          <w:bCs/>
          <w:sz w:val="20"/>
          <w:szCs w:val="20"/>
          <w:lang w:eastAsia="en-US"/>
        </w:rPr>
      </w:pPr>
    </w:p>
    <w:p w14:paraId="1C2750FE" w14:textId="77777777" w:rsidR="0007306C" w:rsidRPr="004A49D3" w:rsidRDefault="007D7544" w:rsidP="00321B81">
      <w:pPr>
        <w:widowControl/>
        <w:autoSpaceDE/>
        <w:autoSpaceDN/>
        <w:adjustRightInd/>
        <w:jc w:val="both"/>
        <w:rPr>
          <w:rFonts w:ascii="Times New Roman" w:eastAsia="Calibri" w:hAnsi="Times New Roman" w:cs="Times New Roman"/>
          <w:sz w:val="22"/>
          <w:szCs w:val="20"/>
          <w:lang w:eastAsia="en-US"/>
        </w:rPr>
      </w:pPr>
      <w:r w:rsidRPr="004A49D3">
        <w:rPr>
          <w:rFonts w:ascii="Times New Roman" w:eastAsia="Calibri" w:hAnsi="Times New Roman" w:cs="Times New Roman"/>
          <w:sz w:val="22"/>
          <w:szCs w:val="20"/>
          <w:lang w:eastAsia="en-US"/>
        </w:rPr>
        <w:t>Мастер</w:t>
      </w:r>
      <w:r w:rsidR="0007306C" w:rsidRPr="004A49D3">
        <w:rPr>
          <w:rFonts w:ascii="Times New Roman" w:eastAsia="Calibri" w:hAnsi="Times New Roman" w:cs="Times New Roman"/>
          <w:sz w:val="22"/>
          <w:szCs w:val="20"/>
          <w:lang w:eastAsia="en-US"/>
        </w:rPr>
        <w:t xml:space="preserve"> </w:t>
      </w:r>
      <w:r w:rsidR="0008006E" w:rsidRPr="004A49D3">
        <w:rPr>
          <w:rFonts w:ascii="Times New Roman" w:eastAsia="Calibri" w:hAnsi="Times New Roman" w:cs="Times New Roman"/>
          <w:sz w:val="22"/>
          <w:szCs w:val="20"/>
          <w:lang w:eastAsia="en-US"/>
        </w:rPr>
        <w:t xml:space="preserve">СПб ГКУ </w:t>
      </w:r>
    </w:p>
    <w:p w14:paraId="247F57C5" w14:textId="78003551" w:rsidR="00D56DA7" w:rsidRPr="004A49D3" w:rsidRDefault="009A16B4" w:rsidP="00321B81">
      <w:pPr>
        <w:widowControl/>
        <w:autoSpaceDE/>
        <w:autoSpaceDN/>
        <w:adjustRightInd/>
        <w:jc w:val="both"/>
        <w:rPr>
          <w:rFonts w:ascii="Times New Roman" w:eastAsia="Calibri" w:hAnsi="Times New Roman" w:cs="Times New Roman"/>
          <w:sz w:val="22"/>
          <w:szCs w:val="20"/>
          <w:lang w:eastAsia="en-US"/>
        </w:rPr>
      </w:pPr>
      <w:r w:rsidRPr="004A49D3">
        <w:rPr>
          <w:rFonts w:ascii="Times New Roman" w:eastAsia="Calibri" w:hAnsi="Times New Roman" w:cs="Times New Roman"/>
          <w:sz w:val="22"/>
          <w:szCs w:val="20"/>
          <w:lang w:eastAsia="en-US"/>
        </w:rPr>
        <w:t>«</w:t>
      </w:r>
      <w:r w:rsidR="0008006E" w:rsidRPr="004A49D3">
        <w:rPr>
          <w:rFonts w:ascii="Times New Roman" w:eastAsia="Calibri" w:hAnsi="Times New Roman" w:cs="Times New Roman"/>
          <w:sz w:val="22"/>
          <w:szCs w:val="20"/>
          <w:lang w:eastAsia="en-US"/>
        </w:rPr>
        <w:t>Управление благоустройства</w:t>
      </w:r>
      <w:r w:rsidR="0007306C" w:rsidRPr="004A49D3">
        <w:rPr>
          <w:rFonts w:ascii="Times New Roman" w:eastAsia="Calibri" w:hAnsi="Times New Roman" w:cs="Times New Roman"/>
          <w:sz w:val="22"/>
          <w:szCs w:val="20"/>
          <w:lang w:eastAsia="en-US"/>
        </w:rPr>
        <w:t xml:space="preserve"> </w:t>
      </w:r>
      <w:r w:rsidR="0008006E" w:rsidRPr="004A49D3">
        <w:rPr>
          <w:rFonts w:ascii="Times New Roman" w:eastAsia="Calibri" w:hAnsi="Times New Roman" w:cs="Times New Roman"/>
          <w:sz w:val="22"/>
          <w:szCs w:val="20"/>
          <w:lang w:eastAsia="en-US"/>
        </w:rPr>
        <w:t>Пушкинского района</w:t>
      </w:r>
      <w:r w:rsidRPr="004A49D3">
        <w:rPr>
          <w:rFonts w:ascii="Times New Roman" w:eastAsia="Calibri" w:hAnsi="Times New Roman" w:cs="Times New Roman"/>
          <w:sz w:val="22"/>
          <w:szCs w:val="20"/>
          <w:lang w:eastAsia="en-US"/>
        </w:rPr>
        <w:t>»</w:t>
      </w:r>
      <w:r w:rsidR="00EA07D0" w:rsidRPr="004A49D3">
        <w:rPr>
          <w:rFonts w:ascii="Times New Roman" w:eastAsia="Calibri" w:hAnsi="Times New Roman" w:cs="Times New Roman"/>
          <w:sz w:val="22"/>
          <w:szCs w:val="20"/>
          <w:lang w:eastAsia="en-US"/>
        </w:rPr>
        <w:t xml:space="preserve">             </w:t>
      </w:r>
      <w:r w:rsidR="0011306F" w:rsidRPr="004A49D3">
        <w:rPr>
          <w:rFonts w:ascii="Times New Roman" w:eastAsia="Calibri" w:hAnsi="Times New Roman" w:cs="Times New Roman"/>
          <w:sz w:val="22"/>
          <w:szCs w:val="20"/>
          <w:lang w:eastAsia="en-US"/>
        </w:rPr>
        <w:tab/>
      </w:r>
      <w:r w:rsidR="0011306F" w:rsidRPr="004A49D3">
        <w:rPr>
          <w:rFonts w:ascii="Times New Roman" w:eastAsia="Calibri" w:hAnsi="Times New Roman" w:cs="Times New Roman"/>
          <w:sz w:val="22"/>
          <w:szCs w:val="20"/>
          <w:lang w:eastAsia="en-US"/>
        </w:rPr>
        <w:tab/>
      </w:r>
      <w:r w:rsidR="007D7544" w:rsidRPr="004A49D3">
        <w:rPr>
          <w:rFonts w:ascii="Times New Roman" w:eastAsia="Calibri" w:hAnsi="Times New Roman" w:cs="Times New Roman"/>
          <w:sz w:val="22"/>
          <w:szCs w:val="20"/>
          <w:lang w:eastAsia="en-US"/>
        </w:rPr>
        <w:t>Н.В. Храпова</w:t>
      </w:r>
    </w:p>
    <w:p w14:paraId="3DAA6B12" w14:textId="4DDA5666" w:rsidR="009B766F" w:rsidRPr="004A49D3" w:rsidRDefault="009B766F" w:rsidP="00321B81">
      <w:pPr>
        <w:widowControl/>
        <w:autoSpaceDE/>
        <w:autoSpaceDN/>
        <w:adjustRightInd/>
        <w:jc w:val="both"/>
        <w:rPr>
          <w:rFonts w:ascii="Times New Roman" w:eastAsia="Calibri" w:hAnsi="Times New Roman" w:cs="Times New Roman"/>
          <w:sz w:val="20"/>
          <w:szCs w:val="20"/>
          <w:lang w:eastAsia="en-US"/>
        </w:rPr>
      </w:pPr>
    </w:p>
    <w:p w14:paraId="44816C14" w14:textId="77777777" w:rsidR="009B766F" w:rsidRPr="004A49D3" w:rsidRDefault="009B766F" w:rsidP="00321B81">
      <w:pPr>
        <w:widowControl/>
        <w:autoSpaceDE/>
        <w:autoSpaceDN/>
        <w:adjustRightInd/>
        <w:jc w:val="both"/>
        <w:rPr>
          <w:rFonts w:ascii="Times New Roman" w:hAnsi="Times New Roman" w:cs="Times New Roman"/>
          <w:sz w:val="20"/>
          <w:szCs w:val="20"/>
        </w:rPr>
        <w:sectPr w:rsidR="009B766F" w:rsidRPr="004A49D3" w:rsidSect="00625E39">
          <w:pgSz w:w="11906" w:h="16838"/>
          <w:pgMar w:top="1134" w:right="850" w:bottom="851" w:left="1701" w:header="708" w:footer="708" w:gutter="0"/>
          <w:cols w:space="708"/>
          <w:docGrid w:linePitch="360"/>
        </w:sectPr>
      </w:pPr>
    </w:p>
    <w:p w14:paraId="49B75B60" w14:textId="17B0AA60" w:rsidR="00321B81" w:rsidRPr="004A49D3" w:rsidRDefault="009B766F" w:rsidP="007E5C41">
      <w:pPr>
        <w:widowControl/>
        <w:autoSpaceDE/>
        <w:autoSpaceDN/>
        <w:adjustRightInd/>
        <w:spacing w:after="240"/>
        <w:jc w:val="right"/>
        <w:outlineLvl w:val="1"/>
        <w:rPr>
          <w:rFonts w:ascii="Times New Roman" w:hAnsi="Times New Roman" w:cs="Times New Roman"/>
          <w:sz w:val="20"/>
          <w:szCs w:val="20"/>
        </w:rPr>
      </w:pPr>
      <w:r w:rsidRPr="004A49D3">
        <w:rPr>
          <w:rFonts w:ascii="Times New Roman" w:hAnsi="Times New Roman" w:cs="Times New Roman"/>
          <w:sz w:val="20"/>
          <w:szCs w:val="20"/>
        </w:rPr>
        <w:lastRenderedPageBreak/>
        <w:t>Приложение №</w:t>
      </w:r>
      <w:r w:rsidR="00052582" w:rsidRPr="004A49D3">
        <w:rPr>
          <w:rFonts w:ascii="Times New Roman" w:hAnsi="Times New Roman" w:cs="Times New Roman"/>
          <w:sz w:val="20"/>
          <w:szCs w:val="20"/>
        </w:rPr>
        <w:t> 1 к описанию объекта закупки</w:t>
      </w:r>
      <w:r w:rsidRPr="004A49D3">
        <w:rPr>
          <w:rFonts w:ascii="Times New Roman" w:hAnsi="Times New Roman" w:cs="Times New Roman"/>
          <w:sz w:val="20"/>
          <w:szCs w:val="20"/>
        </w:rPr>
        <w:t xml:space="preserve"> </w:t>
      </w:r>
    </w:p>
    <w:p w14:paraId="1BE9A4FB" w14:textId="390F757C" w:rsidR="00AF6795" w:rsidRPr="004A49D3" w:rsidRDefault="002061E4" w:rsidP="002061E4">
      <w:pPr>
        <w:widowControl/>
        <w:jc w:val="center"/>
        <w:rPr>
          <w:rFonts w:ascii="Times New Roman" w:eastAsia="Calibri" w:hAnsi="Times New Roman" w:cs="Times New Roman"/>
          <w:b/>
          <w:sz w:val="20"/>
          <w:szCs w:val="20"/>
          <w:lang w:eastAsia="en-US"/>
        </w:rPr>
      </w:pPr>
      <w:r w:rsidRPr="004A49D3">
        <w:rPr>
          <w:rFonts w:ascii="Times New Roman" w:hAnsi="Times New Roman" w:cs="Times New Roman"/>
          <w:sz w:val="20"/>
          <w:szCs w:val="20"/>
        </w:rPr>
        <w:t>Требования к значениям показателей (характеристик) товара, позволяющие определить соответствие товара установленным Заказчиком требованиям или эквивалентности предлагаемого к поставке товара</w:t>
      </w:r>
    </w:p>
    <w:tbl>
      <w:tblPr>
        <w:tblW w:w="15825" w:type="dxa"/>
        <w:tblInd w:w="113" w:type="dxa"/>
        <w:tblLook w:val="04A0" w:firstRow="1" w:lastRow="0" w:firstColumn="1" w:lastColumn="0" w:noHBand="0" w:noVBand="1"/>
      </w:tblPr>
      <w:tblGrid>
        <w:gridCol w:w="486"/>
        <w:gridCol w:w="1465"/>
        <w:gridCol w:w="1333"/>
        <w:gridCol w:w="1880"/>
        <w:gridCol w:w="2043"/>
        <w:gridCol w:w="1562"/>
        <w:gridCol w:w="2020"/>
        <w:gridCol w:w="2956"/>
        <w:gridCol w:w="1113"/>
        <w:gridCol w:w="967"/>
      </w:tblGrid>
      <w:tr w:rsidR="0053311C" w:rsidRPr="004A49D3" w14:paraId="7C37C72D" w14:textId="77777777" w:rsidTr="0053311C">
        <w:trPr>
          <w:trHeight w:val="300"/>
        </w:trPr>
        <w:tc>
          <w:tcPr>
            <w:tcW w:w="4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87F0E15"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 п/п</w:t>
            </w:r>
          </w:p>
        </w:tc>
        <w:tc>
          <w:tcPr>
            <w:tcW w:w="1325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7D4C0C8C" w14:textId="77777777" w:rsidR="0053311C" w:rsidRPr="004A49D3" w:rsidRDefault="0053311C" w:rsidP="0053311C">
            <w:pPr>
              <w:widowControl/>
              <w:autoSpaceDE/>
              <w:autoSpaceDN/>
              <w:adjustRightInd/>
              <w:jc w:val="center"/>
              <w:rPr>
                <w:rFonts w:ascii="Times New Roman" w:hAnsi="Times New Roman" w:cs="Times New Roman"/>
                <w:color w:val="000000"/>
                <w:sz w:val="20"/>
                <w:szCs w:val="20"/>
              </w:rPr>
            </w:pPr>
            <w:r w:rsidRPr="004A49D3">
              <w:rPr>
                <w:rFonts w:ascii="Times New Roman" w:hAnsi="Times New Roman" w:cs="Times New Roman"/>
                <w:color w:val="000000"/>
                <w:sz w:val="20"/>
                <w:szCs w:val="20"/>
              </w:rPr>
              <w:t>Тип объекта закупки</w:t>
            </w:r>
          </w:p>
        </w:tc>
        <w:tc>
          <w:tcPr>
            <w:tcW w:w="20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698A5DA7" w14:textId="77777777" w:rsidR="0053311C" w:rsidRPr="004A49D3" w:rsidRDefault="0053311C" w:rsidP="0053311C">
            <w:pPr>
              <w:widowControl/>
              <w:autoSpaceDE/>
              <w:autoSpaceDN/>
              <w:adjustRightInd/>
              <w:jc w:val="center"/>
              <w:rPr>
                <w:rFonts w:ascii="Times New Roman" w:hAnsi="Times New Roman" w:cs="Times New Roman"/>
                <w:color w:val="000000"/>
                <w:sz w:val="20"/>
                <w:szCs w:val="20"/>
              </w:rPr>
            </w:pPr>
            <w:r w:rsidRPr="004A49D3">
              <w:rPr>
                <w:rFonts w:ascii="Times New Roman" w:hAnsi="Times New Roman" w:cs="Times New Roman"/>
                <w:color w:val="000000"/>
                <w:sz w:val="20"/>
                <w:szCs w:val="20"/>
              </w:rPr>
              <w:t>Товар</w:t>
            </w:r>
          </w:p>
        </w:tc>
      </w:tr>
      <w:tr w:rsidR="0053311C" w:rsidRPr="004A49D3" w14:paraId="4534C940" w14:textId="77777777" w:rsidTr="002945B3">
        <w:trPr>
          <w:trHeight w:val="1020"/>
        </w:trPr>
        <w:tc>
          <w:tcPr>
            <w:tcW w:w="486" w:type="dxa"/>
            <w:vMerge/>
            <w:tcBorders>
              <w:top w:val="single" w:sz="4" w:space="0" w:color="auto"/>
              <w:left w:val="single" w:sz="4" w:space="0" w:color="auto"/>
              <w:bottom w:val="single" w:sz="4" w:space="0" w:color="000000"/>
              <w:right w:val="single" w:sz="4" w:space="0" w:color="auto"/>
            </w:tcBorders>
            <w:vAlign w:val="center"/>
            <w:hideMark/>
          </w:tcPr>
          <w:p w14:paraId="02E0FEB0" w14:textId="77777777" w:rsidR="0053311C" w:rsidRPr="004A49D3" w:rsidRDefault="0053311C" w:rsidP="0053311C">
            <w:pPr>
              <w:widowControl/>
              <w:autoSpaceDE/>
              <w:autoSpaceDN/>
              <w:adjustRightInd/>
              <w:rPr>
                <w:rFonts w:ascii="Times New Roman" w:hAnsi="Times New Roman" w:cs="Times New Roman"/>
                <w:sz w:val="20"/>
                <w:szCs w:val="20"/>
              </w:rPr>
            </w:pPr>
          </w:p>
        </w:tc>
        <w:tc>
          <w:tcPr>
            <w:tcW w:w="1465" w:type="dxa"/>
            <w:tcBorders>
              <w:top w:val="nil"/>
              <w:left w:val="nil"/>
              <w:bottom w:val="single" w:sz="4" w:space="0" w:color="auto"/>
              <w:right w:val="single" w:sz="4" w:space="0" w:color="auto"/>
            </w:tcBorders>
            <w:shd w:val="clear" w:color="auto" w:fill="auto"/>
            <w:vAlign w:val="center"/>
            <w:hideMark/>
          </w:tcPr>
          <w:p w14:paraId="0C976ACD"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Наименование товара</w:t>
            </w:r>
          </w:p>
        </w:tc>
        <w:tc>
          <w:tcPr>
            <w:tcW w:w="1333" w:type="dxa"/>
            <w:tcBorders>
              <w:top w:val="nil"/>
              <w:left w:val="nil"/>
              <w:bottom w:val="single" w:sz="4" w:space="0" w:color="auto"/>
              <w:right w:val="single" w:sz="4" w:space="0" w:color="auto"/>
            </w:tcBorders>
            <w:shd w:val="clear" w:color="auto" w:fill="auto"/>
            <w:vAlign w:val="center"/>
            <w:hideMark/>
          </w:tcPr>
          <w:p w14:paraId="27E8EB2E"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Код ККН</w:t>
            </w:r>
          </w:p>
        </w:tc>
        <w:tc>
          <w:tcPr>
            <w:tcW w:w="1880" w:type="dxa"/>
            <w:tcBorders>
              <w:top w:val="nil"/>
              <w:left w:val="nil"/>
              <w:bottom w:val="single" w:sz="4" w:space="0" w:color="auto"/>
              <w:right w:val="single" w:sz="4" w:space="0" w:color="auto"/>
            </w:tcBorders>
            <w:shd w:val="clear" w:color="auto" w:fill="auto"/>
            <w:vAlign w:val="center"/>
            <w:hideMark/>
          </w:tcPr>
          <w:p w14:paraId="2D9310BB"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Наименование характеристики</w:t>
            </w:r>
          </w:p>
        </w:tc>
        <w:tc>
          <w:tcPr>
            <w:tcW w:w="2043" w:type="dxa"/>
            <w:tcBorders>
              <w:top w:val="nil"/>
              <w:left w:val="nil"/>
              <w:bottom w:val="single" w:sz="4" w:space="0" w:color="auto"/>
              <w:right w:val="single" w:sz="4" w:space="0" w:color="auto"/>
            </w:tcBorders>
            <w:shd w:val="clear" w:color="auto" w:fill="auto"/>
            <w:vAlign w:val="center"/>
            <w:hideMark/>
          </w:tcPr>
          <w:p w14:paraId="7DF59608"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Значение характеристики</w:t>
            </w:r>
          </w:p>
        </w:tc>
        <w:tc>
          <w:tcPr>
            <w:tcW w:w="1562" w:type="dxa"/>
            <w:tcBorders>
              <w:top w:val="nil"/>
              <w:left w:val="nil"/>
              <w:bottom w:val="single" w:sz="4" w:space="0" w:color="auto"/>
              <w:right w:val="single" w:sz="4" w:space="0" w:color="auto"/>
            </w:tcBorders>
            <w:shd w:val="clear" w:color="auto" w:fill="auto"/>
            <w:vAlign w:val="center"/>
            <w:hideMark/>
          </w:tcPr>
          <w:p w14:paraId="5189AD06"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Единица измерения характеристики</w:t>
            </w:r>
          </w:p>
        </w:tc>
        <w:tc>
          <w:tcPr>
            <w:tcW w:w="4976" w:type="dxa"/>
            <w:gridSpan w:val="2"/>
            <w:tcBorders>
              <w:top w:val="single" w:sz="4" w:space="0" w:color="auto"/>
              <w:left w:val="nil"/>
              <w:bottom w:val="single" w:sz="4" w:space="0" w:color="auto"/>
              <w:right w:val="single" w:sz="4" w:space="0" w:color="000000"/>
            </w:tcBorders>
            <w:shd w:val="clear" w:color="auto" w:fill="auto"/>
            <w:vAlign w:val="center"/>
            <w:hideMark/>
          </w:tcPr>
          <w:p w14:paraId="29BFA802"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Инструкция по заполнению характеристик в заявке</w:t>
            </w:r>
          </w:p>
        </w:tc>
        <w:tc>
          <w:tcPr>
            <w:tcW w:w="1113" w:type="dxa"/>
            <w:tcBorders>
              <w:top w:val="single" w:sz="4" w:space="0" w:color="auto"/>
              <w:left w:val="nil"/>
              <w:bottom w:val="single" w:sz="4" w:space="0" w:color="auto"/>
              <w:right w:val="single" w:sz="4" w:space="0" w:color="auto"/>
            </w:tcBorders>
            <w:shd w:val="clear" w:color="auto" w:fill="auto"/>
            <w:vAlign w:val="center"/>
            <w:hideMark/>
          </w:tcPr>
          <w:p w14:paraId="389D0CA0"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Единица измерения товара</w:t>
            </w:r>
          </w:p>
        </w:tc>
        <w:tc>
          <w:tcPr>
            <w:tcW w:w="967" w:type="dxa"/>
            <w:tcBorders>
              <w:top w:val="single" w:sz="4" w:space="0" w:color="auto"/>
              <w:left w:val="nil"/>
              <w:bottom w:val="single" w:sz="4" w:space="0" w:color="auto"/>
              <w:right w:val="single" w:sz="4" w:space="0" w:color="auto"/>
            </w:tcBorders>
            <w:shd w:val="clear" w:color="auto" w:fill="auto"/>
            <w:vAlign w:val="center"/>
            <w:hideMark/>
          </w:tcPr>
          <w:p w14:paraId="7BFA1CEE"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Кол-во</w:t>
            </w:r>
          </w:p>
        </w:tc>
      </w:tr>
      <w:tr w:rsidR="0053311C" w:rsidRPr="004A49D3" w14:paraId="2DE93C22" w14:textId="77777777" w:rsidTr="002945B3">
        <w:trPr>
          <w:trHeight w:val="270"/>
        </w:trPr>
        <w:tc>
          <w:tcPr>
            <w:tcW w:w="486" w:type="dxa"/>
            <w:tcBorders>
              <w:top w:val="nil"/>
              <w:left w:val="single" w:sz="4" w:space="0" w:color="auto"/>
              <w:bottom w:val="single" w:sz="4" w:space="0" w:color="auto"/>
              <w:right w:val="single" w:sz="4" w:space="0" w:color="auto"/>
            </w:tcBorders>
            <w:shd w:val="clear" w:color="auto" w:fill="auto"/>
            <w:vAlign w:val="center"/>
            <w:hideMark/>
          </w:tcPr>
          <w:p w14:paraId="15198095"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1</w:t>
            </w:r>
          </w:p>
        </w:tc>
        <w:tc>
          <w:tcPr>
            <w:tcW w:w="1465" w:type="dxa"/>
            <w:tcBorders>
              <w:top w:val="single" w:sz="4" w:space="0" w:color="auto"/>
              <w:left w:val="nil"/>
              <w:bottom w:val="single" w:sz="4" w:space="0" w:color="auto"/>
              <w:right w:val="single" w:sz="4" w:space="0" w:color="auto"/>
            </w:tcBorders>
            <w:shd w:val="clear" w:color="auto" w:fill="auto"/>
            <w:vAlign w:val="center"/>
            <w:hideMark/>
          </w:tcPr>
          <w:p w14:paraId="0E668FED"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2</w:t>
            </w:r>
          </w:p>
        </w:tc>
        <w:tc>
          <w:tcPr>
            <w:tcW w:w="1333" w:type="dxa"/>
            <w:tcBorders>
              <w:top w:val="single" w:sz="4" w:space="0" w:color="auto"/>
              <w:left w:val="nil"/>
              <w:bottom w:val="single" w:sz="4" w:space="0" w:color="auto"/>
              <w:right w:val="single" w:sz="4" w:space="0" w:color="auto"/>
            </w:tcBorders>
            <w:shd w:val="clear" w:color="auto" w:fill="auto"/>
            <w:vAlign w:val="center"/>
            <w:hideMark/>
          </w:tcPr>
          <w:p w14:paraId="0FAC28A1"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3</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14:paraId="5A9F5E6F"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4</w:t>
            </w:r>
          </w:p>
        </w:tc>
        <w:tc>
          <w:tcPr>
            <w:tcW w:w="2043" w:type="dxa"/>
            <w:tcBorders>
              <w:top w:val="single" w:sz="4" w:space="0" w:color="auto"/>
              <w:left w:val="nil"/>
              <w:bottom w:val="single" w:sz="4" w:space="0" w:color="auto"/>
              <w:right w:val="single" w:sz="4" w:space="0" w:color="auto"/>
            </w:tcBorders>
            <w:shd w:val="clear" w:color="auto" w:fill="auto"/>
            <w:vAlign w:val="center"/>
            <w:hideMark/>
          </w:tcPr>
          <w:p w14:paraId="2EF6C023"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5</w:t>
            </w:r>
          </w:p>
        </w:tc>
        <w:tc>
          <w:tcPr>
            <w:tcW w:w="1562" w:type="dxa"/>
            <w:tcBorders>
              <w:top w:val="single" w:sz="4" w:space="0" w:color="auto"/>
              <w:left w:val="nil"/>
              <w:bottom w:val="single" w:sz="4" w:space="0" w:color="auto"/>
              <w:right w:val="single" w:sz="4" w:space="0" w:color="auto"/>
            </w:tcBorders>
            <w:shd w:val="clear" w:color="auto" w:fill="auto"/>
            <w:vAlign w:val="center"/>
            <w:hideMark/>
          </w:tcPr>
          <w:p w14:paraId="4B35C333"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6</w:t>
            </w:r>
          </w:p>
        </w:tc>
        <w:tc>
          <w:tcPr>
            <w:tcW w:w="2020" w:type="dxa"/>
            <w:tcBorders>
              <w:top w:val="nil"/>
              <w:left w:val="nil"/>
              <w:bottom w:val="single" w:sz="4" w:space="0" w:color="auto"/>
              <w:right w:val="single" w:sz="4" w:space="0" w:color="auto"/>
            </w:tcBorders>
            <w:shd w:val="clear" w:color="auto" w:fill="auto"/>
            <w:vAlign w:val="center"/>
            <w:hideMark/>
          </w:tcPr>
          <w:p w14:paraId="688E561D"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7</w:t>
            </w:r>
          </w:p>
        </w:tc>
        <w:tc>
          <w:tcPr>
            <w:tcW w:w="2956" w:type="dxa"/>
            <w:tcBorders>
              <w:top w:val="nil"/>
              <w:left w:val="nil"/>
              <w:bottom w:val="single" w:sz="4" w:space="0" w:color="auto"/>
              <w:right w:val="single" w:sz="4" w:space="0" w:color="auto"/>
            </w:tcBorders>
            <w:shd w:val="clear" w:color="auto" w:fill="auto"/>
            <w:vAlign w:val="center"/>
            <w:hideMark/>
          </w:tcPr>
          <w:p w14:paraId="378A8787"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8</w:t>
            </w:r>
          </w:p>
        </w:tc>
        <w:tc>
          <w:tcPr>
            <w:tcW w:w="1113" w:type="dxa"/>
            <w:tcBorders>
              <w:top w:val="single" w:sz="4" w:space="0" w:color="auto"/>
              <w:left w:val="nil"/>
              <w:bottom w:val="single" w:sz="4" w:space="0" w:color="auto"/>
              <w:right w:val="single" w:sz="4" w:space="0" w:color="auto"/>
            </w:tcBorders>
            <w:shd w:val="clear" w:color="auto" w:fill="auto"/>
            <w:vAlign w:val="center"/>
            <w:hideMark/>
          </w:tcPr>
          <w:p w14:paraId="587E1C95"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9</w:t>
            </w:r>
          </w:p>
        </w:tc>
        <w:tc>
          <w:tcPr>
            <w:tcW w:w="967" w:type="dxa"/>
            <w:tcBorders>
              <w:top w:val="single" w:sz="4" w:space="0" w:color="auto"/>
              <w:left w:val="nil"/>
              <w:bottom w:val="single" w:sz="4" w:space="0" w:color="auto"/>
              <w:right w:val="single" w:sz="4" w:space="0" w:color="auto"/>
            </w:tcBorders>
            <w:shd w:val="clear" w:color="auto" w:fill="auto"/>
            <w:vAlign w:val="center"/>
            <w:hideMark/>
          </w:tcPr>
          <w:p w14:paraId="791B7876"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10</w:t>
            </w:r>
          </w:p>
        </w:tc>
      </w:tr>
      <w:tr w:rsidR="0053311C" w:rsidRPr="004A49D3" w14:paraId="75CE179C" w14:textId="77777777" w:rsidTr="002945B3">
        <w:trPr>
          <w:trHeight w:val="1827"/>
        </w:trPr>
        <w:tc>
          <w:tcPr>
            <w:tcW w:w="486" w:type="dxa"/>
            <w:vMerge w:val="restart"/>
            <w:tcBorders>
              <w:top w:val="nil"/>
              <w:left w:val="single" w:sz="4" w:space="0" w:color="auto"/>
              <w:bottom w:val="single" w:sz="4" w:space="0" w:color="auto"/>
              <w:right w:val="single" w:sz="4" w:space="0" w:color="auto"/>
            </w:tcBorders>
            <w:shd w:val="clear" w:color="auto" w:fill="auto"/>
            <w:hideMark/>
          </w:tcPr>
          <w:p w14:paraId="6FB0572C" w14:textId="41D81A13" w:rsidR="0053311C" w:rsidRPr="004A49D3" w:rsidRDefault="002945B3"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1</w:t>
            </w:r>
          </w:p>
        </w:tc>
        <w:tc>
          <w:tcPr>
            <w:tcW w:w="1465" w:type="dxa"/>
            <w:vMerge w:val="restart"/>
            <w:tcBorders>
              <w:top w:val="nil"/>
              <w:left w:val="single" w:sz="4" w:space="0" w:color="auto"/>
              <w:bottom w:val="single" w:sz="4" w:space="0" w:color="auto"/>
              <w:right w:val="single" w:sz="4" w:space="0" w:color="auto"/>
            </w:tcBorders>
            <w:shd w:val="clear" w:color="auto" w:fill="auto"/>
            <w:hideMark/>
          </w:tcPr>
          <w:p w14:paraId="5B0D2EEA" w14:textId="420B4146" w:rsidR="0053311C" w:rsidRPr="004A49D3" w:rsidRDefault="002945B3"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 xml:space="preserve">Краска на основе акриловых или виниловых полимеров в водной среде тип 2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14:paraId="23CDB1A2" w14:textId="3935DA95" w:rsidR="0053311C" w:rsidRPr="004A49D3" w:rsidRDefault="002945B3"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 xml:space="preserve">20.30.11.120 </w:t>
            </w:r>
            <w:r w:rsidR="0053311C" w:rsidRPr="004A49D3">
              <w:rPr>
                <w:rFonts w:ascii="Times New Roman" w:hAnsi="Times New Roman" w:cs="Times New Roman"/>
                <w:sz w:val="20"/>
                <w:szCs w:val="20"/>
              </w:rPr>
              <w:t>-003</w:t>
            </w:r>
          </w:p>
        </w:tc>
        <w:tc>
          <w:tcPr>
            <w:tcW w:w="1880" w:type="dxa"/>
            <w:tcBorders>
              <w:top w:val="nil"/>
              <w:left w:val="nil"/>
              <w:bottom w:val="single" w:sz="4" w:space="0" w:color="auto"/>
              <w:right w:val="single" w:sz="4" w:space="0" w:color="auto"/>
            </w:tcBorders>
            <w:shd w:val="clear" w:color="auto" w:fill="auto"/>
            <w:hideMark/>
          </w:tcPr>
          <w:p w14:paraId="25245989" w14:textId="32BCB7A4" w:rsidR="0053311C" w:rsidRPr="004A49D3" w:rsidRDefault="0053311C" w:rsidP="0053311C">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 xml:space="preserve">Тип </w:t>
            </w:r>
            <w:r w:rsidR="002945B3" w:rsidRPr="004A49D3">
              <w:rPr>
                <w:rFonts w:ascii="Times New Roman" w:hAnsi="Times New Roman" w:cs="Times New Roman"/>
                <w:sz w:val="20"/>
                <w:szCs w:val="20"/>
              </w:rPr>
              <w:t>краски</w:t>
            </w:r>
          </w:p>
        </w:tc>
        <w:tc>
          <w:tcPr>
            <w:tcW w:w="2043" w:type="dxa"/>
            <w:tcBorders>
              <w:top w:val="nil"/>
              <w:left w:val="nil"/>
              <w:bottom w:val="single" w:sz="4" w:space="0" w:color="auto"/>
              <w:right w:val="single" w:sz="4" w:space="0" w:color="auto"/>
            </w:tcBorders>
            <w:shd w:val="clear" w:color="auto" w:fill="auto"/>
            <w:hideMark/>
          </w:tcPr>
          <w:p w14:paraId="7E8BB3C2" w14:textId="5A781AAC" w:rsidR="0053311C" w:rsidRPr="004A49D3" w:rsidRDefault="002945B3" w:rsidP="0053311C">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Воднодисперсионная</w:t>
            </w:r>
          </w:p>
        </w:tc>
        <w:tc>
          <w:tcPr>
            <w:tcW w:w="1562" w:type="dxa"/>
            <w:tcBorders>
              <w:top w:val="nil"/>
              <w:left w:val="nil"/>
              <w:bottom w:val="single" w:sz="4" w:space="0" w:color="auto"/>
              <w:right w:val="single" w:sz="4" w:space="0" w:color="auto"/>
            </w:tcBorders>
            <w:shd w:val="clear" w:color="auto" w:fill="auto"/>
            <w:hideMark/>
          </w:tcPr>
          <w:p w14:paraId="507C1542"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43486183" w14:textId="77777777" w:rsidR="0053311C" w:rsidRPr="004A49D3" w:rsidRDefault="0053311C" w:rsidP="0053311C">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4AD1C4F1" w14:textId="7AB95BD4" w:rsidR="0053311C" w:rsidRPr="004A49D3" w:rsidRDefault="0053311C" w:rsidP="0053311C">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 xml:space="preserve">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 </w:t>
            </w:r>
          </w:p>
        </w:tc>
        <w:tc>
          <w:tcPr>
            <w:tcW w:w="1113" w:type="dxa"/>
            <w:vMerge w:val="restart"/>
            <w:tcBorders>
              <w:top w:val="nil"/>
              <w:left w:val="single" w:sz="4" w:space="0" w:color="auto"/>
              <w:bottom w:val="single" w:sz="4" w:space="0" w:color="000000"/>
              <w:right w:val="single" w:sz="4" w:space="0" w:color="auto"/>
            </w:tcBorders>
            <w:shd w:val="clear" w:color="auto" w:fill="auto"/>
            <w:noWrap/>
            <w:hideMark/>
          </w:tcPr>
          <w:p w14:paraId="6C7D3008"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КГ</w:t>
            </w:r>
          </w:p>
        </w:tc>
        <w:tc>
          <w:tcPr>
            <w:tcW w:w="967" w:type="dxa"/>
            <w:vMerge w:val="restart"/>
            <w:tcBorders>
              <w:top w:val="nil"/>
              <w:left w:val="single" w:sz="4" w:space="0" w:color="auto"/>
              <w:bottom w:val="single" w:sz="4" w:space="0" w:color="auto"/>
              <w:right w:val="single" w:sz="4" w:space="0" w:color="auto"/>
            </w:tcBorders>
            <w:shd w:val="clear" w:color="auto" w:fill="auto"/>
            <w:hideMark/>
          </w:tcPr>
          <w:p w14:paraId="19A8A4FC" w14:textId="14B99E58" w:rsidR="0053311C" w:rsidRPr="004A49D3" w:rsidRDefault="002945B3"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2</w:t>
            </w:r>
            <w:r w:rsidR="00053905" w:rsidRPr="004A49D3">
              <w:rPr>
                <w:rFonts w:ascii="Times New Roman" w:hAnsi="Times New Roman" w:cs="Times New Roman"/>
                <w:sz w:val="20"/>
                <w:szCs w:val="20"/>
              </w:rPr>
              <w:t>1</w:t>
            </w:r>
            <w:r w:rsidR="0053311C" w:rsidRPr="004A49D3">
              <w:rPr>
                <w:rFonts w:ascii="Times New Roman" w:hAnsi="Times New Roman" w:cs="Times New Roman"/>
                <w:sz w:val="20"/>
                <w:szCs w:val="20"/>
              </w:rPr>
              <w:t>0</w:t>
            </w:r>
          </w:p>
        </w:tc>
      </w:tr>
      <w:tr w:rsidR="00E34EF5" w:rsidRPr="004A49D3" w14:paraId="419E135C" w14:textId="77777777" w:rsidTr="002945B3">
        <w:trPr>
          <w:trHeight w:val="1839"/>
        </w:trPr>
        <w:tc>
          <w:tcPr>
            <w:tcW w:w="486" w:type="dxa"/>
            <w:vMerge/>
            <w:tcBorders>
              <w:top w:val="nil"/>
              <w:left w:val="single" w:sz="4" w:space="0" w:color="auto"/>
              <w:bottom w:val="single" w:sz="4" w:space="0" w:color="auto"/>
              <w:right w:val="single" w:sz="4" w:space="0" w:color="auto"/>
            </w:tcBorders>
            <w:vAlign w:val="center"/>
            <w:hideMark/>
          </w:tcPr>
          <w:p w14:paraId="7E6CA11F" w14:textId="77777777" w:rsidR="00E34EF5" w:rsidRPr="004A49D3" w:rsidRDefault="00E34EF5" w:rsidP="00E34EF5">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286E205E" w14:textId="77777777" w:rsidR="00E34EF5" w:rsidRPr="004A49D3" w:rsidRDefault="00E34EF5" w:rsidP="00E34EF5">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23DC849A" w14:textId="77777777" w:rsidR="00E34EF5" w:rsidRPr="004A49D3" w:rsidRDefault="00E34EF5" w:rsidP="00E34EF5">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5DD7C23D" w14:textId="3E820450" w:rsidR="00E34EF5" w:rsidRPr="004A49D3" w:rsidRDefault="00E34EF5" w:rsidP="00E34EF5">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Основа состава</w:t>
            </w:r>
          </w:p>
        </w:tc>
        <w:tc>
          <w:tcPr>
            <w:tcW w:w="2043" w:type="dxa"/>
            <w:tcBorders>
              <w:top w:val="nil"/>
              <w:left w:val="nil"/>
              <w:bottom w:val="single" w:sz="4" w:space="0" w:color="auto"/>
              <w:right w:val="single" w:sz="4" w:space="0" w:color="auto"/>
            </w:tcBorders>
            <w:shd w:val="clear" w:color="auto" w:fill="auto"/>
            <w:hideMark/>
          </w:tcPr>
          <w:p w14:paraId="39438423" w14:textId="52650CB4" w:rsidR="00E34EF5" w:rsidRPr="004A49D3" w:rsidRDefault="00E34EF5" w:rsidP="00E34EF5">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Акриловая</w:t>
            </w:r>
          </w:p>
        </w:tc>
        <w:tc>
          <w:tcPr>
            <w:tcW w:w="1562" w:type="dxa"/>
            <w:tcBorders>
              <w:top w:val="nil"/>
              <w:left w:val="nil"/>
              <w:bottom w:val="single" w:sz="4" w:space="0" w:color="auto"/>
              <w:right w:val="single" w:sz="4" w:space="0" w:color="auto"/>
            </w:tcBorders>
            <w:shd w:val="clear" w:color="auto" w:fill="auto"/>
            <w:hideMark/>
          </w:tcPr>
          <w:p w14:paraId="6E3114B8" w14:textId="77777777" w:rsidR="00E34EF5" w:rsidRPr="004A49D3" w:rsidRDefault="00E34EF5" w:rsidP="00E34EF5">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6BF4C729" w14:textId="53DC98F7" w:rsidR="00E34EF5" w:rsidRPr="004A49D3" w:rsidRDefault="00E34EF5" w:rsidP="00E34EF5">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28895486" w14:textId="005989A1" w:rsidR="00E34EF5" w:rsidRPr="004A49D3" w:rsidRDefault="00E34EF5" w:rsidP="00E34EF5">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 xml:space="preserve">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 </w:t>
            </w:r>
          </w:p>
        </w:tc>
        <w:tc>
          <w:tcPr>
            <w:tcW w:w="1113" w:type="dxa"/>
            <w:vMerge/>
            <w:tcBorders>
              <w:top w:val="nil"/>
              <w:left w:val="single" w:sz="4" w:space="0" w:color="auto"/>
              <w:bottom w:val="single" w:sz="4" w:space="0" w:color="000000"/>
              <w:right w:val="single" w:sz="4" w:space="0" w:color="auto"/>
            </w:tcBorders>
            <w:vAlign w:val="center"/>
            <w:hideMark/>
          </w:tcPr>
          <w:p w14:paraId="377C706C" w14:textId="77777777" w:rsidR="00E34EF5" w:rsidRPr="004A49D3" w:rsidRDefault="00E34EF5" w:rsidP="00E34EF5">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3BF1AD9C" w14:textId="77777777" w:rsidR="00E34EF5" w:rsidRPr="004A49D3" w:rsidRDefault="00E34EF5" w:rsidP="00E34EF5">
            <w:pPr>
              <w:widowControl/>
              <w:autoSpaceDE/>
              <w:autoSpaceDN/>
              <w:adjustRightInd/>
              <w:rPr>
                <w:rFonts w:ascii="Times New Roman" w:hAnsi="Times New Roman" w:cs="Times New Roman"/>
                <w:sz w:val="20"/>
                <w:szCs w:val="20"/>
              </w:rPr>
            </w:pPr>
          </w:p>
        </w:tc>
      </w:tr>
      <w:tr w:rsidR="0053311C" w:rsidRPr="004A49D3" w14:paraId="5EE90BB9" w14:textId="77777777" w:rsidTr="002945B3">
        <w:trPr>
          <w:trHeight w:val="1681"/>
        </w:trPr>
        <w:tc>
          <w:tcPr>
            <w:tcW w:w="486" w:type="dxa"/>
            <w:vMerge/>
            <w:tcBorders>
              <w:top w:val="nil"/>
              <w:left w:val="single" w:sz="4" w:space="0" w:color="auto"/>
              <w:bottom w:val="single" w:sz="4" w:space="0" w:color="auto"/>
              <w:right w:val="single" w:sz="4" w:space="0" w:color="auto"/>
            </w:tcBorders>
            <w:vAlign w:val="center"/>
            <w:hideMark/>
          </w:tcPr>
          <w:p w14:paraId="68599A85" w14:textId="77777777" w:rsidR="0053311C" w:rsidRPr="004A49D3" w:rsidRDefault="0053311C" w:rsidP="0053311C">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5089C1F3" w14:textId="77777777" w:rsidR="0053311C" w:rsidRPr="004A49D3" w:rsidRDefault="0053311C" w:rsidP="0053311C">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4FE254C1" w14:textId="77777777" w:rsidR="0053311C" w:rsidRPr="004A49D3" w:rsidRDefault="0053311C" w:rsidP="0053311C">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38DA42E9" w14:textId="71B8B6C6" w:rsidR="0053311C" w:rsidRPr="004A49D3" w:rsidRDefault="002945B3" w:rsidP="0053311C">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Область применения</w:t>
            </w:r>
          </w:p>
        </w:tc>
        <w:tc>
          <w:tcPr>
            <w:tcW w:w="2043" w:type="dxa"/>
            <w:tcBorders>
              <w:top w:val="nil"/>
              <w:left w:val="nil"/>
              <w:bottom w:val="single" w:sz="4" w:space="0" w:color="auto"/>
              <w:right w:val="single" w:sz="4" w:space="0" w:color="auto"/>
            </w:tcBorders>
            <w:shd w:val="clear" w:color="auto" w:fill="auto"/>
            <w:hideMark/>
          </w:tcPr>
          <w:p w14:paraId="2845B379" w14:textId="180DD498" w:rsidR="0053311C" w:rsidRPr="004A49D3" w:rsidRDefault="002945B3" w:rsidP="0053311C">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 xml:space="preserve"> Внутренняя окраска</w:t>
            </w:r>
          </w:p>
        </w:tc>
        <w:tc>
          <w:tcPr>
            <w:tcW w:w="1562" w:type="dxa"/>
            <w:tcBorders>
              <w:top w:val="nil"/>
              <w:left w:val="nil"/>
              <w:bottom w:val="single" w:sz="4" w:space="0" w:color="auto"/>
              <w:right w:val="single" w:sz="4" w:space="0" w:color="auto"/>
            </w:tcBorders>
            <w:shd w:val="clear" w:color="auto" w:fill="auto"/>
            <w:hideMark/>
          </w:tcPr>
          <w:p w14:paraId="1502DFBC" w14:textId="77777777" w:rsidR="0053311C" w:rsidRPr="004A49D3" w:rsidRDefault="0053311C" w:rsidP="0053311C">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2A4DDA4F" w14:textId="4C62D734" w:rsidR="0053311C" w:rsidRPr="004A49D3" w:rsidRDefault="002945B3" w:rsidP="0053311C">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07BCC638" w14:textId="668256FC" w:rsidR="0053311C" w:rsidRPr="004A49D3" w:rsidRDefault="0053311C" w:rsidP="0053311C">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 xml:space="preserve">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 </w:t>
            </w:r>
          </w:p>
        </w:tc>
        <w:tc>
          <w:tcPr>
            <w:tcW w:w="1113" w:type="dxa"/>
            <w:vMerge/>
            <w:tcBorders>
              <w:top w:val="nil"/>
              <w:left w:val="single" w:sz="4" w:space="0" w:color="auto"/>
              <w:bottom w:val="single" w:sz="4" w:space="0" w:color="000000"/>
              <w:right w:val="single" w:sz="4" w:space="0" w:color="auto"/>
            </w:tcBorders>
            <w:vAlign w:val="center"/>
            <w:hideMark/>
          </w:tcPr>
          <w:p w14:paraId="700D0AB0" w14:textId="77777777" w:rsidR="0053311C" w:rsidRPr="004A49D3" w:rsidRDefault="0053311C" w:rsidP="0053311C">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3F5FF28E" w14:textId="77777777" w:rsidR="0053311C" w:rsidRPr="004A49D3" w:rsidRDefault="0053311C" w:rsidP="0053311C">
            <w:pPr>
              <w:widowControl/>
              <w:autoSpaceDE/>
              <w:autoSpaceDN/>
              <w:adjustRightInd/>
              <w:rPr>
                <w:rFonts w:ascii="Times New Roman" w:hAnsi="Times New Roman" w:cs="Times New Roman"/>
                <w:sz w:val="20"/>
                <w:szCs w:val="20"/>
              </w:rPr>
            </w:pPr>
          </w:p>
        </w:tc>
      </w:tr>
      <w:tr w:rsidR="002945B3" w:rsidRPr="004A49D3" w14:paraId="0A9DDA2E" w14:textId="77777777" w:rsidTr="002945B3">
        <w:trPr>
          <w:trHeight w:val="1098"/>
        </w:trPr>
        <w:tc>
          <w:tcPr>
            <w:tcW w:w="486" w:type="dxa"/>
            <w:vMerge/>
            <w:tcBorders>
              <w:top w:val="nil"/>
              <w:left w:val="single" w:sz="4" w:space="0" w:color="auto"/>
              <w:bottom w:val="single" w:sz="4" w:space="0" w:color="auto"/>
              <w:right w:val="single" w:sz="4" w:space="0" w:color="auto"/>
            </w:tcBorders>
            <w:vAlign w:val="center"/>
            <w:hideMark/>
          </w:tcPr>
          <w:p w14:paraId="2D73A5C1"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48AAA605"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55AFDD8A"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56D2DB29" w14:textId="785730B1" w:rsidR="002945B3" w:rsidRPr="004A49D3" w:rsidRDefault="002945B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 xml:space="preserve"> Назначение</w:t>
            </w:r>
          </w:p>
        </w:tc>
        <w:tc>
          <w:tcPr>
            <w:tcW w:w="2043" w:type="dxa"/>
            <w:tcBorders>
              <w:top w:val="nil"/>
              <w:left w:val="nil"/>
              <w:bottom w:val="single" w:sz="4" w:space="0" w:color="auto"/>
              <w:right w:val="single" w:sz="4" w:space="0" w:color="auto"/>
            </w:tcBorders>
            <w:shd w:val="clear" w:color="auto" w:fill="auto"/>
            <w:hideMark/>
          </w:tcPr>
          <w:p w14:paraId="722EA08A" w14:textId="194CC6AF" w:rsidR="002945B3" w:rsidRPr="004A49D3" w:rsidRDefault="002945B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Окраска стен и потолков</w:t>
            </w:r>
          </w:p>
        </w:tc>
        <w:tc>
          <w:tcPr>
            <w:tcW w:w="1562" w:type="dxa"/>
            <w:tcBorders>
              <w:top w:val="nil"/>
              <w:left w:val="nil"/>
              <w:bottom w:val="single" w:sz="4" w:space="0" w:color="auto"/>
              <w:right w:val="single" w:sz="4" w:space="0" w:color="auto"/>
            </w:tcBorders>
            <w:shd w:val="clear" w:color="auto" w:fill="auto"/>
            <w:hideMark/>
          </w:tcPr>
          <w:p w14:paraId="01D1B683" w14:textId="4F82BE0E" w:rsidR="002945B3" w:rsidRPr="004A49D3" w:rsidRDefault="002945B3" w:rsidP="002945B3">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 xml:space="preserve"> -</w:t>
            </w:r>
          </w:p>
        </w:tc>
        <w:tc>
          <w:tcPr>
            <w:tcW w:w="2020" w:type="dxa"/>
            <w:tcBorders>
              <w:top w:val="single" w:sz="4" w:space="0" w:color="auto"/>
              <w:left w:val="nil"/>
              <w:bottom w:val="single" w:sz="4" w:space="0" w:color="auto"/>
              <w:right w:val="single" w:sz="4" w:space="0" w:color="auto"/>
            </w:tcBorders>
            <w:shd w:val="clear" w:color="auto" w:fill="auto"/>
            <w:hideMark/>
          </w:tcPr>
          <w:p w14:paraId="6553741D" w14:textId="341C7718" w:rsidR="002945B3" w:rsidRPr="004A49D3" w:rsidRDefault="002945B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4D9A630A" w14:textId="756EEB10" w:rsidR="002945B3" w:rsidRPr="004A49D3" w:rsidRDefault="00053905"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w:t>
            </w:r>
          </w:p>
        </w:tc>
        <w:tc>
          <w:tcPr>
            <w:tcW w:w="1113" w:type="dxa"/>
            <w:vMerge/>
            <w:tcBorders>
              <w:top w:val="nil"/>
              <w:left w:val="single" w:sz="4" w:space="0" w:color="auto"/>
              <w:bottom w:val="single" w:sz="4" w:space="0" w:color="000000"/>
              <w:right w:val="single" w:sz="4" w:space="0" w:color="auto"/>
            </w:tcBorders>
            <w:vAlign w:val="center"/>
            <w:hideMark/>
          </w:tcPr>
          <w:p w14:paraId="36D653B2"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57559E11" w14:textId="77777777" w:rsidR="002945B3" w:rsidRPr="004A49D3" w:rsidRDefault="002945B3" w:rsidP="002945B3">
            <w:pPr>
              <w:widowControl/>
              <w:autoSpaceDE/>
              <w:autoSpaceDN/>
              <w:adjustRightInd/>
              <w:rPr>
                <w:rFonts w:ascii="Times New Roman" w:hAnsi="Times New Roman" w:cs="Times New Roman"/>
                <w:sz w:val="20"/>
                <w:szCs w:val="20"/>
              </w:rPr>
            </w:pPr>
          </w:p>
        </w:tc>
      </w:tr>
      <w:tr w:rsidR="002945B3" w:rsidRPr="004A49D3" w14:paraId="559C5EFC" w14:textId="77777777" w:rsidTr="002945B3">
        <w:trPr>
          <w:trHeight w:val="1617"/>
        </w:trPr>
        <w:tc>
          <w:tcPr>
            <w:tcW w:w="486" w:type="dxa"/>
            <w:vMerge/>
            <w:tcBorders>
              <w:top w:val="nil"/>
              <w:left w:val="single" w:sz="4" w:space="0" w:color="auto"/>
              <w:bottom w:val="single" w:sz="4" w:space="0" w:color="auto"/>
              <w:right w:val="single" w:sz="4" w:space="0" w:color="auto"/>
            </w:tcBorders>
            <w:vAlign w:val="center"/>
            <w:hideMark/>
          </w:tcPr>
          <w:p w14:paraId="64C7CEAE"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6050DD59"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19488E01"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0F7C7AB5" w14:textId="45DCB113" w:rsidR="002945B3" w:rsidRPr="004A49D3" w:rsidRDefault="00CC412F"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Масса краски</w:t>
            </w:r>
          </w:p>
        </w:tc>
        <w:tc>
          <w:tcPr>
            <w:tcW w:w="2043" w:type="dxa"/>
            <w:tcBorders>
              <w:top w:val="nil"/>
              <w:left w:val="nil"/>
              <w:bottom w:val="single" w:sz="4" w:space="0" w:color="auto"/>
              <w:right w:val="single" w:sz="4" w:space="0" w:color="auto"/>
            </w:tcBorders>
            <w:shd w:val="clear" w:color="auto" w:fill="auto"/>
            <w:hideMark/>
          </w:tcPr>
          <w:p w14:paraId="357C2A07" w14:textId="493BFED9" w:rsidR="002945B3" w:rsidRPr="004A49D3" w:rsidRDefault="00CC412F"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 xml:space="preserve"> не менее 14 не более 16 КГ</w:t>
            </w:r>
          </w:p>
        </w:tc>
        <w:tc>
          <w:tcPr>
            <w:tcW w:w="1562" w:type="dxa"/>
            <w:tcBorders>
              <w:top w:val="nil"/>
              <w:left w:val="nil"/>
              <w:bottom w:val="single" w:sz="4" w:space="0" w:color="auto"/>
              <w:right w:val="single" w:sz="4" w:space="0" w:color="auto"/>
            </w:tcBorders>
            <w:shd w:val="clear" w:color="auto" w:fill="auto"/>
            <w:hideMark/>
          </w:tcPr>
          <w:p w14:paraId="776511D3" w14:textId="77777777" w:rsidR="002945B3" w:rsidRPr="004A49D3" w:rsidRDefault="002945B3" w:rsidP="002945B3">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7B69D032" w14:textId="0CB49483" w:rsidR="002945B3" w:rsidRPr="004A49D3" w:rsidRDefault="00E66D2C"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Значение характеристики не может изменяться участником закупк</w:t>
            </w:r>
            <w:r w:rsidR="00431A03" w:rsidRPr="004A49D3">
              <w:rPr>
                <w:rFonts w:ascii="Times New Roman" w:hAnsi="Times New Roman" w:cs="Times New Roman"/>
                <w:sz w:val="20"/>
                <w:szCs w:val="20"/>
              </w:rPr>
              <w:t>и</w:t>
            </w:r>
          </w:p>
        </w:tc>
        <w:tc>
          <w:tcPr>
            <w:tcW w:w="2956" w:type="dxa"/>
            <w:tcBorders>
              <w:top w:val="single" w:sz="4" w:space="0" w:color="auto"/>
              <w:left w:val="nil"/>
              <w:bottom w:val="single" w:sz="4" w:space="0" w:color="auto"/>
              <w:right w:val="single" w:sz="4" w:space="0" w:color="auto"/>
            </w:tcBorders>
            <w:shd w:val="clear" w:color="auto" w:fill="auto"/>
            <w:hideMark/>
          </w:tcPr>
          <w:p w14:paraId="25651ACE" w14:textId="34D4FD82" w:rsidR="002945B3" w:rsidRPr="004A49D3" w:rsidRDefault="00E66D2C"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w:t>
            </w:r>
          </w:p>
        </w:tc>
        <w:tc>
          <w:tcPr>
            <w:tcW w:w="1113" w:type="dxa"/>
            <w:vMerge/>
            <w:tcBorders>
              <w:top w:val="nil"/>
              <w:left w:val="single" w:sz="4" w:space="0" w:color="auto"/>
              <w:bottom w:val="single" w:sz="4" w:space="0" w:color="000000"/>
              <w:right w:val="single" w:sz="4" w:space="0" w:color="auto"/>
            </w:tcBorders>
            <w:vAlign w:val="center"/>
            <w:hideMark/>
          </w:tcPr>
          <w:p w14:paraId="32C2286E"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5D95C466" w14:textId="77777777" w:rsidR="002945B3" w:rsidRPr="004A49D3" w:rsidRDefault="002945B3" w:rsidP="002945B3">
            <w:pPr>
              <w:widowControl/>
              <w:autoSpaceDE/>
              <w:autoSpaceDN/>
              <w:adjustRightInd/>
              <w:rPr>
                <w:rFonts w:ascii="Times New Roman" w:hAnsi="Times New Roman" w:cs="Times New Roman"/>
                <w:sz w:val="20"/>
                <w:szCs w:val="20"/>
              </w:rPr>
            </w:pPr>
          </w:p>
        </w:tc>
      </w:tr>
      <w:tr w:rsidR="002945B3" w:rsidRPr="004A49D3" w14:paraId="59D4F24F" w14:textId="77777777" w:rsidTr="00743AED">
        <w:trPr>
          <w:trHeight w:val="1762"/>
        </w:trPr>
        <w:tc>
          <w:tcPr>
            <w:tcW w:w="486" w:type="dxa"/>
            <w:vMerge/>
            <w:tcBorders>
              <w:top w:val="nil"/>
              <w:left w:val="single" w:sz="4" w:space="0" w:color="auto"/>
              <w:bottom w:val="single" w:sz="4" w:space="0" w:color="auto"/>
              <w:right w:val="single" w:sz="4" w:space="0" w:color="auto"/>
            </w:tcBorders>
            <w:vAlign w:val="center"/>
            <w:hideMark/>
          </w:tcPr>
          <w:p w14:paraId="6AF4D2E5"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4D4B83DE"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650EAC0B"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7EEB1E60" w14:textId="5F4DC71E" w:rsidR="002945B3" w:rsidRPr="004A49D3" w:rsidRDefault="00E624F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Цвет</w:t>
            </w:r>
            <w:r w:rsidR="00EA07D0" w:rsidRPr="004A49D3">
              <w:rPr>
                <w:rFonts w:ascii="Times New Roman" w:hAnsi="Times New Roman" w:cs="Times New Roman"/>
                <w:sz w:val="20"/>
                <w:szCs w:val="20"/>
              </w:rPr>
              <w:t xml:space="preserve"> </w:t>
            </w:r>
          </w:p>
        </w:tc>
        <w:tc>
          <w:tcPr>
            <w:tcW w:w="2043" w:type="dxa"/>
            <w:tcBorders>
              <w:top w:val="nil"/>
              <w:left w:val="nil"/>
              <w:bottom w:val="single" w:sz="4" w:space="0" w:color="auto"/>
              <w:right w:val="single" w:sz="4" w:space="0" w:color="auto"/>
            </w:tcBorders>
            <w:shd w:val="clear" w:color="auto" w:fill="auto"/>
            <w:hideMark/>
          </w:tcPr>
          <w:p w14:paraId="1CF936CC" w14:textId="20F5EA1A" w:rsidR="002945B3" w:rsidRPr="004A49D3" w:rsidRDefault="00E624F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 xml:space="preserve"> Белый</w:t>
            </w:r>
          </w:p>
        </w:tc>
        <w:tc>
          <w:tcPr>
            <w:tcW w:w="1562" w:type="dxa"/>
            <w:tcBorders>
              <w:top w:val="nil"/>
              <w:left w:val="nil"/>
              <w:bottom w:val="single" w:sz="4" w:space="0" w:color="auto"/>
              <w:right w:val="single" w:sz="4" w:space="0" w:color="auto"/>
            </w:tcBorders>
            <w:shd w:val="clear" w:color="auto" w:fill="auto"/>
            <w:hideMark/>
          </w:tcPr>
          <w:p w14:paraId="1FB7F592" w14:textId="77777777" w:rsidR="002945B3" w:rsidRPr="004A49D3" w:rsidRDefault="002945B3" w:rsidP="002945B3">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6F54A420" w14:textId="28BF73CD" w:rsidR="002945B3" w:rsidRPr="004A49D3" w:rsidRDefault="00E624F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1D294169" w14:textId="6A57AFC2" w:rsidR="002945B3" w:rsidRPr="004A49D3" w:rsidRDefault="00751437"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w:t>
            </w:r>
          </w:p>
        </w:tc>
        <w:tc>
          <w:tcPr>
            <w:tcW w:w="1113" w:type="dxa"/>
            <w:vMerge/>
            <w:tcBorders>
              <w:top w:val="nil"/>
              <w:left w:val="single" w:sz="4" w:space="0" w:color="auto"/>
              <w:bottom w:val="single" w:sz="4" w:space="0" w:color="000000"/>
              <w:right w:val="single" w:sz="4" w:space="0" w:color="auto"/>
            </w:tcBorders>
            <w:vAlign w:val="center"/>
            <w:hideMark/>
          </w:tcPr>
          <w:p w14:paraId="52BF0E45"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06933E98" w14:textId="77777777" w:rsidR="002945B3" w:rsidRPr="004A49D3" w:rsidRDefault="002945B3" w:rsidP="002945B3">
            <w:pPr>
              <w:widowControl/>
              <w:autoSpaceDE/>
              <w:autoSpaceDN/>
              <w:adjustRightInd/>
              <w:rPr>
                <w:rFonts w:ascii="Times New Roman" w:hAnsi="Times New Roman" w:cs="Times New Roman"/>
                <w:sz w:val="20"/>
                <w:szCs w:val="20"/>
              </w:rPr>
            </w:pPr>
          </w:p>
        </w:tc>
      </w:tr>
      <w:tr w:rsidR="002945B3" w:rsidRPr="004A49D3" w14:paraId="36F1C651" w14:textId="77777777" w:rsidTr="002945B3">
        <w:trPr>
          <w:trHeight w:val="1839"/>
        </w:trPr>
        <w:tc>
          <w:tcPr>
            <w:tcW w:w="486" w:type="dxa"/>
            <w:vMerge/>
            <w:tcBorders>
              <w:top w:val="nil"/>
              <w:left w:val="single" w:sz="4" w:space="0" w:color="auto"/>
              <w:bottom w:val="single" w:sz="4" w:space="0" w:color="auto"/>
              <w:right w:val="single" w:sz="4" w:space="0" w:color="auto"/>
            </w:tcBorders>
            <w:vAlign w:val="center"/>
            <w:hideMark/>
          </w:tcPr>
          <w:p w14:paraId="5960972A"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6994179F"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715B2825"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511FF72C" w14:textId="5B657BDD" w:rsidR="002945B3" w:rsidRPr="004A49D3" w:rsidRDefault="00E624F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Возможность колеровки</w:t>
            </w:r>
          </w:p>
        </w:tc>
        <w:tc>
          <w:tcPr>
            <w:tcW w:w="2043" w:type="dxa"/>
            <w:tcBorders>
              <w:top w:val="nil"/>
              <w:left w:val="nil"/>
              <w:bottom w:val="single" w:sz="4" w:space="0" w:color="auto"/>
              <w:right w:val="single" w:sz="4" w:space="0" w:color="auto"/>
            </w:tcBorders>
            <w:shd w:val="clear" w:color="auto" w:fill="auto"/>
            <w:hideMark/>
          </w:tcPr>
          <w:p w14:paraId="525A23D5" w14:textId="50665BBF" w:rsidR="002945B3" w:rsidRPr="004A49D3" w:rsidRDefault="00E624F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 xml:space="preserve"> Наличие</w:t>
            </w:r>
          </w:p>
        </w:tc>
        <w:tc>
          <w:tcPr>
            <w:tcW w:w="1562" w:type="dxa"/>
            <w:tcBorders>
              <w:top w:val="nil"/>
              <w:left w:val="nil"/>
              <w:bottom w:val="single" w:sz="4" w:space="0" w:color="auto"/>
              <w:right w:val="single" w:sz="4" w:space="0" w:color="auto"/>
            </w:tcBorders>
            <w:shd w:val="clear" w:color="auto" w:fill="auto"/>
            <w:hideMark/>
          </w:tcPr>
          <w:p w14:paraId="671D7BD7" w14:textId="77777777" w:rsidR="002945B3" w:rsidRPr="004A49D3" w:rsidRDefault="002945B3" w:rsidP="002945B3">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7124E2A9" w14:textId="77777777" w:rsidR="002945B3" w:rsidRPr="004A49D3" w:rsidRDefault="002945B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2F185B64" w14:textId="26B809DB" w:rsidR="002945B3" w:rsidRPr="004A49D3" w:rsidRDefault="002945B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 xml:space="preserve">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 </w:t>
            </w:r>
          </w:p>
        </w:tc>
        <w:tc>
          <w:tcPr>
            <w:tcW w:w="1113" w:type="dxa"/>
            <w:vMerge/>
            <w:tcBorders>
              <w:top w:val="nil"/>
              <w:left w:val="single" w:sz="4" w:space="0" w:color="auto"/>
              <w:bottom w:val="single" w:sz="4" w:space="0" w:color="000000"/>
              <w:right w:val="single" w:sz="4" w:space="0" w:color="auto"/>
            </w:tcBorders>
            <w:vAlign w:val="center"/>
            <w:hideMark/>
          </w:tcPr>
          <w:p w14:paraId="5476D7AE"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6E3D0B92" w14:textId="77777777" w:rsidR="002945B3" w:rsidRPr="004A49D3" w:rsidRDefault="002945B3" w:rsidP="002945B3">
            <w:pPr>
              <w:widowControl/>
              <w:autoSpaceDE/>
              <w:autoSpaceDN/>
              <w:adjustRightInd/>
              <w:rPr>
                <w:rFonts w:ascii="Times New Roman" w:hAnsi="Times New Roman" w:cs="Times New Roman"/>
                <w:sz w:val="20"/>
                <w:szCs w:val="20"/>
              </w:rPr>
            </w:pPr>
          </w:p>
        </w:tc>
      </w:tr>
      <w:tr w:rsidR="002945B3" w:rsidRPr="004A49D3" w14:paraId="08E9E78C" w14:textId="77777777" w:rsidTr="002945B3">
        <w:trPr>
          <w:trHeight w:val="1823"/>
        </w:trPr>
        <w:tc>
          <w:tcPr>
            <w:tcW w:w="486" w:type="dxa"/>
            <w:vMerge/>
            <w:tcBorders>
              <w:top w:val="nil"/>
              <w:left w:val="single" w:sz="4" w:space="0" w:color="auto"/>
              <w:bottom w:val="single" w:sz="4" w:space="0" w:color="auto"/>
              <w:right w:val="single" w:sz="4" w:space="0" w:color="auto"/>
            </w:tcBorders>
            <w:vAlign w:val="center"/>
            <w:hideMark/>
          </w:tcPr>
          <w:p w14:paraId="7451E904"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05652542"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1453108C"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51AE8DD8" w14:textId="11C8B21B" w:rsidR="002945B3" w:rsidRPr="004A49D3" w:rsidRDefault="00E624F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Степень блеска окрашенной поверхности</w:t>
            </w:r>
          </w:p>
        </w:tc>
        <w:tc>
          <w:tcPr>
            <w:tcW w:w="2043" w:type="dxa"/>
            <w:tcBorders>
              <w:top w:val="nil"/>
              <w:left w:val="nil"/>
              <w:bottom w:val="single" w:sz="4" w:space="0" w:color="auto"/>
              <w:right w:val="single" w:sz="4" w:space="0" w:color="auto"/>
            </w:tcBorders>
            <w:shd w:val="clear" w:color="auto" w:fill="auto"/>
            <w:hideMark/>
          </w:tcPr>
          <w:p w14:paraId="30848025" w14:textId="304EF3FC" w:rsidR="002945B3" w:rsidRPr="004A49D3" w:rsidRDefault="00E624F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 xml:space="preserve"> Матовая</w:t>
            </w:r>
          </w:p>
        </w:tc>
        <w:tc>
          <w:tcPr>
            <w:tcW w:w="1562" w:type="dxa"/>
            <w:tcBorders>
              <w:top w:val="nil"/>
              <w:left w:val="nil"/>
              <w:bottom w:val="single" w:sz="4" w:space="0" w:color="auto"/>
              <w:right w:val="single" w:sz="4" w:space="0" w:color="auto"/>
            </w:tcBorders>
            <w:shd w:val="clear" w:color="auto" w:fill="auto"/>
            <w:hideMark/>
          </w:tcPr>
          <w:p w14:paraId="6634DBC3" w14:textId="77777777" w:rsidR="002945B3" w:rsidRPr="004A49D3" w:rsidRDefault="002945B3" w:rsidP="002945B3">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14DFBD41" w14:textId="77777777" w:rsidR="002945B3" w:rsidRPr="004A49D3" w:rsidRDefault="002945B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666C324A" w14:textId="42FF496B" w:rsidR="002945B3" w:rsidRPr="004A49D3" w:rsidRDefault="002945B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 xml:space="preserve">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 </w:t>
            </w:r>
          </w:p>
        </w:tc>
        <w:tc>
          <w:tcPr>
            <w:tcW w:w="1113" w:type="dxa"/>
            <w:vMerge/>
            <w:tcBorders>
              <w:top w:val="nil"/>
              <w:left w:val="single" w:sz="4" w:space="0" w:color="auto"/>
              <w:bottom w:val="single" w:sz="4" w:space="0" w:color="000000"/>
              <w:right w:val="single" w:sz="4" w:space="0" w:color="auto"/>
            </w:tcBorders>
            <w:vAlign w:val="center"/>
            <w:hideMark/>
          </w:tcPr>
          <w:p w14:paraId="5FD22C41"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1CF89E9E" w14:textId="77777777" w:rsidR="002945B3" w:rsidRPr="004A49D3" w:rsidRDefault="002945B3" w:rsidP="002945B3">
            <w:pPr>
              <w:widowControl/>
              <w:autoSpaceDE/>
              <w:autoSpaceDN/>
              <w:adjustRightInd/>
              <w:rPr>
                <w:rFonts w:ascii="Times New Roman" w:hAnsi="Times New Roman" w:cs="Times New Roman"/>
                <w:sz w:val="20"/>
                <w:szCs w:val="20"/>
              </w:rPr>
            </w:pPr>
          </w:p>
        </w:tc>
      </w:tr>
      <w:tr w:rsidR="002945B3" w:rsidRPr="004A49D3" w14:paraId="37B4B021" w14:textId="77777777" w:rsidTr="002945B3">
        <w:trPr>
          <w:trHeight w:val="1693"/>
        </w:trPr>
        <w:tc>
          <w:tcPr>
            <w:tcW w:w="486" w:type="dxa"/>
            <w:vMerge/>
            <w:tcBorders>
              <w:top w:val="nil"/>
              <w:left w:val="single" w:sz="4" w:space="0" w:color="auto"/>
              <w:bottom w:val="single" w:sz="4" w:space="0" w:color="auto"/>
              <w:right w:val="single" w:sz="4" w:space="0" w:color="auto"/>
            </w:tcBorders>
            <w:vAlign w:val="center"/>
            <w:hideMark/>
          </w:tcPr>
          <w:p w14:paraId="106498AA"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7E416B13"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2EB5B662"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0C229875" w14:textId="20D7CC63" w:rsidR="002945B3" w:rsidRPr="004A49D3" w:rsidRDefault="006F4602"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Разбавитель</w:t>
            </w:r>
          </w:p>
        </w:tc>
        <w:tc>
          <w:tcPr>
            <w:tcW w:w="2043" w:type="dxa"/>
            <w:tcBorders>
              <w:top w:val="nil"/>
              <w:left w:val="nil"/>
              <w:bottom w:val="single" w:sz="4" w:space="0" w:color="auto"/>
              <w:right w:val="single" w:sz="4" w:space="0" w:color="auto"/>
            </w:tcBorders>
            <w:shd w:val="clear" w:color="auto" w:fill="auto"/>
            <w:hideMark/>
          </w:tcPr>
          <w:p w14:paraId="263F8597" w14:textId="1B9495B9" w:rsidR="002945B3" w:rsidRPr="004A49D3" w:rsidRDefault="006F4602"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 xml:space="preserve"> Вода</w:t>
            </w:r>
          </w:p>
        </w:tc>
        <w:tc>
          <w:tcPr>
            <w:tcW w:w="1562" w:type="dxa"/>
            <w:tcBorders>
              <w:top w:val="nil"/>
              <w:left w:val="nil"/>
              <w:bottom w:val="single" w:sz="4" w:space="0" w:color="auto"/>
              <w:right w:val="single" w:sz="4" w:space="0" w:color="auto"/>
            </w:tcBorders>
            <w:shd w:val="clear" w:color="auto" w:fill="auto"/>
            <w:hideMark/>
          </w:tcPr>
          <w:p w14:paraId="6DF4B776" w14:textId="77777777" w:rsidR="002945B3" w:rsidRPr="004A49D3" w:rsidRDefault="002945B3" w:rsidP="002945B3">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602F2041" w14:textId="77777777" w:rsidR="002945B3" w:rsidRPr="004A49D3" w:rsidRDefault="002945B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0AF53728" w14:textId="6C29DA0E" w:rsidR="002945B3" w:rsidRPr="004A49D3" w:rsidRDefault="002945B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w:t>
            </w:r>
            <w:r w:rsidR="00EA07D0" w:rsidRPr="004A49D3">
              <w:rPr>
                <w:rFonts w:ascii="Times New Roman" w:hAnsi="Times New Roman" w:cs="Times New Roman"/>
                <w:sz w:val="20"/>
                <w:szCs w:val="20"/>
              </w:rPr>
              <w:t xml:space="preserve"> </w:t>
            </w:r>
            <w:r w:rsidRPr="004A49D3">
              <w:rPr>
                <w:rFonts w:ascii="Times New Roman" w:hAnsi="Times New Roman" w:cs="Times New Roman"/>
                <w:sz w:val="20"/>
                <w:szCs w:val="20"/>
              </w:rPr>
              <w:t xml:space="preserve"> </w:t>
            </w:r>
          </w:p>
        </w:tc>
        <w:tc>
          <w:tcPr>
            <w:tcW w:w="1113" w:type="dxa"/>
            <w:vMerge/>
            <w:tcBorders>
              <w:top w:val="nil"/>
              <w:left w:val="single" w:sz="4" w:space="0" w:color="auto"/>
              <w:bottom w:val="single" w:sz="4" w:space="0" w:color="000000"/>
              <w:right w:val="single" w:sz="4" w:space="0" w:color="auto"/>
            </w:tcBorders>
            <w:vAlign w:val="center"/>
            <w:hideMark/>
          </w:tcPr>
          <w:p w14:paraId="7C51AF54"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64C01363" w14:textId="77777777" w:rsidR="002945B3" w:rsidRPr="004A49D3" w:rsidRDefault="002945B3" w:rsidP="002945B3">
            <w:pPr>
              <w:widowControl/>
              <w:autoSpaceDE/>
              <w:autoSpaceDN/>
              <w:adjustRightInd/>
              <w:rPr>
                <w:rFonts w:ascii="Times New Roman" w:hAnsi="Times New Roman" w:cs="Times New Roman"/>
                <w:sz w:val="20"/>
                <w:szCs w:val="20"/>
              </w:rPr>
            </w:pPr>
          </w:p>
        </w:tc>
      </w:tr>
      <w:tr w:rsidR="002945B3" w:rsidRPr="004A49D3" w14:paraId="3CBFBDBB" w14:textId="77777777" w:rsidTr="00743AED">
        <w:trPr>
          <w:trHeight w:val="280"/>
        </w:trPr>
        <w:tc>
          <w:tcPr>
            <w:tcW w:w="486" w:type="dxa"/>
            <w:vMerge/>
            <w:tcBorders>
              <w:top w:val="nil"/>
              <w:left w:val="single" w:sz="4" w:space="0" w:color="auto"/>
              <w:bottom w:val="single" w:sz="4" w:space="0" w:color="auto"/>
              <w:right w:val="single" w:sz="4" w:space="0" w:color="auto"/>
            </w:tcBorders>
            <w:vAlign w:val="center"/>
            <w:hideMark/>
          </w:tcPr>
          <w:p w14:paraId="29D5C2CC"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089ED9AA"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51110228"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148CA99A" w14:textId="51B9F073" w:rsidR="002945B3" w:rsidRPr="004A49D3" w:rsidRDefault="003242FA"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 xml:space="preserve">Тип обрабатываемой поверхности </w:t>
            </w:r>
          </w:p>
        </w:tc>
        <w:tc>
          <w:tcPr>
            <w:tcW w:w="2043" w:type="dxa"/>
            <w:tcBorders>
              <w:top w:val="nil"/>
              <w:left w:val="nil"/>
              <w:bottom w:val="single" w:sz="4" w:space="0" w:color="auto"/>
              <w:right w:val="single" w:sz="4" w:space="0" w:color="auto"/>
            </w:tcBorders>
            <w:shd w:val="clear" w:color="auto" w:fill="auto"/>
            <w:hideMark/>
          </w:tcPr>
          <w:p w14:paraId="73533017" w14:textId="4784CC81" w:rsidR="002945B3" w:rsidRPr="004A49D3" w:rsidRDefault="003242FA"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Бетонная поверхность</w:t>
            </w:r>
          </w:p>
        </w:tc>
        <w:tc>
          <w:tcPr>
            <w:tcW w:w="1562" w:type="dxa"/>
            <w:tcBorders>
              <w:top w:val="nil"/>
              <w:left w:val="nil"/>
              <w:bottom w:val="single" w:sz="4" w:space="0" w:color="auto"/>
              <w:right w:val="single" w:sz="4" w:space="0" w:color="auto"/>
            </w:tcBorders>
            <w:shd w:val="clear" w:color="auto" w:fill="auto"/>
            <w:hideMark/>
          </w:tcPr>
          <w:p w14:paraId="5968D691" w14:textId="77777777" w:rsidR="002945B3" w:rsidRPr="004A49D3" w:rsidRDefault="002945B3" w:rsidP="002945B3">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25FC6E64" w14:textId="77777777" w:rsidR="002945B3" w:rsidRPr="004A49D3" w:rsidRDefault="002945B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6023B384" w14:textId="55B05014" w:rsidR="002945B3" w:rsidRPr="004A49D3" w:rsidRDefault="002945B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 xml:space="preserve">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w:t>
            </w:r>
            <w:r w:rsidRPr="004A49D3">
              <w:rPr>
                <w:rFonts w:ascii="Times New Roman" w:hAnsi="Times New Roman" w:cs="Times New Roman"/>
                <w:sz w:val="20"/>
                <w:szCs w:val="20"/>
              </w:rPr>
              <w:lastRenderedPageBreak/>
              <w:t xml:space="preserve">значения характеристики </w:t>
            </w:r>
          </w:p>
        </w:tc>
        <w:tc>
          <w:tcPr>
            <w:tcW w:w="1113" w:type="dxa"/>
            <w:vMerge/>
            <w:tcBorders>
              <w:top w:val="nil"/>
              <w:left w:val="single" w:sz="4" w:space="0" w:color="auto"/>
              <w:bottom w:val="single" w:sz="4" w:space="0" w:color="000000"/>
              <w:right w:val="single" w:sz="4" w:space="0" w:color="auto"/>
            </w:tcBorders>
            <w:vAlign w:val="center"/>
            <w:hideMark/>
          </w:tcPr>
          <w:p w14:paraId="54AAA9D7"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3242839C" w14:textId="77777777" w:rsidR="002945B3" w:rsidRPr="004A49D3" w:rsidRDefault="002945B3" w:rsidP="002945B3">
            <w:pPr>
              <w:widowControl/>
              <w:autoSpaceDE/>
              <w:autoSpaceDN/>
              <w:adjustRightInd/>
              <w:rPr>
                <w:rFonts w:ascii="Times New Roman" w:hAnsi="Times New Roman" w:cs="Times New Roman"/>
                <w:sz w:val="20"/>
                <w:szCs w:val="20"/>
              </w:rPr>
            </w:pPr>
          </w:p>
        </w:tc>
      </w:tr>
      <w:tr w:rsidR="002945B3" w:rsidRPr="004A49D3" w14:paraId="27E1A00C" w14:textId="77777777" w:rsidTr="002945B3">
        <w:trPr>
          <w:trHeight w:val="1520"/>
        </w:trPr>
        <w:tc>
          <w:tcPr>
            <w:tcW w:w="486" w:type="dxa"/>
            <w:vMerge/>
            <w:tcBorders>
              <w:top w:val="nil"/>
              <w:left w:val="single" w:sz="4" w:space="0" w:color="auto"/>
              <w:bottom w:val="single" w:sz="4" w:space="0" w:color="auto"/>
              <w:right w:val="single" w:sz="4" w:space="0" w:color="auto"/>
            </w:tcBorders>
            <w:vAlign w:val="center"/>
            <w:hideMark/>
          </w:tcPr>
          <w:p w14:paraId="22DE8268"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4D3D9098"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4DE0F5A1"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4A3BF63B" w14:textId="4BF0F757" w:rsidR="002945B3" w:rsidRPr="004A49D3" w:rsidRDefault="003242FA"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Устойчивость перед воздействием влаги</w:t>
            </w:r>
          </w:p>
        </w:tc>
        <w:tc>
          <w:tcPr>
            <w:tcW w:w="2043" w:type="dxa"/>
            <w:tcBorders>
              <w:top w:val="nil"/>
              <w:left w:val="nil"/>
              <w:bottom w:val="single" w:sz="4" w:space="0" w:color="auto"/>
              <w:right w:val="single" w:sz="4" w:space="0" w:color="auto"/>
            </w:tcBorders>
            <w:shd w:val="clear" w:color="auto" w:fill="auto"/>
            <w:hideMark/>
          </w:tcPr>
          <w:p w14:paraId="79621FFA" w14:textId="5FBBEFD1" w:rsidR="002945B3" w:rsidRPr="004A49D3" w:rsidRDefault="003242FA"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 xml:space="preserve"> Наличие</w:t>
            </w:r>
          </w:p>
        </w:tc>
        <w:tc>
          <w:tcPr>
            <w:tcW w:w="1562" w:type="dxa"/>
            <w:tcBorders>
              <w:top w:val="nil"/>
              <w:left w:val="nil"/>
              <w:bottom w:val="single" w:sz="4" w:space="0" w:color="auto"/>
              <w:right w:val="single" w:sz="4" w:space="0" w:color="auto"/>
            </w:tcBorders>
            <w:shd w:val="clear" w:color="auto" w:fill="auto"/>
            <w:hideMark/>
          </w:tcPr>
          <w:p w14:paraId="4471C543" w14:textId="77777777" w:rsidR="002945B3" w:rsidRPr="004A49D3" w:rsidRDefault="002945B3" w:rsidP="002945B3">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5BA97687" w14:textId="77777777" w:rsidR="002945B3" w:rsidRPr="004A49D3" w:rsidRDefault="002945B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0F34F50F" w14:textId="24CABD26" w:rsidR="002945B3" w:rsidRPr="004A49D3" w:rsidRDefault="002945B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 xml:space="preserve">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 </w:t>
            </w:r>
          </w:p>
        </w:tc>
        <w:tc>
          <w:tcPr>
            <w:tcW w:w="1113" w:type="dxa"/>
            <w:vMerge/>
            <w:tcBorders>
              <w:top w:val="nil"/>
              <w:left w:val="single" w:sz="4" w:space="0" w:color="auto"/>
              <w:bottom w:val="single" w:sz="4" w:space="0" w:color="000000"/>
              <w:right w:val="single" w:sz="4" w:space="0" w:color="auto"/>
            </w:tcBorders>
            <w:vAlign w:val="center"/>
            <w:hideMark/>
          </w:tcPr>
          <w:p w14:paraId="7DA9F605"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7C501925" w14:textId="77777777" w:rsidR="002945B3" w:rsidRPr="004A49D3" w:rsidRDefault="002945B3" w:rsidP="002945B3">
            <w:pPr>
              <w:widowControl/>
              <w:autoSpaceDE/>
              <w:autoSpaceDN/>
              <w:adjustRightInd/>
              <w:rPr>
                <w:rFonts w:ascii="Times New Roman" w:hAnsi="Times New Roman" w:cs="Times New Roman"/>
                <w:sz w:val="20"/>
                <w:szCs w:val="20"/>
              </w:rPr>
            </w:pPr>
          </w:p>
        </w:tc>
      </w:tr>
      <w:tr w:rsidR="00743AED" w:rsidRPr="004A49D3" w14:paraId="4DD373CE" w14:textId="77777777" w:rsidTr="00751437">
        <w:trPr>
          <w:trHeight w:val="1835"/>
        </w:trPr>
        <w:tc>
          <w:tcPr>
            <w:tcW w:w="486" w:type="dxa"/>
            <w:vMerge/>
            <w:tcBorders>
              <w:top w:val="nil"/>
              <w:left w:val="single" w:sz="4" w:space="0" w:color="auto"/>
              <w:bottom w:val="single" w:sz="4" w:space="0" w:color="auto"/>
              <w:right w:val="single" w:sz="4" w:space="0" w:color="auto"/>
            </w:tcBorders>
            <w:vAlign w:val="center"/>
          </w:tcPr>
          <w:p w14:paraId="3468D6F2" w14:textId="77777777" w:rsidR="00743AED" w:rsidRPr="004A49D3" w:rsidRDefault="00743AED" w:rsidP="00743AED">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tcPr>
          <w:p w14:paraId="350AD516" w14:textId="77777777" w:rsidR="00743AED" w:rsidRPr="004A49D3" w:rsidRDefault="00743AED" w:rsidP="00743AED">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tcPr>
          <w:p w14:paraId="7B9D784B" w14:textId="77777777" w:rsidR="00743AED" w:rsidRPr="004A49D3" w:rsidRDefault="00743AED" w:rsidP="00743AED">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tcPr>
          <w:p w14:paraId="631CC423" w14:textId="08F994DE" w:rsidR="00743AED" w:rsidRPr="004A49D3" w:rsidRDefault="00743AED" w:rsidP="00743AED">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Возможность мытья неабразивным материалом</w:t>
            </w:r>
          </w:p>
        </w:tc>
        <w:tc>
          <w:tcPr>
            <w:tcW w:w="2043" w:type="dxa"/>
            <w:tcBorders>
              <w:top w:val="nil"/>
              <w:left w:val="nil"/>
              <w:bottom w:val="single" w:sz="4" w:space="0" w:color="auto"/>
              <w:right w:val="single" w:sz="4" w:space="0" w:color="auto"/>
            </w:tcBorders>
            <w:shd w:val="clear" w:color="auto" w:fill="auto"/>
          </w:tcPr>
          <w:p w14:paraId="619D6C52" w14:textId="431D9944" w:rsidR="00743AED" w:rsidRPr="004A49D3" w:rsidRDefault="00743AED" w:rsidP="00743AED">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Наличие; Отсутствие</w:t>
            </w:r>
          </w:p>
        </w:tc>
        <w:tc>
          <w:tcPr>
            <w:tcW w:w="1562" w:type="dxa"/>
            <w:tcBorders>
              <w:top w:val="nil"/>
              <w:left w:val="nil"/>
              <w:bottom w:val="single" w:sz="4" w:space="0" w:color="auto"/>
              <w:right w:val="single" w:sz="4" w:space="0" w:color="auto"/>
            </w:tcBorders>
            <w:shd w:val="clear" w:color="auto" w:fill="auto"/>
          </w:tcPr>
          <w:p w14:paraId="6F517E6C" w14:textId="1EFF6B88" w:rsidR="00743AED" w:rsidRPr="004A49D3" w:rsidRDefault="00743AED" w:rsidP="00743AED">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tcPr>
          <w:p w14:paraId="246BE002" w14:textId="6514B509" w:rsidR="00743AED" w:rsidRPr="004A49D3" w:rsidRDefault="00743AED" w:rsidP="00743AED">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Участник закупки указывает в заявке только одно значение характеристики</w:t>
            </w:r>
          </w:p>
        </w:tc>
        <w:tc>
          <w:tcPr>
            <w:tcW w:w="2956" w:type="dxa"/>
            <w:tcBorders>
              <w:top w:val="single" w:sz="4" w:space="0" w:color="auto"/>
              <w:left w:val="nil"/>
              <w:bottom w:val="single" w:sz="4" w:space="0" w:color="auto"/>
              <w:right w:val="single" w:sz="4" w:space="0" w:color="auto"/>
            </w:tcBorders>
            <w:shd w:val="clear" w:color="auto" w:fill="auto"/>
          </w:tcPr>
          <w:p w14:paraId="597D806C" w14:textId="417450E1" w:rsidR="00743AED" w:rsidRPr="004A49D3" w:rsidRDefault="00743AED" w:rsidP="00743AED">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Участник закупки выбирает и указывает в заявке только одно значение характеристики из перечисленных, со всеми словами и обозначениями, указанными в извещении об осуществлении закупки, включая единицы измерения (при указании) без изменения значения характеристики</w:t>
            </w:r>
          </w:p>
        </w:tc>
        <w:tc>
          <w:tcPr>
            <w:tcW w:w="1113" w:type="dxa"/>
            <w:vMerge/>
            <w:tcBorders>
              <w:top w:val="nil"/>
              <w:left w:val="single" w:sz="4" w:space="0" w:color="auto"/>
              <w:bottom w:val="single" w:sz="4" w:space="0" w:color="000000"/>
              <w:right w:val="single" w:sz="4" w:space="0" w:color="auto"/>
            </w:tcBorders>
            <w:vAlign w:val="center"/>
          </w:tcPr>
          <w:p w14:paraId="3EB484F4" w14:textId="77777777" w:rsidR="00743AED" w:rsidRPr="004A49D3" w:rsidRDefault="00743AED" w:rsidP="00743AED">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tcPr>
          <w:p w14:paraId="2E5D56B0" w14:textId="77777777" w:rsidR="00743AED" w:rsidRPr="004A49D3" w:rsidRDefault="00743AED" w:rsidP="00743AED">
            <w:pPr>
              <w:widowControl/>
              <w:autoSpaceDE/>
              <w:autoSpaceDN/>
              <w:adjustRightInd/>
              <w:rPr>
                <w:rFonts w:ascii="Times New Roman" w:hAnsi="Times New Roman" w:cs="Times New Roman"/>
                <w:sz w:val="20"/>
                <w:szCs w:val="20"/>
              </w:rPr>
            </w:pPr>
          </w:p>
        </w:tc>
      </w:tr>
      <w:tr w:rsidR="00ED5AFD" w:rsidRPr="004A49D3" w14:paraId="1EA6C8C8" w14:textId="77777777" w:rsidTr="00743AED">
        <w:trPr>
          <w:trHeight w:val="1795"/>
        </w:trPr>
        <w:tc>
          <w:tcPr>
            <w:tcW w:w="486" w:type="dxa"/>
            <w:vMerge/>
            <w:tcBorders>
              <w:top w:val="nil"/>
              <w:left w:val="single" w:sz="4" w:space="0" w:color="auto"/>
              <w:bottom w:val="single" w:sz="4" w:space="0" w:color="auto"/>
              <w:right w:val="single" w:sz="4" w:space="0" w:color="auto"/>
            </w:tcBorders>
            <w:vAlign w:val="center"/>
          </w:tcPr>
          <w:p w14:paraId="5C5B7959" w14:textId="77777777" w:rsidR="00ED5AFD" w:rsidRPr="004A49D3" w:rsidRDefault="00ED5AFD" w:rsidP="002945B3">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tcPr>
          <w:p w14:paraId="3C4B37D4" w14:textId="77777777" w:rsidR="00ED5AFD" w:rsidRPr="004A49D3" w:rsidRDefault="00ED5AFD" w:rsidP="002945B3">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tcPr>
          <w:p w14:paraId="2CA99A75" w14:textId="77777777" w:rsidR="00ED5AFD" w:rsidRPr="004A49D3" w:rsidRDefault="00ED5AFD" w:rsidP="002945B3">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tcPr>
          <w:p w14:paraId="01973733" w14:textId="11A9196C" w:rsidR="00ED5AFD" w:rsidRPr="004A49D3" w:rsidRDefault="00ED5AFD"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Способ нанесения</w:t>
            </w:r>
          </w:p>
        </w:tc>
        <w:tc>
          <w:tcPr>
            <w:tcW w:w="2043" w:type="dxa"/>
            <w:tcBorders>
              <w:top w:val="nil"/>
              <w:left w:val="nil"/>
              <w:bottom w:val="single" w:sz="4" w:space="0" w:color="auto"/>
              <w:right w:val="single" w:sz="4" w:space="0" w:color="auto"/>
            </w:tcBorders>
            <w:shd w:val="clear" w:color="auto" w:fill="auto"/>
          </w:tcPr>
          <w:p w14:paraId="212D57F3" w14:textId="5DF1C42A" w:rsidR="00ED5AFD" w:rsidRPr="004A49D3" w:rsidRDefault="00ED5AFD"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Валик; Кисть; Распылитель</w:t>
            </w:r>
          </w:p>
        </w:tc>
        <w:tc>
          <w:tcPr>
            <w:tcW w:w="1562" w:type="dxa"/>
            <w:tcBorders>
              <w:top w:val="nil"/>
              <w:left w:val="nil"/>
              <w:bottom w:val="single" w:sz="4" w:space="0" w:color="auto"/>
              <w:right w:val="single" w:sz="4" w:space="0" w:color="auto"/>
            </w:tcBorders>
            <w:shd w:val="clear" w:color="auto" w:fill="auto"/>
          </w:tcPr>
          <w:p w14:paraId="6393D680" w14:textId="47CD05F1" w:rsidR="00ED5AFD" w:rsidRPr="004A49D3" w:rsidRDefault="00ED5AFD" w:rsidP="002945B3">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tcPr>
          <w:p w14:paraId="3998CDF2" w14:textId="11674B0D" w:rsidR="00ED5AFD" w:rsidRPr="004A49D3" w:rsidRDefault="00ED5AFD"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2956" w:type="dxa"/>
            <w:tcBorders>
              <w:top w:val="single" w:sz="4" w:space="0" w:color="auto"/>
              <w:left w:val="nil"/>
              <w:bottom w:val="single" w:sz="4" w:space="0" w:color="auto"/>
              <w:right w:val="single" w:sz="4" w:space="0" w:color="auto"/>
            </w:tcBorders>
            <w:shd w:val="clear" w:color="auto" w:fill="auto"/>
          </w:tcPr>
          <w:p w14:paraId="36218C30" w14:textId="66211899" w:rsidR="00ED5AFD" w:rsidRPr="004A49D3" w:rsidRDefault="00ED5AFD"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w:t>
            </w:r>
          </w:p>
        </w:tc>
        <w:tc>
          <w:tcPr>
            <w:tcW w:w="1113" w:type="dxa"/>
            <w:vMerge/>
            <w:tcBorders>
              <w:top w:val="nil"/>
              <w:left w:val="single" w:sz="4" w:space="0" w:color="auto"/>
              <w:bottom w:val="single" w:sz="4" w:space="0" w:color="000000"/>
              <w:right w:val="single" w:sz="4" w:space="0" w:color="auto"/>
            </w:tcBorders>
            <w:vAlign w:val="center"/>
          </w:tcPr>
          <w:p w14:paraId="400BEE05" w14:textId="77777777" w:rsidR="00ED5AFD" w:rsidRPr="004A49D3" w:rsidRDefault="00ED5AFD" w:rsidP="002945B3">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tcPr>
          <w:p w14:paraId="24B714D4" w14:textId="77777777" w:rsidR="00ED5AFD" w:rsidRPr="004A49D3" w:rsidRDefault="00ED5AFD" w:rsidP="002945B3">
            <w:pPr>
              <w:widowControl/>
              <w:autoSpaceDE/>
              <w:autoSpaceDN/>
              <w:adjustRightInd/>
              <w:rPr>
                <w:rFonts w:ascii="Times New Roman" w:hAnsi="Times New Roman" w:cs="Times New Roman"/>
                <w:sz w:val="20"/>
                <w:szCs w:val="20"/>
              </w:rPr>
            </w:pPr>
          </w:p>
        </w:tc>
      </w:tr>
      <w:tr w:rsidR="002945B3" w:rsidRPr="0053311C" w14:paraId="18F9C8AB" w14:textId="77777777" w:rsidTr="00743AED">
        <w:trPr>
          <w:trHeight w:val="2350"/>
        </w:trPr>
        <w:tc>
          <w:tcPr>
            <w:tcW w:w="486" w:type="dxa"/>
            <w:vMerge/>
            <w:tcBorders>
              <w:top w:val="nil"/>
              <w:left w:val="single" w:sz="4" w:space="0" w:color="auto"/>
              <w:bottom w:val="single" w:sz="4" w:space="0" w:color="auto"/>
              <w:right w:val="single" w:sz="4" w:space="0" w:color="auto"/>
            </w:tcBorders>
            <w:vAlign w:val="center"/>
            <w:hideMark/>
          </w:tcPr>
          <w:p w14:paraId="15C5ACBA"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5B80102B"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5AF92F17" w14:textId="77777777" w:rsidR="002945B3" w:rsidRPr="004A49D3" w:rsidRDefault="002945B3" w:rsidP="002945B3">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24906DA8" w14:textId="77777777" w:rsidR="002945B3" w:rsidRPr="004A49D3" w:rsidRDefault="002945B3"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Соответствие нормативно-технической документации</w:t>
            </w:r>
          </w:p>
        </w:tc>
        <w:tc>
          <w:tcPr>
            <w:tcW w:w="2043" w:type="dxa"/>
            <w:tcBorders>
              <w:top w:val="nil"/>
              <w:left w:val="nil"/>
              <w:bottom w:val="single" w:sz="4" w:space="0" w:color="auto"/>
              <w:right w:val="single" w:sz="4" w:space="0" w:color="auto"/>
            </w:tcBorders>
            <w:shd w:val="clear" w:color="auto" w:fill="auto"/>
            <w:hideMark/>
          </w:tcPr>
          <w:p w14:paraId="53CB99E0" w14:textId="0CFD23AA" w:rsidR="002945B3" w:rsidRPr="004A49D3" w:rsidRDefault="00ED5AFD"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ГОСТ 28196-89, ГОСТ Р 52020-2003; ТУ производителя</w:t>
            </w:r>
          </w:p>
        </w:tc>
        <w:tc>
          <w:tcPr>
            <w:tcW w:w="1562" w:type="dxa"/>
            <w:tcBorders>
              <w:top w:val="nil"/>
              <w:left w:val="nil"/>
              <w:bottom w:val="single" w:sz="4" w:space="0" w:color="auto"/>
              <w:right w:val="single" w:sz="4" w:space="0" w:color="auto"/>
            </w:tcBorders>
            <w:shd w:val="clear" w:color="auto" w:fill="auto"/>
            <w:hideMark/>
          </w:tcPr>
          <w:p w14:paraId="44DB0A08" w14:textId="77777777" w:rsidR="002945B3" w:rsidRPr="004A49D3" w:rsidRDefault="002945B3" w:rsidP="002945B3">
            <w:pPr>
              <w:widowControl/>
              <w:autoSpaceDE/>
              <w:autoSpaceDN/>
              <w:adjustRightInd/>
              <w:jc w:val="center"/>
              <w:rPr>
                <w:rFonts w:ascii="Times New Roman" w:hAnsi="Times New Roman" w:cs="Times New Roman"/>
                <w:sz w:val="20"/>
                <w:szCs w:val="20"/>
              </w:rPr>
            </w:pPr>
            <w:r w:rsidRPr="004A49D3">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221C9EB6" w14:textId="578C6EAC" w:rsidR="002945B3" w:rsidRPr="004A49D3" w:rsidRDefault="00743AED"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Участник закупки указывает в заявке только одно значение характеристики</w:t>
            </w:r>
          </w:p>
        </w:tc>
        <w:tc>
          <w:tcPr>
            <w:tcW w:w="2956" w:type="dxa"/>
            <w:tcBorders>
              <w:top w:val="single" w:sz="4" w:space="0" w:color="auto"/>
              <w:left w:val="nil"/>
              <w:bottom w:val="single" w:sz="4" w:space="0" w:color="auto"/>
              <w:right w:val="single" w:sz="4" w:space="0" w:color="auto"/>
            </w:tcBorders>
            <w:shd w:val="clear" w:color="auto" w:fill="auto"/>
            <w:hideMark/>
          </w:tcPr>
          <w:p w14:paraId="3F0182BC" w14:textId="2A1C2F0C" w:rsidR="002945B3" w:rsidRPr="0053311C" w:rsidRDefault="00743AED" w:rsidP="002945B3">
            <w:pPr>
              <w:widowControl/>
              <w:autoSpaceDE/>
              <w:autoSpaceDN/>
              <w:adjustRightInd/>
              <w:rPr>
                <w:rFonts w:ascii="Times New Roman" w:hAnsi="Times New Roman" w:cs="Times New Roman"/>
                <w:sz w:val="20"/>
                <w:szCs w:val="20"/>
              </w:rPr>
            </w:pPr>
            <w:r w:rsidRPr="004A49D3">
              <w:rPr>
                <w:rFonts w:ascii="Times New Roman" w:hAnsi="Times New Roman" w:cs="Times New Roman"/>
                <w:sz w:val="20"/>
                <w:szCs w:val="20"/>
              </w:rPr>
              <w:t>Участник закупки выбирает и указывает в заявке только одно значение характеристики из перечисленных, со всеми словами и обозначениями, указанными в извещении об осуществлении закупки, включая единицы измерения (при указании) без изменения значения характеристики</w:t>
            </w:r>
            <w:bookmarkStart w:id="6" w:name="_GoBack"/>
            <w:bookmarkEnd w:id="6"/>
          </w:p>
        </w:tc>
        <w:tc>
          <w:tcPr>
            <w:tcW w:w="1113" w:type="dxa"/>
            <w:vMerge/>
            <w:tcBorders>
              <w:top w:val="nil"/>
              <w:left w:val="single" w:sz="4" w:space="0" w:color="auto"/>
              <w:bottom w:val="single" w:sz="4" w:space="0" w:color="000000"/>
              <w:right w:val="single" w:sz="4" w:space="0" w:color="auto"/>
            </w:tcBorders>
            <w:vAlign w:val="center"/>
            <w:hideMark/>
          </w:tcPr>
          <w:p w14:paraId="38013F3D" w14:textId="77777777" w:rsidR="002945B3" w:rsidRPr="0053311C" w:rsidRDefault="002945B3" w:rsidP="002945B3">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22E3D1F1" w14:textId="77777777" w:rsidR="002945B3" w:rsidRPr="0053311C" w:rsidRDefault="002945B3" w:rsidP="002945B3">
            <w:pPr>
              <w:widowControl/>
              <w:autoSpaceDE/>
              <w:autoSpaceDN/>
              <w:adjustRightInd/>
              <w:rPr>
                <w:rFonts w:ascii="Times New Roman" w:hAnsi="Times New Roman" w:cs="Times New Roman"/>
                <w:sz w:val="20"/>
                <w:szCs w:val="20"/>
              </w:rPr>
            </w:pPr>
          </w:p>
        </w:tc>
      </w:tr>
    </w:tbl>
    <w:p w14:paraId="0CA427B1" w14:textId="06C3ADA7" w:rsidR="003059CC" w:rsidRDefault="003059CC" w:rsidP="009A16B4">
      <w:pPr>
        <w:widowControl/>
        <w:jc w:val="both"/>
        <w:rPr>
          <w:rFonts w:ascii="Times New Roman" w:eastAsia="Calibri" w:hAnsi="Times New Roman" w:cs="Times New Roman"/>
          <w:b/>
          <w:sz w:val="20"/>
          <w:szCs w:val="20"/>
          <w:lang w:eastAsia="en-US"/>
        </w:rPr>
      </w:pPr>
    </w:p>
    <w:sectPr w:rsidR="003059CC" w:rsidSect="004C2EA1">
      <w:pgSz w:w="16838" w:h="11906" w:orient="landscape"/>
      <w:pgMar w:top="567" w:right="568" w:bottom="566" w:left="42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20AFA" w14:textId="77777777" w:rsidR="0032727F" w:rsidRDefault="0032727F" w:rsidP="00C73547">
      <w:r>
        <w:separator/>
      </w:r>
    </w:p>
  </w:endnote>
  <w:endnote w:type="continuationSeparator" w:id="0">
    <w:p w14:paraId="4CE1E170" w14:textId="77777777" w:rsidR="0032727F" w:rsidRDefault="0032727F" w:rsidP="00C7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30A687" w14:textId="77777777" w:rsidR="0032727F" w:rsidRDefault="0032727F" w:rsidP="00C73547">
      <w:r>
        <w:separator/>
      </w:r>
    </w:p>
  </w:footnote>
  <w:footnote w:type="continuationSeparator" w:id="0">
    <w:p w14:paraId="2D5067C7" w14:textId="77777777" w:rsidR="0032727F" w:rsidRDefault="0032727F" w:rsidP="00C7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843DD9" w14:textId="77777777" w:rsidR="00D56DA7" w:rsidRDefault="00D56DA7">
    <w:pPr>
      <w:pStyle w:val="af"/>
      <w:jc w:val="center"/>
    </w:pPr>
  </w:p>
  <w:p w14:paraId="6E459A40" w14:textId="77777777" w:rsidR="00D56DA7" w:rsidRDefault="00D56DA7">
    <w:pPr>
      <w:pStyle w:val="af"/>
      <w:jc w:val="center"/>
    </w:pPr>
  </w:p>
  <w:p w14:paraId="7F3B8314" w14:textId="77777777" w:rsidR="00D56DA7" w:rsidRDefault="00D56DA7">
    <w:pPr>
      <w:pStyle w:val="af"/>
      <w:jc w:val="center"/>
    </w:pPr>
  </w:p>
  <w:p w14:paraId="2920A3F5" w14:textId="77777777" w:rsidR="00D56DA7" w:rsidRDefault="00D56DA7">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554A3"/>
    <w:multiLevelType w:val="hybridMultilevel"/>
    <w:tmpl w:val="2A263AEE"/>
    <w:lvl w:ilvl="0" w:tplc="A8BE0E9E">
      <w:start w:val="1"/>
      <w:numFmt w:val="bullet"/>
      <w:suff w:val="space"/>
      <w:lvlText w:val="-"/>
      <w:lvlJc w:val="left"/>
      <w:pPr>
        <w:ind w:left="1428" w:hanging="360"/>
      </w:pPr>
      <w:rPr>
        <w:rFonts w:ascii="Times New Roman" w:hAnsi="Times New Roman" w:cs="Times New Roman" w:hint="default"/>
        <w:sz w:val="24"/>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7B43BC9"/>
    <w:multiLevelType w:val="hybridMultilevel"/>
    <w:tmpl w:val="014AED4A"/>
    <w:lvl w:ilvl="0" w:tplc="4C5E12E4">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CB646D3"/>
    <w:multiLevelType w:val="multilevel"/>
    <w:tmpl w:val="6DF492F8"/>
    <w:lvl w:ilvl="0">
      <w:start w:val="1"/>
      <w:numFmt w:val="decimal"/>
      <w:lvlText w:val="%1."/>
      <w:lvlJc w:val="left"/>
      <w:pPr>
        <w:ind w:left="3905" w:hanging="360"/>
      </w:pPr>
      <w:rPr>
        <w:b/>
      </w:rPr>
    </w:lvl>
    <w:lvl w:ilvl="1">
      <w:start w:val="1"/>
      <w:numFmt w:val="decimal"/>
      <w:lvlText w:val="%1.%2."/>
      <w:lvlJc w:val="left"/>
      <w:pPr>
        <w:ind w:left="432" w:hanging="432"/>
      </w:pPr>
      <w:rPr>
        <w:rFonts w:ascii="Times New Roman" w:hAnsi="Times New Roman" w:cs="Times New Roman" w:hint="default"/>
        <w:b w:val="0"/>
        <w:i w:val="0"/>
      </w:rPr>
    </w:lvl>
    <w:lvl w:ilvl="2">
      <w:start w:val="1"/>
      <w:numFmt w:val="decimal"/>
      <w:lvlText w:val="%1.%2.%3."/>
      <w:lvlJc w:val="left"/>
      <w:pPr>
        <w:ind w:left="4474" w:hanging="504"/>
      </w:pPr>
      <w:rPr>
        <w:i w:val="0"/>
        <w:color w:val="auto"/>
      </w:rPr>
    </w:lvl>
    <w:lvl w:ilvl="3">
      <w:start w:val="1"/>
      <w:numFmt w:val="decimal"/>
      <w:lvlText w:val="%1.%2.%3.%4."/>
      <w:lvlJc w:val="left"/>
      <w:pPr>
        <w:ind w:left="5273" w:hanging="648"/>
      </w:pPr>
    </w:lvl>
    <w:lvl w:ilvl="4">
      <w:start w:val="1"/>
      <w:numFmt w:val="decimal"/>
      <w:lvlText w:val="%1.%2.%3.%4.%5."/>
      <w:lvlJc w:val="left"/>
      <w:pPr>
        <w:ind w:left="5777" w:hanging="792"/>
      </w:pPr>
    </w:lvl>
    <w:lvl w:ilvl="5">
      <w:start w:val="1"/>
      <w:numFmt w:val="decimal"/>
      <w:lvlText w:val="%1.%2.%3.%4.%5.%6."/>
      <w:lvlJc w:val="left"/>
      <w:pPr>
        <w:ind w:left="6281" w:hanging="936"/>
      </w:pPr>
    </w:lvl>
    <w:lvl w:ilvl="6">
      <w:start w:val="1"/>
      <w:numFmt w:val="decimal"/>
      <w:lvlText w:val="%1.%2.%3.%4.%5.%6.%7."/>
      <w:lvlJc w:val="left"/>
      <w:pPr>
        <w:ind w:left="6785" w:hanging="1080"/>
      </w:pPr>
    </w:lvl>
    <w:lvl w:ilvl="7">
      <w:start w:val="1"/>
      <w:numFmt w:val="decimal"/>
      <w:lvlText w:val="%1.%2.%3.%4.%5.%6.%7.%8."/>
      <w:lvlJc w:val="left"/>
      <w:pPr>
        <w:ind w:left="7289" w:hanging="1224"/>
      </w:pPr>
    </w:lvl>
    <w:lvl w:ilvl="8">
      <w:start w:val="1"/>
      <w:numFmt w:val="decimal"/>
      <w:lvlText w:val="%1.%2.%3.%4.%5.%6.%7.%8.%9."/>
      <w:lvlJc w:val="left"/>
      <w:pPr>
        <w:ind w:left="7865" w:hanging="1440"/>
      </w:pPr>
    </w:lvl>
  </w:abstractNum>
  <w:abstractNum w:abstractNumId="3" w15:restartNumberingAfterBreak="0">
    <w:nsid w:val="126679F7"/>
    <w:multiLevelType w:val="multilevel"/>
    <w:tmpl w:val="8200BE46"/>
    <w:lvl w:ilvl="0">
      <w:start w:val="1"/>
      <w:numFmt w:val="decimal"/>
      <w:lvlText w:val="%1."/>
      <w:lvlJc w:val="left"/>
      <w:pPr>
        <w:ind w:left="360" w:hanging="360"/>
      </w:pPr>
      <w:rPr>
        <w:rFonts w:hint="default"/>
        <w:color w:val="000000"/>
      </w:rPr>
    </w:lvl>
    <w:lvl w:ilvl="1">
      <w:start w:val="3"/>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4" w15:restartNumberingAfterBreak="0">
    <w:nsid w:val="22D87B36"/>
    <w:multiLevelType w:val="multilevel"/>
    <w:tmpl w:val="F63A96EE"/>
    <w:lvl w:ilvl="0">
      <w:start w:val="4"/>
      <w:numFmt w:val="decimal"/>
      <w:lvlText w:val="%1."/>
      <w:lvlJc w:val="left"/>
      <w:pPr>
        <w:ind w:left="360" w:hanging="360"/>
      </w:pPr>
      <w:rPr>
        <w:rFonts w:hint="default"/>
      </w:rPr>
    </w:lvl>
    <w:lvl w:ilvl="1">
      <w:start w:val="1"/>
      <w:numFmt w:val="decimal"/>
      <w:suff w:val="space"/>
      <w:lvlText w:val="8.%2."/>
      <w:lvlJc w:val="left"/>
      <w:pPr>
        <w:ind w:left="2040" w:hanging="360"/>
      </w:pPr>
      <w:rPr>
        <w:rFonts w:hint="default"/>
      </w:rPr>
    </w:lvl>
    <w:lvl w:ilvl="2">
      <w:start w:val="1"/>
      <w:numFmt w:val="decimal"/>
      <w:lvlText w:val="%1.%2.%3."/>
      <w:lvlJc w:val="left"/>
      <w:pPr>
        <w:ind w:left="4080" w:hanging="720"/>
      </w:pPr>
      <w:rPr>
        <w:rFonts w:hint="default"/>
      </w:rPr>
    </w:lvl>
    <w:lvl w:ilvl="3">
      <w:start w:val="1"/>
      <w:numFmt w:val="decimal"/>
      <w:lvlText w:val="%1.%2.%3.%4."/>
      <w:lvlJc w:val="left"/>
      <w:pPr>
        <w:ind w:left="5760" w:hanging="720"/>
      </w:pPr>
      <w:rPr>
        <w:rFonts w:hint="default"/>
      </w:rPr>
    </w:lvl>
    <w:lvl w:ilvl="4">
      <w:start w:val="1"/>
      <w:numFmt w:val="decimal"/>
      <w:lvlText w:val="%1.%2.%3.%4.%5."/>
      <w:lvlJc w:val="left"/>
      <w:pPr>
        <w:ind w:left="7800" w:hanging="1080"/>
      </w:pPr>
      <w:rPr>
        <w:rFonts w:hint="default"/>
      </w:rPr>
    </w:lvl>
    <w:lvl w:ilvl="5">
      <w:start w:val="1"/>
      <w:numFmt w:val="decimal"/>
      <w:lvlText w:val="%1.%2.%3.%4.%5.%6."/>
      <w:lvlJc w:val="left"/>
      <w:pPr>
        <w:ind w:left="948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3200" w:hanging="1440"/>
      </w:pPr>
      <w:rPr>
        <w:rFonts w:hint="default"/>
      </w:rPr>
    </w:lvl>
    <w:lvl w:ilvl="8">
      <w:start w:val="1"/>
      <w:numFmt w:val="decimal"/>
      <w:lvlText w:val="%1.%2.%3.%4.%5.%6.%7.%8.%9."/>
      <w:lvlJc w:val="left"/>
      <w:pPr>
        <w:ind w:left="15240" w:hanging="1800"/>
      </w:pPr>
      <w:rPr>
        <w:rFonts w:hint="default"/>
      </w:rPr>
    </w:lvl>
  </w:abstractNum>
  <w:abstractNum w:abstractNumId="5" w15:restartNumberingAfterBreak="0">
    <w:nsid w:val="2A06569B"/>
    <w:multiLevelType w:val="multilevel"/>
    <w:tmpl w:val="9DDA603A"/>
    <w:lvl w:ilvl="0">
      <w:start w:val="1"/>
      <w:numFmt w:val="decimal"/>
      <w:lvlText w:val="%1."/>
      <w:lvlJc w:val="left"/>
      <w:pPr>
        <w:ind w:left="810" w:hanging="810"/>
      </w:pPr>
      <w:rPr>
        <w:rFonts w:hint="default"/>
      </w:rPr>
    </w:lvl>
    <w:lvl w:ilvl="1">
      <w:start w:val="1"/>
      <w:numFmt w:val="decimal"/>
      <w:suff w:val="space"/>
      <w:lvlText w:val="%1.%2."/>
      <w:lvlJc w:val="left"/>
      <w:pPr>
        <w:ind w:left="1410" w:hanging="810"/>
      </w:pPr>
      <w:rPr>
        <w:rFonts w:hint="default"/>
        <w:sz w:val="22"/>
        <w:szCs w:val="22"/>
      </w:rPr>
    </w:lvl>
    <w:lvl w:ilvl="2">
      <w:start w:val="1"/>
      <w:numFmt w:val="decimal"/>
      <w:lvlText w:val="%1.%2.%3."/>
      <w:lvlJc w:val="left"/>
      <w:pPr>
        <w:ind w:left="2010" w:hanging="810"/>
      </w:pPr>
      <w:rPr>
        <w:rFonts w:hint="default"/>
      </w:rPr>
    </w:lvl>
    <w:lvl w:ilvl="3">
      <w:start w:val="1"/>
      <w:numFmt w:val="decimal"/>
      <w:lvlText w:val="%1.%2.%3.%4."/>
      <w:lvlJc w:val="left"/>
      <w:pPr>
        <w:ind w:left="2610" w:hanging="81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6" w15:restartNumberingAfterBreak="0">
    <w:nsid w:val="2B4660EC"/>
    <w:multiLevelType w:val="hybridMultilevel"/>
    <w:tmpl w:val="5BA0A15C"/>
    <w:lvl w:ilvl="0" w:tplc="A6BAC9EE">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CE75080"/>
    <w:multiLevelType w:val="multilevel"/>
    <w:tmpl w:val="7AB858B0"/>
    <w:lvl w:ilvl="0">
      <w:start w:val="2"/>
      <w:numFmt w:val="decimal"/>
      <w:lvlText w:val="%1."/>
      <w:lvlJc w:val="left"/>
      <w:pPr>
        <w:ind w:left="900" w:hanging="360"/>
      </w:pPr>
      <w:rPr>
        <w:rFonts w:hint="default"/>
      </w:rPr>
    </w:lvl>
    <w:lvl w:ilvl="1">
      <w:start w:val="1"/>
      <w:numFmt w:val="decimal"/>
      <w:isLgl/>
      <w:lvlText w:val="%1.%2."/>
      <w:lvlJc w:val="left"/>
      <w:pPr>
        <w:ind w:left="960" w:hanging="420"/>
      </w:pPr>
      <w:rPr>
        <w:rFonts w:eastAsia="Calibri" w:hint="default"/>
      </w:rPr>
    </w:lvl>
    <w:lvl w:ilvl="2">
      <w:start w:val="1"/>
      <w:numFmt w:val="decimal"/>
      <w:isLgl/>
      <w:lvlText w:val="%1.%2.%3."/>
      <w:lvlJc w:val="left"/>
      <w:pPr>
        <w:ind w:left="1260" w:hanging="720"/>
      </w:pPr>
      <w:rPr>
        <w:rFonts w:eastAsia="Calibri" w:hint="default"/>
      </w:rPr>
    </w:lvl>
    <w:lvl w:ilvl="3">
      <w:start w:val="1"/>
      <w:numFmt w:val="decimal"/>
      <w:isLgl/>
      <w:lvlText w:val="%1.%2.%3.%4."/>
      <w:lvlJc w:val="left"/>
      <w:pPr>
        <w:ind w:left="1260" w:hanging="720"/>
      </w:pPr>
      <w:rPr>
        <w:rFonts w:eastAsia="Calibri" w:hint="default"/>
      </w:rPr>
    </w:lvl>
    <w:lvl w:ilvl="4">
      <w:start w:val="1"/>
      <w:numFmt w:val="decimal"/>
      <w:isLgl/>
      <w:lvlText w:val="%1.%2.%3.%4.%5."/>
      <w:lvlJc w:val="left"/>
      <w:pPr>
        <w:ind w:left="1620" w:hanging="1080"/>
      </w:pPr>
      <w:rPr>
        <w:rFonts w:eastAsia="Calibri" w:hint="default"/>
      </w:rPr>
    </w:lvl>
    <w:lvl w:ilvl="5">
      <w:start w:val="1"/>
      <w:numFmt w:val="decimal"/>
      <w:isLgl/>
      <w:lvlText w:val="%1.%2.%3.%4.%5.%6."/>
      <w:lvlJc w:val="left"/>
      <w:pPr>
        <w:ind w:left="1620" w:hanging="1080"/>
      </w:pPr>
      <w:rPr>
        <w:rFonts w:eastAsia="Calibri" w:hint="default"/>
      </w:rPr>
    </w:lvl>
    <w:lvl w:ilvl="6">
      <w:start w:val="1"/>
      <w:numFmt w:val="decimal"/>
      <w:isLgl/>
      <w:lvlText w:val="%1.%2.%3.%4.%5.%6.%7."/>
      <w:lvlJc w:val="left"/>
      <w:pPr>
        <w:ind w:left="1980" w:hanging="1440"/>
      </w:pPr>
      <w:rPr>
        <w:rFonts w:eastAsia="Calibri" w:hint="default"/>
      </w:rPr>
    </w:lvl>
    <w:lvl w:ilvl="7">
      <w:start w:val="1"/>
      <w:numFmt w:val="decimal"/>
      <w:isLgl/>
      <w:lvlText w:val="%1.%2.%3.%4.%5.%6.%7.%8."/>
      <w:lvlJc w:val="left"/>
      <w:pPr>
        <w:ind w:left="1980" w:hanging="1440"/>
      </w:pPr>
      <w:rPr>
        <w:rFonts w:eastAsia="Calibri" w:hint="default"/>
      </w:rPr>
    </w:lvl>
    <w:lvl w:ilvl="8">
      <w:start w:val="1"/>
      <w:numFmt w:val="decimal"/>
      <w:isLgl/>
      <w:lvlText w:val="%1.%2.%3.%4.%5.%6.%7.%8.%9."/>
      <w:lvlJc w:val="left"/>
      <w:pPr>
        <w:ind w:left="2340" w:hanging="1800"/>
      </w:pPr>
      <w:rPr>
        <w:rFonts w:eastAsia="Calibri" w:hint="default"/>
      </w:rPr>
    </w:lvl>
  </w:abstractNum>
  <w:abstractNum w:abstractNumId="8" w15:restartNumberingAfterBreak="0">
    <w:nsid w:val="31BC3CFF"/>
    <w:multiLevelType w:val="hybridMultilevel"/>
    <w:tmpl w:val="BCA45E14"/>
    <w:lvl w:ilvl="0" w:tplc="46905FCE">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3BAC05DF"/>
    <w:multiLevelType w:val="hybridMultilevel"/>
    <w:tmpl w:val="EDDA7F34"/>
    <w:lvl w:ilvl="0" w:tplc="F6EC52C6">
      <w:start w:val="4"/>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1" w15:restartNumberingAfterBreak="0">
    <w:nsid w:val="42284990"/>
    <w:multiLevelType w:val="hybridMultilevel"/>
    <w:tmpl w:val="14044BF8"/>
    <w:lvl w:ilvl="0" w:tplc="FC5AC2C8">
      <w:start w:val="1"/>
      <w:numFmt w:val="bullet"/>
      <w:suff w:val="space"/>
      <w:lvlText w:val="-"/>
      <w:lvlJc w:val="left"/>
      <w:pPr>
        <w:ind w:left="1004" w:hanging="360"/>
      </w:pPr>
      <w:rPr>
        <w:rFonts w:ascii="Times New Roman" w:hAnsi="Times New Roman" w:cs="Times New Roman" w:hint="default"/>
        <w:sz w:val="24"/>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15:restartNumberingAfterBreak="0">
    <w:nsid w:val="45A475FF"/>
    <w:multiLevelType w:val="hybridMultilevel"/>
    <w:tmpl w:val="2BDAAD52"/>
    <w:lvl w:ilvl="0" w:tplc="38C64D62">
      <w:start w:val="1"/>
      <w:numFmt w:val="bullet"/>
      <w:suff w:val="space"/>
      <w:lvlText w:val="-"/>
      <w:lvlJc w:val="left"/>
      <w:pPr>
        <w:ind w:left="1429" w:hanging="360"/>
      </w:pPr>
      <w:rPr>
        <w:rFonts w:ascii="Times New Roman" w:hAnsi="Times New Roman" w:cs="Times New Roman" w:hint="default"/>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4B49054F"/>
    <w:multiLevelType w:val="hybridMultilevel"/>
    <w:tmpl w:val="CE52DB6A"/>
    <w:lvl w:ilvl="0" w:tplc="6D48F962">
      <w:start w:val="1"/>
      <w:numFmt w:val="bullet"/>
      <w:suff w:val="space"/>
      <w:lvlText w:val="-"/>
      <w:lvlJc w:val="left"/>
      <w:pPr>
        <w:ind w:left="1004" w:hanging="360"/>
      </w:pPr>
      <w:rPr>
        <w:rFonts w:ascii="Times New Roman" w:hAnsi="Times New Roman" w:cs="Times New Roman" w:hint="default"/>
        <w:sz w:val="24"/>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15:restartNumberingAfterBreak="0">
    <w:nsid w:val="60CC32C8"/>
    <w:multiLevelType w:val="hybridMultilevel"/>
    <w:tmpl w:val="D2D27208"/>
    <w:lvl w:ilvl="0" w:tplc="32680DC8">
      <w:start w:val="1"/>
      <w:numFmt w:val="bullet"/>
      <w:lvlText w:val="-"/>
      <w:lvlJc w:val="left"/>
      <w:pPr>
        <w:ind w:left="1429" w:hanging="360"/>
      </w:pPr>
      <w:rPr>
        <w:rFonts w:ascii="Times New Roman" w:hAnsi="Times New Roman" w:hint="default"/>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611771FC"/>
    <w:multiLevelType w:val="hybridMultilevel"/>
    <w:tmpl w:val="4580A976"/>
    <w:lvl w:ilvl="0" w:tplc="E4FC3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15:restartNumberingAfterBreak="0">
    <w:nsid w:val="78F473BA"/>
    <w:multiLevelType w:val="hybridMultilevel"/>
    <w:tmpl w:val="2C8A1622"/>
    <w:lvl w:ilvl="0" w:tplc="C01EE25A">
      <w:start w:val="1"/>
      <w:numFmt w:val="decimal"/>
      <w:lvlText w:val="5.%1."/>
      <w:lvlJc w:val="left"/>
      <w:pPr>
        <w:ind w:left="20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C2561D7"/>
    <w:multiLevelType w:val="multilevel"/>
    <w:tmpl w:val="99DC202E"/>
    <w:lvl w:ilvl="0">
      <w:start w:val="4"/>
      <w:numFmt w:val="decimal"/>
      <w:lvlText w:val="%1."/>
      <w:lvlJc w:val="left"/>
      <w:pPr>
        <w:ind w:left="360" w:hanging="360"/>
      </w:pPr>
      <w:rPr>
        <w:rFonts w:hint="default"/>
      </w:rPr>
    </w:lvl>
    <w:lvl w:ilvl="1">
      <w:start w:val="1"/>
      <w:numFmt w:val="decimal"/>
      <w:lvlText w:val="%1.%2."/>
      <w:lvlJc w:val="left"/>
      <w:pPr>
        <w:ind w:left="8015"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7DE57C43"/>
    <w:multiLevelType w:val="hybridMultilevel"/>
    <w:tmpl w:val="AFBEB220"/>
    <w:lvl w:ilvl="0" w:tplc="1E1C8C10">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6"/>
  </w:num>
  <w:num w:numId="4">
    <w:abstractNumId w:val="15"/>
  </w:num>
  <w:num w:numId="5">
    <w:abstractNumId w:val="18"/>
  </w:num>
  <w:num w:numId="6">
    <w:abstractNumId w:val="1"/>
  </w:num>
  <w:num w:numId="7">
    <w:abstractNumId w:val="8"/>
  </w:num>
  <w:num w:numId="8">
    <w:abstractNumId w:val="2"/>
  </w:num>
  <w:num w:numId="9">
    <w:abstractNumId w:val="7"/>
  </w:num>
  <w:num w:numId="10">
    <w:abstractNumId w:val="3"/>
  </w:num>
  <w:num w:numId="11">
    <w:abstractNumId w:val="9"/>
  </w:num>
  <w:num w:numId="12">
    <w:abstractNumId w:val="17"/>
  </w:num>
  <w:num w:numId="13">
    <w:abstractNumId w:val="5"/>
  </w:num>
  <w:num w:numId="14">
    <w:abstractNumId w:val="13"/>
  </w:num>
  <w:num w:numId="15">
    <w:abstractNumId w:val="11"/>
  </w:num>
  <w:num w:numId="16">
    <w:abstractNumId w:val="0"/>
  </w:num>
  <w:num w:numId="17">
    <w:abstractNumId w:val="16"/>
  </w:num>
  <w:num w:numId="18">
    <w:abstractNumId w:val="14"/>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444"/>
    <w:rsid w:val="0000001D"/>
    <w:rsid w:val="00006B3C"/>
    <w:rsid w:val="00024DCD"/>
    <w:rsid w:val="000252D3"/>
    <w:rsid w:val="00052582"/>
    <w:rsid w:val="00053905"/>
    <w:rsid w:val="0007306C"/>
    <w:rsid w:val="00077666"/>
    <w:rsid w:val="0008006E"/>
    <w:rsid w:val="00084A96"/>
    <w:rsid w:val="00086EDF"/>
    <w:rsid w:val="00086F72"/>
    <w:rsid w:val="000939ED"/>
    <w:rsid w:val="000A5E7C"/>
    <w:rsid w:val="000B70DE"/>
    <w:rsid w:val="000E1760"/>
    <w:rsid w:val="000E5CF7"/>
    <w:rsid w:val="000F5813"/>
    <w:rsid w:val="0010455A"/>
    <w:rsid w:val="00111509"/>
    <w:rsid w:val="0011306F"/>
    <w:rsid w:val="0012207F"/>
    <w:rsid w:val="00124AF7"/>
    <w:rsid w:val="00132A1F"/>
    <w:rsid w:val="00133A93"/>
    <w:rsid w:val="00134721"/>
    <w:rsid w:val="00144ADA"/>
    <w:rsid w:val="00156702"/>
    <w:rsid w:val="00163A15"/>
    <w:rsid w:val="00163BC5"/>
    <w:rsid w:val="00171B98"/>
    <w:rsid w:val="001746C0"/>
    <w:rsid w:val="00185977"/>
    <w:rsid w:val="001910BA"/>
    <w:rsid w:val="00194C67"/>
    <w:rsid w:val="001955C1"/>
    <w:rsid w:val="001A5259"/>
    <w:rsid w:val="001A7337"/>
    <w:rsid w:val="001C2CDF"/>
    <w:rsid w:val="001C572C"/>
    <w:rsid w:val="0020354C"/>
    <w:rsid w:val="002054EE"/>
    <w:rsid w:val="002061E4"/>
    <w:rsid w:val="00211E89"/>
    <w:rsid w:val="002134E9"/>
    <w:rsid w:val="00216F27"/>
    <w:rsid w:val="002261BE"/>
    <w:rsid w:val="002326F1"/>
    <w:rsid w:val="002341D2"/>
    <w:rsid w:val="0023546C"/>
    <w:rsid w:val="00241E8B"/>
    <w:rsid w:val="0024551E"/>
    <w:rsid w:val="00252771"/>
    <w:rsid w:val="002537EC"/>
    <w:rsid w:val="00261FD8"/>
    <w:rsid w:val="00272B89"/>
    <w:rsid w:val="00281C95"/>
    <w:rsid w:val="0028509F"/>
    <w:rsid w:val="00285A6B"/>
    <w:rsid w:val="00287E6E"/>
    <w:rsid w:val="00293EDF"/>
    <w:rsid w:val="002945B3"/>
    <w:rsid w:val="002A3097"/>
    <w:rsid w:val="002A6AAC"/>
    <w:rsid w:val="002A7BC4"/>
    <w:rsid w:val="002B33E7"/>
    <w:rsid w:val="002C7309"/>
    <w:rsid w:val="002C7B55"/>
    <w:rsid w:val="002D0A6E"/>
    <w:rsid w:val="002D1721"/>
    <w:rsid w:val="002E756E"/>
    <w:rsid w:val="002F3C7E"/>
    <w:rsid w:val="003059CC"/>
    <w:rsid w:val="003219AF"/>
    <w:rsid w:val="00321B81"/>
    <w:rsid w:val="003242FA"/>
    <w:rsid w:val="003267F9"/>
    <w:rsid w:val="0032727F"/>
    <w:rsid w:val="003425D8"/>
    <w:rsid w:val="00343E47"/>
    <w:rsid w:val="00344517"/>
    <w:rsid w:val="003447C1"/>
    <w:rsid w:val="0034659A"/>
    <w:rsid w:val="00353140"/>
    <w:rsid w:val="00354F6C"/>
    <w:rsid w:val="00396509"/>
    <w:rsid w:val="003A76E6"/>
    <w:rsid w:val="003B0039"/>
    <w:rsid w:val="003B07B2"/>
    <w:rsid w:val="003B43ED"/>
    <w:rsid w:val="003B6E4A"/>
    <w:rsid w:val="003B7129"/>
    <w:rsid w:val="003C6CE9"/>
    <w:rsid w:val="003C7B41"/>
    <w:rsid w:val="003E19D4"/>
    <w:rsid w:val="003E38DA"/>
    <w:rsid w:val="003E5DE9"/>
    <w:rsid w:val="003E799C"/>
    <w:rsid w:val="003F2DEA"/>
    <w:rsid w:val="003F3CC0"/>
    <w:rsid w:val="0042352A"/>
    <w:rsid w:val="0042374D"/>
    <w:rsid w:val="00426C85"/>
    <w:rsid w:val="00431A03"/>
    <w:rsid w:val="004346F3"/>
    <w:rsid w:val="00437B90"/>
    <w:rsid w:val="00442A51"/>
    <w:rsid w:val="00445773"/>
    <w:rsid w:val="004549E6"/>
    <w:rsid w:val="00467EA4"/>
    <w:rsid w:val="00471579"/>
    <w:rsid w:val="004727E1"/>
    <w:rsid w:val="0047350D"/>
    <w:rsid w:val="004768F0"/>
    <w:rsid w:val="004801F2"/>
    <w:rsid w:val="004904A6"/>
    <w:rsid w:val="0049230D"/>
    <w:rsid w:val="00497DBA"/>
    <w:rsid w:val="004A49D3"/>
    <w:rsid w:val="004A68C0"/>
    <w:rsid w:val="004B458B"/>
    <w:rsid w:val="004B5CBB"/>
    <w:rsid w:val="004C2EA1"/>
    <w:rsid w:val="004D1BE6"/>
    <w:rsid w:val="004F2E70"/>
    <w:rsid w:val="004F34EA"/>
    <w:rsid w:val="00505EC6"/>
    <w:rsid w:val="00516362"/>
    <w:rsid w:val="005165BE"/>
    <w:rsid w:val="005252FD"/>
    <w:rsid w:val="0053119E"/>
    <w:rsid w:val="0053311C"/>
    <w:rsid w:val="0054364B"/>
    <w:rsid w:val="00544E74"/>
    <w:rsid w:val="0055506F"/>
    <w:rsid w:val="005559A3"/>
    <w:rsid w:val="00574404"/>
    <w:rsid w:val="005756CA"/>
    <w:rsid w:val="005A14CD"/>
    <w:rsid w:val="005B3284"/>
    <w:rsid w:val="005B58B7"/>
    <w:rsid w:val="005D29F9"/>
    <w:rsid w:val="005E681E"/>
    <w:rsid w:val="005F12BF"/>
    <w:rsid w:val="005F56D3"/>
    <w:rsid w:val="00610E9F"/>
    <w:rsid w:val="00612082"/>
    <w:rsid w:val="00613139"/>
    <w:rsid w:val="00614340"/>
    <w:rsid w:val="00620449"/>
    <w:rsid w:val="00625E39"/>
    <w:rsid w:val="0063368C"/>
    <w:rsid w:val="00654176"/>
    <w:rsid w:val="00654E8C"/>
    <w:rsid w:val="0066261D"/>
    <w:rsid w:val="00670F45"/>
    <w:rsid w:val="0067236A"/>
    <w:rsid w:val="00682275"/>
    <w:rsid w:val="006A0B49"/>
    <w:rsid w:val="006A1731"/>
    <w:rsid w:val="006A2A92"/>
    <w:rsid w:val="006A48C3"/>
    <w:rsid w:val="006B31B5"/>
    <w:rsid w:val="006C0E58"/>
    <w:rsid w:val="006C1D1D"/>
    <w:rsid w:val="006C3F2D"/>
    <w:rsid w:val="006D4CA8"/>
    <w:rsid w:val="006D5D94"/>
    <w:rsid w:val="006E687A"/>
    <w:rsid w:val="006F4602"/>
    <w:rsid w:val="006F63F6"/>
    <w:rsid w:val="00706422"/>
    <w:rsid w:val="0070690E"/>
    <w:rsid w:val="00714D0E"/>
    <w:rsid w:val="00715840"/>
    <w:rsid w:val="00727C01"/>
    <w:rsid w:val="00736EFA"/>
    <w:rsid w:val="007422B7"/>
    <w:rsid w:val="00743AED"/>
    <w:rsid w:val="00743B71"/>
    <w:rsid w:val="007450BD"/>
    <w:rsid w:val="0074609F"/>
    <w:rsid w:val="00751437"/>
    <w:rsid w:val="00764B82"/>
    <w:rsid w:val="00772A70"/>
    <w:rsid w:val="00781913"/>
    <w:rsid w:val="0079138E"/>
    <w:rsid w:val="007B0D9F"/>
    <w:rsid w:val="007B2147"/>
    <w:rsid w:val="007D30B5"/>
    <w:rsid w:val="007D7544"/>
    <w:rsid w:val="007E0020"/>
    <w:rsid w:val="007E08CB"/>
    <w:rsid w:val="007E5C41"/>
    <w:rsid w:val="007E7F6E"/>
    <w:rsid w:val="00830714"/>
    <w:rsid w:val="00830FB4"/>
    <w:rsid w:val="0084197F"/>
    <w:rsid w:val="00844ECA"/>
    <w:rsid w:val="0087426E"/>
    <w:rsid w:val="00877FD3"/>
    <w:rsid w:val="00892279"/>
    <w:rsid w:val="00896FB5"/>
    <w:rsid w:val="008973E0"/>
    <w:rsid w:val="008D7062"/>
    <w:rsid w:val="008E68E7"/>
    <w:rsid w:val="008E78AC"/>
    <w:rsid w:val="008F03CF"/>
    <w:rsid w:val="008F0612"/>
    <w:rsid w:val="008F7966"/>
    <w:rsid w:val="0091125C"/>
    <w:rsid w:val="00914319"/>
    <w:rsid w:val="00914D7E"/>
    <w:rsid w:val="00931B4E"/>
    <w:rsid w:val="00932409"/>
    <w:rsid w:val="00941B7A"/>
    <w:rsid w:val="00946402"/>
    <w:rsid w:val="0094641D"/>
    <w:rsid w:val="00952EED"/>
    <w:rsid w:val="00965EDA"/>
    <w:rsid w:val="00966900"/>
    <w:rsid w:val="0098554F"/>
    <w:rsid w:val="00987502"/>
    <w:rsid w:val="009976C3"/>
    <w:rsid w:val="009A16B4"/>
    <w:rsid w:val="009A1BAE"/>
    <w:rsid w:val="009A5B9B"/>
    <w:rsid w:val="009B06A5"/>
    <w:rsid w:val="009B45A3"/>
    <w:rsid w:val="009B766F"/>
    <w:rsid w:val="009B77CF"/>
    <w:rsid w:val="009C001C"/>
    <w:rsid w:val="009C17F8"/>
    <w:rsid w:val="009C31D3"/>
    <w:rsid w:val="009D53EB"/>
    <w:rsid w:val="009E0AEF"/>
    <w:rsid w:val="009E1AEC"/>
    <w:rsid w:val="009E3542"/>
    <w:rsid w:val="00A002D6"/>
    <w:rsid w:val="00A02511"/>
    <w:rsid w:val="00A12456"/>
    <w:rsid w:val="00A1418D"/>
    <w:rsid w:val="00A241C7"/>
    <w:rsid w:val="00A65C4F"/>
    <w:rsid w:val="00A71A55"/>
    <w:rsid w:val="00A7253D"/>
    <w:rsid w:val="00A80703"/>
    <w:rsid w:val="00A861D9"/>
    <w:rsid w:val="00A944B4"/>
    <w:rsid w:val="00AA1D13"/>
    <w:rsid w:val="00AB280B"/>
    <w:rsid w:val="00AC48ED"/>
    <w:rsid w:val="00AE02EC"/>
    <w:rsid w:val="00AE30B6"/>
    <w:rsid w:val="00AF4ED4"/>
    <w:rsid w:val="00AF6795"/>
    <w:rsid w:val="00AF7834"/>
    <w:rsid w:val="00B23B75"/>
    <w:rsid w:val="00B25513"/>
    <w:rsid w:val="00B27F4F"/>
    <w:rsid w:val="00B30E56"/>
    <w:rsid w:val="00B31945"/>
    <w:rsid w:val="00B32040"/>
    <w:rsid w:val="00B43EFE"/>
    <w:rsid w:val="00B5333A"/>
    <w:rsid w:val="00B54647"/>
    <w:rsid w:val="00B76C1C"/>
    <w:rsid w:val="00B873BE"/>
    <w:rsid w:val="00B94B9D"/>
    <w:rsid w:val="00BA3B68"/>
    <w:rsid w:val="00BB0EBC"/>
    <w:rsid w:val="00BB2593"/>
    <w:rsid w:val="00BB6DE6"/>
    <w:rsid w:val="00BC4B3D"/>
    <w:rsid w:val="00BD23D8"/>
    <w:rsid w:val="00BD23F2"/>
    <w:rsid w:val="00BE0F64"/>
    <w:rsid w:val="00BE53E5"/>
    <w:rsid w:val="00C007F2"/>
    <w:rsid w:val="00C13842"/>
    <w:rsid w:val="00C14A4A"/>
    <w:rsid w:val="00C36589"/>
    <w:rsid w:val="00C42444"/>
    <w:rsid w:val="00C513B1"/>
    <w:rsid w:val="00C624B9"/>
    <w:rsid w:val="00C625AC"/>
    <w:rsid w:val="00C73547"/>
    <w:rsid w:val="00C73C2E"/>
    <w:rsid w:val="00CB029D"/>
    <w:rsid w:val="00CB0902"/>
    <w:rsid w:val="00CB1042"/>
    <w:rsid w:val="00CB23B5"/>
    <w:rsid w:val="00CB41FC"/>
    <w:rsid w:val="00CB7099"/>
    <w:rsid w:val="00CC1EC9"/>
    <w:rsid w:val="00CC2270"/>
    <w:rsid w:val="00CC2380"/>
    <w:rsid w:val="00CC412F"/>
    <w:rsid w:val="00CD6B23"/>
    <w:rsid w:val="00CD7CF0"/>
    <w:rsid w:val="00CD7E8E"/>
    <w:rsid w:val="00CE05C5"/>
    <w:rsid w:val="00CE42B5"/>
    <w:rsid w:val="00D01EDE"/>
    <w:rsid w:val="00D04D63"/>
    <w:rsid w:val="00D10232"/>
    <w:rsid w:val="00D16C59"/>
    <w:rsid w:val="00D225EB"/>
    <w:rsid w:val="00D26C7A"/>
    <w:rsid w:val="00D54CBD"/>
    <w:rsid w:val="00D56DA7"/>
    <w:rsid w:val="00D60E40"/>
    <w:rsid w:val="00D6722D"/>
    <w:rsid w:val="00D8785D"/>
    <w:rsid w:val="00D90233"/>
    <w:rsid w:val="00D97583"/>
    <w:rsid w:val="00DA32E0"/>
    <w:rsid w:val="00DB2271"/>
    <w:rsid w:val="00DC402F"/>
    <w:rsid w:val="00DC436D"/>
    <w:rsid w:val="00DD282B"/>
    <w:rsid w:val="00DE5B7B"/>
    <w:rsid w:val="00DF09E9"/>
    <w:rsid w:val="00DF3E62"/>
    <w:rsid w:val="00DF54F7"/>
    <w:rsid w:val="00DF7906"/>
    <w:rsid w:val="00E01EAA"/>
    <w:rsid w:val="00E0534B"/>
    <w:rsid w:val="00E110D9"/>
    <w:rsid w:val="00E1283C"/>
    <w:rsid w:val="00E12D59"/>
    <w:rsid w:val="00E13B5D"/>
    <w:rsid w:val="00E21271"/>
    <w:rsid w:val="00E217CE"/>
    <w:rsid w:val="00E31742"/>
    <w:rsid w:val="00E34EF5"/>
    <w:rsid w:val="00E43566"/>
    <w:rsid w:val="00E44E05"/>
    <w:rsid w:val="00E624F3"/>
    <w:rsid w:val="00E66D2C"/>
    <w:rsid w:val="00E7081C"/>
    <w:rsid w:val="00E84851"/>
    <w:rsid w:val="00E85198"/>
    <w:rsid w:val="00E9171B"/>
    <w:rsid w:val="00EA07D0"/>
    <w:rsid w:val="00EA1CC0"/>
    <w:rsid w:val="00EB064E"/>
    <w:rsid w:val="00EB1354"/>
    <w:rsid w:val="00EB6D63"/>
    <w:rsid w:val="00EC251E"/>
    <w:rsid w:val="00EC434F"/>
    <w:rsid w:val="00ED0366"/>
    <w:rsid w:val="00ED2929"/>
    <w:rsid w:val="00ED5AFD"/>
    <w:rsid w:val="00EF01EB"/>
    <w:rsid w:val="00EF5032"/>
    <w:rsid w:val="00F01DE5"/>
    <w:rsid w:val="00F1320F"/>
    <w:rsid w:val="00F16937"/>
    <w:rsid w:val="00F16B3E"/>
    <w:rsid w:val="00F17AE0"/>
    <w:rsid w:val="00F359FE"/>
    <w:rsid w:val="00F42439"/>
    <w:rsid w:val="00F559B3"/>
    <w:rsid w:val="00F603D3"/>
    <w:rsid w:val="00F62419"/>
    <w:rsid w:val="00F646F9"/>
    <w:rsid w:val="00F71473"/>
    <w:rsid w:val="00F73F30"/>
    <w:rsid w:val="00FA69D2"/>
    <w:rsid w:val="00FA79C1"/>
    <w:rsid w:val="00FB5474"/>
    <w:rsid w:val="00FC0655"/>
    <w:rsid w:val="00FC08E4"/>
    <w:rsid w:val="00FC1404"/>
    <w:rsid w:val="00FC2C67"/>
    <w:rsid w:val="00FC4974"/>
    <w:rsid w:val="00FE4EF9"/>
    <w:rsid w:val="00FF3B7B"/>
    <w:rsid w:val="00FF423B"/>
    <w:rsid w:val="00FF42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2C912"/>
  <w15:docId w15:val="{A46CDF23-1B29-4F85-8E4C-0D1786768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6DA7"/>
    <w:pPr>
      <w:widowControl w:val="0"/>
      <w:autoSpaceDE w:val="0"/>
      <w:autoSpaceDN w:val="0"/>
      <w:adjustRightInd w:val="0"/>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C73547"/>
    <w:pPr>
      <w:spacing w:after="120"/>
    </w:pPr>
  </w:style>
  <w:style w:type="character" w:customStyle="1" w:styleId="a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0"/>
    <w:link w:val="a3"/>
    <w:uiPriority w:val="99"/>
    <w:rsid w:val="00C73547"/>
    <w:rPr>
      <w:rFonts w:ascii="Arial" w:eastAsia="Times New Roman" w:hAnsi="Arial" w:cs="Arial"/>
      <w:sz w:val="18"/>
      <w:szCs w:val="18"/>
      <w:lang w:eastAsia="ru-RU"/>
    </w:rPr>
  </w:style>
  <w:style w:type="paragraph" w:customStyle="1" w:styleId="ConsNormal">
    <w:name w:val="ConsNormal"/>
    <w:uiPriority w:val="99"/>
    <w:rsid w:val="00C73547"/>
    <w:pPr>
      <w:autoSpaceDE w:val="0"/>
      <w:autoSpaceDN w:val="0"/>
      <w:adjustRightInd w:val="0"/>
      <w:ind w:right="19772" w:firstLine="720"/>
    </w:pPr>
    <w:rPr>
      <w:rFonts w:ascii="Arial" w:eastAsia="Times New Roman" w:hAnsi="Arial" w:cs="Arial"/>
      <w:sz w:val="20"/>
      <w:szCs w:val="20"/>
      <w:lang w:eastAsia="ru-RU"/>
    </w:rPr>
  </w:style>
  <w:style w:type="paragraph" w:styleId="a5">
    <w:name w:val="Title"/>
    <w:basedOn w:val="a"/>
    <w:link w:val="a6"/>
    <w:uiPriority w:val="99"/>
    <w:qFormat/>
    <w:rsid w:val="00C73547"/>
    <w:pPr>
      <w:widowControl/>
      <w:adjustRightInd/>
      <w:jc w:val="center"/>
    </w:pPr>
    <w:rPr>
      <w:b/>
      <w:bCs/>
      <w:sz w:val="28"/>
      <w:szCs w:val="28"/>
    </w:rPr>
  </w:style>
  <w:style w:type="character" w:customStyle="1" w:styleId="a6">
    <w:name w:val="Заголовок Знак"/>
    <w:basedOn w:val="a0"/>
    <w:link w:val="a5"/>
    <w:uiPriority w:val="99"/>
    <w:rsid w:val="00C73547"/>
    <w:rPr>
      <w:rFonts w:ascii="Arial" w:eastAsia="Times New Roman" w:hAnsi="Arial" w:cs="Arial"/>
      <w:b/>
      <w:bCs/>
      <w:sz w:val="28"/>
      <w:szCs w:val="28"/>
      <w:lang w:eastAsia="ru-RU"/>
    </w:rPr>
  </w:style>
  <w:style w:type="paragraph" w:styleId="a7">
    <w:name w:val="Subtitle"/>
    <w:basedOn w:val="a"/>
    <w:link w:val="a8"/>
    <w:uiPriority w:val="99"/>
    <w:qFormat/>
    <w:rsid w:val="00C73547"/>
    <w:pPr>
      <w:widowControl/>
      <w:autoSpaceDE/>
      <w:autoSpaceDN/>
      <w:adjustRightInd/>
    </w:pPr>
    <w:rPr>
      <w:sz w:val="24"/>
      <w:szCs w:val="24"/>
    </w:rPr>
  </w:style>
  <w:style w:type="character" w:customStyle="1" w:styleId="a8">
    <w:name w:val="Подзаголовок Знак"/>
    <w:basedOn w:val="a0"/>
    <w:link w:val="a7"/>
    <w:uiPriority w:val="99"/>
    <w:rsid w:val="00C73547"/>
    <w:rPr>
      <w:rFonts w:ascii="Arial" w:eastAsia="Times New Roman" w:hAnsi="Arial" w:cs="Arial"/>
      <w:sz w:val="24"/>
      <w:szCs w:val="24"/>
      <w:lang w:eastAsia="ru-RU"/>
    </w:rPr>
  </w:style>
  <w:style w:type="paragraph" w:styleId="3">
    <w:name w:val="Body Text Indent 3"/>
    <w:basedOn w:val="a"/>
    <w:link w:val="30"/>
    <w:uiPriority w:val="99"/>
    <w:rsid w:val="00C73547"/>
    <w:pPr>
      <w:spacing w:after="120"/>
      <w:ind w:left="283"/>
    </w:pPr>
    <w:rPr>
      <w:sz w:val="16"/>
      <w:szCs w:val="16"/>
    </w:rPr>
  </w:style>
  <w:style w:type="character" w:customStyle="1" w:styleId="30">
    <w:name w:val="Основной текст с отступом 3 Знак"/>
    <w:basedOn w:val="a0"/>
    <w:link w:val="3"/>
    <w:uiPriority w:val="99"/>
    <w:rsid w:val="00C73547"/>
    <w:rPr>
      <w:rFonts w:ascii="Arial" w:eastAsia="Times New Roman" w:hAnsi="Arial" w:cs="Arial"/>
      <w:sz w:val="16"/>
      <w:szCs w:val="16"/>
      <w:lang w:eastAsia="ru-RU"/>
    </w:rPr>
  </w:style>
  <w:style w:type="paragraph" w:styleId="2">
    <w:name w:val="Body Text 2"/>
    <w:basedOn w:val="a"/>
    <w:link w:val="20"/>
    <w:uiPriority w:val="99"/>
    <w:rsid w:val="00C73547"/>
    <w:pPr>
      <w:spacing w:after="120" w:line="480" w:lineRule="auto"/>
    </w:pPr>
  </w:style>
  <w:style w:type="character" w:customStyle="1" w:styleId="20">
    <w:name w:val="Основной текст 2 Знак"/>
    <w:basedOn w:val="a0"/>
    <w:link w:val="2"/>
    <w:uiPriority w:val="99"/>
    <w:rsid w:val="00C73547"/>
    <w:rPr>
      <w:rFonts w:ascii="Arial" w:eastAsia="Times New Roman" w:hAnsi="Arial" w:cs="Arial"/>
      <w:sz w:val="18"/>
      <w:szCs w:val="18"/>
      <w:lang w:eastAsia="ru-RU"/>
    </w:rPr>
  </w:style>
  <w:style w:type="paragraph" w:customStyle="1" w:styleId="ConsPlusNormal">
    <w:name w:val="ConsPlusNormal"/>
    <w:uiPriority w:val="99"/>
    <w:rsid w:val="00C73547"/>
    <w:pPr>
      <w:widowControl w:val="0"/>
      <w:autoSpaceDE w:val="0"/>
      <w:autoSpaceDN w:val="0"/>
      <w:adjustRightInd w:val="0"/>
      <w:ind w:firstLine="720"/>
    </w:pPr>
    <w:rPr>
      <w:rFonts w:ascii="Arial" w:eastAsia="Times New Roman" w:hAnsi="Arial" w:cs="Arial"/>
      <w:sz w:val="20"/>
      <w:szCs w:val="20"/>
      <w:lang w:eastAsia="ru-RU"/>
    </w:rPr>
  </w:style>
  <w:style w:type="paragraph" w:styleId="a9">
    <w:name w:val="footnote text"/>
    <w:basedOn w:val="a"/>
    <w:link w:val="aa"/>
    <w:uiPriority w:val="99"/>
    <w:semiHidden/>
    <w:unhideWhenUsed/>
    <w:rsid w:val="00C73547"/>
    <w:rPr>
      <w:sz w:val="20"/>
      <w:szCs w:val="20"/>
    </w:rPr>
  </w:style>
  <w:style w:type="character" w:customStyle="1" w:styleId="aa">
    <w:name w:val="Текст сноски Знак"/>
    <w:basedOn w:val="a0"/>
    <w:link w:val="a9"/>
    <w:uiPriority w:val="99"/>
    <w:semiHidden/>
    <w:rsid w:val="00C73547"/>
    <w:rPr>
      <w:rFonts w:ascii="Arial" w:eastAsia="Times New Roman" w:hAnsi="Arial" w:cs="Arial"/>
      <w:sz w:val="20"/>
      <w:szCs w:val="20"/>
      <w:lang w:eastAsia="ru-RU"/>
    </w:rPr>
  </w:style>
  <w:style w:type="character" w:styleId="ab">
    <w:name w:val="footnote reference"/>
    <w:aliases w:val="Ссылка на сноску 45"/>
    <w:basedOn w:val="a0"/>
    <w:uiPriority w:val="99"/>
    <w:unhideWhenUsed/>
    <w:qFormat/>
    <w:rsid w:val="00C73547"/>
    <w:rPr>
      <w:vertAlign w:val="superscript"/>
    </w:rPr>
  </w:style>
  <w:style w:type="character" w:styleId="ac">
    <w:name w:val="Hyperlink"/>
    <w:basedOn w:val="a0"/>
    <w:uiPriority w:val="99"/>
    <w:unhideWhenUsed/>
    <w:rsid w:val="00F16B3E"/>
    <w:rPr>
      <w:color w:val="0000FF"/>
      <w:u w:val="single"/>
    </w:rPr>
  </w:style>
  <w:style w:type="character" w:customStyle="1" w:styleId="1">
    <w:name w:val="Неразрешенное упоминание1"/>
    <w:basedOn w:val="a0"/>
    <w:uiPriority w:val="99"/>
    <w:semiHidden/>
    <w:unhideWhenUsed/>
    <w:rsid w:val="00C13842"/>
    <w:rPr>
      <w:color w:val="605E5C"/>
      <w:shd w:val="clear" w:color="auto" w:fill="E1DFDD"/>
    </w:rPr>
  </w:style>
  <w:style w:type="table" w:styleId="ad">
    <w:name w:val="Table Grid"/>
    <w:basedOn w:val="a1"/>
    <w:uiPriority w:val="59"/>
    <w:rsid w:val="002A6A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CE42B5"/>
    <w:pPr>
      <w:widowControl/>
      <w:autoSpaceDE/>
      <w:autoSpaceDN/>
      <w:adjustRightInd/>
      <w:ind w:left="720"/>
      <w:contextualSpacing/>
    </w:pPr>
    <w:rPr>
      <w:rFonts w:ascii="Times New Roman" w:hAnsi="Times New Roman" w:cs="Times New Roman"/>
      <w:sz w:val="24"/>
      <w:szCs w:val="24"/>
    </w:rPr>
  </w:style>
  <w:style w:type="paragraph" w:styleId="af">
    <w:name w:val="header"/>
    <w:basedOn w:val="a"/>
    <w:link w:val="af0"/>
    <w:uiPriority w:val="99"/>
    <w:unhideWhenUsed/>
    <w:rsid w:val="00D56DA7"/>
    <w:pPr>
      <w:tabs>
        <w:tab w:val="center" w:pos="4677"/>
        <w:tab w:val="right" w:pos="9355"/>
      </w:tabs>
    </w:pPr>
  </w:style>
  <w:style w:type="character" w:customStyle="1" w:styleId="af0">
    <w:name w:val="Верхний колонтитул Знак"/>
    <w:basedOn w:val="a0"/>
    <w:link w:val="af"/>
    <w:uiPriority w:val="99"/>
    <w:rsid w:val="00D56DA7"/>
    <w:rPr>
      <w:rFonts w:ascii="Arial" w:eastAsia="Times New Roman" w:hAnsi="Arial" w:cs="Arial"/>
      <w:sz w:val="18"/>
      <w:szCs w:val="18"/>
      <w:lang w:eastAsia="ru-RU"/>
    </w:rPr>
  </w:style>
  <w:style w:type="paragraph" w:styleId="af1">
    <w:name w:val="footer"/>
    <w:basedOn w:val="a"/>
    <w:link w:val="af2"/>
    <w:uiPriority w:val="99"/>
    <w:unhideWhenUsed/>
    <w:rsid w:val="00D56DA7"/>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2">
    <w:name w:val="Нижний колонтитул Знак"/>
    <w:basedOn w:val="a0"/>
    <w:link w:val="af1"/>
    <w:uiPriority w:val="99"/>
    <w:rsid w:val="00D56DA7"/>
    <w:rPr>
      <w:rFonts w:ascii="Courier New" w:eastAsia="Courier New" w:hAnsi="Courier New" w:cs="Courier New"/>
      <w:color w:val="000000"/>
      <w:sz w:val="24"/>
      <w:szCs w:val="24"/>
      <w:lang w:eastAsia="ru-RU" w:bidi="ru-RU"/>
    </w:rPr>
  </w:style>
  <w:style w:type="table" w:customStyle="1" w:styleId="10">
    <w:name w:val="Сетка таблицы1"/>
    <w:basedOn w:val="a1"/>
    <w:next w:val="ad"/>
    <w:uiPriority w:val="39"/>
    <w:rsid w:val="00EF01EB"/>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rsid w:val="00892279"/>
    <w:rPr>
      <w:sz w:val="16"/>
      <w:szCs w:val="16"/>
    </w:rPr>
  </w:style>
  <w:style w:type="paragraph" w:styleId="af4">
    <w:name w:val="annotation text"/>
    <w:basedOn w:val="a"/>
    <w:link w:val="af5"/>
    <w:uiPriority w:val="99"/>
    <w:semiHidden/>
    <w:unhideWhenUsed/>
    <w:rsid w:val="00892279"/>
    <w:rPr>
      <w:sz w:val="20"/>
      <w:szCs w:val="20"/>
    </w:rPr>
  </w:style>
  <w:style w:type="character" w:customStyle="1" w:styleId="af5">
    <w:name w:val="Текст примечания Знак"/>
    <w:basedOn w:val="a0"/>
    <w:link w:val="af4"/>
    <w:uiPriority w:val="99"/>
    <w:semiHidden/>
    <w:rsid w:val="00892279"/>
    <w:rPr>
      <w:rFonts w:ascii="Arial" w:eastAsia="Times New Roman" w:hAnsi="Arial" w:cs="Arial"/>
      <w:sz w:val="20"/>
      <w:szCs w:val="20"/>
      <w:lang w:eastAsia="ru-RU"/>
    </w:rPr>
  </w:style>
  <w:style w:type="paragraph" w:styleId="af6">
    <w:name w:val="annotation subject"/>
    <w:basedOn w:val="af4"/>
    <w:next w:val="af4"/>
    <w:link w:val="af7"/>
    <w:uiPriority w:val="99"/>
    <w:semiHidden/>
    <w:unhideWhenUsed/>
    <w:rsid w:val="00892279"/>
    <w:rPr>
      <w:b/>
      <w:bCs/>
    </w:rPr>
  </w:style>
  <w:style w:type="character" w:customStyle="1" w:styleId="af7">
    <w:name w:val="Тема примечания Знак"/>
    <w:basedOn w:val="af5"/>
    <w:link w:val="af6"/>
    <w:uiPriority w:val="99"/>
    <w:semiHidden/>
    <w:rsid w:val="00892279"/>
    <w:rPr>
      <w:rFonts w:ascii="Arial" w:eastAsia="Times New Roman" w:hAnsi="Arial" w:cs="Arial"/>
      <w:b/>
      <w:bCs/>
      <w:sz w:val="20"/>
      <w:szCs w:val="20"/>
      <w:lang w:eastAsia="ru-RU"/>
    </w:rPr>
  </w:style>
  <w:style w:type="paragraph" w:styleId="af8">
    <w:name w:val="Balloon Text"/>
    <w:basedOn w:val="a"/>
    <w:link w:val="af9"/>
    <w:uiPriority w:val="99"/>
    <w:semiHidden/>
    <w:unhideWhenUsed/>
    <w:rsid w:val="00892279"/>
    <w:rPr>
      <w:rFonts w:ascii="Tahoma" w:hAnsi="Tahoma" w:cs="Tahoma"/>
      <w:sz w:val="16"/>
      <w:szCs w:val="16"/>
    </w:rPr>
  </w:style>
  <w:style w:type="character" w:customStyle="1" w:styleId="af9">
    <w:name w:val="Текст выноски Знак"/>
    <w:basedOn w:val="a0"/>
    <w:link w:val="af8"/>
    <w:uiPriority w:val="99"/>
    <w:semiHidden/>
    <w:rsid w:val="0089227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08988">
      <w:bodyDiv w:val="1"/>
      <w:marLeft w:val="0"/>
      <w:marRight w:val="0"/>
      <w:marTop w:val="0"/>
      <w:marBottom w:val="0"/>
      <w:divBdr>
        <w:top w:val="none" w:sz="0" w:space="0" w:color="auto"/>
        <w:left w:val="none" w:sz="0" w:space="0" w:color="auto"/>
        <w:bottom w:val="none" w:sz="0" w:space="0" w:color="auto"/>
        <w:right w:val="none" w:sz="0" w:space="0" w:color="auto"/>
      </w:divBdr>
    </w:div>
    <w:div w:id="116029936">
      <w:bodyDiv w:val="1"/>
      <w:marLeft w:val="0"/>
      <w:marRight w:val="0"/>
      <w:marTop w:val="0"/>
      <w:marBottom w:val="0"/>
      <w:divBdr>
        <w:top w:val="none" w:sz="0" w:space="0" w:color="auto"/>
        <w:left w:val="none" w:sz="0" w:space="0" w:color="auto"/>
        <w:bottom w:val="none" w:sz="0" w:space="0" w:color="auto"/>
        <w:right w:val="none" w:sz="0" w:space="0" w:color="auto"/>
      </w:divBdr>
    </w:div>
    <w:div w:id="144705731">
      <w:bodyDiv w:val="1"/>
      <w:marLeft w:val="0"/>
      <w:marRight w:val="0"/>
      <w:marTop w:val="0"/>
      <w:marBottom w:val="0"/>
      <w:divBdr>
        <w:top w:val="none" w:sz="0" w:space="0" w:color="auto"/>
        <w:left w:val="none" w:sz="0" w:space="0" w:color="auto"/>
        <w:bottom w:val="none" w:sz="0" w:space="0" w:color="auto"/>
        <w:right w:val="none" w:sz="0" w:space="0" w:color="auto"/>
      </w:divBdr>
    </w:div>
    <w:div w:id="536312164">
      <w:bodyDiv w:val="1"/>
      <w:marLeft w:val="0"/>
      <w:marRight w:val="0"/>
      <w:marTop w:val="0"/>
      <w:marBottom w:val="0"/>
      <w:divBdr>
        <w:top w:val="none" w:sz="0" w:space="0" w:color="auto"/>
        <w:left w:val="none" w:sz="0" w:space="0" w:color="auto"/>
        <w:bottom w:val="none" w:sz="0" w:space="0" w:color="auto"/>
        <w:right w:val="none" w:sz="0" w:space="0" w:color="auto"/>
      </w:divBdr>
    </w:div>
    <w:div w:id="622663126">
      <w:bodyDiv w:val="1"/>
      <w:marLeft w:val="0"/>
      <w:marRight w:val="0"/>
      <w:marTop w:val="0"/>
      <w:marBottom w:val="0"/>
      <w:divBdr>
        <w:top w:val="none" w:sz="0" w:space="0" w:color="auto"/>
        <w:left w:val="none" w:sz="0" w:space="0" w:color="auto"/>
        <w:bottom w:val="none" w:sz="0" w:space="0" w:color="auto"/>
        <w:right w:val="none" w:sz="0" w:space="0" w:color="auto"/>
      </w:divBdr>
    </w:div>
    <w:div w:id="651645640">
      <w:bodyDiv w:val="1"/>
      <w:marLeft w:val="0"/>
      <w:marRight w:val="0"/>
      <w:marTop w:val="0"/>
      <w:marBottom w:val="0"/>
      <w:divBdr>
        <w:top w:val="none" w:sz="0" w:space="0" w:color="auto"/>
        <w:left w:val="none" w:sz="0" w:space="0" w:color="auto"/>
        <w:bottom w:val="none" w:sz="0" w:space="0" w:color="auto"/>
        <w:right w:val="none" w:sz="0" w:space="0" w:color="auto"/>
      </w:divBdr>
    </w:div>
    <w:div w:id="712538872">
      <w:bodyDiv w:val="1"/>
      <w:marLeft w:val="0"/>
      <w:marRight w:val="0"/>
      <w:marTop w:val="0"/>
      <w:marBottom w:val="0"/>
      <w:divBdr>
        <w:top w:val="none" w:sz="0" w:space="0" w:color="auto"/>
        <w:left w:val="none" w:sz="0" w:space="0" w:color="auto"/>
        <w:bottom w:val="none" w:sz="0" w:space="0" w:color="auto"/>
        <w:right w:val="none" w:sz="0" w:space="0" w:color="auto"/>
      </w:divBdr>
    </w:div>
    <w:div w:id="1094862438">
      <w:bodyDiv w:val="1"/>
      <w:marLeft w:val="0"/>
      <w:marRight w:val="0"/>
      <w:marTop w:val="0"/>
      <w:marBottom w:val="0"/>
      <w:divBdr>
        <w:top w:val="none" w:sz="0" w:space="0" w:color="auto"/>
        <w:left w:val="none" w:sz="0" w:space="0" w:color="auto"/>
        <w:bottom w:val="none" w:sz="0" w:space="0" w:color="auto"/>
        <w:right w:val="none" w:sz="0" w:space="0" w:color="auto"/>
      </w:divBdr>
    </w:div>
    <w:div w:id="1198809855">
      <w:bodyDiv w:val="1"/>
      <w:marLeft w:val="0"/>
      <w:marRight w:val="0"/>
      <w:marTop w:val="0"/>
      <w:marBottom w:val="0"/>
      <w:divBdr>
        <w:top w:val="none" w:sz="0" w:space="0" w:color="auto"/>
        <w:left w:val="none" w:sz="0" w:space="0" w:color="auto"/>
        <w:bottom w:val="none" w:sz="0" w:space="0" w:color="auto"/>
        <w:right w:val="none" w:sz="0" w:space="0" w:color="auto"/>
      </w:divBdr>
    </w:div>
    <w:div w:id="1315143287">
      <w:bodyDiv w:val="1"/>
      <w:marLeft w:val="0"/>
      <w:marRight w:val="0"/>
      <w:marTop w:val="0"/>
      <w:marBottom w:val="0"/>
      <w:divBdr>
        <w:top w:val="none" w:sz="0" w:space="0" w:color="auto"/>
        <w:left w:val="none" w:sz="0" w:space="0" w:color="auto"/>
        <w:bottom w:val="none" w:sz="0" w:space="0" w:color="auto"/>
        <w:right w:val="none" w:sz="0" w:space="0" w:color="auto"/>
      </w:divBdr>
    </w:div>
    <w:div w:id="1356267747">
      <w:bodyDiv w:val="1"/>
      <w:marLeft w:val="0"/>
      <w:marRight w:val="0"/>
      <w:marTop w:val="0"/>
      <w:marBottom w:val="0"/>
      <w:divBdr>
        <w:top w:val="none" w:sz="0" w:space="0" w:color="auto"/>
        <w:left w:val="none" w:sz="0" w:space="0" w:color="auto"/>
        <w:bottom w:val="none" w:sz="0" w:space="0" w:color="auto"/>
        <w:right w:val="none" w:sz="0" w:space="0" w:color="auto"/>
      </w:divBdr>
    </w:div>
    <w:div w:id="1379549399">
      <w:bodyDiv w:val="1"/>
      <w:marLeft w:val="0"/>
      <w:marRight w:val="0"/>
      <w:marTop w:val="0"/>
      <w:marBottom w:val="0"/>
      <w:divBdr>
        <w:top w:val="none" w:sz="0" w:space="0" w:color="auto"/>
        <w:left w:val="none" w:sz="0" w:space="0" w:color="auto"/>
        <w:bottom w:val="none" w:sz="0" w:space="0" w:color="auto"/>
        <w:right w:val="none" w:sz="0" w:space="0" w:color="auto"/>
      </w:divBdr>
    </w:div>
    <w:div w:id="1579366231">
      <w:bodyDiv w:val="1"/>
      <w:marLeft w:val="0"/>
      <w:marRight w:val="0"/>
      <w:marTop w:val="0"/>
      <w:marBottom w:val="0"/>
      <w:divBdr>
        <w:top w:val="none" w:sz="0" w:space="0" w:color="auto"/>
        <w:left w:val="none" w:sz="0" w:space="0" w:color="auto"/>
        <w:bottom w:val="none" w:sz="0" w:space="0" w:color="auto"/>
        <w:right w:val="none" w:sz="0" w:space="0" w:color="auto"/>
      </w:divBdr>
    </w:div>
    <w:div w:id="1621760438">
      <w:bodyDiv w:val="1"/>
      <w:marLeft w:val="0"/>
      <w:marRight w:val="0"/>
      <w:marTop w:val="0"/>
      <w:marBottom w:val="0"/>
      <w:divBdr>
        <w:top w:val="none" w:sz="0" w:space="0" w:color="auto"/>
        <w:left w:val="none" w:sz="0" w:space="0" w:color="auto"/>
        <w:bottom w:val="none" w:sz="0" w:space="0" w:color="auto"/>
        <w:right w:val="none" w:sz="0" w:space="0" w:color="auto"/>
      </w:divBdr>
    </w:div>
    <w:div w:id="1782803074">
      <w:bodyDiv w:val="1"/>
      <w:marLeft w:val="0"/>
      <w:marRight w:val="0"/>
      <w:marTop w:val="0"/>
      <w:marBottom w:val="0"/>
      <w:divBdr>
        <w:top w:val="none" w:sz="0" w:space="0" w:color="auto"/>
        <w:left w:val="none" w:sz="0" w:space="0" w:color="auto"/>
        <w:bottom w:val="none" w:sz="0" w:space="0" w:color="auto"/>
        <w:right w:val="none" w:sz="0" w:space="0" w:color="auto"/>
      </w:divBdr>
    </w:div>
    <w:div w:id="194452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EB9854B23D85897930905B1BBECE8AF7685841A662E44FE1014FD39FA00362A8A0152E9B42ECAB79w5k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D1568-857C-47CD-90EB-A2D8AE79C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1484</TotalTime>
  <Pages>7</Pages>
  <Words>2144</Words>
  <Characters>12222</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14338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Данилова Л.А.</dc:creator>
  <cp:keywords/>
  <dc:description/>
  <cp:lastModifiedBy>Пользователь Windows</cp:lastModifiedBy>
  <cp:revision>105</cp:revision>
  <cp:lastPrinted>2024-10-23T13:58:00Z</cp:lastPrinted>
  <dcterms:created xsi:type="dcterms:W3CDTF">2024-04-15T13:09:00Z</dcterms:created>
  <dcterms:modified xsi:type="dcterms:W3CDTF">2026-05-21T07:45:00Z</dcterms:modified>
</cp:coreProperties>
</file>