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2EE2CAF3"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8270E">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1F7FF1C2"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353F59">
        <w:rPr>
          <w:rFonts w:ascii="Times New Roman" w:eastAsia="Times New Roman" w:hAnsi="Times New Roman" w:cs="Times New Roman"/>
          <w:b/>
          <w:bCs/>
          <w:sz w:val="20"/>
          <w:szCs w:val="20"/>
          <w:lang w:eastAsia="ru-RU"/>
        </w:rPr>
        <w:t>материалов и инструментов для практик (</w:t>
      </w:r>
      <w:r w:rsidR="00C8270E">
        <w:rPr>
          <w:rFonts w:ascii="Times New Roman" w:eastAsia="Times New Roman" w:hAnsi="Times New Roman" w:cs="Times New Roman"/>
          <w:b/>
          <w:bCs/>
          <w:sz w:val="20"/>
          <w:szCs w:val="20"/>
          <w:lang w:eastAsia="ru-RU"/>
        </w:rPr>
        <w:t>мешки для пылесосов</w:t>
      </w:r>
      <w:r w:rsidR="00353F59">
        <w:rPr>
          <w:rFonts w:ascii="Times New Roman" w:eastAsia="Times New Roman" w:hAnsi="Times New Roman" w:cs="Times New Roman"/>
          <w:b/>
          <w:bCs/>
          <w:sz w:val="20"/>
          <w:szCs w:val="20"/>
          <w:lang w:eastAsia="ru-RU"/>
        </w:rPr>
        <w:t xml:space="preserve">) </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г. Санкт-Петербург, Рижский пр., д.3 кор.2 литера В,  СПБ ГБПОУ «СПАСК».</w:t>
      </w:r>
      <w:r w:rsidR="00504476">
        <w:rPr>
          <w:rFonts w:ascii="Times New Roman" w:eastAsia="Times New Roman" w:hAnsi="Times New Roman" w:cs="Times New Roman"/>
          <w:sz w:val="20"/>
          <w:szCs w:val="20"/>
          <w:lang w:eastAsia="ru-RU"/>
        </w:rPr>
        <w:t xml:space="preserve">         </w:t>
      </w:r>
    </w:p>
    <w:p w14:paraId="0CC2328B" w14:textId="64902E44"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353F59">
        <w:rPr>
          <w:rFonts w:ascii="Times New Roman" w:eastAsia="Times New Roman" w:hAnsi="Times New Roman" w:cs="Times New Roman"/>
          <w:sz w:val="20"/>
          <w:szCs w:val="20"/>
          <w:lang w:eastAsia="ru-RU"/>
        </w:rPr>
        <w:t>10</w:t>
      </w:r>
      <w:r w:rsidR="00395737">
        <w:rPr>
          <w:rFonts w:ascii="Times New Roman" w:eastAsia="Times New Roman" w:hAnsi="Times New Roman" w:cs="Times New Roman"/>
          <w:sz w:val="20"/>
          <w:szCs w:val="20"/>
          <w:lang w:eastAsia="ru-RU"/>
        </w:rPr>
        <w:t xml:space="preserve"> 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04989D82" w14:textId="77777777" w:rsidR="00702E36" w:rsidRPr="00702E36" w:rsidRDefault="00702E36" w:rsidP="00702E36">
      <w:pPr>
        <w:spacing w:after="0" w:line="240" w:lineRule="auto"/>
        <w:ind w:firstLine="567"/>
        <w:jc w:val="both"/>
        <w:rPr>
          <w:rFonts w:ascii="Times New Roman" w:eastAsia="Times New Roman" w:hAnsi="Times New Roman" w:cs="Times New Roman"/>
          <w:sz w:val="20"/>
          <w:szCs w:val="20"/>
          <w:lang w:eastAsia="ru-RU" w:bidi="ru-RU"/>
        </w:rPr>
      </w:pPr>
      <w:r w:rsidRPr="00702E36">
        <w:rPr>
          <w:rFonts w:ascii="Times New Roman" w:eastAsia="Times New Roman" w:hAnsi="Times New Roman" w:cs="Times New Roman"/>
          <w:sz w:val="20"/>
          <w:szCs w:val="20"/>
          <w:lang w:eastAsia="ru-RU" w:bidi="ru-RU"/>
        </w:rPr>
        <w:t>3.14. 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1874D7E9" w14:textId="291512CB" w:rsidR="00BC55E2" w:rsidRPr="005E5B51" w:rsidRDefault="00702E36" w:rsidP="00702E36">
      <w:pPr>
        <w:spacing w:after="0" w:line="240" w:lineRule="auto"/>
        <w:ind w:firstLine="567"/>
        <w:jc w:val="both"/>
        <w:rPr>
          <w:rFonts w:ascii="Times New Roman" w:eastAsia="Times New Roman" w:hAnsi="Times New Roman" w:cs="Times New Roman"/>
          <w:sz w:val="20"/>
          <w:szCs w:val="20"/>
          <w:lang w:eastAsia="ru-RU" w:bidi="ru-RU"/>
        </w:rPr>
      </w:pPr>
      <w:r w:rsidRPr="00702E36">
        <w:rPr>
          <w:rFonts w:ascii="Times New Roman" w:eastAsia="Times New Roman" w:hAnsi="Times New Roman" w:cs="Times New Roman"/>
          <w:sz w:val="20"/>
          <w:szCs w:val="20"/>
          <w:lang w:eastAsia="ru-RU" w:bidi="ru-RU"/>
        </w:rPr>
        <w:t xml:space="preserve">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 информации, то заказчик вправе отказаться от приемки такого товара. </w:t>
      </w: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r>
      <w:r w:rsidRPr="005E5B51">
        <w:rPr>
          <w:rFonts w:ascii="Times New Roman" w:eastAsia="Times New Roman" w:hAnsi="Times New Roman" w:cs="Times New Roman"/>
          <w:sz w:val="20"/>
          <w:szCs w:val="20"/>
          <w:lang w:eastAsia="ru-RU"/>
        </w:rPr>
        <w:lastRenderedPageBreak/>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lastRenderedPageBreak/>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w:t>
      </w:r>
      <w:r w:rsidRPr="005E5B51">
        <w:rPr>
          <w:rFonts w:ascii="Times New Roman" w:eastAsia="Times New Roman" w:hAnsi="Times New Roman" w:cs="Times New Roman"/>
          <w:color w:val="000000"/>
          <w:sz w:val="20"/>
          <w:szCs w:val="20"/>
          <w:lang w:eastAsia="ru-RU"/>
        </w:rPr>
        <w:lastRenderedPageBreak/>
        <w:t>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(СПб  ГБПОУ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71E91F5E" w14:textId="77777777" w:rsidR="00C964D8" w:rsidRPr="00C964D8" w:rsidRDefault="00C964D8" w:rsidP="00C964D8">
      <w:pPr>
        <w:spacing w:after="0" w:line="240" w:lineRule="auto"/>
        <w:jc w:val="both"/>
        <w:rPr>
          <w:rFonts w:ascii="Times New Roman" w:eastAsia="Times New Roman" w:hAnsi="Times New Roman" w:cs="Times New Roman"/>
          <w:b/>
          <w:bCs/>
        </w:rPr>
      </w:pPr>
    </w:p>
    <w:p w14:paraId="06392926" w14:textId="77777777" w:rsidR="00353F59" w:rsidRPr="00353F59" w:rsidRDefault="00353F59" w:rsidP="00353F59">
      <w:pPr>
        <w:rPr>
          <w:rFonts w:ascii="Times New Roman" w:eastAsia="Calibri" w:hAnsi="Times New Roman" w:cs="Times New Roman"/>
        </w:rPr>
      </w:pPr>
      <w:r w:rsidRPr="00353F59">
        <w:rPr>
          <w:rFonts w:ascii="Times New Roman" w:eastAsia="Calibri" w:hAnsi="Times New Roman" w:cs="Times New Roman"/>
        </w:rPr>
        <w:t>Описание объекта закупки</w:t>
      </w:r>
    </w:p>
    <w:tbl>
      <w:tblPr>
        <w:tblStyle w:val="11"/>
        <w:tblW w:w="11700" w:type="dxa"/>
        <w:jc w:val="right"/>
        <w:tblLayout w:type="fixed"/>
        <w:tblLook w:val="04A0" w:firstRow="1" w:lastRow="0" w:firstColumn="1" w:lastColumn="0" w:noHBand="0" w:noVBand="1"/>
      </w:tblPr>
      <w:tblGrid>
        <w:gridCol w:w="562"/>
        <w:gridCol w:w="2267"/>
        <w:gridCol w:w="709"/>
        <w:gridCol w:w="3627"/>
        <w:gridCol w:w="3186"/>
        <w:gridCol w:w="1349"/>
      </w:tblGrid>
      <w:tr w:rsidR="00C8270E" w14:paraId="62853395" w14:textId="77777777" w:rsidTr="00C8270E">
        <w:trPr>
          <w:trHeight w:val="465"/>
          <w:jc w:val="right"/>
        </w:trPr>
        <w:tc>
          <w:tcPr>
            <w:tcW w:w="562" w:type="dxa"/>
            <w:vMerge w:val="restart"/>
            <w:tcBorders>
              <w:top w:val="single" w:sz="4" w:space="0" w:color="auto"/>
              <w:left w:val="single" w:sz="4" w:space="0" w:color="auto"/>
              <w:bottom w:val="single" w:sz="4" w:space="0" w:color="auto"/>
              <w:right w:val="single" w:sz="4" w:space="0" w:color="auto"/>
            </w:tcBorders>
            <w:hideMark/>
          </w:tcPr>
          <w:p w14:paraId="7F2B4474" w14:textId="77777777" w:rsidR="00C8270E" w:rsidRPr="00C8270E" w:rsidRDefault="00C8270E">
            <w:pPr>
              <w:ind w:left="34"/>
              <w:jc w:val="center"/>
              <w:rPr>
                <w:rFonts w:ascii="Times New Roman" w:hAnsi="Times New Roman" w:cs="Times New Roman"/>
              </w:rPr>
            </w:pPr>
            <w:r w:rsidRPr="00C8270E">
              <w:rPr>
                <w:rFonts w:ascii="Times New Roman" w:hAnsi="Times New Roman" w:cs="Times New Roman"/>
              </w:rPr>
              <w:t>1</w:t>
            </w:r>
          </w:p>
        </w:tc>
        <w:tc>
          <w:tcPr>
            <w:tcW w:w="2267" w:type="dxa"/>
            <w:vMerge w:val="restart"/>
            <w:tcBorders>
              <w:top w:val="single" w:sz="4" w:space="0" w:color="auto"/>
              <w:left w:val="single" w:sz="4" w:space="0" w:color="auto"/>
              <w:bottom w:val="single" w:sz="4" w:space="0" w:color="auto"/>
              <w:right w:val="single" w:sz="4" w:space="0" w:color="auto"/>
            </w:tcBorders>
          </w:tcPr>
          <w:p w14:paraId="39EE215C" w14:textId="77777777" w:rsidR="00C8270E" w:rsidRPr="00C8270E" w:rsidRDefault="00C8270E">
            <w:pPr>
              <w:rPr>
                <w:rFonts w:ascii="Times New Roman" w:hAnsi="Times New Roman" w:cs="Times New Roman"/>
                <w:noProof/>
              </w:rPr>
            </w:pPr>
          </w:p>
          <w:p w14:paraId="7F828CC7" w14:textId="77777777" w:rsidR="00C8270E" w:rsidRPr="00C8270E" w:rsidRDefault="00C8270E">
            <w:pPr>
              <w:rPr>
                <w:rFonts w:ascii="Times New Roman" w:hAnsi="Times New Roman" w:cs="Times New Roman"/>
                <w:noProof/>
              </w:rPr>
            </w:pPr>
          </w:p>
          <w:p w14:paraId="4E5F9DA3" w14:textId="77777777" w:rsidR="00C8270E" w:rsidRPr="00C8270E" w:rsidRDefault="00C8270E">
            <w:pPr>
              <w:shd w:val="clear" w:color="auto" w:fill="FFFFFF"/>
              <w:spacing w:before="161" w:after="276"/>
              <w:outlineLvl w:val="0"/>
              <w:rPr>
                <w:rFonts w:ascii="Times New Roman" w:hAnsi="Times New Roman" w:cs="Times New Roman"/>
                <w:noProof/>
              </w:rPr>
            </w:pPr>
            <w:r w:rsidRPr="00C8270E">
              <w:rPr>
                <w:rFonts w:ascii="Times New Roman" w:hAnsi="Times New Roman" w:cs="Times New Roman"/>
                <w:bCs/>
                <w:spacing w:val="2"/>
                <w:kern w:val="36"/>
              </w:rPr>
              <w:t>Мешок для пылесоса</w:t>
            </w:r>
          </w:p>
        </w:tc>
        <w:tc>
          <w:tcPr>
            <w:tcW w:w="709" w:type="dxa"/>
            <w:vMerge w:val="restart"/>
            <w:tcBorders>
              <w:top w:val="single" w:sz="4" w:space="0" w:color="auto"/>
              <w:left w:val="single" w:sz="4" w:space="0" w:color="auto"/>
              <w:bottom w:val="single" w:sz="4" w:space="0" w:color="auto"/>
              <w:right w:val="single" w:sz="4" w:space="0" w:color="auto"/>
            </w:tcBorders>
          </w:tcPr>
          <w:p w14:paraId="452F4D0F" w14:textId="77777777" w:rsidR="00C8270E" w:rsidRPr="00C8270E" w:rsidRDefault="00C8270E">
            <w:pPr>
              <w:rPr>
                <w:rFonts w:ascii="Times New Roman" w:eastAsia="Times New Roman" w:hAnsi="Times New Roman" w:cs="Times New Roman"/>
              </w:rPr>
            </w:pPr>
          </w:p>
          <w:p w14:paraId="42ABFFEE" w14:textId="7D5AEB9B" w:rsidR="00C8270E" w:rsidRPr="00C8270E" w:rsidRDefault="00754D37">
            <w:pPr>
              <w:rPr>
                <w:rFonts w:ascii="Times New Roman" w:hAnsi="Times New Roman" w:cs="Times New Roman"/>
              </w:rPr>
            </w:pPr>
            <w:r>
              <w:rPr>
                <w:rFonts w:ascii="Times New Roman" w:hAnsi="Times New Roman" w:cs="Times New Roman"/>
              </w:rPr>
              <w:t>3 упак</w:t>
            </w:r>
          </w:p>
        </w:tc>
        <w:tc>
          <w:tcPr>
            <w:tcW w:w="3627" w:type="dxa"/>
            <w:tcBorders>
              <w:top w:val="single" w:sz="4" w:space="0" w:color="auto"/>
              <w:left w:val="single" w:sz="4" w:space="0" w:color="auto"/>
              <w:bottom w:val="single" w:sz="4" w:space="0" w:color="auto"/>
              <w:right w:val="single" w:sz="4" w:space="0" w:color="auto"/>
            </w:tcBorders>
          </w:tcPr>
          <w:p w14:paraId="5B86323D"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Тип пылесоса</w:t>
            </w:r>
          </w:p>
          <w:p w14:paraId="464233C3" w14:textId="77777777" w:rsidR="00C8270E" w:rsidRPr="00C8270E" w:rsidRDefault="00C8270E">
            <w:pPr>
              <w:rPr>
                <w:rFonts w:ascii="Times New Roman" w:hAnsi="Times New Roman" w:cs="Times New Roman"/>
                <w:shd w:val="clear" w:color="auto" w:fill="FFFFFF"/>
              </w:rPr>
            </w:pPr>
          </w:p>
        </w:tc>
        <w:tc>
          <w:tcPr>
            <w:tcW w:w="3186" w:type="dxa"/>
            <w:tcBorders>
              <w:top w:val="single" w:sz="4" w:space="0" w:color="auto"/>
              <w:left w:val="single" w:sz="4" w:space="0" w:color="auto"/>
              <w:bottom w:val="single" w:sz="4" w:space="0" w:color="auto"/>
              <w:right w:val="single" w:sz="4" w:space="0" w:color="auto"/>
            </w:tcBorders>
            <w:hideMark/>
          </w:tcPr>
          <w:p w14:paraId="74C8A55D" w14:textId="77777777" w:rsidR="00C8270E" w:rsidRPr="00C8270E" w:rsidRDefault="00C8270E">
            <w:pPr>
              <w:widowControl w:val="0"/>
              <w:autoSpaceDE w:val="0"/>
              <w:autoSpaceDN w:val="0"/>
              <w:rPr>
                <w:rFonts w:ascii="Times New Roman" w:hAnsi="Times New Roman" w:cs="Times New Roman"/>
                <w:shd w:val="clear" w:color="auto" w:fill="FFFFFF"/>
              </w:rPr>
            </w:pPr>
            <w:r w:rsidRPr="00C8270E">
              <w:rPr>
                <w:rFonts w:ascii="Times New Roman" w:hAnsi="Times New Roman" w:cs="Times New Roman"/>
                <w:shd w:val="clear" w:color="auto" w:fill="FFFFFF"/>
              </w:rPr>
              <w:t>промышленный</w:t>
            </w:r>
          </w:p>
        </w:tc>
        <w:tc>
          <w:tcPr>
            <w:tcW w:w="1349" w:type="dxa"/>
            <w:tcBorders>
              <w:top w:val="single" w:sz="4" w:space="0" w:color="auto"/>
              <w:left w:val="single" w:sz="4" w:space="0" w:color="auto"/>
              <w:bottom w:val="single" w:sz="4" w:space="0" w:color="auto"/>
              <w:right w:val="single" w:sz="4" w:space="0" w:color="auto"/>
            </w:tcBorders>
          </w:tcPr>
          <w:p w14:paraId="507CE5B5" w14:textId="77777777" w:rsidR="00C8270E" w:rsidRPr="00C8270E" w:rsidRDefault="00C8270E">
            <w:pPr>
              <w:jc w:val="center"/>
              <w:rPr>
                <w:rFonts w:ascii="Times New Roman" w:hAnsi="Times New Roman" w:cs="Times New Roman"/>
              </w:rPr>
            </w:pPr>
          </w:p>
        </w:tc>
      </w:tr>
      <w:tr w:rsidR="00C8270E" w14:paraId="5A5AA2A5" w14:textId="77777777" w:rsidTr="00D62730">
        <w:trPr>
          <w:trHeight w:val="438"/>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B18CB60"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713ED918" w14:textId="77777777" w:rsidR="00C8270E" w:rsidRPr="00C8270E" w:rsidRDefault="00C8270E">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31B68E7"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1D943113"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 xml:space="preserve">Многоразовый </w:t>
            </w:r>
          </w:p>
        </w:tc>
        <w:tc>
          <w:tcPr>
            <w:tcW w:w="3186" w:type="dxa"/>
            <w:tcBorders>
              <w:top w:val="single" w:sz="4" w:space="0" w:color="auto"/>
              <w:left w:val="single" w:sz="4" w:space="0" w:color="auto"/>
              <w:bottom w:val="single" w:sz="4" w:space="0" w:color="auto"/>
              <w:right w:val="single" w:sz="4" w:space="0" w:color="auto"/>
            </w:tcBorders>
            <w:hideMark/>
          </w:tcPr>
          <w:p w14:paraId="592B607F" w14:textId="77777777" w:rsidR="00C8270E" w:rsidRPr="00C8270E" w:rsidRDefault="00C8270E">
            <w:pPr>
              <w:widowControl w:val="0"/>
              <w:autoSpaceDE w:val="0"/>
              <w:autoSpaceDN w:val="0"/>
              <w:rPr>
                <w:rFonts w:ascii="Times New Roman" w:hAnsi="Times New Roman" w:cs="Times New Roman"/>
                <w:shd w:val="clear" w:color="auto" w:fill="FFFFFF"/>
              </w:rPr>
            </w:pPr>
            <w:r w:rsidRPr="00C8270E">
              <w:rPr>
                <w:rFonts w:ascii="Times New Roman" w:hAnsi="Times New Roman" w:cs="Times New Roman"/>
                <w:shd w:val="clear" w:color="auto" w:fill="FFFFFF"/>
              </w:rPr>
              <w:t>да</w:t>
            </w:r>
          </w:p>
        </w:tc>
        <w:tc>
          <w:tcPr>
            <w:tcW w:w="1349" w:type="dxa"/>
            <w:tcBorders>
              <w:top w:val="single" w:sz="4" w:space="0" w:color="auto"/>
              <w:left w:val="single" w:sz="4" w:space="0" w:color="auto"/>
              <w:bottom w:val="single" w:sz="4" w:space="0" w:color="auto"/>
              <w:right w:val="single" w:sz="4" w:space="0" w:color="auto"/>
            </w:tcBorders>
          </w:tcPr>
          <w:p w14:paraId="7021C39F" w14:textId="77777777" w:rsidR="00C8270E" w:rsidRPr="00C8270E" w:rsidRDefault="00C8270E">
            <w:pPr>
              <w:jc w:val="center"/>
              <w:rPr>
                <w:rFonts w:ascii="Times New Roman" w:hAnsi="Times New Roman" w:cs="Times New Roman"/>
              </w:rPr>
            </w:pPr>
          </w:p>
        </w:tc>
      </w:tr>
      <w:tr w:rsidR="00C8270E" w14:paraId="3CD68935" w14:textId="77777777" w:rsidTr="00D62730">
        <w:trPr>
          <w:trHeight w:val="374"/>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21E85C1"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47FE39F2" w14:textId="77777777" w:rsidR="00C8270E" w:rsidRPr="00C8270E" w:rsidRDefault="00C8270E">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F01C3EA"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01C5E165"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rPr>
              <w:t>Материал</w:t>
            </w:r>
          </w:p>
        </w:tc>
        <w:tc>
          <w:tcPr>
            <w:tcW w:w="3186" w:type="dxa"/>
            <w:tcBorders>
              <w:top w:val="single" w:sz="4" w:space="0" w:color="auto"/>
              <w:left w:val="single" w:sz="4" w:space="0" w:color="auto"/>
              <w:bottom w:val="single" w:sz="4" w:space="0" w:color="auto"/>
              <w:right w:val="single" w:sz="4" w:space="0" w:color="auto"/>
            </w:tcBorders>
            <w:hideMark/>
          </w:tcPr>
          <w:p w14:paraId="1F649D0F" w14:textId="77777777" w:rsidR="00C8270E" w:rsidRPr="00C8270E" w:rsidRDefault="00C8270E">
            <w:pPr>
              <w:widowControl w:val="0"/>
              <w:autoSpaceDE w:val="0"/>
              <w:autoSpaceDN w:val="0"/>
              <w:rPr>
                <w:rFonts w:ascii="Times New Roman" w:hAnsi="Times New Roman" w:cs="Times New Roman"/>
              </w:rPr>
            </w:pPr>
            <w:r w:rsidRPr="00C8270E">
              <w:rPr>
                <w:rFonts w:ascii="Times New Roman" w:hAnsi="Times New Roman" w:cs="Times New Roman"/>
              </w:rPr>
              <w:t>синтетика</w:t>
            </w:r>
          </w:p>
        </w:tc>
        <w:tc>
          <w:tcPr>
            <w:tcW w:w="1349" w:type="dxa"/>
            <w:tcBorders>
              <w:top w:val="single" w:sz="4" w:space="0" w:color="auto"/>
              <w:left w:val="single" w:sz="4" w:space="0" w:color="auto"/>
              <w:bottom w:val="single" w:sz="4" w:space="0" w:color="auto"/>
              <w:right w:val="single" w:sz="4" w:space="0" w:color="auto"/>
            </w:tcBorders>
          </w:tcPr>
          <w:p w14:paraId="71EA1939" w14:textId="77777777" w:rsidR="00C8270E" w:rsidRPr="00C8270E" w:rsidRDefault="00C8270E">
            <w:pPr>
              <w:jc w:val="center"/>
              <w:rPr>
                <w:rFonts w:ascii="Times New Roman" w:hAnsi="Times New Roman" w:cs="Times New Roman"/>
              </w:rPr>
            </w:pPr>
          </w:p>
        </w:tc>
      </w:tr>
      <w:tr w:rsidR="00D62730" w14:paraId="190EBD20" w14:textId="77777777" w:rsidTr="00D62730">
        <w:trPr>
          <w:trHeight w:val="385"/>
          <w:jc w:val="right"/>
        </w:trPr>
        <w:tc>
          <w:tcPr>
            <w:tcW w:w="562" w:type="dxa"/>
            <w:vMerge/>
            <w:tcBorders>
              <w:top w:val="single" w:sz="4" w:space="0" w:color="auto"/>
              <w:left w:val="single" w:sz="4" w:space="0" w:color="auto"/>
              <w:bottom w:val="single" w:sz="4" w:space="0" w:color="auto"/>
              <w:right w:val="single" w:sz="4" w:space="0" w:color="auto"/>
            </w:tcBorders>
            <w:vAlign w:val="center"/>
          </w:tcPr>
          <w:p w14:paraId="2ADC80EE" w14:textId="77777777" w:rsidR="00D62730" w:rsidRPr="00C8270E" w:rsidRDefault="00D62730">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tcPr>
          <w:p w14:paraId="684AEEDE" w14:textId="77777777" w:rsidR="00D62730" w:rsidRPr="00C8270E" w:rsidRDefault="00D62730">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1DBAB4A2" w14:textId="77777777" w:rsidR="00D62730" w:rsidRPr="00C8270E" w:rsidRDefault="00D62730">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tcPr>
          <w:p w14:paraId="1EB0799B" w14:textId="79EDE82D" w:rsidR="00D62730" w:rsidRPr="00C8270E" w:rsidRDefault="00D62730">
            <w:pPr>
              <w:rPr>
                <w:rFonts w:ascii="Times New Roman" w:hAnsi="Times New Roman" w:cs="Times New Roman"/>
              </w:rPr>
            </w:pPr>
            <w:r>
              <w:rPr>
                <w:rFonts w:ascii="Times New Roman" w:hAnsi="Times New Roman" w:cs="Times New Roman"/>
              </w:rPr>
              <w:t>Количество в упаковке</w:t>
            </w:r>
          </w:p>
        </w:tc>
        <w:tc>
          <w:tcPr>
            <w:tcW w:w="3186" w:type="dxa"/>
            <w:tcBorders>
              <w:top w:val="single" w:sz="4" w:space="0" w:color="auto"/>
              <w:left w:val="single" w:sz="4" w:space="0" w:color="auto"/>
              <w:bottom w:val="single" w:sz="4" w:space="0" w:color="auto"/>
              <w:right w:val="single" w:sz="4" w:space="0" w:color="auto"/>
            </w:tcBorders>
          </w:tcPr>
          <w:p w14:paraId="7335DF1C" w14:textId="5F015BBB" w:rsidR="00D62730" w:rsidRPr="00C8270E" w:rsidRDefault="00D62730">
            <w:pPr>
              <w:widowControl w:val="0"/>
              <w:autoSpaceDE w:val="0"/>
              <w:autoSpaceDN w:val="0"/>
              <w:rPr>
                <w:rFonts w:ascii="Times New Roman" w:hAnsi="Times New Roman" w:cs="Times New Roman"/>
              </w:rPr>
            </w:pPr>
            <w:r>
              <w:rPr>
                <w:rFonts w:ascii="Times New Roman" w:hAnsi="Times New Roman" w:cs="Times New Roman"/>
              </w:rPr>
              <w:t>Не менее 5</w:t>
            </w:r>
          </w:p>
        </w:tc>
        <w:tc>
          <w:tcPr>
            <w:tcW w:w="1349" w:type="dxa"/>
            <w:tcBorders>
              <w:top w:val="single" w:sz="4" w:space="0" w:color="auto"/>
              <w:left w:val="single" w:sz="4" w:space="0" w:color="auto"/>
              <w:bottom w:val="single" w:sz="4" w:space="0" w:color="auto"/>
              <w:right w:val="single" w:sz="4" w:space="0" w:color="auto"/>
            </w:tcBorders>
          </w:tcPr>
          <w:p w14:paraId="74BD3107" w14:textId="078811AA" w:rsidR="00D62730" w:rsidRPr="00C8270E" w:rsidRDefault="00D62730">
            <w:pPr>
              <w:jc w:val="center"/>
              <w:rPr>
                <w:rFonts w:ascii="Times New Roman" w:hAnsi="Times New Roman" w:cs="Times New Roman"/>
              </w:rPr>
            </w:pPr>
            <w:r>
              <w:rPr>
                <w:rFonts w:ascii="Times New Roman" w:hAnsi="Times New Roman" w:cs="Times New Roman"/>
              </w:rPr>
              <w:t>шт</w:t>
            </w:r>
          </w:p>
        </w:tc>
      </w:tr>
      <w:tr w:rsidR="00C8270E" w14:paraId="00D686F9" w14:textId="77777777" w:rsidTr="00C8270E">
        <w:trPr>
          <w:trHeight w:val="430"/>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D5A8681"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64E6CAF1" w14:textId="77777777" w:rsidR="00C8270E" w:rsidRPr="00C8270E" w:rsidRDefault="00C8270E">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50475B7"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1724B21E"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Номинальный объем</w:t>
            </w:r>
          </w:p>
        </w:tc>
        <w:tc>
          <w:tcPr>
            <w:tcW w:w="3186" w:type="dxa"/>
            <w:tcBorders>
              <w:top w:val="single" w:sz="4" w:space="0" w:color="auto"/>
              <w:left w:val="single" w:sz="4" w:space="0" w:color="auto"/>
              <w:bottom w:val="single" w:sz="4" w:space="0" w:color="auto"/>
              <w:right w:val="single" w:sz="4" w:space="0" w:color="auto"/>
            </w:tcBorders>
            <w:hideMark/>
          </w:tcPr>
          <w:p w14:paraId="75D1EB0F" w14:textId="77777777" w:rsidR="00C8270E" w:rsidRPr="00C8270E" w:rsidRDefault="00C8270E">
            <w:pPr>
              <w:widowControl w:val="0"/>
              <w:autoSpaceDE w:val="0"/>
              <w:autoSpaceDN w:val="0"/>
              <w:rPr>
                <w:rFonts w:ascii="Times New Roman" w:hAnsi="Times New Roman" w:cs="Times New Roman"/>
              </w:rPr>
            </w:pPr>
            <w:r w:rsidRPr="00C8270E">
              <w:rPr>
                <w:rFonts w:ascii="Times New Roman" w:hAnsi="Times New Roman" w:cs="Times New Roman"/>
                <w:shd w:val="clear" w:color="auto" w:fill="FFFFFF"/>
              </w:rPr>
              <w:t>43</w:t>
            </w:r>
          </w:p>
        </w:tc>
        <w:tc>
          <w:tcPr>
            <w:tcW w:w="1349" w:type="dxa"/>
            <w:tcBorders>
              <w:top w:val="single" w:sz="4" w:space="0" w:color="auto"/>
              <w:left w:val="single" w:sz="4" w:space="0" w:color="auto"/>
              <w:bottom w:val="single" w:sz="4" w:space="0" w:color="auto"/>
              <w:right w:val="single" w:sz="4" w:space="0" w:color="auto"/>
            </w:tcBorders>
            <w:hideMark/>
          </w:tcPr>
          <w:p w14:paraId="11338734"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л</w:t>
            </w:r>
          </w:p>
        </w:tc>
      </w:tr>
      <w:tr w:rsidR="00C8270E" w14:paraId="7464DE3C" w14:textId="77777777" w:rsidTr="00C8270E">
        <w:trPr>
          <w:trHeight w:val="480"/>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104B0F5"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6C05912D" w14:textId="77777777" w:rsidR="00C8270E" w:rsidRPr="00C8270E" w:rsidRDefault="00C8270E">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C9F5F6A"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791C26EB" w14:textId="77777777" w:rsidR="00C8270E" w:rsidRPr="00C8270E" w:rsidRDefault="00C8270E">
            <w:pPr>
              <w:rPr>
                <w:rFonts w:ascii="Times New Roman" w:hAnsi="Times New Roman" w:cs="Times New Roman"/>
              </w:rPr>
            </w:pPr>
            <w:r w:rsidRPr="00C8270E">
              <w:rPr>
                <w:rFonts w:ascii="Times New Roman" w:hAnsi="Times New Roman" w:cs="Times New Roman"/>
              </w:rPr>
              <w:t>Подходит для бренда</w:t>
            </w:r>
          </w:p>
        </w:tc>
        <w:tc>
          <w:tcPr>
            <w:tcW w:w="3186" w:type="dxa"/>
            <w:tcBorders>
              <w:top w:val="single" w:sz="4" w:space="0" w:color="auto"/>
              <w:left w:val="single" w:sz="4" w:space="0" w:color="auto"/>
              <w:bottom w:val="single" w:sz="4" w:space="0" w:color="auto"/>
              <w:right w:val="single" w:sz="4" w:space="0" w:color="auto"/>
            </w:tcBorders>
            <w:hideMark/>
          </w:tcPr>
          <w:p w14:paraId="480DF52A" w14:textId="77777777" w:rsidR="00C8270E" w:rsidRPr="00C8270E" w:rsidRDefault="00C8270E">
            <w:pPr>
              <w:rPr>
                <w:rFonts w:ascii="Times New Roman" w:hAnsi="Times New Roman" w:cs="Times New Roman"/>
                <w:lang w:val="en-US"/>
              </w:rPr>
            </w:pPr>
            <w:r w:rsidRPr="00C8270E">
              <w:rPr>
                <w:rFonts w:ascii="Times New Roman" w:hAnsi="Times New Roman" w:cs="Times New Roman"/>
                <w:lang w:val="en-US"/>
              </w:rPr>
              <w:t>BOSCH GAS 50</w:t>
            </w:r>
          </w:p>
        </w:tc>
        <w:tc>
          <w:tcPr>
            <w:tcW w:w="1349" w:type="dxa"/>
            <w:tcBorders>
              <w:top w:val="single" w:sz="4" w:space="0" w:color="auto"/>
              <w:left w:val="single" w:sz="4" w:space="0" w:color="auto"/>
              <w:bottom w:val="single" w:sz="4" w:space="0" w:color="auto"/>
              <w:right w:val="single" w:sz="4" w:space="0" w:color="auto"/>
            </w:tcBorders>
          </w:tcPr>
          <w:p w14:paraId="5A832665" w14:textId="77777777" w:rsidR="00C8270E" w:rsidRPr="00C8270E" w:rsidRDefault="00C8270E">
            <w:pPr>
              <w:jc w:val="center"/>
              <w:rPr>
                <w:rFonts w:ascii="Times New Roman" w:hAnsi="Times New Roman" w:cs="Times New Roman"/>
              </w:rPr>
            </w:pPr>
          </w:p>
        </w:tc>
      </w:tr>
      <w:tr w:rsidR="00C8270E" w14:paraId="7235AC3E" w14:textId="77777777" w:rsidTr="00D62730">
        <w:trPr>
          <w:trHeight w:val="256"/>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5CAE9310"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304CC2FA" w14:textId="77777777" w:rsidR="00C8270E" w:rsidRPr="00C8270E" w:rsidRDefault="00C8270E">
            <w:pPr>
              <w:rPr>
                <w:rFonts w:ascii="Times New Roman" w:hAnsi="Times New Roman" w:cs="Times New Roman"/>
                <w:noProof/>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BE0B575"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469E0BAA" w14:textId="77777777" w:rsidR="00C8270E" w:rsidRPr="00C8270E" w:rsidRDefault="00C8270E">
            <w:pPr>
              <w:rPr>
                <w:rFonts w:ascii="Times New Roman" w:eastAsia="Times New Roman" w:hAnsi="Times New Roman" w:cs="Times New Roman"/>
                <w:shd w:val="clear" w:color="auto" w:fill="FFFFFF"/>
              </w:rPr>
            </w:pPr>
            <w:r w:rsidRPr="00C8270E">
              <w:rPr>
                <w:rFonts w:ascii="Times New Roman" w:hAnsi="Times New Roman" w:cs="Times New Roman"/>
                <w:shd w:val="clear" w:color="auto" w:fill="FFFFFF"/>
              </w:rPr>
              <w:t>Вес</w:t>
            </w:r>
          </w:p>
        </w:tc>
        <w:tc>
          <w:tcPr>
            <w:tcW w:w="3186" w:type="dxa"/>
            <w:tcBorders>
              <w:top w:val="single" w:sz="4" w:space="0" w:color="auto"/>
              <w:left w:val="single" w:sz="4" w:space="0" w:color="auto"/>
              <w:bottom w:val="single" w:sz="4" w:space="0" w:color="auto"/>
              <w:right w:val="single" w:sz="4" w:space="0" w:color="auto"/>
            </w:tcBorders>
            <w:hideMark/>
          </w:tcPr>
          <w:p w14:paraId="38326182" w14:textId="77777777" w:rsidR="00C8270E" w:rsidRPr="00C8270E" w:rsidRDefault="00C8270E">
            <w:pPr>
              <w:widowControl w:val="0"/>
              <w:autoSpaceDE w:val="0"/>
              <w:autoSpaceDN w:val="0"/>
              <w:rPr>
                <w:rFonts w:ascii="Times New Roman" w:hAnsi="Times New Roman" w:cs="Times New Roman"/>
                <w:shd w:val="clear" w:color="auto" w:fill="FFFFFF"/>
              </w:rPr>
            </w:pPr>
            <w:r w:rsidRPr="00C8270E">
              <w:rPr>
                <w:rFonts w:ascii="Times New Roman" w:hAnsi="Times New Roman" w:cs="Times New Roman"/>
              </w:rPr>
              <w:t xml:space="preserve">Не менее  </w:t>
            </w:r>
            <w:r w:rsidRPr="00C8270E">
              <w:rPr>
                <w:rFonts w:ascii="Times New Roman" w:hAnsi="Times New Roman" w:cs="Times New Roman"/>
                <w:shd w:val="clear" w:color="auto" w:fill="FFFFFF"/>
              </w:rPr>
              <w:t>0,381</w:t>
            </w:r>
          </w:p>
        </w:tc>
        <w:tc>
          <w:tcPr>
            <w:tcW w:w="1349" w:type="dxa"/>
            <w:tcBorders>
              <w:top w:val="single" w:sz="4" w:space="0" w:color="auto"/>
              <w:left w:val="single" w:sz="4" w:space="0" w:color="auto"/>
              <w:bottom w:val="single" w:sz="4" w:space="0" w:color="auto"/>
              <w:right w:val="single" w:sz="4" w:space="0" w:color="auto"/>
            </w:tcBorders>
            <w:hideMark/>
          </w:tcPr>
          <w:p w14:paraId="7FD38F84"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кг</w:t>
            </w:r>
          </w:p>
        </w:tc>
      </w:tr>
      <w:tr w:rsidR="00C8270E" w14:paraId="156BF145" w14:textId="77777777" w:rsidTr="00C8270E">
        <w:trPr>
          <w:trHeight w:val="309"/>
          <w:jc w:val="right"/>
        </w:trPr>
        <w:tc>
          <w:tcPr>
            <w:tcW w:w="562" w:type="dxa"/>
            <w:vMerge w:val="restart"/>
            <w:tcBorders>
              <w:top w:val="single" w:sz="4" w:space="0" w:color="auto"/>
              <w:left w:val="single" w:sz="4" w:space="0" w:color="auto"/>
              <w:bottom w:val="single" w:sz="4" w:space="0" w:color="auto"/>
              <w:right w:val="single" w:sz="4" w:space="0" w:color="auto"/>
            </w:tcBorders>
            <w:hideMark/>
          </w:tcPr>
          <w:p w14:paraId="101DB8F1" w14:textId="77777777" w:rsidR="00C8270E" w:rsidRPr="00C8270E" w:rsidRDefault="00C8270E">
            <w:pPr>
              <w:ind w:left="34"/>
              <w:jc w:val="center"/>
              <w:rPr>
                <w:rFonts w:ascii="Times New Roman" w:hAnsi="Times New Roman" w:cs="Times New Roman"/>
              </w:rPr>
            </w:pPr>
            <w:r w:rsidRPr="00C8270E">
              <w:rPr>
                <w:rFonts w:ascii="Times New Roman" w:hAnsi="Times New Roman" w:cs="Times New Roman"/>
              </w:rPr>
              <w:t>2</w:t>
            </w:r>
          </w:p>
        </w:tc>
        <w:tc>
          <w:tcPr>
            <w:tcW w:w="2267" w:type="dxa"/>
            <w:vMerge w:val="restart"/>
            <w:tcBorders>
              <w:top w:val="single" w:sz="4" w:space="0" w:color="auto"/>
              <w:left w:val="single" w:sz="4" w:space="0" w:color="auto"/>
              <w:bottom w:val="single" w:sz="4" w:space="0" w:color="auto"/>
              <w:right w:val="single" w:sz="4" w:space="0" w:color="auto"/>
            </w:tcBorders>
            <w:hideMark/>
          </w:tcPr>
          <w:p w14:paraId="5F4CB71D" w14:textId="77777777" w:rsidR="00C8270E" w:rsidRPr="00C8270E" w:rsidRDefault="00C8270E">
            <w:pPr>
              <w:rPr>
                <w:rFonts w:ascii="Times New Roman" w:hAnsi="Times New Roman" w:cs="Times New Roman"/>
              </w:rPr>
            </w:pPr>
            <w:r w:rsidRPr="00C8270E">
              <w:rPr>
                <w:rFonts w:ascii="Times New Roman" w:hAnsi="Times New Roman" w:cs="Times New Roman"/>
              </w:rPr>
              <w:t xml:space="preserve">Фильтр-мешок для пылесоса </w:t>
            </w:r>
          </w:p>
        </w:tc>
        <w:tc>
          <w:tcPr>
            <w:tcW w:w="709" w:type="dxa"/>
            <w:vMerge w:val="restart"/>
            <w:tcBorders>
              <w:top w:val="single" w:sz="4" w:space="0" w:color="auto"/>
              <w:left w:val="single" w:sz="4" w:space="0" w:color="auto"/>
              <w:bottom w:val="single" w:sz="4" w:space="0" w:color="auto"/>
              <w:right w:val="single" w:sz="4" w:space="0" w:color="auto"/>
            </w:tcBorders>
            <w:hideMark/>
          </w:tcPr>
          <w:p w14:paraId="1D19AAE7"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 xml:space="preserve"> </w:t>
            </w:r>
          </w:p>
          <w:p w14:paraId="7CBE31D0"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20 упак</w:t>
            </w:r>
          </w:p>
        </w:tc>
        <w:tc>
          <w:tcPr>
            <w:tcW w:w="3627" w:type="dxa"/>
            <w:tcBorders>
              <w:top w:val="single" w:sz="4" w:space="0" w:color="auto"/>
              <w:left w:val="single" w:sz="4" w:space="0" w:color="auto"/>
              <w:bottom w:val="single" w:sz="4" w:space="0" w:color="auto"/>
              <w:right w:val="single" w:sz="4" w:space="0" w:color="auto"/>
            </w:tcBorders>
          </w:tcPr>
          <w:p w14:paraId="2789E6DC"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Тип пылесоса</w:t>
            </w:r>
          </w:p>
          <w:p w14:paraId="706A47C8" w14:textId="77777777" w:rsidR="00C8270E" w:rsidRPr="00C8270E" w:rsidRDefault="00C8270E">
            <w:pPr>
              <w:shd w:val="clear" w:color="auto" w:fill="FFFFFF"/>
              <w:spacing w:line="306" w:lineRule="atLeast"/>
              <w:rPr>
                <w:rFonts w:ascii="Times New Roman" w:hAnsi="Times New Roman" w:cs="Times New Roman"/>
                <w:spacing w:val="3"/>
              </w:rPr>
            </w:pPr>
          </w:p>
        </w:tc>
        <w:tc>
          <w:tcPr>
            <w:tcW w:w="3186" w:type="dxa"/>
            <w:tcBorders>
              <w:top w:val="single" w:sz="4" w:space="0" w:color="auto"/>
              <w:left w:val="single" w:sz="4" w:space="0" w:color="auto"/>
              <w:bottom w:val="single" w:sz="4" w:space="0" w:color="auto"/>
              <w:right w:val="single" w:sz="4" w:space="0" w:color="auto"/>
            </w:tcBorders>
            <w:hideMark/>
          </w:tcPr>
          <w:p w14:paraId="3850B6E6" w14:textId="77777777" w:rsidR="00C8270E" w:rsidRPr="00C8270E" w:rsidRDefault="00C8270E">
            <w:pPr>
              <w:rPr>
                <w:rFonts w:ascii="Times New Roman" w:hAnsi="Times New Roman" w:cs="Times New Roman"/>
                <w:noProof/>
              </w:rPr>
            </w:pPr>
            <w:r w:rsidRPr="00C8270E">
              <w:rPr>
                <w:rFonts w:ascii="Times New Roman" w:hAnsi="Times New Roman" w:cs="Times New Roman"/>
                <w:shd w:val="clear" w:color="auto" w:fill="FFFFFF"/>
              </w:rPr>
              <w:t>бытовой</w:t>
            </w:r>
          </w:p>
        </w:tc>
        <w:tc>
          <w:tcPr>
            <w:tcW w:w="1349" w:type="dxa"/>
            <w:tcBorders>
              <w:top w:val="single" w:sz="4" w:space="0" w:color="auto"/>
              <w:left w:val="single" w:sz="4" w:space="0" w:color="auto"/>
              <w:bottom w:val="single" w:sz="4" w:space="0" w:color="auto"/>
              <w:right w:val="single" w:sz="4" w:space="0" w:color="auto"/>
            </w:tcBorders>
          </w:tcPr>
          <w:p w14:paraId="0B85571F" w14:textId="77777777" w:rsidR="00C8270E" w:rsidRPr="00C8270E" w:rsidRDefault="00C8270E">
            <w:pPr>
              <w:jc w:val="center"/>
              <w:rPr>
                <w:rFonts w:ascii="Times New Roman" w:hAnsi="Times New Roman" w:cs="Times New Roman"/>
              </w:rPr>
            </w:pPr>
          </w:p>
        </w:tc>
      </w:tr>
      <w:tr w:rsidR="00C8270E" w14:paraId="3F0A083B" w14:textId="77777777" w:rsidTr="00C8270E">
        <w:trPr>
          <w:trHeight w:val="435"/>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9138F99"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2E78CEE1"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BA54F99"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3FEB93D2"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 xml:space="preserve">Многоразовый </w:t>
            </w:r>
          </w:p>
        </w:tc>
        <w:tc>
          <w:tcPr>
            <w:tcW w:w="3186" w:type="dxa"/>
            <w:tcBorders>
              <w:top w:val="single" w:sz="4" w:space="0" w:color="auto"/>
              <w:left w:val="single" w:sz="4" w:space="0" w:color="auto"/>
              <w:bottom w:val="single" w:sz="4" w:space="0" w:color="auto"/>
              <w:right w:val="single" w:sz="4" w:space="0" w:color="auto"/>
            </w:tcBorders>
            <w:hideMark/>
          </w:tcPr>
          <w:p w14:paraId="4B92C737" w14:textId="77777777" w:rsidR="00C8270E" w:rsidRPr="00C8270E" w:rsidRDefault="00C8270E">
            <w:pPr>
              <w:widowControl w:val="0"/>
              <w:autoSpaceDE w:val="0"/>
              <w:autoSpaceDN w:val="0"/>
              <w:rPr>
                <w:rFonts w:ascii="Times New Roman" w:hAnsi="Times New Roman" w:cs="Times New Roman"/>
                <w:shd w:val="clear" w:color="auto" w:fill="FFFFFF"/>
                <w:lang w:val="en-US"/>
              </w:rPr>
            </w:pPr>
            <w:r w:rsidRPr="00C8270E">
              <w:rPr>
                <w:rFonts w:ascii="Times New Roman" w:hAnsi="Times New Roman" w:cs="Times New Roman"/>
                <w:shd w:val="clear" w:color="auto" w:fill="FFFFFF"/>
              </w:rPr>
              <w:t>нет</w:t>
            </w:r>
          </w:p>
        </w:tc>
        <w:tc>
          <w:tcPr>
            <w:tcW w:w="1349" w:type="dxa"/>
            <w:tcBorders>
              <w:top w:val="single" w:sz="4" w:space="0" w:color="auto"/>
              <w:left w:val="single" w:sz="4" w:space="0" w:color="auto"/>
              <w:bottom w:val="single" w:sz="4" w:space="0" w:color="auto"/>
              <w:right w:val="single" w:sz="4" w:space="0" w:color="auto"/>
            </w:tcBorders>
            <w:hideMark/>
          </w:tcPr>
          <w:p w14:paraId="58F16058"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мм</w:t>
            </w:r>
          </w:p>
        </w:tc>
      </w:tr>
      <w:tr w:rsidR="00C8270E" w14:paraId="11712652" w14:textId="77777777" w:rsidTr="00C8270E">
        <w:trPr>
          <w:trHeight w:val="120"/>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EEA875C"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0657E304"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4ACB70A"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20F6E961"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rPr>
              <w:t>Материал</w:t>
            </w:r>
          </w:p>
        </w:tc>
        <w:tc>
          <w:tcPr>
            <w:tcW w:w="3186" w:type="dxa"/>
            <w:tcBorders>
              <w:top w:val="single" w:sz="4" w:space="0" w:color="auto"/>
              <w:left w:val="single" w:sz="4" w:space="0" w:color="auto"/>
              <w:bottom w:val="single" w:sz="4" w:space="0" w:color="auto"/>
              <w:right w:val="single" w:sz="4" w:space="0" w:color="auto"/>
            </w:tcBorders>
            <w:hideMark/>
          </w:tcPr>
          <w:p w14:paraId="3B63F3B3" w14:textId="77777777" w:rsidR="00C8270E" w:rsidRPr="00C8270E" w:rsidRDefault="00C8270E">
            <w:pPr>
              <w:widowControl w:val="0"/>
              <w:autoSpaceDE w:val="0"/>
              <w:autoSpaceDN w:val="0"/>
              <w:rPr>
                <w:rFonts w:ascii="Times New Roman" w:hAnsi="Times New Roman" w:cs="Times New Roman"/>
              </w:rPr>
            </w:pPr>
            <w:r w:rsidRPr="00C8270E">
              <w:rPr>
                <w:rFonts w:ascii="Times New Roman" w:hAnsi="Times New Roman" w:cs="Times New Roman"/>
                <w:shd w:val="clear" w:color="auto" w:fill="FFFFFF"/>
              </w:rPr>
              <w:t xml:space="preserve"> </w:t>
            </w:r>
            <w:r w:rsidRPr="00C8270E">
              <w:rPr>
                <w:rFonts w:ascii="Times New Roman" w:hAnsi="Times New Roman" w:cs="Times New Roman"/>
              </w:rPr>
              <w:t>флис</w:t>
            </w:r>
          </w:p>
        </w:tc>
        <w:tc>
          <w:tcPr>
            <w:tcW w:w="1349" w:type="dxa"/>
            <w:tcBorders>
              <w:top w:val="single" w:sz="4" w:space="0" w:color="auto"/>
              <w:left w:val="single" w:sz="4" w:space="0" w:color="auto"/>
              <w:bottom w:val="single" w:sz="4" w:space="0" w:color="auto"/>
              <w:right w:val="single" w:sz="4" w:space="0" w:color="auto"/>
            </w:tcBorders>
          </w:tcPr>
          <w:p w14:paraId="0488DC1E" w14:textId="77777777" w:rsidR="00C8270E" w:rsidRPr="00C8270E" w:rsidRDefault="00C8270E">
            <w:pPr>
              <w:jc w:val="center"/>
              <w:rPr>
                <w:rFonts w:ascii="Times New Roman" w:hAnsi="Times New Roman" w:cs="Times New Roman"/>
              </w:rPr>
            </w:pPr>
          </w:p>
        </w:tc>
      </w:tr>
      <w:tr w:rsidR="00C8270E" w14:paraId="435B4F05" w14:textId="77777777" w:rsidTr="00C8270E">
        <w:trPr>
          <w:trHeight w:val="118"/>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CD7CCD7"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3DDA1EA9"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3D708F7"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1B7FE830"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Номинальный объем</w:t>
            </w:r>
          </w:p>
        </w:tc>
        <w:tc>
          <w:tcPr>
            <w:tcW w:w="3186" w:type="dxa"/>
            <w:tcBorders>
              <w:top w:val="single" w:sz="4" w:space="0" w:color="auto"/>
              <w:left w:val="single" w:sz="4" w:space="0" w:color="auto"/>
              <w:bottom w:val="single" w:sz="4" w:space="0" w:color="auto"/>
              <w:right w:val="single" w:sz="4" w:space="0" w:color="auto"/>
            </w:tcBorders>
            <w:hideMark/>
          </w:tcPr>
          <w:p w14:paraId="14FB480A" w14:textId="77777777" w:rsidR="00C8270E" w:rsidRPr="00C8270E" w:rsidRDefault="00C8270E">
            <w:pPr>
              <w:widowControl w:val="0"/>
              <w:autoSpaceDE w:val="0"/>
              <w:autoSpaceDN w:val="0"/>
              <w:rPr>
                <w:rFonts w:ascii="Times New Roman" w:hAnsi="Times New Roman" w:cs="Times New Roman"/>
              </w:rPr>
            </w:pPr>
            <w:r w:rsidRPr="00C8270E">
              <w:rPr>
                <w:rFonts w:ascii="Times New Roman" w:hAnsi="Times New Roman" w:cs="Times New Roman"/>
                <w:shd w:val="clear" w:color="auto" w:fill="FFFFFF"/>
              </w:rPr>
              <w:t>25</w:t>
            </w:r>
          </w:p>
        </w:tc>
        <w:tc>
          <w:tcPr>
            <w:tcW w:w="1349" w:type="dxa"/>
            <w:tcBorders>
              <w:top w:val="single" w:sz="4" w:space="0" w:color="auto"/>
              <w:left w:val="single" w:sz="4" w:space="0" w:color="auto"/>
              <w:bottom w:val="single" w:sz="4" w:space="0" w:color="auto"/>
              <w:right w:val="single" w:sz="4" w:space="0" w:color="auto"/>
            </w:tcBorders>
            <w:hideMark/>
          </w:tcPr>
          <w:p w14:paraId="07076FDE"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л</w:t>
            </w:r>
          </w:p>
        </w:tc>
      </w:tr>
      <w:tr w:rsidR="00C8270E" w14:paraId="7BCB5707" w14:textId="77777777" w:rsidTr="00D62730">
        <w:trPr>
          <w:trHeight w:val="282"/>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0F35593"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3226AB51"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086FDC6"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25C24303"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rPr>
              <w:t>Подходит для бренда</w:t>
            </w:r>
          </w:p>
        </w:tc>
        <w:tc>
          <w:tcPr>
            <w:tcW w:w="3186" w:type="dxa"/>
            <w:tcBorders>
              <w:top w:val="single" w:sz="4" w:space="0" w:color="auto"/>
              <w:left w:val="single" w:sz="4" w:space="0" w:color="auto"/>
              <w:bottom w:val="single" w:sz="4" w:space="0" w:color="auto"/>
              <w:right w:val="single" w:sz="4" w:space="0" w:color="auto"/>
            </w:tcBorders>
            <w:hideMark/>
          </w:tcPr>
          <w:p w14:paraId="289198C4" w14:textId="77777777" w:rsidR="00C8270E" w:rsidRPr="00C8270E" w:rsidRDefault="00C8270E">
            <w:pPr>
              <w:widowControl w:val="0"/>
              <w:autoSpaceDE w:val="0"/>
              <w:autoSpaceDN w:val="0"/>
              <w:rPr>
                <w:rFonts w:ascii="Times New Roman" w:hAnsi="Times New Roman" w:cs="Times New Roman"/>
                <w:b/>
              </w:rPr>
            </w:pPr>
            <w:r w:rsidRPr="00C8270E">
              <w:rPr>
                <w:rFonts w:ascii="Times New Roman" w:hAnsi="Times New Roman" w:cs="Times New Roman"/>
              </w:rPr>
              <w:br/>
            </w:r>
            <w:r w:rsidRPr="00C8270E">
              <w:rPr>
                <w:rFonts w:ascii="Times New Roman" w:hAnsi="Times New Roman" w:cs="Times New Roman"/>
                <w:color w:val="1C2126"/>
                <w:shd w:val="clear" w:color="auto" w:fill="FFFFFF"/>
              </w:rPr>
              <w:t>Karche</w:t>
            </w:r>
            <w:r w:rsidRPr="00C8270E">
              <w:rPr>
                <w:rFonts w:ascii="Times New Roman" w:hAnsi="Times New Roman" w:cs="Times New Roman"/>
                <w:color w:val="1C2126"/>
                <w:shd w:val="clear" w:color="auto" w:fill="FFFFFF"/>
                <w:lang w:val="en-US"/>
              </w:rPr>
              <w:t>r</w:t>
            </w:r>
          </w:p>
        </w:tc>
        <w:tc>
          <w:tcPr>
            <w:tcW w:w="1349" w:type="dxa"/>
            <w:tcBorders>
              <w:top w:val="single" w:sz="4" w:space="0" w:color="auto"/>
              <w:left w:val="single" w:sz="4" w:space="0" w:color="auto"/>
              <w:bottom w:val="single" w:sz="4" w:space="0" w:color="auto"/>
              <w:right w:val="single" w:sz="4" w:space="0" w:color="auto"/>
            </w:tcBorders>
          </w:tcPr>
          <w:p w14:paraId="749E6666" w14:textId="77777777" w:rsidR="00C8270E" w:rsidRPr="00C8270E" w:rsidRDefault="00C8270E">
            <w:pPr>
              <w:jc w:val="center"/>
              <w:rPr>
                <w:rFonts w:ascii="Times New Roman" w:hAnsi="Times New Roman" w:cs="Times New Roman"/>
              </w:rPr>
            </w:pPr>
          </w:p>
        </w:tc>
      </w:tr>
      <w:tr w:rsidR="00D62730" w14:paraId="3FC605C5" w14:textId="77777777" w:rsidTr="00C8270E">
        <w:trPr>
          <w:trHeight w:val="150"/>
          <w:jc w:val="right"/>
        </w:trPr>
        <w:tc>
          <w:tcPr>
            <w:tcW w:w="562" w:type="dxa"/>
            <w:vMerge/>
            <w:tcBorders>
              <w:top w:val="single" w:sz="4" w:space="0" w:color="auto"/>
              <w:left w:val="single" w:sz="4" w:space="0" w:color="auto"/>
              <w:bottom w:val="single" w:sz="4" w:space="0" w:color="auto"/>
              <w:right w:val="single" w:sz="4" w:space="0" w:color="auto"/>
            </w:tcBorders>
            <w:vAlign w:val="center"/>
          </w:tcPr>
          <w:p w14:paraId="0D8775FE" w14:textId="77777777" w:rsidR="00D62730" w:rsidRPr="00C8270E" w:rsidRDefault="00D62730">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tcPr>
          <w:p w14:paraId="20C6565C" w14:textId="77777777" w:rsidR="00D62730" w:rsidRPr="00C8270E" w:rsidRDefault="00D62730">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73EBCD07" w14:textId="77777777" w:rsidR="00D62730" w:rsidRPr="00C8270E" w:rsidRDefault="00D62730">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tcPr>
          <w:p w14:paraId="38257BEE" w14:textId="77AF8211" w:rsidR="00D62730" w:rsidRPr="00C8270E" w:rsidRDefault="00D62730">
            <w:pPr>
              <w:rPr>
                <w:rFonts w:ascii="Times New Roman" w:hAnsi="Times New Roman" w:cs="Times New Roman"/>
              </w:rPr>
            </w:pPr>
            <w:r>
              <w:rPr>
                <w:rFonts w:ascii="Times New Roman" w:hAnsi="Times New Roman" w:cs="Times New Roman"/>
              </w:rPr>
              <w:t>Количество штук в упаковке</w:t>
            </w:r>
          </w:p>
        </w:tc>
        <w:tc>
          <w:tcPr>
            <w:tcW w:w="3186" w:type="dxa"/>
            <w:tcBorders>
              <w:top w:val="single" w:sz="4" w:space="0" w:color="auto"/>
              <w:left w:val="single" w:sz="4" w:space="0" w:color="auto"/>
              <w:bottom w:val="single" w:sz="4" w:space="0" w:color="auto"/>
              <w:right w:val="single" w:sz="4" w:space="0" w:color="auto"/>
            </w:tcBorders>
          </w:tcPr>
          <w:p w14:paraId="11103301" w14:textId="0E32DB13" w:rsidR="00D62730" w:rsidRPr="00C8270E" w:rsidRDefault="00D62730">
            <w:pPr>
              <w:widowControl w:val="0"/>
              <w:autoSpaceDE w:val="0"/>
              <w:autoSpaceDN w:val="0"/>
              <w:rPr>
                <w:rFonts w:ascii="Times New Roman" w:hAnsi="Times New Roman" w:cs="Times New Roman"/>
              </w:rPr>
            </w:pPr>
            <w:r>
              <w:rPr>
                <w:rFonts w:ascii="Times New Roman" w:hAnsi="Times New Roman" w:cs="Times New Roman"/>
              </w:rPr>
              <w:t>Не менее 5</w:t>
            </w:r>
          </w:p>
        </w:tc>
        <w:tc>
          <w:tcPr>
            <w:tcW w:w="1349" w:type="dxa"/>
            <w:tcBorders>
              <w:top w:val="single" w:sz="4" w:space="0" w:color="auto"/>
              <w:left w:val="single" w:sz="4" w:space="0" w:color="auto"/>
              <w:bottom w:val="single" w:sz="4" w:space="0" w:color="auto"/>
              <w:right w:val="single" w:sz="4" w:space="0" w:color="auto"/>
            </w:tcBorders>
          </w:tcPr>
          <w:p w14:paraId="3581632A" w14:textId="54F82BFA" w:rsidR="00D62730" w:rsidRPr="00C8270E" w:rsidRDefault="00D62730">
            <w:pPr>
              <w:jc w:val="center"/>
              <w:rPr>
                <w:rFonts w:ascii="Times New Roman" w:hAnsi="Times New Roman" w:cs="Times New Roman"/>
              </w:rPr>
            </w:pPr>
            <w:r>
              <w:rPr>
                <w:rFonts w:ascii="Times New Roman" w:hAnsi="Times New Roman" w:cs="Times New Roman"/>
              </w:rPr>
              <w:t>шт</w:t>
            </w:r>
          </w:p>
        </w:tc>
      </w:tr>
      <w:tr w:rsidR="00C8270E" w14:paraId="5BC2EFF5" w14:textId="77777777" w:rsidTr="00C8270E">
        <w:trPr>
          <w:trHeight w:val="300"/>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2D6B109"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41528C19"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6D56F28"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hideMark/>
          </w:tcPr>
          <w:p w14:paraId="1515FD5E" w14:textId="77777777" w:rsidR="00C8270E" w:rsidRPr="00C8270E" w:rsidRDefault="00C8270E">
            <w:pPr>
              <w:shd w:val="clear" w:color="auto" w:fill="FFFFFF"/>
              <w:rPr>
                <w:rFonts w:ascii="Times New Roman" w:hAnsi="Times New Roman" w:cs="Times New Roman"/>
              </w:rPr>
            </w:pPr>
            <w:r w:rsidRPr="00C8270E">
              <w:rPr>
                <w:rFonts w:ascii="Times New Roman" w:hAnsi="Times New Roman" w:cs="Times New Roman"/>
                <w:shd w:val="clear" w:color="auto" w:fill="FFFFFF"/>
              </w:rPr>
              <w:t>Вес</w:t>
            </w:r>
          </w:p>
        </w:tc>
        <w:tc>
          <w:tcPr>
            <w:tcW w:w="3186" w:type="dxa"/>
            <w:tcBorders>
              <w:top w:val="single" w:sz="4" w:space="0" w:color="auto"/>
              <w:left w:val="single" w:sz="4" w:space="0" w:color="auto"/>
              <w:bottom w:val="single" w:sz="4" w:space="0" w:color="auto"/>
              <w:right w:val="single" w:sz="4" w:space="0" w:color="auto"/>
            </w:tcBorders>
            <w:hideMark/>
          </w:tcPr>
          <w:p w14:paraId="07A5BC98" w14:textId="77777777" w:rsidR="00C8270E" w:rsidRPr="00C8270E" w:rsidRDefault="00C8270E">
            <w:pPr>
              <w:widowControl w:val="0"/>
              <w:autoSpaceDE w:val="0"/>
              <w:autoSpaceDN w:val="0"/>
              <w:rPr>
                <w:rFonts w:ascii="Times New Roman" w:hAnsi="Times New Roman" w:cs="Times New Roman"/>
                <w:shd w:val="clear" w:color="auto" w:fill="FFFFFF"/>
              </w:rPr>
            </w:pPr>
            <w:r w:rsidRPr="00C8270E">
              <w:rPr>
                <w:rFonts w:ascii="Times New Roman" w:hAnsi="Times New Roman" w:cs="Times New Roman"/>
              </w:rPr>
              <w:t xml:space="preserve">Не менее  </w:t>
            </w:r>
            <w:r w:rsidRPr="00C8270E">
              <w:rPr>
                <w:rFonts w:ascii="Times New Roman" w:hAnsi="Times New Roman" w:cs="Times New Roman"/>
                <w:shd w:val="clear" w:color="auto" w:fill="FFFFFF"/>
              </w:rPr>
              <w:t>0,36</w:t>
            </w:r>
          </w:p>
        </w:tc>
        <w:tc>
          <w:tcPr>
            <w:tcW w:w="1349" w:type="dxa"/>
            <w:tcBorders>
              <w:top w:val="single" w:sz="4" w:space="0" w:color="auto"/>
              <w:left w:val="single" w:sz="4" w:space="0" w:color="auto"/>
              <w:bottom w:val="single" w:sz="4" w:space="0" w:color="auto"/>
              <w:right w:val="single" w:sz="4" w:space="0" w:color="auto"/>
            </w:tcBorders>
            <w:hideMark/>
          </w:tcPr>
          <w:p w14:paraId="7C40C498"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кг</w:t>
            </w:r>
          </w:p>
        </w:tc>
      </w:tr>
      <w:tr w:rsidR="00C8270E" w14:paraId="2AF40620" w14:textId="77777777" w:rsidTr="00D62730">
        <w:trPr>
          <w:trHeight w:val="340"/>
          <w:jc w:val="right"/>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07C63D7" w14:textId="77777777" w:rsidR="00C8270E" w:rsidRPr="00C8270E" w:rsidRDefault="00C8270E">
            <w:pPr>
              <w:rPr>
                <w:rFonts w:ascii="Times New Roman" w:eastAsia="Times New Roman" w:hAnsi="Times New Roman" w:cs="Times New Roman"/>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1F0F2725" w14:textId="77777777" w:rsidR="00C8270E" w:rsidRPr="00C8270E" w:rsidRDefault="00C8270E">
            <w:pPr>
              <w:rPr>
                <w:rFonts w:ascii="Times New Roman" w:eastAsia="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35D6978" w14:textId="77777777" w:rsidR="00C8270E" w:rsidRPr="00C8270E" w:rsidRDefault="00C8270E">
            <w:pPr>
              <w:rPr>
                <w:rFonts w:ascii="Times New Roman" w:eastAsia="Times New Roman" w:hAnsi="Times New Roman" w:cs="Times New Roman"/>
              </w:rPr>
            </w:pPr>
          </w:p>
        </w:tc>
        <w:tc>
          <w:tcPr>
            <w:tcW w:w="3627" w:type="dxa"/>
            <w:tcBorders>
              <w:top w:val="single" w:sz="4" w:space="0" w:color="auto"/>
              <w:left w:val="single" w:sz="4" w:space="0" w:color="auto"/>
              <w:bottom w:val="single" w:sz="4" w:space="0" w:color="auto"/>
              <w:right w:val="single" w:sz="4" w:space="0" w:color="auto"/>
            </w:tcBorders>
          </w:tcPr>
          <w:p w14:paraId="51A3EED1" w14:textId="77777777" w:rsidR="00C8270E" w:rsidRPr="00C8270E" w:rsidRDefault="00C8270E">
            <w:pPr>
              <w:rPr>
                <w:rFonts w:ascii="Times New Roman" w:hAnsi="Times New Roman" w:cs="Times New Roman"/>
                <w:shd w:val="clear" w:color="auto" w:fill="FFFFFF"/>
              </w:rPr>
            </w:pPr>
            <w:r w:rsidRPr="00C8270E">
              <w:rPr>
                <w:rFonts w:ascii="Times New Roman" w:hAnsi="Times New Roman" w:cs="Times New Roman"/>
                <w:shd w:val="clear" w:color="auto" w:fill="FFFFFF"/>
              </w:rPr>
              <w:t>Тип пылесоса</w:t>
            </w:r>
          </w:p>
          <w:p w14:paraId="190DBA0B" w14:textId="77777777" w:rsidR="00C8270E" w:rsidRPr="00C8270E" w:rsidRDefault="00C8270E">
            <w:pPr>
              <w:rPr>
                <w:rFonts w:ascii="Times New Roman" w:hAnsi="Times New Roman" w:cs="Times New Roman"/>
                <w:shd w:val="clear" w:color="auto" w:fill="FFFFFF"/>
              </w:rPr>
            </w:pPr>
          </w:p>
        </w:tc>
        <w:tc>
          <w:tcPr>
            <w:tcW w:w="3186" w:type="dxa"/>
            <w:tcBorders>
              <w:top w:val="single" w:sz="4" w:space="0" w:color="auto"/>
              <w:left w:val="single" w:sz="4" w:space="0" w:color="auto"/>
              <w:bottom w:val="single" w:sz="4" w:space="0" w:color="auto"/>
              <w:right w:val="single" w:sz="4" w:space="0" w:color="auto"/>
            </w:tcBorders>
            <w:hideMark/>
          </w:tcPr>
          <w:p w14:paraId="3EA703F9" w14:textId="77777777" w:rsidR="00C8270E" w:rsidRPr="00C8270E" w:rsidRDefault="00C8270E">
            <w:pPr>
              <w:widowControl w:val="0"/>
              <w:autoSpaceDE w:val="0"/>
              <w:autoSpaceDN w:val="0"/>
              <w:rPr>
                <w:rFonts w:ascii="Times New Roman" w:hAnsi="Times New Roman" w:cs="Times New Roman"/>
                <w:shd w:val="clear" w:color="auto" w:fill="FFFFFF"/>
              </w:rPr>
            </w:pPr>
            <w:r w:rsidRPr="00C8270E">
              <w:rPr>
                <w:rFonts w:ascii="Times New Roman" w:hAnsi="Times New Roman" w:cs="Times New Roman"/>
                <w:shd w:val="clear" w:color="auto" w:fill="FFFFFF"/>
              </w:rPr>
              <w:t>бытовой</w:t>
            </w:r>
          </w:p>
        </w:tc>
        <w:tc>
          <w:tcPr>
            <w:tcW w:w="1349" w:type="dxa"/>
            <w:tcBorders>
              <w:top w:val="single" w:sz="4" w:space="0" w:color="auto"/>
              <w:left w:val="single" w:sz="4" w:space="0" w:color="auto"/>
              <w:bottom w:val="single" w:sz="4" w:space="0" w:color="auto"/>
              <w:right w:val="single" w:sz="4" w:space="0" w:color="auto"/>
            </w:tcBorders>
            <w:hideMark/>
          </w:tcPr>
          <w:p w14:paraId="28504857" w14:textId="77777777" w:rsidR="00C8270E" w:rsidRPr="00C8270E" w:rsidRDefault="00C8270E">
            <w:pPr>
              <w:jc w:val="center"/>
              <w:rPr>
                <w:rFonts w:ascii="Times New Roman" w:hAnsi="Times New Roman" w:cs="Times New Roman"/>
              </w:rPr>
            </w:pPr>
            <w:r w:rsidRPr="00C8270E">
              <w:rPr>
                <w:rFonts w:ascii="Times New Roman" w:hAnsi="Times New Roman" w:cs="Times New Roman"/>
              </w:rPr>
              <w:t>мм</w:t>
            </w:r>
          </w:p>
        </w:tc>
      </w:tr>
    </w:tbl>
    <w:p w14:paraId="671ADAA0" w14:textId="0B739B97" w:rsidR="007B4107" w:rsidRPr="00EC0DF4" w:rsidRDefault="00327747" w:rsidP="007B4107">
      <w:pPr>
        <w:widowControl w:val="0"/>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Составил: Сеневич Ю.Ю. 495-50-74</w:t>
      </w: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251" w:type="dxa"/>
        <w:tblInd w:w="108" w:type="dxa"/>
        <w:tblCellMar>
          <w:left w:w="108" w:type="dxa"/>
          <w:right w:w="108" w:type="dxa"/>
        </w:tblCellMar>
        <w:tblLook w:val="04A0" w:firstRow="1" w:lastRow="0" w:firstColumn="1" w:lastColumn="0" w:noHBand="0" w:noVBand="1"/>
      </w:tblPr>
      <w:tblGrid>
        <w:gridCol w:w="251"/>
      </w:tblGrid>
      <w:tr w:rsidR="007B4107" w:rsidRPr="001B7A77" w14:paraId="3828A8D2" w14:textId="77777777" w:rsidTr="00C964D8">
        <w:trPr>
          <w:trHeight w:val="29"/>
        </w:trPr>
        <w:tc>
          <w:tcPr>
            <w:tcW w:w="251" w:type="dxa"/>
            <w:shd w:val="clear" w:color="FFFFFF" w:fill="auto"/>
            <w:vAlign w:val="bottom"/>
          </w:tcPr>
          <w:p w14:paraId="5261101A" w14:textId="77777777" w:rsidR="007B4107" w:rsidRPr="001B7A77" w:rsidRDefault="007B4107" w:rsidP="000628DF">
            <w:pPr>
              <w:rPr>
                <w:rFonts w:ascii="Times New Roman" w:hAnsi="Times New Roman" w:cs="Times New Roman"/>
                <w:sz w:val="20"/>
                <w:szCs w:val="20"/>
              </w:rPr>
            </w:pPr>
          </w:p>
        </w:tc>
      </w:tr>
      <w:tr w:rsidR="007B4107" w:rsidRPr="00476D4B" w14:paraId="320CD502" w14:textId="77777777" w:rsidTr="00C964D8">
        <w:trPr>
          <w:trHeight w:val="29"/>
        </w:trPr>
        <w:tc>
          <w:tcPr>
            <w:tcW w:w="251" w:type="dxa"/>
            <w:shd w:val="clear" w:color="FFFFFF" w:fill="auto"/>
            <w:vAlign w:val="bottom"/>
          </w:tcPr>
          <w:p w14:paraId="0AE157CF" w14:textId="77777777" w:rsidR="007B4107" w:rsidRPr="00D77999" w:rsidRDefault="007B4107" w:rsidP="000628DF">
            <w:pPr>
              <w:rPr>
                <w:rFonts w:ascii="Times New Roman" w:hAnsi="Times New Roman" w:cs="Times New Roman"/>
                <w:sz w:val="20"/>
                <w:szCs w:val="20"/>
              </w:rPr>
            </w:pPr>
          </w:p>
        </w:tc>
      </w:tr>
      <w:tr w:rsidR="001E549D" w:rsidRPr="00476D4B" w14:paraId="4347D4AE" w14:textId="77777777" w:rsidTr="00C964D8">
        <w:trPr>
          <w:trHeight w:val="29"/>
        </w:trPr>
        <w:tc>
          <w:tcPr>
            <w:tcW w:w="251" w:type="dxa"/>
            <w:shd w:val="clear" w:color="FFFFFF" w:fill="auto"/>
            <w:vAlign w:val="bottom"/>
          </w:tcPr>
          <w:p w14:paraId="4F17132F" w14:textId="77777777" w:rsidR="001E549D" w:rsidRPr="00D77999" w:rsidRDefault="001E549D" w:rsidP="000628DF">
            <w:pPr>
              <w:rPr>
                <w:rFonts w:ascii="Times New Roman" w:hAnsi="Times New Roman" w:cs="Times New Roman"/>
                <w:sz w:val="20"/>
                <w:szCs w:val="20"/>
              </w:rPr>
            </w:pPr>
          </w:p>
        </w:tc>
      </w:tr>
      <w:tr w:rsidR="001E549D" w:rsidRPr="00476D4B" w14:paraId="1B0E9CF8" w14:textId="77777777" w:rsidTr="00C964D8">
        <w:trPr>
          <w:trHeight w:val="29"/>
        </w:trPr>
        <w:tc>
          <w:tcPr>
            <w:tcW w:w="251" w:type="dxa"/>
            <w:shd w:val="clear" w:color="FFFFFF" w:fill="auto"/>
            <w:vAlign w:val="bottom"/>
          </w:tcPr>
          <w:p w14:paraId="2DD9E40D" w14:textId="77777777" w:rsidR="001E549D" w:rsidRPr="00D77999" w:rsidRDefault="001E549D" w:rsidP="000628DF">
            <w:pPr>
              <w:rPr>
                <w:rFonts w:ascii="Times New Roman" w:hAnsi="Times New Roman" w:cs="Times New Roman"/>
                <w:sz w:val="20"/>
                <w:szCs w:val="20"/>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46EBC8B4" w14:textId="5A1F1CF3" w:rsidR="0081793F" w:rsidRDefault="0081793F" w:rsidP="00327747">
      <w:pPr>
        <w:spacing w:after="0" w:line="240" w:lineRule="auto"/>
      </w:pP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4720"/>
    <w:rsid w:val="001E549D"/>
    <w:rsid w:val="002035A5"/>
    <w:rsid w:val="00203FDE"/>
    <w:rsid w:val="0020560A"/>
    <w:rsid w:val="00230458"/>
    <w:rsid w:val="0027720A"/>
    <w:rsid w:val="00283513"/>
    <w:rsid w:val="00285494"/>
    <w:rsid w:val="00293FE2"/>
    <w:rsid w:val="002A6036"/>
    <w:rsid w:val="002B7A9E"/>
    <w:rsid w:val="002D6BE0"/>
    <w:rsid w:val="002F6C64"/>
    <w:rsid w:val="00327747"/>
    <w:rsid w:val="0034619A"/>
    <w:rsid w:val="00353F59"/>
    <w:rsid w:val="00395737"/>
    <w:rsid w:val="003D6291"/>
    <w:rsid w:val="0040364A"/>
    <w:rsid w:val="00443629"/>
    <w:rsid w:val="00454C52"/>
    <w:rsid w:val="00476D4B"/>
    <w:rsid w:val="004C1218"/>
    <w:rsid w:val="00500EFF"/>
    <w:rsid w:val="00504476"/>
    <w:rsid w:val="005219DC"/>
    <w:rsid w:val="005422CB"/>
    <w:rsid w:val="005978E9"/>
    <w:rsid w:val="005A3029"/>
    <w:rsid w:val="006068E3"/>
    <w:rsid w:val="0060713A"/>
    <w:rsid w:val="00615109"/>
    <w:rsid w:val="006153D9"/>
    <w:rsid w:val="00617A53"/>
    <w:rsid w:val="00621277"/>
    <w:rsid w:val="006339D4"/>
    <w:rsid w:val="00683675"/>
    <w:rsid w:val="006E2135"/>
    <w:rsid w:val="00702E36"/>
    <w:rsid w:val="007257BF"/>
    <w:rsid w:val="00754D37"/>
    <w:rsid w:val="0076614C"/>
    <w:rsid w:val="00774573"/>
    <w:rsid w:val="00780A50"/>
    <w:rsid w:val="007B4107"/>
    <w:rsid w:val="007D2112"/>
    <w:rsid w:val="0081793F"/>
    <w:rsid w:val="008308D7"/>
    <w:rsid w:val="008508DC"/>
    <w:rsid w:val="00870D71"/>
    <w:rsid w:val="008A25DC"/>
    <w:rsid w:val="008B5692"/>
    <w:rsid w:val="008B6036"/>
    <w:rsid w:val="00955FC2"/>
    <w:rsid w:val="009727A6"/>
    <w:rsid w:val="00973CE8"/>
    <w:rsid w:val="0097794F"/>
    <w:rsid w:val="00986704"/>
    <w:rsid w:val="00993666"/>
    <w:rsid w:val="009F5BC6"/>
    <w:rsid w:val="00A1695D"/>
    <w:rsid w:val="00A23149"/>
    <w:rsid w:val="00A41D80"/>
    <w:rsid w:val="00A44F88"/>
    <w:rsid w:val="00A47581"/>
    <w:rsid w:val="00A47E37"/>
    <w:rsid w:val="00A81D58"/>
    <w:rsid w:val="00A82071"/>
    <w:rsid w:val="00A92B85"/>
    <w:rsid w:val="00AC58E8"/>
    <w:rsid w:val="00AF2749"/>
    <w:rsid w:val="00AF66E0"/>
    <w:rsid w:val="00B02D36"/>
    <w:rsid w:val="00B04A8A"/>
    <w:rsid w:val="00B24ED9"/>
    <w:rsid w:val="00B52592"/>
    <w:rsid w:val="00B56697"/>
    <w:rsid w:val="00B67BE8"/>
    <w:rsid w:val="00BC2432"/>
    <w:rsid w:val="00BC55E2"/>
    <w:rsid w:val="00BE5690"/>
    <w:rsid w:val="00BF29BF"/>
    <w:rsid w:val="00C76C1E"/>
    <w:rsid w:val="00C8270E"/>
    <w:rsid w:val="00C86B18"/>
    <w:rsid w:val="00C964D8"/>
    <w:rsid w:val="00CC32E6"/>
    <w:rsid w:val="00CC7BD2"/>
    <w:rsid w:val="00D1031D"/>
    <w:rsid w:val="00D26154"/>
    <w:rsid w:val="00D377AA"/>
    <w:rsid w:val="00D4240F"/>
    <w:rsid w:val="00D56B76"/>
    <w:rsid w:val="00D62730"/>
    <w:rsid w:val="00D6448E"/>
    <w:rsid w:val="00D77999"/>
    <w:rsid w:val="00E069C9"/>
    <w:rsid w:val="00E538E7"/>
    <w:rsid w:val="00E94139"/>
    <w:rsid w:val="00EA44BF"/>
    <w:rsid w:val="00F01F8B"/>
    <w:rsid w:val="00F02AA3"/>
    <w:rsid w:val="00F10364"/>
    <w:rsid w:val="00F33201"/>
    <w:rsid w:val="00F77101"/>
    <w:rsid w:val="00F81F1B"/>
    <w:rsid w:val="00F92178"/>
    <w:rsid w:val="00FB4419"/>
    <w:rsid w:val="00FC4841"/>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table" w:customStyle="1" w:styleId="11">
    <w:name w:val="Сетка таблицы1"/>
    <w:basedOn w:val="a1"/>
    <w:next w:val="a9"/>
    <w:uiPriority w:val="59"/>
    <w:rsid w:val="00353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536116564">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6235</Words>
  <Characters>35543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6</cp:revision>
  <dcterms:created xsi:type="dcterms:W3CDTF">2026-05-20T12:07:00Z</dcterms:created>
  <dcterms:modified xsi:type="dcterms:W3CDTF">2026-05-20T12:56:00Z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