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12E0A" w14:textId="26ACF657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BB4E88" w14:textId="14BEB881" w:rsidR="00B82528" w:rsidRPr="00CF241B" w:rsidRDefault="00CF241B" w:rsidP="00C37EA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241B">
        <w:rPr>
          <w:rFonts w:ascii="Times New Roman" w:hAnsi="Times New Roman" w:cs="Times New Roman"/>
          <w:b/>
          <w:bCs/>
          <w:sz w:val="24"/>
          <w:szCs w:val="24"/>
        </w:rPr>
        <w:t>На п</w:t>
      </w:r>
      <w:r w:rsidR="00EF6C89" w:rsidRPr="00CF241B">
        <w:rPr>
          <w:rFonts w:ascii="Times New Roman" w:hAnsi="Times New Roman" w:cs="Times New Roman"/>
          <w:b/>
          <w:bCs/>
          <w:sz w:val="24"/>
          <w:szCs w:val="24"/>
        </w:rPr>
        <w:t>оставк</w:t>
      </w:r>
      <w:r w:rsidRPr="00CF241B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EF6C89" w:rsidRPr="00CF24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B19BB" w:rsidRPr="007B19BB">
        <w:rPr>
          <w:rFonts w:ascii="Times New Roman" w:hAnsi="Times New Roman" w:cs="Times New Roman"/>
          <w:b/>
          <w:bCs/>
          <w:sz w:val="24"/>
          <w:szCs w:val="24"/>
        </w:rPr>
        <w:t>призов победителям регионального конкурса профессионального мастерства по автомобильному многоборью в 2026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2317AA7F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FB18FF">
        <w:rPr>
          <w:rFonts w:ascii="Times New Roman" w:hAnsi="Times New Roman" w:cs="Times New Roman"/>
          <w:sz w:val="24"/>
          <w:szCs w:val="24"/>
        </w:rPr>
        <w:t>6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2481CDEC" w:rsidR="00DE71FF" w:rsidRPr="007B435A" w:rsidRDefault="008510A1" w:rsidP="00FB18FF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4E36B1">
        <w:rPr>
          <w:rFonts w:ascii="Times New Roman" w:hAnsi="Times New Roman" w:cs="Times New Roman"/>
          <w:sz w:val="24"/>
          <w:szCs w:val="24"/>
        </w:rPr>
        <w:t>Лучковского</w:t>
      </w:r>
      <w:proofErr w:type="spellEnd"/>
      <w:r w:rsidR="004E36B1">
        <w:rPr>
          <w:rFonts w:ascii="Times New Roman" w:hAnsi="Times New Roman" w:cs="Times New Roman"/>
          <w:sz w:val="24"/>
          <w:szCs w:val="24"/>
        </w:rPr>
        <w:t xml:space="preserve">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 xml:space="preserve">__________________________________, </w:t>
      </w:r>
      <w:proofErr w:type="spellStart"/>
      <w:r w:rsidR="007B435A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="007B435A">
        <w:rPr>
          <w:rFonts w:ascii="Times New Roman" w:hAnsi="Times New Roman" w:cs="Times New Roman"/>
          <w:sz w:val="24"/>
          <w:szCs w:val="24"/>
        </w:rPr>
        <w:t>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7B43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B18FF" w:rsidRPr="00FB18FF">
        <w:rPr>
          <w:rFonts w:ascii="Times New Roman" w:hAnsi="Times New Roman" w:cs="Times New Roman"/>
          <w:sz w:val="24"/>
          <w:szCs w:val="24"/>
          <w:u w:val="single"/>
        </w:rPr>
        <w:t>262781605424378160100100020000000244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36B8F452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2435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7B19BB" w:rsidRPr="007B19BB">
        <w:rPr>
          <w:rFonts w:ascii="Times New Roman" w:hAnsi="Times New Roman" w:cs="Times New Roman"/>
          <w:sz w:val="24"/>
          <w:szCs w:val="24"/>
        </w:rPr>
        <w:t>приз</w:t>
      </w:r>
      <w:r w:rsidR="007B19BB">
        <w:rPr>
          <w:rFonts w:ascii="Times New Roman" w:hAnsi="Times New Roman" w:cs="Times New Roman"/>
          <w:sz w:val="24"/>
          <w:szCs w:val="24"/>
        </w:rPr>
        <w:t>ы</w:t>
      </w:r>
      <w:r w:rsidR="007B19BB" w:rsidRPr="007B19BB">
        <w:rPr>
          <w:rFonts w:ascii="Times New Roman" w:hAnsi="Times New Roman" w:cs="Times New Roman"/>
          <w:sz w:val="24"/>
          <w:szCs w:val="24"/>
        </w:rPr>
        <w:t xml:space="preserve"> победителям регионального конкурса профессионального мастерства по автомобильному многоборью в 2026 году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27F1A4A1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B563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Расчетом стоимости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</w:t>
      </w:r>
      <w:r w:rsidR="00B5636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включает в себя все расходы, связанные с исполнением Контракта, в т.ч.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proofErr w:type="gramStart"/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</w:t>
      </w:r>
      <w:proofErr w:type="gramEnd"/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более чем на десять процентов 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соглашению Сторон цена Контракта может быть снижена без изменения, 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0400ABF3" w14:textId="2431CC0A" w:rsidR="00C37EA9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Источник финансирования: внебюджетные средства: </w:t>
      </w:r>
      <w:r w:rsidR="00F95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от иной приносящей доход деятельности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код подраздела 0704, целевая статья </w:t>
      </w:r>
      <w:r w:rsidR="00F95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0000000000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код ви</w:t>
      </w:r>
      <w:r w:rsid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расходов 244, код ОСГУ БУ 3</w:t>
      </w:r>
      <w:r w:rsidR="00FB18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683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8A55F2" w14:textId="77777777" w:rsidR="00617DDD" w:rsidRPr="00A613F8" w:rsidRDefault="00617DDD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101740" w14:textId="77777777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 Осуществлять контроль за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Осуществлять в любое время контроль за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Определять лиц, непосредственно участвующих в контроле за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Обеспечивать условия и оказывать содействие при проведении Заказчиком, привлеченными Заказчиком лицами, уполномоченными органами контроля за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3.3.3. Представлять по требованию Заказчика информацию и документы, относящиеся к 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lastRenderedPageBreak/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Оказывать содействие при проведении уполномоченными органами и органами государственного финансового контроля проверок хода исполнения Контракта.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123E6C07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Приложению № </w:t>
      </w:r>
      <w:r w:rsidR="00B5636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акт прием-передачи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ненадлежащего качества, некомплектные, не соответствующие Техническому заданию (Приложение №1 к Контракту) считаются 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 и оплате не подлежат.</w:t>
      </w:r>
    </w:p>
    <w:p w14:paraId="6A4DF22A" w14:textId="77777777" w:rsidR="00673F2F" w:rsidRDefault="00673F2F" w:rsidP="000F1E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7B06E1CF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573487D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),  в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размере 10% от цены Контакта.</w:t>
      </w:r>
    </w:p>
    <w:p w14:paraId="6C0E3278" w14:textId="0FBFC1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задержку устранения нарушений, обнаруженных в процессе 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4AFCC817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683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возмещение 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5AE3E3C2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57F43" w14:textId="453DF5CB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Контракт вступает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FB18F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6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</w:t>
      </w:r>
      <w:r w:rsidR="00FB18FF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</w:t>
      </w:r>
      <w:r w:rsidR="00FB18F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обязательств Сторон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6150CF59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0F8D1CEC" w14:textId="77777777" w:rsidR="00E86D7F" w:rsidRDefault="00E86D7F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Приложения к Контракту:</w:t>
      </w:r>
    </w:p>
    <w:p w14:paraId="3848B0C5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FF281CD" w14:textId="1A69F628" w:rsidR="00B5636F" w:rsidRPr="00C63B49" w:rsidRDefault="00B5636F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стоимости (Спецификация);</w:t>
      </w:r>
    </w:p>
    <w:p w14:paraId="4D8AC4D6" w14:textId="7913FD6A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B5636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 А</w:t>
            </w:r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л/с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р/с 03224643400000007200, </w:t>
            </w:r>
          </w:p>
          <w:p w14:paraId="62A8EA48" w14:textId="1FD37BCE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к/с 40102810945370000005 в </w:t>
            </w:r>
            <w:r w:rsidR="00FB18FF">
              <w:rPr>
                <w:rFonts w:ascii="Times New Roman" w:hAnsi="Times New Roman" w:cs="Times New Roman"/>
                <w:sz w:val="24"/>
                <w:szCs w:val="24"/>
              </w:rPr>
              <w:t xml:space="preserve">ОКЦ №1 </w:t>
            </w: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СЕВЕРО-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ЗАПАДНО</w:t>
            </w:r>
            <w:r w:rsidR="00FB18FF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 ГУ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Эл.адрес</w:t>
            </w:r>
            <w:proofErr w:type="spellEnd"/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zakupki@amlspb.ru</w:t>
            </w:r>
          </w:p>
          <w:p w14:paraId="0BACAE10" w14:textId="6ACE984A" w:rsidR="00A80546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51FAE287" w14:textId="77777777" w:rsidR="0096688C" w:rsidRDefault="0096688C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44B5831" w14:textId="77777777" w:rsidR="002718C3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Лучковский</w:t>
            </w:r>
            <w:proofErr w:type="spellEnd"/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75F6BD3D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 подписан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53451C">
          <w:headerReference w:type="default" r:id="rId8"/>
          <w:headerReference w:type="first" r:id="rId9"/>
          <w:pgSz w:w="11906" w:h="16840"/>
          <w:pgMar w:top="993" w:right="566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</w:p>
    <w:p w14:paraId="56FF4426" w14:textId="67C210AC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788E3F7" w14:textId="3AE87FBC" w:rsidR="008D4E03" w:rsidRPr="008D4E03" w:rsidRDefault="008D4E03" w:rsidP="007B435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поставка </w:t>
      </w:r>
      <w:r w:rsidR="007B19BB" w:rsidRPr="007B19BB">
        <w:rPr>
          <w:rFonts w:ascii="Times New Roman" w:hAnsi="Times New Roman" w:cs="Times New Roman"/>
          <w:sz w:val="24"/>
          <w:szCs w:val="24"/>
        </w:rPr>
        <w:t>призов победителям регионального конкурса профессионального мастерства по автомобильному многоборью в 2026 году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товара).</w:t>
      </w:r>
    </w:p>
    <w:p w14:paraId="1229C334" w14:textId="77777777" w:rsidR="008D4E03" w:rsidRPr="008D4E03" w:rsidRDefault="008D4E03" w:rsidP="008D4E03">
      <w:pPr>
        <w:spacing w:after="0" w:line="240" w:lineRule="auto"/>
        <w:ind w:right="6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64DFDA32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2.2. Основанием для закупки по предмету </w:t>
      </w:r>
      <w:r w:rsidR="00683974">
        <w:rPr>
          <w:rFonts w:ascii="Times New Roman" w:eastAsia="Times New Roman" w:hAnsi="Times New Roman" w:cs="Times New Roman"/>
          <w:lang w:eastAsia="ru-RU"/>
        </w:rPr>
        <w:t>закупки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является План-график закуп</w:t>
      </w:r>
      <w:r w:rsidR="007B435A">
        <w:rPr>
          <w:rFonts w:ascii="Times New Roman" w:eastAsia="Times New Roman" w:hAnsi="Times New Roman" w:cs="Times New Roman"/>
          <w:lang w:eastAsia="ru-RU"/>
        </w:rPr>
        <w:t>ок товаров, работ, услуг на 202</w:t>
      </w:r>
      <w:r w:rsidR="00FB18FF">
        <w:rPr>
          <w:rFonts w:ascii="Times New Roman" w:eastAsia="Times New Roman" w:hAnsi="Times New Roman" w:cs="Times New Roman"/>
          <w:lang w:eastAsia="ru-RU"/>
        </w:rPr>
        <w:t>6</w:t>
      </w:r>
      <w:r w:rsidR="007B435A">
        <w:rPr>
          <w:rFonts w:ascii="Times New Roman" w:eastAsia="Times New Roman" w:hAnsi="Times New Roman" w:cs="Times New Roman"/>
          <w:lang w:eastAsia="ru-RU"/>
        </w:rPr>
        <w:t xml:space="preserve"> год и плановый период 202</w:t>
      </w:r>
      <w:r w:rsidR="00FB18FF">
        <w:rPr>
          <w:rFonts w:ascii="Times New Roman" w:eastAsia="Times New Roman" w:hAnsi="Times New Roman" w:cs="Times New Roman"/>
          <w:lang w:eastAsia="ru-RU"/>
        </w:rPr>
        <w:t>7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FB18FF">
        <w:rPr>
          <w:rFonts w:ascii="Times New Roman" w:eastAsia="Times New Roman" w:hAnsi="Times New Roman" w:cs="Times New Roman"/>
          <w:lang w:eastAsia="ru-RU"/>
        </w:rPr>
        <w:t>8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2B8F0AC8" w14:textId="18232CC6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434CF5">
        <w:rPr>
          <w:rFonts w:ascii="Times New Roman" w:eastAsia="Times New Roman" w:hAnsi="Times New Roman" w:cs="Times New Roman"/>
          <w:lang w:eastAsia="ru-RU"/>
        </w:rPr>
        <w:t>В</w:t>
      </w:r>
      <w:r w:rsidR="00434CF5" w:rsidRPr="00434CF5">
        <w:rPr>
          <w:rFonts w:ascii="Times New Roman" w:eastAsia="Times New Roman" w:hAnsi="Times New Roman" w:cs="Times New Roman"/>
          <w:lang w:eastAsia="ru-RU"/>
        </w:rPr>
        <w:t xml:space="preserve">небюджетные средства: </w:t>
      </w:r>
      <w:r w:rsidR="00F95D09">
        <w:rPr>
          <w:rFonts w:ascii="Times New Roman" w:eastAsia="Times New Roman" w:hAnsi="Times New Roman" w:cs="Times New Roman"/>
          <w:lang w:eastAsia="ru-RU"/>
        </w:rPr>
        <w:t>Средства от иной приносящей доход деятельности</w:t>
      </w:r>
      <w:r w:rsidR="00434CF5" w:rsidRPr="00434CF5">
        <w:rPr>
          <w:rFonts w:ascii="Times New Roman" w:eastAsia="Times New Roman" w:hAnsi="Times New Roman" w:cs="Times New Roman"/>
          <w:lang w:eastAsia="ru-RU"/>
        </w:rPr>
        <w:t xml:space="preserve">, код подраздела 0704, целевая статья </w:t>
      </w:r>
      <w:r w:rsidR="00F95D09">
        <w:rPr>
          <w:rFonts w:ascii="Times New Roman" w:eastAsia="Times New Roman" w:hAnsi="Times New Roman" w:cs="Times New Roman"/>
          <w:lang w:eastAsia="ru-RU"/>
        </w:rPr>
        <w:t>0000000000</w:t>
      </w:r>
      <w:r w:rsidR="00434CF5" w:rsidRPr="00434CF5">
        <w:rPr>
          <w:rFonts w:ascii="Times New Roman" w:eastAsia="Times New Roman" w:hAnsi="Times New Roman" w:cs="Times New Roman"/>
          <w:lang w:eastAsia="ru-RU"/>
        </w:rPr>
        <w:t>, код вида расходов 244, код ОСГУ БУ 3</w:t>
      </w:r>
      <w:r w:rsidR="00B5636F">
        <w:rPr>
          <w:rFonts w:ascii="Times New Roman" w:eastAsia="Times New Roman" w:hAnsi="Times New Roman" w:cs="Times New Roman"/>
          <w:lang w:eastAsia="ru-RU"/>
        </w:rPr>
        <w:t>4</w:t>
      </w:r>
      <w:r w:rsidR="00FB18FF">
        <w:rPr>
          <w:rFonts w:ascii="Times New Roman" w:eastAsia="Times New Roman" w:hAnsi="Times New Roman" w:cs="Times New Roman"/>
          <w:lang w:eastAsia="ru-RU"/>
        </w:rPr>
        <w:t>0</w:t>
      </w:r>
      <w:r w:rsidR="00434CF5">
        <w:rPr>
          <w:rFonts w:ascii="Times New Roman" w:eastAsia="Times New Roman" w:hAnsi="Times New Roman" w:cs="Times New Roman"/>
          <w:lang w:eastAsia="ru-RU"/>
        </w:rPr>
        <w:t>.</w:t>
      </w:r>
    </w:p>
    <w:p w14:paraId="299D6E21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3A15CB61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Начало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–  с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3D999B93" w:rsidR="008D4E03" w:rsidRPr="008D4E03" w:rsidRDefault="007B1782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Окончание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–  </w:t>
      </w:r>
      <w:r w:rsidR="003B628D">
        <w:rPr>
          <w:rFonts w:ascii="Times New Roman" w:eastAsia="Times New Roman" w:hAnsi="Times New Roman" w:cs="Times New Roman"/>
          <w:lang w:eastAsia="ru-RU"/>
        </w:rPr>
        <w:t>не</w:t>
      </w:r>
      <w:proofErr w:type="gramEnd"/>
      <w:r w:rsidR="003B628D">
        <w:rPr>
          <w:rFonts w:ascii="Times New Roman" w:eastAsia="Times New Roman" w:hAnsi="Times New Roman" w:cs="Times New Roman"/>
          <w:lang w:eastAsia="ru-RU"/>
        </w:rPr>
        <w:t xml:space="preserve"> позднее </w:t>
      </w:r>
      <w:r w:rsidR="007B19BB" w:rsidRPr="007B19BB">
        <w:rPr>
          <w:rFonts w:ascii="Times New Roman" w:eastAsia="Times New Roman" w:hAnsi="Times New Roman" w:cs="Times New Roman"/>
          <w:b/>
          <w:bCs/>
          <w:lang w:eastAsia="ru-RU"/>
        </w:rPr>
        <w:t>2 рабочих дней с даты заключения Контракта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 по адресу Заказчика, указанному в п. 4.1 настоящего Технического задания. Под сопутствующими услугами понимается доставка, разгрузка Товара. 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2E0D779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Сопутствующие услуги должны оказываться Поставщиком по согласованному графику с Заказчиком с соблюдением правил действующего внутреннего распорядка, пропускного и внутриобъектового режимов, техники безопасности, правил пожарной безопасности, внутренних положений и инструкций Заказчика.</w:t>
      </w:r>
    </w:p>
    <w:p w14:paraId="229FC55B" w14:textId="77777777" w:rsidR="00FB18FF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Оказание сопутствующих услуг не должно препятствовать или создавать неудобства в работе или представлять угрозу для жизни человека.</w:t>
      </w:r>
    </w:p>
    <w:p w14:paraId="5AC8E9C6" w14:textId="21B5BAEC" w:rsidR="008D4E03" w:rsidRPr="008D4E03" w:rsidRDefault="00FB18FF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4.4. Макет логотипа для нанесения Поставщиком на Товар, Заказчик передает Поставщику не позднее 1 (одного) рабочего для, со дня заключения Контракта.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3CD8C228" w:rsidR="008D4E03" w:rsidRPr="008D4E03" w:rsidRDefault="00683974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качеству и безопасности товара</w:t>
      </w:r>
    </w:p>
    <w:p w14:paraId="172E032B" w14:textId="486258B3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6B5CEA4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быть пригоден для целей, для которых товар такого рода обычно используется. Поставляемый товар должен 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Не выполнение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2B77EF68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</w:t>
      </w:r>
      <w:proofErr w:type="gramStart"/>
      <w:r w:rsidRPr="008D4E03">
        <w:rPr>
          <w:rFonts w:ascii="Times New Roman" w:eastAsia="Times New Roman" w:hAnsi="Times New Roman" w:cs="Times New Roman"/>
          <w:lang w:eastAsia="ru-RU"/>
        </w:rPr>
        <w:t>так же</w:t>
      </w:r>
      <w:proofErr w:type="gramEnd"/>
      <w:r w:rsidRPr="008D4E03">
        <w:rPr>
          <w:rFonts w:ascii="Times New Roman" w:eastAsia="Times New Roman" w:hAnsi="Times New Roman" w:cs="Times New Roman"/>
          <w:lang w:eastAsia="ru-RU"/>
        </w:rPr>
        <w:t xml:space="preserve">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25CAF666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47B9EB8D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Соответствие качества и безопасности Товара должно быть подтверждено следующими документами (при </w:t>
      </w:r>
      <w:r w:rsidR="00683974">
        <w:rPr>
          <w:rFonts w:ascii="Times New Roman" w:eastAsia="Times New Roman" w:hAnsi="Times New Roman" w:cs="Times New Roman"/>
          <w:bCs/>
          <w:lang w:eastAsia="ru-RU"/>
        </w:rPr>
        <w:t>наличии таковых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91B4892" w14:textId="77777777" w:rsidR="00683974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3379EA" w14:textId="27C9F07A" w:rsidR="008D4E03" w:rsidRP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1E526210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6EE811CF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документы, относящиеся к Товару в соответствии с пунктом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Поставщик </w:t>
      </w:r>
      <w:proofErr w:type="gramStart"/>
      <w:r w:rsidRPr="008D4E03">
        <w:rPr>
          <w:rFonts w:ascii="Times New Roman" w:eastAsia="Times New Roman" w:hAnsi="Times New Roman" w:cs="Times New Roman"/>
          <w:lang w:eastAsia="ru-RU"/>
        </w:rPr>
        <w:t>вправе  предоставить</w:t>
      </w:r>
      <w:proofErr w:type="gramEnd"/>
      <w:r w:rsidRPr="008D4E03">
        <w:rPr>
          <w:rFonts w:ascii="Times New Roman" w:eastAsia="Times New Roman" w:hAnsi="Times New Roman" w:cs="Times New Roman"/>
          <w:lang w:eastAsia="ru-RU"/>
        </w:rPr>
        <w:t xml:space="preserve">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16789AC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4506CEE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.3. Не допускается поставка Товара, имеющего механические и иные виды повреждений и (или) условия хранения которого были нарушены.</w:t>
      </w:r>
    </w:p>
    <w:p w14:paraId="37AAC148" w14:textId="5730EC28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.4. Товар должен быть укомплектован в соответствии с эксплуатационной документацией.</w:t>
      </w:r>
    </w:p>
    <w:p w14:paraId="2CC5ABDE" w14:textId="688E454E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.5. Товар должен быть свободен от прав третьих лиц.</w:t>
      </w:r>
    </w:p>
    <w:p w14:paraId="365F2CC8" w14:textId="37380FD1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669C57C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.7. Для проверки поставленных Товаров Заказчик обязан провести экспертизу. Экспертиза результатов поставки Товара </w:t>
      </w:r>
      <w:proofErr w:type="gramStart"/>
      <w:r w:rsidR="008D4E03" w:rsidRPr="008D4E03">
        <w:rPr>
          <w:rFonts w:ascii="Times New Roman" w:eastAsia="Times New Roman" w:hAnsi="Times New Roman" w:cs="Times New Roman"/>
          <w:lang w:eastAsia="ru-RU"/>
        </w:rPr>
        <w:t>может  проводиться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Заказчиком своими силами или к ее проведению в 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lastRenderedPageBreak/>
        <w:t>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30E7EE76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30B51220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.9. 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 таковые привлекались для ее проведения.</w:t>
      </w:r>
    </w:p>
    <w:p w14:paraId="35D73177" w14:textId="49B20257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.10. </w:t>
      </w:r>
      <w:r w:rsidR="007E42D2" w:rsidRPr="007E42D2">
        <w:rPr>
          <w:rFonts w:ascii="Times New Roman" w:eastAsia="Times New Roman" w:hAnsi="Times New Roman" w:cs="Times New Roman"/>
          <w:lang w:eastAsia="ru-RU"/>
        </w:rPr>
        <w:t>Гарантийный срок на поставляемый товар должен составлять 12 (Двенадцать) месяцев с момента подписания акта сдачи-приемки Товара, но не менее срока действия гарантии производителя Товара.</w:t>
      </w:r>
    </w:p>
    <w:p w14:paraId="0CD7DA69" w14:textId="74790E68" w:rsidR="007D6EFE" w:rsidRDefault="007D6EFE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7D6EFE" w:rsidSect="0053451C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420C7016" w:rsid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8D4E03" w:rsidRPr="008D4E03">
        <w:rPr>
          <w:rFonts w:ascii="Times New Roman" w:eastAsia="Times New Roman" w:hAnsi="Times New Roman" w:cs="Times New Roman"/>
          <w:b/>
          <w:lang w:eastAsia="ru-RU"/>
        </w:rPr>
        <w:t>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Style w:val="64"/>
        <w:tblpPr w:leftFromText="180" w:rightFromText="180" w:vertAnchor="text" w:tblpY="1"/>
        <w:tblOverlap w:val="never"/>
        <w:tblW w:w="13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701"/>
        <w:gridCol w:w="3260"/>
        <w:gridCol w:w="851"/>
        <w:gridCol w:w="2173"/>
        <w:gridCol w:w="1133"/>
        <w:gridCol w:w="1217"/>
      </w:tblGrid>
      <w:tr w:rsidR="007B19BB" w:rsidRPr="007B19BB" w14:paraId="68ABB260" w14:textId="77777777" w:rsidTr="00B716BF">
        <w:trPr>
          <w:cantSplit/>
          <w:trHeight w:val="1134"/>
        </w:trPr>
        <w:tc>
          <w:tcPr>
            <w:tcW w:w="562" w:type="dxa"/>
            <w:vAlign w:val="center"/>
          </w:tcPr>
          <w:p w14:paraId="0221E85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76" w:type="dxa"/>
            <w:vAlign w:val="center"/>
          </w:tcPr>
          <w:p w14:paraId="69DA639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14:paraId="7A2C3EF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1701" w:type="dxa"/>
            <w:vAlign w:val="center"/>
          </w:tcPr>
          <w:p w14:paraId="0E79BFF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3260" w:type="dxa"/>
            <w:vAlign w:val="center"/>
          </w:tcPr>
          <w:p w14:paraId="6FC7106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851" w:type="dxa"/>
            <w:vAlign w:val="center"/>
          </w:tcPr>
          <w:p w14:paraId="42CDCBF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 характеристики</w:t>
            </w:r>
          </w:p>
        </w:tc>
        <w:tc>
          <w:tcPr>
            <w:tcW w:w="2173" w:type="dxa"/>
            <w:vAlign w:val="center"/>
          </w:tcPr>
          <w:p w14:paraId="6C16763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133" w:type="dxa"/>
            <w:vAlign w:val="center"/>
          </w:tcPr>
          <w:p w14:paraId="34C1A0E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7" w:type="dxa"/>
            <w:vAlign w:val="center"/>
          </w:tcPr>
          <w:p w14:paraId="03477DA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7B19BB" w:rsidRPr="007B19BB" w14:paraId="60823E29" w14:textId="77777777" w:rsidTr="00B716BF">
        <w:trPr>
          <w:cantSplit/>
          <w:trHeight w:val="903"/>
        </w:trPr>
        <w:tc>
          <w:tcPr>
            <w:tcW w:w="562" w:type="dxa"/>
            <w:vMerge w:val="restart"/>
            <w:vAlign w:val="center"/>
          </w:tcPr>
          <w:p w14:paraId="1DE6F6C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14:paraId="4095077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Пешеходный светоотражатель</w:t>
            </w:r>
          </w:p>
        </w:tc>
        <w:tc>
          <w:tcPr>
            <w:tcW w:w="1701" w:type="dxa"/>
            <w:vMerge w:val="restart"/>
            <w:vAlign w:val="center"/>
          </w:tcPr>
          <w:p w14:paraId="304CCA7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BD0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825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Пластик.</w:t>
            </w:r>
          </w:p>
          <w:p w14:paraId="5D4E24A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21D7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1290906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4EFFBDA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441B25B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7B19BB" w:rsidRPr="007B19BB" w14:paraId="2519219A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F97879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3392D0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382485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9B0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отражателя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282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Круг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B1F4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39CAFE9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B94E77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A81154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144838B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02AD34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5F75B4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D76680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79D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Крепление-цепочка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B1E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2DC7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0DC0956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02F5D0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411285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91FDA6E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C77365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46CDFC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FD1C16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DD7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цепочки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15E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AA8B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173" w:type="dxa"/>
            <w:vAlign w:val="center"/>
          </w:tcPr>
          <w:p w14:paraId="2E883D7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BABD4A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A09E84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A9DA7CD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60B9F7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6F1EC5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A051B2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749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3260" w:type="dxa"/>
          </w:tcPr>
          <w:p w14:paraId="4D57D0D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Безопасность дорожного движения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4A79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10CE4EF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5B8C81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CE0796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7143572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D3B3F5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4F9943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5B8EBB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63A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343F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5,5х5,5х0,7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3868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E2D493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A5F21E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EA4105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DC313FD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6D532DB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14:paraId="2B0D43A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Термобутылка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36EA5CA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4DF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403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Термобутылка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87A5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52B095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0F123A5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4955705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B19BB" w:rsidRPr="007B19BB" w14:paraId="6A048FC2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FE2CA1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A6EE37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B1823D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CFD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57C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Темно-синий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F6F3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05A8FD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D4CCC2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640AB9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228C27ED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C0BEAA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035049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CFD25F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2EC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3260" w:type="dxa"/>
          </w:tcPr>
          <w:p w14:paraId="105E4DE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≥ 0,22</w:t>
            </w:r>
          </w:p>
        </w:tc>
        <w:tc>
          <w:tcPr>
            <w:tcW w:w="851" w:type="dxa"/>
          </w:tcPr>
          <w:p w14:paraId="0CE0310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л; </w:t>
            </w:r>
            <w:proofErr w:type="gramStart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дм[</w:t>
            </w:r>
            <w:proofErr w:type="gramEnd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3*]</w:t>
            </w:r>
          </w:p>
        </w:tc>
        <w:tc>
          <w:tcPr>
            <w:tcW w:w="2173" w:type="dxa"/>
          </w:tcPr>
          <w:p w14:paraId="0FC5884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280AB2A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D73E7B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64C642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5E4728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80AB78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E2F941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9B8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893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Нержавеющая </w:t>
            </w: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cталь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B267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87EB0B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F4F2DE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BA00E2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0DC5AA55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BAB38E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2B2149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4CC9A3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A35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3FE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725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173" w:type="dxa"/>
          </w:tcPr>
          <w:p w14:paraId="7F7BE75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F65F05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4C2BC7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79C5454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32424B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A1764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942FD3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4A7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EAD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FD64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173" w:type="dxa"/>
          </w:tcPr>
          <w:p w14:paraId="7FCC470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ACD73D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6E2D89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102D2D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35BDFD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6A67C2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BF6414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41D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тепла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E6E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664E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2173" w:type="dxa"/>
          </w:tcPr>
          <w:p w14:paraId="51692AC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4A9C38F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641450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F4E08D2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145FA17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276" w:type="dxa"/>
            <w:vMerge w:val="restart"/>
            <w:vAlign w:val="center"/>
          </w:tcPr>
          <w:p w14:paraId="33C2ACA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Рюкзак тип 1</w:t>
            </w:r>
          </w:p>
        </w:tc>
        <w:tc>
          <w:tcPr>
            <w:tcW w:w="1701" w:type="dxa"/>
            <w:vMerge w:val="restart"/>
            <w:vAlign w:val="center"/>
          </w:tcPr>
          <w:p w14:paraId="4E66224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3D6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C3E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23х34х8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92C9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430751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4209FF0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148A78E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19BB" w:rsidRPr="007B19BB" w14:paraId="6467E819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FB5294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3FD12C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EC57C6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A89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C09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Полиэстер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0339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5A8A2C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17A054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1299C8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6EEAC7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13FF24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D3F716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5EE58C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BAC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</w:tcPr>
          <w:p w14:paraId="0FF64D1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851" w:type="dxa"/>
          </w:tcPr>
          <w:p w14:paraId="76F8301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2A58C54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A9625F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D3B4C6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4C8BA52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D5B08A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868BE9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563CC3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55E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900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6169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л; </w:t>
            </w:r>
            <w:proofErr w:type="gram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дм[</w:t>
            </w:r>
            <w:proofErr w:type="gram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3*]</w:t>
            </w:r>
          </w:p>
        </w:tc>
        <w:tc>
          <w:tcPr>
            <w:tcW w:w="2173" w:type="dxa"/>
          </w:tcPr>
          <w:p w14:paraId="56DE619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C53745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8A3F3B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652E61E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3A0C0A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90B402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FA8D33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9D8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Нагрузка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096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CC24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173" w:type="dxa"/>
          </w:tcPr>
          <w:p w14:paraId="6FA6EBA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71AC0E4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0ADCB0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723C1B4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553029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C98023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E9A1F9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F0B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AF4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Большое центральное отделение на молнии. Два наружных боковых сетчатых кармана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D972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22BD5A2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538B56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B9325F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352802A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1CAFBE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32F44E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774412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E46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Уплотненная спинка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696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2750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1F209D1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137938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C23C53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A12EE67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1F0B9E4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Merge w:val="restart"/>
            <w:vAlign w:val="center"/>
          </w:tcPr>
          <w:p w14:paraId="1BC3ED8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Портативная колонка тип 1</w:t>
            </w:r>
          </w:p>
        </w:tc>
        <w:tc>
          <w:tcPr>
            <w:tcW w:w="1701" w:type="dxa"/>
            <w:vMerge w:val="restart"/>
            <w:vAlign w:val="center"/>
          </w:tcPr>
          <w:p w14:paraId="467BFE7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7AA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988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Пластик, покрытие софт-</w:t>
            </w: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тач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660A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1BB729A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5CC4F79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0B5BC14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B19BB" w:rsidRPr="007B19BB" w14:paraId="4AE66132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350B9F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AFA01D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425137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49A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непрерывной работы при полной зарядке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061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DC2A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2173" w:type="dxa"/>
            <w:vAlign w:val="center"/>
          </w:tcPr>
          <w:p w14:paraId="13426AE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760AC8C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6C6278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2FF4FB2D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32B932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9B83C4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BECF06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2E8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CBB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21х6,5х7,3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9D68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5B7836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C3822F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0A3335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840AB0C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454C92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3B50AC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36A22B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C4C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Диапазон частот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1CA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90-20 000 Гц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827C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7289D3B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C8C84D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5D06F0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708A231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3EED21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BFE70F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B402E4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903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Емкость </w:t>
            </w:r>
            <w:proofErr w:type="gram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аккумулятора, </w:t>
            </w:r>
            <w:r w:rsidRPr="007B1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</w:t>
            </w:r>
            <w:proofErr w:type="gramEnd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599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18D8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550F838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4F35CC2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DE6B70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3E1F617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1432E6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958285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60F91C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5DC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770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Светло-серый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C47C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7F0AF5E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288CA3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4C20FB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D38CE61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EAA879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F200D9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BB5FEA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E0E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подключения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B30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Bluetooth</w:t>
            </w: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0DC77E8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AUX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FC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D2B7F0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8B5474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D7C1B8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980202C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47522BE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Merge w:val="restart"/>
            <w:vAlign w:val="center"/>
          </w:tcPr>
          <w:p w14:paraId="366A9CB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Портативная колонка тип 2</w:t>
            </w:r>
          </w:p>
        </w:tc>
        <w:tc>
          <w:tcPr>
            <w:tcW w:w="1701" w:type="dxa"/>
            <w:vMerge w:val="restart"/>
            <w:vAlign w:val="center"/>
          </w:tcPr>
          <w:p w14:paraId="330A54D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D54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E31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Пластик, покрытие софт-</w:t>
            </w: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тач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F7CF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A5AC02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368AE55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098C615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19BB" w:rsidRPr="007B19BB" w14:paraId="44FA8B3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35F2DB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568ED3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561320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B7E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непрерывной </w:t>
            </w: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работы при полной зарядке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8A0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≥ 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242F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2173" w:type="dxa"/>
            <w:vAlign w:val="center"/>
          </w:tcPr>
          <w:p w14:paraId="7C9F1E0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7F508DE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0616F6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372158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ABBB8E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EB1AD1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14B360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C9F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B70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10,5х7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5B7D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7AAE90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2BAB2A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F643C8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BD9E02E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AB0AED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7303D0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0A1338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2FB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Диапазон частот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5F9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110-20 000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2E59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2173" w:type="dxa"/>
            <w:vAlign w:val="center"/>
          </w:tcPr>
          <w:p w14:paraId="6EAF0E1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CBBD38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CAEE02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99B35F1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07A1E6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7ED192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DEACEC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5BF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Емкость аккумулятора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4C1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343C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мА*ч</w:t>
            </w:r>
          </w:p>
        </w:tc>
        <w:tc>
          <w:tcPr>
            <w:tcW w:w="2173" w:type="dxa"/>
            <w:vAlign w:val="center"/>
          </w:tcPr>
          <w:p w14:paraId="65ACF39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3709420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93677B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7F033C5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2713AA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CE3621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A38101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DBA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D16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A70C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5F154EA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F76ED4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07A894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F6750D2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4FEC60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D002D5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AD78BE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63D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Сенсорное управление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85D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9C62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2583845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1798E1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F4E06C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2A38F0F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59944F3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Merge w:val="restart"/>
            <w:vAlign w:val="center"/>
          </w:tcPr>
          <w:p w14:paraId="29B0FE4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Термос тип 1</w:t>
            </w:r>
          </w:p>
        </w:tc>
        <w:tc>
          <w:tcPr>
            <w:tcW w:w="1701" w:type="dxa"/>
            <w:vMerge w:val="restart"/>
            <w:vAlign w:val="center"/>
          </w:tcPr>
          <w:p w14:paraId="0616B95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FB2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B1A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Термос для 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F2D2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19C3468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7376307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182F1E2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B19BB" w:rsidRPr="007B19BB" w14:paraId="48622417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7B41FB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430C31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DB7F6A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6D9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01A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35E4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6D4C37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B5BF88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25B6C9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25D7766C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80F5F8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0D0510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2C0453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3AA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3260" w:type="dxa"/>
          </w:tcPr>
          <w:p w14:paraId="5674D88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≥ 0.4</w:t>
            </w:r>
          </w:p>
        </w:tc>
        <w:tc>
          <w:tcPr>
            <w:tcW w:w="851" w:type="dxa"/>
          </w:tcPr>
          <w:p w14:paraId="5BA47D8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л; </w:t>
            </w:r>
            <w:proofErr w:type="gramStart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дм[</w:t>
            </w:r>
            <w:proofErr w:type="gramEnd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3*]</w:t>
            </w:r>
          </w:p>
        </w:tc>
        <w:tc>
          <w:tcPr>
            <w:tcW w:w="2173" w:type="dxa"/>
          </w:tcPr>
          <w:p w14:paraId="50716C6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2A579D2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E33D74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8F1B55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5E6D1C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30B3A4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0C888D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9D6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AD6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Нержавеющая </w:t>
            </w: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cталь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99C2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0F8DD3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64C3FC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6384D1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24496B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BC6592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3569D0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CD4204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A60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Вакуумная изоляция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EFE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D419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E995C2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C70FD0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5A83D4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00CAE4B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C56482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51B45C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24FD68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E11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FB1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13х10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D2D2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3B9EBD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E99533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B1998E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E11F77D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1871FD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7DCE4C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0417B3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B28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тепла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F4C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8AD5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2173" w:type="dxa"/>
          </w:tcPr>
          <w:p w14:paraId="424ED92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65ED218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52D188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6A7EE53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52503C1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Merge w:val="restart"/>
            <w:vAlign w:val="center"/>
          </w:tcPr>
          <w:p w14:paraId="6B1E3BB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Термостакан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01E58A8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864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44B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Термостакан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1096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6C36D3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2242CAC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7769F34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19BB" w:rsidRPr="007B19BB" w14:paraId="700D5671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36EAAB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797E9A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9EC585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71F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524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Синий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401B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992FC2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6E1792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2F1C48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56BD9A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ABA205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1787E9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69DCC9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6CE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3260" w:type="dxa"/>
          </w:tcPr>
          <w:p w14:paraId="7A64047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≥ 0.39</w:t>
            </w:r>
          </w:p>
        </w:tc>
        <w:tc>
          <w:tcPr>
            <w:tcW w:w="851" w:type="dxa"/>
          </w:tcPr>
          <w:p w14:paraId="6A0D79A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л; </w:t>
            </w:r>
            <w:proofErr w:type="gramStart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дм[</w:t>
            </w:r>
            <w:proofErr w:type="gramEnd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3*]</w:t>
            </w:r>
          </w:p>
        </w:tc>
        <w:tc>
          <w:tcPr>
            <w:tcW w:w="2173" w:type="dxa"/>
          </w:tcPr>
          <w:p w14:paraId="22006C0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053C63F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8D4C3E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619F237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589644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2D91A1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DCAA87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BB5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D7D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Нержавеющая </w:t>
            </w: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cталь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 Пластик. Силикон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D27C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26BBAA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9E4B62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62D621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DA12C29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C6DEF3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07FC70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103700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622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Вакуумная изоляция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796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DAC0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F4D5E2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623228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CEFFBF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CFEBB54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B27F20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67D5EF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2B13B2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A9C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Герметичная крышка с откидным клапаном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0F6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2D3E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CB832B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17D67C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301F41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9E75A02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3654CB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03C37E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13A9B8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2DE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4A1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14,5х6,5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EFC8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54B61B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7F1C2E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0CE6AE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DAC4F0C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B74ECE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B0014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E2EBC1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A56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тепла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711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1C30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2173" w:type="dxa"/>
          </w:tcPr>
          <w:p w14:paraId="2484280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7CFF923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39A333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AFED73E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56617FD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Merge w:val="restart"/>
            <w:vAlign w:val="center"/>
          </w:tcPr>
          <w:p w14:paraId="7573088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Зонт</w:t>
            </w:r>
          </w:p>
          <w:p w14:paraId="591B8C5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0E4E44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D0A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841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Темно-синий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F613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12E236C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0B5D47E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149CB60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B19BB" w:rsidRPr="007B19BB" w14:paraId="06FF233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D945D0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C1F13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E50C2C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F07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 зонта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6E8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Автомат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1097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5B74B43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733166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DEF0E2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85C1A4A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4F6090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DC4756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4D7FA6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3E7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спиц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87D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C164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173" w:type="dxa"/>
            <w:vAlign w:val="center"/>
          </w:tcPr>
          <w:p w14:paraId="3860933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6BFB850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B2A7F2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0D5F200A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06941A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1097DE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4303B5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87C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купола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607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104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8C0C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173" w:type="dxa"/>
            <w:vAlign w:val="center"/>
          </w:tcPr>
          <w:p w14:paraId="0DC7417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3027698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307CD6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43CE67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55CE7C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835072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56023A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B31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1E6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3 сложения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C181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5D55909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699918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C71C91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6696E2C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F61BB3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3582D7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8D5B53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615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в сложении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165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≤ 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2788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173" w:type="dxa"/>
            <w:vAlign w:val="center"/>
          </w:tcPr>
          <w:p w14:paraId="3DB7592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3DE3A27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0DC16F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60C1E59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5B47E8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866D44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BEAED2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DBF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Чехол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802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3E6B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1C7907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FFDFAB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D886EB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35ECC0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9F51B3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B20FEF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BE3281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080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спиц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7A5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Стеклопластик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54E7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2103CE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3FCD4D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57EFA8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E89651C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6C5724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FBE93F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D3F5A1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619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купола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E43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Эпонж 190Т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26C8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2D69E4B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276FA9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9787E1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7B0E939D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57F8C49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vMerge w:val="restart"/>
            <w:vAlign w:val="center"/>
          </w:tcPr>
          <w:p w14:paraId="7D9A40B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Бутылка из полиэтилентерефталата для </w:t>
            </w: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пищевых жидкостей</w:t>
            </w:r>
          </w:p>
        </w:tc>
        <w:tc>
          <w:tcPr>
            <w:tcW w:w="1701" w:type="dxa"/>
            <w:vMerge w:val="restart"/>
            <w:vAlign w:val="center"/>
          </w:tcPr>
          <w:p w14:paraId="21B0F23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E94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8B2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Синий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05E1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9075D8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7A9C839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61725AB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7B19BB" w:rsidRPr="007B19BB" w14:paraId="4377EAE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941E14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6C225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26ED48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0B7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 бутылки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B8D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Цилиндрическая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9818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439AED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3F64A4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A8D22A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ED2638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A7AEE7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91B299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2166D7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C37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Крышка в комплекте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D13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2A6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53096F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41BA07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2E824A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0D210E1E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840CB2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8BE358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417D21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544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ручки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3FB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D443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31EF20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538070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17192F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3F700C1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827415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50228B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EE05E8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326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Номинальная вместимость</w:t>
            </w:r>
          </w:p>
        </w:tc>
        <w:tc>
          <w:tcPr>
            <w:tcW w:w="3260" w:type="dxa"/>
          </w:tcPr>
          <w:p w14:paraId="2375F06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851" w:type="dxa"/>
          </w:tcPr>
          <w:p w14:paraId="7E93E4A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л; </w:t>
            </w:r>
            <w:proofErr w:type="gramStart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дм[</w:t>
            </w:r>
            <w:proofErr w:type="gramEnd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3*]</w:t>
            </w:r>
          </w:p>
        </w:tc>
        <w:tc>
          <w:tcPr>
            <w:tcW w:w="2173" w:type="dxa"/>
          </w:tcPr>
          <w:p w14:paraId="0AB88B1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64BD3E9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B16C7A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304754D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5E4BBD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306E4C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A83464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4DD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EDF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21,7х6,5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D6FB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6741F9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FECC8B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9DCB47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2813C204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D14E1A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52216A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7CC64C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0B2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Подходит для напитков с температурой до 40 </w:t>
            </w: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770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58F8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B6EDA1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6B0C3B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65077E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48AA9C0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1906CDA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14:paraId="350D1E7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Пакет полимерный</w:t>
            </w:r>
          </w:p>
        </w:tc>
        <w:tc>
          <w:tcPr>
            <w:tcW w:w="1701" w:type="dxa"/>
            <w:vMerge w:val="restart"/>
            <w:vAlign w:val="center"/>
          </w:tcPr>
          <w:p w14:paraId="5357ADE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407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303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Полиэтилен.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06CE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60F636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7764BC0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6E8D79E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B19BB" w:rsidRPr="007B19BB" w14:paraId="2E29AB2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69EF6F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B74BE1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8AC5A5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45B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91C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450 и ≤ 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9D19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3C5A48F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6EAE5E5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266D5E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D8CA1A7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F97F10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305742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346C0C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A73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F9E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350 и ≤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384E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051E936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01095EB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F84325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EFFD54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7226BB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E8C3D6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51C690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8F8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1C2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40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A7DF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587EAA3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0E540E9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9C17DB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7584999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7A5E6C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294106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5470A2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4AD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полиэтилена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F22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Высокого давления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085C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29E936E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2EC0F4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514504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09AE3C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10C46F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F0AC65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B6817B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AD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ручки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06B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Вырубная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FAAE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93C9B1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516912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DCB702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D93924B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121586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749651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5B754D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3B6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нагрузка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D2D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2 и ≤ 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645F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173" w:type="dxa"/>
            <w:vAlign w:val="center"/>
          </w:tcPr>
          <w:p w14:paraId="13E6C46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1708D18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85AC71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2CC8139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1602D2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1B0E5D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A6E5D8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8D2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Донная складка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A4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01B9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22EEB4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D05264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99AA56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AB9E9B1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2A48A6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D5D951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A2E464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522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Биоразлагаемость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806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D092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7C4863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95EBC0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2607D7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758096B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946EC4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0E2B2A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3EDD67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71F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Толщина, мкм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AE9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40 и ≤ 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B626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4BA957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650572E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D155B3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88AC26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76E249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77D883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5DFB95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09A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Рисунок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9EF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3262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1A8C165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B40DAF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21D491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D14BD30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E503C8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72F352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917DE4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4F5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A42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7475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45E823F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5B90C1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711486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5DC9E1E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2FAAC5B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vMerge w:val="restart"/>
            <w:vAlign w:val="center"/>
          </w:tcPr>
          <w:p w14:paraId="45709B5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Рюкзак тип 2</w:t>
            </w:r>
          </w:p>
        </w:tc>
        <w:tc>
          <w:tcPr>
            <w:tcW w:w="1701" w:type="dxa"/>
            <w:vMerge w:val="restart"/>
            <w:vAlign w:val="center"/>
          </w:tcPr>
          <w:p w14:paraId="0C03E42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383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12A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34х48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DE3E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8BE372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4457435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62BE33F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7B19BB" w:rsidRPr="007B19BB" w14:paraId="2149D25D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6BAAA36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C4AF98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353DE4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232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6A3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Полиэстер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6415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28B517B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65ADBE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6B24D3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005995D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817EBE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8C2375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DD1DB7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924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</w:tcPr>
          <w:p w14:paraId="16E3D2C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Синий</w:t>
            </w:r>
          </w:p>
        </w:tc>
        <w:tc>
          <w:tcPr>
            <w:tcW w:w="851" w:type="dxa"/>
          </w:tcPr>
          <w:p w14:paraId="3D191BB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749210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B84284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80A5B3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640BDB9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7D5F23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5B9AF5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F87E3B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264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EF4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53D1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л; </w:t>
            </w:r>
            <w:proofErr w:type="gram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дм[</w:t>
            </w:r>
            <w:proofErr w:type="gram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3*]</w:t>
            </w:r>
          </w:p>
        </w:tc>
        <w:tc>
          <w:tcPr>
            <w:tcW w:w="2173" w:type="dxa"/>
          </w:tcPr>
          <w:p w14:paraId="0964EA4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F7C809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65E99D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38ADAB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CBB3C4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60409A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3F2CBF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B87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Нагрузка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AE9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624F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173" w:type="dxa"/>
          </w:tcPr>
          <w:p w14:paraId="3E65A59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5C8FA8F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E50F9C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033298EB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0F4E09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D58D95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496F2A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3A9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Лямки-застежки из шнура (2 </w:t>
            </w: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180 см)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ED8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0333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74AD95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D81D10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83DBAC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4A519D5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47212D3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vMerge w:val="restart"/>
            <w:vAlign w:val="center"/>
          </w:tcPr>
          <w:p w14:paraId="5ECF5EA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Кемпинговый фонарь</w:t>
            </w:r>
          </w:p>
        </w:tc>
        <w:tc>
          <w:tcPr>
            <w:tcW w:w="1701" w:type="dxa"/>
            <w:vMerge w:val="restart"/>
            <w:vAlign w:val="center"/>
          </w:tcPr>
          <w:p w14:paraId="546F4A2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261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263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 с черным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2D33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5D2E9B1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600153B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2DF6804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19BB" w:rsidRPr="007B19BB" w14:paraId="03A0D895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CDCF6F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3FC365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DBE10D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8C8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 сложенном виде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0C1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9х4,7х4,7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776E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1CEA130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AE8BE7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DDFF40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0978077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CA1762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93EFF4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0D40E5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581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 разложенном виде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D8C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13,5х4,7х4,7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9FD4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1A96DAE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8595DD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770B26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71F9095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CC2F3A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E098FC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FDD9DC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EF5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268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Пластик.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C439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6D3AC2D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2508B2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6F7AFC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3B2C7A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0FA777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3C5500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39B901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2FC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дальность луча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BD1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3F6B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173" w:type="dxa"/>
          </w:tcPr>
          <w:p w14:paraId="286D9F0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07ABEB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FF4216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0792FF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5CA2644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CEEC9D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FC3391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1ED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мощность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D38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7CF7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лм</w:t>
            </w:r>
          </w:p>
        </w:tc>
        <w:tc>
          <w:tcPr>
            <w:tcW w:w="2173" w:type="dxa"/>
          </w:tcPr>
          <w:p w14:paraId="1CFDDD0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214F7C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972B43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FC28CF0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431421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0C02FE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7FADE2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563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198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Белый. 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8331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C3BFED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4ACA55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E500AF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9DB1CE0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5A5A4C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EAF857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E9F126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9E7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Крючок для подвешивания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D7D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F88C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B4F0CF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2B03A7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DBEC01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57D0CE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5EF88F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166C33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E5C4AD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A12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Магнит для крепления к </w:t>
            </w: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металлическим поверхностям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16F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B7AE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D57288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3BB258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D9C6FE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5F9E94D8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9644DD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80BD24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88DDF9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140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Режим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DDA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мощность. Режим энергосбережения. Мигание.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D6DC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24AA022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92254B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51988B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833FB68" w14:textId="77777777" w:rsidTr="00B716BF">
        <w:trPr>
          <w:cantSplit/>
          <w:trHeight w:val="1014"/>
        </w:trPr>
        <w:tc>
          <w:tcPr>
            <w:tcW w:w="562" w:type="dxa"/>
            <w:vMerge w:val="restart"/>
            <w:vAlign w:val="center"/>
          </w:tcPr>
          <w:p w14:paraId="61C0FD6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vMerge w:val="restart"/>
            <w:vAlign w:val="center"/>
          </w:tcPr>
          <w:p w14:paraId="43C7526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Портативный аккумулятор </w:t>
            </w:r>
          </w:p>
          <w:p w14:paraId="50B22E4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EA5942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B2B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79B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7,5х14,7х1,4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E1E4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210C62B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7334911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42AE6A6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B19BB" w:rsidRPr="007B19BB" w14:paraId="142D582F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D409B6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29670F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079B16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142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5A6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Синий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D290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1EBB0F8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94FE47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8FD9AE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04AA22F4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A9CADA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7BE004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F1DC19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AC3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F5E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Пластик. Покрытие софт-</w:t>
            </w: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тач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D67A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260F19A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C57482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B76B92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CA6588D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0E0BA1F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504FF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718F0D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BC8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Емкость, мА*ч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5F1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10000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192E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7C6C8AF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6B1B2B2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C53245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3645EA9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449FFA7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85911D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C0DE75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52C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18B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Кабель с разъемами Micro USB. Type-C. </w:t>
            </w:r>
            <w:r w:rsidRPr="007B19BB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Lightning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D494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061199E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C4A846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1C6D19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18085106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C903F1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4D0D04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9D266B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71A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Входные параметры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6A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Micro USB. Type-C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F0C0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258C3BD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FE0406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914A4F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F18B951" w14:textId="77777777" w:rsidTr="00B716BF">
        <w:trPr>
          <w:cantSplit/>
          <w:trHeight w:val="100"/>
        </w:trPr>
        <w:tc>
          <w:tcPr>
            <w:tcW w:w="562" w:type="dxa"/>
            <w:vMerge w:val="restart"/>
            <w:vAlign w:val="center"/>
          </w:tcPr>
          <w:p w14:paraId="121911B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vMerge w:val="restart"/>
            <w:vAlign w:val="center"/>
          </w:tcPr>
          <w:p w14:paraId="66CA9990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Термос тип 2</w:t>
            </w:r>
          </w:p>
        </w:tc>
        <w:tc>
          <w:tcPr>
            <w:tcW w:w="1701" w:type="dxa"/>
            <w:vMerge w:val="restart"/>
            <w:vAlign w:val="center"/>
          </w:tcPr>
          <w:p w14:paraId="0572069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FAE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D87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Термос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92CB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2F45C8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338E021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14:paraId="69F38A97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19BB" w:rsidRPr="007B19BB" w14:paraId="56F0ED80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28A38EF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BB700D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6A9088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392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53C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Серебристый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8846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24C9F0B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07E15E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01A2B0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A0CA06E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3D4386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F853072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3A05BA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187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3260" w:type="dxa"/>
          </w:tcPr>
          <w:p w14:paraId="5E5D792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≥ 0.75</w:t>
            </w:r>
          </w:p>
        </w:tc>
        <w:tc>
          <w:tcPr>
            <w:tcW w:w="851" w:type="dxa"/>
          </w:tcPr>
          <w:p w14:paraId="42FDD62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л; </w:t>
            </w:r>
            <w:proofErr w:type="gramStart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дм[</w:t>
            </w:r>
            <w:proofErr w:type="gramEnd"/>
            <w:r w:rsidRPr="007B19B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3*]</w:t>
            </w:r>
          </w:p>
        </w:tc>
        <w:tc>
          <w:tcPr>
            <w:tcW w:w="2173" w:type="dxa"/>
          </w:tcPr>
          <w:p w14:paraId="1F0CD80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4AC954A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8C21E2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454D20BC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11736E0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450189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FCC5F3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1B8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77A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Нержавеющая </w:t>
            </w: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cталь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D618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EE3095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6EA99F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1214B2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6DD8AB23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3AEDB90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DFBDC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E8111C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C56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Вакуумная изоляция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074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453E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0A3B888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3EB1DAA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DDDB79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2D7B7BD7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2C2A6004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0B24E7E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37A3E3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D8E9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26D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28,6х7,6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4781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CA00BD5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2F2BF6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5A6724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19BB" w:rsidRPr="007B19BB" w14:paraId="31E8755B" w14:textId="77777777" w:rsidTr="00B716BF">
        <w:trPr>
          <w:cantSplit/>
          <w:trHeight w:val="100"/>
        </w:trPr>
        <w:tc>
          <w:tcPr>
            <w:tcW w:w="562" w:type="dxa"/>
            <w:vMerge/>
            <w:vAlign w:val="center"/>
          </w:tcPr>
          <w:p w14:paraId="754AC3B7" w14:textId="77777777" w:rsidR="007B19BB" w:rsidRPr="007B19BB" w:rsidRDefault="007B19BB" w:rsidP="007B19B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04330CD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CB402E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87B3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тепла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BCD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≥ 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248C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2173" w:type="dxa"/>
          </w:tcPr>
          <w:p w14:paraId="433F1CF6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19B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6746F051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77E434C" w14:textId="77777777" w:rsidR="007B19BB" w:rsidRPr="007B19BB" w:rsidRDefault="007B19BB" w:rsidP="007B1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D6DE2A2" w14:textId="21879BA8" w:rsidR="00CC64BC" w:rsidRDefault="009A0096" w:rsidP="009A009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br w:type="textWrapping" w:clear="all"/>
      </w:r>
    </w:p>
    <w:p w14:paraId="760418EA" w14:textId="77777777" w:rsidR="004E36B1" w:rsidRPr="008D4E03" w:rsidRDefault="004E36B1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  <w:sectPr w:rsidR="004E36B1" w:rsidRPr="008D4E03" w:rsidSect="0053451C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2BA2B78B" w14:textId="114D4EA7" w:rsidR="00B5636F" w:rsidRPr="00B8478D" w:rsidRDefault="00B5636F" w:rsidP="00E70DA3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FB18FF">
        <w:rPr>
          <w:rFonts w:ascii="Times New Roman" w:hAnsi="Times New Roman" w:cs="Times New Roman"/>
          <w:sz w:val="24"/>
          <w:szCs w:val="24"/>
        </w:rPr>
        <w:t>2</w:t>
      </w:r>
    </w:p>
    <w:p w14:paraId="1C68224B" w14:textId="77777777" w:rsidR="00B5636F" w:rsidRPr="00B8478D" w:rsidRDefault="00B5636F" w:rsidP="00E70DA3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61F86612" w14:textId="77777777" w:rsidR="00B5636F" w:rsidRPr="00CC62CF" w:rsidRDefault="00B5636F" w:rsidP="00E70DA3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11709DAE" w14:textId="77777777" w:rsidR="00B5636F" w:rsidRPr="007E42D2" w:rsidRDefault="00B5636F" w:rsidP="00E70DA3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77D3B0C7" w14:textId="77777777" w:rsidR="00B5636F" w:rsidRPr="00FF08EA" w:rsidRDefault="00B5636F" w:rsidP="00B5636F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F08EA">
        <w:rPr>
          <w:rFonts w:ascii="Times New Roman" w:hAnsi="Times New Roman"/>
          <w:b/>
          <w:bCs/>
          <w:sz w:val="24"/>
          <w:szCs w:val="24"/>
        </w:rPr>
        <w:t xml:space="preserve">Расчет стоимости услуг </w:t>
      </w:r>
    </w:p>
    <w:p w14:paraId="0F31AC78" w14:textId="77777777" w:rsidR="00B5636F" w:rsidRDefault="00B5636F" w:rsidP="00B5636F">
      <w:pPr>
        <w:jc w:val="center"/>
        <w:rPr>
          <w:b/>
        </w:rPr>
      </w:pPr>
      <w:r w:rsidRPr="00FF08EA">
        <w:rPr>
          <w:rFonts w:ascii="Times New Roman" w:hAnsi="Times New Roman"/>
          <w:b/>
        </w:rPr>
        <w:t>(Спецификация</w:t>
      </w:r>
      <w:r>
        <w:rPr>
          <w:b/>
        </w:rPr>
        <w:t>)</w:t>
      </w:r>
    </w:p>
    <w:tbl>
      <w:tblPr>
        <w:tblStyle w:val="afff4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31"/>
        <w:gridCol w:w="1674"/>
        <w:gridCol w:w="3405"/>
        <w:gridCol w:w="848"/>
        <w:gridCol w:w="850"/>
        <w:gridCol w:w="1105"/>
        <w:gridCol w:w="1418"/>
      </w:tblGrid>
      <w:tr w:rsidR="007B19BB" w:rsidRPr="007B19BB" w14:paraId="049E8434" w14:textId="77777777" w:rsidTr="007B19BB">
        <w:tc>
          <w:tcPr>
            <w:tcW w:w="731" w:type="dxa"/>
            <w:vAlign w:val="center"/>
          </w:tcPr>
          <w:p w14:paraId="18D52CCD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674" w:type="dxa"/>
          </w:tcPr>
          <w:p w14:paraId="45247A02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предмета Контракта</w:t>
            </w:r>
          </w:p>
        </w:tc>
        <w:tc>
          <w:tcPr>
            <w:tcW w:w="3405" w:type="dxa"/>
            <w:vAlign w:val="center"/>
          </w:tcPr>
          <w:p w14:paraId="236967C9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848" w:type="dxa"/>
            <w:vAlign w:val="center"/>
          </w:tcPr>
          <w:p w14:paraId="1DBF4152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4D399C36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05" w:type="dxa"/>
            <w:vAlign w:val="center"/>
          </w:tcPr>
          <w:p w14:paraId="362AB103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Цена за </w:t>
            </w:r>
            <w:proofErr w:type="spellStart"/>
            <w:r w:rsidRPr="007B19B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ед.изм</w:t>
            </w:r>
            <w:proofErr w:type="spellEnd"/>
            <w:r w:rsidRPr="007B19B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., руб.</w:t>
            </w:r>
          </w:p>
        </w:tc>
        <w:tc>
          <w:tcPr>
            <w:tcW w:w="1418" w:type="dxa"/>
            <w:vAlign w:val="center"/>
          </w:tcPr>
          <w:p w14:paraId="1ED5A16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B19B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Сумма руб.</w:t>
            </w:r>
          </w:p>
        </w:tc>
      </w:tr>
      <w:tr w:rsidR="007B19BB" w:rsidRPr="007B19BB" w14:paraId="1F65AD6E" w14:textId="77777777" w:rsidTr="007B19BB">
        <w:tc>
          <w:tcPr>
            <w:tcW w:w="731" w:type="dxa"/>
          </w:tcPr>
          <w:p w14:paraId="50427BCF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4" w:type="dxa"/>
            <w:vMerge w:val="restart"/>
            <w:vAlign w:val="center"/>
          </w:tcPr>
          <w:p w14:paraId="2194818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Поставка призов победителям регионального конкурса профессионального мастерства по автомобильному многоборью в 2026 году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DCE7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Пешеходный светоотражатель</w:t>
            </w:r>
          </w:p>
        </w:tc>
        <w:tc>
          <w:tcPr>
            <w:tcW w:w="848" w:type="dxa"/>
          </w:tcPr>
          <w:p w14:paraId="1BDC60FD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17FE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30</w:t>
            </w:r>
          </w:p>
        </w:tc>
        <w:tc>
          <w:tcPr>
            <w:tcW w:w="1105" w:type="dxa"/>
            <w:vAlign w:val="center"/>
          </w:tcPr>
          <w:p w14:paraId="3315CC3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664926E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3CED6872" w14:textId="77777777" w:rsidTr="007B19BB">
        <w:tc>
          <w:tcPr>
            <w:tcW w:w="731" w:type="dxa"/>
          </w:tcPr>
          <w:p w14:paraId="1ABB1C12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vMerge/>
            <w:vAlign w:val="center"/>
          </w:tcPr>
          <w:p w14:paraId="1730A07B" w14:textId="77777777" w:rsidR="007B19BB" w:rsidRPr="007B19BB" w:rsidRDefault="007B19BB" w:rsidP="007B19BB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3C2A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светоотражатель</w:t>
            </w:r>
          </w:p>
        </w:tc>
        <w:tc>
          <w:tcPr>
            <w:tcW w:w="848" w:type="dxa"/>
          </w:tcPr>
          <w:p w14:paraId="0ED5FAEA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ACD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30</w:t>
            </w:r>
          </w:p>
        </w:tc>
        <w:tc>
          <w:tcPr>
            <w:tcW w:w="1105" w:type="dxa"/>
            <w:vAlign w:val="center"/>
          </w:tcPr>
          <w:p w14:paraId="3B7D7E2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85E83A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457A2FD2" w14:textId="77777777" w:rsidTr="007B19BB">
        <w:tc>
          <w:tcPr>
            <w:tcW w:w="731" w:type="dxa"/>
          </w:tcPr>
          <w:p w14:paraId="7ACCC1E4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4" w:type="dxa"/>
            <w:vMerge/>
          </w:tcPr>
          <w:p w14:paraId="1C3737E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2863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color w:val="000000"/>
              </w:rPr>
              <w:t>Термобутылка</w:t>
            </w:r>
            <w:proofErr w:type="spellEnd"/>
            <w:r w:rsidRPr="007B19BB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848" w:type="dxa"/>
          </w:tcPr>
          <w:p w14:paraId="163F14AA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882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14:paraId="1B5C74E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4FD538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0DDD0D81" w14:textId="77777777" w:rsidTr="007B19BB">
        <w:tc>
          <w:tcPr>
            <w:tcW w:w="731" w:type="dxa"/>
          </w:tcPr>
          <w:p w14:paraId="7B895397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4" w:type="dxa"/>
            <w:vMerge/>
          </w:tcPr>
          <w:p w14:paraId="5E58D2E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0865F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 xml:space="preserve">Нанесение логотипа на </w:t>
            </w:r>
            <w:proofErr w:type="spellStart"/>
            <w:r w:rsidRPr="007B19BB">
              <w:rPr>
                <w:rFonts w:ascii="Times New Roman" w:eastAsia="Calibri" w:hAnsi="Times New Roman" w:cs="Times New Roman"/>
                <w:color w:val="000000"/>
              </w:rPr>
              <w:t>термобутылку</w:t>
            </w:r>
            <w:proofErr w:type="spellEnd"/>
          </w:p>
        </w:tc>
        <w:tc>
          <w:tcPr>
            <w:tcW w:w="848" w:type="dxa"/>
            <w:tcBorders>
              <w:bottom w:val="single" w:sz="4" w:space="0" w:color="auto"/>
            </w:tcBorders>
          </w:tcPr>
          <w:p w14:paraId="794FADCB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494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14:paraId="11C7A88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398F43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01F4EE94" w14:textId="77777777" w:rsidTr="007B19BB">
        <w:tc>
          <w:tcPr>
            <w:tcW w:w="731" w:type="dxa"/>
          </w:tcPr>
          <w:p w14:paraId="745BB5D6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4" w:type="dxa"/>
            <w:vMerge/>
          </w:tcPr>
          <w:p w14:paraId="7D5BBC2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1714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Рюкзак тип 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330D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834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42539A9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C5EF54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18C06A8B" w14:textId="77777777" w:rsidTr="007B19BB">
        <w:tc>
          <w:tcPr>
            <w:tcW w:w="731" w:type="dxa"/>
          </w:tcPr>
          <w:p w14:paraId="2C715D50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74" w:type="dxa"/>
            <w:vMerge/>
          </w:tcPr>
          <w:p w14:paraId="14158CB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6AB4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рюкзак тип 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3889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9BA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255E9B13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970001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43E4D608" w14:textId="77777777" w:rsidTr="007B19BB">
        <w:tc>
          <w:tcPr>
            <w:tcW w:w="731" w:type="dxa"/>
          </w:tcPr>
          <w:p w14:paraId="28C41776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74" w:type="dxa"/>
            <w:vMerge/>
          </w:tcPr>
          <w:p w14:paraId="05C4CFD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AAB2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Портативная колонка тип 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59F5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106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14:paraId="7A5117C1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4094D3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54137495" w14:textId="77777777" w:rsidTr="007B19BB">
        <w:tc>
          <w:tcPr>
            <w:tcW w:w="731" w:type="dxa"/>
          </w:tcPr>
          <w:p w14:paraId="3CF3C593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74" w:type="dxa"/>
            <w:vMerge/>
          </w:tcPr>
          <w:p w14:paraId="6EEF7BF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3561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Портативная колонка тип 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CB57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A13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14:paraId="1D37C328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F46A42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027575ED" w14:textId="77777777" w:rsidTr="007B19BB">
        <w:tc>
          <w:tcPr>
            <w:tcW w:w="731" w:type="dxa"/>
          </w:tcPr>
          <w:p w14:paraId="096C55DE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74" w:type="dxa"/>
            <w:vMerge/>
          </w:tcPr>
          <w:p w14:paraId="1C26E20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82E9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Портативная колонка тип 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DFFE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9C15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062B8EBD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00F9FE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4129C8B8" w14:textId="77777777" w:rsidTr="007B19BB">
        <w:tc>
          <w:tcPr>
            <w:tcW w:w="731" w:type="dxa"/>
          </w:tcPr>
          <w:p w14:paraId="6F39A9E3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74" w:type="dxa"/>
            <w:vMerge/>
          </w:tcPr>
          <w:p w14:paraId="12374A6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03CC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Портативная колонка тип 2</w:t>
            </w:r>
          </w:p>
        </w:tc>
        <w:tc>
          <w:tcPr>
            <w:tcW w:w="848" w:type="dxa"/>
            <w:tcBorders>
              <w:top w:val="single" w:sz="4" w:space="0" w:color="auto"/>
            </w:tcBorders>
          </w:tcPr>
          <w:p w14:paraId="1CB19EE6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A5B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09C70DE3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46C7DF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526D12E3" w14:textId="77777777" w:rsidTr="007B19BB">
        <w:tc>
          <w:tcPr>
            <w:tcW w:w="731" w:type="dxa"/>
          </w:tcPr>
          <w:p w14:paraId="7B062012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4" w:type="dxa"/>
            <w:vMerge/>
          </w:tcPr>
          <w:p w14:paraId="35093B9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DCCF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Термос тип 1</w:t>
            </w:r>
          </w:p>
        </w:tc>
        <w:tc>
          <w:tcPr>
            <w:tcW w:w="848" w:type="dxa"/>
          </w:tcPr>
          <w:p w14:paraId="3306B995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4E7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14:paraId="3A6FF934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4B8038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258DDA1C" w14:textId="77777777" w:rsidTr="007B19BB">
        <w:tc>
          <w:tcPr>
            <w:tcW w:w="731" w:type="dxa"/>
          </w:tcPr>
          <w:p w14:paraId="3D7A6036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74" w:type="dxa"/>
            <w:vMerge/>
          </w:tcPr>
          <w:p w14:paraId="1AC9D7F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5BED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Термос тип 1</w:t>
            </w:r>
          </w:p>
        </w:tc>
        <w:tc>
          <w:tcPr>
            <w:tcW w:w="848" w:type="dxa"/>
          </w:tcPr>
          <w:p w14:paraId="67265F39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FC8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14:paraId="54279352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D4B872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5B7CDF6B" w14:textId="77777777" w:rsidTr="007B19BB">
        <w:tc>
          <w:tcPr>
            <w:tcW w:w="731" w:type="dxa"/>
          </w:tcPr>
          <w:p w14:paraId="4DF53B50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4" w:type="dxa"/>
            <w:vMerge/>
          </w:tcPr>
          <w:p w14:paraId="53F14F6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902A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color w:val="000000"/>
              </w:rPr>
              <w:t>Термостакан</w:t>
            </w:r>
            <w:proofErr w:type="spellEnd"/>
            <w:r w:rsidRPr="007B19BB">
              <w:rPr>
                <w:rFonts w:ascii="Times New Roman" w:eastAsia="Calibri" w:hAnsi="Times New Roman" w:cs="Times New Roman"/>
                <w:color w:val="000000"/>
              </w:rPr>
              <w:t xml:space="preserve">  </w:t>
            </w:r>
          </w:p>
        </w:tc>
        <w:tc>
          <w:tcPr>
            <w:tcW w:w="848" w:type="dxa"/>
          </w:tcPr>
          <w:p w14:paraId="3E27825C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DAD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5D992926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7CC80F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08D66CE3" w14:textId="77777777" w:rsidTr="007B19BB">
        <w:tc>
          <w:tcPr>
            <w:tcW w:w="731" w:type="dxa"/>
          </w:tcPr>
          <w:p w14:paraId="6093FB96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74" w:type="dxa"/>
            <w:vMerge/>
          </w:tcPr>
          <w:p w14:paraId="2827A30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0ED9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 xml:space="preserve">Нанесение логотипа на </w:t>
            </w:r>
            <w:proofErr w:type="spellStart"/>
            <w:r w:rsidRPr="007B19BB">
              <w:rPr>
                <w:rFonts w:ascii="Times New Roman" w:eastAsia="Calibri" w:hAnsi="Times New Roman" w:cs="Times New Roman"/>
                <w:color w:val="000000"/>
              </w:rPr>
              <w:t>термостакан</w:t>
            </w:r>
            <w:proofErr w:type="spellEnd"/>
          </w:p>
        </w:tc>
        <w:tc>
          <w:tcPr>
            <w:tcW w:w="848" w:type="dxa"/>
          </w:tcPr>
          <w:p w14:paraId="6494635C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BA0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4F51972D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821842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31F2968F" w14:textId="77777777" w:rsidTr="007B19BB">
        <w:tc>
          <w:tcPr>
            <w:tcW w:w="731" w:type="dxa"/>
          </w:tcPr>
          <w:p w14:paraId="251BE8DA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74" w:type="dxa"/>
            <w:vMerge/>
          </w:tcPr>
          <w:p w14:paraId="3AC0C95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CA48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 xml:space="preserve">Зонт </w:t>
            </w:r>
          </w:p>
        </w:tc>
        <w:tc>
          <w:tcPr>
            <w:tcW w:w="848" w:type="dxa"/>
          </w:tcPr>
          <w:p w14:paraId="59D1E94C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EAD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5</w:t>
            </w:r>
          </w:p>
        </w:tc>
        <w:tc>
          <w:tcPr>
            <w:tcW w:w="1105" w:type="dxa"/>
            <w:vAlign w:val="center"/>
          </w:tcPr>
          <w:p w14:paraId="631118F6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1F793E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4CB37A81" w14:textId="77777777" w:rsidTr="007B19BB">
        <w:tc>
          <w:tcPr>
            <w:tcW w:w="731" w:type="dxa"/>
          </w:tcPr>
          <w:p w14:paraId="4286ACEA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74" w:type="dxa"/>
            <w:vMerge/>
          </w:tcPr>
          <w:p w14:paraId="43A452F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A6C7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зонт</w:t>
            </w:r>
          </w:p>
        </w:tc>
        <w:tc>
          <w:tcPr>
            <w:tcW w:w="848" w:type="dxa"/>
          </w:tcPr>
          <w:p w14:paraId="23DAE53B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C01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5</w:t>
            </w:r>
          </w:p>
        </w:tc>
        <w:tc>
          <w:tcPr>
            <w:tcW w:w="1105" w:type="dxa"/>
            <w:vAlign w:val="center"/>
          </w:tcPr>
          <w:p w14:paraId="420EA413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6B945B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2FDC5850" w14:textId="77777777" w:rsidTr="007B19BB">
        <w:tc>
          <w:tcPr>
            <w:tcW w:w="731" w:type="dxa"/>
          </w:tcPr>
          <w:p w14:paraId="1C6F9396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74" w:type="dxa"/>
            <w:vMerge/>
          </w:tcPr>
          <w:p w14:paraId="7F7DAA7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BAA7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Бутылка для воды</w:t>
            </w:r>
          </w:p>
        </w:tc>
        <w:tc>
          <w:tcPr>
            <w:tcW w:w="848" w:type="dxa"/>
          </w:tcPr>
          <w:p w14:paraId="4462524A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AE8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40</w:t>
            </w:r>
          </w:p>
        </w:tc>
        <w:tc>
          <w:tcPr>
            <w:tcW w:w="1105" w:type="dxa"/>
            <w:vAlign w:val="center"/>
          </w:tcPr>
          <w:p w14:paraId="746291F5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48650F4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23553FF9" w14:textId="77777777" w:rsidTr="007B19BB">
        <w:tc>
          <w:tcPr>
            <w:tcW w:w="731" w:type="dxa"/>
          </w:tcPr>
          <w:p w14:paraId="3334CD54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74" w:type="dxa"/>
            <w:vMerge/>
          </w:tcPr>
          <w:p w14:paraId="0BB5E84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DB8A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Бутылку из полиэтилентерефталата для пищевых жидкостей</w:t>
            </w:r>
          </w:p>
        </w:tc>
        <w:tc>
          <w:tcPr>
            <w:tcW w:w="848" w:type="dxa"/>
          </w:tcPr>
          <w:p w14:paraId="2EFC29DB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7F8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40</w:t>
            </w:r>
          </w:p>
        </w:tc>
        <w:tc>
          <w:tcPr>
            <w:tcW w:w="1105" w:type="dxa"/>
            <w:vAlign w:val="center"/>
          </w:tcPr>
          <w:p w14:paraId="64CFA7D3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D66299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69862BB5" w14:textId="77777777" w:rsidTr="007B19BB">
        <w:tc>
          <w:tcPr>
            <w:tcW w:w="731" w:type="dxa"/>
          </w:tcPr>
          <w:p w14:paraId="1883F1F3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74" w:type="dxa"/>
            <w:vMerge/>
          </w:tcPr>
          <w:p w14:paraId="18E5BD7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1F74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Пакет полимерный</w:t>
            </w:r>
          </w:p>
        </w:tc>
        <w:tc>
          <w:tcPr>
            <w:tcW w:w="848" w:type="dxa"/>
          </w:tcPr>
          <w:p w14:paraId="4CFA8413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AC1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100</w:t>
            </w:r>
          </w:p>
        </w:tc>
        <w:tc>
          <w:tcPr>
            <w:tcW w:w="1105" w:type="dxa"/>
            <w:vAlign w:val="center"/>
          </w:tcPr>
          <w:p w14:paraId="253AAF84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76C1C4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5F837456" w14:textId="77777777" w:rsidTr="007B19BB">
        <w:tc>
          <w:tcPr>
            <w:tcW w:w="731" w:type="dxa"/>
          </w:tcPr>
          <w:p w14:paraId="5B479D03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74" w:type="dxa"/>
            <w:vMerge/>
          </w:tcPr>
          <w:p w14:paraId="655F694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FBC5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пакет полимерный</w:t>
            </w:r>
          </w:p>
        </w:tc>
        <w:tc>
          <w:tcPr>
            <w:tcW w:w="848" w:type="dxa"/>
          </w:tcPr>
          <w:p w14:paraId="35A87288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AD9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100</w:t>
            </w:r>
          </w:p>
        </w:tc>
        <w:tc>
          <w:tcPr>
            <w:tcW w:w="1105" w:type="dxa"/>
            <w:vAlign w:val="center"/>
          </w:tcPr>
          <w:p w14:paraId="71954533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68CB83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4A5B548B" w14:textId="77777777" w:rsidTr="007B19BB">
        <w:tc>
          <w:tcPr>
            <w:tcW w:w="731" w:type="dxa"/>
          </w:tcPr>
          <w:p w14:paraId="5112F217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74" w:type="dxa"/>
            <w:vMerge/>
          </w:tcPr>
          <w:p w14:paraId="5EDE36F1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AC8C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Рюкзак тип 2</w:t>
            </w:r>
          </w:p>
        </w:tc>
        <w:tc>
          <w:tcPr>
            <w:tcW w:w="848" w:type="dxa"/>
          </w:tcPr>
          <w:p w14:paraId="185E270B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7C9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15</w:t>
            </w:r>
          </w:p>
        </w:tc>
        <w:tc>
          <w:tcPr>
            <w:tcW w:w="1105" w:type="dxa"/>
            <w:vAlign w:val="center"/>
          </w:tcPr>
          <w:p w14:paraId="4D151535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CDB766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09282778" w14:textId="77777777" w:rsidTr="007B19BB">
        <w:tc>
          <w:tcPr>
            <w:tcW w:w="731" w:type="dxa"/>
          </w:tcPr>
          <w:p w14:paraId="2CC738A1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74" w:type="dxa"/>
            <w:vMerge/>
          </w:tcPr>
          <w:p w14:paraId="71D4540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4F36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рюкзак тип 2</w:t>
            </w:r>
          </w:p>
        </w:tc>
        <w:tc>
          <w:tcPr>
            <w:tcW w:w="848" w:type="dxa"/>
          </w:tcPr>
          <w:p w14:paraId="6F50B862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8BDB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15</w:t>
            </w:r>
          </w:p>
        </w:tc>
        <w:tc>
          <w:tcPr>
            <w:tcW w:w="1105" w:type="dxa"/>
            <w:vAlign w:val="center"/>
          </w:tcPr>
          <w:p w14:paraId="5707F499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673F799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73C7DE43" w14:textId="77777777" w:rsidTr="007B19BB">
        <w:tc>
          <w:tcPr>
            <w:tcW w:w="731" w:type="dxa"/>
          </w:tcPr>
          <w:p w14:paraId="647ECE01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74" w:type="dxa"/>
            <w:vMerge/>
          </w:tcPr>
          <w:p w14:paraId="6FB1EB08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769D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Кемпинговый фонарь</w:t>
            </w:r>
          </w:p>
        </w:tc>
        <w:tc>
          <w:tcPr>
            <w:tcW w:w="848" w:type="dxa"/>
          </w:tcPr>
          <w:p w14:paraId="68DD1D4E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22FD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50DCFBBB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8B21B23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52ED14D8" w14:textId="77777777" w:rsidTr="007B19BB">
        <w:tc>
          <w:tcPr>
            <w:tcW w:w="731" w:type="dxa"/>
          </w:tcPr>
          <w:p w14:paraId="55A6944B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74" w:type="dxa"/>
            <w:vMerge/>
          </w:tcPr>
          <w:p w14:paraId="7293E712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97F9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кемпинговый фонарь</w:t>
            </w:r>
          </w:p>
        </w:tc>
        <w:tc>
          <w:tcPr>
            <w:tcW w:w="848" w:type="dxa"/>
          </w:tcPr>
          <w:p w14:paraId="4416FDCE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933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2703747B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A9861CF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73210812" w14:textId="77777777" w:rsidTr="007B19BB">
        <w:tc>
          <w:tcPr>
            <w:tcW w:w="731" w:type="dxa"/>
          </w:tcPr>
          <w:p w14:paraId="6C4589B8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14:paraId="42C13D39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vMerge/>
          </w:tcPr>
          <w:p w14:paraId="0A56846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554F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Портативный аккумулятор</w:t>
            </w:r>
          </w:p>
        </w:tc>
        <w:tc>
          <w:tcPr>
            <w:tcW w:w="848" w:type="dxa"/>
          </w:tcPr>
          <w:p w14:paraId="242F9523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269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14</w:t>
            </w:r>
          </w:p>
        </w:tc>
        <w:tc>
          <w:tcPr>
            <w:tcW w:w="1105" w:type="dxa"/>
            <w:vAlign w:val="center"/>
          </w:tcPr>
          <w:p w14:paraId="52CA8EFA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FDBED07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49239FE8" w14:textId="77777777" w:rsidTr="007B19BB">
        <w:tc>
          <w:tcPr>
            <w:tcW w:w="731" w:type="dxa"/>
          </w:tcPr>
          <w:p w14:paraId="553F9545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74" w:type="dxa"/>
            <w:vMerge/>
          </w:tcPr>
          <w:p w14:paraId="034E664A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DFC6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портативный аккумулятор</w:t>
            </w:r>
          </w:p>
        </w:tc>
        <w:tc>
          <w:tcPr>
            <w:tcW w:w="848" w:type="dxa"/>
          </w:tcPr>
          <w:p w14:paraId="0FB3A64C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634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14</w:t>
            </w:r>
          </w:p>
        </w:tc>
        <w:tc>
          <w:tcPr>
            <w:tcW w:w="1105" w:type="dxa"/>
            <w:vAlign w:val="center"/>
          </w:tcPr>
          <w:p w14:paraId="5590D1C4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FCC3BE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3FD1AADE" w14:textId="77777777" w:rsidTr="007B19BB">
        <w:tc>
          <w:tcPr>
            <w:tcW w:w="731" w:type="dxa"/>
          </w:tcPr>
          <w:p w14:paraId="76BA5295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74" w:type="dxa"/>
            <w:vMerge/>
          </w:tcPr>
          <w:p w14:paraId="64FF0D05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726D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Термос тип 2</w:t>
            </w:r>
          </w:p>
        </w:tc>
        <w:tc>
          <w:tcPr>
            <w:tcW w:w="848" w:type="dxa"/>
          </w:tcPr>
          <w:p w14:paraId="446991DE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DC6C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2BCDEEDB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6511650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B19BB" w:rsidRPr="007B19BB" w14:paraId="365FFD1F" w14:textId="77777777" w:rsidTr="007B19BB">
        <w:tc>
          <w:tcPr>
            <w:tcW w:w="731" w:type="dxa"/>
          </w:tcPr>
          <w:p w14:paraId="6994DC24" w14:textId="77777777" w:rsidR="007B19BB" w:rsidRPr="007B19BB" w:rsidRDefault="007B19BB" w:rsidP="007B19BB">
            <w:pPr>
              <w:ind w:right="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9B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74" w:type="dxa"/>
            <w:vMerge/>
          </w:tcPr>
          <w:p w14:paraId="0ECE3496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1A5D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Нанесение логотипа на Термос тип 2</w:t>
            </w:r>
          </w:p>
        </w:tc>
        <w:tc>
          <w:tcPr>
            <w:tcW w:w="848" w:type="dxa"/>
          </w:tcPr>
          <w:p w14:paraId="59341A48" w14:textId="77777777" w:rsidR="007B19BB" w:rsidRPr="007B19BB" w:rsidRDefault="007B19BB" w:rsidP="007B19BB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 w:rsidRPr="007B19B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1459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7B19BB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105" w:type="dxa"/>
            <w:vAlign w:val="center"/>
          </w:tcPr>
          <w:p w14:paraId="5BD66C27" w14:textId="77777777" w:rsidR="007B19BB" w:rsidRPr="007B19BB" w:rsidRDefault="007B19BB" w:rsidP="007B19B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BFFFB7E" w14:textId="77777777" w:rsidR="007B19BB" w:rsidRPr="007B19BB" w:rsidRDefault="007B19BB" w:rsidP="007B19BB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</w:tbl>
    <w:p w14:paraId="7F6C7E01" w14:textId="3D338682" w:rsidR="00B5636F" w:rsidRPr="00664A9C" w:rsidRDefault="00B5636F" w:rsidP="00B5636F">
      <w:pPr>
        <w:jc w:val="right"/>
        <w:rPr>
          <w:rFonts w:ascii="Times New Roman" w:hAnsi="Times New Roman"/>
          <w:b/>
          <w:sz w:val="24"/>
        </w:rPr>
      </w:pPr>
      <w:r w:rsidRPr="00664A9C">
        <w:rPr>
          <w:rFonts w:ascii="Times New Roman" w:hAnsi="Times New Roman"/>
          <w:b/>
          <w:sz w:val="24"/>
        </w:rPr>
        <w:t xml:space="preserve">Итого: </w:t>
      </w:r>
    </w:p>
    <w:p w14:paraId="002AF87C" w14:textId="7325ADE8" w:rsidR="00B5636F" w:rsidRDefault="00B5636F" w:rsidP="00B5636F">
      <w:pPr>
        <w:spacing w:after="0" w:line="240" w:lineRule="auto"/>
        <w:ind w:right="88"/>
        <w:jc w:val="both"/>
        <w:rPr>
          <w:rFonts w:ascii="Times New Roman" w:hAnsi="Times New Roman"/>
          <w:sz w:val="24"/>
          <w:szCs w:val="24"/>
        </w:rPr>
      </w:pPr>
      <w:r w:rsidRPr="00117A4E">
        <w:rPr>
          <w:rFonts w:ascii="Times New Roman" w:hAnsi="Times New Roman"/>
          <w:bCs/>
          <w:sz w:val="24"/>
          <w:szCs w:val="24"/>
        </w:rPr>
        <w:lastRenderedPageBreak/>
        <w:t xml:space="preserve">НДС по ставке </w:t>
      </w:r>
      <w:r w:rsidR="00E70DA3">
        <w:rPr>
          <w:rFonts w:ascii="Times New Roman" w:hAnsi="Times New Roman"/>
          <w:bCs/>
          <w:sz w:val="24"/>
          <w:szCs w:val="24"/>
        </w:rPr>
        <w:t>_</w:t>
      </w:r>
      <w:r w:rsidRPr="00117A4E">
        <w:rPr>
          <w:rFonts w:ascii="Times New Roman" w:hAnsi="Times New Roman"/>
          <w:bCs/>
          <w:sz w:val="24"/>
          <w:szCs w:val="24"/>
        </w:rPr>
        <w:t xml:space="preserve">% ______ руб. / без НДС (в случае если </w:t>
      </w:r>
      <w:r w:rsidR="009A0096">
        <w:rPr>
          <w:rFonts w:ascii="Times New Roman" w:hAnsi="Times New Roman"/>
          <w:bCs/>
          <w:sz w:val="24"/>
          <w:szCs w:val="24"/>
        </w:rPr>
        <w:t>Поставщик</w:t>
      </w:r>
      <w:r w:rsidRPr="00117A4E">
        <w:rPr>
          <w:rFonts w:ascii="Times New Roman" w:hAnsi="Times New Roman"/>
          <w:bCs/>
          <w:sz w:val="24"/>
          <w:szCs w:val="24"/>
        </w:rPr>
        <w:t xml:space="preserve"> не является налогоплательщиком НДС, то </w:t>
      </w:r>
      <w:r w:rsidRPr="00117A4E">
        <w:rPr>
          <w:rFonts w:ascii="Times New Roman" w:hAnsi="Times New Roman"/>
          <w:bCs/>
          <w:color w:val="000000" w:themeColor="text1"/>
          <w:sz w:val="24"/>
          <w:szCs w:val="24"/>
        </w:rPr>
        <w:t>указывается ссылка на соответствующие положения Налогового кодекса Российской Федерации)</w:t>
      </w:r>
    </w:p>
    <w:p w14:paraId="0B8B53F0" w14:textId="77777777" w:rsidR="00B5636F" w:rsidRDefault="00B5636F" w:rsidP="00B5636F">
      <w:pPr>
        <w:spacing w:after="0" w:line="240" w:lineRule="auto"/>
        <w:ind w:right="88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2" w:type="dxa"/>
        <w:jc w:val="center"/>
        <w:tblLayout w:type="fixed"/>
        <w:tblLook w:val="0000" w:firstRow="0" w:lastRow="0" w:firstColumn="0" w:lastColumn="0" w:noHBand="0" w:noVBand="0"/>
      </w:tblPr>
      <w:tblGrid>
        <w:gridCol w:w="4961"/>
        <w:gridCol w:w="4961"/>
      </w:tblGrid>
      <w:tr w:rsidR="00B5636F" w:rsidRPr="00664A9C" w14:paraId="095F9B80" w14:textId="77777777" w:rsidTr="006A7E47">
        <w:trPr>
          <w:trHeight w:val="754"/>
          <w:jc w:val="center"/>
        </w:trPr>
        <w:tc>
          <w:tcPr>
            <w:tcW w:w="4961" w:type="dxa"/>
          </w:tcPr>
          <w:p w14:paraId="40CF3030" w14:textId="77777777" w:rsidR="00B5636F" w:rsidRDefault="00B5636F" w:rsidP="006A7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Pr="00664A9C">
              <w:rPr>
                <w:rFonts w:ascii="Times New Roman" w:hAnsi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664A9C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7B1FDC14" w14:textId="05978FB9" w:rsidR="00B5636F" w:rsidRPr="00664A9C" w:rsidRDefault="00B5636F" w:rsidP="006A7E47">
            <w:pPr>
              <w:rPr>
                <w:rFonts w:ascii="Times New Roman" w:hAnsi="Times New Roman"/>
                <w:sz w:val="24"/>
                <w:szCs w:val="24"/>
              </w:rPr>
            </w:pPr>
            <w:r w:rsidRPr="00664A9C">
              <w:rPr>
                <w:rFonts w:ascii="Times New Roman" w:hAnsi="Times New Roman"/>
                <w:sz w:val="24"/>
                <w:szCs w:val="24"/>
              </w:rPr>
              <w:t xml:space="preserve">Директор СПб ГБПОУ </w:t>
            </w:r>
            <w:r w:rsidR="009A0096">
              <w:rPr>
                <w:rFonts w:ascii="Times New Roman" w:hAnsi="Times New Roman"/>
                <w:sz w:val="24"/>
                <w:szCs w:val="24"/>
              </w:rPr>
              <w:t>Автомеханический колледж</w:t>
            </w:r>
          </w:p>
          <w:p w14:paraId="104AD4D5" w14:textId="77777777" w:rsidR="00B5636F" w:rsidRPr="00664A9C" w:rsidRDefault="00B5636F" w:rsidP="006A7E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D3B763" w14:textId="1D682283" w:rsidR="00B5636F" w:rsidRPr="00664A9C" w:rsidRDefault="00B5636F" w:rsidP="006A7E4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A9C">
              <w:rPr>
                <w:rFonts w:ascii="Times New Roman" w:hAnsi="Times New Roman"/>
                <w:sz w:val="24"/>
                <w:szCs w:val="24"/>
              </w:rPr>
              <w:t>_______________________/</w:t>
            </w:r>
            <w:proofErr w:type="spellStart"/>
            <w:r w:rsidR="009A0096">
              <w:rPr>
                <w:rFonts w:ascii="Times New Roman" w:hAnsi="Times New Roman"/>
                <w:sz w:val="24"/>
                <w:szCs w:val="24"/>
              </w:rPr>
              <w:t>Р.Н.Лучковский</w:t>
            </w:r>
            <w:proofErr w:type="spellEnd"/>
            <w:r w:rsidRPr="00664A9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522F19CB" w14:textId="77777777" w:rsidR="00B5636F" w:rsidRPr="00664A9C" w:rsidRDefault="00B5636F" w:rsidP="006A7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4A9C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961" w:type="dxa"/>
          </w:tcPr>
          <w:p w14:paraId="73FD6FDD" w14:textId="40FC863B" w:rsidR="00B5636F" w:rsidRPr="00664A9C" w:rsidRDefault="009A0096" w:rsidP="006A7E47">
            <w:pPr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Поставщика</w:t>
            </w:r>
            <w:r w:rsidR="00B5636F" w:rsidRPr="00664A9C">
              <w:rPr>
                <w:rFonts w:ascii="Times New Roman" w:hAnsi="Times New Roman"/>
                <w:sz w:val="24"/>
                <w:szCs w:val="24"/>
              </w:rPr>
              <w:t>: ___________________</w:t>
            </w:r>
          </w:p>
          <w:p w14:paraId="5CB9596F" w14:textId="77777777" w:rsidR="00B5636F" w:rsidRPr="00664A9C" w:rsidRDefault="00B5636F" w:rsidP="006A7E47">
            <w:pPr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  <w:p w14:paraId="4DA8E3BF" w14:textId="77777777" w:rsidR="00B5636F" w:rsidRPr="00664A9C" w:rsidRDefault="00B5636F" w:rsidP="006A7E47">
            <w:pPr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  <w:p w14:paraId="6335E9DB" w14:textId="77777777" w:rsidR="00B5636F" w:rsidRPr="00664A9C" w:rsidRDefault="00B5636F" w:rsidP="006A7E47">
            <w:pPr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  <w:p w14:paraId="26595DBD" w14:textId="77777777" w:rsidR="00B5636F" w:rsidRPr="00664A9C" w:rsidRDefault="00B5636F" w:rsidP="006A7E47">
            <w:pPr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664A9C">
              <w:rPr>
                <w:rFonts w:ascii="Times New Roman" w:hAnsi="Times New Roman"/>
                <w:sz w:val="24"/>
                <w:szCs w:val="24"/>
              </w:rPr>
              <w:t>______________________/ ____________ /</w:t>
            </w:r>
          </w:p>
          <w:p w14:paraId="4D6DD3B5" w14:textId="77777777" w:rsidR="00B5636F" w:rsidRPr="00664A9C" w:rsidRDefault="00B5636F" w:rsidP="006A7E47">
            <w:pPr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664A9C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14:paraId="6EE710A9" w14:textId="77777777" w:rsidR="00B5636F" w:rsidRDefault="00B5636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402512C8" w14:textId="77777777" w:rsidR="00B5636F" w:rsidRDefault="00B5636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7D1CF2DE" w14:textId="77777777" w:rsidR="00B5636F" w:rsidRDefault="00B5636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00899D9B" w14:textId="77777777" w:rsidR="00B5636F" w:rsidRDefault="00B5636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73CE7507" w14:textId="77777777" w:rsidR="00B5636F" w:rsidRDefault="00B5636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26F187E1" w14:textId="77777777" w:rsidR="00B5636F" w:rsidRDefault="00B5636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BBC6C56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0E1E559E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44BB0E96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3A66D059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4A61B9C0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38E0E567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300F533C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24A49A8F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3B9C88A3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4E2EFBC" w14:textId="77777777" w:rsidR="00FB18FF" w:rsidRDefault="00FB18F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012C9397" w14:textId="77777777" w:rsidR="00B5636F" w:rsidRDefault="00B5636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2BF38C30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2B40D263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0BFE49B9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16D21398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BD0F351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211A0B9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249BCE2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4B48D79C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22F3FE39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30961F8C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15F3337D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77F79B12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6465D2F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089CB683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000EF949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55842E5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76CD4FC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3E0A27DB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0CF8F9D6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8B5E7AF" w14:textId="77777777" w:rsidR="007B19BB" w:rsidRDefault="007B19BB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6AF1370C" w14:textId="339E9BC8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B5636F">
        <w:rPr>
          <w:rFonts w:ascii="Times New Roman" w:hAnsi="Times New Roman" w:cs="Times New Roman"/>
          <w:sz w:val="24"/>
          <w:szCs w:val="24"/>
        </w:rPr>
        <w:t>3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485DD69F" w:rsidR="00B37AAF" w:rsidRPr="007E42D2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39A44EED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40"/>
        <w:gridCol w:w="5807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110AEA90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</w:t>
            </w:r>
            <w:proofErr w:type="gramStart"/>
            <w:r w:rsidR="00EB78D2">
              <w:rPr>
                <w:rFonts w:ascii="Times New Roman" w:hAnsi="Times New Roman" w:cs="Times New Roman"/>
                <w:sz w:val="24"/>
                <w:szCs w:val="24"/>
              </w:rPr>
              <w:t>_»_</w:t>
            </w:r>
            <w:proofErr w:type="gramEnd"/>
            <w:r w:rsidR="00EB78D2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FB18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134B2394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доверенности 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 w:rsidRPr="0096688C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96688C">
        <w:rPr>
          <w:rFonts w:ascii="Times New Roman" w:hAnsi="Times New Roman" w:cs="Times New Roman"/>
          <w:sz w:val="24"/>
          <w:szCs w:val="24"/>
        </w:rPr>
        <w:t>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4B0E5519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7B19BB" w:rsidRPr="007B19BB">
        <w:rPr>
          <w:rFonts w:ascii="Times New Roman" w:hAnsi="Times New Roman" w:cs="Times New Roman"/>
          <w:sz w:val="24"/>
          <w:szCs w:val="24"/>
        </w:rPr>
        <w:t>призов победителям регионального конкурса профессионального мастерства по автомобильному многоборью в 2026 году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(далее – Контракт) _____________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AD5179" w14:textId="39013A26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е по целевой статье </w:t>
      </w:r>
      <w:r w:rsidR="00A1643E">
        <w:rPr>
          <w:rFonts w:ascii="Times New Roman" w:hAnsi="Times New Roman" w:cs="Times New Roman"/>
          <w:color w:val="000000"/>
          <w:sz w:val="24"/>
          <w:szCs w:val="24"/>
        </w:rPr>
        <w:t>0000000000</w:t>
      </w:r>
      <w:r w:rsidR="00506A96">
        <w:rPr>
          <w:rFonts w:ascii="Times New Roman" w:hAnsi="Times New Roman" w:cs="Times New Roman"/>
          <w:color w:val="000000"/>
          <w:sz w:val="24"/>
          <w:szCs w:val="24"/>
        </w:rPr>
        <w:t>, КОСГУ 3</w:t>
      </w:r>
      <w:r w:rsidR="00B5636F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B18FF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</w:t>
      </w:r>
      <w:r w:rsidR="0057060D">
        <w:rPr>
          <w:rFonts w:ascii="Times New Roman" w:hAnsi="Times New Roman" w:cs="Times New Roman"/>
          <w:color w:val="000000"/>
          <w:sz w:val="24"/>
          <w:szCs w:val="24"/>
        </w:rPr>
        <w:t xml:space="preserve"> ____ копеек)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8478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53451C">
      <w:footerReference w:type="even" r:id="rId10"/>
      <w:footerReference w:type="default" r:id="rId11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3815C" w14:textId="77777777" w:rsidR="00DF3DE8" w:rsidRDefault="00DF3DE8" w:rsidP="00C61FFD">
      <w:pPr>
        <w:spacing w:after="0" w:line="240" w:lineRule="auto"/>
      </w:pPr>
      <w:r>
        <w:separator/>
      </w:r>
    </w:p>
  </w:endnote>
  <w:endnote w:type="continuationSeparator" w:id="0">
    <w:p w14:paraId="35CBC176" w14:textId="77777777" w:rsidR="00DF3DE8" w:rsidRDefault="00DF3DE8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AAF01" w14:textId="77777777" w:rsidR="00D62105" w:rsidRDefault="00D62105">
    <w:pPr>
      <w:pStyle w:val="ad"/>
      <w:framePr w:wrap="around" w:vAnchor="text" w:hAnchor="margin" w:xAlign="right" w:y="1"/>
      <w:rPr>
        <w:rStyle w:val="affff3"/>
      </w:rPr>
    </w:pPr>
    <w:r>
      <w:rPr>
        <w:rStyle w:val="affff3"/>
      </w:rPr>
      <w:fldChar w:fldCharType="begin"/>
    </w:r>
    <w:r>
      <w:rPr>
        <w:rStyle w:val="affff3"/>
      </w:rPr>
      <w:instrText xml:space="preserve">PAGE  </w:instrText>
    </w:r>
    <w:r>
      <w:rPr>
        <w:rStyle w:val="affff3"/>
      </w:rPr>
      <w:fldChar w:fldCharType="end"/>
    </w:r>
  </w:p>
  <w:p w14:paraId="2AA8AACE" w14:textId="77777777" w:rsidR="00D62105" w:rsidRDefault="00D62105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39000" w14:textId="77777777" w:rsidR="00D62105" w:rsidRDefault="00D62105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8E388" w14:textId="77777777" w:rsidR="00DF3DE8" w:rsidRDefault="00DF3DE8" w:rsidP="00C61FFD">
      <w:pPr>
        <w:spacing w:after="0" w:line="240" w:lineRule="auto"/>
      </w:pPr>
      <w:r>
        <w:separator/>
      </w:r>
    </w:p>
  </w:footnote>
  <w:footnote w:type="continuationSeparator" w:id="0">
    <w:p w14:paraId="237EC82E" w14:textId="77777777" w:rsidR="00DF3DE8" w:rsidRDefault="00DF3DE8" w:rsidP="00C61FFD">
      <w:pPr>
        <w:spacing w:after="0" w:line="240" w:lineRule="auto"/>
      </w:pPr>
      <w:r>
        <w:continuationSeparator/>
      </w:r>
    </w:p>
  </w:footnote>
  <w:footnote w:id="1">
    <w:p w14:paraId="45F13B63" w14:textId="77777777" w:rsidR="00D62105" w:rsidRPr="007755B3" w:rsidRDefault="00D62105" w:rsidP="00B37AAF">
      <w:pPr>
        <w:pStyle w:val="af"/>
      </w:pPr>
      <w:r w:rsidRPr="007755B3">
        <w:rPr>
          <w:rStyle w:val="af1"/>
        </w:rPr>
        <w:footnoteRef/>
      </w:r>
      <w:r w:rsidRPr="007755B3">
        <w:t xml:space="preserve"> </w:t>
      </w:r>
      <w:r w:rsidRPr="007755B3">
        <w:rPr>
          <w:sz w:val="18"/>
          <w:szCs w:val="18"/>
        </w:rPr>
        <w:t>В случае наличия неустойки абзац первый пункта 4 настоящего Акта дополняется фразой следующего содержания: «, с учетом выставленной неустойки в сумме __________ руб. (__________ рублей ____ копеек)».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9004454"/>
      <w:docPartObj>
        <w:docPartGallery w:val="Page Numbers (Top of Page)"/>
        <w:docPartUnique/>
      </w:docPartObj>
    </w:sdtPr>
    <w:sdtContent>
      <w:p w14:paraId="47F75B0F" w14:textId="5A98628A" w:rsidR="00D62105" w:rsidRDefault="00D621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28D">
          <w:rPr>
            <w:noProof/>
          </w:rPr>
          <w:t>3</w:t>
        </w:r>
        <w:r>
          <w:fldChar w:fldCharType="end"/>
        </w:r>
      </w:p>
    </w:sdtContent>
  </w:sdt>
  <w:p w14:paraId="09BDEB05" w14:textId="77777777" w:rsidR="00D62105" w:rsidRDefault="00D6210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55A8" w14:textId="3BCD138C" w:rsidR="00D62105" w:rsidRDefault="00D62105">
    <w:pPr>
      <w:pStyle w:val="a3"/>
      <w:jc w:val="center"/>
    </w:pPr>
  </w:p>
  <w:p w14:paraId="32A101BD" w14:textId="77777777" w:rsidR="00D62105" w:rsidRDefault="00D621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 w15:restartNumberingAfterBreak="0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 w15:restartNumberingAfterBreak="0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 w15:restartNumberingAfterBreak="0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 w15:restartNumberingAfterBreak="0">
    <w:nsid w:val="365801AD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5D632D"/>
    <w:multiLevelType w:val="hybridMultilevel"/>
    <w:tmpl w:val="8A229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4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6" w15:restartNumberingAfterBreak="0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B85B45"/>
    <w:multiLevelType w:val="multilevel"/>
    <w:tmpl w:val="76B8005A"/>
    <w:lvl w:ilvl="0">
      <w:start w:val="2"/>
      <w:numFmt w:val="decimal"/>
      <w:lvlText w:val="%1."/>
      <w:lvlJc w:val="left"/>
      <w:pPr>
        <w:ind w:left="540" w:hanging="54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29" w15:restartNumberingAfterBreak="0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1" w15:restartNumberingAfterBreak="0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D0E5439"/>
    <w:multiLevelType w:val="hybridMultilevel"/>
    <w:tmpl w:val="E94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D5C73"/>
    <w:multiLevelType w:val="hybridMultilevel"/>
    <w:tmpl w:val="706C427A"/>
    <w:lvl w:ilvl="0" w:tplc="482C19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31529">
    <w:abstractNumId w:val="25"/>
  </w:num>
  <w:num w:numId="2" w16cid:durableId="1032804104">
    <w:abstractNumId w:val="8"/>
  </w:num>
  <w:num w:numId="3" w16cid:durableId="16127592">
    <w:abstractNumId w:val="1"/>
  </w:num>
  <w:num w:numId="4" w16cid:durableId="1300382337">
    <w:abstractNumId w:val="3"/>
  </w:num>
  <w:num w:numId="5" w16cid:durableId="295837485">
    <w:abstractNumId w:val="24"/>
  </w:num>
  <w:num w:numId="6" w16cid:durableId="292254503">
    <w:abstractNumId w:val="7"/>
  </w:num>
  <w:num w:numId="7" w16cid:durableId="1244142951">
    <w:abstractNumId w:val="2"/>
  </w:num>
  <w:num w:numId="8" w16cid:durableId="961569000">
    <w:abstractNumId w:val="6"/>
  </w:num>
  <w:num w:numId="9" w16cid:durableId="1138572264">
    <w:abstractNumId w:val="18"/>
  </w:num>
  <w:num w:numId="10" w16cid:durableId="1068460339">
    <w:abstractNumId w:val="27"/>
  </w:num>
  <w:num w:numId="11" w16cid:durableId="2099789511">
    <w:abstractNumId w:val="32"/>
  </w:num>
  <w:num w:numId="12" w16cid:durableId="574629791">
    <w:abstractNumId w:val="13"/>
  </w:num>
  <w:num w:numId="13" w16cid:durableId="831064750">
    <w:abstractNumId w:val="33"/>
  </w:num>
  <w:num w:numId="14" w16cid:durableId="897015529">
    <w:abstractNumId w:val="0"/>
  </w:num>
  <w:num w:numId="15" w16cid:durableId="1761411261">
    <w:abstractNumId w:val="9"/>
  </w:num>
  <w:num w:numId="16" w16cid:durableId="1669475605">
    <w:abstractNumId w:val="30"/>
  </w:num>
  <w:num w:numId="17" w16cid:durableId="15886497">
    <w:abstractNumId w:val="11"/>
  </w:num>
  <w:num w:numId="18" w16cid:durableId="954797029">
    <w:abstractNumId w:val="21"/>
  </w:num>
  <w:num w:numId="19" w16cid:durableId="2009475748">
    <w:abstractNumId w:val="4"/>
  </w:num>
  <w:num w:numId="20" w16cid:durableId="1426144607">
    <w:abstractNumId w:val="19"/>
  </w:num>
  <w:num w:numId="21" w16cid:durableId="539438955">
    <w:abstractNumId w:val="10"/>
  </w:num>
  <w:num w:numId="22" w16cid:durableId="571548699">
    <w:abstractNumId w:val="15"/>
  </w:num>
  <w:num w:numId="23" w16cid:durableId="1029179113">
    <w:abstractNumId w:val="12"/>
  </w:num>
  <w:num w:numId="24" w16cid:durableId="890962810">
    <w:abstractNumId w:val="23"/>
  </w:num>
  <w:num w:numId="25" w16cid:durableId="337538025">
    <w:abstractNumId w:val="17"/>
  </w:num>
  <w:num w:numId="26" w16cid:durableId="1244949406">
    <w:abstractNumId w:val="29"/>
  </w:num>
  <w:num w:numId="27" w16cid:durableId="824929270">
    <w:abstractNumId w:val="26"/>
  </w:num>
  <w:num w:numId="28" w16cid:durableId="1138958140">
    <w:abstractNumId w:val="14"/>
  </w:num>
  <w:num w:numId="29" w16cid:durableId="615017685">
    <w:abstractNumId w:val="16"/>
  </w:num>
  <w:num w:numId="30" w16cid:durableId="357005798">
    <w:abstractNumId w:val="31"/>
  </w:num>
  <w:num w:numId="31" w16cid:durableId="1166061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28974164">
    <w:abstractNumId w:val="20"/>
  </w:num>
  <w:num w:numId="33" w16cid:durableId="2062436943">
    <w:abstractNumId w:val="2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53677561">
    <w:abstractNumId w:val="22"/>
  </w:num>
  <w:num w:numId="35" w16cid:durableId="127938243">
    <w:abstractNumId w:val="34"/>
  </w:num>
  <w:num w:numId="36" w16cid:durableId="1998073217">
    <w:abstractNumId w:val="35"/>
  </w:num>
  <w:num w:numId="37" w16cid:durableId="110214586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27836720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60408758">
    <w:abstractNumId w:val="8"/>
    <w:lvlOverride w:ilvl="0">
      <w:startOverride w:val="1"/>
    </w:lvlOverride>
    <w:lvlOverride w:ilvl="1">
      <w:startOverride w:val="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47"/>
    <w:rsid w:val="000024BA"/>
    <w:rsid w:val="00004463"/>
    <w:rsid w:val="000136E2"/>
    <w:rsid w:val="0001717B"/>
    <w:rsid w:val="000209CB"/>
    <w:rsid w:val="00022010"/>
    <w:rsid w:val="0002364A"/>
    <w:rsid w:val="00024BA0"/>
    <w:rsid w:val="000344EE"/>
    <w:rsid w:val="000366AD"/>
    <w:rsid w:val="0004509B"/>
    <w:rsid w:val="0004579F"/>
    <w:rsid w:val="000466EB"/>
    <w:rsid w:val="00046BDD"/>
    <w:rsid w:val="00050A9B"/>
    <w:rsid w:val="00051D50"/>
    <w:rsid w:val="000574C9"/>
    <w:rsid w:val="000600F2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4EC8"/>
    <w:rsid w:val="00095466"/>
    <w:rsid w:val="000A0B4E"/>
    <w:rsid w:val="000B30EA"/>
    <w:rsid w:val="000C6923"/>
    <w:rsid w:val="000C7AF4"/>
    <w:rsid w:val="000C7BA0"/>
    <w:rsid w:val="000D25A5"/>
    <w:rsid w:val="000D5A81"/>
    <w:rsid w:val="000D6D83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247F8"/>
    <w:rsid w:val="00130169"/>
    <w:rsid w:val="001337EC"/>
    <w:rsid w:val="00133923"/>
    <w:rsid w:val="00136822"/>
    <w:rsid w:val="0014100D"/>
    <w:rsid w:val="00141F15"/>
    <w:rsid w:val="00142887"/>
    <w:rsid w:val="00143250"/>
    <w:rsid w:val="00146377"/>
    <w:rsid w:val="00153778"/>
    <w:rsid w:val="0016721B"/>
    <w:rsid w:val="00170EE8"/>
    <w:rsid w:val="00172424"/>
    <w:rsid w:val="001735AE"/>
    <w:rsid w:val="00185FC9"/>
    <w:rsid w:val="00192C5B"/>
    <w:rsid w:val="00193E8E"/>
    <w:rsid w:val="00195CB9"/>
    <w:rsid w:val="001A32F9"/>
    <w:rsid w:val="001A3728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D4E10"/>
    <w:rsid w:val="001E35F3"/>
    <w:rsid w:val="001E3C0E"/>
    <w:rsid w:val="001E4B4A"/>
    <w:rsid w:val="001E69C9"/>
    <w:rsid w:val="001E6F56"/>
    <w:rsid w:val="001F4C60"/>
    <w:rsid w:val="001F5E75"/>
    <w:rsid w:val="00200311"/>
    <w:rsid w:val="00202C68"/>
    <w:rsid w:val="00204102"/>
    <w:rsid w:val="00204462"/>
    <w:rsid w:val="0020548F"/>
    <w:rsid w:val="0020574F"/>
    <w:rsid w:val="00205DAE"/>
    <w:rsid w:val="00207A1F"/>
    <w:rsid w:val="00213D84"/>
    <w:rsid w:val="00214A45"/>
    <w:rsid w:val="002154BC"/>
    <w:rsid w:val="002170E4"/>
    <w:rsid w:val="0021773D"/>
    <w:rsid w:val="00221FA3"/>
    <w:rsid w:val="00223489"/>
    <w:rsid w:val="00236085"/>
    <w:rsid w:val="00237550"/>
    <w:rsid w:val="002401E2"/>
    <w:rsid w:val="0024356A"/>
    <w:rsid w:val="00246054"/>
    <w:rsid w:val="00251F1E"/>
    <w:rsid w:val="0025371E"/>
    <w:rsid w:val="002560EF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2290"/>
    <w:rsid w:val="002A4A69"/>
    <w:rsid w:val="002A6628"/>
    <w:rsid w:val="002B1285"/>
    <w:rsid w:val="002B2D96"/>
    <w:rsid w:val="002B3E36"/>
    <w:rsid w:val="002B45B9"/>
    <w:rsid w:val="002B5CEE"/>
    <w:rsid w:val="002B6B4B"/>
    <w:rsid w:val="002B7E3B"/>
    <w:rsid w:val="002D0F70"/>
    <w:rsid w:val="002D49AD"/>
    <w:rsid w:val="002D50D3"/>
    <w:rsid w:val="002E5249"/>
    <w:rsid w:val="002F3BB0"/>
    <w:rsid w:val="002F5C34"/>
    <w:rsid w:val="002F75D1"/>
    <w:rsid w:val="0030378C"/>
    <w:rsid w:val="003052E3"/>
    <w:rsid w:val="00306811"/>
    <w:rsid w:val="00306965"/>
    <w:rsid w:val="00312299"/>
    <w:rsid w:val="0031395E"/>
    <w:rsid w:val="00314261"/>
    <w:rsid w:val="00332A22"/>
    <w:rsid w:val="003341A6"/>
    <w:rsid w:val="00334C3B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A3F15"/>
    <w:rsid w:val="003A62B2"/>
    <w:rsid w:val="003A76BD"/>
    <w:rsid w:val="003B3A81"/>
    <w:rsid w:val="003B4D5C"/>
    <w:rsid w:val="003B4FC3"/>
    <w:rsid w:val="003B628D"/>
    <w:rsid w:val="003C037A"/>
    <w:rsid w:val="003C2855"/>
    <w:rsid w:val="003C2EF1"/>
    <w:rsid w:val="003E2967"/>
    <w:rsid w:val="003E3915"/>
    <w:rsid w:val="003E3DA8"/>
    <w:rsid w:val="003E5384"/>
    <w:rsid w:val="003F66C8"/>
    <w:rsid w:val="003F70E8"/>
    <w:rsid w:val="0040260F"/>
    <w:rsid w:val="00421B96"/>
    <w:rsid w:val="00421EDE"/>
    <w:rsid w:val="004247DA"/>
    <w:rsid w:val="00425E86"/>
    <w:rsid w:val="00430675"/>
    <w:rsid w:val="00431F62"/>
    <w:rsid w:val="00434CF5"/>
    <w:rsid w:val="0043675F"/>
    <w:rsid w:val="0044081C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3F1D"/>
    <w:rsid w:val="004751F5"/>
    <w:rsid w:val="00475334"/>
    <w:rsid w:val="00475A0A"/>
    <w:rsid w:val="00477020"/>
    <w:rsid w:val="00477106"/>
    <w:rsid w:val="00497A74"/>
    <w:rsid w:val="004A2BE9"/>
    <w:rsid w:val="004A40ED"/>
    <w:rsid w:val="004A4333"/>
    <w:rsid w:val="004A52FD"/>
    <w:rsid w:val="004B0D9A"/>
    <w:rsid w:val="004B188F"/>
    <w:rsid w:val="004C0397"/>
    <w:rsid w:val="004C21C8"/>
    <w:rsid w:val="004C5651"/>
    <w:rsid w:val="004C74DC"/>
    <w:rsid w:val="004D0A16"/>
    <w:rsid w:val="004D57E3"/>
    <w:rsid w:val="004D731F"/>
    <w:rsid w:val="004E1A4B"/>
    <w:rsid w:val="004E36B1"/>
    <w:rsid w:val="004E4845"/>
    <w:rsid w:val="004F1D8A"/>
    <w:rsid w:val="004F47BA"/>
    <w:rsid w:val="004F5BFB"/>
    <w:rsid w:val="004F6321"/>
    <w:rsid w:val="004F7B0E"/>
    <w:rsid w:val="00503906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451C"/>
    <w:rsid w:val="00535040"/>
    <w:rsid w:val="005352B4"/>
    <w:rsid w:val="005358DE"/>
    <w:rsid w:val="00537C71"/>
    <w:rsid w:val="00551411"/>
    <w:rsid w:val="00552363"/>
    <w:rsid w:val="00555D29"/>
    <w:rsid w:val="0057060D"/>
    <w:rsid w:val="005848C7"/>
    <w:rsid w:val="00591E37"/>
    <w:rsid w:val="00594E7E"/>
    <w:rsid w:val="00595508"/>
    <w:rsid w:val="00595FF2"/>
    <w:rsid w:val="005A0D25"/>
    <w:rsid w:val="005A125E"/>
    <w:rsid w:val="005A7D71"/>
    <w:rsid w:val="005B13FB"/>
    <w:rsid w:val="005B5721"/>
    <w:rsid w:val="005B5FD4"/>
    <w:rsid w:val="005B75FF"/>
    <w:rsid w:val="005C03E3"/>
    <w:rsid w:val="005C126B"/>
    <w:rsid w:val="005C2F0F"/>
    <w:rsid w:val="005D0FB0"/>
    <w:rsid w:val="005D16DD"/>
    <w:rsid w:val="005D6471"/>
    <w:rsid w:val="005D77B5"/>
    <w:rsid w:val="005D7D83"/>
    <w:rsid w:val="005E083F"/>
    <w:rsid w:val="005E1CBF"/>
    <w:rsid w:val="005E2A39"/>
    <w:rsid w:val="005F23D6"/>
    <w:rsid w:val="005F3CAA"/>
    <w:rsid w:val="005F4557"/>
    <w:rsid w:val="005F4B71"/>
    <w:rsid w:val="005F7A3D"/>
    <w:rsid w:val="00601BDB"/>
    <w:rsid w:val="00602A62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44CDF"/>
    <w:rsid w:val="00645571"/>
    <w:rsid w:val="006508AC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962"/>
    <w:rsid w:val="00680253"/>
    <w:rsid w:val="00681F39"/>
    <w:rsid w:val="00683974"/>
    <w:rsid w:val="0068599D"/>
    <w:rsid w:val="00685EEE"/>
    <w:rsid w:val="00686ED9"/>
    <w:rsid w:val="00687076"/>
    <w:rsid w:val="00693176"/>
    <w:rsid w:val="006B33D8"/>
    <w:rsid w:val="006B6016"/>
    <w:rsid w:val="006B60E6"/>
    <w:rsid w:val="006B7772"/>
    <w:rsid w:val="006C3169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2867"/>
    <w:rsid w:val="00701822"/>
    <w:rsid w:val="00704219"/>
    <w:rsid w:val="00710F55"/>
    <w:rsid w:val="00710F60"/>
    <w:rsid w:val="0071211F"/>
    <w:rsid w:val="00713E8F"/>
    <w:rsid w:val="00717825"/>
    <w:rsid w:val="00720338"/>
    <w:rsid w:val="00720384"/>
    <w:rsid w:val="007254F8"/>
    <w:rsid w:val="007258A4"/>
    <w:rsid w:val="00727007"/>
    <w:rsid w:val="0072700A"/>
    <w:rsid w:val="0073270F"/>
    <w:rsid w:val="00733F75"/>
    <w:rsid w:val="0073594D"/>
    <w:rsid w:val="00735CCA"/>
    <w:rsid w:val="0073723A"/>
    <w:rsid w:val="00743C11"/>
    <w:rsid w:val="007452F1"/>
    <w:rsid w:val="007507A6"/>
    <w:rsid w:val="00757857"/>
    <w:rsid w:val="007611A8"/>
    <w:rsid w:val="0076232C"/>
    <w:rsid w:val="0076267C"/>
    <w:rsid w:val="007672D9"/>
    <w:rsid w:val="00767CA1"/>
    <w:rsid w:val="007800D6"/>
    <w:rsid w:val="00783878"/>
    <w:rsid w:val="00784677"/>
    <w:rsid w:val="0078709A"/>
    <w:rsid w:val="00790840"/>
    <w:rsid w:val="0079116B"/>
    <w:rsid w:val="00793841"/>
    <w:rsid w:val="00794205"/>
    <w:rsid w:val="00796D27"/>
    <w:rsid w:val="007A05B4"/>
    <w:rsid w:val="007A23D9"/>
    <w:rsid w:val="007A2FA0"/>
    <w:rsid w:val="007A5B7A"/>
    <w:rsid w:val="007B1782"/>
    <w:rsid w:val="007B19BB"/>
    <w:rsid w:val="007B435A"/>
    <w:rsid w:val="007B5F94"/>
    <w:rsid w:val="007C07AE"/>
    <w:rsid w:val="007C0C7D"/>
    <w:rsid w:val="007C3FAB"/>
    <w:rsid w:val="007C6CFF"/>
    <w:rsid w:val="007C7FA8"/>
    <w:rsid w:val="007D698A"/>
    <w:rsid w:val="007D6EFE"/>
    <w:rsid w:val="007D7922"/>
    <w:rsid w:val="007E2033"/>
    <w:rsid w:val="007E42D2"/>
    <w:rsid w:val="007E70AC"/>
    <w:rsid w:val="007F0D43"/>
    <w:rsid w:val="007F1744"/>
    <w:rsid w:val="007F2F1E"/>
    <w:rsid w:val="007F692F"/>
    <w:rsid w:val="008005C4"/>
    <w:rsid w:val="008029BB"/>
    <w:rsid w:val="00806A7D"/>
    <w:rsid w:val="00812236"/>
    <w:rsid w:val="00822014"/>
    <w:rsid w:val="00822263"/>
    <w:rsid w:val="00826E08"/>
    <w:rsid w:val="00837830"/>
    <w:rsid w:val="008378C8"/>
    <w:rsid w:val="008443E5"/>
    <w:rsid w:val="0085079E"/>
    <w:rsid w:val="008510A1"/>
    <w:rsid w:val="00852A44"/>
    <w:rsid w:val="00856F39"/>
    <w:rsid w:val="008658EE"/>
    <w:rsid w:val="0087083A"/>
    <w:rsid w:val="00873554"/>
    <w:rsid w:val="00875987"/>
    <w:rsid w:val="0088417C"/>
    <w:rsid w:val="00884A64"/>
    <w:rsid w:val="008915E5"/>
    <w:rsid w:val="0089177A"/>
    <w:rsid w:val="00893FCE"/>
    <w:rsid w:val="008A1F16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3D48"/>
    <w:rsid w:val="008F6D75"/>
    <w:rsid w:val="00903CA0"/>
    <w:rsid w:val="00907208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1ED0"/>
    <w:rsid w:val="00962969"/>
    <w:rsid w:val="00965AE9"/>
    <w:rsid w:val="0096688C"/>
    <w:rsid w:val="009740B3"/>
    <w:rsid w:val="00977892"/>
    <w:rsid w:val="00981A77"/>
    <w:rsid w:val="0098630D"/>
    <w:rsid w:val="00990962"/>
    <w:rsid w:val="00992CA6"/>
    <w:rsid w:val="009932DB"/>
    <w:rsid w:val="00995345"/>
    <w:rsid w:val="00995AD1"/>
    <w:rsid w:val="00997EB6"/>
    <w:rsid w:val="009A0096"/>
    <w:rsid w:val="009A0338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4D60"/>
    <w:rsid w:val="009D589F"/>
    <w:rsid w:val="009D6C6A"/>
    <w:rsid w:val="009E0B49"/>
    <w:rsid w:val="009E23E8"/>
    <w:rsid w:val="009E2B2D"/>
    <w:rsid w:val="009E4C59"/>
    <w:rsid w:val="009E51B9"/>
    <w:rsid w:val="00A0422F"/>
    <w:rsid w:val="00A1061B"/>
    <w:rsid w:val="00A10E2B"/>
    <w:rsid w:val="00A13B27"/>
    <w:rsid w:val="00A1643E"/>
    <w:rsid w:val="00A2046C"/>
    <w:rsid w:val="00A21E53"/>
    <w:rsid w:val="00A254E8"/>
    <w:rsid w:val="00A26830"/>
    <w:rsid w:val="00A36225"/>
    <w:rsid w:val="00A37AD3"/>
    <w:rsid w:val="00A413DE"/>
    <w:rsid w:val="00A442AB"/>
    <w:rsid w:val="00A613F8"/>
    <w:rsid w:val="00A61D63"/>
    <w:rsid w:val="00A627A4"/>
    <w:rsid w:val="00A62F0F"/>
    <w:rsid w:val="00A630AC"/>
    <w:rsid w:val="00A63687"/>
    <w:rsid w:val="00A64B2B"/>
    <w:rsid w:val="00A65A02"/>
    <w:rsid w:val="00A70CC9"/>
    <w:rsid w:val="00A71084"/>
    <w:rsid w:val="00A74496"/>
    <w:rsid w:val="00A746EE"/>
    <w:rsid w:val="00A76065"/>
    <w:rsid w:val="00A80546"/>
    <w:rsid w:val="00A843A8"/>
    <w:rsid w:val="00A86CA4"/>
    <w:rsid w:val="00A942F0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226C5"/>
    <w:rsid w:val="00B24117"/>
    <w:rsid w:val="00B24277"/>
    <w:rsid w:val="00B34541"/>
    <w:rsid w:val="00B350D2"/>
    <w:rsid w:val="00B37AAF"/>
    <w:rsid w:val="00B403B0"/>
    <w:rsid w:val="00B40A11"/>
    <w:rsid w:val="00B52DD7"/>
    <w:rsid w:val="00B54C95"/>
    <w:rsid w:val="00B5636F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7CC1"/>
    <w:rsid w:val="00BB4CCD"/>
    <w:rsid w:val="00BB7347"/>
    <w:rsid w:val="00BC3D76"/>
    <w:rsid w:val="00BC75DF"/>
    <w:rsid w:val="00BD1BFD"/>
    <w:rsid w:val="00BD1E61"/>
    <w:rsid w:val="00BD3B90"/>
    <w:rsid w:val="00BD709D"/>
    <w:rsid w:val="00BE361D"/>
    <w:rsid w:val="00BF05CE"/>
    <w:rsid w:val="00BF15CF"/>
    <w:rsid w:val="00BF239E"/>
    <w:rsid w:val="00BF276F"/>
    <w:rsid w:val="00BF4450"/>
    <w:rsid w:val="00C055C9"/>
    <w:rsid w:val="00C119A2"/>
    <w:rsid w:val="00C12B89"/>
    <w:rsid w:val="00C27604"/>
    <w:rsid w:val="00C3330A"/>
    <w:rsid w:val="00C37710"/>
    <w:rsid w:val="00C37EA9"/>
    <w:rsid w:val="00C40938"/>
    <w:rsid w:val="00C46F02"/>
    <w:rsid w:val="00C537D3"/>
    <w:rsid w:val="00C53F97"/>
    <w:rsid w:val="00C603D4"/>
    <w:rsid w:val="00C61FFD"/>
    <w:rsid w:val="00C63313"/>
    <w:rsid w:val="00C63B49"/>
    <w:rsid w:val="00C655AD"/>
    <w:rsid w:val="00C65C60"/>
    <w:rsid w:val="00C66AB3"/>
    <w:rsid w:val="00C71644"/>
    <w:rsid w:val="00C73F69"/>
    <w:rsid w:val="00C741FC"/>
    <w:rsid w:val="00C81FC7"/>
    <w:rsid w:val="00C833A5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241B"/>
    <w:rsid w:val="00CF5CE8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708A"/>
    <w:rsid w:val="00D17ADA"/>
    <w:rsid w:val="00D22655"/>
    <w:rsid w:val="00D234EC"/>
    <w:rsid w:val="00D258DA"/>
    <w:rsid w:val="00D314F5"/>
    <w:rsid w:val="00D35AF9"/>
    <w:rsid w:val="00D35C7F"/>
    <w:rsid w:val="00D402CD"/>
    <w:rsid w:val="00D40785"/>
    <w:rsid w:val="00D4609C"/>
    <w:rsid w:val="00D472C3"/>
    <w:rsid w:val="00D5485B"/>
    <w:rsid w:val="00D56697"/>
    <w:rsid w:val="00D60353"/>
    <w:rsid w:val="00D62105"/>
    <w:rsid w:val="00D67A95"/>
    <w:rsid w:val="00D7076F"/>
    <w:rsid w:val="00D70C9D"/>
    <w:rsid w:val="00D75E5D"/>
    <w:rsid w:val="00D75ECE"/>
    <w:rsid w:val="00D8392C"/>
    <w:rsid w:val="00D858E4"/>
    <w:rsid w:val="00D865CB"/>
    <w:rsid w:val="00D867FC"/>
    <w:rsid w:val="00D9099C"/>
    <w:rsid w:val="00D966C7"/>
    <w:rsid w:val="00D97C02"/>
    <w:rsid w:val="00DA787F"/>
    <w:rsid w:val="00DB05E9"/>
    <w:rsid w:val="00DB1B25"/>
    <w:rsid w:val="00DB1E9E"/>
    <w:rsid w:val="00DB2E52"/>
    <w:rsid w:val="00DB4508"/>
    <w:rsid w:val="00DC0C6B"/>
    <w:rsid w:val="00DC581E"/>
    <w:rsid w:val="00DC646D"/>
    <w:rsid w:val="00DC7221"/>
    <w:rsid w:val="00DD2C12"/>
    <w:rsid w:val="00DD4688"/>
    <w:rsid w:val="00DE054B"/>
    <w:rsid w:val="00DE1CAB"/>
    <w:rsid w:val="00DE22D5"/>
    <w:rsid w:val="00DE5756"/>
    <w:rsid w:val="00DE5C7D"/>
    <w:rsid w:val="00DE61EE"/>
    <w:rsid w:val="00DE71FF"/>
    <w:rsid w:val="00DF0EF9"/>
    <w:rsid w:val="00DF10A4"/>
    <w:rsid w:val="00DF3DE8"/>
    <w:rsid w:val="00DF5607"/>
    <w:rsid w:val="00E011D5"/>
    <w:rsid w:val="00E0122F"/>
    <w:rsid w:val="00E07ACB"/>
    <w:rsid w:val="00E07E06"/>
    <w:rsid w:val="00E10166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5901"/>
    <w:rsid w:val="00E35C76"/>
    <w:rsid w:val="00E43D5F"/>
    <w:rsid w:val="00E467C9"/>
    <w:rsid w:val="00E5167F"/>
    <w:rsid w:val="00E60869"/>
    <w:rsid w:val="00E659C3"/>
    <w:rsid w:val="00E66D7D"/>
    <w:rsid w:val="00E673CE"/>
    <w:rsid w:val="00E70DA3"/>
    <w:rsid w:val="00E72B36"/>
    <w:rsid w:val="00E73D62"/>
    <w:rsid w:val="00E76188"/>
    <w:rsid w:val="00E86D7F"/>
    <w:rsid w:val="00E8796D"/>
    <w:rsid w:val="00E9203F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341D"/>
    <w:rsid w:val="00ED5192"/>
    <w:rsid w:val="00ED749C"/>
    <w:rsid w:val="00EE1D5D"/>
    <w:rsid w:val="00EF09C0"/>
    <w:rsid w:val="00EF1A4C"/>
    <w:rsid w:val="00EF487B"/>
    <w:rsid w:val="00EF66C0"/>
    <w:rsid w:val="00EF6C89"/>
    <w:rsid w:val="00F01470"/>
    <w:rsid w:val="00F0204D"/>
    <w:rsid w:val="00F058EB"/>
    <w:rsid w:val="00F058F2"/>
    <w:rsid w:val="00F214AC"/>
    <w:rsid w:val="00F26DA7"/>
    <w:rsid w:val="00F30551"/>
    <w:rsid w:val="00F31DFB"/>
    <w:rsid w:val="00F344C7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609F6"/>
    <w:rsid w:val="00F61511"/>
    <w:rsid w:val="00F63251"/>
    <w:rsid w:val="00F63E6B"/>
    <w:rsid w:val="00F662B7"/>
    <w:rsid w:val="00F7517A"/>
    <w:rsid w:val="00F820D5"/>
    <w:rsid w:val="00F93F2E"/>
    <w:rsid w:val="00F948EB"/>
    <w:rsid w:val="00F95D09"/>
    <w:rsid w:val="00F96C5F"/>
    <w:rsid w:val="00FA04E0"/>
    <w:rsid w:val="00FA10BE"/>
    <w:rsid w:val="00FA116B"/>
    <w:rsid w:val="00FA17F0"/>
    <w:rsid w:val="00FA4696"/>
    <w:rsid w:val="00FA4F70"/>
    <w:rsid w:val="00FB18FF"/>
    <w:rsid w:val="00FB2B64"/>
    <w:rsid w:val="00FB2B6A"/>
    <w:rsid w:val="00FB5238"/>
    <w:rsid w:val="00FB5E9F"/>
    <w:rsid w:val="00FB7F53"/>
    <w:rsid w:val="00FD2A8D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FE45D6"/>
  <w15:docId w15:val="{6A484CAF-126D-4570-A207-7DBB54811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825"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Headi...,Б1,Б11,h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Б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uiPriority w:val="9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514447"/>
    <w:pPr>
      <w:spacing w:after="0" w:line="240" w:lineRule="auto"/>
    </w:pPr>
  </w:style>
  <w:style w:type="character" w:styleId="a9">
    <w:name w:val="annotation reference"/>
    <w:rsid w:val="00514447"/>
    <w:rPr>
      <w:sz w:val="16"/>
      <w:szCs w:val="16"/>
    </w:rPr>
  </w:style>
  <w:style w:type="character" w:styleId="aa">
    <w:name w:val="Hyperlink"/>
    <w:uiPriority w:val="99"/>
    <w:rsid w:val="00514447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c">
    <w:name w:val="Текст выноски Знак"/>
    <w:basedOn w:val="a0"/>
    <w:link w:val="ab"/>
    <w:uiPriority w:val="99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 Знак Знак,Знак31"/>
    <w:basedOn w:val="a"/>
    <w:link w:val="ae"/>
    <w:uiPriority w:val="99"/>
    <w:unhideWhenUsed/>
    <w:qFormat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e">
    <w:name w:val="Нижний колонтитул Знак"/>
    <w:aliases w:val=" Знак3 Знак Знак Знак,Знак31 Знак"/>
    <w:basedOn w:val="a0"/>
    <w:link w:val="ad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uiPriority w:val="99"/>
    <w:qFormat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qFormat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514447"/>
    <w:rPr>
      <w:vertAlign w:val="superscript"/>
    </w:rPr>
  </w:style>
  <w:style w:type="paragraph" w:styleId="af2">
    <w:name w:val="Body Text"/>
    <w:aliases w:val="Основной текст Знак1,Основной текст Знак Знак,Common Hatch,Список 1,Body Text Char,Основной текст Знак4 Знак,Основной текст Знак3 Знак Знак,Основной текст Знак4 Знак Знак Знак,Основной текст Знак3 Знак Знак Знак Знак,Основной текст Знак4"/>
    <w:basedOn w:val="a"/>
    <w:link w:val="af3"/>
    <w:uiPriority w:val="99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Знак"/>
    <w:aliases w:val="Основной текст Знак1 Знак1,Основной текст Знак Знак Знак1,Common Hatch Знак1,Список 1 Знак,Body Text Char Знак,Основной текст Знак4 Знак Знак,Основной текст Знак3 Знак Знак Знак,Основной текст Знак4 Знак Знак Знак Знак,Заг1 Знак"/>
    <w:basedOn w:val="a0"/>
    <w:link w:val="af2"/>
    <w:uiPriority w:val="99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514447"/>
    <w:rPr>
      <w:b/>
      <w:sz w:val="28"/>
      <w:lang w:val="ru-RU" w:bidi="ar-SA"/>
    </w:rPr>
  </w:style>
  <w:style w:type="character" w:customStyle="1" w:styleId="af5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6">
    <w:name w:val="FollowedHyperlink"/>
    <w:uiPriority w:val="99"/>
    <w:rsid w:val="00514447"/>
    <w:rPr>
      <w:color w:val="0000FF"/>
      <w:u w:val="single"/>
    </w:rPr>
  </w:style>
  <w:style w:type="character" w:customStyle="1" w:styleId="af7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8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2"/>
    <w:uiPriority w:val="99"/>
    <w:qFormat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uiPriority w:val="99"/>
    <w:qFormat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uiPriority w:val="99"/>
    <w:qFormat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uiPriority w:val="99"/>
    <w:qFormat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uiPriority w:val="99"/>
    <w:qFormat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uiPriority w:val="99"/>
    <w:qFormat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uiPriority w:val="99"/>
    <w:qFormat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uiPriority w:val="99"/>
    <w:qFormat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uiPriority w:val="99"/>
    <w:qFormat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link w:val="ConsNonformat0"/>
    <w:uiPriority w:val="99"/>
    <w:qFormat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uiPriority w:val="99"/>
    <w:qFormat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qFormat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qFormat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uiPriority w:val="99"/>
    <w:qFormat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d">
    <w:name w:val="Body Text Indent"/>
    <w:basedOn w:val="a"/>
    <w:link w:val="afe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e">
    <w:name w:val="Основной текст с отступом Знак"/>
    <w:basedOn w:val="a0"/>
    <w:link w:val="afd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uiPriority w:val="99"/>
    <w:qFormat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uiPriority w:val="99"/>
    <w:qFormat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uiPriority w:val="99"/>
    <w:qFormat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qFormat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uiPriority w:val="99"/>
    <w:qFormat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uiPriority w:val="99"/>
    <w:qFormat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aliases w:val="Обычный (Web)"/>
    <w:basedOn w:val="a"/>
    <w:link w:val="aff1"/>
    <w:uiPriority w:val="99"/>
    <w:qFormat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uiPriority w:val="99"/>
    <w:qFormat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uiPriority w:val="99"/>
    <w:qFormat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link w:val="ConsPlusNonformat0"/>
    <w:qFormat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"/>
    <w:next w:val="a"/>
    <w:link w:val="aff3"/>
    <w:uiPriority w:val="99"/>
    <w:qFormat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uiPriority w:val="99"/>
    <w:qFormat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aliases w:val="Обычный_"/>
    <w:basedOn w:val="a"/>
    <w:next w:val="af2"/>
    <w:link w:val="aff5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aliases w:val="Обычный_ Знак"/>
    <w:basedOn w:val="a0"/>
    <w:link w:val="aff4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uiPriority w:val="99"/>
    <w:qFormat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uiPriority w:val="99"/>
    <w:qFormat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uiPriority w:val="99"/>
    <w:qFormat/>
    <w:rsid w:val="00514447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uiPriority w:val="99"/>
    <w:qFormat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uiPriority w:val="99"/>
    <w:qFormat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uiPriority w:val="99"/>
    <w:qFormat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uiPriority w:val="99"/>
    <w:qFormat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uiPriority w:val="99"/>
    <w:qFormat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uiPriority w:val="99"/>
    <w:qFormat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uiPriority w:val="99"/>
    <w:qFormat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qFormat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uiPriority w:val="99"/>
    <w:qFormat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qFormat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qFormat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f"/>
    <w:qFormat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qFormat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qFormat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3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uiPriority w:val="99"/>
    <w:qFormat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4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5">
    <w:basedOn w:val="a"/>
    <w:next w:val="af2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6">
    <w:name w:val="Title"/>
    <w:basedOn w:val="a"/>
    <w:next w:val="aff4"/>
    <w:link w:val="afff7"/>
    <w:uiPriority w:val="10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7">
    <w:name w:val="Заголовок Знак"/>
    <w:basedOn w:val="a0"/>
    <w:link w:val="afff6"/>
    <w:uiPriority w:val="10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8">
    <w:name w:val="Plain Text"/>
    <w:basedOn w:val="a"/>
    <w:link w:val="afff9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9">
    <w:name w:val="Текст Знак"/>
    <w:basedOn w:val="a0"/>
    <w:link w:val="afff8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a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a"/>
    <w:next w:val="afffa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b">
    <w:name w:val="annotation text"/>
    <w:basedOn w:val="a"/>
    <w:link w:val="afffc"/>
    <w:uiPriority w:val="99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c">
    <w:name w:val="Текст примечания Знак"/>
    <w:basedOn w:val="a0"/>
    <w:link w:val="afffb"/>
    <w:uiPriority w:val="9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d">
    <w:name w:val="annotation subject"/>
    <w:basedOn w:val="afffb"/>
    <w:next w:val="afffb"/>
    <w:link w:val="afffe"/>
    <w:semiHidden/>
    <w:unhideWhenUsed/>
    <w:rsid w:val="00BF239E"/>
    <w:rPr>
      <w:b/>
      <w:bCs/>
    </w:rPr>
  </w:style>
  <w:style w:type="character" w:customStyle="1" w:styleId="afffe">
    <w:name w:val="Тема примечания Знак"/>
    <w:basedOn w:val="afffc"/>
    <w:link w:val="afffd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f">
    <w:name w:val="Гипертекстовая ссылка"/>
    <w:uiPriority w:val="99"/>
    <w:rsid w:val="00BF239E"/>
    <w:rPr>
      <w:color w:val="008000"/>
    </w:rPr>
  </w:style>
  <w:style w:type="paragraph" w:customStyle="1" w:styleId="affff0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1">
    <w:name w:val="Пункт"/>
    <w:basedOn w:val="a"/>
    <w:uiPriority w:val="99"/>
    <w:qFormat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2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4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3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4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5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6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8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9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a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b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c">
    <w:name w:val="Информация об изменениях документа"/>
    <w:basedOn w:val="affffb"/>
    <w:next w:val="a"/>
    <w:uiPriority w:val="99"/>
    <w:rsid w:val="00BF239E"/>
    <w:pPr>
      <w:ind w:left="0"/>
    </w:pPr>
  </w:style>
  <w:style w:type="paragraph" w:customStyle="1" w:styleId="affffd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ле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0">
    <w:name w:val="Колонтитул (правый)"/>
    <w:basedOn w:val="afffff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1">
    <w:name w:val="Комментарий пользователя"/>
    <w:basedOn w:val="affffb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2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3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4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5">
    <w:name w:val="Нормальный (таблица) Знак"/>
    <w:link w:val="afffff6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6">
    <w:name w:val="Нормальный (таблица)"/>
    <w:basedOn w:val="a"/>
    <w:next w:val="a"/>
    <w:link w:val="afffff5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7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3">
    <w:name w:val="Таблицы (моноширинный) Знак"/>
    <w:link w:val="aff2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8">
    <w:name w:val="Оглавление"/>
    <w:basedOn w:val="aff2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9">
    <w:name w:val="Переменная часть"/>
    <w:basedOn w:val="affff7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a">
    <w:name w:val="Постоянная часть"/>
    <w:basedOn w:val="affff7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b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Примечание."/>
    <w:basedOn w:val="affffb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d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e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Текст в таблице"/>
    <w:basedOn w:val="afffff6"/>
    <w:next w:val="a"/>
    <w:uiPriority w:val="99"/>
    <w:rsid w:val="00BF239E"/>
    <w:pPr>
      <w:ind w:firstLine="500"/>
    </w:pPr>
  </w:style>
  <w:style w:type="paragraph" w:customStyle="1" w:styleId="affffff0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1">
    <w:name w:val="Центрированный (таблица)"/>
    <w:basedOn w:val="afffff6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2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3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4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6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7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8">
    <w:name w:val="Опечатки"/>
    <w:uiPriority w:val="99"/>
    <w:rsid w:val="00BF239E"/>
    <w:rPr>
      <w:color w:val="FF0000"/>
    </w:rPr>
  </w:style>
  <w:style w:type="character" w:customStyle="1" w:styleId="affffff9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a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b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c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d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e">
    <w:name w:val="Emphasis"/>
    <w:qFormat/>
    <w:rsid w:val="00BF239E"/>
    <w:rPr>
      <w:i/>
      <w:iCs/>
    </w:rPr>
  </w:style>
  <w:style w:type="paragraph" w:styleId="afffffff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4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4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4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4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B5636F"/>
  </w:style>
  <w:style w:type="numbering" w:customStyle="1" w:styleId="2f0">
    <w:name w:val="Нет списка2"/>
    <w:next w:val="a2"/>
    <w:uiPriority w:val="99"/>
    <w:semiHidden/>
    <w:unhideWhenUsed/>
    <w:rsid w:val="007B19BB"/>
  </w:style>
  <w:style w:type="paragraph" w:customStyle="1" w:styleId="FR1">
    <w:name w:val="FR1"/>
    <w:rsid w:val="007B19BB"/>
    <w:pPr>
      <w:widowControl w:val="0"/>
      <w:spacing w:before="320"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ConsNonformat0">
    <w:name w:val="ConsNonformat Знак"/>
    <w:link w:val="ConsNonformat"/>
    <w:uiPriority w:val="99"/>
    <w:locked/>
    <w:rsid w:val="007B19BB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a">
    <w:name w:val="Абзац списка3"/>
    <w:basedOn w:val="a"/>
    <w:link w:val="ListParagraphChar"/>
    <w:rsid w:val="007B19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3a"/>
    <w:locked/>
    <w:rsid w:val="007B19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consplusnormal">
    <w:name w:val="x_consplusnormal"/>
    <w:basedOn w:val="a"/>
    <w:rsid w:val="007B1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0">
    <w:name w:val="Базовый"/>
    <w:uiPriority w:val="99"/>
    <w:qFormat/>
    <w:rsid w:val="007B19BB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HTML1">
    <w:name w:val="Стандартный HTML Знак1"/>
    <w:basedOn w:val="a0"/>
    <w:uiPriority w:val="99"/>
    <w:semiHidden/>
    <w:rsid w:val="007B19BB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1">
    <w:name w:val="Обычный (Интернет) Знак"/>
    <w:aliases w:val="Обычный (Web) Знак"/>
    <w:link w:val="aff0"/>
    <w:uiPriority w:val="99"/>
    <w:locked/>
    <w:rsid w:val="007B19B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5">
    <w:name w:val="Текст примечания Знак1"/>
    <w:basedOn w:val="a0"/>
    <w:uiPriority w:val="99"/>
    <w:semiHidden/>
    <w:rsid w:val="007B19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6">
    <w:name w:val="Текст концевой сноски Знак1"/>
    <w:basedOn w:val="a0"/>
    <w:uiPriority w:val="99"/>
    <w:semiHidden/>
    <w:rsid w:val="007B19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7">
    <w:name w:val="Заголовок Знак1"/>
    <w:basedOn w:val="a0"/>
    <w:uiPriority w:val="10"/>
    <w:rsid w:val="007B19BB"/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1f8">
    <w:name w:val="Основной текст с отступом Знак1"/>
    <w:basedOn w:val="a0"/>
    <w:semiHidden/>
    <w:rsid w:val="007B19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9">
    <w:name w:val="Подзаголовок Знак1"/>
    <w:basedOn w:val="a0"/>
    <w:uiPriority w:val="11"/>
    <w:rsid w:val="007B19BB"/>
    <w:rPr>
      <w:rFonts w:eastAsia="Times New Roman" w:cs="Times New Roman"/>
      <w:color w:val="595959"/>
      <w:spacing w:val="15"/>
      <w:sz w:val="28"/>
      <w:szCs w:val="28"/>
      <w:lang w:eastAsia="ru-RU"/>
    </w:rPr>
  </w:style>
  <w:style w:type="character" w:customStyle="1" w:styleId="312">
    <w:name w:val="Основной текст 3 Знак1"/>
    <w:basedOn w:val="a0"/>
    <w:uiPriority w:val="99"/>
    <w:semiHidden/>
    <w:rsid w:val="007B19B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12">
    <w:name w:val="Основной текст с отступом 2 Знак1"/>
    <w:basedOn w:val="a0"/>
    <w:uiPriority w:val="99"/>
    <w:semiHidden/>
    <w:rsid w:val="007B19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f1">
    <w:name w:val="Цитата 2 Знак"/>
    <w:basedOn w:val="a0"/>
    <w:link w:val="2f2"/>
    <w:uiPriority w:val="29"/>
    <w:locked/>
    <w:rsid w:val="007B19BB"/>
    <w:rPr>
      <w:rFonts w:ascii="Arial" w:eastAsia="Arial" w:hAnsi="Arial" w:cs="Arial"/>
      <w:i/>
      <w:lang w:val="en-GB"/>
    </w:rPr>
  </w:style>
  <w:style w:type="paragraph" w:styleId="2f2">
    <w:name w:val="Quote"/>
    <w:basedOn w:val="a"/>
    <w:next w:val="a"/>
    <w:link w:val="2f1"/>
    <w:uiPriority w:val="29"/>
    <w:qFormat/>
    <w:rsid w:val="007B19BB"/>
    <w:pPr>
      <w:spacing w:after="200" w:line="276" w:lineRule="auto"/>
    </w:pPr>
    <w:rPr>
      <w:rFonts w:ascii="Arial" w:eastAsia="Arial" w:hAnsi="Arial" w:cs="Arial"/>
      <w:i/>
      <w:lang w:val="en-GB"/>
    </w:rPr>
  </w:style>
  <w:style w:type="character" w:customStyle="1" w:styleId="213">
    <w:name w:val="Цитата 2 Знак1"/>
    <w:basedOn w:val="a0"/>
    <w:uiPriority w:val="29"/>
    <w:rsid w:val="007B19BB"/>
    <w:rPr>
      <w:i/>
      <w:iCs/>
      <w:color w:val="404040" w:themeColor="text1" w:themeTint="BF"/>
    </w:rPr>
  </w:style>
  <w:style w:type="character" w:customStyle="1" w:styleId="afffffff1">
    <w:name w:val="Выделенная цитата Знак"/>
    <w:basedOn w:val="a0"/>
    <w:link w:val="afffffff2"/>
    <w:uiPriority w:val="30"/>
    <w:locked/>
    <w:rsid w:val="007B19BB"/>
    <w:rPr>
      <w:rFonts w:ascii="Arial" w:eastAsia="Arial" w:hAnsi="Arial" w:cs="Arial"/>
      <w:i/>
      <w:lang w:val="en-GB"/>
    </w:rPr>
  </w:style>
  <w:style w:type="paragraph" w:customStyle="1" w:styleId="1fa">
    <w:name w:val="Выделенная цитата1"/>
    <w:basedOn w:val="a"/>
    <w:next w:val="a"/>
    <w:uiPriority w:val="30"/>
    <w:qFormat/>
    <w:rsid w:val="007B19BB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Arial" w:eastAsia="Arial" w:hAnsi="Arial" w:cs="Arial"/>
      <w:i/>
      <w:lang w:val="en-GB"/>
    </w:rPr>
  </w:style>
  <w:style w:type="character" w:customStyle="1" w:styleId="1fb">
    <w:name w:val="Выделенная цитата Знак1"/>
    <w:basedOn w:val="a0"/>
    <w:uiPriority w:val="30"/>
    <w:rsid w:val="007B19BB"/>
    <w:rPr>
      <w:rFonts w:ascii="Times New Roman" w:eastAsia="Times New Roman" w:hAnsi="Times New Roman" w:cs="Times New Roman"/>
      <w:i/>
      <w:iCs/>
      <w:color w:val="365F91"/>
      <w:sz w:val="24"/>
      <w:szCs w:val="24"/>
      <w:lang w:eastAsia="ru-RU"/>
    </w:rPr>
  </w:style>
  <w:style w:type="character" w:customStyle="1" w:styleId="ConsPlusNonformat0">
    <w:name w:val="ConsPlusNonformat Знак"/>
    <w:link w:val="ConsPlusNonformat"/>
    <w:locked/>
    <w:rsid w:val="007B19BB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fffffff3">
    <w:name w:val="АД_Основной текст Знак"/>
    <w:link w:val="afffffff4"/>
    <w:locked/>
    <w:rsid w:val="007B19BB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4">
    <w:name w:val="АД_Основной текст"/>
    <w:basedOn w:val="a"/>
    <w:link w:val="afffffff3"/>
    <w:qFormat/>
    <w:rsid w:val="007B19B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5">
    <w:name w:val="Текст документа"/>
    <w:basedOn w:val="a"/>
    <w:autoRedefine/>
    <w:uiPriority w:val="99"/>
    <w:qFormat/>
    <w:rsid w:val="007B19B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14pt">
    <w:name w:val="Основной текст + 14 pt"/>
    <w:aliases w:val="Интервал 0 pt"/>
    <w:rsid w:val="007B19B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ktru-propertycaption1">
    <w:name w:val="ktru-property__caption1"/>
    <w:rsid w:val="007B19BB"/>
    <w:rPr>
      <w:color w:val="A9A9A9"/>
    </w:rPr>
  </w:style>
  <w:style w:type="character" w:customStyle="1" w:styleId="fdwlist">
    <w:name w:val="f_dw_list"/>
    <w:basedOn w:val="a0"/>
    <w:qFormat/>
    <w:rsid w:val="007B19BB"/>
  </w:style>
  <w:style w:type="character" w:customStyle="1" w:styleId="fdwlistlast">
    <w:name w:val="f_dw_list_last"/>
    <w:basedOn w:val="a0"/>
    <w:qFormat/>
    <w:rsid w:val="007B19BB"/>
  </w:style>
  <w:style w:type="character" w:customStyle="1" w:styleId="fdwlistind">
    <w:name w:val="f_dw_list_ind"/>
    <w:basedOn w:val="a0"/>
    <w:qFormat/>
    <w:rsid w:val="007B19BB"/>
  </w:style>
  <w:style w:type="character" w:customStyle="1" w:styleId="fdwlisttext">
    <w:name w:val="f_dw_list_text"/>
    <w:basedOn w:val="a0"/>
    <w:qFormat/>
    <w:rsid w:val="007B19BB"/>
  </w:style>
  <w:style w:type="character" w:customStyle="1" w:styleId="afffffff6">
    <w:name w:val="Выделение жирным"/>
    <w:qFormat/>
    <w:rsid w:val="007B19BB"/>
    <w:rPr>
      <w:b/>
      <w:bCs/>
    </w:rPr>
  </w:style>
  <w:style w:type="character" w:customStyle="1" w:styleId="fdwtext">
    <w:name w:val="f_dw_text"/>
    <w:basedOn w:val="a0"/>
    <w:qFormat/>
    <w:rsid w:val="007B19BB"/>
  </w:style>
  <w:style w:type="character" w:customStyle="1" w:styleId="1fc">
    <w:name w:val="Знак примечания1"/>
    <w:qFormat/>
    <w:rsid w:val="007B19BB"/>
    <w:rPr>
      <w:sz w:val="16"/>
      <w:szCs w:val="16"/>
    </w:rPr>
  </w:style>
  <w:style w:type="character" w:customStyle="1" w:styleId="CaptionChar">
    <w:name w:val="Caption Char"/>
    <w:uiPriority w:val="99"/>
    <w:rsid w:val="007B19BB"/>
  </w:style>
  <w:style w:type="character" w:customStyle="1" w:styleId="1fd">
    <w:name w:val="Название Знак1"/>
    <w:basedOn w:val="a0"/>
    <w:uiPriority w:val="10"/>
    <w:rsid w:val="007B19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fffffff2">
    <w:name w:val="Intense Quote"/>
    <w:basedOn w:val="a"/>
    <w:next w:val="a"/>
    <w:link w:val="afffffff1"/>
    <w:uiPriority w:val="30"/>
    <w:qFormat/>
    <w:rsid w:val="007B19B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Arial" w:eastAsia="Arial" w:hAnsi="Arial" w:cs="Arial"/>
      <w:i/>
      <w:lang w:val="en-GB"/>
    </w:rPr>
  </w:style>
  <w:style w:type="character" w:customStyle="1" w:styleId="2f3">
    <w:name w:val="Выделенная цитата Знак2"/>
    <w:basedOn w:val="a0"/>
    <w:link w:val="afffffff2"/>
    <w:uiPriority w:val="30"/>
    <w:rsid w:val="007B19BB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0DD8-AC12-4072-9131-66CA411B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6374</Words>
  <Characters>36337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Теличкин Александр Борисович</dc:creator>
  <cp:lastModifiedBy>ЗамФин</cp:lastModifiedBy>
  <cp:revision>23</cp:revision>
  <cp:lastPrinted>2024-09-27T12:05:00Z</cp:lastPrinted>
  <dcterms:created xsi:type="dcterms:W3CDTF">2024-04-24T13:00:00Z</dcterms:created>
  <dcterms:modified xsi:type="dcterms:W3CDTF">2026-05-21T08:21:00Z</dcterms:modified>
</cp:coreProperties>
</file>