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9E5" w:rsidRPr="000254F5" w:rsidRDefault="00C179E5" w:rsidP="00C179E5">
      <w:pPr>
        <w:suppressAutoHyphens/>
        <w:spacing w:after="0" w:line="240" w:lineRule="auto"/>
        <w:jc w:val="center"/>
        <w:rPr>
          <w:rFonts w:ascii="Times New Roman" w:hAnsi="Times New Roman"/>
          <w:color w:val="000000"/>
        </w:rPr>
      </w:pPr>
      <w:r w:rsidRPr="000254F5">
        <w:rPr>
          <w:rFonts w:ascii="Times New Roman" w:hAnsi="Times New Roman"/>
          <w:b/>
          <w:color w:val="00153E"/>
        </w:rPr>
        <w:t>ПРОЕКТ КОНТРАКТА</w:t>
      </w:r>
    </w:p>
    <w:p w:rsidR="00C179E5" w:rsidRPr="000254F5" w:rsidRDefault="00C179E5" w:rsidP="00C179E5">
      <w:pPr>
        <w:suppressAutoHyphens/>
        <w:spacing w:after="0" w:line="240" w:lineRule="auto"/>
        <w:jc w:val="center"/>
        <w:rPr>
          <w:rFonts w:ascii="Times New Roman" w:hAnsi="Times New Roman"/>
          <w:color w:val="000000"/>
        </w:rPr>
      </w:pPr>
    </w:p>
    <w:p w:rsidR="00C179E5" w:rsidRPr="000254F5" w:rsidRDefault="00C179E5" w:rsidP="00C179E5">
      <w:pPr>
        <w:suppressAutoHyphens/>
        <w:spacing w:before="120" w:after="240" w:line="240" w:lineRule="auto"/>
        <w:jc w:val="center"/>
        <w:rPr>
          <w:rFonts w:ascii="Times New Roman" w:hAnsi="Times New Roman"/>
        </w:rPr>
      </w:pPr>
      <w:r w:rsidRPr="000254F5">
        <w:rPr>
          <w:rFonts w:ascii="Times New Roman" w:hAnsi="Times New Roman"/>
          <w:b/>
          <w:color w:val="000000"/>
        </w:rPr>
        <w:t>Контракт №___________________</w:t>
      </w:r>
    </w:p>
    <w:p w:rsidR="00C179E5" w:rsidRPr="000254F5" w:rsidRDefault="00C179E5" w:rsidP="005127A6">
      <w:pPr>
        <w:suppressAutoHyphens/>
        <w:spacing w:after="0" w:line="240" w:lineRule="auto"/>
        <w:jc w:val="center"/>
        <w:rPr>
          <w:rFonts w:ascii="Times New Roman" w:hAnsi="Times New Roman"/>
        </w:rPr>
      </w:pPr>
      <w:r w:rsidRPr="000254F5">
        <w:rPr>
          <w:rFonts w:ascii="Times New Roman" w:hAnsi="Times New Roman"/>
        </w:rPr>
        <w:t xml:space="preserve">г. Санкт- Петербург </w:t>
      </w:r>
      <w:r w:rsidRPr="000254F5">
        <w:rPr>
          <w:rFonts w:ascii="Times New Roman" w:hAnsi="Times New Roman"/>
        </w:rPr>
        <w:tab/>
      </w:r>
      <w:r w:rsidRPr="000254F5">
        <w:rPr>
          <w:rFonts w:ascii="Times New Roman" w:hAnsi="Times New Roman"/>
        </w:rPr>
        <w:tab/>
      </w:r>
      <w:r w:rsidRPr="000254F5">
        <w:rPr>
          <w:rFonts w:ascii="Times New Roman" w:hAnsi="Times New Roman"/>
        </w:rPr>
        <w:tab/>
      </w:r>
      <w:r w:rsidRPr="000254F5">
        <w:rPr>
          <w:rFonts w:ascii="Times New Roman" w:hAnsi="Times New Roman"/>
        </w:rPr>
        <w:tab/>
      </w:r>
      <w:r w:rsidR="007E522E" w:rsidRPr="000254F5">
        <w:rPr>
          <w:rFonts w:ascii="Times New Roman" w:hAnsi="Times New Roman"/>
        </w:rPr>
        <w:tab/>
      </w:r>
      <w:r w:rsidRPr="000254F5">
        <w:rPr>
          <w:rFonts w:ascii="Times New Roman" w:hAnsi="Times New Roman"/>
        </w:rPr>
        <w:tab/>
      </w:r>
      <w:r w:rsidR="002504DA" w:rsidRPr="000254F5">
        <w:rPr>
          <w:rFonts w:ascii="Times New Roman" w:hAnsi="Times New Roman"/>
        </w:rPr>
        <w:t xml:space="preserve"> </w:t>
      </w:r>
      <w:r w:rsidR="009555CC" w:rsidRPr="000254F5">
        <w:rPr>
          <w:rFonts w:ascii="Times New Roman" w:hAnsi="Times New Roman"/>
        </w:rPr>
        <w:t>«</w:t>
      </w:r>
      <w:r w:rsidRPr="000254F5">
        <w:rPr>
          <w:rFonts w:ascii="Times New Roman" w:hAnsi="Times New Roman"/>
        </w:rPr>
        <w:t xml:space="preserve"> ____</w:t>
      </w:r>
      <w:r w:rsidR="009555CC" w:rsidRPr="000254F5">
        <w:rPr>
          <w:rFonts w:ascii="Times New Roman" w:hAnsi="Times New Roman"/>
        </w:rPr>
        <w:t>»</w:t>
      </w:r>
      <w:r w:rsidRPr="000254F5">
        <w:rPr>
          <w:rFonts w:ascii="Times New Roman" w:hAnsi="Times New Roman"/>
        </w:rPr>
        <w:t xml:space="preserve"> __________202</w:t>
      </w:r>
      <w:r w:rsidR="009A1627">
        <w:rPr>
          <w:rFonts w:ascii="Times New Roman" w:hAnsi="Times New Roman"/>
        </w:rPr>
        <w:t>6</w:t>
      </w:r>
      <w:r w:rsidRPr="000254F5">
        <w:rPr>
          <w:rFonts w:ascii="Times New Roman" w:hAnsi="Times New Roman"/>
        </w:rPr>
        <w:t xml:space="preserve"> г.</w:t>
      </w:r>
    </w:p>
    <w:p w:rsidR="00C179E5" w:rsidRPr="000254F5" w:rsidRDefault="00C179E5" w:rsidP="00C179E5">
      <w:pPr>
        <w:suppressAutoHyphens/>
        <w:spacing w:after="0" w:line="240" w:lineRule="auto"/>
        <w:rPr>
          <w:rFonts w:ascii="Times New Roman" w:hAnsi="Times New Roman"/>
        </w:rPr>
      </w:pPr>
    </w:p>
    <w:p w:rsidR="002F0595" w:rsidRPr="002F0595" w:rsidRDefault="002F0595" w:rsidP="002F0595">
      <w:pPr>
        <w:suppressAutoHyphens/>
        <w:spacing w:after="0" w:line="240" w:lineRule="auto"/>
        <w:ind w:firstLine="709"/>
        <w:jc w:val="both"/>
        <w:rPr>
          <w:rFonts w:ascii="Times New Roman" w:hAnsi="Times New Roman"/>
          <w:b/>
        </w:rPr>
      </w:pPr>
      <w:r w:rsidRPr="002F0595">
        <w:rPr>
          <w:rFonts w:ascii="Times New Roman" w:hAnsi="Times New Roman"/>
        </w:rPr>
        <w:t xml:space="preserve">Санкт-Петербургское государственное казенное учреждение здравоохранения "Хоспис № 3" (СПб ГКУЗ «Хоспис № 3»), именуемое в дальнейшем Заказчик, в лице главного врача </w:t>
      </w:r>
      <w:r w:rsidRPr="002F0595">
        <w:rPr>
          <w:rFonts w:ascii="Times New Roman" w:hAnsi="Times New Roman"/>
          <w:lang w:bidi="ru-RU"/>
        </w:rPr>
        <w:t>Дронова Константина Викторовича</w:t>
      </w:r>
      <w:r w:rsidRPr="002F0595">
        <w:rPr>
          <w:rFonts w:ascii="Times New Roman" w:hAnsi="Times New Roman"/>
        </w:rPr>
        <w:t xml:space="preserve">, действующей на основании Устава, с одной стороны и ____________, именуемое в дальнейшем «Поставщик», в лице ___________________, действующего на основании __________________, с другой стороны, </w:t>
      </w:r>
      <w:r w:rsidRPr="002F0595">
        <w:rPr>
          <w:rFonts w:ascii="Times New Roman" w:hAnsi="Times New Roman"/>
          <w:color w:val="000000"/>
        </w:rPr>
        <w:t xml:space="preserve">совместно именуемые «Стороны», </w:t>
      </w:r>
      <w:r w:rsidRPr="002F0595">
        <w:rPr>
          <w:rFonts w:ascii="Times New Roman" w:hAnsi="Times New Roman"/>
        </w:rPr>
        <w:t>заключили настоящий Контракт (далее – Контракт) о нижеследующем:</w:t>
      </w:r>
    </w:p>
    <w:p w:rsidR="002F0595" w:rsidRPr="002F0595" w:rsidRDefault="002F0595" w:rsidP="002F0595">
      <w:pPr>
        <w:keepNext/>
        <w:suppressAutoHyphens/>
        <w:spacing w:before="120" w:after="60" w:line="240" w:lineRule="auto"/>
        <w:jc w:val="center"/>
        <w:rPr>
          <w:rFonts w:ascii="Times New Roman" w:hAnsi="Times New Roman"/>
          <w:b/>
          <w:color w:val="000000"/>
        </w:rPr>
      </w:pPr>
      <w:r w:rsidRPr="002F0595">
        <w:rPr>
          <w:rFonts w:ascii="Times New Roman" w:hAnsi="Times New Roman"/>
          <w:b/>
          <w:color w:val="000000"/>
        </w:rPr>
        <w:t>1. Предмет Контракта</w:t>
      </w:r>
    </w:p>
    <w:p w:rsidR="002F0595" w:rsidRPr="002F0595" w:rsidRDefault="002F0595" w:rsidP="002F0595">
      <w:pPr>
        <w:widowControl w:val="0"/>
        <w:suppressAutoHyphens/>
        <w:autoSpaceDN w:val="0"/>
        <w:spacing w:after="0" w:line="240" w:lineRule="auto"/>
        <w:ind w:firstLine="709"/>
        <w:contextualSpacing/>
        <w:jc w:val="both"/>
        <w:rPr>
          <w:rFonts w:ascii="Times New Roman" w:eastAsia="Arial Unicode MS" w:hAnsi="Times New Roman"/>
          <w:kern w:val="3"/>
          <w:lang w:eastAsia="en-US"/>
        </w:rPr>
      </w:pPr>
      <w:r w:rsidRPr="002F0595">
        <w:rPr>
          <w:rFonts w:ascii="Times New Roman" w:eastAsia="Arial Unicode MS" w:hAnsi="Times New Roman"/>
          <w:kern w:val="3"/>
          <w:lang w:eastAsia="en-US"/>
        </w:rPr>
        <w:t xml:space="preserve">1.1. Поставщик обязуется осуществить </w:t>
      </w:r>
      <w:r w:rsidR="001D4781" w:rsidRPr="001D4781">
        <w:rPr>
          <w:rFonts w:ascii="Times New Roman" w:hAnsi="Times New Roman"/>
          <w:b/>
          <w:color w:val="000000"/>
        </w:rPr>
        <w:t>Поставк</w:t>
      </w:r>
      <w:r w:rsidR="001D4781">
        <w:rPr>
          <w:rFonts w:ascii="Times New Roman" w:hAnsi="Times New Roman"/>
          <w:b/>
          <w:color w:val="000000"/>
        </w:rPr>
        <w:t>у</w:t>
      </w:r>
      <w:r w:rsidR="001D4781" w:rsidRPr="001D4781">
        <w:rPr>
          <w:rFonts w:ascii="Times New Roman" w:hAnsi="Times New Roman"/>
          <w:b/>
          <w:color w:val="000000"/>
        </w:rPr>
        <w:t xml:space="preserve"> </w:t>
      </w:r>
      <w:r w:rsidR="001E0428" w:rsidRPr="001E0428">
        <w:rPr>
          <w:rFonts w:ascii="Times New Roman" w:hAnsi="Times New Roman"/>
          <w:b/>
          <w:color w:val="000000"/>
        </w:rPr>
        <w:t>салфеток гигиенических влажных  для нужд СПБ ГКУЗ "Хоспис № 3" в 2026 году</w:t>
      </w:r>
      <w:r w:rsidRPr="002F0595">
        <w:rPr>
          <w:rFonts w:ascii="Times New Roman" w:hAnsi="Times New Roman"/>
          <w:b/>
          <w:color w:val="000000"/>
        </w:rPr>
        <w:t xml:space="preserve"> </w:t>
      </w:r>
      <w:r w:rsidRPr="002F0595">
        <w:rPr>
          <w:rFonts w:ascii="Times New Roman" w:eastAsia="Arial Unicode MS" w:hAnsi="Times New Roman"/>
          <w:color w:val="000000"/>
          <w:kern w:val="3"/>
          <w:lang w:eastAsia="en-US"/>
        </w:rPr>
        <w:t>согл</w:t>
      </w:r>
      <w:r w:rsidRPr="002F0595">
        <w:rPr>
          <w:rFonts w:ascii="Times New Roman" w:eastAsia="Arial Unicode MS" w:hAnsi="Times New Roman"/>
          <w:kern w:val="3"/>
          <w:lang w:eastAsia="en-US"/>
        </w:rPr>
        <w:t>асно Спецификации (Приложение № 1) и передать Товар Заказчику, а Заказчик обязуется принять и оплатить Товар.</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 xml:space="preserve">1.2. Номенклатура (ассортимент), общее количество, цена за единицу и другие основные характеристики Товара определяются Приложением №1 «Спецификация» (далее Приложение №1). </w:t>
      </w:r>
    </w:p>
    <w:p w:rsidR="002F0595" w:rsidRPr="002F0595" w:rsidRDefault="002F0595" w:rsidP="002F0595">
      <w:pPr>
        <w:jc w:val="both"/>
        <w:rPr>
          <w:rFonts w:ascii="Times New Roman" w:hAnsi="Times New Roman"/>
        </w:rPr>
      </w:pPr>
      <w:r w:rsidRPr="002F0595">
        <w:rPr>
          <w:rFonts w:ascii="Times New Roman" w:hAnsi="Times New Roman"/>
        </w:rPr>
        <w:t xml:space="preserve">1.3. Контракт заключен </w:t>
      </w:r>
      <w:r w:rsidRPr="002F0595">
        <w:rPr>
          <w:rFonts w:ascii="Times New Roman" w:hAnsi="Times New Roman"/>
          <w:color w:val="000000"/>
        </w:rPr>
        <w:t xml:space="preserve">в порядке, предусмотренном Федеральным законом </w:t>
      </w:r>
      <w:r w:rsidRPr="002F0595">
        <w:rPr>
          <w:rFonts w:ascii="Times New Roman" w:hAnsi="Times New Roman"/>
        </w:rPr>
        <w:t xml:space="preserve">от 5 апреля </w:t>
      </w:r>
      <w:smartTag w:uri="urn:schemas-microsoft-com:office:smarttags" w:element="metricconverter">
        <w:smartTagPr>
          <w:attr w:name="ProductID" w:val="2013 г"/>
        </w:smartTagPr>
        <w:r w:rsidRPr="002F0595">
          <w:rPr>
            <w:rFonts w:ascii="Times New Roman" w:hAnsi="Times New Roman"/>
          </w:rPr>
          <w:t>2013 г</w:t>
        </w:r>
      </w:smartTag>
      <w:r w:rsidRPr="002F0595">
        <w:rPr>
          <w:rFonts w:ascii="Times New Roman" w:hAnsi="Times New Roman"/>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п. 4 ч. 1 ст. 93 Федерального закона № 44-ФЗ. </w:t>
      </w:r>
    </w:p>
    <w:p w:rsidR="002F0595" w:rsidRPr="002F0595" w:rsidRDefault="002F0595" w:rsidP="00525AAB">
      <w:pPr>
        <w:ind w:firstLine="708"/>
        <w:jc w:val="both"/>
        <w:rPr>
          <w:rFonts w:ascii="Times New Roman" w:hAnsi="Times New Roman"/>
        </w:rPr>
      </w:pPr>
      <w:r w:rsidRPr="002F0595">
        <w:rPr>
          <w:rFonts w:ascii="Times New Roman" w:hAnsi="Times New Roman"/>
        </w:rPr>
        <w:t xml:space="preserve">1.4. ИКЗ </w:t>
      </w:r>
      <w:r w:rsidR="00525AAB" w:rsidRPr="00525AAB">
        <w:rPr>
          <w:rFonts w:ascii="Times New Roman" w:hAnsi="Times New Roman"/>
        </w:rPr>
        <w:t>262780217440678020100100020000000244</w:t>
      </w:r>
      <w:r w:rsidRPr="002F0595">
        <w:rPr>
          <w:rFonts w:ascii="Times New Roman" w:hAnsi="Times New Roman"/>
        </w:rPr>
        <w:t>.</w:t>
      </w:r>
    </w:p>
    <w:p w:rsidR="00C179E5" w:rsidRPr="000254F5" w:rsidRDefault="00C179E5" w:rsidP="00C179E5">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2. Цена Контракта и порядок расчетов.</w:t>
      </w:r>
    </w:p>
    <w:p w:rsidR="00C179E5" w:rsidRPr="000254F5" w:rsidRDefault="00C179E5" w:rsidP="00D50E2F">
      <w:pPr>
        <w:suppressAutoHyphens/>
        <w:spacing w:after="0" w:line="240" w:lineRule="auto"/>
        <w:ind w:firstLine="567"/>
        <w:jc w:val="both"/>
        <w:rPr>
          <w:rFonts w:ascii="Times New Roman" w:hAnsi="Times New Roman"/>
        </w:rPr>
      </w:pPr>
      <w:r w:rsidRPr="000254F5">
        <w:rPr>
          <w:rFonts w:ascii="Times New Roman" w:hAnsi="Times New Roman"/>
        </w:rPr>
        <w:t xml:space="preserve">2.1. Цена Контракта определяется Приложением №1 </w:t>
      </w:r>
      <w:r w:rsidR="009555CC" w:rsidRPr="000254F5">
        <w:rPr>
          <w:rFonts w:ascii="Times New Roman" w:hAnsi="Times New Roman"/>
        </w:rPr>
        <w:t>«</w:t>
      </w:r>
      <w:r w:rsidRPr="000254F5">
        <w:rPr>
          <w:rFonts w:ascii="Times New Roman" w:hAnsi="Times New Roman"/>
        </w:rPr>
        <w:t>Спецификация</w:t>
      </w:r>
      <w:r w:rsidR="009555CC" w:rsidRPr="000254F5">
        <w:rPr>
          <w:rFonts w:ascii="Times New Roman" w:hAnsi="Times New Roman"/>
        </w:rPr>
        <w:t>»</w:t>
      </w:r>
      <w:r w:rsidRPr="000254F5">
        <w:rPr>
          <w:rFonts w:ascii="Times New Roman" w:hAnsi="Times New Roman"/>
        </w:rPr>
        <w:t>, является твердой</w:t>
      </w:r>
      <w:r w:rsidR="00257590" w:rsidRPr="000254F5">
        <w:rPr>
          <w:rFonts w:ascii="Times New Roman" w:hAnsi="Times New Roman"/>
        </w:rPr>
        <w:t xml:space="preserve"> </w:t>
      </w:r>
      <w:r w:rsidRPr="000254F5">
        <w:rPr>
          <w:rFonts w:ascii="Times New Roman" w:hAnsi="Times New Roman"/>
        </w:rPr>
        <w:t>и изменению не подлежит, за исключение случаев, предусмотренных действующим законодательством и настоящим Контрактом.</w:t>
      </w:r>
    </w:p>
    <w:p w:rsidR="00C179E5" w:rsidRPr="000254F5" w:rsidRDefault="00C179E5" w:rsidP="00C179E5">
      <w:pPr>
        <w:suppressAutoHyphens/>
        <w:spacing w:after="0" w:line="240" w:lineRule="auto"/>
        <w:ind w:firstLine="567"/>
        <w:jc w:val="both"/>
        <w:rPr>
          <w:rFonts w:ascii="Times New Roman" w:hAnsi="Times New Roman"/>
        </w:rPr>
      </w:pPr>
      <w:r w:rsidRPr="000254F5">
        <w:rPr>
          <w:rFonts w:ascii="Times New Roman" w:hAnsi="Times New Roman"/>
        </w:rPr>
        <w:t>2.2 Сумма контракта включает в себя все расходы Поставщика, связанные с исполнением обязательств по настоящему контракту, в том числе стоимость Товара, его упаковки, маркировки, НДС, доставку до склада Заказчика, оформлению сопроводительной документации, расходы</w:t>
      </w:r>
      <w:r w:rsidR="002504DA" w:rsidRPr="000254F5">
        <w:rPr>
          <w:rFonts w:ascii="Times New Roman" w:hAnsi="Times New Roman"/>
        </w:rPr>
        <w:t xml:space="preserve"> </w:t>
      </w:r>
      <w:r w:rsidRPr="000254F5">
        <w:rPr>
          <w:rFonts w:ascii="Times New Roman" w:hAnsi="Times New Roman"/>
        </w:rPr>
        <w:t>по возврату товара, замене, в случае обнаружения дефектов, несоответствия требованиям нормативной документации по качеству, погрузке, разгрузке, транспортировке, услуги хранения, страхования, уплату таможенных пошлин, налогов, сборов и других обязательных платежей,</w:t>
      </w:r>
      <w:r w:rsidR="002504DA" w:rsidRPr="000254F5">
        <w:rPr>
          <w:rFonts w:ascii="Times New Roman" w:hAnsi="Times New Roman"/>
        </w:rPr>
        <w:t xml:space="preserve"> </w:t>
      </w:r>
      <w:r w:rsidRPr="000254F5">
        <w:rPr>
          <w:rFonts w:ascii="Times New Roman" w:hAnsi="Times New Roman"/>
        </w:rPr>
        <w:t>а также прочие расходы и налоги, уплаченные или подлежащие уплате и связанные</w:t>
      </w:r>
      <w:r w:rsidR="002504DA" w:rsidRPr="000254F5">
        <w:rPr>
          <w:rFonts w:ascii="Times New Roman" w:hAnsi="Times New Roman"/>
        </w:rPr>
        <w:t xml:space="preserve"> </w:t>
      </w:r>
      <w:r w:rsidRPr="000254F5">
        <w:rPr>
          <w:rFonts w:ascii="Times New Roman" w:hAnsi="Times New Roman"/>
        </w:rPr>
        <w:t>с выполнением Контракта.</w:t>
      </w:r>
    </w:p>
    <w:p w:rsidR="00C179E5" w:rsidRPr="000254F5" w:rsidRDefault="00C179E5" w:rsidP="00C179E5">
      <w:pPr>
        <w:suppressAutoHyphens/>
        <w:spacing w:after="0" w:line="240" w:lineRule="auto"/>
        <w:ind w:firstLine="567"/>
        <w:jc w:val="both"/>
        <w:rPr>
          <w:rFonts w:ascii="Times New Roman" w:hAnsi="Times New Roman"/>
        </w:rPr>
      </w:pPr>
      <w:r w:rsidRPr="000254F5">
        <w:rPr>
          <w:rFonts w:ascii="Times New Roman" w:hAnsi="Times New Roman"/>
        </w:rPr>
        <w:t xml:space="preserve">Заказчик уменьшает суммы, подлежащей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C179E5" w:rsidRPr="000254F5" w:rsidRDefault="00C179E5" w:rsidP="00C179E5">
      <w:pPr>
        <w:spacing w:after="0" w:line="240" w:lineRule="auto"/>
        <w:ind w:firstLine="709"/>
        <w:jc w:val="both"/>
        <w:rPr>
          <w:rFonts w:ascii="Times New Roman" w:hAnsi="Times New Roman"/>
          <w:color w:val="FF0000"/>
        </w:rPr>
      </w:pPr>
      <w:r w:rsidRPr="000254F5">
        <w:rPr>
          <w:rFonts w:ascii="Times New Roman" w:hAnsi="Times New Roman"/>
          <w:i/>
          <w:color w:val="FF0000"/>
        </w:rPr>
        <w:t>В случае если уплата НДС в соответствии с законодательством Российской Федерации предусмотрена:</w:t>
      </w:r>
    </w:p>
    <w:p w:rsidR="00F13A35" w:rsidRPr="000254F5" w:rsidRDefault="00C179E5" w:rsidP="00C179E5">
      <w:pPr>
        <w:spacing w:after="0" w:line="240" w:lineRule="auto"/>
        <w:ind w:firstLine="709"/>
        <w:jc w:val="both"/>
        <w:rPr>
          <w:rFonts w:ascii="Times New Roman" w:hAnsi="Times New Roman"/>
        </w:rPr>
      </w:pPr>
      <w:r w:rsidRPr="000254F5">
        <w:rPr>
          <w:rFonts w:ascii="Times New Roman" w:hAnsi="Times New Roman"/>
        </w:rPr>
        <w:t xml:space="preserve">2.3 Цена контракта составляет </w:t>
      </w:r>
      <w:r w:rsidR="00F13A35" w:rsidRPr="000254F5">
        <w:rPr>
          <w:rFonts w:ascii="Times New Roman" w:hAnsi="Times New Roman"/>
        </w:rPr>
        <w:t xml:space="preserve">__________ </w:t>
      </w:r>
      <w:r w:rsidR="007E522E" w:rsidRPr="000254F5">
        <w:rPr>
          <w:rFonts w:ascii="Times New Roman" w:hAnsi="Times New Roman"/>
        </w:rPr>
        <w:t>рублей ____ копеек</w:t>
      </w:r>
      <w:r w:rsidR="00F13A35" w:rsidRPr="000254F5">
        <w:rPr>
          <w:rFonts w:ascii="Times New Roman" w:hAnsi="Times New Roman"/>
        </w:rPr>
        <w:t xml:space="preserve"> (</w:t>
      </w:r>
      <w:r w:rsidR="00F13A35" w:rsidRPr="000254F5">
        <w:rPr>
          <w:rFonts w:ascii="Times New Roman" w:hAnsi="Times New Roman"/>
          <w:i/>
          <w:color w:val="FF0000"/>
        </w:rPr>
        <w:t>прописью</w:t>
      </w:r>
      <w:r w:rsidR="00F13A35" w:rsidRPr="000254F5">
        <w:rPr>
          <w:rFonts w:ascii="Times New Roman" w:hAnsi="Times New Roman"/>
        </w:rPr>
        <w:t xml:space="preserve"> </w:t>
      </w:r>
      <w:r w:rsidR="007E522E" w:rsidRPr="000254F5">
        <w:rPr>
          <w:rFonts w:ascii="Times New Roman" w:hAnsi="Times New Roman"/>
        </w:rPr>
        <w:t xml:space="preserve">рублей </w:t>
      </w:r>
      <w:r w:rsidR="007E522E" w:rsidRPr="000254F5">
        <w:rPr>
          <w:rFonts w:ascii="Times New Roman" w:hAnsi="Times New Roman"/>
          <w:i/>
          <w:color w:val="FF0000"/>
        </w:rPr>
        <w:t xml:space="preserve">прописью </w:t>
      </w:r>
      <w:r w:rsidR="007E522E" w:rsidRPr="000254F5">
        <w:rPr>
          <w:rFonts w:ascii="Times New Roman" w:hAnsi="Times New Roman"/>
        </w:rPr>
        <w:t>копеек</w:t>
      </w:r>
      <w:r w:rsidR="00F13A35" w:rsidRPr="000254F5">
        <w:rPr>
          <w:rFonts w:ascii="Times New Roman" w:hAnsi="Times New Roman"/>
        </w:rPr>
        <w:t>)</w:t>
      </w:r>
      <w:r w:rsidRPr="000254F5">
        <w:rPr>
          <w:rFonts w:ascii="Times New Roman" w:hAnsi="Times New Roman"/>
        </w:rPr>
        <w:t>,</w:t>
      </w:r>
      <w:r w:rsidR="00257590" w:rsidRPr="000254F5">
        <w:rPr>
          <w:rFonts w:ascii="Times New Roman" w:hAnsi="Times New Roman"/>
        </w:rPr>
        <w:t xml:space="preserve"> </w:t>
      </w:r>
      <w:r w:rsidRPr="000254F5">
        <w:rPr>
          <w:rFonts w:ascii="Times New Roman" w:hAnsi="Times New Roman"/>
        </w:rPr>
        <w:t xml:space="preserve">в том числе НДС ___ % </w:t>
      </w:r>
      <w:r w:rsidR="00F13A35" w:rsidRPr="000254F5">
        <w:rPr>
          <w:rFonts w:ascii="Times New Roman" w:hAnsi="Times New Roman"/>
        </w:rPr>
        <w:t xml:space="preserve">__________ </w:t>
      </w:r>
      <w:r w:rsidR="007E522E" w:rsidRPr="000254F5">
        <w:rPr>
          <w:rFonts w:ascii="Times New Roman" w:hAnsi="Times New Roman"/>
        </w:rPr>
        <w:t>рублей ____ копеек</w:t>
      </w:r>
      <w:r w:rsidR="00F13A35" w:rsidRPr="000254F5">
        <w:rPr>
          <w:rFonts w:ascii="Times New Roman" w:hAnsi="Times New Roman"/>
        </w:rPr>
        <w:t xml:space="preserve"> (</w:t>
      </w:r>
      <w:r w:rsidR="00F13A35" w:rsidRPr="000254F5">
        <w:rPr>
          <w:rFonts w:ascii="Times New Roman" w:hAnsi="Times New Roman"/>
          <w:i/>
          <w:color w:val="FF0000"/>
        </w:rPr>
        <w:t>прописью</w:t>
      </w:r>
      <w:r w:rsidR="00F13A35" w:rsidRPr="000254F5">
        <w:rPr>
          <w:rFonts w:ascii="Times New Roman" w:hAnsi="Times New Roman"/>
        </w:rPr>
        <w:t xml:space="preserve"> </w:t>
      </w:r>
      <w:r w:rsidR="007E522E" w:rsidRPr="000254F5">
        <w:rPr>
          <w:rFonts w:ascii="Times New Roman" w:hAnsi="Times New Roman"/>
        </w:rPr>
        <w:t xml:space="preserve">рублей </w:t>
      </w:r>
      <w:r w:rsidR="007E522E" w:rsidRPr="000254F5">
        <w:rPr>
          <w:rFonts w:ascii="Times New Roman" w:hAnsi="Times New Roman"/>
          <w:i/>
          <w:color w:val="FF0000"/>
        </w:rPr>
        <w:t xml:space="preserve">прописью </w:t>
      </w:r>
      <w:r w:rsidR="007E522E" w:rsidRPr="000254F5">
        <w:rPr>
          <w:rFonts w:ascii="Times New Roman" w:hAnsi="Times New Roman"/>
        </w:rPr>
        <w:t>копеек</w:t>
      </w:r>
      <w:r w:rsidR="00F13A35" w:rsidRPr="000254F5">
        <w:rPr>
          <w:rFonts w:ascii="Times New Roman" w:hAnsi="Times New Roman"/>
        </w:rPr>
        <w:t>).</w:t>
      </w:r>
    </w:p>
    <w:p w:rsidR="00C179E5" w:rsidRPr="000254F5" w:rsidRDefault="00C179E5" w:rsidP="00C179E5">
      <w:pPr>
        <w:spacing w:after="0" w:line="240" w:lineRule="auto"/>
        <w:ind w:firstLine="709"/>
        <w:jc w:val="both"/>
        <w:rPr>
          <w:rFonts w:ascii="Times New Roman" w:hAnsi="Times New Roman"/>
          <w:color w:val="FF0000"/>
        </w:rPr>
      </w:pPr>
      <w:r w:rsidRPr="000254F5">
        <w:rPr>
          <w:rFonts w:ascii="Times New Roman" w:hAnsi="Times New Roman"/>
          <w:i/>
          <w:color w:val="FF0000"/>
        </w:rPr>
        <w:t>В случае если уплата НДС в соответствии с законодательством Российской Федерации не предусмотрена:</w:t>
      </w:r>
    </w:p>
    <w:p w:rsidR="00C179E5" w:rsidRPr="000254F5" w:rsidRDefault="00C179E5" w:rsidP="00C179E5">
      <w:pPr>
        <w:spacing w:after="0" w:line="240" w:lineRule="auto"/>
        <w:ind w:firstLine="709"/>
        <w:jc w:val="both"/>
        <w:rPr>
          <w:rFonts w:ascii="Times New Roman" w:hAnsi="Times New Roman"/>
        </w:rPr>
      </w:pPr>
      <w:r w:rsidRPr="000254F5">
        <w:rPr>
          <w:rFonts w:ascii="Times New Roman" w:hAnsi="Times New Roman"/>
        </w:rPr>
        <w:t>2.3 Цена контракта составляет</w:t>
      </w:r>
      <w:r w:rsidR="00257590" w:rsidRPr="000254F5">
        <w:rPr>
          <w:rFonts w:ascii="Times New Roman" w:hAnsi="Times New Roman"/>
        </w:rPr>
        <w:t xml:space="preserve"> </w:t>
      </w:r>
      <w:r w:rsidRPr="000254F5">
        <w:rPr>
          <w:rFonts w:ascii="Times New Roman" w:hAnsi="Times New Roman"/>
        </w:rPr>
        <w:t xml:space="preserve">__________ </w:t>
      </w:r>
      <w:r w:rsidR="007E522E" w:rsidRPr="000254F5">
        <w:rPr>
          <w:rFonts w:ascii="Times New Roman" w:hAnsi="Times New Roman"/>
        </w:rPr>
        <w:t>рублей ____ копеек</w:t>
      </w:r>
      <w:r w:rsidR="00F13A35" w:rsidRPr="000254F5">
        <w:rPr>
          <w:rFonts w:ascii="Times New Roman" w:hAnsi="Times New Roman"/>
        </w:rPr>
        <w:t xml:space="preserve"> (</w:t>
      </w:r>
      <w:r w:rsidR="00F13A35" w:rsidRPr="000254F5">
        <w:rPr>
          <w:rFonts w:ascii="Times New Roman" w:hAnsi="Times New Roman"/>
          <w:i/>
          <w:color w:val="FF0000"/>
        </w:rPr>
        <w:t>прописью</w:t>
      </w:r>
      <w:r w:rsidR="00F13A35" w:rsidRPr="000254F5">
        <w:rPr>
          <w:rFonts w:ascii="Times New Roman" w:hAnsi="Times New Roman"/>
        </w:rPr>
        <w:t xml:space="preserve"> </w:t>
      </w:r>
      <w:r w:rsidR="007E522E" w:rsidRPr="000254F5">
        <w:rPr>
          <w:rFonts w:ascii="Times New Roman" w:hAnsi="Times New Roman"/>
        </w:rPr>
        <w:t xml:space="preserve">рублей </w:t>
      </w:r>
      <w:r w:rsidR="007E522E" w:rsidRPr="000254F5">
        <w:rPr>
          <w:rFonts w:ascii="Times New Roman" w:hAnsi="Times New Roman"/>
          <w:i/>
          <w:color w:val="FF0000"/>
        </w:rPr>
        <w:t xml:space="preserve">прописью </w:t>
      </w:r>
      <w:r w:rsidR="007E522E" w:rsidRPr="000254F5">
        <w:rPr>
          <w:rFonts w:ascii="Times New Roman" w:hAnsi="Times New Roman"/>
        </w:rPr>
        <w:t>копеек</w:t>
      </w:r>
      <w:r w:rsidR="00F13A35" w:rsidRPr="000254F5">
        <w:rPr>
          <w:rFonts w:ascii="Times New Roman" w:hAnsi="Times New Roman"/>
        </w:rPr>
        <w:t>)</w:t>
      </w:r>
      <w:r w:rsidRPr="000254F5">
        <w:rPr>
          <w:rFonts w:ascii="Times New Roman" w:hAnsi="Times New Roman"/>
        </w:rPr>
        <w:t>, НДС</w:t>
      </w:r>
      <w:r w:rsidR="002504DA" w:rsidRPr="000254F5">
        <w:rPr>
          <w:rFonts w:ascii="Times New Roman" w:hAnsi="Times New Roman"/>
        </w:rPr>
        <w:t xml:space="preserve"> </w:t>
      </w:r>
      <w:r w:rsidRPr="000254F5">
        <w:rPr>
          <w:rFonts w:ascii="Times New Roman" w:hAnsi="Times New Roman"/>
        </w:rPr>
        <w:t>не облагается в соответствии с __________.</w:t>
      </w:r>
    </w:p>
    <w:p w:rsidR="00C741BC" w:rsidRPr="000254F5" w:rsidRDefault="00C179E5" w:rsidP="00E30AD1">
      <w:pPr>
        <w:suppressAutoHyphens/>
        <w:spacing w:after="0" w:line="240" w:lineRule="auto"/>
        <w:ind w:firstLine="709"/>
        <w:jc w:val="both"/>
        <w:rPr>
          <w:rFonts w:ascii="Times New Roman" w:hAnsi="Times New Roman"/>
        </w:rPr>
      </w:pPr>
      <w:r w:rsidRPr="000254F5">
        <w:rPr>
          <w:rFonts w:ascii="Times New Roman" w:hAnsi="Times New Roman"/>
        </w:rPr>
        <w:t xml:space="preserve">2.4. </w:t>
      </w:r>
      <w:r w:rsidR="00E30AD1" w:rsidRPr="000254F5">
        <w:rPr>
          <w:rFonts w:ascii="Times New Roman" w:hAnsi="Times New Roman"/>
        </w:rPr>
        <w:t xml:space="preserve">Расчеты по Контракту осуществляются в срок не более чем через 7 (семь) рабочих дней с даты подписания </w:t>
      </w:r>
      <w:r w:rsidR="000F20F9">
        <w:rPr>
          <w:rFonts w:ascii="Times New Roman" w:hAnsi="Times New Roman"/>
        </w:rPr>
        <w:t>Заказчиком</w:t>
      </w:r>
      <w:r w:rsidR="00E30AD1" w:rsidRPr="000254F5">
        <w:rPr>
          <w:rFonts w:ascii="Times New Roman" w:hAnsi="Times New Roman"/>
        </w:rPr>
        <w:t xml:space="preserve"> структурированного документа о приемке в единой </w:t>
      </w:r>
      <w:r w:rsidR="00E30AD1" w:rsidRPr="000254F5">
        <w:rPr>
          <w:rFonts w:ascii="Times New Roman" w:hAnsi="Times New Roman"/>
        </w:rPr>
        <w:lastRenderedPageBreak/>
        <w:t xml:space="preserve">информационной системе в сфере закупок и на основании документов, предусмотренных пунктом 4.2.1 настоящего Контракта. </w:t>
      </w:r>
      <w:r w:rsidRPr="000254F5">
        <w:rPr>
          <w:rFonts w:ascii="Times New Roman" w:hAnsi="Times New Roman"/>
        </w:rPr>
        <w:t xml:space="preserve">Оплата производится в безналичном порядке. </w:t>
      </w:r>
    </w:p>
    <w:p w:rsidR="00C741BC" w:rsidRPr="000254F5" w:rsidRDefault="00C741BC" w:rsidP="00C741BC">
      <w:pPr>
        <w:suppressAutoHyphens/>
        <w:spacing w:after="0" w:line="240" w:lineRule="auto"/>
        <w:ind w:firstLine="709"/>
        <w:jc w:val="both"/>
        <w:rPr>
          <w:rFonts w:ascii="Times New Roman" w:hAnsi="Times New Roman"/>
        </w:rPr>
      </w:pPr>
      <w:r w:rsidRPr="000254F5">
        <w:rPr>
          <w:rFonts w:ascii="Times New Roman" w:hAnsi="Times New Roman"/>
        </w:rPr>
        <w:t xml:space="preserve">Заказчик вправе удержать суммы неисполненных </w:t>
      </w:r>
      <w:r w:rsidR="00C17B94" w:rsidRPr="000254F5">
        <w:rPr>
          <w:rFonts w:ascii="Times New Roman" w:hAnsi="Times New Roman"/>
        </w:rPr>
        <w:t>П</w:t>
      </w:r>
      <w:r w:rsidRPr="000254F5">
        <w:rPr>
          <w:rFonts w:ascii="Times New Roman" w:hAnsi="Times New Roman"/>
        </w:rPr>
        <w:t xml:space="preserve">оставщиком (подрядчиком, исполнителем) требований об уплате неустоек (штрафов, пеней), предъявленных </w:t>
      </w:r>
      <w:r w:rsidR="00C17B94" w:rsidRPr="000254F5">
        <w:rPr>
          <w:rFonts w:ascii="Times New Roman" w:hAnsi="Times New Roman"/>
        </w:rPr>
        <w:t>З</w:t>
      </w:r>
      <w:r w:rsidRPr="000254F5">
        <w:rPr>
          <w:rFonts w:ascii="Times New Roman" w:hAnsi="Times New Roman"/>
        </w:rPr>
        <w:t>аказчиком</w:t>
      </w:r>
      <w:r w:rsidR="00257590" w:rsidRPr="000254F5">
        <w:rPr>
          <w:rFonts w:ascii="Times New Roman" w:hAnsi="Times New Roman"/>
        </w:rPr>
        <w:t xml:space="preserve"> </w:t>
      </w:r>
      <w:r w:rsidRPr="000254F5">
        <w:rPr>
          <w:rFonts w:ascii="Times New Roman" w:hAnsi="Times New Roman"/>
        </w:rPr>
        <w:t xml:space="preserve">в соответствии с </w:t>
      </w:r>
      <w:r w:rsidR="00BD29F0" w:rsidRPr="000254F5">
        <w:rPr>
          <w:rFonts w:ascii="Times New Roman" w:hAnsi="Times New Roman"/>
        </w:rPr>
        <w:t>Законом о контрактной системе</w:t>
      </w:r>
      <w:r w:rsidRPr="000254F5">
        <w:rPr>
          <w:rFonts w:ascii="Times New Roman" w:hAnsi="Times New Roman"/>
        </w:rPr>
        <w:t xml:space="preserve">, из суммы, подлежащей оплате </w:t>
      </w:r>
      <w:r w:rsidR="00C17B94" w:rsidRPr="000254F5">
        <w:rPr>
          <w:rFonts w:ascii="Times New Roman" w:hAnsi="Times New Roman"/>
        </w:rPr>
        <w:t>П</w:t>
      </w:r>
      <w:r w:rsidRPr="000254F5">
        <w:rPr>
          <w:rFonts w:ascii="Times New Roman" w:hAnsi="Times New Roman"/>
        </w:rPr>
        <w:t>оставщику (подрядчику, исполнителю).</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t>2.</w:t>
      </w:r>
      <w:r w:rsidR="006D3AB9" w:rsidRPr="000254F5">
        <w:rPr>
          <w:rFonts w:ascii="Times New Roman" w:hAnsi="Times New Roman"/>
        </w:rPr>
        <w:t>5</w:t>
      </w:r>
      <w:r w:rsidRPr="000254F5">
        <w:rPr>
          <w:rFonts w:ascii="Times New Roman" w:hAnsi="Times New Roman"/>
        </w:rPr>
        <w:t>. При задержке предоставления Поставщиком документов на поставленный Товар (товарных накладных, счетов, счетов-фактур (последнее – если Поставщик является плательщиком НДС)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t>В случае осуществления поставки Товара отдельными частями, входящими в комплект, оплата производится после поставки последней части, входящей в комплект.</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t>2.</w:t>
      </w:r>
      <w:r w:rsidR="006D3AB9" w:rsidRPr="000254F5">
        <w:rPr>
          <w:rFonts w:ascii="Times New Roman" w:hAnsi="Times New Roman"/>
        </w:rPr>
        <w:t>6</w:t>
      </w:r>
      <w:r w:rsidRPr="000254F5">
        <w:rPr>
          <w:rFonts w:ascii="Times New Roman" w:hAnsi="Times New Roman"/>
        </w:rPr>
        <w:t>. Цена Контракта может быть снижена по соглашению Сторон без изменения, предусмотренного Контрактом количества Товаров и иных условий исполнения Контракта, за исключением случаев, предусмотренных действующим законодательством.</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t>2.</w:t>
      </w:r>
      <w:r w:rsidR="006D3AB9" w:rsidRPr="000254F5">
        <w:rPr>
          <w:rFonts w:ascii="Times New Roman" w:hAnsi="Times New Roman"/>
        </w:rPr>
        <w:t>7</w:t>
      </w:r>
      <w:r w:rsidRPr="000254F5">
        <w:rPr>
          <w:rFonts w:ascii="Times New Roman" w:hAnsi="Times New Roman"/>
        </w:rPr>
        <w:t>. Обязательства Заказчика по оплате считаются исполненными на дату списания денежных средств с лицевого счета Заказчика. Авансирование не предусмотрено.</w:t>
      </w:r>
    </w:p>
    <w:p w:rsidR="004722F5" w:rsidRPr="000254F5" w:rsidRDefault="00C179E5" w:rsidP="004722F5">
      <w:pPr>
        <w:suppressAutoHyphens/>
        <w:spacing w:after="0" w:line="240" w:lineRule="auto"/>
        <w:ind w:firstLine="709"/>
        <w:jc w:val="both"/>
        <w:rPr>
          <w:rFonts w:ascii="Times New Roman" w:eastAsia="Courier New" w:hAnsi="Times New Roman"/>
          <w:lang w:bidi="ru-RU"/>
        </w:rPr>
      </w:pPr>
      <w:r w:rsidRPr="000254F5">
        <w:rPr>
          <w:rFonts w:ascii="Times New Roman" w:hAnsi="Times New Roman"/>
        </w:rPr>
        <w:t>2.</w:t>
      </w:r>
      <w:r w:rsidR="006D3AB9" w:rsidRPr="000254F5">
        <w:rPr>
          <w:rFonts w:ascii="Times New Roman" w:hAnsi="Times New Roman"/>
        </w:rPr>
        <w:t>8</w:t>
      </w:r>
      <w:r w:rsidRPr="000254F5">
        <w:rPr>
          <w:rFonts w:ascii="Times New Roman" w:hAnsi="Times New Roman"/>
        </w:rPr>
        <w:t xml:space="preserve"> Оплата товара осуществляется</w:t>
      </w:r>
      <w:r w:rsidR="00343A38" w:rsidRPr="000254F5">
        <w:rPr>
          <w:rFonts w:ascii="Times New Roman" w:hAnsi="Times New Roman"/>
        </w:rPr>
        <w:t xml:space="preserve"> за счет</w:t>
      </w:r>
      <w:r w:rsidR="004722F5" w:rsidRPr="000254F5">
        <w:rPr>
          <w:rFonts w:ascii="Times New Roman" w:eastAsia="Courier New" w:hAnsi="Times New Roman"/>
          <w:lang w:bidi="ru-RU"/>
        </w:rPr>
        <w:t xml:space="preserve"> бюджетны</w:t>
      </w:r>
      <w:r w:rsidR="00343A38" w:rsidRPr="000254F5">
        <w:rPr>
          <w:rFonts w:ascii="Times New Roman" w:eastAsia="Courier New" w:hAnsi="Times New Roman"/>
          <w:lang w:bidi="ru-RU"/>
        </w:rPr>
        <w:t>х</w:t>
      </w:r>
      <w:r w:rsidR="004722F5" w:rsidRPr="000254F5">
        <w:rPr>
          <w:rFonts w:ascii="Times New Roman" w:eastAsia="Courier New" w:hAnsi="Times New Roman"/>
          <w:lang w:bidi="ru-RU"/>
        </w:rPr>
        <w:t xml:space="preserve"> </w:t>
      </w:r>
      <w:r w:rsidR="003D5BDB" w:rsidRPr="000254F5">
        <w:rPr>
          <w:rFonts w:ascii="Times New Roman" w:eastAsia="Courier New" w:hAnsi="Times New Roman"/>
          <w:lang w:bidi="ru-RU"/>
        </w:rPr>
        <w:t>средств</w:t>
      </w:r>
      <w:r w:rsidR="0018609D">
        <w:rPr>
          <w:rFonts w:ascii="Times New Roman" w:eastAsia="Courier New" w:hAnsi="Times New Roman"/>
          <w:lang w:bidi="ru-RU"/>
        </w:rPr>
        <w:t xml:space="preserve"> на </w:t>
      </w:r>
      <w:r w:rsidR="00CB676C" w:rsidRPr="00B02CC0">
        <w:rPr>
          <w:rFonts w:ascii="Times New Roman" w:eastAsia="Courier New" w:hAnsi="Times New Roman"/>
          <w:lang w:bidi="ru-RU"/>
        </w:rPr>
        <w:t>202</w:t>
      </w:r>
      <w:r w:rsidR="00525AAB">
        <w:rPr>
          <w:rFonts w:ascii="Times New Roman" w:eastAsia="Courier New" w:hAnsi="Times New Roman"/>
          <w:lang w:bidi="ru-RU"/>
        </w:rPr>
        <w:t>6</w:t>
      </w:r>
      <w:r w:rsidR="006A123C" w:rsidRPr="00C769FB">
        <w:rPr>
          <w:rFonts w:ascii="Times New Roman" w:eastAsia="Courier New" w:hAnsi="Times New Roman"/>
          <w:color w:val="FF0000"/>
          <w:lang w:bidi="ru-RU"/>
        </w:rPr>
        <w:t xml:space="preserve"> </w:t>
      </w:r>
      <w:r w:rsidR="006A123C" w:rsidRPr="000254F5">
        <w:rPr>
          <w:rFonts w:ascii="Times New Roman" w:eastAsia="Courier New" w:hAnsi="Times New Roman"/>
          <w:lang w:bidi="ru-RU"/>
        </w:rPr>
        <w:t>год</w:t>
      </w:r>
      <w:r w:rsidR="003D5BDB" w:rsidRPr="000254F5">
        <w:rPr>
          <w:rFonts w:ascii="Times New Roman" w:eastAsia="Courier New" w:hAnsi="Times New Roman"/>
          <w:lang w:bidi="ru-RU"/>
        </w:rPr>
        <w:t xml:space="preserve">. </w:t>
      </w:r>
    </w:p>
    <w:p w:rsidR="00716898" w:rsidRPr="000254F5" w:rsidRDefault="00716898" w:rsidP="00716898">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3. Условия поставки.</w:t>
      </w:r>
    </w:p>
    <w:p w:rsidR="002F0595" w:rsidRDefault="002F0595" w:rsidP="002F0595">
      <w:pPr>
        <w:suppressAutoHyphens/>
        <w:spacing w:after="0" w:line="240" w:lineRule="auto"/>
        <w:ind w:firstLine="708"/>
        <w:jc w:val="both"/>
        <w:rPr>
          <w:rFonts w:ascii="Times New Roman" w:hAnsi="Times New Roman"/>
        </w:rPr>
      </w:pPr>
      <w:r w:rsidRPr="001573AA">
        <w:rPr>
          <w:rFonts w:ascii="Times New Roman" w:hAnsi="Times New Roman"/>
        </w:rPr>
        <w:t xml:space="preserve">3.1. Поставка </w:t>
      </w:r>
      <w:r>
        <w:rPr>
          <w:rFonts w:ascii="Times New Roman" w:hAnsi="Times New Roman"/>
        </w:rPr>
        <w:t xml:space="preserve">и установка </w:t>
      </w:r>
      <w:r w:rsidRPr="001573AA">
        <w:rPr>
          <w:rFonts w:ascii="Times New Roman" w:hAnsi="Times New Roman"/>
        </w:rPr>
        <w:t>Товара о</w:t>
      </w:r>
      <w:r>
        <w:rPr>
          <w:rFonts w:ascii="Times New Roman" w:hAnsi="Times New Roman"/>
        </w:rPr>
        <w:t xml:space="preserve">существляется по адресу: </w:t>
      </w:r>
      <w:r w:rsidRPr="00B219B3">
        <w:rPr>
          <w:rFonts w:ascii="Times New Roman" w:hAnsi="Times New Roman"/>
        </w:rPr>
        <w:t>194362, г. Санкт-Петербург,</w:t>
      </w:r>
      <w:r>
        <w:rPr>
          <w:rFonts w:ascii="Times New Roman" w:hAnsi="Times New Roman"/>
        </w:rPr>
        <w:t xml:space="preserve"> </w:t>
      </w:r>
      <w:r w:rsidRPr="00B219B3">
        <w:rPr>
          <w:rFonts w:ascii="Times New Roman" w:hAnsi="Times New Roman"/>
        </w:rPr>
        <w:t>пос. Парголово, ул. Ломоносова, д. 76, литер Б</w:t>
      </w:r>
      <w:r w:rsidRPr="00AB3678">
        <w:rPr>
          <w:rFonts w:ascii="Times New Roman" w:hAnsi="Times New Roman"/>
        </w:rPr>
        <w:t xml:space="preserve">. </w:t>
      </w:r>
    </w:p>
    <w:p w:rsidR="002F0595" w:rsidRPr="00C6636B" w:rsidRDefault="002F0595" w:rsidP="002F0595">
      <w:pPr>
        <w:suppressAutoHyphens/>
        <w:spacing w:after="0" w:line="240" w:lineRule="auto"/>
        <w:ind w:firstLine="709"/>
        <w:jc w:val="both"/>
        <w:rPr>
          <w:rFonts w:ascii="Times New Roman" w:hAnsi="Times New Roman"/>
        </w:rPr>
      </w:pPr>
      <w:r w:rsidRPr="00C6636B">
        <w:rPr>
          <w:rFonts w:ascii="Times New Roman" w:hAnsi="Times New Roman"/>
        </w:rPr>
        <w:t xml:space="preserve">3.2. </w:t>
      </w:r>
      <w:r w:rsidRPr="00341FB5">
        <w:rPr>
          <w:rFonts w:ascii="Times New Roman" w:hAnsi="Times New Roman"/>
        </w:rPr>
        <w:t xml:space="preserve">Поставка Товара осуществляется одной партией, в соответствии с требованиями п.п. 1.1 и 1.2 Контракта, в течение </w:t>
      </w:r>
      <w:r>
        <w:rPr>
          <w:rFonts w:ascii="Times New Roman" w:hAnsi="Times New Roman"/>
        </w:rPr>
        <w:t>3</w:t>
      </w:r>
      <w:r w:rsidRPr="00341FB5">
        <w:rPr>
          <w:rFonts w:ascii="Times New Roman" w:hAnsi="Times New Roman"/>
        </w:rPr>
        <w:t xml:space="preserve"> (</w:t>
      </w:r>
      <w:r>
        <w:rPr>
          <w:rFonts w:ascii="Times New Roman" w:hAnsi="Times New Roman"/>
        </w:rPr>
        <w:t>трех</w:t>
      </w:r>
      <w:r w:rsidRPr="00341FB5">
        <w:rPr>
          <w:rFonts w:ascii="Times New Roman" w:hAnsi="Times New Roman"/>
        </w:rPr>
        <w:t xml:space="preserve">) </w:t>
      </w:r>
      <w:r>
        <w:rPr>
          <w:rFonts w:ascii="Times New Roman" w:hAnsi="Times New Roman"/>
        </w:rPr>
        <w:t>рабочи</w:t>
      </w:r>
      <w:r w:rsidRPr="00341FB5">
        <w:rPr>
          <w:rFonts w:ascii="Times New Roman" w:hAnsi="Times New Roman"/>
        </w:rPr>
        <w:t>х дней, с момента заключения Контракта.</w:t>
      </w:r>
    </w:p>
    <w:p w:rsidR="002F0595" w:rsidRDefault="002F0595" w:rsidP="002F0595">
      <w:pPr>
        <w:suppressAutoHyphens/>
        <w:spacing w:after="0" w:line="240" w:lineRule="auto"/>
        <w:ind w:firstLine="709"/>
        <w:jc w:val="both"/>
        <w:rPr>
          <w:rFonts w:ascii="Times New Roman" w:hAnsi="Times New Roman"/>
        </w:rPr>
      </w:pPr>
      <w:r w:rsidRPr="00AB3678">
        <w:rPr>
          <w:rFonts w:ascii="Times New Roman" w:hAnsi="Times New Roman"/>
        </w:rPr>
        <w:t xml:space="preserve">3.3. Поставщик не менее чем за </w:t>
      </w:r>
      <w:r>
        <w:rPr>
          <w:rFonts w:ascii="Times New Roman" w:hAnsi="Times New Roman"/>
        </w:rPr>
        <w:t xml:space="preserve">2 </w:t>
      </w:r>
      <w:r w:rsidRPr="00AB3678">
        <w:rPr>
          <w:rFonts w:ascii="Times New Roman" w:hAnsi="Times New Roman"/>
        </w:rPr>
        <w:t>с</w:t>
      </w:r>
      <w:r>
        <w:rPr>
          <w:rFonts w:ascii="Times New Roman" w:hAnsi="Times New Roman"/>
        </w:rPr>
        <w:t>о</w:t>
      </w:r>
      <w:r w:rsidRPr="00AB3678">
        <w:rPr>
          <w:rFonts w:ascii="Times New Roman" w:hAnsi="Times New Roman"/>
        </w:rPr>
        <w:t>т</w:t>
      </w:r>
      <w:r>
        <w:rPr>
          <w:rFonts w:ascii="Times New Roman" w:hAnsi="Times New Roman"/>
        </w:rPr>
        <w:t>о</w:t>
      </w:r>
      <w:r w:rsidRPr="00AB3678">
        <w:rPr>
          <w:rFonts w:ascii="Times New Roman" w:hAnsi="Times New Roman"/>
        </w:rPr>
        <w:t>к сообщает дату и время поставки Товара, с данными на транспортное средство и водителя.</w:t>
      </w:r>
      <w:r>
        <w:rPr>
          <w:rFonts w:ascii="Times New Roman" w:hAnsi="Times New Roman"/>
        </w:rPr>
        <w:t xml:space="preserve">  </w:t>
      </w:r>
    </w:p>
    <w:p w:rsidR="002F0595" w:rsidRPr="001573AA" w:rsidRDefault="002F0595" w:rsidP="002F0595">
      <w:pPr>
        <w:spacing w:after="0" w:line="240" w:lineRule="auto"/>
        <w:ind w:firstLine="709"/>
        <w:jc w:val="both"/>
        <w:rPr>
          <w:rFonts w:ascii="Times New Roman" w:hAnsi="Times New Roman"/>
        </w:rPr>
      </w:pPr>
      <w:r w:rsidRPr="001573AA">
        <w:rPr>
          <w:rFonts w:ascii="Times New Roman" w:hAnsi="Times New Roman"/>
        </w:rPr>
        <w:t>3.</w:t>
      </w:r>
      <w:r>
        <w:rPr>
          <w:rFonts w:ascii="Times New Roman" w:hAnsi="Times New Roman"/>
        </w:rPr>
        <w:t>4</w:t>
      </w:r>
      <w:r w:rsidRPr="001573AA">
        <w:rPr>
          <w:rFonts w:ascii="Times New Roman" w:hAnsi="Times New Roman"/>
        </w:rPr>
        <w:t>. Поставка включает в себя, в том числе доставку и выгрузку Товара по адресу заказчика (погрузо-разгрузочные, такелажные работы).</w:t>
      </w:r>
    </w:p>
    <w:p w:rsidR="002F0595" w:rsidRPr="001573AA" w:rsidRDefault="002F0595" w:rsidP="002F0595">
      <w:pPr>
        <w:suppressAutoHyphens/>
        <w:spacing w:after="0" w:line="240" w:lineRule="auto"/>
        <w:ind w:firstLine="709"/>
        <w:jc w:val="both"/>
        <w:rPr>
          <w:rFonts w:ascii="Times New Roman" w:hAnsi="Times New Roman"/>
        </w:rPr>
      </w:pPr>
      <w:r>
        <w:rPr>
          <w:rFonts w:ascii="Times New Roman" w:hAnsi="Times New Roman"/>
        </w:rPr>
        <w:t>3.5</w:t>
      </w:r>
      <w:r w:rsidRPr="001573AA">
        <w:rPr>
          <w:rFonts w:ascii="Times New Roman" w:hAnsi="Times New Roman"/>
        </w:rPr>
        <w:t>. Поставщик обеспечивает в дневное время суток (с 10-00 до 15-00) в рабочий день недели своими силами и за свой счет доставку Товара по адресу, указанному в п. 3.1 Контракта,</w:t>
      </w:r>
      <w:r>
        <w:rPr>
          <w:rFonts w:ascii="Times New Roman" w:hAnsi="Times New Roman"/>
        </w:rPr>
        <w:t xml:space="preserve"> </w:t>
      </w:r>
      <w:r w:rsidRPr="001573AA">
        <w:rPr>
          <w:rFonts w:ascii="Times New Roman" w:hAnsi="Times New Roman"/>
        </w:rPr>
        <w:t>а также его выгрузку, перемещение до места складирования и приемки.</w:t>
      </w:r>
    </w:p>
    <w:p w:rsidR="002F0595" w:rsidRPr="001573AA" w:rsidRDefault="002F0595" w:rsidP="002F0595">
      <w:pPr>
        <w:suppressAutoHyphens/>
        <w:spacing w:after="0" w:line="240" w:lineRule="auto"/>
        <w:ind w:firstLine="709"/>
        <w:jc w:val="both"/>
        <w:rPr>
          <w:rFonts w:ascii="Times New Roman" w:hAnsi="Times New Roman"/>
        </w:rPr>
      </w:pPr>
      <w:r>
        <w:rPr>
          <w:rFonts w:ascii="Times New Roman" w:hAnsi="Times New Roman"/>
        </w:rPr>
        <w:t>3.6</w:t>
      </w:r>
      <w:r w:rsidRPr="001573AA">
        <w:rPr>
          <w:rFonts w:ascii="Times New Roman" w:hAnsi="Times New Roman"/>
        </w:rPr>
        <w:t>. Каждая единица Товара должна поставляться с комплектом технической и/или эксплуатационной документации (</w:t>
      </w:r>
      <w:r>
        <w:rPr>
          <w:rFonts w:ascii="Times New Roman" w:hAnsi="Times New Roman"/>
        </w:rPr>
        <w:t xml:space="preserve">регистрационное удостоверение, </w:t>
      </w:r>
      <w:r w:rsidRPr="001573AA">
        <w:rPr>
          <w:rFonts w:ascii="Times New Roman" w:hAnsi="Times New Roman"/>
        </w:rPr>
        <w:t xml:space="preserve">паспорт, инструкция, руководство пользователя и т.п.). Вся документация должна быть на русском языке. </w:t>
      </w:r>
    </w:p>
    <w:p w:rsidR="002F0595" w:rsidRDefault="002F0595" w:rsidP="002F0595">
      <w:pPr>
        <w:suppressAutoHyphens/>
        <w:spacing w:after="0" w:line="240" w:lineRule="auto"/>
        <w:ind w:firstLine="709"/>
        <w:jc w:val="both"/>
        <w:rPr>
          <w:rFonts w:ascii="Times New Roman" w:hAnsi="Times New Roman"/>
        </w:rPr>
      </w:pPr>
      <w:r>
        <w:rPr>
          <w:rFonts w:ascii="Times New Roman" w:hAnsi="Times New Roman"/>
        </w:rPr>
        <w:t>3.7</w:t>
      </w:r>
      <w:r w:rsidRPr="001573AA">
        <w:rPr>
          <w:rFonts w:ascii="Times New Roman" w:hAnsi="Times New Roman"/>
        </w:rPr>
        <w:t>.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r>
        <w:rPr>
          <w:rFonts w:ascii="Times New Roman" w:hAnsi="Times New Roman"/>
        </w:rPr>
        <w:t xml:space="preserve"> Если Товар поставляется в многооборотной таре, то возврат такой тары осуществляется силами Поставщика.</w:t>
      </w:r>
    </w:p>
    <w:p w:rsidR="002F0595" w:rsidRPr="001573AA" w:rsidRDefault="002F0595" w:rsidP="002F0595">
      <w:pPr>
        <w:keepNext/>
        <w:suppressAutoHyphens/>
        <w:spacing w:before="120" w:after="60" w:line="240" w:lineRule="auto"/>
        <w:jc w:val="center"/>
        <w:rPr>
          <w:rFonts w:ascii="Times New Roman" w:hAnsi="Times New Roman"/>
          <w:b/>
          <w:color w:val="000000"/>
        </w:rPr>
      </w:pPr>
      <w:r w:rsidRPr="001573AA">
        <w:rPr>
          <w:rFonts w:ascii="Times New Roman" w:hAnsi="Times New Roman"/>
          <w:b/>
          <w:color w:val="000000"/>
        </w:rPr>
        <w:t>4. Порядок сдачи-приемки</w:t>
      </w:r>
      <w:r>
        <w:rPr>
          <w:rFonts w:ascii="Times New Roman" w:hAnsi="Times New Roman"/>
          <w:b/>
          <w:color w:val="000000"/>
        </w:rPr>
        <w:t xml:space="preserve"> товара</w:t>
      </w:r>
    </w:p>
    <w:p w:rsidR="00D615B4" w:rsidRDefault="00D615B4" w:rsidP="00D615B4">
      <w:pPr>
        <w:spacing w:after="0" w:line="240" w:lineRule="auto"/>
        <w:ind w:firstLine="709"/>
        <w:jc w:val="both"/>
        <w:rPr>
          <w:rFonts w:ascii="Times New Roman" w:hAnsi="Times New Roman"/>
        </w:rPr>
      </w:pPr>
      <w:r>
        <w:rPr>
          <w:rFonts w:ascii="Times New Roman" w:hAnsi="Times New Roman"/>
        </w:rPr>
        <w:t>4.1. Приемка Товара осуществляется по рабочим дням с 10-00 до 15-00 в Месте доставки, указанном в п.3.1 Контракта, в течение 20 рабочих дней со дня доставки Товара Поставщиком в Место доставки.</w:t>
      </w:r>
    </w:p>
    <w:p w:rsidR="00D615B4" w:rsidRDefault="00D615B4" w:rsidP="00D615B4">
      <w:pPr>
        <w:spacing w:after="0" w:line="240" w:lineRule="auto"/>
        <w:ind w:firstLine="709"/>
        <w:jc w:val="both"/>
        <w:rPr>
          <w:rFonts w:ascii="Times New Roman" w:hAnsi="Times New Roman"/>
        </w:rPr>
      </w:pPr>
      <w:r>
        <w:rPr>
          <w:rFonts w:ascii="Times New Roman" w:hAnsi="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615B4" w:rsidRDefault="00D615B4" w:rsidP="00D615B4">
      <w:pPr>
        <w:spacing w:after="0" w:line="240" w:lineRule="auto"/>
        <w:ind w:firstLine="709"/>
        <w:jc w:val="both"/>
        <w:rPr>
          <w:rFonts w:ascii="Times New Roman" w:hAnsi="Times New Roman"/>
        </w:rPr>
      </w:pPr>
      <w:r>
        <w:rPr>
          <w:rFonts w:ascii="Times New Roman" w:hAnsi="Times New Roman"/>
        </w:rPr>
        <w:t>а) проверку по Упаковочным листам номенклатуры поставленного Товара на соответствие Приложению №1;</w:t>
      </w:r>
    </w:p>
    <w:p w:rsidR="00D615B4" w:rsidRDefault="00D615B4" w:rsidP="00D615B4">
      <w:pPr>
        <w:spacing w:after="0" w:line="240" w:lineRule="auto"/>
        <w:ind w:firstLine="709"/>
        <w:jc w:val="both"/>
        <w:rPr>
          <w:rFonts w:ascii="Times New Roman" w:hAnsi="Times New Roman"/>
        </w:rPr>
      </w:pPr>
      <w:r>
        <w:rPr>
          <w:rFonts w:ascii="Times New Roman" w:hAnsi="Times New Roman"/>
        </w:rPr>
        <w:t>б) проверку полноты и правильности оформления комплекта документов, предусмотренных Контрактом;</w:t>
      </w:r>
    </w:p>
    <w:p w:rsidR="00D615B4" w:rsidRDefault="00D615B4" w:rsidP="00D615B4">
      <w:pPr>
        <w:spacing w:after="0" w:line="240" w:lineRule="auto"/>
        <w:ind w:firstLine="709"/>
        <w:jc w:val="both"/>
        <w:rPr>
          <w:rFonts w:ascii="Times New Roman" w:hAnsi="Times New Roman"/>
        </w:rPr>
      </w:pPr>
      <w:r>
        <w:rPr>
          <w:rFonts w:ascii="Times New Roman" w:hAnsi="Times New Roman"/>
        </w:rPr>
        <w:t>в) контроль наличия/отсутствия внешних повреждений упаковки Товара;</w:t>
      </w:r>
    </w:p>
    <w:p w:rsidR="00D615B4" w:rsidRDefault="00D615B4" w:rsidP="00D615B4">
      <w:pPr>
        <w:spacing w:after="0" w:line="240" w:lineRule="auto"/>
        <w:ind w:firstLine="709"/>
        <w:jc w:val="both"/>
        <w:rPr>
          <w:rFonts w:ascii="Times New Roman" w:hAnsi="Times New Roman"/>
        </w:rPr>
      </w:pPr>
      <w:r>
        <w:rPr>
          <w:rFonts w:ascii="Times New Roman" w:hAnsi="Times New Roman"/>
        </w:rPr>
        <w:t>г) проверка по количеству, качеству, ассортименту Товара;</w:t>
      </w:r>
    </w:p>
    <w:p w:rsidR="00D615B4" w:rsidRDefault="00D615B4" w:rsidP="00D615B4">
      <w:pPr>
        <w:spacing w:after="0" w:line="240" w:lineRule="auto"/>
        <w:ind w:firstLine="708"/>
        <w:jc w:val="both"/>
        <w:rPr>
          <w:rFonts w:ascii="Times New Roman" w:hAnsi="Times New Roman"/>
          <w:sz w:val="24"/>
        </w:rPr>
      </w:pPr>
      <w:r>
        <w:rPr>
          <w:rFonts w:ascii="Times New Roman" w:hAnsi="Times New Roman"/>
        </w:rPr>
        <w:lastRenderedPageBreak/>
        <w:t xml:space="preserve">д) проверку наличия в государственных системах мониторинга товаров (медицинских изделий), </w:t>
      </w:r>
      <w:r>
        <w:rPr>
          <w:rFonts w:ascii="Times New Roman" w:hAnsi="Times New Roman"/>
          <w:szCs w:val="20"/>
          <w:shd w:val="clear" w:color="auto" w:fill="FFFFFF"/>
        </w:rPr>
        <w:t>подлежащих обязательной маркировке средствами </w:t>
      </w:r>
      <w:r>
        <w:rPr>
          <w:rFonts w:ascii="Times New Roman" w:hAnsi="Times New Roman"/>
          <w:bCs/>
          <w:szCs w:val="20"/>
          <w:shd w:val="clear" w:color="auto" w:fill="FFFFFF"/>
        </w:rPr>
        <w:t>идентификации</w:t>
      </w:r>
      <w:r>
        <w:rPr>
          <w:rStyle w:val="af"/>
          <w:rFonts w:ascii="Times New Roman" w:hAnsi="Times New Roman"/>
          <w:bCs/>
          <w:szCs w:val="20"/>
          <w:shd w:val="clear" w:color="auto" w:fill="FFFFFF"/>
        </w:rPr>
        <w:footnoteReference w:id="1"/>
      </w:r>
      <w:r>
        <w:rPr>
          <w:rFonts w:ascii="Times New Roman" w:hAnsi="Times New Roman"/>
          <w:bCs/>
          <w:szCs w:val="20"/>
          <w:shd w:val="clear" w:color="auto" w:fill="FFFFFF"/>
        </w:rPr>
        <w:t>.</w:t>
      </w:r>
      <w:r>
        <w:rPr>
          <w:rFonts w:ascii="Times New Roman" w:hAnsi="Times New Roman"/>
          <w:szCs w:val="20"/>
          <w:shd w:val="clear" w:color="auto" w:fill="FFFFFF"/>
        </w:rPr>
        <w:t xml:space="preserve">  </w:t>
      </w:r>
    </w:p>
    <w:p w:rsidR="00D615B4" w:rsidRDefault="00D615B4" w:rsidP="00D615B4">
      <w:pPr>
        <w:spacing w:after="0" w:line="240" w:lineRule="auto"/>
        <w:ind w:firstLine="709"/>
        <w:jc w:val="both"/>
        <w:rPr>
          <w:rFonts w:ascii="Times New Roman" w:hAnsi="Times New Roman"/>
        </w:rPr>
      </w:pPr>
      <w:r>
        <w:rPr>
          <w:rFonts w:ascii="Times New Roman" w:hAnsi="Times New Roman"/>
        </w:rPr>
        <w:t>е) проверка работоспособности товара (при поставки технически сложного товара).</w:t>
      </w:r>
    </w:p>
    <w:p w:rsidR="00D615B4" w:rsidRDefault="00D615B4" w:rsidP="00D615B4">
      <w:pPr>
        <w:spacing w:after="0" w:line="240" w:lineRule="auto"/>
        <w:ind w:firstLine="709"/>
        <w:jc w:val="both"/>
        <w:rPr>
          <w:rFonts w:ascii="Times New Roman" w:hAnsi="Times New Roman"/>
        </w:rPr>
      </w:pPr>
      <w:r>
        <w:rPr>
          <w:rFonts w:ascii="Times New Roman" w:hAnsi="Times New Roman"/>
        </w:rPr>
        <w:t xml:space="preserve">4.2. Документы о приемке Товара состоят из: </w:t>
      </w:r>
    </w:p>
    <w:p w:rsidR="00D615B4" w:rsidRDefault="00D615B4" w:rsidP="00D615B4">
      <w:pPr>
        <w:spacing w:after="0" w:line="240" w:lineRule="auto"/>
        <w:ind w:firstLine="709"/>
        <w:jc w:val="both"/>
        <w:rPr>
          <w:rFonts w:ascii="Times New Roman" w:hAnsi="Times New Roman"/>
        </w:rPr>
      </w:pPr>
      <w:r>
        <w:rPr>
          <w:rFonts w:ascii="Times New Roman" w:hAnsi="Times New Roman"/>
        </w:rPr>
        <w:t>а) акт приема – передачи товара, счет на оплату поставленного Товара, товарные накладные, счет-фактура (последнее - в случае если Поставщик является плательщиком НДС);</w:t>
      </w:r>
    </w:p>
    <w:p w:rsidR="00D615B4" w:rsidRDefault="00D615B4" w:rsidP="00D615B4">
      <w:pPr>
        <w:spacing w:after="0" w:line="240" w:lineRule="auto"/>
        <w:ind w:firstLine="709"/>
        <w:jc w:val="both"/>
        <w:rPr>
          <w:rFonts w:ascii="Times New Roman" w:hAnsi="Times New Roman"/>
          <w:b/>
          <w:i/>
        </w:rPr>
      </w:pPr>
      <w:r>
        <w:rPr>
          <w:rFonts w:ascii="Times New Roman" w:hAnsi="Times New Roman"/>
        </w:rPr>
        <w:t xml:space="preserve">б) копия документа, подтверждающего соответствие поставляемого Товара, выданного уполномоченными органами (организациями) в соответствии с требованиями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 </w:t>
      </w:r>
      <w:r>
        <w:rPr>
          <w:rFonts w:ascii="Times New Roman" w:hAnsi="Times New Roman"/>
          <w:b/>
          <w:i/>
        </w:rPr>
        <w:t xml:space="preserve">такой документ предоставляется Поставщиком в случае если поставляемый товар включен в </w:t>
      </w:r>
      <w:r>
        <w:rPr>
          <w:rStyle w:val="af0"/>
          <w:rFonts w:ascii="Times New Roman" w:hAnsi="Times New Roman"/>
          <w:b/>
        </w:rPr>
        <w:t>единый перечень продукции, подлежащей обязательной сертификации или декларированию</w:t>
      </w:r>
      <w:r>
        <w:rPr>
          <w:rFonts w:ascii="Times New Roman" w:hAnsi="Times New Roman"/>
          <w:b/>
          <w:i/>
        </w:rPr>
        <w:t>;</w:t>
      </w:r>
    </w:p>
    <w:p w:rsidR="00D615B4" w:rsidRDefault="00D615B4" w:rsidP="00D615B4">
      <w:pPr>
        <w:spacing w:after="0" w:line="240" w:lineRule="auto"/>
        <w:ind w:firstLine="709"/>
        <w:jc w:val="both"/>
        <w:rPr>
          <w:rFonts w:ascii="Times New Roman" w:hAnsi="Times New Roman"/>
          <w:b/>
          <w:i/>
        </w:rPr>
      </w:pPr>
      <w:r>
        <w:rPr>
          <w:rFonts w:ascii="Times New Roman" w:hAnsi="Times New Roman"/>
        </w:rPr>
        <w:t xml:space="preserve">в) копия документа, подтверждающее добровольную сертификацию Товара </w:t>
      </w:r>
      <w:r>
        <w:rPr>
          <w:rFonts w:ascii="Times New Roman" w:hAnsi="Times New Roman"/>
          <w:b/>
          <w:i/>
        </w:rPr>
        <w:t>(предоставляются Поставщиком в случае, если в своей заявке указал о наличии таких документов к поставляемому товару);</w:t>
      </w:r>
    </w:p>
    <w:p w:rsidR="00D615B4" w:rsidRDefault="00D615B4" w:rsidP="00D615B4">
      <w:pPr>
        <w:spacing w:after="0" w:line="240" w:lineRule="auto"/>
        <w:ind w:firstLine="709"/>
        <w:jc w:val="both"/>
        <w:rPr>
          <w:rFonts w:ascii="Times New Roman" w:hAnsi="Times New Roman"/>
          <w:b/>
          <w:i/>
        </w:rPr>
      </w:pPr>
      <w:r>
        <w:rPr>
          <w:rFonts w:ascii="Times New Roman" w:hAnsi="Times New Roman"/>
        </w:rPr>
        <w:t xml:space="preserve">г) копия регистрационного удостоверения </w:t>
      </w:r>
      <w:r>
        <w:rPr>
          <w:rFonts w:ascii="Times New Roman" w:hAnsi="Times New Roman"/>
          <w:b/>
          <w:i/>
        </w:rPr>
        <w:t>(предоставление такого документа является обязательным, если поставляется медицинское изделие);</w:t>
      </w:r>
    </w:p>
    <w:p w:rsidR="00D615B4" w:rsidRDefault="00D615B4" w:rsidP="00D615B4">
      <w:pPr>
        <w:spacing w:after="0" w:line="240" w:lineRule="auto"/>
        <w:ind w:firstLine="709"/>
        <w:jc w:val="both"/>
        <w:rPr>
          <w:rFonts w:ascii="Times New Roman" w:hAnsi="Times New Roman"/>
        </w:rPr>
      </w:pPr>
      <w:r>
        <w:rPr>
          <w:rFonts w:ascii="Times New Roman" w:hAnsi="Times New Roman"/>
        </w:rPr>
        <w:t>д) паспорт, инструкция, руководство пользователя, техническая документация, инструкции, руководства по эксплуатации и другие документы, которые поставляются вместе с товаром;</w:t>
      </w:r>
    </w:p>
    <w:p w:rsidR="00D615B4" w:rsidRDefault="00D615B4" w:rsidP="00D615B4">
      <w:pPr>
        <w:spacing w:after="0" w:line="240" w:lineRule="auto"/>
        <w:ind w:firstLine="709"/>
        <w:jc w:val="both"/>
        <w:rPr>
          <w:rFonts w:ascii="Times New Roman" w:hAnsi="Times New Roman"/>
        </w:rPr>
      </w:pPr>
      <w:r>
        <w:rPr>
          <w:rFonts w:ascii="Times New Roman" w:hAnsi="Times New Roman"/>
        </w:rPr>
        <w:t>е) документы подтверждающие гарантийные обязательства производителя товара, в случае если по условиям Контракта поставляется товар, для которого установлен гарантийный срок.</w:t>
      </w:r>
    </w:p>
    <w:p w:rsidR="00D615B4" w:rsidRDefault="00D615B4" w:rsidP="00D615B4">
      <w:pPr>
        <w:spacing w:after="0" w:line="240" w:lineRule="auto"/>
        <w:ind w:firstLine="709"/>
        <w:jc w:val="both"/>
        <w:rPr>
          <w:rFonts w:ascii="Times New Roman" w:hAnsi="Times New Roman"/>
        </w:rPr>
      </w:pPr>
      <w:r>
        <w:rPr>
          <w:rFonts w:ascii="Times New Roman" w:hAnsi="Times New Roman"/>
          <w:lang w:val="x-none"/>
        </w:rPr>
        <w:t>4.</w:t>
      </w:r>
      <w:r>
        <w:rPr>
          <w:rFonts w:ascii="Times New Roman" w:hAnsi="Times New Roman"/>
        </w:rPr>
        <w:t>3</w:t>
      </w:r>
      <w:r>
        <w:rPr>
          <w:rFonts w:ascii="Times New Roman" w:hAnsi="Times New Roman"/>
          <w:lang w:val="x-none"/>
        </w:rPr>
        <w:t>. При сдаче Заказчику результата поставки Товара Поставщик одновременно передает документ, подтверждающий обеспечение гарантийных обязательств, предусмотренный Контракт</w:t>
      </w:r>
      <w:r>
        <w:rPr>
          <w:rFonts w:ascii="Times New Roman" w:hAnsi="Times New Roman"/>
        </w:rPr>
        <w:t>ом, в случае если обеспечение гарантийных обязательств установлено Контрактом.</w:t>
      </w:r>
    </w:p>
    <w:p w:rsidR="00D615B4" w:rsidRDefault="00D615B4" w:rsidP="00D615B4">
      <w:pPr>
        <w:spacing w:after="0" w:line="240" w:lineRule="auto"/>
        <w:ind w:firstLine="708"/>
        <w:jc w:val="both"/>
        <w:rPr>
          <w:rFonts w:ascii="Times New Roman" w:hAnsi="Times New Roman"/>
        </w:rPr>
      </w:pPr>
      <w:r>
        <w:rPr>
          <w:rFonts w:ascii="Times New Roman" w:hAnsi="Times New Roman"/>
        </w:rPr>
        <w:t>4.4.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615B4" w:rsidRDefault="00D615B4" w:rsidP="00D615B4">
      <w:pPr>
        <w:spacing w:after="0" w:line="240" w:lineRule="auto"/>
        <w:ind w:firstLine="709"/>
        <w:jc w:val="both"/>
        <w:rPr>
          <w:rFonts w:ascii="Times New Roman" w:hAnsi="Times New Roman"/>
        </w:rPr>
      </w:pPr>
      <w:r>
        <w:rPr>
          <w:rFonts w:ascii="Times New Roman" w:hAnsi="Times New Roman"/>
        </w:rPr>
        <w:t xml:space="preserve">По факту приема-передачи Товара оформляются в двух экземплярах и подписываются уполномоченными представителями сторон товарные накладные и акты приема – передачи товара. </w:t>
      </w:r>
    </w:p>
    <w:p w:rsidR="00D615B4" w:rsidRDefault="00D615B4" w:rsidP="00D615B4">
      <w:pPr>
        <w:spacing w:after="0" w:line="240" w:lineRule="auto"/>
        <w:ind w:firstLine="708"/>
        <w:jc w:val="both"/>
        <w:rPr>
          <w:rFonts w:ascii="Times New Roman" w:hAnsi="Times New Roman"/>
        </w:rPr>
      </w:pPr>
      <w:r>
        <w:rPr>
          <w:rFonts w:ascii="Times New Roman" w:hAnsi="Times New Roman"/>
        </w:rPr>
        <w:t>При выявлении несоответствия поставленного Товара условиям Контракта, Заказчик направляет Поставщику мотивированный отказ, которой содержит в себе выявленные недостатки с указанием срока их устранения. Мотивированный отказ направляется Поставщику в письменной форме.</w:t>
      </w:r>
    </w:p>
    <w:p w:rsidR="00D615B4" w:rsidRDefault="00D615B4" w:rsidP="00D615B4">
      <w:pPr>
        <w:spacing w:after="0" w:line="240" w:lineRule="auto"/>
        <w:ind w:firstLine="708"/>
        <w:jc w:val="both"/>
        <w:rPr>
          <w:rFonts w:ascii="Times New Roman" w:hAnsi="Times New Roman"/>
        </w:rPr>
      </w:pPr>
      <w:r>
        <w:rPr>
          <w:rFonts w:ascii="Times New Roman" w:hAnsi="Times New Roman"/>
        </w:rPr>
        <w:t>4.5. После устранения недостатков, послуживших основанием для неподписания акта – приема – передачи товара и товарных накладных, Поставщик и Заказчик подписывают акт приема – передачи товара и товарные накладные.</w:t>
      </w:r>
    </w:p>
    <w:p w:rsidR="00C179E5" w:rsidRPr="000254F5" w:rsidRDefault="00C179E5" w:rsidP="00C179E5">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5. Права и обязанности Сторон</w:t>
      </w:r>
    </w:p>
    <w:p w:rsidR="007E03CC" w:rsidRPr="000254F5" w:rsidRDefault="007E03CC" w:rsidP="007E03CC">
      <w:pPr>
        <w:spacing w:after="0" w:line="240" w:lineRule="auto"/>
        <w:ind w:firstLine="709"/>
        <w:jc w:val="both"/>
        <w:rPr>
          <w:rFonts w:ascii="Times New Roman" w:hAnsi="Times New Roman"/>
          <w:b/>
          <w:i/>
        </w:rPr>
      </w:pPr>
      <w:r w:rsidRPr="000254F5">
        <w:rPr>
          <w:rFonts w:ascii="Times New Roman" w:hAnsi="Times New Roman"/>
          <w:b/>
          <w:i/>
        </w:rPr>
        <w:t>5.1. Поставщик обязан:</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w:t>
      </w:r>
      <w:r w:rsidR="00257590" w:rsidRPr="000254F5">
        <w:rPr>
          <w:rFonts w:ascii="Times New Roman" w:hAnsi="Times New Roman"/>
        </w:rPr>
        <w:t xml:space="preserve"> </w:t>
      </w:r>
      <w:r w:rsidRPr="000254F5">
        <w:rPr>
          <w:rFonts w:ascii="Times New Roman" w:hAnsi="Times New Roman"/>
        </w:rPr>
        <w:t>и в установленные сроки; за свой счет и своими силами, в соответствии с указаниями Заказчика, 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lastRenderedPageBreak/>
        <w:t>5.1.2. предоставлять по требованию Заказчика информацию и документы, относящиеся</w:t>
      </w:r>
      <w:r w:rsidR="00257590" w:rsidRPr="000254F5">
        <w:rPr>
          <w:rFonts w:ascii="Times New Roman" w:hAnsi="Times New Roman"/>
        </w:rPr>
        <w:t xml:space="preserve"> </w:t>
      </w:r>
      <w:r w:rsidRPr="000254F5">
        <w:rPr>
          <w:rFonts w:ascii="Times New Roman" w:hAnsi="Times New Roman"/>
        </w:rPr>
        <w:t>к предмету Контракта;</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5.1.3. незамедлительно информировать Заказчика о сложностях, возникающих</w:t>
      </w:r>
      <w:r w:rsidR="002504DA" w:rsidRPr="000254F5">
        <w:rPr>
          <w:rFonts w:ascii="Times New Roman" w:hAnsi="Times New Roman"/>
        </w:rPr>
        <w:t xml:space="preserve"> </w:t>
      </w:r>
      <w:r w:rsidRPr="000254F5">
        <w:rPr>
          <w:rFonts w:ascii="Times New Roman" w:hAnsi="Times New Roman"/>
        </w:rPr>
        <w:t>при исполнении Контракта, а также обо всех обстоятельствах, препятствующих исполнению Контракта;</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 xml:space="preserve">5.1.4. в случае окончания срока действия регистрационного удостоверения </w:t>
      </w:r>
      <w:r w:rsidR="00AB2B56" w:rsidRPr="000254F5">
        <w:rPr>
          <w:rFonts w:ascii="Times New Roman" w:hAnsi="Times New Roman"/>
        </w:rPr>
        <w:t>медицинского</w:t>
      </w:r>
      <w:r w:rsidRPr="000254F5">
        <w:rPr>
          <w:rFonts w:ascii="Times New Roman" w:hAnsi="Times New Roman"/>
        </w:rPr>
        <w:t xml:space="preserve"> </w:t>
      </w:r>
      <w:r w:rsidR="00AB2B56" w:rsidRPr="000254F5">
        <w:rPr>
          <w:rFonts w:ascii="Times New Roman" w:hAnsi="Times New Roman"/>
        </w:rPr>
        <w:t>изделия</w:t>
      </w:r>
      <w:r w:rsidR="006F61D1" w:rsidRPr="000254F5">
        <w:rPr>
          <w:rFonts w:ascii="Times New Roman" w:hAnsi="Times New Roman"/>
        </w:rPr>
        <w:t xml:space="preserve"> (в случае поставки медицинских изделий)</w:t>
      </w:r>
      <w:r w:rsidRPr="000254F5">
        <w:rPr>
          <w:rFonts w:ascii="Times New Roman" w:hAnsi="Times New Roman"/>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о подтверждении государственной регистрации </w:t>
      </w:r>
      <w:r w:rsidR="00AB2B56" w:rsidRPr="000254F5">
        <w:rPr>
          <w:rFonts w:ascii="Times New Roman" w:hAnsi="Times New Roman"/>
        </w:rPr>
        <w:t>медицинского изделия</w:t>
      </w:r>
      <w:r w:rsidRPr="000254F5">
        <w:rPr>
          <w:rFonts w:ascii="Times New Roman" w:hAnsi="Times New Roman"/>
        </w:rPr>
        <w:t>, в течение 5 рабочих дней со дня направления такого заявления;</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5.1.5. устранять своими силами и за свой счет допущенные недостатки при поставке Товара, выявленные, в том числе, при приемке Товара;</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5.1.6. принять Товар в случае его возврата Заказчиком по основаниям, предусмотренным Контрактом;</w:t>
      </w:r>
    </w:p>
    <w:p w:rsidR="007E03CC" w:rsidRPr="000254F5" w:rsidRDefault="007E03CC" w:rsidP="007E03CC">
      <w:pPr>
        <w:suppressAutoHyphens/>
        <w:spacing w:after="0" w:line="240" w:lineRule="auto"/>
        <w:ind w:firstLine="709"/>
        <w:jc w:val="both"/>
        <w:rPr>
          <w:rFonts w:ascii="Times New Roman" w:hAnsi="Times New Roman"/>
        </w:rPr>
      </w:pPr>
      <w:r w:rsidRPr="000254F5">
        <w:rPr>
          <w:rFonts w:ascii="Times New Roman" w:hAnsi="Times New Roman"/>
        </w:rPr>
        <w:t>5.1.7. устранить выявленные несоответствия (недостатки/дефекты) в случае поставки Товара, не соответствующего требованиям по качеству; поставить/заменить необходимое количество Товара в течение срока, установленного в претензии Заказчика, но не более 15 дней;</w:t>
      </w:r>
    </w:p>
    <w:p w:rsidR="00E436C4" w:rsidRPr="00A2145F" w:rsidRDefault="007E03CC" w:rsidP="00E436C4">
      <w:pPr>
        <w:suppressAutoHyphens/>
        <w:spacing w:after="0" w:line="240" w:lineRule="auto"/>
        <w:ind w:firstLine="709"/>
        <w:jc w:val="both"/>
        <w:rPr>
          <w:rFonts w:ascii="Times New Roman" w:hAnsi="Times New Roman"/>
        </w:rPr>
      </w:pPr>
      <w:r w:rsidRPr="000254F5">
        <w:rPr>
          <w:rFonts w:ascii="Times New Roman" w:hAnsi="Times New Roman"/>
        </w:rPr>
        <w:t xml:space="preserve">5.1.8. </w:t>
      </w:r>
      <w:r w:rsidR="00E436C4" w:rsidRPr="00A2145F">
        <w:rPr>
          <w:rFonts w:ascii="Times New Roman" w:hAnsi="Times New Roman"/>
        </w:rPr>
        <w:t xml:space="preserve">рассмотреть в течение </w:t>
      </w:r>
      <w:r w:rsidR="00E436C4">
        <w:rPr>
          <w:rFonts w:ascii="Times New Roman" w:hAnsi="Times New Roman"/>
        </w:rPr>
        <w:t>7</w:t>
      </w:r>
      <w:r w:rsidR="00E436C4" w:rsidRPr="00A2145F">
        <w:rPr>
          <w:rFonts w:ascii="Times New Roman" w:hAnsi="Times New Roman"/>
        </w:rPr>
        <w:t xml:space="preserve"> (</w:t>
      </w:r>
      <w:r w:rsidR="00E436C4">
        <w:rPr>
          <w:rFonts w:ascii="Times New Roman" w:hAnsi="Times New Roman"/>
        </w:rPr>
        <w:t>семи</w:t>
      </w:r>
      <w:r w:rsidR="00E436C4" w:rsidRPr="00A2145F">
        <w:rPr>
          <w:rFonts w:ascii="Times New Roman" w:hAnsi="Times New Roman"/>
        </w:rPr>
        <w:t xml:space="preserve">) </w:t>
      </w:r>
      <w:r w:rsidR="00E436C4">
        <w:rPr>
          <w:rFonts w:ascii="Times New Roman" w:hAnsi="Times New Roman"/>
        </w:rPr>
        <w:t>рабочих</w:t>
      </w:r>
      <w:r w:rsidR="00E436C4" w:rsidRPr="00A2145F">
        <w:rPr>
          <w:rFonts w:ascii="Times New Roman" w:hAnsi="Times New Roman"/>
        </w:rPr>
        <w:t xml:space="preserve"> дней Претензию Заказчика и дать ответ в письменной форме;</w:t>
      </w:r>
    </w:p>
    <w:p w:rsidR="007E03CC" w:rsidRPr="000254F5" w:rsidRDefault="007E03CC" w:rsidP="007E03CC">
      <w:pPr>
        <w:suppressAutoHyphens/>
        <w:spacing w:after="0" w:line="240" w:lineRule="auto"/>
        <w:ind w:firstLine="709"/>
        <w:jc w:val="both"/>
        <w:rPr>
          <w:rFonts w:ascii="Times New Roman" w:hAnsi="Times New Roman"/>
        </w:rPr>
      </w:pPr>
      <w:r w:rsidRPr="000254F5">
        <w:rPr>
          <w:rFonts w:ascii="Times New Roman" w:hAnsi="Times New Roman"/>
        </w:rPr>
        <w:t>5.1.9. предъявить по требованию Заказчика оригиналы документов, передаваемых</w:t>
      </w:r>
      <w:r w:rsidR="00257590" w:rsidRPr="000254F5">
        <w:rPr>
          <w:rFonts w:ascii="Times New Roman" w:hAnsi="Times New Roman"/>
        </w:rPr>
        <w:t xml:space="preserve"> </w:t>
      </w:r>
      <w:r w:rsidRPr="000254F5">
        <w:rPr>
          <w:rFonts w:ascii="Times New Roman" w:hAnsi="Times New Roman"/>
        </w:rPr>
        <w:t>в копиях, или надлежащим образом заверенные копии документов.</w:t>
      </w:r>
    </w:p>
    <w:p w:rsidR="007E03CC" w:rsidRPr="000254F5" w:rsidRDefault="007E03CC" w:rsidP="007E03CC">
      <w:pPr>
        <w:spacing w:after="0" w:line="240" w:lineRule="auto"/>
        <w:ind w:firstLine="709"/>
        <w:jc w:val="both"/>
        <w:rPr>
          <w:rFonts w:ascii="Times New Roman" w:hAnsi="Times New Roman"/>
          <w:b/>
          <w:i/>
        </w:rPr>
      </w:pPr>
      <w:r w:rsidRPr="000254F5">
        <w:rPr>
          <w:rFonts w:ascii="Times New Roman" w:hAnsi="Times New Roman"/>
          <w:b/>
          <w:i/>
        </w:rPr>
        <w:t>5.2. Поставщик вправе: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5.2.1. требовать от Заказчика приемки поставленного Товара в Месте доставки</w:t>
      </w:r>
      <w:r w:rsidR="00257590" w:rsidRPr="000254F5">
        <w:rPr>
          <w:rFonts w:ascii="Times New Roman" w:hAnsi="Times New Roman"/>
        </w:rPr>
        <w:t xml:space="preserve"> </w:t>
      </w:r>
      <w:r w:rsidRPr="000254F5">
        <w:rPr>
          <w:rFonts w:ascii="Times New Roman" w:hAnsi="Times New Roman"/>
        </w:rPr>
        <w:t>в соответствии с условиями, предусмотренными Контрактом;</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5.2.2. требовать от Заказчика предоставления имеющейся у него информации, необходимой для исполнения обязательств по Контракту;</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5.2.3. требовать от Заказчика своевременной оплаты поставленного Товара в порядке</w:t>
      </w:r>
      <w:r w:rsidR="00257590" w:rsidRPr="000254F5">
        <w:rPr>
          <w:rFonts w:ascii="Times New Roman" w:hAnsi="Times New Roman"/>
        </w:rPr>
        <w:t xml:space="preserve"> </w:t>
      </w:r>
      <w:r w:rsidRPr="000254F5">
        <w:rPr>
          <w:rFonts w:ascii="Times New Roman" w:hAnsi="Times New Roman"/>
        </w:rPr>
        <w:t>и на условиях, предусмотренных Контрактом;</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5.2.4. принять решение об одностороннем отказе от исполнения Контракта в соответствии с гражданским законодательством Российской Федерации;</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5.2.6. требовать возмещения убытков</w:t>
      </w:r>
      <w:r w:rsidR="00A65FFF" w:rsidRPr="000254F5">
        <w:rPr>
          <w:rFonts w:ascii="Times New Roman" w:hAnsi="Times New Roman"/>
        </w:rPr>
        <w:t xml:space="preserve"> (за исключением упущенной выгоды)</w:t>
      </w:r>
      <w:r w:rsidRPr="000254F5">
        <w:rPr>
          <w:rFonts w:ascii="Times New Roman" w:hAnsi="Times New Roman"/>
        </w:rPr>
        <w:t>, уплаты неустоек (штрафов, пеней) в соответствии с Контрак</w:t>
      </w:r>
      <w:r w:rsidR="00A65FFF" w:rsidRPr="000254F5">
        <w:rPr>
          <w:rFonts w:ascii="Times New Roman" w:hAnsi="Times New Roman"/>
        </w:rPr>
        <w:t>том</w:t>
      </w:r>
      <w:r w:rsidRPr="000254F5">
        <w:rPr>
          <w:rFonts w:ascii="Times New Roman" w:hAnsi="Times New Roman"/>
        </w:rPr>
        <w:t>.</w:t>
      </w:r>
    </w:p>
    <w:p w:rsidR="007E03CC" w:rsidRPr="000254F5" w:rsidRDefault="007E03CC" w:rsidP="007E03CC">
      <w:pPr>
        <w:spacing w:after="0" w:line="240" w:lineRule="auto"/>
        <w:ind w:firstLine="709"/>
        <w:jc w:val="both"/>
        <w:rPr>
          <w:rFonts w:ascii="Times New Roman" w:hAnsi="Times New Roman"/>
          <w:b/>
          <w:i/>
        </w:rPr>
      </w:pPr>
      <w:r w:rsidRPr="000254F5">
        <w:rPr>
          <w:rFonts w:ascii="Times New Roman" w:hAnsi="Times New Roman"/>
          <w:b/>
          <w:i/>
        </w:rPr>
        <w:t>5.3. Заказчик обязан:</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5.3.1. обеспечить контроль за исполнением Поставщиком условий Контракта</w:t>
      </w:r>
      <w:r w:rsidR="002504DA" w:rsidRPr="000254F5">
        <w:rPr>
          <w:rFonts w:ascii="Times New Roman" w:hAnsi="Times New Roman"/>
        </w:rPr>
        <w:t xml:space="preserve"> </w:t>
      </w:r>
      <w:r w:rsidRPr="000254F5">
        <w:rPr>
          <w:rFonts w:ascii="Times New Roman" w:hAnsi="Times New Roman"/>
        </w:rPr>
        <w:t>в соответствии с законодательством Российской Федерации;</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5.3.2. 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r w:rsidR="002504DA" w:rsidRPr="000254F5">
        <w:rPr>
          <w:rFonts w:ascii="Times New Roman" w:hAnsi="Times New Roman"/>
        </w:rPr>
        <w:t xml:space="preserve"> </w:t>
      </w:r>
      <w:r w:rsidRPr="000254F5">
        <w:rPr>
          <w:rFonts w:ascii="Times New Roman" w:hAnsi="Times New Roman"/>
        </w:rPr>
        <w:t xml:space="preserve">на основании контрактов, заключенных в соответствии с </w:t>
      </w:r>
      <w:r w:rsidR="00EA4C2A" w:rsidRPr="000254F5">
        <w:rPr>
          <w:rFonts w:ascii="Times New Roman" w:hAnsi="Times New Roman"/>
        </w:rPr>
        <w:t xml:space="preserve">Законом </w:t>
      </w:r>
      <w:r w:rsidRPr="000254F5">
        <w:rPr>
          <w:rFonts w:ascii="Times New Roman" w:hAnsi="Times New Roman"/>
        </w:rPr>
        <w:t>о контрактной системе;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5.3.4. своевременно принять и оплатить поставленный Товар;</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5.3.5. принять решение об одностороннем отказе от исполнения Контракта в случае,</w:t>
      </w:r>
      <w:r w:rsidR="002504DA" w:rsidRPr="000254F5">
        <w:rPr>
          <w:rFonts w:ascii="Times New Roman" w:hAnsi="Times New Roman"/>
        </w:rPr>
        <w:t xml:space="preserve"> </w:t>
      </w:r>
      <w:r w:rsidRPr="000254F5">
        <w:rPr>
          <w:rFonts w:ascii="Times New Roman" w:hAnsi="Times New Roman"/>
        </w:rPr>
        <w:t>если в ходе исполнения Контракта установлено, что Поставщик и (или) поставляемый Товар</w:t>
      </w:r>
      <w:r w:rsidR="002504DA" w:rsidRPr="000254F5">
        <w:rPr>
          <w:rFonts w:ascii="Times New Roman" w:hAnsi="Times New Roman"/>
        </w:rPr>
        <w:t xml:space="preserve"> </w:t>
      </w:r>
      <w:r w:rsidRPr="000254F5">
        <w:rPr>
          <w:rFonts w:ascii="Times New Roman" w:hAnsi="Times New Roman"/>
        </w:rPr>
        <w:t>не соответствуют установленным извещением об осуществлении закупки и (или) документацией</w:t>
      </w:r>
      <w:r w:rsidR="002504DA" w:rsidRPr="000254F5">
        <w:rPr>
          <w:rFonts w:ascii="Times New Roman" w:hAnsi="Times New Roman"/>
        </w:rPr>
        <w:t xml:space="preserve"> </w:t>
      </w:r>
      <w:r w:rsidRPr="000254F5">
        <w:rPr>
          <w:rFonts w:ascii="Times New Roman" w:hAnsi="Times New Roman"/>
        </w:rPr>
        <w:t>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E03CC" w:rsidRPr="000254F5" w:rsidRDefault="00100D0D" w:rsidP="007E03CC">
      <w:pPr>
        <w:spacing w:after="0" w:line="240" w:lineRule="auto"/>
        <w:ind w:firstLine="709"/>
        <w:jc w:val="both"/>
        <w:rPr>
          <w:rFonts w:ascii="Times New Roman" w:hAnsi="Times New Roman"/>
        </w:rPr>
      </w:pPr>
      <w:r w:rsidRPr="000254F5">
        <w:rPr>
          <w:rFonts w:ascii="Times New Roman" w:hAnsi="Times New Roman"/>
        </w:rPr>
        <w:lastRenderedPageBreak/>
        <w:t>5.3.6. в случае принятия решения об одностороннем отказе от исполнения Контракта направить такое решение в порядке, установленным частью 12.1 статьи 95 Закона о контрактной системе;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5.3.7. требовать уплаты неустойки (штрафа, пени) в соответствии с разделом Контракта.</w:t>
      </w:r>
    </w:p>
    <w:p w:rsidR="007E03CC" w:rsidRPr="000254F5" w:rsidRDefault="007E03CC" w:rsidP="007E03CC">
      <w:pPr>
        <w:spacing w:after="0" w:line="240" w:lineRule="auto"/>
        <w:ind w:firstLine="709"/>
        <w:jc w:val="both"/>
        <w:rPr>
          <w:rFonts w:ascii="Times New Roman" w:hAnsi="Times New Roman"/>
          <w:b/>
          <w:i/>
        </w:rPr>
      </w:pPr>
      <w:r w:rsidRPr="000254F5">
        <w:rPr>
          <w:rFonts w:ascii="Times New Roman" w:hAnsi="Times New Roman"/>
          <w:b/>
          <w:i/>
        </w:rPr>
        <w:t>5.4. Заказчик вправе: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5.4.1. требовать от Поставщика надлежащего исполнения обязательств, предусмотренных Контрактом;</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5.4.2. запрашивать у Поставщика информацию об исполнении им обязательств</w:t>
      </w:r>
      <w:r w:rsidR="002504DA" w:rsidRPr="000254F5">
        <w:rPr>
          <w:rFonts w:ascii="Times New Roman" w:hAnsi="Times New Roman"/>
        </w:rPr>
        <w:t xml:space="preserve"> </w:t>
      </w:r>
      <w:r w:rsidRPr="000254F5">
        <w:rPr>
          <w:rFonts w:ascii="Times New Roman" w:hAnsi="Times New Roman"/>
        </w:rPr>
        <w:t>по Контракту;</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5.4.4. осуществлять выборочную проверку качества поставляемого Товара;</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5.4.5. требовать от Поставщика устранения недостатков, допущенных при исполнении Контракта, за его счет;</w:t>
      </w:r>
    </w:p>
    <w:p w:rsidR="007E03CC" w:rsidRPr="000254F5" w:rsidRDefault="007E03CC" w:rsidP="007E03CC">
      <w:pPr>
        <w:suppressAutoHyphens/>
        <w:spacing w:after="0" w:line="240" w:lineRule="auto"/>
        <w:ind w:firstLine="709"/>
        <w:jc w:val="both"/>
        <w:rPr>
          <w:rFonts w:ascii="Times New Roman" w:hAnsi="Times New Roman"/>
        </w:rPr>
      </w:pPr>
      <w:r w:rsidRPr="000254F5">
        <w:rPr>
          <w:rFonts w:ascii="Times New Roman" w:hAnsi="Times New Roman"/>
        </w:rPr>
        <w:t>5.4.6. отказаться от приемки Товара, не соответствующего условиям Контракта,</w:t>
      </w:r>
      <w:r w:rsidR="002504DA" w:rsidRPr="000254F5">
        <w:rPr>
          <w:rFonts w:ascii="Times New Roman" w:hAnsi="Times New Roman"/>
        </w:rPr>
        <w:t xml:space="preserve"> </w:t>
      </w:r>
      <w:r w:rsidRPr="000254F5">
        <w:rPr>
          <w:rFonts w:ascii="Times New Roman" w:hAnsi="Times New Roman"/>
        </w:rPr>
        <w:t xml:space="preserve">и потребовать безвозмездного устранения недостатков; </w:t>
      </w:r>
    </w:p>
    <w:p w:rsidR="007E03CC" w:rsidRPr="000254F5" w:rsidRDefault="007E03CC" w:rsidP="007E03CC">
      <w:pPr>
        <w:suppressAutoHyphens/>
        <w:spacing w:after="0" w:line="240" w:lineRule="auto"/>
        <w:ind w:firstLine="709"/>
        <w:jc w:val="both"/>
        <w:rPr>
          <w:rFonts w:ascii="Times New Roman" w:hAnsi="Times New Roman"/>
        </w:rPr>
      </w:pPr>
      <w:r w:rsidRPr="000254F5">
        <w:rPr>
          <w:rFonts w:ascii="Times New Roman" w:hAnsi="Times New Roman"/>
        </w:rPr>
        <w:t>5.4.7. требовать, в случае недопоставки Товара (в том числе нарушения в части комплектации), восполнить недопоставленное количество Товара (устранить замечания</w:t>
      </w:r>
      <w:r w:rsidR="002504DA" w:rsidRPr="000254F5">
        <w:rPr>
          <w:rFonts w:ascii="Times New Roman" w:hAnsi="Times New Roman"/>
        </w:rPr>
        <w:t xml:space="preserve"> </w:t>
      </w:r>
      <w:r w:rsidRPr="000254F5">
        <w:rPr>
          <w:rFonts w:ascii="Times New Roman" w:hAnsi="Times New Roman"/>
        </w:rPr>
        <w:t>по комплектности) в сро</w:t>
      </w:r>
      <w:r w:rsidR="00F30B02" w:rsidRPr="000254F5">
        <w:rPr>
          <w:rFonts w:ascii="Times New Roman" w:hAnsi="Times New Roman"/>
        </w:rPr>
        <w:t>ки, согласованные с Заказчиком.</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5.4.8.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5.4.9. требовать возмещения убытков, причиненных по вине Поставщика, в соответствии с действующим законодательством Российской Федерации;</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 xml:space="preserve">5.4.10.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EA4C2A" w:rsidRPr="000254F5">
        <w:rPr>
          <w:rFonts w:ascii="Times New Roman" w:hAnsi="Times New Roman"/>
        </w:rPr>
        <w:t xml:space="preserve">Законом </w:t>
      </w:r>
      <w:r w:rsidRPr="000254F5">
        <w:rPr>
          <w:rFonts w:ascii="Times New Roman" w:hAnsi="Times New Roman"/>
        </w:rPr>
        <w:t>о контрактной системе;</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5.4.11. принять решение об одностороннем отказе от исполнения Контракта в соответствии с гражданским законодательством Российской Федерации;</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rPr>
        <w:t>5.4.12.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E03CC" w:rsidRPr="000254F5" w:rsidRDefault="007E03CC" w:rsidP="007E03CC">
      <w:pPr>
        <w:spacing w:after="0" w:line="240" w:lineRule="auto"/>
        <w:ind w:firstLine="709"/>
        <w:jc w:val="both"/>
        <w:rPr>
          <w:rFonts w:ascii="Times New Roman" w:hAnsi="Times New Roman"/>
        </w:rPr>
      </w:pPr>
      <w:r w:rsidRPr="000254F5">
        <w:rPr>
          <w:rFonts w:ascii="Times New Roman" w:hAnsi="Times New Roman"/>
          <w:shd w:val="clear" w:color="auto" w:fill="FFFFFF"/>
        </w:rPr>
        <w:t>5.5. Стороны обязаны</w:t>
      </w:r>
      <w:r w:rsidRPr="000254F5">
        <w:rPr>
          <w:rFonts w:ascii="Times New Roman" w:hAnsi="Times New Roman"/>
        </w:rPr>
        <w:t xml:space="preserve"> в 5-дневный срок</w:t>
      </w:r>
      <w:r w:rsidRPr="000254F5">
        <w:rPr>
          <w:rFonts w:ascii="Times New Roman" w:hAnsi="Times New Roman"/>
          <w:shd w:val="clear" w:color="auto" w:fill="FFFFFF"/>
        </w:rPr>
        <w:t> информировать друг друга об изменении юридических адресов или реквизитов.</w:t>
      </w:r>
    </w:p>
    <w:p w:rsidR="00C179E5" w:rsidRPr="000254F5" w:rsidRDefault="00C179E5" w:rsidP="002504DA">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6. Ответственность Сторон</w:t>
      </w:r>
    </w:p>
    <w:p w:rsidR="00920430" w:rsidRDefault="00920430" w:rsidP="00920430">
      <w:pPr>
        <w:widowControl w:val="0"/>
        <w:autoSpaceDE w:val="0"/>
        <w:spacing w:after="0" w:line="240" w:lineRule="auto"/>
        <w:ind w:firstLine="709"/>
        <w:jc w:val="both"/>
        <w:rPr>
          <w:rFonts w:ascii="Times New Roman" w:hAnsi="Times New Roman"/>
        </w:rPr>
      </w:pPr>
      <w:r>
        <w:rPr>
          <w:rFonts w:ascii="Times New Roman" w:hAnsi="Times New Roman"/>
          <w:shd w:val="clear" w:color="auto" w:fill="FFFFFF"/>
        </w:rPr>
        <w:t>6.1.    За неисполнение или ненадлежащее исполнение своих обязательств, установленных настоящим Контрактом (включая исполнение гарантийных обязательств Поставщиком), Стороны несут ответственность в соответствии с законодательством Российской Федерации и условиями настоящего Контракта.</w:t>
      </w:r>
    </w:p>
    <w:p w:rsidR="0045008C" w:rsidRPr="000254F5" w:rsidRDefault="0045008C"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6.</w:t>
      </w:r>
      <w:r w:rsidR="00E45E2F" w:rsidRPr="000254F5">
        <w:rPr>
          <w:rFonts w:ascii="Times New Roman" w:eastAsia="Calibri" w:hAnsi="Times New Roman"/>
          <w:lang w:eastAsia="en-US"/>
        </w:rPr>
        <w:t>2</w:t>
      </w:r>
      <w:r w:rsidRPr="000254F5">
        <w:rPr>
          <w:rFonts w:ascii="Times New Roman" w:eastAsia="Calibri" w:hAnsi="Times New Roman"/>
          <w:lang w:eastAsia="en-US"/>
        </w:rPr>
        <w:t>.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rsidR="0094698F" w:rsidRPr="000254F5" w:rsidRDefault="0094698F"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45008C" w:rsidRPr="000254F5" w:rsidRDefault="0045008C"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6.</w:t>
      </w:r>
      <w:r w:rsidR="00E45E2F" w:rsidRPr="000254F5">
        <w:rPr>
          <w:rFonts w:ascii="Times New Roman" w:eastAsia="Calibri" w:hAnsi="Times New Roman"/>
          <w:lang w:eastAsia="en-US"/>
        </w:rPr>
        <w:t>3</w:t>
      </w:r>
      <w:r w:rsidRPr="000254F5">
        <w:rPr>
          <w:rFonts w:ascii="Times New Roman" w:eastAsia="Calibri" w:hAnsi="Times New Roman"/>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rsidR="0045008C" w:rsidRPr="000254F5" w:rsidRDefault="00E45E2F"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 xml:space="preserve">6.4. </w:t>
      </w:r>
      <w:r w:rsidR="0045008C" w:rsidRPr="000254F5">
        <w:rPr>
          <w:rFonts w:ascii="Times New Roman" w:eastAsia="Calibri" w:hAnsi="Times New Roman"/>
          <w:lang w:eastAsia="en-US"/>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w:t>
      </w:r>
      <w:r w:rsidR="002504DA" w:rsidRPr="000254F5">
        <w:rPr>
          <w:rFonts w:ascii="Times New Roman" w:eastAsia="Calibri" w:hAnsi="Times New Roman"/>
          <w:lang w:eastAsia="en-US"/>
        </w:rPr>
        <w:t xml:space="preserve"> </w:t>
      </w:r>
      <w:r w:rsidR="0045008C" w:rsidRPr="000254F5">
        <w:rPr>
          <w:rFonts w:ascii="Times New Roman" w:eastAsia="Calibri" w:hAnsi="Times New Roman"/>
          <w:lang w:eastAsia="en-US"/>
        </w:rPr>
        <w:t>Центрального банка Российской Федерации от не уплаченной</w:t>
      </w:r>
      <w:r w:rsidR="00257590" w:rsidRPr="000254F5">
        <w:rPr>
          <w:rFonts w:ascii="Times New Roman" w:eastAsia="Calibri" w:hAnsi="Times New Roman"/>
          <w:lang w:eastAsia="en-US"/>
        </w:rPr>
        <w:t xml:space="preserve"> </w:t>
      </w:r>
      <w:r w:rsidR="0045008C" w:rsidRPr="000254F5">
        <w:rPr>
          <w:rFonts w:ascii="Times New Roman" w:eastAsia="Calibri" w:hAnsi="Times New Roman"/>
          <w:lang w:eastAsia="en-US"/>
        </w:rPr>
        <w:t>в срок суммы.</w:t>
      </w:r>
    </w:p>
    <w:p w:rsidR="0045008C" w:rsidRPr="000254F5" w:rsidRDefault="0045008C"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6.</w:t>
      </w:r>
      <w:r w:rsidR="00E45E2F" w:rsidRPr="000254F5">
        <w:rPr>
          <w:rFonts w:ascii="Times New Roman" w:eastAsia="Calibri" w:hAnsi="Times New Roman"/>
          <w:lang w:eastAsia="en-US"/>
        </w:rPr>
        <w:t>5</w:t>
      </w:r>
      <w:r w:rsidRPr="000254F5">
        <w:rPr>
          <w:rFonts w:ascii="Times New Roman" w:eastAsia="Calibri" w:hAnsi="Times New Roman"/>
          <w:lang w:eastAsia="en-US"/>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5008C" w:rsidRPr="000254F5" w:rsidRDefault="0045008C"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rsidR="0045008C" w:rsidRPr="000254F5" w:rsidRDefault="0045008C" w:rsidP="002504DA">
      <w:pPr>
        <w:autoSpaceDE w:val="0"/>
        <w:autoSpaceDN w:val="0"/>
        <w:adjustRightInd w:val="0"/>
        <w:spacing w:after="0" w:line="240" w:lineRule="auto"/>
        <w:ind w:firstLine="709"/>
        <w:jc w:val="both"/>
        <w:rPr>
          <w:rFonts w:ascii="Times New Roman" w:eastAsia="Calibri" w:hAnsi="Times New Roman"/>
          <w:lang w:eastAsia="en-US"/>
        </w:rPr>
      </w:pPr>
      <w:r w:rsidRPr="000254F5">
        <w:rPr>
          <w:rFonts w:ascii="Times New Roman" w:eastAsia="Calibri" w:hAnsi="Times New Roman"/>
          <w:lang w:eastAsia="en-US"/>
        </w:rPr>
        <w:t xml:space="preserve">1000 рублей, </w:t>
      </w:r>
      <w:r w:rsidR="006573E1">
        <w:rPr>
          <w:rFonts w:ascii="Times New Roman" w:eastAsia="Calibri" w:hAnsi="Times New Roman"/>
          <w:lang w:eastAsia="en-US"/>
        </w:rPr>
        <w:t>т. к.</w:t>
      </w:r>
      <w:r w:rsidRPr="000254F5">
        <w:rPr>
          <w:rFonts w:ascii="Times New Roman" w:eastAsia="Calibri" w:hAnsi="Times New Roman"/>
          <w:lang w:eastAsia="en-US"/>
        </w:rPr>
        <w:t xml:space="preserve"> цена Контракта не превышает 3 млн. рублей (включительно);</w:t>
      </w:r>
    </w:p>
    <w:p w:rsidR="0045008C" w:rsidRPr="000254F5" w:rsidRDefault="0045008C" w:rsidP="002504DA">
      <w:pPr>
        <w:widowControl w:val="0"/>
        <w:autoSpaceDE w:val="0"/>
        <w:spacing w:after="0" w:line="240" w:lineRule="auto"/>
        <w:ind w:firstLine="709"/>
        <w:jc w:val="both"/>
        <w:rPr>
          <w:rFonts w:ascii="Times New Roman" w:hAnsi="Times New Roman"/>
        </w:rPr>
      </w:pPr>
      <w:r w:rsidRPr="000254F5">
        <w:rPr>
          <w:rFonts w:ascii="Times New Roman" w:hAnsi="Times New Roman"/>
        </w:rPr>
        <w:t>6.</w:t>
      </w:r>
      <w:r w:rsidR="00E45E2F" w:rsidRPr="000254F5">
        <w:rPr>
          <w:rFonts w:ascii="Times New Roman" w:hAnsi="Times New Roman"/>
        </w:rPr>
        <w:t>6</w:t>
      </w:r>
      <w:r w:rsidRPr="000254F5">
        <w:rPr>
          <w:rFonts w:ascii="Times New Roman" w:hAnsi="Times New Roman"/>
        </w:rPr>
        <w:t>.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5008C" w:rsidRPr="000254F5" w:rsidRDefault="0045008C" w:rsidP="002504DA">
      <w:pPr>
        <w:autoSpaceDE w:val="0"/>
        <w:autoSpaceDN w:val="0"/>
        <w:adjustRightInd w:val="0"/>
        <w:spacing w:after="0" w:line="240" w:lineRule="auto"/>
        <w:ind w:firstLine="709"/>
        <w:jc w:val="both"/>
        <w:rPr>
          <w:rFonts w:ascii="Times New Roman" w:hAnsi="Times New Roman"/>
        </w:rPr>
      </w:pPr>
      <w:r w:rsidRPr="000254F5">
        <w:rPr>
          <w:rFonts w:ascii="Times New Roman" w:hAnsi="Times New Roman"/>
        </w:rPr>
        <w:t>6</w:t>
      </w:r>
      <w:r w:rsidR="00E45E2F" w:rsidRPr="000254F5">
        <w:rPr>
          <w:rFonts w:ascii="Times New Roman" w:hAnsi="Times New Roman"/>
        </w:rPr>
        <w:t>.7</w:t>
      </w:r>
      <w:r w:rsidRPr="000254F5">
        <w:rPr>
          <w:rFonts w:ascii="Times New Roman" w:hAnsi="Times New Roman"/>
        </w:rPr>
        <w:t xml:space="preserve">. </w:t>
      </w:r>
      <w:r w:rsidRPr="000254F5">
        <w:rPr>
          <w:rFonts w:ascii="Times New Roman" w:eastAsia="Calibri" w:hAnsi="Times New Roman"/>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w:t>
      </w:r>
      <w:r w:rsidR="002504DA" w:rsidRPr="000254F5">
        <w:rPr>
          <w:rFonts w:ascii="Times New Roman" w:eastAsia="Calibri" w:hAnsi="Times New Roman"/>
          <w:lang w:eastAsia="en-US"/>
        </w:rPr>
        <w:t xml:space="preserve"> </w:t>
      </w:r>
      <w:r w:rsidRPr="000254F5">
        <w:rPr>
          <w:rFonts w:ascii="Times New Roman" w:eastAsia="Calibri" w:hAnsi="Times New Roman"/>
          <w:lang w:eastAsia="en-US"/>
        </w:rPr>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C7D9F" w:rsidRPr="00B02CC0" w:rsidRDefault="002504DA" w:rsidP="002504DA">
      <w:pPr>
        <w:widowControl w:val="0"/>
        <w:autoSpaceDE w:val="0"/>
        <w:spacing w:after="0" w:line="240" w:lineRule="auto"/>
        <w:ind w:firstLine="709"/>
        <w:jc w:val="both"/>
        <w:rPr>
          <w:rFonts w:ascii="Times New Roman" w:hAnsi="Times New Roman"/>
        </w:rPr>
      </w:pPr>
      <w:r w:rsidRPr="00B02CC0">
        <w:rPr>
          <w:rFonts w:ascii="Times New Roman" w:hAnsi="Times New Roman"/>
        </w:rPr>
        <w:t>6.</w:t>
      </w:r>
      <w:r w:rsidR="00E45E2F" w:rsidRPr="00B02CC0">
        <w:rPr>
          <w:rFonts w:ascii="Times New Roman" w:hAnsi="Times New Roman"/>
        </w:rPr>
        <w:t>8</w:t>
      </w:r>
      <w:r w:rsidRPr="00B02CC0">
        <w:rPr>
          <w:rFonts w:ascii="Times New Roman" w:hAnsi="Times New Roman"/>
        </w:rPr>
        <w:t xml:space="preserve">. </w:t>
      </w:r>
      <w:r w:rsidR="006C7D9F" w:rsidRPr="00B02CC0">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5 000 рублей и не менее 1 000 рублей.</w:t>
      </w:r>
    </w:p>
    <w:p w:rsidR="0045008C" w:rsidRPr="000254F5" w:rsidRDefault="0045008C" w:rsidP="002504DA">
      <w:pPr>
        <w:widowControl w:val="0"/>
        <w:autoSpaceDE w:val="0"/>
        <w:spacing w:after="0" w:line="240" w:lineRule="auto"/>
        <w:ind w:firstLine="709"/>
        <w:jc w:val="both"/>
        <w:rPr>
          <w:rFonts w:ascii="Times New Roman" w:hAnsi="Times New Roman"/>
        </w:rPr>
      </w:pPr>
      <w:r w:rsidRPr="000254F5">
        <w:rPr>
          <w:rFonts w:ascii="Times New Roman" w:hAnsi="Times New Roman"/>
        </w:rPr>
        <w:t>6.</w:t>
      </w:r>
      <w:r w:rsidR="00E45E2F" w:rsidRPr="000254F5">
        <w:rPr>
          <w:rFonts w:ascii="Times New Roman" w:hAnsi="Times New Roman"/>
        </w:rPr>
        <w:t>9</w:t>
      </w:r>
      <w:r w:rsidRPr="000254F5">
        <w:rPr>
          <w:rFonts w:ascii="Times New Roman" w:hAnsi="Times New Roman"/>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определяемом в следующем порядке:</w:t>
      </w:r>
    </w:p>
    <w:p w:rsidR="0045008C" w:rsidRPr="000254F5" w:rsidRDefault="0045008C" w:rsidP="002504DA">
      <w:pPr>
        <w:widowControl w:val="0"/>
        <w:autoSpaceDE w:val="0"/>
        <w:spacing w:after="0" w:line="240" w:lineRule="auto"/>
        <w:ind w:firstLine="709"/>
        <w:jc w:val="both"/>
        <w:rPr>
          <w:rFonts w:ascii="Times New Roman" w:hAnsi="Times New Roman"/>
        </w:rPr>
      </w:pPr>
      <w:r w:rsidRPr="000254F5">
        <w:rPr>
          <w:rFonts w:ascii="Times New Roman" w:hAnsi="Times New Roman"/>
        </w:rPr>
        <w:t>1</w:t>
      </w:r>
      <w:r w:rsidR="006573E1">
        <w:rPr>
          <w:rFonts w:ascii="Times New Roman" w:hAnsi="Times New Roman"/>
        </w:rPr>
        <w:t xml:space="preserve"> </w:t>
      </w:r>
      <w:r w:rsidRPr="000254F5">
        <w:rPr>
          <w:rFonts w:ascii="Times New Roman" w:hAnsi="Times New Roman"/>
        </w:rPr>
        <w:t xml:space="preserve">000 рублей, </w:t>
      </w:r>
      <w:r w:rsidR="006573E1">
        <w:rPr>
          <w:rFonts w:ascii="Times New Roman" w:hAnsi="Times New Roman"/>
        </w:rPr>
        <w:t>т. к.</w:t>
      </w:r>
      <w:r w:rsidRPr="000254F5">
        <w:rPr>
          <w:rFonts w:ascii="Times New Roman" w:hAnsi="Times New Roman"/>
        </w:rPr>
        <w:t xml:space="preserve"> цена контракта не превышает 3 млн. рублей;</w:t>
      </w:r>
    </w:p>
    <w:p w:rsidR="0045008C" w:rsidRPr="000254F5" w:rsidRDefault="0045008C" w:rsidP="002504DA">
      <w:pPr>
        <w:spacing w:after="0" w:line="240" w:lineRule="auto"/>
        <w:ind w:firstLine="709"/>
        <w:jc w:val="both"/>
        <w:rPr>
          <w:rFonts w:ascii="Times New Roman" w:hAnsi="Times New Roman"/>
          <w:color w:val="00000A"/>
        </w:rPr>
      </w:pPr>
      <w:r w:rsidRPr="000254F5">
        <w:rPr>
          <w:rFonts w:ascii="Times New Roman" w:hAnsi="Times New Roman"/>
          <w:color w:val="00000A"/>
        </w:rPr>
        <w:t>6.</w:t>
      </w:r>
      <w:r w:rsidR="00E45E2F" w:rsidRPr="000254F5">
        <w:rPr>
          <w:rFonts w:ascii="Times New Roman" w:hAnsi="Times New Roman"/>
          <w:color w:val="00000A"/>
        </w:rPr>
        <w:t xml:space="preserve">10. </w:t>
      </w:r>
      <w:r w:rsidRPr="000254F5">
        <w:rPr>
          <w:rFonts w:ascii="Times New Roman" w:hAnsi="Times New Roman"/>
          <w:color w:val="00000A"/>
        </w:rPr>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45008C" w:rsidRPr="000254F5" w:rsidRDefault="0045008C" w:rsidP="002504DA">
      <w:pPr>
        <w:spacing w:after="0" w:line="240" w:lineRule="auto"/>
        <w:ind w:firstLine="709"/>
        <w:jc w:val="both"/>
        <w:rPr>
          <w:rFonts w:ascii="Times New Roman" w:hAnsi="Times New Roman"/>
          <w:color w:val="00000A"/>
        </w:rPr>
      </w:pPr>
      <w:r w:rsidRPr="000254F5">
        <w:rPr>
          <w:rFonts w:ascii="Times New Roman" w:hAnsi="Times New Roman"/>
          <w:color w:val="00000A"/>
        </w:rPr>
        <w:t>Уплата Сторонами неустойки (штрафов, пени) не освобождает Сторону от исполнения обязательств по Контракту.</w:t>
      </w:r>
    </w:p>
    <w:p w:rsidR="0045008C" w:rsidRDefault="0045008C" w:rsidP="002504DA">
      <w:pPr>
        <w:spacing w:after="0" w:line="240" w:lineRule="auto"/>
        <w:ind w:firstLine="709"/>
        <w:jc w:val="both"/>
        <w:rPr>
          <w:rFonts w:ascii="Times New Roman" w:hAnsi="Times New Roman"/>
          <w:color w:val="00000A"/>
        </w:rPr>
      </w:pPr>
      <w:r w:rsidRPr="000254F5">
        <w:rPr>
          <w:rFonts w:ascii="Times New Roman" w:hAnsi="Times New Roman"/>
          <w:color w:val="00000A"/>
        </w:rPr>
        <w:t>6.</w:t>
      </w:r>
      <w:r w:rsidR="00E45E2F" w:rsidRPr="000254F5">
        <w:rPr>
          <w:rFonts w:ascii="Times New Roman" w:hAnsi="Times New Roman"/>
          <w:color w:val="00000A"/>
        </w:rPr>
        <w:t xml:space="preserve">11. </w:t>
      </w:r>
      <w:r w:rsidRPr="000254F5">
        <w:rPr>
          <w:rFonts w:ascii="Times New Roman" w:hAnsi="Times New Roman"/>
          <w:color w:val="00000A"/>
        </w:rPr>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rsidR="00C179E5" w:rsidRPr="000254F5" w:rsidRDefault="002F0595" w:rsidP="002504DA">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7</w:t>
      </w:r>
      <w:r w:rsidR="00C179E5" w:rsidRPr="000254F5">
        <w:rPr>
          <w:rFonts w:ascii="Times New Roman" w:hAnsi="Times New Roman"/>
          <w:b/>
          <w:color w:val="000000"/>
        </w:rPr>
        <w:t>. Качество Товара. Гарантии качества Товара</w:t>
      </w:r>
    </w:p>
    <w:p w:rsidR="00A96494" w:rsidRDefault="002F0595" w:rsidP="000F20F9">
      <w:pPr>
        <w:spacing w:after="0" w:line="240" w:lineRule="auto"/>
        <w:ind w:firstLine="709"/>
        <w:jc w:val="both"/>
        <w:rPr>
          <w:rFonts w:ascii="Times New Roman" w:hAnsi="Times New Roman"/>
        </w:rPr>
      </w:pPr>
      <w:r>
        <w:rPr>
          <w:rFonts w:ascii="Times New Roman" w:hAnsi="Times New Roman"/>
        </w:rPr>
        <w:t>7</w:t>
      </w:r>
      <w:r w:rsidR="000F20F9" w:rsidRPr="004511B6">
        <w:rPr>
          <w:rFonts w:ascii="Times New Roman" w:hAnsi="Times New Roman"/>
        </w:rPr>
        <w:t>.1.</w:t>
      </w:r>
      <w:r w:rsidR="000F20F9">
        <w:rPr>
          <w:rFonts w:ascii="Times New Roman" w:hAnsi="Times New Roman"/>
        </w:rPr>
        <w:t xml:space="preserve"> </w:t>
      </w:r>
      <w:r w:rsidR="000F20F9" w:rsidRPr="004511B6">
        <w:rPr>
          <w:rFonts w:ascii="Times New Roman" w:hAnsi="Times New Roman"/>
        </w:rPr>
        <w:t>Товар должен соответствовать требованиям законодательства, спецификации</w:t>
      </w:r>
      <w:r w:rsidR="000F20F9">
        <w:rPr>
          <w:rFonts w:ascii="Times New Roman" w:hAnsi="Times New Roman"/>
        </w:rPr>
        <w:t xml:space="preserve"> </w:t>
      </w:r>
      <w:r w:rsidR="000F20F9" w:rsidRPr="004511B6">
        <w:rPr>
          <w:rFonts w:ascii="Times New Roman" w:hAnsi="Times New Roman"/>
        </w:rPr>
        <w:t>и условиям настоящего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w:t>
      </w:r>
      <w:r w:rsidR="00A96494">
        <w:rPr>
          <w:rFonts w:ascii="Times New Roman" w:hAnsi="Times New Roman"/>
        </w:rPr>
        <w:t>.</w:t>
      </w:r>
    </w:p>
    <w:p w:rsidR="000F20F9" w:rsidRPr="004511B6" w:rsidRDefault="00A96494" w:rsidP="000F20F9">
      <w:pPr>
        <w:spacing w:after="0" w:line="240" w:lineRule="auto"/>
        <w:ind w:firstLine="709"/>
        <w:jc w:val="both"/>
        <w:rPr>
          <w:rFonts w:ascii="Times New Roman" w:hAnsi="Times New Roman"/>
        </w:rPr>
      </w:pPr>
      <w:r w:rsidRPr="00B02CC0">
        <w:rPr>
          <w:rFonts w:ascii="Times New Roman" w:hAnsi="Times New Roman"/>
        </w:rPr>
        <w:t xml:space="preserve">Поставщик передает Заказчику </w:t>
      </w:r>
      <w:r w:rsidRPr="00B02CC0">
        <w:rPr>
          <w:rFonts w:ascii="Times New Roman" w:hAnsi="Times New Roman"/>
          <w:spacing w:val="-6"/>
        </w:rPr>
        <w:t xml:space="preserve">техническую и (или) эксплуатационную документацию на Товар, такие как: инструкции, руководства по эксплуатации (пользованию), документы в части гарантийных обязательств завода изготовителя (производителя Товара) и т.д. на русском языке </w:t>
      </w:r>
      <w:r w:rsidRPr="00B02CC0">
        <w:rPr>
          <w:rFonts w:ascii="Times New Roman" w:hAnsi="Times New Roman"/>
        </w:rPr>
        <w:t>одновременно с передачей Товара.</w:t>
      </w:r>
      <w:r w:rsidRPr="005153C6">
        <w:rPr>
          <w:rFonts w:ascii="Times New Roman" w:hAnsi="Times New Roman"/>
        </w:rPr>
        <w:t xml:space="preserve"> </w:t>
      </w:r>
      <w:r w:rsidR="000F20F9" w:rsidRPr="004511B6">
        <w:rPr>
          <w:rFonts w:ascii="Times New Roman" w:hAnsi="Times New Roman"/>
        </w:rPr>
        <w:t xml:space="preserve"> </w:t>
      </w:r>
    </w:p>
    <w:p w:rsidR="000F20F9" w:rsidRDefault="002F0595" w:rsidP="000F20F9">
      <w:pPr>
        <w:autoSpaceDE w:val="0"/>
        <w:autoSpaceDN w:val="0"/>
        <w:adjustRightInd w:val="0"/>
        <w:spacing w:after="0" w:line="240" w:lineRule="auto"/>
        <w:ind w:firstLine="709"/>
        <w:jc w:val="both"/>
        <w:rPr>
          <w:rFonts w:ascii="Times New Roman" w:hAnsi="Times New Roman"/>
        </w:rPr>
      </w:pPr>
      <w:r>
        <w:rPr>
          <w:rFonts w:ascii="Times New Roman" w:hAnsi="Times New Roman"/>
        </w:rPr>
        <w:t>7</w:t>
      </w:r>
      <w:r w:rsidR="000F20F9" w:rsidRPr="006025DD">
        <w:rPr>
          <w:rFonts w:ascii="Times New Roman" w:hAnsi="Times New Roman"/>
        </w:rPr>
        <w:t>.2. Поставляемый товар должен быть новым (товаром, который не был в ремонте),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 в случае, если иное не предусмотрено описанием объекта закупки.</w:t>
      </w:r>
    </w:p>
    <w:p w:rsidR="002749D3" w:rsidRPr="006025DD" w:rsidRDefault="002749D3" w:rsidP="000F20F9">
      <w:pPr>
        <w:autoSpaceDE w:val="0"/>
        <w:autoSpaceDN w:val="0"/>
        <w:adjustRightInd w:val="0"/>
        <w:spacing w:after="0" w:line="240" w:lineRule="auto"/>
        <w:ind w:firstLine="709"/>
        <w:jc w:val="both"/>
        <w:rPr>
          <w:rFonts w:ascii="Times New Roman" w:hAnsi="Times New Roman"/>
        </w:rPr>
      </w:pPr>
      <w:r w:rsidRPr="00B02CC0">
        <w:rPr>
          <w:rFonts w:ascii="Times New Roman" w:hAnsi="Times New Roman"/>
        </w:rPr>
        <w:t>Поставляемый Товар не должен быть в залоге и должен быть свободным от прав третьих лиц.</w:t>
      </w:r>
    </w:p>
    <w:p w:rsidR="000F20F9" w:rsidRDefault="000F20F9" w:rsidP="000F20F9">
      <w:pPr>
        <w:pStyle w:val="af1"/>
        <w:tabs>
          <w:tab w:val="left" w:pos="567"/>
        </w:tabs>
        <w:autoSpaceDE w:val="0"/>
        <w:autoSpaceDN w:val="0"/>
        <w:adjustRightInd w:val="0"/>
        <w:spacing w:after="0" w:line="240" w:lineRule="auto"/>
        <w:ind w:left="0" w:firstLine="709"/>
        <w:contextualSpacing w:val="0"/>
        <w:jc w:val="both"/>
        <w:rPr>
          <w:rFonts w:ascii="Times New Roman" w:eastAsia="Times New Roman" w:hAnsi="Times New Roman"/>
          <w:lang w:eastAsia="ru-RU"/>
        </w:rPr>
      </w:pPr>
      <w:r w:rsidRPr="006025DD">
        <w:rPr>
          <w:rFonts w:ascii="Times New Roman" w:eastAsia="Times New Roman" w:hAnsi="Times New Roman"/>
          <w:lang w:eastAsia="ru-RU"/>
        </w:rPr>
        <w:t>Товар должен соответствовать всем качественным характеристикам заявленным производителем (заводом - изготовителем) такого Товара (в том числе если такие характеристики не указаны в условиях Контракта, но при этом такие характеристики не должны изменять или ухудшать характеристики Товара, установленные Контрактом). Товар должен быть пригодным для целей, для которых Товар такого рода используется.</w:t>
      </w:r>
    </w:p>
    <w:p w:rsidR="00791174" w:rsidRDefault="002F0595" w:rsidP="000F20F9">
      <w:pPr>
        <w:pStyle w:val="af1"/>
        <w:tabs>
          <w:tab w:val="left" w:pos="567"/>
        </w:tabs>
        <w:autoSpaceDE w:val="0"/>
        <w:autoSpaceDN w:val="0"/>
        <w:adjustRightInd w:val="0"/>
        <w:spacing w:after="0" w:line="240" w:lineRule="auto"/>
        <w:ind w:left="0" w:firstLine="709"/>
        <w:contextualSpacing w:val="0"/>
        <w:jc w:val="both"/>
        <w:rPr>
          <w:rFonts w:ascii="Times New Roman" w:hAnsi="Times New Roman"/>
        </w:rPr>
      </w:pPr>
      <w:r>
        <w:rPr>
          <w:rFonts w:ascii="Times New Roman" w:hAnsi="Times New Roman"/>
        </w:rPr>
        <w:t>7</w:t>
      </w:r>
      <w:r w:rsidR="00791174" w:rsidRPr="00B02CC0">
        <w:rPr>
          <w:rFonts w:ascii="Times New Roman" w:hAnsi="Times New Roman"/>
        </w:rPr>
        <w:t xml:space="preserve">.2.1. В силу пунктов 2,4 ст. 469 Гражданского кодекса Поставщик при заключении Контракта был поставлен Заказчиком в известность о конкретных целях приобретения Товара, в </w:t>
      </w:r>
      <w:r w:rsidR="00791174" w:rsidRPr="00B02CC0">
        <w:rPr>
          <w:rFonts w:ascii="Times New Roman" w:hAnsi="Times New Roman"/>
        </w:rPr>
        <w:lastRenderedPageBreak/>
        <w:t xml:space="preserve">том числе о цели использования Товара для безопасного и качественного лечения пациентов Заказчика и необходимости наличия действительных регистрационных удостоверений медицинского изделия в отношении Товара, а наличие такого регистрационного удостоверения является обязательным требованиям к качеству поставляемого Товара, Поставщик обязан передать покупателю товар, пригодный для использования в соответствии с этими целями, а в случае, если выданные в отношении Товара регистрационное удостоверения на медицинские изделия прекратили свое действие, </w:t>
      </w:r>
      <w:r w:rsidR="002749D3" w:rsidRPr="00B02CC0">
        <w:rPr>
          <w:rFonts w:ascii="Times New Roman" w:hAnsi="Times New Roman"/>
        </w:rPr>
        <w:t xml:space="preserve">в случае решения (распоряжения) исполнительных органов государственной власти о запрете или приостановке гражданского оборота медицинского изделия, </w:t>
      </w:r>
      <w:r w:rsidR="00791174" w:rsidRPr="00B02CC0">
        <w:rPr>
          <w:rFonts w:ascii="Times New Roman" w:hAnsi="Times New Roman"/>
        </w:rPr>
        <w:t>то такой Товар поставке и приемке по Контракту не подлежит, оплате Заказчиком не подлежит, а в отношении принятого и оплаченного ранее поставленного Товара у Заказчика возникает право требовать возврата оплаченных за такой Товар денежных средств с Поставщика и возврата такого Товара Поставщику его силами и иждивением, такое требование подлежит исполнению Поставщиком в течении 3-х рабочих дней с даты его получения от Заказчика.</w:t>
      </w:r>
    </w:p>
    <w:p w:rsidR="000F20F9" w:rsidRPr="004511B6" w:rsidRDefault="002F0595" w:rsidP="000F20F9">
      <w:pPr>
        <w:autoSpaceDE w:val="0"/>
        <w:autoSpaceDN w:val="0"/>
        <w:adjustRightInd w:val="0"/>
        <w:spacing w:after="0" w:line="240" w:lineRule="auto"/>
        <w:ind w:firstLine="708"/>
        <w:jc w:val="both"/>
        <w:rPr>
          <w:rFonts w:ascii="Times New Roman" w:hAnsi="Times New Roman"/>
        </w:rPr>
      </w:pPr>
      <w:r>
        <w:rPr>
          <w:rFonts w:ascii="Times New Roman" w:hAnsi="Times New Roman"/>
        </w:rPr>
        <w:t>7</w:t>
      </w:r>
      <w:r w:rsidR="000F20F9" w:rsidRPr="004511B6">
        <w:rPr>
          <w:rFonts w:ascii="Times New Roman" w:hAnsi="Times New Roman"/>
        </w:rPr>
        <w:t>.</w:t>
      </w:r>
      <w:r w:rsidR="006573E1">
        <w:rPr>
          <w:rFonts w:ascii="Times New Roman" w:hAnsi="Times New Roman"/>
        </w:rPr>
        <w:t>3</w:t>
      </w:r>
      <w:r w:rsidR="000F20F9" w:rsidRPr="004511B6">
        <w:rPr>
          <w:rFonts w:ascii="Times New Roman" w:hAnsi="Times New Roman"/>
        </w:rPr>
        <w:t>.</w:t>
      </w:r>
      <w:r w:rsidR="000F20F9">
        <w:rPr>
          <w:rFonts w:ascii="Times New Roman" w:hAnsi="Times New Roman"/>
        </w:rPr>
        <w:t xml:space="preserve"> </w:t>
      </w:r>
      <w:r w:rsidR="000F20F9" w:rsidRPr="004511B6">
        <w:rPr>
          <w:rFonts w:ascii="Times New Roman" w:hAnsi="Times New Roman"/>
        </w:rPr>
        <w:t>Товар должен быть поставлен в оригинальной заводской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7" w:history="1">
        <w:r w:rsidR="000F20F9" w:rsidRPr="004511B6">
          <w:rPr>
            <w:rFonts w:ascii="Times New Roman" w:hAnsi="Times New Roman"/>
          </w:rPr>
          <w:t>окружающей среды</w:t>
        </w:r>
      </w:hyperlink>
      <w:r w:rsidR="000F20F9" w:rsidRPr="004511B6">
        <w:rPr>
          <w:rFonts w:ascii="Times New Roman" w:hAnsi="Times New Roman"/>
        </w:rPr>
        <w:t>, иметь необходимые маркировки, наклейки, пломбы.</w:t>
      </w:r>
    </w:p>
    <w:p w:rsidR="000F20F9" w:rsidRPr="004511B6" w:rsidRDefault="000F20F9" w:rsidP="000F20F9">
      <w:pPr>
        <w:spacing w:after="0" w:line="240" w:lineRule="auto"/>
        <w:jc w:val="both"/>
        <w:rPr>
          <w:rFonts w:ascii="Times New Roman" w:hAnsi="Times New Roman"/>
        </w:rPr>
      </w:pPr>
      <w:r w:rsidRPr="004511B6">
        <w:rPr>
          <w:rFonts w:ascii="Times New Roman" w:hAnsi="Times New Roman"/>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0F20F9" w:rsidRDefault="002F0595" w:rsidP="000F20F9">
      <w:pPr>
        <w:spacing w:after="0" w:line="240" w:lineRule="auto"/>
        <w:ind w:firstLine="708"/>
        <w:jc w:val="both"/>
        <w:rPr>
          <w:rFonts w:ascii="Times New Roman" w:hAnsi="Times New Roman"/>
        </w:rPr>
      </w:pPr>
      <w:r>
        <w:rPr>
          <w:rFonts w:ascii="Times New Roman" w:hAnsi="Times New Roman"/>
        </w:rPr>
        <w:t>7</w:t>
      </w:r>
      <w:r w:rsidR="000F20F9" w:rsidRPr="004511B6">
        <w:rPr>
          <w:rFonts w:ascii="Times New Roman" w:hAnsi="Times New Roman"/>
        </w:rPr>
        <w:t>.</w:t>
      </w:r>
      <w:r w:rsidR="006573E1">
        <w:rPr>
          <w:rFonts w:ascii="Times New Roman" w:hAnsi="Times New Roman"/>
        </w:rPr>
        <w:t>4</w:t>
      </w:r>
      <w:r w:rsidR="000F20F9" w:rsidRPr="004511B6">
        <w:rPr>
          <w:rFonts w:ascii="Times New Roman" w:hAnsi="Times New Roman"/>
        </w:rPr>
        <w:t>.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w:t>
      </w:r>
      <w:r w:rsidR="000F20F9">
        <w:rPr>
          <w:rFonts w:ascii="Times New Roman" w:hAnsi="Times New Roman"/>
        </w:rPr>
        <w:t xml:space="preserve"> </w:t>
      </w:r>
      <w:r w:rsidR="000F20F9" w:rsidRPr="004511B6">
        <w:rPr>
          <w:rFonts w:ascii="Times New Roman" w:hAnsi="Times New Roman"/>
        </w:rPr>
        <w:t>за дополнительные расходы, которые могут возникнуть в результате неправильной маркировки.</w:t>
      </w:r>
    </w:p>
    <w:p w:rsidR="000F20F9" w:rsidRDefault="002F0595" w:rsidP="000F20F9">
      <w:pPr>
        <w:pStyle w:val="ab"/>
        <w:spacing w:before="0" w:after="0"/>
        <w:ind w:firstLine="709"/>
        <w:rPr>
          <w:sz w:val="22"/>
          <w:szCs w:val="22"/>
        </w:rPr>
      </w:pPr>
      <w:r>
        <w:rPr>
          <w:sz w:val="22"/>
          <w:szCs w:val="22"/>
        </w:rPr>
        <w:t>7</w:t>
      </w:r>
      <w:r w:rsidR="000F20F9" w:rsidRPr="009D2C00">
        <w:rPr>
          <w:sz w:val="22"/>
          <w:szCs w:val="22"/>
        </w:rPr>
        <w:t>.</w:t>
      </w:r>
      <w:r w:rsidR="006573E1">
        <w:rPr>
          <w:sz w:val="22"/>
          <w:szCs w:val="22"/>
        </w:rPr>
        <w:t>5</w:t>
      </w:r>
      <w:r w:rsidR="000F20F9" w:rsidRPr="009D2C00">
        <w:rPr>
          <w:sz w:val="22"/>
          <w:szCs w:val="22"/>
        </w:rPr>
        <w:t xml:space="preserve">. Остаточный срок годности товара на момент поставки (согласно инструкции по применению/ </w:t>
      </w:r>
      <w:r w:rsidR="000F20F9" w:rsidRPr="009E481D">
        <w:rPr>
          <w:sz w:val="22"/>
          <w:szCs w:val="22"/>
        </w:rPr>
        <w:t xml:space="preserve">регистрационному удостоверению/паспорту изделия и т.п.) должен </w:t>
      </w:r>
      <w:r w:rsidR="000F20F9" w:rsidRPr="00880EE0">
        <w:rPr>
          <w:sz w:val="22"/>
          <w:szCs w:val="22"/>
        </w:rPr>
        <w:t xml:space="preserve">быть </w:t>
      </w:r>
      <w:r w:rsidR="000F20F9">
        <w:rPr>
          <w:sz w:val="22"/>
          <w:szCs w:val="22"/>
        </w:rPr>
        <w:t>не менее 2</w:t>
      </w:r>
      <w:r w:rsidR="005F0974">
        <w:rPr>
          <w:sz w:val="22"/>
          <w:szCs w:val="22"/>
        </w:rPr>
        <w:t>4</w:t>
      </w:r>
      <w:bookmarkStart w:id="0" w:name="_GoBack"/>
      <w:bookmarkEnd w:id="0"/>
      <w:r w:rsidR="000F20F9">
        <w:rPr>
          <w:sz w:val="22"/>
          <w:szCs w:val="22"/>
        </w:rPr>
        <w:t xml:space="preserve"> </w:t>
      </w:r>
      <w:r w:rsidR="000F20F9" w:rsidRPr="00880EE0">
        <w:rPr>
          <w:sz w:val="22"/>
          <w:szCs w:val="22"/>
        </w:rPr>
        <w:t xml:space="preserve"> месяцев от даты поставки товара.</w:t>
      </w:r>
    </w:p>
    <w:p w:rsidR="00F752E5" w:rsidRDefault="002F0595" w:rsidP="000F20F9">
      <w:pPr>
        <w:pStyle w:val="ab"/>
        <w:spacing w:before="0" w:after="0"/>
        <w:ind w:firstLine="709"/>
        <w:rPr>
          <w:sz w:val="22"/>
          <w:szCs w:val="22"/>
        </w:rPr>
      </w:pPr>
      <w:r>
        <w:rPr>
          <w:sz w:val="22"/>
          <w:szCs w:val="22"/>
        </w:rPr>
        <w:t>7</w:t>
      </w:r>
      <w:r w:rsidR="000F20F9">
        <w:rPr>
          <w:sz w:val="22"/>
          <w:szCs w:val="22"/>
        </w:rPr>
        <w:t>.</w:t>
      </w:r>
      <w:r w:rsidR="006573E1">
        <w:rPr>
          <w:sz w:val="22"/>
          <w:szCs w:val="22"/>
        </w:rPr>
        <w:t>6</w:t>
      </w:r>
      <w:r w:rsidR="000F20F9">
        <w:rPr>
          <w:sz w:val="22"/>
          <w:szCs w:val="22"/>
        </w:rPr>
        <w:t xml:space="preserve">. </w:t>
      </w:r>
      <w:r w:rsidR="000F20F9" w:rsidRPr="000068BE">
        <w:rPr>
          <w:sz w:val="22"/>
          <w:szCs w:val="22"/>
        </w:rPr>
        <w:t xml:space="preserve">Неисправный или дефектный Товар должен быть заменен Поставщиком </w:t>
      </w:r>
      <w:r w:rsidR="000F20F9">
        <w:rPr>
          <w:sz w:val="22"/>
          <w:szCs w:val="22"/>
        </w:rPr>
        <w:t xml:space="preserve">своими силами и за свой </w:t>
      </w:r>
      <w:r w:rsidR="000F20F9" w:rsidRPr="000068BE">
        <w:rPr>
          <w:sz w:val="22"/>
          <w:szCs w:val="22"/>
        </w:rPr>
        <w:t xml:space="preserve">счёт в </w:t>
      </w:r>
      <w:r w:rsidR="000F20F9">
        <w:rPr>
          <w:sz w:val="22"/>
          <w:szCs w:val="22"/>
        </w:rPr>
        <w:t>течении 15 (пятнадцати) календарных дней с момента уведомления Заказчиком</w:t>
      </w:r>
      <w:r w:rsidR="000F20F9" w:rsidRPr="000068BE">
        <w:rPr>
          <w:sz w:val="22"/>
          <w:szCs w:val="22"/>
        </w:rPr>
        <w:t>.</w:t>
      </w:r>
    </w:p>
    <w:p w:rsidR="00C179E5" w:rsidRPr="000254F5" w:rsidRDefault="002F0595" w:rsidP="00C179E5">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8</w:t>
      </w:r>
      <w:r w:rsidR="00C179E5" w:rsidRPr="000254F5">
        <w:rPr>
          <w:rFonts w:ascii="Times New Roman" w:hAnsi="Times New Roman"/>
          <w:b/>
          <w:color w:val="000000"/>
        </w:rPr>
        <w:t>. Переход права собственности и рисков</w:t>
      </w:r>
    </w:p>
    <w:p w:rsidR="00C179E5" w:rsidRPr="000254F5" w:rsidRDefault="002F0595" w:rsidP="00C179E5">
      <w:pPr>
        <w:suppressAutoHyphens/>
        <w:spacing w:after="0" w:line="240" w:lineRule="auto"/>
        <w:ind w:firstLine="709"/>
        <w:jc w:val="both"/>
        <w:rPr>
          <w:rFonts w:ascii="Times New Roman" w:hAnsi="Times New Roman"/>
        </w:rPr>
      </w:pPr>
      <w:r>
        <w:rPr>
          <w:rFonts w:ascii="Times New Roman" w:hAnsi="Times New Roman"/>
        </w:rPr>
        <w:t>8</w:t>
      </w:r>
      <w:r w:rsidR="00C179E5" w:rsidRPr="000254F5">
        <w:rPr>
          <w:rFonts w:ascii="Times New Roman" w:hAnsi="Times New Roman"/>
        </w:rPr>
        <w:t>.1. Риск случайной гибели несет собственник Товара в соответствии с действующим законодательством Российской Федерации.</w:t>
      </w:r>
    </w:p>
    <w:p w:rsidR="00C179E5" w:rsidRPr="000254F5" w:rsidRDefault="002F0595" w:rsidP="00C179E5">
      <w:pPr>
        <w:suppressAutoHyphens/>
        <w:spacing w:after="0" w:line="240" w:lineRule="auto"/>
        <w:ind w:firstLine="709"/>
        <w:jc w:val="both"/>
        <w:rPr>
          <w:rFonts w:ascii="Times New Roman" w:hAnsi="Times New Roman"/>
        </w:rPr>
      </w:pPr>
      <w:r>
        <w:rPr>
          <w:rFonts w:ascii="Times New Roman" w:hAnsi="Times New Roman"/>
        </w:rPr>
        <w:t>8</w:t>
      </w:r>
      <w:r w:rsidR="00C179E5" w:rsidRPr="000254F5">
        <w:rPr>
          <w:rFonts w:ascii="Times New Roman" w:hAnsi="Times New Roman"/>
        </w:rPr>
        <w:t>.2. Право собственности и риск случайной гибели или порчи Товара переходят</w:t>
      </w:r>
      <w:r w:rsidR="002504DA" w:rsidRPr="000254F5">
        <w:rPr>
          <w:rFonts w:ascii="Times New Roman" w:hAnsi="Times New Roman"/>
        </w:rPr>
        <w:t xml:space="preserve"> </w:t>
      </w:r>
      <w:r w:rsidR="00C179E5" w:rsidRPr="000254F5">
        <w:rPr>
          <w:rFonts w:ascii="Times New Roman" w:hAnsi="Times New Roman"/>
        </w:rPr>
        <w:t xml:space="preserve">от Поставщика к Заказчику с момента приемки Товара Заказчиком и подписания Сторонами </w:t>
      </w:r>
      <w:r w:rsidR="004B06ED" w:rsidRPr="000254F5">
        <w:rPr>
          <w:rFonts w:ascii="Times New Roman" w:hAnsi="Times New Roman"/>
        </w:rPr>
        <w:t>структурированного документа о приемке</w:t>
      </w:r>
      <w:r w:rsidR="00C179E5" w:rsidRPr="000254F5">
        <w:rPr>
          <w:rFonts w:ascii="Times New Roman" w:hAnsi="Times New Roman"/>
        </w:rPr>
        <w:t>.</w:t>
      </w:r>
    </w:p>
    <w:p w:rsidR="00287D14" w:rsidRPr="000254F5" w:rsidRDefault="002F0595" w:rsidP="00287D14">
      <w:pPr>
        <w:keepNext/>
        <w:spacing w:before="120" w:after="60" w:line="240" w:lineRule="auto"/>
        <w:jc w:val="center"/>
        <w:rPr>
          <w:rFonts w:ascii="Times New Roman" w:hAnsi="Times New Roman"/>
          <w:b/>
        </w:rPr>
      </w:pPr>
      <w:r>
        <w:rPr>
          <w:rFonts w:ascii="Times New Roman" w:hAnsi="Times New Roman"/>
          <w:b/>
        </w:rPr>
        <w:t>9</w:t>
      </w:r>
      <w:r w:rsidR="00287D14" w:rsidRPr="000254F5">
        <w:rPr>
          <w:rFonts w:ascii="Times New Roman" w:hAnsi="Times New Roman"/>
          <w:b/>
        </w:rPr>
        <w:t>. Обстоятельства непреодолимой силы</w:t>
      </w:r>
    </w:p>
    <w:p w:rsidR="00287D14" w:rsidRPr="000254F5" w:rsidRDefault="002F0595" w:rsidP="00287D14">
      <w:pPr>
        <w:spacing w:after="0" w:line="240" w:lineRule="auto"/>
        <w:ind w:firstLine="709"/>
        <w:jc w:val="both"/>
        <w:rPr>
          <w:rFonts w:ascii="Times New Roman" w:hAnsi="Times New Roman"/>
        </w:rPr>
      </w:pPr>
      <w:r>
        <w:rPr>
          <w:rFonts w:ascii="Times New Roman" w:hAnsi="Times New Roman"/>
        </w:rPr>
        <w:t>9</w:t>
      </w:r>
      <w:r w:rsidR="00287D14" w:rsidRPr="000254F5">
        <w:rPr>
          <w:rFonts w:ascii="Times New Roman" w:hAnsi="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87D14" w:rsidRPr="000254F5" w:rsidRDefault="002F0595" w:rsidP="00287D14">
      <w:pPr>
        <w:spacing w:after="0" w:line="240" w:lineRule="auto"/>
        <w:ind w:firstLine="709"/>
        <w:jc w:val="both"/>
        <w:rPr>
          <w:rFonts w:ascii="Times New Roman" w:hAnsi="Times New Roman"/>
        </w:rPr>
      </w:pPr>
      <w:r>
        <w:rPr>
          <w:rFonts w:ascii="Times New Roman" w:hAnsi="Times New Roman"/>
        </w:rPr>
        <w:t>9</w:t>
      </w:r>
      <w:r w:rsidR="00287D14" w:rsidRPr="000254F5">
        <w:rPr>
          <w:rFonts w:ascii="Times New Roman" w:hAnsi="Times New Roman"/>
        </w:rPr>
        <w:t xml:space="preserve">.2. Сторона, у которой возникли обстоятельства непреодолимой силы, обязана в течение </w:t>
      </w:r>
      <w:r w:rsidR="00287D14" w:rsidRPr="000254F5">
        <w:rPr>
          <w:rFonts w:ascii="Times New Roman" w:hAnsi="Times New Roman"/>
          <w:color w:val="0000FF"/>
        </w:rPr>
        <w:t>5 дней</w:t>
      </w:r>
      <w:r w:rsidR="00287D14" w:rsidRPr="000254F5">
        <w:rPr>
          <w:rFonts w:ascii="Times New Roman" w:hAnsi="Times New Roman"/>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87D14" w:rsidRPr="000254F5" w:rsidRDefault="002F0595" w:rsidP="00287D14">
      <w:pPr>
        <w:spacing w:after="0" w:line="240" w:lineRule="auto"/>
        <w:ind w:firstLine="709"/>
        <w:jc w:val="both"/>
        <w:rPr>
          <w:rFonts w:ascii="Times New Roman" w:hAnsi="Times New Roman"/>
        </w:rPr>
      </w:pPr>
      <w:r>
        <w:rPr>
          <w:rFonts w:ascii="Times New Roman" w:hAnsi="Times New Roman"/>
        </w:rPr>
        <w:t>9</w:t>
      </w:r>
      <w:r w:rsidR="00287D14" w:rsidRPr="000254F5">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7D14" w:rsidRPr="000254F5" w:rsidRDefault="002F0595" w:rsidP="00287D14">
      <w:pPr>
        <w:spacing w:after="0" w:line="240" w:lineRule="auto"/>
        <w:ind w:firstLine="709"/>
        <w:jc w:val="both"/>
        <w:rPr>
          <w:rFonts w:ascii="Times New Roman" w:hAnsi="Times New Roman"/>
        </w:rPr>
      </w:pPr>
      <w:r>
        <w:rPr>
          <w:rFonts w:ascii="Times New Roman" w:hAnsi="Times New Roman"/>
        </w:rPr>
        <w:t>9</w:t>
      </w:r>
      <w:r w:rsidR="00287D14" w:rsidRPr="000254F5">
        <w:rPr>
          <w:rFonts w:ascii="Times New Roman" w:hAnsi="Times New Roman"/>
        </w:rPr>
        <w:t>.4. Подтверждением наличия обстоятельств непреодолимой силы</w:t>
      </w:r>
      <w:r w:rsidR="002504DA" w:rsidRPr="000254F5">
        <w:rPr>
          <w:rFonts w:ascii="Times New Roman" w:hAnsi="Times New Roman"/>
        </w:rPr>
        <w:t xml:space="preserve"> </w:t>
      </w:r>
      <w:r w:rsidR="00287D14" w:rsidRPr="000254F5">
        <w:rPr>
          <w:rFonts w:ascii="Times New Roman" w:hAnsi="Times New Roman"/>
        </w:rPr>
        <w:t>и их продолжительности является письменное свидетельство уполномоченных органов или уполномоченных организаций.</w:t>
      </w:r>
    </w:p>
    <w:p w:rsidR="00C179E5" w:rsidRPr="000254F5" w:rsidRDefault="00C179E5" w:rsidP="00C179E5">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1</w:t>
      </w:r>
      <w:r w:rsidR="002F0595">
        <w:rPr>
          <w:rFonts w:ascii="Times New Roman" w:hAnsi="Times New Roman"/>
          <w:b/>
          <w:color w:val="000000"/>
        </w:rPr>
        <w:t>0</w:t>
      </w:r>
      <w:r w:rsidRPr="000254F5">
        <w:rPr>
          <w:rFonts w:ascii="Times New Roman" w:hAnsi="Times New Roman"/>
          <w:b/>
          <w:color w:val="000000"/>
        </w:rPr>
        <w:t>. Порядок разрешения споров</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t>1</w:t>
      </w:r>
      <w:r w:rsidR="002F0595">
        <w:rPr>
          <w:rFonts w:ascii="Times New Roman" w:hAnsi="Times New Roman"/>
        </w:rPr>
        <w:t>0</w:t>
      </w:r>
      <w:r w:rsidRPr="000254F5">
        <w:rPr>
          <w:rFonts w:ascii="Times New Roman" w:hAnsi="Times New Roman"/>
        </w:rPr>
        <w:t>.1. Все споры, возникающие при исполнении сторонами своих обязательств по Контракту, Стороны будут решать путем переговоров.</w:t>
      </w:r>
    </w:p>
    <w:p w:rsidR="00C179E5" w:rsidRPr="000254F5" w:rsidRDefault="00C179E5" w:rsidP="00C179E5">
      <w:pPr>
        <w:suppressAutoHyphens/>
        <w:spacing w:after="0" w:line="240" w:lineRule="auto"/>
        <w:ind w:firstLine="709"/>
        <w:jc w:val="both"/>
        <w:rPr>
          <w:rFonts w:ascii="Times New Roman" w:hAnsi="Times New Roman"/>
        </w:rPr>
      </w:pPr>
      <w:r w:rsidRPr="000254F5">
        <w:rPr>
          <w:rFonts w:ascii="Times New Roman" w:hAnsi="Times New Roman"/>
        </w:rPr>
        <w:lastRenderedPageBreak/>
        <w:t>1</w:t>
      </w:r>
      <w:r w:rsidR="002F0595">
        <w:rPr>
          <w:rFonts w:ascii="Times New Roman" w:hAnsi="Times New Roman"/>
        </w:rPr>
        <w:t>0</w:t>
      </w:r>
      <w:r w:rsidRPr="000254F5">
        <w:rPr>
          <w:rFonts w:ascii="Times New Roman" w:hAnsi="Times New Roman"/>
        </w:rPr>
        <w:t xml:space="preserve">.2. В случае невозможности урегулировать спор, он может быть передан на разрешение в Арбитражный суд Санкт-Петербурга и Ленинградской области. </w:t>
      </w:r>
    </w:p>
    <w:p w:rsidR="002F0595" w:rsidRPr="002F0595" w:rsidRDefault="002F0595" w:rsidP="002F0595">
      <w:pPr>
        <w:keepNext/>
        <w:suppressAutoHyphens/>
        <w:spacing w:before="120" w:after="60" w:line="240" w:lineRule="auto"/>
        <w:jc w:val="center"/>
        <w:rPr>
          <w:rFonts w:ascii="Times New Roman" w:hAnsi="Times New Roman"/>
          <w:b/>
          <w:color w:val="000000"/>
        </w:rPr>
      </w:pPr>
      <w:r w:rsidRPr="002F0595">
        <w:rPr>
          <w:rFonts w:ascii="Times New Roman" w:hAnsi="Times New Roman"/>
          <w:b/>
          <w:color w:val="000000"/>
        </w:rPr>
        <w:t>11. Срок действия Контракта, порядок изменения и расторжения Контракта, исключительные права.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11.1. Контракт вступает в силу с момента заключение его Сторонами и действует до «31» декабря 202</w:t>
      </w:r>
      <w:r w:rsidR="00525AAB">
        <w:rPr>
          <w:rFonts w:ascii="Times New Roman" w:hAnsi="Times New Roman"/>
        </w:rPr>
        <w:t>6</w:t>
      </w:r>
      <w:r w:rsidRPr="002F0595">
        <w:rPr>
          <w:rFonts w:ascii="Times New Roman" w:hAnsi="Times New Roman"/>
        </w:rPr>
        <w:t xml:space="preserve"> года.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11.2. Истечение срока действия Контракта не освобождает Стороны от исполнения обязательств, возникших в период действия Контракта, а так же от ответственности за его нарушение.</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11.3.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11.4. 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95,112 Закона о контрактной системе, в том числе:</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в) в случае изменения в соответствии с законодательством Российской Федерации регулируемых цен (тарифов) на товары, работы, услуги.</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г) в случаях, предусмотренных частью 65.2 статьи 112 Закона о контрактной системе.</w:t>
      </w:r>
    </w:p>
    <w:p w:rsidR="002F0595" w:rsidRPr="002F0595" w:rsidRDefault="002F0595" w:rsidP="002F0595">
      <w:pPr>
        <w:widowControl w:val="0"/>
        <w:autoSpaceDE w:val="0"/>
        <w:autoSpaceDN w:val="0"/>
        <w:spacing w:after="0" w:line="240" w:lineRule="auto"/>
        <w:ind w:firstLine="709"/>
        <w:jc w:val="both"/>
        <w:rPr>
          <w:rFonts w:ascii="Times New Roman" w:hAnsi="Times New Roman"/>
        </w:rPr>
      </w:pPr>
      <w:r w:rsidRPr="002F0595">
        <w:rPr>
          <w:rFonts w:ascii="Times New Roman" w:hAnsi="Times New Roman" w:cs="Calibri"/>
        </w:rPr>
        <w:t xml:space="preserve">11.4.1 </w:t>
      </w:r>
      <w:r w:rsidRPr="002F0595">
        <w:rPr>
          <w:rFonts w:ascii="Times New Roman" w:eastAsia="Calibri" w:hAnsi="Times New Roman"/>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 xml:space="preserve">11.5.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F0595" w:rsidRPr="002F0595" w:rsidRDefault="002F0595" w:rsidP="002F0595">
      <w:pPr>
        <w:spacing w:after="0" w:line="240" w:lineRule="auto"/>
        <w:ind w:firstLine="540"/>
        <w:jc w:val="both"/>
        <w:rPr>
          <w:rFonts w:ascii="Times New Roman" w:hAnsi="Times New Roman"/>
          <w:color w:val="000000"/>
        </w:rPr>
      </w:pPr>
      <w:r w:rsidRPr="002F0595">
        <w:rPr>
          <w:rFonts w:ascii="Times New Roman" w:hAnsi="Times New Roman"/>
          <w:color w:val="000000"/>
        </w:rPr>
        <w:t xml:space="preserve">Заказчик вправе принять решение о возможности одностороннего отказа от исполнения контракта в соответствии с положениями </w:t>
      </w:r>
      <w:hyperlink r:id="rId8" w:history="1">
        <w:r w:rsidRPr="002F0595">
          <w:rPr>
            <w:rFonts w:ascii="Times New Roman" w:hAnsi="Times New Roman"/>
            <w:color w:val="000000"/>
          </w:rPr>
          <w:t>частей 8</w:t>
        </w:r>
      </w:hyperlink>
      <w:r w:rsidRPr="002F0595">
        <w:rPr>
          <w:rFonts w:ascii="Times New Roman" w:hAnsi="Times New Roman"/>
          <w:color w:val="000000"/>
        </w:rPr>
        <w:t xml:space="preserve"> – </w:t>
      </w:r>
      <w:hyperlink r:id="rId9" w:history="1">
        <w:r w:rsidRPr="002F0595">
          <w:rPr>
            <w:rFonts w:ascii="Times New Roman" w:hAnsi="Times New Roman"/>
            <w:color w:val="000000"/>
          </w:rPr>
          <w:t>11</w:t>
        </w:r>
      </w:hyperlink>
      <w:r w:rsidRPr="002F0595">
        <w:rPr>
          <w:rFonts w:ascii="Times New Roman" w:hAnsi="Times New Roman"/>
          <w:color w:val="000000"/>
        </w:rPr>
        <w:t xml:space="preserve">, </w:t>
      </w:r>
      <w:hyperlink r:id="rId10" w:history="1">
        <w:r w:rsidRPr="002F0595">
          <w:rPr>
            <w:rFonts w:ascii="Times New Roman" w:hAnsi="Times New Roman"/>
            <w:color w:val="000000"/>
          </w:rPr>
          <w:t>13</w:t>
        </w:r>
      </w:hyperlink>
      <w:r w:rsidRPr="002F0595">
        <w:rPr>
          <w:rFonts w:ascii="Times New Roman" w:hAnsi="Times New Roman"/>
          <w:color w:val="000000"/>
        </w:rPr>
        <w:t xml:space="preserve"> – </w:t>
      </w:r>
      <w:hyperlink r:id="rId11" w:history="1">
        <w:r w:rsidRPr="002F0595">
          <w:rPr>
            <w:rFonts w:ascii="Times New Roman" w:hAnsi="Times New Roman"/>
            <w:color w:val="000000"/>
          </w:rPr>
          <w:t>19</w:t>
        </w:r>
      </w:hyperlink>
      <w:r w:rsidRPr="002F0595">
        <w:rPr>
          <w:rFonts w:ascii="Times New Roman" w:hAnsi="Times New Roman"/>
          <w:color w:val="000000"/>
        </w:rPr>
        <w:t xml:space="preserve">, </w:t>
      </w:r>
      <w:hyperlink r:id="rId12" w:history="1">
        <w:r w:rsidRPr="002F0595">
          <w:rPr>
            <w:rFonts w:ascii="Times New Roman" w:hAnsi="Times New Roman"/>
            <w:color w:val="000000"/>
          </w:rPr>
          <w:t>21</w:t>
        </w:r>
      </w:hyperlink>
      <w:r w:rsidRPr="002F0595">
        <w:rPr>
          <w:rFonts w:ascii="Times New Roman" w:hAnsi="Times New Roman"/>
          <w:color w:val="000000"/>
        </w:rPr>
        <w:t xml:space="preserve"> – </w:t>
      </w:r>
      <w:hyperlink r:id="rId13" w:history="1">
        <w:r w:rsidRPr="002F0595">
          <w:rPr>
            <w:rFonts w:ascii="Times New Roman" w:hAnsi="Times New Roman"/>
            <w:color w:val="000000"/>
          </w:rPr>
          <w:t>23</w:t>
        </w:r>
      </w:hyperlink>
      <w:r w:rsidRPr="002F0595">
        <w:rPr>
          <w:rFonts w:ascii="Times New Roman" w:hAnsi="Times New Roman"/>
          <w:color w:val="000000"/>
        </w:rPr>
        <w:t xml:space="preserve"> и </w:t>
      </w:r>
      <w:hyperlink r:id="rId14" w:history="1">
        <w:r w:rsidRPr="002F0595">
          <w:rPr>
            <w:rFonts w:ascii="Times New Roman" w:hAnsi="Times New Roman"/>
            <w:color w:val="000000"/>
          </w:rPr>
          <w:t>25 статьи 95</w:t>
        </w:r>
      </w:hyperlink>
      <w:r w:rsidRPr="002F0595">
        <w:rPr>
          <w:rFonts w:ascii="Times New Roman" w:hAnsi="Times New Roman"/>
          <w:color w:val="000000"/>
        </w:rPr>
        <w:t xml:space="preserve"> Закона о контрактной системе.</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11.7.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11.8.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lastRenderedPageBreak/>
        <w:t xml:space="preserve">11.9.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Заказчик принимает решение об одностороннем отказе от исполнения Контракта и направляет его Поставщику. </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11.11.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11.12.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11.13.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F0595" w:rsidRPr="002F0595" w:rsidRDefault="002F0595" w:rsidP="002F0595">
      <w:pPr>
        <w:keepNext/>
        <w:suppressAutoHyphens/>
        <w:spacing w:before="120" w:after="60" w:line="240" w:lineRule="auto"/>
        <w:jc w:val="center"/>
        <w:rPr>
          <w:rFonts w:ascii="Times New Roman" w:hAnsi="Times New Roman"/>
          <w:b/>
          <w:color w:val="000000"/>
        </w:rPr>
      </w:pPr>
      <w:r w:rsidRPr="002F0595">
        <w:rPr>
          <w:rFonts w:ascii="Times New Roman" w:hAnsi="Times New Roman"/>
          <w:b/>
          <w:color w:val="000000"/>
        </w:rPr>
        <w:t>1</w:t>
      </w:r>
      <w:r>
        <w:rPr>
          <w:rFonts w:ascii="Times New Roman" w:hAnsi="Times New Roman"/>
          <w:b/>
          <w:color w:val="000000"/>
        </w:rPr>
        <w:t>2</w:t>
      </w:r>
      <w:r w:rsidRPr="002F0595">
        <w:rPr>
          <w:rFonts w:ascii="Times New Roman" w:hAnsi="Times New Roman"/>
          <w:b/>
          <w:color w:val="000000"/>
        </w:rPr>
        <w:t>. Заключительные положения</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w:t>
      </w:r>
      <w:r>
        <w:rPr>
          <w:rFonts w:ascii="Times New Roman" w:hAnsi="Times New Roman"/>
        </w:rPr>
        <w:t>2</w:t>
      </w:r>
      <w:r w:rsidRPr="002F0595">
        <w:rPr>
          <w:rFonts w:ascii="Times New Roman" w:hAnsi="Times New Roman"/>
        </w:rPr>
        <w:t>.1. Во всем остальном, не урегулированном Контрактом, Стороны руководствуются действующим законодательством Российской Федерации.</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w:t>
      </w:r>
      <w:r>
        <w:rPr>
          <w:rFonts w:ascii="Times New Roman" w:hAnsi="Times New Roman"/>
        </w:rPr>
        <w:t>2</w:t>
      </w:r>
      <w:r w:rsidRPr="002F0595">
        <w:rPr>
          <w:rFonts w:ascii="Times New Roman" w:hAnsi="Times New Roman"/>
        </w:rPr>
        <w:t>.2. Все приложения к Контракту являются неотъемлемой частью.</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w:t>
      </w:r>
      <w:r>
        <w:rPr>
          <w:rFonts w:ascii="Times New Roman" w:hAnsi="Times New Roman"/>
        </w:rPr>
        <w:t>2</w:t>
      </w:r>
      <w:r w:rsidRPr="002F0595">
        <w:rPr>
          <w:rFonts w:ascii="Times New Roman" w:hAnsi="Times New Roman"/>
        </w:rPr>
        <w:t>.3. Все изменения и дополнения к Контракту могут быть внесены только путем подписания Заказчиком и Поставщиком соответствующего соглашения, являющегося неотъемлемой частью Контракта. Все изменения и дополнения к Контракту действительны, если они совершены в письменной форме и подписаны Сторонами.</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w:t>
      </w:r>
      <w:r>
        <w:rPr>
          <w:rFonts w:ascii="Times New Roman" w:hAnsi="Times New Roman"/>
        </w:rPr>
        <w:t>2</w:t>
      </w:r>
      <w:r w:rsidRPr="002F0595">
        <w:rPr>
          <w:rFonts w:ascii="Times New Roman" w:hAnsi="Times New Roman"/>
        </w:rPr>
        <w:t>.4. Ни одна из Сторон не может передавать свои права и обязательства по Контракту третьим лицам.</w:t>
      </w:r>
    </w:p>
    <w:p w:rsidR="002F0595" w:rsidRPr="002F0595" w:rsidRDefault="002F0595" w:rsidP="002F0595">
      <w:pPr>
        <w:suppressAutoHyphens/>
        <w:spacing w:after="0" w:line="240" w:lineRule="auto"/>
        <w:ind w:firstLine="709"/>
        <w:jc w:val="both"/>
        <w:rPr>
          <w:rFonts w:ascii="Times New Roman" w:hAnsi="Times New Roman"/>
        </w:rPr>
      </w:pPr>
      <w:r w:rsidRPr="002F0595">
        <w:rPr>
          <w:rFonts w:ascii="Times New Roman" w:hAnsi="Times New Roman"/>
        </w:rPr>
        <w:t>1</w:t>
      </w:r>
      <w:r>
        <w:rPr>
          <w:rFonts w:ascii="Times New Roman" w:hAnsi="Times New Roman"/>
        </w:rPr>
        <w:t>2</w:t>
      </w:r>
      <w:r w:rsidRPr="002F0595">
        <w:rPr>
          <w:rFonts w:ascii="Times New Roman" w:hAnsi="Times New Roman"/>
        </w:rPr>
        <w:t>.5.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179E5" w:rsidRPr="000254F5" w:rsidRDefault="00C179E5" w:rsidP="00C179E5">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1</w:t>
      </w:r>
      <w:r w:rsidR="002F0595">
        <w:rPr>
          <w:rFonts w:ascii="Times New Roman" w:hAnsi="Times New Roman"/>
          <w:b/>
          <w:color w:val="000000"/>
        </w:rPr>
        <w:t>3</w:t>
      </w:r>
      <w:r w:rsidRPr="000254F5">
        <w:rPr>
          <w:rFonts w:ascii="Times New Roman" w:hAnsi="Times New Roman"/>
          <w:b/>
          <w:color w:val="000000"/>
        </w:rPr>
        <w:t>. Приложения к настоящему Контракту</w:t>
      </w:r>
    </w:p>
    <w:p w:rsidR="00C179E5" w:rsidRPr="000254F5" w:rsidRDefault="00C179E5" w:rsidP="00C179E5">
      <w:pPr>
        <w:suppressAutoHyphens/>
        <w:spacing w:after="0" w:line="240" w:lineRule="auto"/>
        <w:ind w:firstLine="284"/>
        <w:rPr>
          <w:rFonts w:ascii="Times New Roman" w:hAnsi="Times New Roman"/>
          <w:spacing w:val="-4"/>
        </w:rPr>
      </w:pPr>
      <w:r w:rsidRPr="000254F5">
        <w:rPr>
          <w:rFonts w:ascii="Times New Roman" w:hAnsi="Times New Roman"/>
          <w:spacing w:val="-4"/>
        </w:rPr>
        <w:t>1</w:t>
      </w:r>
      <w:r w:rsidR="002F0595">
        <w:rPr>
          <w:rFonts w:ascii="Times New Roman" w:hAnsi="Times New Roman"/>
          <w:spacing w:val="-4"/>
        </w:rPr>
        <w:t>3</w:t>
      </w:r>
      <w:r w:rsidRPr="000254F5">
        <w:rPr>
          <w:rFonts w:ascii="Times New Roman" w:hAnsi="Times New Roman"/>
          <w:spacing w:val="-4"/>
        </w:rPr>
        <w:t xml:space="preserve">.1. Приложение № 1 – </w:t>
      </w:r>
      <w:r w:rsidRPr="000254F5">
        <w:rPr>
          <w:rFonts w:ascii="Times New Roman" w:hAnsi="Times New Roman"/>
          <w:spacing w:val="-6"/>
        </w:rPr>
        <w:t>Спецификация</w:t>
      </w:r>
      <w:r w:rsidRPr="000254F5">
        <w:rPr>
          <w:rFonts w:ascii="Times New Roman" w:hAnsi="Times New Roman"/>
          <w:spacing w:val="-4"/>
        </w:rPr>
        <w:t>;</w:t>
      </w:r>
    </w:p>
    <w:p w:rsidR="00C179E5" w:rsidRPr="000254F5" w:rsidRDefault="00C179E5" w:rsidP="00C179E5">
      <w:pPr>
        <w:keepNext/>
        <w:suppressAutoHyphens/>
        <w:spacing w:before="120" w:after="60" w:line="240" w:lineRule="auto"/>
        <w:jc w:val="center"/>
        <w:rPr>
          <w:rFonts w:ascii="Times New Roman" w:hAnsi="Times New Roman"/>
          <w:b/>
          <w:color w:val="000000"/>
        </w:rPr>
      </w:pPr>
      <w:r w:rsidRPr="000254F5">
        <w:rPr>
          <w:rFonts w:ascii="Times New Roman" w:hAnsi="Times New Roman"/>
          <w:b/>
          <w:color w:val="000000"/>
        </w:rPr>
        <w:t>16. Адреса, банковские реквизиты и подписи Сторон</w:t>
      </w:r>
    </w:p>
    <w:tbl>
      <w:tblPr>
        <w:tblW w:w="0" w:type="auto"/>
        <w:tblInd w:w="98" w:type="dxa"/>
        <w:tblCellMar>
          <w:left w:w="10" w:type="dxa"/>
          <w:right w:w="10" w:type="dxa"/>
        </w:tblCellMar>
        <w:tblLook w:val="0000" w:firstRow="0" w:lastRow="0" w:firstColumn="0" w:lastColumn="0" w:noHBand="0" w:noVBand="0"/>
      </w:tblPr>
      <w:tblGrid>
        <w:gridCol w:w="4774"/>
        <w:gridCol w:w="4699"/>
      </w:tblGrid>
      <w:tr w:rsidR="00C179E5" w:rsidRPr="000254F5" w:rsidTr="00C179E5">
        <w:trPr>
          <w:trHeight w:val="1"/>
        </w:trPr>
        <w:tc>
          <w:tcPr>
            <w:tcW w:w="4774" w:type="dxa"/>
            <w:shd w:val="clear" w:color="000000" w:fill="FFFFFF"/>
            <w:tcMar>
              <w:left w:w="108" w:type="dxa"/>
              <w:right w:w="108" w:type="dxa"/>
            </w:tcMar>
          </w:tcPr>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b/>
              </w:rPr>
              <w:t>ЗАКАЗЧИК</w:t>
            </w:r>
          </w:p>
        </w:tc>
        <w:tc>
          <w:tcPr>
            <w:tcW w:w="4699" w:type="dxa"/>
            <w:shd w:val="clear" w:color="000000" w:fill="FFFFFF"/>
            <w:tcMar>
              <w:left w:w="108" w:type="dxa"/>
              <w:right w:w="108" w:type="dxa"/>
            </w:tcMar>
          </w:tcPr>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b/>
              </w:rPr>
              <w:t>ПОСТАВЩИК</w:t>
            </w:r>
          </w:p>
        </w:tc>
      </w:tr>
      <w:tr w:rsidR="00C179E5" w:rsidRPr="000254F5" w:rsidTr="00C179E5">
        <w:trPr>
          <w:trHeight w:val="1"/>
        </w:trPr>
        <w:tc>
          <w:tcPr>
            <w:tcW w:w="4774" w:type="dxa"/>
            <w:shd w:val="clear" w:color="000000" w:fill="FFFFFF"/>
            <w:tcMar>
              <w:left w:w="108" w:type="dxa"/>
              <w:right w:w="108" w:type="dxa"/>
            </w:tcMar>
          </w:tcPr>
          <w:p w:rsidR="00C55AEE" w:rsidRPr="005912A0" w:rsidRDefault="00C55AEE" w:rsidP="00C55AEE">
            <w:pPr>
              <w:spacing w:after="0" w:line="240" w:lineRule="auto"/>
              <w:rPr>
                <w:rFonts w:ascii="Times New Roman" w:hAnsi="Times New Roman"/>
                <w:b/>
                <w:bCs/>
                <w:color w:val="000000"/>
                <w:sz w:val="24"/>
                <w:szCs w:val="24"/>
                <w:lang w:eastAsia="en-US"/>
              </w:rPr>
            </w:pPr>
            <w:r w:rsidRPr="005912A0">
              <w:rPr>
                <w:rFonts w:ascii="Times New Roman" w:hAnsi="Times New Roman"/>
                <w:b/>
                <w:bCs/>
                <w:color w:val="000000"/>
                <w:sz w:val="24"/>
                <w:szCs w:val="24"/>
                <w:lang w:eastAsia="en-US"/>
              </w:rPr>
              <w:t xml:space="preserve">Санкт-Петербургское государственное казенное учреждение здравоохранения </w:t>
            </w:r>
            <w:r w:rsidRPr="005912A0">
              <w:rPr>
                <w:rFonts w:ascii="Times New Roman" w:hAnsi="Times New Roman"/>
                <w:b/>
                <w:bCs/>
                <w:color w:val="000000"/>
                <w:sz w:val="24"/>
                <w:szCs w:val="24"/>
                <w:lang w:eastAsia="en-US"/>
              </w:rPr>
              <w:lastRenderedPageBreak/>
              <w:t>"Хоспис № 3" (СПб ГКУЗ «Хоспис № 3»)</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Юридический адрес: 194362, г. Санкт-Петербург, пос. Парголово, ул. Ломоносова, д. 76, литер Б.</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Фактический адрес (местонахождение): 194362, г. Санкт-Петербург,</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пос. Парголово, ул. Ломоносова, д. 76, литер Б.</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Тел./факс (812) 246-21-07</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Эл.почта: hospis3@zdrav.spb.ru</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ИНН 7802174406 КПП 780201001</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 xml:space="preserve">ОГРН 1037804037600 </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ОКАТО 40265000000 ОКПО 56298313</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ОКВЭД 86.10</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Банковские реквизиты:</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 xml:space="preserve">Получатель: Комитет финансов Санкт-Петербурга (СПб ГКУЗ «Хоспис № 3», </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лицевой счет № 0500036)</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Номер казначейского счета (р/сч): 03222643400000007200</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Номер счета плательщика (получателя) (к/сч): 40102810945370000005</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 xml:space="preserve">Банк: </w:t>
            </w:r>
            <w:r w:rsidR="00B043EA" w:rsidRPr="00B043EA">
              <w:rPr>
                <w:rFonts w:ascii="Times New Roman" w:hAnsi="Times New Roman"/>
                <w:color w:val="000000"/>
                <w:sz w:val="24"/>
                <w:szCs w:val="24"/>
                <w:lang w:eastAsia="en-US"/>
              </w:rPr>
              <w:t>ОКЦ № 1 Северо-Западного ГУ Банка России</w:t>
            </w:r>
            <w:r w:rsidRPr="005912A0">
              <w:rPr>
                <w:rFonts w:ascii="Times New Roman" w:hAnsi="Times New Roman"/>
                <w:color w:val="000000"/>
                <w:sz w:val="24"/>
                <w:szCs w:val="24"/>
                <w:lang w:eastAsia="en-US"/>
              </w:rPr>
              <w:t>// УФК по г. Санкт-Петербургу, г. Санкт-Петербург</w:t>
            </w:r>
          </w:p>
          <w:p w:rsidR="00C55AEE" w:rsidRPr="005912A0" w:rsidRDefault="00C55AEE" w:rsidP="00C55AEE">
            <w:pPr>
              <w:spacing w:after="0" w:line="240" w:lineRule="auto"/>
              <w:rPr>
                <w:rFonts w:ascii="Times New Roman" w:hAnsi="Times New Roman"/>
                <w:color w:val="000000"/>
                <w:sz w:val="24"/>
                <w:szCs w:val="24"/>
                <w:lang w:eastAsia="en-US"/>
              </w:rPr>
            </w:pPr>
            <w:r w:rsidRPr="005912A0">
              <w:rPr>
                <w:rFonts w:ascii="Times New Roman" w:hAnsi="Times New Roman"/>
                <w:color w:val="000000"/>
                <w:sz w:val="24"/>
                <w:szCs w:val="24"/>
                <w:lang w:eastAsia="en-US"/>
              </w:rPr>
              <w:t>БИК банка 014030106</w:t>
            </w:r>
          </w:p>
          <w:p w:rsidR="00C179E5" w:rsidRPr="000254F5" w:rsidRDefault="00C179E5" w:rsidP="00C55AEE">
            <w:pPr>
              <w:spacing w:after="0" w:line="240" w:lineRule="auto"/>
              <w:rPr>
                <w:rFonts w:ascii="Times New Roman" w:hAnsi="Times New Roman"/>
                <w:lang w:val="en-US"/>
              </w:rPr>
            </w:pPr>
          </w:p>
        </w:tc>
        <w:tc>
          <w:tcPr>
            <w:tcW w:w="4699" w:type="dxa"/>
            <w:shd w:val="clear" w:color="000000" w:fill="FFFFFF"/>
            <w:tcMar>
              <w:left w:w="108" w:type="dxa"/>
              <w:right w:w="108" w:type="dxa"/>
            </w:tcMar>
          </w:tcPr>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p>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rPr>
              <w:t xml:space="preserve">ОКПО </w:t>
            </w:r>
          </w:p>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rPr>
              <w:t xml:space="preserve">ОКАТО </w:t>
            </w:r>
          </w:p>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rPr>
              <w:t xml:space="preserve">ОКТМО </w:t>
            </w:r>
          </w:p>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rPr>
              <w:t xml:space="preserve">ОГРН </w:t>
            </w:r>
          </w:p>
          <w:p w:rsidR="00C179E5" w:rsidRPr="000254F5" w:rsidRDefault="00C179E5" w:rsidP="00C179E5">
            <w:pPr>
              <w:suppressAutoHyphens/>
              <w:spacing w:after="0" w:line="240" w:lineRule="auto"/>
              <w:rPr>
                <w:rFonts w:ascii="Times New Roman" w:hAnsi="Times New Roman"/>
              </w:rPr>
            </w:pPr>
            <w:r w:rsidRPr="000254F5">
              <w:rPr>
                <w:rFonts w:ascii="Times New Roman" w:hAnsi="Times New Roman"/>
              </w:rPr>
              <w:t xml:space="preserve">Дата постановки на учет в налоговый орган </w:t>
            </w:r>
          </w:p>
          <w:p w:rsidR="00C179E5" w:rsidRPr="000254F5" w:rsidRDefault="00C179E5" w:rsidP="00C179E5">
            <w:pPr>
              <w:suppressAutoHyphens/>
              <w:spacing w:after="0" w:line="240" w:lineRule="auto"/>
              <w:rPr>
                <w:rFonts w:ascii="Times New Roman" w:hAnsi="Times New Roman"/>
              </w:rPr>
            </w:pPr>
          </w:p>
        </w:tc>
      </w:tr>
      <w:tr w:rsidR="00C179E5" w:rsidRPr="000254F5" w:rsidTr="00C179E5">
        <w:trPr>
          <w:trHeight w:val="1"/>
        </w:trPr>
        <w:tc>
          <w:tcPr>
            <w:tcW w:w="4774" w:type="dxa"/>
            <w:shd w:val="clear" w:color="000000" w:fill="FFFFFF"/>
            <w:tcMar>
              <w:left w:w="108" w:type="dxa"/>
              <w:right w:w="108" w:type="dxa"/>
            </w:tcMar>
          </w:tcPr>
          <w:p w:rsidR="00C55AEE" w:rsidRPr="00951096" w:rsidRDefault="00C55AEE" w:rsidP="00C55AEE">
            <w:pPr>
              <w:suppressAutoHyphens/>
              <w:spacing w:after="0" w:line="240" w:lineRule="auto"/>
              <w:rPr>
                <w:rFonts w:ascii="Times New Roman" w:hAnsi="Times New Roman"/>
                <w:sz w:val="24"/>
              </w:rPr>
            </w:pPr>
            <w:r w:rsidRPr="00951096">
              <w:rPr>
                <w:rFonts w:ascii="Times New Roman" w:hAnsi="Times New Roman"/>
                <w:sz w:val="24"/>
              </w:rPr>
              <w:lastRenderedPageBreak/>
              <w:t xml:space="preserve">Главный врач </w:t>
            </w:r>
            <w:r w:rsidRPr="005912A0">
              <w:rPr>
                <w:rFonts w:ascii="Times New Roman" w:hAnsi="Times New Roman"/>
                <w:b/>
                <w:bCs/>
                <w:color w:val="000000"/>
                <w:sz w:val="24"/>
                <w:szCs w:val="24"/>
                <w:lang w:eastAsia="en-US"/>
              </w:rPr>
              <w:t>СПб ГКУЗ «Хоспис № 3»</w:t>
            </w:r>
          </w:p>
          <w:p w:rsidR="00C55AEE" w:rsidRPr="00951096" w:rsidRDefault="00C55AEE" w:rsidP="00C55AEE">
            <w:pPr>
              <w:suppressAutoHyphens/>
              <w:spacing w:after="0" w:line="240" w:lineRule="auto"/>
              <w:rPr>
                <w:rFonts w:ascii="Times New Roman" w:hAnsi="Times New Roman"/>
                <w:sz w:val="24"/>
              </w:rPr>
            </w:pPr>
            <w:r>
              <w:rPr>
                <w:rFonts w:ascii="Times New Roman" w:hAnsi="Times New Roman"/>
                <w:sz w:val="24"/>
              </w:rPr>
              <w:t>К. В. Дронов</w:t>
            </w:r>
          </w:p>
          <w:p w:rsidR="00C179E5" w:rsidRPr="000254F5" w:rsidRDefault="00C179E5" w:rsidP="00C179E5">
            <w:pPr>
              <w:suppressAutoHyphens/>
              <w:spacing w:after="0" w:line="240" w:lineRule="auto"/>
              <w:rPr>
                <w:rFonts w:ascii="Times New Roman" w:hAnsi="Times New Roman"/>
              </w:rPr>
            </w:pPr>
          </w:p>
        </w:tc>
        <w:tc>
          <w:tcPr>
            <w:tcW w:w="4699" w:type="dxa"/>
            <w:shd w:val="clear" w:color="000000" w:fill="FFFFFF"/>
            <w:tcMar>
              <w:left w:w="108" w:type="dxa"/>
              <w:right w:w="108" w:type="dxa"/>
            </w:tcMar>
          </w:tcPr>
          <w:p w:rsidR="0000655D" w:rsidRPr="000254F5" w:rsidRDefault="0000655D" w:rsidP="00C179E5">
            <w:pPr>
              <w:suppressAutoHyphens/>
              <w:spacing w:after="0" w:line="240" w:lineRule="auto"/>
              <w:rPr>
                <w:rFonts w:ascii="Times New Roman" w:eastAsia="Calibri" w:hAnsi="Times New Roman"/>
              </w:rPr>
            </w:pPr>
          </w:p>
        </w:tc>
      </w:tr>
      <w:tr w:rsidR="00C179E5" w:rsidRPr="000254F5" w:rsidTr="00C179E5">
        <w:trPr>
          <w:trHeight w:val="1"/>
        </w:trPr>
        <w:tc>
          <w:tcPr>
            <w:tcW w:w="4774" w:type="dxa"/>
            <w:shd w:val="clear" w:color="000000" w:fill="FFFFFF"/>
            <w:tcMar>
              <w:left w:w="108" w:type="dxa"/>
              <w:right w:w="108" w:type="dxa"/>
            </w:tcMar>
          </w:tcPr>
          <w:p w:rsidR="00C179E5" w:rsidRPr="000254F5" w:rsidRDefault="00FC1A8C" w:rsidP="00C179E5">
            <w:pPr>
              <w:suppressAutoHyphens/>
              <w:spacing w:after="0" w:line="240" w:lineRule="auto"/>
              <w:rPr>
                <w:rFonts w:ascii="Times New Roman" w:hAnsi="Times New Roman"/>
              </w:rPr>
            </w:pPr>
            <w:r w:rsidRPr="00FC1A8C">
              <w:rPr>
                <w:rFonts w:ascii="Times New Roman" w:hAnsi="Times New Roman"/>
              </w:rPr>
              <w:t>Контракт подписан усиленными электронными подписями лиц, имеющих право действовать от имени Заказчика и Поставщика</w:t>
            </w:r>
          </w:p>
        </w:tc>
        <w:tc>
          <w:tcPr>
            <w:tcW w:w="4699" w:type="dxa"/>
            <w:shd w:val="clear" w:color="000000" w:fill="FFFFFF"/>
            <w:tcMar>
              <w:left w:w="108" w:type="dxa"/>
              <w:right w:w="108" w:type="dxa"/>
            </w:tcMar>
          </w:tcPr>
          <w:p w:rsidR="00C179E5" w:rsidRPr="000254F5" w:rsidRDefault="00C179E5" w:rsidP="00C179E5">
            <w:pPr>
              <w:suppressAutoHyphens/>
              <w:spacing w:after="0" w:line="240" w:lineRule="auto"/>
              <w:rPr>
                <w:rFonts w:ascii="Times New Roman" w:hAnsi="Times New Roman"/>
              </w:rPr>
            </w:pPr>
          </w:p>
        </w:tc>
      </w:tr>
    </w:tbl>
    <w:p w:rsidR="00C179E5" w:rsidRPr="000254F5" w:rsidRDefault="00C179E5" w:rsidP="00EA4C2A">
      <w:pPr>
        <w:suppressAutoHyphens/>
        <w:spacing w:after="0" w:line="240" w:lineRule="auto"/>
        <w:rPr>
          <w:rFonts w:ascii="Times New Roman" w:hAnsi="Times New Roman"/>
        </w:rPr>
      </w:pPr>
    </w:p>
    <w:p w:rsidR="00F038EC" w:rsidRPr="000254F5" w:rsidRDefault="00F038EC" w:rsidP="00EA4C2A">
      <w:pPr>
        <w:suppressAutoHyphens/>
        <w:spacing w:after="0" w:line="240" w:lineRule="auto"/>
        <w:rPr>
          <w:rFonts w:ascii="Times New Roman" w:hAnsi="Times New Roman"/>
        </w:rPr>
      </w:pPr>
      <w:r w:rsidRPr="000254F5">
        <w:rPr>
          <w:rFonts w:ascii="Times New Roman" w:hAnsi="Times New Roman"/>
        </w:rPr>
        <w:t>Ответственное лицо по контракту:</w:t>
      </w:r>
    </w:p>
    <w:p w:rsidR="005454EE" w:rsidRPr="000254F5" w:rsidRDefault="008C7602" w:rsidP="00EA4C2A">
      <w:pPr>
        <w:suppressAutoHyphens/>
        <w:spacing w:after="0" w:line="240" w:lineRule="auto"/>
        <w:rPr>
          <w:rFonts w:ascii="Times New Roman" w:hAnsi="Times New Roman"/>
        </w:rPr>
      </w:pPr>
      <w:r>
        <w:rPr>
          <w:rFonts w:ascii="Times New Roman" w:hAnsi="Times New Roman"/>
        </w:rPr>
        <w:t>Ханахмедова С. Э.</w:t>
      </w:r>
    </w:p>
    <w:p w:rsidR="00F038EC" w:rsidRPr="000254F5" w:rsidRDefault="00F038EC" w:rsidP="00EA4C2A">
      <w:pPr>
        <w:suppressAutoHyphens/>
        <w:spacing w:after="0" w:line="240" w:lineRule="auto"/>
        <w:rPr>
          <w:rFonts w:ascii="Times New Roman" w:hAnsi="Times New Roman"/>
        </w:rPr>
      </w:pPr>
    </w:p>
    <w:p w:rsidR="00C179E5" w:rsidRPr="000254F5" w:rsidRDefault="00C179E5" w:rsidP="00C179E5">
      <w:pPr>
        <w:spacing w:after="0" w:line="240" w:lineRule="auto"/>
        <w:rPr>
          <w:rFonts w:ascii="Times New Roman" w:hAnsi="Times New Roman"/>
        </w:rPr>
        <w:sectPr w:rsidR="00C179E5" w:rsidRPr="000254F5" w:rsidSect="003E3B4F">
          <w:footerReference w:type="default" r:id="rId15"/>
          <w:pgSz w:w="11906" w:h="16838"/>
          <w:pgMar w:top="1134" w:right="850" w:bottom="568" w:left="1701" w:header="708" w:footer="708" w:gutter="0"/>
          <w:cols w:space="720"/>
        </w:sectPr>
      </w:pPr>
    </w:p>
    <w:p w:rsidR="00C179E5" w:rsidRPr="000254F5" w:rsidRDefault="00C179E5" w:rsidP="00C179E5">
      <w:pPr>
        <w:suppressAutoHyphens/>
        <w:spacing w:after="0" w:line="240" w:lineRule="auto"/>
        <w:jc w:val="right"/>
        <w:rPr>
          <w:rFonts w:ascii="Times New Roman" w:hAnsi="Times New Roman"/>
        </w:rPr>
      </w:pPr>
      <w:r w:rsidRPr="000254F5">
        <w:rPr>
          <w:rFonts w:ascii="Times New Roman" w:hAnsi="Times New Roman"/>
        </w:rPr>
        <w:lastRenderedPageBreak/>
        <w:t>Приложение № 1</w:t>
      </w:r>
    </w:p>
    <w:p w:rsidR="00C179E5" w:rsidRPr="000254F5" w:rsidRDefault="00C179E5" w:rsidP="00C179E5">
      <w:pPr>
        <w:suppressAutoHyphens/>
        <w:spacing w:after="0" w:line="240" w:lineRule="auto"/>
        <w:jc w:val="right"/>
        <w:rPr>
          <w:rFonts w:ascii="Times New Roman" w:hAnsi="Times New Roman"/>
        </w:rPr>
      </w:pPr>
      <w:r w:rsidRPr="000254F5">
        <w:rPr>
          <w:rFonts w:ascii="Times New Roman" w:hAnsi="Times New Roman"/>
        </w:rPr>
        <w:t xml:space="preserve"> к Контракту от __ . __ . 202</w:t>
      </w:r>
      <w:r w:rsidR="00525AAB">
        <w:rPr>
          <w:rFonts w:ascii="Times New Roman" w:hAnsi="Times New Roman"/>
        </w:rPr>
        <w:t>6</w:t>
      </w:r>
      <w:r w:rsidRPr="000254F5">
        <w:rPr>
          <w:rFonts w:ascii="Times New Roman" w:hAnsi="Times New Roman"/>
        </w:rPr>
        <w:t xml:space="preserve"> г.</w:t>
      </w:r>
    </w:p>
    <w:p w:rsidR="00C179E5" w:rsidRPr="000254F5" w:rsidRDefault="00C179E5" w:rsidP="00C179E5">
      <w:pPr>
        <w:suppressAutoHyphens/>
        <w:spacing w:after="0" w:line="240" w:lineRule="auto"/>
        <w:jc w:val="right"/>
        <w:rPr>
          <w:rFonts w:ascii="Times New Roman" w:hAnsi="Times New Roman"/>
        </w:rPr>
      </w:pPr>
      <w:r w:rsidRPr="000254F5">
        <w:rPr>
          <w:rFonts w:ascii="Times New Roman" w:hAnsi="Times New Roman"/>
        </w:rPr>
        <w:t>№ ________________________</w:t>
      </w:r>
    </w:p>
    <w:p w:rsidR="00C179E5" w:rsidRPr="000254F5" w:rsidRDefault="00C179E5" w:rsidP="00C179E5">
      <w:pPr>
        <w:spacing w:after="0" w:line="240" w:lineRule="auto"/>
        <w:jc w:val="center"/>
        <w:rPr>
          <w:rFonts w:ascii="Times New Roman" w:hAnsi="Times New Roman"/>
          <w:b/>
        </w:rPr>
      </w:pPr>
      <w:r w:rsidRPr="000254F5">
        <w:rPr>
          <w:rFonts w:ascii="Times New Roman" w:hAnsi="Times New Roman"/>
          <w:b/>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1332"/>
        <w:gridCol w:w="1425"/>
        <w:gridCol w:w="1435"/>
        <w:gridCol w:w="2499"/>
        <w:gridCol w:w="1718"/>
        <w:gridCol w:w="917"/>
        <w:gridCol w:w="1428"/>
        <w:gridCol w:w="1487"/>
        <w:gridCol w:w="799"/>
        <w:gridCol w:w="464"/>
        <w:gridCol w:w="473"/>
        <w:gridCol w:w="464"/>
      </w:tblGrid>
      <w:tr w:rsidR="007938D8" w:rsidRPr="007938D8" w:rsidTr="00835EA9">
        <w:trPr>
          <w:trHeight w:val="20"/>
        </w:trPr>
        <w:tc>
          <w:tcPr>
            <w:tcW w:w="117" w:type="pct"/>
            <w:vMerge w:val="restar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 п/п</w:t>
            </w:r>
          </w:p>
        </w:tc>
        <w:tc>
          <w:tcPr>
            <w:tcW w:w="450" w:type="pct"/>
            <w:vMerge w:val="restar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Наименование товара</w:t>
            </w:r>
          </w:p>
        </w:tc>
        <w:tc>
          <w:tcPr>
            <w:tcW w:w="967" w:type="pct"/>
            <w:gridSpan w:val="2"/>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Код позиции</w:t>
            </w:r>
          </w:p>
        </w:tc>
        <w:tc>
          <w:tcPr>
            <w:tcW w:w="2219" w:type="pct"/>
            <w:gridSpan w:val="4"/>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Функциональные, технические, качественные, эксплуатационные характеристики товара</w:t>
            </w:r>
          </w:p>
        </w:tc>
        <w:tc>
          <w:tcPr>
            <w:tcW w:w="503" w:type="pct"/>
            <w:vMerge w:val="restar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eastAsia="Calibri" w:hAnsi="Times New Roman"/>
                <w:bCs/>
                <w:sz w:val="18"/>
                <w:szCs w:val="18"/>
                <w:lang w:eastAsia="en-US"/>
              </w:rPr>
              <w:t>Обоснование включения дополнительных характеристик товара</w:t>
            </w:r>
          </w:p>
        </w:tc>
        <w:tc>
          <w:tcPr>
            <w:tcW w:w="270"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Единица измерения</w:t>
            </w:r>
          </w:p>
        </w:tc>
        <w:tc>
          <w:tcPr>
            <w:tcW w:w="15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Количество</w:t>
            </w:r>
          </w:p>
        </w:tc>
        <w:tc>
          <w:tcPr>
            <w:tcW w:w="160" w:type="pct"/>
            <w:vMerge w:val="restart"/>
            <w:tcBorders>
              <w:top w:val="single" w:sz="4" w:space="0" w:color="auto"/>
              <w:left w:val="single" w:sz="4" w:space="0" w:color="auto"/>
              <w:right w:val="single" w:sz="4" w:space="0" w:color="auto"/>
            </w:tcBorders>
            <w:textDirection w:val="btLr"/>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Pr>
                <w:rFonts w:ascii="Times New Roman" w:hAnsi="Times New Roman"/>
                <w:bCs/>
                <w:sz w:val="18"/>
                <w:szCs w:val="18"/>
                <w:lang w:eastAsia="en-US"/>
              </w:rPr>
              <w:t>Цена, руб.</w:t>
            </w:r>
          </w:p>
        </w:tc>
        <w:tc>
          <w:tcPr>
            <w:tcW w:w="157" w:type="pct"/>
            <w:vMerge w:val="restart"/>
            <w:tcBorders>
              <w:top w:val="single" w:sz="4" w:space="0" w:color="auto"/>
              <w:left w:val="single" w:sz="4" w:space="0" w:color="auto"/>
              <w:right w:val="single" w:sz="4" w:space="0" w:color="auto"/>
            </w:tcBorders>
            <w:textDirection w:val="btLr"/>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Pr>
                <w:rFonts w:ascii="Times New Roman" w:hAnsi="Times New Roman"/>
                <w:bCs/>
                <w:sz w:val="18"/>
                <w:szCs w:val="18"/>
                <w:lang w:eastAsia="en-US"/>
              </w:rPr>
              <w:t>Стоимость, руб.</w:t>
            </w:r>
          </w:p>
        </w:tc>
      </w:tr>
      <w:tr w:rsidR="007938D8" w:rsidRPr="007938D8" w:rsidTr="00835EA9">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82"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Каталог товаров, работ, услуг для обеспечения государственных и муниципальных нужд (далее - КТРУ)</w:t>
            </w:r>
          </w:p>
        </w:tc>
        <w:tc>
          <w:tcPr>
            <w:tcW w:w="48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Общероссийский классификатор продукции по видам экономической деятельности (ОКПД2) ОК 034-2014 (КПЕС 2008)</w:t>
            </w: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Наименование характеристики</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Значение характеристики</w:t>
            </w:r>
          </w:p>
        </w:tc>
        <w:tc>
          <w:tcPr>
            <w:tcW w:w="310"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Единица измерения</w:t>
            </w: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widowControl w:val="0"/>
              <w:spacing w:after="0" w:line="240" w:lineRule="auto"/>
              <w:ind w:left="-57" w:right="-57"/>
              <w:jc w:val="center"/>
              <w:rPr>
                <w:rFonts w:ascii="Times New Roman" w:hAnsi="Times New Roman"/>
                <w:bCs/>
                <w:sz w:val="18"/>
                <w:szCs w:val="18"/>
                <w:lang w:eastAsia="en-US"/>
              </w:rPr>
            </w:pPr>
            <w:r w:rsidRPr="007938D8">
              <w:rPr>
                <w:rFonts w:ascii="Times New Roman" w:hAnsi="Times New Roman"/>
                <w:bCs/>
                <w:sz w:val="18"/>
                <w:szCs w:val="18"/>
                <w:lang w:eastAsia="en-US"/>
              </w:rPr>
              <w:t>Инструкция по заполнению характеристик в заявке</w:t>
            </w:r>
          </w:p>
        </w:tc>
        <w:tc>
          <w:tcPr>
            <w:tcW w:w="503"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160" w:type="pct"/>
            <w:vMerge/>
            <w:tcBorders>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lang w:eastAsia="en-US"/>
              </w:rPr>
            </w:pPr>
          </w:p>
        </w:tc>
        <w:tc>
          <w:tcPr>
            <w:tcW w:w="157" w:type="pct"/>
            <w:vMerge/>
            <w:tcBorders>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lang w:eastAsia="en-US"/>
              </w:rPr>
            </w:pPr>
          </w:p>
        </w:tc>
      </w:tr>
      <w:tr w:rsidR="007938D8" w:rsidRPr="007938D8" w:rsidTr="00F73EE4">
        <w:trPr>
          <w:trHeight w:val="20"/>
        </w:trPr>
        <w:tc>
          <w:tcPr>
            <w:tcW w:w="117" w:type="pct"/>
            <w:vMerge w:val="restar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widowControl w:val="0"/>
              <w:spacing w:after="0" w:line="240" w:lineRule="auto"/>
              <w:rPr>
                <w:rFonts w:ascii="Times New Roman" w:hAnsi="Times New Roman"/>
                <w:bCs/>
                <w:sz w:val="18"/>
                <w:szCs w:val="18"/>
                <w:lang w:eastAsia="en-US"/>
              </w:rPr>
            </w:pPr>
            <w:r w:rsidRPr="007938D8">
              <w:rPr>
                <w:rFonts w:ascii="Times New Roman" w:hAnsi="Times New Roman"/>
                <w:bCs/>
                <w:sz w:val="18"/>
                <w:szCs w:val="18"/>
                <w:lang w:eastAsia="en-US"/>
              </w:rPr>
              <w:t>1</w:t>
            </w:r>
          </w:p>
        </w:tc>
        <w:tc>
          <w:tcPr>
            <w:tcW w:w="450" w:type="pct"/>
            <w:vMerge w:val="restart"/>
            <w:tcBorders>
              <w:top w:val="single" w:sz="4" w:space="0" w:color="auto"/>
              <w:left w:val="single" w:sz="4" w:space="0" w:color="auto"/>
              <w:bottom w:val="single" w:sz="4" w:space="0" w:color="auto"/>
              <w:right w:val="single" w:sz="4" w:space="0" w:color="auto"/>
            </w:tcBorders>
          </w:tcPr>
          <w:p w:rsidR="007938D8" w:rsidRPr="007938D8" w:rsidRDefault="007938D8" w:rsidP="007938D8">
            <w:pPr>
              <w:widowControl w:val="0"/>
              <w:suppressAutoHyphens/>
              <w:autoSpaceDN w:val="0"/>
              <w:spacing w:after="0"/>
              <w:textAlignment w:val="baseline"/>
              <w:rPr>
                <w:rFonts w:ascii="Times New Roman" w:hAnsi="Times New Roman"/>
                <w:bCs/>
                <w:kern w:val="3"/>
                <w:sz w:val="18"/>
                <w:szCs w:val="18"/>
                <w:lang w:eastAsia="en-US"/>
              </w:rPr>
            </w:pPr>
            <w:r w:rsidRPr="007938D8">
              <w:rPr>
                <w:rFonts w:ascii="Times New Roman" w:hAnsi="Times New Roman"/>
                <w:bCs/>
                <w:kern w:val="3"/>
                <w:sz w:val="18"/>
                <w:szCs w:val="18"/>
                <w:lang w:eastAsia="en-US"/>
              </w:rPr>
              <w:t>Салфетка гигиеническая влажная</w:t>
            </w:r>
          </w:p>
          <w:p w:rsidR="007938D8" w:rsidRPr="007938D8" w:rsidRDefault="007938D8" w:rsidP="007938D8">
            <w:pPr>
              <w:widowControl w:val="0"/>
              <w:suppressAutoHyphens/>
              <w:autoSpaceDN w:val="0"/>
              <w:spacing w:after="0"/>
              <w:textAlignment w:val="baseline"/>
              <w:rPr>
                <w:rFonts w:ascii="Times New Roman" w:hAnsi="Times New Roman"/>
                <w:bCs/>
                <w:kern w:val="3"/>
                <w:sz w:val="18"/>
                <w:szCs w:val="18"/>
                <w:lang w:eastAsia="en-US"/>
              </w:rPr>
            </w:pPr>
          </w:p>
          <w:p w:rsidR="007938D8" w:rsidRPr="007938D8" w:rsidRDefault="007938D8" w:rsidP="007938D8">
            <w:pPr>
              <w:widowControl w:val="0"/>
              <w:suppressAutoHyphens/>
              <w:autoSpaceDN w:val="0"/>
              <w:spacing w:after="0"/>
              <w:textAlignment w:val="baseline"/>
              <w:rPr>
                <w:rFonts w:ascii="Times New Roman" w:hAnsi="Times New Roman"/>
                <w:bCs/>
                <w:kern w:val="3"/>
                <w:sz w:val="18"/>
                <w:szCs w:val="18"/>
                <w:lang w:eastAsia="en-US"/>
              </w:rPr>
            </w:pPr>
          </w:p>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val="restar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17.22.11.130-00000003</w:t>
            </w:r>
          </w:p>
        </w:tc>
        <w:tc>
          <w:tcPr>
            <w:tcW w:w="485" w:type="pct"/>
            <w:vMerge w:val="restar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17.22.11.130</w:t>
            </w: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Назначение</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autoSpaceDE w:val="0"/>
              <w:autoSpaceDN w:val="0"/>
              <w:adjustRightInd w:val="0"/>
              <w:spacing w:after="0" w:line="240" w:lineRule="auto"/>
              <w:jc w:val="center"/>
              <w:rPr>
                <w:rFonts w:ascii="Times New Roman" w:hAnsi="Times New Roman"/>
                <w:bCs/>
                <w:sz w:val="18"/>
                <w:szCs w:val="18"/>
                <w:lang w:val="en-US"/>
              </w:rPr>
            </w:pPr>
            <w:r w:rsidRPr="007938D8">
              <w:rPr>
                <w:rFonts w:ascii="Times New Roman" w:hAnsi="Times New Roman"/>
                <w:bCs/>
                <w:sz w:val="18"/>
                <w:szCs w:val="18"/>
                <w:lang w:val="en-US"/>
              </w:rPr>
              <w:t>Для очищения кожи</w:t>
            </w:r>
          </w:p>
        </w:tc>
        <w:tc>
          <w:tcPr>
            <w:tcW w:w="310" w:type="pct"/>
            <w:tcBorders>
              <w:top w:val="single" w:sz="4" w:space="0" w:color="auto"/>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использование для чувствительной и зрелой кожи</w:t>
            </w:r>
          </w:p>
        </w:tc>
        <w:tc>
          <w:tcPr>
            <w:tcW w:w="270" w:type="pct"/>
            <w:vMerge w:val="restar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ind w:left="-57" w:right="-57"/>
              <w:jc w:val="center"/>
              <w:rPr>
                <w:rFonts w:ascii="Times New Roman" w:hAnsi="Times New Roman"/>
                <w:bCs/>
                <w:sz w:val="18"/>
                <w:szCs w:val="18"/>
              </w:rPr>
            </w:pPr>
            <w:r w:rsidRPr="007938D8">
              <w:rPr>
                <w:rFonts w:ascii="Times New Roman" w:hAnsi="Times New Roman"/>
                <w:bCs/>
                <w:sz w:val="18"/>
                <w:szCs w:val="18"/>
              </w:rPr>
              <w:t>упаковка</w:t>
            </w:r>
          </w:p>
        </w:tc>
        <w:tc>
          <w:tcPr>
            <w:tcW w:w="157" w:type="pct"/>
            <w:vMerge w:val="restar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ind w:left="-57" w:right="-57"/>
              <w:rPr>
                <w:rFonts w:ascii="Times New Roman" w:hAnsi="Times New Roman"/>
                <w:bCs/>
                <w:sz w:val="18"/>
                <w:szCs w:val="18"/>
              </w:rPr>
            </w:pPr>
            <w:r w:rsidRPr="007938D8">
              <w:rPr>
                <w:rFonts w:ascii="Times New Roman" w:hAnsi="Times New Roman"/>
                <w:bCs/>
                <w:sz w:val="18"/>
                <w:szCs w:val="18"/>
              </w:rPr>
              <w:t>100</w:t>
            </w:r>
          </w:p>
        </w:tc>
        <w:tc>
          <w:tcPr>
            <w:tcW w:w="160" w:type="pct"/>
            <w:vMerge w:val="restart"/>
            <w:tcBorders>
              <w:top w:val="single" w:sz="4" w:space="0" w:color="auto"/>
              <w:left w:val="single" w:sz="4" w:space="0" w:color="auto"/>
              <w:right w:val="single" w:sz="4" w:space="0" w:color="auto"/>
            </w:tcBorders>
          </w:tcPr>
          <w:p w:rsidR="007938D8" w:rsidRPr="007938D8" w:rsidRDefault="007938D8" w:rsidP="007938D8">
            <w:pPr>
              <w:spacing w:after="0" w:line="240" w:lineRule="auto"/>
              <w:ind w:left="-57" w:right="-57"/>
              <w:rPr>
                <w:rFonts w:ascii="Times New Roman" w:hAnsi="Times New Roman"/>
                <w:bCs/>
                <w:sz w:val="18"/>
                <w:szCs w:val="18"/>
              </w:rPr>
            </w:pPr>
          </w:p>
        </w:tc>
        <w:tc>
          <w:tcPr>
            <w:tcW w:w="157" w:type="pct"/>
            <w:vMerge w:val="restart"/>
            <w:tcBorders>
              <w:top w:val="single" w:sz="4" w:space="0" w:color="auto"/>
              <w:left w:val="single" w:sz="4" w:space="0" w:color="auto"/>
              <w:right w:val="single" w:sz="4" w:space="0" w:color="auto"/>
            </w:tcBorders>
          </w:tcPr>
          <w:p w:rsidR="007938D8" w:rsidRPr="007938D8" w:rsidRDefault="007938D8" w:rsidP="007938D8">
            <w:pPr>
              <w:spacing w:after="0" w:line="240" w:lineRule="auto"/>
              <w:ind w:left="-57" w:right="-57"/>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2219" w:type="pct"/>
            <w:gridSpan w:val="4"/>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both"/>
              <w:rPr>
                <w:rFonts w:ascii="Times New Roman" w:hAnsi="Times New Roman"/>
                <w:bCs/>
                <w:sz w:val="18"/>
                <w:szCs w:val="18"/>
              </w:rPr>
            </w:pPr>
            <w:r w:rsidRPr="007938D8">
              <w:rPr>
                <w:rFonts w:ascii="Times New Roman" w:hAnsi="Times New Roman"/>
                <w:b/>
                <w:sz w:val="18"/>
                <w:szCs w:val="18"/>
              </w:rPr>
              <w:t>Пропиточный состав салфетки:</w:t>
            </w:r>
          </w:p>
        </w:tc>
        <w:tc>
          <w:tcPr>
            <w:tcW w:w="503" w:type="pct"/>
            <w:tcBorders>
              <w:top w:val="single" w:sz="4" w:space="0" w:color="auto"/>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lang w:eastAsia="en-US"/>
              </w:rPr>
              <w:t>Экстракт  календулы, Д-пантенол, бисаболол, гель алоэ.</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Соответствие</w:t>
            </w:r>
          </w:p>
        </w:tc>
        <w:tc>
          <w:tcPr>
            <w:tcW w:w="310" w:type="pct"/>
            <w:tcBorders>
              <w:top w:val="single" w:sz="4" w:space="0" w:color="auto"/>
              <w:left w:val="single" w:sz="4" w:space="0" w:color="auto"/>
              <w:bottom w:val="single" w:sz="4" w:space="0" w:color="auto"/>
              <w:right w:val="single" w:sz="4" w:space="0" w:color="auto"/>
            </w:tcBorders>
          </w:tcPr>
          <w:p w:rsidR="007938D8" w:rsidRPr="007938D8" w:rsidRDefault="007938D8"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lang w:eastAsia="en-US"/>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для снятия раздражения и воспаления кожных покровов</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lang w:eastAsia="en-US"/>
              </w:rPr>
              <w:t>ПГМГ (</w:t>
            </w:r>
            <w:r w:rsidRPr="007938D8">
              <w:rPr>
                <w:rFonts w:ascii="Times New Roman" w:eastAsia="Arial" w:hAnsi="Times New Roman"/>
                <w:bCs/>
                <w:color w:val="202122"/>
                <w:sz w:val="18"/>
                <w:szCs w:val="18"/>
                <w:shd w:val="clear" w:color="auto" w:fill="FFFFFF"/>
              </w:rPr>
              <w:t>Полигексаметиленгуанидин)</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eastAsia="Roboto" w:hAnsi="Times New Roman"/>
                <w:bCs/>
                <w:color w:val="334059"/>
                <w:sz w:val="18"/>
                <w:szCs w:val="18"/>
                <w:shd w:val="clear" w:color="auto" w:fill="FFFFFF"/>
              </w:rPr>
              <w:t>≥ 0,1</w:t>
            </w:r>
          </w:p>
        </w:tc>
        <w:tc>
          <w:tcPr>
            <w:tcW w:w="310"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процент</w:t>
            </w: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Участник закупки указывает в 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Для антимикробного эффекта</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lang w:eastAsia="en-US"/>
              </w:rPr>
              <w:t xml:space="preserve"> 2-феноксиэтанол</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eastAsia="Roboto" w:hAnsi="Times New Roman"/>
                <w:bCs/>
                <w:color w:val="334059"/>
                <w:sz w:val="18"/>
                <w:szCs w:val="18"/>
                <w:shd w:val="clear" w:color="auto" w:fill="FFFFFF"/>
              </w:rPr>
              <w:t>≥0,1</w:t>
            </w:r>
          </w:p>
        </w:tc>
        <w:tc>
          <w:tcPr>
            <w:tcW w:w="310"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процент</w:t>
            </w: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Участник закупки указывает в 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Для антимикробного эффекта</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lang w:eastAsia="en-US"/>
              </w:rPr>
              <w:t xml:space="preserve">Не содержит спирт, красители. </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Соответствие</w:t>
            </w:r>
          </w:p>
        </w:tc>
        <w:tc>
          <w:tcPr>
            <w:tcW w:w="310" w:type="pct"/>
            <w:tcBorders>
              <w:top w:val="single" w:sz="4" w:space="0" w:color="auto"/>
              <w:left w:val="single" w:sz="4" w:space="0" w:color="auto"/>
              <w:bottom w:val="single" w:sz="4" w:space="0" w:color="auto"/>
              <w:right w:val="single" w:sz="4" w:space="0" w:color="auto"/>
            </w:tcBorders>
          </w:tcPr>
          <w:p w:rsidR="007938D8" w:rsidRPr="007938D8" w:rsidRDefault="007938D8"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 xml:space="preserve">Для устранения возможного раздражения и аллергических реакций кожных </w:t>
            </w:r>
            <w:r w:rsidRPr="007938D8">
              <w:rPr>
                <w:rFonts w:ascii="Times New Roman" w:hAnsi="Times New Roman"/>
                <w:bCs/>
                <w:sz w:val="18"/>
                <w:szCs w:val="18"/>
              </w:rPr>
              <w:lastRenderedPageBreak/>
              <w:t>покровов</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lang w:eastAsia="en-US"/>
              </w:rPr>
            </w:pPr>
            <w:r w:rsidRPr="007938D8">
              <w:rPr>
                <w:rFonts w:ascii="Times New Roman" w:hAnsi="Times New Roman"/>
                <w:bCs/>
                <w:sz w:val="18"/>
                <w:szCs w:val="18"/>
                <w:lang w:eastAsia="en-US"/>
              </w:rPr>
              <w:t>рН пропиточного раствора</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 xml:space="preserve"> </w:t>
            </w:r>
            <w:r w:rsidRPr="007938D8">
              <w:rPr>
                <w:rFonts w:ascii="Times New Roman" w:hAnsi="Times New Roman"/>
                <w:bCs/>
                <w:color w:val="000000"/>
                <w:sz w:val="18"/>
                <w:szCs w:val="18"/>
              </w:rPr>
              <w:t>≥5,5  ≤ 6,5</w:t>
            </w:r>
          </w:p>
        </w:tc>
        <w:tc>
          <w:tcPr>
            <w:tcW w:w="310"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единиц</w:t>
            </w:r>
          </w:p>
        </w:tc>
        <w:tc>
          <w:tcPr>
            <w:tcW w:w="48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Указать все значения диапазона</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eastAsia="SimSun" w:hAnsi="Times New Roman"/>
                <w:bCs/>
                <w:color w:val="000000"/>
                <w:sz w:val="18"/>
                <w:szCs w:val="18"/>
                <w:lang w:eastAsia="zh-CN" w:bidi="ar"/>
              </w:rPr>
              <w:t>сохраняет естественный кислотный баланс кожи</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2219" w:type="pct"/>
            <w:gridSpan w:val="4"/>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both"/>
              <w:rPr>
                <w:rFonts w:ascii="Times New Roman" w:hAnsi="Times New Roman"/>
                <w:bCs/>
                <w:sz w:val="18"/>
                <w:szCs w:val="18"/>
              </w:rPr>
            </w:pPr>
            <w:r w:rsidRPr="007938D8">
              <w:rPr>
                <w:rFonts w:ascii="Times New Roman" w:hAnsi="Times New Roman"/>
                <w:b/>
                <w:sz w:val="18"/>
                <w:szCs w:val="18"/>
              </w:rPr>
              <w:t>Свойства:</w:t>
            </w:r>
          </w:p>
        </w:tc>
        <w:tc>
          <w:tcPr>
            <w:tcW w:w="503" w:type="pct"/>
            <w:tcBorders>
              <w:top w:val="single" w:sz="4" w:space="0" w:color="auto"/>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D270AC" w:rsidRPr="007938D8" w:rsidTr="00A81DA3">
        <w:trPr>
          <w:trHeight w:val="1252"/>
        </w:trPr>
        <w:tc>
          <w:tcPr>
            <w:tcW w:w="117"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right w:val="single" w:sz="4" w:space="0" w:color="auto"/>
            </w:tcBorders>
            <w:hideMark/>
          </w:tcPr>
          <w:p w:rsidR="00D270AC" w:rsidRPr="007938D8" w:rsidRDefault="00D270AC" w:rsidP="007938D8">
            <w:pPr>
              <w:spacing w:after="0" w:line="240" w:lineRule="auto"/>
              <w:rPr>
                <w:rFonts w:ascii="Times New Roman" w:hAnsi="Times New Roman"/>
                <w:bCs/>
                <w:sz w:val="18"/>
                <w:szCs w:val="18"/>
              </w:rPr>
            </w:pPr>
            <w:r>
              <w:rPr>
                <w:rFonts w:ascii="Times New Roman" w:hAnsi="Times New Roman"/>
                <w:bCs/>
                <w:sz w:val="18"/>
                <w:szCs w:val="18"/>
              </w:rPr>
              <w:t>Свойства</w:t>
            </w:r>
          </w:p>
        </w:tc>
        <w:tc>
          <w:tcPr>
            <w:tcW w:w="581" w:type="pct"/>
            <w:tcBorders>
              <w:top w:val="single" w:sz="4" w:space="0" w:color="auto"/>
              <w:left w:val="single" w:sz="4" w:space="0" w:color="auto"/>
              <w:right w:val="single" w:sz="4" w:space="0" w:color="auto"/>
            </w:tcBorders>
            <w:hideMark/>
          </w:tcPr>
          <w:p w:rsidR="00D270AC" w:rsidRPr="007938D8" w:rsidRDefault="00D270AC" w:rsidP="007938D8">
            <w:pPr>
              <w:spacing w:after="0" w:line="240" w:lineRule="auto"/>
              <w:jc w:val="center"/>
              <w:rPr>
                <w:rFonts w:ascii="Times New Roman" w:hAnsi="Times New Roman"/>
                <w:bCs/>
                <w:sz w:val="18"/>
                <w:szCs w:val="18"/>
                <w:lang w:eastAsia="en-US"/>
              </w:rPr>
            </w:pPr>
            <w:r>
              <w:rPr>
                <w:rFonts w:ascii="Times New Roman" w:hAnsi="Times New Roman"/>
                <w:bCs/>
                <w:sz w:val="18"/>
                <w:szCs w:val="18"/>
                <w:lang w:eastAsia="en-US"/>
              </w:rPr>
              <w:t xml:space="preserve">Очищение; </w:t>
            </w:r>
            <w:r w:rsidRPr="00F54635">
              <w:rPr>
                <w:rFonts w:ascii="Times New Roman" w:hAnsi="Times New Roman"/>
                <w:bCs/>
                <w:sz w:val="18"/>
                <w:szCs w:val="18"/>
                <w:lang w:eastAsia="en-US"/>
              </w:rPr>
              <w:t>Ускорение процесса заживления ран</w:t>
            </w:r>
          </w:p>
        </w:tc>
        <w:tc>
          <w:tcPr>
            <w:tcW w:w="310" w:type="pct"/>
            <w:tcBorders>
              <w:top w:val="single" w:sz="4" w:space="0" w:color="auto"/>
              <w:left w:val="single" w:sz="4" w:space="0" w:color="auto"/>
              <w:right w:val="single" w:sz="4" w:space="0" w:color="auto"/>
            </w:tcBorders>
          </w:tcPr>
          <w:p w:rsidR="00D270AC" w:rsidRPr="007938D8" w:rsidRDefault="00D270AC"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right w:val="single" w:sz="4" w:space="0" w:color="auto"/>
            </w:tcBorders>
            <w:hideMark/>
          </w:tcPr>
          <w:p w:rsidR="00D270AC" w:rsidRPr="007938D8" w:rsidRDefault="00D270AC" w:rsidP="007938D8">
            <w:pPr>
              <w:spacing w:after="0" w:line="240" w:lineRule="auto"/>
              <w:rPr>
                <w:rFonts w:ascii="Times New Roman" w:hAnsi="Times New Roman"/>
                <w:bCs/>
                <w:sz w:val="18"/>
                <w:szCs w:val="18"/>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right w:val="single" w:sz="4" w:space="0" w:color="auto"/>
            </w:tcBorders>
            <w:hideMark/>
          </w:tcPr>
          <w:p w:rsidR="00D270AC" w:rsidRPr="007938D8" w:rsidRDefault="00D270AC" w:rsidP="007938D8">
            <w:pPr>
              <w:spacing w:after="0" w:line="240" w:lineRule="auto"/>
              <w:rPr>
                <w:rFonts w:ascii="Times New Roman" w:hAnsi="Times New Roman"/>
                <w:bCs/>
                <w:sz w:val="18"/>
                <w:szCs w:val="18"/>
              </w:rPr>
            </w:pPr>
            <w:r w:rsidRPr="007938D8">
              <w:rPr>
                <w:rFonts w:ascii="Times New Roman" w:hAnsi="Times New Roman"/>
                <w:bCs/>
                <w:sz w:val="18"/>
                <w:szCs w:val="18"/>
              </w:rPr>
              <w:t xml:space="preserve">для гигиенической обработки кожных покровов </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D270AC" w:rsidRPr="007938D8" w:rsidRDefault="00D270AC"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D270AC" w:rsidRPr="007938D8" w:rsidRDefault="00D270AC"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D270AC" w:rsidRPr="007938D8" w:rsidRDefault="00D270AC"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r w:rsidRPr="007938D8">
              <w:rPr>
                <w:rFonts w:ascii="Times New Roman" w:hAnsi="Times New Roman"/>
                <w:bCs/>
                <w:sz w:val="18"/>
                <w:szCs w:val="18"/>
                <w:lang w:eastAsia="en-US"/>
              </w:rPr>
              <w:t>Размер салфетки: ширина</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color w:val="000000"/>
                <w:sz w:val="18"/>
                <w:szCs w:val="18"/>
              </w:rPr>
              <w:t>≥220</w:t>
            </w:r>
          </w:p>
        </w:tc>
        <w:tc>
          <w:tcPr>
            <w:tcW w:w="310"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мм</w:t>
            </w: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rPr>
            </w:pPr>
            <w:r w:rsidRPr="007938D8">
              <w:rPr>
                <w:rFonts w:ascii="Times New Roman" w:hAnsi="Times New Roman"/>
                <w:bCs/>
                <w:sz w:val="18"/>
                <w:szCs w:val="18"/>
              </w:rPr>
              <w:t>Участник закупки указывает в 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Для увеличения площади обработки большей площади кожных покровов</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r w:rsidRPr="007938D8">
              <w:rPr>
                <w:rFonts w:ascii="Times New Roman" w:hAnsi="Times New Roman"/>
                <w:bCs/>
                <w:sz w:val="18"/>
                <w:szCs w:val="18"/>
                <w:lang w:eastAsia="en-US"/>
              </w:rPr>
              <w:t>Размер салфетки: длина</w:t>
            </w:r>
          </w:p>
        </w:tc>
        <w:tc>
          <w:tcPr>
            <w:tcW w:w="581"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color w:val="000000"/>
                <w:sz w:val="18"/>
                <w:szCs w:val="18"/>
              </w:rPr>
              <w:t>≥240</w:t>
            </w:r>
          </w:p>
        </w:tc>
        <w:tc>
          <w:tcPr>
            <w:tcW w:w="310"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lang w:eastAsia="en-US"/>
              </w:rPr>
              <w:t>мм</w:t>
            </w: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rPr>
            </w:pPr>
            <w:r w:rsidRPr="007938D8">
              <w:rPr>
                <w:rFonts w:ascii="Times New Roman" w:hAnsi="Times New Roman"/>
                <w:bCs/>
                <w:sz w:val="18"/>
                <w:szCs w:val="18"/>
              </w:rPr>
              <w:t>Участник закупки указывает в 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Для увеличения площади обработки большей площади кожных покровов</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Крышка-клапан:</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наличие</w:t>
            </w:r>
          </w:p>
        </w:tc>
        <w:tc>
          <w:tcPr>
            <w:tcW w:w="310" w:type="pct"/>
            <w:tcBorders>
              <w:top w:val="single" w:sz="4" w:space="0" w:color="auto"/>
              <w:left w:val="single" w:sz="4" w:space="0" w:color="auto"/>
              <w:bottom w:val="single" w:sz="4" w:space="0" w:color="auto"/>
              <w:right w:val="single" w:sz="4" w:space="0" w:color="auto"/>
            </w:tcBorders>
            <w:vAlign w:val="center"/>
          </w:tcPr>
          <w:p w:rsidR="007938D8" w:rsidRPr="007938D8" w:rsidRDefault="007938D8"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 xml:space="preserve">для герметичного закрывания и удобного извлечения салфетки </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Материал:</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нетканый</w:t>
            </w:r>
          </w:p>
        </w:tc>
        <w:tc>
          <w:tcPr>
            <w:tcW w:w="310" w:type="pct"/>
            <w:tcBorders>
              <w:top w:val="single" w:sz="4" w:space="0" w:color="auto"/>
              <w:left w:val="single" w:sz="4" w:space="0" w:color="auto"/>
              <w:bottom w:val="single" w:sz="4" w:space="0" w:color="auto"/>
              <w:right w:val="single" w:sz="4" w:space="0" w:color="auto"/>
            </w:tcBorders>
            <w:vAlign w:val="center"/>
          </w:tcPr>
          <w:p w:rsidR="007938D8" w:rsidRPr="007938D8" w:rsidRDefault="007938D8"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Не оставляют ворсинок</w:t>
            </w:r>
            <w:r w:rsidRPr="007938D8">
              <w:rPr>
                <w:rFonts w:ascii="Times New Roman" w:hAnsi="Times New Roman"/>
                <w:bCs/>
                <w:sz w:val="18"/>
                <w:szCs w:val="18"/>
                <w:shd w:val="clear" w:color="auto" w:fill="FFFFFF"/>
              </w:rPr>
              <w:t xml:space="preserve"> на кожных покровах</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both"/>
              <w:rPr>
                <w:rFonts w:ascii="Times New Roman" w:hAnsi="Times New Roman"/>
                <w:bCs/>
                <w:sz w:val="18"/>
                <w:szCs w:val="18"/>
              </w:rPr>
            </w:pPr>
            <w:r w:rsidRPr="007938D8">
              <w:rPr>
                <w:rFonts w:ascii="Times New Roman" w:hAnsi="Times New Roman"/>
                <w:bCs/>
                <w:sz w:val="18"/>
                <w:szCs w:val="18"/>
              </w:rPr>
              <w:t>Количество штук в упаковке:</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eastAsia="Roboto" w:hAnsi="Times New Roman"/>
                <w:bCs/>
                <w:color w:val="334059"/>
                <w:sz w:val="18"/>
                <w:szCs w:val="18"/>
                <w:shd w:val="clear" w:color="auto" w:fill="FFFFFF"/>
              </w:rPr>
              <w:t>≥ 50</w:t>
            </w:r>
          </w:p>
        </w:tc>
        <w:tc>
          <w:tcPr>
            <w:tcW w:w="310"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шт</w:t>
            </w: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Участник закупки указывает в 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color w:val="000000"/>
                <w:sz w:val="18"/>
                <w:szCs w:val="18"/>
              </w:rPr>
              <w:t>На основании расчетной потребности заказчика  на планируемый период времени</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both"/>
              <w:rPr>
                <w:rFonts w:ascii="Times New Roman" w:hAnsi="Times New Roman"/>
                <w:bCs/>
                <w:sz w:val="18"/>
                <w:szCs w:val="18"/>
              </w:rPr>
            </w:pPr>
            <w:r w:rsidRPr="007938D8">
              <w:rPr>
                <w:rFonts w:ascii="Times New Roman" w:hAnsi="Times New Roman"/>
                <w:bCs/>
                <w:sz w:val="18"/>
                <w:szCs w:val="18"/>
              </w:rPr>
              <w:t>Срок годности с даты изготовления</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eastAsia="Roboto" w:hAnsi="Times New Roman"/>
                <w:bCs/>
                <w:color w:val="334059"/>
                <w:sz w:val="18"/>
                <w:szCs w:val="18"/>
                <w:shd w:val="clear" w:color="auto" w:fill="FFFFFF"/>
              </w:rPr>
            </w:pPr>
            <w:r w:rsidRPr="007938D8">
              <w:rPr>
                <w:rFonts w:ascii="Times New Roman" w:eastAsia="Roboto" w:hAnsi="Times New Roman"/>
                <w:bCs/>
                <w:color w:val="334059"/>
                <w:sz w:val="18"/>
                <w:szCs w:val="18"/>
                <w:shd w:val="clear" w:color="auto" w:fill="FFFFFF"/>
              </w:rPr>
              <w:t>≥ 24</w:t>
            </w:r>
          </w:p>
        </w:tc>
        <w:tc>
          <w:tcPr>
            <w:tcW w:w="310"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rPr>
            </w:pPr>
            <w:r w:rsidRPr="007938D8">
              <w:rPr>
                <w:rFonts w:ascii="Times New Roman" w:hAnsi="Times New Roman"/>
                <w:bCs/>
                <w:sz w:val="18"/>
                <w:szCs w:val="18"/>
              </w:rPr>
              <w:t>месяц</w:t>
            </w: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rPr>
            </w:pPr>
            <w:r w:rsidRPr="007938D8">
              <w:rPr>
                <w:rFonts w:ascii="Times New Roman" w:hAnsi="Times New Roman"/>
                <w:bCs/>
                <w:sz w:val="18"/>
                <w:szCs w:val="18"/>
              </w:rPr>
              <w:t xml:space="preserve">Участник закупки указывает в </w:t>
            </w:r>
            <w:r w:rsidRPr="007938D8">
              <w:rPr>
                <w:rFonts w:ascii="Times New Roman" w:hAnsi="Times New Roman"/>
                <w:bCs/>
                <w:sz w:val="18"/>
                <w:szCs w:val="18"/>
              </w:rPr>
              <w:lastRenderedPageBreak/>
              <w:t>заявке конкретное значение характеристики</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lastRenderedPageBreak/>
              <w:t xml:space="preserve">Для возможности длительного </w:t>
            </w:r>
            <w:r w:rsidRPr="007938D8">
              <w:rPr>
                <w:rFonts w:ascii="Times New Roman" w:hAnsi="Times New Roman"/>
                <w:bCs/>
                <w:sz w:val="18"/>
                <w:szCs w:val="18"/>
              </w:rPr>
              <w:lastRenderedPageBreak/>
              <w:t>использования при хранении</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r w:rsidR="007938D8" w:rsidRPr="007938D8" w:rsidTr="00F73EE4">
        <w:trPr>
          <w:trHeight w:val="20"/>
        </w:trPr>
        <w:tc>
          <w:tcPr>
            <w:tcW w:w="11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lang w:eastAsia="en-US"/>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kern w:val="3"/>
                <w:sz w:val="18"/>
                <w:szCs w:val="18"/>
                <w:lang w:eastAsia="en-US"/>
              </w:rPr>
            </w:pPr>
          </w:p>
        </w:tc>
        <w:tc>
          <w:tcPr>
            <w:tcW w:w="482"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both"/>
              <w:rPr>
                <w:rFonts w:ascii="Times New Roman" w:hAnsi="Times New Roman"/>
                <w:bCs/>
                <w:sz w:val="18"/>
                <w:szCs w:val="18"/>
              </w:rPr>
            </w:pPr>
            <w:r w:rsidRPr="007938D8">
              <w:rPr>
                <w:rFonts w:ascii="Times New Roman" w:hAnsi="Times New Roman"/>
                <w:bCs/>
                <w:sz w:val="18"/>
                <w:szCs w:val="18"/>
              </w:rPr>
              <w:t>Наличие антибактериального компонента</w:t>
            </w:r>
          </w:p>
        </w:tc>
        <w:tc>
          <w:tcPr>
            <w:tcW w:w="581"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да</w:t>
            </w:r>
          </w:p>
        </w:tc>
        <w:tc>
          <w:tcPr>
            <w:tcW w:w="310" w:type="pct"/>
            <w:tcBorders>
              <w:top w:val="single" w:sz="4" w:space="0" w:color="auto"/>
              <w:left w:val="single" w:sz="4" w:space="0" w:color="auto"/>
              <w:bottom w:val="single" w:sz="4" w:space="0" w:color="auto"/>
              <w:right w:val="single" w:sz="4" w:space="0" w:color="auto"/>
            </w:tcBorders>
            <w:vAlign w:val="center"/>
          </w:tcPr>
          <w:p w:rsidR="007938D8" w:rsidRPr="007938D8" w:rsidRDefault="007938D8" w:rsidP="007938D8">
            <w:pPr>
              <w:spacing w:after="0" w:line="240" w:lineRule="auto"/>
              <w:jc w:val="center"/>
              <w:rPr>
                <w:rFonts w:ascii="Times New Roman" w:hAnsi="Times New Roman"/>
                <w:bCs/>
                <w:sz w:val="18"/>
                <w:szCs w:val="18"/>
                <w:lang w:eastAsia="en-US"/>
              </w:rPr>
            </w:pPr>
          </w:p>
        </w:tc>
        <w:tc>
          <w:tcPr>
            <w:tcW w:w="483" w:type="pct"/>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jc w:val="center"/>
              <w:rPr>
                <w:rFonts w:ascii="Times New Roman" w:hAnsi="Times New Roman"/>
                <w:bCs/>
                <w:sz w:val="18"/>
                <w:szCs w:val="18"/>
                <w:lang w:eastAsia="en-US"/>
              </w:rPr>
            </w:pPr>
            <w:r w:rsidRPr="007938D8">
              <w:rPr>
                <w:rFonts w:ascii="Times New Roman" w:hAnsi="Times New Roman"/>
                <w:bCs/>
                <w:sz w:val="18"/>
                <w:szCs w:val="18"/>
              </w:rPr>
              <w:t>Значение характеристики не может изменяться</w:t>
            </w:r>
          </w:p>
        </w:tc>
        <w:tc>
          <w:tcPr>
            <w:tcW w:w="503" w:type="pct"/>
            <w:tcBorders>
              <w:top w:val="single" w:sz="4" w:space="0" w:color="auto"/>
              <w:left w:val="single" w:sz="4" w:space="0" w:color="auto"/>
              <w:bottom w:val="single" w:sz="4" w:space="0" w:color="auto"/>
              <w:right w:val="single" w:sz="4" w:space="0" w:color="auto"/>
            </w:tcBorders>
            <w:hideMark/>
          </w:tcPr>
          <w:p w:rsidR="007938D8" w:rsidRPr="007938D8" w:rsidRDefault="007938D8" w:rsidP="007938D8">
            <w:pPr>
              <w:spacing w:after="0" w:line="240" w:lineRule="auto"/>
              <w:rPr>
                <w:rFonts w:ascii="Times New Roman" w:hAnsi="Times New Roman"/>
                <w:bCs/>
                <w:sz w:val="18"/>
                <w:szCs w:val="18"/>
              </w:rPr>
            </w:pPr>
            <w:r w:rsidRPr="007938D8">
              <w:rPr>
                <w:rFonts w:ascii="Times New Roman" w:hAnsi="Times New Roman"/>
                <w:bCs/>
                <w:sz w:val="18"/>
                <w:szCs w:val="18"/>
              </w:rPr>
              <w:t xml:space="preserve">для антимикробного действия </w:t>
            </w: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7938D8" w:rsidRPr="007938D8" w:rsidRDefault="007938D8" w:rsidP="007938D8">
            <w:pPr>
              <w:spacing w:after="0" w:line="240" w:lineRule="auto"/>
              <w:rPr>
                <w:rFonts w:ascii="Times New Roman" w:hAnsi="Times New Roman"/>
                <w:bCs/>
                <w:sz w:val="18"/>
                <w:szCs w:val="18"/>
              </w:rPr>
            </w:pPr>
          </w:p>
        </w:tc>
        <w:tc>
          <w:tcPr>
            <w:tcW w:w="160" w:type="pct"/>
            <w:vMerge/>
            <w:tcBorders>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c>
          <w:tcPr>
            <w:tcW w:w="157" w:type="pct"/>
            <w:vMerge/>
            <w:tcBorders>
              <w:left w:val="single" w:sz="4" w:space="0" w:color="auto"/>
              <w:bottom w:val="single" w:sz="4" w:space="0" w:color="auto"/>
              <w:right w:val="single" w:sz="4" w:space="0" w:color="auto"/>
            </w:tcBorders>
          </w:tcPr>
          <w:p w:rsidR="007938D8" w:rsidRPr="007938D8" w:rsidRDefault="007938D8" w:rsidP="007938D8">
            <w:pPr>
              <w:spacing w:after="0" w:line="240" w:lineRule="auto"/>
              <w:rPr>
                <w:rFonts w:ascii="Times New Roman" w:hAnsi="Times New Roman"/>
                <w:bCs/>
                <w:sz w:val="18"/>
                <w:szCs w:val="18"/>
              </w:rPr>
            </w:pPr>
          </w:p>
        </w:tc>
      </w:tr>
    </w:tbl>
    <w:p w:rsidR="00FC1A8C" w:rsidRDefault="00FC1A8C" w:rsidP="0032740F">
      <w:pPr>
        <w:spacing w:after="0" w:line="240" w:lineRule="auto"/>
        <w:jc w:val="both"/>
        <w:rPr>
          <w:rFonts w:ascii="Times New Roman" w:hAnsi="Times New Roman"/>
          <w:sz w:val="20"/>
          <w:szCs w:val="20"/>
        </w:rPr>
      </w:pPr>
    </w:p>
    <w:p w:rsidR="002F0595" w:rsidRPr="000254F5" w:rsidRDefault="002F0595" w:rsidP="0032740F">
      <w:pPr>
        <w:spacing w:after="0" w:line="240" w:lineRule="auto"/>
        <w:jc w:val="both"/>
        <w:rPr>
          <w:rFonts w:ascii="Times New Roman" w:hAnsi="Times New Roman"/>
          <w:sz w:val="20"/>
          <w:szCs w:val="20"/>
        </w:rPr>
      </w:pPr>
    </w:p>
    <w:tbl>
      <w:tblPr>
        <w:tblW w:w="5000" w:type="pct"/>
        <w:tblLook w:val="0000" w:firstRow="0" w:lastRow="0" w:firstColumn="0" w:lastColumn="0" w:noHBand="0" w:noVBand="0"/>
      </w:tblPr>
      <w:tblGrid>
        <w:gridCol w:w="7840"/>
        <w:gridCol w:w="6946"/>
      </w:tblGrid>
      <w:tr w:rsidR="00FC1A8C" w:rsidRPr="00FC1A8C" w:rsidTr="000D6935">
        <w:tc>
          <w:tcPr>
            <w:tcW w:w="2651" w:type="pct"/>
          </w:tcPr>
          <w:p w:rsidR="00FC1A8C" w:rsidRPr="00FC1A8C" w:rsidRDefault="00FC1A8C" w:rsidP="00FC1A8C">
            <w:pPr>
              <w:spacing w:after="0" w:line="240" w:lineRule="auto"/>
              <w:ind w:left="456" w:hanging="456"/>
              <w:jc w:val="both"/>
              <w:rPr>
                <w:rFonts w:ascii="Times New Roman" w:eastAsia="Calibri" w:hAnsi="Times New Roman" w:cs="Arial"/>
                <w:b/>
                <w:color w:val="2C2D2E"/>
                <w:sz w:val="20"/>
                <w:szCs w:val="20"/>
                <w:lang w:eastAsia="en-US"/>
              </w:rPr>
            </w:pPr>
            <w:r w:rsidRPr="00FC1A8C">
              <w:rPr>
                <w:rFonts w:ascii="Times New Roman" w:eastAsia="Calibri" w:hAnsi="Times New Roman" w:cs="Arial"/>
                <w:b/>
                <w:color w:val="2C2D2E"/>
                <w:sz w:val="20"/>
                <w:szCs w:val="20"/>
                <w:lang w:eastAsia="en-US"/>
              </w:rPr>
              <w:t>Заказчик:</w:t>
            </w:r>
          </w:p>
        </w:tc>
        <w:tc>
          <w:tcPr>
            <w:tcW w:w="2349" w:type="pct"/>
          </w:tcPr>
          <w:p w:rsidR="00FC1A8C" w:rsidRPr="00FC1A8C" w:rsidRDefault="00FC1A8C" w:rsidP="00FC1A8C">
            <w:pPr>
              <w:spacing w:after="0" w:line="240" w:lineRule="auto"/>
              <w:ind w:left="456" w:hanging="456"/>
              <w:jc w:val="both"/>
              <w:rPr>
                <w:rFonts w:ascii="Times New Roman" w:eastAsia="Calibri" w:hAnsi="Times New Roman" w:cs="Arial"/>
                <w:color w:val="2C2D2E"/>
                <w:sz w:val="20"/>
                <w:szCs w:val="20"/>
                <w:lang w:eastAsia="en-US"/>
              </w:rPr>
            </w:pPr>
            <w:r w:rsidRPr="00FC1A8C">
              <w:rPr>
                <w:rFonts w:ascii="Times New Roman" w:eastAsia="Calibri" w:hAnsi="Times New Roman" w:cs="Arial"/>
                <w:b/>
                <w:color w:val="2C2D2E"/>
                <w:sz w:val="20"/>
                <w:szCs w:val="20"/>
                <w:lang w:eastAsia="en-US"/>
              </w:rPr>
              <w:t>Поставщик:</w:t>
            </w:r>
          </w:p>
        </w:tc>
      </w:tr>
      <w:tr w:rsidR="00FC1A8C" w:rsidRPr="00FC1A8C" w:rsidTr="000D6935">
        <w:tc>
          <w:tcPr>
            <w:tcW w:w="2651" w:type="pct"/>
          </w:tcPr>
          <w:p w:rsidR="00C55AEE" w:rsidRPr="00951096" w:rsidRDefault="00C55AEE" w:rsidP="00C55AEE">
            <w:pPr>
              <w:suppressAutoHyphens/>
              <w:spacing w:after="0" w:line="240" w:lineRule="auto"/>
              <w:rPr>
                <w:rFonts w:ascii="Times New Roman" w:hAnsi="Times New Roman"/>
                <w:sz w:val="24"/>
              </w:rPr>
            </w:pPr>
            <w:r w:rsidRPr="00951096">
              <w:rPr>
                <w:rFonts w:ascii="Times New Roman" w:hAnsi="Times New Roman"/>
                <w:sz w:val="24"/>
              </w:rPr>
              <w:t xml:space="preserve">Главный врач </w:t>
            </w:r>
            <w:r w:rsidRPr="005912A0">
              <w:rPr>
                <w:rFonts w:ascii="Times New Roman" w:hAnsi="Times New Roman"/>
                <w:b/>
                <w:bCs/>
                <w:color w:val="000000"/>
                <w:sz w:val="24"/>
                <w:szCs w:val="24"/>
                <w:lang w:eastAsia="en-US"/>
              </w:rPr>
              <w:t>СПб ГКУЗ «Хоспис № 3»</w:t>
            </w:r>
          </w:p>
          <w:p w:rsidR="00C55AEE" w:rsidRPr="00951096" w:rsidRDefault="00C55AEE" w:rsidP="00C55AEE">
            <w:pPr>
              <w:suppressAutoHyphens/>
              <w:spacing w:after="0" w:line="240" w:lineRule="auto"/>
              <w:rPr>
                <w:rFonts w:ascii="Times New Roman" w:hAnsi="Times New Roman"/>
                <w:sz w:val="24"/>
              </w:rPr>
            </w:pPr>
          </w:p>
          <w:p w:rsidR="00C55AEE" w:rsidRPr="00951096" w:rsidRDefault="00C55AEE" w:rsidP="00C55AEE">
            <w:pPr>
              <w:suppressAutoHyphens/>
              <w:spacing w:after="0" w:line="240" w:lineRule="auto"/>
              <w:rPr>
                <w:rFonts w:ascii="Times New Roman" w:hAnsi="Times New Roman"/>
                <w:sz w:val="24"/>
              </w:rPr>
            </w:pPr>
            <w:r>
              <w:rPr>
                <w:rFonts w:ascii="Times New Roman" w:hAnsi="Times New Roman"/>
                <w:sz w:val="24"/>
              </w:rPr>
              <w:t>К. В. Дронов</w:t>
            </w:r>
          </w:p>
          <w:p w:rsidR="00FC1A8C" w:rsidRPr="00FC1A8C" w:rsidRDefault="00FC1A8C" w:rsidP="00FC1A8C">
            <w:pPr>
              <w:spacing w:after="0" w:line="240" w:lineRule="auto"/>
              <w:ind w:firstLine="709"/>
              <w:jc w:val="both"/>
              <w:rPr>
                <w:rFonts w:ascii="Times New Roman" w:eastAsia="Calibri" w:hAnsi="Times New Roman" w:cs="Arial"/>
                <w:color w:val="2C2D2E"/>
                <w:sz w:val="20"/>
                <w:szCs w:val="20"/>
                <w:lang w:eastAsia="en-US"/>
              </w:rPr>
            </w:pPr>
          </w:p>
        </w:tc>
        <w:tc>
          <w:tcPr>
            <w:tcW w:w="2349" w:type="pct"/>
          </w:tcPr>
          <w:p w:rsidR="00FC1A8C" w:rsidRPr="00FC1A8C" w:rsidRDefault="00FC1A8C" w:rsidP="00FC1A8C">
            <w:pPr>
              <w:spacing w:after="0" w:line="240" w:lineRule="auto"/>
              <w:ind w:left="456" w:hanging="456"/>
              <w:jc w:val="both"/>
              <w:rPr>
                <w:rFonts w:ascii="Times New Roman" w:eastAsia="Calibri" w:hAnsi="Times New Roman" w:cs="Arial"/>
                <w:color w:val="2C2D2E"/>
                <w:sz w:val="20"/>
                <w:szCs w:val="20"/>
                <w:lang w:eastAsia="en-US"/>
              </w:rPr>
            </w:pPr>
          </w:p>
        </w:tc>
      </w:tr>
      <w:tr w:rsidR="00FC1A8C" w:rsidRPr="00FC1A8C" w:rsidTr="000D6935">
        <w:tc>
          <w:tcPr>
            <w:tcW w:w="2651" w:type="pct"/>
          </w:tcPr>
          <w:p w:rsidR="00FC1A8C" w:rsidRPr="00FC1A8C" w:rsidRDefault="00FC1A8C" w:rsidP="00FC1A8C">
            <w:pPr>
              <w:spacing w:after="0" w:line="240" w:lineRule="auto"/>
              <w:jc w:val="both"/>
              <w:rPr>
                <w:rFonts w:ascii="Times New Roman" w:eastAsia="Calibri" w:hAnsi="Times New Roman" w:cs="Arial"/>
                <w:color w:val="2C2D2E"/>
                <w:sz w:val="20"/>
                <w:szCs w:val="20"/>
                <w:lang w:eastAsia="en-US"/>
              </w:rPr>
            </w:pPr>
            <w:r w:rsidRPr="00FC1A8C">
              <w:rPr>
                <w:rFonts w:ascii="Times New Roman" w:eastAsia="Calibri" w:hAnsi="Times New Roman" w:cs="Arial"/>
                <w:color w:val="2C2D2E"/>
                <w:sz w:val="20"/>
                <w:szCs w:val="20"/>
                <w:lang w:eastAsia="en-US"/>
              </w:rPr>
              <w:t>Подписано усиленными электронными подписями лиц, имеющих право действовать от имени Заказчика и Поставщика</w:t>
            </w:r>
          </w:p>
        </w:tc>
        <w:tc>
          <w:tcPr>
            <w:tcW w:w="2349" w:type="pct"/>
          </w:tcPr>
          <w:p w:rsidR="00FC1A8C" w:rsidRPr="00FC1A8C" w:rsidRDefault="00FC1A8C" w:rsidP="00FC1A8C">
            <w:pPr>
              <w:spacing w:after="0" w:line="240" w:lineRule="auto"/>
              <w:ind w:left="456" w:hanging="456"/>
              <w:jc w:val="both"/>
              <w:rPr>
                <w:rFonts w:ascii="Times New Roman" w:eastAsia="Calibri" w:hAnsi="Times New Roman" w:cs="Arial"/>
                <w:color w:val="2C2D2E"/>
                <w:sz w:val="20"/>
                <w:szCs w:val="20"/>
                <w:lang w:eastAsia="en-US"/>
              </w:rPr>
            </w:pPr>
          </w:p>
        </w:tc>
      </w:tr>
    </w:tbl>
    <w:p w:rsidR="00C179E5" w:rsidRPr="000254F5" w:rsidRDefault="00C179E5" w:rsidP="00C179E5">
      <w:pPr>
        <w:suppressAutoHyphens/>
        <w:spacing w:after="0" w:line="240" w:lineRule="auto"/>
        <w:jc w:val="right"/>
        <w:rPr>
          <w:rFonts w:ascii="Times New Roman" w:hAnsi="Times New Roman"/>
        </w:rPr>
      </w:pPr>
    </w:p>
    <w:p w:rsidR="00C179E5" w:rsidRPr="000254F5" w:rsidRDefault="00C179E5" w:rsidP="00C179E5">
      <w:pPr>
        <w:spacing w:after="0" w:line="240" w:lineRule="auto"/>
        <w:rPr>
          <w:rFonts w:ascii="Times New Roman" w:hAnsi="Times New Roman"/>
        </w:rPr>
        <w:sectPr w:rsidR="00C179E5" w:rsidRPr="000254F5" w:rsidSect="00083BF0">
          <w:pgSz w:w="16838" w:h="11906" w:orient="landscape"/>
          <w:pgMar w:top="993" w:right="1134" w:bottom="850" w:left="1134" w:header="708" w:footer="708" w:gutter="0"/>
          <w:cols w:space="720"/>
        </w:sectPr>
      </w:pPr>
    </w:p>
    <w:p w:rsidR="00C179E5" w:rsidRPr="000254F5" w:rsidRDefault="00C179E5" w:rsidP="00C179E5">
      <w:pPr>
        <w:tabs>
          <w:tab w:val="left" w:pos="1200"/>
        </w:tabs>
        <w:suppressAutoHyphens/>
        <w:spacing w:after="0" w:line="240" w:lineRule="auto"/>
        <w:jc w:val="center"/>
        <w:rPr>
          <w:rFonts w:ascii="Times New Roman" w:hAnsi="Times New Roman"/>
        </w:rPr>
      </w:pPr>
    </w:p>
    <w:p w:rsidR="00C179E5" w:rsidRPr="000254F5" w:rsidRDefault="00C179E5" w:rsidP="00C179E5">
      <w:pPr>
        <w:spacing w:after="0" w:line="240" w:lineRule="auto"/>
        <w:rPr>
          <w:rFonts w:ascii="Times New Roman" w:hAnsi="Times New Roman"/>
        </w:rPr>
        <w:sectPr w:rsidR="00C179E5" w:rsidRPr="000254F5">
          <w:pgSz w:w="11906" w:h="16838"/>
          <w:pgMar w:top="1134" w:right="850" w:bottom="1134" w:left="1701" w:header="708" w:footer="708" w:gutter="0"/>
          <w:cols w:space="720"/>
        </w:sectPr>
      </w:pPr>
    </w:p>
    <w:p w:rsidR="007E03CC" w:rsidRPr="00C179E5" w:rsidRDefault="007E03CC" w:rsidP="00C55AEE">
      <w:pPr>
        <w:spacing w:after="0" w:line="240" w:lineRule="auto"/>
        <w:jc w:val="right"/>
      </w:pPr>
    </w:p>
    <w:sectPr w:rsidR="007E03CC" w:rsidRPr="00C179E5" w:rsidSect="003B7AE2">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34A" w:rsidRDefault="005E634A" w:rsidP="0045008C">
      <w:pPr>
        <w:spacing w:after="0" w:line="240" w:lineRule="auto"/>
      </w:pPr>
      <w:r>
        <w:separator/>
      </w:r>
    </w:p>
  </w:endnote>
  <w:endnote w:type="continuationSeparator" w:id="0">
    <w:p w:rsidR="005E634A" w:rsidRDefault="005E634A" w:rsidP="00450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Roboto">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470927"/>
      <w:docPartObj>
        <w:docPartGallery w:val="Page Numbers (Bottom of Page)"/>
        <w:docPartUnique/>
      </w:docPartObj>
    </w:sdtPr>
    <w:sdtEndPr/>
    <w:sdtContent>
      <w:p w:rsidR="00CD6569" w:rsidRDefault="00330DE8">
        <w:pPr>
          <w:pStyle w:val="af6"/>
          <w:jc w:val="right"/>
        </w:pPr>
        <w:r w:rsidRPr="00CD6569">
          <w:rPr>
            <w:rFonts w:ascii="Times New Roman" w:hAnsi="Times New Roman"/>
          </w:rPr>
          <w:fldChar w:fldCharType="begin"/>
        </w:r>
        <w:r w:rsidR="00CD6569" w:rsidRPr="00CD6569">
          <w:rPr>
            <w:rFonts w:ascii="Times New Roman" w:hAnsi="Times New Roman"/>
          </w:rPr>
          <w:instrText>PAGE   \* MERGEFORMAT</w:instrText>
        </w:r>
        <w:r w:rsidRPr="00CD6569">
          <w:rPr>
            <w:rFonts w:ascii="Times New Roman" w:hAnsi="Times New Roman"/>
          </w:rPr>
          <w:fldChar w:fldCharType="separate"/>
        </w:r>
        <w:r w:rsidR="005F0974">
          <w:rPr>
            <w:rFonts w:ascii="Times New Roman" w:hAnsi="Times New Roman"/>
            <w:noProof/>
          </w:rPr>
          <w:t>7</w:t>
        </w:r>
        <w:r w:rsidRPr="00CD6569">
          <w:rPr>
            <w:rFonts w:ascii="Times New Roman" w:hAnsi="Times New Roman"/>
          </w:rPr>
          <w:fldChar w:fldCharType="end"/>
        </w:r>
      </w:p>
    </w:sdtContent>
  </w:sdt>
  <w:p w:rsidR="00CD6569" w:rsidRDefault="00CD6569">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34A" w:rsidRDefault="005E634A" w:rsidP="0045008C">
      <w:pPr>
        <w:spacing w:after="0" w:line="240" w:lineRule="auto"/>
      </w:pPr>
      <w:r>
        <w:separator/>
      </w:r>
    </w:p>
  </w:footnote>
  <w:footnote w:type="continuationSeparator" w:id="0">
    <w:p w:rsidR="005E634A" w:rsidRDefault="005E634A" w:rsidP="0045008C">
      <w:pPr>
        <w:spacing w:after="0" w:line="240" w:lineRule="auto"/>
      </w:pPr>
      <w:r>
        <w:continuationSeparator/>
      </w:r>
    </w:p>
  </w:footnote>
  <w:footnote w:id="1">
    <w:p w:rsidR="00D615B4" w:rsidRDefault="00D615B4" w:rsidP="00D615B4">
      <w:pPr>
        <w:suppressAutoHyphens/>
        <w:spacing w:after="0" w:line="240" w:lineRule="auto"/>
        <w:jc w:val="both"/>
        <w:rPr>
          <w:rFonts w:ascii="Times New Roman" w:hAnsi="Times New Roman"/>
          <w:sz w:val="18"/>
          <w:szCs w:val="18"/>
        </w:rPr>
      </w:pPr>
      <w:r>
        <w:rPr>
          <w:rStyle w:val="af"/>
        </w:rPr>
        <w:footnoteRef/>
      </w:r>
      <w:r>
        <w:t xml:space="preserve"> </w:t>
      </w:r>
      <w:r>
        <w:rPr>
          <w:rFonts w:ascii="Times New Roman" w:hAnsi="Times New Roman"/>
          <w:sz w:val="18"/>
          <w:szCs w:val="18"/>
        </w:rPr>
        <w:t>В случае если на момент приемки Товара в отношении такого Товара применяются требования к обязательной маркировке и (или) перемаркировке Товара соответствии с требованиями Постановления Правительства РФ от 31.05.2023 № 894 «Об утверждении Правил маркировки отдельных видов медицинских изделий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отдельных видов медицинских изделий».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70085"/>
    <w:rsid w:val="00001FCF"/>
    <w:rsid w:val="00002D8C"/>
    <w:rsid w:val="00003CAC"/>
    <w:rsid w:val="0000655D"/>
    <w:rsid w:val="0000685D"/>
    <w:rsid w:val="000070D1"/>
    <w:rsid w:val="00011C51"/>
    <w:rsid w:val="000211F4"/>
    <w:rsid w:val="000254F5"/>
    <w:rsid w:val="00033796"/>
    <w:rsid w:val="00034E2E"/>
    <w:rsid w:val="00037CC3"/>
    <w:rsid w:val="000564E9"/>
    <w:rsid w:val="000602BA"/>
    <w:rsid w:val="0006066A"/>
    <w:rsid w:val="000762DB"/>
    <w:rsid w:val="0008227C"/>
    <w:rsid w:val="00083BF0"/>
    <w:rsid w:val="00090A70"/>
    <w:rsid w:val="00091950"/>
    <w:rsid w:val="000931F8"/>
    <w:rsid w:val="000A14B7"/>
    <w:rsid w:val="000D0E1A"/>
    <w:rsid w:val="000D6935"/>
    <w:rsid w:val="000E7CBD"/>
    <w:rsid w:val="000F20F9"/>
    <w:rsid w:val="000F2DFC"/>
    <w:rsid w:val="00100D0D"/>
    <w:rsid w:val="001023D3"/>
    <w:rsid w:val="00105A30"/>
    <w:rsid w:val="00114E21"/>
    <w:rsid w:val="00126579"/>
    <w:rsid w:val="00130477"/>
    <w:rsid w:val="00140209"/>
    <w:rsid w:val="00146D5E"/>
    <w:rsid w:val="00147280"/>
    <w:rsid w:val="00147387"/>
    <w:rsid w:val="00150080"/>
    <w:rsid w:val="00151803"/>
    <w:rsid w:val="00151DE1"/>
    <w:rsid w:val="00157CD8"/>
    <w:rsid w:val="00184D49"/>
    <w:rsid w:val="00185FDD"/>
    <w:rsid w:val="0018609D"/>
    <w:rsid w:val="001860D3"/>
    <w:rsid w:val="00187610"/>
    <w:rsid w:val="0019346D"/>
    <w:rsid w:val="001B2DD2"/>
    <w:rsid w:val="001B680A"/>
    <w:rsid w:val="001C046C"/>
    <w:rsid w:val="001C2955"/>
    <w:rsid w:val="001C3A60"/>
    <w:rsid w:val="001D3AC3"/>
    <w:rsid w:val="001D4781"/>
    <w:rsid w:val="001E0428"/>
    <w:rsid w:val="001F1C16"/>
    <w:rsid w:val="001F2C07"/>
    <w:rsid w:val="001F36C0"/>
    <w:rsid w:val="001F514A"/>
    <w:rsid w:val="001F72E3"/>
    <w:rsid w:val="00204D4C"/>
    <w:rsid w:val="00212C42"/>
    <w:rsid w:val="0021546A"/>
    <w:rsid w:val="00222B23"/>
    <w:rsid w:val="00233AFA"/>
    <w:rsid w:val="002340E9"/>
    <w:rsid w:val="00242045"/>
    <w:rsid w:val="002504DA"/>
    <w:rsid w:val="00251122"/>
    <w:rsid w:val="00253508"/>
    <w:rsid w:val="00257590"/>
    <w:rsid w:val="00273BE8"/>
    <w:rsid w:val="002749D3"/>
    <w:rsid w:val="00277265"/>
    <w:rsid w:val="0028040D"/>
    <w:rsid w:val="002809EB"/>
    <w:rsid w:val="00287D14"/>
    <w:rsid w:val="002A1DB2"/>
    <w:rsid w:val="002B4FA9"/>
    <w:rsid w:val="002B6ED3"/>
    <w:rsid w:val="002D7D85"/>
    <w:rsid w:val="002D7F73"/>
    <w:rsid w:val="002E0EAB"/>
    <w:rsid w:val="002F0595"/>
    <w:rsid w:val="002F24C2"/>
    <w:rsid w:val="002F3145"/>
    <w:rsid w:val="002F551F"/>
    <w:rsid w:val="003173BB"/>
    <w:rsid w:val="0032740F"/>
    <w:rsid w:val="00330DE8"/>
    <w:rsid w:val="0033179D"/>
    <w:rsid w:val="00334FAD"/>
    <w:rsid w:val="00334FE4"/>
    <w:rsid w:val="003419A8"/>
    <w:rsid w:val="00343A38"/>
    <w:rsid w:val="003456AD"/>
    <w:rsid w:val="00353EF3"/>
    <w:rsid w:val="00354E36"/>
    <w:rsid w:val="00355AB9"/>
    <w:rsid w:val="003619A1"/>
    <w:rsid w:val="003631EE"/>
    <w:rsid w:val="003856A3"/>
    <w:rsid w:val="0039131A"/>
    <w:rsid w:val="003A6A8A"/>
    <w:rsid w:val="003B48FF"/>
    <w:rsid w:val="003B4E8A"/>
    <w:rsid w:val="003B5790"/>
    <w:rsid w:val="003B7AE2"/>
    <w:rsid w:val="003B7CFD"/>
    <w:rsid w:val="003C0E9F"/>
    <w:rsid w:val="003C57E3"/>
    <w:rsid w:val="003D5BDB"/>
    <w:rsid w:val="003D7ECA"/>
    <w:rsid w:val="003E3B4F"/>
    <w:rsid w:val="003E7891"/>
    <w:rsid w:val="003F32AC"/>
    <w:rsid w:val="00400C41"/>
    <w:rsid w:val="004070F9"/>
    <w:rsid w:val="004417F7"/>
    <w:rsid w:val="0045008C"/>
    <w:rsid w:val="004505A3"/>
    <w:rsid w:val="004509F8"/>
    <w:rsid w:val="004511B6"/>
    <w:rsid w:val="00465BF5"/>
    <w:rsid w:val="00471E0E"/>
    <w:rsid w:val="004722F5"/>
    <w:rsid w:val="00476C23"/>
    <w:rsid w:val="004A4F6E"/>
    <w:rsid w:val="004A6A1F"/>
    <w:rsid w:val="004B06ED"/>
    <w:rsid w:val="004C15DD"/>
    <w:rsid w:val="004D17C0"/>
    <w:rsid w:val="004D1857"/>
    <w:rsid w:val="004E097C"/>
    <w:rsid w:val="004E5A40"/>
    <w:rsid w:val="004E68B3"/>
    <w:rsid w:val="004F5773"/>
    <w:rsid w:val="004F5AAA"/>
    <w:rsid w:val="005127A6"/>
    <w:rsid w:val="005232C8"/>
    <w:rsid w:val="00523F90"/>
    <w:rsid w:val="00525AAB"/>
    <w:rsid w:val="0053126F"/>
    <w:rsid w:val="00541C01"/>
    <w:rsid w:val="00541F97"/>
    <w:rsid w:val="005454EE"/>
    <w:rsid w:val="0054761A"/>
    <w:rsid w:val="00573001"/>
    <w:rsid w:val="005755CB"/>
    <w:rsid w:val="00577EF6"/>
    <w:rsid w:val="00577FC4"/>
    <w:rsid w:val="00580289"/>
    <w:rsid w:val="00581303"/>
    <w:rsid w:val="0058168D"/>
    <w:rsid w:val="00586554"/>
    <w:rsid w:val="005908E4"/>
    <w:rsid w:val="0059115E"/>
    <w:rsid w:val="005950EA"/>
    <w:rsid w:val="005B579B"/>
    <w:rsid w:val="005B5C6E"/>
    <w:rsid w:val="005D034F"/>
    <w:rsid w:val="005E634A"/>
    <w:rsid w:val="005F0974"/>
    <w:rsid w:val="005F13C6"/>
    <w:rsid w:val="005F2D26"/>
    <w:rsid w:val="006025DD"/>
    <w:rsid w:val="00603576"/>
    <w:rsid w:val="00603859"/>
    <w:rsid w:val="00616CC8"/>
    <w:rsid w:val="00616E8D"/>
    <w:rsid w:val="00621675"/>
    <w:rsid w:val="0062696D"/>
    <w:rsid w:val="006322D3"/>
    <w:rsid w:val="0063672C"/>
    <w:rsid w:val="00637429"/>
    <w:rsid w:val="00645301"/>
    <w:rsid w:val="00647F7F"/>
    <w:rsid w:val="00652B05"/>
    <w:rsid w:val="006573E1"/>
    <w:rsid w:val="006648AA"/>
    <w:rsid w:val="006723F9"/>
    <w:rsid w:val="00677AE3"/>
    <w:rsid w:val="006844AC"/>
    <w:rsid w:val="006A123C"/>
    <w:rsid w:val="006A614A"/>
    <w:rsid w:val="006B26AA"/>
    <w:rsid w:val="006B3CAC"/>
    <w:rsid w:val="006B6087"/>
    <w:rsid w:val="006C7D9F"/>
    <w:rsid w:val="006D3AB9"/>
    <w:rsid w:val="006E4B6C"/>
    <w:rsid w:val="006E630B"/>
    <w:rsid w:val="006F05C7"/>
    <w:rsid w:val="006F61D1"/>
    <w:rsid w:val="0070110F"/>
    <w:rsid w:val="00705EC9"/>
    <w:rsid w:val="00716898"/>
    <w:rsid w:val="007312B9"/>
    <w:rsid w:val="0073456B"/>
    <w:rsid w:val="00751E10"/>
    <w:rsid w:val="00755D1B"/>
    <w:rsid w:val="0075614F"/>
    <w:rsid w:val="00762FAB"/>
    <w:rsid w:val="00773494"/>
    <w:rsid w:val="00773FDC"/>
    <w:rsid w:val="00784CB3"/>
    <w:rsid w:val="00785509"/>
    <w:rsid w:val="00791174"/>
    <w:rsid w:val="007938D8"/>
    <w:rsid w:val="007B2236"/>
    <w:rsid w:val="007B3D06"/>
    <w:rsid w:val="007C1BC5"/>
    <w:rsid w:val="007C2832"/>
    <w:rsid w:val="007C3C3C"/>
    <w:rsid w:val="007C491F"/>
    <w:rsid w:val="007D19BB"/>
    <w:rsid w:val="007D4332"/>
    <w:rsid w:val="007E03CC"/>
    <w:rsid w:val="007E4612"/>
    <w:rsid w:val="007E4B3C"/>
    <w:rsid w:val="007E522E"/>
    <w:rsid w:val="007F4208"/>
    <w:rsid w:val="00803CCE"/>
    <w:rsid w:val="00803EF2"/>
    <w:rsid w:val="0080465C"/>
    <w:rsid w:val="00807886"/>
    <w:rsid w:val="008116E4"/>
    <w:rsid w:val="00813065"/>
    <w:rsid w:val="00813EA7"/>
    <w:rsid w:val="00820C4C"/>
    <w:rsid w:val="008259C8"/>
    <w:rsid w:val="00826610"/>
    <w:rsid w:val="00830E81"/>
    <w:rsid w:val="0083199D"/>
    <w:rsid w:val="0083266C"/>
    <w:rsid w:val="0084491A"/>
    <w:rsid w:val="00870085"/>
    <w:rsid w:val="00871486"/>
    <w:rsid w:val="00882A4E"/>
    <w:rsid w:val="00885523"/>
    <w:rsid w:val="00885EDA"/>
    <w:rsid w:val="008A0B07"/>
    <w:rsid w:val="008A5B12"/>
    <w:rsid w:val="008A6E7B"/>
    <w:rsid w:val="008C4C5E"/>
    <w:rsid w:val="008C566E"/>
    <w:rsid w:val="008C7602"/>
    <w:rsid w:val="008F27A1"/>
    <w:rsid w:val="00901198"/>
    <w:rsid w:val="00906DF3"/>
    <w:rsid w:val="009078BB"/>
    <w:rsid w:val="00913852"/>
    <w:rsid w:val="00920430"/>
    <w:rsid w:val="0093375A"/>
    <w:rsid w:val="0094698F"/>
    <w:rsid w:val="00950E4C"/>
    <w:rsid w:val="009555CC"/>
    <w:rsid w:val="00964D40"/>
    <w:rsid w:val="00966BD6"/>
    <w:rsid w:val="0096708A"/>
    <w:rsid w:val="00974376"/>
    <w:rsid w:val="0097571E"/>
    <w:rsid w:val="009A1627"/>
    <w:rsid w:val="009B0C16"/>
    <w:rsid w:val="009B2FDB"/>
    <w:rsid w:val="009B7D0F"/>
    <w:rsid w:val="009C5C77"/>
    <w:rsid w:val="009D1235"/>
    <w:rsid w:val="009D1899"/>
    <w:rsid w:val="009D58FA"/>
    <w:rsid w:val="009E0879"/>
    <w:rsid w:val="009E5C51"/>
    <w:rsid w:val="009F143E"/>
    <w:rsid w:val="009F3FB1"/>
    <w:rsid w:val="009F46C6"/>
    <w:rsid w:val="00A02182"/>
    <w:rsid w:val="00A10062"/>
    <w:rsid w:val="00A36A05"/>
    <w:rsid w:val="00A51C0C"/>
    <w:rsid w:val="00A574E7"/>
    <w:rsid w:val="00A65FFF"/>
    <w:rsid w:val="00A83032"/>
    <w:rsid w:val="00A8771B"/>
    <w:rsid w:val="00A96494"/>
    <w:rsid w:val="00AA0D56"/>
    <w:rsid w:val="00AA3AFB"/>
    <w:rsid w:val="00AB2B56"/>
    <w:rsid w:val="00AC067E"/>
    <w:rsid w:val="00AC2766"/>
    <w:rsid w:val="00AC3BB6"/>
    <w:rsid w:val="00AD11DD"/>
    <w:rsid w:val="00AD2BDE"/>
    <w:rsid w:val="00AD3A24"/>
    <w:rsid w:val="00AD6F2B"/>
    <w:rsid w:val="00AE1619"/>
    <w:rsid w:val="00AE1AFE"/>
    <w:rsid w:val="00AE77AF"/>
    <w:rsid w:val="00B02CC0"/>
    <w:rsid w:val="00B043EA"/>
    <w:rsid w:val="00B04A36"/>
    <w:rsid w:val="00B06DEA"/>
    <w:rsid w:val="00B07502"/>
    <w:rsid w:val="00B115FD"/>
    <w:rsid w:val="00B12D32"/>
    <w:rsid w:val="00B144ED"/>
    <w:rsid w:val="00B15181"/>
    <w:rsid w:val="00B1724A"/>
    <w:rsid w:val="00B20A26"/>
    <w:rsid w:val="00B21E8B"/>
    <w:rsid w:val="00B27815"/>
    <w:rsid w:val="00B31BDC"/>
    <w:rsid w:val="00B325D8"/>
    <w:rsid w:val="00B34CC6"/>
    <w:rsid w:val="00B45D07"/>
    <w:rsid w:val="00B46136"/>
    <w:rsid w:val="00B5747A"/>
    <w:rsid w:val="00B6072C"/>
    <w:rsid w:val="00B607C9"/>
    <w:rsid w:val="00B64288"/>
    <w:rsid w:val="00B67200"/>
    <w:rsid w:val="00B7379D"/>
    <w:rsid w:val="00B7728F"/>
    <w:rsid w:val="00B9220C"/>
    <w:rsid w:val="00B957F5"/>
    <w:rsid w:val="00BA6764"/>
    <w:rsid w:val="00BB3FB3"/>
    <w:rsid w:val="00BB4CB2"/>
    <w:rsid w:val="00BC2EFC"/>
    <w:rsid w:val="00BD29F0"/>
    <w:rsid w:val="00BD5118"/>
    <w:rsid w:val="00BE09E9"/>
    <w:rsid w:val="00BE7E6B"/>
    <w:rsid w:val="00BF0905"/>
    <w:rsid w:val="00BF11E3"/>
    <w:rsid w:val="00BF124A"/>
    <w:rsid w:val="00BF1A48"/>
    <w:rsid w:val="00C0173B"/>
    <w:rsid w:val="00C0283F"/>
    <w:rsid w:val="00C05019"/>
    <w:rsid w:val="00C146BD"/>
    <w:rsid w:val="00C179E5"/>
    <w:rsid w:val="00C17B94"/>
    <w:rsid w:val="00C37B0D"/>
    <w:rsid w:val="00C47D54"/>
    <w:rsid w:val="00C534C9"/>
    <w:rsid w:val="00C55AEE"/>
    <w:rsid w:val="00C62E69"/>
    <w:rsid w:val="00C65DEC"/>
    <w:rsid w:val="00C6636B"/>
    <w:rsid w:val="00C710D8"/>
    <w:rsid w:val="00C741BC"/>
    <w:rsid w:val="00C769FB"/>
    <w:rsid w:val="00C85BBB"/>
    <w:rsid w:val="00C877FC"/>
    <w:rsid w:val="00C951B1"/>
    <w:rsid w:val="00C95441"/>
    <w:rsid w:val="00CB42EF"/>
    <w:rsid w:val="00CB676C"/>
    <w:rsid w:val="00CD4B7F"/>
    <w:rsid w:val="00CD6569"/>
    <w:rsid w:val="00CE045C"/>
    <w:rsid w:val="00CE7522"/>
    <w:rsid w:val="00CF260D"/>
    <w:rsid w:val="00CF5695"/>
    <w:rsid w:val="00D0574E"/>
    <w:rsid w:val="00D270AC"/>
    <w:rsid w:val="00D338E3"/>
    <w:rsid w:val="00D37454"/>
    <w:rsid w:val="00D40C60"/>
    <w:rsid w:val="00D50D55"/>
    <w:rsid w:val="00D50E2F"/>
    <w:rsid w:val="00D52054"/>
    <w:rsid w:val="00D543F9"/>
    <w:rsid w:val="00D615B4"/>
    <w:rsid w:val="00D640F3"/>
    <w:rsid w:val="00D756DA"/>
    <w:rsid w:val="00D75AA0"/>
    <w:rsid w:val="00D97ADD"/>
    <w:rsid w:val="00DA02FB"/>
    <w:rsid w:val="00DB0F77"/>
    <w:rsid w:val="00DB5DFA"/>
    <w:rsid w:val="00DC053C"/>
    <w:rsid w:val="00DC0C6D"/>
    <w:rsid w:val="00DC215C"/>
    <w:rsid w:val="00DC2824"/>
    <w:rsid w:val="00DC4952"/>
    <w:rsid w:val="00DC623E"/>
    <w:rsid w:val="00DD086C"/>
    <w:rsid w:val="00DD1CBB"/>
    <w:rsid w:val="00DE0904"/>
    <w:rsid w:val="00DE5678"/>
    <w:rsid w:val="00DE6DBE"/>
    <w:rsid w:val="00DF0444"/>
    <w:rsid w:val="00DF0F6D"/>
    <w:rsid w:val="00DF3160"/>
    <w:rsid w:val="00DF755B"/>
    <w:rsid w:val="00E02037"/>
    <w:rsid w:val="00E03415"/>
    <w:rsid w:val="00E07985"/>
    <w:rsid w:val="00E15727"/>
    <w:rsid w:val="00E17FD0"/>
    <w:rsid w:val="00E25817"/>
    <w:rsid w:val="00E30AD1"/>
    <w:rsid w:val="00E436C4"/>
    <w:rsid w:val="00E45E2F"/>
    <w:rsid w:val="00E4784B"/>
    <w:rsid w:val="00E50D04"/>
    <w:rsid w:val="00E51595"/>
    <w:rsid w:val="00E57C1E"/>
    <w:rsid w:val="00E73242"/>
    <w:rsid w:val="00E77616"/>
    <w:rsid w:val="00E802E8"/>
    <w:rsid w:val="00E81878"/>
    <w:rsid w:val="00E83CA7"/>
    <w:rsid w:val="00E93014"/>
    <w:rsid w:val="00EA02CC"/>
    <w:rsid w:val="00EA1F99"/>
    <w:rsid w:val="00EA285C"/>
    <w:rsid w:val="00EA4645"/>
    <w:rsid w:val="00EA4C2A"/>
    <w:rsid w:val="00EC0AF5"/>
    <w:rsid w:val="00EC1CDB"/>
    <w:rsid w:val="00EC49E1"/>
    <w:rsid w:val="00ED1BA1"/>
    <w:rsid w:val="00ED2D95"/>
    <w:rsid w:val="00ED7686"/>
    <w:rsid w:val="00EF6228"/>
    <w:rsid w:val="00EF75DF"/>
    <w:rsid w:val="00F038EC"/>
    <w:rsid w:val="00F13A35"/>
    <w:rsid w:val="00F30B02"/>
    <w:rsid w:val="00F33964"/>
    <w:rsid w:val="00F44D9A"/>
    <w:rsid w:val="00F53C87"/>
    <w:rsid w:val="00F54635"/>
    <w:rsid w:val="00F60CBA"/>
    <w:rsid w:val="00F644F8"/>
    <w:rsid w:val="00F66EE6"/>
    <w:rsid w:val="00F72C86"/>
    <w:rsid w:val="00F73065"/>
    <w:rsid w:val="00F752E5"/>
    <w:rsid w:val="00F8560C"/>
    <w:rsid w:val="00FA59B0"/>
    <w:rsid w:val="00FA6139"/>
    <w:rsid w:val="00FC1A8C"/>
    <w:rsid w:val="00FD4DA4"/>
    <w:rsid w:val="00FD4E99"/>
    <w:rsid w:val="00FD6D0C"/>
    <w:rsid w:val="00FD71FE"/>
    <w:rsid w:val="00FE6C64"/>
    <w:rsid w:val="00FE6E52"/>
    <w:rsid w:val="00FF0C4C"/>
    <w:rsid w:val="00FF4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53521C2"/>
  <w15:docId w15:val="{E8157384-7E9D-4CFB-A162-2501E858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085"/>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70085"/>
    <w:rPr>
      <w:color w:val="0000FF"/>
      <w:u w:val="single"/>
    </w:rPr>
  </w:style>
  <w:style w:type="character" w:styleId="a4">
    <w:name w:val="annotation reference"/>
    <w:rsid w:val="007C2832"/>
    <w:rPr>
      <w:sz w:val="16"/>
      <w:szCs w:val="16"/>
    </w:rPr>
  </w:style>
  <w:style w:type="paragraph" w:styleId="a5">
    <w:name w:val="annotation text"/>
    <w:basedOn w:val="a"/>
    <w:link w:val="a6"/>
    <w:rsid w:val="007C2832"/>
    <w:rPr>
      <w:sz w:val="20"/>
      <w:szCs w:val="20"/>
    </w:rPr>
  </w:style>
  <w:style w:type="character" w:customStyle="1" w:styleId="a6">
    <w:name w:val="Текст примечания Знак"/>
    <w:link w:val="a5"/>
    <w:rsid w:val="007C2832"/>
    <w:rPr>
      <w:rFonts w:ascii="Calibri" w:hAnsi="Calibri"/>
    </w:rPr>
  </w:style>
  <w:style w:type="paragraph" w:styleId="a7">
    <w:name w:val="annotation subject"/>
    <w:basedOn w:val="a5"/>
    <w:next w:val="a5"/>
    <w:link w:val="a8"/>
    <w:rsid w:val="007C2832"/>
    <w:rPr>
      <w:b/>
      <w:bCs/>
    </w:rPr>
  </w:style>
  <w:style w:type="character" w:customStyle="1" w:styleId="a8">
    <w:name w:val="Тема примечания Знак"/>
    <w:link w:val="a7"/>
    <w:rsid w:val="007C2832"/>
    <w:rPr>
      <w:rFonts w:ascii="Calibri" w:hAnsi="Calibri"/>
      <w:b/>
      <w:bCs/>
    </w:rPr>
  </w:style>
  <w:style w:type="paragraph" w:styleId="a9">
    <w:name w:val="Balloon Text"/>
    <w:basedOn w:val="a"/>
    <w:link w:val="aa"/>
    <w:rsid w:val="007C2832"/>
    <w:pPr>
      <w:spacing w:after="0" w:line="240" w:lineRule="auto"/>
    </w:pPr>
    <w:rPr>
      <w:rFonts w:ascii="Tahoma" w:hAnsi="Tahoma"/>
      <w:sz w:val="16"/>
      <w:szCs w:val="16"/>
    </w:rPr>
  </w:style>
  <w:style w:type="character" w:customStyle="1" w:styleId="aa">
    <w:name w:val="Текст выноски Знак"/>
    <w:link w:val="a9"/>
    <w:rsid w:val="007C2832"/>
    <w:rPr>
      <w:rFonts w:ascii="Tahoma" w:hAnsi="Tahoma" w:cs="Tahoma"/>
      <w:sz w:val="16"/>
      <w:szCs w:val="16"/>
    </w:rPr>
  </w:style>
  <w:style w:type="paragraph" w:styleId="ab">
    <w:name w:val="Body Text"/>
    <w:basedOn w:val="a"/>
    <w:link w:val="ac"/>
    <w:rsid w:val="003D7ECA"/>
    <w:pPr>
      <w:spacing w:before="120" w:after="120" w:line="240" w:lineRule="auto"/>
      <w:jc w:val="both"/>
    </w:pPr>
    <w:rPr>
      <w:rFonts w:ascii="Times New Roman" w:hAnsi="Times New Roman"/>
      <w:sz w:val="24"/>
      <w:szCs w:val="20"/>
    </w:rPr>
  </w:style>
  <w:style w:type="character" w:customStyle="1" w:styleId="ac">
    <w:name w:val="Основной текст Знак"/>
    <w:link w:val="ab"/>
    <w:rsid w:val="003D7ECA"/>
    <w:rPr>
      <w:sz w:val="24"/>
    </w:rPr>
  </w:style>
  <w:style w:type="paragraph" w:styleId="ad">
    <w:name w:val="footnote text"/>
    <w:aliases w:val="Знак6 Знак,Знак4 Знак,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Знак,Знак5"/>
    <w:basedOn w:val="a"/>
    <w:link w:val="ae"/>
    <w:qFormat/>
    <w:rsid w:val="0045008C"/>
    <w:pPr>
      <w:spacing w:after="0" w:line="240" w:lineRule="auto"/>
      <w:jc w:val="both"/>
    </w:pPr>
    <w:rPr>
      <w:rFonts w:ascii="Times New Roman" w:hAnsi="Times New Roman"/>
      <w:sz w:val="20"/>
      <w:szCs w:val="20"/>
    </w:rPr>
  </w:style>
  <w:style w:type="character" w:customStyle="1" w:styleId="ae">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Знак Знак"/>
    <w:basedOn w:val="a0"/>
    <w:link w:val="ad"/>
    <w:qFormat/>
    <w:rsid w:val="0045008C"/>
  </w:style>
  <w:style w:type="character" w:styleId="af">
    <w:name w:val="footnote reference"/>
    <w:aliases w:val="Ссылка на сноску 45,Знак сноски-FN"/>
    <w:qFormat/>
    <w:rsid w:val="0045008C"/>
    <w:rPr>
      <w:vertAlign w:val="superscript"/>
    </w:rPr>
  </w:style>
  <w:style w:type="paragraph" w:styleId="HTML">
    <w:name w:val="HTML Preformatted"/>
    <w:basedOn w:val="a"/>
    <w:link w:val="HTML0"/>
    <w:uiPriority w:val="99"/>
    <w:unhideWhenUsed/>
    <w:rsid w:val="00DA0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link w:val="HTML"/>
    <w:uiPriority w:val="99"/>
    <w:rsid w:val="00DA02FB"/>
    <w:rPr>
      <w:rFonts w:ascii="Courier New" w:hAnsi="Courier New" w:cs="Courier New"/>
    </w:rPr>
  </w:style>
  <w:style w:type="paragraph" w:customStyle="1" w:styleId="ConsPlusNormal">
    <w:name w:val="ConsPlusNormal"/>
    <w:link w:val="ConsPlusNormal0"/>
    <w:qFormat/>
    <w:rsid w:val="007B3D06"/>
    <w:pPr>
      <w:widowControl w:val="0"/>
      <w:autoSpaceDE w:val="0"/>
      <w:autoSpaceDN w:val="0"/>
    </w:pPr>
    <w:rPr>
      <w:rFonts w:ascii="Calibri" w:hAnsi="Calibri"/>
      <w:sz w:val="22"/>
    </w:rPr>
  </w:style>
  <w:style w:type="character" w:customStyle="1" w:styleId="ConsPlusNormal0">
    <w:name w:val="ConsPlusNormal Знак"/>
    <w:link w:val="ConsPlusNormal"/>
    <w:rsid w:val="00F8560C"/>
    <w:rPr>
      <w:rFonts w:ascii="Calibri" w:hAnsi="Calibri"/>
      <w:sz w:val="22"/>
      <w:lang w:bidi="ar-SA"/>
    </w:rPr>
  </w:style>
  <w:style w:type="character" w:customStyle="1" w:styleId="WW8Num7z1">
    <w:name w:val="WW8Num7z1"/>
    <w:rsid w:val="006A123C"/>
    <w:rPr>
      <w:rFonts w:ascii="Courier New" w:hAnsi="Courier New" w:cs="Courier New"/>
    </w:rPr>
  </w:style>
  <w:style w:type="character" w:styleId="af0">
    <w:name w:val="Emphasis"/>
    <w:qFormat/>
    <w:rsid w:val="000F20F9"/>
    <w:rPr>
      <w:i/>
      <w:iCs/>
    </w:rPr>
  </w:style>
  <w:style w:type="paragraph" w:styleId="af1">
    <w:name w:val="List Paragraph"/>
    <w:basedOn w:val="a"/>
    <w:link w:val="af2"/>
    <w:uiPriority w:val="34"/>
    <w:qFormat/>
    <w:rsid w:val="000F20F9"/>
    <w:pPr>
      <w:spacing w:after="160" w:line="259" w:lineRule="auto"/>
      <w:ind w:left="720"/>
      <w:contextualSpacing/>
    </w:pPr>
    <w:rPr>
      <w:rFonts w:eastAsia="Calibri"/>
      <w:lang w:eastAsia="en-US"/>
    </w:rPr>
  </w:style>
  <w:style w:type="character" w:customStyle="1" w:styleId="af2">
    <w:name w:val="Абзац списка Знак"/>
    <w:link w:val="af1"/>
    <w:uiPriority w:val="34"/>
    <w:locked/>
    <w:rsid w:val="000F20F9"/>
    <w:rPr>
      <w:rFonts w:ascii="Calibri" w:eastAsia="Calibri" w:hAnsi="Calibri"/>
      <w:sz w:val="22"/>
      <w:szCs w:val="22"/>
      <w:lang w:eastAsia="en-US"/>
    </w:rPr>
  </w:style>
  <w:style w:type="paragraph" w:styleId="af3">
    <w:name w:val="Normal (Web)"/>
    <w:basedOn w:val="a"/>
    <w:uiPriority w:val="99"/>
    <w:unhideWhenUsed/>
    <w:rsid w:val="00F752E5"/>
    <w:pPr>
      <w:spacing w:before="100" w:beforeAutospacing="1" w:after="100" w:afterAutospacing="1" w:line="240" w:lineRule="auto"/>
    </w:pPr>
    <w:rPr>
      <w:rFonts w:ascii="Times New Roman" w:hAnsi="Times New Roman"/>
      <w:sz w:val="24"/>
      <w:szCs w:val="24"/>
    </w:rPr>
  </w:style>
  <w:style w:type="paragraph" w:styleId="af4">
    <w:name w:val="header"/>
    <w:basedOn w:val="a"/>
    <w:link w:val="af5"/>
    <w:unhideWhenUsed/>
    <w:rsid w:val="00CD6569"/>
    <w:pPr>
      <w:tabs>
        <w:tab w:val="center" w:pos="4677"/>
        <w:tab w:val="right" w:pos="9355"/>
      </w:tabs>
      <w:spacing w:after="0" w:line="240" w:lineRule="auto"/>
    </w:pPr>
  </w:style>
  <w:style w:type="character" w:customStyle="1" w:styleId="af5">
    <w:name w:val="Верхний колонтитул Знак"/>
    <w:basedOn w:val="a0"/>
    <w:link w:val="af4"/>
    <w:rsid w:val="00CD6569"/>
    <w:rPr>
      <w:rFonts w:ascii="Calibri" w:hAnsi="Calibri"/>
      <w:sz w:val="22"/>
      <w:szCs w:val="22"/>
    </w:rPr>
  </w:style>
  <w:style w:type="paragraph" w:styleId="af6">
    <w:name w:val="footer"/>
    <w:basedOn w:val="a"/>
    <w:link w:val="af7"/>
    <w:uiPriority w:val="99"/>
    <w:unhideWhenUsed/>
    <w:rsid w:val="00CD6569"/>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CD656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1847">
      <w:bodyDiv w:val="1"/>
      <w:marLeft w:val="0"/>
      <w:marRight w:val="0"/>
      <w:marTop w:val="0"/>
      <w:marBottom w:val="0"/>
      <w:divBdr>
        <w:top w:val="none" w:sz="0" w:space="0" w:color="auto"/>
        <w:left w:val="none" w:sz="0" w:space="0" w:color="auto"/>
        <w:bottom w:val="none" w:sz="0" w:space="0" w:color="auto"/>
        <w:right w:val="none" w:sz="0" w:space="0" w:color="auto"/>
      </w:divBdr>
    </w:div>
    <w:div w:id="77748780">
      <w:bodyDiv w:val="1"/>
      <w:marLeft w:val="0"/>
      <w:marRight w:val="0"/>
      <w:marTop w:val="0"/>
      <w:marBottom w:val="0"/>
      <w:divBdr>
        <w:top w:val="none" w:sz="0" w:space="0" w:color="auto"/>
        <w:left w:val="none" w:sz="0" w:space="0" w:color="auto"/>
        <w:bottom w:val="none" w:sz="0" w:space="0" w:color="auto"/>
        <w:right w:val="none" w:sz="0" w:space="0" w:color="auto"/>
      </w:divBdr>
      <w:divsChild>
        <w:div w:id="126895760">
          <w:marLeft w:val="0"/>
          <w:marRight w:val="0"/>
          <w:marTop w:val="0"/>
          <w:marBottom w:val="0"/>
          <w:divBdr>
            <w:top w:val="none" w:sz="0" w:space="0" w:color="auto"/>
            <w:left w:val="none" w:sz="0" w:space="0" w:color="auto"/>
            <w:bottom w:val="none" w:sz="0" w:space="0" w:color="auto"/>
            <w:right w:val="none" w:sz="0" w:space="0" w:color="auto"/>
          </w:divBdr>
        </w:div>
        <w:div w:id="215246141">
          <w:marLeft w:val="0"/>
          <w:marRight w:val="0"/>
          <w:marTop w:val="0"/>
          <w:marBottom w:val="0"/>
          <w:divBdr>
            <w:top w:val="none" w:sz="0" w:space="0" w:color="auto"/>
            <w:left w:val="none" w:sz="0" w:space="0" w:color="auto"/>
            <w:bottom w:val="none" w:sz="0" w:space="0" w:color="auto"/>
            <w:right w:val="none" w:sz="0" w:space="0" w:color="auto"/>
          </w:divBdr>
        </w:div>
      </w:divsChild>
    </w:div>
    <w:div w:id="144510686">
      <w:bodyDiv w:val="1"/>
      <w:marLeft w:val="0"/>
      <w:marRight w:val="0"/>
      <w:marTop w:val="0"/>
      <w:marBottom w:val="0"/>
      <w:divBdr>
        <w:top w:val="none" w:sz="0" w:space="0" w:color="auto"/>
        <w:left w:val="none" w:sz="0" w:space="0" w:color="auto"/>
        <w:bottom w:val="none" w:sz="0" w:space="0" w:color="auto"/>
        <w:right w:val="none" w:sz="0" w:space="0" w:color="auto"/>
      </w:divBdr>
    </w:div>
    <w:div w:id="326174485">
      <w:bodyDiv w:val="1"/>
      <w:marLeft w:val="0"/>
      <w:marRight w:val="0"/>
      <w:marTop w:val="0"/>
      <w:marBottom w:val="0"/>
      <w:divBdr>
        <w:top w:val="none" w:sz="0" w:space="0" w:color="auto"/>
        <w:left w:val="none" w:sz="0" w:space="0" w:color="auto"/>
        <w:bottom w:val="none" w:sz="0" w:space="0" w:color="auto"/>
        <w:right w:val="none" w:sz="0" w:space="0" w:color="auto"/>
      </w:divBdr>
    </w:div>
    <w:div w:id="333609030">
      <w:bodyDiv w:val="1"/>
      <w:marLeft w:val="0"/>
      <w:marRight w:val="0"/>
      <w:marTop w:val="0"/>
      <w:marBottom w:val="0"/>
      <w:divBdr>
        <w:top w:val="none" w:sz="0" w:space="0" w:color="auto"/>
        <w:left w:val="none" w:sz="0" w:space="0" w:color="auto"/>
        <w:bottom w:val="none" w:sz="0" w:space="0" w:color="auto"/>
        <w:right w:val="none" w:sz="0" w:space="0" w:color="auto"/>
      </w:divBdr>
    </w:div>
    <w:div w:id="935862996">
      <w:bodyDiv w:val="1"/>
      <w:marLeft w:val="0"/>
      <w:marRight w:val="0"/>
      <w:marTop w:val="0"/>
      <w:marBottom w:val="0"/>
      <w:divBdr>
        <w:top w:val="none" w:sz="0" w:space="0" w:color="auto"/>
        <w:left w:val="none" w:sz="0" w:space="0" w:color="auto"/>
        <w:bottom w:val="none" w:sz="0" w:space="0" w:color="auto"/>
        <w:right w:val="none" w:sz="0" w:space="0" w:color="auto"/>
      </w:divBdr>
    </w:div>
    <w:div w:id="958415234">
      <w:bodyDiv w:val="1"/>
      <w:marLeft w:val="0"/>
      <w:marRight w:val="0"/>
      <w:marTop w:val="0"/>
      <w:marBottom w:val="0"/>
      <w:divBdr>
        <w:top w:val="none" w:sz="0" w:space="0" w:color="auto"/>
        <w:left w:val="none" w:sz="0" w:space="0" w:color="auto"/>
        <w:bottom w:val="none" w:sz="0" w:space="0" w:color="auto"/>
        <w:right w:val="none" w:sz="0" w:space="0" w:color="auto"/>
      </w:divBdr>
    </w:div>
    <w:div w:id="1045832150">
      <w:bodyDiv w:val="1"/>
      <w:marLeft w:val="0"/>
      <w:marRight w:val="0"/>
      <w:marTop w:val="0"/>
      <w:marBottom w:val="0"/>
      <w:divBdr>
        <w:top w:val="none" w:sz="0" w:space="0" w:color="auto"/>
        <w:left w:val="none" w:sz="0" w:space="0" w:color="auto"/>
        <w:bottom w:val="none" w:sz="0" w:space="0" w:color="auto"/>
        <w:right w:val="none" w:sz="0" w:space="0" w:color="auto"/>
      </w:divBdr>
    </w:div>
    <w:div w:id="1066341822">
      <w:bodyDiv w:val="1"/>
      <w:marLeft w:val="0"/>
      <w:marRight w:val="0"/>
      <w:marTop w:val="0"/>
      <w:marBottom w:val="0"/>
      <w:divBdr>
        <w:top w:val="none" w:sz="0" w:space="0" w:color="auto"/>
        <w:left w:val="none" w:sz="0" w:space="0" w:color="auto"/>
        <w:bottom w:val="none" w:sz="0" w:space="0" w:color="auto"/>
        <w:right w:val="none" w:sz="0" w:space="0" w:color="auto"/>
      </w:divBdr>
    </w:div>
    <w:div w:id="1077746001">
      <w:bodyDiv w:val="1"/>
      <w:marLeft w:val="0"/>
      <w:marRight w:val="0"/>
      <w:marTop w:val="0"/>
      <w:marBottom w:val="0"/>
      <w:divBdr>
        <w:top w:val="none" w:sz="0" w:space="0" w:color="auto"/>
        <w:left w:val="none" w:sz="0" w:space="0" w:color="auto"/>
        <w:bottom w:val="none" w:sz="0" w:space="0" w:color="auto"/>
        <w:right w:val="none" w:sz="0" w:space="0" w:color="auto"/>
      </w:divBdr>
    </w:div>
    <w:div w:id="1278876181">
      <w:bodyDiv w:val="1"/>
      <w:marLeft w:val="0"/>
      <w:marRight w:val="0"/>
      <w:marTop w:val="0"/>
      <w:marBottom w:val="0"/>
      <w:divBdr>
        <w:top w:val="none" w:sz="0" w:space="0" w:color="auto"/>
        <w:left w:val="none" w:sz="0" w:space="0" w:color="auto"/>
        <w:bottom w:val="none" w:sz="0" w:space="0" w:color="auto"/>
        <w:right w:val="none" w:sz="0" w:space="0" w:color="auto"/>
      </w:divBdr>
    </w:div>
    <w:div w:id="1349987708">
      <w:bodyDiv w:val="1"/>
      <w:marLeft w:val="0"/>
      <w:marRight w:val="0"/>
      <w:marTop w:val="0"/>
      <w:marBottom w:val="0"/>
      <w:divBdr>
        <w:top w:val="none" w:sz="0" w:space="0" w:color="auto"/>
        <w:left w:val="none" w:sz="0" w:space="0" w:color="auto"/>
        <w:bottom w:val="none" w:sz="0" w:space="0" w:color="auto"/>
        <w:right w:val="none" w:sz="0" w:space="0" w:color="auto"/>
      </w:divBdr>
    </w:div>
    <w:div w:id="1494445762">
      <w:bodyDiv w:val="1"/>
      <w:marLeft w:val="0"/>
      <w:marRight w:val="0"/>
      <w:marTop w:val="0"/>
      <w:marBottom w:val="0"/>
      <w:divBdr>
        <w:top w:val="none" w:sz="0" w:space="0" w:color="auto"/>
        <w:left w:val="none" w:sz="0" w:space="0" w:color="auto"/>
        <w:bottom w:val="none" w:sz="0" w:space="0" w:color="auto"/>
        <w:right w:val="none" w:sz="0" w:space="0" w:color="auto"/>
      </w:divBdr>
    </w:div>
    <w:div w:id="1548951170">
      <w:bodyDiv w:val="1"/>
      <w:marLeft w:val="0"/>
      <w:marRight w:val="0"/>
      <w:marTop w:val="0"/>
      <w:marBottom w:val="0"/>
      <w:divBdr>
        <w:top w:val="none" w:sz="0" w:space="0" w:color="auto"/>
        <w:left w:val="none" w:sz="0" w:space="0" w:color="auto"/>
        <w:bottom w:val="none" w:sz="0" w:space="0" w:color="auto"/>
        <w:right w:val="none" w:sz="0" w:space="0" w:color="auto"/>
      </w:divBdr>
      <w:divsChild>
        <w:div w:id="220407106">
          <w:marLeft w:val="0"/>
          <w:marRight w:val="0"/>
          <w:marTop w:val="0"/>
          <w:marBottom w:val="0"/>
          <w:divBdr>
            <w:top w:val="none" w:sz="0" w:space="0" w:color="auto"/>
            <w:left w:val="none" w:sz="0" w:space="0" w:color="auto"/>
            <w:bottom w:val="none" w:sz="0" w:space="0" w:color="auto"/>
            <w:right w:val="none" w:sz="0" w:space="0" w:color="auto"/>
          </w:divBdr>
        </w:div>
        <w:div w:id="243149553">
          <w:marLeft w:val="0"/>
          <w:marRight w:val="0"/>
          <w:marTop w:val="0"/>
          <w:marBottom w:val="0"/>
          <w:divBdr>
            <w:top w:val="none" w:sz="0" w:space="0" w:color="auto"/>
            <w:left w:val="none" w:sz="0" w:space="0" w:color="auto"/>
            <w:bottom w:val="none" w:sz="0" w:space="0" w:color="auto"/>
            <w:right w:val="none" w:sz="0" w:space="0" w:color="auto"/>
          </w:divBdr>
        </w:div>
        <w:div w:id="1112363334">
          <w:marLeft w:val="0"/>
          <w:marRight w:val="0"/>
          <w:marTop w:val="0"/>
          <w:marBottom w:val="0"/>
          <w:divBdr>
            <w:top w:val="none" w:sz="0" w:space="0" w:color="auto"/>
            <w:left w:val="none" w:sz="0" w:space="0" w:color="auto"/>
            <w:bottom w:val="none" w:sz="0" w:space="0" w:color="auto"/>
            <w:right w:val="none" w:sz="0" w:space="0" w:color="auto"/>
          </w:divBdr>
        </w:div>
        <w:div w:id="1674995111">
          <w:marLeft w:val="0"/>
          <w:marRight w:val="0"/>
          <w:marTop w:val="0"/>
          <w:marBottom w:val="0"/>
          <w:divBdr>
            <w:top w:val="none" w:sz="0" w:space="0" w:color="auto"/>
            <w:left w:val="none" w:sz="0" w:space="0" w:color="auto"/>
            <w:bottom w:val="none" w:sz="0" w:space="0" w:color="auto"/>
            <w:right w:val="none" w:sz="0" w:space="0" w:color="auto"/>
          </w:divBdr>
        </w:div>
        <w:div w:id="1964531919">
          <w:marLeft w:val="0"/>
          <w:marRight w:val="0"/>
          <w:marTop w:val="0"/>
          <w:marBottom w:val="0"/>
          <w:divBdr>
            <w:top w:val="none" w:sz="0" w:space="0" w:color="auto"/>
            <w:left w:val="none" w:sz="0" w:space="0" w:color="auto"/>
            <w:bottom w:val="none" w:sz="0" w:space="0" w:color="auto"/>
            <w:right w:val="none" w:sz="0" w:space="0" w:color="auto"/>
          </w:divBdr>
        </w:div>
        <w:div w:id="2000768517">
          <w:marLeft w:val="0"/>
          <w:marRight w:val="0"/>
          <w:marTop w:val="0"/>
          <w:marBottom w:val="0"/>
          <w:divBdr>
            <w:top w:val="none" w:sz="0" w:space="0" w:color="auto"/>
            <w:left w:val="none" w:sz="0" w:space="0" w:color="auto"/>
            <w:bottom w:val="none" w:sz="0" w:space="0" w:color="auto"/>
            <w:right w:val="none" w:sz="0" w:space="0" w:color="auto"/>
          </w:divBdr>
        </w:div>
      </w:divsChild>
    </w:div>
    <w:div w:id="1706322652">
      <w:bodyDiv w:val="1"/>
      <w:marLeft w:val="0"/>
      <w:marRight w:val="0"/>
      <w:marTop w:val="0"/>
      <w:marBottom w:val="0"/>
      <w:divBdr>
        <w:top w:val="none" w:sz="0" w:space="0" w:color="auto"/>
        <w:left w:val="none" w:sz="0" w:space="0" w:color="auto"/>
        <w:bottom w:val="none" w:sz="0" w:space="0" w:color="auto"/>
        <w:right w:val="none" w:sz="0" w:space="0" w:color="auto"/>
      </w:divBdr>
    </w:div>
    <w:div w:id="1773473597">
      <w:bodyDiv w:val="1"/>
      <w:marLeft w:val="0"/>
      <w:marRight w:val="0"/>
      <w:marTop w:val="0"/>
      <w:marBottom w:val="0"/>
      <w:divBdr>
        <w:top w:val="none" w:sz="0" w:space="0" w:color="auto"/>
        <w:left w:val="none" w:sz="0" w:space="0" w:color="auto"/>
        <w:bottom w:val="none" w:sz="0" w:space="0" w:color="auto"/>
        <w:right w:val="none" w:sz="0" w:space="0" w:color="auto"/>
      </w:divBdr>
      <w:divsChild>
        <w:div w:id="1884708860">
          <w:marLeft w:val="0"/>
          <w:marRight w:val="0"/>
          <w:marTop w:val="0"/>
          <w:marBottom w:val="0"/>
          <w:divBdr>
            <w:top w:val="none" w:sz="0" w:space="0" w:color="auto"/>
            <w:left w:val="none" w:sz="0" w:space="0" w:color="auto"/>
            <w:bottom w:val="none" w:sz="0" w:space="0" w:color="auto"/>
            <w:right w:val="none" w:sz="0" w:space="0" w:color="auto"/>
          </w:divBdr>
        </w:div>
      </w:divsChild>
    </w:div>
    <w:div w:id="1996184476">
      <w:bodyDiv w:val="1"/>
      <w:marLeft w:val="0"/>
      <w:marRight w:val="0"/>
      <w:marTop w:val="0"/>
      <w:marBottom w:val="0"/>
      <w:divBdr>
        <w:top w:val="none" w:sz="0" w:space="0" w:color="auto"/>
        <w:left w:val="none" w:sz="0" w:space="0" w:color="auto"/>
        <w:bottom w:val="none" w:sz="0" w:space="0" w:color="auto"/>
        <w:right w:val="none" w:sz="0" w:space="0" w:color="auto"/>
      </w:divBdr>
    </w:div>
    <w:div w:id="2034529041">
      <w:bodyDiv w:val="1"/>
      <w:marLeft w:val="0"/>
      <w:marRight w:val="0"/>
      <w:marTop w:val="0"/>
      <w:marBottom w:val="0"/>
      <w:divBdr>
        <w:top w:val="none" w:sz="0" w:space="0" w:color="auto"/>
        <w:left w:val="none" w:sz="0" w:space="0" w:color="auto"/>
        <w:bottom w:val="none" w:sz="0" w:space="0" w:color="auto"/>
        <w:right w:val="none" w:sz="0" w:space="0" w:color="auto"/>
      </w:divBdr>
    </w:div>
    <w:div w:id="2127389301">
      <w:bodyDiv w:val="1"/>
      <w:marLeft w:val="0"/>
      <w:marRight w:val="0"/>
      <w:marTop w:val="0"/>
      <w:marBottom w:val="0"/>
      <w:divBdr>
        <w:top w:val="none" w:sz="0" w:space="0" w:color="auto"/>
        <w:left w:val="none" w:sz="0" w:space="0" w:color="auto"/>
        <w:bottom w:val="none" w:sz="0" w:space="0" w:color="auto"/>
        <w:right w:val="none" w:sz="0" w:space="0" w:color="auto"/>
      </w:divBdr>
    </w:div>
    <w:div w:id="21374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1325&amp;field=134&amp;date=02.12.2021" TargetMode="External"/><Relationship Id="rId13" Type="http://schemas.openxmlformats.org/officeDocument/2006/relationships/hyperlink" Target="https://login.consultant.ru/link/?req=doc&amp;base=LAW&amp;n=388926&amp;dst=101340&amp;field=134&amp;date=02.12.2021"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12" Type="http://schemas.openxmlformats.org/officeDocument/2006/relationships/hyperlink" Target="https://login.consultant.ru/link/?req=doc&amp;base=LAW&amp;n=388926&amp;dst=101338&amp;field=134&amp;date=02.12.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88926&amp;dst=101795&amp;field=134&amp;date=02.12.202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388926&amp;dst=101330&amp;field=134&amp;date=02.12.202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88926&amp;dst=101328&amp;field=134&amp;date=02.12.2021" TargetMode="External"/><Relationship Id="rId14" Type="http://schemas.openxmlformats.org/officeDocument/2006/relationships/hyperlink" Target="https://login.consultant.ru/link/?req=doc&amp;base=LAW&amp;n=388926&amp;dst=101342&amp;field=134&amp;date=02.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505FC-F7CF-495A-9C31-6B09B82DD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15</Pages>
  <Words>5841</Words>
  <Characters>33297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39060</CharactersWithSpaces>
  <SharedDoc>false</SharedDoc>
  <HLinks>
    <vt:vector size="102" baseType="variant">
      <vt:variant>
        <vt:i4>3539032</vt:i4>
      </vt:variant>
      <vt:variant>
        <vt:i4>48</vt:i4>
      </vt:variant>
      <vt:variant>
        <vt:i4>0</vt:i4>
      </vt:variant>
      <vt:variant>
        <vt:i4>5</vt:i4>
      </vt:variant>
      <vt:variant>
        <vt:lpwstr>mailto:goronkod@zdrav.spb.ru</vt:lpwstr>
      </vt:variant>
      <vt:variant>
        <vt:lpwstr/>
      </vt:variant>
      <vt:variant>
        <vt:i4>6226003</vt:i4>
      </vt:variant>
      <vt:variant>
        <vt:i4>45</vt:i4>
      </vt:variant>
      <vt:variant>
        <vt:i4>0</vt:i4>
      </vt:variant>
      <vt:variant>
        <vt:i4>5</vt:i4>
      </vt:variant>
      <vt:variant>
        <vt:lpwstr>https://login.consultant.ru/link/?req=doc&amp;base=LAW&amp;n=388926&amp;dst=101342&amp;field=134&amp;date=02.12.2021</vt:lpwstr>
      </vt:variant>
      <vt:variant>
        <vt:lpwstr/>
      </vt:variant>
      <vt:variant>
        <vt:i4>6094931</vt:i4>
      </vt:variant>
      <vt:variant>
        <vt:i4>42</vt:i4>
      </vt:variant>
      <vt:variant>
        <vt:i4>0</vt:i4>
      </vt:variant>
      <vt:variant>
        <vt:i4>5</vt:i4>
      </vt:variant>
      <vt:variant>
        <vt:lpwstr>https://login.consultant.ru/link/?req=doc&amp;base=LAW&amp;n=388926&amp;dst=101340&amp;field=134&amp;date=02.12.2021</vt:lpwstr>
      </vt:variant>
      <vt:variant>
        <vt:lpwstr/>
      </vt:variant>
      <vt:variant>
        <vt:i4>5570644</vt:i4>
      </vt:variant>
      <vt:variant>
        <vt:i4>39</vt:i4>
      </vt:variant>
      <vt:variant>
        <vt:i4>0</vt:i4>
      </vt:variant>
      <vt:variant>
        <vt:i4>5</vt:i4>
      </vt:variant>
      <vt:variant>
        <vt:lpwstr>https://login.consultant.ru/link/?req=doc&amp;base=LAW&amp;n=388926&amp;dst=101338&amp;field=134&amp;date=02.12.2021</vt:lpwstr>
      </vt:variant>
      <vt:variant>
        <vt:lpwstr/>
      </vt:variant>
      <vt:variant>
        <vt:i4>6029406</vt:i4>
      </vt:variant>
      <vt:variant>
        <vt:i4>36</vt:i4>
      </vt:variant>
      <vt:variant>
        <vt:i4>0</vt:i4>
      </vt:variant>
      <vt:variant>
        <vt:i4>5</vt:i4>
      </vt:variant>
      <vt:variant>
        <vt:lpwstr>https://login.consultant.ru/link/?req=doc&amp;base=LAW&amp;n=388926&amp;dst=101795&amp;field=134&amp;date=02.12.2021</vt:lpwstr>
      </vt:variant>
      <vt:variant>
        <vt:lpwstr/>
      </vt:variant>
      <vt:variant>
        <vt:i4>6094932</vt:i4>
      </vt:variant>
      <vt:variant>
        <vt:i4>33</vt:i4>
      </vt:variant>
      <vt:variant>
        <vt:i4>0</vt:i4>
      </vt:variant>
      <vt:variant>
        <vt:i4>5</vt:i4>
      </vt:variant>
      <vt:variant>
        <vt:lpwstr>https://login.consultant.ru/link/?req=doc&amp;base=LAW&amp;n=388926&amp;dst=101330&amp;field=134&amp;date=02.12.2021</vt:lpwstr>
      </vt:variant>
      <vt:variant>
        <vt:lpwstr/>
      </vt:variant>
      <vt:variant>
        <vt:i4>5570645</vt:i4>
      </vt:variant>
      <vt:variant>
        <vt:i4>30</vt:i4>
      </vt:variant>
      <vt:variant>
        <vt:i4>0</vt:i4>
      </vt:variant>
      <vt:variant>
        <vt:i4>5</vt:i4>
      </vt:variant>
      <vt:variant>
        <vt:lpwstr>https://login.consultant.ru/link/?req=doc&amp;base=LAW&amp;n=388926&amp;dst=101328&amp;field=134&amp;date=02.12.2021</vt:lpwstr>
      </vt:variant>
      <vt:variant>
        <vt:lpwstr/>
      </vt:variant>
      <vt:variant>
        <vt:i4>5767253</vt:i4>
      </vt:variant>
      <vt:variant>
        <vt:i4>27</vt:i4>
      </vt:variant>
      <vt:variant>
        <vt:i4>0</vt:i4>
      </vt:variant>
      <vt:variant>
        <vt:i4>5</vt:i4>
      </vt:variant>
      <vt:variant>
        <vt:lpwstr>https://login.consultant.ru/link/?req=doc&amp;base=LAW&amp;n=388926&amp;dst=101325&amp;field=134&amp;date=02.12.2021</vt:lpwstr>
      </vt:variant>
      <vt:variant>
        <vt:lpwstr/>
      </vt:variant>
      <vt:variant>
        <vt:i4>69337210</vt:i4>
      </vt:variant>
      <vt:variant>
        <vt:i4>24</vt:i4>
      </vt:variant>
      <vt:variant>
        <vt:i4>0</vt:i4>
      </vt:variant>
      <vt:variant>
        <vt:i4>5</vt:i4>
      </vt:variant>
      <vt:variant>
        <vt:lpwstr>http://www.сообщество-юристов.рф/index.php/l/laws/envirlaw.html</vt:lpwstr>
      </vt:variant>
      <vt:variant>
        <vt:lpwstr/>
      </vt:variant>
      <vt:variant>
        <vt:i4>6881379</vt:i4>
      </vt:variant>
      <vt:variant>
        <vt:i4>21</vt:i4>
      </vt:variant>
      <vt:variant>
        <vt:i4>0</vt:i4>
      </vt:variant>
      <vt:variant>
        <vt:i4>5</vt:i4>
      </vt:variant>
      <vt:variant>
        <vt:lpwstr>https://login.consultant.ru/link/?req=doc&amp;base=LAW&amp;n=388926&amp;dst=2467&amp;field=134&amp;date=06.12.2021</vt:lpwstr>
      </vt:variant>
      <vt:variant>
        <vt:lpwstr/>
      </vt:variant>
      <vt:variant>
        <vt:i4>6815840</vt:i4>
      </vt:variant>
      <vt:variant>
        <vt:i4>18</vt:i4>
      </vt:variant>
      <vt:variant>
        <vt:i4>0</vt:i4>
      </vt:variant>
      <vt:variant>
        <vt:i4>5</vt:i4>
      </vt:variant>
      <vt:variant>
        <vt:lpwstr>https://login.consultant.ru/link/?req=doc&amp;base=LAW&amp;n=388926&amp;dst=2456&amp;field=134&amp;date=06.12.2021</vt:lpwstr>
      </vt:variant>
      <vt:variant>
        <vt:lpwstr/>
      </vt:variant>
      <vt:variant>
        <vt:i4>6750305</vt:i4>
      </vt:variant>
      <vt:variant>
        <vt:i4>15</vt:i4>
      </vt:variant>
      <vt:variant>
        <vt:i4>0</vt:i4>
      </vt:variant>
      <vt:variant>
        <vt:i4>5</vt:i4>
      </vt:variant>
      <vt:variant>
        <vt:lpwstr>https://login.consultant.ru/link/?req=doc&amp;base=LAW&amp;n=388926&amp;dst=2449&amp;field=134&amp;date=06.12.2021</vt:lpwstr>
      </vt:variant>
      <vt:variant>
        <vt:lpwstr/>
      </vt:variant>
      <vt:variant>
        <vt:i4>5374045</vt:i4>
      </vt:variant>
      <vt:variant>
        <vt:i4>12</vt:i4>
      </vt:variant>
      <vt:variant>
        <vt:i4>0</vt:i4>
      </vt:variant>
      <vt:variant>
        <vt:i4>5</vt:i4>
      </vt:variant>
      <vt:variant>
        <vt:lpwstr>https://login.consultant.ru/link/?req=doc&amp;base=LAW&amp;n=329558&amp;dst=100019&amp;field=134&amp;date=21.12.2021</vt:lpwstr>
      </vt:variant>
      <vt:variant>
        <vt:lpwstr/>
      </vt:variant>
      <vt:variant>
        <vt:i4>5898321</vt:i4>
      </vt:variant>
      <vt:variant>
        <vt:i4>9</vt:i4>
      </vt:variant>
      <vt:variant>
        <vt:i4>0</vt:i4>
      </vt:variant>
      <vt:variant>
        <vt:i4>5</vt:i4>
      </vt:variant>
      <vt:variant>
        <vt:lpwstr>https://login.consultant.ru/link/?req=doc&amp;base=LAW&amp;n=388926&amp;dst=101344&amp;field=134&amp;date=21.12.2021</vt:lpwstr>
      </vt:variant>
      <vt:variant>
        <vt:lpwstr/>
      </vt:variant>
      <vt:variant>
        <vt:i4>5767253</vt:i4>
      </vt:variant>
      <vt:variant>
        <vt:i4>6</vt:i4>
      </vt:variant>
      <vt:variant>
        <vt:i4>0</vt:i4>
      </vt:variant>
      <vt:variant>
        <vt:i4>5</vt:i4>
      </vt:variant>
      <vt:variant>
        <vt:lpwstr>https://login.consultant.ru/link/?req=doc&amp;base=LAW&amp;n=388926&amp;dst=100510&amp;field=134&amp;date=21.12.2021</vt:lpwstr>
      </vt:variant>
      <vt:variant>
        <vt:lpwstr/>
      </vt:variant>
      <vt:variant>
        <vt:i4>5898321</vt:i4>
      </vt:variant>
      <vt:variant>
        <vt:i4>3</vt:i4>
      </vt:variant>
      <vt:variant>
        <vt:i4>0</vt:i4>
      </vt:variant>
      <vt:variant>
        <vt:i4>5</vt:i4>
      </vt:variant>
      <vt:variant>
        <vt:lpwstr>https://login.consultant.ru/link/?req=doc&amp;base=LAW&amp;n=388926&amp;dst=101344&amp;field=134&amp;date=21.12.2021</vt:lpwstr>
      </vt:variant>
      <vt:variant>
        <vt:lpwstr/>
      </vt:variant>
      <vt:variant>
        <vt:i4>1769495</vt:i4>
      </vt:variant>
      <vt:variant>
        <vt:i4>0</vt:i4>
      </vt:variant>
      <vt:variant>
        <vt:i4>0</vt:i4>
      </vt:variant>
      <vt:variant>
        <vt:i4>5</vt:i4>
      </vt:variant>
      <vt:variant>
        <vt:lpwstr>https://login.consultant.ru/link/?req=doc&amp;base=LAW&amp;n=388926&amp;dst=476&amp;field=134&amp;date=21.12.2021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MedTex</dc:creator>
  <cp:keywords/>
  <cp:lastModifiedBy>Гилева Ольга Борисовна</cp:lastModifiedBy>
  <cp:revision>69</cp:revision>
  <dcterms:created xsi:type="dcterms:W3CDTF">2024-12-02T10:31:00Z</dcterms:created>
  <dcterms:modified xsi:type="dcterms:W3CDTF">2026-05-21T08:31:00Z</dcterms:modified>
</cp:coreProperties>
</file>