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DC560" w14:textId="5C3759AB" w:rsidR="00C17D2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D2009A">
        <w:rPr>
          <w:rFonts w:ascii="Times New Roman" w:hAnsi="Times New Roman"/>
          <w:b/>
          <w:bCs/>
          <w:sz w:val="20"/>
          <w:szCs w:val="20"/>
        </w:rPr>
        <w:t>___________</w:t>
      </w:r>
    </w:p>
    <w:p w14:paraId="5277E0B8" w14:textId="5BF4C663" w:rsidR="008E0941" w:rsidRDefault="008E0941" w:rsidP="00C17D20">
      <w:pPr>
        <w:pStyle w:val="ConsPlusNormal"/>
        <w:ind w:firstLine="0"/>
        <w:contextualSpacing/>
        <w:jc w:val="center"/>
        <w:rPr>
          <w:rFonts w:ascii="Times New Roman" w:hAnsi="Times New Roman"/>
          <w:b/>
          <w:bCs/>
          <w:sz w:val="20"/>
          <w:szCs w:val="20"/>
        </w:rPr>
      </w:pPr>
    </w:p>
    <w:p w14:paraId="3510A1FD" w14:textId="0A4B868D" w:rsidR="008E0941" w:rsidRDefault="008E0941" w:rsidP="008E0941">
      <w:pPr>
        <w:autoSpaceDE w:val="0"/>
        <w:autoSpaceDN w:val="0"/>
        <w:jc w:val="center"/>
        <w:rPr>
          <w:b/>
          <w:color w:val="1F4E79"/>
          <w:sz w:val="22"/>
          <w:szCs w:val="22"/>
        </w:rPr>
      </w:pPr>
      <w:r w:rsidRPr="00A238FB">
        <w:rPr>
          <w:b/>
          <w:sz w:val="22"/>
          <w:szCs w:val="22"/>
        </w:rPr>
        <w:t>Идентификационный код закупки</w:t>
      </w:r>
      <w:r>
        <w:rPr>
          <w:b/>
          <w:sz w:val="22"/>
          <w:szCs w:val="22"/>
        </w:rPr>
        <w:t xml:space="preserve"> </w:t>
      </w:r>
      <w:r w:rsidR="007D45DA">
        <w:rPr>
          <w:b/>
          <w:sz w:val="22"/>
          <w:szCs w:val="22"/>
        </w:rPr>
        <w:t>_______________________</w:t>
      </w:r>
    </w:p>
    <w:p w14:paraId="69DB5188" w14:textId="752859B0" w:rsidR="00C17D20" w:rsidRDefault="00C17D20" w:rsidP="00C17D20">
      <w:pPr>
        <w:pStyle w:val="ConsPlusNormal"/>
        <w:ind w:firstLine="0"/>
        <w:contextualSpacing/>
        <w:jc w:val="center"/>
        <w:rPr>
          <w:rFonts w:ascii="Times New Roman" w:hAnsi="Times New Roman"/>
          <w:i/>
          <w:iCs/>
          <w:sz w:val="20"/>
          <w:szCs w:val="20"/>
        </w:rPr>
      </w:pPr>
    </w:p>
    <w:p w14:paraId="2805BC43" w14:textId="7211C9AB" w:rsidR="00A47EB9" w:rsidRPr="00A47EB9" w:rsidRDefault="00A47EB9" w:rsidP="00A47EB9">
      <w:pPr>
        <w:pStyle w:val="ConsPlusNormal"/>
        <w:ind w:firstLine="0"/>
        <w:contextualSpacing/>
        <w:jc w:val="right"/>
        <w:rPr>
          <w:rFonts w:ascii="Times New Roman" w:hAnsi="Times New Roman"/>
          <w:b/>
          <w:bCs/>
          <w:sz w:val="20"/>
          <w:szCs w:val="20"/>
        </w:rPr>
      </w:pPr>
      <w:r w:rsidRPr="00A47EB9">
        <w:rPr>
          <w:rFonts w:ascii="Times New Roman" w:hAnsi="Times New Roman"/>
          <w:b/>
          <w:bCs/>
          <w:sz w:val="20"/>
          <w:szCs w:val="20"/>
        </w:rPr>
        <w:t>_</w:t>
      </w:r>
      <w:proofErr w:type="gramStart"/>
      <w:r w:rsidRPr="00A47EB9">
        <w:rPr>
          <w:rFonts w:ascii="Times New Roman" w:hAnsi="Times New Roman"/>
          <w:b/>
          <w:bCs/>
          <w:sz w:val="20"/>
          <w:szCs w:val="20"/>
        </w:rPr>
        <w:t>_._</w:t>
      </w:r>
      <w:proofErr w:type="gramEnd"/>
      <w:r w:rsidRPr="00A47EB9">
        <w:rPr>
          <w:rFonts w:ascii="Times New Roman" w:hAnsi="Times New Roman"/>
          <w:b/>
          <w:bCs/>
          <w:sz w:val="20"/>
          <w:szCs w:val="20"/>
        </w:rPr>
        <w:t>_.202</w:t>
      </w:r>
      <w:r w:rsidR="008E0941">
        <w:rPr>
          <w:rFonts w:ascii="Times New Roman" w:hAnsi="Times New Roman"/>
          <w:b/>
          <w:bCs/>
          <w:sz w:val="20"/>
          <w:szCs w:val="20"/>
        </w:rPr>
        <w:t>6</w:t>
      </w:r>
    </w:p>
    <w:p w14:paraId="19B63E7E" w14:textId="77777777" w:rsidR="00A47EB9" w:rsidRDefault="00A47EB9" w:rsidP="00A47EB9">
      <w:pPr>
        <w:pStyle w:val="ConsPlusNormal"/>
        <w:ind w:firstLine="0"/>
        <w:contextualSpacing/>
        <w:jc w:val="right"/>
        <w:rPr>
          <w:rFonts w:ascii="Times New Roman" w:hAnsi="Times New Roman"/>
          <w:i/>
          <w:iCs/>
          <w:sz w:val="20"/>
          <w:szCs w:val="20"/>
        </w:rPr>
      </w:pPr>
    </w:p>
    <w:p w14:paraId="726311A6" w14:textId="59BAF7C0" w:rsidR="00310680" w:rsidRPr="008E0941" w:rsidRDefault="004534FD" w:rsidP="00310680">
      <w:pPr>
        <w:pStyle w:val="ConsPlusNormal"/>
        <w:ind w:firstLine="567"/>
        <w:contextualSpacing/>
        <w:jc w:val="both"/>
        <w:rPr>
          <w:rFonts w:ascii="Times New Roman" w:hAnsi="Times New Roman"/>
          <w:iCs/>
          <w:sz w:val="20"/>
          <w:szCs w:val="20"/>
        </w:rPr>
      </w:pPr>
      <w:r w:rsidRPr="008E0941">
        <w:rPr>
          <w:rFonts w:ascii="Times New Roman" w:hAnsi="Times New Roman"/>
          <w:iCs/>
          <w:sz w:val="20"/>
          <w:szCs w:val="20"/>
        </w:rPr>
        <w:t xml:space="preserve">Государственное бюджетное общеобразовательное учреждение гимназия № 52 Приморского района Санкт-Петербурга (сокращенное наименование – ГБОУ гимназия № 52 Приморского района Санкт-Петербурга), именуемое в дальнейшем «Заказчик», в лице директора </w:t>
      </w:r>
      <w:proofErr w:type="spellStart"/>
      <w:r w:rsidRPr="008E0941">
        <w:rPr>
          <w:rFonts w:ascii="Times New Roman" w:hAnsi="Times New Roman"/>
          <w:iCs/>
          <w:sz w:val="20"/>
          <w:szCs w:val="20"/>
        </w:rPr>
        <w:t>Гузаевой</w:t>
      </w:r>
      <w:proofErr w:type="spellEnd"/>
      <w:r w:rsidRPr="008E0941">
        <w:rPr>
          <w:rFonts w:ascii="Times New Roman" w:hAnsi="Times New Roman"/>
          <w:iCs/>
          <w:sz w:val="20"/>
          <w:szCs w:val="20"/>
        </w:rPr>
        <w:t xml:space="preserve"> Ирины Владимировны, действующей на основании Устава, с одной стороны</w:t>
      </w:r>
      <w:r w:rsidR="00C17D20" w:rsidRPr="008E0941">
        <w:rPr>
          <w:rFonts w:ascii="Times New Roman" w:hAnsi="Times New Roman"/>
          <w:iCs/>
          <w:sz w:val="20"/>
          <w:szCs w:val="20"/>
        </w:rPr>
        <w:t xml:space="preserve">, и </w:t>
      </w:r>
    </w:p>
    <w:p w14:paraId="64F27D4C" w14:textId="1962E60B" w:rsidR="008E0941" w:rsidRPr="008E0941" w:rsidRDefault="00D2009A" w:rsidP="008E0941">
      <w:pPr>
        <w:autoSpaceDE w:val="0"/>
        <w:autoSpaceDN w:val="0"/>
        <w:adjustRightInd w:val="0"/>
        <w:ind w:firstLine="540"/>
        <w:jc w:val="both"/>
        <w:rPr>
          <w:sz w:val="20"/>
          <w:szCs w:val="20"/>
        </w:rPr>
      </w:pPr>
      <w:r w:rsidRPr="008E0941">
        <w:rPr>
          <w:iCs/>
          <w:sz w:val="20"/>
          <w:szCs w:val="20"/>
        </w:rPr>
        <w:t>_______________</w:t>
      </w:r>
      <w:r w:rsidR="00C17D20" w:rsidRPr="008E0941">
        <w:rPr>
          <w:iCs/>
          <w:sz w:val="20"/>
          <w:szCs w:val="20"/>
        </w:rPr>
        <w:t>, именуемое в</w:t>
      </w:r>
      <w:r w:rsidR="00C17D20" w:rsidRPr="008E0941">
        <w:rPr>
          <w:sz w:val="20"/>
          <w:szCs w:val="20"/>
        </w:rPr>
        <w:t xml:space="preserve"> </w:t>
      </w:r>
      <w:r w:rsidR="00C17D20" w:rsidRPr="008E0941">
        <w:rPr>
          <w:iCs/>
          <w:sz w:val="20"/>
          <w:szCs w:val="20"/>
        </w:rPr>
        <w:t xml:space="preserve">дальнейшем «Поставщик», в лице </w:t>
      </w:r>
      <w:r w:rsidRPr="008E0941">
        <w:rPr>
          <w:iCs/>
          <w:sz w:val="20"/>
          <w:szCs w:val="20"/>
        </w:rPr>
        <w:t>__________________</w:t>
      </w:r>
      <w:r w:rsidR="00C17D20" w:rsidRPr="008E0941">
        <w:rPr>
          <w:iCs/>
          <w:sz w:val="20"/>
          <w:szCs w:val="20"/>
        </w:rPr>
        <w:t>, действующе</w:t>
      </w:r>
      <w:r w:rsidR="00AE6070" w:rsidRPr="008E0941">
        <w:rPr>
          <w:iCs/>
          <w:sz w:val="20"/>
          <w:szCs w:val="20"/>
        </w:rPr>
        <w:t>й</w:t>
      </w:r>
      <w:r w:rsidR="00C17D20" w:rsidRPr="008E0941">
        <w:rPr>
          <w:iCs/>
          <w:sz w:val="20"/>
          <w:szCs w:val="20"/>
        </w:rPr>
        <w:t xml:space="preserve"> на основании </w:t>
      </w:r>
      <w:r w:rsidRPr="008E0941">
        <w:rPr>
          <w:iCs/>
          <w:sz w:val="20"/>
          <w:szCs w:val="20"/>
        </w:rPr>
        <w:t>______________</w:t>
      </w:r>
      <w:r w:rsidR="00C17D20" w:rsidRPr="008E0941">
        <w:rPr>
          <w:iCs/>
          <w:sz w:val="20"/>
          <w:szCs w:val="20"/>
        </w:rPr>
        <w:t xml:space="preserve">, с другой стороны, вместе именуемые в дальнейшем "Стороны", </w:t>
      </w:r>
      <w:r w:rsidR="008E0941" w:rsidRPr="008E0941">
        <w:rPr>
          <w:sz w:val="20"/>
          <w:szCs w:val="20"/>
        </w:rPr>
        <w:t xml:space="preserve">в соответствии с п. </w:t>
      </w:r>
      <w:r w:rsidR="007A6B8A">
        <w:rPr>
          <w:sz w:val="20"/>
          <w:szCs w:val="20"/>
        </w:rPr>
        <w:t>4</w:t>
      </w:r>
      <w:r w:rsidR="008E0941" w:rsidRPr="008E0941">
        <w:rPr>
          <w:sz w:val="20"/>
          <w:szCs w:val="20"/>
        </w:rPr>
        <w:t xml:space="preserve"> ч. 1 ст. 93</w:t>
      </w:r>
      <w:r w:rsidR="008E0941" w:rsidRPr="008E0941">
        <w:rPr>
          <w:i/>
          <w:sz w:val="20"/>
          <w:szCs w:val="20"/>
        </w:rPr>
        <w:t xml:space="preserve"> </w:t>
      </w:r>
      <w:r w:rsidR="008E0941" w:rsidRPr="008E0941">
        <w:rPr>
          <w:sz w:val="20"/>
          <w:szCs w:val="20"/>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proofErr w:type="gramStart"/>
      <w:r w:rsidR="008E0941" w:rsidRPr="008E0941">
        <w:rPr>
          <w:sz w:val="20"/>
          <w:szCs w:val="20"/>
        </w:rPr>
        <w:t>Контракт  (</w:t>
      </w:r>
      <w:proofErr w:type="gramEnd"/>
      <w:r w:rsidR="008E0941" w:rsidRPr="008E0941">
        <w:rPr>
          <w:sz w:val="20"/>
          <w:szCs w:val="20"/>
        </w:rPr>
        <w:t>далее - Контракт) о нижеследующем:</w:t>
      </w:r>
    </w:p>
    <w:p w14:paraId="1DD3CADD" w14:textId="1C44B6EE" w:rsidR="00C17D20" w:rsidRPr="008E0941" w:rsidRDefault="00C17D20" w:rsidP="008E0941">
      <w:pPr>
        <w:pStyle w:val="ConsPlusNormal"/>
        <w:ind w:firstLine="0"/>
        <w:contextualSpacing/>
        <w:jc w:val="both"/>
        <w:rPr>
          <w:rFonts w:ascii="Times New Roman" w:hAnsi="Times New Roman"/>
          <w:sz w:val="20"/>
          <w:szCs w:val="20"/>
        </w:rPr>
      </w:pP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17C1FDC8"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7D45DA">
        <w:rPr>
          <w:rFonts w:ascii="Times New Roman" w:hAnsi="Times New Roman"/>
          <w:b/>
          <w:bCs/>
          <w:color w:val="000000" w:themeColor="text1"/>
          <w:sz w:val="20"/>
          <w:szCs w:val="20"/>
        </w:rPr>
        <w:t>поставить</w:t>
      </w:r>
      <w:r w:rsidRPr="007D45DA">
        <w:rPr>
          <w:rFonts w:ascii="Times New Roman" w:hAnsi="Times New Roman"/>
          <w:b/>
          <w:color w:val="000000" w:themeColor="text1"/>
          <w:sz w:val="20"/>
          <w:szCs w:val="20"/>
        </w:rPr>
        <w:t xml:space="preserve"> </w:t>
      </w:r>
      <w:r w:rsidR="00246E04">
        <w:rPr>
          <w:rFonts w:ascii="Times New Roman" w:hAnsi="Times New Roman"/>
          <w:b/>
          <w:color w:val="000000" w:themeColor="text1"/>
          <w:sz w:val="20"/>
          <w:szCs w:val="20"/>
        </w:rPr>
        <w:t>аптечки</w:t>
      </w:r>
      <w:r w:rsidRPr="00C17D20">
        <w:rPr>
          <w:rFonts w:ascii="Times New Roman" w:hAnsi="Times New Roman"/>
          <w:color w:val="FF0000"/>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2F2E7067" w14:textId="085735B6" w:rsidR="003B3E09" w:rsidRPr="00B61BC6" w:rsidRDefault="003B3E09" w:rsidP="003B3E09">
      <w:pPr>
        <w:pStyle w:val="ConsPlusNormal"/>
        <w:ind w:firstLine="540"/>
        <w:contextualSpacing/>
        <w:jc w:val="both"/>
        <w:rPr>
          <w:rFonts w:ascii="Times New Roman" w:hAnsi="Times New Roman"/>
          <w:sz w:val="20"/>
          <w:szCs w:val="20"/>
        </w:rPr>
      </w:pPr>
      <w:r w:rsidRPr="00B61BC6">
        <w:rPr>
          <w:rFonts w:ascii="Times New Roman" w:hAnsi="Times New Roman"/>
          <w:sz w:val="20"/>
          <w:szCs w:val="20"/>
        </w:rPr>
        <w:t xml:space="preserve">1.3. Поставка Товара включает в себя доставку товара, погрузочно-разгрузочные работы, </w:t>
      </w:r>
      <w:r w:rsidR="00686C27">
        <w:rPr>
          <w:rFonts w:ascii="Times New Roman" w:hAnsi="Times New Roman"/>
          <w:sz w:val="20"/>
          <w:szCs w:val="20"/>
        </w:rPr>
        <w:t xml:space="preserve">а </w:t>
      </w:r>
      <w:r w:rsidR="00B61BC6" w:rsidRPr="00B61BC6">
        <w:rPr>
          <w:rFonts w:ascii="Times New Roman" w:hAnsi="Times New Roman"/>
          <w:sz w:val="20"/>
          <w:szCs w:val="20"/>
        </w:rPr>
        <w:t xml:space="preserve">при необходимости </w:t>
      </w:r>
      <w:r w:rsidRPr="00B61BC6">
        <w:rPr>
          <w:rFonts w:ascii="Times New Roman" w:hAnsi="Times New Roman"/>
          <w:sz w:val="20"/>
          <w:szCs w:val="20"/>
        </w:rPr>
        <w:t>сборку и установку</w:t>
      </w:r>
      <w:r w:rsidR="00B61BC6">
        <w:rPr>
          <w:rFonts w:ascii="Times New Roman" w:hAnsi="Times New Roman"/>
          <w:sz w:val="20"/>
          <w:szCs w:val="20"/>
        </w:rPr>
        <w:t xml:space="preserve"> </w:t>
      </w:r>
      <w:r w:rsidRPr="00B61BC6">
        <w:rPr>
          <w:rFonts w:ascii="Times New Roman" w:hAnsi="Times New Roman"/>
          <w:sz w:val="20"/>
          <w:szCs w:val="20"/>
        </w:rPr>
        <w:t>по месту эксплуатации.</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1D273D42" w14:textId="7EBD42B9" w:rsidR="000103FB" w:rsidRPr="007D45DA" w:rsidRDefault="000103FB" w:rsidP="000103FB">
      <w:pPr>
        <w:pStyle w:val="ConsPlusNonformat"/>
        <w:ind w:firstLine="567"/>
        <w:contextualSpacing/>
        <w:jc w:val="both"/>
        <w:rPr>
          <w:rFonts w:ascii="Times New Roman" w:hAnsi="Times New Roman" w:cs="Times New Roman"/>
        </w:rPr>
      </w:pPr>
      <w:bookmarkStart w:id="0" w:name="P1440"/>
      <w:bookmarkStart w:id="1" w:name="P1477"/>
      <w:bookmarkEnd w:id="0"/>
      <w:bookmarkEnd w:id="1"/>
      <w:r w:rsidRPr="00AE6070">
        <w:rPr>
          <w:rFonts w:ascii="Times New Roman" w:hAnsi="Times New Roman" w:cs="Times New Roman"/>
        </w:rPr>
        <w:t xml:space="preserve">2.1.  Цена Контракта </w:t>
      </w:r>
      <w:r w:rsidRPr="007D45DA">
        <w:rPr>
          <w:rFonts w:ascii="Times New Roman" w:hAnsi="Times New Roman" w:cs="Times New Roman"/>
        </w:rPr>
        <w:t xml:space="preserve">составляет </w:t>
      </w:r>
      <w:r w:rsidR="007D45DA" w:rsidRPr="007D45DA">
        <w:rPr>
          <w:rFonts w:ascii="Times New Roman" w:hAnsi="Times New Roman" w:cs="Times New Roman"/>
          <w:bCs/>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14:paraId="0565DE94" w14:textId="77777777" w:rsidR="000103FB" w:rsidRPr="00A104B6" w:rsidRDefault="000103FB" w:rsidP="000103FB">
      <w:pPr>
        <w:pStyle w:val="ConsPlusNormal"/>
        <w:ind w:firstLine="540"/>
        <w:contextualSpacing/>
        <w:jc w:val="both"/>
        <w:rPr>
          <w:rFonts w:ascii="Times New Roman" w:hAnsi="Times New Roman"/>
          <w:sz w:val="20"/>
          <w:szCs w:val="20"/>
        </w:rPr>
      </w:pPr>
      <w:bookmarkStart w:id="2" w:name="P1445"/>
      <w:bookmarkStart w:id="3" w:name="P1452"/>
      <w:bookmarkStart w:id="4" w:name="P1457"/>
      <w:bookmarkEnd w:id="2"/>
      <w:bookmarkEnd w:id="3"/>
      <w:bookmarkEnd w:id="4"/>
      <w:r w:rsidRPr="007D45DA">
        <w:rPr>
          <w:rFonts w:ascii="Times New Roman" w:hAnsi="Times New Roman"/>
          <w:sz w:val="20"/>
          <w:szCs w:val="20"/>
        </w:rPr>
        <w:t>2.2. Сумма, подлежащая уплате Заказчиком</w:t>
      </w:r>
      <w:r w:rsidRPr="00A104B6">
        <w:rPr>
          <w:rFonts w:ascii="Times New Roman" w:hAnsi="Times New Roman"/>
          <w:sz w:val="20"/>
          <w:szCs w:val="20"/>
        </w:rPr>
        <w:t xml:space="preserve">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187FD3" w14:textId="77777777" w:rsidR="000103FB" w:rsidRPr="00A104B6" w:rsidRDefault="000103FB" w:rsidP="000103FB">
      <w:pPr>
        <w:pStyle w:val="ConsPlusNormal"/>
        <w:ind w:firstLine="540"/>
        <w:contextualSpacing/>
        <w:jc w:val="both"/>
        <w:rPr>
          <w:rFonts w:ascii="Times New Roman" w:hAnsi="Times New Roman"/>
          <w:sz w:val="20"/>
          <w:szCs w:val="20"/>
        </w:rPr>
      </w:pPr>
      <w:bookmarkStart w:id="5" w:name="P1458"/>
      <w:bookmarkEnd w:id="5"/>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6EC9400" w14:textId="77777777" w:rsidR="000103FB" w:rsidRPr="00A104B6" w:rsidRDefault="000103FB" w:rsidP="000103FB">
      <w:pPr>
        <w:pStyle w:val="ConsPlusNormal"/>
        <w:ind w:firstLine="540"/>
        <w:contextualSpacing/>
        <w:jc w:val="both"/>
        <w:rPr>
          <w:rFonts w:ascii="Times New Roman" w:hAnsi="Times New Roman"/>
          <w:sz w:val="20"/>
          <w:szCs w:val="20"/>
        </w:rPr>
      </w:pPr>
      <w:bookmarkStart w:id="6" w:name="P1459"/>
      <w:bookmarkEnd w:id="6"/>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2CF68F61" w14:textId="77777777" w:rsidR="000103FB" w:rsidRPr="00A104B6" w:rsidRDefault="000103FB" w:rsidP="000103FB">
      <w:pPr>
        <w:pStyle w:val="ConsPlusNormal"/>
        <w:ind w:firstLine="540"/>
        <w:contextualSpacing/>
        <w:jc w:val="both"/>
        <w:rPr>
          <w:rFonts w:ascii="Times New Roman" w:hAnsi="Times New Roman"/>
          <w:sz w:val="20"/>
          <w:szCs w:val="20"/>
        </w:rPr>
      </w:pPr>
      <w:bookmarkStart w:id="7" w:name="P1460"/>
      <w:bookmarkEnd w:id="7"/>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w:t>
      </w:r>
      <w:proofErr w:type="gramStart"/>
      <w:r w:rsidRPr="00A104B6">
        <w:rPr>
          <w:rFonts w:ascii="Times New Roman" w:hAnsi="Times New Roman"/>
          <w:sz w:val="20"/>
          <w:szCs w:val="20"/>
        </w:rPr>
        <w:t>без изменения</w:t>
      </w:r>
      <w:proofErr w:type="gramEnd"/>
      <w:r w:rsidRPr="00A104B6">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14:paraId="09E74BBE" w14:textId="77777777" w:rsidR="000103FB" w:rsidRPr="00A104B6" w:rsidRDefault="000103FB" w:rsidP="000103FB">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Pr>
          <w:rFonts w:ascii="Times New Roman" w:hAnsi="Times New Roman"/>
          <w:sz w:val="20"/>
          <w:szCs w:val="20"/>
        </w:rPr>
        <w:t xml:space="preserve">: </w:t>
      </w:r>
      <w:r w:rsidRPr="00AB54BE">
        <w:rPr>
          <w:rFonts w:ascii="Times New Roman" w:hAnsi="Times New Roman"/>
          <w:sz w:val="20"/>
          <w:szCs w:val="20"/>
        </w:rPr>
        <w:t>внебюджетные средства (средства бюджетных учреждений).</w:t>
      </w:r>
    </w:p>
    <w:p w14:paraId="095160CA" w14:textId="77777777" w:rsidR="000103FB" w:rsidRDefault="000103FB" w:rsidP="000103FB">
      <w:pPr>
        <w:pStyle w:val="ConsPlusNormal"/>
        <w:ind w:firstLine="540"/>
        <w:contextualSpacing/>
        <w:jc w:val="both"/>
        <w:rPr>
          <w:rFonts w:ascii="Times New Roman" w:hAnsi="Times New Roman"/>
          <w:sz w:val="20"/>
          <w:szCs w:val="20"/>
        </w:rPr>
      </w:pPr>
      <w:bookmarkStart w:id="8" w:name="P1462"/>
      <w:bookmarkStart w:id="9" w:name="P1464"/>
      <w:bookmarkStart w:id="10" w:name="P1465"/>
      <w:bookmarkStart w:id="11" w:name="P1466"/>
      <w:bookmarkEnd w:id="8"/>
      <w:bookmarkEnd w:id="9"/>
      <w:bookmarkEnd w:id="10"/>
      <w:bookmarkEnd w:id="11"/>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не позднее 7 рабочих дней</w:t>
      </w:r>
      <w:r w:rsidRPr="00A104B6">
        <w:rPr>
          <w:rFonts w:ascii="Times New Roman" w:hAnsi="Times New Roman"/>
          <w:sz w:val="20"/>
          <w:szCs w:val="20"/>
        </w:rPr>
        <w:t xml:space="preserve"> с даты подписания Заказчиком </w:t>
      </w:r>
      <w:r>
        <w:rPr>
          <w:rFonts w:ascii="Times New Roman" w:hAnsi="Times New Roman"/>
          <w:sz w:val="20"/>
          <w:szCs w:val="20"/>
        </w:rPr>
        <w:t>документов о приемке Товара (партии товара)</w:t>
      </w:r>
      <w:r w:rsidRPr="00A104B6">
        <w:rPr>
          <w:rFonts w:ascii="Times New Roman" w:hAnsi="Times New Roman"/>
          <w:sz w:val="20"/>
          <w:szCs w:val="20"/>
        </w:rPr>
        <w:t>.</w:t>
      </w:r>
    </w:p>
    <w:p w14:paraId="11FAD1AB" w14:textId="77777777" w:rsidR="000103FB" w:rsidRPr="00A104B6" w:rsidRDefault="000103FB" w:rsidP="000103FB">
      <w:pPr>
        <w:pStyle w:val="ConsPlusNormal"/>
        <w:ind w:firstLine="540"/>
        <w:contextualSpacing/>
        <w:jc w:val="both"/>
        <w:rPr>
          <w:rFonts w:ascii="Times New Roman" w:hAnsi="Times New Roman"/>
          <w:sz w:val="20"/>
          <w:szCs w:val="20"/>
        </w:rPr>
      </w:pPr>
      <w:r>
        <w:rPr>
          <w:rFonts w:ascii="Times New Roman" w:hAnsi="Times New Roman"/>
          <w:sz w:val="20"/>
          <w:szCs w:val="20"/>
        </w:rPr>
        <w:t>2.6.1. Заказчик вправе произвести предоплату на основании счета на предоплату.</w:t>
      </w:r>
    </w:p>
    <w:p w14:paraId="5E4A4E02" w14:textId="77777777" w:rsidR="000103FB" w:rsidRDefault="000103FB" w:rsidP="000103FB">
      <w:pPr>
        <w:pStyle w:val="ConsPlusNormal"/>
        <w:ind w:firstLine="540"/>
        <w:contextualSpacing/>
        <w:jc w:val="both"/>
        <w:rPr>
          <w:rFonts w:ascii="Times New Roman" w:hAnsi="Times New Roman"/>
          <w:sz w:val="20"/>
          <w:szCs w:val="20"/>
        </w:rPr>
      </w:pPr>
      <w:bookmarkStart w:id="12" w:name="P1475"/>
      <w:bookmarkEnd w:id="12"/>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639F881A" w14:textId="77777777" w:rsidR="000103FB" w:rsidRPr="00A104B6" w:rsidRDefault="000103FB" w:rsidP="000103FB">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III. Порядок, сроки и условия поставки и приемки Товара</w:t>
      </w:r>
    </w:p>
    <w:p w14:paraId="7617314F" w14:textId="70FD9A19" w:rsidR="00310680" w:rsidRDefault="00C17D20" w:rsidP="00310680">
      <w:pPr>
        <w:widowControl w:val="0"/>
        <w:ind w:firstLine="540"/>
        <w:jc w:val="both"/>
        <w:rPr>
          <w:iCs/>
          <w:sz w:val="20"/>
          <w:szCs w:val="20"/>
          <w:lang w:bidi="ru-RU"/>
        </w:rPr>
      </w:pPr>
      <w:bookmarkStart w:id="13" w:name="P1480"/>
      <w:bookmarkEnd w:id="13"/>
      <w:r w:rsidRPr="00A104B6">
        <w:rPr>
          <w:sz w:val="20"/>
          <w:szCs w:val="20"/>
        </w:rPr>
        <w:t xml:space="preserve">3.1. </w:t>
      </w:r>
      <w:r>
        <w:rPr>
          <w:sz w:val="20"/>
          <w:szCs w:val="20"/>
        </w:rPr>
        <w:t>Место поставки</w:t>
      </w:r>
      <w:r w:rsidRPr="00A104B6">
        <w:rPr>
          <w:sz w:val="20"/>
          <w:szCs w:val="20"/>
        </w:rPr>
        <w:t xml:space="preserve">: </w:t>
      </w:r>
      <w:r w:rsidR="004534FD" w:rsidRPr="00B709AA">
        <w:rPr>
          <w:iCs/>
          <w:sz w:val="20"/>
          <w:szCs w:val="20"/>
        </w:rPr>
        <w:t>ГБОУ гимназия № 52 Приморского района Санкт-Петербурга</w:t>
      </w:r>
    </w:p>
    <w:p w14:paraId="1EA10D36" w14:textId="77777777" w:rsidR="004534FD" w:rsidRDefault="00310680" w:rsidP="00310680">
      <w:pPr>
        <w:widowControl w:val="0"/>
        <w:autoSpaceDE w:val="0"/>
        <w:autoSpaceDN w:val="0"/>
        <w:adjustRightInd w:val="0"/>
        <w:ind w:firstLine="540"/>
        <w:jc w:val="both"/>
        <w:rPr>
          <w:sz w:val="20"/>
          <w:szCs w:val="20"/>
        </w:rPr>
      </w:pPr>
      <w:r>
        <w:rPr>
          <w:iCs/>
          <w:sz w:val="20"/>
          <w:szCs w:val="20"/>
          <w:lang w:bidi="ru-RU"/>
        </w:rPr>
        <w:t xml:space="preserve">по </w:t>
      </w:r>
      <w:r w:rsidRPr="007E12CA">
        <w:rPr>
          <w:sz w:val="20"/>
          <w:szCs w:val="20"/>
        </w:rPr>
        <w:t>адрес</w:t>
      </w:r>
      <w:r w:rsidR="004534FD">
        <w:rPr>
          <w:sz w:val="20"/>
          <w:szCs w:val="20"/>
        </w:rPr>
        <w:t>ам</w:t>
      </w:r>
    </w:p>
    <w:p w14:paraId="01C5B6C3" w14:textId="77777777" w:rsidR="00FE4E0D" w:rsidRDefault="004534FD" w:rsidP="004534FD">
      <w:pPr>
        <w:widowControl w:val="0"/>
        <w:autoSpaceDE w:val="0"/>
        <w:autoSpaceDN w:val="0"/>
        <w:adjustRightInd w:val="0"/>
        <w:ind w:firstLine="540"/>
        <w:jc w:val="both"/>
        <w:rPr>
          <w:sz w:val="20"/>
          <w:szCs w:val="20"/>
        </w:rPr>
      </w:pPr>
      <w:r>
        <w:rPr>
          <w:sz w:val="20"/>
          <w:szCs w:val="20"/>
        </w:rPr>
        <w:t xml:space="preserve">- </w:t>
      </w:r>
      <w:r w:rsidR="00FE4E0D" w:rsidRPr="00FE4E0D">
        <w:rPr>
          <w:sz w:val="20"/>
          <w:szCs w:val="20"/>
        </w:rPr>
        <w:t>197348, Санкт-Петербург, Богатырский проспект, дом 7, корпус 4, литер А.</w:t>
      </w:r>
    </w:p>
    <w:p w14:paraId="4C17A4F5" w14:textId="3FD24C4B" w:rsidR="004534FD" w:rsidRPr="00ED1F18" w:rsidRDefault="004534FD" w:rsidP="004534FD">
      <w:pPr>
        <w:widowControl w:val="0"/>
        <w:autoSpaceDE w:val="0"/>
        <w:autoSpaceDN w:val="0"/>
        <w:adjustRightInd w:val="0"/>
        <w:ind w:firstLine="540"/>
        <w:jc w:val="both"/>
        <w:rPr>
          <w:sz w:val="20"/>
          <w:szCs w:val="20"/>
        </w:rPr>
      </w:pPr>
      <w:r>
        <w:rPr>
          <w:sz w:val="20"/>
          <w:szCs w:val="20"/>
        </w:rPr>
        <w:t xml:space="preserve">- </w:t>
      </w:r>
      <w:r w:rsidRPr="00ED1F18">
        <w:rPr>
          <w:sz w:val="20"/>
          <w:szCs w:val="20"/>
        </w:rPr>
        <w:t>197341, Санкт-Петербург, пр. Королёва, дом 8, литера А</w:t>
      </w:r>
    </w:p>
    <w:p w14:paraId="3F003012" w14:textId="70728263" w:rsidR="00C17D20" w:rsidRPr="004309B9" w:rsidRDefault="00C17D20" w:rsidP="00310680">
      <w:pPr>
        <w:widowControl w:val="0"/>
        <w:autoSpaceDE w:val="0"/>
        <w:autoSpaceDN w:val="0"/>
        <w:adjustRightInd w:val="0"/>
        <w:ind w:firstLine="540"/>
        <w:jc w:val="both"/>
        <w:rPr>
          <w:sz w:val="20"/>
          <w:szCs w:val="20"/>
          <w:lang w:bidi="ru-RU"/>
        </w:rPr>
      </w:pPr>
      <w:r w:rsidRPr="00AE6070">
        <w:rPr>
          <w:sz w:val="20"/>
          <w:szCs w:val="20"/>
        </w:rPr>
        <w:t xml:space="preserve">3.1.1 Срок поставки: </w:t>
      </w:r>
      <w:r w:rsidR="00C25A5D">
        <w:rPr>
          <w:b/>
          <w:bCs/>
          <w:sz w:val="20"/>
          <w:szCs w:val="20"/>
          <w:lang w:bidi="ru-RU"/>
        </w:rPr>
        <w:t xml:space="preserve">в течение </w:t>
      </w:r>
      <w:r w:rsidR="00EB75F2">
        <w:rPr>
          <w:b/>
          <w:bCs/>
          <w:sz w:val="20"/>
          <w:szCs w:val="20"/>
          <w:lang w:bidi="ru-RU"/>
        </w:rPr>
        <w:t>15</w:t>
      </w:r>
      <w:r w:rsidR="004D5652">
        <w:rPr>
          <w:b/>
          <w:bCs/>
          <w:sz w:val="20"/>
          <w:szCs w:val="20"/>
          <w:lang w:bidi="ru-RU"/>
        </w:rPr>
        <w:t xml:space="preserve"> </w:t>
      </w:r>
      <w:r w:rsidR="00C25A5D">
        <w:rPr>
          <w:b/>
          <w:bCs/>
          <w:sz w:val="20"/>
          <w:szCs w:val="20"/>
          <w:lang w:bidi="ru-RU"/>
        </w:rPr>
        <w:t xml:space="preserve">дней с даты </w:t>
      </w:r>
      <w:r w:rsidR="004534FD">
        <w:rPr>
          <w:b/>
          <w:bCs/>
          <w:sz w:val="20"/>
          <w:szCs w:val="20"/>
          <w:lang w:bidi="ru-RU"/>
        </w:rPr>
        <w:t>заключения контракта</w:t>
      </w:r>
      <w:r w:rsidR="004D5652">
        <w:rPr>
          <w:b/>
          <w:bCs/>
          <w:sz w:val="20"/>
          <w:szCs w:val="20"/>
          <w:lang w:bidi="ru-RU"/>
        </w:rPr>
        <w:t>.</w:t>
      </w:r>
    </w:p>
    <w:p w14:paraId="0540EB73" w14:textId="77777777" w:rsidR="00C17D20" w:rsidRPr="005D2844" w:rsidRDefault="00C17D20" w:rsidP="00C17D20">
      <w:pPr>
        <w:widowControl w:val="0"/>
        <w:autoSpaceDE w:val="0"/>
        <w:autoSpaceDN w:val="0"/>
        <w:adjustRightInd w:val="0"/>
        <w:ind w:firstLine="540"/>
        <w:contextualSpacing/>
        <w:jc w:val="both"/>
        <w:rPr>
          <w:sz w:val="20"/>
          <w:szCs w:val="20"/>
          <w:lang w:bidi="ru-RU"/>
        </w:rPr>
      </w:pPr>
      <w:bookmarkStart w:id="14" w:name="P1482"/>
      <w:bookmarkStart w:id="15" w:name="P1485"/>
      <w:bookmarkEnd w:id="14"/>
      <w:bookmarkEnd w:id="15"/>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33333C42" w:rsidR="00C17D20" w:rsidRDefault="00C17D20" w:rsidP="00C17D20">
      <w:pPr>
        <w:widowControl w:val="0"/>
        <w:autoSpaceDE w:val="0"/>
        <w:autoSpaceDN w:val="0"/>
        <w:adjustRightInd w:val="0"/>
        <w:ind w:firstLine="540"/>
        <w:contextualSpacing/>
        <w:jc w:val="both"/>
        <w:rPr>
          <w:sz w:val="20"/>
          <w:szCs w:val="20"/>
        </w:rPr>
      </w:pPr>
      <w:r>
        <w:rPr>
          <w:sz w:val="20"/>
          <w:szCs w:val="20"/>
        </w:rPr>
        <w:lastRenderedPageBreak/>
        <w:t>- Товар поставляется одной</w:t>
      </w:r>
      <w:r w:rsidR="004D5652">
        <w:rPr>
          <w:sz w:val="20"/>
          <w:szCs w:val="20"/>
        </w:rPr>
        <w:t xml:space="preserve"> или несколькими</w:t>
      </w:r>
      <w:r>
        <w:rPr>
          <w:sz w:val="20"/>
          <w:szCs w:val="20"/>
        </w:rPr>
        <w:t xml:space="preserve"> партией;</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proofErr w:type="gramStart"/>
      <w:r w:rsidRPr="007066E9">
        <w:rPr>
          <w:rFonts w:ascii="Times New Roman" w:hAnsi="Times New Roman"/>
          <w:sz w:val="20"/>
          <w:szCs w:val="20"/>
        </w:rPr>
        <w:t>гар.талоны</w:t>
      </w:r>
      <w:proofErr w:type="spellEnd"/>
      <w:proofErr w:type="gram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359EF157" w14:textId="77777777" w:rsidR="004309B9" w:rsidRPr="00A104B6" w:rsidRDefault="004309B9" w:rsidP="004309B9">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w:t>
      </w:r>
      <w:proofErr w:type="gramStart"/>
      <w:r>
        <w:rPr>
          <w:rFonts w:ascii="Times New Roman" w:hAnsi="Times New Roman"/>
          <w:sz w:val="20"/>
          <w:szCs w:val="20"/>
        </w:rPr>
        <w:t>приемке</w:t>
      </w:r>
      <w:r w:rsidRPr="008178F7">
        <w:rPr>
          <w:rFonts w:ascii="Times New Roman" w:hAnsi="Times New Roman"/>
          <w:sz w:val="20"/>
          <w:szCs w:val="20"/>
        </w:rPr>
        <w:t xml:space="preserve">  свидетельствует</w:t>
      </w:r>
      <w:proofErr w:type="gramEnd"/>
      <w:r w:rsidRPr="008178F7">
        <w:rPr>
          <w:rFonts w:ascii="Times New Roman" w:hAnsi="Times New Roman"/>
          <w:sz w:val="20"/>
          <w:szCs w:val="20"/>
        </w:rPr>
        <w:t xml:space="preserve">  о проведении  Заказчиком экспертизы  своими силами и не требует составления отдельного документа по результатам экспертизы.</w:t>
      </w:r>
    </w:p>
    <w:p w14:paraId="2D9D643C" w14:textId="70934A46" w:rsidR="004309B9" w:rsidRPr="002D1718" w:rsidRDefault="004309B9" w:rsidP="004309B9">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0A1B0C2B" w14:textId="77777777" w:rsidR="004309B9" w:rsidRPr="00A104B6" w:rsidRDefault="004309B9" w:rsidP="004309B9">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5C06A888" w:rsidR="00C17D20"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67C43A0" w14:textId="396BEDCB" w:rsidR="00764475" w:rsidRPr="00764475" w:rsidRDefault="00764475" w:rsidP="00C17D20">
      <w:pPr>
        <w:pStyle w:val="ConsPlusNormal"/>
        <w:ind w:firstLine="540"/>
        <w:contextualSpacing/>
        <w:jc w:val="both"/>
        <w:rPr>
          <w:rFonts w:ascii="Times New Roman" w:hAnsi="Times New Roman"/>
          <w:sz w:val="20"/>
          <w:szCs w:val="20"/>
        </w:rPr>
      </w:pPr>
      <w:r w:rsidRPr="00764475">
        <w:rPr>
          <w:rFonts w:ascii="Times New Roman" w:eastAsia="Calibri" w:hAnsi="Times New Roman"/>
          <w:sz w:val="20"/>
          <w:szCs w:val="20"/>
          <w:lang w:eastAsia="en-US"/>
        </w:rPr>
        <w:t>4.1.6. Исполнитель гарантирует соответствие требованиям статьи 31 Федерального закона о контрактной системе.</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387CFA76"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w:t>
      </w:r>
      <w:r w:rsidRPr="004534FD">
        <w:rPr>
          <w:rFonts w:ascii="Times New Roman" w:hAnsi="Times New Roman"/>
          <w:b/>
          <w:bCs/>
          <w:sz w:val="20"/>
          <w:szCs w:val="20"/>
        </w:rPr>
        <w:t xml:space="preserve">в течение </w:t>
      </w:r>
      <w:r w:rsidR="009C7996" w:rsidRPr="004534FD">
        <w:rPr>
          <w:rFonts w:ascii="Times New Roman" w:hAnsi="Times New Roman"/>
          <w:b/>
          <w:bCs/>
          <w:sz w:val="20"/>
          <w:szCs w:val="20"/>
        </w:rPr>
        <w:t>12</w:t>
      </w:r>
      <w:r w:rsidRPr="004534FD">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w:t>
      </w:r>
      <w:r w:rsidR="009C7996">
        <w:rPr>
          <w:rFonts w:ascii="Times New Roman" w:hAnsi="Times New Roman"/>
          <w:sz w:val="20"/>
          <w:szCs w:val="20"/>
        </w:rPr>
        <w:t>10</w:t>
      </w:r>
      <w:r w:rsidRPr="00FA75F9">
        <w:rPr>
          <w:rFonts w:ascii="Times New Roman" w:hAnsi="Times New Roman"/>
          <w:sz w:val="20"/>
          <w:szCs w:val="20"/>
        </w:rPr>
        <w:t xml:space="preserve">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A104B6">
        <w:rPr>
          <w:rFonts w:ascii="Times New Roman" w:hAnsi="Times New Roman"/>
          <w:sz w:val="20"/>
          <w:szCs w:val="20"/>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11.4. При </w:t>
      </w:r>
      <w:proofErr w:type="spellStart"/>
      <w:r w:rsidRPr="00A104B6">
        <w:rPr>
          <w:rFonts w:ascii="Times New Roman" w:hAnsi="Times New Roman"/>
          <w:sz w:val="20"/>
          <w:szCs w:val="20"/>
        </w:rPr>
        <w:t>неурегулировании</w:t>
      </w:r>
      <w:proofErr w:type="spellEnd"/>
      <w:r w:rsidRPr="00A104B6">
        <w:rPr>
          <w:rFonts w:ascii="Times New Roman" w:hAnsi="Times New Roman"/>
          <w:sz w:val="20"/>
          <w:szCs w:val="20"/>
        </w:rPr>
        <w:t xml:space="preserve">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6604D22B"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DC234F">
        <w:rPr>
          <w:rFonts w:ascii="Times New Roman" w:hAnsi="Times New Roman"/>
          <w:sz w:val="20"/>
          <w:szCs w:val="20"/>
        </w:rPr>
        <w:t>6</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w:t>
      </w:r>
      <w:proofErr w:type="gramStart"/>
      <w:r w:rsidRPr="00135D97">
        <w:rPr>
          <w:sz w:val="20"/>
          <w:szCs w:val="20"/>
        </w:rPr>
        <w:t>требованиям 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350" w:type="dxa"/>
        <w:tblInd w:w="114" w:type="dxa"/>
        <w:tblLayout w:type="fixed"/>
        <w:tblLook w:val="04A0" w:firstRow="1" w:lastRow="0" w:firstColumn="1" w:lastColumn="0" w:noHBand="0" w:noVBand="1"/>
      </w:tblPr>
      <w:tblGrid>
        <w:gridCol w:w="4848"/>
        <w:gridCol w:w="4502"/>
      </w:tblGrid>
      <w:tr w:rsidR="005F504F" w:rsidRPr="007615B2" w14:paraId="5562CCA1" w14:textId="77777777" w:rsidTr="005F504F">
        <w:trPr>
          <w:trHeight w:val="385"/>
        </w:trPr>
        <w:tc>
          <w:tcPr>
            <w:tcW w:w="4848" w:type="dxa"/>
          </w:tcPr>
          <w:p w14:paraId="2F5A6CF1" w14:textId="77777777" w:rsidR="005F504F" w:rsidRPr="007615B2" w:rsidRDefault="005F504F" w:rsidP="002829BF">
            <w:pPr>
              <w:tabs>
                <w:tab w:val="left" w:pos="4740"/>
              </w:tabs>
              <w:snapToGrid w:val="0"/>
              <w:rPr>
                <w:b/>
                <w:bCs/>
                <w:sz w:val="20"/>
                <w:szCs w:val="20"/>
              </w:rPr>
            </w:pPr>
            <w:r w:rsidRPr="007615B2">
              <w:rPr>
                <w:b/>
                <w:bCs/>
                <w:sz w:val="20"/>
                <w:szCs w:val="20"/>
              </w:rPr>
              <w:t>Заказчик:</w:t>
            </w:r>
          </w:p>
          <w:p w14:paraId="5368098E" w14:textId="77777777" w:rsidR="00FE4E0D" w:rsidRDefault="00FE4E0D" w:rsidP="00FE4E0D">
            <w:pPr>
              <w:ind w:right="425"/>
              <w:rPr>
                <w:sz w:val="20"/>
                <w:szCs w:val="20"/>
              </w:rPr>
            </w:pPr>
            <w:r>
              <w:rPr>
                <w:sz w:val="20"/>
                <w:szCs w:val="20"/>
              </w:rPr>
              <w:t>ГБОУ гимназия № 52 Приморского района Санкт-Петербурга</w:t>
            </w:r>
          </w:p>
          <w:p w14:paraId="59435C02" w14:textId="77777777" w:rsidR="00FE4E0D" w:rsidRDefault="00FE4E0D" w:rsidP="00FE4E0D">
            <w:pPr>
              <w:ind w:right="425"/>
              <w:rPr>
                <w:sz w:val="20"/>
                <w:szCs w:val="20"/>
              </w:rPr>
            </w:pPr>
            <w:r>
              <w:rPr>
                <w:sz w:val="20"/>
                <w:szCs w:val="20"/>
              </w:rPr>
              <w:t>197348, Санкт-Петербург, Богатырский пр., д.7, корп.4, литер А</w:t>
            </w:r>
          </w:p>
          <w:p w14:paraId="082DA740" w14:textId="77777777" w:rsidR="00FE4E0D" w:rsidRDefault="00FE4E0D" w:rsidP="00FE4E0D">
            <w:pPr>
              <w:ind w:right="425"/>
              <w:rPr>
                <w:sz w:val="20"/>
                <w:szCs w:val="20"/>
              </w:rPr>
            </w:pPr>
            <w:r>
              <w:rPr>
                <w:sz w:val="20"/>
                <w:szCs w:val="20"/>
              </w:rPr>
              <w:t xml:space="preserve">ИНН 7814103640 КПП 781401001 </w:t>
            </w:r>
          </w:p>
          <w:p w14:paraId="5A75F2A7" w14:textId="0A973C8E" w:rsidR="00FE4E0D" w:rsidRDefault="00B4440F" w:rsidP="00FE4E0D">
            <w:pPr>
              <w:ind w:right="425"/>
              <w:rPr>
                <w:sz w:val="20"/>
                <w:szCs w:val="20"/>
              </w:rPr>
            </w:pPr>
            <w:r w:rsidRPr="00B4440F">
              <w:rPr>
                <w:sz w:val="20"/>
                <w:szCs w:val="20"/>
              </w:rPr>
              <w:t xml:space="preserve">ОКЦ № 1 СЗГУ Банка России </w:t>
            </w:r>
            <w:r w:rsidR="00FE4E0D">
              <w:rPr>
                <w:sz w:val="20"/>
                <w:szCs w:val="20"/>
              </w:rPr>
              <w:t xml:space="preserve">//УФК по г. Санкт-Петербургу, г. Санкт-Петербург </w:t>
            </w:r>
          </w:p>
          <w:p w14:paraId="79EAD78B" w14:textId="77777777" w:rsidR="00FE4E0D" w:rsidRDefault="00FE4E0D" w:rsidP="00FE4E0D">
            <w:pPr>
              <w:ind w:right="425"/>
              <w:rPr>
                <w:sz w:val="20"/>
                <w:szCs w:val="20"/>
              </w:rPr>
            </w:pPr>
            <w:r>
              <w:rPr>
                <w:sz w:val="20"/>
                <w:szCs w:val="20"/>
              </w:rPr>
              <w:t>БИК: 014030106</w:t>
            </w:r>
          </w:p>
          <w:p w14:paraId="415BD865" w14:textId="77777777" w:rsidR="00FE4E0D" w:rsidRDefault="00FE4E0D" w:rsidP="00FE4E0D">
            <w:pPr>
              <w:ind w:right="425"/>
              <w:rPr>
                <w:sz w:val="20"/>
                <w:szCs w:val="20"/>
              </w:rPr>
            </w:pPr>
            <w:r>
              <w:rPr>
                <w:sz w:val="20"/>
                <w:szCs w:val="20"/>
              </w:rPr>
              <w:t>Р/с 03224643400000007200</w:t>
            </w:r>
          </w:p>
          <w:p w14:paraId="7B897FEB" w14:textId="77777777" w:rsidR="00FE4E0D" w:rsidRDefault="00FE4E0D" w:rsidP="00FE4E0D">
            <w:pPr>
              <w:ind w:right="425"/>
              <w:rPr>
                <w:sz w:val="20"/>
                <w:szCs w:val="20"/>
              </w:rPr>
            </w:pPr>
            <w:r>
              <w:rPr>
                <w:sz w:val="20"/>
                <w:szCs w:val="20"/>
              </w:rPr>
              <w:t>К/с 40102810945370000005</w:t>
            </w:r>
          </w:p>
          <w:p w14:paraId="64FD436B" w14:textId="1F7C6AB3" w:rsidR="00FE4E0D" w:rsidRDefault="00FE4E0D" w:rsidP="00FE4E0D">
            <w:pPr>
              <w:ind w:right="425"/>
              <w:rPr>
                <w:sz w:val="20"/>
                <w:szCs w:val="20"/>
              </w:rPr>
            </w:pPr>
            <w:r>
              <w:rPr>
                <w:sz w:val="20"/>
                <w:szCs w:val="20"/>
              </w:rPr>
              <w:t>Лицевой счет в Комитете финансов Санкт-Петербурга: 0641139</w:t>
            </w:r>
          </w:p>
          <w:p w14:paraId="508B4CD3" w14:textId="4FFB8585" w:rsidR="00C1300B" w:rsidRDefault="00246E04" w:rsidP="00FE4E0D">
            <w:pPr>
              <w:ind w:right="425"/>
              <w:rPr>
                <w:sz w:val="20"/>
                <w:szCs w:val="20"/>
              </w:rPr>
            </w:pPr>
            <w:hyperlink r:id="rId5" w:history="1">
              <w:r w:rsidR="00C1300B" w:rsidRPr="000F5D82">
                <w:rPr>
                  <w:rStyle w:val="a5"/>
                  <w:sz w:val="20"/>
                  <w:szCs w:val="20"/>
                </w:rPr>
                <w:t>primschool-52@yandex.ru</w:t>
              </w:r>
            </w:hyperlink>
          </w:p>
          <w:p w14:paraId="6310532F" w14:textId="7E384A67" w:rsidR="00FE4E0D" w:rsidRPr="00BD4782" w:rsidRDefault="00FE4E0D" w:rsidP="00FE4E0D">
            <w:pPr>
              <w:ind w:right="425"/>
              <w:rPr>
                <w:sz w:val="20"/>
                <w:szCs w:val="20"/>
              </w:rPr>
            </w:pPr>
            <w:r w:rsidRPr="00BD4782">
              <w:rPr>
                <w:sz w:val="20"/>
                <w:szCs w:val="20"/>
              </w:rPr>
              <w:t>Тел: (812) 246-03-17</w:t>
            </w:r>
          </w:p>
          <w:p w14:paraId="26F34425" w14:textId="77777777" w:rsidR="005F504F" w:rsidRPr="00FE4E0D" w:rsidRDefault="005F504F" w:rsidP="002829BF">
            <w:pPr>
              <w:ind w:right="425"/>
              <w:rPr>
                <w:sz w:val="20"/>
                <w:szCs w:val="20"/>
              </w:rPr>
            </w:pPr>
          </w:p>
          <w:p w14:paraId="5D8A0B91" w14:textId="416FDA16" w:rsidR="005F504F" w:rsidRPr="00FE4E0D" w:rsidRDefault="005F504F" w:rsidP="002829BF">
            <w:pPr>
              <w:ind w:right="425"/>
              <w:rPr>
                <w:sz w:val="20"/>
                <w:szCs w:val="20"/>
              </w:rPr>
            </w:pPr>
            <w:r>
              <w:rPr>
                <w:sz w:val="20"/>
                <w:szCs w:val="20"/>
              </w:rPr>
              <w:t>_________________________</w:t>
            </w:r>
            <w:r w:rsidR="001B6784">
              <w:rPr>
                <w:sz w:val="20"/>
                <w:szCs w:val="20"/>
              </w:rPr>
              <w:t xml:space="preserve"> /</w:t>
            </w:r>
            <w:r w:rsidR="00FE4E0D">
              <w:rPr>
                <w:sz w:val="20"/>
                <w:szCs w:val="20"/>
              </w:rPr>
              <w:t xml:space="preserve">И.В. </w:t>
            </w:r>
            <w:proofErr w:type="spellStart"/>
            <w:r w:rsidR="00FE4E0D">
              <w:rPr>
                <w:sz w:val="20"/>
                <w:szCs w:val="20"/>
              </w:rPr>
              <w:t>Гузаева</w:t>
            </w:r>
            <w:proofErr w:type="spellEnd"/>
          </w:p>
          <w:p w14:paraId="2C4EDC6A" w14:textId="66A66A06" w:rsidR="005F504F" w:rsidRPr="00F0214A" w:rsidRDefault="005F504F" w:rsidP="002829BF">
            <w:pPr>
              <w:ind w:right="425"/>
              <w:rPr>
                <w:sz w:val="20"/>
                <w:szCs w:val="20"/>
              </w:rPr>
            </w:pPr>
            <w:r>
              <w:rPr>
                <w:sz w:val="20"/>
                <w:szCs w:val="20"/>
              </w:rPr>
              <w:t>(подписано ЭП)</w:t>
            </w:r>
          </w:p>
          <w:p w14:paraId="686AA4E6" w14:textId="77777777" w:rsidR="005F504F" w:rsidRPr="00F0214A" w:rsidRDefault="005F504F" w:rsidP="002829BF">
            <w:pPr>
              <w:ind w:right="425"/>
              <w:rPr>
                <w:sz w:val="20"/>
                <w:szCs w:val="20"/>
              </w:rPr>
            </w:pPr>
          </w:p>
        </w:tc>
        <w:tc>
          <w:tcPr>
            <w:tcW w:w="4502" w:type="dxa"/>
            <w:tcMar>
              <w:top w:w="0" w:type="dxa"/>
              <w:left w:w="397" w:type="dxa"/>
              <w:bottom w:w="0" w:type="dxa"/>
              <w:right w:w="108" w:type="dxa"/>
            </w:tcMar>
          </w:tcPr>
          <w:p w14:paraId="5E44F5F4" w14:textId="77777777" w:rsidR="005F504F" w:rsidRPr="007615B2" w:rsidRDefault="005F504F" w:rsidP="002829BF">
            <w:pPr>
              <w:snapToGrid w:val="0"/>
              <w:spacing w:line="216" w:lineRule="auto"/>
              <w:rPr>
                <w:b/>
                <w:sz w:val="20"/>
                <w:szCs w:val="20"/>
              </w:rPr>
            </w:pPr>
            <w:r w:rsidRPr="007615B2">
              <w:rPr>
                <w:b/>
                <w:sz w:val="20"/>
                <w:szCs w:val="20"/>
                <w:lang w:eastAsia="ar-SA"/>
              </w:rPr>
              <w:t>Поставщик</w:t>
            </w:r>
            <w:r w:rsidRPr="007615B2">
              <w:rPr>
                <w:b/>
                <w:sz w:val="20"/>
                <w:szCs w:val="20"/>
              </w:rPr>
              <w:t>:</w:t>
            </w:r>
          </w:p>
          <w:p w14:paraId="47BC1D73" w14:textId="77777777" w:rsidR="005F504F" w:rsidRDefault="005F504F" w:rsidP="002829BF">
            <w:pPr>
              <w:rPr>
                <w:sz w:val="20"/>
                <w:szCs w:val="20"/>
              </w:rPr>
            </w:pPr>
          </w:p>
          <w:p w14:paraId="16C28FC9" w14:textId="77777777" w:rsidR="005F504F" w:rsidRDefault="005F504F" w:rsidP="002829BF">
            <w:pPr>
              <w:rPr>
                <w:sz w:val="20"/>
                <w:szCs w:val="20"/>
              </w:rPr>
            </w:pPr>
          </w:p>
          <w:p w14:paraId="027B5F23" w14:textId="77777777" w:rsidR="0009541C" w:rsidRDefault="0009541C" w:rsidP="002829BF">
            <w:pPr>
              <w:rPr>
                <w:sz w:val="20"/>
                <w:szCs w:val="20"/>
              </w:rPr>
            </w:pPr>
          </w:p>
          <w:p w14:paraId="008ECC9F" w14:textId="77777777" w:rsidR="0009541C" w:rsidRDefault="0009541C" w:rsidP="002829BF">
            <w:pPr>
              <w:rPr>
                <w:sz w:val="20"/>
                <w:szCs w:val="20"/>
              </w:rPr>
            </w:pPr>
          </w:p>
          <w:p w14:paraId="73D19052" w14:textId="77777777" w:rsidR="0009541C" w:rsidRDefault="0009541C" w:rsidP="002829BF">
            <w:pPr>
              <w:rPr>
                <w:sz w:val="20"/>
                <w:szCs w:val="20"/>
              </w:rPr>
            </w:pPr>
          </w:p>
          <w:p w14:paraId="4C27C393" w14:textId="77777777" w:rsidR="0009541C" w:rsidRDefault="0009541C" w:rsidP="002829BF">
            <w:pPr>
              <w:rPr>
                <w:sz w:val="20"/>
                <w:szCs w:val="20"/>
              </w:rPr>
            </w:pPr>
          </w:p>
          <w:p w14:paraId="48178B88" w14:textId="77777777" w:rsidR="0009541C" w:rsidRDefault="0009541C" w:rsidP="002829BF">
            <w:pPr>
              <w:rPr>
                <w:sz w:val="20"/>
                <w:szCs w:val="20"/>
              </w:rPr>
            </w:pPr>
          </w:p>
          <w:p w14:paraId="14D24266" w14:textId="77777777" w:rsidR="0009541C" w:rsidRDefault="0009541C" w:rsidP="002829BF">
            <w:pPr>
              <w:rPr>
                <w:sz w:val="20"/>
                <w:szCs w:val="20"/>
              </w:rPr>
            </w:pPr>
          </w:p>
          <w:p w14:paraId="70499122" w14:textId="77777777" w:rsidR="0009541C" w:rsidRDefault="0009541C" w:rsidP="002829BF">
            <w:pPr>
              <w:rPr>
                <w:sz w:val="20"/>
                <w:szCs w:val="20"/>
              </w:rPr>
            </w:pPr>
          </w:p>
          <w:p w14:paraId="45F2AE57" w14:textId="77777777" w:rsidR="0009541C" w:rsidRDefault="0009541C" w:rsidP="002829BF">
            <w:pPr>
              <w:rPr>
                <w:sz w:val="20"/>
                <w:szCs w:val="20"/>
              </w:rPr>
            </w:pPr>
          </w:p>
          <w:p w14:paraId="32FB9ECE" w14:textId="77777777" w:rsidR="0009541C" w:rsidRDefault="0009541C" w:rsidP="002829BF">
            <w:pPr>
              <w:rPr>
                <w:sz w:val="20"/>
                <w:szCs w:val="20"/>
              </w:rPr>
            </w:pPr>
          </w:p>
          <w:p w14:paraId="20353692" w14:textId="77777777" w:rsidR="0009541C" w:rsidRDefault="0009541C" w:rsidP="002829BF">
            <w:pPr>
              <w:rPr>
                <w:sz w:val="20"/>
                <w:szCs w:val="20"/>
              </w:rPr>
            </w:pPr>
          </w:p>
          <w:p w14:paraId="78899E60" w14:textId="77777777" w:rsidR="0009541C" w:rsidRDefault="0009541C" w:rsidP="002829BF">
            <w:pPr>
              <w:rPr>
                <w:sz w:val="20"/>
                <w:szCs w:val="20"/>
              </w:rPr>
            </w:pPr>
          </w:p>
          <w:p w14:paraId="24B292A7" w14:textId="77777777" w:rsidR="0009541C" w:rsidRDefault="0009541C" w:rsidP="002829BF">
            <w:pPr>
              <w:rPr>
                <w:sz w:val="20"/>
                <w:szCs w:val="20"/>
              </w:rPr>
            </w:pPr>
          </w:p>
          <w:p w14:paraId="278C5828" w14:textId="77777777" w:rsidR="0009541C" w:rsidRDefault="0009541C" w:rsidP="002829BF">
            <w:pPr>
              <w:rPr>
                <w:sz w:val="20"/>
                <w:szCs w:val="20"/>
              </w:rPr>
            </w:pPr>
          </w:p>
          <w:p w14:paraId="4112BEAD" w14:textId="6F717F74" w:rsidR="005F504F" w:rsidRDefault="005F504F" w:rsidP="002829BF">
            <w:pPr>
              <w:ind w:right="425"/>
              <w:rPr>
                <w:sz w:val="20"/>
                <w:szCs w:val="20"/>
              </w:rPr>
            </w:pPr>
            <w:r>
              <w:rPr>
                <w:sz w:val="20"/>
                <w:szCs w:val="20"/>
              </w:rPr>
              <w:t>______________________</w:t>
            </w:r>
          </w:p>
          <w:p w14:paraId="0729D695" w14:textId="77777777" w:rsidR="005F504F" w:rsidRPr="00CD5F1C" w:rsidRDefault="005F504F" w:rsidP="002829BF">
            <w:pPr>
              <w:ind w:right="425"/>
              <w:rPr>
                <w:sz w:val="20"/>
                <w:szCs w:val="20"/>
              </w:rPr>
            </w:pPr>
            <w:r>
              <w:rPr>
                <w:sz w:val="20"/>
                <w:szCs w:val="20"/>
              </w:rPr>
              <w:t>(подписано ЭП)</w:t>
            </w:r>
          </w:p>
          <w:p w14:paraId="6B19BC89" w14:textId="77777777" w:rsidR="005F504F" w:rsidRPr="007615B2" w:rsidRDefault="005F504F" w:rsidP="002829BF">
            <w:pPr>
              <w:rPr>
                <w:sz w:val="20"/>
                <w:szCs w:val="20"/>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5F504F">
      <w:pPr>
        <w:pStyle w:val="ConsPlusNormal"/>
        <w:ind w:firstLine="0"/>
        <w:contextualSpacing/>
        <w:jc w:val="both"/>
        <w:rPr>
          <w:rFonts w:ascii="Times New Roman" w:eastAsia="Calibri" w:hAnsi="Times New Roman"/>
          <w:sz w:val="20"/>
          <w:szCs w:val="20"/>
          <w:lang w:eastAsia="en-US"/>
        </w:rPr>
        <w:sectPr w:rsidR="00C17D20" w:rsidRPr="00A104B6" w:rsidSect="002B3E72">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46B134B"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70B2672B" w14:textId="77777777" w:rsidR="00C17D20" w:rsidRDefault="00C17D20" w:rsidP="00C17D20">
      <w:pPr>
        <w:rPr>
          <w:b/>
          <w:bCs/>
          <w:color w:val="000000"/>
          <w:sz w:val="20"/>
          <w:szCs w:val="20"/>
        </w:rPr>
      </w:pPr>
      <w:r>
        <w:rPr>
          <w:b/>
          <w:bCs/>
          <w:color w:val="000000"/>
          <w:sz w:val="20"/>
          <w:szCs w:val="20"/>
        </w:rPr>
        <w:t>Таблица 1</w:t>
      </w:r>
    </w:p>
    <w:p w14:paraId="072CDDBA" w14:textId="77777777" w:rsidR="00C17D20" w:rsidRDefault="00C17D20" w:rsidP="00C17D20">
      <w:pPr>
        <w:jc w:val="center"/>
        <w:rPr>
          <w:b/>
          <w:bCs/>
          <w:color w:val="000000"/>
          <w:sz w:val="20"/>
          <w:szCs w:val="20"/>
        </w:rPr>
      </w:pPr>
    </w:p>
    <w:tbl>
      <w:tblPr>
        <w:tblW w:w="14154" w:type="dxa"/>
        <w:tblLayout w:type="fixed"/>
        <w:tblLook w:val="04A0" w:firstRow="1" w:lastRow="0" w:firstColumn="1" w:lastColumn="0" w:noHBand="0" w:noVBand="1"/>
      </w:tblPr>
      <w:tblGrid>
        <w:gridCol w:w="640"/>
        <w:gridCol w:w="5705"/>
        <w:gridCol w:w="1134"/>
        <w:gridCol w:w="992"/>
        <w:gridCol w:w="1995"/>
        <w:gridCol w:w="1844"/>
        <w:gridCol w:w="1844"/>
      </w:tblGrid>
      <w:tr w:rsidR="00FE4E0D" w:rsidRPr="00135D97" w14:paraId="4BCA1C0E" w14:textId="3AED1063" w:rsidTr="00FE4E0D">
        <w:trPr>
          <w:trHeight w:val="254"/>
        </w:trPr>
        <w:tc>
          <w:tcPr>
            <w:tcW w:w="640" w:type="dxa"/>
            <w:tcBorders>
              <w:top w:val="single" w:sz="8" w:space="0" w:color="000000"/>
              <w:left w:val="single" w:sz="8" w:space="0" w:color="000000"/>
              <w:bottom w:val="single" w:sz="4" w:space="0" w:color="000000"/>
              <w:right w:val="nil"/>
            </w:tcBorders>
            <w:vAlign w:val="center"/>
            <w:hideMark/>
          </w:tcPr>
          <w:p w14:paraId="5F42DAD8" w14:textId="77777777" w:rsidR="00FE4E0D" w:rsidRPr="00135D97" w:rsidRDefault="00FE4E0D" w:rsidP="00CA73A6">
            <w:pPr>
              <w:snapToGrid w:val="0"/>
              <w:contextualSpacing/>
              <w:jc w:val="center"/>
              <w:rPr>
                <w:b/>
                <w:bCs/>
                <w:sz w:val="20"/>
                <w:szCs w:val="20"/>
                <w:lang w:eastAsia="en-US"/>
              </w:rPr>
            </w:pPr>
            <w:r w:rsidRPr="00135D97">
              <w:rPr>
                <w:b/>
                <w:bCs/>
                <w:sz w:val="20"/>
                <w:szCs w:val="20"/>
              </w:rPr>
              <w:t>№ п/п</w:t>
            </w:r>
          </w:p>
        </w:tc>
        <w:tc>
          <w:tcPr>
            <w:tcW w:w="5705" w:type="dxa"/>
            <w:tcBorders>
              <w:top w:val="single" w:sz="8" w:space="0" w:color="000000"/>
              <w:left w:val="single" w:sz="4" w:space="0" w:color="000000"/>
              <w:bottom w:val="single" w:sz="4" w:space="0" w:color="000000"/>
              <w:right w:val="single" w:sz="4" w:space="0" w:color="000000"/>
            </w:tcBorders>
            <w:vAlign w:val="center"/>
          </w:tcPr>
          <w:p w14:paraId="22D28C1A" w14:textId="77777777" w:rsidR="00FE4E0D" w:rsidRPr="00393E58" w:rsidRDefault="00FE4E0D" w:rsidP="00CA73A6">
            <w:pPr>
              <w:contextualSpacing/>
              <w:jc w:val="center"/>
              <w:rPr>
                <w:bCs/>
                <w:color w:val="000000"/>
                <w:sz w:val="20"/>
                <w:szCs w:val="20"/>
              </w:rPr>
            </w:pPr>
            <w:r w:rsidRPr="00135D97">
              <w:rPr>
                <w:b/>
                <w:bCs/>
                <w:color w:val="000000"/>
                <w:sz w:val="20"/>
                <w:szCs w:val="20"/>
              </w:rPr>
              <w:t>Наименование товара</w:t>
            </w:r>
          </w:p>
        </w:tc>
        <w:tc>
          <w:tcPr>
            <w:tcW w:w="1134" w:type="dxa"/>
            <w:tcBorders>
              <w:top w:val="single" w:sz="8" w:space="0" w:color="000000"/>
              <w:left w:val="single" w:sz="4" w:space="0" w:color="000000"/>
              <w:bottom w:val="single" w:sz="4" w:space="0" w:color="000000"/>
              <w:right w:val="nil"/>
            </w:tcBorders>
            <w:vAlign w:val="center"/>
            <w:hideMark/>
          </w:tcPr>
          <w:p w14:paraId="0255900D" w14:textId="77777777" w:rsidR="00FE4E0D" w:rsidRPr="00135D97" w:rsidRDefault="00FE4E0D" w:rsidP="00CA73A6">
            <w:pPr>
              <w:snapToGrid w:val="0"/>
              <w:contextualSpacing/>
              <w:jc w:val="center"/>
              <w:rPr>
                <w:b/>
                <w:bCs/>
                <w:sz w:val="20"/>
                <w:szCs w:val="20"/>
              </w:rPr>
            </w:pPr>
            <w:r w:rsidRPr="00135D97">
              <w:rPr>
                <w:b/>
                <w:bCs/>
                <w:sz w:val="20"/>
                <w:szCs w:val="20"/>
              </w:rPr>
              <w:t>Ед. изм.</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2783E498" w14:textId="77777777" w:rsidR="00FE4E0D" w:rsidRPr="00135D97" w:rsidRDefault="00FE4E0D" w:rsidP="00CA73A6">
            <w:pPr>
              <w:snapToGrid w:val="0"/>
              <w:contextualSpacing/>
              <w:jc w:val="center"/>
              <w:rPr>
                <w:b/>
                <w:bCs/>
                <w:sz w:val="20"/>
                <w:szCs w:val="20"/>
              </w:rPr>
            </w:pPr>
            <w:r w:rsidRPr="00135D97">
              <w:rPr>
                <w:b/>
                <w:bCs/>
                <w:sz w:val="20"/>
                <w:szCs w:val="20"/>
              </w:rPr>
              <w:t>Кол-во</w:t>
            </w:r>
          </w:p>
        </w:tc>
        <w:tc>
          <w:tcPr>
            <w:tcW w:w="1995" w:type="dxa"/>
            <w:tcBorders>
              <w:top w:val="single" w:sz="8" w:space="0" w:color="000000"/>
              <w:left w:val="single" w:sz="4" w:space="0" w:color="000000"/>
              <w:bottom w:val="single" w:sz="4" w:space="0" w:color="000000"/>
              <w:right w:val="single" w:sz="4" w:space="0" w:color="000000"/>
            </w:tcBorders>
            <w:vAlign w:val="center"/>
            <w:hideMark/>
          </w:tcPr>
          <w:p w14:paraId="09E55299" w14:textId="77777777" w:rsidR="00FE4E0D" w:rsidRPr="00135D97" w:rsidRDefault="00FE4E0D" w:rsidP="00CA73A6">
            <w:pPr>
              <w:snapToGrid w:val="0"/>
              <w:contextualSpacing/>
              <w:jc w:val="center"/>
              <w:rPr>
                <w:b/>
                <w:bCs/>
                <w:sz w:val="20"/>
                <w:szCs w:val="20"/>
              </w:rPr>
            </w:pPr>
            <w:r w:rsidRPr="00135D97">
              <w:rPr>
                <w:b/>
                <w:bCs/>
                <w:sz w:val="20"/>
                <w:szCs w:val="20"/>
              </w:rPr>
              <w:t>Цена, руб.</w:t>
            </w:r>
          </w:p>
        </w:tc>
        <w:tc>
          <w:tcPr>
            <w:tcW w:w="1844" w:type="dxa"/>
            <w:tcBorders>
              <w:top w:val="single" w:sz="8" w:space="0" w:color="000000"/>
              <w:left w:val="single" w:sz="4" w:space="0" w:color="000000"/>
              <w:bottom w:val="single" w:sz="4" w:space="0" w:color="000000"/>
              <w:right w:val="single" w:sz="4" w:space="0" w:color="000000"/>
            </w:tcBorders>
            <w:vAlign w:val="center"/>
            <w:hideMark/>
          </w:tcPr>
          <w:p w14:paraId="3D9E649D" w14:textId="77777777" w:rsidR="00FE4E0D" w:rsidRPr="00135D97" w:rsidRDefault="00FE4E0D" w:rsidP="00CA73A6">
            <w:pPr>
              <w:snapToGrid w:val="0"/>
              <w:contextualSpacing/>
              <w:jc w:val="center"/>
              <w:rPr>
                <w:b/>
                <w:bCs/>
                <w:sz w:val="20"/>
                <w:szCs w:val="20"/>
              </w:rPr>
            </w:pPr>
            <w:r w:rsidRPr="00135D97">
              <w:rPr>
                <w:b/>
                <w:bCs/>
                <w:sz w:val="20"/>
                <w:szCs w:val="20"/>
              </w:rPr>
              <w:t>Сумма, руб.</w:t>
            </w:r>
          </w:p>
        </w:tc>
        <w:tc>
          <w:tcPr>
            <w:tcW w:w="1844" w:type="dxa"/>
            <w:tcBorders>
              <w:top w:val="single" w:sz="8" w:space="0" w:color="000000"/>
              <w:left w:val="single" w:sz="4" w:space="0" w:color="000000"/>
              <w:bottom w:val="single" w:sz="4" w:space="0" w:color="000000"/>
              <w:right w:val="single" w:sz="4" w:space="0" w:color="000000"/>
            </w:tcBorders>
          </w:tcPr>
          <w:p w14:paraId="339A6F2C" w14:textId="1F907B20" w:rsidR="00FE4E0D" w:rsidRPr="00135D97" w:rsidRDefault="00FE4E0D" w:rsidP="00CA73A6">
            <w:pPr>
              <w:snapToGrid w:val="0"/>
              <w:contextualSpacing/>
              <w:jc w:val="center"/>
              <w:rPr>
                <w:b/>
                <w:bCs/>
                <w:sz w:val="20"/>
                <w:szCs w:val="20"/>
              </w:rPr>
            </w:pPr>
            <w:r>
              <w:rPr>
                <w:b/>
                <w:bCs/>
                <w:sz w:val="20"/>
                <w:szCs w:val="20"/>
              </w:rPr>
              <w:t>Разнарядка*</w:t>
            </w:r>
          </w:p>
        </w:tc>
      </w:tr>
      <w:tr w:rsidR="00FE4E0D" w:rsidRPr="00135D97" w14:paraId="60F55D35" w14:textId="46A7B038" w:rsidTr="00FE4E0D">
        <w:trPr>
          <w:trHeight w:val="20"/>
        </w:trPr>
        <w:tc>
          <w:tcPr>
            <w:tcW w:w="640" w:type="dxa"/>
            <w:tcBorders>
              <w:top w:val="single" w:sz="4" w:space="0" w:color="000000"/>
              <w:left w:val="single" w:sz="8" w:space="0" w:color="000000"/>
              <w:bottom w:val="single" w:sz="4" w:space="0" w:color="000000"/>
              <w:right w:val="nil"/>
            </w:tcBorders>
            <w:vAlign w:val="center"/>
          </w:tcPr>
          <w:p w14:paraId="23A31975" w14:textId="13B1572E" w:rsidR="00FE4E0D" w:rsidRPr="00C17D20" w:rsidRDefault="00DC234F" w:rsidP="00CA73A6">
            <w:pPr>
              <w:contextualSpacing/>
              <w:jc w:val="center"/>
              <w:rPr>
                <w:bCs/>
                <w:color w:val="000000"/>
                <w:sz w:val="20"/>
                <w:szCs w:val="20"/>
              </w:rPr>
            </w:pPr>
            <w:r>
              <w:rPr>
                <w:bCs/>
                <w:color w:val="000000"/>
                <w:sz w:val="20"/>
                <w:szCs w:val="20"/>
              </w:rPr>
              <w:t>1</w:t>
            </w:r>
          </w:p>
        </w:tc>
        <w:tc>
          <w:tcPr>
            <w:tcW w:w="5705" w:type="dxa"/>
            <w:tcBorders>
              <w:top w:val="single" w:sz="4" w:space="0" w:color="000000"/>
              <w:left w:val="single" w:sz="4" w:space="0" w:color="000000"/>
              <w:bottom w:val="single" w:sz="4" w:space="0" w:color="000000"/>
              <w:right w:val="single" w:sz="4" w:space="0" w:color="000000"/>
            </w:tcBorders>
            <w:vAlign w:val="center"/>
          </w:tcPr>
          <w:p w14:paraId="6F179CD9" w14:textId="77777777" w:rsidR="00246E04" w:rsidRPr="00246E04" w:rsidRDefault="00246E04" w:rsidP="00246E04">
            <w:pPr>
              <w:rPr>
                <w:color w:val="000000"/>
                <w:sz w:val="20"/>
                <w:szCs w:val="20"/>
              </w:rPr>
            </w:pPr>
            <w:r w:rsidRPr="00246E04">
              <w:rPr>
                <w:color w:val="000000"/>
                <w:sz w:val="20"/>
                <w:szCs w:val="20"/>
              </w:rPr>
              <w:t>Аптечка первой помощи д/учебных и</w:t>
            </w:r>
          </w:p>
          <w:p w14:paraId="431470AD" w14:textId="4C72E2DA" w:rsidR="00FE4E0D" w:rsidRDefault="00246E04" w:rsidP="00246E04">
            <w:pPr>
              <w:rPr>
                <w:color w:val="000000"/>
                <w:sz w:val="20"/>
                <w:szCs w:val="20"/>
              </w:rPr>
            </w:pPr>
            <w:proofErr w:type="spellStart"/>
            <w:r w:rsidRPr="00246E04">
              <w:rPr>
                <w:color w:val="000000"/>
                <w:sz w:val="20"/>
                <w:szCs w:val="20"/>
              </w:rPr>
              <w:t>общеобразов</w:t>
            </w:r>
            <w:proofErr w:type="spellEnd"/>
            <w:r w:rsidRPr="00246E04">
              <w:rPr>
                <w:color w:val="000000"/>
                <w:sz w:val="20"/>
                <w:szCs w:val="20"/>
              </w:rPr>
              <w:t xml:space="preserve">. </w:t>
            </w:r>
            <w:proofErr w:type="spellStart"/>
            <w:r w:rsidRPr="00246E04">
              <w:rPr>
                <w:color w:val="000000"/>
                <w:sz w:val="20"/>
                <w:szCs w:val="20"/>
              </w:rPr>
              <w:t>учрежд</w:t>
            </w:r>
            <w:proofErr w:type="spellEnd"/>
            <w:r w:rsidRPr="00246E04">
              <w:rPr>
                <w:color w:val="000000"/>
                <w:sz w:val="20"/>
                <w:szCs w:val="20"/>
              </w:rPr>
              <w:t xml:space="preserve"> пр.№ 261н</w:t>
            </w:r>
            <w:r>
              <w:rPr>
                <w:color w:val="000000"/>
                <w:sz w:val="20"/>
                <w:szCs w:val="20"/>
              </w:rPr>
              <w:t xml:space="preserve"> (пластиковый футляр)</w:t>
            </w:r>
          </w:p>
        </w:tc>
        <w:tc>
          <w:tcPr>
            <w:tcW w:w="1134" w:type="dxa"/>
            <w:tcBorders>
              <w:top w:val="single" w:sz="4" w:space="0" w:color="000000"/>
              <w:left w:val="single" w:sz="4" w:space="0" w:color="000000"/>
              <w:bottom w:val="single" w:sz="4" w:space="0" w:color="000000"/>
              <w:right w:val="nil"/>
            </w:tcBorders>
            <w:vAlign w:val="center"/>
          </w:tcPr>
          <w:p w14:paraId="02336828" w14:textId="5479D59D" w:rsidR="00FE4E0D" w:rsidRPr="004B12A9" w:rsidRDefault="00DC234F">
            <w:pPr>
              <w:jc w:val="center"/>
              <w:rPr>
                <w:color w:val="000000"/>
                <w:sz w:val="20"/>
                <w:szCs w:val="20"/>
              </w:rPr>
            </w:pPr>
            <w:proofErr w:type="spellStart"/>
            <w:r>
              <w:rPr>
                <w:color w:val="000000"/>
                <w:sz w:val="20"/>
                <w:szCs w:val="20"/>
              </w:rPr>
              <w:t>шт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092F68B4" w14:textId="20083A48" w:rsidR="00FE4E0D" w:rsidRDefault="00246E04">
            <w:pPr>
              <w:jc w:val="center"/>
              <w:rPr>
                <w:color w:val="000000"/>
                <w:sz w:val="20"/>
                <w:szCs w:val="20"/>
              </w:rPr>
            </w:pPr>
            <w:r>
              <w:rPr>
                <w:color w:val="000000"/>
                <w:sz w:val="20"/>
                <w:szCs w:val="20"/>
              </w:rPr>
              <w:t>15</w:t>
            </w:r>
          </w:p>
        </w:tc>
        <w:tc>
          <w:tcPr>
            <w:tcW w:w="1995" w:type="dxa"/>
            <w:tcBorders>
              <w:top w:val="single" w:sz="4" w:space="0" w:color="000000"/>
              <w:left w:val="single" w:sz="4" w:space="0" w:color="000000"/>
              <w:bottom w:val="single" w:sz="4" w:space="0" w:color="000000"/>
              <w:right w:val="single" w:sz="4" w:space="0" w:color="000000"/>
            </w:tcBorders>
            <w:vAlign w:val="center"/>
          </w:tcPr>
          <w:p w14:paraId="7AD06E46" w14:textId="7AD6E05D" w:rsidR="00FE4E0D" w:rsidRPr="00C17D20" w:rsidRDefault="00FE4E0D"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29235CB2" w14:textId="335FBCB3" w:rsidR="00FE4E0D" w:rsidRPr="00C17D20" w:rsidRDefault="00FE4E0D"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5F0B9E00" w14:textId="2D397DD2" w:rsidR="00246E04" w:rsidRDefault="00246E04" w:rsidP="00C17D20">
            <w:pPr>
              <w:pStyle w:val="a3"/>
              <w:jc w:val="center"/>
              <w:rPr>
                <w:sz w:val="20"/>
                <w:szCs w:val="20"/>
              </w:rPr>
            </w:pPr>
            <w:r>
              <w:rPr>
                <w:sz w:val="20"/>
                <w:szCs w:val="20"/>
              </w:rPr>
              <w:t>Б - 8</w:t>
            </w:r>
          </w:p>
          <w:p w14:paraId="2A2027E4" w14:textId="455EEBAD" w:rsidR="00FE4E0D" w:rsidRPr="00C17D20" w:rsidRDefault="00C1300B" w:rsidP="00C17D20">
            <w:pPr>
              <w:pStyle w:val="a3"/>
              <w:jc w:val="center"/>
              <w:rPr>
                <w:sz w:val="20"/>
                <w:szCs w:val="20"/>
              </w:rPr>
            </w:pPr>
            <w:r>
              <w:rPr>
                <w:sz w:val="20"/>
                <w:szCs w:val="20"/>
              </w:rPr>
              <w:t>К</w:t>
            </w:r>
            <w:r w:rsidR="00246E04">
              <w:rPr>
                <w:sz w:val="20"/>
                <w:szCs w:val="20"/>
              </w:rPr>
              <w:t xml:space="preserve"> - 7</w:t>
            </w:r>
          </w:p>
        </w:tc>
      </w:tr>
      <w:tr w:rsidR="00DC234F" w:rsidRPr="00135D97" w14:paraId="3013618A" w14:textId="77777777" w:rsidTr="00FE4E0D">
        <w:trPr>
          <w:trHeight w:val="20"/>
        </w:trPr>
        <w:tc>
          <w:tcPr>
            <w:tcW w:w="640" w:type="dxa"/>
            <w:tcBorders>
              <w:top w:val="single" w:sz="4" w:space="0" w:color="000000"/>
              <w:left w:val="single" w:sz="8" w:space="0" w:color="000000"/>
              <w:bottom w:val="single" w:sz="4" w:space="0" w:color="000000"/>
              <w:right w:val="nil"/>
            </w:tcBorders>
            <w:vAlign w:val="center"/>
          </w:tcPr>
          <w:p w14:paraId="5E395E82" w14:textId="70253187" w:rsidR="00DC234F" w:rsidRDefault="00DC234F" w:rsidP="00CA73A6">
            <w:pPr>
              <w:contextualSpacing/>
              <w:jc w:val="center"/>
              <w:rPr>
                <w:bCs/>
                <w:color w:val="000000"/>
                <w:sz w:val="20"/>
                <w:szCs w:val="20"/>
              </w:rPr>
            </w:pPr>
          </w:p>
        </w:tc>
        <w:tc>
          <w:tcPr>
            <w:tcW w:w="5705" w:type="dxa"/>
            <w:tcBorders>
              <w:top w:val="single" w:sz="4" w:space="0" w:color="000000"/>
              <w:left w:val="single" w:sz="4" w:space="0" w:color="000000"/>
              <w:bottom w:val="single" w:sz="4" w:space="0" w:color="000000"/>
              <w:right w:val="single" w:sz="4" w:space="0" w:color="000000"/>
            </w:tcBorders>
            <w:vAlign w:val="center"/>
          </w:tcPr>
          <w:p w14:paraId="59EB7D50" w14:textId="3CD27026" w:rsidR="00DC234F" w:rsidRPr="00DC234F" w:rsidRDefault="00DC234F">
            <w:pPr>
              <w:rPr>
                <w:color w:val="000000"/>
                <w:sz w:val="20"/>
                <w:szCs w:val="20"/>
              </w:rPr>
            </w:pPr>
          </w:p>
        </w:tc>
        <w:tc>
          <w:tcPr>
            <w:tcW w:w="1134" w:type="dxa"/>
            <w:tcBorders>
              <w:top w:val="single" w:sz="4" w:space="0" w:color="000000"/>
              <w:left w:val="single" w:sz="4" w:space="0" w:color="000000"/>
              <w:bottom w:val="single" w:sz="4" w:space="0" w:color="000000"/>
              <w:right w:val="nil"/>
            </w:tcBorders>
            <w:vAlign w:val="center"/>
          </w:tcPr>
          <w:p w14:paraId="3A3348F8" w14:textId="0B079456" w:rsidR="00DC234F" w:rsidRPr="004B12A9" w:rsidRDefault="00DC234F">
            <w:pPr>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8322F1" w14:textId="7F3E1063" w:rsidR="00DC234F" w:rsidRDefault="00DC234F">
            <w:pPr>
              <w:jc w:val="center"/>
              <w:rPr>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vAlign w:val="center"/>
          </w:tcPr>
          <w:p w14:paraId="2DE05104" w14:textId="77777777" w:rsidR="00DC234F" w:rsidRPr="00C17D20" w:rsidRDefault="00DC234F"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1190DBA6" w14:textId="77777777" w:rsidR="00DC234F" w:rsidRPr="00C17D20" w:rsidRDefault="00DC234F"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7D4736EF" w14:textId="77777777" w:rsidR="00DC234F" w:rsidRPr="00C17D20" w:rsidRDefault="00DC234F" w:rsidP="00C17D20">
            <w:pPr>
              <w:pStyle w:val="a3"/>
              <w:jc w:val="center"/>
              <w:rPr>
                <w:sz w:val="20"/>
                <w:szCs w:val="20"/>
              </w:rPr>
            </w:pPr>
          </w:p>
        </w:tc>
      </w:tr>
      <w:tr w:rsidR="00FE4E0D" w:rsidRPr="00135D97" w14:paraId="3639978B" w14:textId="2EA71D9C" w:rsidTr="00FE4E0D">
        <w:trPr>
          <w:trHeight w:val="20"/>
        </w:trPr>
        <w:tc>
          <w:tcPr>
            <w:tcW w:w="10466" w:type="dxa"/>
            <w:gridSpan w:val="5"/>
            <w:tcBorders>
              <w:top w:val="single" w:sz="4" w:space="0" w:color="000000"/>
              <w:left w:val="single" w:sz="8" w:space="0" w:color="000000"/>
              <w:bottom w:val="single" w:sz="4" w:space="0" w:color="000000"/>
              <w:right w:val="single" w:sz="4" w:space="0" w:color="000000"/>
            </w:tcBorders>
            <w:vAlign w:val="center"/>
          </w:tcPr>
          <w:p w14:paraId="0791DB8B" w14:textId="77777777" w:rsidR="00FE4E0D" w:rsidRPr="00135D97" w:rsidRDefault="00FE4E0D" w:rsidP="00CA73A6">
            <w:pPr>
              <w:contextualSpacing/>
              <w:jc w:val="right"/>
              <w:rPr>
                <w:color w:val="000000"/>
                <w:sz w:val="20"/>
                <w:szCs w:val="20"/>
              </w:rPr>
            </w:pPr>
            <w:r w:rsidRPr="00135D97">
              <w:rPr>
                <w:b/>
                <w:bCs/>
                <w:sz w:val="20"/>
                <w:szCs w:val="20"/>
              </w:rPr>
              <w:t>ИТОГО:</w:t>
            </w:r>
          </w:p>
        </w:tc>
        <w:tc>
          <w:tcPr>
            <w:tcW w:w="1844" w:type="dxa"/>
            <w:tcBorders>
              <w:top w:val="single" w:sz="4" w:space="0" w:color="000000"/>
              <w:left w:val="single" w:sz="4" w:space="0" w:color="000000"/>
              <w:bottom w:val="single" w:sz="4" w:space="0" w:color="000000"/>
              <w:right w:val="single" w:sz="4" w:space="0" w:color="000000"/>
            </w:tcBorders>
          </w:tcPr>
          <w:p w14:paraId="01A0274F" w14:textId="02B43C67" w:rsidR="00FE4E0D" w:rsidRPr="00371209" w:rsidRDefault="00FE4E0D" w:rsidP="00371209">
            <w:pPr>
              <w:jc w:val="center"/>
              <w:rPr>
                <w:b/>
                <w:color w:val="000000"/>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5C27C3F6" w14:textId="77777777" w:rsidR="00FE4E0D" w:rsidRPr="00371209" w:rsidRDefault="00FE4E0D" w:rsidP="00371209">
            <w:pPr>
              <w:jc w:val="center"/>
              <w:rPr>
                <w:b/>
                <w:color w:val="000000"/>
                <w:sz w:val="20"/>
                <w:szCs w:val="20"/>
              </w:rPr>
            </w:pPr>
          </w:p>
        </w:tc>
      </w:tr>
      <w:tr w:rsidR="00FE4E0D" w:rsidRPr="00135D97" w14:paraId="115CC7AA" w14:textId="7C95897B" w:rsidTr="00FE4E0D">
        <w:trPr>
          <w:trHeight w:val="20"/>
        </w:trPr>
        <w:tc>
          <w:tcPr>
            <w:tcW w:w="10466" w:type="dxa"/>
            <w:gridSpan w:val="5"/>
            <w:tcBorders>
              <w:top w:val="single" w:sz="4" w:space="0" w:color="000000"/>
              <w:left w:val="single" w:sz="8" w:space="0" w:color="000000"/>
              <w:bottom w:val="single" w:sz="4" w:space="0" w:color="000000"/>
              <w:right w:val="single" w:sz="4" w:space="0" w:color="000000"/>
            </w:tcBorders>
            <w:vAlign w:val="center"/>
          </w:tcPr>
          <w:p w14:paraId="5A778E47" w14:textId="2834E083" w:rsidR="00FE4E0D" w:rsidRPr="00135D97" w:rsidRDefault="00FE4E0D" w:rsidP="00CA73A6">
            <w:pPr>
              <w:contextualSpacing/>
              <w:jc w:val="right"/>
              <w:rPr>
                <w:color w:val="000000"/>
                <w:sz w:val="20"/>
                <w:szCs w:val="20"/>
              </w:rPr>
            </w:pPr>
            <w:r>
              <w:rPr>
                <w:b/>
                <w:bCs/>
                <w:sz w:val="20"/>
                <w:szCs w:val="20"/>
              </w:rPr>
              <w:t>НДС _________________</w:t>
            </w:r>
          </w:p>
        </w:tc>
        <w:tc>
          <w:tcPr>
            <w:tcW w:w="1844" w:type="dxa"/>
            <w:tcBorders>
              <w:top w:val="single" w:sz="4" w:space="0" w:color="000000"/>
              <w:left w:val="single" w:sz="4" w:space="0" w:color="000000"/>
              <w:bottom w:val="single" w:sz="4" w:space="0" w:color="000000"/>
              <w:right w:val="single" w:sz="4" w:space="0" w:color="000000"/>
            </w:tcBorders>
          </w:tcPr>
          <w:p w14:paraId="379A3161" w14:textId="577DFAA8" w:rsidR="00FE4E0D" w:rsidRPr="00135D97" w:rsidRDefault="00FE4E0D" w:rsidP="00CA73A6">
            <w:pPr>
              <w:contextualSpacing/>
              <w:jc w:val="center"/>
              <w:rPr>
                <w:color w:val="000000"/>
                <w:sz w:val="20"/>
                <w:szCs w:val="20"/>
              </w:rPr>
            </w:pPr>
          </w:p>
        </w:tc>
        <w:tc>
          <w:tcPr>
            <w:tcW w:w="1844" w:type="dxa"/>
            <w:tcBorders>
              <w:top w:val="single" w:sz="4" w:space="0" w:color="000000"/>
              <w:left w:val="single" w:sz="4" w:space="0" w:color="000000"/>
              <w:bottom w:val="single" w:sz="4" w:space="0" w:color="000000"/>
              <w:right w:val="single" w:sz="4" w:space="0" w:color="000000"/>
            </w:tcBorders>
          </w:tcPr>
          <w:p w14:paraId="0FC84114" w14:textId="77777777" w:rsidR="00FE4E0D" w:rsidRPr="00135D97" w:rsidRDefault="00FE4E0D" w:rsidP="00CA73A6">
            <w:pPr>
              <w:contextualSpacing/>
              <w:jc w:val="center"/>
              <w:rPr>
                <w:color w:val="000000"/>
                <w:sz w:val="20"/>
                <w:szCs w:val="20"/>
              </w:rPr>
            </w:pPr>
          </w:p>
        </w:tc>
      </w:tr>
    </w:tbl>
    <w:p w14:paraId="2F648E44" w14:textId="77777777" w:rsidR="00C17D20" w:rsidRDefault="00C17D20" w:rsidP="00C17D20">
      <w:pPr>
        <w:jc w:val="center"/>
        <w:rPr>
          <w:bCs/>
          <w:i/>
          <w:color w:val="000000"/>
          <w:sz w:val="20"/>
          <w:szCs w:val="20"/>
        </w:rPr>
      </w:pPr>
    </w:p>
    <w:p w14:paraId="3FB28172" w14:textId="3AEB7821" w:rsidR="00C17D20" w:rsidRDefault="00FE4E0D" w:rsidP="00C17D20">
      <w:pPr>
        <w:rPr>
          <w:b/>
          <w:bCs/>
          <w:color w:val="000000"/>
          <w:sz w:val="20"/>
          <w:szCs w:val="20"/>
        </w:rPr>
      </w:pPr>
      <w:r>
        <w:rPr>
          <w:b/>
          <w:bCs/>
          <w:color w:val="000000"/>
          <w:sz w:val="20"/>
          <w:szCs w:val="20"/>
        </w:rPr>
        <w:t>*</w:t>
      </w:r>
    </w:p>
    <w:p w14:paraId="7CBC7763" w14:textId="35A74581" w:rsidR="00FE4E0D" w:rsidRPr="00FE4E0D" w:rsidRDefault="00FE4E0D" w:rsidP="00FE4E0D">
      <w:pPr>
        <w:rPr>
          <w:color w:val="000000"/>
          <w:sz w:val="20"/>
          <w:szCs w:val="20"/>
        </w:rPr>
      </w:pPr>
      <w:r>
        <w:rPr>
          <w:b/>
          <w:bCs/>
          <w:color w:val="000000"/>
          <w:sz w:val="20"/>
          <w:szCs w:val="20"/>
        </w:rPr>
        <w:t xml:space="preserve">Б – </w:t>
      </w:r>
      <w:r w:rsidRPr="00FE4E0D">
        <w:rPr>
          <w:color w:val="000000"/>
          <w:sz w:val="20"/>
          <w:szCs w:val="20"/>
        </w:rPr>
        <w:t>197348, Санкт-Петербург, Богатырский проспект, дом 7, корпус 4, литер А</w:t>
      </w:r>
    </w:p>
    <w:p w14:paraId="7FC1BEB6" w14:textId="2904BBD9" w:rsidR="00FE4E0D" w:rsidRDefault="00FE4E0D" w:rsidP="00C17D20">
      <w:pPr>
        <w:rPr>
          <w:b/>
          <w:bCs/>
          <w:color w:val="000000"/>
          <w:sz w:val="20"/>
          <w:szCs w:val="20"/>
        </w:rPr>
      </w:pPr>
      <w:r>
        <w:rPr>
          <w:b/>
          <w:bCs/>
          <w:color w:val="000000"/>
          <w:sz w:val="20"/>
          <w:szCs w:val="20"/>
        </w:rPr>
        <w:t xml:space="preserve">К – </w:t>
      </w:r>
      <w:r w:rsidRPr="00FE4E0D">
        <w:rPr>
          <w:color w:val="000000"/>
          <w:sz w:val="20"/>
          <w:szCs w:val="20"/>
        </w:rPr>
        <w:t>197341, Санкт-Петербург, пр. Королёва, дом 8, литера А</w:t>
      </w:r>
    </w:p>
    <w:p w14:paraId="41600ECC" w14:textId="77777777" w:rsidR="00FE4E0D" w:rsidRDefault="00FE4E0D" w:rsidP="00C17D20">
      <w:pPr>
        <w:rPr>
          <w:b/>
          <w:bCs/>
          <w:color w:val="000000"/>
          <w:sz w:val="20"/>
          <w:szCs w:val="20"/>
        </w:rPr>
      </w:pPr>
    </w:p>
    <w:p w14:paraId="3E1CDBD7" w14:textId="77777777" w:rsidR="00C17D20" w:rsidRDefault="00C17D20" w:rsidP="00C17D20">
      <w:pPr>
        <w:rPr>
          <w:b/>
          <w:bCs/>
          <w:color w:val="000000"/>
          <w:sz w:val="20"/>
          <w:szCs w:val="20"/>
        </w:rPr>
      </w:pPr>
      <w:r>
        <w:rPr>
          <w:b/>
          <w:bCs/>
          <w:color w:val="000000"/>
          <w:sz w:val="20"/>
          <w:szCs w:val="20"/>
        </w:rPr>
        <w:t>Таблица 2</w:t>
      </w:r>
    </w:p>
    <w:p w14:paraId="742A9062" w14:textId="77777777" w:rsidR="00C17D20" w:rsidRPr="00135D97" w:rsidRDefault="00C17D20" w:rsidP="00C17D20">
      <w:pPr>
        <w:jc w:val="center"/>
        <w:rPr>
          <w:bCs/>
          <w:i/>
          <w:color w:val="000000"/>
          <w:sz w:val="20"/>
          <w:szCs w:val="20"/>
        </w:rPr>
      </w:pPr>
    </w:p>
    <w:tbl>
      <w:tblPr>
        <w:tblW w:w="15020" w:type="dxa"/>
        <w:jc w:val="center"/>
        <w:tblLayout w:type="fixed"/>
        <w:tblLook w:val="04A0" w:firstRow="1" w:lastRow="0" w:firstColumn="1" w:lastColumn="0" w:noHBand="0" w:noVBand="1"/>
      </w:tblPr>
      <w:tblGrid>
        <w:gridCol w:w="26"/>
        <w:gridCol w:w="819"/>
        <w:gridCol w:w="4252"/>
        <w:gridCol w:w="33"/>
        <w:gridCol w:w="1101"/>
        <w:gridCol w:w="3119"/>
        <w:gridCol w:w="445"/>
        <w:gridCol w:w="5225"/>
      </w:tblGrid>
      <w:tr w:rsidR="00C17D20" w:rsidRPr="00135D97" w14:paraId="065E3F64" w14:textId="77777777" w:rsidTr="00C1300B">
        <w:trPr>
          <w:gridBefore w:val="1"/>
          <w:wBefore w:w="26" w:type="dxa"/>
          <w:trHeight w:val="20"/>
          <w:jc w:val="center"/>
        </w:trPr>
        <w:tc>
          <w:tcPr>
            <w:tcW w:w="819" w:type="dxa"/>
            <w:tcBorders>
              <w:top w:val="single" w:sz="8" w:space="0" w:color="000000"/>
              <w:left w:val="single" w:sz="8" w:space="0" w:color="000000"/>
              <w:bottom w:val="single" w:sz="4" w:space="0" w:color="000000"/>
              <w:right w:val="nil"/>
            </w:tcBorders>
            <w:vAlign w:val="center"/>
            <w:hideMark/>
          </w:tcPr>
          <w:p w14:paraId="1FF1F22B" w14:textId="77777777" w:rsidR="00C17D20" w:rsidRDefault="00C17D20" w:rsidP="00CA73A6">
            <w:pPr>
              <w:snapToGrid w:val="0"/>
              <w:contextualSpacing/>
              <w:jc w:val="center"/>
              <w:rPr>
                <w:b/>
                <w:bCs/>
                <w:sz w:val="20"/>
                <w:szCs w:val="20"/>
              </w:rPr>
            </w:pPr>
            <w:r w:rsidRPr="00135D97">
              <w:rPr>
                <w:b/>
                <w:bCs/>
                <w:sz w:val="20"/>
                <w:szCs w:val="20"/>
              </w:rPr>
              <w:t>№ п/п</w:t>
            </w:r>
          </w:p>
          <w:p w14:paraId="1FE42B1F" w14:textId="77777777" w:rsidR="00C17D20" w:rsidRPr="00135D97" w:rsidRDefault="00C17D20" w:rsidP="00CA73A6">
            <w:pPr>
              <w:snapToGrid w:val="0"/>
              <w:contextualSpacing/>
              <w:jc w:val="center"/>
              <w:rPr>
                <w:b/>
                <w:bCs/>
                <w:sz w:val="20"/>
                <w:szCs w:val="20"/>
                <w:lang w:eastAsia="en-US"/>
              </w:rPr>
            </w:pPr>
            <w:r>
              <w:rPr>
                <w:b/>
                <w:bCs/>
                <w:sz w:val="20"/>
                <w:szCs w:val="20"/>
              </w:rPr>
              <w:t>по спецификации</w:t>
            </w:r>
          </w:p>
        </w:tc>
        <w:tc>
          <w:tcPr>
            <w:tcW w:w="5386" w:type="dxa"/>
            <w:gridSpan w:val="3"/>
            <w:tcBorders>
              <w:top w:val="single" w:sz="8" w:space="0" w:color="000000"/>
              <w:left w:val="single" w:sz="4" w:space="0" w:color="000000"/>
              <w:bottom w:val="single" w:sz="4" w:space="0" w:color="000000"/>
              <w:right w:val="single" w:sz="4" w:space="0" w:color="000000"/>
            </w:tcBorders>
            <w:vAlign w:val="center"/>
          </w:tcPr>
          <w:p w14:paraId="0F571364" w14:textId="77777777" w:rsidR="00C17D20" w:rsidRDefault="00C17D20" w:rsidP="00CA73A6">
            <w:pPr>
              <w:contextualSpacing/>
              <w:jc w:val="center"/>
              <w:rPr>
                <w:b/>
                <w:bCs/>
                <w:color w:val="000000"/>
                <w:sz w:val="20"/>
                <w:szCs w:val="20"/>
              </w:rPr>
            </w:pPr>
            <w:r w:rsidRPr="00135D97">
              <w:rPr>
                <w:b/>
                <w:bCs/>
                <w:color w:val="000000"/>
                <w:sz w:val="20"/>
                <w:szCs w:val="20"/>
              </w:rPr>
              <w:t>Наименование товара</w:t>
            </w:r>
          </w:p>
          <w:p w14:paraId="10853AED" w14:textId="77777777" w:rsidR="00C17D20" w:rsidRDefault="00C17D20" w:rsidP="00CA73A6">
            <w:pPr>
              <w:contextualSpacing/>
              <w:jc w:val="center"/>
              <w:rPr>
                <w:bCs/>
                <w:color w:val="000000"/>
                <w:sz w:val="20"/>
                <w:szCs w:val="20"/>
              </w:rPr>
            </w:pPr>
            <w:r w:rsidRPr="00135D97">
              <w:rPr>
                <w:bCs/>
                <w:color w:val="000000"/>
                <w:sz w:val="20"/>
                <w:szCs w:val="20"/>
              </w:rPr>
              <w:t>указание на товарный знак (</w:t>
            </w:r>
            <w:r>
              <w:rPr>
                <w:bCs/>
                <w:color w:val="000000"/>
                <w:sz w:val="20"/>
                <w:szCs w:val="20"/>
              </w:rPr>
              <w:t>при наличии)</w:t>
            </w:r>
            <w:r w:rsidRPr="00135D97">
              <w:rPr>
                <w:bCs/>
                <w:color w:val="000000"/>
                <w:sz w:val="20"/>
                <w:szCs w:val="20"/>
              </w:rPr>
              <w:t>;</w:t>
            </w:r>
          </w:p>
          <w:p w14:paraId="479E1389" w14:textId="2291DAD1" w:rsidR="00C17D20" w:rsidRPr="004619A2" w:rsidRDefault="00C17D20" w:rsidP="004619A2">
            <w:pPr>
              <w:contextualSpacing/>
              <w:jc w:val="center"/>
              <w:rPr>
                <w:bCs/>
                <w:color w:val="000000"/>
                <w:sz w:val="20"/>
                <w:szCs w:val="20"/>
              </w:rPr>
            </w:pPr>
            <w:r w:rsidRPr="00135D97">
              <w:rPr>
                <w:bCs/>
                <w:color w:val="000000"/>
                <w:sz w:val="20"/>
                <w:szCs w:val="20"/>
              </w:rPr>
              <w:t>наименование страны происхождения товара</w:t>
            </w:r>
            <w:r>
              <w:rPr>
                <w:bCs/>
                <w:color w:val="000000"/>
                <w:sz w:val="20"/>
                <w:szCs w:val="20"/>
              </w:rPr>
              <w:t xml:space="preserve"> </w:t>
            </w:r>
          </w:p>
        </w:tc>
        <w:tc>
          <w:tcPr>
            <w:tcW w:w="8789" w:type="dxa"/>
            <w:gridSpan w:val="3"/>
            <w:tcBorders>
              <w:top w:val="single" w:sz="8" w:space="0" w:color="000000"/>
              <w:left w:val="single" w:sz="4" w:space="0" w:color="000000"/>
              <w:bottom w:val="single" w:sz="4" w:space="0" w:color="000000"/>
              <w:right w:val="single" w:sz="4" w:space="0" w:color="000000"/>
            </w:tcBorders>
            <w:vAlign w:val="center"/>
          </w:tcPr>
          <w:p w14:paraId="166045B0" w14:textId="77777777" w:rsidR="00C17D20" w:rsidRPr="00135D97" w:rsidRDefault="00C17D20" w:rsidP="00CA73A6">
            <w:pPr>
              <w:contextualSpacing/>
              <w:jc w:val="center"/>
              <w:rPr>
                <w:b/>
                <w:bCs/>
                <w:sz w:val="20"/>
                <w:szCs w:val="20"/>
              </w:rPr>
            </w:pPr>
            <w:r w:rsidRPr="00135D97">
              <w:rPr>
                <w:b/>
                <w:bCs/>
                <w:sz w:val="20"/>
                <w:szCs w:val="20"/>
              </w:rPr>
              <w:t>Характеристики (показатели) товара</w:t>
            </w:r>
          </w:p>
        </w:tc>
      </w:tr>
      <w:tr w:rsidR="00371209" w:rsidRPr="00135D97" w14:paraId="38458C13" w14:textId="77777777" w:rsidTr="00C1300B">
        <w:trPr>
          <w:gridBefore w:val="1"/>
          <w:wBefore w:w="26" w:type="dxa"/>
          <w:trHeight w:val="20"/>
          <w:jc w:val="center"/>
        </w:trPr>
        <w:tc>
          <w:tcPr>
            <w:tcW w:w="819" w:type="dxa"/>
            <w:tcBorders>
              <w:top w:val="single" w:sz="4" w:space="0" w:color="000000"/>
              <w:left w:val="single" w:sz="8" w:space="0" w:color="000000"/>
              <w:bottom w:val="single" w:sz="4" w:space="0" w:color="000000"/>
              <w:right w:val="nil"/>
            </w:tcBorders>
            <w:vAlign w:val="center"/>
          </w:tcPr>
          <w:p w14:paraId="68B2999F" w14:textId="077051A3" w:rsidR="00371209" w:rsidRPr="00371209" w:rsidRDefault="00DC234F" w:rsidP="00371209">
            <w:pPr>
              <w:contextualSpacing/>
              <w:jc w:val="center"/>
              <w:rPr>
                <w:bCs/>
                <w:color w:val="000000"/>
                <w:sz w:val="20"/>
                <w:szCs w:val="20"/>
              </w:rPr>
            </w:pPr>
            <w:r>
              <w:rPr>
                <w:bCs/>
                <w:color w:val="000000"/>
                <w:sz w:val="20"/>
                <w:szCs w:val="20"/>
              </w:rPr>
              <w:t>1</w:t>
            </w:r>
          </w:p>
        </w:tc>
        <w:tc>
          <w:tcPr>
            <w:tcW w:w="5386" w:type="dxa"/>
            <w:gridSpan w:val="3"/>
            <w:tcBorders>
              <w:top w:val="single" w:sz="4" w:space="0" w:color="000000"/>
              <w:left w:val="single" w:sz="4" w:space="0" w:color="000000"/>
              <w:bottom w:val="single" w:sz="4" w:space="0" w:color="000000"/>
              <w:right w:val="single" w:sz="4" w:space="0" w:color="000000"/>
            </w:tcBorders>
            <w:vAlign w:val="center"/>
          </w:tcPr>
          <w:p w14:paraId="277F3F14" w14:textId="77777777" w:rsidR="00246E04" w:rsidRPr="00246E04" w:rsidRDefault="00246E04" w:rsidP="00246E04">
            <w:pPr>
              <w:pStyle w:val="a3"/>
              <w:rPr>
                <w:sz w:val="20"/>
                <w:szCs w:val="20"/>
              </w:rPr>
            </w:pPr>
            <w:r w:rsidRPr="00246E04">
              <w:rPr>
                <w:sz w:val="20"/>
                <w:szCs w:val="20"/>
              </w:rPr>
              <w:t>Аптечка первой помощи д/учебных и</w:t>
            </w:r>
          </w:p>
          <w:p w14:paraId="26BC4EBE" w14:textId="57A3A4E0" w:rsidR="004B12A9" w:rsidRPr="00371209" w:rsidRDefault="00246E04" w:rsidP="00246E04">
            <w:pPr>
              <w:pStyle w:val="a3"/>
              <w:rPr>
                <w:sz w:val="20"/>
                <w:szCs w:val="20"/>
              </w:rPr>
            </w:pPr>
            <w:proofErr w:type="spellStart"/>
            <w:r w:rsidRPr="00246E04">
              <w:rPr>
                <w:sz w:val="20"/>
                <w:szCs w:val="20"/>
              </w:rPr>
              <w:t>общеобразов</w:t>
            </w:r>
            <w:proofErr w:type="spellEnd"/>
            <w:r w:rsidRPr="00246E04">
              <w:rPr>
                <w:sz w:val="20"/>
                <w:szCs w:val="20"/>
              </w:rPr>
              <w:t xml:space="preserve">. </w:t>
            </w:r>
            <w:proofErr w:type="spellStart"/>
            <w:r w:rsidRPr="00246E04">
              <w:rPr>
                <w:sz w:val="20"/>
                <w:szCs w:val="20"/>
              </w:rPr>
              <w:t>учрежд</w:t>
            </w:r>
            <w:proofErr w:type="spellEnd"/>
            <w:r w:rsidRPr="00246E04">
              <w:rPr>
                <w:sz w:val="20"/>
                <w:szCs w:val="20"/>
              </w:rPr>
              <w:t xml:space="preserve"> пр.№ 261н (пластиковый футляр)</w:t>
            </w:r>
          </w:p>
        </w:tc>
        <w:tc>
          <w:tcPr>
            <w:tcW w:w="8789" w:type="dxa"/>
            <w:gridSpan w:val="3"/>
            <w:tcBorders>
              <w:top w:val="single" w:sz="4" w:space="0" w:color="000000"/>
              <w:left w:val="single" w:sz="4" w:space="0" w:color="000000"/>
              <w:bottom w:val="single" w:sz="4" w:space="0" w:color="000000"/>
              <w:right w:val="single" w:sz="4" w:space="0" w:color="000000"/>
            </w:tcBorders>
            <w:vAlign w:val="center"/>
          </w:tcPr>
          <w:p w14:paraId="58145B5E" w14:textId="2B3E1A9D" w:rsidR="00246E04" w:rsidRPr="00246E04" w:rsidRDefault="00246E04" w:rsidP="00246E04">
            <w:pPr>
              <w:pStyle w:val="a3"/>
              <w:rPr>
                <w:bCs/>
                <w:sz w:val="20"/>
                <w:szCs w:val="20"/>
              </w:rPr>
            </w:pPr>
            <w:r>
              <w:rPr>
                <w:bCs/>
                <w:sz w:val="20"/>
                <w:szCs w:val="20"/>
              </w:rPr>
              <w:t>Аптечка</w:t>
            </w:r>
            <w:r w:rsidRPr="00246E04">
              <w:rPr>
                <w:bCs/>
                <w:sz w:val="20"/>
                <w:szCs w:val="20"/>
              </w:rPr>
              <w:t xml:space="preserve"> предназначена для оказания первой помощи при травмах и чрезвычайных ситуациях в образовательных организациях. Она изготовлена в соответствии с приказом Минздрава России № 261н от 24.05.2024 г. и размещена в пластиковом футляре.</w:t>
            </w:r>
          </w:p>
          <w:p w14:paraId="20021D09" w14:textId="77777777" w:rsidR="00246E04" w:rsidRPr="00246E04" w:rsidRDefault="00246E04" w:rsidP="00246E04">
            <w:pPr>
              <w:pStyle w:val="a3"/>
              <w:rPr>
                <w:bCs/>
                <w:sz w:val="20"/>
                <w:szCs w:val="20"/>
              </w:rPr>
            </w:pPr>
          </w:p>
          <w:p w14:paraId="0C20ADBA" w14:textId="77777777" w:rsidR="00246E04" w:rsidRPr="00246E04" w:rsidRDefault="00246E04" w:rsidP="00246E04">
            <w:pPr>
              <w:pStyle w:val="a3"/>
              <w:rPr>
                <w:bCs/>
                <w:sz w:val="20"/>
                <w:szCs w:val="20"/>
              </w:rPr>
            </w:pPr>
            <w:r w:rsidRPr="00246E04">
              <w:rPr>
                <w:bCs/>
                <w:sz w:val="20"/>
                <w:szCs w:val="20"/>
              </w:rPr>
              <w:t>Состав:</w:t>
            </w:r>
          </w:p>
          <w:p w14:paraId="5CB568AC" w14:textId="77777777" w:rsidR="00246E04" w:rsidRPr="00246E04" w:rsidRDefault="00246E04" w:rsidP="00246E04">
            <w:pPr>
              <w:pStyle w:val="a3"/>
              <w:rPr>
                <w:bCs/>
                <w:sz w:val="20"/>
                <w:szCs w:val="20"/>
              </w:rPr>
            </w:pPr>
            <w:r w:rsidRPr="00246E04">
              <w:rPr>
                <w:bCs/>
                <w:sz w:val="20"/>
                <w:szCs w:val="20"/>
              </w:rPr>
              <w:t>— Маска медицинская нестерильная одноразовая — 2 шт.</w:t>
            </w:r>
          </w:p>
          <w:p w14:paraId="367D7FDA" w14:textId="77777777" w:rsidR="00246E04" w:rsidRPr="00246E04" w:rsidRDefault="00246E04" w:rsidP="00246E04">
            <w:pPr>
              <w:pStyle w:val="a3"/>
              <w:rPr>
                <w:bCs/>
                <w:sz w:val="20"/>
                <w:szCs w:val="20"/>
              </w:rPr>
            </w:pPr>
            <w:r w:rsidRPr="00246E04">
              <w:rPr>
                <w:bCs/>
                <w:sz w:val="20"/>
                <w:szCs w:val="20"/>
              </w:rPr>
              <w:t>— Перчатки медицинские нестерильные, размером не менее М — 2 пары.</w:t>
            </w:r>
          </w:p>
          <w:p w14:paraId="079EA138" w14:textId="77777777" w:rsidR="00246E04" w:rsidRPr="00246E04" w:rsidRDefault="00246E04" w:rsidP="00246E04">
            <w:pPr>
              <w:pStyle w:val="a3"/>
              <w:rPr>
                <w:bCs/>
                <w:sz w:val="20"/>
                <w:szCs w:val="20"/>
              </w:rPr>
            </w:pPr>
            <w:r w:rsidRPr="00246E04">
              <w:rPr>
                <w:bCs/>
                <w:sz w:val="20"/>
                <w:szCs w:val="20"/>
              </w:rPr>
              <w:t>— Устройство для проведения искусственного дыхания «Рот-Устройство-Рот» — 2 шт.</w:t>
            </w:r>
          </w:p>
          <w:p w14:paraId="6B9B9EB5" w14:textId="77777777" w:rsidR="00246E04" w:rsidRPr="00246E04" w:rsidRDefault="00246E04" w:rsidP="00246E04">
            <w:pPr>
              <w:pStyle w:val="a3"/>
              <w:rPr>
                <w:bCs/>
                <w:sz w:val="20"/>
                <w:szCs w:val="20"/>
              </w:rPr>
            </w:pPr>
            <w:r w:rsidRPr="00246E04">
              <w:rPr>
                <w:bCs/>
                <w:sz w:val="20"/>
                <w:szCs w:val="20"/>
              </w:rPr>
              <w:t>— Жгут кровоостанавливающий для остановки артериального кровотечения — 1 шт.</w:t>
            </w:r>
          </w:p>
          <w:p w14:paraId="4C247CE4" w14:textId="77777777" w:rsidR="00246E04" w:rsidRPr="00246E04" w:rsidRDefault="00246E04" w:rsidP="00246E04">
            <w:pPr>
              <w:pStyle w:val="a3"/>
              <w:rPr>
                <w:bCs/>
                <w:sz w:val="20"/>
                <w:szCs w:val="20"/>
              </w:rPr>
            </w:pPr>
            <w:r w:rsidRPr="00246E04">
              <w:rPr>
                <w:bCs/>
                <w:sz w:val="20"/>
                <w:szCs w:val="20"/>
              </w:rPr>
              <w:t>— Бинт марлевый медицинский размером не менее 5 м х 5 см или бинт фиксирующий эластичный нестерильный размером 2 м х 5 см — 2 шт.</w:t>
            </w:r>
          </w:p>
          <w:p w14:paraId="2ED8097A" w14:textId="77777777" w:rsidR="00246E04" w:rsidRPr="00246E04" w:rsidRDefault="00246E04" w:rsidP="00246E04">
            <w:pPr>
              <w:pStyle w:val="a3"/>
              <w:rPr>
                <w:bCs/>
                <w:sz w:val="20"/>
                <w:szCs w:val="20"/>
              </w:rPr>
            </w:pPr>
            <w:r w:rsidRPr="00246E04">
              <w:rPr>
                <w:bCs/>
                <w:sz w:val="20"/>
                <w:szCs w:val="20"/>
              </w:rPr>
              <w:t>— Бинт марлевый медицинский размером не менее 5 м х 10 см или бинт фиксирующий эластичный нестерильный размером 2 м х 10 см — 3 шт.</w:t>
            </w:r>
          </w:p>
          <w:p w14:paraId="30F04E36" w14:textId="77777777" w:rsidR="00246E04" w:rsidRPr="00246E04" w:rsidRDefault="00246E04" w:rsidP="00246E04">
            <w:pPr>
              <w:pStyle w:val="a3"/>
              <w:rPr>
                <w:bCs/>
                <w:sz w:val="20"/>
                <w:szCs w:val="20"/>
              </w:rPr>
            </w:pPr>
            <w:r w:rsidRPr="00246E04">
              <w:rPr>
                <w:bCs/>
                <w:sz w:val="20"/>
                <w:szCs w:val="20"/>
              </w:rPr>
              <w:t>— Бинт марлевый медицинский размером не менее 7 м х 14 см или бинт фиксирующий эластичный нестерильный размером 2 м х 14 см — 3 шт.</w:t>
            </w:r>
          </w:p>
          <w:p w14:paraId="0DF52CA3" w14:textId="77777777" w:rsidR="00246E04" w:rsidRPr="00246E04" w:rsidRDefault="00246E04" w:rsidP="00246E04">
            <w:pPr>
              <w:pStyle w:val="a3"/>
              <w:rPr>
                <w:bCs/>
                <w:sz w:val="20"/>
                <w:szCs w:val="20"/>
              </w:rPr>
            </w:pPr>
            <w:r w:rsidRPr="00246E04">
              <w:rPr>
                <w:bCs/>
                <w:sz w:val="20"/>
                <w:szCs w:val="20"/>
              </w:rPr>
              <w:t xml:space="preserve">— Салфетки марлевые медицинские стерильные размером не менее 16×13 см № 10 — 2 </w:t>
            </w:r>
            <w:proofErr w:type="spellStart"/>
            <w:r w:rsidRPr="00246E04">
              <w:rPr>
                <w:bCs/>
                <w:sz w:val="20"/>
                <w:szCs w:val="20"/>
              </w:rPr>
              <w:t>уп</w:t>
            </w:r>
            <w:proofErr w:type="spellEnd"/>
            <w:r w:rsidRPr="00246E04">
              <w:rPr>
                <w:bCs/>
                <w:sz w:val="20"/>
                <w:szCs w:val="20"/>
              </w:rPr>
              <w:t>.</w:t>
            </w:r>
          </w:p>
          <w:p w14:paraId="11BE137A" w14:textId="77777777" w:rsidR="00246E04" w:rsidRPr="00246E04" w:rsidRDefault="00246E04" w:rsidP="00246E04">
            <w:pPr>
              <w:pStyle w:val="a3"/>
              <w:rPr>
                <w:bCs/>
                <w:sz w:val="20"/>
                <w:szCs w:val="20"/>
              </w:rPr>
            </w:pPr>
            <w:r w:rsidRPr="00246E04">
              <w:rPr>
                <w:bCs/>
                <w:sz w:val="20"/>
                <w:szCs w:val="20"/>
              </w:rPr>
              <w:t>— Лейкопластырь фиксирующий рулонный размером не менее 2×500 см — 1 шт.</w:t>
            </w:r>
          </w:p>
          <w:p w14:paraId="43FDF3E1" w14:textId="77777777" w:rsidR="00246E04" w:rsidRPr="00246E04" w:rsidRDefault="00246E04" w:rsidP="00246E04">
            <w:pPr>
              <w:pStyle w:val="a3"/>
              <w:rPr>
                <w:bCs/>
                <w:sz w:val="20"/>
                <w:szCs w:val="20"/>
              </w:rPr>
            </w:pPr>
            <w:r w:rsidRPr="00246E04">
              <w:rPr>
                <w:bCs/>
                <w:sz w:val="20"/>
                <w:szCs w:val="20"/>
              </w:rPr>
              <w:t>— Лейкопластырь бактерицидный размером не менее 1.9×7.2 см — 20 шт.</w:t>
            </w:r>
          </w:p>
          <w:p w14:paraId="0081E04D" w14:textId="77777777" w:rsidR="00246E04" w:rsidRPr="00246E04" w:rsidRDefault="00246E04" w:rsidP="00246E04">
            <w:pPr>
              <w:pStyle w:val="a3"/>
              <w:rPr>
                <w:bCs/>
                <w:sz w:val="20"/>
                <w:szCs w:val="20"/>
              </w:rPr>
            </w:pPr>
            <w:r w:rsidRPr="00246E04">
              <w:rPr>
                <w:bCs/>
                <w:sz w:val="20"/>
                <w:szCs w:val="20"/>
              </w:rPr>
              <w:t>— Лейкопластырь бактерицидный размером не менее 4×10 см — 4 шт.</w:t>
            </w:r>
          </w:p>
          <w:p w14:paraId="11868A1F" w14:textId="77777777" w:rsidR="00246E04" w:rsidRPr="00246E04" w:rsidRDefault="00246E04" w:rsidP="00246E04">
            <w:pPr>
              <w:pStyle w:val="a3"/>
              <w:rPr>
                <w:bCs/>
                <w:sz w:val="20"/>
                <w:szCs w:val="20"/>
              </w:rPr>
            </w:pPr>
            <w:r w:rsidRPr="00246E04">
              <w:rPr>
                <w:bCs/>
                <w:sz w:val="20"/>
                <w:szCs w:val="20"/>
              </w:rPr>
              <w:lastRenderedPageBreak/>
              <w:t>— Покрывало спасательное изотермическое размером не менее 160×210 см — 1 шт.</w:t>
            </w:r>
          </w:p>
          <w:p w14:paraId="716D77D0" w14:textId="77777777" w:rsidR="00246E04" w:rsidRPr="00246E04" w:rsidRDefault="00246E04" w:rsidP="00246E04">
            <w:pPr>
              <w:pStyle w:val="a3"/>
              <w:rPr>
                <w:bCs/>
                <w:sz w:val="20"/>
                <w:szCs w:val="20"/>
              </w:rPr>
            </w:pPr>
            <w:r w:rsidRPr="00246E04">
              <w:rPr>
                <w:bCs/>
                <w:sz w:val="20"/>
                <w:szCs w:val="20"/>
              </w:rPr>
              <w:t>— Ножницы для разрезания перевязочного материала и ткани — 1 шт.</w:t>
            </w:r>
          </w:p>
          <w:p w14:paraId="0F9A66E1" w14:textId="77777777" w:rsidR="00246E04" w:rsidRPr="00246E04" w:rsidRDefault="00246E04" w:rsidP="00246E04">
            <w:pPr>
              <w:pStyle w:val="a3"/>
              <w:rPr>
                <w:bCs/>
                <w:sz w:val="20"/>
                <w:szCs w:val="20"/>
              </w:rPr>
            </w:pPr>
            <w:r w:rsidRPr="00246E04">
              <w:rPr>
                <w:bCs/>
                <w:sz w:val="20"/>
                <w:szCs w:val="20"/>
              </w:rPr>
              <w:t>— Инструкция по оказанию первой помощи с использованием аптечки для оказания первой помощи с применением медицинских изделий в организациях, осуществляющих образовательную деятельность — 1 шт.</w:t>
            </w:r>
          </w:p>
          <w:p w14:paraId="31698ECB" w14:textId="77777777" w:rsidR="00246E04" w:rsidRPr="00246E04" w:rsidRDefault="00246E04" w:rsidP="00246E04">
            <w:pPr>
              <w:pStyle w:val="a3"/>
              <w:rPr>
                <w:bCs/>
                <w:sz w:val="20"/>
                <w:szCs w:val="20"/>
              </w:rPr>
            </w:pPr>
            <w:r w:rsidRPr="00246E04">
              <w:rPr>
                <w:bCs/>
                <w:sz w:val="20"/>
                <w:szCs w:val="20"/>
              </w:rPr>
              <w:t>— Блокнот формата не менее А7 — 1 шт.</w:t>
            </w:r>
          </w:p>
          <w:p w14:paraId="3997DF68" w14:textId="77777777" w:rsidR="00246E04" w:rsidRPr="00246E04" w:rsidRDefault="00246E04" w:rsidP="00246E04">
            <w:pPr>
              <w:pStyle w:val="a3"/>
              <w:rPr>
                <w:bCs/>
                <w:sz w:val="20"/>
                <w:szCs w:val="20"/>
              </w:rPr>
            </w:pPr>
            <w:r w:rsidRPr="00246E04">
              <w:rPr>
                <w:bCs/>
                <w:sz w:val="20"/>
                <w:szCs w:val="20"/>
              </w:rPr>
              <w:t>— Маркер чёрный (синий) или карандаш — 1 шт.</w:t>
            </w:r>
          </w:p>
          <w:p w14:paraId="21258AAB" w14:textId="16DD76B8" w:rsidR="004B12A9" w:rsidRPr="00C1300B" w:rsidRDefault="00246E04" w:rsidP="00246E04">
            <w:pPr>
              <w:pStyle w:val="a3"/>
              <w:rPr>
                <w:bCs/>
                <w:sz w:val="20"/>
                <w:szCs w:val="20"/>
              </w:rPr>
            </w:pPr>
            <w:r w:rsidRPr="00246E04">
              <w:rPr>
                <w:bCs/>
                <w:sz w:val="20"/>
                <w:szCs w:val="20"/>
              </w:rPr>
              <w:t>— Футляр — 1 шт.</w:t>
            </w:r>
            <w:bookmarkStart w:id="49" w:name="_GoBack"/>
            <w:bookmarkEnd w:id="49"/>
          </w:p>
        </w:tc>
      </w:tr>
      <w:tr w:rsidR="00C17D20" w:rsidRPr="00135D97" w14:paraId="4B7980C1" w14:textId="77777777" w:rsidTr="00C1300B">
        <w:trPr>
          <w:gridBefore w:val="1"/>
          <w:gridAfter w:val="1"/>
          <w:wBefore w:w="26" w:type="dxa"/>
          <w:wAfter w:w="5225" w:type="dxa"/>
          <w:trHeight w:val="278"/>
          <w:jc w:val="center"/>
        </w:trPr>
        <w:tc>
          <w:tcPr>
            <w:tcW w:w="5071" w:type="dxa"/>
            <w:gridSpan w:val="2"/>
          </w:tcPr>
          <w:p w14:paraId="640E57CE" w14:textId="77777777" w:rsidR="00C17D20" w:rsidRPr="00135D97" w:rsidRDefault="00C17D20" w:rsidP="00CA73A6">
            <w:pPr>
              <w:tabs>
                <w:tab w:val="left" w:pos="4934"/>
              </w:tabs>
              <w:spacing w:line="547" w:lineRule="exact"/>
              <w:rPr>
                <w:b/>
                <w:sz w:val="20"/>
                <w:szCs w:val="20"/>
              </w:rPr>
            </w:pPr>
            <w:r w:rsidRPr="00135D97">
              <w:rPr>
                <w:b/>
                <w:sz w:val="20"/>
                <w:szCs w:val="20"/>
              </w:rPr>
              <w:lastRenderedPageBreak/>
              <w:t>ЗАКАЗЧИК</w:t>
            </w:r>
          </w:p>
          <w:p w14:paraId="5640AF61" w14:textId="690210E2" w:rsidR="00C17D20" w:rsidRPr="00135D97" w:rsidRDefault="00077E02" w:rsidP="00077E02">
            <w:pPr>
              <w:shd w:val="clear" w:color="auto" w:fill="FFFFFF"/>
              <w:snapToGrid w:val="0"/>
              <w:rPr>
                <w:b/>
                <w:bCs/>
                <w:spacing w:val="-2"/>
                <w:sz w:val="20"/>
                <w:szCs w:val="20"/>
              </w:rPr>
            </w:pPr>
            <w:r>
              <w:rPr>
                <w:sz w:val="20"/>
                <w:szCs w:val="20"/>
              </w:rPr>
              <w:t xml:space="preserve"> </w:t>
            </w:r>
          </w:p>
        </w:tc>
        <w:tc>
          <w:tcPr>
            <w:tcW w:w="4698" w:type="dxa"/>
            <w:gridSpan w:val="4"/>
            <w:hideMark/>
          </w:tcPr>
          <w:p w14:paraId="0A950391" w14:textId="6A13D9C6" w:rsidR="00C17D20" w:rsidRPr="00135D97" w:rsidRDefault="00C1300B" w:rsidP="00CA73A6">
            <w:pPr>
              <w:tabs>
                <w:tab w:val="left" w:pos="4934"/>
              </w:tabs>
              <w:spacing w:line="547" w:lineRule="exact"/>
              <w:rPr>
                <w:b/>
                <w:sz w:val="20"/>
                <w:szCs w:val="20"/>
              </w:rPr>
            </w:pPr>
            <w:r>
              <w:rPr>
                <w:b/>
                <w:sz w:val="20"/>
                <w:szCs w:val="20"/>
                <w:lang w:val="en-US"/>
              </w:rPr>
              <w:t xml:space="preserve">      </w:t>
            </w:r>
            <w:r w:rsidR="00C17D20" w:rsidRPr="00135D97">
              <w:rPr>
                <w:b/>
                <w:sz w:val="20"/>
                <w:szCs w:val="20"/>
              </w:rPr>
              <w:t>ПОСТАВЩИК</w:t>
            </w:r>
          </w:p>
          <w:p w14:paraId="088AAF73" w14:textId="0D7F558F" w:rsidR="00C17D20" w:rsidRPr="00135D97" w:rsidRDefault="00C17D20" w:rsidP="004D5E0E">
            <w:pPr>
              <w:tabs>
                <w:tab w:val="left" w:pos="4934"/>
              </w:tabs>
              <w:contextualSpacing/>
              <w:rPr>
                <w:b/>
                <w:bCs/>
                <w:spacing w:val="-3"/>
                <w:sz w:val="20"/>
                <w:szCs w:val="20"/>
                <w:lang w:eastAsia="en-US"/>
              </w:rPr>
            </w:pPr>
          </w:p>
        </w:tc>
      </w:tr>
      <w:tr w:rsidR="0009541C" w:rsidRPr="007615B2" w14:paraId="15276807" w14:textId="77777777" w:rsidTr="00C1300B">
        <w:trPr>
          <w:gridAfter w:val="2"/>
          <w:wAfter w:w="5670" w:type="dxa"/>
          <w:trHeight w:val="385"/>
          <w:jc w:val="center"/>
        </w:trPr>
        <w:tc>
          <w:tcPr>
            <w:tcW w:w="5130" w:type="dxa"/>
            <w:gridSpan w:val="4"/>
          </w:tcPr>
          <w:p w14:paraId="6BD237BB" w14:textId="7750B57D" w:rsidR="0009541C" w:rsidRDefault="0009541C" w:rsidP="002829BF">
            <w:pPr>
              <w:ind w:right="425"/>
              <w:rPr>
                <w:sz w:val="20"/>
                <w:szCs w:val="20"/>
              </w:rPr>
            </w:pPr>
            <w:r>
              <w:rPr>
                <w:sz w:val="20"/>
                <w:szCs w:val="20"/>
              </w:rPr>
              <w:t>_________________________</w:t>
            </w:r>
            <w:r w:rsidR="000006FF">
              <w:rPr>
                <w:sz w:val="20"/>
                <w:szCs w:val="20"/>
              </w:rPr>
              <w:t xml:space="preserve"> / </w:t>
            </w:r>
            <w:r w:rsidR="00FE4E0D">
              <w:rPr>
                <w:sz w:val="20"/>
                <w:szCs w:val="20"/>
              </w:rPr>
              <w:t xml:space="preserve">И.В. </w:t>
            </w:r>
            <w:proofErr w:type="spellStart"/>
            <w:r w:rsidR="00FE4E0D">
              <w:rPr>
                <w:sz w:val="20"/>
                <w:szCs w:val="20"/>
              </w:rPr>
              <w:t>Гузаева</w:t>
            </w:r>
            <w:proofErr w:type="spellEnd"/>
          </w:p>
          <w:p w14:paraId="7AB0F4EB" w14:textId="77777777" w:rsidR="0009541C" w:rsidRPr="00F0214A" w:rsidRDefault="0009541C" w:rsidP="002829BF">
            <w:pPr>
              <w:ind w:right="425"/>
              <w:rPr>
                <w:sz w:val="20"/>
                <w:szCs w:val="20"/>
              </w:rPr>
            </w:pPr>
            <w:r>
              <w:rPr>
                <w:sz w:val="20"/>
                <w:szCs w:val="20"/>
              </w:rPr>
              <w:t>(подписано ЭП)</w:t>
            </w:r>
          </w:p>
          <w:p w14:paraId="71B0E277" w14:textId="77777777" w:rsidR="0009541C" w:rsidRPr="00F0214A" w:rsidRDefault="0009541C" w:rsidP="002829BF">
            <w:pPr>
              <w:ind w:right="425"/>
              <w:rPr>
                <w:sz w:val="20"/>
                <w:szCs w:val="20"/>
              </w:rPr>
            </w:pPr>
          </w:p>
        </w:tc>
        <w:tc>
          <w:tcPr>
            <w:tcW w:w="4220" w:type="dxa"/>
            <w:gridSpan w:val="2"/>
            <w:tcMar>
              <w:top w:w="0" w:type="dxa"/>
              <w:left w:w="397" w:type="dxa"/>
              <w:bottom w:w="0" w:type="dxa"/>
              <w:right w:w="108" w:type="dxa"/>
            </w:tcMar>
          </w:tcPr>
          <w:p w14:paraId="3DB13C44" w14:textId="77777777" w:rsidR="0009541C" w:rsidRDefault="0009541C" w:rsidP="002829BF">
            <w:pPr>
              <w:ind w:right="425"/>
              <w:rPr>
                <w:sz w:val="20"/>
                <w:szCs w:val="20"/>
              </w:rPr>
            </w:pPr>
            <w:r>
              <w:rPr>
                <w:sz w:val="20"/>
                <w:szCs w:val="20"/>
              </w:rPr>
              <w:t>______________________</w:t>
            </w:r>
          </w:p>
          <w:p w14:paraId="5361C4AC" w14:textId="77777777" w:rsidR="0009541C" w:rsidRPr="00CD5F1C" w:rsidRDefault="0009541C" w:rsidP="002829BF">
            <w:pPr>
              <w:ind w:right="425"/>
              <w:rPr>
                <w:sz w:val="20"/>
                <w:szCs w:val="20"/>
              </w:rPr>
            </w:pPr>
            <w:r>
              <w:rPr>
                <w:sz w:val="20"/>
                <w:szCs w:val="20"/>
              </w:rPr>
              <w:t>(подписано ЭП)</w:t>
            </w:r>
          </w:p>
          <w:p w14:paraId="68C2D30C" w14:textId="77777777" w:rsidR="0009541C" w:rsidRPr="007615B2" w:rsidRDefault="0009541C" w:rsidP="002829BF">
            <w:pPr>
              <w:rPr>
                <w:sz w:val="20"/>
                <w:szCs w:val="20"/>
              </w:rPr>
            </w:pPr>
          </w:p>
        </w:tc>
      </w:tr>
    </w:tbl>
    <w:p w14:paraId="4FAEC352" w14:textId="77777777" w:rsidR="00E767AD" w:rsidRDefault="00E767AD" w:rsidP="004619A2">
      <w:pPr>
        <w:jc w:val="right"/>
      </w:pPr>
    </w:p>
    <w:sectPr w:rsidR="00E767AD" w:rsidSect="00EB75F2">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17D20"/>
    <w:rsid w:val="000006FF"/>
    <w:rsid w:val="000103FB"/>
    <w:rsid w:val="0003492E"/>
    <w:rsid w:val="0004105F"/>
    <w:rsid w:val="00077E02"/>
    <w:rsid w:val="0009320D"/>
    <w:rsid w:val="0009541C"/>
    <w:rsid w:val="000C1324"/>
    <w:rsid w:val="000C4CB2"/>
    <w:rsid w:val="000C4E1E"/>
    <w:rsid w:val="001B293F"/>
    <w:rsid w:val="001B6784"/>
    <w:rsid w:val="001D28E8"/>
    <w:rsid w:val="001E3E33"/>
    <w:rsid w:val="001F277A"/>
    <w:rsid w:val="00242D89"/>
    <w:rsid w:val="00246E04"/>
    <w:rsid w:val="00296217"/>
    <w:rsid w:val="002B3E72"/>
    <w:rsid w:val="003012C0"/>
    <w:rsid w:val="00310680"/>
    <w:rsid w:val="00316220"/>
    <w:rsid w:val="00371209"/>
    <w:rsid w:val="003B3E09"/>
    <w:rsid w:val="004309B9"/>
    <w:rsid w:val="004534FD"/>
    <w:rsid w:val="004619A2"/>
    <w:rsid w:val="00486AA8"/>
    <w:rsid w:val="004B12A9"/>
    <w:rsid w:val="004D5652"/>
    <w:rsid w:val="004D5E0E"/>
    <w:rsid w:val="004F2418"/>
    <w:rsid w:val="00531CE2"/>
    <w:rsid w:val="0057388A"/>
    <w:rsid w:val="005C5F9D"/>
    <w:rsid w:val="005F504F"/>
    <w:rsid w:val="00611DE3"/>
    <w:rsid w:val="0061276F"/>
    <w:rsid w:val="00646D4C"/>
    <w:rsid w:val="00686C27"/>
    <w:rsid w:val="006B595D"/>
    <w:rsid w:val="007066E9"/>
    <w:rsid w:val="00764475"/>
    <w:rsid w:val="007A6B8A"/>
    <w:rsid w:val="007D45DA"/>
    <w:rsid w:val="007E12CA"/>
    <w:rsid w:val="0084153B"/>
    <w:rsid w:val="0084306B"/>
    <w:rsid w:val="00874358"/>
    <w:rsid w:val="0088273D"/>
    <w:rsid w:val="00885B32"/>
    <w:rsid w:val="008D0A86"/>
    <w:rsid w:val="008E0941"/>
    <w:rsid w:val="00901F8E"/>
    <w:rsid w:val="0092747B"/>
    <w:rsid w:val="009B3828"/>
    <w:rsid w:val="009C7996"/>
    <w:rsid w:val="00A1251B"/>
    <w:rsid w:val="00A47EB9"/>
    <w:rsid w:val="00AA279C"/>
    <w:rsid w:val="00AE6070"/>
    <w:rsid w:val="00B4440F"/>
    <w:rsid w:val="00B61BC6"/>
    <w:rsid w:val="00B80DD0"/>
    <w:rsid w:val="00B8735E"/>
    <w:rsid w:val="00C1300B"/>
    <w:rsid w:val="00C17D20"/>
    <w:rsid w:val="00C22EBB"/>
    <w:rsid w:val="00C25A5D"/>
    <w:rsid w:val="00CB54F1"/>
    <w:rsid w:val="00D2009A"/>
    <w:rsid w:val="00D60D39"/>
    <w:rsid w:val="00D66DE5"/>
    <w:rsid w:val="00D91ED6"/>
    <w:rsid w:val="00DC234F"/>
    <w:rsid w:val="00DD764E"/>
    <w:rsid w:val="00E767AD"/>
    <w:rsid w:val="00E806F2"/>
    <w:rsid w:val="00E81972"/>
    <w:rsid w:val="00E9658C"/>
    <w:rsid w:val="00EB75F2"/>
    <w:rsid w:val="00FA5CDC"/>
    <w:rsid w:val="00FA6D6D"/>
    <w:rsid w:val="00FA75F9"/>
    <w:rsid w:val="00FE4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C571185-BD4C-49DE-974D-B0DD057E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unhideWhenUsed/>
    <w:rsid w:val="00C130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945204">
      <w:bodyDiv w:val="1"/>
      <w:marLeft w:val="0"/>
      <w:marRight w:val="0"/>
      <w:marTop w:val="0"/>
      <w:marBottom w:val="0"/>
      <w:divBdr>
        <w:top w:val="none" w:sz="0" w:space="0" w:color="auto"/>
        <w:left w:val="none" w:sz="0" w:space="0" w:color="auto"/>
        <w:bottom w:val="none" w:sz="0" w:space="0" w:color="auto"/>
        <w:right w:val="none" w:sz="0" w:space="0" w:color="auto"/>
      </w:divBdr>
      <w:divsChild>
        <w:div w:id="1298032062">
          <w:marLeft w:val="0"/>
          <w:marRight w:val="0"/>
          <w:marTop w:val="0"/>
          <w:marBottom w:val="180"/>
          <w:divBdr>
            <w:top w:val="none" w:sz="0" w:space="0" w:color="auto"/>
            <w:left w:val="none" w:sz="0" w:space="0" w:color="auto"/>
            <w:bottom w:val="none" w:sz="0" w:space="0" w:color="auto"/>
            <w:right w:val="none" w:sz="0" w:space="0" w:color="auto"/>
          </w:divBdr>
          <w:divsChild>
            <w:div w:id="1706101457">
              <w:marLeft w:val="0"/>
              <w:marRight w:val="0"/>
              <w:marTop w:val="0"/>
              <w:marBottom w:val="0"/>
              <w:divBdr>
                <w:top w:val="none" w:sz="0" w:space="0" w:color="auto"/>
                <w:left w:val="none" w:sz="0" w:space="0" w:color="auto"/>
                <w:bottom w:val="none" w:sz="0" w:space="0" w:color="auto"/>
                <w:right w:val="none" w:sz="0" w:space="0" w:color="auto"/>
              </w:divBdr>
            </w:div>
            <w:div w:id="207299198">
              <w:marLeft w:val="0"/>
              <w:marRight w:val="0"/>
              <w:marTop w:val="0"/>
              <w:marBottom w:val="0"/>
              <w:divBdr>
                <w:top w:val="none" w:sz="0" w:space="0" w:color="auto"/>
                <w:left w:val="none" w:sz="0" w:space="0" w:color="auto"/>
                <w:bottom w:val="none" w:sz="0" w:space="0" w:color="auto"/>
                <w:right w:val="none" w:sz="0" w:space="0" w:color="auto"/>
              </w:divBdr>
            </w:div>
          </w:divsChild>
        </w:div>
        <w:div w:id="1034384648">
          <w:marLeft w:val="0"/>
          <w:marRight w:val="0"/>
          <w:marTop w:val="0"/>
          <w:marBottom w:val="180"/>
          <w:divBdr>
            <w:top w:val="none" w:sz="0" w:space="0" w:color="auto"/>
            <w:left w:val="none" w:sz="0" w:space="0" w:color="auto"/>
            <w:bottom w:val="none" w:sz="0" w:space="0" w:color="auto"/>
            <w:right w:val="none" w:sz="0" w:space="0" w:color="auto"/>
          </w:divBdr>
          <w:divsChild>
            <w:div w:id="1605188994">
              <w:marLeft w:val="0"/>
              <w:marRight w:val="0"/>
              <w:marTop w:val="0"/>
              <w:marBottom w:val="0"/>
              <w:divBdr>
                <w:top w:val="none" w:sz="0" w:space="0" w:color="auto"/>
                <w:left w:val="none" w:sz="0" w:space="0" w:color="auto"/>
                <w:bottom w:val="none" w:sz="0" w:space="0" w:color="auto"/>
                <w:right w:val="none" w:sz="0" w:space="0" w:color="auto"/>
              </w:divBdr>
            </w:div>
            <w:div w:id="1179200390">
              <w:marLeft w:val="0"/>
              <w:marRight w:val="0"/>
              <w:marTop w:val="0"/>
              <w:marBottom w:val="0"/>
              <w:divBdr>
                <w:top w:val="none" w:sz="0" w:space="0" w:color="auto"/>
                <w:left w:val="none" w:sz="0" w:space="0" w:color="auto"/>
                <w:bottom w:val="none" w:sz="0" w:space="0" w:color="auto"/>
                <w:right w:val="none" w:sz="0" w:space="0" w:color="auto"/>
              </w:divBdr>
            </w:div>
          </w:divsChild>
        </w:div>
        <w:div w:id="176042638">
          <w:marLeft w:val="0"/>
          <w:marRight w:val="0"/>
          <w:marTop w:val="0"/>
          <w:marBottom w:val="180"/>
          <w:divBdr>
            <w:top w:val="none" w:sz="0" w:space="0" w:color="auto"/>
            <w:left w:val="none" w:sz="0" w:space="0" w:color="auto"/>
            <w:bottom w:val="none" w:sz="0" w:space="0" w:color="auto"/>
            <w:right w:val="none" w:sz="0" w:space="0" w:color="auto"/>
          </w:divBdr>
          <w:divsChild>
            <w:div w:id="1411999327">
              <w:marLeft w:val="0"/>
              <w:marRight w:val="0"/>
              <w:marTop w:val="0"/>
              <w:marBottom w:val="0"/>
              <w:divBdr>
                <w:top w:val="none" w:sz="0" w:space="0" w:color="auto"/>
                <w:left w:val="none" w:sz="0" w:space="0" w:color="auto"/>
                <w:bottom w:val="none" w:sz="0" w:space="0" w:color="auto"/>
                <w:right w:val="none" w:sz="0" w:space="0" w:color="auto"/>
              </w:divBdr>
            </w:div>
            <w:div w:id="1809318912">
              <w:marLeft w:val="0"/>
              <w:marRight w:val="0"/>
              <w:marTop w:val="0"/>
              <w:marBottom w:val="0"/>
              <w:divBdr>
                <w:top w:val="none" w:sz="0" w:space="0" w:color="auto"/>
                <w:left w:val="none" w:sz="0" w:space="0" w:color="auto"/>
                <w:bottom w:val="none" w:sz="0" w:space="0" w:color="auto"/>
                <w:right w:val="none" w:sz="0" w:space="0" w:color="auto"/>
              </w:divBdr>
            </w:div>
          </w:divsChild>
        </w:div>
        <w:div w:id="185877208">
          <w:marLeft w:val="0"/>
          <w:marRight w:val="0"/>
          <w:marTop w:val="0"/>
          <w:marBottom w:val="180"/>
          <w:divBdr>
            <w:top w:val="none" w:sz="0" w:space="0" w:color="auto"/>
            <w:left w:val="none" w:sz="0" w:space="0" w:color="auto"/>
            <w:bottom w:val="none" w:sz="0" w:space="0" w:color="auto"/>
            <w:right w:val="none" w:sz="0" w:space="0" w:color="auto"/>
          </w:divBdr>
          <w:divsChild>
            <w:div w:id="348223011">
              <w:marLeft w:val="0"/>
              <w:marRight w:val="0"/>
              <w:marTop w:val="0"/>
              <w:marBottom w:val="0"/>
              <w:divBdr>
                <w:top w:val="none" w:sz="0" w:space="0" w:color="auto"/>
                <w:left w:val="none" w:sz="0" w:space="0" w:color="auto"/>
                <w:bottom w:val="none" w:sz="0" w:space="0" w:color="auto"/>
                <w:right w:val="none" w:sz="0" w:space="0" w:color="auto"/>
              </w:divBdr>
            </w:div>
            <w:div w:id="974984998">
              <w:marLeft w:val="0"/>
              <w:marRight w:val="0"/>
              <w:marTop w:val="0"/>
              <w:marBottom w:val="0"/>
              <w:divBdr>
                <w:top w:val="none" w:sz="0" w:space="0" w:color="auto"/>
                <w:left w:val="none" w:sz="0" w:space="0" w:color="auto"/>
                <w:bottom w:val="none" w:sz="0" w:space="0" w:color="auto"/>
                <w:right w:val="none" w:sz="0" w:space="0" w:color="auto"/>
              </w:divBdr>
            </w:div>
          </w:divsChild>
        </w:div>
        <w:div w:id="1253976726">
          <w:marLeft w:val="0"/>
          <w:marRight w:val="0"/>
          <w:marTop w:val="0"/>
          <w:marBottom w:val="180"/>
          <w:divBdr>
            <w:top w:val="none" w:sz="0" w:space="0" w:color="auto"/>
            <w:left w:val="none" w:sz="0" w:space="0" w:color="auto"/>
            <w:bottom w:val="none" w:sz="0" w:space="0" w:color="auto"/>
            <w:right w:val="none" w:sz="0" w:space="0" w:color="auto"/>
          </w:divBdr>
          <w:divsChild>
            <w:div w:id="1955404340">
              <w:marLeft w:val="0"/>
              <w:marRight w:val="0"/>
              <w:marTop w:val="0"/>
              <w:marBottom w:val="0"/>
              <w:divBdr>
                <w:top w:val="none" w:sz="0" w:space="0" w:color="auto"/>
                <w:left w:val="none" w:sz="0" w:space="0" w:color="auto"/>
                <w:bottom w:val="none" w:sz="0" w:space="0" w:color="auto"/>
                <w:right w:val="none" w:sz="0" w:space="0" w:color="auto"/>
              </w:divBdr>
            </w:div>
            <w:div w:id="1455322329">
              <w:marLeft w:val="0"/>
              <w:marRight w:val="0"/>
              <w:marTop w:val="0"/>
              <w:marBottom w:val="0"/>
              <w:divBdr>
                <w:top w:val="none" w:sz="0" w:space="0" w:color="auto"/>
                <w:left w:val="none" w:sz="0" w:space="0" w:color="auto"/>
                <w:bottom w:val="none" w:sz="0" w:space="0" w:color="auto"/>
                <w:right w:val="none" w:sz="0" w:space="0" w:color="auto"/>
              </w:divBdr>
            </w:div>
          </w:divsChild>
        </w:div>
        <w:div w:id="1562326874">
          <w:marLeft w:val="0"/>
          <w:marRight w:val="0"/>
          <w:marTop w:val="0"/>
          <w:marBottom w:val="180"/>
          <w:divBdr>
            <w:top w:val="none" w:sz="0" w:space="0" w:color="auto"/>
            <w:left w:val="none" w:sz="0" w:space="0" w:color="auto"/>
            <w:bottom w:val="none" w:sz="0" w:space="0" w:color="auto"/>
            <w:right w:val="none" w:sz="0" w:space="0" w:color="auto"/>
          </w:divBdr>
          <w:divsChild>
            <w:div w:id="1084448470">
              <w:marLeft w:val="0"/>
              <w:marRight w:val="0"/>
              <w:marTop w:val="0"/>
              <w:marBottom w:val="0"/>
              <w:divBdr>
                <w:top w:val="none" w:sz="0" w:space="0" w:color="auto"/>
                <w:left w:val="none" w:sz="0" w:space="0" w:color="auto"/>
                <w:bottom w:val="none" w:sz="0" w:space="0" w:color="auto"/>
                <w:right w:val="none" w:sz="0" w:space="0" w:color="auto"/>
              </w:divBdr>
            </w:div>
            <w:div w:id="1362588028">
              <w:marLeft w:val="0"/>
              <w:marRight w:val="0"/>
              <w:marTop w:val="0"/>
              <w:marBottom w:val="0"/>
              <w:divBdr>
                <w:top w:val="none" w:sz="0" w:space="0" w:color="auto"/>
                <w:left w:val="none" w:sz="0" w:space="0" w:color="auto"/>
                <w:bottom w:val="none" w:sz="0" w:space="0" w:color="auto"/>
                <w:right w:val="none" w:sz="0" w:space="0" w:color="auto"/>
              </w:divBdr>
            </w:div>
          </w:divsChild>
        </w:div>
        <w:div w:id="1625190899">
          <w:marLeft w:val="0"/>
          <w:marRight w:val="0"/>
          <w:marTop w:val="0"/>
          <w:marBottom w:val="180"/>
          <w:divBdr>
            <w:top w:val="none" w:sz="0" w:space="0" w:color="auto"/>
            <w:left w:val="none" w:sz="0" w:space="0" w:color="auto"/>
            <w:bottom w:val="none" w:sz="0" w:space="0" w:color="auto"/>
            <w:right w:val="none" w:sz="0" w:space="0" w:color="auto"/>
          </w:divBdr>
          <w:divsChild>
            <w:div w:id="2112818484">
              <w:marLeft w:val="0"/>
              <w:marRight w:val="0"/>
              <w:marTop w:val="0"/>
              <w:marBottom w:val="0"/>
              <w:divBdr>
                <w:top w:val="none" w:sz="0" w:space="0" w:color="auto"/>
                <w:left w:val="none" w:sz="0" w:space="0" w:color="auto"/>
                <w:bottom w:val="none" w:sz="0" w:space="0" w:color="auto"/>
                <w:right w:val="none" w:sz="0" w:space="0" w:color="auto"/>
              </w:divBdr>
            </w:div>
            <w:div w:id="72969556">
              <w:marLeft w:val="0"/>
              <w:marRight w:val="0"/>
              <w:marTop w:val="0"/>
              <w:marBottom w:val="0"/>
              <w:divBdr>
                <w:top w:val="none" w:sz="0" w:space="0" w:color="auto"/>
                <w:left w:val="none" w:sz="0" w:space="0" w:color="auto"/>
                <w:bottom w:val="none" w:sz="0" w:space="0" w:color="auto"/>
                <w:right w:val="none" w:sz="0" w:space="0" w:color="auto"/>
              </w:divBdr>
            </w:div>
          </w:divsChild>
        </w:div>
        <w:div w:id="1550996166">
          <w:marLeft w:val="0"/>
          <w:marRight w:val="0"/>
          <w:marTop w:val="0"/>
          <w:marBottom w:val="180"/>
          <w:divBdr>
            <w:top w:val="none" w:sz="0" w:space="0" w:color="auto"/>
            <w:left w:val="none" w:sz="0" w:space="0" w:color="auto"/>
            <w:bottom w:val="none" w:sz="0" w:space="0" w:color="auto"/>
            <w:right w:val="none" w:sz="0" w:space="0" w:color="auto"/>
          </w:divBdr>
          <w:divsChild>
            <w:div w:id="400837972">
              <w:marLeft w:val="0"/>
              <w:marRight w:val="0"/>
              <w:marTop w:val="0"/>
              <w:marBottom w:val="0"/>
              <w:divBdr>
                <w:top w:val="none" w:sz="0" w:space="0" w:color="auto"/>
                <w:left w:val="none" w:sz="0" w:space="0" w:color="auto"/>
                <w:bottom w:val="none" w:sz="0" w:space="0" w:color="auto"/>
                <w:right w:val="none" w:sz="0" w:space="0" w:color="auto"/>
              </w:divBdr>
            </w:div>
            <w:div w:id="985208719">
              <w:marLeft w:val="0"/>
              <w:marRight w:val="0"/>
              <w:marTop w:val="0"/>
              <w:marBottom w:val="0"/>
              <w:divBdr>
                <w:top w:val="none" w:sz="0" w:space="0" w:color="auto"/>
                <w:left w:val="none" w:sz="0" w:space="0" w:color="auto"/>
                <w:bottom w:val="none" w:sz="0" w:space="0" w:color="auto"/>
                <w:right w:val="none" w:sz="0" w:space="0" w:color="auto"/>
              </w:divBdr>
            </w:div>
          </w:divsChild>
        </w:div>
        <w:div w:id="617302457">
          <w:marLeft w:val="0"/>
          <w:marRight w:val="0"/>
          <w:marTop w:val="0"/>
          <w:marBottom w:val="180"/>
          <w:divBdr>
            <w:top w:val="none" w:sz="0" w:space="0" w:color="auto"/>
            <w:left w:val="none" w:sz="0" w:space="0" w:color="auto"/>
            <w:bottom w:val="none" w:sz="0" w:space="0" w:color="auto"/>
            <w:right w:val="none" w:sz="0" w:space="0" w:color="auto"/>
          </w:divBdr>
          <w:divsChild>
            <w:div w:id="361712715">
              <w:marLeft w:val="0"/>
              <w:marRight w:val="0"/>
              <w:marTop w:val="0"/>
              <w:marBottom w:val="0"/>
              <w:divBdr>
                <w:top w:val="none" w:sz="0" w:space="0" w:color="auto"/>
                <w:left w:val="none" w:sz="0" w:space="0" w:color="auto"/>
                <w:bottom w:val="none" w:sz="0" w:space="0" w:color="auto"/>
                <w:right w:val="none" w:sz="0" w:space="0" w:color="auto"/>
              </w:divBdr>
            </w:div>
            <w:div w:id="184072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rimschool-52@yandex.ru" TargetMode="External"/><Relationship Id="rId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8</Pages>
  <Words>3982</Words>
  <Characters>22704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k214</cp:lastModifiedBy>
  <cp:revision>75</cp:revision>
  <cp:lastPrinted>2021-07-01T07:58:00Z</cp:lastPrinted>
  <dcterms:created xsi:type="dcterms:W3CDTF">2021-06-17T13:13:00Z</dcterms:created>
  <dcterms:modified xsi:type="dcterms:W3CDTF">2026-05-21T10:27:00Z</dcterms:modified>
</cp:coreProperties>
</file>