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9x3ves1tckrk" w:id="0"/>
    <w:bookmarkEnd w:id="0"/>
    <w:p w:rsidR="00000000" w:rsidDel="00000000" w:rsidP="00000000" w:rsidRDefault="00000000" w:rsidRPr="00000000" w14:paraId="00000001">
      <w:pPr>
        <w:pStyle w:val="Heading1"/>
        <w:ind w:left="1253" w:firstLine="0"/>
        <w:jc w:val="center"/>
        <w:rPr/>
      </w:pPr>
      <w:r w:rsidDel="00000000" w:rsidR="00000000" w:rsidRPr="00000000">
        <w:rPr>
          <w:rtl w:val="0"/>
        </w:rPr>
        <w:t xml:space="preserve">ДОГОВОР № _______</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0"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tl w:val="0"/>
        </w:rPr>
      </w:r>
    </w:p>
    <w:bookmarkStart w:colFirst="0" w:colLast="0" w:name="bookmark=id.gioxos9lm9g9" w:id="1"/>
    <w:bookmarkEnd w:id="1"/>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74"/>
        </w:tabs>
        <w:spacing w:after="0" w:before="0" w:line="240" w:lineRule="auto"/>
        <w:ind w:left="853" w:right="0" w:firstLine="14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г. Санкт-Петербург                                                                                                    «___» _________ 2026 г.</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0"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5">
      <w:pPr>
        <w:spacing w:before="1" w:lineRule="auto"/>
        <w:ind w:left="994" w:right="426" w:hanging="0.9999999999999432"/>
        <w:jc w:val="both"/>
        <w:rPr>
          <w:sz w:val="23"/>
          <w:szCs w:val="23"/>
        </w:rPr>
      </w:pPr>
      <w:r w:rsidDel="00000000" w:rsidR="00000000" w:rsidRPr="00000000">
        <w:rPr>
          <w:b w:val="1"/>
          <w:bCs w:val="1"/>
          <w:sz w:val="23"/>
          <w:szCs w:val="23"/>
          <w:rtl w:val="0"/>
        </w:rPr>
        <w:t xml:space="preserve">Санкт-Петербургское государственное бюджетное учреждение культуры </w:t>
        <w:br w:type="textWrapping"/>
        <w:t xml:space="preserve">«Центр современного искусства имени Сергея Курёхина»</w:t>
      </w:r>
      <w:r w:rsidDel="00000000" w:rsidR="00000000" w:rsidRPr="00000000">
        <w:rPr>
          <w:sz w:val="23"/>
          <w:szCs w:val="23"/>
          <w:rtl w:val="0"/>
        </w:rPr>
        <w:t xml:space="preserve">, именуемое в дальнейшем «Заказчик», в лице художественного руководителя Курехиной Анастасии Георгиевны, действующего на основании Устава, с одной стороны, и</w:t>
      </w:r>
    </w:p>
    <w:p w:rsidR="00000000" w:rsidDel="00000000" w:rsidP="00000000" w:rsidRDefault="00000000" w:rsidRPr="00000000" w14:paraId="00000006">
      <w:pPr>
        <w:spacing w:before="1" w:lineRule="auto"/>
        <w:ind w:left="994" w:right="426" w:firstLine="0"/>
        <w:jc w:val="both"/>
        <w:rPr>
          <w:sz w:val="23"/>
          <w:szCs w:val="23"/>
        </w:rPr>
      </w:pPr>
      <w:r w:rsidDel="00000000" w:rsidR="00000000" w:rsidRPr="00000000">
        <w:rPr>
          <w:b w:val="1"/>
          <w:bCs w:val="1"/>
          <w:sz w:val="23"/>
          <w:szCs w:val="23"/>
          <w:rtl w:val="0"/>
        </w:rPr>
        <w:t xml:space="preserve">_______________________________________________________</w:t>
      </w:r>
      <w:r w:rsidDel="00000000" w:rsidR="00000000" w:rsidRPr="00000000">
        <w:rPr>
          <w:sz w:val="23"/>
          <w:szCs w:val="23"/>
          <w:rtl w:val="0"/>
        </w:rPr>
        <w:t xml:space="preserve">, именуемое в дальнейшем</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426"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в лице </w:t>
      </w:r>
      <w:r w:rsidDel="00000000" w:rsidR="00000000" w:rsidRPr="00000000">
        <w:rPr>
          <w:sz w:val="23"/>
          <w:szCs w:val="23"/>
          <w:rtl w:val="0"/>
        </w:rPr>
        <w:t xml:space="preserve">________________</w:t>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действующего на основании </w:t>
      </w:r>
      <w:r w:rsidDel="00000000" w:rsidR="00000000" w:rsidRPr="00000000">
        <w:rPr>
          <w:sz w:val="23"/>
          <w:szCs w:val="23"/>
          <w:rtl w:val="0"/>
        </w:rPr>
        <w:t xml:space="preserve">________</w:t>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с другой стороны, совместно именуемые «Стороны», на основании п. ____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000000" w:rsidDel="00000000" w:rsidP="00000000" w:rsidRDefault="00000000" w:rsidRPr="00000000" w14:paraId="00000008">
      <w:pPr>
        <w:pStyle w:val="Heading1"/>
        <w:numPr>
          <w:ilvl w:val="0"/>
          <w:numId w:val="1"/>
        </w:numPr>
        <w:tabs>
          <w:tab w:val="left" w:leader="none" w:pos="5112"/>
        </w:tabs>
        <w:spacing w:before="1" w:lineRule="auto"/>
        <w:ind w:left="5112" w:hanging="566.9999999999999"/>
        <w:jc w:val="both"/>
        <w:rPr/>
      </w:pPr>
      <w:r w:rsidDel="00000000" w:rsidR="00000000" w:rsidRPr="00000000">
        <w:rPr>
          <w:rtl w:val="0"/>
        </w:rPr>
        <w:t xml:space="preserve">Предмет Договора</w:t>
      </w:r>
    </w:p>
    <w:p w:rsidR="00000000" w:rsidDel="00000000" w:rsidP="00000000" w:rsidRDefault="00000000" w:rsidRPr="00000000" w14:paraId="0000000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487"/>
        </w:tabs>
        <w:spacing w:after="0" w:before="40" w:line="240" w:lineRule="auto"/>
        <w:ind w:left="994" w:right="715"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обязуется по заданию Заказчика оказать услуги, указанные в пункте 1.2 настоящего Договора (далее – «Услуги»), а Заказчик обязуется принять услуги и оплатить их. Услуги по настоящему Договору оказываются в соответствии с «Расчетом стоимости услуг» (Приложение №1), являющимся его неотъемлемой частью.</w:t>
      </w:r>
    </w:p>
    <w:p w:rsidR="00000000" w:rsidDel="00000000" w:rsidP="00000000" w:rsidRDefault="00000000" w:rsidRPr="00000000" w14:paraId="0000000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418"/>
        </w:tabs>
        <w:spacing w:after="0" w:before="2" w:line="240" w:lineRule="auto"/>
        <w:ind w:left="994" w:right="715"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Наименование услуг: оказание услуг по клининговому обслуживанию массового зрелищного мероприятия ________________________________, организуемого и проводимого Заказчиком, (далее – «Мероприятие») по адресу: Санкт- Петербург, Средний проспект В.О., д. 93 (далее –«Площадка»).</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94" w:right="717"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обязуется оказать услуги в соответствии с «Расчетом стоимости услуг», предусматривающим объем, содержание услуг и другие предъявляемые к ним требования, а также условиями настоящего Договора, в том числе о цене услуг и сроках их оказания, а Заказчик имеет право контролировать объем и качество услуг, оказываемых Исполнителем.</w:t>
      </w:r>
    </w:p>
    <w:p w:rsidR="00000000" w:rsidDel="00000000" w:rsidP="00000000" w:rsidRDefault="00000000" w:rsidRPr="00000000" w14:paraId="0000000C">
      <w:pPr>
        <w:pStyle w:val="Heading1"/>
        <w:numPr>
          <w:ilvl w:val="0"/>
          <w:numId w:val="1"/>
        </w:numPr>
        <w:tabs>
          <w:tab w:val="left" w:leader="none" w:pos="4274"/>
        </w:tabs>
        <w:ind w:left="4274" w:firstLine="0"/>
        <w:jc w:val="both"/>
        <w:rPr/>
      </w:pPr>
      <w:r w:rsidDel="00000000" w:rsidR="00000000" w:rsidRPr="00000000">
        <w:rPr>
          <w:rtl w:val="0"/>
        </w:rPr>
        <w:t xml:space="preserve">Цена договора и порядок расчетов</w:t>
      </w:r>
    </w:p>
    <w:p w:rsidR="00000000" w:rsidDel="00000000" w:rsidP="00000000" w:rsidRDefault="00000000" w:rsidRPr="00000000" w14:paraId="0000000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04"/>
        </w:tabs>
        <w:spacing w:after="0" w:before="0" w:line="240" w:lineRule="auto"/>
        <w:ind w:left="1404" w:right="0" w:hanging="41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Стоимость услуг определяется в соответствии с «Расчетом стоимости услуг» (Приложение 1 </w:t>
      </w:r>
    </w:p>
    <w:p w:rsidR="00000000" w:rsidDel="00000000" w:rsidP="00000000" w:rsidRDefault="00000000" w:rsidRPr="00000000" w14:paraId="0000000E">
      <w:pPr>
        <w:tabs>
          <w:tab w:val="left" w:leader="none" w:pos="1404"/>
        </w:tabs>
        <w:ind w:left="994" w:firstLine="0"/>
        <w:jc w:val="both"/>
        <w:rPr>
          <w:sz w:val="23"/>
          <w:szCs w:val="23"/>
        </w:rPr>
      </w:pPr>
      <w:r w:rsidDel="00000000" w:rsidR="00000000" w:rsidRPr="00000000">
        <w:rPr>
          <w:sz w:val="23"/>
          <w:szCs w:val="23"/>
          <w:rtl w:val="0"/>
        </w:rPr>
        <w:t xml:space="preserve">к Договору) и составляет сумму в размере _________ рублей ____ копеек (______________), в том </w:t>
      </w:r>
    </w:p>
    <w:p w:rsidR="00000000" w:rsidDel="00000000" w:rsidP="00000000" w:rsidRDefault="00000000" w:rsidRPr="00000000" w14:paraId="0000000F">
      <w:pPr>
        <w:tabs>
          <w:tab w:val="left" w:leader="none" w:pos="1404"/>
        </w:tabs>
        <w:ind w:left="994" w:firstLine="0"/>
        <w:jc w:val="both"/>
        <w:rPr>
          <w:b w:val="1"/>
          <w:bCs w:val="1"/>
          <w:sz w:val="23"/>
          <w:szCs w:val="23"/>
        </w:rPr>
      </w:pPr>
      <w:r w:rsidDel="00000000" w:rsidR="00000000" w:rsidRPr="00000000">
        <w:rPr>
          <w:sz w:val="23"/>
          <w:szCs w:val="23"/>
          <w:rtl w:val="0"/>
        </w:rPr>
        <w:t xml:space="preserve">числе 5% НДС</w:t>
      </w:r>
      <w:r w:rsidDel="00000000" w:rsidR="00000000" w:rsidRPr="00000000">
        <w:rPr>
          <w:b w:val="1"/>
          <w:bCs w:val="1"/>
          <w:sz w:val="23"/>
          <w:szCs w:val="23"/>
          <w:rtl w:val="0"/>
        </w:rPr>
        <w:t xml:space="preserve">.</w:t>
      </w:r>
    </w:p>
    <w:p w:rsidR="00000000" w:rsidDel="00000000" w:rsidP="00000000" w:rsidRDefault="00000000" w:rsidRPr="00000000" w14:paraId="00000010">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404"/>
        </w:tabs>
        <w:spacing w:after="0" w:before="40" w:line="240" w:lineRule="auto"/>
        <w:ind w:left="994" w:right="0"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Цена Договора является твердой и определяется на весь срок его исполнения.</w:t>
      </w:r>
    </w:p>
    <w:p w:rsidR="00000000" w:rsidDel="00000000" w:rsidP="00000000" w:rsidRDefault="00000000" w:rsidRPr="00000000" w14:paraId="0000001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418"/>
        </w:tabs>
        <w:spacing w:after="0" w:before="1" w:line="240" w:lineRule="auto"/>
        <w:ind w:left="994" w:right="727"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Оплата услуг Заказчиком производится путем перечисления денежных средств на расчетный счет Исполнителя, на основании выставленных счетов, в два этапа следующим образом:</w:t>
      </w:r>
    </w:p>
    <w:p w:rsidR="00000000" w:rsidDel="00000000" w:rsidP="00000000" w:rsidRDefault="00000000" w:rsidRPr="00000000" w14:paraId="0000001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1169"/>
        </w:tabs>
        <w:spacing w:after="0" w:before="1" w:line="240" w:lineRule="auto"/>
        <w:ind w:left="2048" w:right="709" w:hanging="156.9999999999999"/>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1 этап – авансирование в размере 15 % от стоимости Договора в течении 7 (семи) рабочих дней с даты подписания Договора на основании выставления и предоставления Исполнителем счета Заказчику;</w:t>
      </w:r>
    </w:p>
    <w:p w:rsidR="00000000" w:rsidDel="00000000" w:rsidP="00000000" w:rsidRDefault="00000000" w:rsidRPr="00000000" w14:paraId="0000001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1225"/>
        </w:tabs>
        <w:spacing w:after="0" w:before="2" w:line="240" w:lineRule="auto"/>
        <w:ind w:left="2048" w:right="706" w:hanging="156.9999999999999"/>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2 этап - окончательный расчёт осуществляется по факту оказанных услуг в течение 7 (семи) рабочих дней с даты подписания Заказчиком Акта об оказанных услугах, Акта приемки товаров, работ, услуг (форма 0510452) на основании счета, выставленного Исполнителем.</w:t>
      </w:r>
    </w:p>
    <w:p w:rsidR="00000000" w:rsidDel="00000000" w:rsidP="00000000" w:rsidRDefault="00000000" w:rsidRPr="00000000" w14:paraId="0000001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36"/>
        </w:tabs>
        <w:spacing w:after="0" w:before="41" w:line="240" w:lineRule="auto"/>
        <w:ind w:left="993" w:right="716"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увеличения объемов услуг, фактически оказанных Исполнителем по сравнению с расчетным, стороны оформляют дополнительное соглашение на эти объемы, на основании единичных расценок, указанных в Приложениях к Договору.</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36"/>
        </w:tabs>
        <w:spacing w:after="0" w:before="41" w:line="240" w:lineRule="auto"/>
        <w:ind w:left="993" w:right="716"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Источник финансирования: Внебюджетные средства: субсидии на финансовое обеспечение выполнения государственного задания.</w:t>
      </w:r>
    </w:p>
    <w:p w:rsidR="00000000" w:rsidDel="00000000" w:rsidP="00000000" w:rsidRDefault="00000000" w:rsidRPr="00000000" w14:paraId="00000016">
      <w:pPr>
        <w:pStyle w:val="Heading1"/>
        <w:numPr>
          <w:ilvl w:val="0"/>
          <w:numId w:val="1"/>
        </w:numPr>
        <w:tabs>
          <w:tab w:val="left" w:leader="none" w:pos="4592"/>
        </w:tabs>
        <w:ind w:left="4592" w:firstLine="0"/>
        <w:jc w:val="both"/>
        <w:rPr/>
      </w:pPr>
      <w:r w:rsidDel="00000000" w:rsidR="00000000" w:rsidRPr="00000000">
        <w:rPr>
          <w:rtl w:val="0"/>
        </w:rPr>
        <w:t xml:space="preserve">Права и обязанности Сторон</w:t>
      </w:r>
    </w:p>
    <w:bookmarkStart w:colFirst="0" w:colLast="0" w:name="bookmark=id.fpals6vhwh66" w:id="2"/>
    <w:bookmarkEnd w:id="2"/>
    <w:p w:rsidR="00000000" w:rsidDel="00000000" w:rsidP="00000000" w:rsidRDefault="00000000" w:rsidRPr="00000000" w14:paraId="0000001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54"/>
        </w:tabs>
        <w:spacing w:after="0" w:before="39" w:line="240" w:lineRule="auto"/>
        <w:ind w:left="1454" w:right="0" w:hanging="460"/>
        <w:jc w:val="both"/>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3"/>
          <w:szCs w:val="23"/>
          <w:u w:val="none"/>
          <w:shd w:fill="auto" w:val="clear"/>
          <w:vertAlign w:val="baseline"/>
          <w:rtl w:val="0"/>
        </w:rPr>
        <w:t xml:space="preserve">Обязанности Исполнителя:</w:t>
      </w:r>
    </w:p>
    <w:p w:rsidR="00000000" w:rsidDel="00000000" w:rsidP="00000000" w:rsidRDefault="00000000" w:rsidRPr="00000000" w14:paraId="00000018">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639"/>
        </w:tabs>
        <w:spacing w:after="0" w:before="1" w:line="240" w:lineRule="auto"/>
        <w:ind w:left="994" w:right="717"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обязуется выполнить и оказать услуги по уборке территории (площадки) проведения Мероприятия к указанному в Договоре и в приложениях к настоящему договору дате и времени.</w:t>
      </w:r>
    </w:p>
    <w:p w:rsidR="00000000" w:rsidDel="00000000" w:rsidP="00000000" w:rsidRDefault="00000000" w:rsidRPr="00000000" w14:paraId="00000019">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673"/>
        </w:tabs>
        <w:spacing w:after="0" w:before="2" w:line="240" w:lineRule="auto"/>
        <w:ind w:left="994" w:right="721"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обязуется оказать услуги надлежащего качества, в объеме и в сроки, предусмотренные настоящим договором и Приложениями к нему, и сдать работы/услуги Заказчику</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994" w:right="0"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установленный срок.</w:t>
      </w:r>
    </w:p>
    <w:p w:rsidR="00000000" w:rsidDel="00000000" w:rsidP="00000000" w:rsidRDefault="00000000" w:rsidRPr="00000000" w14:paraId="0000001B">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654"/>
        </w:tabs>
        <w:spacing w:after="0" w:before="0" w:line="240" w:lineRule="auto"/>
        <w:ind w:left="994" w:right="717"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обязан обеспечить выполнение и качество всех услуг в соответствии с действующими нормами государственных стандартов и техническими условиями, а также условиями договора.</w:t>
      </w:r>
    </w:p>
    <w:p w:rsidR="00000000" w:rsidDel="00000000" w:rsidP="00000000" w:rsidRDefault="00000000" w:rsidRPr="00000000" w14:paraId="0000001C">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600"/>
        </w:tabs>
        <w:spacing w:after="0" w:before="2" w:line="240" w:lineRule="auto"/>
        <w:ind w:left="994" w:right="717"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вправе без согласия с Заказчиком привлекать к оказанию услуг третьих лиц. Исполнитель обязан контролировать правильное и квалифицированное исполнение оказание услуг третьими лицами. Ответственность перед Заказчиком за некачественное исполнение оказание услуг третьими лицами несет Исполнитель.</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94"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если Исполнитель привлекал третьих лиц для исполнения настоящего Договора, то Исполнитель предоставляет по дополнительному запросу Заказчика копии договоров и закрывающих документов, заключенных с такими третьими лицами. Заказчик вправе запросить, а Исполнитель обязан предоставить также договоры и закрывающие документы третьих лиц с иными лицами, заключенные в целях исполнения настоящего Договора. Заказчик вправе требовать, а Исполнитель обязан предоставить такие документы по всей цепочке участников исполнения настоящего Договора; представленные документы должны содержать указание на предмет соответствующего договора, перечень и объем оказанных услуг.</w:t>
      </w:r>
    </w:p>
    <w:p w:rsidR="00000000" w:rsidDel="00000000" w:rsidP="00000000" w:rsidRDefault="00000000" w:rsidRPr="00000000" w14:paraId="0000001E">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575"/>
        </w:tabs>
        <w:spacing w:after="0" w:before="4" w:line="240" w:lineRule="auto"/>
        <w:ind w:left="994" w:right="712"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обязан соблюдать установленные Заказчиком производственную и финансовую дисциплину, добросовестно относиться к исполнению договорных обязательств, беречь имущество Заказчика, третьих лиц на территории проведения Мероприятия.</w:t>
      </w:r>
    </w:p>
    <w:p w:rsidR="00000000" w:rsidDel="00000000" w:rsidP="00000000" w:rsidRDefault="00000000" w:rsidRPr="00000000" w14:paraId="0000001F">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599"/>
        </w:tabs>
        <w:spacing w:after="0" w:before="2" w:line="240" w:lineRule="auto"/>
        <w:ind w:left="994" w:right="717"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Все взаимоотношения между Заказчиком и Исполнителем являются коммерческой тайной, охраняемой в соответствии с Федеральным законом Российской Федерации от 29 июля 2004 г. </w:t>
        <w:br w:type="textWrapping"/>
        <w:t xml:space="preserve">№ 98-ФЗ.</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720"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обязан соблюдать конфиденциальность, не разглашать информацию и сведения, являющиеся коммерческой тайной Заказчика, не давать интервью, не способствовать третьим лицам в получении информации о Мероприятии, не проводить встречи и переговоры, касающиеся деятельности Заказчика, в том числе самостоятельно не использовать и не распространять какие- либо фото и видеоматериалы и не создавать такие материалы без согласования с Заказчиком.</w:t>
      </w:r>
    </w:p>
    <w:p w:rsidR="00000000" w:rsidDel="00000000" w:rsidP="00000000" w:rsidRDefault="00000000" w:rsidRPr="00000000" w14:paraId="0000002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2128"/>
        </w:tabs>
        <w:spacing w:after="0" w:before="3" w:line="240" w:lineRule="auto"/>
        <w:ind w:left="994" w:right="716"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При оказании услуг соблюдать правила техники безопасности, правила пожарной безопасности, правила электробезопасности, санитарные нормы и иные правила и нормы, действующие в месте оказания услуг по Договору. В случае оказания услуг с нарушением вышеуказанных норм и/или правил, ответственность за причиненный в результате такого неисполнения и/или ненадлежащего исполнения вред жизни и/или здоровью и/или имуществу каких-либо лиц несет Исполнитель.</w:t>
      </w:r>
    </w:p>
    <w:p w:rsidR="00000000" w:rsidDel="00000000" w:rsidP="00000000" w:rsidRDefault="00000000" w:rsidRPr="00000000" w14:paraId="00000022">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630"/>
        </w:tabs>
        <w:spacing w:after="0" w:before="3" w:line="240" w:lineRule="auto"/>
        <w:ind w:left="994" w:right="720" w:hanging="42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обязан немедленно известить Заказчика и до получения от него указаний приостановить оказание услуг при обнаружении:</w:t>
      </w:r>
    </w:p>
    <w:p w:rsidR="00000000" w:rsidDel="00000000" w:rsidP="00000000" w:rsidRDefault="00000000" w:rsidRPr="00000000" w14:paraId="00000023">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75"/>
        </w:tabs>
        <w:spacing w:after="0" w:before="1" w:line="240" w:lineRule="auto"/>
        <w:ind w:left="566.9291338582677" w:right="718"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возможных неблагоприятных для Заказчика последствий выполнения его указаний о способе исполнения услуги;</w:t>
      </w:r>
    </w:p>
    <w:p w:rsidR="00000000" w:rsidDel="00000000" w:rsidP="00000000" w:rsidRDefault="00000000" w:rsidRPr="00000000" w14:paraId="00000024">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1167"/>
        </w:tabs>
        <w:spacing w:after="0" w:before="1" w:line="240" w:lineRule="auto"/>
        <w:ind w:left="566.9291338582677" w:right="712"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иных обстоятельств, угрожающих годности или прочности результатов выполняемой качеству услуг, либо создающих невозможность их завершения в срок.</w:t>
      </w:r>
    </w:p>
    <w:p w:rsidR="00000000" w:rsidDel="00000000" w:rsidP="00000000" w:rsidRDefault="00000000" w:rsidRPr="00000000" w14:paraId="0000002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657"/>
        </w:tabs>
        <w:spacing w:after="0" w:before="1" w:line="240" w:lineRule="auto"/>
        <w:ind w:left="566.9291338582677" w:right="721"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Исполнитель обязан в течение 5 (пяти) дней с момента завершения оказания услуг, предоставить Заказчику Акт об оказанных услугах.</w:t>
      </w:r>
    </w:p>
    <w:p w:rsidR="00000000" w:rsidDel="00000000" w:rsidP="00000000" w:rsidRDefault="00000000" w:rsidRPr="00000000" w14:paraId="0000002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2129"/>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Не переуступать права и обязанности по Договору каким-либо третьим лицам без предварительного письменного согласия Заказчика.</w:t>
      </w:r>
    </w:p>
    <w:p w:rsidR="00000000" w:rsidDel="00000000" w:rsidP="00000000" w:rsidRDefault="00000000" w:rsidRPr="00000000" w14:paraId="0000002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709"/>
        </w:tabs>
        <w:spacing w:after="0" w:before="1" w:line="240" w:lineRule="auto"/>
        <w:ind w:left="566.9291338582677" w:right="721"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Стороны назначают ответственных представителей, которые должны быть согласованы в рабочем порядке.</w:t>
      </w:r>
    </w:p>
    <w:p w:rsidR="00000000" w:rsidDel="00000000" w:rsidP="00000000" w:rsidRDefault="00000000" w:rsidRPr="00000000" w14:paraId="0000002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812"/>
        </w:tabs>
        <w:spacing w:after="0" w:before="1" w:line="240" w:lineRule="auto"/>
        <w:ind w:left="566.9291338582677" w:right="717"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Стороны настоящим согласовали, что Заказчик вправе предъявить документально обоснованные требования по оказанным услугам. В таком случае услуги считаются оказанными с момента урегулирования Сторонами возражений в связи с соответствующими требованиями.</w:t>
      </w:r>
    </w:p>
    <w:p w:rsidR="00000000" w:rsidDel="00000000" w:rsidP="00000000" w:rsidRDefault="00000000" w:rsidRPr="00000000" w14:paraId="0000002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664"/>
        </w:tabs>
        <w:spacing w:after="0" w:before="1" w:line="240" w:lineRule="auto"/>
        <w:ind w:left="566.9291338582677" w:right="714"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Заказчик обязан оплатить стоимость оказания услуг, установленную в Приложениях, являющихся неотъемлемой частью настоящего договора.</w:t>
      </w:r>
    </w:p>
    <w:p w:rsidR="00000000" w:rsidDel="00000000" w:rsidP="00000000" w:rsidRDefault="00000000" w:rsidRPr="00000000" w14:paraId="0000002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642"/>
        </w:tabs>
        <w:spacing w:after="0" w:before="1" w:line="240" w:lineRule="auto"/>
        <w:ind w:left="566.9291338582677" w:right="714"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Заказчик обязуется принять оказанные услуги в порядке, предусмотренном настоящим договором.</w:t>
      </w:r>
    </w:p>
    <w:p w:rsidR="00000000" w:rsidDel="00000000" w:rsidP="00000000" w:rsidRDefault="00000000" w:rsidRPr="00000000" w14:paraId="0000002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505"/>
        </w:tabs>
        <w:spacing w:after="0" w:before="1" w:line="240" w:lineRule="auto"/>
        <w:ind w:left="566.9291338582677" w:right="72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Заказчик обязуется оплачивать оказанные услуги в размере, в сроки и в порядке, предусмотренные настоящим договором.</w:t>
      </w:r>
    </w:p>
    <w:p w:rsidR="00000000" w:rsidDel="00000000" w:rsidP="00000000" w:rsidRDefault="00000000" w:rsidRPr="00000000" w14:paraId="0000002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684"/>
        </w:tabs>
        <w:spacing w:after="0" w:before="1" w:line="240" w:lineRule="auto"/>
        <w:ind w:left="566.9291338582677" w:right="727"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Заказчик имеет право во всякое время проверять ход и качество оказания услуг, осуществляемых Исполнителем.</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84"/>
        </w:tabs>
        <w:spacing w:after="0" w:before="1" w:line="240" w:lineRule="auto"/>
        <w:ind w:left="566.9291338582677" w:right="727" w:firstLine="0"/>
        <w:jc w:val="righ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E">
      <w:pPr>
        <w:pStyle w:val="Heading1"/>
        <w:numPr>
          <w:ilvl w:val="0"/>
          <w:numId w:val="1"/>
        </w:numPr>
        <w:tabs>
          <w:tab w:val="left" w:leader="none" w:pos="4414"/>
        </w:tabs>
        <w:spacing w:before="1" w:lineRule="auto"/>
        <w:ind w:left="566.9291338582677" w:firstLine="0"/>
        <w:jc w:val="center"/>
        <w:rPr/>
      </w:pPr>
      <w:r w:rsidDel="00000000" w:rsidR="00000000" w:rsidRPr="00000000">
        <w:rPr>
          <w:rtl w:val="0"/>
        </w:rPr>
        <w:t xml:space="preserve">Порядок сдачи и приемки услуг</w:t>
      </w:r>
    </w:p>
    <w:p w:rsidR="00000000" w:rsidDel="00000000" w:rsidP="00000000" w:rsidRDefault="00000000" w:rsidRPr="00000000" w14:paraId="0000002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30"/>
        </w:tabs>
        <w:spacing w:after="0" w:before="39" w:line="240" w:lineRule="auto"/>
        <w:ind w:left="566.9291338582677" w:right="717"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По завершению оказания услуг в срок не позднее 5 (Пять) дней Исполнитель представляет Заказчику два экземпляра Акта об оказанных услугах. Заказчик обязан в течении 15 (пятнадцати) рабочих дней после получения Акта от Исполнителя подписать Акт об оказанных услугах, заверить его печатью и один экземпляр направить Исполнителю либо отказаться от приемки услуг, направив Исполнителю мотивированный отказ от приемки услуг.</w:t>
      </w:r>
    </w:p>
    <w:p w:rsidR="00000000" w:rsidDel="00000000" w:rsidP="00000000" w:rsidRDefault="00000000" w:rsidRPr="00000000" w14:paraId="0000003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62"/>
        </w:tabs>
        <w:spacing w:after="0" w:before="3" w:line="240" w:lineRule="auto"/>
        <w:ind w:left="566.9291338582677"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мотивированного отказа Заказчика принять услуги, Исполнителю должно быть направлено письменное уведомление с указанием причин отказа от подписания Акта об оказанных услугах в течение 15 (пятнадцати) рабочих дней с момента уведомления о завершении оказания услуг. В течение 3 (трех) рабочих дней сторонами составляется двусторонний акт с перечнем необходимых доработок и сроков их выполнения.</w:t>
      </w:r>
    </w:p>
    <w:p w:rsidR="00000000" w:rsidDel="00000000" w:rsidP="00000000" w:rsidRDefault="00000000" w:rsidRPr="00000000" w14:paraId="0000003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62"/>
        </w:tabs>
        <w:spacing w:after="0" w:before="3" w:line="240" w:lineRule="auto"/>
        <w:ind w:left="566.9291338582677"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000000" w:rsidDel="00000000" w:rsidP="00000000" w:rsidRDefault="00000000" w:rsidRPr="00000000" w14:paraId="0000003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62"/>
        </w:tabs>
        <w:spacing w:after="0" w:before="3" w:line="240" w:lineRule="auto"/>
        <w:ind w:left="566.9291338582677"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По итогам проверки выполненных по Договору обязательств Заказчик оформляет Акт приемки товаров, работ, услуг по форме ф.0510452.</w:t>
      </w:r>
    </w:p>
    <w:p w:rsidR="00000000" w:rsidDel="00000000" w:rsidP="00000000" w:rsidRDefault="00000000" w:rsidRPr="00000000" w14:paraId="00000033">
      <w:pPr>
        <w:pStyle w:val="Heading1"/>
        <w:numPr>
          <w:ilvl w:val="0"/>
          <w:numId w:val="1"/>
        </w:numPr>
        <w:tabs>
          <w:tab w:val="left" w:leader="none" w:pos="4814"/>
        </w:tabs>
        <w:ind w:left="566.9291338582677" w:firstLine="0"/>
        <w:jc w:val="center"/>
        <w:rPr/>
      </w:pPr>
      <w:r w:rsidDel="00000000" w:rsidR="00000000" w:rsidRPr="00000000">
        <w:rPr>
          <w:rtl w:val="0"/>
        </w:rPr>
        <w:t xml:space="preserve">Сроки оказания Услуг</w:t>
      </w:r>
    </w:p>
    <w:p w:rsidR="00000000" w:rsidDel="00000000" w:rsidP="00000000" w:rsidRDefault="00000000" w:rsidRPr="00000000" w14:paraId="0000003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396"/>
        </w:tabs>
        <w:spacing w:after="0" w:before="39" w:line="240" w:lineRule="auto"/>
        <w:ind w:left="566.9291338582677" w:right="0"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Сроки оказания услуг по настоящему Договору: в соответствии с Приложением к Договору.</w:t>
      </w:r>
    </w:p>
    <w:p w:rsidR="00000000" w:rsidDel="00000000" w:rsidP="00000000" w:rsidRDefault="00000000" w:rsidRPr="00000000" w14:paraId="00000035">
      <w:pPr>
        <w:pStyle w:val="Heading1"/>
        <w:numPr>
          <w:ilvl w:val="0"/>
          <w:numId w:val="1"/>
        </w:numPr>
        <w:tabs>
          <w:tab w:val="left" w:leader="none" w:pos="4695"/>
        </w:tabs>
        <w:spacing w:before="1" w:lineRule="auto"/>
        <w:ind w:left="566.9291338582677" w:firstLine="0"/>
        <w:jc w:val="center"/>
        <w:rPr/>
      </w:pPr>
      <w:r w:rsidDel="00000000" w:rsidR="00000000" w:rsidRPr="00000000">
        <w:rPr>
          <w:rtl w:val="0"/>
        </w:rPr>
        <w:t xml:space="preserve">Ответственность сторон</w:t>
      </w:r>
    </w:p>
    <w:p w:rsidR="00000000" w:rsidDel="00000000" w:rsidP="00000000" w:rsidRDefault="00000000" w:rsidRPr="00000000" w14:paraId="0000003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83"/>
        </w:tabs>
        <w:spacing w:after="0" w:before="39" w:line="240" w:lineRule="auto"/>
        <w:ind w:left="566.9291338582677" w:right="717"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Федерации.</w:t>
      </w:r>
    </w:p>
    <w:p w:rsidR="00000000" w:rsidDel="00000000" w:rsidP="00000000" w:rsidRDefault="00000000" w:rsidRPr="00000000" w14:paraId="0000003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000000" w:rsidDel="00000000" w:rsidP="00000000" w:rsidRDefault="00000000" w:rsidRPr="00000000" w14:paraId="0000003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Договором.</w:t>
      </w:r>
    </w:p>
    <w:p w:rsidR="00000000" w:rsidDel="00000000" w:rsidP="00000000" w:rsidRDefault="00000000" w:rsidRPr="00000000" w14:paraId="0000003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Размер штрафа устанавливается Контрактом пунктами 6.5 - 6.6 Договора, в том числе как процент цены Договора, или в случае, если Договором предусмотрены этапы исполнения Договора, как процент цены этапа исполнения Договора (далее - цена Договора (этапа).</w:t>
      </w:r>
    </w:p>
    <w:p w:rsidR="00000000" w:rsidDel="00000000" w:rsidP="00000000" w:rsidRDefault="00000000" w:rsidRPr="00000000" w14:paraId="0000003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 (этапа) (за исключением случаев, предусмотренных пунктом 6.6 Договора).</w:t>
      </w:r>
    </w:p>
    <w:p w:rsidR="00000000" w:rsidDel="00000000" w:rsidP="00000000" w:rsidRDefault="00000000" w:rsidRPr="00000000" w14:paraId="0000003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00000" w:rsidDel="00000000" w:rsidP="00000000" w:rsidRDefault="00000000" w:rsidRPr="00000000" w14:paraId="0000003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000000" w:rsidDel="00000000" w:rsidP="00000000" w:rsidRDefault="00000000" w:rsidRPr="00000000" w14:paraId="0000003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00000" w:rsidDel="00000000" w:rsidP="00000000" w:rsidRDefault="00000000" w:rsidRPr="00000000" w14:paraId="0000003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Пеня начисляется за каждый день просрочки исполнения Исполнителем обязательств, предусмотренных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00000" w:rsidDel="00000000" w:rsidP="00000000" w:rsidRDefault="00000000" w:rsidRPr="00000000" w14:paraId="0000003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000000" w:rsidDel="00000000" w:rsidP="00000000" w:rsidRDefault="00000000" w:rsidRPr="00000000" w14:paraId="0000004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00000" w:rsidDel="00000000" w:rsidP="00000000" w:rsidRDefault="00000000" w:rsidRPr="00000000" w14:paraId="0000004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22"/>
        </w:tabs>
        <w:spacing w:after="0" w:before="1"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00000" w:rsidDel="00000000" w:rsidP="00000000" w:rsidRDefault="00000000" w:rsidRPr="00000000" w14:paraId="00000042">
      <w:pPr>
        <w:pStyle w:val="Heading1"/>
        <w:numPr>
          <w:ilvl w:val="0"/>
          <w:numId w:val="1"/>
        </w:numPr>
        <w:tabs>
          <w:tab w:val="left" w:leader="none" w:pos="4225"/>
        </w:tabs>
        <w:ind w:left="566.9291338582677" w:firstLine="0"/>
        <w:jc w:val="center"/>
        <w:rPr/>
      </w:pPr>
      <w:r w:rsidDel="00000000" w:rsidR="00000000" w:rsidRPr="00000000">
        <w:rPr>
          <w:rtl w:val="0"/>
        </w:rPr>
        <w:t xml:space="preserve">Обстоятельства непреодолимой силы</w:t>
      </w:r>
    </w:p>
    <w:p w:rsidR="00000000" w:rsidDel="00000000" w:rsidP="00000000" w:rsidRDefault="00000000" w:rsidRPr="00000000" w14:paraId="0000004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15"/>
        </w:tabs>
        <w:spacing w:after="0" w:before="40" w:line="240" w:lineRule="auto"/>
        <w:ind w:left="566.9291338582677" w:right="714"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Сторона по настоящему договору, не исполнившая или ненадлежащим образом исполнившая обязательство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нарушение обязанностей со стороны контрагентов должника, отсутствие на рынке нужных для исполнения обязательства товаров, отсутствие у должника необходимых денежных средств.</w:t>
      </w:r>
    </w:p>
    <w:p w:rsidR="00000000" w:rsidDel="00000000" w:rsidP="00000000" w:rsidRDefault="00000000" w:rsidRPr="00000000" w14:paraId="0000004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42"/>
        </w:tabs>
        <w:spacing w:after="0" w:before="3"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В случае принятия уполномоченным органом власти или управления акта, постановления, решения, делающего невозможным исполнения Сторонами обязательств по Договору, в том числе, но не исключение: в случае отмены Мероприятия, Заказчик незамедлительно уведомляет об этом Исполнителя, Исполнитель обязан вернуть Заказчику полученные от него суммы аванса, а Заказчик обязан оплатить Исполнителю стоимость фактически оказанных и принятых Заказчиком услуг, а также возместить суммы фактически понесенных и документально подтвержденных расходов. Убытки в этом случае возмещению не подлежат.</w:t>
      </w:r>
    </w:p>
    <w:p w:rsidR="00000000" w:rsidDel="00000000" w:rsidP="00000000" w:rsidRDefault="00000000" w:rsidRPr="00000000" w14:paraId="00000045">
      <w:pPr>
        <w:pStyle w:val="Heading1"/>
        <w:numPr>
          <w:ilvl w:val="0"/>
          <w:numId w:val="1"/>
        </w:numPr>
        <w:tabs>
          <w:tab w:val="left" w:leader="none" w:pos="5379"/>
        </w:tabs>
        <w:ind w:left="566.9291338582677" w:firstLine="0"/>
        <w:jc w:val="center"/>
        <w:rPr/>
      </w:pPr>
      <w:r w:rsidDel="00000000" w:rsidR="00000000" w:rsidRPr="00000000">
        <w:rPr>
          <w:rtl w:val="0"/>
        </w:rPr>
        <w:t xml:space="preserve">Прочие условия</w:t>
      </w:r>
    </w:p>
    <w:p w:rsidR="00000000" w:rsidDel="00000000" w:rsidP="00000000" w:rsidRDefault="00000000" w:rsidRPr="00000000" w14:paraId="0000004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12"/>
        </w:tabs>
        <w:spacing w:after="0" w:before="40" w:line="240" w:lineRule="auto"/>
        <w:ind w:left="566.9291338582677" w:right="718"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Настоящий Договор составлен в двух экземплярах, имеющих одинаковую юридическую силу, по одному для каждой из сторон.</w:t>
      </w:r>
    </w:p>
    <w:p w:rsidR="00000000" w:rsidDel="00000000" w:rsidP="00000000" w:rsidRDefault="00000000" w:rsidRPr="00000000" w14:paraId="0000004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74"/>
        </w:tabs>
        <w:spacing w:after="0" w:before="1" w:line="240" w:lineRule="auto"/>
        <w:ind w:left="566.9291338582677" w:right="716"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Настоящий Договор вступает в силу со дня его подписания сторонами и действует до исполнения сторонами всех обязательств по Договору, но не позднее 31.12.2026.</w:t>
      </w:r>
    </w:p>
    <w:p w:rsidR="00000000" w:rsidDel="00000000" w:rsidP="00000000" w:rsidRDefault="00000000" w:rsidRPr="00000000" w14:paraId="0000004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51"/>
        </w:tabs>
        <w:spacing w:after="0" w:before="1" w:line="240" w:lineRule="auto"/>
        <w:ind w:left="566.9291338582677" w:right="719"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Стороны обязаны в трехдневный срок информировать друг друга об изменениях в своем адресе, контактных телефонах, факсах и банковских реквизитах.</w:t>
      </w:r>
    </w:p>
    <w:p w:rsidR="00000000" w:rsidDel="00000000" w:rsidP="00000000" w:rsidRDefault="00000000" w:rsidRPr="00000000" w14:paraId="0000004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396"/>
        </w:tabs>
        <w:spacing w:after="0" w:before="1" w:line="240" w:lineRule="auto"/>
        <w:ind w:left="566.9291338582677" w:right="0"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Ответственные лица сторон, курирующие договор:</w:t>
      </w:r>
    </w:p>
    <w:p w:rsidR="00000000" w:rsidDel="00000000" w:rsidP="00000000" w:rsidRDefault="00000000" w:rsidRPr="00000000" w14:paraId="0000004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243"/>
        </w:tabs>
        <w:spacing w:after="0" w:before="0" w:line="240" w:lineRule="auto"/>
        <w:ind w:left="566.9291338582677"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со стороны Заказчика: ______________________</w:t>
      </w:r>
    </w:p>
    <w:p w:rsidR="00000000" w:rsidDel="00000000" w:rsidP="00000000" w:rsidRDefault="00000000" w:rsidRPr="00000000" w14:paraId="0000004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289"/>
        </w:tabs>
        <w:spacing w:after="0" w:before="1" w:line="240" w:lineRule="auto"/>
        <w:ind w:left="566.9291338582677" w:right="721"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со стороны Исполнителя: </w:t>
      </w:r>
      <w:r w:rsidDel="00000000" w:rsidR="00000000" w:rsidRPr="00000000">
        <w:rPr>
          <w:sz w:val="23"/>
          <w:szCs w:val="23"/>
          <w:rtl w:val="0"/>
        </w:rPr>
        <w:t xml:space="preserve">_________________________</w:t>
      </w: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57"/>
        </w:tabs>
        <w:spacing w:after="0" w:before="1" w:line="240" w:lineRule="auto"/>
        <w:ind w:left="566.9291338582677"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Любые изменения, дополнения настоящего Договора имеют силу, если они оформлены в письменном виде и подписаны полномочными представителями сторон.</w:t>
      </w:r>
    </w:p>
    <w:p w:rsidR="00000000" w:rsidDel="00000000" w:rsidP="00000000" w:rsidRDefault="00000000" w:rsidRPr="00000000" w14:paraId="0000004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467"/>
        </w:tabs>
        <w:spacing w:after="0" w:before="1" w:line="240" w:lineRule="auto"/>
        <w:ind w:left="566.9291338582677" w:right="715"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Споры, возникающие по договору, разрешаются путем переговоров. При невозможности достижения соглашения спор передается на рассмотрение в Арбитражный суд по месту нахождения истца с соблюдением досудебного порядка рассмотрения спора, который считается выполненным по истечение 10 (Десяти) дней с даты направления претензии по электронной почте Стороны, указанной в Договоре.</w:t>
      </w:r>
    </w:p>
    <w:p w:rsidR="00000000" w:rsidDel="00000000" w:rsidP="00000000" w:rsidRDefault="00000000" w:rsidRPr="00000000" w14:paraId="0000004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78"/>
        </w:tabs>
        <w:spacing w:after="0" w:before="2"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Расторжение договора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000000" w:rsidDel="00000000" w:rsidP="00000000" w:rsidRDefault="00000000" w:rsidRPr="00000000" w14:paraId="0000004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78"/>
        </w:tabs>
        <w:spacing w:after="0" w:before="2" w:line="240" w:lineRule="auto"/>
        <w:ind w:left="566.9291338582677" w:right="713"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Расторжение настоящего Договора в одностороннем порядке осуществляется с соблюдением требований частей 8 - 26 статьи 95 Федерального закона о контрактной системе.</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566.9291338582677" w:right="2214"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8.9. Неотъемлемой частью настоящего договора являются следующие приложения: Приложение №1 – «Расчет стоимости услуг»</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66.9291338582677"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Приложение № 2 – «Стоимость единичных услуг».</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0" w:firstLine="0"/>
        <w:jc w:val="left"/>
        <w:rPr>
          <w:sz w:val="23"/>
          <w:szCs w:val="23"/>
        </w:rPr>
      </w:pP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 w:line="240" w:lineRule="auto"/>
        <w:ind w:left="993" w:right="0" w:firstLine="0"/>
        <w:jc w:val="center"/>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3"/>
          <w:szCs w:val="23"/>
          <w:u w:val="none"/>
          <w:shd w:fill="auto" w:val="clear"/>
          <w:vertAlign w:val="baseline"/>
          <w:rtl w:val="0"/>
        </w:rPr>
        <w:t xml:space="preserve">Антикоррупционная оговорка</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709"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709"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709"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94" w:right="709"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не совершать иных действий, нарушающих антикоррупционное законодательство Российской Федерации.</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numPr>
          <w:ilvl w:val="0"/>
          <w:numId w:val="1"/>
        </w:numPr>
        <w:tabs>
          <w:tab w:val="left" w:leader="none" w:pos="2090"/>
        </w:tabs>
        <w:spacing w:after="40" w:lineRule="auto"/>
        <w:ind w:left="2090" w:hanging="230"/>
        <w:jc w:val="left"/>
        <w:rPr/>
      </w:pPr>
      <w:r w:rsidDel="00000000" w:rsidR="00000000" w:rsidRPr="00000000">
        <w:rPr>
          <w:rtl w:val="0"/>
        </w:rPr>
        <w:t xml:space="preserve">Местонахождения, банковские реквизиты и подписи сторон.</w:t>
      </w:r>
    </w:p>
    <w:tbl>
      <w:tblPr>
        <w:tblStyle w:val="Table1"/>
        <w:tblW w:w="9924.0" w:type="dxa"/>
        <w:jc w:val="left"/>
        <w:tblInd w:w="8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94"/>
        <w:gridCol w:w="4830"/>
        <w:tblGridChange w:id="0">
          <w:tblGrid>
            <w:gridCol w:w="5094"/>
            <w:gridCol w:w="4830"/>
          </w:tblGrid>
        </w:tblGridChange>
      </w:tblGrid>
      <w:tr>
        <w:trPr>
          <w:cantSplit w:val="0"/>
          <w:trHeight w:val="2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002"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3"/>
                <w:szCs w:val="23"/>
                <w:u w:val="none"/>
                <w:shd w:fill="auto" w:val="clear"/>
                <w:vertAlign w:val="baseline"/>
                <w:rtl w:val="0"/>
              </w:rPr>
              <w:t xml:space="preserve">ЗАКАЗЧИК</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983"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3"/>
                <w:szCs w:val="23"/>
                <w:u w:val="none"/>
                <w:shd w:fill="auto" w:val="clear"/>
                <w:vertAlign w:val="baseline"/>
                <w:rtl w:val="0"/>
              </w:rPr>
              <w:t xml:space="preserve">ИСПОЛНИТЕЛЬ</w:t>
            </w:r>
          </w:p>
        </w:tc>
      </w:tr>
      <w:tr>
        <w:trPr>
          <w:cantSplit w:val="0"/>
          <w:trHeight w:val="44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3"/>
                <w:szCs w:val="23"/>
                <w:u w:val="none"/>
                <w:shd w:fill="auto" w:val="clear"/>
                <w:vertAlign w:val="baseline"/>
                <w:rtl w:val="0"/>
              </w:rPr>
              <w:t xml:space="preserve">Санкт-Петербургское государственное бюджетное учреждение культуры «Центр современного искусства имени Сергея Курёхина»</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Юридический адрес: 199106, Санкт-Петербург, Средний проспект В.О., 93</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Фактический адрес: 199106, Санкт-Петербург, Средний проспект В.О., 93</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Банковские реквизиты:</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ИНН 7801032864 КПП 780101001</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Комитет финансов</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л/сч 0171089</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Р/с 03224643400000007200 в ОКЦ №1 Северо-Западного ГУ Банка России// УФК по г. Санкт-Петербургу, г. Санкт-Петербург</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Л/с 0171089</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БИК 014030106</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ОКТМО 40309000</w:t>
              <w:br w:type="textWrapping"/>
              <w:t xml:space="preserve">КБК 00000000000002000130</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к/с 40102810945370000005</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ОГРН 1027800546421 от 9 декабря 2002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тел.: +7 (812) 322 42 23</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e-mail: info@kuryokhin.net</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29"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7"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rHeight w:val="10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Художественный руководитель</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32"/>
              </w:tabs>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Курехина А.Г.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01"/>
              </w:tabs>
              <w:spacing w:after="0" w:before="0" w:line="240" w:lineRule="auto"/>
              <w:ind w:left="108" w:right="0"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3"/>
                <w:szCs w:val="23"/>
                <w:u w:val="single"/>
                <w:shd w:fill="auto" w:val="clear"/>
                <w:vertAlign w:val="baseline"/>
                <w:rtl w:val="0"/>
              </w:rPr>
              <w:tab/>
            </w:r>
            <w:r w:rsidDel="00000000" w:rsidR="00000000" w:rsidRPr="00000000">
              <w:rPr>
                <w:rtl w:val="0"/>
              </w:rPr>
            </w:r>
          </w:p>
        </w:tc>
      </w:tr>
    </w:tbl>
    <w:p w:rsidR="00000000" w:rsidDel="00000000" w:rsidP="00000000" w:rsidRDefault="00000000" w:rsidRPr="00000000" w14:paraId="00000075">
      <w:pPr>
        <w:rPr/>
        <w:sectPr>
          <w:headerReference r:id="rId7" w:type="default"/>
          <w:footerReference r:id="rId8" w:type="default"/>
          <w:pgSz w:h="16840" w:w="11910" w:orient="portrait"/>
          <w:pgMar w:bottom="1160" w:top="1040" w:left="283" w:right="286" w:header="218" w:footer="962"/>
          <w:pgNumType w:start="1"/>
        </w:sectPr>
      </w:pPr>
      <w:r w:rsidDel="00000000" w:rsidR="00000000" w:rsidRPr="00000000">
        <w:rPr>
          <w:rtl w:val="0"/>
        </w:rPr>
      </w:r>
    </w:p>
    <w:p w:rsidR="00000000" w:rsidDel="00000000" w:rsidP="00000000" w:rsidRDefault="00000000" w:rsidRPr="00000000" w14:paraId="00000076">
      <w:pPr>
        <w:spacing w:before="80" w:line="276" w:lineRule="auto"/>
        <w:ind w:left="6265" w:right="698" w:firstLine="2372.9999999999995"/>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sectPr>
          <w:headerReference r:id="rId9" w:type="default"/>
          <w:footerReference r:id="rId10" w:type="default"/>
          <w:type w:val="nextPage"/>
          <w:pgSz w:h="16840" w:w="11910" w:orient="portrait"/>
          <w:pgMar w:bottom="1160" w:top="1040" w:left="283" w:right="141" w:header="218" w:footer="962"/>
        </w:sectPr>
      </w:pPr>
      <w:r w:rsidDel="00000000" w:rsidR="00000000" w:rsidRPr="00000000">
        <w:rPr>
          <w:b w:val="1"/>
          <w:bCs w:val="1"/>
          <w:sz w:val="23"/>
          <w:szCs w:val="23"/>
          <w:rtl w:val="0"/>
        </w:rPr>
        <w:t xml:space="preserve">ПРИЛОЖЕНИЕ №1 К ДОГОВОРУ № _____т «__» _____ 2026 г.</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87628</wp:posOffset>
                </wp:positionH>
                <wp:positionV relativeFrom="paragraph">
                  <wp:posOffset>191757</wp:posOffset>
                </wp:positionV>
                <wp:extent cx="6757669" cy="798374"/>
                <wp:effectExtent b="0" l="0" r="0" t="0"/>
                <wp:wrapTopAndBottom distB="0" distT="0"/>
                <wp:docPr id="3" name=""/>
                <a:graphic>
                  <a:graphicData uri="http://schemas.microsoft.com/office/word/2010/wordprocessingGroup">
                    <wpg:wgp>
                      <wpg:cNvGrpSpPr/>
                      <wpg:grpSpPr>
                        <a:xfrm>
                          <a:off x="1965575" y="3385975"/>
                          <a:ext cx="6757669" cy="798374"/>
                          <a:chOff x="1965575" y="3385975"/>
                          <a:chExt cx="6760850" cy="788050"/>
                        </a:xfrm>
                      </wpg:grpSpPr>
                      <wpg:grpSp>
                        <wpg:cNvGrpSpPr/>
                        <wpg:grpSpPr>
                          <a:xfrm>
                            <a:off x="1967166" y="3387570"/>
                            <a:ext cx="6757650" cy="784850"/>
                            <a:chOff x="0" y="0"/>
                            <a:chExt cx="6757650" cy="784850"/>
                          </a:xfrm>
                        </wpg:grpSpPr>
                        <wps:wsp>
                          <wps:cNvSpPr/>
                          <wps:cNvPr id="5" name="Shape 5"/>
                          <wps:spPr>
                            <a:xfrm>
                              <a:off x="0" y="0"/>
                              <a:ext cx="6757650" cy="784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3423284" y="3175"/>
                              <a:ext cx="3331209" cy="77851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545" w:right="0" w:firstLine="545"/>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3"/>
                                    <w:vertAlign w:val="baseline"/>
                                  </w:rPr>
                                </w:r>
                              </w:p>
                            </w:txbxContent>
                          </wps:txbx>
                          <wps:bodyPr anchorCtr="0" anchor="t" bIns="0" lIns="0" spcFirstLastPara="1" rIns="0" wrap="square" tIns="0">
                            <a:noAutofit/>
                          </wps:bodyPr>
                        </wps:wsp>
                        <wps:wsp>
                          <wps:cNvSpPr/>
                          <wps:cNvPr id="7" name="Shape 7"/>
                          <wps:spPr>
                            <a:xfrm>
                              <a:off x="3175" y="3175"/>
                              <a:ext cx="3420109" cy="77851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544.0000152587891" w:right="0" w:firstLine="544.0000152587891"/>
                                  <w:jc w:val="left"/>
                                  <w:textDirection w:val="btLr"/>
                                </w:pPr>
                                <w:r w:rsidDel="00000000" w:rsidR="00000000" w:rsidRPr="00000000">
                                  <w:rPr>
                                    <w:rFonts w:ascii="Times New Roman" w:cs="Times New Roman" w:eastAsia="Times New Roman" w:hAnsi="Times New Roman"/>
                                    <w:b w:val="1"/>
                                    <w:i w:val="0"/>
                                    <w:smallCaps w:val="0"/>
                                    <w:strike w:val="0"/>
                                    <w:color w:val="000000"/>
                                    <w:sz w:val="23"/>
                                    <w:vertAlign w:val="baseline"/>
                                  </w:rPr>
                                  <w:t xml:space="preserve">Художественный руководитель</w:t>
                                </w:r>
                              </w:p>
                              <w:p w:rsidR="00000000" w:rsidDel="00000000" w:rsidP="00000000" w:rsidRDefault="00000000" w:rsidRPr="00000000">
                                <w:pPr>
                                  <w:spacing w:after="0" w:before="79.00000095367432"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3"/>
                                    <w:vertAlign w:val="baseline"/>
                                  </w:rPr>
                                </w:r>
                              </w:p>
                              <w:p w:rsidR="00000000" w:rsidDel="00000000" w:rsidP="00000000" w:rsidRDefault="00000000" w:rsidRPr="00000000">
                                <w:pPr>
                                  <w:spacing w:after="0" w:before="0" w:line="240"/>
                                  <w:ind w:left="544.0000152587891" w:right="0" w:firstLine="544.0000152587891"/>
                                  <w:jc w:val="left"/>
                                  <w:textDirection w:val="btLr"/>
                                </w:pPr>
                                <w:r w:rsidDel="00000000" w:rsidR="00000000" w:rsidRPr="00000000">
                                  <w:rPr>
                                    <w:rFonts w:ascii="Times New Roman" w:cs="Times New Roman" w:eastAsia="Times New Roman" w:hAnsi="Times New Roman"/>
                                    <w:b w:val="1"/>
                                    <w:i w:val="0"/>
                                    <w:smallCaps w:val="0"/>
                                    <w:strike w:val="0"/>
                                    <w:color w:val="000000"/>
                                    <w:sz w:val="23"/>
                                    <w:vertAlign w:val="baseline"/>
                                  </w:rPr>
                                </w:r>
                                <w:r w:rsidDel="00000000" w:rsidR="00000000" w:rsidRPr="00000000">
                                  <w:rPr>
                                    <w:rFonts w:ascii="Times New Roman" w:cs="Times New Roman" w:eastAsia="Times New Roman" w:hAnsi="Times New Roman"/>
                                    <w:b w:val="1"/>
                                    <w:i w:val="0"/>
                                    <w:smallCaps w:val="0"/>
                                    <w:strike w:val="0"/>
                                    <w:color w:val="000000"/>
                                    <w:sz w:val="23"/>
                                    <w:u w:val="single"/>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3"/>
                                    <w:vertAlign w:val="baseline"/>
                                  </w:rPr>
                                  <w:t xml:space="preserve">______ Курехина А.Г.</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87628</wp:posOffset>
                </wp:positionH>
                <wp:positionV relativeFrom="paragraph">
                  <wp:posOffset>191757</wp:posOffset>
                </wp:positionV>
                <wp:extent cx="6757669" cy="798374"/>
                <wp:effectExtent b="0" l="0" r="0" t="0"/>
                <wp:wrapTopAndBottom distB="0" distT="0"/>
                <wp:docPr id="3"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757669" cy="798374"/>
                        </a:xfrm>
                        <a:prstGeom prst="rect"/>
                        <a:ln/>
                      </pic:spPr>
                    </pic:pic>
                  </a:graphicData>
                </a:graphic>
              </wp:anchor>
            </w:drawing>
          </mc:Fallback>
        </mc:AlternateContent>
      </w:r>
    </w:p>
    <w:p w:rsidR="00000000" w:rsidDel="00000000" w:rsidP="00000000" w:rsidRDefault="00000000" w:rsidRPr="00000000" w14:paraId="00000077">
      <w:pPr>
        <w:rPr>
          <w:vertAlign w:val="baseline"/>
        </w:rPr>
      </w:pPr>
      <w:r w:rsidDel="00000000" w:rsidR="00000000" w:rsidRPr="00000000">
        <w:rPr>
          <w:rtl w:val="0"/>
        </w:rPr>
      </w:r>
    </w:p>
    <w:sectPr>
      <w:headerReference r:id="rId12" w:type="default"/>
      <w:footerReference r:id="rId13" w:type="default"/>
      <w:type w:val="nextPage"/>
      <w:pgSz w:h="16840" w:w="11910" w:orient="portrait"/>
      <w:pgMar w:bottom="1160" w:top="1040" w:left="283" w:right="141" w:header="218" w:footer="96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XO Tha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4" name=""/>
              <a:graphic>
                <a:graphicData uri="http://schemas.microsoft.com/office/word/2010/wordprocessingShape">
                  <wps:wsp>
                    <wps:cNvSpPr/>
                    <wps:cNvPr id="8" name="Shape 8"/>
                    <wps:spPr>
                      <a:xfrm>
                        <a:off x="5269800" y="3696815"/>
                        <a:ext cx="152400" cy="166370"/>
                      </a:xfrm>
                      <a:prstGeom prst="rect">
                        <a:avLst/>
                      </a:prstGeom>
                      <a:no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PAGE  </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1925" cy="17589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2" name=""/>
              <a:graphic>
                <a:graphicData uri="http://schemas.microsoft.com/office/word/2010/wordprocessingShape">
                  <wps:wsp>
                    <wps:cNvSpPr/>
                    <wps:cNvPr id="3" name="Shape 3"/>
                    <wps:spPr>
                      <a:xfrm>
                        <a:off x="5269800" y="3696815"/>
                        <a:ext cx="152400" cy="166370"/>
                      </a:xfrm>
                      <a:prstGeom prst="rect">
                        <a:avLst/>
                      </a:prstGeom>
                      <a:no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PAGE  </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1925" cy="17589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1" name=""/>
              <a:graphic>
                <a:graphicData uri="http://schemas.microsoft.com/office/word/2010/wordprocessingShape">
                  <wps:wsp>
                    <wps:cNvSpPr/>
                    <wps:cNvPr id="2" name="Shape 2"/>
                    <wps:spPr>
                      <a:xfrm>
                        <a:off x="5269800" y="3696815"/>
                        <a:ext cx="152400" cy="166370"/>
                      </a:xfrm>
                      <a:prstGeom prst="rect">
                        <a:avLst/>
                      </a:prstGeom>
                      <a:no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PAGE  </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3791267</wp:posOffset>
              </wp:positionH>
              <wp:positionV relativeFrom="paragraph">
                <wp:posOffset>9936666</wp:posOffset>
              </wp:positionV>
              <wp:extent cx="161925" cy="17589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61925" cy="17589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112" w:hanging="567"/>
      </w:pPr>
      <w:rPr>
        <w:rFonts w:ascii="Times New Roman" w:cs="Times New Roman" w:eastAsia="Times New Roman" w:hAnsi="Times New Roman"/>
        <w:b w:val="1"/>
        <w:bCs w:val="1"/>
        <w:i w:val="0"/>
        <w:iCs w:val="0"/>
        <w:sz w:val="23"/>
        <w:szCs w:val="23"/>
      </w:rPr>
    </w:lvl>
    <w:lvl w:ilvl="1">
      <w:start w:val="1"/>
      <w:numFmt w:val="decimal"/>
      <w:lvlText w:val="%1.%2."/>
      <w:lvlJc w:val="left"/>
      <w:pPr>
        <w:ind w:left="994" w:hanging="420"/>
      </w:pPr>
      <w:rPr/>
    </w:lvl>
    <w:lvl w:ilvl="2">
      <w:start w:val="1"/>
      <w:numFmt w:val="decimal"/>
      <w:lvlText w:val="%1.%2.%3."/>
      <w:lvlJc w:val="left"/>
      <w:pPr>
        <w:ind w:left="994" w:hanging="420"/>
      </w:pPr>
      <w:rPr>
        <w:rFonts w:ascii="Times New Roman" w:cs="Times New Roman" w:eastAsia="Times New Roman" w:hAnsi="Times New Roman"/>
        <w:b w:val="0"/>
        <w:bCs w:val="0"/>
        <w:i w:val="0"/>
        <w:iCs w:val="0"/>
        <w:sz w:val="23"/>
        <w:szCs w:val="23"/>
      </w:rPr>
    </w:lvl>
    <w:lvl w:ilvl="3">
      <w:start w:val="0"/>
      <w:numFmt w:val="bullet"/>
      <w:lvlText w:val="-"/>
      <w:lvlJc w:val="left"/>
      <w:pPr>
        <w:ind w:left="994" w:hanging="420"/>
      </w:pPr>
      <w:rPr>
        <w:rFonts w:ascii="Times New Roman" w:cs="Times New Roman" w:eastAsia="Times New Roman" w:hAnsi="Times New Roman"/>
        <w:b w:val="0"/>
        <w:bCs w:val="0"/>
        <w:i w:val="0"/>
        <w:iCs w:val="0"/>
        <w:sz w:val="23"/>
        <w:szCs w:val="23"/>
      </w:rPr>
    </w:lvl>
    <w:lvl w:ilvl="4">
      <w:start w:val="0"/>
      <w:numFmt w:val="bullet"/>
      <w:lvlText w:val="•"/>
      <w:lvlJc w:val="left"/>
      <w:pPr>
        <w:ind w:left="6028" w:hanging="420"/>
      </w:pPr>
      <w:rPr/>
    </w:lvl>
    <w:lvl w:ilvl="5">
      <w:start w:val="0"/>
      <w:numFmt w:val="bullet"/>
      <w:lvlText w:val="•"/>
      <w:lvlJc w:val="left"/>
      <w:pPr>
        <w:ind w:left="6937" w:hanging="420"/>
      </w:pPr>
      <w:rPr/>
    </w:lvl>
    <w:lvl w:ilvl="6">
      <w:start w:val="0"/>
      <w:numFmt w:val="bullet"/>
      <w:lvlText w:val="•"/>
      <w:lvlJc w:val="left"/>
      <w:pPr>
        <w:ind w:left="7846" w:hanging="420"/>
      </w:pPr>
      <w:rPr/>
    </w:lvl>
    <w:lvl w:ilvl="7">
      <w:start w:val="0"/>
      <w:numFmt w:val="bullet"/>
      <w:lvlText w:val="•"/>
      <w:lvlJc w:val="left"/>
      <w:pPr>
        <w:ind w:left="8755" w:hanging="420"/>
      </w:pPr>
      <w:rPr/>
    </w:lvl>
    <w:lvl w:ilvl="8">
      <w:start w:val="0"/>
      <w:numFmt w:val="bullet"/>
      <w:lvlText w:val="•"/>
      <w:lvlJc w:val="left"/>
      <w:pPr>
        <w:ind w:left="9664" w:hanging="420"/>
      </w:pPr>
      <w:rPr/>
    </w:lvl>
  </w:abstractNum>
  <w:abstractNum w:abstractNumId="2">
    <w:lvl w:ilvl="0">
      <w:start w:val="0"/>
      <w:numFmt w:val="bullet"/>
      <w:lvlText w:val="-"/>
      <w:lvlJc w:val="left"/>
      <w:pPr>
        <w:ind w:left="994" w:hanging="157"/>
      </w:pPr>
      <w:rPr>
        <w:rFonts w:ascii="Times New Roman" w:cs="Times New Roman" w:eastAsia="Times New Roman" w:hAnsi="Times New Roman"/>
        <w:b w:val="0"/>
        <w:bCs w:val="0"/>
        <w:i w:val="0"/>
        <w:iCs w:val="0"/>
        <w:sz w:val="23"/>
        <w:szCs w:val="23"/>
      </w:rPr>
    </w:lvl>
    <w:lvl w:ilvl="1">
      <w:start w:val="0"/>
      <w:numFmt w:val="bullet"/>
      <w:lvlText w:val="•"/>
      <w:lvlJc w:val="left"/>
      <w:pPr>
        <w:ind w:left="2048" w:hanging="156.99999999999977"/>
      </w:pPr>
      <w:rPr/>
    </w:lvl>
    <w:lvl w:ilvl="2">
      <w:start w:val="0"/>
      <w:numFmt w:val="bullet"/>
      <w:lvlText w:val="•"/>
      <w:lvlJc w:val="left"/>
      <w:pPr>
        <w:ind w:left="3096" w:hanging="156.99999999999955"/>
      </w:pPr>
      <w:rPr/>
    </w:lvl>
    <w:lvl w:ilvl="3">
      <w:start w:val="0"/>
      <w:numFmt w:val="bullet"/>
      <w:lvlText w:val="•"/>
      <w:lvlJc w:val="left"/>
      <w:pPr>
        <w:ind w:left="4144" w:hanging="157"/>
      </w:pPr>
      <w:rPr/>
    </w:lvl>
    <w:lvl w:ilvl="4">
      <w:start w:val="0"/>
      <w:numFmt w:val="bullet"/>
      <w:lvlText w:val="•"/>
      <w:lvlJc w:val="left"/>
      <w:pPr>
        <w:ind w:left="5192" w:hanging="156.9999999999991"/>
      </w:pPr>
      <w:rPr/>
    </w:lvl>
    <w:lvl w:ilvl="5">
      <w:start w:val="0"/>
      <w:numFmt w:val="bullet"/>
      <w:lvlText w:val="•"/>
      <w:lvlJc w:val="left"/>
      <w:pPr>
        <w:ind w:left="6241" w:hanging="157"/>
      </w:pPr>
      <w:rPr/>
    </w:lvl>
    <w:lvl w:ilvl="6">
      <w:start w:val="0"/>
      <w:numFmt w:val="bullet"/>
      <w:lvlText w:val="•"/>
      <w:lvlJc w:val="left"/>
      <w:pPr>
        <w:ind w:left="7289" w:hanging="157.0000000000009"/>
      </w:pPr>
      <w:rPr/>
    </w:lvl>
    <w:lvl w:ilvl="7">
      <w:start w:val="0"/>
      <w:numFmt w:val="bullet"/>
      <w:lvlText w:val="•"/>
      <w:lvlJc w:val="left"/>
      <w:pPr>
        <w:ind w:left="8337" w:hanging="157"/>
      </w:pPr>
      <w:rPr/>
    </w:lvl>
    <w:lvl w:ilvl="8">
      <w:start w:val="0"/>
      <w:numFmt w:val="bullet"/>
      <w:lvlText w:val="•"/>
      <w:lvlJc w:val="left"/>
      <w:pPr>
        <w:ind w:left="9385" w:hanging="157"/>
      </w:pPr>
      <w:rPr/>
    </w:lvl>
  </w:abstractNum>
  <w:abstractNum w:abstractNumId="3">
    <w:lvl w:ilvl="0">
      <w:start w:val="0"/>
      <w:numFmt w:val="bullet"/>
      <w:lvlText w:val="-"/>
      <w:lvlJc w:val="left"/>
      <w:pPr>
        <w:ind w:left="994" w:hanging="135"/>
      </w:pPr>
      <w:rPr>
        <w:rFonts w:ascii="Times New Roman" w:cs="Times New Roman" w:eastAsia="Times New Roman" w:hAnsi="Times New Roman"/>
        <w:b w:val="0"/>
        <w:bCs w:val="0"/>
        <w:i w:val="0"/>
        <w:iCs w:val="0"/>
        <w:sz w:val="23"/>
        <w:szCs w:val="23"/>
      </w:rPr>
    </w:lvl>
    <w:lvl w:ilvl="1">
      <w:start w:val="0"/>
      <w:numFmt w:val="bullet"/>
      <w:lvlText w:val="•"/>
      <w:lvlJc w:val="left"/>
      <w:pPr>
        <w:ind w:left="2048" w:hanging="135"/>
      </w:pPr>
      <w:rPr/>
    </w:lvl>
    <w:lvl w:ilvl="2">
      <w:start w:val="0"/>
      <w:numFmt w:val="bullet"/>
      <w:lvlText w:val="•"/>
      <w:lvlJc w:val="left"/>
      <w:pPr>
        <w:ind w:left="3096" w:hanging="135"/>
      </w:pPr>
      <w:rPr/>
    </w:lvl>
    <w:lvl w:ilvl="3">
      <w:start w:val="0"/>
      <w:numFmt w:val="bullet"/>
      <w:lvlText w:val="•"/>
      <w:lvlJc w:val="left"/>
      <w:pPr>
        <w:ind w:left="4144" w:hanging="135"/>
      </w:pPr>
      <w:rPr/>
    </w:lvl>
    <w:lvl w:ilvl="4">
      <w:start w:val="0"/>
      <w:numFmt w:val="bullet"/>
      <w:lvlText w:val="•"/>
      <w:lvlJc w:val="left"/>
      <w:pPr>
        <w:ind w:left="5192" w:hanging="135"/>
      </w:pPr>
      <w:rPr/>
    </w:lvl>
    <w:lvl w:ilvl="5">
      <w:start w:val="0"/>
      <w:numFmt w:val="bullet"/>
      <w:lvlText w:val="•"/>
      <w:lvlJc w:val="left"/>
      <w:pPr>
        <w:ind w:left="6241" w:hanging="135"/>
      </w:pPr>
      <w:rPr/>
    </w:lvl>
    <w:lvl w:ilvl="6">
      <w:start w:val="0"/>
      <w:numFmt w:val="bullet"/>
      <w:lvlText w:val="•"/>
      <w:lvlJc w:val="left"/>
      <w:pPr>
        <w:ind w:left="7289" w:hanging="135"/>
      </w:pPr>
      <w:rPr/>
    </w:lvl>
    <w:lvl w:ilvl="7">
      <w:start w:val="0"/>
      <w:numFmt w:val="bullet"/>
      <w:lvlText w:val="•"/>
      <w:lvlJc w:val="left"/>
      <w:pPr>
        <w:ind w:left="8337" w:hanging="135"/>
      </w:pPr>
      <w:rPr/>
    </w:lvl>
    <w:lvl w:ilvl="8">
      <w:start w:val="0"/>
      <w:numFmt w:val="bullet"/>
      <w:lvlText w:val="•"/>
      <w:lvlJc w:val="left"/>
      <w:pPr>
        <w:ind w:left="9385" w:hanging="135"/>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6265" w:hanging="230"/>
    </w:pPr>
    <w:rPr>
      <w:b w:val="1"/>
      <w:bCs w:val="1"/>
      <w:sz w:val="23"/>
      <w:szCs w:val="23"/>
    </w:rPr>
  </w:style>
  <w:style w:type="paragraph" w:styleId="Heading2">
    <w:name w:val="heading 2"/>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pPr>
    <w:rPr>
      <w:rFonts w:ascii="XO Thames" w:cs="XO Thames" w:eastAsia="XO Thames" w:hAnsi="XO Thames"/>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pPr>
    <w:rPr>
      <w:rFonts w:ascii="XO Thames" w:cs="XO Thames" w:eastAsia="XO Thames" w:hAnsi="XO Thames"/>
      <w:b w:val="1"/>
      <w:bCs w:val="1"/>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pPr>
    <w:rPr>
      <w:rFonts w:ascii="XO Thames" w:cs="XO Thames" w:eastAsia="XO Thames" w:hAnsi="XO Thames"/>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pPr>
    <w:rPr>
      <w:rFonts w:ascii="XO Thames" w:cs="XO Thames" w:eastAsia="XO Thames" w:hAnsi="XO Thames"/>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567" w:before="567" w:line="240" w:lineRule="auto"/>
      <w:ind w:left="0" w:right="0" w:firstLine="0"/>
      <w:jc w:val="center"/>
    </w:pPr>
    <w:rPr>
      <w:rFonts w:ascii="XO Thames" w:cs="XO Thames" w:eastAsia="XO Thames" w:hAnsi="XO Thames"/>
      <w:b w:val="1"/>
      <w:bCs w:val="1"/>
      <w:i w:val="0"/>
      <w:iCs w:val="0"/>
      <w:smallCaps w:val="1"/>
      <w:strike w:val="0"/>
      <w:color w:val="000000"/>
      <w:sz w:val="40"/>
      <w:szCs w:val="40"/>
      <w:u w:val="none"/>
      <w:shd w:fill="auto" w:val="clear"/>
      <w:vertAlign w:val="baseline"/>
    </w:rPr>
  </w:style>
  <w:style w:type="paragraph" w:styleId="Subtitle">
    <w:name w:val="Subtitle"/>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XO Thames" w:cs="XO Thames" w:eastAsia="XO Thames" w:hAnsi="XO Thames"/>
      <w:b w:val="0"/>
      <w:bCs w:val="0"/>
      <w:i w:val="1"/>
      <w:iCs w:val="1"/>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footer" Target="footer2.xml"/><Relationship Id="rId13" Type="http://schemas.openxmlformats.org/officeDocument/2006/relationships/footer" Target="footer3.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8FHNsme/0rPNzgtRvuq3qDmqw==">CgMxLjAyD2lkLjl4M3ZlczF0Y2tyazIPaWQuZ2lveG9zOWxtOWc5Mg9pZC5mcGFsczZ2aHdoNjY4AHIhMW52cDNMSmZBbU1Da3NrR2plbTNZcUNfVkhhaXNGX2xi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