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63E" w:rsidRPr="0083463E" w:rsidRDefault="0083463E" w:rsidP="008346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3463E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:rsidR="0083463E" w:rsidRPr="0083463E" w:rsidRDefault="0083463E" w:rsidP="0083463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3463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1. Требования к качеству Товара, комплектности, таре, упаковке, маркировке и иные требования: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стандартов, техническим условиям, другой нормативно-технической документации, техническому заданию. Не допускается поставка товара следующих разновидностей: бывших в эксплуатации, восстановленных, содержащие восстановленные элементы, с внесенными конструктивными изменениями, а также контрафактных.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 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2. Адрес поставки: г. Санкт-Петербург, ул. </w:t>
      </w:r>
      <w:proofErr w:type="spellStart"/>
      <w:r w:rsidRPr="0083463E">
        <w:rPr>
          <w:rFonts w:ascii="Times New Roman" w:hAnsi="Times New Roman" w:cs="Times New Roman"/>
        </w:rPr>
        <w:t>Невельская</w:t>
      </w:r>
      <w:proofErr w:type="spellEnd"/>
      <w:r w:rsidRPr="0083463E">
        <w:rPr>
          <w:rFonts w:ascii="Times New Roman" w:hAnsi="Times New Roman" w:cs="Times New Roman"/>
        </w:rPr>
        <w:t>, д. 1.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>3. Срок поставки: в течение 5 рабочих дней с даты подписания контракта.</w:t>
      </w:r>
    </w:p>
    <w:p w:rsidR="00DD3C25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4. </w:t>
      </w:r>
      <w:r w:rsidR="00DD3C25" w:rsidRPr="00DD3C25">
        <w:rPr>
          <w:rFonts w:ascii="Times New Roman" w:hAnsi="Times New Roman" w:cs="Times New Roman"/>
        </w:rPr>
        <w:t>Приемка Товара по количеству и качеству осуществляется в порядке, определенном разделом 5 контракта и Приложением № 1 к контракту Техническим заданием, по месту поставки с оформлением товарных накладных, которые подписываются Заказчиком или уполномоченным лицом и Поставщиком, счета, счета-фактуры, акта приема-передачи Товара, подписываемого Заказчиком и Поставщиком. Поставка Товара считается оконченной после погрузочно-разгрузочных работ, а также вывоза упаковочного материала.</w:t>
      </w:r>
    </w:p>
    <w:p w:rsidR="00C41199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5. </w:t>
      </w:r>
      <w:r w:rsidR="00C41199" w:rsidRPr="00C41199">
        <w:rPr>
          <w:rFonts w:ascii="Times New Roman" w:hAnsi="Times New Roman" w:cs="Times New Roman"/>
        </w:rPr>
        <w:t>Сдача-приемка поставленного Товара производится Поставщиком и Заказчиком или уполномоченным лицом в течение 7 (семи) рабочих дней с момента начала приемки.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6. Срок замены некачественного Товара, гарантийный срок на заменяемый товар: 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В случае поставки некачественного товара, недостатки должны быть устранены Поставщиком за свой счет и в срок, определенный сторонами настоящего контракта, но не более 10 дней. 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Некачественные товары, признанные таковыми по акту, должны быть заменены Поставщиком в течение 10 (десяти) дней со дня его уведомления. 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>При этом доставка товара и его ответственное хранение осуществляются за счет Поставщика.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3463E">
        <w:rPr>
          <w:rFonts w:ascii="Times New Roman" w:hAnsi="Times New Roman" w:cs="Times New Roman"/>
        </w:rPr>
        <w:t xml:space="preserve">7. Контактные данные лица, принимающего товар со стороны Заказчика: Заведующий складом Задорожный Павел Григорьевич, </w:t>
      </w:r>
      <w:hyperlink r:id="rId5" w:history="1">
        <w:r w:rsidRPr="00115929">
          <w:rPr>
            <w:rStyle w:val="a5"/>
            <w:rFonts w:ascii="Times New Roman" w:hAnsi="Times New Roman" w:cs="Times New Roman"/>
          </w:rPr>
          <w:t>zdrp@mail.ru</w:t>
        </w:r>
      </w:hyperlink>
      <w:r>
        <w:rPr>
          <w:rFonts w:ascii="Times New Roman" w:hAnsi="Times New Roman" w:cs="Times New Roman"/>
        </w:rPr>
        <w:t xml:space="preserve"> </w:t>
      </w:r>
      <w:r w:rsidRPr="0083463E">
        <w:rPr>
          <w:rFonts w:ascii="Times New Roman" w:hAnsi="Times New Roman" w:cs="Times New Roman"/>
        </w:rPr>
        <w:t>, тел. +7 (812) 246-87-39.</w:t>
      </w:r>
    </w:p>
    <w:p w:rsidR="0083463E" w:rsidRDefault="0083463E" w:rsidP="00834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8. </w:t>
      </w:r>
      <w:r w:rsidRPr="0083463E">
        <w:rPr>
          <w:rFonts w:ascii="Times New Roman" w:eastAsia="Times New Roman" w:hAnsi="Times New Roman" w:cs="Times New Roman"/>
          <w:b/>
          <w:lang w:eastAsia="ru-RU"/>
        </w:rPr>
        <w:t>К поставке требуется</w:t>
      </w:r>
      <w:r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83463E">
        <w:rPr>
          <w:rFonts w:ascii="Times New Roman" w:eastAsia="Times New Roman" w:hAnsi="Times New Roman" w:cs="Times New Roman"/>
          <w:lang w:eastAsia="ru-RU"/>
        </w:rPr>
        <w:t>Контейнер для твердых бытовых отходов</w:t>
      </w:r>
      <w:r>
        <w:rPr>
          <w:rFonts w:ascii="Times New Roman" w:eastAsia="Times New Roman" w:hAnsi="Times New Roman" w:cs="Times New Roman"/>
          <w:lang w:eastAsia="ru-RU"/>
        </w:rPr>
        <w:t xml:space="preserve"> в количестве 2 шт.</w:t>
      </w:r>
    </w:p>
    <w:p w:rsidR="0083463E" w:rsidRPr="0083463E" w:rsidRDefault="0083463E" w:rsidP="008346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83463E" w:rsidRPr="0083463E" w:rsidRDefault="0083463E" w:rsidP="0083463E">
      <w:pPr>
        <w:pStyle w:val="a4"/>
        <w:numPr>
          <w:ilvl w:val="0"/>
          <w:numId w:val="1"/>
        </w:numPr>
        <w:spacing w:after="0" w:line="240" w:lineRule="auto"/>
        <w:ind w:left="357" w:hanging="357"/>
        <w:jc w:val="center"/>
        <w:rPr>
          <w:rFonts w:ascii="Times New Roman" w:hAnsi="Times New Roman" w:cs="Times New Roman"/>
          <w:b/>
        </w:rPr>
      </w:pPr>
      <w:r w:rsidRPr="0083463E">
        <w:rPr>
          <w:rFonts w:ascii="Times New Roman" w:hAnsi="Times New Roman" w:cs="Times New Roman"/>
          <w:b/>
        </w:rPr>
        <w:t>Техническая характеристика</w:t>
      </w:r>
    </w:p>
    <w:p w:rsidR="0083463E" w:rsidRPr="0083463E" w:rsidRDefault="0083463E" w:rsidP="0083463E">
      <w:pPr>
        <w:widowControl w:val="0"/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a3"/>
        <w:tblW w:w="10058" w:type="dxa"/>
        <w:tblInd w:w="-5" w:type="dxa"/>
        <w:tblLook w:val="04A0" w:firstRow="1" w:lastRow="0" w:firstColumn="1" w:lastColumn="0" w:noHBand="0" w:noVBand="1"/>
      </w:tblPr>
      <w:tblGrid>
        <w:gridCol w:w="3119"/>
        <w:gridCol w:w="4252"/>
        <w:gridCol w:w="992"/>
        <w:gridCol w:w="1695"/>
      </w:tblGrid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3463E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3463E">
              <w:rPr>
                <w:rFonts w:ascii="Times New Roman" w:hAnsi="Times New Roman" w:cs="Times New Roman"/>
                <w:b/>
              </w:rPr>
              <w:t>Характеристика показателя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3463E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83463E">
              <w:rPr>
                <w:rFonts w:ascii="Times New Roman" w:hAnsi="Times New Roman" w:cs="Times New Roman"/>
                <w:b/>
              </w:rPr>
              <w:t>Инструкция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Пластмасса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Наличие </w:t>
            </w:r>
            <w:proofErr w:type="spellStart"/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еврозахвата</w:t>
            </w:r>
            <w:proofErr w:type="spellEnd"/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колес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крышки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педали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ручек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крышки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Откидная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83463E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Форма контейнера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Прямоугольная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 xml:space="preserve">Значение характеристики не </w:t>
            </w:r>
            <w:r w:rsidRPr="0083463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237B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Объем</w:t>
            </w:r>
          </w:p>
        </w:tc>
        <w:tc>
          <w:tcPr>
            <w:tcW w:w="4252" w:type="dxa"/>
          </w:tcPr>
          <w:p w:rsidR="0083463E" w:rsidRPr="0083463E" w:rsidRDefault="0083463E" w:rsidP="00D56D35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 xml:space="preserve">≥ </w:t>
            </w:r>
            <w:r w:rsidR="00D56D35">
              <w:rPr>
                <w:rFonts w:ascii="Times New Roman" w:hAnsi="Times New Roman" w:cs="Times New Roman"/>
              </w:rPr>
              <w:t>700</w:t>
            </w:r>
            <w:r w:rsidRPr="0083463E">
              <w:rPr>
                <w:rFonts w:ascii="Times New Roman" w:hAnsi="Times New Roman" w:cs="Times New Roman"/>
              </w:rPr>
              <w:t xml:space="preserve"> &lt; </w:t>
            </w:r>
            <w:r w:rsidR="00D56D35">
              <w:rPr>
                <w:rFonts w:ascii="Times New Roman" w:hAnsi="Times New Roman" w:cs="Times New Roman"/>
              </w:rPr>
              <w:t>800</w:t>
            </w:r>
            <w:bookmarkStart w:id="0" w:name="_GoBack"/>
            <w:bookmarkEnd w:id="0"/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Л;ДМ3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color w:val="2E74B5" w:themeColor="accent1" w:themeShade="BF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color w:val="2E74B5" w:themeColor="accent1" w:themeShade="BF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237B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Цвет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Зеленый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237B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Колеса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4 обрезиненные колеса, превращающим вращение колеса вокруг собственной оси и вокруг оси крепления, 2 колеса оборудованы стояночным тормозом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237B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Дно контейнера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Усиленное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83463E" w:rsidRPr="0083463E" w:rsidTr="00A46F0A">
        <w:tc>
          <w:tcPr>
            <w:tcW w:w="3119" w:type="dxa"/>
          </w:tcPr>
          <w:p w:rsidR="0083463E" w:rsidRPr="0083463E" w:rsidRDefault="0083463E" w:rsidP="00237B8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46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25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rPr>
                <w:rFonts w:ascii="Times New Roman" w:hAnsi="Times New Roman" w:cs="Times New Roman"/>
              </w:rPr>
            </w:pPr>
            <w:r w:rsidRPr="0083463E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992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5" w:type="dxa"/>
          </w:tcPr>
          <w:p w:rsidR="0083463E" w:rsidRPr="0083463E" w:rsidRDefault="0083463E" w:rsidP="0083463E">
            <w:pPr>
              <w:widowControl w:val="0"/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463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</w:tbl>
    <w:p w:rsidR="00AE62C1" w:rsidRDefault="00AE62C1" w:rsidP="0083463E">
      <w:pPr>
        <w:spacing w:after="0" w:line="240" w:lineRule="auto"/>
        <w:rPr>
          <w:rFonts w:ascii="Times New Roman" w:hAnsi="Times New Roman" w:cs="Times New Roman"/>
        </w:rPr>
      </w:pPr>
    </w:p>
    <w:sectPr w:rsidR="00AE62C1" w:rsidSect="0083463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527BC"/>
    <w:multiLevelType w:val="hybridMultilevel"/>
    <w:tmpl w:val="A87AB8F6"/>
    <w:lvl w:ilvl="0" w:tplc="3B824CF4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A8"/>
    <w:rsid w:val="00060FD5"/>
    <w:rsid w:val="00237B85"/>
    <w:rsid w:val="0083463E"/>
    <w:rsid w:val="008745A8"/>
    <w:rsid w:val="00AE62C1"/>
    <w:rsid w:val="00C41199"/>
    <w:rsid w:val="00D56D35"/>
    <w:rsid w:val="00DD3C25"/>
    <w:rsid w:val="00F5121D"/>
    <w:rsid w:val="00F7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A0B0"/>
  <w15:chartTrackingRefBased/>
  <w15:docId w15:val="{C6844ED4-C6FA-46A8-B6FC-F813E98E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463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463E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237B8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237B85"/>
    <w:rPr>
      <w:rFonts w:ascii="Calibri" w:eastAsiaTheme="minorEastAsia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41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1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dr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Ксения Павловна</dc:creator>
  <cp:keywords/>
  <dc:description/>
  <cp:lastModifiedBy>Стафеева Дина Владимировна</cp:lastModifiedBy>
  <cp:revision>4</cp:revision>
  <cp:lastPrinted>2026-05-06T08:02:00Z</cp:lastPrinted>
  <dcterms:created xsi:type="dcterms:W3CDTF">2026-05-06T09:35:00Z</dcterms:created>
  <dcterms:modified xsi:type="dcterms:W3CDTF">2026-05-06T09:43:00Z</dcterms:modified>
</cp:coreProperties>
</file>