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7D3" w:rsidRPr="00B810BC" w:rsidRDefault="00DB47D3" w:rsidP="00DB47D3">
      <w:pPr>
        <w:pStyle w:val="afa"/>
        <w:ind w:left="5387"/>
        <w:rPr>
          <w:rFonts w:ascii="Times New Roman" w:hAnsi="Times New Roman"/>
          <w:sz w:val="26"/>
          <w:szCs w:val="26"/>
        </w:rPr>
      </w:pPr>
      <w:bookmarkStart w:id="0" w:name="_GoBack"/>
      <w:bookmarkEnd w:id="0"/>
      <w:r w:rsidRPr="00B810BC">
        <w:rPr>
          <w:rFonts w:ascii="Times New Roman" w:hAnsi="Times New Roman"/>
          <w:sz w:val="26"/>
          <w:szCs w:val="26"/>
        </w:rPr>
        <w:t>Утверждаю:</w:t>
      </w:r>
    </w:p>
    <w:p w:rsidR="00DB47D3" w:rsidRPr="00B810BC" w:rsidRDefault="00DB47D3" w:rsidP="00DB47D3">
      <w:pPr>
        <w:pStyle w:val="afa"/>
        <w:ind w:left="5387"/>
        <w:rPr>
          <w:rFonts w:ascii="Times New Roman" w:hAnsi="Times New Roman"/>
          <w:sz w:val="26"/>
          <w:szCs w:val="26"/>
        </w:rPr>
      </w:pPr>
      <w:r w:rsidRPr="00B810BC">
        <w:rPr>
          <w:rFonts w:ascii="Times New Roman" w:hAnsi="Times New Roman"/>
          <w:sz w:val="26"/>
          <w:szCs w:val="26"/>
        </w:rPr>
        <w:t xml:space="preserve">Начальник </w:t>
      </w:r>
    </w:p>
    <w:p w:rsidR="00DB47D3" w:rsidRPr="00B810BC" w:rsidRDefault="00DB47D3" w:rsidP="00DB47D3">
      <w:pPr>
        <w:pStyle w:val="afa"/>
        <w:ind w:left="5387"/>
        <w:rPr>
          <w:rFonts w:ascii="Times New Roman" w:hAnsi="Times New Roman"/>
          <w:sz w:val="26"/>
          <w:szCs w:val="26"/>
        </w:rPr>
      </w:pPr>
      <w:r w:rsidRPr="00B810BC">
        <w:rPr>
          <w:rFonts w:ascii="Times New Roman" w:hAnsi="Times New Roman"/>
          <w:sz w:val="26"/>
          <w:szCs w:val="26"/>
        </w:rPr>
        <w:t>Службы социального развития</w:t>
      </w:r>
    </w:p>
    <w:p w:rsidR="00DB47D3" w:rsidRPr="00B810BC" w:rsidRDefault="00DB47D3" w:rsidP="00DB47D3">
      <w:pPr>
        <w:pStyle w:val="afa"/>
        <w:ind w:left="5387"/>
        <w:rPr>
          <w:rFonts w:ascii="Times New Roman" w:hAnsi="Times New Roman"/>
          <w:sz w:val="26"/>
          <w:szCs w:val="26"/>
        </w:rPr>
      </w:pPr>
      <w:r w:rsidRPr="00B810BC">
        <w:rPr>
          <w:rFonts w:ascii="Times New Roman" w:hAnsi="Times New Roman"/>
          <w:sz w:val="26"/>
          <w:szCs w:val="26"/>
        </w:rPr>
        <w:t>ГУП «Петербургский метрополитен»</w:t>
      </w:r>
    </w:p>
    <w:p w:rsidR="00DB47D3" w:rsidRPr="00B810BC" w:rsidRDefault="00DB47D3" w:rsidP="00DB47D3">
      <w:pPr>
        <w:pStyle w:val="afa"/>
        <w:ind w:left="5387"/>
        <w:rPr>
          <w:rFonts w:ascii="Times New Roman" w:hAnsi="Times New Roman"/>
          <w:sz w:val="26"/>
          <w:szCs w:val="26"/>
        </w:rPr>
      </w:pPr>
      <w:r w:rsidRPr="00B810BC">
        <w:rPr>
          <w:rFonts w:ascii="Times New Roman" w:hAnsi="Times New Roman"/>
          <w:sz w:val="26"/>
          <w:szCs w:val="26"/>
        </w:rPr>
        <w:t>________________ А.А. Загаштокова</w:t>
      </w:r>
    </w:p>
    <w:p w:rsidR="00DB47D3" w:rsidRPr="00B810BC" w:rsidRDefault="00DB47D3" w:rsidP="00DB47D3">
      <w:pPr>
        <w:widowControl w:val="0"/>
        <w:jc w:val="both"/>
        <w:rPr>
          <w:sz w:val="26"/>
          <w:szCs w:val="26"/>
        </w:rPr>
      </w:pPr>
      <w:r w:rsidRPr="00B810BC">
        <w:rPr>
          <w:sz w:val="26"/>
          <w:szCs w:val="26"/>
        </w:rPr>
        <w:t xml:space="preserve">                                                                        «___» __________202</w:t>
      </w:r>
      <w:r w:rsidR="003B6D0F">
        <w:rPr>
          <w:sz w:val="26"/>
          <w:szCs w:val="26"/>
        </w:rPr>
        <w:t>6</w:t>
      </w:r>
      <w:r w:rsidRPr="00B810BC">
        <w:rPr>
          <w:sz w:val="26"/>
          <w:szCs w:val="26"/>
        </w:rPr>
        <w:t xml:space="preserve"> г   </w:t>
      </w:r>
    </w:p>
    <w:tbl>
      <w:tblPr>
        <w:tblW w:w="0" w:type="auto"/>
        <w:tblLayout w:type="fixed"/>
        <w:tblLook w:val="0000" w:firstRow="0" w:lastRow="0" w:firstColumn="0" w:lastColumn="0" w:noHBand="0" w:noVBand="0"/>
      </w:tblPr>
      <w:tblGrid>
        <w:gridCol w:w="4320"/>
      </w:tblGrid>
      <w:tr w:rsidR="00F73B50" w:rsidRPr="00B810BC" w:rsidTr="000C1852">
        <w:trPr>
          <w:trHeight w:val="414"/>
        </w:trPr>
        <w:tc>
          <w:tcPr>
            <w:tcW w:w="4320" w:type="dxa"/>
          </w:tcPr>
          <w:p w:rsidR="00F73B50" w:rsidRPr="00B810BC" w:rsidRDefault="00F73B50" w:rsidP="00DB47D3">
            <w:pPr>
              <w:widowControl w:val="0"/>
              <w:ind w:firstLine="0"/>
              <w:rPr>
                <w:szCs w:val="24"/>
                <w:lang w:eastAsia="ru-RU"/>
              </w:rPr>
            </w:pPr>
          </w:p>
        </w:tc>
      </w:tr>
    </w:tbl>
    <w:p w:rsidR="00F73B50" w:rsidRPr="00B810BC" w:rsidRDefault="00F73B50" w:rsidP="00F73B50">
      <w:pPr>
        <w:widowControl w:val="0"/>
        <w:tabs>
          <w:tab w:val="left" w:pos="851"/>
        </w:tabs>
        <w:autoSpaceDE w:val="0"/>
        <w:autoSpaceDN w:val="0"/>
        <w:adjustRightInd w:val="0"/>
        <w:ind w:firstLine="567"/>
        <w:jc w:val="center"/>
        <w:outlineLvl w:val="1"/>
        <w:rPr>
          <w:b/>
          <w:bCs/>
        </w:rPr>
      </w:pPr>
      <w:r w:rsidRPr="00B810BC">
        <w:rPr>
          <w:b/>
          <w:bCs/>
        </w:rPr>
        <w:t>ТЕХНИЧЕСКОЕ ЗАДАНИЕ</w:t>
      </w:r>
    </w:p>
    <w:p w:rsidR="00DA33DE" w:rsidRPr="00B810BC" w:rsidRDefault="00DA33DE" w:rsidP="00DA33DE">
      <w:pPr>
        <w:keepNext w:val="0"/>
        <w:keepLines w:val="0"/>
        <w:widowControl w:val="0"/>
        <w:tabs>
          <w:tab w:val="num" w:pos="0"/>
        </w:tabs>
        <w:ind w:firstLine="0"/>
        <w:jc w:val="center"/>
        <w:rPr>
          <w:b/>
          <w:sz w:val="26"/>
          <w:szCs w:val="26"/>
        </w:rPr>
      </w:pPr>
      <w:r w:rsidRPr="00B810BC">
        <w:rPr>
          <w:b/>
          <w:sz w:val="26"/>
          <w:szCs w:val="26"/>
        </w:rPr>
        <w:t>на оказание услуг по техническому обслуживанию каналообразующего</w:t>
      </w:r>
      <w:r w:rsidRPr="00B810BC">
        <w:rPr>
          <w:b/>
          <w:sz w:val="26"/>
          <w:szCs w:val="26"/>
        </w:rPr>
        <w:br/>
        <w:t xml:space="preserve">оборудования объектовых станций РСПИ ПАК «Стрелец-Мониторинг» </w:t>
      </w:r>
    </w:p>
    <w:p w:rsidR="00DA33DE" w:rsidRPr="00B810BC" w:rsidRDefault="00DA33DE" w:rsidP="00DA33DE">
      <w:pPr>
        <w:keepNext w:val="0"/>
        <w:keepLines w:val="0"/>
        <w:widowControl w:val="0"/>
        <w:tabs>
          <w:tab w:val="num" w:pos="0"/>
        </w:tabs>
        <w:ind w:firstLine="0"/>
        <w:jc w:val="center"/>
        <w:rPr>
          <w:b/>
          <w:sz w:val="26"/>
          <w:szCs w:val="26"/>
        </w:rPr>
      </w:pPr>
      <w:r w:rsidRPr="00B810BC">
        <w:rPr>
          <w:b/>
          <w:sz w:val="26"/>
          <w:szCs w:val="26"/>
        </w:rPr>
        <w:t xml:space="preserve">санатория «Балтийский берег» </w:t>
      </w:r>
    </w:p>
    <w:p w:rsidR="00DA33DE" w:rsidRPr="00B810BC" w:rsidRDefault="00DA33DE" w:rsidP="00DA33DE">
      <w:pPr>
        <w:keepNext w:val="0"/>
        <w:keepLines w:val="0"/>
        <w:widowControl w:val="0"/>
        <w:tabs>
          <w:tab w:val="left" w:pos="851"/>
        </w:tabs>
        <w:autoSpaceDE w:val="0"/>
        <w:autoSpaceDN w:val="0"/>
        <w:adjustRightInd w:val="0"/>
        <w:ind w:firstLine="0"/>
        <w:jc w:val="center"/>
        <w:outlineLvl w:val="1"/>
        <w:rPr>
          <w:b/>
          <w:bCs/>
          <w:sz w:val="26"/>
          <w:szCs w:val="26"/>
        </w:rPr>
      </w:pPr>
    </w:p>
    <w:p w:rsidR="00DA33DE" w:rsidRPr="00B810BC" w:rsidRDefault="00DA33DE" w:rsidP="00DA33DE">
      <w:pPr>
        <w:keepNext w:val="0"/>
        <w:keepLines w:val="0"/>
        <w:widowControl w:val="0"/>
        <w:shd w:val="clear" w:color="auto" w:fill="FFFFFF"/>
        <w:tabs>
          <w:tab w:val="left" w:pos="360"/>
          <w:tab w:val="left" w:pos="540"/>
          <w:tab w:val="left" w:pos="931"/>
        </w:tabs>
        <w:ind w:firstLine="0"/>
        <w:jc w:val="center"/>
        <w:rPr>
          <w:b/>
          <w:bCs/>
          <w:sz w:val="26"/>
          <w:szCs w:val="26"/>
          <w:u w:val="single"/>
        </w:rPr>
      </w:pPr>
      <w:r w:rsidRPr="00B810BC">
        <w:rPr>
          <w:b/>
          <w:bCs/>
          <w:sz w:val="26"/>
          <w:szCs w:val="26"/>
          <w:u w:val="single"/>
        </w:rPr>
        <w:t>Раздел 1. Общие сведения</w:t>
      </w:r>
    </w:p>
    <w:p w:rsidR="009E6785" w:rsidRPr="00B810BC" w:rsidRDefault="00DA33DE" w:rsidP="003B6D0F">
      <w:pPr>
        <w:keepNext w:val="0"/>
        <w:keepLines w:val="0"/>
        <w:widowControl w:val="0"/>
        <w:tabs>
          <w:tab w:val="num" w:pos="0"/>
        </w:tabs>
        <w:ind w:firstLine="0"/>
        <w:jc w:val="both"/>
        <w:rPr>
          <w:b/>
          <w:sz w:val="26"/>
          <w:szCs w:val="26"/>
        </w:rPr>
      </w:pPr>
      <w:r w:rsidRPr="00B810BC">
        <w:rPr>
          <w:b/>
          <w:sz w:val="26"/>
          <w:szCs w:val="26"/>
        </w:rPr>
        <w:t>Предмет оказания услуг:</w:t>
      </w:r>
      <w:r w:rsidRPr="00B810BC">
        <w:rPr>
          <w:sz w:val="26"/>
          <w:szCs w:val="26"/>
        </w:rPr>
        <w:t xml:space="preserve"> техническое обслуживание </w:t>
      </w:r>
      <w:r w:rsidR="009E6785" w:rsidRPr="00B810BC">
        <w:rPr>
          <w:b/>
          <w:sz w:val="26"/>
          <w:szCs w:val="26"/>
        </w:rPr>
        <w:t>каналообразующего</w:t>
      </w:r>
      <w:r w:rsidR="009E6785" w:rsidRPr="00B810BC">
        <w:rPr>
          <w:b/>
          <w:sz w:val="26"/>
          <w:szCs w:val="26"/>
        </w:rPr>
        <w:br/>
        <w:t xml:space="preserve">оборудования объектовых станций РСПИ ПАК «Стрелец-Мониторинг» </w:t>
      </w:r>
    </w:p>
    <w:p w:rsidR="00DA33DE" w:rsidRPr="00B810BC" w:rsidRDefault="009E6785" w:rsidP="003B6D0F">
      <w:pPr>
        <w:keepNext w:val="0"/>
        <w:keepLines w:val="0"/>
        <w:widowControl w:val="0"/>
        <w:tabs>
          <w:tab w:val="num" w:pos="0"/>
        </w:tabs>
        <w:ind w:firstLine="0"/>
        <w:jc w:val="both"/>
        <w:rPr>
          <w:sz w:val="26"/>
          <w:szCs w:val="26"/>
        </w:rPr>
      </w:pPr>
      <w:r w:rsidRPr="00B810BC">
        <w:rPr>
          <w:b/>
          <w:sz w:val="26"/>
          <w:szCs w:val="26"/>
        </w:rPr>
        <w:t>санатория «Балтийский берег»</w:t>
      </w:r>
      <w:r>
        <w:rPr>
          <w:b/>
          <w:sz w:val="26"/>
          <w:szCs w:val="26"/>
        </w:rPr>
        <w:t xml:space="preserve"> </w:t>
      </w:r>
      <w:r w:rsidR="00DA33DE" w:rsidRPr="00B810BC">
        <w:rPr>
          <w:sz w:val="26"/>
          <w:szCs w:val="26"/>
        </w:rPr>
        <w:t>(далее – объектовые станции).</w:t>
      </w:r>
    </w:p>
    <w:p w:rsidR="00DA33DE" w:rsidRPr="00B810BC" w:rsidRDefault="00DA33DE" w:rsidP="002216BB">
      <w:pPr>
        <w:keepNext w:val="0"/>
        <w:keepLines w:val="0"/>
        <w:widowControl w:val="0"/>
        <w:numPr>
          <w:ilvl w:val="1"/>
          <w:numId w:val="37"/>
        </w:numPr>
        <w:tabs>
          <w:tab w:val="left" w:pos="993"/>
        </w:tabs>
        <w:ind w:left="0" w:firstLine="567"/>
        <w:jc w:val="both"/>
        <w:rPr>
          <w:b/>
          <w:color w:val="000000"/>
          <w:sz w:val="26"/>
          <w:szCs w:val="26"/>
        </w:rPr>
      </w:pPr>
      <w:r w:rsidRPr="00B810BC">
        <w:rPr>
          <w:b/>
          <w:color w:val="000000"/>
          <w:sz w:val="26"/>
          <w:szCs w:val="26"/>
        </w:rPr>
        <w:t>Перечень документов, на основании которых оказываются услуги:</w:t>
      </w:r>
    </w:p>
    <w:p w:rsidR="00DA33DE" w:rsidRPr="00137A62" w:rsidRDefault="00DA33DE" w:rsidP="002216BB">
      <w:pPr>
        <w:keepNext w:val="0"/>
        <w:keepLines w:val="0"/>
        <w:widowControl w:val="0"/>
        <w:shd w:val="clear" w:color="auto" w:fill="FFFFFF"/>
        <w:tabs>
          <w:tab w:val="left" w:pos="540"/>
          <w:tab w:val="left" w:pos="931"/>
          <w:tab w:val="left" w:pos="993"/>
        </w:tabs>
        <w:ind w:firstLine="567"/>
        <w:jc w:val="both"/>
        <w:rPr>
          <w:sz w:val="26"/>
          <w:szCs w:val="26"/>
        </w:rPr>
      </w:pPr>
      <w:r w:rsidRPr="00B810BC">
        <w:rPr>
          <w:sz w:val="26"/>
          <w:szCs w:val="26"/>
        </w:rPr>
        <w:t>-</w:t>
      </w:r>
      <w:r w:rsidR="00137A62" w:rsidRPr="00137A62">
        <w:rPr>
          <w:sz w:val="26"/>
          <w:szCs w:val="26"/>
        </w:rPr>
        <w:t>п</w:t>
      </w:r>
      <w:r w:rsidRPr="00137A62">
        <w:rPr>
          <w:sz w:val="26"/>
          <w:szCs w:val="26"/>
        </w:rPr>
        <w:t>остановления Правительства РФ от 16.09.2020 № 1479 «О противопожарном режиме в РФ»;</w:t>
      </w:r>
    </w:p>
    <w:p w:rsidR="00DA33DE" w:rsidRPr="00EE28D0" w:rsidRDefault="00DA33DE" w:rsidP="002216BB">
      <w:pPr>
        <w:keepNext w:val="0"/>
        <w:keepLines w:val="0"/>
        <w:widowControl w:val="0"/>
        <w:shd w:val="clear" w:color="auto" w:fill="FFFFFF"/>
        <w:tabs>
          <w:tab w:val="left" w:pos="540"/>
          <w:tab w:val="left" w:pos="931"/>
          <w:tab w:val="left" w:pos="993"/>
        </w:tabs>
        <w:ind w:firstLine="567"/>
        <w:jc w:val="both"/>
        <w:rPr>
          <w:sz w:val="26"/>
          <w:szCs w:val="26"/>
        </w:rPr>
      </w:pPr>
      <w:r w:rsidRPr="00EE28D0">
        <w:rPr>
          <w:sz w:val="26"/>
          <w:szCs w:val="26"/>
        </w:rPr>
        <w:t xml:space="preserve"> -Федеральный закон от 22.07.2008 № 123-ФЗ «Технический регламент о требованиях пожарной безопасности»;</w:t>
      </w:r>
    </w:p>
    <w:p w:rsidR="00DA33DE" w:rsidRPr="00B810BC" w:rsidRDefault="00DA33DE" w:rsidP="00DA33DE">
      <w:pPr>
        <w:keepNext w:val="0"/>
        <w:keepLines w:val="0"/>
        <w:widowControl w:val="0"/>
        <w:shd w:val="clear" w:color="auto" w:fill="FFFFFF"/>
        <w:tabs>
          <w:tab w:val="left" w:pos="540"/>
          <w:tab w:val="left" w:pos="931"/>
          <w:tab w:val="left" w:pos="993"/>
        </w:tabs>
        <w:ind w:firstLine="567"/>
        <w:jc w:val="both"/>
        <w:rPr>
          <w:sz w:val="26"/>
          <w:szCs w:val="26"/>
        </w:rPr>
      </w:pPr>
      <w:r w:rsidRPr="0040561B">
        <w:rPr>
          <w:sz w:val="26"/>
          <w:szCs w:val="26"/>
        </w:rPr>
        <w:t xml:space="preserve"> Указ Президента РФ от 14.06.2012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r w:rsidRPr="00636214">
        <w:rPr>
          <w:sz w:val="26"/>
          <w:szCs w:val="26"/>
        </w:rPr>
        <w:t>".</w:t>
      </w:r>
    </w:p>
    <w:p w:rsidR="00DA33DE" w:rsidRPr="00B810BC" w:rsidRDefault="00DA33DE" w:rsidP="00DA33DE">
      <w:pPr>
        <w:keepNext w:val="0"/>
        <w:keepLines w:val="0"/>
        <w:widowControl w:val="0"/>
        <w:numPr>
          <w:ilvl w:val="1"/>
          <w:numId w:val="37"/>
        </w:numPr>
        <w:tabs>
          <w:tab w:val="left" w:pos="993"/>
        </w:tabs>
        <w:ind w:left="0" w:firstLine="567"/>
        <w:jc w:val="both"/>
        <w:rPr>
          <w:sz w:val="26"/>
          <w:szCs w:val="26"/>
        </w:rPr>
      </w:pPr>
      <w:r w:rsidRPr="00B810BC">
        <w:rPr>
          <w:b/>
          <w:sz w:val="26"/>
          <w:szCs w:val="26"/>
        </w:rPr>
        <w:t xml:space="preserve">Цель оказания услуг: </w:t>
      </w:r>
      <w:r w:rsidRPr="00B810BC">
        <w:rPr>
          <w:sz w:val="26"/>
          <w:szCs w:val="26"/>
        </w:rPr>
        <w:t xml:space="preserve">Выполнение требований </w:t>
      </w:r>
      <w:r w:rsidR="00137A62" w:rsidRPr="00137A62">
        <w:rPr>
          <w:sz w:val="26"/>
          <w:szCs w:val="26"/>
        </w:rPr>
        <w:t>п</w:t>
      </w:r>
      <w:r w:rsidRPr="00137A62">
        <w:rPr>
          <w:sz w:val="26"/>
          <w:szCs w:val="26"/>
        </w:rPr>
        <w:t>остановления Правительства РФ от 16.09.2020 № 1479</w:t>
      </w:r>
      <w:r w:rsidRPr="00B810BC">
        <w:rPr>
          <w:sz w:val="26"/>
          <w:szCs w:val="26"/>
        </w:rPr>
        <w:t xml:space="preserve"> «О противопожарном режиме в РФ», в части организации работ по ремонту, техническому обслуживанию и эксплуатации средств обеспечения пожарной безопасности, обеспечивающие их исправное состояние, а также исполнение требований части 7 статьи 83 </w:t>
      </w:r>
      <w:r w:rsidRPr="00137A62">
        <w:rPr>
          <w:sz w:val="26"/>
          <w:szCs w:val="26"/>
        </w:rPr>
        <w:t>Федерального закона от 22.07.2008 № 123-ФЗ</w:t>
      </w:r>
      <w:r w:rsidRPr="00B810BC">
        <w:rPr>
          <w:sz w:val="26"/>
          <w:szCs w:val="26"/>
        </w:rPr>
        <w:t xml:space="preserve"> «Технический регламент о требованиях пожарной безопасности».</w:t>
      </w:r>
    </w:p>
    <w:p w:rsidR="00DA33DE" w:rsidRPr="00B810BC" w:rsidRDefault="00DA33DE" w:rsidP="00DA33DE">
      <w:pPr>
        <w:keepNext w:val="0"/>
        <w:keepLines w:val="0"/>
        <w:widowControl w:val="0"/>
        <w:numPr>
          <w:ilvl w:val="1"/>
          <w:numId w:val="37"/>
        </w:numPr>
        <w:tabs>
          <w:tab w:val="left" w:pos="993"/>
        </w:tabs>
        <w:ind w:left="0" w:firstLine="567"/>
        <w:jc w:val="both"/>
        <w:rPr>
          <w:sz w:val="26"/>
          <w:szCs w:val="26"/>
        </w:rPr>
      </w:pPr>
      <w:r w:rsidRPr="00B810BC">
        <w:rPr>
          <w:b/>
          <w:sz w:val="26"/>
          <w:szCs w:val="26"/>
        </w:rPr>
        <w:t xml:space="preserve">Источник финансирования: </w:t>
      </w:r>
      <w:r w:rsidRPr="00B810BC">
        <w:rPr>
          <w:sz w:val="26"/>
          <w:szCs w:val="26"/>
        </w:rPr>
        <w:t>собственные средства ГУП «Петербургский метрополитен».</w:t>
      </w:r>
    </w:p>
    <w:p w:rsidR="00DA33DE" w:rsidRPr="00B810BC" w:rsidRDefault="00DA33DE" w:rsidP="00DA33DE">
      <w:pPr>
        <w:keepNext w:val="0"/>
        <w:keepLines w:val="0"/>
        <w:widowControl w:val="0"/>
        <w:numPr>
          <w:ilvl w:val="1"/>
          <w:numId w:val="37"/>
        </w:numPr>
        <w:tabs>
          <w:tab w:val="left" w:pos="993"/>
        </w:tabs>
        <w:ind w:left="0" w:firstLine="567"/>
        <w:jc w:val="both"/>
        <w:rPr>
          <w:sz w:val="26"/>
          <w:szCs w:val="26"/>
        </w:rPr>
      </w:pPr>
      <w:r w:rsidRPr="00B810BC">
        <w:rPr>
          <w:b/>
          <w:sz w:val="26"/>
          <w:szCs w:val="26"/>
        </w:rPr>
        <w:t>Характеристика объекта оказания услуг:</w:t>
      </w:r>
      <w:r w:rsidRPr="00B810BC">
        <w:rPr>
          <w:sz w:val="26"/>
          <w:szCs w:val="26"/>
        </w:rPr>
        <w:t xml:space="preserve"> Объектовые станции программно-аппаратного комплекса «Стрелец-Мониторинг» обеспечивает передачу извещений в «Центр управления в кризисных ситуациях Главного управления МЧС России по г. Санкт-Петербург» по адресу: г. Санкт </w:t>
      </w:r>
      <w:r w:rsidRPr="00B810BC">
        <w:rPr>
          <w:sz w:val="26"/>
          <w:szCs w:val="26"/>
        </w:rPr>
        <w:noBreakHyphen/>
        <w:t>Петербург, наб. реки Мойки, дом 85 от пожарной сигнализации, смонтированной в здании главного корпуса санатория «Балтийский берег», представляющего собой отдельно стоящее здание сложной конфигурации, условно состоящее из жилой части, части культурно-досугового назначения, а также пищеблока со столовой. Часть здания с помещениями для временного проживания людей 14-ти этажная, остальные части здания 2-3 этажные, расположено по адресу: г. Санкт-Петербург, г. Зеленогорск, ул. Курортная, д. 1. Общая площадь 17447,9 м</w:t>
      </w:r>
      <w:r w:rsidRPr="00B810BC">
        <w:rPr>
          <w:sz w:val="26"/>
          <w:szCs w:val="26"/>
          <w:vertAlign w:val="superscript"/>
        </w:rPr>
        <w:t>2</w:t>
      </w:r>
      <w:r w:rsidRPr="00B810BC">
        <w:rPr>
          <w:sz w:val="26"/>
          <w:szCs w:val="26"/>
        </w:rPr>
        <w:t xml:space="preserve">, высота потолков 3-6 м., степень огнестойкости здания – </w:t>
      </w:r>
      <w:r w:rsidRPr="00B810BC">
        <w:rPr>
          <w:sz w:val="26"/>
          <w:szCs w:val="26"/>
          <w:lang w:val="en-US"/>
        </w:rPr>
        <w:t>II</w:t>
      </w:r>
      <w:r w:rsidRPr="00B810BC">
        <w:rPr>
          <w:sz w:val="26"/>
          <w:szCs w:val="26"/>
        </w:rPr>
        <w:t xml:space="preserve">, класс конструктивной пожарной опасности – С0, класс функциональной пожарной опасности – Ф1.2, строительные конструкции выполнены из железобетона и кирпича. Состав объектовой станции РСПИ ПАК «Стрелец-мониторинг» (инв. № 5058030, № ЕО 3500001334) указаны в пункте. п. </w:t>
      </w:r>
      <w:r w:rsidR="003B6D0F">
        <w:rPr>
          <w:sz w:val="26"/>
          <w:szCs w:val="26"/>
        </w:rPr>
        <w:t>2</w:t>
      </w:r>
      <w:r w:rsidRPr="00B810BC">
        <w:rPr>
          <w:sz w:val="26"/>
          <w:szCs w:val="26"/>
        </w:rPr>
        <w:t>.</w:t>
      </w:r>
      <w:r w:rsidR="003B6D0F">
        <w:rPr>
          <w:sz w:val="26"/>
          <w:szCs w:val="26"/>
        </w:rPr>
        <w:t>27</w:t>
      </w:r>
      <w:r w:rsidRPr="00B810BC">
        <w:rPr>
          <w:sz w:val="26"/>
          <w:szCs w:val="26"/>
        </w:rPr>
        <w:t>. настоящего технического задания.</w:t>
      </w:r>
    </w:p>
    <w:p w:rsidR="00DA33DE" w:rsidRPr="00B810BC" w:rsidRDefault="00DA33DE" w:rsidP="00DA33DE">
      <w:pPr>
        <w:keepNext w:val="0"/>
        <w:keepLines w:val="0"/>
        <w:widowControl w:val="0"/>
        <w:numPr>
          <w:ilvl w:val="1"/>
          <w:numId w:val="37"/>
        </w:numPr>
        <w:tabs>
          <w:tab w:val="left" w:pos="993"/>
        </w:tabs>
        <w:ind w:left="0" w:firstLine="567"/>
        <w:jc w:val="both"/>
        <w:rPr>
          <w:b/>
          <w:sz w:val="26"/>
          <w:szCs w:val="26"/>
        </w:rPr>
      </w:pPr>
      <w:r w:rsidRPr="00B810BC">
        <w:rPr>
          <w:b/>
          <w:sz w:val="26"/>
          <w:szCs w:val="26"/>
        </w:rPr>
        <w:t>Сроки начала и окончания оказания услуг:</w:t>
      </w:r>
    </w:p>
    <w:p w:rsidR="00DA33DE" w:rsidRPr="00B810BC" w:rsidRDefault="00DA33DE" w:rsidP="00DA33DE">
      <w:pPr>
        <w:keepNext w:val="0"/>
        <w:keepLines w:val="0"/>
        <w:widowControl w:val="0"/>
        <w:tabs>
          <w:tab w:val="left" w:pos="993"/>
        </w:tabs>
        <w:autoSpaceDE w:val="0"/>
        <w:autoSpaceDN w:val="0"/>
        <w:adjustRightInd w:val="0"/>
        <w:ind w:firstLine="567"/>
        <w:jc w:val="both"/>
        <w:rPr>
          <w:sz w:val="26"/>
          <w:szCs w:val="26"/>
        </w:rPr>
      </w:pPr>
      <w:r w:rsidRPr="00B810BC">
        <w:rPr>
          <w:sz w:val="26"/>
          <w:szCs w:val="26"/>
        </w:rPr>
        <w:t xml:space="preserve">Начало оказания услуг – </w:t>
      </w:r>
      <w:bookmarkStart w:id="1" w:name="_Hlk194335691"/>
      <w:r w:rsidRPr="00B810BC">
        <w:rPr>
          <w:sz w:val="26"/>
          <w:szCs w:val="26"/>
        </w:rPr>
        <w:t xml:space="preserve">с </w:t>
      </w:r>
      <w:bookmarkEnd w:id="1"/>
      <w:r w:rsidR="00A12802">
        <w:rPr>
          <w:sz w:val="26"/>
          <w:szCs w:val="26"/>
        </w:rPr>
        <w:t>2</w:t>
      </w:r>
      <w:r w:rsidR="002862C8">
        <w:rPr>
          <w:sz w:val="26"/>
          <w:szCs w:val="26"/>
        </w:rPr>
        <w:t>7</w:t>
      </w:r>
      <w:r w:rsidR="00A12802">
        <w:rPr>
          <w:sz w:val="26"/>
          <w:szCs w:val="26"/>
        </w:rPr>
        <w:t>.0</w:t>
      </w:r>
      <w:r w:rsidR="002862C8">
        <w:rPr>
          <w:sz w:val="26"/>
          <w:szCs w:val="26"/>
        </w:rPr>
        <w:t>5</w:t>
      </w:r>
      <w:r w:rsidR="00A12802">
        <w:rPr>
          <w:sz w:val="26"/>
          <w:szCs w:val="26"/>
        </w:rPr>
        <w:t>.2026</w:t>
      </w:r>
      <w:r w:rsidR="00375BBA" w:rsidRPr="00B810BC">
        <w:rPr>
          <w:sz w:val="26"/>
          <w:szCs w:val="26"/>
        </w:rPr>
        <w:t>.</w:t>
      </w:r>
    </w:p>
    <w:p w:rsidR="00DA33DE" w:rsidRPr="00B810BC" w:rsidRDefault="00DA33DE" w:rsidP="00DA33DE">
      <w:pPr>
        <w:keepNext w:val="0"/>
        <w:keepLines w:val="0"/>
        <w:widowControl w:val="0"/>
        <w:tabs>
          <w:tab w:val="left" w:pos="993"/>
        </w:tabs>
        <w:autoSpaceDE w:val="0"/>
        <w:autoSpaceDN w:val="0"/>
        <w:adjustRightInd w:val="0"/>
        <w:ind w:firstLine="567"/>
        <w:jc w:val="both"/>
        <w:rPr>
          <w:sz w:val="26"/>
          <w:szCs w:val="26"/>
        </w:rPr>
      </w:pPr>
      <w:r w:rsidRPr="00B810BC">
        <w:rPr>
          <w:sz w:val="26"/>
          <w:szCs w:val="26"/>
        </w:rPr>
        <w:t xml:space="preserve">Окончание оказания услуг- </w:t>
      </w:r>
      <w:r w:rsidR="002862C8">
        <w:rPr>
          <w:sz w:val="26"/>
          <w:szCs w:val="26"/>
        </w:rPr>
        <w:t>30</w:t>
      </w:r>
      <w:r w:rsidRPr="00B810BC">
        <w:rPr>
          <w:sz w:val="26"/>
          <w:szCs w:val="26"/>
        </w:rPr>
        <w:t>.0</w:t>
      </w:r>
      <w:r w:rsidR="002862C8">
        <w:rPr>
          <w:sz w:val="26"/>
          <w:szCs w:val="26"/>
        </w:rPr>
        <w:t>4</w:t>
      </w:r>
      <w:r w:rsidRPr="00B810BC">
        <w:rPr>
          <w:sz w:val="26"/>
          <w:szCs w:val="26"/>
        </w:rPr>
        <w:t>.202</w:t>
      </w:r>
      <w:r w:rsidR="00DB47D3" w:rsidRPr="00B810BC">
        <w:rPr>
          <w:sz w:val="26"/>
          <w:szCs w:val="26"/>
        </w:rPr>
        <w:t>7</w:t>
      </w:r>
      <w:r w:rsidR="00375BBA" w:rsidRPr="00B810BC">
        <w:rPr>
          <w:sz w:val="26"/>
          <w:szCs w:val="26"/>
        </w:rPr>
        <w:t>.</w:t>
      </w:r>
    </w:p>
    <w:p w:rsidR="00DA33DE" w:rsidRPr="00B810BC" w:rsidRDefault="00DA33DE" w:rsidP="00DA33DE">
      <w:pPr>
        <w:keepNext w:val="0"/>
        <w:keepLines w:val="0"/>
        <w:widowControl w:val="0"/>
        <w:numPr>
          <w:ilvl w:val="1"/>
          <w:numId w:val="37"/>
        </w:numPr>
        <w:tabs>
          <w:tab w:val="left" w:pos="993"/>
        </w:tabs>
        <w:ind w:left="0" w:firstLine="567"/>
        <w:jc w:val="both"/>
        <w:rPr>
          <w:sz w:val="26"/>
          <w:szCs w:val="26"/>
        </w:rPr>
      </w:pPr>
      <w:r w:rsidRPr="00B810BC">
        <w:rPr>
          <w:b/>
          <w:sz w:val="26"/>
          <w:szCs w:val="26"/>
        </w:rPr>
        <w:lastRenderedPageBreak/>
        <w:t>Время оказания услуг:</w:t>
      </w:r>
      <w:r w:rsidRPr="00B810BC">
        <w:rPr>
          <w:sz w:val="26"/>
          <w:szCs w:val="26"/>
        </w:rPr>
        <w:t xml:space="preserve"> по рабочим дням с </w:t>
      </w:r>
      <w:r w:rsidR="00DB47D3" w:rsidRPr="00B810BC">
        <w:rPr>
          <w:sz w:val="26"/>
          <w:szCs w:val="26"/>
        </w:rPr>
        <w:t>9</w:t>
      </w:r>
      <w:r w:rsidRPr="00B810BC">
        <w:rPr>
          <w:sz w:val="26"/>
          <w:szCs w:val="26"/>
        </w:rPr>
        <w:t>:</w:t>
      </w:r>
      <w:r w:rsidR="00DB47D3" w:rsidRPr="00B810BC">
        <w:rPr>
          <w:sz w:val="26"/>
          <w:szCs w:val="26"/>
        </w:rPr>
        <w:t>0</w:t>
      </w:r>
      <w:r w:rsidRPr="00B810BC">
        <w:rPr>
          <w:sz w:val="26"/>
          <w:szCs w:val="26"/>
        </w:rPr>
        <w:t>0 до 17:20, по выходным и праздничным дням по предварительному согласованию с Заказчиком.</w:t>
      </w:r>
    </w:p>
    <w:p w:rsidR="003B6D0F" w:rsidRPr="003B6D0F" w:rsidRDefault="00DA33DE" w:rsidP="003B6D0F">
      <w:pPr>
        <w:keepNext w:val="0"/>
        <w:keepLines w:val="0"/>
        <w:widowControl w:val="0"/>
        <w:numPr>
          <w:ilvl w:val="1"/>
          <w:numId w:val="37"/>
        </w:numPr>
        <w:tabs>
          <w:tab w:val="left" w:pos="993"/>
        </w:tabs>
        <w:ind w:left="0" w:firstLine="567"/>
        <w:jc w:val="both"/>
        <w:rPr>
          <w:bCs/>
          <w:color w:val="000000"/>
          <w:sz w:val="26"/>
          <w:szCs w:val="26"/>
        </w:rPr>
      </w:pPr>
      <w:r w:rsidRPr="00B810BC">
        <w:rPr>
          <w:b/>
          <w:sz w:val="26"/>
          <w:szCs w:val="26"/>
        </w:rPr>
        <w:t>Квалификационные требования к оказанию услуг:</w:t>
      </w:r>
    </w:p>
    <w:p w:rsidR="00DA33DE" w:rsidRPr="00B810BC" w:rsidRDefault="0011168A" w:rsidP="003B6D0F">
      <w:pPr>
        <w:keepNext w:val="0"/>
        <w:keepLines w:val="0"/>
        <w:widowControl w:val="0"/>
        <w:tabs>
          <w:tab w:val="left" w:pos="993"/>
        </w:tabs>
        <w:ind w:firstLine="0"/>
        <w:jc w:val="both"/>
        <w:rPr>
          <w:bCs/>
          <w:color w:val="000000"/>
          <w:sz w:val="26"/>
          <w:szCs w:val="26"/>
        </w:rPr>
      </w:pPr>
      <w:r>
        <w:rPr>
          <w:sz w:val="26"/>
          <w:szCs w:val="26"/>
        </w:rPr>
        <w:tab/>
      </w:r>
      <w:r w:rsidR="00DA33DE" w:rsidRPr="00B810BC">
        <w:rPr>
          <w:sz w:val="26"/>
          <w:szCs w:val="26"/>
        </w:rPr>
        <w:t xml:space="preserve">В соответствии с </w:t>
      </w:r>
      <w:r w:rsidR="00DA33DE" w:rsidRPr="00137A62">
        <w:rPr>
          <w:sz w:val="26"/>
          <w:szCs w:val="26"/>
        </w:rPr>
        <w:t>п.</w:t>
      </w:r>
      <w:r w:rsidRPr="00EE28D0">
        <w:rPr>
          <w:sz w:val="26"/>
          <w:szCs w:val="26"/>
        </w:rPr>
        <w:t>п.</w:t>
      </w:r>
      <w:r w:rsidR="00DA33DE" w:rsidRPr="006E6BBE">
        <w:rPr>
          <w:sz w:val="26"/>
          <w:szCs w:val="26"/>
        </w:rPr>
        <w:t xml:space="preserve"> 15 </w:t>
      </w:r>
      <w:r w:rsidRPr="006E6BBE">
        <w:rPr>
          <w:sz w:val="26"/>
          <w:szCs w:val="26"/>
        </w:rPr>
        <w:t xml:space="preserve">п. 1 </w:t>
      </w:r>
      <w:r w:rsidR="00DA33DE" w:rsidRPr="006E6BBE">
        <w:rPr>
          <w:sz w:val="26"/>
          <w:szCs w:val="26"/>
        </w:rPr>
        <w:t xml:space="preserve">ст. 12 </w:t>
      </w:r>
      <w:r w:rsidR="00DA33DE" w:rsidRPr="00137A62">
        <w:rPr>
          <w:sz w:val="26"/>
          <w:szCs w:val="26"/>
        </w:rPr>
        <w:t>Федерального закона от 04.05.2011 № 99-ФЗ</w:t>
      </w:r>
      <w:r w:rsidR="00DA33DE" w:rsidRPr="00B810BC">
        <w:rPr>
          <w:sz w:val="26"/>
          <w:szCs w:val="26"/>
        </w:rPr>
        <w:br/>
        <w:t xml:space="preserve">«О лицензировании отдельных видов деятельности» </w:t>
      </w:r>
      <w:r w:rsidR="00477334">
        <w:rPr>
          <w:sz w:val="26"/>
          <w:szCs w:val="26"/>
        </w:rPr>
        <w:t>Исполнитель (</w:t>
      </w:r>
      <w:r w:rsidR="003B6D0F">
        <w:rPr>
          <w:sz w:val="26"/>
          <w:szCs w:val="26"/>
        </w:rPr>
        <w:t>Участник процедуры</w:t>
      </w:r>
      <w:r w:rsidR="00477334">
        <w:rPr>
          <w:sz w:val="26"/>
          <w:szCs w:val="26"/>
        </w:rPr>
        <w:t>)</w:t>
      </w:r>
      <w:r w:rsidR="00DA33DE" w:rsidRPr="00B810BC">
        <w:rPr>
          <w:sz w:val="26"/>
          <w:szCs w:val="26"/>
        </w:rPr>
        <w:t xml:space="preserve"> должен иметь действующую лицензию Министерства Российской Федерации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w:t>
      </w:r>
      <w:r w:rsidR="00DA33DE" w:rsidRPr="00B810BC">
        <w:rPr>
          <w:bCs/>
          <w:color w:val="000000"/>
          <w:sz w:val="26"/>
          <w:szCs w:val="26"/>
        </w:rPr>
        <w:t>.</w:t>
      </w:r>
    </w:p>
    <w:p w:rsidR="00DA33DE" w:rsidRPr="00B810BC" w:rsidRDefault="00DA33DE" w:rsidP="00DA33DE">
      <w:pPr>
        <w:keepNext w:val="0"/>
        <w:keepLines w:val="0"/>
        <w:widowControl w:val="0"/>
        <w:tabs>
          <w:tab w:val="left" w:pos="993"/>
        </w:tabs>
        <w:jc w:val="both"/>
        <w:rPr>
          <w:rStyle w:val="blk"/>
          <w:sz w:val="26"/>
          <w:szCs w:val="26"/>
        </w:rPr>
      </w:pPr>
      <w:r w:rsidRPr="00B810BC">
        <w:rPr>
          <w:bCs/>
          <w:color w:val="000000"/>
          <w:sz w:val="26"/>
          <w:szCs w:val="26"/>
        </w:rPr>
        <w:t xml:space="preserve">Вид деятельности: Монтаж, техническое обслуживание и ремонт автоматических систем (элементов </w:t>
      </w:r>
      <w:r w:rsidRPr="00E05814">
        <w:rPr>
          <w:bCs/>
          <w:color w:val="000000"/>
          <w:sz w:val="26"/>
          <w:szCs w:val="26"/>
        </w:rPr>
        <w:t>автоматических систем) передачи извещений о пожаре, включая диспетчеризацию и проведение пусконаладочных работ</w:t>
      </w:r>
      <w:r w:rsidR="00E05814" w:rsidRPr="00E05814">
        <w:rPr>
          <w:bCs/>
          <w:color w:val="000000"/>
          <w:sz w:val="26"/>
          <w:szCs w:val="26"/>
        </w:rPr>
        <w:t xml:space="preserve"> в соответствии с постановление</w:t>
      </w:r>
      <w:r w:rsidR="00477334">
        <w:rPr>
          <w:bCs/>
          <w:color w:val="000000"/>
          <w:sz w:val="26"/>
          <w:szCs w:val="26"/>
        </w:rPr>
        <w:t>м</w:t>
      </w:r>
      <w:r w:rsidR="00E05814" w:rsidRPr="00E05814">
        <w:rPr>
          <w:bCs/>
          <w:color w:val="000000"/>
          <w:sz w:val="26"/>
          <w:szCs w:val="26"/>
        </w:rPr>
        <w:t xml:space="preserve"> </w:t>
      </w:r>
      <w:r w:rsidR="00E05814" w:rsidRPr="00E05814">
        <w:rPr>
          <w:sz w:val="26"/>
          <w:szCs w:val="26"/>
          <w:lang w:eastAsia="ru-RU"/>
        </w:rPr>
        <w:t>Правительства РФ от 28 июля 2020 г.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DA33DE" w:rsidRPr="00B810BC" w:rsidRDefault="00DA33DE" w:rsidP="00DA33DE">
      <w:pPr>
        <w:keepNext w:val="0"/>
        <w:keepLines w:val="0"/>
        <w:widowControl w:val="0"/>
        <w:numPr>
          <w:ilvl w:val="1"/>
          <w:numId w:val="37"/>
        </w:numPr>
        <w:tabs>
          <w:tab w:val="left" w:pos="993"/>
        </w:tabs>
        <w:ind w:left="0" w:firstLine="567"/>
        <w:jc w:val="both"/>
        <w:rPr>
          <w:sz w:val="26"/>
          <w:szCs w:val="26"/>
        </w:rPr>
      </w:pPr>
      <w:r w:rsidRPr="00B810BC">
        <w:rPr>
          <w:b/>
          <w:bCs/>
          <w:sz w:val="26"/>
          <w:szCs w:val="26"/>
        </w:rPr>
        <w:t>Место оказания услуг:</w:t>
      </w:r>
      <w:r w:rsidRPr="00B810BC">
        <w:rPr>
          <w:bCs/>
          <w:sz w:val="26"/>
          <w:szCs w:val="26"/>
        </w:rPr>
        <w:t xml:space="preserve"> </w:t>
      </w:r>
      <w:r w:rsidRPr="00B810BC">
        <w:rPr>
          <w:sz w:val="26"/>
          <w:szCs w:val="26"/>
        </w:rPr>
        <w:t>г. Санкт-Петербург, г. Зеленогорск, ул. Курортная, д. 1.</w:t>
      </w:r>
    </w:p>
    <w:p w:rsidR="00DA33DE" w:rsidRPr="00B810BC" w:rsidRDefault="00DA33DE" w:rsidP="00DA33DE">
      <w:pPr>
        <w:keepNext w:val="0"/>
        <w:keepLines w:val="0"/>
        <w:widowControl w:val="0"/>
        <w:shd w:val="clear" w:color="auto" w:fill="FFFFFF"/>
        <w:autoSpaceDE w:val="0"/>
        <w:autoSpaceDN w:val="0"/>
        <w:adjustRightInd w:val="0"/>
        <w:ind w:left="567"/>
        <w:jc w:val="both"/>
        <w:rPr>
          <w:sz w:val="26"/>
          <w:szCs w:val="26"/>
        </w:rPr>
      </w:pPr>
    </w:p>
    <w:p w:rsidR="00DA33DE" w:rsidRPr="00B810BC" w:rsidRDefault="00DA33DE" w:rsidP="00DA33DE">
      <w:pPr>
        <w:keepNext w:val="0"/>
        <w:keepLines w:val="0"/>
        <w:widowControl w:val="0"/>
        <w:shd w:val="clear" w:color="auto" w:fill="FFFFFF"/>
        <w:tabs>
          <w:tab w:val="left" w:pos="360"/>
          <w:tab w:val="left" w:pos="540"/>
          <w:tab w:val="left" w:pos="931"/>
        </w:tabs>
        <w:ind w:firstLine="0"/>
        <w:jc w:val="center"/>
        <w:rPr>
          <w:b/>
          <w:bCs/>
          <w:color w:val="000000"/>
          <w:sz w:val="26"/>
          <w:szCs w:val="26"/>
          <w:u w:val="single"/>
        </w:rPr>
      </w:pPr>
      <w:r w:rsidRPr="00B810BC">
        <w:rPr>
          <w:b/>
          <w:bCs/>
          <w:color w:val="000000"/>
          <w:sz w:val="26"/>
          <w:szCs w:val="26"/>
          <w:u w:val="single"/>
        </w:rPr>
        <w:t>Раздел 2. Требования к оказанию услуг</w:t>
      </w:r>
    </w:p>
    <w:p w:rsidR="00DA33DE" w:rsidRPr="00866881" w:rsidRDefault="00DA33DE" w:rsidP="00DA33DE">
      <w:pPr>
        <w:keepNext w:val="0"/>
        <w:keepLines w:val="0"/>
        <w:widowControl w:val="0"/>
        <w:tabs>
          <w:tab w:val="num" w:pos="426"/>
        </w:tabs>
        <w:ind w:firstLine="567"/>
        <w:jc w:val="both"/>
        <w:rPr>
          <w:sz w:val="26"/>
          <w:szCs w:val="26"/>
        </w:rPr>
      </w:pPr>
      <w:r w:rsidRPr="00B810BC">
        <w:rPr>
          <w:sz w:val="26"/>
          <w:szCs w:val="26"/>
        </w:rPr>
        <w:t xml:space="preserve">2.1. В рамках предмета Договора необходимо оказать услуги </w:t>
      </w:r>
      <w:r w:rsidRPr="00B810BC">
        <w:rPr>
          <w:bCs/>
          <w:sz w:val="26"/>
          <w:szCs w:val="26"/>
        </w:rPr>
        <w:t>по техническому</w:t>
      </w:r>
      <w:r w:rsidRPr="00B810BC">
        <w:rPr>
          <w:sz w:val="26"/>
          <w:szCs w:val="26"/>
        </w:rPr>
        <w:t xml:space="preserve"> обслуживанию </w:t>
      </w:r>
      <w:r w:rsidR="00442A52" w:rsidRPr="003B6D0F">
        <w:rPr>
          <w:sz w:val="26"/>
          <w:szCs w:val="26"/>
        </w:rPr>
        <w:t>каналообразующего</w:t>
      </w:r>
      <w:r w:rsidR="00CB1484" w:rsidRPr="003B6D0F">
        <w:rPr>
          <w:sz w:val="26"/>
          <w:szCs w:val="26"/>
        </w:rPr>
        <w:t xml:space="preserve"> </w:t>
      </w:r>
      <w:r w:rsidR="00442A52" w:rsidRPr="003B6D0F">
        <w:rPr>
          <w:sz w:val="26"/>
          <w:szCs w:val="26"/>
        </w:rPr>
        <w:t>оборудования</w:t>
      </w:r>
      <w:r w:rsidR="00442A52" w:rsidRPr="00B810BC">
        <w:rPr>
          <w:b/>
          <w:sz w:val="26"/>
          <w:szCs w:val="26"/>
        </w:rPr>
        <w:t xml:space="preserve"> </w:t>
      </w:r>
      <w:r w:rsidRPr="00B810BC">
        <w:rPr>
          <w:sz w:val="26"/>
          <w:szCs w:val="26"/>
        </w:rPr>
        <w:t xml:space="preserve">объектовых станций радиосистемы передачи извещений программно-аппаратного комплекса «Стрелец-Мониторинг», обеспечивающего передачу извещений в «ЦУКС ГУ МЧС России по г. Санкт-Петербург» по адресу: г. Санкт -Петербург, наб. реки Мойки, дом 85 от пожарной сигнализации, смонтированной в здании главного корпуса санатория «Балтийский берег» в объеме, предусмотренным настоящим </w:t>
      </w:r>
      <w:r w:rsidRPr="00866881">
        <w:rPr>
          <w:sz w:val="26"/>
          <w:szCs w:val="26"/>
        </w:rPr>
        <w:t>Техническим заданием.</w:t>
      </w:r>
    </w:p>
    <w:p w:rsidR="00DA33DE" w:rsidRPr="00F659B3" w:rsidRDefault="00DA33DE" w:rsidP="00DA33DE">
      <w:pPr>
        <w:keepNext w:val="0"/>
        <w:keepLines w:val="0"/>
        <w:widowControl w:val="0"/>
        <w:tabs>
          <w:tab w:val="left" w:pos="540"/>
        </w:tabs>
        <w:ind w:firstLine="567"/>
        <w:jc w:val="both"/>
        <w:rPr>
          <w:sz w:val="26"/>
          <w:szCs w:val="26"/>
        </w:rPr>
      </w:pPr>
      <w:r w:rsidRPr="00F659B3">
        <w:rPr>
          <w:sz w:val="26"/>
          <w:szCs w:val="26"/>
        </w:rPr>
        <w:t>2.2. При оказании услуг должны соблюдаться:</w:t>
      </w:r>
    </w:p>
    <w:p w:rsidR="00DA33DE" w:rsidRPr="009C5340" w:rsidRDefault="00DA33DE" w:rsidP="00DA33DE">
      <w:pPr>
        <w:keepNext w:val="0"/>
        <w:keepLines w:val="0"/>
        <w:widowControl w:val="0"/>
        <w:shd w:val="clear" w:color="auto" w:fill="FFFFFF"/>
        <w:tabs>
          <w:tab w:val="left" w:pos="142"/>
          <w:tab w:val="left" w:pos="931"/>
        </w:tabs>
        <w:ind w:firstLine="567"/>
        <w:jc w:val="both"/>
        <w:rPr>
          <w:sz w:val="26"/>
          <w:szCs w:val="26"/>
        </w:rPr>
      </w:pPr>
      <w:r w:rsidRPr="003A0D5B">
        <w:rPr>
          <w:sz w:val="26"/>
          <w:szCs w:val="26"/>
        </w:rPr>
        <w:t xml:space="preserve">- Федеральный закон РФ от 22.07.2008 № 123-ФЗ «Технический </w:t>
      </w:r>
      <w:r w:rsidRPr="009C5340">
        <w:rPr>
          <w:sz w:val="26"/>
          <w:szCs w:val="26"/>
        </w:rPr>
        <w:t>регламент о требованиях пожарной безопасности»;</w:t>
      </w:r>
    </w:p>
    <w:p w:rsidR="00DA33DE" w:rsidRPr="00866881" w:rsidRDefault="00DA33DE" w:rsidP="00DA33DE">
      <w:pPr>
        <w:keepNext w:val="0"/>
        <w:keepLines w:val="0"/>
        <w:widowControl w:val="0"/>
        <w:shd w:val="clear" w:color="auto" w:fill="FFFFFF"/>
        <w:tabs>
          <w:tab w:val="left" w:pos="142"/>
          <w:tab w:val="left" w:pos="931"/>
        </w:tabs>
        <w:ind w:firstLine="567"/>
        <w:jc w:val="both"/>
        <w:rPr>
          <w:sz w:val="26"/>
          <w:szCs w:val="26"/>
        </w:rPr>
      </w:pPr>
      <w:r w:rsidRPr="009C5340">
        <w:rPr>
          <w:sz w:val="26"/>
          <w:szCs w:val="26"/>
        </w:rPr>
        <w:t>- </w:t>
      </w:r>
      <w:r w:rsidR="0040561B" w:rsidRPr="003B6D0F">
        <w:rPr>
          <w:sz w:val="26"/>
          <w:szCs w:val="26"/>
        </w:rPr>
        <w:t>п</w:t>
      </w:r>
      <w:r w:rsidRPr="00866881">
        <w:rPr>
          <w:sz w:val="26"/>
          <w:szCs w:val="26"/>
        </w:rPr>
        <w:t>остановление Правительства РФ от 16.09.2020 № 1479 «О</w:t>
      </w:r>
      <w:r w:rsidR="0040561B" w:rsidRPr="003B6D0F">
        <w:rPr>
          <w:sz w:val="26"/>
          <w:szCs w:val="26"/>
        </w:rPr>
        <w:t>б</w:t>
      </w:r>
      <w:r w:rsidRPr="00866881">
        <w:rPr>
          <w:sz w:val="26"/>
          <w:szCs w:val="26"/>
        </w:rPr>
        <w:t xml:space="preserve"> </w:t>
      </w:r>
      <w:r w:rsidR="0040561B" w:rsidRPr="003B6D0F">
        <w:rPr>
          <w:sz w:val="26"/>
          <w:szCs w:val="26"/>
        </w:rPr>
        <w:t xml:space="preserve">утверждении правил </w:t>
      </w:r>
      <w:r w:rsidRPr="00866881">
        <w:rPr>
          <w:sz w:val="26"/>
          <w:szCs w:val="26"/>
        </w:rPr>
        <w:t>противопожарно</w:t>
      </w:r>
      <w:r w:rsidR="0040561B" w:rsidRPr="003B6D0F">
        <w:rPr>
          <w:sz w:val="26"/>
          <w:szCs w:val="26"/>
        </w:rPr>
        <w:t xml:space="preserve">го </w:t>
      </w:r>
      <w:r w:rsidRPr="00866881">
        <w:rPr>
          <w:sz w:val="26"/>
          <w:szCs w:val="26"/>
        </w:rPr>
        <w:t>режим</w:t>
      </w:r>
      <w:r w:rsidR="0040561B" w:rsidRPr="003B6D0F">
        <w:rPr>
          <w:sz w:val="26"/>
          <w:szCs w:val="26"/>
        </w:rPr>
        <w:t>а в Российской Федерации</w:t>
      </w:r>
      <w:r w:rsidRPr="00866881">
        <w:rPr>
          <w:sz w:val="26"/>
          <w:szCs w:val="26"/>
        </w:rPr>
        <w:t>»;</w:t>
      </w:r>
    </w:p>
    <w:p w:rsidR="00DA33DE" w:rsidRPr="003A0D5B" w:rsidRDefault="00DA33DE" w:rsidP="00DA33DE">
      <w:pPr>
        <w:keepNext w:val="0"/>
        <w:keepLines w:val="0"/>
        <w:widowControl w:val="0"/>
        <w:shd w:val="clear" w:color="auto" w:fill="FFFFFF"/>
        <w:tabs>
          <w:tab w:val="left" w:pos="142"/>
          <w:tab w:val="left" w:pos="931"/>
        </w:tabs>
        <w:ind w:firstLine="567"/>
        <w:jc w:val="both"/>
        <w:rPr>
          <w:sz w:val="26"/>
          <w:szCs w:val="26"/>
        </w:rPr>
      </w:pPr>
      <w:r w:rsidRPr="00866881">
        <w:rPr>
          <w:sz w:val="26"/>
          <w:szCs w:val="26"/>
        </w:rPr>
        <w:t>- ГОСТ Р 54101-2010</w:t>
      </w:r>
      <w:r w:rsidRPr="00F659B3">
        <w:rPr>
          <w:sz w:val="26"/>
          <w:szCs w:val="26"/>
        </w:rPr>
        <w:t xml:space="preserve"> «Средства автоматизации и системы управления. Средства и </w:t>
      </w:r>
      <w:r w:rsidRPr="003A0D5B">
        <w:rPr>
          <w:sz w:val="26"/>
          <w:szCs w:val="26"/>
        </w:rPr>
        <w:t>системы обеспечения безопасности. Техническое обслуживание и текущий ремонт»;</w:t>
      </w:r>
    </w:p>
    <w:p w:rsidR="00DA33DE" w:rsidRPr="0025655A" w:rsidRDefault="00DA33DE" w:rsidP="00DA33DE">
      <w:pPr>
        <w:keepNext w:val="0"/>
        <w:keepLines w:val="0"/>
        <w:widowControl w:val="0"/>
        <w:shd w:val="clear" w:color="auto" w:fill="FFFFFF"/>
        <w:tabs>
          <w:tab w:val="left" w:pos="142"/>
          <w:tab w:val="left" w:pos="931"/>
        </w:tabs>
        <w:ind w:firstLine="567"/>
        <w:jc w:val="both"/>
        <w:rPr>
          <w:bCs/>
          <w:color w:val="000000"/>
          <w:sz w:val="26"/>
          <w:szCs w:val="26"/>
        </w:rPr>
      </w:pPr>
      <w:r w:rsidRPr="009C5340">
        <w:rPr>
          <w:bCs/>
          <w:color w:val="000000"/>
          <w:sz w:val="26"/>
          <w:szCs w:val="26"/>
        </w:rPr>
        <w:t>- </w:t>
      </w:r>
      <w:r w:rsidRPr="009C5340">
        <w:rPr>
          <w:sz w:val="26"/>
          <w:szCs w:val="26"/>
        </w:rPr>
        <w:t xml:space="preserve">СП 3.13130.2009 «Системы противопожарной защиты. Система оповещения </w:t>
      </w:r>
      <w:r w:rsidRPr="009C5340">
        <w:rPr>
          <w:sz w:val="26"/>
          <w:szCs w:val="26"/>
        </w:rPr>
        <w:br/>
        <w:t>и управления эвакуацией людей при пожаре. Требования пожарной безопасности»</w:t>
      </w:r>
      <w:r w:rsidRPr="0025655A">
        <w:rPr>
          <w:bCs/>
          <w:color w:val="000000"/>
          <w:sz w:val="26"/>
          <w:szCs w:val="26"/>
        </w:rPr>
        <w:t>;</w:t>
      </w:r>
    </w:p>
    <w:p w:rsidR="00DA33DE" w:rsidRPr="00311889" w:rsidRDefault="00DA33DE" w:rsidP="00DA33DE">
      <w:pPr>
        <w:keepNext w:val="0"/>
        <w:keepLines w:val="0"/>
        <w:widowControl w:val="0"/>
        <w:shd w:val="clear" w:color="auto" w:fill="FFFFFF"/>
        <w:tabs>
          <w:tab w:val="left" w:pos="142"/>
          <w:tab w:val="left" w:pos="931"/>
        </w:tabs>
        <w:ind w:firstLine="567"/>
        <w:jc w:val="both"/>
        <w:rPr>
          <w:sz w:val="26"/>
          <w:szCs w:val="26"/>
        </w:rPr>
      </w:pPr>
      <w:r w:rsidRPr="00311889">
        <w:rPr>
          <w:sz w:val="26"/>
          <w:szCs w:val="26"/>
        </w:rPr>
        <w:t>- РД 25 964-90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w:t>
      </w:r>
    </w:p>
    <w:p w:rsidR="00DA33DE" w:rsidRPr="00E44085" w:rsidRDefault="00DA33DE" w:rsidP="00DA33DE">
      <w:pPr>
        <w:keepNext w:val="0"/>
        <w:keepLines w:val="0"/>
        <w:widowControl w:val="0"/>
        <w:autoSpaceDN w:val="0"/>
        <w:ind w:firstLine="567"/>
        <w:jc w:val="both"/>
        <w:rPr>
          <w:sz w:val="26"/>
          <w:szCs w:val="26"/>
        </w:rPr>
      </w:pPr>
      <w:r w:rsidRPr="00575718">
        <w:rPr>
          <w:sz w:val="26"/>
          <w:szCs w:val="26"/>
        </w:rPr>
        <w:t>- ГОСТ Р 53325-2012 «Техника пожарная. Технические средства пожарной автоматики</w:t>
      </w:r>
      <w:r w:rsidRPr="00E44085">
        <w:rPr>
          <w:sz w:val="26"/>
          <w:szCs w:val="26"/>
        </w:rPr>
        <w:t>. Общие технические требования и методы испытаний»;</w:t>
      </w:r>
    </w:p>
    <w:p w:rsidR="00914D76" w:rsidRPr="003B6D0F" w:rsidRDefault="00914D76" w:rsidP="00914D76">
      <w:pPr>
        <w:tabs>
          <w:tab w:val="left" w:pos="709"/>
          <w:tab w:val="left" w:pos="851"/>
        </w:tabs>
        <w:jc w:val="both"/>
        <w:rPr>
          <w:sz w:val="26"/>
          <w:szCs w:val="26"/>
        </w:rPr>
      </w:pPr>
      <w:r w:rsidRPr="003B6D0F">
        <w:rPr>
          <w:sz w:val="26"/>
          <w:szCs w:val="26"/>
        </w:rPr>
        <w:t>В случае если нормативный документ в соответствии с правовым актом будет признан утратившим силу, Исполнителю следует руководствоваться нормативными документами, принятыми взамен утратившего силу нормативного документа.</w:t>
      </w:r>
    </w:p>
    <w:p w:rsidR="00DA33DE" w:rsidRPr="00B810BC" w:rsidRDefault="00DA33DE" w:rsidP="00DA33DE">
      <w:pPr>
        <w:pStyle w:val="a6"/>
        <w:keepNext w:val="0"/>
        <w:keepLines w:val="0"/>
        <w:widowControl w:val="0"/>
        <w:numPr>
          <w:ilvl w:val="1"/>
          <w:numId w:val="38"/>
        </w:numPr>
        <w:pBdr>
          <w:top w:val="nil"/>
          <w:left w:val="nil"/>
          <w:bottom w:val="nil"/>
          <w:right w:val="nil"/>
          <w:between w:val="nil"/>
          <w:bar w:val="nil"/>
        </w:pBdr>
        <w:shd w:val="clear" w:color="auto" w:fill="FFFFFF"/>
        <w:tabs>
          <w:tab w:val="left" w:pos="540"/>
          <w:tab w:val="left" w:pos="1134"/>
        </w:tabs>
        <w:ind w:left="0" w:right="-1" w:firstLine="567"/>
        <w:contextualSpacing w:val="0"/>
        <w:jc w:val="both"/>
        <w:rPr>
          <w:sz w:val="26"/>
          <w:szCs w:val="26"/>
        </w:rPr>
      </w:pPr>
      <w:r w:rsidRPr="00914D76">
        <w:rPr>
          <w:sz w:val="26"/>
          <w:szCs w:val="26"/>
        </w:rPr>
        <w:t>При оказании услуг должны соблюдаться требования техники безопасности и противопожарных</w:t>
      </w:r>
      <w:r w:rsidRPr="00B810BC">
        <w:rPr>
          <w:sz w:val="26"/>
          <w:szCs w:val="26"/>
        </w:rPr>
        <w:t xml:space="preserve"> мероприятий, нормативных документов, относящихся к предмету оказания услуг, а также требования действующей Инструкции </w:t>
      </w:r>
      <w:r w:rsidR="00DB47D3" w:rsidRPr="00B810BC">
        <w:rPr>
          <w:sz w:val="26"/>
          <w:szCs w:val="26"/>
        </w:rPr>
        <w:t xml:space="preserve">о </w:t>
      </w:r>
      <w:r w:rsidR="00DB47D3" w:rsidRPr="00B810BC">
        <w:rPr>
          <w:sz w:val="26"/>
          <w:szCs w:val="26"/>
          <w:shd w:val="clear" w:color="auto" w:fill="FFFFFF"/>
        </w:rPr>
        <w:t xml:space="preserve">порядке организации, оказания и приёмки услуг, оказываемых </w:t>
      </w:r>
      <w:r w:rsidR="00971390">
        <w:rPr>
          <w:sz w:val="26"/>
          <w:szCs w:val="26"/>
          <w:shd w:val="clear" w:color="auto" w:fill="FFFFFF"/>
        </w:rPr>
        <w:t xml:space="preserve">силами </w:t>
      </w:r>
      <w:r w:rsidR="00DB47D3" w:rsidRPr="00B810BC">
        <w:rPr>
          <w:sz w:val="26"/>
          <w:szCs w:val="26"/>
          <w:shd w:val="clear" w:color="auto" w:fill="FFFFFF"/>
        </w:rPr>
        <w:t>сторонни</w:t>
      </w:r>
      <w:r w:rsidR="00971390">
        <w:rPr>
          <w:sz w:val="26"/>
          <w:szCs w:val="26"/>
          <w:shd w:val="clear" w:color="auto" w:fill="FFFFFF"/>
        </w:rPr>
        <w:t xml:space="preserve">х </w:t>
      </w:r>
      <w:r w:rsidR="00DB47D3" w:rsidRPr="00B810BC">
        <w:rPr>
          <w:sz w:val="26"/>
          <w:szCs w:val="26"/>
          <w:shd w:val="clear" w:color="auto" w:fill="FFFFFF"/>
        </w:rPr>
        <w:t>организаци</w:t>
      </w:r>
      <w:r w:rsidR="00971390">
        <w:rPr>
          <w:sz w:val="26"/>
          <w:szCs w:val="26"/>
          <w:shd w:val="clear" w:color="auto" w:fill="FFFFFF"/>
        </w:rPr>
        <w:t>й</w:t>
      </w:r>
      <w:r w:rsidR="00DB47D3" w:rsidRPr="00B810BC">
        <w:rPr>
          <w:sz w:val="26"/>
          <w:szCs w:val="26"/>
          <w:shd w:val="clear" w:color="auto" w:fill="FFFFFF"/>
        </w:rPr>
        <w:t xml:space="preserve"> </w:t>
      </w:r>
      <w:r w:rsidR="00971390">
        <w:rPr>
          <w:sz w:val="26"/>
          <w:szCs w:val="26"/>
          <w:shd w:val="clear" w:color="auto" w:fill="FFFFFF"/>
        </w:rPr>
        <w:t xml:space="preserve">на подвижном составе и объектах инфраструктуры </w:t>
      </w:r>
      <w:r w:rsidR="00DB47D3" w:rsidRPr="00B810BC">
        <w:rPr>
          <w:sz w:val="26"/>
          <w:szCs w:val="26"/>
          <w:shd w:val="clear" w:color="auto" w:fill="FFFFFF"/>
        </w:rPr>
        <w:t xml:space="preserve">ГУП «Петербургский метрополитен» в рамках исполнения заключённых договоров и контрактов, утверждённой приказом по метрополитену </w:t>
      </w:r>
      <w:r w:rsidR="00971390" w:rsidRPr="00B810BC">
        <w:rPr>
          <w:sz w:val="26"/>
          <w:szCs w:val="26"/>
          <w:shd w:val="clear" w:color="auto" w:fill="FFFFFF"/>
        </w:rPr>
        <w:t>от 01.08.2025</w:t>
      </w:r>
      <w:r w:rsidR="00971390">
        <w:rPr>
          <w:sz w:val="26"/>
          <w:szCs w:val="26"/>
          <w:shd w:val="clear" w:color="auto" w:fill="FFFFFF"/>
        </w:rPr>
        <w:t xml:space="preserve"> </w:t>
      </w:r>
      <w:r w:rsidR="00DB47D3" w:rsidRPr="00B810BC">
        <w:rPr>
          <w:sz w:val="26"/>
          <w:szCs w:val="26"/>
          <w:shd w:val="clear" w:color="auto" w:fill="FFFFFF"/>
        </w:rPr>
        <w:t>№ 1223</w:t>
      </w:r>
      <w:r w:rsidRPr="00B810BC">
        <w:rPr>
          <w:sz w:val="26"/>
          <w:szCs w:val="26"/>
        </w:rPr>
        <w:t xml:space="preserve">, а также Инструкции </w:t>
      </w:r>
      <w:r w:rsidR="00DB47D3" w:rsidRPr="00B810BC">
        <w:rPr>
          <w:sz w:val="26"/>
          <w:szCs w:val="26"/>
        </w:rPr>
        <w:t xml:space="preserve">о пропускном и внутриобъектовом режимах в санатории «Балтийский берег», введенной в действие </w:t>
      </w:r>
      <w:r w:rsidR="00DB47D3" w:rsidRPr="00B810BC">
        <w:rPr>
          <w:sz w:val="26"/>
          <w:szCs w:val="26"/>
        </w:rPr>
        <w:lastRenderedPageBreak/>
        <w:t>приказом начальника метрополитена от 23.06.2025 № 952</w:t>
      </w:r>
      <w:r w:rsidRPr="00B810BC">
        <w:rPr>
          <w:sz w:val="26"/>
          <w:szCs w:val="26"/>
        </w:rPr>
        <w:t>.</w:t>
      </w:r>
    </w:p>
    <w:p w:rsidR="00DA33DE" w:rsidRPr="00B810BC" w:rsidRDefault="00DA33DE" w:rsidP="00DA33DE">
      <w:pPr>
        <w:pStyle w:val="a6"/>
        <w:keepNext w:val="0"/>
        <w:keepLines w:val="0"/>
        <w:widowControl w:val="0"/>
        <w:numPr>
          <w:ilvl w:val="1"/>
          <w:numId w:val="38"/>
        </w:numPr>
        <w:pBdr>
          <w:top w:val="nil"/>
          <w:left w:val="nil"/>
          <w:bottom w:val="nil"/>
          <w:right w:val="nil"/>
          <w:between w:val="nil"/>
          <w:bar w:val="nil"/>
        </w:pBdr>
        <w:shd w:val="clear" w:color="auto" w:fill="FFFFFF"/>
        <w:tabs>
          <w:tab w:val="left" w:pos="540"/>
          <w:tab w:val="left" w:pos="1134"/>
        </w:tabs>
        <w:ind w:left="0" w:right="-1" w:firstLine="567"/>
        <w:contextualSpacing w:val="0"/>
        <w:jc w:val="both"/>
        <w:rPr>
          <w:sz w:val="26"/>
          <w:szCs w:val="26"/>
        </w:rPr>
      </w:pPr>
      <w:r w:rsidRPr="00B810BC">
        <w:rPr>
          <w:sz w:val="26"/>
          <w:szCs w:val="26"/>
        </w:rPr>
        <w:t xml:space="preserve">Исполнитель должен гарантировать высокое качество оказания услуг и своевременность их проведения. </w:t>
      </w:r>
    </w:p>
    <w:p w:rsidR="00DA33DE" w:rsidRPr="00B810BC" w:rsidRDefault="00DA33DE" w:rsidP="00DA33DE">
      <w:pPr>
        <w:keepNext w:val="0"/>
        <w:keepLines w:val="0"/>
        <w:widowControl w:val="0"/>
        <w:shd w:val="clear" w:color="auto" w:fill="FFFFFF"/>
        <w:tabs>
          <w:tab w:val="left" w:pos="1134"/>
        </w:tabs>
        <w:autoSpaceDE w:val="0"/>
        <w:autoSpaceDN w:val="0"/>
        <w:adjustRightInd w:val="0"/>
        <w:ind w:firstLine="567"/>
        <w:jc w:val="both"/>
        <w:rPr>
          <w:color w:val="000000"/>
          <w:sz w:val="26"/>
          <w:szCs w:val="26"/>
        </w:rPr>
      </w:pPr>
      <w:r w:rsidRPr="00B810BC">
        <w:rPr>
          <w:color w:val="000000"/>
          <w:sz w:val="26"/>
          <w:szCs w:val="26"/>
        </w:rPr>
        <w:t>2.</w:t>
      </w:r>
      <w:r w:rsidR="00F55B4C">
        <w:rPr>
          <w:color w:val="000000"/>
          <w:sz w:val="26"/>
          <w:szCs w:val="26"/>
        </w:rPr>
        <w:t>5</w:t>
      </w:r>
      <w:r w:rsidRPr="00B810BC">
        <w:rPr>
          <w:color w:val="000000"/>
          <w:sz w:val="26"/>
          <w:szCs w:val="26"/>
        </w:rPr>
        <w:t xml:space="preserve">. Исполнитель оказывает услуги без привлечения соисполнителей, с использованием своих материалов, своими силами и средствами, обеспечив их надлежащее качество в соответствии с техническими нормами и правилами, в установленные </w:t>
      </w:r>
      <w:r w:rsidR="00971390">
        <w:rPr>
          <w:color w:val="000000"/>
          <w:sz w:val="26"/>
          <w:szCs w:val="26"/>
        </w:rPr>
        <w:t xml:space="preserve">настоящим Техническим заданием </w:t>
      </w:r>
      <w:r w:rsidRPr="00B810BC">
        <w:rPr>
          <w:color w:val="000000"/>
          <w:sz w:val="26"/>
          <w:szCs w:val="26"/>
        </w:rPr>
        <w:t>сроки.</w:t>
      </w:r>
    </w:p>
    <w:p w:rsidR="00DA33DE" w:rsidRPr="00B810BC" w:rsidRDefault="00DA33DE" w:rsidP="00DA33DE">
      <w:pPr>
        <w:keepNext w:val="0"/>
        <w:keepLines w:val="0"/>
        <w:widowControl w:val="0"/>
        <w:jc w:val="both"/>
        <w:rPr>
          <w:sz w:val="26"/>
          <w:szCs w:val="26"/>
        </w:rPr>
      </w:pPr>
      <w:r w:rsidRPr="00B810BC">
        <w:rPr>
          <w:sz w:val="26"/>
          <w:szCs w:val="26"/>
        </w:rPr>
        <w:t>2.</w:t>
      </w:r>
      <w:r w:rsidR="00F55B4C">
        <w:rPr>
          <w:sz w:val="26"/>
          <w:szCs w:val="26"/>
        </w:rPr>
        <w:t>6</w:t>
      </w:r>
      <w:r w:rsidRPr="00B810BC">
        <w:rPr>
          <w:sz w:val="26"/>
          <w:szCs w:val="26"/>
        </w:rPr>
        <w:t xml:space="preserve">. Гарантийный срок на оказанные услуги должен составлять не менее 1 месяца </w:t>
      </w:r>
      <w:r w:rsidRPr="00B810BC">
        <w:rPr>
          <w:sz w:val="26"/>
          <w:szCs w:val="26"/>
        </w:rPr>
        <w:br/>
      </w:r>
      <w:r w:rsidR="00971390">
        <w:rPr>
          <w:sz w:val="26"/>
          <w:szCs w:val="26"/>
        </w:rPr>
        <w:t xml:space="preserve">с даты </w:t>
      </w:r>
      <w:r w:rsidRPr="00B810BC">
        <w:rPr>
          <w:sz w:val="26"/>
          <w:szCs w:val="26"/>
        </w:rPr>
        <w:t>подписания сторонами акта об оказанных услугах</w:t>
      </w:r>
      <w:r w:rsidR="003B6D0F">
        <w:rPr>
          <w:sz w:val="26"/>
          <w:szCs w:val="26"/>
        </w:rPr>
        <w:t xml:space="preserve"> по каждому отчетному периоду</w:t>
      </w:r>
      <w:r w:rsidRPr="00B810BC">
        <w:rPr>
          <w:sz w:val="26"/>
          <w:szCs w:val="26"/>
        </w:rPr>
        <w:t>.</w:t>
      </w:r>
    </w:p>
    <w:p w:rsidR="00DA33DE" w:rsidRPr="00B810BC" w:rsidRDefault="00DA33DE" w:rsidP="00DA33DE">
      <w:pPr>
        <w:keepNext w:val="0"/>
        <w:keepLines w:val="0"/>
        <w:widowControl w:val="0"/>
        <w:jc w:val="both"/>
        <w:rPr>
          <w:sz w:val="26"/>
          <w:szCs w:val="26"/>
        </w:rPr>
      </w:pPr>
      <w:r w:rsidRPr="00B810BC">
        <w:rPr>
          <w:sz w:val="26"/>
          <w:szCs w:val="26"/>
        </w:rPr>
        <w:t>2.</w:t>
      </w:r>
      <w:r w:rsidR="00F55B4C">
        <w:rPr>
          <w:sz w:val="26"/>
          <w:szCs w:val="26"/>
        </w:rPr>
        <w:t>7</w:t>
      </w:r>
      <w:r w:rsidRPr="00B810BC">
        <w:rPr>
          <w:sz w:val="26"/>
          <w:szCs w:val="26"/>
        </w:rPr>
        <w:t>. Услуги оказываются на территории Заказчика.</w:t>
      </w:r>
    </w:p>
    <w:p w:rsidR="00273CD3" w:rsidRPr="003B6D0F" w:rsidRDefault="00273CD3" w:rsidP="00A079DC">
      <w:pPr>
        <w:pStyle w:val="3"/>
        <w:keepNext w:val="0"/>
        <w:keepLines w:val="0"/>
        <w:widowControl w:val="0"/>
        <w:numPr>
          <w:ilvl w:val="0"/>
          <w:numId w:val="0"/>
        </w:numPr>
        <w:tabs>
          <w:tab w:val="clear" w:pos="851"/>
        </w:tabs>
        <w:rPr>
          <w:sz w:val="26"/>
          <w:szCs w:val="26"/>
        </w:rPr>
      </w:pPr>
      <w:r>
        <w:rPr>
          <w:bCs/>
          <w:color w:val="000000"/>
          <w:sz w:val="26"/>
          <w:szCs w:val="26"/>
        </w:rPr>
        <w:tab/>
      </w:r>
      <w:r w:rsidR="00DA33DE" w:rsidRPr="00B810BC">
        <w:rPr>
          <w:bCs/>
          <w:color w:val="000000"/>
          <w:sz w:val="26"/>
          <w:szCs w:val="26"/>
        </w:rPr>
        <w:t>2.</w:t>
      </w:r>
      <w:r w:rsidR="00F55B4C">
        <w:rPr>
          <w:bCs/>
          <w:color w:val="000000"/>
          <w:sz w:val="26"/>
          <w:szCs w:val="26"/>
          <w:lang w:val="ru-RU"/>
        </w:rPr>
        <w:t>8</w:t>
      </w:r>
      <w:r w:rsidR="00DA33DE" w:rsidRPr="00B810BC">
        <w:rPr>
          <w:bCs/>
          <w:color w:val="000000"/>
          <w:sz w:val="26"/>
          <w:szCs w:val="26"/>
        </w:rPr>
        <w:t xml:space="preserve">. </w:t>
      </w:r>
      <w:r w:rsidR="00DA33DE" w:rsidRPr="00866881">
        <w:rPr>
          <w:bCs/>
          <w:color w:val="000000"/>
          <w:sz w:val="26"/>
          <w:szCs w:val="26"/>
        </w:rPr>
        <w:t xml:space="preserve">Исполнитель обязан </w:t>
      </w:r>
      <w:r w:rsidRPr="00866881">
        <w:rPr>
          <w:bCs/>
          <w:color w:val="000000"/>
          <w:sz w:val="26"/>
          <w:szCs w:val="26"/>
          <w:lang w:val="ru-RU"/>
        </w:rPr>
        <w:t>п</w:t>
      </w:r>
      <w:r w:rsidRPr="003B6D0F">
        <w:rPr>
          <w:sz w:val="26"/>
          <w:szCs w:val="26"/>
        </w:rPr>
        <w:t xml:space="preserve">ривлекать к </w:t>
      </w:r>
      <w:r w:rsidRPr="003B6D0F">
        <w:rPr>
          <w:sz w:val="26"/>
          <w:szCs w:val="26"/>
          <w:lang w:val="ru-RU"/>
        </w:rPr>
        <w:t>оказанию услуг</w:t>
      </w:r>
      <w:r w:rsidRPr="003B6D0F">
        <w:rPr>
          <w:sz w:val="26"/>
          <w:szCs w:val="26"/>
        </w:rPr>
        <w:t xml:space="preserve"> на территории метрополитена лиц, имеющих гражданство РФ и/или лиц, имеющих официальное разрешение на работу на территории РФ, а также не имеющих ограничений, установленных законодательством Российской Федерации и состоящих в официальных трудовых (гражданско-правовых) отношениях с </w:t>
      </w:r>
      <w:r w:rsidRPr="003B6D0F">
        <w:rPr>
          <w:sz w:val="26"/>
          <w:szCs w:val="26"/>
          <w:lang w:val="ru-RU"/>
        </w:rPr>
        <w:t>Исполнителем</w:t>
      </w:r>
      <w:r w:rsidRPr="003B6D0F">
        <w:rPr>
          <w:sz w:val="26"/>
          <w:szCs w:val="26"/>
        </w:rPr>
        <w:t xml:space="preserve">. </w:t>
      </w:r>
    </w:p>
    <w:p w:rsidR="00273CD3" w:rsidRPr="003B6D0F" w:rsidRDefault="00273CD3" w:rsidP="003B6D0F">
      <w:pPr>
        <w:pStyle w:val="3"/>
        <w:keepNext w:val="0"/>
        <w:keepLines w:val="0"/>
        <w:widowControl w:val="0"/>
        <w:numPr>
          <w:ilvl w:val="0"/>
          <w:numId w:val="0"/>
        </w:numPr>
        <w:tabs>
          <w:tab w:val="clear" w:pos="851"/>
        </w:tabs>
        <w:rPr>
          <w:sz w:val="26"/>
          <w:szCs w:val="26"/>
        </w:rPr>
      </w:pPr>
      <w:r w:rsidRPr="003B6D0F">
        <w:rPr>
          <w:sz w:val="26"/>
          <w:szCs w:val="26"/>
          <w:lang w:val="ru-RU"/>
        </w:rPr>
        <w:tab/>
      </w:r>
      <w:r w:rsidRPr="003B6D0F">
        <w:rPr>
          <w:sz w:val="26"/>
          <w:szCs w:val="26"/>
        </w:rPr>
        <w:t>При несоблюдении данных требований Заказчик вправе отказать в оформлении пропуска и разрешении въезда (прохода) на территорию метрополитена для</w:t>
      </w:r>
      <w:r w:rsidRPr="003B6D0F">
        <w:rPr>
          <w:sz w:val="26"/>
          <w:szCs w:val="26"/>
          <w:lang w:val="ru-RU"/>
        </w:rPr>
        <w:t xml:space="preserve"> оказания услуг</w:t>
      </w:r>
      <w:r w:rsidRPr="003B6D0F">
        <w:rPr>
          <w:sz w:val="26"/>
          <w:szCs w:val="26"/>
        </w:rPr>
        <w:t>.</w:t>
      </w:r>
    </w:p>
    <w:p w:rsidR="00DA33DE" w:rsidRPr="003B6D0F" w:rsidRDefault="00DA33DE" w:rsidP="00DA33DE">
      <w:pPr>
        <w:keepNext w:val="0"/>
        <w:keepLines w:val="0"/>
        <w:widowControl w:val="0"/>
        <w:tabs>
          <w:tab w:val="left" w:pos="1276"/>
        </w:tabs>
        <w:jc w:val="both"/>
        <w:rPr>
          <w:bCs/>
          <w:color w:val="000000"/>
          <w:sz w:val="26"/>
          <w:szCs w:val="26"/>
        </w:rPr>
      </w:pPr>
      <w:r w:rsidRPr="00F659B3">
        <w:rPr>
          <w:bCs/>
          <w:color w:val="000000"/>
          <w:sz w:val="26"/>
          <w:szCs w:val="26"/>
        </w:rPr>
        <w:t>2.</w:t>
      </w:r>
      <w:r w:rsidR="00F55B4C">
        <w:rPr>
          <w:bCs/>
          <w:color w:val="000000"/>
          <w:sz w:val="26"/>
          <w:szCs w:val="26"/>
        </w:rPr>
        <w:t>9</w:t>
      </w:r>
      <w:r w:rsidRPr="00F659B3">
        <w:rPr>
          <w:bCs/>
          <w:color w:val="000000"/>
          <w:sz w:val="26"/>
          <w:szCs w:val="26"/>
        </w:rPr>
        <w:t xml:space="preserve">. При оказании услуг Исполнитель не должен осуществлять подключение к устройствам </w:t>
      </w:r>
      <w:r w:rsidRPr="003B6D0F">
        <w:rPr>
          <w:bCs/>
          <w:color w:val="000000"/>
          <w:sz w:val="26"/>
          <w:szCs w:val="26"/>
        </w:rPr>
        <w:t>электро- и водоснабжения снабжения санатория.</w:t>
      </w:r>
    </w:p>
    <w:p w:rsidR="00DA33DE" w:rsidRPr="003B6D0F" w:rsidRDefault="00DA33DE" w:rsidP="00DA33DE">
      <w:pPr>
        <w:keepNext w:val="0"/>
        <w:keepLines w:val="0"/>
        <w:widowControl w:val="0"/>
        <w:tabs>
          <w:tab w:val="left" w:pos="709"/>
          <w:tab w:val="left" w:pos="1560"/>
        </w:tabs>
        <w:jc w:val="both"/>
        <w:rPr>
          <w:sz w:val="26"/>
          <w:szCs w:val="26"/>
        </w:rPr>
      </w:pPr>
      <w:r w:rsidRPr="003B6D0F">
        <w:rPr>
          <w:sz w:val="26"/>
          <w:szCs w:val="26"/>
        </w:rPr>
        <w:t>2.1</w:t>
      </w:r>
      <w:r w:rsidR="00F55B4C">
        <w:rPr>
          <w:sz w:val="26"/>
          <w:szCs w:val="26"/>
        </w:rPr>
        <w:t>0</w:t>
      </w:r>
      <w:r w:rsidRPr="003B6D0F">
        <w:rPr>
          <w:sz w:val="26"/>
          <w:szCs w:val="26"/>
        </w:rPr>
        <w:t>. Услуги оказываются в присутствии представителей Заказчика. </w:t>
      </w:r>
    </w:p>
    <w:p w:rsidR="00DA33DE" w:rsidRPr="003B6D0F" w:rsidRDefault="00DA33DE" w:rsidP="00DA33DE">
      <w:pPr>
        <w:keepNext w:val="0"/>
        <w:keepLines w:val="0"/>
        <w:widowControl w:val="0"/>
        <w:tabs>
          <w:tab w:val="left" w:pos="709"/>
          <w:tab w:val="left" w:pos="1560"/>
        </w:tabs>
        <w:jc w:val="both"/>
        <w:rPr>
          <w:sz w:val="26"/>
          <w:szCs w:val="26"/>
        </w:rPr>
      </w:pPr>
      <w:r w:rsidRPr="003B6D0F">
        <w:rPr>
          <w:sz w:val="26"/>
          <w:szCs w:val="26"/>
        </w:rPr>
        <w:t>2.1</w:t>
      </w:r>
      <w:r w:rsidR="00F55B4C">
        <w:rPr>
          <w:sz w:val="26"/>
          <w:szCs w:val="26"/>
        </w:rPr>
        <w:t>1</w:t>
      </w:r>
      <w:r w:rsidRPr="003B6D0F">
        <w:rPr>
          <w:sz w:val="26"/>
          <w:szCs w:val="26"/>
        </w:rPr>
        <w:t>.</w:t>
      </w:r>
      <w:r w:rsidRPr="003B6D0F">
        <w:rPr>
          <w:sz w:val="26"/>
          <w:szCs w:val="26"/>
          <w:lang w:eastAsia="ar-SA"/>
        </w:rPr>
        <w:t xml:space="preserve"> </w:t>
      </w:r>
      <w:r w:rsidRPr="003B6D0F">
        <w:rPr>
          <w:sz w:val="26"/>
          <w:szCs w:val="26"/>
        </w:rPr>
        <w:t>Услуги оказываются без разработки проекта оказания услуг (ПОУ). Оказание услуги носит разовый характер в течение непродолжительного времени (до нескольких часов в день)</w:t>
      </w:r>
      <w:r w:rsidR="003B6D0F" w:rsidRPr="003B6D0F">
        <w:rPr>
          <w:sz w:val="26"/>
          <w:szCs w:val="26"/>
        </w:rPr>
        <w:t xml:space="preserve"> согласно п. 3.1.8.1. </w:t>
      </w:r>
      <w:r w:rsidR="003B6D0F" w:rsidRPr="003B6D0F">
        <w:rPr>
          <w:rFonts w:eastAsia="Times New Roman"/>
          <w:sz w:val="26"/>
          <w:szCs w:val="26"/>
          <w:shd w:val="clear" w:color="auto" w:fill="FFFFFF"/>
        </w:rPr>
        <w:t>Инструкции о</w:t>
      </w:r>
      <w:r w:rsidR="003B6D0F" w:rsidRPr="003B6D0F">
        <w:rPr>
          <w:sz w:val="26"/>
          <w:szCs w:val="26"/>
        </w:rPr>
        <w:t xml:space="preserve"> </w:t>
      </w:r>
      <w:r w:rsidR="003B6D0F" w:rsidRPr="003B6D0F">
        <w:rPr>
          <w:rFonts w:eastAsia="Times New Roman"/>
          <w:sz w:val="26"/>
          <w:szCs w:val="26"/>
          <w:shd w:val="clear" w:color="auto" w:fill="FFFFFF"/>
        </w:rPr>
        <w:t>порядке организации, оказания и приёмки услуг, оказываемых силами сторонних организаций на подвижном составе и объектах инфраструктуры ГУП «Петербургский метрополитен» в рамках исполнения заключённых договоров и контрактов, утверждённой приказом по метрополитену от 01.08.2025 № 1223</w:t>
      </w:r>
      <w:r w:rsidR="003B6D0F" w:rsidRPr="003B6D0F">
        <w:rPr>
          <w:sz w:val="26"/>
          <w:szCs w:val="26"/>
        </w:rPr>
        <w:t>.</w:t>
      </w:r>
    </w:p>
    <w:p w:rsidR="00DA33DE" w:rsidRPr="00E967A7" w:rsidRDefault="00DA33DE" w:rsidP="00DA33DE">
      <w:pPr>
        <w:keepNext w:val="0"/>
        <w:keepLines w:val="0"/>
        <w:widowControl w:val="0"/>
        <w:tabs>
          <w:tab w:val="left" w:pos="1276"/>
        </w:tabs>
        <w:jc w:val="both"/>
        <w:rPr>
          <w:sz w:val="26"/>
          <w:szCs w:val="26"/>
        </w:rPr>
      </w:pPr>
      <w:r w:rsidRPr="00B810BC">
        <w:rPr>
          <w:sz w:val="26"/>
          <w:szCs w:val="26"/>
        </w:rPr>
        <w:t>2.1</w:t>
      </w:r>
      <w:r w:rsidR="00F55B4C">
        <w:rPr>
          <w:sz w:val="26"/>
          <w:szCs w:val="26"/>
        </w:rPr>
        <w:t>2</w:t>
      </w:r>
      <w:r w:rsidRPr="00B810BC">
        <w:rPr>
          <w:sz w:val="26"/>
          <w:szCs w:val="26"/>
        </w:rPr>
        <w:t xml:space="preserve">. Исполнитель несет ответственность за соблюдение своими работниками правил техники безопасности, правил противопожарной безопасности и </w:t>
      </w:r>
      <w:r w:rsidRPr="00E967A7">
        <w:rPr>
          <w:sz w:val="26"/>
          <w:szCs w:val="26"/>
        </w:rPr>
        <w:t>электробезопасности.</w:t>
      </w:r>
    </w:p>
    <w:p w:rsidR="004978EF" w:rsidRPr="00E967A7" w:rsidRDefault="004978EF" w:rsidP="004978EF">
      <w:pPr>
        <w:keepNext w:val="0"/>
        <w:keepLines w:val="0"/>
        <w:widowControl w:val="0"/>
        <w:tabs>
          <w:tab w:val="left" w:pos="1276"/>
        </w:tabs>
        <w:jc w:val="both"/>
        <w:rPr>
          <w:sz w:val="26"/>
          <w:szCs w:val="26"/>
        </w:rPr>
      </w:pPr>
      <w:r w:rsidRPr="00E967A7">
        <w:rPr>
          <w:sz w:val="26"/>
          <w:szCs w:val="26"/>
        </w:rPr>
        <w:t>2.1</w:t>
      </w:r>
      <w:r w:rsidR="00F55B4C" w:rsidRPr="00E967A7">
        <w:rPr>
          <w:sz w:val="26"/>
          <w:szCs w:val="26"/>
        </w:rPr>
        <w:t>2</w:t>
      </w:r>
      <w:r w:rsidRPr="00E967A7">
        <w:rPr>
          <w:sz w:val="26"/>
          <w:szCs w:val="26"/>
        </w:rPr>
        <w:t>.1. Исполнитель гарантирует, что при оказании услуг по настоящему техническому заданию не были нарушены права третьих лиц на объекты интеллектуальной собственности. Данное заверение об обстоятельствах является для Заказчика существенным (ст. 431.2 ГК РФ).</w:t>
      </w:r>
    </w:p>
    <w:p w:rsidR="004978EF" w:rsidRPr="00B810BC" w:rsidRDefault="004978EF" w:rsidP="004978EF">
      <w:pPr>
        <w:keepNext w:val="0"/>
        <w:keepLines w:val="0"/>
        <w:widowControl w:val="0"/>
        <w:tabs>
          <w:tab w:val="left" w:pos="1276"/>
        </w:tabs>
        <w:jc w:val="both"/>
        <w:rPr>
          <w:sz w:val="26"/>
          <w:szCs w:val="26"/>
        </w:rPr>
      </w:pPr>
      <w:r w:rsidRPr="00E967A7">
        <w:rPr>
          <w:sz w:val="26"/>
          <w:szCs w:val="26"/>
        </w:rPr>
        <w:t>Исполнитель гарантирует, что обладает достаточными правами для оказания услуг по настоящему техническому заданию. Данное заверение об обстоятельствах является для Заказчика существенным (ст. 431.2 ГК РФ).</w:t>
      </w:r>
    </w:p>
    <w:p w:rsidR="00DA33DE" w:rsidRPr="00B810BC" w:rsidRDefault="00DA33DE" w:rsidP="00DA33DE">
      <w:pPr>
        <w:keepNext w:val="0"/>
        <w:keepLines w:val="0"/>
        <w:widowControl w:val="0"/>
        <w:tabs>
          <w:tab w:val="left" w:pos="1134"/>
        </w:tabs>
        <w:jc w:val="both"/>
        <w:rPr>
          <w:sz w:val="26"/>
          <w:szCs w:val="26"/>
        </w:rPr>
      </w:pPr>
      <w:r w:rsidRPr="00B810BC">
        <w:rPr>
          <w:bCs/>
          <w:color w:val="000000"/>
          <w:sz w:val="26"/>
          <w:szCs w:val="26"/>
        </w:rPr>
        <w:t>2.1</w:t>
      </w:r>
      <w:r w:rsidR="00F55B4C">
        <w:rPr>
          <w:bCs/>
          <w:color w:val="000000"/>
          <w:sz w:val="26"/>
          <w:szCs w:val="26"/>
        </w:rPr>
        <w:t>3</w:t>
      </w:r>
      <w:r w:rsidRPr="00B810BC">
        <w:rPr>
          <w:bCs/>
          <w:color w:val="000000"/>
          <w:sz w:val="26"/>
          <w:szCs w:val="26"/>
        </w:rPr>
        <w:t xml:space="preserve">. </w:t>
      </w:r>
      <w:r w:rsidRPr="00B810BC">
        <w:rPr>
          <w:sz w:val="26"/>
          <w:szCs w:val="26"/>
        </w:rPr>
        <w:t>Материалы, а также все другие расходы при оказании услуг включены в стоимость договора.</w:t>
      </w:r>
    </w:p>
    <w:p w:rsidR="009651CA" w:rsidRDefault="00DA33DE" w:rsidP="003B6D0F">
      <w:pPr>
        <w:keepNext w:val="0"/>
        <w:keepLines w:val="0"/>
        <w:widowControl w:val="0"/>
        <w:spacing w:after="20"/>
        <w:jc w:val="both"/>
        <w:rPr>
          <w:sz w:val="26"/>
          <w:szCs w:val="26"/>
        </w:rPr>
      </w:pPr>
      <w:r w:rsidRPr="00B810BC">
        <w:rPr>
          <w:sz w:val="26"/>
          <w:szCs w:val="26"/>
        </w:rPr>
        <w:t>2.1</w:t>
      </w:r>
      <w:r w:rsidR="00F55B4C">
        <w:rPr>
          <w:sz w:val="26"/>
          <w:szCs w:val="26"/>
        </w:rPr>
        <w:t>4</w:t>
      </w:r>
      <w:r w:rsidRPr="00B810BC">
        <w:rPr>
          <w:sz w:val="26"/>
          <w:szCs w:val="26"/>
        </w:rPr>
        <w:t xml:space="preserve">. </w:t>
      </w:r>
      <w:r w:rsidR="009651CA" w:rsidRPr="00B810BC">
        <w:rPr>
          <w:sz w:val="26"/>
          <w:szCs w:val="26"/>
        </w:rPr>
        <w:t>Исполнитель обязан обеспечивать сохранность имущества, материалов, оборудования, зданий и сооружений, находящихся на территории оказания услуг, в период оказания услуг, а также в период устранения недостатков в оказанных услугах</w:t>
      </w:r>
      <w:r w:rsidR="009651CA" w:rsidRPr="004F0695">
        <w:rPr>
          <w:sz w:val="26"/>
          <w:szCs w:val="26"/>
        </w:rPr>
        <w:t xml:space="preserve"> </w:t>
      </w:r>
    </w:p>
    <w:p w:rsidR="00DA33DE" w:rsidRPr="00B810BC" w:rsidRDefault="00DA33DE" w:rsidP="003B6D0F">
      <w:pPr>
        <w:keepNext w:val="0"/>
        <w:keepLines w:val="0"/>
        <w:widowControl w:val="0"/>
        <w:tabs>
          <w:tab w:val="left" w:pos="1134"/>
        </w:tabs>
        <w:jc w:val="both"/>
        <w:rPr>
          <w:sz w:val="26"/>
          <w:szCs w:val="26"/>
          <w:bdr w:val="none" w:sz="0" w:space="0" w:color="auto" w:frame="1"/>
        </w:rPr>
      </w:pPr>
      <w:r w:rsidRPr="00B810BC">
        <w:rPr>
          <w:sz w:val="26"/>
          <w:szCs w:val="26"/>
          <w:bdr w:val="none" w:sz="0" w:space="0" w:color="auto" w:frame="1"/>
        </w:rPr>
        <w:t>2.1</w:t>
      </w:r>
      <w:r w:rsidR="00211A78">
        <w:rPr>
          <w:sz w:val="26"/>
          <w:szCs w:val="26"/>
          <w:bdr w:val="none" w:sz="0" w:space="0" w:color="auto" w:frame="1"/>
        </w:rPr>
        <w:t>5</w:t>
      </w:r>
      <w:r w:rsidRPr="00B810BC">
        <w:rPr>
          <w:sz w:val="26"/>
          <w:szCs w:val="26"/>
          <w:bdr w:val="none" w:sz="0" w:space="0" w:color="auto" w:frame="1"/>
        </w:rPr>
        <w:t xml:space="preserve">. До начала оказания услуг Исполнитель совместно с представителем Заказчика производит осмотр объектовой станции. По результатам осмотра Исполнитель составляет акт первичного осмотра объектовой станции </w:t>
      </w:r>
      <w:r w:rsidR="003B6D0F">
        <w:rPr>
          <w:sz w:val="26"/>
          <w:szCs w:val="26"/>
          <w:bdr w:val="none" w:sz="0" w:space="0" w:color="auto" w:frame="1"/>
        </w:rPr>
        <w:t xml:space="preserve">по форме Исполнителя </w:t>
      </w:r>
      <w:r w:rsidRPr="00B810BC">
        <w:rPr>
          <w:sz w:val="26"/>
          <w:szCs w:val="26"/>
          <w:bdr w:val="none" w:sz="0" w:space="0" w:color="auto" w:frame="1"/>
        </w:rPr>
        <w:t>с указанием выводов о её исправности и направляет его Заказчику до начала оказания услуг.</w:t>
      </w:r>
    </w:p>
    <w:p w:rsidR="00DA33DE" w:rsidRPr="00B810BC" w:rsidRDefault="00DB47D3" w:rsidP="00DB47D3">
      <w:pPr>
        <w:keepNext w:val="0"/>
        <w:keepLines w:val="0"/>
        <w:widowControl w:val="0"/>
        <w:shd w:val="clear" w:color="auto" w:fill="FFFFFF"/>
        <w:tabs>
          <w:tab w:val="left" w:pos="1134"/>
        </w:tabs>
        <w:jc w:val="both"/>
        <w:rPr>
          <w:sz w:val="26"/>
          <w:szCs w:val="26"/>
        </w:rPr>
      </w:pPr>
      <w:r w:rsidRPr="00B810BC">
        <w:rPr>
          <w:sz w:val="26"/>
          <w:szCs w:val="26"/>
        </w:rPr>
        <w:t>2.1</w:t>
      </w:r>
      <w:r w:rsidR="00F55B4C">
        <w:rPr>
          <w:sz w:val="26"/>
          <w:szCs w:val="26"/>
        </w:rPr>
        <w:t>6</w:t>
      </w:r>
      <w:r w:rsidRPr="00B810BC">
        <w:rPr>
          <w:sz w:val="26"/>
          <w:szCs w:val="26"/>
        </w:rPr>
        <w:t>. Исполнитель несет ответственность за результат оказанных услуг и обязан возместить Заказчику убытки, связанные с ненадлежащим качеством оказанных услуг.</w:t>
      </w:r>
    </w:p>
    <w:p w:rsidR="00DA33DE" w:rsidRPr="00B810BC" w:rsidRDefault="00DA33DE" w:rsidP="00DB47D3">
      <w:pPr>
        <w:keepNext w:val="0"/>
        <w:keepLines w:val="0"/>
        <w:widowControl w:val="0"/>
        <w:shd w:val="clear" w:color="auto" w:fill="FFFFFF"/>
        <w:jc w:val="both"/>
        <w:rPr>
          <w:sz w:val="26"/>
          <w:szCs w:val="26"/>
        </w:rPr>
      </w:pPr>
      <w:r w:rsidRPr="00B810BC">
        <w:rPr>
          <w:sz w:val="26"/>
          <w:szCs w:val="26"/>
        </w:rPr>
        <w:t>2.1</w:t>
      </w:r>
      <w:r w:rsidR="00F55B4C">
        <w:rPr>
          <w:sz w:val="26"/>
          <w:szCs w:val="26"/>
        </w:rPr>
        <w:t>7</w:t>
      </w:r>
      <w:r w:rsidRPr="00B810BC">
        <w:rPr>
          <w:sz w:val="26"/>
          <w:szCs w:val="26"/>
        </w:rPr>
        <w:t xml:space="preserve">. При оказании услуг отходов не образуется, потребление электро- и вод ресурсов не осуществляется. </w:t>
      </w:r>
    </w:p>
    <w:p w:rsidR="00DA33DE" w:rsidRPr="00B810BC" w:rsidRDefault="00DA33DE" w:rsidP="00DB47D3">
      <w:pPr>
        <w:keepNext w:val="0"/>
        <w:keepLines w:val="0"/>
        <w:widowControl w:val="0"/>
        <w:jc w:val="both"/>
        <w:rPr>
          <w:sz w:val="26"/>
          <w:szCs w:val="26"/>
        </w:rPr>
      </w:pPr>
      <w:r w:rsidRPr="00B810BC">
        <w:rPr>
          <w:sz w:val="26"/>
          <w:szCs w:val="26"/>
        </w:rPr>
        <w:t>2.</w:t>
      </w:r>
      <w:r w:rsidR="00DB47D3" w:rsidRPr="00B810BC">
        <w:rPr>
          <w:sz w:val="26"/>
          <w:szCs w:val="26"/>
        </w:rPr>
        <w:t>1</w:t>
      </w:r>
      <w:r w:rsidR="00F55B4C">
        <w:rPr>
          <w:sz w:val="26"/>
          <w:szCs w:val="26"/>
        </w:rPr>
        <w:t>8</w:t>
      </w:r>
      <w:r w:rsidRPr="00B810BC">
        <w:rPr>
          <w:sz w:val="26"/>
          <w:szCs w:val="26"/>
        </w:rPr>
        <w:t xml:space="preserve">. Исполнитель несет ответственность за соблюдение требований действующего законодательства РФ в области охраны окружающей среды в период оказания услуг на </w:t>
      </w:r>
      <w:r w:rsidRPr="00B810BC">
        <w:rPr>
          <w:sz w:val="26"/>
          <w:szCs w:val="26"/>
        </w:rPr>
        <w:lastRenderedPageBreak/>
        <w:t>объектах метрополитена.</w:t>
      </w:r>
    </w:p>
    <w:p w:rsidR="00DA33DE" w:rsidRDefault="00DA33DE" w:rsidP="00DA33DE">
      <w:pPr>
        <w:keepNext w:val="0"/>
        <w:keepLines w:val="0"/>
        <w:widowControl w:val="0"/>
        <w:jc w:val="both"/>
        <w:rPr>
          <w:sz w:val="26"/>
          <w:szCs w:val="26"/>
        </w:rPr>
      </w:pPr>
      <w:r w:rsidRPr="00B810BC">
        <w:rPr>
          <w:sz w:val="26"/>
          <w:szCs w:val="26"/>
        </w:rPr>
        <w:t>2.</w:t>
      </w:r>
      <w:r w:rsidR="00F55B4C">
        <w:rPr>
          <w:sz w:val="26"/>
          <w:szCs w:val="26"/>
        </w:rPr>
        <w:t>19</w:t>
      </w:r>
      <w:r w:rsidRPr="00B810BC">
        <w:rPr>
          <w:sz w:val="26"/>
          <w:szCs w:val="26"/>
        </w:rPr>
        <w:t>. Исполнитель возмещает Заказчику затраты, понесенные Заказчиком в результате неисполнения или ненадлежащего исполнения Исполнителем требований в области охраны окружающей среды при оказании услуг, в том числе причиненный вред окружающей среде.</w:t>
      </w:r>
    </w:p>
    <w:p w:rsidR="00DA33DE" w:rsidRPr="00B810BC" w:rsidRDefault="00DA33DE" w:rsidP="00DA33DE">
      <w:pPr>
        <w:keepNext w:val="0"/>
        <w:keepLines w:val="0"/>
        <w:widowControl w:val="0"/>
        <w:jc w:val="both"/>
        <w:rPr>
          <w:sz w:val="26"/>
          <w:szCs w:val="26"/>
        </w:rPr>
      </w:pPr>
      <w:r w:rsidRPr="00B810BC">
        <w:rPr>
          <w:sz w:val="26"/>
          <w:szCs w:val="26"/>
        </w:rPr>
        <w:t>2.2</w:t>
      </w:r>
      <w:r w:rsidR="00F55B4C">
        <w:rPr>
          <w:sz w:val="26"/>
          <w:szCs w:val="26"/>
        </w:rPr>
        <w:t>0</w:t>
      </w:r>
      <w:r w:rsidRPr="00B810BC">
        <w:rPr>
          <w:sz w:val="26"/>
          <w:szCs w:val="26"/>
        </w:rPr>
        <w:t>. Исполнитель обеспечивает при оказании услуг на объектах метрополитена соблюдение требований в области охраны окружающей среды.</w:t>
      </w:r>
    </w:p>
    <w:p w:rsidR="00DA33DE" w:rsidRPr="00B810BC" w:rsidRDefault="00DA33DE" w:rsidP="00DA33DE">
      <w:pPr>
        <w:keepNext w:val="0"/>
        <w:keepLines w:val="0"/>
        <w:widowControl w:val="0"/>
        <w:jc w:val="both"/>
        <w:rPr>
          <w:sz w:val="26"/>
          <w:szCs w:val="26"/>
        </w:rPr>
      </w:pPr>
      <w:r w:rsidRPr="00B810BC">
        <w:rPr>
          <w:sz w:val="26"/>
          <w:szCs w:val="26"/>
        </w:rPr>
        <w:t>Исполнитель устраняет нарушения требований в области охраны окружающей среды, допущенные при оказании услуг на объектах метрополитена и выявленные при проведении проверок соблюдения требований в области охраны окружающей среды, в соответствии с актами выездных проверок.</w:t>
      </w:r>
    </w:p>
    <w:p w:rsidR="00DA33DE" w:rsidRPr="00005905" w:rsidRDefault="00DA33DE" w:rsidP="00DA33DE">
      <w:pPr>
        <w:keepNext w:val="0"/>
        <w:keepLines w:val="0"/>
        <w:widowControl w:val="0"/>
        <w:jc w:val="both"/>
        <w:rPr>
          <w:sz w:val="26"/>
          <w:szCs w:val="26"/>
        </w:rPr>
      </w:pPr>
      <w:r w:rsidRPr="00B810BC">
        <w:rPr>
          <w:sz w:val="26"/>
          <w:szCs w:val="26"/>
        </w:rPr>
        <w:t>2.2</w:t>
      </w:r>
      <w:r w:rsidR="00F55B4C">
        <w:rPr>
          <w:sz w:val="26"/>
          <w:szCs w:val="26"/>
        </w:rPr>
        <w:t>1</w:t>
      </w:r>
      <w:r w:rsidRPr="00B810BC">
        <w:rPr>
          <w:sz w:val="26"/>
          <w:szCs w:val="26"/>
        </w:rPr>
        <w:t xml:space="preserve">. За каждый </w:t>
      </w:r>
      <w:r w:rsidRPr="00006CFB">
        <w:rPr>
          <w:sz w:val="26"/>
          <w:szCs w:val="26"/>
        </w:rPr>
        <w:t>факт нарушения Исполнителем требований в области охраны окружающей среды при оказании услуг на о</w:t>
      </w:r>
      <w:r w:rsidRPr="003D7FA7">
        <w:rPr>
          <w:sz w:val="26"/>
          <w:szCs w:val="26"/>
        </w:rPr>
        <w:t xml:space="preserve">бъектах метрополитена, неисполнения или </w:t>
      </w:r>
      <w:r w:rsidRPr="00716584">
        <w:rPr>
          <w:sz w:val="26"/>
          <w:szCs w:val="26"/>
        </w:rPr>
        <w:t xml:space="preserve">ненадлежащего исполнения </w:t>
      </w:r>
      <w:r w:rsidR="003D7FA7" w:rsidRPr="00716584">
        <w:rPr>
          <w:sz w:val="26"/>
          <w:szCs w:val="26"/>
        </w:rPr>
        <w:t xml:space="preserve">актов выездных проверок </w:t>
      </w:r>
      <w:r w:rsidRPr="00E00EC5">
        <w:rPr>
          <w:sz w:val="26"/>
          <w:szCs w:val="26"/>
        </w:rPr>
        <w:t>Заказчик вправе взыскать с Исполнителя неустойку (штраф), возмещение убытков.</w:t>
      </w:r>
    </w:p>
    <w:p w:rsidR="00716584" w:rsidRPr="00E967A7" w:rsidRDefault="003B6D0F" w:rsidP="00716584">
      <w:pPr>
        <w:jc w:val="both"/>
        <w:rPr>
          <w:sz w:val="26"/>
          <w:szCs w:val="26"/>
        </w:rPr>
      </w:pPr>
      <w:r>
        <w:rPr>
          <w:sz w:val="26"/>
          <w:szCs w:val="26"/>
        </w:rPr>
        <w:t>2.2</w:t>
      </w:r>
      <w:r w:rsidR="00F55B4C">
        <w:rPr>
          <w:sz w:val="26"/>
          <w:szCs w:val="26"/>
        </w:rPr>
        <w:t>1</w:t>
      </w:r>
      <w:r>
        <w:rPr>
          <w:sz w:val="26"/>
          <w:szCs w:val="26"/>
        </w:rPr>
        <w:t xml:space="preserve">.1. </w:t>
      </w:r>
      <w:r w:rsidR="00716584" w:rsidRPr="003B6D0F">
        <w:rPr>
          <w:sz w:val="26"/>
          <w:szCs w:val="26"/>
        </w:rPr>
        <w:t xml:space="preserve">В случае необходимости и наличия, при </w:t>
      </w:r>
      <w:r w:rsidR="00E00EC5">
        <w:rPr>
          <w:sz w:val="26"/>
          <w:szCs w:val="26"/>
        </w:rPr>
        <w:t>оказании услуг</w:t>
      </w:r>
      <w:r w:rsidR="00716584" w:rsidRPr="003B6D0F">
        <w:rPr>
          <w:sz w:val="26"/>
          <w:szCs w:val="26"/>
        </w:rPr>
        <w:t xml:space="preserve"> материалы, полученные при разборке (демонтаже) оборудования, пригодного для дальнейшего использования, в том числе лом и отходы цветных и (или) черных металлов, представитель </w:t>
      </w:r>
      <w:r w:rsidR="00E00EC5">
        <w:rPr>
          <w:sz w:val="26"/>
          <w:szCs w:val="26"/>
        </w:rPr>
        <w:t xml:space="preserve">Исполнителя </w:t>
      </w:r>
      <w:r w:rsidR="00716584" w:rsidRPr="003B6D0F">
        <w:rPr>
          <w:sz w:val="26"/>
          <w:szCs w:val="26"/>
        </w:rPr>
        <w:t xml:space="preserve">передает представителю Заказчика по производственному акту (по форме приложения № 3 к Регламенту взаимодействия подразделений метрополитена со сторонними организациями в области охраны окружающей среды и обращения с отходами </w:t>
      </w:r>
      <w:r w:rsidR="00716584" w:rsidRPr="00E967A7">
        <w:rPr>
          <w:sz w:val="26"/>
          <w:szCs w:val="26"/>
        </w:rPr>
        <w:t>производства и потребления при выполнении работ (оказании услуг) на объектах метрополитена (приказ от 07.05.2025 № 684).</w:t>
      </w:r>
    </w:p>
    <w:p w:rsidR="00006CFB" w:rsidRPr="003B6D0F" w:rsidRDefault="00006CFB" w:rsidP="00006CFB">
      <w:pPr>
        <w:ind w:firstLine="708"/>
        <w:jc w:val="both"/>
        <w:rPr>
          <w:sz w:val="26"/>
          <w:szCs w:val="26"/>
        </w:rPr>
      </w:pPr>
      <w:r w:rsidRPr="00E967A7">
        <w:rPr>
          <w:sz w:val="26"/>
          <w:szCs w:val="26"/>
        </w:rPr>
        <w:t>2.2</w:t>
      </w:r>
      <w:r w:rsidR="00F55B4C" w:rsidRPr="00E967A7">
        <w:rPr>
          <w:sz w:val="26"/>
          <w:szCs w:val="26"/>
        </w:rPr>
        <w:t>1</w:t>
      </w:r>
      <w:r w:rsidRPr="00E967A7">
        <w:rPr>
          <w:sz w:val="26"/>
          <w:szCs w:val="26"/>
        </w:rPr>
        <w:t>.</w:t>
      </w:r>
      <w:r w:rsidR="003B6D0F" w:rsidRPr="00E967A7">
        <w:rPr>
          <w:sz w:val="26"/>
          <w:szCs w:val="26"/>
        </w:rPr>
        <w:t>2</w:t>
      </w:r>
      <w:r w:rsidRPr="00E967A7">
        <w:rPr>
          <w:sz w:val="26"/>
          <w:szCs w:val="26"/>
        </w:rPr>
        <w:t xml:space="preserve">. </w:t>
      </w:r>
      <w:r w:rsidRPr="00E967A7">
        <w:rPr>
          <w:bCs/>
          <w:sz w:val="26"/>
          <w:szCs w:val="26"/>
        </w:rPr>
        <w:t>В случае поступления претензий или возникновения разногласий с третьими лицами в части нарушения интеллектуальных прав Исполнитель обязуется незамедлительно сообщить об этом Заказчику, а также самостоятельно и за свой счет урегулировать спор и возместить Заказчику понесенные убытки.</w:t>
      </w:r>
    </w:p>
    <w:p w:rsidR="00DA33DE" w:rsidRPr="00B810BC" w:rsidRDefault="00DA33DE" w:rsidP="00DA33DE">
      <w:pPr>
        <w:keepNext w:val="0"/>
        <w:keepLines w:val="0"/>
        <w:widowControl w:val="0"/>
        <w:shd w:val="clear" w:color="auto" w:fill="FFFFFF"/>
        <w:jc w:val="both"/>
        <w:rPr>
          <w:sz w:val="26"/>
          <w:szCs w:val="26"/>
        </w:rPr>
      </w:pPr>
      <w:r w:rsidRPr="003B6D0F">
        <w:rPr>
          <w:sz w:val="26"/>
          <w:szCs w:val="26"/>
        </w:rPr>
        <w:t>2.2</w:t>
      </w:r>
      <w:r w:rsidR="00F55B4C">
        <w:rPr>
          <w:sz w:val="26"/>
          <w:szCs w:val="26"/>
        </w:rPr>
        <w:t>2</w:t>
      </w:r>
      <w:r w:rsidRPr="003B6D0F">
        <w:rPr>
          <w:sz w:val="26"/>
          <w:szCs w:val="26"/>
        </w:rPr>
        <w:t xml:space="preserve">. В соответствии с Инструкцией «О </w:t>
      </w:r>
      <w:r w:rsidR="00DB47D3" w:rsidRPr="003B6D0F">
        <w:rPr>
          <w:sz w:val="26"/>
          <w:szCs w:val="26"/>
          <w:shd w:val="clear" w:color="auto" w:fill="FFFFFF"/>
        </w:rPr>
        <w:t>порядке организации</w:t>
      </w:r>
      <w:r w:rsidR="00DB47D3" w:rsidRPr="003D7FA7">
        <w:rPr>
          <w:sz w:val="26"/>
          <w:szCs w:val="26"/>
          <w:shd w:val="clear" w:color="auto" w:fill="FFFFFF"/>
        </w:rPr>
        <w:t xml:space="preserve">, оказания и приёмки услуг, оказываемых </w:t>
      </w:r>
      <w:r w:rsidR="00005905">
        <w:rPr>
          <w:sz w:val="26"/>
          <w:szCs w:val="26"/>
          <w:shd w:val="clear" w:color="auto" w:fill="FFFFFF"/>
        </w:rPr>
        <w:t xml:space="preserve">силами </w:t>
      </w:r>
      <w:r w:rsidR="00DB47D3" w:rsidRPr="003D7FA7">
        <w:rPr>
          <w:sz w:val="26"/>
          <w:szCs w:val="26"/>
          <w:shd w:val="clear" w:color="auto" w:fill="FFFFFF"/>
        </w:rPr>
        <w:t>сторонни</w:t>
      </w:r>
      <w:r w:rsidR="00005905">
        <w:rPr>
          <w:sz w:val="26"/>
          <w:szCs w:val="26"/>
          <w:shd w:val="clear" w:color="auto" w:fill="FFFFFF"/>
        </w:rPr>
        <w:t xml:space="preserve">х </w:t>
      </w:r>
      <w:r w:rsidR="00DB47D3" w:rsidRPr="003D7FA7">
        <w:rPr>
          <w:sz w:val="26"/>
          <w:szCs w:val="26"/>
          <w:shd w:val="clear" w:color="auto" w:fill="FFFFFF"/>
        </w:rPr>
        <w:t>организаци</w:t>
      </w:r>
      <w:r w:rsidR="00005905">
        <w:rPr>
          <w:sz w:val="26"/>
          <w:szCs w:val="26"/>
          <w:shd w:val="clear" w:color="auto" w:fill="FFFFFF"/>
        </w:rPr>
        <w:t>й</w:t>
      </w:r>
      <w:r w:rsidR="00DB47D3" w:rsidRPr="003D7FA7">
        <w:rPr>
          <w:sz w:val="26"/>
          <w:szCs w:val="26"/>
          <w:shd w:val="clear" w:color="auto" w:fill="FFFFFF"/>
        </w:rPr>
        <w:t xml:space="preserve"> </w:t>
      </w:r>
      <w:r w:rsidR="00005905">
        <w:rPr>
          <w:sz w:val="26"/>
          <w:szCs w:val="26"/>
          <w:shd w:val="clear" w:color="auto" w:fill="FFFFFF"/>
        </w:rPr>
        <w:t xml:space="preserve">на подвижном составе и объектах инфраструктуры ГУП </w:t>
      </w:r>
      <w:r w:rsidR="00DB47D3" w:rsidRPr="003D7FA7">
        <w:rPr>
          <w:sz w:val="26"/>
          <w:szCs w:val="26"/>
          <w:shd w:val="clear" w:color="auto" w:fill="FFFFFF"/>
        </w:rPr>
        <w:t xml:space="preserve">«Петербургский метрополитен» в рамках исполнения заключённых договоров и контрактов, утверждённой приказом по метрополитену </w:t>
      </w:r>
      <w:r w:rsidR="00005905" w:rsidRPr="003D7FA7">
        <w:rPr>
          <w:sz w:val="26"/>
          <w:szCs w:val="26"/>
          <w:shd w:val="clear" w:color="auto" w:fill="FFFFFF"/>
        </w:rPr>
        <w:t>от</w:t>
      </w:r>
      <w:r w:rsidR="00005905" w:rsidRPr="00B810BC">
        <w:rPr>
          <w:sz w:val="26"/>
          <w:szCs w:val="26"/>
          <w:shd w:val="clear" w:color="auto" w:fill="FFFFFF"/>
        </w:rPr>
        <w:t xml:space="preserve"> 01.08.2025</w:t>
      </w:r>
      <w:r w:rsidR="00005905">
        <w:rPr>
          <w:sz w:val="26"/>
          <w:szCs w:val="26"/>
          <w:shd w:val="clear" w:color="auto" w:fill="FFFFFF"/>
        </w:rPr>
        <w:t xml:space="preserve"> </w:t>
      </w:r>
      <w:r w:rsidR="00DB47D3" w:rsidRPr="003D7FA7">
        <w:rPr>
          <w:sz w:val="26"/>
          <w:szCs w:val="26"/>
          <w:shd w:val="clear" w:color="auto" w:fill="FFFFFF"/>
        </w:rPr>
        <w:t>№ 1223</w:t>
      </w:r>
      <w:r w:rsidRPr="00B810BC">
        <w:rPr>
          <w:sz w:val="26"/>
          <w:szCs w:val="26"/>
        </w:rPr>
        <w:t>, Исполнителем должно быть обеспечено ведение чек-листа.</w:t>
      </w:r>
    </w:p>
    <w:p w:rsidR="00DA33DE" w:rsidRPr="00B810BC" w:rsidRDefault="00DA33DE" w:rsidP="00DA33DE">
      <w:pPr>
        <w:keepNext w:val="0"/>
        <w:keepLines w:val="0"/>
        <w:widowControl w:val="0"/>
        <w:jc w:val="both"/>
        <w:rPr>
          <w:sz w:val="26"/>
          <w:szCs w:val="26"/>
        </w:rPr>
      </w:pPr>
      <w:r w:rsidRPr="00B810BC">
        <w:rPr>
          <w:sz w:val="26"/>
          <w:szCs w:val="26"/>
        </w:rPr>
        <w:t>2.2</w:t>
      </w:r>
      <w:r w:rsidR="00F55B4C">
        <w:rPr>
          <w:sz w:val="26"/>
          <w:szCs w:val="26"/>
        </w:rPr>
        <w:t>3</w:t>
      </w:r>
      <w:r w:rsidRPr="00B810BC">
        <w:rPr>
          <w:sz w:val="26"/>
          <w:szCs w:val="26"/>
        </w:rPr>
        <w:t>. На основании пункта 9.2.2. ГОСТ Р 53325-2012, СПИ должн</w:t>
      </w:r>
      <w:r w:rsidR="0050378D">
        <w:rPr>
          <w:sz w:val="26"/>
          <w:szCs w:val="26"/>
        </w:rPr>
        <w:t xml:space="preserve">а </w:t>
      </w:r>
      <w:r w:rsidRPr="00B810BC">
        <w:rPr>
          <w:sz w:val="26"/>
          <w:szCs w:val="26"/>
        </w:rPr>
        <w:t>обеспечивать выполнение следующих функций: </w:t>
      </w:r>
    </w:p>
    <w:p w:rsidR="00DA33DE" w:rsidRPr="00B810BC" w:rsidRDefault="00DA33DE" w:rsidP="00DA33DE">
      <w:pPr>
        <w:keepNext w:val="0"/>
        <w:keepLines w:val="0"/>
        <w:widowControl w:val="0"/>
        <w:shd w:val="clear" w:color="auto" w:fill="FFFFFF"/>
        <w:tabs>
          <w:tab w:val="left" w:pos="360"/>
          <w:tab w:val="left" w:pos="851"/>
          <w:tab w:val="left" w:pos="931"/>
        </w:tabs>
        <w:jc w:val="both"/>
        <w:rPr>
          <w:sz w:val="26"/>
          <w:szCs w:val="26"/>
        </w:rPr>
      </w:pPr>
      <w:r w:rsidRPr="00B810BC">
        <w:rPr>
          <w:sz w:val="26"/>
          <w:szCs w:val="26"/>
        </w:rPr>
        <w:t>а) передачу от ПОО на ППО по линии/линиям связи тревожных извещений о пожаре, неисправностях, регистрируемых ППКП и иными средствами пожарной автоматики объекта, взаимодействующими с ПОО, а также неисправности линий связи между оборудованием объекта и ПОО; </w:t>
      </w:r>
    </w:p>
    <w:p w:rsidR="00DA33DE" w:rsidRPr="00B810BC" w:rsidRDefault="00DA33DE" w:rsidP="00DA33DE">
      <w:pPr>
        <w:keepNext w:val="0"/>
        <w:keepLines w:val="0"/>
        <w:widowControl w:val="0"/>
        <w:shd w:val="clear" w:color="auto" w:fill="FFFFFF"/>
        <w:tabs>
          <w:tab w:val="left" w:pos="360"/>
          <w:tab w:val="left" w:pos="851"/>
          <w:tab w:val="left" w:pos="931"/>
        </w:tabs>
        <w:jc w:val="both"/>
        <w:rPr>
          <w:sz w:val="26"/>
          <w:szCs w:val="26"/>
        </w:rPr>
      </w:pPr>
      <w:r w:rsidRPr="00B810BC">
        <w:rPr>
          <w:sz w:val="26"/>
          <w:szCs w:val="26"/>
        </w:rPr>
        <w:t>б) автоматический контроль исправности линий связи между ПОО, РТР и ППО и отображение информации о нарушении связи на ППО и ПОО посредством световой индикации и звуковой сигнализации за время, указанное в ТД на СПИ конкретных типов, но не более 100 с (для радиоканальных 1800 с); </w:t>
      </w:r>
    </w:p>
    <w:p w:rsidR="00DA33DE" w:rsidRPr="00B810BC" w:rsidRDefault="00DA33DE" w:rsidP="00DA33DE">
      <w:pPr>
        <w:keepNext w:val="0"/>
        <w:keepLines w:val="0"/>
        <w:widowControl w:val="0"/>
        <w:shd w:val="clear" w:color="auto" w:fill="FFFFFF"/>
        <w:tabs>
          <w:tab w:val="left" w:pos="360"/>
          <w:tab w:val="left" w:pos="851"/>
          <w:tab w:val="left" w:pos="931"/>
        </w:tabs>
        <w:jc w:val="both"/>
        <w:rPr>
          <w:sz w:val="26"/>
          <w:szCs w:val="26"/>
        </w:rPr>
      </w:pPr>
      <w:r w:rsidRPr="00B810BC">
        <w:rPr>
          <w:sz w:val="26"/>
          <w:szCs w:val="26"/>
        </w:rPr>
        <w:t>в) возможность передачи извещений от ПОО на ППО по резервному маршруту.</w:t>
      </w:r>
    </w:p>
    <w:p w:rsidR="00DA33DE" w:rsidRPr="00B810BC" w:rsidRDefault="00DA33DE" w:rsidP="00DA33DE">
      <w:pPr>
        <w:pStyle w:val="a6"/>
        <w:keepNext w:val="0"/>
        <w:keepLines w:val="0"/>
        <w:widowControl w:val="0"/>
        <w:shd w:val="clear" w:color="auto" w:fill="FFFFFF"/>
        <w:tabs>
          <w:tab w:val="left" w:pos="360"/>
          <w:tab w:val="left" w:pos="540"/>
          <w:tab w:val="left" w:pos="567"/>
        </w:tabs>
        <w:ind w:left="0" w:firstLine="0"/>
        <w:contextualSpacing w:val="0"/>
        <w:jc w:val="both"/>
        <w:rPr>
          <w:bCs/>
          <w:color w:val="000000"/>
          <w:sz w:val="26"/>
          <w:szCs w:val="26"/>
        </w:rPr>
      </w:pPr>
      <w:r w:rsidRPr="00B810BC">
        <w:rPr>
          <w:sz w:val="26"/>
          <w:szCs w:val="26"/>
        </w:rPr>
        <w:t>Исполнитель обязан фиксировать полученные от Заказчика сообщения об обнаружении недостатков в работе объектовой станции, а также проведение технического обслуживания в журнал регистрации работ по техническому обслуживанию системы пожарной сигнализации.</w:t>
      </w:r>
    </w:p>
    <w:p w:rsidR="00DA33DE" w:rsidRPr="00B810BC" w:rsidRDefault="00DA33DE" w:rsidP="00DA33DE">
      <w:pPr>
        <w:keepNext w:val="0"/>
        <w:keepLines w:val="0"/>
        <w:widowControl w:val="0"/>
        <w:tabs>
          <w:tab w:val="left" w:pos="1134"/>
        </w:tabs>
        <w:jc w:val="both"/>
        <w:rPr>
          <w:color w:val="000000"/>
          <w:sz w:val="26"/>
          <w:szCs w:val="26"/>
        </w:rPr>
      </w:pPr>
      <w:r w:rsidRPr="00B810BC">
        <w:rPr>
          <w:bCs/>
          <w:color w:val="000000"/>
          <w:sz w:val="26"/>
          <w:szCs w:val="26"/>
        </w:rPr>
        <w:t>2.2</w:t>
      </w:r>
      <w:r w:rsidR="00F55B4C">
        <w:rPr>
          <w:bCs/>
          <w:color w:val="000000"/>
          <w:sz w:val="26"/>
          <w:szCs w:val="26"/>
        </w:rPr>
        <w:t>4</w:t>
      </w:r>
      <w:r w:rsidRPr="00B810BC">
        <w:rPr>
          <w:bCs/>
          <w:color w:val="000000"/>
          <w:sz w:val="26"/>
          <w:szCs w:val="26"/>
        </w:rPr>
        <w:t xml:space="preserve">. </w:t>
      </w:r>
      <w:r w:rsidRPr="00B810BC">
        <w:rPr>
          <w:rStyle w:val="fontstyle01"/>
        </w:rPr>
        <w:t>При выявлении неисправностей, устранение которых невозможно в рамках</w:t>
      </w:r>
      <w:r w:rsidR="0050378D">
        <w:rPr>
          <w:rStyle w:val="fontstyle01"/>
        </w:rPr>
        <w:t xml:space="preserve"> </w:t>
      </w:r>
      <w:r w:rsidRPr="00B810BC">
        <w:rPr>
          <w:rStyle w:val="fontstyle01"/>
        </w:rPr>
        <w:t xml:space="preserve">технического обслуживания, Исполнителем составляется и передается </w:t>
      </w:r>
      <w:r w:rsidR="0050378D" w:rsidRPr="00B810BC">
        <w:rPr>
          <w:bCs/>
          <w:color w:val="000000"/>
          <w:sz w:val="26"/>
          <w:szCs w:val="26"/>
        </w:rPr>
        <w:t>Заказчику дефектная ведомость (Приложение №</w:t>
      </w:r>
      <w:r w:rsidR="0050378D">
        <w:rPr>
          <w:bCs/>
          <w:color w:val="000000"/>
          <w:sz w:val="26"/>
          <w:szCs w:val="26"/>
        </w:rPr>
        <w:t xml:space="preserve"> </w:t>
      </w:r>
      <w:r w:rsidR="0050378D" w:rsidRPr="00B810BC">
        <w:rPr>
          <w:bCs/>
          <w:color w:val="000000"/>
          <w:sz w:val="26"/>
          <w:szCs w:val="26"/>
        </w:rPr>
        <w:t xml:space="preserve">1 к </w:t>
      </w:r>
      <w:r w:rsidR="0050378D">
        <w:rPr>
          <w:bCs/>
          <w:color w:val="000000"/>
          <w:sz w:val="26"/>
          <w:szCs w:val="26"/>
        </w:rPr>
        <w:t xml:space="preserve">настоящему </w:t>
      </w:r>
      <w:r w:rsidR="0050378D" w:rsidRPr="00B810BC">
        <w:rPr>
          <w:bCs/>
          <w:color w:val="000000"/>
          <w:sz w:val="26"/>
          <w:szCs w:val="26"/>
        </w:rPr>
        <w:t>техническому заданию)</w:t>
      </w:r>
      <w:r w:rsidR="0050378D" w:rsidRPr="00B810BC">
        <w:rPr>
          <w:sz w:val="26"/>
          <w:szCs w:val="26"/>
        </w:rPr>
        <w:t xml:space="preserve"> </w:t>
      </w:r>
      <w:r w:rsidRPr="00B810BC">
        <w:rPr>
          <w:rStyle w:val="fontstyle01"/>
        </w:rPr>
        <w:t xml:space="preserve">в </w:t>
      </w:r>
      <w:r w:rsidR="0050378D">
        <w:rPr>
          <w:rStyle w:val="fontstyle01"/>
        </w:rPr>
        <w:t xml:space="preserve">сроки, указанные в разделе </w:t>
      </w:r>
      <w:r w:rsidR="005751FB">
        <w:rPr>
          <w:rStyle w:val="fontstyle01"/>
        </w:rPr>
        <w:t>5</w:t>
      </w:r>
      <w:r w:rsidR="0050378D">
        <w:rPr>
          <w:rStyle w:val="fontstyle01"/>
        </w:rPr>
        <w:t xml:space="preserve"> настоящего технического задания</w:t>
      </w:r>
      <w:r w:rsidRPr="00B810BC">
        <w:rPr>
          <w:rStyle w:val="fontstyle01"/>
        </w:rPr>
        <w:t>.</w:t>
      </w:r>
    </w:p>
    <w:p w:rsidR="00DA33DE" w:rsidRPr="00B810BC" w:rsidRDefault="00DA33DE" w:rsidP="00DA33DE">
      <w:pPr>
        <w:keepNext w:val="0"/>
        <w:keepLines w:val="0"/>
        <w:widowControl w:val="0"/>
        <w:shd w:val="clear" w:color="auto" w:fill="FFFFFF"/>
        <w:tabs>
          <w:tab w:val="left" w:pos="360"/>
          <w:tab w:val="left" w:pos="540"/>
          <w:tab w:val="left" w:pos="567"/>
        </w:tabs>
        <w:ind w:firstLine="0"/>
        <w:jc w:val="both"/>
        <w:rPr>
          <w:bCs/>
          <w:color w:val="000000"/>
          <w:sz w:val="26"/>
          <w:szCs w:val="26"/>
        </w:rPr>
      </w:pPr>
      <w:r w:rsidRPr="00B810BC">
        <w:rPr>
          <w:bCs/>
          <w:color w:val="000000"/>
          <w:sz w:val="26"/>
          <w:szCs w:val="26"/>
        </w:rPr>
        <w:t xml:space="preserve">           2.2</w:t>
      </w:r>
      <w:r w:rsidR="00F55B4C">
        <w:rPr>
          <w:bCs/>
          <w:color w:val="000000"/>
          <w:sz w:val="26"/>
          <w:szCs w:val="26"/>
        </w:rPr>
        <w:t>5</w:t>
      </w:r>
      <w:r w:rsidRPr="00B810BC">
        <w:rPr>
          <w:bCs/>
          <w:color w:val="000000"/>
          <w:sz w:val="26"/>
          <w:szCs w:val="26"/>
        </w:rPr>
        <w:t>. Состав системы объектовой станции:</w:t>
      </w:r>
    </w:p>
    <w:p w:rsidR="00DA33DE" w:rsidRPr="00B810BC" w:rsidRDefault="00DA33DE" w:rsidP="00DA33DE">
      <w:pPr>
        <w:keepNext w:val="0"/>
        <w:keepLines w:val="0"/>
        <w:widowControl w:val="0"/>
        <w:shd w:val="clear" w:color="auto" w:fill="FFFFFF"/>
        <w:tabs>
          <w:tab w:val="left" w:pos="360"/>
          <w:tab w:val="left" w:pos="540"/>
          <w:tab w:val="left" w:pos="567"/>
        </w:tabs>
        <w:jc w:val="both"/>
        <w:rPr>
          <w:bCs/>
          <w:color w:val="000000"/>
          <w:sz w:val="26"/>
          <w:szCs w:val="26"/>
        </w:rPr>
      </w:pPr>
      <w:r w:rsidRPr="00B810BC">
        <w:rPr>
          <w:bCs/>
          <w:color w:val="000000"/>
          <w:sz w:val="26"/>
          <w:szCs w:val="26"/>
        </w:rPr>
        <w:t>- Объектовая станция РСПИ ПАК «Стрелец-Мониторинг» с радио антенной</w:t>
      </w:r>
      <w:r w:rsidRPr="00B810BC">
        <w:rPr>
          <w:bCs/>
          <w:color w:val="000000"/>
          <w:sz w:val="26"/>
          <w:szCs w:val="26"/>
        </w:rPr>
        <w:br/>
        <w:t>СМ-470- 2шт;</w:t>
      </w:r>
    </w:p>
    <w:p w:rsidR="00DA33DE" w:rsidRPr="00B810BC" w:rsidRDefault="00DA33DE" w:rsidP="00DA33DE">
      <w:pPr>
        <w:keepNext w:val="0"/>
        <w:keepLines w:val="0"/>
        <w:widowControl w:val="0"/>
        <w:shd w:val="clear" w:color="auto" w:fill="FFFFFF"/>
        <w:tabs>
          <w:tab w:val="left" w:pos="360"/>
          <w:tab w:val="left" w:pos="540"/>
          <w:tab w:val="left" w:pos="567"/>
        </w:tabs>
        <w:jc w:val="both"/>
        <w:rPr>
          <w:sz w:val="26"/>
          <w:szCs w:val="26"/>
        </w:rPr>
      </w:pPr>
      <w:r w:rsidRPr="00B810BC">
        <w:rPr>
          <w:bCs/>
          <w:color w:val="000000"/>
          <w:sz w:val="26"/>
          <w:szCs w:val="26"/>
        </w:rPr>
        <w:t xml:space="preserve">- </w:t>
      </w:r>
      <w:r w:rsidRPr="00B810BC">
        <w:rPr>
          <w:sz w:val="26"/>
          <w:szCs w:val="26"/>
        </w:rPr>
        <w:t>Батарея аккумуляторная АКБ-7 12В/7 А/ч;- 2 шт.</w:t>
      </w:r>
    </w:p>
    <w:p w:rsidR="00DA33DE" w:rsidRDefault="00DA33DE" w:rsidP="00DA33DE">
      <w:pPr>
        <w:keepNext w:val="0"/>
        <w:keepLines w:val="0"/>
        <w:widowControl w:val="0"/>
        <w:shd w:val="clear" w:color="auto" w:fill="FFFFFF"/>
        <w:tabs>
          <w:tab w:val="left" w:pos="360"/>
          <w:tab w:val="left" w:pos="540"/>
          <w:tab w:val="left" w:pos="567"/>
        </w:tabs>
        <w:ind w:firstLine="0"/>
        <w:jc w:val="both"/>
        <w:rPr>
          <w:bCs/>
          <w:color w:val="000000"/>
          <w:sz w:val="26"/>
          <w:szCs w:val="26"/>
        </w:rPr>
      </w:pPr>
      <w:r w:rsidRPr="00B810BC">
        <w:rPr>
          <w:bCs/>
          <w:color w:val="000000"/>
          <w:sz w:val="26"/>
          <w:szCs w:val="26"/>
        </w:rPr>
        <w:t xml:space="preserve">           2.2</w:t>
      </w:r>
      <w:r w:rsidR="00F55B4C">
        <w:rPr>
          <w:bCs/>
          <w:color w:val="000000"/>
          <w:sz w:val="26"/>
          <w:szCs w:val="26"/>
        </w:rPr>
        <w:t>6</w:t>
      </w:r>
      <w:r w:rsidRPr="00B810BC">
        <w:rPr>
          <w:bCs/>
          <w:color w:val="000000"/>
          <w:sz w:val="26"/>
          <w:szCs w:val="26"/>
        </w:rPr>
        <w:t>. По результатам каждого проведенного технического обслуживания, Исполнитель составляет и передает Заказчику чек-лист, в котором указываются фактически выполненные технические мероприятия (согласно п.</w:t>
      </w:r>
      <w:r w:rsidR="0050378D">
        <w:rPr>
          <w:bCs/>
          <w:color w:val="000000"/>
          <w:sz w:val="26"/>
          <w:szCs w:val="26"/>
        </w:rPr>
        <w:t xml:space="preserve"> </w:t>
      </w:r>
      <w:r w:rsidRPr="00B810BC">
        <w:rPr>
          <w:bCs/>
          <w:color w:val="000000"/>
          <w:sz w:val="26"/>
          <w:szCs w:val="26"/>
        </w:rPr>
        <w:t xml:space="preserve">3.1. </w:t>
      </w:r>
      <w:r w:rsidR="0050378D">
        <w:rPr>
          <w:bCs/>
          <w:color w:val="000000"/>
          <w:sz w:val="26"/>
          <w:szCs w:val="26"/>
        </w:rPr>
        <w:t xml:space="preserve">настоящего </w:t>
      </w:r>
      <w:r w:rsidRPr="00B810BC">
        <w:rPr>
          <w:bCs/>
          <w:color w:val="000000"/>
          <w:sz w:val="26"/>
          <w:szCs w:val="26"/>
        </w:rPr>
        <w:t>технического задания), замечания и рекомендации по эксплуатации системы, выводы по работоспособности объектовой станции. Чек-лист подписывается ответственным представителем Заказчика производившим технический надзор и ответственным за организацию технического надзора и представителем Исполнителя, проводившим обслуживание.</w:t>
      </w:r>
    </w:p>
    <w:p w:rsidR="003B6D0F" w:rsidRPr="00A12802" w:rsidRDefault="003B6D0F" w:rsidP="00DA33DE">
      <w:pPr>
        <w:keepNext w:val="0"/>
        <w:keepLines w:val="0"/>
        <w:widowControl w:val="0"/>
        <w:shd w:val="clear" w:color="auto" w:fill="FFFFFF"/>
        <w:tabs>
          <w:tab w:val="left" w:pos="360"/>
          <w:tab w:val="left" w:pos="540"/>
          <w:tab w:val="left" w:pos="567"/>
        </w:tabs>
        <w:ind w:firstLine="0"/>
        <w:jc w:val="both"/>
        <w:rPr>
          <w:sz w:val="26"/>
          <w:szCs w:val="26"/>
        </w:rPr>
      </w:pPr>
      <w:r>
        <w:rPr>
          <w:sz w:val="26"/>
          <w:szCs w:val="26"/>
        </w:rPr>
        <w:t xml:space="preserve">            2.2</w:t>
      </w:r>
      <w:r w:rsidR="00F55B4C">
        <w:rPr>
          <w:sz w:val="26"/>
          <w:szCs w:val="26"/>
        </w:rPr>
        <w:t>7</w:t>
      </w:r>
      <w:r>
        <w:rPr>
          <w:sz w:val="26"/>
          <w:szCs w:val="26"/>
        </w:rPr>
        <w:t xml:space="preserve">. </w:t>
      </w:r>
      <w:r w:rsidRPr="00B810BC">
        <w:rPr>
          <w:sz w:val="26"/>
          <w:szCs w:val="26"/>
        </w:rPr>
        <w:t>Исполнитель</w:t>
      </w:r>
      <w:r w:rsidRPr="00B810BC">
        <w:rPr>
          <w:bCs/>
          <w:color w:val="000000"/>
          <w:sz w:val="26"/>
          <w:szCs w:val="26"/>
        </w:rPr>
        <w:t xml:space="preserve"> обязан </w:t>
      </w:r>
      <w:r w:rsidRPr="00B810BC">
        <w:rPr>
          <w:sz w:val="26"/>
          <w:szCs w:val="26"/>
        </w:rPr>
        <w:t xml:space="preserve">применять поверенные контрольно-измерительные приборы, средства испытаний, инструменты, принадлежности, запасные части и материалы (в том числе расходные), соответствующие требованиям, установленным нормативно-технической и технической документацией на объектовую станцию и её </w:t>
      </w:r>
      <w:r w:rsidRPr="00A12802">
        <w:rPr>
          <w:sz w:val="26"/>
          <w:szCs w:val="26"/>
        </w:rPr>
        <w:t>составные части.</w:t>
      </w:r>
    </w:p>
    <w:p w:rsidR="00A12802" w:rsidRPr="00A12802" w:rsidRDefault="00A12802" w:rsidP="00A12802">
      <w:pPr>
        <w:keepNext w:val="0"/>
        <w:keepLines w:val="0"/>
        <w:widowControl w:val="0"/>
        <w:tabs>
          <w:tab w:val="left" w:pos="1701"/>
        </w:tabs>
        <w:contextualSpacing/>
        <w:jc w:val="both"/>
        <w:outlineLvl w:val="1"/>
        <w:rPr>
          <w:sz w:val="26"/>
          <w:szCs w:val="26"/>
        </w:rPr>
      </w:pPr>
      <w:r w:rsidRPr="00A12802">
        <w:rPr>
          <w:b/>
          <w:sz w:val="26"/>
          <w:szCs w:val="26"/>
        </w:rPr>
        <w:t>2.</w:t>
      </w:r>
      <w:r w:rsidR="00F55B4C">
        <w:rPr>
          <w:b/>
          <w:sz w:val="26"/>
          <w:szCs w:val="26"/>
        </w:rPr>
        <w:t>28</w:t>
      </w:r>
      <w:r w:rsidRPr="00A12802">
        <w:rPr>
          <w:b/>
          <w:sz w:val="26"/>
          <w:szCs w:val="26"/>
        </w:rPr>
        <w:t>. Требования к пропускному режиму</w:t>
      </w:r>
      <w:r w:rsidRPr="00A12802">
        <w:rPr>
          <w:sz w:val="26"/>
          <w:szCs w:val="26"/>
        </w:rPr>
        <w:t>: Исполнитель обязан оформить допуск на территорию санатория «Балтийский берег», в соответствии с действующей инструкцией о пропускном и внутриобъектном режимах на объектах ГУП «Петербургский метрополитен» введенной в действие приказом начальника метрополитена от 23.06.2025 № 952 и порядком оформления и выдачи пропусков работникам сторонних организаций.</w:t>
      </w:r>
    </w:p>
    <w:p w:rsidR="00A12802" w:rsidRPr="00A12802" w:rsidRDefault="00A12802" w:rsidP="00A12802">
      <w:pPr>
        <w:keepNext w:val="0"/>
        <w:keepLines w:val="0"/>
        <w:widowControl w:val="0"/>
        <w:tabs>
          <w:tab w:val="left" w:pos="1701"/>
        </w:tabs>
        <w:contextualSpacing/>
        <w:jc w:val="both"/>
        <w:outlineLvl w:val="1"/>
        <w:rPr>
          <w:sz w:val="26"/>
          <w:szCs w:val="26"/>
        </w:rPr>
      </w:pPr>
      <w:r w:rsidRPr="00A12802">
        <w:rPr>
          <w:sz w:val="26"/>
          <w:szCs w:val="26"/>
        </w:rPr>
        <w:t>2.</w:t>
      </w:r>
      <w:r w:rsidR="00F55B4C">
        <w:rPr>
          <w:sz w:val="26"/>
          <w:szCs w:val="26"/>
        </w:rPr>
        <w:t>28</w:t>
      </w:r>
      <w:r w:rsidRPr="00A12802">
        <w:rPr>
          <w:sz w:val="26"/>
          <w:szCs w:val="26"/>
        </w:rPr>
        <w:t xml:space="preserve">.1. В целях получения постоянных пропусков для оказания услуг </w:t>
      </w:r>
      <w:r w:rsidRPr="00A12802">
        <w:rPr>
          <w:sz w:val="26"/>
          <w:szCs w:val="26"/>
        </w:rPr>
        <w:br/>
        <w:t>на некатегорированных объектах ГУП «Петербургский метрополитен» в течение 5 (пяти) рабочих дней с даты заключения договора на оказание услуг, а так же в дальнейшем, в случае привлечения к оказанию услуг новых работников, направить в бюро пропусков Службы транспортной безопасности списки лиц с полными и достоверными данными, привлекаемых к оказанию услуг на территории Заказчика, в формате Excel с сопроводительным письмом установленного образца, в обязательном порядке содержащим данные о номере и дате заключения трудового (гражданско-правового) договора с Исполнителем, а также оформить письменное обращение о выдаче постоянных пропусков (заявку) в соответствии с условиями и порядком, установленными локальными нормативными актами Заказчика, регулирующими порядок пропускного и внутриобъектового режимов на объектах Заказчика, на имя начальника бюро пропусков Службы транспортной безопасности, с обязательным согласованием руководства Службы социального развития.</w:t>
      </w:r>
    </w:p>
    <w:p w:rsidR="00A12802" w:rsidRPr="00A12802" w:rsidRDefault="00A12802" w:rsidP="00A12802">
      <w:pPr>
        <w:keepNext w:val="0"/>
        <w:keepLines w:val="0"/>
        <w:widowControl w:val="0"/>
        <w:tabs>
          <w:tab w:val="left" w:pos="1701"/>
        </w:tabs>
        <w:contextualSpacing/>
        <w:jc w:val="both"/>
        <w:outlineLvl w:val="1"/>
        <w:rPr>
          <w:sz w:val="26"/>
          <w:szCs w:val="26"/>
        </w:rPr>
      </w:pPr>
      <w:r w:rsidRPr="00A12802">
        <w:rPr>
          <w:sz w:val="26"/>
          <w:szCs w:val="26"/>
        </w:rPr>
        <w:t>2.</w:t>
      </w:r>
      <w:r w:rsidR="00F55B4C">
        <w:rPr>
          <w:sz w:val="26"/>
          <w:szCs w:val="26"/>
        </w:rPr>
        <w:t>28</w:t>
      </w:r>
      <w:r w:rsidRPr="00A12802">
        <w:rPr>
          <w:sz w:val="26"/>
          <w:szCs w:val="26"/>
        </w:rPr>
        <w:t>.2. Въезд, вход работников к месту оказания услуг на территории Заказчика осуществляется в соответствии с предоставленными сведениями от Исполнителя в форме письма, направленного по электронной почте в адрес Службы социального развития, с указанием паспортных данных сотрудников, данных на транспортные средства.</w:t>
      </w:r>
    </w:p>
    <w:p w:rsidR="00A12802" w:rsidRPr="00A12802" w:rsidRDefault="00A12802" w:rsidP="00A12802">
      <w:pPr>
        <w:keepNext w:val="0"/>
        <w:keepLines w:val="0"/>
        <w:widowControl w:val="0"/>
        <w:tabs>
          <w:tab w:val="left" w:pos="1701"/>
        </w:tabs>
        <w:contextualSpacing/>
        <w:jc w:val="both"/>
        <w:outlineLvl w:val="1"/>
        <w:rPr>
          <w:sz w:val="26"/>
          <w:szCs w:val="26"/>
        </w:rPr>
      </w:pPr>
      <w:r w:rsidRPr="00A12802">
        <w:rPr>
          <w:sz w:val="26"/>
          <w:szCs w:val="26"/>
        </w:rPr>
        <w:t>2.</w:t>
      </w:r>
      <w:r w:rsidR="00F55B4C">
        <w:rPr>
          <w:sz w:val="26"/>
          <w:szCs w:val="26"/>
        </w:rPr>
        <w:t>28</w:t>
      </w:r>
      <w:r w:rsidRPr="00A12802">
        <w:rPr>
          <w:sz w:val="26"/>
          <w:szCs w:val="26"/>
        </w:rPr>
        <w:t>.3. Для оформления допуска, до начала оказания услуг, а также в дальнейшем, в случае привлечения к оказанию услуг новых сотрудников, Исполнитель обязан предоставить Заказчику сведения обо всех работающих сотрудниках на объектах, в том числе иностранных гражданах (с предоставлением заверенных копий всех разрешающих документов на каждого иностранного сотрудника.</w:t>
      </w:r>
    </w:p>
    <w:p w:rsidR="00A12802" w:rsidRDefault="00A12802" w:rsidP="00DA33DE">
      <w:pPr>
        <w:keepNext w:val="0"/>
        <w:keepLines w:val="0"/>
        <w:widowControl w:val="0"/>
        <w:shd w:val="clear" w:color="auto" w:fill="FFFFFF"/>
        <w:tabs>
          <w:tab w:val="left" w:pos="360"/>
          <w:tab w:val="left" w:pos="540"/>
          <w:tab w:val="left" w:pos="567"/>
        </w:tabs>
        <w:ind w:firstLine="0"/>
        <w:jc w:val="both"/>
        <w:rPr>
          <w:bCs/>
          <w:color w:val="000000"/>
          <w:sz w:val="26"/>
          <w:szCs w:val="26"/>
        </w:rPr>
      </w:pPr>
    </w:p>
    <w:p w:rsidR="00A12802" w:rsidRPr="00B810BC" w:rsidRDefault="00A12802" w:rsidP="00DA33DE">
      <w:pPr>
        <w:keepNext w:val="0"/>
        <w:keepLines w:val="0"/>
        <w:widowControl w:val="0"/>
        <w:shd w:val="clear" w:color="auto" w:fill="FFFFFF"/>
        <w:tabs>
          <w:tab w:val="left" w:pos="360"/>
          <w:tab w:val="left" w:pos="540"/>
          <w:tab w:val="left" w:pos="567"/>
        </w:tabs>
        <w:ind w:firstLine="0"/>
        <w:jc w:val="both"/>
        <w:rPr>
          <w:bCs/>
          <w:color w:val="000000"/>
          <w:sz w:val="26"/>
          <w:szCs w:val="26"/>
        </w:rPr>
      </w:pPr>
    </w:p>
    <w:p w:rsidR="00DA33DE" w:rsidRDefault="00DA33DE" w:rsidP="00DA33DE">
      <w:pPr>
        <w:keepNext w:val="0"/>
        <w:keepLines w:val="0"/>
        <w:widowControl w:val="0"/>
        <w:shd w:val="clear" w:color="auto" w:fill="FFFFFF"/>
        <w:tabs>
          <w:tab w:val="left" w:pos="360"/>
          <w:tab w:val="left" w:pos="540"/>
          <w:tab w:val="left" w:pos="931"/>
        </w:tabs>
        <w:ind w:firstLine="0"/>
        <w:jc w:val="center"/>
        <w:rPr>
          <w:b/>
          <w:sz w:val="26"/>
          <w:szCs w:val="26"/>
          <w:u w:val="single"/>
        </w:rPr>
      </w:pPr>
      <w:r w:rsidRPr="00B810BC">
        <w:rPr>
          <w:b/>
          <w:color w:val="000000"/>
          <w:sz w:val="26"/>
          <w:szCs w:val="26"/>
          <w:u w:val="single"/>
        </w:rPr>
        <w:t>Раздел 3. Состав и с</w:t>
      </w:r>
      <w:r w:rsidRPr="00B810BC">
        <w:rPr>
          <w:b/>
          <w:sz w:val="26"/>
          <w:szCs w:val="26"/>
          <w:u w:val="single"/>
        </w:rPr>
        <w:t>одержание услуг</w:t>
      </w:r>
    </w:p>
    <w:p w:rsidR="00CD39BC" w:rsidRDefault="00CD39BC" w:rsidP="00DA33DE">
      <w:pPr>
        <w:keepNext w:val="0"/>
        <w:keepLines w:val="0"/>
        <w:widowControl w:val="0"/>
        <w:shd w:val="clear" w:color="auto" w:fill="FFFFFF"/>
        <w:tabs>
          <w:tab w:val="left" w:pos="360"/>
          <w:tab w:val="left" w:pos="540"/>
          <w:tab w:val="left" w:pos="931"/>
        </w:tabs>
        <w:ind w:firstLine="0"/>
        <w:jc w:val="center"/>
        <w:rPr>
          <w:b/>
          <w:sz w:val="26"/>
          <w:szCs w:val="26"/>
          <w:u w:val="single"/>
        </w:rPr>
      </w:pPr>
    </w:p>
    <w:p w:rsidR="00CD39BC" w:rsidRPr="00B810BC" w:rsidRDefault="00CD39BC" w:rsidP="00CD39BC">
      <w:pPr>
        <w:keepNext w:val="0"/>
        <w:keepLines w:val="0"/>
        <w:widowControl w:val="0"/>
        <w:shd w:val="clear" w:color="auto" w:fill="FFFFFF"/>
        <w:jc w:val="both"/>
        <w:rPr>
          <w:bCs/>
          <w:color w:val="000000"/>
          <w:sz w:val="26"/>
          <w:szCs w:val="26"/>
        </w:rPr>
      </w:pPr>
      <w:r w:rsidRPr="00B810BC">
        <w:rPr>
          <w:bCs/>
          <w:color w:val="000000"/>
          <w:sz w:val="26"/>
          <w:szCs w:val="26"/>
        </w:rPr>
        <w:t xml:space="preserve">3.1. </w:t>
      </w:r>
      <w:r>
        <w:rPr>
          <w:bCs/>
          <w:color w:val="000000"/>
          <w:sz w:val="26"/>
          <w:szCs w:val="26"/>
        </w:rPr>
        <w:t xml:space="preserve">Объем </w:t>
      </w:r>
      <w:r w:rsidRPr="00E402BB">
        <w:rPr>
          <w:sz w:val="26"/>
          <w:szCs w:val="26"/>
          <w:lang w:bidi="en-US"/>
        </w:rPr>
        <w:t xml:space="preserve">и периодичность оказания услуг определяется в соответствии с ведомостью оказываемых услуг (Приложение № </w:t>
      </w:r>
      <w:r>
        <w:rPr>
          <w:sz w:val="26"/>
          <w:szCs w:val="26"/>
          <w:lang w:bidi="en-US"/>
        </w:rPr>
        <w:t>3</w:t>
      </w:r>
      <w:r w:rsidR="000C0B94">
        <w:rPr>
          <w:sz w:val="26"/>
          <w:szCs w:val="26"/>
          <w:lang w:bidi="en-US"/>
        </w:rPr>
        <w:t xml:space="preserve"> к настоящему Техническому заданию</w:t>
      </w:r>
      <w:r w:rsidRPr="00E402BB">
        <w:rPr>
          <w:sz w:val="26"/>
          <w:szCs w:val="26"/>
          <w:lang w:bidi="en-US"/>
        </w:rPr>
        <w:t>) и Графиком оказания услуг (Приложение № </w:t>
      </w:r>
      <w:r>
        <w:rPr>
          <w:sz w:val="26"/>
          <w:szCs w:val="26"/>
          <w:lang w:bidi="en-US"/>
        </w:rPr>
        <w:t>4</w:t>
      </w:r>
      <w:r w:rsidR="000C0B94">
        <w:rPr>
          <w:sz w:val="26"/>
          <w:szCs w:val="26"/>
          <w:lang w:bidi="en-US"/>
        </w:rPr>
        <w:t xml:space="preserve"> к настоящему Те</w:t>
      </w:r>
      <w:r w:rsidRPr="00E402BB">
        <w:rPr>
          <w:sz w:val="26"/>
          <w:szCs w:val="26"/>
          <w:lang w:bidi="en-US"/>
        </w:rPr>
        <w:t>хническому заданию</w:t>
      </w:r>
      <w:r w:rsidR="000C0B94">
        <w:rPr>
          <w:sz w:val="26"/>
          <w:szCs w:val="26"/>
          <w:lang w:bidi="en-US"/>
        </w:rPr>
        <w:t>)</w:t>
      </w:r>
      <w:r w:rsidRPr="00E402BB">
        <w:rPr>
          <w:sz w:val="26"/>
          <w:szCs w:val="26"/>
          <w:lang w:bidi="en-US"/>
        </w:rPr>
        <w:t>.</w:t>
      </w:r>
    </w:p>
    <w:p w:rsidR="00DA33DE" w:rsidRPr="00B810BC" w:rsidRDefault="00DA33DE" w:rsidP="00CD39BC">
      <w:pPr>
        <w:ind w:firstLine="0"/>
        <w:rPr>
          <w:sz w:val="20"/>
          <w:szCs w:val="20"/>
        </w:rPr>
      </w:pPr>
    </w:p>
    <w:p w:rsidR="00DA33DE" w:rsidRPr="00B810BC" w:rsidRDefault="00DA33DE" w:rsidP="00DA33DE">
      <w:pPr>
        <w:keepNext w:val="0"/>
        <w:keepLines w:val="0"/>
        <w:widowControl w:val="0"/>
        <w:shd w:val="clear" w:color="auto" w:fill="FFFFFF"/>
        <w:tabs>
          <w:tab w:val="left" w:pos="360"/>
          <w:tab w:val="left" w:pos="540"/>
          <w:tab w:val="left" w:pos="931"/>
        </w:tabs>
        <w:ind w:left="540"/>
        <w:rPr>
          <w:bCs/>
          <w:color w:val="000000"/>
          <w:sz w:val="12"/>
          <w:szCs w:val="12"/>
        </w:rPr>
      </w:pPr>
    </w:p>
    <w:p w:rsidR="00DA33DE" w:rsidRPr="00B810BC" w:rsidRDefault="00DA33DE" w:rsidP="00DA33DE">
      <w:pPr>
        <w:keepNext w:val="0"/>
        <w:keepLines w:val="0"/>
        <w:widowControl w:val="0"/>
        <w:shd w:val="clear" w:color="auto" w:fill="FFFFFF"/>
        <w:tabs>
          <w:tab w:val="left" w:pos="360"/>
          <w:tab w:val="left" w:pos="540"/>
          <w:tab w:val="left" w:pos="931"/>
        </w:tabs>
        <w:ind w:firstLine="0"/>
        <w:jc w:val="center"/>
        <w:rPr>
          <w:b/>
          <w:bCs/>
          <w:color w:val="000000"/>
          <w:sz w:val="26"/>
          <w:szCs w:val="26"/>
          <w:u w:val="single"/>
        </w:rPr>
      </w:pPr>
      <w:r w:rsidRPr="00B810BC">
        <w:rPr>
          <w:b/>
          <w:bCs/>
          <w:color w:val="000000"/>
          <w:sz w:val="26"/>
          <w:szCs w:val="26"/>
          <w:u w:val="single"/>
        </w:rPr>
        <w:t>Раздел 4. Порядок контроля и приемки услуг</w:t>
      </w:r>
    </w:p>
    <w:p w:rsidR="00DA33DE" w:rsidRPr="00B810BC" w:rsidRDefault="00DA33DE" w:rsidP="00DA33DE">
      <w:pPr>
        <w:keepNext w:val="0"/>
        <w:keepLines w:val="0"/>
        <w:widowControl w:val="0"/>
        <w:numPr>
          <w:ilvl w:val="1"/>
          <w:numId w:val="42"/>
        </w:numPr>
        <w:ind w:left="0" w:firstLine="709"/>
        <w:jc w:val="both"/>
        <w:rPr>
          <w:sz w:val="26"/>
          <w:szCs w:val="26"/>
        </w:rPr>
      </w:pPr>
      <w:r w:rsidRPr="00B810BC">
        <w:rPr>
          <w:sz w:val="26"/>
          <w:szCs w:val="26"/>
          <w:lang w:eastAsia="ru-RU"/>
        </w:rPr>
        <w:t xml:space="preserve">Услуги </w:t>
      </w:r>
      <w:r w:rsidRPr="00B810BC">
        <w:rPr>
          <w:sz w:val="26"/>
          <w:szCs w:val="26"/>
        </w:rPr>
        <w:t xml:space="preserve">должны оказываться в строгом соответствии с требованиями настоящего Технического задания и </w:t>
      </w:r>
      <w:r w:rsidRPr="00B810BC">
        <w:rPr>
          <w:sz w:val="26"/>
          <w:szCs w:val="26"/>
          <w:lang w:eastAsia="ru-RU"/>
        </w:rPr>
        <w:t xml:space="preserve">Инструкцией </w:t>
      </w:r>
      <w:r w:rsidR="00DB47D3" w:rsidRPr="00B810BC">
        <w:rPr>
          <w:sz w:val="26"/>
          <w:szCs w:val="26"/>
        </w:rPr>
        <w:t xml:space="preserve">о </w:t>
      </w:r>
      <w:r w:rsidR="00DB47D3" w:rsidRPr="00B810BC">
        <w:rPr>
          <w:sz w:val="26"/>
          <w:szCs w:val="26"/>
          <w:shd w:val="clear" w:color="auto" w:fill="FFFFFF"/>
        </w:rPr>
        <w:t xml:space="preserve">порядке организации, оказания и приёмки услуг, оказываемых </w:t>
      </w:r>
      <w:r w:rsidR="00486302">
        <w:rPr>
          <w:sz w:val="26"/>
          <w:szCs w:val="26"/>
          <w:shd w:val="clear" w:color="auto" w:fill="FFFFFF"/>
        </w:rPr>
        <w:t xml:space="preserve">силами </w:t>
      </w:r>
      <w:r w:rsidR="00DB47D3" w:rsidRPr="00B810BC">
        <w:rPr>
          <w:sz w:val="26"/>
          <w:szCs w:val="26"/>
          <w:shd w:val="clear" w:color="auto" w:fill="FFFFFF"/>
        </w:rPr>
        <w:t>сторонни</w:t>
      </w:r>
      <w:r w:rsidR="00486302">
        <w:rPr>
          <w:sz w:val="26"/>
          <w:szCs w:val="26"/>
          <w:shd w:val="clear" w:color="auto" w:fill="FFFFFF"/>
        </w:rPr>
        <w:t xml:space="preserve">х </w:t>
      </w:r>
      <w:r w:rsidR="00DB47D3" w:rsidRPr="00B810BC">
        <w:rPr>
          <w:sz w:val="26"/>
          <w:szCs w:val="26"/>
          <w:shd w:val="clear" w:color="auto" w:fill="FFFFFF"/>
        </w:rPr>
        <w:t>организаци</w:t>
      </w:r>
      <w:r w:rsidR="00486302">
        <w:rPr>
          <w:sz w:val="26"/>
          <w:szCs w:val="26"/>
          <w:shd w:val="clear" w:color="auto" w:fill="FFFFFF"/>
        </w:rPr>
        <w:t xml:space="preserve">й на подвижном составе и объектах инфраструктуры </w:t>
      </w:r>
      <w:r w:rsidR="00DB47D3" w:rsidRPr="00B810BC">
        <w:rPr>
          <w:sz w:val="26"/>
          <w:szCs w:val="26"/>
          <w:shd w:val="clear" w:color="auto" w:fill="FFFFFF"/>
        </w:rPr>
        <w:t xml:space="preserve">ГУП «Петербургский метрополитен» в рамках исполнения заключённых договоров и контрактов, утверждённой приказом по метрополитену </w:t>
      </w:r>
      <w:r w:rsidR="00486302" w:rsidRPr="00B810BC">
        <w:rPr>
          <w:sz w:val="26"/>
          <w:szCs w:val="26"/>
          <w:shd w:val="clear" w:color="auto" w:fill="FFFFFF"/>
        </w:rPr>
        <w:t>от 01.08.2025</w:t>
      </w:r>
      <w:r w:rsidR="00486302">
        <w:rPr>
          <w:sz w:val="26"/>
          <w:szCs w:val="26"/>
          <w:shd w:val="clear" w:color="auto" w:fill="FFFFFF"/>
        </w:rPr>
        <w:t xml:space="preserve"> </w:t>
      </w:r>
      <w:r w:rsidR="00DB47D3" w:rsidRPr="00B810BC">
        <w:rPr>
          <w:sz w:val="26"/>
          <w:szCs w:val="26"/>
          <w:shd w:val="clear" w:color="auto" w:fill="FFFFFF"/>
        </w:rPr>
        <w:t>№ 1223</w:t>
      </w:r>
      <w:r w:rsidRPr="00B810BC">
        <w:rPr>
          <w:sz w:val="26"/>
          <w:szCs w:val="26"/>
        </w:rPr>
        <w:t>. Контроль сроков и качества оказания услуг производится представителем Заказчика, назначенным приказом по подразделению.</w:t>
      </w:r>
    </w:p>
    <w:p w:rsidR="00DA33DE" w:rsidRPr="004F0695" w:rsidRDefault="00DA33DE" w:rsidP="00DA33DE">
      <w:pPr>
        <w:keepNext w:val="0"/>
        <w:keepLines w:val="0"/>
        <w:widowControl w:val="0"/>
        <w:numPr>
          <w:ilvl w:val="1"/>
          <w:numId w:val="42"/>
        </w:numPr>
        <w:ind w:left="0" w:firstLine="709"/>
        <w:jc w:val="both"/>
        <w:rPr>
          <w:sz w:val="26"/>
          <w:szCs w:val="26"/>
        </w:rPr>
      </w:pPr>
      <w:r w:rsidRPr="00B810BC">
        <w:rPr>
          <w:sz w:val="26"/>
          <w:szCs w:val="26"/>
        </w:rPr>
        <w:t xml:space="preserve">При обнаружении в процессе оказания услуг, несоответствия оказываемых услуг требованиям, предусмотренным настоящим Техническим заданием, а также требованиям государственных стандартов, нормативно-технической документации, устанавливающей требования к качеству данного </w:t>
      </w:r>
      <w:r w:rsidRPr="004F0695">
        <w:rPr>
          <w:sz w:val="26"/>
          <w:szCs w:val="26"/>
        </w:rPr>
        <w:t>вида услуг, Заказчик составляет акт об обнаруженных недостатках со сроками устранения обнаруженных несоответствий.</w:t>
      </w:r>
    </w:p>
    <w:p w:rsidR="004F0695" w:rsidRPr="003B6D0F" w:rsidRDefault="00DA33DE" w:rsidP="003B6D0F">
      <w:pPr>
        <w:pStyle w:val="2"/>
        <w:keepNext w:val="0"/>
        <w:keepLines w:val="0"/>
        <w:widowControl w:val="0"/>
        <w:numPr>
          <w:ilvl w:val="0"/>
          <w:numId w:val="0"/>
        </w:numPr>
        <w:ind w:firstLine="709"/>
        <w:rPr>
          <w:sz w:val="26"/>
          <w:szCs w:val="26"/>
        </w:rPr>
      </w:pPr>
      <w:r w:rsidRPr="004F0695">
        <w:rPr>
          <w:sz w:val="26"/>
          <w:szCs w:val="26"/>
        </w:rPr>
        <w:t>Исполнитель обязан устранить указанные в акте недостатки своими силами и за свой счет в срок, установленный Заказчиком. Срок устранения недостатков, если иное не указано в акте, не должен превышать 15 дней с</w:t>
      </w:r>
      <w:r w:rsidR="004F0695" w:rsidRPr="004F0695">
        <w:rPr>
          <w:sz w:val="26"/>
          <w:szCs w:val="26"/>
        </w:rPr>
        <w:t xml:space="preserve"> даты подписания </w:t>
      </w:r>
      <w:r w:rsidRPr="004F0695">
        <w:rPr>
          <w:sz w:val="26"/>
          <w:szCs w:val="26"/>
        </w:rPr>
        <w:t>акта.</w:t>
      </w:r>
      <w:r w:rsidR="004F0695" w:rsidRPr="004F0695">
        <w:rPr>
          <w:sz w:val="26"/>
          <w:szCs w:val="26"/>
        </w:rPr>
        <w:t xml:space="preserve"> </w:t>
      </w:r>
      <w:r w:rsidR="004F0695" w:rsidRPr="003B6D0F">
        <w:rPr>
          <w:sz w:val="26"/>
          <w:szCs w:val="26"/>
        </w:rPr>
        <w:t>При отказе Исполнителя от подписания акта</w:t>
      </w:r>
      <w:r w:rsidR="004F0695">
        <w:rPr>
          <w:sz w:val="26"/>
          <w:szCs w:val="26"/>
          <w:lang w:val="ru-RU"/>
        </w:rPr>
        <w:t xml:space="preserve"> об </w:t>
      </w:r>
      <w:r w:rsidR="004F0695" w:rsidRPr="003B6D0F">
        <w:rPr>
          <w:sz w:val="26"/>
          <w:szCs w:val="26"/>
        </w:rPr>
        <w:t>обнаруженных недостатк</w:t>
      </w:r>
      <w:r w:rsidR="004F0695">
        <w:rPr>
          <w:sz w:val="26"/>
          <w:szCs w:val="26"/>
          <w:lang w:val="ru-RU"/>
        </w:rPr>
        <w:t>ах</w:t>
      </w:r>
      <w:r w:rsidR="004F0695" w:rsidRPr="003B6D0F">
        <w:rPr>
          <w:sz w:val="26"/>
          <w:szCs w:val="26"/>
        </w:rPr>
        <w:t>, Заказчик составляет односторонний акт, который имеет полную юридическую силу и является доказательством наличия указанных в нем недостатков.</w:t>
      </w:r>
    </w:p>
    <w:p w:rsidR="00DA33DE" w:rsidRPr="003A0D5B" w:rsidRDefault="00DA33DE" w:rsidP="003A0D5B">
      <w:pPr>
        <w:keepNext w:val="0"/>
        <w:keepLines w:val="0"/>
        <w:widowControl w:val="0"/>
        <w:numPr>
          <w:ilvl w:val="1"/>
          <w:numId w:val="42"/>
        </w:numPr>
        <w:ind w:left="0" w:firstLine="709"/>
        <w:jc w:val="both"/>
        <w:rPr>
          <w:sz w:val="26"/>
          <w:szCs w:val="26"/>
        </w:rPr>
      </w:pPr>
      <w:r w:rsidRPr="003A0D5B">
        <w:rPr>
          <w:sz w:val="26"/>
          <w:szCs w:val="26"/>
        </w:rPr>
        <w:t>Исполнитель должен гарантировать качество оказания услуг и их своевременность</w:t>
      </w:r>
      <w:r w:rsidR="004F0695" w:rsidRPr="003A0D5B">
        <w:rPr>
          <w:sz w:val="26"/>
          <w:szCs w:val="26"/>
        </w:rPr>
        <w:t xml:space="preserve"> в соответствии с требованиями настоящего Технического задания</w:t>
      </w:r>
      <w:r w:rsidRPr="003A0D5B">
        <w:rPr>
          <w:sz w:val="26"/>
          <w:szCs w:val="26"/>
        </w:rPr>
        <w:t>.</w:t>
      </w:r>
    </w:p>
    <w:p w:rsidR="00DA33DE" w:rsidRPr="003A0D5B" w:rsidRDefault="003A0D5B" w:rsidP="00A079DC">
      <w:pPr>
        <w:keepNext w:val="0"/>
        <w:keepLines w:val="0"/>
        <w:widowControl w:val="0"/>
        <w:numPr>
          <w:ilvl w:val="1"/>
          <w:numId w:val="42"/>
        </w:numPr>
        <w:spacing w:line="260" w:lineRule="exact"/>
        <w:ind w:left="0" w:firstLine="709"/>
        <w:jc w:val="both"/>
        <w:rPr>
          <w:sz w:val="26"/>
          <w:szCs w:val="26"/>
        </w:rPr>
      </w:pPr>
      <w:r w:rsidRPr="003A0D5B">
        <w:rPr>
          <w:sz w:val="26"/>
          <w:szCs w:val="26"/>
        </w:rPr>
        <w:t xml:space="preserve">В </w:t>
      </w:r>
      <w:r w:rsidR="00DA33DE" w:rsidRPr="009C5340">
        <w:rPr>
          <w:sz w:val="26"/>
          <w:szCs w:val="26"/>
        </w:rPr>
        <w:t>последн</w:t>
      </w:r>
      <w:r w:rsidRPr="009C5340">
        <w:rPr>
          <w:sz w:val="26"/>
          <w:szCs w:val="26"/>
        </w:rPr>
        <w:t xml:space="preserve">ий </w:t>
      </w:r>
      <w:r w:rsidR="00DA33DE" w:rsidRPr="009C5340">
        <w:rPr>
          <w:sz w:val="26"/>
          <w:szCs w:val="26"/>
        </w:rPr>
        <w:t>рабоч</w:t>
      </w:r>
      <w:r w:rsidRPr="009C5340">
        <w:rPr>
          <w:sz w:val="26"/>
          <w:szCs w:val="26"/>
        </w:rPr>
        <w:t xml:space="preserve">ий </w:t>
      </w:r>
      <w:r w:rsidR="00DA33DE" w:rsidRPr="009C5340">
        <w:rPr>
          <w:sz w:val="26"/>
          <w:szCs w:val="26"/>
        </w:rPr>
        <w:t>д</w:t>
      </w:r>
      <w:r w:rsidRPr="009C5340">
        <w:rPr>
          <w:sz w:val="26"/>
          <w:szCs w:val="26"/>
        </w:rPr>
        <w:t>ень отчетного периода (м</w:t>
      </w:r>
      <w:r w:rsidR="00DA33DE" w:rsidRPr="009C5340">
        <w:rPr>
          <w:sz w:val="26"/>
          <w:szCs w:val="26"/>
        </w:rPr>
        <w:t>есяц</w:t>
      </w:r>
      <w:r w:rsidRPr="009C5340">
        <w:rPr>
          <w:sz w:val="26"/>
          <w:szCs w:val="26"/>
        </w:rPr>
        <w:t>) в</w:t>
      </w:r>
      <w:r w:rsidRPr="003B6D0F">
        <w:rPr>
          <w:rFonts w:eastAsia="Times New Roman"/>
          <w:bCs/>
          <w:sz w:val="26"/>
          <w:szCs w:val="26"/>
        </w:rPr>
        <w:t xml:space="preserve"> соответствии с Графиком оказания услуг</w:t>
      </w:r>
      <w:r w:rsidRPr="003B6D0F">
        <w:rPr>
          <w:bCs/>
          <w:color w:val="000000"/>
          <w:spacing w:val="-8"/>
          <w:sz w:val="26"/>
          <w:szCs w:val="26"/>
        </w:rPr>
        <w:t xml:space="preserve"> (Приложение № </w:t>
      </w:r>
      <w:r w:rsidR="00980E9D">
        <w:rPr>
          <w:bCs/>
          <w:color w:val="000000"/>
          <w:spacing w:val="-8"/>
          <w:sz w:val="26"/>
          <w:szCs w:val="26"/>
        </w:rPr>
        <w:t>4</w:t>
      </w:r>
      <w:r w:rsidRPr="003B6D0F">
        <w:rPr>
          <w:bCs/>
          <w:color w:val="000000"/>
          <w:spacing w:val="-8"/>
          <w:sz w:val="26"/>
          <w:szCs w:val="26"/>
        </w:rPr>
        <w:t xml:space="preserve"> к настоящему Техническому заданию) </w:t>
      </w:r>
      <w:r w:rsidR="009C5340">
        <w:rPr>
          <w:bCs/>
          <w:color w:val="000000"/>
          <w:spacing w:val="-8"/>
          <w:sz w:val="26"/>
          <w:szCs w:val="26"/>
        </w:rPr>
        <w:t xml:space="preserve">(далее – отчетный период) </w:t>
      </w:r>
      <w:r w:rsidRPr="003A0D5B">
        <w:rPr>
          <w:sz w:val="26"/>
          <w:szCs w:val="26"/>
        </w:rPr>
        <w:t>И</w:t>
      </w:r>
      <w:r w:rsidR="00DA33DE" w:rsidRPr="003A0D5B">
        <w:rPr>
          <w:sz w:val="26"/>
          <w:szCs w:val="26"/>
        </w:rPr>
        <w:t xml:space="preserve">сполнитель предоставляет Заказчику оформленные надлежащим образом отчетные документы, указанные в п. 5.1.2 </w:t>
      </w:r>
      <w:r w:rsidR="009C5340">
        <w:rPr>
          <w:sz w:val="26"/>
          <w:szCs w:val="26"/>
        </w:rPr>
        <w:t xml:space="preserve">настоящего </w:t>
      </w:r>
      <w:r w:rsidR="00DA33DE" w:rsidRPr="003A0D5B">
        <w:rPr>
          <w:sz w:val="26"/>
          <w:szCs w:val="26"/>
        </w:rPr>
        <w:t>Технического задания.</w:t>
      </w:r>
    </w:p>
    <w:p w:rsidR="00DA33DE" w:rsidRPr="00B810BC" w:rsidRDefault="00DA33DE" w:rsidP="00DA33DE">
      <w:pPr>
        <w:keepNext w:val="0"/>
        <w:keepLines w:val="0"/>
        <w:widowControl w:val="0"/>
        <w:numPr>
          <w:ilvl w:val="1"/>
          <w:numId w:val="42"/>
        </w:numPr>
        <w:tabs>
          <w:tab w:val="left" w:pos="1418"/>
        </w:tabs>
        <w:ind w:left="0" w:firstLine="709"/>
        <w:jc w:val="both"/>
        <w:rPr>
          <w:sz w:val="26"/>
          <w:szCs w:val="26"/>
        </w:rPr>
      </w:pPr>
      <w:r w:rsidRPr="00B810BC">
        <w:rPr>
          <w:sz w:val="26"/>
          <w:szCs w:val="26"/>
        </w:rPr>
        <w:t xml:space="preserve">Приемка фактически оказанных </w:t>
      </w:r>
      <w:r w:rsidR="009C5340">
        <w:rPr>
          <w:sz w:val="26"/>
          <w:szCs w:val="26"/>
        </w:rPr>
        <w:t xml:space="preserve">Исполнителем в течение отчетного периода </w:t>
      </w:r>
      <w:r w:rsidRPr="00B810BC">
        <w:rPr>
          <w:sz w:val="26"/>
          <w:szCs w:val="26"/>
        </w:rPr>
        <w:t xml:space="preserve">услуг осуществляется </w:t>
      </w:r>
      <w:r w:rsidR="009C5340">
        <w:rPr>
          <w:sz w:val="26"/>
          <w:szCs w:val="26"/>
        </w:rPr>
        <w:t xml:space="preserve">уполномоченным лицом </w:t>
      </w:r>
      <w:r w:rsidRPr="00B810BC">
        <w:rPr>
          <w:sz w:val="26"/>
          <w:szCs w:val="26"/>
        </w:rPr>
        <w:t>Заказчик</w:t>
      </w:r>
      <w:r w:rsidR="009C5340">
        <w:rPr>
          <w:sz w:val="26"/>
          <w:szCs w:val="26"/>
        </w:rPr>
        <w:t>а (единолично)</w:t>
      </w:r>
      <w:r w:rsidRPr="00B810BC">
        <w:rPr>
          <w:sz w:val="26"/>
          <w:szCs w:val="26"/>
        </w:rPr>
        <w:t xml:space="preserve"> на соответствие объема и качества требованиям, установленным в настоящем Техническом задании, в течение 3 (трех) рабочих дней с</w:t>
      </w:r>
      <w:r w:rsidR="009C5340">
        <w:rPr>
          <w:sz w:val="26"/>
          <w:szCs w:val="26"/>
        </w:rPr>
        <w:t xml:space="preserve"> даты </w:t>
      </w:r>
      <w:r w:rsidRPr="00B810BC">
        <w:rPr>
          <w:sz w:val="26"/>
          <w:szCs w:val="26"/>
        </w:rPr>
        <w:t>п</w:t>
      </w:r>
      <w:r w:rsidR="009C5340">
        <w:rPr>
          <w:sz w:val="26"/>
          <w:szCs w:val="26"/>
        </w:rPr>
        <w:t xml:space="preserve">редоставления Исполнителем Заказчику надлежащим образом оформленных документов, </w:t>
      </w:r>
      <w:r w:rsidRPr="00B810BC">
        <w:rPr>
          <w:sz w:val="26"/>
          <w:szCs w:val="26"/>
        </w:rPr>
        <w:t>указанных в п. 5.1.2 Технического задания.</w:t>
      </w:r>
    </w:p>
    <w:p w:rsidR="00DA33DE" w:rsidRPr="00B810BC" w:rsidRDefault="00DA33DE" w:rsidP="00DA33DE">
      <w:pPr>
        <w:keepNext w:val="0"/>
        <w:keepLines w:val="0"/>
        <w:widowControl w:val="0"/>
        <w:numPr>
          <w:ilvl w:val="1"/>
          <w:numId w:val="42"/>
        </w:numPr>
        <w:ind w:left="0" w:firstLine="709"/>
        <w:jc w:val="both"/>
        <w:rPr>
          <w:sz w:val="26"/>
          <w:szCs w:val="26"/>
        </w:rPr>
      </w:pPr>
      <w:r w:rsidRPr="00B810BC">
        <w:rPr>
          <w:sz w:val="26"/>
          <w:szCs w:val="26"/>
        </w:rPr>
        <w:t>Контроль за сроками, качеством и объемами оказания услуг производится представителем Заказчика.</w:t>
      </w:r>
    </w:p>
    <w:p w:rsidR="00DA33DE" w:rsidRPr="00B810BC" w:rsidRDefault="00DA33DE" w:rsidP="00DA33DE">
      <w:pPr>
        <w:keepNext w:val="0"/>
        <w:keepLines w:val="0"/>
        <w:widowControl w:val="0"/>
        <w:numPr>
          <w:ilvl w:val="1"/>
          <w:numId w:val="42"/>
        </w:numPr>
        <w:ind w:left="0" w:firstLine="709"/>
        <w:jc w:val="both"/>
        <w:rPr>
          <w:noProof/>
          <w:sz w:val="26"/>
          <w:szCs w:val="26"/>
          <w:lang w:eastAsia="ru-RU"/>
        </w:rPr>
      </w:pPr>
      <w:r w:rsidRPr="00B810BC">
        <w:rPr>
          <w:noProof/>
          <w:sz w:val="26"/>
          <w:szCs w:val="26"/>
          <w:lang w:eastAsia="ru-RU"/>
        </w:rPr>
        <w:t xml:space="preserve">По итогам проведения приемки предоставленных Исполнителем, результатов </w:t>
      </w:r>
      <w:r w:rsidR="00124D51">
        <w:rPr>
          <w:noProof/>
          <w:sz w:val="26"/>
          <w:szCs w:val="26"/>
          <w:lang w:eastAsia="ru-RU"/>
        </w:rPr>
        <w:t xml:space="preserve">оказанных </w:t>
      </w:r>
      <w:r w:rsidRPr="00B810BC">
        <w:rPr>
          <w:noProof/>
          <w:sz w:val="26"/>
          <w:szCs w:val="26"/>
          <w:lang w:eastAsia="ru-RU"/>
        </w:rPr>
        <w:t xml:space="preserve">услуг, предусмотренных настоящим Техническим заданием, в части их соответствия условиям и требованиям настоящего Технического задния </w:t>
      </w:r>
      <w:r w:rsidR="00124D51">
        <w:rPr>
          <w:sz w:val="26"/>
          <w:szCs w:val="26"/>
        </w:rPr>
        <w:t xml:space="preserve">уполномоченным лицом </w:t>
      </w:r>
      <w:r w:rsidR="00124D51" w:rsidRPr="00B810BC">
        <w:rPr>
          <w:sz w:val="26"/>
          <w:szCs w:val="26"/>
        </w:rPr>
        <w:t>Заказчик</w:t>
      </w:r>
      <w:r w:rsidR="00124D51">
        <w:rPr>
          <w:sz w:val="26"/>
          <w:szCs w:val="26"/>
        </w:rPr>
        <w:t xml:space="preserve">а </w:t>
      </w:r>
      <w:r w:rsidRPr="00B810BC">
        <w:rPr>
          <w:noProof/>
          <w:sz w:val="26"/>
          <w:szCs w:val="26"/>
          <w:lang w:eastAsia="ru-RU"/>
        </w:rPr>
        <w:t xml:space="preserve">принимается одно из следующих решений: </w:t>
      </w:r>
    </w:p>
    <w:p w:rsidR="00DA33DE" w:rsidRPr="00B810BC" w:rsidRDefault="00DA33DE" w:rsidP="00DA33DE">
      <w:pPr>
        <w:keepNext w:val="0"/>
        <w:keepLines w:val="0"/>
        <w:widowControl w:val="0"/>
        <w:jc w:val="both"/>
        <w:rPr>
          <w:noProof/>
          <w:sz w:val="26"/>
          <w:szCs w:val="26"/>
          <w:lang w:eastAsia="ru-RU"/>
        </w:rPr>
      </w:pPr>
      <w:r w:rsidRPr="00B810BC">
        <w:rPr>
          <w:noProof/>
          <w:sz w:val="26"/>
          <w:szCs w:val="26"/>
          <w:lang w:eastAsia="ru-RU"/>
        </w:rPr>
        <w:t xml:space="preserve">– результаты оказанных услуг исполнены полностью в соответствии с условиями и требованиями </w:t>
      </w:r>
      <w:r w:rsidR="00124D51">
        <w:rPr>
          <w:noProof/>
          <w:sz w:val="26"/>
          <w:szCs w:val="26"/>
          <w:lang w:eastAsia="ru-RU"/>
        </w:rPr>
        <w:t xml:space="preserve">настоящего </w:t>
      </w:r>
      <w:r w:rsidRPr="00B810BC">
        <w:rPr>
          <w:noProof/>
          <w:sz w:val="26"/>
          <w:szCs w:val="26"/>
          <w:lang w:eastAsia="ru-RU"/>
        </w:rPr>
        <w:t xml:space="preserve">Технического задания и предусмотренной </w:t>
      </w:r>
      <w:r w:rsidR="00124D51">
        <w:rPr>
          <w:noProof/>
          <w:sz w:val="26"/>
          <w:szCs w:val="26"/>
          <w:lang w:eastAsia="ru-RU"/>
        </w:rPr>
        <w:t>договором до</w:t>
      </w:r>
      <w:r w:rsidRPr="00B810BC">
        <w:rPr>
          <w:noProof/>
          <w:sz w:val="26"/>
          <w:szCs w:val="26"/>
          <w:lang w:eastAsia="ru-RU"/>
        </w:rPr>
        <w:t>кументаци</w:t>
      </w:r>
      <w:r w:rsidR="00124D51">
        <w:rPr>
          <w:noProof/>
          <w:sz w:val="26"/>
          <w:szCs w:val="26"/>
          <w:lang w:eastAsia="ru-RU"/>
        </w:rPr>
        <w:t xml:space="preserve">ей </w:t>
      </w:r>
      <w:r w:rsidRPr="00B810BC">
        <w:rPr>
          <w:noProof/>
          <w:sz w:val="26"/>
          <w:szCs w:val="26"/>
          <w:lang w:eastAsia="ru-RU"/>
        </w:rPr>
        <w:t>и подлежат приёмке;</w:t>
      </w:r>
    </w:p>
    <w:p w:rsidR="00DA33DE" w:rsidRPr="00B810BC" w:rsidRDefault="00DA33DE" w:rsidP="00DA33DE">
      <w:pPr>
        <w:keepNext w:val="0"/>
        <w:keepLines w:val="0"/>
        <w:widowControl w:val="0"/>
        <w:jc w:val="both"/>
        <w:rPr>
          <w:noProof/>
          <w:sz w:val="26"/>
          <w:szCs w:val="26"/>
          <w:lang w:eastAsia="ru-RU"/>
        </w:rPr>
      </w:pPr>
      <w:r w:rsidRPr="00B810BC">
        <w:rPr>
          <w:noProof/>
          <w:sz w:val="26"/>
          <w:szCs w:val="26"/>
          <w:lang w:eastAsia="ru-RU"/>
        </w:rPr>
        <w:t xml:space="preserve">– выявлены недостатки оказанных услуг по объему, качеству или безопасности требованиям, установленным </w:t>
      </w:r>
      <w:r w:rsidR="00124D51">
        <w:rPr>
          <w:noProof/>
          <w:sz w:val="26"/>
          <w:szCs w:val="26"/>
          <w:lang w:eastAsia="ru-RU"/>
        </w:rPr>
        <w:t xml:space="preserve">настоящим </w:t>
      </w:r>
      <w:r w:rsidRPr="00B810BC">
        <w:rPr>
          <w:noProof/>
          <w:sz w:val="26"/>
          <w:szCs w:val="26"/>
          <w:lang w:eastAsia="ru-RU"/>
        </w:rPr>
        <w:t>Техническим заданием, которые Исполнителю следует устранить и не подлежат приемке до момента устранения выявленных недостатков или подлежат приемке частично (если часть услуг соответствует требованиям Технического задния и может быть принята отдельно);</w:t>
      </w:r>
    </w:p>
    <w:p w:rsidR="00DA33DE" w:rsidRPr="00311889" w:rsidRDefault="00DA33DE" w:rsidP="00DA33DE">
      <w:pPr>
        <w:keepNext w:val="0"/>
        <w:keepLines w:val="0"/>
        <w:widowControl w:val="0"/>
        <w:jc w:val="both"/>
        <w:rPr>
          <w:noProof/>
          <w:sz w:val="26"/>
          <w:szCs w:val="26"/>
          <w:lang w:eastAsia="ru-RU"/>
        </w:rPr>
      </w:pPr>
      <w:r w:rsidRPr="00B810BC">
        <w:rPr>
          <w:noProof/>
          <w:sz w:val="26"/>
          <w:szCs w:val="26"/>
          <w:lang w:eastAsia="ru-RU"/>
        </w:rPr>
        <w:t xml:space="preserve">– услуги не </w:t>
      </w:r>
      <w:r w:rsidRPr="0025655A">
        <w:rPr>
          <w:noProof/>
          <w:sz w:val="26"/>
          <w:szCs w:val="26"/>
          <w:lang w:eastAsia="ru-RU"/>
        </w:rPr>
        <w:t xml:space="preserve">оказаны или оказаны с существенными нарушениями условий  </w:t>
      </w:r>
      <w:r w:rsidR="00124D51" w:rsidRPr="0025655A">
        <w:rPr>
          <w:noProof/>
          <w:sz w:val="26"/>
          <w:szCs w:val="26"/>
          <w:lang w:eastAsia="ru-RU"/>
        </w:rPr>
        <w:t xml:space="preserve">настоящего </w:t>
      </w:r>
      <w:r w:rsidRPr="0025655A">
        <w:rPr>
          <w:noProof/>
          <w:sz w:val="26"/>
          <w:szCs w:val="26"/>
          <w:lang w:eastAsia="ru-RU"/>
        </w:rPr>
        <w:t xml:space="preserve">Технического задния и предусмотренной </w:t>
      </w:r>
      <w:r w:rsidR="00124D51" w:rsidRPr="0025655A">
        <w:rPr>
          <w:noProof/>
          <w:sz w:val="26"/>
          <w:szCs w:val="26"/>
          <w:lang w:eastAsia="ru-RU"/>
        </w:rPr>
        <w:t xml:space="preserve">договором </w:t>
      </w:r>
      <w:r w:rsidRPr="0025655A">
        <w:rPr>
          <w:noProof/>
          <w:sz w:val="26"/>
          <w:szCs w:val="26"/>
          <w:lang w:eastAsia="ru-RU"/>
        </w:rPr>
        <w:t>документаци</w:t>
      </w:r>
      <w:r w:rsidR="00124D51" w:rsidRPr="0025655A">
        <w:rPr>
          <w:noProof/>
          <w:sz w:val="26"/>
          <w:szCs w:val="26"/>
          <w:lang w:eastAsia="ru-RU"/>
        </w:rPr>
        <w:t xml:space="preserve">ей </w:t>
      </w:r>
      <w:r w:rsidRPr="0025655A">
        <w:rPr>
          <w:noProof/>
          <w:sz w:val="26"/>
          <w:szCs w:val="26"/>
          <w:lang w:eastAsia="ru-RU"/>
        </w:rPr>
        <w:t>и не подлежат приемке.</w:t>
      </w:r>
    </w:p>
    <w:p w:rsidR="00124D51" w:rsidRPr="00311889" w:rsidRDefault="0025655A" w:rsidP="00A079DC">
      <w:pPr>
        <w:keepNext w:val="0"/>
        <w:keepLines w:val="0"/>
        <w:widowControl w:val="0"/>
        <w:numPr>
          <w:ilvl w:val="1"/>
          <w:numId w:val="42"/>
        </w:numPr>
        <w:ind w:left="0" w:firstLine="709"/>
        <w:jc w:val="both"/>
        <w:rPr>
          <w:noProof/>
          <w:sz w:val="26"/>
          <w:szCs w:val="26"/>
          <w:lang w:eastAsia="ru-RU"/>
        </w:rPr>
      </w:pPr>
      <w:r w:rsidRPr="003B6D0F">
        <w:rPr>
          <w:sz w:val="26"/>
          <w:szCs w:val="26"/>
        </w:rPr>
        <w:t xml:space="preserve">Решение </w:t>
      </w:r>
      <w:r>
        <w:rPr>
          <w:sz w:val="26"/>
          <w:szCs w:val="26"/>
        </w:rPr>
        <w:t xml:space="preserve">уполномоченного лица </w:t>
      </w:r>
      <w:r w:rsidRPr="00B810BC">
        <w:rPr>
          <w:sz w:val="26"/>
          <w:szCs w:val="26"/>
        </w:rPr>
        <w:t>Заказчик</w:t>
      </w:r>
      <w:r>
        <w:rPr>
          <w:sz w:val="26"/>
          <w:szCs w:val="26"/>
        </w:rPr>
        <w:t xml:space="preserve">а </w:t>
      </w:r>
      <w:r w:rsidRPr="003B6D0F">
        <w:rPr>
          <w:sz w:val="26"/>
          <w:szCs w:val="26"/>
        </w:rPr>
        <w:t xml:space="preserve">оформляется актом о приемке </w:t>
      </w:r>
      <w:r w:rsidR="00692CBE">
        <w:rPr>
          <w:sz w:val="26"/>
          <w:szCs w:val="26"/>
        </w:rPr>
        <w:t xml:space="preserve">оказанных услуг </w:t>
      </w:r>
      <w:r w:rsidRPr="003B6D0F">
        <w:rPr>
          <w:sz w:val="26"/>
          <w:szCs w:val="26"/>
        </w:rPr>
        <w:t>(</w:t>
      </w:r>
      <w:r w:rsidR="00115015">
        <w:rPr>
          <w:sz w:val="26"/>
          <w:szCs w:val="26"/>
        </w:rPr>
        <w:t xml:space="preserve">выделенного </w:t>
      </w:r>
      <w:r w:rsidRPr="003B6D0F">
        <w:rPr>
          <w:sz w:val="26"/>
          <w:szCs w:val="26"/>
        </w:rPr>
        <w:t xml:space="preserve">этапа </w:t>
      </w:r>
      <w:r w:rsidR="00692CBE">
        <w:rPr>
          <w:sz w:val="26"/>
          <w:szCs w:val="26"/>
        </w:rPr>
        <w:t>оказанных услуг</w:t>
      </w:r>
      <w:r w:rsidRPr="003B6D0F">
        <w:rPr>
          <w:sz w:val="26"/>
          <w:szCs w:val="26"/>
        </w:rPr>
        <w:t xml:space="preserve">) (Приложение № </w:t>
      </w:r>
      <w:r w:rsidR="00692CBE">
        <w:rPr>
          <w:sz w:val="26"/>
          <w:szCs w:val="26"/>
        </w:rPr>
        <w:t>6</w:t>
      </w:r>
      <w:r w:rsidRPr="003B6D0F">
        <w:rPr>
          <w:sz w:val="26"/>
          <w:szCs w:val="26"/>
        </w:rPr>
        <w:t xml:space="preserve"> к </w:t>
      </w:r>
      <w:r w:rsidRPr="00B810BC">
        <w:rPr>
          <w:sz w:val="26"/>
          <w:szCs w:val="26"/>
          <w:lang w:eastAsia="ru-RU"/>
        </w:rPr>
        <w:t>Инструкци</w:t>
      </w:r>
      <w:r>
        <w:rPr>
          <w:sz w:val="26"/>
          <w:szCs w:val="26"/>
          <w:lang w:eastAsia="ru-RU"/>
        </w:rPr>
        <w:t xml:space="preserve">и </w:t>
      </w:r>
      <w:r w:rsidRPr="00B810BC">
        <w:rPr>
          <w:sz w:val="26"/>
          <w:szCs w:val="26"/>
        </w:rPr>
        <w:t xml:space="preserve">о </w:t>
      </w:r>
      <w:r w:rsidRPr="00B810BC">
        <w:rPr>
          <w:sz w:val="26"/>
          <w:szCs w:val="26"/>
          <w:shd w:val="clear" w:color="auto" w:fill="FFFFFF"/>
        </w:rPr>
        <w:t xml:space="preserve">порядке организации, оказания и приёмки услуг, оказываемых </w:t>
      </w:r>
      <w:r>
        <w:rPr>
          <w:sz w:val="26"/>
          <w:szCs w:val="26"/>
          <w:shd w:val="clear" w:color="auto" w:fill="FFFFFF"/>
        </w:rPr>
        <w:t xml:space="preserve">силами </w:t>
      </w:r>
      <w:r w:rsidRPr="00B810BC">
        <w:rPr>
          <w:sz w:val="26"/>
          <w:szCs w:val="26"/>
          <w:shd w:val="clear" w:color="auto" w:fill="FFFFFF"/>
        </w:rPr>
        <w:t>сторонни</w:t>
      </w:r>
      <w:r>
        <w:rPr>
          <w:sz w:val="26"/>
          <w:szCs w:val="26"/>
          <w:shd w:val="clear" w:color="auto" w:fill="FFFFFF"/>
        </w:rPr>
        <w:t xml:space="preserve">х </w:t>
      </w:r>
      <w:r w:rsidRPr="00B810BC">
        <w:rPr>
          <w:sz w:val="26"/>
          <w:szCs w:val="26"/>
          <w:shd w:val="clear" w:color="auto" w:fill="FFFFFF"/>
        </w:rPr>
        <w:t>организаци</w:t>
      </w:r>
      <w:r>
        <w:rPr>
          <w:sz w:val="26"/>
          <w:szCs w:val="26"/>
          <w:shd w:val="clear" w:color="auto" w:fill="FFFFFF"/>
        </w:rPr>
        <w:t xml:space="preserve">й на подвижном составе и объектах инфраструктуры </w:t>
      </w:r>
      <w:r w:rsidRPr="00B810BC">
        <w:rPr>
          <w:sz w:val="26"/>
          <w:szCs w:val="26"/>
          <w:shd w:val="clear" w:color="auto" w:fill="FFFFFF"/>
        </w:rPr>
        <w:t xml:space="preserve">ГУП «Петербургский метрополитен» в рамках исполнения заключённых договоров и контрактов, утверждённой приказом по метрополитену </w:t>
      </w:r>
      <w:r w:rsidRPr="00311889">
        <w:rPr>
          <w:sz w:val="26"/>
          <w:szCs w:val="26"/>
          <w:shd w:val="clear" w:color="auto" w:fill="FFFFFF"/>
        </w:rPr>
        <w:t>от 01.08.2025 № 1223</w:t>
      </w:r>
      <w:r w:rsidRPr="003B6D0F">
        <w:rPr>
          <w:sz w:val="26"/>
          <w:szCs w:val="26"/>
        </w:rPr>
        <w:t>).</w:t>
      </w:r>
    </w:p>
    <w:p w:rsidR="00311889" w:rsidRPr="003B6D0F" w:rsidRDefault="00311889" w:rsidP="00A079DC">
      <w:pPr>
        <w:keepNext w:val="0"/>
        <w:keepLines w:val="0"/>
        <w:numPr>
          <w:ilvl w:val="1"/>
          <w:numId w:val="42"/>
        </w:numPr>
        <w:ind w:left="0" w:firstLine="709"/>
        <w:jc w:val="both"/>
        <w:rPr>
          <w:rFonts w:eastAsia="Times New Roman"/>
          <w:sz w:val="26"/>
          <w:szCs w:val="26"/>
          <w:lang w:eastAsia="ru-RU"/>
        </w:rPr>
      </w:pPr>
      <w:r w:rsidRPr="003B6D0F">
        <w:rPr>
          <w:rFonts w:eastAsia="Times New Roman"/>
          <w:sz w:val="26"/>
          <w:szCs w:val="26"/>
          <w:lang w:eastAsia="ru-RU"/>
        </w:rPr>
        <w:t xml:space="preserve">В случае принятия отрицательного решения Заказчик направляет Исполнителю в день приемки результата оказанных услуг мотивированный отказ от приемки с указанием выявленных недостатков. Исполнитель обязан устранить </w:t>
      </w:r>
      <w:r w:rsidRPr="00E74232">
        <w:rPr>
          <w:rFonts w:eastAsia="Times New Roman"/>
          <w:sz w:val="26"/>
          <w:szCs w:val="26"/>
          <w:lang w:eastAsia="ru-RU"/>
        </w:rPr>
        <w:t>выявленны</w:t>
      </w:r>
      <w:r>
        <w:rPr>
          <w:rFonts w:eastAsia="Times New Roman"/>
          <w:sz w:val="26"/>
          <w:szCs w:val="26"/>
          <w:lang w:eastAsia="ru-RU"/>
        </w:rPr>
        <w:t>е</w:t>
      </w:r>
      <w:r w:rsidRPr="00311889">
        <w:rPr>
          <w:rFonts w:eastAsia="Times New Roman"/>
          <w:sz w:val="26"/>
          <w:szCs w:val="26"/>
          <w:lang w:eastAsia="ru-RU"/>
        </w:rPr>
        <w:t xml:space="preserve"> </w:t>
      </w:r>
      <w:r w:rsidRPr="003B6D0F">
        <w:rPr>
          <w:rFonts w:eastAsia="Times New Roman"/>
          <w:sz w:val="26"/>
          <w:szCs w:val="26"/>
          <w:lang w:eastAsia="ru-RU"/>
        </w:rPr>
        <w:t xml:space="preserve">недостатки </w:t>
      </w:r>
      <w:r w:rsidRPr="00B810BC">
        <w:rPr>
          <w:sz w:val="26"/>
          <w:szCs w:val="26"/>
        </w:rPr>
        <w:t>своими силами и за свой счет в срок, установленный Заказчиком в мотивированном отказе</w:t>
      </w:r>
      <w:r w:rsidRPr="003B6D0F">
        <w:rPr>
          <w:rFonts w:eastAsia="Times New Roman"/>
          <w:sz w:val="26"/>
          <w:szCs w:val="26"/>
          <w:lang w:eastAsia="ru-RU"/>
        </w:rPr>
        <w:t>, письменно уведомить Заказчика о готовности предоставить результаты оказанных услуг после устранения выявленных недостатков и представить результат услуг и/или надлежаще оформленные сопроводительные документы. Исправление недостатков не освобождает Исполнителя от уплаты пеней (неустойки) за просрочку сдачи результата оказанных услуг.</w:t>
      </w:r>
    </w:p>
    <w:p w:rsidR="00DA33DE" w:rsidRPr="000F73DB" w:rsidRDefault="00DA33DE" w:rsidP="00DA33DE">
      <w:pPr>
        <w:keepNext w:val="0"/>
        <w:keepLines w:val="0"/>
        <w:widowControl w:val="0"/>
        <w:numPr>
          <w:ilvl w:val="1"/>
          <w:numId w:val="42"/>
        </w:numPr>
        <w:ind w:left="0" w:firstLine="709"/>
        <w:jc w:val="both"/>
        <w:rPr>
          <w:noProof/>
          <w:sz w:val="26"/>
          <w:szCs w:val="26"/>
          <w:lang w:eastAsia="ru-RU"/>
        </w:rPr>
      </w:pPr>
      <w:r w:rsidRPr="00B810BC">
        <w:rPr>
          <w:noProof/>
          <w:sz w:val="26"/>
          <w:szCs w:val="26"/>
          <w:lang w:eastAsia="ru-RU"/>
        </w:rPr>
        <w:t xml:space="preserve">В случае если Исполнитель не согласен с указанными Заказчиком недостатками в оказанных услугах,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w:t>
      </w:r>
      <w:r w:rsidRPr="000F73DB">
        <w:rPr>
          <w:noProof/>
          <w:sz w:val="26"/>
          <w:szCs w:val="26"/>
          <w:lang w:eastAsia="ru-RU"/>
        </w:rPr>
        <w:t>представить Заказчику. Выбор эксперта, экспертной организации осуществляется Исполнителем</w:t>
      </w:r>
      <w:r w:rsidR="000F73DB" w:rsidRPr="000F73DB">
        <w:rPr>
          <w:noProof/>
          <w:sz w:val="26"/>
          <w:szCs w:val="26"/>
          <w:lang w:eastAsia="ru-RU"/>
        </w:rPr>
        <w:t xml:space="preserve"> </w:t>
      </w:r>
      <w:r w:rsidR="000F73DB" w:rsidRPr="003B6D0F">
        <w:rPr>
          <w:rFonts w:eastAsia="Times New Roman"/>
          <w:sz w:val="26"/>
          <w:szCs w:val="26"/>
          <w:lang w:eastAsia="ru-RU"/>
        </w:rPr>
        <w:t>и согласовывается с Заказчиком</w:t>
      </w:r>
      <w:r w:rsidRPr="000F73DB">
        <w:rPr>
          <w:noProof/>
          <w:sz w:val="26"/>
          <w:szCs w:val="26"/>
          <w:lang w:eastAsia="ru-RU"/>
        </w:rPr>
        <w:t xml:space="preserve">. Оплата услуг эксперта, экспертной организации, а также всех расходов для проведения экспертизы осуществляется Исполнителем. </w:t>
      </w:r>
    </w:p>
    <w:p w:rsidR="00DA33DE" w:rsidRPr="00575718" w:rsidRDefault="00DA33DE" w:rsidP="00DA33DE">
      <w:pPr>
        <w:keepNext w:val="0"/>
        <w:keepLines w:val="0"/>
        <w:widowControl w:val="0"/>
        <w:numPr>
          <w:ilvl w:val="1"/>
          <w:numId w:val="42"/>
        </w:numPr>
        <w:ind w:left="0" w:firstLine="709"/>
        <w:jc w:val="both"/>
        <w:rPr>
          <w:noProof/>
          <w:sz w:val="26"/>
          <w:szCs w:val="26"/>
          <w:lang w:eastAsia="ru-RU"/>
        </w:rPr>
      </w:pPr>
      <w:r w:rsidRPr="000F73DB">
        <w:rPr>
          <w:noProof/>
          <w:sz w:val="26"/>
          <w:szCs w:val="26"/>
          <w:lang w:eastAsia="ru-RU"/>
        </w:rPr>
        <w:t xml:space="preserve">В случае положительного </w:t>
      </w:r>
      <w:r w:rsidR="000F73DB" w:rsidRPr="003B6D0F">
        <w:rPr>
          <w:rFonts w:eastAsia="Times New Roman"/>
          <w:sz w:val="26"/>
          <w:szCs w:val="26"/>
          <w:lang w:eastAsia="ru-RU"/>
        </w:rPr>
        <w:t>решения уполномоченного лица Заказчика</w:t>
      </w:r>
      <w:r w:rsidRPr="000F73DB">
        <w:rPr>
          <w:noProof/>
          <w:sz w:val="26"/>
          <w:szCs w:val="26"/>
          <w:lang w:eastAsia="ru-RU"/>
        </w:rPr>
        <w:t>, Стороны оформляют акт об оказанных услугах, который подписывается руководителем (или</w:t>
      </w:r>
      <w:r w:rsidR="000F73DB">
        <w:rPr>
          <w:noProof/>
          <w:sz w:val="26"/>
          <w:szCs w:val="26"/>
          <w:lang w:eastAsia="ru-RU"/>
        </w:rPr>
        <w:t xml:space="preserve"> иным</w:t>
      </w:r>
      <w:r w:rsidRPr="000F73DB">
        <w:rPr>
          <w:noProof/>
          <w:sz w:val="26"/>
          <w:szCs w:val="26"/>
          <w:lang w:eastAsia="ru-RU"/>
        </w:rPr>
        <w:t xml:space="preserve"> уполномоченным доверенностью лицом) Исполнителя</w:t>
      </w:r>
      <w:r w:rsidR="000F73DB" w:rsidRPr="000F73DB">
        <w:rPr>
          <w:noProof/>
          <w:sz w:val="26"/>
          <w:szCs w:val="26"/>
          <w:lang w:eastAsia="ru-RU"/>
        </w:rPr>
        <w:t xml:space="preserve">, а также </w:t>
      </w:r>
      <w:r w:rsidRPr="000F73DB">
        <w:rPr>
          <w:noProof/>
          <w:sz w:val="26"/>
          <w:szCs w:val="26"/>
          <w:lang w:eastAsia="ru-RU"/>
        </w:rPr>
        <w:t>руководителем Заказчика (</w:t>
      </w:r>
      <w:r w:rsidR="000F73DB" w:rsidRPr="00575718">
        <w:rPr>
          <w:noProof/>
          <w:sz w:val="26"/>
          <w:szCs w:val="26"/>
          <w:lang w:eastAsia="ru-RU"/>
        </w:rPr>
        <w:t xml:space="preserve">или </w:t>
      </w:r>
      <w:r w:rsidRPr="00575718">
        <w:rPr>
          <w:noProof/>
          <w:sz w:val="26"/>
          <w:szCs w:val="26"/>
          <w:lang w:eastAsia="ru-RU"/>
        </w:rPr>
        <w:t>иным уполномоченным лицом Заказчика).</w:t>
      </w:r>
    </w:p>
    <w:p w:rsidR="000F73DB" w:rsidRPr="003B6D0F" w:rsidRDefault="000F73DB" w:rsidP="000F73DB">
      <w:pPr>
        <w:keepNext w:val="0"/>
        <w:keepLines w:val="0"/>
        <w:jc w:val="both"/>
        <w:rPr>
          <w:rFonts w:eastAsia="Times New Roman"/>
          <w:sz w:val="26"/>
          <w:szCs w:val="26"/>
          <w:lang w:eastAsia="ru-RU"/>
        </w:rPr>
      </w:pPr>
      <w:r w:rsidRPr="00575718">
        <w:rPr>
          <w:noProof/>
          <w:sz w:val="26"/>
          <w:szCs w:val="26"/>
          <w:lang w:eastAsia="ru-RU"/>
        </w:rPr>
        <w:t xml:space="preserve">Документы о приемке либо мотивированный отказ от приемки </w:t>
      </w:r>
      <w:r w:rsidR="00DA33DE" w:rsidRPr="00575718">
        <w:rPr>
          <w:noProof/>
          <w:sz w:val="26"/>
          <w:szCs w:val="26"/>
          <w:lang w:eastAsia="ru-RU"/>
        </w:rPr>
        <w:t xml:space="preserve">оформляются непосредственно в день приемки </w:t>
      </w:r>
      <w:r w:rsidRPr="003B6D0F">
        <w:rPr>
          <w:rFonts w:eastAsia="Times New Roman"/>
          <w:sz w:val="26"/>
          <w:szCs w:val="26"/>
          <w:lang w:eastAsia="ru-RU"/>
        </w:rPr>
        <w:t>и с использованием любых средств связи (по электронной почте) с последующим досылом по почте, либо с последующей непосредственной передачей работникам Исполнителя под подпись направляется Исполнителю.</w:t>
      </w:r>
    </w:p>
    <w:p w:rsidR="00DA33DE" w:rsidRPr="000F73DB" w:rsidRDefault="00DA33DE" w:rsidP="000F73DB">
      <w:pPr>
        <w:keepNext w:val="0"/>
        <w:keepLines w:val="0"/>
        <w:widowControl w:val="0"/>
        <w:numPr>
          <w:ilvl w:val="1"/>
          <w:numId w:val="42"/>
        </w:numPr>
        <w:ind w:left="0" w:firstLine="709"/>
        <w:jc w:val="both"/>
        <w:rPr>
          <w:b/>
          <w:bCs/>
          <w:sz w:val="26"/>
          <w:szCs w:val="26"/>
          <w:u w:val="single"/>
        </w:rPr>
      </w:pPr>
      <w:r w:rsidRPr="000F73DB">
        <w:rPr>
          <w:noProof/>
          <w:sz w:val="26"/>
          <w:szCs w:val="26"/>
          <w:lang w:eastAsia="ru-RU"/>
        </w:rPr>
        <w:t>Датой принятия Заказчиком результата оказан</w:t>
      </w:r>
      <w:r w:rsidR="000F73DB">
        <w:rPr>
          <w:noProof/>
          <w:sz w:val="26"/>
          <w:szCs w:val="26"/>
          <w:lang w:eastAsia="ru-RU"/>
        </w:rPr>
        <w:t xml:space="preserve">ных </w:t>
      </w:r>
      <w:r w:rsidRPr="000F73DB">
        <w:rPr>
          <w:noProof/>
          <w:sz w:val="26"/>
          <w:szCs w:val="26"/>
          <w:lang w:eastAsia="ru-RU"/>
        </w:rPr>
        <w:t xml:space="preserve">услуг </w:t>
      </w:r>
      <w:r w:rsidR="000F73DB">
        <w:rPr>
          <w:noProof/>
          <w:sz w:val="26"/>
          <w:szCs w:val="26"/>
          <w:lang w:eastAsia="ru-RU"/>
        </w:rPr>
        <w:t xml:space="preserve">за отчетный период (месяц) </w:t>
      </w:r>
      <w:r w:rsidRPr="000F73DB">
        <w:rPr>
          <w:noProof/>
          <w:sz w:val="26"/>
          <w:szCs w:val="26"/>
          <w:lang w:eastAsia="ru-RU"/>
        </w:rPr>
        <w:t>считается дата подписания Сторонами акта об оказанных услугах.</w:t>
      </w:r>
    </w:p>
    <w:p w:rsidR="00DA33DE" w:rsidRPr="00B810BC" w:rsidRDefault="00DA33DE" w:rsidP="00DA33DE">
      <w:pPr>
        <w:keepNext w:val="0"/>
        <w:keepLines w:val="0"/>
        <w:widowControl w:val="0"/>
        <w:tabs>
          <w:tab w:val="left" w:pos="709"/>
          <w:tab w:val="left" w:pos="1560"/>
        </w:tabs>
        <w:jc w:val="both"/>
        <w:rPr>
          <w:rFonts w:eastAsia="SimSun"/>
          <w:kern w:val="2"/>
          <w:sz w:val="26"/>
          <w:szCs w:val="26"/>
          <w:lang w:eastAsia="hi-IN" w:bidi="hi-IN"/>
        </w:rPr>
      </w:pPr>
    </w:p>
    <w:p w:rsidR="00DA33DE" w:rsidRPr="00B810BC" w:rsidRDefault="00DA33DE" w:rsidP="00DA33DE">
      <w:pPr>
        <w:keepNext w:val="0"/>
        <w:keepLines w:val="0"/>
        <w:widowControl w:val="0"/>
        <w:jc w:val="center"/>
        <w:rPr>
          <w:b/>
          <w:sz w:val="12"/>
          <w:szCs w:val="12"/>
          <w:u w:val="single"/>
        </w:rPr>
      </w:pPr>
    </w:p>
    <w:p w:rsidR="00DA33DE" w:rsidRPr="00B810BC" w:rsidRDefault="00DA33DE" w:rsidP="00DA33DE">
      <w:pPr>
        <w:keepNext w:val="0"/>
        <w:keepLines w:val="0"/>
        <w:widowControl w:val="0"/>
        <w:ind w:firstLine="0"/>
        <w:jc w:val="center"/>
        <w:rPr>
          <w:b/>
          <w:sz w:val="26"/>
          <w:szCs w:val="26"/>
          <w:u w:val="single"/>
        </w:rPr>
      </w:pPr>
      <w:r w:rsidRPr="00B810BC">
        <w:rPr>
          <w:b/>
          <w:sz w:val="26"/>
          <w:szCs w:val="26"/>
          <w:u w:val="single"/>
        </w:rPr>
        <w:t>Раздел 5. Состав документации</w:t>
      </w:r>
    </w:p>
    <w:p w:rsidR="00DA33DE" w:rsidRPr="00B810BC" w:rsidRDefault="00DA33DE" w:rsidP="00DA33DE">
      <w:pPr>
        <w:keepNext w:val="0"/>
        <w:keepLines w:val="0"/>
        <w:widowControl w:val="0"/>
        <w:tabs>
          <w:tab w:val="left" w:pos="709"/>
          <w:tab w:val="left" w:pos="1560"/>
        </w:tabs>
        <w:spacing w:line="280" w:lineRule="exact"/>
        <w:ind w:firstLine="567"/>
        <w:jc w:val="both"/>
        <w:rPr>
          <w:sz w:val="26"/>
          <w:szCs w:val="26"/>
        </w:rPr>
      </w:pPr>
      <w:r w:rsidRPr="00B810BC">
        <w:rPr>
          <w:sz w:val="26"/>
          <w:szCs w:val="26"/>
        </w:rPr>
        <w:t xml:space="preserve">5.1. Состав </w:t>
      </w:r>
      <w:r w:rsidR="000F73DB">
        <w:rPr>
          <w:sz w:val="26"/>
          <w:szCs w:val="26"/>
        </w:rPr>
        <w:t>надлежащим образом оформленной документации</w:t>
      </w:r>
      <w:r w:rsidRPr="00B810BC">
        <w:rPr>
          <w:sz w:val="26"/>
          <w:szCs w:val="26"/>
        </w:rPr>
        <w:t>, передаваем</w:t>
      </w:r>
      <w:r w:rsidR="00EF1B87">
        <w:rPr>
          <w:sz w:val="26"/>
          <w:szCs w:val="26"/>
        </w:rPr>
        <w:t xml:space="preserve">ой Исполнителем </w:t>
      </w:r>
      <w:r w:rsidRPr="00B810BC">
        <w:rPr>
          <w:sz w:val="26"/>
          <w:szCs w:val="26"/>
        </w:rPr>
        <w:t>Заказчику:</w:t>
      </w:r>
    </w:p>
    <w:p w:rsidR="00DA33DE" w:rsidRPr="00B810BC" w:rsidRDefault="00DA33DE" w:rsidP="00DA33DE">
      <w:pPr>
        <w:keepNext w:val="0"/>
        <w:keepLines w:val="0"/>
        <w:widowControl w:val="0"/>
        <w:tabs>
          <w:tab w:val="left" w:pos="709"/>
          <w:tab w:val="left" w:pos="1560"/>
        </w:tabs>
        <w:spacing w:line="280" w:lineRule="exact"/>
        <w:ind w:firstLine="567"/>
        <w:jc w:val="both"/>
        <w:rPr>
          <w:sz w:val="26"/>
          <w:szCs w:val="26"/>
        </w:rPr>
      </w:pPr>
      <w:r w:rsidRPr="00B810BC">
        <w:rPr>
          <w:sz w:val="26"/>
          <w:szCs w:val="26"/>
        </w:rPr>
        <w:t>5.1.1. До начала оказания услуг:</w:t>
      </w:r>
    </w:p>
    <w:p w:rsidR="00DA33DE" w:rsidRPr="00B810BC" w:rsidRDefault="00DA33DE" w:rsidP="00DA33DE">
      <w:pPr>
        <w:keepNext w:val="0"/>
        <w:keepLines w:val="0"/>
        <w:widowControl w:val="0"/>
        <w:tabs>
          <w:tab w:val="left" w:pos="709"/>
        </w:tabs>
        <w:spacing w:line="280" w:lineRule="exact"/>
        <w:ind w:firstLine="851"/>
        <w:jc w:val="both"/>
        <w:rPr>
          <w:sz w:val="26"/>
          <w:szCs w:val="26"/>
        </w:rPr>
      </w:pPr>
      <w:r w:rsidRPr="00B810BC">
        <w:rPr>
          <w:sz w:val="26"/>
          <w:szCs w:val="26"/>
        </w:rPr>
        <w:t>- приказ о назначении ответственного руководителя и исполнителя услуг;</w:t>
      </w:r>
    </w:p>
    <w:p w:rsidR="00DA33DE" w:rsidRPr="00B810BC" w:rsidRDefault="00DA33DE" w:rsidP="00DA33DE">
      <w:pPr>
        <w:keepNext w:val="0"/>
        <w:keepLines w:val="0"/>
        <w:widowControl w:val="0"/>
        <w:tabs>
          <w:tab w:val="left" w:pos="709"/>
        </w:tabs>
        <w:spacing w:line="280" w:lineRule="exact"/>
        <w:ind w:firstLine="851"/>
        <w:jc w:val="both"/>
        <w:rPr>
          <w:sz w:val="26"/>
          <w:szCs w:val="26"/>
        </w:rPr>
      </w:pPr>
      <w:r w:rsidRPr="00B810BC">
        <w:rPr>
          <w:sz w:val="26"/>
          <w:szCs w:val="26"/>
        </w:rPr>
        <w:t>- заявка на допуск сотрудников Исполнителя.</w:t>
      </w:r>
    </w:p>
    <w:p w:rsidR="00DA33DE" w:rsidRPr="00B810BC" w:rsidRDefault="00DA33DE" w:rsidP="00DA33DE">
      <w:pPr>
        <w:keepNext w:val="0"/>
        <w:keepLines w:val="0"/>
        <w:widowControl w:val="0"/>
        <w:tabs>
          <w:tab w:val="left" w:pos="709"/>
        </w:tabs>
        <w:spacing w:line="280" w:lineRule="exact"/>
        <w:ind w:firstLine="567"/>
        <w:jc w:val="both"/>
        <w:rPr>
          <w:bCs/>
          <w:color w:val="000000"/>
          <w:sz w:val="26"/>
          <w:szCs w:val="26"/>
        </w:rPr>
      </w:pPr>
      <w:r w:rsidRPr="00B810BC">
        <w:rPr>
          <w:sz w:val="26"/>
          <w:szCs w:val="26"/>
        </w:rPr>
        <w:t xml:space="preserve">5.1.2. </w:t>
      </w:r>
      <w:r w:rsidR="00EF1B87" w:rsidRPr="003A0D5B">
        <w:rPr>
          <w:sz w:val="26"/>
          <w:szCs w:val="26"/>
        </w:rPr>
        <w:t xml:space="preserve">В </w:t>
      </w:r>
      <w:r w:rsidR="00EF1B87" w:rsidRPr="009C5340">
        <w:rPr>
          <w:sz w:val="26"/>
          <w:szCs w:val="26"/>
        </w:rPr>
        <w:t>последний рабочий день отчетного периода (месяц) в</w:t>
      </w:r>
      <w:r w:rsidR="00EF1B87" w:rsidRPr="00E74232">
        <w:rPr>
          <w:rFonts w:eastAsia="Times New Roman"/>
          <w:bCs/>
          <w:sz w:val="26"/>
          <w:szCs w:val="26"/>
        </w:rPr>
        <w:t xml:space="preserve"> соответствии с Графиком оказания услуг</w:t>
      </w:r>
      <w:r w:rsidR="00EF1B87" w:rsidRPr="00E74232">
        <w:rPr>
          <w:bCs/>
          <w:color w:val="000000"/>
          <w:spacing w:val="-8"/>
          <w:sz w:val="26"/>
          <w:szCs w:val="26"/>
        </w:rPr>
        <w:t xml:space="preserve"> (Приложение № </w:t>
      </w:r>
      <w:r w:rsidR="00CD39BC">
        <w:rPr>
          <w:bCs/>
          <w:color w:val="000000"/>
          <w:spacing w:val="-8"/>
          <w:sz w:val="26"/>
          <w:szCs w:val="26"/>
        </w:rPr>
        <w:t>4</w:t>
      </w:r>
      <w:r w:rsidR="00EF1B87" w:rsidRPr="00E74232">
        <w:rPr>
          <w:bCs/>
          <w:color w:val="000000"/>
          <w:spacing w:val="-8"/>
          <w:sz w:val="26"/>
          <w:szCs w:val="26"/>
        </w:rPr>
        <w:t xml:space="preserve"> к настоящему Техническому заданию)</w:t>
      </w:r>
      <w:r w:rsidR="00575718">
        <w:rPr>
          <w:sz w:val="26"/>
          <w:szCs w:val="26"/>
        </w:rPr>
        <w:t xml:space="preserve"> Исполнитель передает </w:t>
      </w:r>
      <w:r w:rsidR="00575718" w:rsidRPr="00B810BC">
        <w:rPr>
          <w:sz w:val="26"/>
          <w:szCs w:val="26"/>
        </w:rPr>
        <w:t>Заказчику</w:t>
      </w:r>
      <w:r w:rsidRPr="00B810BC">
        <w:rPr>
          <w:bCs/>
          <w:color w:val="000000"/>
          <w:sz w:val="26"/>
          <w:szCs w:val="26"/>
        </w:rPr>
        <w:t>:</w:t>
      </w:r>
    </w:p>
    <w:p w:rsidR="00DA33DE" w:rsidRPr="00B810BC" w:rsidRDefault="00DA33DE" w:rsidP="00DA33DE">
      <w:pPr>
        <w:keepNext w:val="0"/>
        <w:keepLines w:val="0"/>
        <w:widowControl w:val="0"/>
        <w:tabs>
          <w:tab w:val="left" w:pos="709"/>
        </w:tabs>
        <w:spacing w:line="280" w:lineRule="exact"/>
        <w:ind w:right="-5" w:firstLine="851"/>
        <w:jc w:val="both"/>
        <w:outlineLvl w:val="0"/>
        <w:rPr>
          <w:sz w:val="26"/>
          <w:szCs w:val="26"/>
        </w:rPr>
      </w:pPr>
      <w:r w:rsidRPr="00B810BC">
        <w:rPr>
          <w:b/>
          <w:sz w:val="26"/>
          <w:szCs w:val="26"/>
        </w:rPr>
        <w:t>- </w:t>
      </w:r>
      <w:r w:rsidRPr="00B810BC">
        <w:rPr>
          <w:sz w:val="26"/>
          <w:szCs w:val="26"/>
        </w:rPr>
        <w:t xml:space="preserve">акт об оказанных услугах </w:t>
      </w:r>
      <w:r w:rsidR="000F73DB" w:rsidRPr="000F73DB">
        <w:rPr>
          <w:noProof/>
          <w:sz w:val="26"/>
          <w:szCs w:val="26"/>
          <w:lang w:eastAsia="ru-RU"/>
        </w:rPr>
        <w:t>(Приложение №</w:t>
      </w:r>
      <w:r w:rsidR="000F73DB">
        <w:rPr>
          <w:noProof/>
          <w:sz w:val="26"/>
          <w:szCs w:val="26"/>
          <w:lang w:eastAsia="ru-RU"/>
        </w:rPr>
        <w:t xml:space="preserve"> </w:t>
      </w:r>
      <w:r w:rsidR="00465BAB">
        <w:rPr>
          <w:noProof/>
          <w:sz w:val="26"/>
          <w:szCs w:val="26"/>
          <w:lang w:eastAsia="ru-RU"/>
        </w:rPr>
        <w:t>2</w:t>
      </w:r>
      <w:r w:rsidR="000F73DB" w:rsidRPr="000F73DB">
        <w:rPr>
          <w:noProof/>
          <w:sz w:val="26"/>
          <w:szCs w:val="26"/>
          <w:lang w:eastAsia="ru-RU"/>
        </w:rPr>
        <w:t xml:space="preserve"> к </w:t>
      </w:r>
      <w:r w:rsidR="000F73DB">
        <w:rPr>
          <w:noProof/>
          <w:sz w:val="26"/>
          <w:szCs w:val="26"/>
          <w:lang w:eastAsia="ru-RU"/>
        </w:rPr>
        <w:t xml:space="preserve">настоящему </w:t>
      </w:r>
      <w:r w:rsidR="000F73DB" w:rsidRPr="000F73DB">
        <w:rPr>
          <w:noProof/>
          <w:sz w:val="26"/>
          <w:szCs w:val="26"/>
          <w:lang w:eastAsia="ru-RU"/>
        </w:rPr>
        <w:t>Техническому заданию)</w:t>
      </w:r>
      <w:r w:rsidR="000F73DB">
        <w:rPr>
          <w:noProof/>
          <w:sz w:val="26"/>
          <w:szCs w:val="26"/>
          <w:lang w:eastAsia="ru-RU"/>
        </w:rPr>
        <w:t xml:space="preserve"> </w:t>
      </w:r>
      <w:r w:rsidRPr="00B810BC">
        <w:rPr>
          <w:sz w:val="26"/>
          <w:szCs w:val="26"/>
        </w:rPr>
        <w:t>в 2-х экземплярах;</w:t>
      </w:r>
    </w:p>
    <w:p w:rsidR="00DA33DE" w:rsidRPr="00B810BC" w:rsidRDefault="00DA33DE" w:rsidP="00DA33DE">
      <w:pPr>
        <w:keepNext w:val="0"/>
        <w:keepLines w:val="0"/>
        <w:widowControl w:val="0"/>
        <w:tabs>
          <w:tab w:val="left" w:pos="709"/>
          <w:tab w:val="left" w:pos="900"/>
        </w:tabs>
        <w:spacing w:line="280" w:lineRule="exact"/>
        <w:ind w:firstLine="851"/>
        <w:jc w:val="both"/>
        <w:rPr>
          <w:sz w:val="26"/>
          <w:szCs w:val="26"/>
        </w:rPr>
      </w:pPr>
      <w:r w:rsidRPr="00B810BC">
        <w:rPr>
          <w:sz w:val="26"/>
          <w:szCs w:val="26"/>
        </w:rPr>
        <w:t>- счёт на оплату;</w:t>
      </w:r>
    </w:p>
    <w:p w:rsidR="00DA33DE" w:rsidRPr="00B810BC" w:rsidRDefault="00DA33DE" w:rsidP="00DA33DE">
      <w:pPr>
        <w:keepNext w:val="0"/>
        <w:keepLines w:val="0"/>
        <w:widowControl w:val="0"/>
        <w:tabs>
          <w:tab w:val="left" w:pos="709"/>
          <w:tab w:val="left" w:pos="900"/>
        </w:tabs>
        <w:spacing w:line="280" w:lineRule="exact"/>
        <w:ind w:firstLine="851"/>
        <w:jc w:val="both"/>
        <w:rPr>
          <w:sz w:val="26"/>
          <w:szCs w:val="26"/>
        </w:rPr>
      </w:pPr>
      <w:r w:rsidRPr="00B810BC">
        <w:rPr>
          <w:sz w:val="26"/>
          <w:szCs w:val="26"/>
        </w:rPr>
        <w:t>-</w:t>
      </w:r>
      <w:r w:rsidRPr="00B810BC">
        <w:rPr>
          <w:rFonts w:eastAsia="SimSun"/>
          <w:kern w:val="2"/>
          <w:sz w:val="26"/>
          <w:szCs w:val="26"/>
          <w:lang w:eastAsia="hi-IN" w:bidi="hi-IN"/>
        </w:rPr>
        <w:t xml:space="preserve"> счет-фактуру (при необходимости);</w:t>
      </w:r>
    </w:p>
    <w:p w:rsidR="00DA33DE" w:rsidRPr="00B810BC" w:rsidRDefault="00DA33DE" w:rsidP="00DA33DE">
      <w:pPr>
        <w:keepNext w:val="0"/>
        <w:keepLines w:val="0"/>
        <w:widowControl w:val="0"/>
        <w:tabs>
          <w:tab w:val="left" w:pos="709"/>
          <w:tab w:val="left" w:pos="900"/>
        </w:tabs>
        <w:spacing w:line="280" w:lineRule="exact"/>
        <w:ind w:firstLine="851"/>
        <w:jc w:val="both"/>
        <w:rPr>
          <w:bCs/>
          <w:color w:val="000000"/>
          <w:sz w:val="26"/>
          <w:szCs w:val="26"/>
        </w:rPr>
      </w:pPr>
      <w:r w:rsidRPr="00B810BC">
        <w:rPr>
          <w:sz w:val="26"/>
          <w:szCs w:val="26"/>
        </w:rPr>
        <w:t>-</w:t>
      </w:r>
      <w:r w:rsidRPr="00B810BC">
        <w:rPr>
          <w:bCs/>
          <w:color w:val="000000"/>
          <w:sz w:val="26"/>
          <w:szCs w:val="26"/>
        </w:rPr>
        <w:t xml:space="preserve"> чек-лист;</w:t>
      </w:r>
    </w:p>
    <w:p w:rsidR="00DA33DE" w:rsidRDefault="00DA33DE" w:rsidP="00DA33DE">
      <w:pPr>
        <w:keepNext w:val="0"/>
        <w:keepLines w:val="0"/>
        <w:widowControl w:val="0"/>
        <w:tabs>
          <w:tab w:val="left" w:pos="709"/>
          <w:tab w:val="left" w:pos="900"/>
        </w:tabs>
        <w:spacing w:line="280" w:lineRule="exact"/>
        <w:ind w:firstLine="851"/>
        <w:jc w:val="both"/>
        <w:rPr>
          <w:bCs/>
          <w:color w:val="000000"/>
          <w:sz w:val="26"/>
          <w:szCs w:val="26"/>
        </w:rPr>
      </w:pPr>
      <w:r w:rsidRPr="00B810BC">
        <w:rPr>
          <w:bCs/>
          <w:color w:val="000000"/>
          <w:sz w:val="26"/>
          <w:szCs w:val="26"/>
        </w:rPr>
        <w:t>- дефектная ведомость (</w:t>
      </w:r>
      <w:r w:rsidR="005751FB">
        <w:rPr>
          <w:bCs/>
          <w:color w:val="000000"/>
          <w:sz w:val="26"/>
          <w:szCs w:val="26"/>
        </w:rPr>
        <w:t>п</w:t>
      </w:r>
      <w:r w:rsidR="005751FB" w:rsidRPr="00B810BC">
        <w:rPr>
          <w:rStyle w:val="fontstyle01"/>
        </w:rPr>
        <w:t>ри выявлении неисправностей, устранение которых невозможно в рамках</w:t>
      </w:r>
      <w:r w:rsidR="005751FB">
        <w:rPr>
          <w:rStyle w:val="fontstyle01"/>
        </w:rPr>
        <w:t xml:space="preserve"> </w:t>
      </w:r>
      <w:r w:rsidR="005751FB" w:rsidRPr="00B810BC">
        <w:rPr>
          <w:rStyle w:val="fontstyle01"/>
        </w:rPr>
        <w:t>технического обслуживания</w:t>
      </w:r>
      <w:r w:rsidRPr="00B810BC">
        <w:rPr>
          <w:bCs/>
          <w:color w:val="000000"/>
          <w:sz w:val="26"/>
          <w:szCs w:val="26"/>
        </w:rPr>
        <w:t>).</w:t>
      </w:r>
    </w:p>
    <w:p w:rsidR="009C5340" w:rsidRDefault="009C5340" w:rsidP="009C5340">
      <w:pPr>
        <w:widowControl w:val="0"/>
        <w:tabs>
          <w:tab w:val="left" w:pos="1418"/>
        </w:tabs>
        <w:jc w:val="both"/>
        <w:rPr>
          <w:sz w:val="26"/>
          <w:szCs w:val="26"/>
        </w:rPr>
      </w:pPr>
      <w:r w:rsidRPr="003A0D5B">
        <w:rPr>
          <w:sz w:val="26"/>
          <w:szCs w:val="26"/>
        </w:rPr>
        <w:t>Без комплектов документов или при предоставлении комплектов документов, оформленных ненадлежа</w:t>
      </w:r>
      <w:r w:rsidRPr="009C5340">
        <w:rPr>
          <w:sz w:val="26"/>
          <w:szCs w:val="26"/>
        </w:rPr>
        <w:t>щим образом, Заказчик</w:t>
      </w:r>
      <w:r w:rsidRPr="00B810BC">
        <w:rPr>
          <w:sz w:val="26"/>
          <w:szCs w:val="26"/>
        </w:rPr>
        <w:t xml:space="preserve"> имеет право не принимать оказанные услуги. Перечень документов, предоставляемых при </w:t>
      </w:r>
      <w:r w:rsidR="003B6E67">
        <w:rPr>
          <w:sz w:val="26"/>
          <w:szCs w:val="26"/>
        </w:rPr>
        <w:t xml:space="preserve">приемке </w:t>
      </w:r>
      <w:r w:rsidRPr="00B810BC">
        <w:rPr>
          <w:sz w:val="26"/>
          <w:szCs w:val="26"/>
        </w:rPr>
        <w:t>оказан</w:t>
      </w:r>
      <w:r w:rsidR="003B6E67">
        <w:rPr>
          <w:sz w:val="26"/>
          <w:szCs w:val="26"/>
        </w:rPr>
        <w:t xml:space="preserve">ных </w:t>
      </w:r>
      <w:r w:rsidRPr="00B810BC">
        <w:rPr>
          <w:sz w:val="26"/>
          <w:szCs w:val="26"/>
        </w:rPr>
        <w:t>услуг, не является исчерпывающим, в случае необходимости Заказчик имеет право запросить дополнительные документы.</w:t>
      </w:r>
    </w:p>
    <w:p w:rsidR="009C5340" w:rsidRPr="00B810BC" w:rsidRDefault="009C5340" w:rsidP="009C5340">
      <w:pPr>
        <w:widowControl w:val="0"/>
        <w:tabs>
          <w:tab w:val="left" w:pos="1418"/>
        </w:tabs>
        <w:jc w:val="both"/>
        <w:rPr>
          <w:sz w:val="26"/>
          <w:szCs w:val="26"/>
        </w:rPr>
      </w:pPr>
    </w:p>
    <w:p w:rsidR="00DA33DE" w:rsidRPr="00B810BC" w:rsidRDefault="00DA33DE" w:rsidP="00DA33DE">
      <w:pPr>
        <w:keepNext w:val="0"/>
        <w:keepLines w:val="0"/>
        <w:widowControl w:val="0"/>
        <w:ind w:firstLine="0"/>
        <w:jc w:val="center"/>
        <w:rPr>
          <w:b/>
          <w:sz w:val="26"/>
          <w:szCs w:val="26"/>
          <w:u w:val="single"/>
        </w:rPr>
      </w:pPr>
      <w:r w:rsidRPr="00B810BC">
        <w:rPr>
          <w:b/>
          <w:sz w:val="26"/>
          <w:szCs w:val="26"/>
          <w:u w:val="single"/>
        </w:rPr>
        <w:t>Раздел 6. Порядок оплаты</w:t>
      </w:r>
    </w:p>
    <w:p w:rsidR="001E7C3D" w:rsidRPr="003B6D0F" w:rsidRDefault="00E00F75" w:rsidP="00A079DC">
      <w:pPr>
        <w:pStyle w:val="3"/>
        <w:keepNext w:val="0"/>
        <w:keepLines w:val="0"/>
        <w:widowControl w:val="0"/>
        <w:numPr>
          <w:ilvl w:val="0"/>
          <w:numId w:val="0"/>
        </w:numPr>
        <w:tabs>
          <w:tab w:val="clear" w:pos="851"/>
        </w:tabs>
        <w:rPr>
          <w:sz w:val="26"/>
          <w:szCs w:val="26"/>
          <w:lang w:val="ru-RU"/>
        </w:rPr>
      </w:pPr>
      <w:r>
        <w:rPr>
          <w:rFonts w:eastAsia="SimSun"/>
          <w:kern w:val="2"/>
          <w:sz w:val="26"/>
          <w:szCs w:val="26"/>
          <w:lang w:eastAsia="hi-IN" w:bidi="hi-IN"/>
        </w:rPr>
        <w:tab/>
      </w:r>
      <w:r w:rsidR="00DA33DE" w:rsidRPr="00B810BC">
        <w:rPr>
          <w:rFonts w:eastAsia="SimSun"/>
          <w:kern w:val="2"/>
          <w:sz w:val="26"/>
          <w:szCs w:val="26"/>
          <w:lang w:eastAsia="hi-IN" w:bidi="hi-IN"/>
        </w:rPr>
        <w:t xml:space="preserve">6.1. Оплата за фактически оказанные Исполнителем в течение </w:t>
      </w:r>
      <w:r w:rsidR="001E7C3D">
        <w:rPr>
          <w:rFonts w:eastAsia="SimSun"/>
          <w:kern w:val="2"/>
          <w:sz w:val="26"/>
          <w:szCs w:val="26"/>
          <w:lang w:eastAsia="hi-IN" w:bidi="hi-IN"/>
        </w:rPr>
        <w:t>отчетного периода (</w:t>
      </w:r>
      <w:r w:rsidR="00DA33DE" w:rsidRPr="00B810BC">
        <w:rPr>
          <w:rFonts w:eastAsia="SimSun"/>
          <w:kern w:val="2"/>
          <w:sz w:val="26"/>
          <w:szCs w:val="26"/>
          <w:lang w:eastAsia="hi-IN" w:bidi="hi-IN"/>
        </w:rPr>
        <w:t>месяца</w:t>
      </w:r>
      <w:r w:rsidR="001E7C3D">
        <w:rPr>
          <w:rFonts w:eastAsia="SimSun"/>
          <w:kern w:val="2"/>
          <w:sz w:val="26"/>
          <w:szCs w:val="26"/>
          <w:lang w:eastAsia="hi-IN" w:bidi="hi-IN"/>
        </w:rPr>
        <w:t>)</w:t>
      </w:r>
      <w:r w:rsidR="00DA33DE" w:rsidRPr="00B810BC">
        <w:rPr>
          <w:rFonts w:eastAsia="SimSun"/>
          <w:kern w:val="2"/>
          <w:sz w:val="26"/>
          <w:szCs w:val="26"/>
          <w:lang w:eastAsia="hi-IN" w:bidi="hi-IN"/>
        </w:rPr>
        <w:t xml:space="preserve"> услуги производится </w:t>
      </w:r>
      <w:r w:rsidR="00DA33DE" w:rsidRPr="003C2B29">
        <w:rPr>
          <w:rFonts w:eastAsia="SimSun"/>
          <w:kern w:val="2"/>
          <w:sz w:val="26"/>
          <w:szCs w:val="26"/>
          <w:lang w:eastAsia="hi-IN" w:bidi="hi-IN"/>
        </w:rPr>
        <w:t>Зака</w:t>
      </w:r>
      <w:r w:rsidR="00DA33DE" w:rsidRPr="0090457D">
        <w:rPr>
          <w:rFonts w:eastAsia="SimSun"/>
          <w:kern w:val="2"/>
          <w:sz w:val="26"/>
          <w:szCs w:val="26"/>
          <w:lang w:eastAsia="hi-IN" w:bidi="hi-IN"/>
        </w:rPr>
        <w:t>зчиком</w:t>
      </w:r>
      <w:r w:rsidR="00DA33DE" w:rsidRPr="00CD39BC">
        <w:rPr>
          <w:rFonts w:eastAsia="SimSun"/>
          <w:kern w:val="2"/>
          <w:sz w:val="26"/>
          <w:szCs w:val="26"/>
          <w:lang w:eastAsia="hi-IN" w:bidi="hi-IN"/>
        </w:rPr>
        <w:t xml:space="preserve"> </w:t>
      </w:r>
      <w:r w:rsidR="003C2B29" w:rsidRPr="00CD39BC">
        <w:rPr>
          <w:sz w:val="26"/>
          <w:szCs w:val="26"/>
        </w:rPr>
        <w:t>ежемесячно</w:t>
      </w:r>
      <w:r w:rsidR="003C2B29" w:rsidRPr="003C2B29" w:rsidDel="001E7C3D">
        <w:rPr>
          <w:rFonts w:eastAsia="SimSun"/>
          <w:kern w:val="2"/>
          <w:sz w:val="26"/>
          <w:szCs w:val="26"/>
          <w:lang w:eastAsia="hi-IN" w:bidi="hi-IN"/>
        </w:rPr>
        <w:t xml:space="preserve"> </w:t>
      </w:r>
      <w:r w:rsidR="00DA33DE" w:rsidRPr="0090457D">
        <w:rPr>
          <w:rFonts w:eastAsia="SimSun"/>
          <w:kern w:val="2"/>
          <w:sz w:val="26"/>
          <w:szCs w:val="26"/>
          <w:lang w:eastAsia="hi-IN" w:bidi="hi-IN"/>
        </w:rPr>
        <w:t xml:space="preserve">на </w:t>
      </w:r>
      <w:r w:rsidR="00DA33DE" w:rsidRPr="00444641">
        <w:rPr>
          <w:bCs/>
          <w:color w:val="000000"/>
          <w:sz w:val="26"/>
          <w:szCs w:val="26"/>
          <w:lang w:bidi="en-US"/>
        </w:rPr>
        <w:t>основании акта об оказанных услугах, подписанного Заказчиком и Исполнителем</w:t>
      </w:r>
      <w:r w:rsidR="00DA33DE" w:rsidRPr="00773954">
        <w:rPr>
          <w:rFonts w:eastAsia="SimSun"/>
          <w:kern w:val="2"/>
          <w:sz w:val="26"/>
          <w:szCs w:val="26"/>
          <w:lang w:eastAsia="hi-IN" w:bidi="hi-IN"/>
        </w:rPr>
        <w:t xml:space="preserve">, в течение 7 (семи) рабочих дней с даты подписания Заказчиком </w:t>
      </w:r>
      <w:r w:rsidR="00DA33DE" w:rsidRPr="00020DE0">
        <w:rPr>
          <w:bCs/>
          <w:color w:val="000000"/>
          <w:sz w:val="26"/>
          <w:szCs w:val="26"/>
          <w:lang w:bidi="en-US"/>
        </w:rPr>
        <w:t>акта об оказанных услугах</w:t>
      </w:r>
      <w:r w:rsidR="00DA33DE" w:rsidRPr="00020DE0">
        <w:rPr>
          <w:rFonts w:eastAsia="SimSun"/>
          <w:kern w:val="2"/>
          <w:sz w:val="26"/>
          <w:szCs w:val="26"/>
          <w:lang w:eastAsia="hi-IN" w:bidi="hi-IN"/>
        </w:rPr>
        <w:t xml:space="preserve"> при условии предоставления </w:t>
      </w:r>
      <w:r w:rsidR="00DA33DE" w:rsidRPr="003B6D0F">
        <w:rPr>
          <w:bCs/>
          <w:color w:val="000000"/>
          <w:sz w:val="26"/>
          <w:szCs w:val="26"/>
          <w:lang w:bidi="en-US"/>
        </w:rPr>
        <w:t>Исполнителем</w:t>
      </w:r>
      <w:r w:rsidR="00DA33DE" w:rsidRPr="003B6D0F">
        <w:rPr>
          <w:rFonts w:eastAsia="SimSun"/>
          <w:kern w:val="2"/>
          <w:sz w:val="26"/>
          <w:szCs w:val="26"/>
          <w:lang w:eastAsia="hi-IN" w:bidi="hi-IN"/>
        </w:rPr>
        <w:t xml:space="preserve"> счета и</w:t>
      </w:r>
      <w:r w:rsidR="00A874CD" w:rsidRPr="003B6D0F">
        <w:rPr>
          <w:rFonts w:eastAsia="SimSun"/>
          <w:kern w:val="2"/>
          <w:sz w:val="26"/>
          <w:szCs w:val="26"/>
          <w:lang w:eastAsia="hi-IN" w:bidi="hi-IN"/>
        </w:rPr>
        <w:t xml:space="preserve"> </w:t>
      </w:r>
      <w:r w:rsidR="00DA33DE" w:rsidRPr="003B6D0F">
        <w:rPr>
          <w:rFonts w:eastAsia="SimSun"/>
          <w:kern w:val="2"/>
          <w:sz w:val="26"/>
          <w:szCs w:val="26"/>
          <w:lang w:eastAsia="hi-IN" w:bidi="hi-IN"/>
        </w:rPr>
        <w:t xml:space="preserve">счета-фактуры (при необходимости). </w:t>
      </w:r>
      <w:r w:rsidR="001E7C3D" w:rsidRPr="003B6D0F">
        <w:rPr>
          <w:sz w:val="26"/>
          <w:szCs w:val="26"/>
        </w:rPr>
        <w:t xml:space="preserve">Оплата производится в безналичном порядке путем перечисления Заказчиком денежных средств на указанный в </w:t>
      </w:r>
      <w:r w:rsidR="001E7C3D" w:rsidRPr="003B6D0F">
        <w:rPr>
          <w:sz w:val="26"/>
          <w:szCs w:val="26"/>
          <w:lang w:val="ru-RU"/>
        </w:rPr>
        <w:t>Договор</w:t>
      </w:r>
      <w:r w:rsidR="001E7C3D" w:rsidRPr="003B6D0F">
        <w:rPr>
          <w:sz w:val="26"/>
          <w:szCs w:val="26"/>
        </w:rPr>
        <w:t xml:space="preserve">е расчетный счет Исполнителя. Обязательство Заказчика по оплате оказанных услуг по </w:t>
      </w:r>
      <w:r w:rsidR="001E7C3D" w:rsidRPr="003B6D0F">
        <w:rPr>
          <w:sz w:val="26"/>
          <w:szCs w:val="26"/>
          <w:lang w:val="ru-RU"/>
        </w:rPr>
        <w:t>Договор</w:t>
      </w:r>
      <w:r w:rsidR="001E7C3D" w:rsidRPr="003B6D0F">
        <w:rPr>
          <w:sz w:val="26"/>
          <w:szCs w:val="26"/>
        </w:rPr>
        <w:t>у считается исполненным с момента списания денежных средств со счета Заказчика.</w:t>
      </w:r>
      <w:r w:rsidR="001E7C3D" w:rsidRPr="003B6D0F">
        <w:rPr>
          <w:sz w:val="26"/>
          <w:szCs w:val="26"/>
          <w:lang w:val="ru-RU"/>
        </w:rPr>
        <w:t xml:space="preserve"> </w:t>
      </w:r>
    </w:p>
    <w:p w:rsidR="00DA33DE" w:rsidRPr="00B803AD" w:rsidRDefault="00DA33DE" w:rsidP="00DA33DE">
      <w:pPr>
        <w:keepNext w:val="0"/>
        <w:keepLines w:val="0"/>
        <w:widowControl w:val="0"/>
        <w:tabs>
          <w:tab w:val="left" w:pos="709"/>
          <w:tab w:val="left" w:pos="1560"/>
        </w:tabs>
        <w:spacing w:line="280" w:lineRule="exact"/>
        <w:jc w:val="both"/>
        <w:rPr>
          <w:rFonts w:eastAsia="SimSun"/>
          <w:kern w:val="2"/>
          <w:sz w:val="26"/>
          <w:szCs w:val="26"/>
          <w:lang w:eastAsia="hi-IN" w:bidi="hi-IN"/>
        </w:rPr>
      </w:pPr>
      <w:r w:rsidRPr="00876F11">
        <w:rPr>
          <w:rFonts w:eastAsia="SimSun"/>
          <w:kern w:val="2"/>
          <w:sz w:val="26"/>
          <w:szCs w:val="26"/>
          <w:lang w:eastAsia="hi-IN" w:bidi="hi-IN"/>
        </w:rPr>
        <w:t>6.2. Услуги, оказанные Исполнителем с отклонениями от требований нормативно-правовых актов, настоящего Технического задания, иных исходных данных или с иными недостатками не подлежат оплате Заказчиком до устранения Исполнителем обнаруженных не</w:t>
      </w:r>
      <w:r w:rsidRPr="00B803AD">
        <w:rPr>
          <w:rFonts w:eastAsia="SimSun"/>
          <w:kern w:val="2"/>
          <w:sz w:val="26"/>
          <w:szCs w:val="26"/>
          <w:lang w:eastAsia="hi-IN" w:bidi="hi-IN"/>
        </w:rPr>
        <w:t>достатков.</w:t>
      </w:r>
    </w:p>
    <w:p w:rsidR="00DA33DE" w:rsidRPr="00B810BC" w:rsidRDefault="00DA33DE" w:rsidP="00DA33DE">
      <w:pPr>
        <w:keepNext w:val="0"/>
        <w:keepLines w:val="0"/>
        <w:widowControl w:val="0"/>
        <w:spacing w:line="280" w:lineRule="exact"/>
        <w:jc w:val="both"/>
        <w:rPr>
          <w:rFonts w:eastAsia="SimSun"/>
          <w:kern w:val="2"/>
          <w:sz w:val="26"/>
          <w:szCs w:val="26"/>
          <w:lang w:eastAsia="hi-IN" w:bidi="hi-IN"/>
        </w:rPr>
      </w:pPr>
      <w:r w:rsidRPr="00B810BC">
        <w:rPr>
          <w:rFonts w:eastAsia="SimSun"/>
          <w:kern w:val="2"/>
          <w:sz w:val="26"/>
          <w:szCs w:val="26"/>
          <w:lang w:eastAsia="hi-IN" w:bidi="hi-IN"/>
        </w:rPr>
        <w:t>6.3. В случае выявления Заказчиком несоответствия сведений об объёмах, содержании и стоимости услуг, отражённых в документах, фактически оказанным услугам и их стоимости, Заказчик при обнаружении этого несоответствия уведомляет об этом Исполнителя и не подписывает документы до внесения Исполнителем в них соответствующих изменений.</w:t>
      </w:r>
    </w:p>
    <w:p w:rsidR="00DA33DE" w:rsidRPr="00B810BC" w:rsidRDefault="00DA33DE" w:rsidP="00DA33DE">
      <w:pPr>
        <w:keepNext w:val="0"/>
        <w:keepLines w:val="0"/>
        <w:widowControl w:val="0"/>
        <w:spacing w:line="280" w:lineRule="exact"/>
        <w:jc w:val="both"/>
        <w:rPr>
          <w:rFonts w:eastAsia="SimSun"/>
          <w:kern w:val="2"/>
          <w:sz w:val="26"/>
          <w:szCs w:val="26"/>
          <w:lang w:eastAsia="hi-IN" w:bidi="hi-IN"/>
        </w:rPr>
      </w:pPr>
      <w:r w:rsidRPr="00B810BC">
        <w:rPr>
          <w:rFonts w:eastAsia="SimSun"/>
          <w:kern w:val="2"/>
          <w:sz w:val="26"/>
          <w:szCs w:val="26"/>
          <w:lang w:eastAsia="hi-IN" w:bidi="hi-IN"/>
        </w:rPr>
        <w:t>6.4. Авансирование не предусматривается.</w:t>
      </w:r>
    </w:p>
    <w:p w:rsidR="00A874CD" w:rsidRPr="00B810BC" w:rsidRDefault="00A874CD" w:rsidP="00DA33DE">
      <w:pPr>
        <w:keepNext w:val="0"/>
        <w:keepLines w:val="0"/>
        <w:widowControl w:val="0"/>
        <w:spacing w:line="280" w:lineRule="exact"/>
        <w:jc w:val="both"/>
        <w:rPr>
          <w:rFonts w:eastAsia="SimSun"/>
          <w:kern w:val="2"/>
          <w:sz w:val="26"/>
          <w:szCs w:val="26"/>
          <w:lang w:eastAsia="hi-IN" w:bidi="hi-IN"/>
        </w:rPr>
      </w:pPr>
    </w:p>
    <w:p w:rsidR="00DA33DE" w:rsidRPr="00B810BC" w:rsidRDefault="00DA33DE" w:rsidP="00DA33DE">
      <w:pPr>
        <w:keepNext w:val="0"/>
        <w:keepLines w:val="0"/>
        <w:widowControl w:val="0"/>
        <w:ind w:firstLine="0"/>
        <w:jc w:val="center"/>
        <w:rPr>
          <w:b/>
          <w:bCs/>
          <w:sz w:val="26"/>
          <w:szCs w:val="26"/>
          <w:u w:val="single"/>
        </w:rPr>
      </w:pPr>
      <w:r w:rsidRPr="00B810BC">
        <w:rPr>
          <w:b/>
          <w:bCs/>
          <w:sz w:val="26"/>
          <w:szCs w:val="26"/>
          <w:u w:val="single"/>
        </w:rPr>
        <w:t>Раздел 7. Перечень приложений, являющихся неотъемлемой частью технического задания</w:t>
      </w:r>
    </w:p>
    <w:p w:rsidR="00DA33DE" w:rsidRPr="00B810BC" w:rsidRDefault="00DA33DE" w:rsidP="00DA33DE">
      <w:pPr>
        <w:keepNext w:val="0"/>
        <w:keepLines w:val="0"/>
        <w:widowControl w:val="0"/>
        <w:spacing w:line="280" w:lineRule="exact"/>
        <w:ind w:firstLine="567"/>
        <w:rPr>
          <w:sz w:val="26"/>
          <w:szCs w:val="26"/>
        </w:rPr>
      </w:pPr>
      <w:r w:rsidRPr="00B810BC">
        <w:rPr>
          <w:sz w:val="26"/>
          <w:szCs w:val="26"/>
        </w:rPr>
        <w:t xml:space="preserve">7.1. Приложение № 1 - </w:t>
      </w:r>
      <w:r w:rsidRPr="00B810BC">
        <w:rPr>
          <w:bCs/>
          <w:sz w:val="26"/>
          <w:szCs w:val="26"/>
        </w:rPr>
        <w:t>Форма дефектной ведомости</w:t>
      </w:r>
      <w:r w:rsidRPr="00B810BC">
        <w:rPr>
          <w:sz w:val="26"/>
          <w:szCs w:val="26"/>
        </w:rPr>
        <w:t>.</w:t>
      </w:r>
    </w:p>
    <w:p w:rsidR="00DA33DE" w:rsidRDefault="00DA33DE" w:rsidP="00DA33DE">
      <w:pPr>
        <w:keepNext w:val="0"/>
        <w:keepLines w:val="0"/>
        <w:widowControl w:val="0"/>
        <w:spacing w:line="280" w:lineRule="exact"/>
        <w:ind w:firstLine="567"/>
        <w:rPr>
          <w:sz w:val="26"/>
          <w:szCs w:val="26"/>
        </w:rPr>
      </w:pPr>
      <w:bookmarkStart w:id="2" w:name="_Hlk128406337"/>
      <w:r w:rsidRPr="00B810BC">
        <w:rPr>
          <w:sz w:val="26"/>
          <w:szCs w:val="26"/>
        </w:rPr>
        <w:t xml:space="preserve">7.3. Приложение № 2 - </w:t>
      </w:r>
      <w:r w:rsidRPr="00B810BC">
        <w:rPr>
          <w:bCs/>
          <w:sz w:val="26"/>
          <w:szCs w:val="26"/>
        </w:rPr>
        <w:t xml:space="preserve">Форма </w:t>
      </w:r>
      <w:r w:rsidRPr="00B810BC">
        <w:rPr>
          <w:sz w:val="26"/>
          <w:szCs w:val="26"/>
        </w:rPr>
        <w:t>акта об оказанных услугах.</w:t>
      </w:r>
    </w:p>
    <w:p w:rsidR="00AA65C8" w:rsidRPr="00644C70" w:rsidRDefault="00AA65C8" w:rsidP="00AA65C8">
      <w:pPr>
        <w:keepNext w:val="0"/>
        <w:keepLines w:val="0"/>
        <w:widowControl w:val="0"/>
        <w:spacing w:line="280" w:lineRule="exact"/>
        <w:ind w:firstLine="567"/>
        <w:rPr>
          <w:sz w:val="26"/>
          <w:szCs w:val="26"/>
        </w:rPr>
      </w:pPr>
      <w:r w:rsidRPr="00644C70">
        <w:rPr>
          <w:sz w:val="26"/>
          <w:szCs w:val="26"/>
        </w:rPr>
        <w:t xml:space="preserve">7.3. Приложение № </w:t>
      </w:r>
      <w:r>
        <w:rPr>
          <w:sz w:val="26"/>
          <w:szCs w:val="26"/>
        </w:rPr>
        <w:t>3</w:t>
      </w:r>
      <w:r w:rsidRPr="00644C70">
        <w:rPr>
          <w:sz w:val="26"/>
          <w:szCs w:val="26"/>
        </w:rPr>
        <w:t xml:space="preserve"> - </w:t>
      </w:r>
      <w:r>
        <w:rPr>
          <w:bCs/>
          <w:sz w:val="26"/>
          <w:szCs w:val="26"/>
        </w:rPr>
        <w:t>Ведомость</w:t>
      </w:r>
      <w:r w:rsidRPr="00644C70">
        <w:rPr>
          <w:sz w:val="26"/>
          <w:szCs w:val="26"/>
        </w:rPr>
        <w:t xml:space="preserve"> оказ</w:t>
      </w:r>
      <w:r>
        <w:rPr>
          <w:sz w:val="26"/>
          <w:szCs w:val="26"/>
        </w:rPr>
        <w:t xml:space="preserve">ываемых </w:t>
      </w:r>
      <w:r w:rsidRPr="00644C70">
        <w:rPr>
          <w:sz w:val="26"/>
          <w:szCs w:val="26"/>
        </w:rPr>
        <w:t>услуг.</w:t>
      </w:r>
    </w:p>
    <w:p w:rsidR="00AA65C8" w:rsidRPr="00644C70" w:rsidRDefault="00AA65C8" w:rsidP="00AA65C8">
      <w:pPr>
        <w:keepNext w:val="0"/>
        <w:keepLines w:val="0"/>
        <w:widowControl w:val="0"/>
        <w:spacing w:line="280" w:lineRule="exact"/>
        <w:ind w:firstLine="567"/>
        <w:rPr>
          <w:sz w:val="26"/>
          <w:szCs w:val="26"/>
        </w:rPr>
      </w:pPr>
      <w:r w:rsidRPr="00644C70">
        <w:rPr>
          <w:sz w:val="26"/>
          <w:szCs w:val="26"/>
        </w:rPr>
        <w:t>7.</w:t>
      </w:r>
      <w:r>
        <w:rPr>
          <w:sz w:val="26"/>
          <w:szCs w:val="26"/>
        </w:rPr>
        <w:t>4</w:t>
      </w:r>
      <w:r w:rsidRPr="00644C70">
        <w:rPr>
          <w:sz w:val="26"/>
          <w:szCs w:val="26"/>
        </w:rPr>
        <w:t xml:space="preserve">. Приложение № </w:t>
      </w:r>
      <w:r>
        <w:rPr>
          <w:sz w:val="26"/>
          <w:szCs w:val="26"/>
        </w:rPr>
        <w:t>4</w:t>
      </w:r>
      <w:r w:rsidRPr="00644C70">
        <w:rPr>
          <w:sz w:val="26"/>
          <w:szCs w:val="26"/>
        </w:rPr>
        <w:t xml:space="preserve"> </w:t>
      </w:r>
      <w:r>
        <w:rPr>
          <w:sz w:val="26"/>
          <w:szCs w:val="26"/>
        </w:rPr>
        <w:t>–</w:t>
      </w:r>
      <w:r w:rsidRPr="00644C70">
        <w:rPr>
          <w:sz w:val="26"/>
          <w:szCs w:val="26"/>
        </w:rPr>
        <w:t xml:space="preserve"> </w:t>
      </w:r>
      <w:r>
        <w:rPr>
          <w:bCs/>
          <w:sz w:val="26"/>
          <w:szCs w:val="26"/>
        </w:rPr>
        <w:t>График оказания услуг.</w:t>
      </w:r>
    </w:p>
    <w:p w:rsidR="00AA65C8" w:rsidRPr="00B810BC" w:rsidRDefault="00AA65C8" w:rsidP="00DA33DE">
      <w:pPr>
        <w:keepNext w:val="0"/>
        <w:keepLines w:val="0"/>
        <w:widowControl w:val="0"/>
        <w:spacing w:line="280" w:lineRule="exact"/>
        <w:ind w:firstLine="567"/>
        <w:rPr>
          <w:sz w:val="26"/>
          <w:szCs w:val="26"/>
        </w:rPr>
      </w:pPr>
    </w:p>
    <w:bookmarkEnd w:id="2"/>
    <w:p w:rsidR="00DA33DE" w:rsidRPr="00B810BC" w:rsidRDefault="00DA33DE" w:rsidP="00DA33DE">
      <w:pPr>
        <w:keepNext w:val="0"/>
        <w:keepLines w:val="0"/>
        <w:widowControl w:val="0"/>
        <w:rPr>
          <w:sz w:val="12"/>
          <w:szCs w:val="12"/>
        </w:rPr>
      </w:pPr>
    </w:p>
    <w:p w:rsidR="00DA33DE" w:rsidRPr="00B810BC" w:rsidRDefault="00DA33DE" w:rsidP="00DA33DE">
      <w:pPr>
        <w:pStyle w:val="formattext"/>
        <w:widowControl w:val="0"/>
        <w:spacing w:before="0" w:beforeAutospacing="0" w:after="0" w:afterAutospacing="0"/>
        <w:jc w:val="right"/>
        <w:rPr>
          <w:b/>
          <w:sz w:val="26"/>
          <w:szCs w:val="26"/>
        </w:rPr>
      </w:pPr>
    </w:p>
    <w:p w:rsidR="00DA33DE" w:rsidRPr="00B810BC" w:rsidRDefault="00DA33DE" w:rsidP="00DA33DE">
      <w:pPr>
        <w:rPr>
          <w:szCs w:val="24"/>
        </w:rPr>
      </w:pPr>
    </w:p>
    <w:p w:rsidR="00DA33DE" w:rsidRPr="00B810BC" w:rsidRDefault="00DA33DE" w:rsidP="00DA33DE">
      <w:pPr>
        <w:rPr>
          <w:b/>
          <w:szCs w:val="24"/>
          <w:lang w:eastAsia="ru-RU"/>
        </w:rPr>
      </w:pPr>
    </w:p>
    <w:p w:rsidR="00DA33DE" w:rsidRPr="00B810BC" w:rsidRDefault="00DA33DE" w:rsidP="00DA33DE">
      <w:pPr>
        <w:jc w:val="center"/>
        <w:rPr>
          <w:szCs w:val="24"/>
        </w:rPr>
      </w:pPr>
    </w:p>
    <w:p w:rsidR="00DA33DE" w:rsidRPr="00B810BC" w:rsidRDefault="00DA33DE" w:rsidP="00DA33DE">
      <w:pPr>
        <w:jc w:val="center"/>
        <w:rPr>
          <w:szCs w:val="24"/>
        </w:rPr>
      </w:pPr>
    </w:p>
    <w:p w:rsidR="00DA33DE" w:rsidRPr="00B810BC" w:rsidRDefault="00DA33DE" w:rsidP="00DA33DE">
      <w:pPr>
        <w:pStyle w:val="formattext"/>
        <w:widowControl w:val="0"/>
        <w:spacing w:before="0" w:beforeAutospacing="0" w:after="0" w:afterAutospacing="0"/>
        <w:jc w:val="right"/>
        <w:rPr>
          <w:b/>
          <w:sz w:val="26"/>
          <w:szCs w:val="26"/>
        </w:rPr>
      </w:pPr>
    </w:p>
    <w:p w:rsidR="00DA33DE" w:rsidRPr="00B810BC" w:rsidRDefault="00DA33DE" w:rsidP="00DA33DE">
      <w:pPr>
        <w:pStyle w:val="formattext"/>
        <w:widowControl w:val="0"/>
        <w:spacing w:before="0" w:beforeAutospacing="0" w:after="0" w:afterAutospacing="0"/>
        <w:jc w:val="right"/>
        <w:rPr>
          <w:b/>
          <w:sz w:val="26"/>
          <w:szCs w:val="26"/>
        </w:rPr>
      </w:pPr>
    </w:p>
    <w:p w:rsidR="00DA33DE" w:rsidRPr="00B810BC" w:rsidRDefault="00DA33DE" w:rsidP="00DA33DE">
      <w:pPr>
        <w:pStyle w:val="formattext"/>
        <w:widowControl w:val="0"/>
        <w:spacing w:before="0" w:beforeAutospacing="0" w:after="0" w:afterAutospacing="0"/>
        <w:jc w:val="right"/>
        <w:rPr>
          <w:b/>
          <w:sz w:val="26"/>
          <w:szCs w:val="26"/>
        </w:rPr>
      </w:pPr>
    </w:p>
    <w:p w:rsidR="00DA33DE" w:rsidRPr="00B810BC" w:rsidRDefault="00DA33DE" w:rsidP="00DA33DE">
      <w:pPr>
        <w:pStyle w:val="formattext"/>
        <w:widowControl w:val="0"/>
        <w:spacing w:before="0" w:beforeAutospacing="0" w:after="0" w:afterAutospacing="0"/>
        <w:jc w:val="right"/>
        <w:rPr>
          <w:b/>
          <w:sz w:val="26"/>
          <w:szCs w:val="26"/>
        </w:rPr>
      </w:pPr>
    </w:p>
    <w:p w:rsidR="00DA33DE" w:rsidRPr="00B810BC" w:rsidRDefault="00DA33DE" w:rsidP="00DA33DE">
      <w:pPr>
        <w:pStyle w:val="formattext"/>
        <w:widowControl w:val="0"/>
        <w:spacing w:before="0" w:beforeAutospacing="0" w:after="0" w:afterAutospacing="0"/>
        <w:jc w:val="right"/>
        <w:rPr>
          <w:b/>
          <w:sz w:val="26"/>
          <w:szCs w:val="26"/>
        </w:rPr>
      </w:pPr>
    </w:p>
    <w:p w:rsidR="00DA33DE" w:rsidRPr="00B810BC" w:rsidRDefault="00DA33DE" w:rsidP="00DA33DE">
      <w:pPr>
        <w:pStyle w:val="formattext"/>
        <w:widowControl w:val="0"/>
        <w:spacing w:before="0" w:beforeAutospacing="0" w:after="0" w:afterAutospacing="0"/>
        <w:jc w:val="right"/>
        <w:rPr>
          <w:b/>
          <w:sz w:val="26"/>
          <w:szCs w:val="26"/>
        </w:rPr>
      </w:pPr>
    </w:p>
    <w:p w:rsidR="00DA33DE" w:rsidRPr="00B810BC" w:rsidRDefault="00DA33DE" w:rsidP="00DA33DE">
      <w:pPr>
        <w:pStyle w:val="formattext"/>
        <w:widowControl w:val="0"/>
        <w:spacing w:before="0" w:beforeAutospacing="0" w:after="0" w:afterAutospacing="0"/>
        <w:jc w:val="right"/>
        <w:rPr>
          <w:b/>
          <w:sz w:val="26"/>
          <w:szCs w:val="26"/>
        </w:rPr>
      </w:pPr>
    </w:p>
    <w:p w:rsidR="00DA33DE" w:rsidRPr="00B810BC" w:rsidRDefault="00DA33DE" w:rsidP="00DA33DE">
      <w:pPr>
        <w:pStyle w:val="formattext"/>
        <w:widowControl w:val="0"/>
        <w:spacing w:before="0" w:beforeAutospacing="0" w:after="0" w:afterAutospacing="0"/>
        <w:jc w:val="right"/>
        <w:rPr>
          <w:b/>
          <w:sz w:val="26"/>
          <w:szCs w:val="26"/>
        </w:rPr>
      </w:pPr>
    </w:p>
    <w:p w:rsidR="00DB47D3" w:rsidRPr="00B810BC" w:rsidRDefault="00DB47D3" w:rsidP="00DB47D3">
      <w:pPr>
        <w:tabs>
          <w:tab w:val="left" w:pos="8505"/>
        </w:tabs>
        <w:ind w:firstLine="0"/>
        <w:jc w:val="both"/>
        <w:rPr>
          <w:sz w:val="26"/>
          <w:szCs w:val="26"/>
        </w:rPr>
      </w:pPr>
      <w:r w:rsidRPr="00B810BC">
        <w:rPr>
          <w:sz w:val="26"/>
          <w:szCs w:val="26"/>
        </w:rPr>
        <w:t xml:space="preserve">Лист согласования Технического задания на оказание услуг </w:t>
      </w:r>
      <w:r w:rsidRPr="00B810BC">
        <w:rPr>
          <w:spacing w:val="-4"/>
          <w:sz w:val="26"/>
          <w:szCs w:val="26"/>
        </w:rPr>
        <w:t>по т</w:t>
      </w:r>
      <w:r w:rsidRPr="00B810BC">
        <w:rPr>
          <w:sz w:val="26"/>
          <w:szCs w:val="26"/>
        </w:rPr>
        <w:t xml:space="preserve">ехническому обслуживанию </w:t>
      </w:r>
      <w:r w:rsidR="005D4789" w:rsidRPr="00B810BC">
        <w:rPr>
          <w:sz w:val="26"/>
          <w:szCs w:val="26"/>
        </w:rPr>
        <w:t xml:space="preserve">каналообразующего оборудования </w:t>
      </w:r>
      <w:r w:rsidRPr="00B810BC">
        <w:rPr>
          <w:sz w:val="26"/>
          <w:szCs w:val="26"/>
        </w:rPr>
        <w:t xml:space="preserve">объектовых станций </w:t>
      </w:r>
      <w:r w:rsidRPr="00B810BC">
        <w:rPr>
          <w:sz w:val="26"/>
          <w:szCs w:val="26"/>
        </w:rPr>
        <w:br/>
        <w:t>РСПИ ПАК «Стрелец-Мониторинг» санатория «Балтийский берег»</w:t>
      </w:r>
    </w:p>
    <w:p w:rsidR="00DB47D3" w:rsidRPr="00B810BC" w:rsidRDefault="00DB47D3" w:rsidP="00DB47D3">
      <w:pPr>
        <w:pStyle w:val="formattext"/>
        <w:widowControl w:val="0"/>
        <w:spacing w:before="0" w:beforeAutospacing="0" w:after="0" w:afterAutospacing="0"/>
        <w:jc w:val="right"/>
        <w:rPr>
          <w:b/>
          <w:sz w:val="26"/>
          <w:szCs w:val="26"/>
        </w:rPr>
      </w:pPr>
    </w:p>
    <w:tbl>
      <w:tblPr>
        <w:tblW w:w="0" w:type="auto"/>
        <w:tblLook w:val="04A0" w:firstRow="1" w:lastRow="0" w:firstColumn="1" w:lastColumn="0" w:noHBand="0" w:noVBand="1"/>
      </w:tblPr>
      <w:tblGrid>
        <w:gridCol w:w="5721"/>
        <w:gridCol w:w="4484"/>
      </w:tblGrid>
      <w:tr w:rsidR="00DB47D3" w:rsidRPr="00B810BC" w:rsidTr="0000636F">
        <w:tc>
          <w:tcPr>
            <w:tcW w:w="5721" w:type="dxa"/>
          </w:tcPr>
          <w:p w:rsidR="00DB47D3" w:rsidRPr="00B810BC" w:rsidRDefault="00DB47D3" w:rsidP="0000636F">
            <w:pPr>
              <w:spacing w:line="280" w:lineRule="exact"/>
              <w:rPr>
                <w:b/>
                <w:bCs/>
                <w:sz w:val="26"/>
                <w:szCs w:val="26"/>
                <w:lang w:eastAsia="ru-RU"/>
              </w:rPr>
            </w:pPr>
          </w:p>
          <w:p w:rsidR="00DB47D3" w:rsidRPr="00B810BC" w:rsidRDefault="00DB47D3" w:rsidP="0000636F">
            <w:pPr>
              <w:spacing w:line="280" w:lineRule="exact"/>
              <w:rPr>
                <w:b/>
                <w:bCs/>
                <w:sz w:val="26"/>
                <w:szCs w:val="26"/>
              </w:rPr>
            </w:pPr>
          </w:p>
          <w:p w:rsidR="00DB47D3" w:rsidRPr="00B810BC" w:rsidRDefault="00DB47D3" w:rsidP="0000636F">
            <w:pPr>
              <w:spacing w:line="280" w:lineRule="exact"/>
              <w:rPr>
                <w:b/>
                <w:bCs/>
                <w:sz w:val="26"/>
                <w:szCs w:val="26"/>
              </w:rPr>
            </w:pPr>
            <w:r w:rsidRPr="00B810BC">
              <w:rPr>
                <w:b/>
                <w:bCs/>
                <w:sz w:val="26"/>
                <w:szCs w:val="26"/>
              </w:rPr>
              <w:t>ПОДГОТОВИЛ:</w:t>
            </w:r>
          </w:p>
          <w:p w:rsidR="00DB47D3" w:rsidRPr="00B810BC" w:rsidRDefault="00DB47D3" w:rsidP="0000636F">
            <w:pPr>
              <w:spacing w:line="280" w:lineRule="exact"/>
              <w:rPr>
                <w:bCs/>
                <w:sz w:val="26"/>
                <w:szCs w:val="26"/>
              </w:rPr>
            </w:pPr>
            <w:r w:rsidRPr="00B810BC">
              <w:rPr>
                <w:bCs/>
                <w:sz w:val="26"/>
                <w:szCs w:val="26"/>
              </w:rPr>
              <w:t>Инженер 1 кат. ПТО</w:t>
            </w:r>
          </w:p>
          <w:p w:rsidR="00DB47D3" w:rsidRPr="00B810BC" w:rsidRDefault="00DB47D3" w:rsidP="0000636F">
            <w:pPr>
              <w:spacing w:line="280" w:lineRule="exact"/>
              <w:rPr>
                <w:bCs/>
                <w:sz w:val="26"/>
                <w:szCs w:val="26"/>
              </w:rPr>
            </w:pPr>
            <w:r w:rsidRPr="00B810BC">
              <w:rPr>
                <w:bCs/>
                <w:sz w:val="26"/>
                <w:szCs w:val="26"/>
              </w:rPr>
              <w:t>Службы социального развития</w:t>
            </w:r>
          </w:p>
          <w:p w:rsidR="00DB47D3" w:rsidRPr="00B810BC" w:rsidRDefault="00DB47D3" w:rsidP="0000636F">
            <w:pPr>
              <w:spacing w:line="280" w:lineRule="exact"/>
              <w:rPr>
                <w:bCs/>
                <w:sz w:val="26"/>
                <w:szCs w:val="26"/>
              </w:rPr>
            </w:pPr>
            <w:r w:rsidRPr="00B810BC">
              <w:rPr>
                <w:bCs/>
                <w:sz w:val="26"/>
                <w:szCs w:val="26"/>
              </w:rPr>
              <w:t>ГУП «Петербургский метрополитен»</w:t>
            </w:r>
          </w:p>
        </w:tc>
        <w:tc>
          <w:tcPr>
            <w:tcW w:w="4484" w:type="dxa"/>
            <w:vAlign w:val="bottom"/>
            <w:hideMark/>
          </w:tcPr>
          <w:p w:rsidR="00DB47D3" w:rsidRPr="00B810BC" w:rsidRDefault="00DB47D3" w:rsidP="0000636F">
            <w:pPr>
              <w:spacing w:line="280" w:lineRule="exact"/>
              <w:jc w:val="right"/>
              <w:rPr>
                <w:bCs/>
                <w:sz w:val="26"/>
                <w:szCs w:val="26"/>
              </w:rPr>
            </w:pPr>
            <w:r w:rsidRPr="00B810BC">
              <w:rPr>
                <w:bCs/>
                <w:sz w:val="26"/>
                <w:szCs w:val="26"/>
              </w:rPr>
              <w:t>О.А. Горячева</w:t>
            </w:r>
          </w:p>
        </w:tc>
      </w:tr>
      <w:tr w:rsidR="00DB47D3" w:rsidRPr="00B810BC" w:rsidTr="0000636F">
        <w:trPr>
          <w:trHeight w:val="80"/>
        </w:trPr>
        <w:tc>
          <w:tcPr>
            <w:tcW w:w="5721" w:type="dxa"/>
          </w:tcPr>
          <w:p w:rsidR="00DB47D3" w:rsidRPr="00B810BC" w:rsidRDefault="00DB47D3" w:rsidP="0000636F">
            <w:pPr>
              <w:spacing w:line="280" w:lineRule="exact"/>
              <w:rPr>
                <w:b/>
                <w:sz w:val="26"/>
                <w:szCs w:val="26"/>
              </w:rPr>
            </w:pPr>
          </w:p>
        </w:tc>
        <w:tc>
          <w:tcPr>
            <w:tcW w:w="4484" w:type="dxa"/>
            <w:vAlign w:val="bottom"/>
          </w:tcPr>
          <w:p w:rsidR="00DB47D3" w:rsidRPr="00B810BC" w:rsidRDefault="00DB47D3" w:rsidP="0000636F">
            <w:pPr>
              <w:spacing w:line="280" w:lineRule="exact"/>
              <w:jc w:val="right"/>
              <w:rPr>
                <w:bCs/>
                <w:sz w:val="26"/>
                <w:szCs w:val="26"/>
              </w:rPr>
            </w:pPr>
          </w:p>
        </w:tc>
      </w:tr>
      <w:tr w:rsidR="00DB47D3" w:rsidRPr="00B810BC" w:rsidTr="0000636F">
        <w:tc>
          <w:tcPr>
            <w:tcW w:w="5721" w:type="dxa"/>
          </w:tcPr>
          <w:p w:rsidR="00DB47D3" w:rsidRPr="00B810BC" w:rsidRDefault="00DB47D3" w:rsidP="0000636F">
            <w:pPr>
              <w:spacing w:line="280" w:lineRule="exact"/>
              <w:rPr>
                <w:sz w:val="26"/>
                <w:szCs w:val="26"/>
              </w:rPr>
            </w:pPr>
          </w:p>
          <w:p w:rsidR="00DB47D3" w:rsidRPr="00B810BC" w:rsidRDefault="00DB47D3" w:rsidP="0000636F">
            <w:pPr>
              <w:spacing w:line="280" w:lineRule="exact"/>
              <w:rPr>
                <w:sz w:val="26"/>
                <w:szCs w:val="26"/>
              </w:rPr>
            </w:pPr>
            <w:r w:rsidRPr="00B810BC">
              <w:rPr>
                <w:sz w:val="26"/>
                <w:szCs w:val="26"/>
              </w:rPr>
              <w:t>СОГЛАСОВАНО:</w:t>
            </w:r>
          </w:p>
          <w:p w:rsidR="00DB47D3" w:rsidRPr="00B810BC" w:rsidRDefault="00DB47D3" w:rsidP="0000636F">
            <w:pPr>
              <w:tabs>
                <w:tab w:val="left" w:pos="1134"/>
                <w:tab w:val="right" w:pos="6804"/>
              </w:tabs>
              <w:suppressAutoHyphens/>
              <w:jc w:val="both"/>
              <w:rPr>
                <w:sz w:val="26"/>
                <w:szCs w:val="26"/>
              </w:rPr>
            </w:pPr>
            <w:r w:rsidRPr="00B810BC">
              <w:rPr>
                <w:sz w:val="26"/>
                <w:szCs w:val="26"/>
              </w:rPr>
              <w:t>Главный инженер</w:t>
            </w:r>
          </w:p>
          <w:p w:rsidR="00DB47D3" w:rsidRPr="00B810BC" w:rsidRDefault="00DB47D3" w:rsidP="0000636F">
            <w:pPr>
              <w:tabs>
                <w:tab w:val="left" w:pos="1134"/>
              </w:tabs>
              <w:suppressAutoHyphens/>
              <w:jc w:val="both"/>
              <w:rPr>
                <w:sz w:val="26"/>
                <w:szCs w:val="26"/>
              </w:rPr>
            </w:pPr>
            <w:r w:rsidRPr="00B810BC">
              <w:rPr>
                <w:sz w:val="26"/>
                <w:szCs w:val="26"/>
              </w:rPr>
              <w:t>Службы социального развития</w:t>
            </w:r>
          </w:p>
          <w:p w:rsidR="00DB47D3" w:rsidRPr="00B810BC" w:rsidRDefault="00DB47D3" w:rsidP="0000636F">
            <w:pPr>
              <w:tabs>
                <w:tab w:val="left" w:pos="1134"/>
              </w:tabs>
              <w:suppressAutoHyphens/>
              <w:jc w:val="both"/>
              <w:rPr>
                <w:sz w:val="26"/>
                <w:szCs w:val="26"/>
              </w:rPr>
            </w:pPr>
            <w:r w:rsidRPr="00B810BC">
              <w:rPr>
                <w:sz w:val="26"/>
                <w:szCs w:val="26"/>
              </w:rPr>
              <w:t xml:space="preserve">ГУП «Петербургский метрополитен»                                                                   </w:t>
            </w:r>
          </w:p>
        </w:tc>
        <w:tc>
          <w:tcPr>
            <w:tcW w:w="4484" w:type="dxa"/>
            <w:vAlign w:val="bottom"/>
          </w:tcPr>
          <w:p w:rsidR="00DB47D3" w:rsidRPr="00B810BC" w:rsidRDefault="00DB47D3" w:rsidP="0000636F">
            <w:pPr>
              <w:spacing w:line="280" w:lineRule="exact"/>
              <w:ind w:firstLine="0"/>
              <w:jc w:val="right"/>
              <w:rPr>
                <w:bCs/>
                <w:sz w:val="26"/>
                <w:szCs w:val="26"/>
              </w:rPr>
            </w:pPr>
            <w:r w:rsidRPr="00B810BC">
              <w:rPr>
                <w:bCs/>
                <w:sz w:val="26"/>
                <w:szCs w:val="26"/>
              </w:rPr>
              <w:t>А.Д. Баранов</w:t>
            </w:r>
          </w:p>
        </w:tc>
      </w:tr>
      <w:tr w:rsidR="00DB47D3" w:rsidRPr="00B810BC" w:rsidTr="0000636F">
        <w:trPr>
          <w:trHeight w:val="80"/>
        </w:trPr>
        <w:tc>
          <w:tcPr>
            <w:tcW w:w="5721" w:type="dxa"/>
          </w:tcPr>
          <w:p w:rsidR="00DB47D3" w:rsidRPr="00B810BC" w:rsidRDefault="00DB47D3" w:rsidP="0000636F">
            <w:pPr>
              <w:spacing w:line="280" w:lineRule="exact"/>
              <w:rPr>
                <w:color w:val="000000"/>
                <w:sz w:val="26"/>
                <w:szCs w:val="26"/>
              </w:rPr>
            </w:pPr>
          </w:p>
          <w:p w:rsidR="00DB47D3" w:rsidRPr="00B810BC" w:rsidRDefault="00DB47D3" w:rsidP="00DB47D3">
            <w:pPr>
              <w:spacing w:line="280" w:lineRule="exact"/>
              <w:rPr>
                <w:color w:val="000000"/>
                <w:sz w:val="26"/>
                <w:szCs w:val="26"/>
              </w:rPr>
            </w:pPr>
            <w:r w:rsidRPr="00B810BC">
              <w:rPr>
                <w:color w:val="000000"/>
                <w:sz w:val="26"/>
                <w:szCs w:val="26"/>
              </w:rPr>
              <w:t>Начальник ПТО</w:t>
            </w:r>
          </w:p>
          <w:p w:rsidR="00DB47D3" w:rsidRPr="00B810BC" w:rsidRDefault="00DB47D3" w:rsidP="00DB47D3">
            <w:pPr>
              <w:spacing w:line="280" w:lineRule="exact"/>
              <w:rPr>
                <w:color w:val="000000"/>
                <w:sz w:val="26"/>
                <w:szCs w:val="26"/>
              </w:rPr>
            </w:pPr>
            <w:r w:rsidRPr="00B810BC">
              <w:rPr>
                <w:color w:val="000000"/>
                <w:sz w:val="26"/>
                <w:szCs w:val="26"/>
              </w:rPr>
              <w:t>Службы социального развития</w:t>
            </w:r>
          </w:p>
          <w:p w:rsidR="00DB47D3" w:rsidRPr="00B810BC" w:rsidRDefault="00DB47D3" w:rsidP="0000636F">
            <w:pPr>
              <w:spacing w:line="280" w:lineRule="exact"/>
              <w:rPr>
                <w:sz w:val="26"/>
                <w:szCs w:val="26"/>
              </w:rPr>
            </w:pPr>
            <w:r w:rsidRPr="00B810BC">
              <w:rPr>
                <w:color w:val="000000"/>
                <w:sz w:val="26"/>
                <w:szCs w:val="26"/>
              </w:rPr>
              <w:t>ГУП «Петербургский метрополитен»</w:t>
            </w:r>
          </w:p>
        </w:tc>
        <w:tc>
          <w:tcPr>
            <w:tcW w:w="4484" w:type="dxa"/>
            <w:vAlign w:val="bottom"/>
          </w:tcPr>
          <w:p w:rsidR="00DB47D3" w:rsidRPr="00B810BC" w:rsidRDefault="00DB47D3" w:rsidP="0000636F">
            <w:pPr>
              <w:spacing w:line="280" w:lineRule="exact"/>
              <w:jc w:val="right"/>
              <w:rPr>
                <w:bCs/>
                <w:sz w:val="26"/>
                <w:szCs w:val="26"/>
              </w:rPr>
            </w:pPr>
            <w:r w:rsidRPr="00B810BC">
              <w:rPr>
                <w:bCs/>
                <w:sz w:val="26"/>
                <w:szCs w:val="26"/>
              </w:rPr>
              <w:t>И.А. Малахов</w:t>
            </w:r>
          </w:p>
        </w:tc>
      </w:tr>
      <w:tr w:rsidR="00DB47D3" w:rsidRPr="00B810BC" w:rsidTr="0000636F">
        <w:tc>
          <w:tcPr>
            <w:tcW w:w="5721" w:type="dxa"/>
            <w:hideMark/>
          </w:tcPr>
          <w:p w:rsidR="00DB47D3" w:rsidRPr="00B810BC" w:rsidRDefault="00DB47D3" w:rsidP="0000636F">
            <w:pPr>
              <w:spacing w:line="280" w:lineRule="exact"/>
              <w:rPr>
                <w:color w:val="000000"/>
                <w:sz w:val="26"/>
                <w:szCs w:val="26"/>
              </w:rPr>
            </w:pPr>
          </w:p>
          <w:p w:rsidR="00DB47D3" w:rsidRPr="00B810BC" w:rsidRDefault="00DB47D3" w:rsidP="0000636F">
            <w:pPr>
              <w:spacing w:line="280" w:lineRule="exact"/>
              <w:rPr>
                <w:color w:val="000000"/>
                <w:sz w:val="26"/>
                <w:szCs w:val="26"/>
              </w:rPr>
            </w:pPr>
            <w:r w:rsidRPr="00B810BC">
              <w:rPr>
                <w:color w:val="000000"/>
                <w:sz w:val="26"/>
                <w:szCs w:val="26"/>
              </w:rPr>
              <w:t>Директор санатория</w:t>
            </w:r>
          </w:p>
          <w:p w:rsidR="00DB47D3" w:rsidRPr="00B810BC" w:rsidRDefault="00DB47D3" w:rsidP="0000636F">
            <w:pPr>
              <w:spacing w:line="280" w:lineRule="exact"/>
              <w:rPr>
                <w:color w:val="000000"/>
                <w:sz w:val="26"/>
                <w:szCs w:val="26"/>
              </w:rPr>
            </w:pPr>
            <w:r w:rsidRPr="00B810BC">
              <w:rPr>
                <w:color w:val="000000"/>
                <w:sz w:val="26"/>
                <w:szCs w:val="26"/>
              </w:rPr>
              <w:t>«Балтийский берег»</w:t>
            </w:r>
          </w:p>
          <w:p w:rsidR="00DB47D3" w:rsidRPr="00B810BC" w:rsidRDefault="00DB47D3" w:rsidP="0000636F">
            <w:pPr>
              <w:spacing w:line="280" w:lineRule="exact"/>
              <w:rPr>
                <w:bCs/>
                <w:sz w:val="26"/>
                <w:szCs w:val="26"/>
              </w:rPr>
            </w:pPr>
            <w:r w:rsidRPr="00B810BC">
              <w:rPr>
                <w:bCs/>
                <w:sz w:val="26"/>
                <w:szCs w:val="26"/>
              </w:rPr>
              <w:t>Службы социального развития</w:t>
            </w:r>
          </w:p>
          <w:p w:rsidR="00DB47D3" w:rsidRPr="00B810BC" w:rsidRDefault="00DB47D3" w:rsidP="0000636F">
            <w:pPr>
              <w:spacing w:line="280" w:lineRule="exact"/>
              <w:rPr>
                <w:sz w:val="26"/>
                <w:szCs w:val="26"/>
              </w:rPr>
            </w:pPr>
            <w:r w:rsidRPr="00B810BC">
              <w:rPr>
                <w:bCs/>
                <w:sz w:val="26"/>
                <w:szCs w:val="26"/>
              </w:rPr>
              <w:t>ГУП «Петербургский метрополитен»</w:t>
            </w:r>
          </w:p>
        </w:tc>
        <w:tc>
          <w:tcPr>
            <w:tcW w:w="4484" w:type="dxa"/>
            <w:vAlign w:val="bottom"/>
          </w:tcPr>
          <w:p w:rsidR="00DB47D3" w:rsidRPr="00B810BC" w:rsidRDefault="00DB47D3" w:rsidP="0000636F">
            <w:pPr>
              <w:spacing w:line="280" w:lineRule="exact"/>
              <w:jc w:val="right"/>
              <w:rPr>
                <w:color w:val="000000"/>
                <w:sz w:val="26"/>
                <w:szCs w:val="26"/>
              </w:rPr>
            </w:pPr>
          </w:p>
          <w:p w:rsidR="00DB47D3" w:rsidRPr="00B810BC" w:rsidRDefault="00DB47D3" w:rsidP="0000636F">
            <w:pPr>
              <w:spacing w:line="280" w:lineRule="exact"/>
              <w:jc w:val="right"/>
              <w:rPr>
                <w:color w:val="000000"/>
                <w:sz w:val="26"/>
                <w:szCs w:val="26"/>
              </w:rPr>
            </w:pPr>
          </w:p>
          <w:p w:rsidR="00DB47D3" w:rsidRPr="00B810BC" w:rsidRDefault="00DB47D3" w:rsidP="0000636F">
            <w:pPr>
              <w:spacing w:line="280" w:lineRule="exact"/>
              <w:jc w:val="right"/>
              <w:rPr>
                <w:color w:val="000000"/>
                <w:sz w:val="26"/>
                <w:szCs w:val="26"/>
              </w:rPr>
            </w:pPr>
          </w:p>
          <w:p w:rsidR="00DB47D3" w:rsidRPr="00B810BC" w:rsidRDefault="00DB47D3" w:rsidP="0000636F">
            <w:pPr>
              <w:spacing w:line="280" w:lineRule="exact"/>
              <w:jc w:val="right"/>
              <w:rPr>
                <w:color w:val="000000"/>
                <w:sz w:val="26"/>
                <w:szCs w:val="26"/>
              </w:rPr>
            </w:pPr>
            <w:r w:rsidRPr="00B810BC">
              <w:rPr>
                <w:color w:val="000000"/>
                <w:sz w:val="26"/>
                <w:szCs w:val="26"/>
              </w:rPr>
              <w:t>А.Д. Ляшко</w:t>
            </w:r>
          </w:p>
          <w:p w:rsidR="00DB47D3" w:rsidRPr="00B810BC" w:rsidRDefault="00DB47D3" w:rsidP="0000636F">
            <w:pPr>
              <w:spacing w:line="280" w:lineRule="exact"/>
              <w:rPr>
                <w:bCs/>
                <w:sz w:val="26"/>
                <w:szCs w:val="26"/>
              </w:rPr>
            </w:pPr>
          </w:p>
        </w:tc>
      </w:tr>
      <w:tr w:rsidR="00DB47D3" w:rsidRPr="00B810BC" w:rsidTr="0000636F">
        <w:tc>
          <w:tcPr>
            <w:tcW w:w="5721" w:type="dxa"/>
          </w:tcPr>
          <w:p w:rsidR="00DB47D3" w:rsidRPr="00B810BC" w:rsidRDefault="00DB47D3" w:rsidP="0000636F">
            <w:pPr>
              <w:spacing w:line="280" w:lineRule="exact"/>
              <w:rPr>
                <w:color w:val="000000"/>
                <w:sz w:val="26"/>
                <w:szCs w:val="26"/>
              </w:rPr>
            </w:pPr>
          </w:p>
          <w:p w:rsidR="00DB47D3" w:rsidRPr="00B810BC" w:rsidRDefault="00DB47D3" w:rsidP="0000636F">
            <w:pPr>
              <w:spacing w:line="280" w:lineRule="exact"/>
              <w:rPr>
                <w:color w:val="000000"/>
                <w:sz w:val="26"/>
                <w:szCs w:val="26"/>
              </w:rPr>
            </w:pPr>
            <w:r w:rsidRPr="00B810BC">
              <w:rPr>
                <w:color w:val="000000"/>
                <w:sz w:val="26"/>
                <w:szCs w:val="26"/>
              </w:rPr>
              <w:t>Начальник участка</w:t>
            </w:r>
          </w:p>
          <w:p w:rsidR="00DB47D3" w:rsidRPr="00B810BC" w:rsidRDefault="00DB47D3" w:rsidP="0000636F">
            <w:pPr>
              <w:spacing w:line="280" w:lineRule="exact"/>
              <w:rPr>
                <w:color w:val="000000"/>
                <w:sz w:val="26"/>
                <w:szCs w:val="26"/>
              </w:rPr>
            </w:pPr>
            <w:r w:rsidRPr="00B810BC">
              <w:rPr>
                <w:sz w:val="26"/>
                <w:szCs w:val="26"/>
              </w:rPr>
              <w:t>Санатория «Балтийский берег»</w:t>
            </w:r>
          </w:p>
          <w:p w:rsidR="00DB47D3" w:rsidRPr="00B810BC" w:rsidRDefault="00DB47D3" w:rsidP="0000636F">
            <w:pPr>
              <w:spacing w:line="280" w:lineRule="exact"/>
              <w:rPr>
                <w:color w:val="000000"/>
                <w:sz w:val="26"/>
                <w:szCs w:val="26"/>
              </w:rPr>
            </w:pPr>
            <w:r w:rsidRPr="00B810BC">
              <w:rPr>
                <w:color w:val="000000"/>
                <w:sz w:val="26"/>
                <w:szCs w:val="26"/>
              </w:rPr>
              <w:t>Службы социального развития</w:t>
            </w:r>
          </w:p>
          <w:p w:rsidR="00DB47D3" w:rsidRPr="00B810BC" w:rsidRDefault="00DB47D3" w:rsidP="0000636F">
            <w:pPr>
              <w:spacing w:line="280" w:lineRule="exact"/>
              <w:rPr>
                <w:color w:val="000000"/>
                <w:sz w:val="26"/>
                <w:szCs w:val="26"/>
              </w:rPr>
            </w:pPr>
            <w:r w:rsidRPr="00B810BC">
              <w:rPr>
                <w:color w:val="000000"/>
                <w:sz w:val="26"/>
                <w:szCs w:val="26"/>
              </w:rPr>
              <w:t>ГУП «Петербургский метрополитен»</w:t>
            </w:r>
          </w:p>
        </w:tc>
        <w:tc>
          <w:tcPr>
            <w:tcW w:w="4484" w:type="dxa"/>
            <w:vAlign w:val="bottom"/>
          </w:tcPr>
          <w:p w:rsidR="00DB47D3" w:rsidRPr="00B810BC" w:rsidRDefault="00DB47D3" w:rsidP="0000636F">
            <w:pPr>
              <w:spacing w:line="280" w:lineRule="exact"/>
              <w:jc w:val="right"/>
              <w:rPr>
                <w:color w:val="000000"/>
                <w:sz w:val="26"/>
                <w:szCs w:val="26"/>
              </w:rPr>
            </w:pPr>
          </w:p>
          <w:p w:rsidR="00DB47D3" w:rsidRPr="00B810BC" w:rsidRDefault="00DB47D3" w:rsidP="0000636F">
            <w:pPr>
              <w:spacing w:line="280" w:lineRule="exact"/>
              <w:jc w:val="right"/>
              <w:rPr>
                <w:color w:val="000000"/>
                <w:sz w:val="26"/>
                <w:szCs w:val="26"/>
              </w:rPr>
            </w:pPr>
          </w:p>
          <w:p w:rsidR="00DB47D3" w:rsidRPr="00B810BC" w:rsidRDefault="00DB47D3" w:rsidP="00DB47D3">
            <w:pPr>
              <w:spacing w:line="280" w:lineRule="exact"/>
              <w:ind w:firstLine="0"/>
              <w:rPr>
                <w:color w:val="000000"/>
                <w:sz w:val="26"/>
                <w:szCs w:val="26"/>
              </w:rPr>
            </w:pPr>
          </w:p>
          <w:p w:rsidR="00DB47D3" w:rsidRPr="00B810BC" w:rsidRDefault="00DB47D3" w:rsidP="0000636F">
            <w:pPr>
              <w:spacing w:line="280" w:lineRule="exact"/>
              <w:jc w:val="right"/>
              <w:rPr>
                <w:color w:val="000000"/>
                <w:sz w:val="26"/>
                <w:szCs w:val="26"/>
              </w:rPr>
            </w:pPr>
            <w:r w:rsidRPr="00B810BC">
              <w:rPr>
                <w:color w:val="000000"/>
                <w:sz w:val="26"/>
                <w:szCs w:val="26"/>
              </w:rPr>
              <w:t>Е.Н. Пехоткин</w:t>
            </w:r>
          </w:p>
          <w:p w:rsidR="00DB47D3" w:rsidRPr="00B810BC" w:rsidRDefault="00DB47D3" w:rsidP="0000636F">
            <w:pPr>
              <w:spacing w:line="280" w:lineRule="exact"/>
              <w:jc w:val="right"/>
              <w:rPr>
                <w:color w:val="000000"/>
                <w:sz w:val="26"/>
                <w:szCs w:val="26"/>
              </w:rPr>
            </w:pPr>
          </w:p>
          <w:p w:rsidR="00DB47D3" w:rsidRPr="00B810BC" w:rsidRDefault="00DB47D3" w:rsidP="0000636F">
            <w:pPr>
              <w:spacing w:line="280" w:lineRule="exact"/>
              <w:jc w:val="right"/>
              <w:rPr>
                <w:color w:val="000000"/>
                <w:sz w:val="26"/>
                <w:szCs w:val="26"/>
              </w:rPr>
            </w:pPr>
          </w:p>
        </w:tc>
      </w:tr>
    </w:tbl>
    <w:p w:rsidR="00DA33DE" w:rsidRPr="00B810BC" w:rsidRDefault="00DA33DE" w:rsidP="004F1448">
      <w:pPr>
        <w:pStyle w:val="formattext"/>
        <w:pageBreakBefore/>
        <w:widowControl w:val="0"/>
        <w:spacing w:before="0" w:beforeAutospacing="0" w:after="0" w:afterAutospacing="0"/>
        <w:jc w:val="right"/>
        <w:rPr>
          <w:bCs/>
          <w:sz w:val="26"/>
          <w:szCs w:val="26"/>
        </w:rPr>
      </w:pPr>
      <w:r w:rsidRPr="00B810BC">
        <w:rPr>
          <w:bCs/>
          <w:sz w:val="26"/>
          <w:szCs w:val="26"/>
        </w:rPr>
        <w:t>Приложение №1</w:t>
      </w:r>
    </w:p>
    <w:p w:rsidR="00DA33DE" w:rsidRPr="00B810BC" w:rsidRDefault="00DA33DE" w:rsidP="00DA33DE">
      <w:pPr>
        <w:pStyle w:val="formattext"/>
        <w:widowControl w:val="0"/>
        <w:spacing w:before="0" w:beforeAutospacing="0" w:after="0" w:afterAutospacing="0"/>
        <w:jc w:val="right"/>
        <w:rPr>
          <w:bCs/>
          <w:sz w:val="26"/>
          <w:szCs w:val="26"/>
        </w:rPr>
      </w:pPr>
      <w:r w:rsidRPr="00B810BC">
        <w:rPr>
          <w:bCs/>
          <w:sz w:val="26"/>
          <w:szCs w:val="26"/>
        </w:rPr>
        <w:t>к Техническому заданию</w:t>
      </w:r>
    </w:p>
    <w:p w:rsidR="00DA33DE" w:rsidRPr="00B810BC" w:rsidRDefault="00DA33DE" w:rsidP="00DA33DE">
      <w:pPr>
        <w:pStyle w:val="formattext"/>
        <w:widowControl w:val="0"/>
        <w:spacing w:before="0" w:beforeAutospacing="0" w:after="0" w:afterAutospacing="0"/>
        <w:jc w:val="right"/>
        <w:rPr>
          <w:bCs/>
          <w:sz w:val="26"/>
          <w:szCs w:val="26"/>
        </w:rPr>
      </w:pPr>
      <w:r w:rsidRPr="00B810BC">
        <w:rPr>
          <w:bCs/>
          <w:sz w:val="26"/>
          <w:szCs w:val="26"/>
        </w:rPr>
        <w:t>(ФОРМА)</w:t>
      </w:r>
    </w:p>
    <w:p w:rsidR="00DA33DE" w:rsidRPr="00B810BC" w:rsidRDefault="00DA33DE" w:rsidP="00DA33DE">
      <w:pPr>
        <w:keepNext w:val="0"/>
        <w:keepLines w:val="0"/>
        <w:widowControl w:val="0"/>
        <w:ind w:firstLine="0"/>
        <w:jc w:val="center"/>
        <w:rPr>
          <w:b/>
          <w:bCs/>
          <w:sz w:val="26"/>
          <w:szCs w:val="26"/>
        </w:rPr>
      </w:pPr>
    </w:p>
    <w:p w:rsidR="00DA33DE" w:rsidRPr="00B810BC" w:rsidRDefault="00DA33DE" w:rsidP="00DA33DE">
      <w:pPr>
        <w:keepNext w:val="0"/>
        <w:keepLines w:val="0"/>
        <w:widowControl w:val="0"/>
        <w:ind w:firstLine="0"/>
        <w:jc w:val="center"/>
        <w:rPr>
          <w:b/>
          <w:bCs/>
          <w:sz w:val="26"/>
          <w:szCs w:val="26"/>
        </w:rPr>
      </w:pPr>
    </w:p>
    <w:p w:rsidR="00DA33DE" w:rsidRPr="00B810BC" w:rsidRDefault="00DA33DE" w:rsidP="00DA33DE">
      <w:pPr>
        <w:keepNext w:val="0"/>
        <w:keepLines w:val="0"/>
        <w:widowControl w:val="0"/>
        <w:ind w:firstLine="0"/>
        <w:jc w:val="center"/>
        <w:rPr>
          <w:b/>
          <w:bCs/>
          <w:sz w:val="26"/>
          <w:szCs w:val="26"/>
        </w:rPr>
      </w:pPr>
    </w:p>
    <w:p w:rsidR="00DA33DE" w:rsidRPr="00B810BC" w:rsidRDefault="00DA33DE" w:rsidP="00DA33DE">
      <w:pPr>
        <w:keepNext w:val="0"/>
        <w:keepLines w:val="0"/>
        <w:widowControl w:val="0"/>
        <w:ind w:firstLine="0"/>
        <w:jc w:val="center"/>
        <w:rPr>
          <w:b/>
          <w:sz w:val="26"/>
          <w:szCs w:val="26"/>
          <w:lang w:eastAsia="ru-RU"/>
        </w:rPr>
      </w:pPr>
      <w:r w:rsidRPr="00B810BC">
        <w:rPr>
          <w:b/>
          <w:bCs/>
          <w:sz w:val="26"/>
          <w:szCs w:val="26"/>
        </w:rPr>
        <w:t>Дефектная ведомость</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9"/>
        <w:gridCol w:w="925"/>
        <w:gridCol w:w="185"/>
        <w:gridCol w:w="364"/>
        <w:gridCol w:w="2179"/>
        <w:gridCol w:w="192"/>
        <w:gridCol w:w="1249"/>
        <w:gridCol w:w="276"/>
        <w:gridCol w:w="506"/>
        <w:gridCol w:w="276"/>
        <w:gridCol w:w="337"/>
        <w:gridCol w:w="1077"/>
        <w:gridCol w:w="418"/>
        <w:gridCol w:w="503"/>
        <w:gridCol w:w="549"/>
      </w:tblGrid>
      <w:tr w:rsidR="00DA33DE" w:rsidRPr="00B810BC" w:rsidTr="001371C0">
        <w:trPr>
          <w:trHeight w:val="15"/>
          <w:tblCellSpacing w:w="15" w:type="dxa"/>
        </w:trPr>
        <w:tc>
          <w:tcPr>
            <w:tcW w:w="1214" w:type="dxa"/>
            <w:vAlign w:val="center"/>
            <w:hideMark/>
          </w:tcPr>
          <w:p w:rsidR="00DA33DE" w:rsidRPr="00B810BC" w:rsidRDefault="00DA33DE" w:rsidP="001371C0"/>
        </w:tc>
        <w:tc>
          <w:tcPr>
            <w:tcW w:w="895" w:type="dxa"/>
            <w:vAlign w:val="center"/>
            <w:hideMark/>
          </w:tcPr>
          <w:p w:rsidR="00DA33DE" w:rsidRPr="00B810BC" w:rsidRDefault="00DA33DE" w:rsidP="001371C0">
            <w:pPr>
              <w:rPr>
                <w:sz w:val="20"/>
                <w:szCs w:val="20"/>
              </w:rPr>
            </w:pPr>
          </w:p>
        </w:tc>
        <w:tc>
          <w:tcPr>
            <w:tcW w:w="155" w:type="dxa"/>
            <w:vAlign w:val="center"/>
            <w:hideMark/>
          </w:tcPr>
          <w:p w:rsidR="00DA33DE" w:rsidRPr="00B810BC" w:rsidRDefault="00DA33DE" w:rsidP="001371C0">
            <w:pPr>
              <w:rPr>
                <w:sz w:val="20"/>
                <w:szCs w:val="20"/>
              </w:rPr>
            </w:pPr>
          </w:p>
        </w:tc>
        <w:tc>
          <w:tcPr>
            <w:tcW w:w="334" w:type="dxa"/>
            <w:vAlign w:val="center"/>
            <w:hideMark/>
          </w:tcPr>
          <w:p w:rsidR="00DA33DE" w:rsidRPr="00B810BC" w:rsidRDefault="00DA33DE" w:rsidP="001371C0">
            <w:pPr>
              <w:rPr>
                <w:sz w:val="20"/>
                <w:szCs w:val="20"/>
              </w:rPr>
            </w:pPr>
          </w:p>
        </w:tc>
        <w:tc>
          <w:tcPr>
            <w:tcW w:w="2149" w:type="dxa"/>
            <w:vAlign w:val="center"/>
            <w:hideMark/>
          </w:tcPr>
          <w:p w:rsidR="00DA33DE" w:rsidRPr="00B810BC" w:rsidRDefault="00DA33DE" w:rsidP="001371C0">
            <w:pPr>
              <w:rPr>
                <w:sz w:val="20"/>
                <w:szCs w:val="20"/>
              </w:rPr>
            </w:pPr>
          </w:p>
        </w:tc>
        <w:tc>
          <w:tcPr>
            <w:tcW w:w="162" w:type="dxa"/>
            <w:vAlign w:val="center"/>
            <w:hideMark/>
          </w:tcPr>
          <w:p w:rsidR="00DA33DE" w:rsidRPr="00B810BC" w:rsidRDefault="00DA33DE" w:rsidP="001371C0">
            <w:pPr>
              <w:rPr>
                <w:sz w:val="20"/>
                <w:szCs w:val="20"/>
              </w:rPr>
            </w:pPr>
          </w:p>
        </w:tc>
        <w:tc>
          <w:tcPr>
            <w:tcW w:w="1219" w:type="dxa"/>
            <w:vAlign w:val="center"/>
            <w:hideMark/>
          </w:tcPr>
          <w:p w:rsidR="00DA33DE" w:rsidRPr="00B810BC" w:rsidRDefault="00DA33DE" w:rsidP="001371C0">
            <w:pPr>
              <w:rPr>
                <w:sz w:val="20"/>
                <w:szCs w:val="20"/>
              </w:rPr>
            </w:pPr>
          </w:p>
        </w:tc>
        <w:tc>
          <w:tcPr>
            <w:tcW w:w="246" w:type="dxa"/>
            <w:vAlign w:val="center"/>
            <w:hideMark/>
          </w:tcPr>
          <w:p w:rsidR="00DA33DE" w:rsidRPr="00B810BC" w:rsidRDefault="00DA33DE" w:rsidP="001371C0">
            <w:pPr>
              <w:rPr>
                <w:sz w:val="20"/>
                <w:szCs w:val="20"/>
              </w:rPr>
            </w:pPr>
          </w:p>
        </w:tc>
        <w:tc>
          <w:tcPr>
            <w:tcW w:w="476" w:type="dxa"/>
            <w:vAlign w:val="center"/>
            <w:hideMark/>
          </w:tcPr>
          <w:p w:rsidR="00DA33DE" w:rsidRPr="00B810BC" w:rsidRDefault="00DA33DE" w:rsidP="001371C0">
            <w:pPr>
              <w:rPr>
                <w:sz w:val="20"/>
                <w:szCs w:val="20"/>
              </w:rPr>
            </w:pPr>
          </w:p>
        </w:tc>
        <w:tc>
          <w:tcPr>
            <w:tcW w:w="246" w:type="dxa"/>
            <w:vAlign w:val="center"/>
            <w:hideMark/>
          </w:tcPr>
          <w:p w:rsidR="00DA33DE" w:rsidRPr="00B810BC" w:rsidRDefault="00DA33DE" w:rsidP="001371C0">
            <w:pPr>
              <w:rPr>
                <w:sz w:val="20"/>
                <w:szCs w:val="20"/>
              </w:rPr>
            </w:pPr>
          </w:p>
        </w:tc>
        <w:tc>
          <w:tcPr>
            <w:tcW w:w="307" w:type="dxa"/>
            <w:vAlign w:val="center"/>
            <w:hideMark/>
          </w:tcPr>
          <w:p w:rsidR="00DA33DE" w:rsidRPr="00B810BC" w:rsidRDefault="00DA33DE" w:rsidP="001371C0">
            <w:pPr>
              <w:rPr>
                <w:sz w:val="20"/>
                <w:szCs w:val="20"/>
              </w:rPr>
            </w:pPr>
          </w:p>
        </w:tc>
        <w:tc>
          <w:tcPr>
            <w:tcW w:w="1047" w:type="dxa"/>
            <w:vAlign w:val="center"/>
            <w:hideMark/>
          </w:tcPr>
          <w:p w:rsidR="00DA33DE" w:rsidRPr="00B810BC" w:rsidRDefault="00DA33DE" w:rsidP="001371C0">
            <w:pPr>
              <w:rPr>
                <w:sz w:val="20"/>
                <w:szCs w:val="20"/>
              </w:rPr>
            </w:pPr>
          </w:p>
        </w:tc>
        <w:tc>
          <w:tcPr>
            <w:tcW w:w="388" w:type="dxa"/>
            <w:vAlign w:val="center"/>
            <w:hideMark/>
          </w:tcPr>
          <w:p w:rsidR="00DA33DE" w:rsidRPr="00B810BC" w:rsidRDefault="00DA33DE" w:rsidP="001371C0">
            <w:pPr>
              <w:rPr>
                <w:sz w:val="20"/>
                <w:szCs w:val="20"/>
              </w:rPr>
            </w:pPr>
          </w:p>
        </w:tc>
        <w:tc>
          <w:tcPr>
            <w:tcW w:w="473" w:type="dxa"/>
            <w:vAlign w:val="center"/>
            <w:hideMark/>
          </w:tcPr>
          <w:p w:rsidR="00DA33DE" w:rsidRPr="00B810BC" w:rsidRDefault="00DA33DE" w:rsidP="001371C0">
            <w:pPr>
              <w:rPr>
                <w:sz w:val="20"/>
                <w:szCs w:val="20"/>
              </w:rPr>
            </w:pPr>
          </w:p>
        </w:tc>
        <w:tc>
          <w:tcPr>
            <w:tcW w:w="504" w:type="dxa"/>
            <w:vAlign w:val="center"/>
            <w:hideMark/>
          </w:tcPr>
          <w:p w:rsidR="00DA33DE" w:rsidRPr="00B810BC" w:rsidRDefault="00DA33DE" w:rsidP="001371C0">
            <w:pPr>
              <w:rPr>
                <w:sz w:val="20"/>
                <w:szCs w:val="20"/>
              </w:rPr>
            </w:pPr>
          </w:p>
        </w:tc>
      </w:tr>
      <w:tr w:rsidR="00DA33DE" w:rsidRPr="00B810BC" w:rsidTr="001371C0">
        <w:trPr>
          <w:tblCellSpacing w:w="15" w:type="dxa"/>
        </w:trPr>
        <w:tc>
          <w:tcPr>
            <w:tcW w:w="10235" w:type="dxa"/>
            <w:gridSpan w:val="15"/>
            <w:tcBorders>
              <w:top w:val="nil"/>
              <w:left w:val="nil"/>
              <w:bottom w:val="nil"/>
              <w:right w:val="nil"/>
            </w:tcBorders>
            <w:tcMar>
              <w:top w:w="15" w:type="dxa"/>
              <w:left w:w="74" w:type="dxa"/>
              <w:bottom w:w="15" w:type="dxa"/>
              <w:right w:w="74" w:type="dxa"/>
            </w:tcMar>
            <w:hideMark/>
          </w:tcPr>
          <w:p w:rsidR="00DA33DE" w:rsidRPr="00B810BC" w:rsidRDefault="00DA33DE" w:rsidP="001371C0">
            <w:pPr>
              <w:pStyle w:val="formattext"/>
              <w:jc w:val="center"/>
            </w:pPr>
          </w:p>
        </w:tc>
      </w:tr>
      <w:tr w:rsidR="00DA33DE" w:rsidRPr="00B810BC" w:rsidTr="001371C0">
        <w:trPr>
          <w:tblCellSpacing w:w="15" w:type="dxa"/>
        </w:trPr>
        <w:tc>
          <w:tcPr>
            <w:tcW w:w="10235" w:type="dxa"/>
            <w:gridSpan w:val="15"/>
            <w:tcBorders>
              <w:top w:val="nil"/>
              <w:left w:val="nil"/>
              <w:bottom w:val="nil"/>
              <w:right w:val="nil"/>
            </w:tcBorders>
            <w:tcMar>
              <w:top w:w="15" w:type="dxa"/>
              <w:left w:w="74" w:type="dxa"/>
              <w:bottom w:w="15" w:type="dxa"/>
              <w:right w:w="74" w:type="dxa"/>
            </w:tcMar>
            <w:hideMark/>
          </w:tcPr>
          <w:p w:rsidR="00DA33DE" w:rsidRPr="00B810BC" w:rsidRDefault="00DA33DE" w:rsidP="001371C0"/>
        </w:tc>
      </w:tr>
      <w:tr w:rsidR="00DA33DE" w:rsidRPr="00B810BC" w:rsidTr="001371C0">
        <w:trPr>
          <w:tblCellSpacing w:w="15" w:type="dxa"/>
        </w:trPr>
        <w:tc>
          <w:tcPr>
            <w:tcW w:w="10235" w:type="dxa"/>
            <w:gridSpan w:val="15"/>
            <w:tcBorders>
              <w:top w:val="single" w:sz="6" w:space="0" w:color="000000"/>
              <w:left w:val="nil"/>
              <w:bottom w:val="nil"/>
              <w:right w:val="nil"/>
            </w:tcBorders>
            <w:tcMar>
              <w:top w:w="15" w:type="dxa"/>
              <w:left w:w="74" w:type="dxa"/>
              <w:bottom w:w="15" w:type="dxa"/>
              <w:right w:w="74" w:type="dxa"/>
            </w:tcMar>
            <w:hideMark/>
          </w:tcPr>
          <w:p w:rsidR="00DA33DE" w:rsidRPr="00B810BC" w:rsidRDefault="00DA33DE" w:rsidP="001371C0">
            <w:pPr>
              <w:pStyle w:val="formattext"/>
              <w:jc w:val="center"/>
            </w:pPr>
            <w:r w:rsidRPr="00B810BC">
              <w:t>(наименование, адрес объекта, в/на котором установлена система)</w:t>
            </w:r>
          </w:p>
        </w:tc>
      </w:tr>
      <w:tr w:rsidR="00DA33DE" w:rsidRPr="00B810BC" w:rsidTr="001371C0">
        <w:trPr>
          <w:tblCellSpacing w:w="15" w:type="dxa"/>
        </w:trPr>
        <w:tc>
          <w:tcPr>
            <w:tcW w:w="10235" w:type="dxa"/>
            <w:gridSpan w:val="15"/>
            <w:tcBorders>
              <w:top w:val="nil"/>
              <w:left w:val="nil"/>
              <w:bottom w:val="nil"/>
              <w:right w:val="nil"/>
            </w:tcBorders>
            <w:tcMar>
              <w:top w:w="15" w:type="dxa"/>
              <w:left w:w="74" w:type="dxa"/>
              <w:bottom w:w="15" w:type="dxa"/>
              <w:right w:w="74" w:type="dxa"/>
            </w:tcMar>
            <w:hideMark/>
          </w:tcPr>
          <w:p w:rsidR="00DA33DE" w:rsidRPr="00B810BC" w:rsidRDefault="00DA33DE" w:rsidP="001371C0"/>
        </w:tc>
      </w:tr>
      <w:tr w:rsidR="00DA33DE" w:rsidRPr="00B810BC" w:rsidTr="001371C0">
        <w:trPr>
          <w:trHeight w:val="132"/>
          <w:tblCellSpacing w:w="15" w:type="dxa"/>
        </w:trPr>
        <w:tc>
          <w:tcPr>
            <w:tcW w:w="5059" w:type="dxa"/>
            <w:gridSpan w:val="6"/>
            <w:tcBorders>
              <w:top w:val="nil"/>
              <w:left w:val="nil"/>
              <w:bottom w:val="single" w:sz="6" w:space="0" w:color="000000"/>
              <w:right w:val="nil"/>
            </w:tcBorders>
            <w:tcMar>
              <w:top w:w="15" w:type="dxa"/>
              <w:left w:w="74" w:type="dxa"/>
              <w:bottom w:w="15" w:type="dxa"/>
              <w:right w:w="74" w:type="dxa"/>
            </w:tcMar>
            <w:hideMark/>
          </w:tcPr>
          <w:p w:rsidR="00DA33DE" w:rsidRPr="00B810BC" w:rsidRDefault="00DA33DE" w:rsidP="001371C0">
            <w:pPr>
              <w:rPr>
                <w:sz w:val="20"/>
                <w:szCs w:val="20"/>
              </w:rPr>
            </w:pPr>
          </w:p>
        </w:tc>
        <w:tc>
          <w:tcPr>
            <w:tcW w:w="1219" w:type="dxa"/>
            <w:tcBorders>
              <w:top w:val="nil"/>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c>
          <w:tcPr>
            <w:tcW w:w="246" w:type="dxa"/>
            <w:tcBorders>
              <w:top w:val="nil"/>
              <w:left w:val="nil"/>
              <w:bottom w:val="nil"/>
              <w:right w:val="nil"/>
            </w:tcBorders>
            <w:tcMar>
              <w:top w:w="15" w:type="dxa"/>
              <w:left w:w="74" w:type="dxa"/>
              <w:bottom w:w="15" w:type="dxa"/>
              <w:right w:w="74" w:type="dxa"/>
            </w:tcMar>
            <w:hideMark/>
          </w:tcPr>
          <w:p w:rsidR="00DA33DE" w:rsidRPr="00B810BC" w:rsidRDefault="00DA33DE" w:rsidP="001371C0">
            <w:pPr>
              <w:pStyle w:val="formattext"/>
            </w:pPr>
            <w:r w:rsidRPr="00B810BC">
              <w:t>"</w:t>
            </w:r>
          </w:p>
        </w:tc>
        <w:tc>
          <w:tcPr>
            <w:tcW w:w="476" w:type="dxa"/>
            <w:tcBorders>
              <w:top w:val="nil"/>
              <w:left w:val="nil"/>
              <w:bottom w:val="single" w:sz="6" w:space="0" w:color="000000"/>
              <w:right w:val="nil"/>
            </w:tcBorders>
            <w:tcMar>
              <w:top w:w="15" w:type="dxa"/>
              <w:left w:w="74" w:type="dxa"/>
              <w:bottom w:w="15" w:type="dxa"/>
              <w:right w:w="74" w:type="dxa"/>
            </w:tcMar>
            <w:hideMark/>
          </w:tcPr>
          <w:p w:rsidR="00DA33DE" w:rsidRPr="00B810BC" w:rsidRDefault="00DA33DE" w:rsidP="001371C0"/>
        </w:tc>
        <w:tc>
          <w:tcPr>
            <w:tcW w:w="246" w:type="dxa"/>
            <w:tcBorders>
              <w:top w:val="nil"/>
              <w:left w:val="nil"/>
              <w:bottom w:val="nil"/>
              <w:right w:val="nil"/>
            </w:tcBorders>
            <w:tcMar>
              <w:top w:w="15" w:type="dxa"/>
              <w:left w:w="74" w:type="dxa"/>
              <w:bottom w:w="15" w:type="dxa"/>
              <w:right w:w="74" w:type="dxa"/>
            </w:tcMar>
            <w:hideMark/>
          </w:tcPr>
          <w:p w:rsidR="00DA33DE" w:rsidRPr="00B810BC" w:rsidRDefault="00DA33DE" w:rsidP="001371C0">
            <w:pPr>
              <w:pStyle w:val="formattext"/>
            </w:pPr>
            <w:r w:rsidRPr="00B810BC">
              <w:t>"</w:t>
            </w:r>
          </w:p>
        </w:tc>
        <w:tc>
          <w:tcPr>
            <w:tcW w:w="1384" w:type="dxa"/>
            <w:gridSpan w:val="2"/>
            <w:tcBorders>
              <w:top w:val="nil"/>
              <w:left w:val="nil"/>
              <w:bottom w:val="single" w:sz="6" w:space="0" w:color="000000"/>
              <w:right w:val="nil"/>
            </w:tcBorders>
            <w:tcMar>
              <w:top w:w="15" w:type="dxa"/>
              <w:left w:w="74" w:type="dxa"/>
              <w:bottom w:w="15" w:type="dxa"/>
              <w:right w:w="74" w:type="dxa"/>
            </w:tcMar>
            <w:hideMark/>
          </w:tcPr>
          <w:p w:rsidR="00DA33DE" w:rsidRPr="00B810BC" w:rsidRDefault="00DA33DE" w:rsidP="001371C0"/>
        </w:tc>
        <w:tc>
          <w:tcPr>
            <w:tcW w:w="388" w:type="dxa"/>
            <w:tcBorders>
              <w:top w:val="nil"/>
              <w:left w:val="nil"/>
              <w:bottom w:val="nil"/>
              <w:right w:val="nil"/>
            </w:tcBorders>
            <w:tcMar>
              <w:top w:w="15" w:type="dxa"/>
              <w:left w:w="74" w:type="dxa"/>
              <w:bottom w:w="15" w:type="dxa"/>
              <w:right w:w="74" w:type="dxa"/>
            </w:tcMar>
            <w:hideMark/>
          </w:tcPr>
          <w:p w:rsidR="00DA33DE" w:rsidRPr="00B810BC" w:rsidRDefault="00DA33DE" w:rsidP="001371C0">
            <w:pPr>
              <w:pStyle w:val="formattext"/>
            </w:pPr>
            <w:r w:rsidRPr="00B810BC">
              <w:t xml:space="preserve">20 </w:t>
            </w:r>
          </w:p>
        </w:tc>
        <w:tc>
          <w:tcPr>
            <w:tcW w:w="473" w:type="dxa"/>
            <w:tcBorders>
              <w:top w:val="nil"/>
              <w:left w:val="nil"/>
              <w:bottom w:val="single" w:sz="6" w:space="0" w:color="000000"/>
              <w:right w:val="nil"/>
            </w:tcBorders>
            <w:tcMar>
              <w:top w:w="15" w:type="dxa"/>
              <w:left w:w="74" w:type="dxa"/>
              <w:bottom w:w="15" w:type="dxa"/>
              <w:right w:w="74" w:type="dxa"/>
            </w:tcMar>
            <w:hideMark/>
          </w:tcPr>
          <w:p w:rsidR="00DA33DE" w:rsidRPr="00B810BC" w:rsidRDefault="00DA33DE" w:rsidP="001371C0"/>
        </w:tc>
        <w:tc>
          <w:tcPr>
            <w:tcW w:w="504" w:type="dxa"/>
            <w:tcBorders>
              <w:top w:val="nil"/>
              <w:left w:val="nil"/>
              <w:bottom w:val="nil"/>
              <w:right w:val="nil"/>
            </w:tcBorders>
            <w:tcMar>
              <w:top w:w="15" w:type="dxa"/>
              <w:left w:w="74" w:type="dxa"/>
              <w:bottom w:w="15" w:type="dxa"/>
              <w:right w:w="74" w:type="dxa"/>
            </w:tcMar>
            <w:hideMark/>
          </w:tcPr>
          <w:p w:rsidR="00DA33DE" w:rsidRPr="00B810BC" w:rsidRDefault="00DA33DE" w:rsidP="001371C0">
            <w:pPr>
              <w:pStyle w:val="formattext"/>
            </w:pPr>
            <w:r w:rsidRPr="00B810BC">
              <w:t>г.</w:t>
            </w:r>
          </w:p>
        </w:tc>
      </w:tr>
      <w:tr w:rsidR="00DA33DE" w:rsidRPr="00B810BC" w:rsidTr="001371C0">
        <w:trPr>
          <w:tblCellSpacing w:w="15" w:type="dxa"/>
        </w:trPr>
        <w:tc>
          <w:tcPr>
            <w:tcW w:w="5059" w:type="dxa"/>
            <w:gridSpan w:val="6"/>
            <w:tcBorders>
              <w:left w:val="nil"/>
              <w:bottom w:val="nil"/>
              <w:right w:val="nil"/>
            </w:tcBorders>
            <w:tcMar>
              <w:top w:w="15" w:type="dxa"/>
              <w:left w:w="74" w:type="dxa"/>
              <w:bottom w:w="15" w:type="dxa"/>
              <w:right w:w="74" w:type="dxa"/>
            </w:tcMar>
            <w:hideMark/>
          </w:tcPr>
          <w:p w:rsidR="00DA33DE" w:rsidRPr="00B810BC" w:rsidRDefault="00DA33DE" w:rsidP="001371C0">
            <w:pPr>
              <w:pStyle w:val="formattext"/>
              <w:jc w:val="center"/>
            </w:pPr>
            <w:r w:rsidRPr="00B810BC">
              <w:t>(наименование населенного пункта)</w:t>
            </w:r>
          </w:p>
        </w:tc>
        <w:tc>
          <w:tcPr>
            <w:tcW w:w="1219" w:type="dxa"/>
            <w:tcBorders>
              <w:left w:val="nil"/>
              <w:bottom w:val="nil"/>
              <w:right w:val="nil"/>
            </w:tcBorders>
            <w:tcMar>
              <w:top w:w="15" w:type="dxa"/>
              <w:left w:w="74" w:type="dxa"/>
              <w:bottom w:w="15" w:type="dxa"/>
              <w:right w:w="74" w:type="dxa"/>
            </w:tcMar>
            <w:hideMark/>
          </w:tcPr>
          <w:p w:rsidR="00DA33DE" w:rsidRPr="00B810BC" w:rsidRDefault="00DA33DE" w:rsidP="001371C0"/>
        </w:tc>
        <w:tc>
          <w:tcPr>
            <w:tcW w:w="246" w:type="dxa"/>
            <w:tcBorders>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c>
          <w:tcPr>
            <w:tcW w:w="476" w:type="dxa"/>
            <w:tcBorders>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c>
          <w:tcPr>
            <w:tcW w:w="246" w:type="dxa"/>
            <w:tcBorders>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c>
          <w:tcPr>
            <w:tcW w:w="1384" w:type="dxa"/>
            <w:gridSpan w:val="2"/>
            <w:tcBorders>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c>
          <w:tcPr>
            <w:tcW w:w="388" w:type="dxa"/>
            <w:tcBorders>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c>
          <w:tcPr>
            <w:tcW w:w="473" w:type="dxa"/>
            <w:tcBorders>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c>
          <w:tcPr>
            <w:tcW w:w="504" w:type="dxa"/>
            <w:tcBorders>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r>
      <w:tr w:rsidR="00DA33DE" w:rsidRPr="00B810BC" w:rsidTr="001371C0">
        <w:trPr>
          <w:tblCellSpacing w:w="15" w:type="dxa"/>
        </w:trPr>
        <w:tc>
          <w:tcPr>
            <w:tcW w:w="10235" w:type="dxa"/>
            <w:gridSpan w:val="15"/>
            <w:tcBorders>
              <w:top w:val="nil"/>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r>
      <w:tr w:rsidR="00DA33DE" w:rsidRPr="00B810BC" w:rsidTr="001371C0">
        <w:trPr>
          <w:tblCellSpacing w:w="15" w:type="dxa"/>
        </w:trPr>
        <w:tc>
          <w:tcPr>
            <w:tcW w:w="10235" w:type="dxa"/>
            <w:gridSpan w:val="15"/>
            <w:tcBorders>
              <w:top w:val="nil"/>
              <w:left w:val="nil"/>
              <w:bottom w:val="nil"/>
              <w:right w:val="nil"/>
            </w:tcBorders>
            <w:tcMar>
              <w:top w:w="15" w:type="dxa"/>
              <w:left w:w="74" w:type="dxa"/>
              <w:bottom w:w="15" w:type="dxa"/>
              <w:right w:w="74" w:type="dxa"/>
            </w:tcMar>
            <w:hideMark/>
          </w:tcPr>
          <w:p w:rsidR="00DA33DE" w:rsidRPr="00B810BC" w:rsidRDefault="00DA33DE" w:rsidP="001371C0">
            <w:pPr>
              <w:pStyle w:val="formattext"/>
            </w:pPr>
            <w:r w:rsidRPr="00B810BC">
              <w:t xml:space="preserve">Наименование системы </w:t>
            </w:r>
          </w:p>
        </w:tc>
      </w:tr>
      <w:tr w:rsidR="00DA33DE" w:rsidRPr="00B810BC" w:rsidTr="001371C0">
        <w:trPr>
          <w:tblCellSpacing w:w="15" w:type="dxa"/>
        </w:trPr>
        <w:tc>
          <w:tcPr>
            <w:tcW w:w="2139" w:type="dxa"/>
            <w:gridSpan w:val="2"/>
            <w:tcBorders>
              <w:top w:val="nil"/>
              <w:left w:val="nil"/>
              <w:bottom w:val="nil"/>
              <w:right w:val="nil"/>
            </w:tcBorders>
            <w:tcMar>
              <w:top w:w="15" w:type="dxa"/>
              <w:left w:w="74" w:type="dxa"/>
              <w:bottom w:w="15" w:type="dxa"/>
              <w:right w:w="74" w:type="dxa"/>
            </w:tcMar>
            <w:hideMark/>
          </w:tcPr>
          <w:p w:rsidR="00DA33DE" w:rsidRPr="00B810BC" w:rsidRDefault="00DA33DE" w:rsidP="001371C0"/>
        </w:tc>
        <w:tc>
          <w:tcPr>
            <w:tcW w:w="8066" w:type="dxa"/>
            <w:gridSpan w:val="13"/>
            <w:tcBorders>
              <w:top w:val="single" w:sz="6" w:space="0" w:color="000000"/>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r>
      <w:tr w:rsidR="00DA33DE" w:rsidRPr="00B810BC" w:rsidTr="001371C0">
        <w:trPr>
          <w:tblCellSpacing w:w="15" w:type="dxa"/>
        </w:trPr>
        <w:tc>
          <w:tcPr>
            <w:tcW w:w="10235" w:type="dxa"/>
            <w:gridSpan w:val="15"/>
            <w:tcBorders>
              <w:top w:val="nil"/>
              <w:left w:val="nil"/>
              <w:bottom w:val="nil"/>
              <w:right w:val="nil"/>
            </w:tcBorders>
            <w:tcMar>
              <w:top w:w="15" w:type="dxa"/>
              <w:left w:w="74" w:type="dxa"/>
              <w:bottom w:w="15" w:type="dxa"/>
              <w:right w:w="74" w:type="dxa"/>
            </w:tcMar>
            <w:hideMark/>
          </w:tcPr>
          <w:p w:rsidR="00DA33DE" w:rsidRPr="00B810BC" w:rsidRDefault="00DA33DE" w:rsidP="001371C0">
            <w:pPr>
              <w:pStyle w:val="formattext"/>
            </w:pPr>
            <w:r w:rsidRPr="00B810BC">
              <w:t xml:space="preserve">Место установки системы </w:t>
            </w:r>
          </w:p>
        </w:tc>
      </w:tr>
      <w:tr w:rsidR="00DA33DE" w:rsidRPr="00B810BC" w:rsidTr="001371C0">
        <w:trPr>
          <w:tblCellSpacing w:w="15" w:type="dxa"/>
        </w:trPr>
        <w:tc>
          <w:tcPr>
            <w:tcW w:w="2324" w:type="dxa"/>
            <w:gridSpan w:val="3"/>
            <w:tcBorders>
              <w:top w:val="nil"/>
              <w:left w:val="nil"/>
              <w:bottom w:val="nil"/>
              <w:right w:val="nil"/>
            </w:tcBorders>
            <w:tcMar>
              <w:top w:w="15" w:type="dxa"/>
              <w:left w:w="74" w:type="dxa"/>
              <w:bottom w:w="15" w:type="dxa"/>
              <w:right w:w="74" w:type="dxa"/>
            </w:tcMar>
            <w:hideMark/>
          </w:tcPr>
          <w:p w:rsidR="00DA33DE" w:rsidRPr="00B810BC" w:rsidRDefault="00DA33DE" w:rsidP="001371C0"/>
        </w:tc>
        <w:tc>
          <w:tcPr>
            <w:tcW w:w="7881" w:type="dxa"/>
            <w:gridSpan w:val="12"/>
            <w:tcBorders>
              <w:top w:val="single" w:sz="6" w:space="0" w:color="000000"/>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r>
      <w:tr w:rsidR="00DA33DE" w:rsidRPr="00B810BC" w:rsidTr="001371C0">
        <w:trPr>
          <w:trHeight w:val="881"/>
          <w:tblCellSpacing w:w="15" w:type="dxa"/>
        </w:trPr>
        <w:tc>
          <w:tcPr>
            <w:tcW w:w="232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DA33DE" w:rsidRPr="00B810BC" w:rsidRDefault="00DA33DE" w:rsidP="001371C0">
            <w:pPr>
              <w:pStyle w:val="formattext"/>
              <w:jc w:val="center"/>
            </w:pPr>
            <w:r w:rsidRPr="00B810BC">
              <w:t xml:space="preserve">№ п/п </w:t>
            </w:r>
          </w:p>
        </w:tc>
        <w:tc>
          <w:tcPr>
            <w:tcW w:w="25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DA33DE" w:rsidRPr="00B810BC" w:rsidRDefault="00DA33DE" w:rsidP="001371C0">
            <w:pPr>
              <w:pStyle w:val="formattext"/>
              <w:jc w:val="center"/>
            </w:pPr>
            <w:r w:rsidRPr="00B810BC">
              <w:t>Наименование системы, технических средств, их состояние</w:t>
            </w:r>
          </w:p>
        </w:tc>
        <w:tc>
          <w:tcPr>
            <w:tcW w:w="2806" w:type="dxa"/>
            <w:gridSpan w:val="6"/>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DA33DE" w:rsidRPr="00B810BC" w:rsidRDefault="00DA33DE" w:rsidP="001371C0">
            <w:pPr>
              <w:pStyle w:val="formattext"/>
              <w:jc w:val="center"/>
            </w:pPr>
            <w:r w:rsidRPr="00B810BC">
              <w:t xml:space="preserve">Неисправный узел, деталь, элемент, средство </w:t>
            </w:r>
          </w:p>
        </w:tc>
        <w:tc>
          <w:tcPr>
            <w:tcW w:w="2502"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DA33DE" w:rsidRPr="00B810BC" w:rsidRDefault="00DA33DE" w:rsidP="001371C0">
            <w:pPr>
              <w:pStyle w:val="formattext"/>
              <w:jc w:val="center"/>
            </w:pPr>
            <w:r w:rsidRPr="00B810BC">
              <w:t xml:space="preserve">Проявление дефекта </w:t>
            </w:r>
          </w:p>
        </w:tc>
      </w:tr>
      <w:tr w:rsidR="00DA33DE" w:rsidRPr="00B810BC" w:rsidTr="001371C0">
        <w:trPr>
          <w:trHeight w:val="753"/>
          <w:tblCellSpacing w:w="15" w:type="dxa"/>
        </w:trPr>
        <w:tc>
          <w:tcPr>
            <w:tcW w:w="232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DA33DE" w:rsidRPr="00B810BC" w:rsidRDefault="00DA33DE" w:rsidP="001371C0">
            <w:pPr>
              <w:pStyle w:val="formattext"/>
              <w:jc w:val="center"/>
            </w:pPr>
          </w:p>
        </w:tc>
        <w:tc>
          <w:tcPr>
            <w:tcW w:w="25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DA33DE" w:rsidRPr="00B810BC" w:rsidRDefault="00DA33DE" w:rsidP="001371C0"/>
        </w:tc>
        <w:tc>
          <w:tcPr>
            <w:tcW w:w="2806" w:type="dxa"/>
            <w:gridSpan w:val="6"/>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DA33DE" w:rsidRPr="00B810BC" w:rsidRDefault="00DA33DE" w:rsidP="001371C0">
            <w:pPr>
              <w:rPr>
                <w:sz w:val="20"/>
                <w:szCs w:val="20"/>
              </w:rPr>
            </w:pPr>
          </w:p>
        </w:tc>
        <w:tc>
          <w:tcPr>
            <w:tcW w:w="2502"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DA33DE" w:rsidRPr="00B810BC" w:rsidRDefault="00DA33DE" w:rsidP="001371C0">
            <w:pPr>
              <w:rPr>
                <w:sz w:val="20"/>
                <w:szCs w:val="20"/>
              </w:rPr>
            </w:pPr>
          </w:p>
        </w:tc>
      </w:tr>
      <w:tr w:rsidR="00DA33DE" w:rsidRPr="00B810BC" w:rsidTr="001371C0">
        <w:trPr>
          <w:tblCellSpacing w:w="15" w:type="dxa"/>
        </w:trPr>
        <w:tc>
          <w:tcPr>
            <w:tcW w:w="10235" w:type="dxa"/>
            <w:gridSpan w:val="15"/>
            <w:tcBorders>
              <w:top w:val="nil"/>
              <w:left w:val="nil"/>
              <w:bottom w:val="nil"/>
              <w:right w:val="nil"/>
            </w:tcBorders>
            <w:tcMar>
              <w:top w:w="15" w:type="dxa"/>
              <w:left w:w="74" w:type="dxa"/>
              <w:bottom w:w="15" w:type="dxa"/>
              <w:right w:w="74" w:type="dxa"/>
            </w:tcMar>
            <w:hideMark/>
          </w:tcPr>
          <w:p w:rsidR="00DA33DE" w:rsidRPr="00B810BC" w:rsidRDefault="00DA33DE" w:rsidP="001371C0">
            <w:pPr>
              <w:rPr>
                <w:sz w:val="20"/>
                <w:szCs w:val="20"/>
              </w:rPr>
            </w:pPr>
          </w:p>
        </w:tc>
      </w:tr>
      <w:tr w:rsidR="00DA33DE" w:rsidRPr="00B810BC" w:rsidTr="001371C0">
        <w:trPr>
          <w:tblCellSpacing w:w="15" w:type="dxa"/>
        </w:trPr>
        <w:tc>
          <w:tcPr>
            <w:tcW w:w="10235" w:type="dxa"/>
            <w:gridSpan w:val="15"/>
            <w:tcBorders>
              <w:top w:val="nil"/>
              <w:left w:val="nil"/>
              <w:bottom w:val="nil"/>
              <w:right w:val="nil"/>
            </w:tcBorders>
            <w:tcMar>
              <w:top w:w="15" w:type="dxa"/>
              <w:left w:w="74" w:type="dxa"/>
              <w:bottom w:w="15" w:type="dxa"/>
              <w:right w:w="74" w:type="dxa"/>
            </w:tcMar>
            <w:hideMark/>
          </w:tcPr>
          <w:p w:rsidR="00DA33DE" w:rsidRPr="00B810BC" w:rsidRDefault="00DA33DE" w:rsidP="001371C0">
            <w:pPr>
              <w:pStyle w:val="formattext"/>
            </w:pPr>
            <w:r w:rsidRPr="00B810BC">
              <w:t xml:space="preserve">Выводы и предложения: </w:t>
            </w:r>
          </w:p>
        </w:tc>
      </w:tr>
      <w:tr w:rsidR="00DA33DE" w:rsidRPr="00B810BC" w:rsidTr="001371C0">
        <w:trPr>
          <w:trHeight w:val="239"/>
          <w:tblCellSpacing w:w="15" w:type="dxa"/>
        </w:trPr>
        <w:tc>
          <w:tcPr>
            <w:tcW w:w="10235" w:type="dxa"/>
            <w:gridSpan w:val="15"/>
            <w:tcBorders>
              <w:top w:val="nil"/>
              <w:left w:val="nil"/>
              <w:bottom w:val="single" w:sz="6" w:space="0" w:color="000000"/>
              <w:right w:val="nil"/>
            </w:tcBorders>
            <w:tcMar>
              <w:top w:w="15" w:type="dxa"/>
              <w:left w:w="74" w:type="dxa"/>
              <w:bottom w:w="15" w:type="dxa"/>
              <w:right w:w="74" w:type="dxa"/>
            </w:tcMar>
            <w:hideMark/>
          </w:tcPr>
          <w:p w:rsidR="00DA33DE" w:rsidRPr="00B810BC" w:rsidRDefault="00DA33DE" w:rsidP="001371C0"/>
        </w:tc>
      </w:tr>
      <w:tr w:rsidR="00DA33DE" w:rsidRPr="00B810BC" w:rsidTr="001371C0">
        <w:trPr>
          <w:tblCellSpacing w:w="15" w:type="dxa"/>
        </w:trPr>
        <w:tc>
          <w:tcPr>
            <w:tcW w:w="10235" w:type="dxa"/>
            <w:gridSpan w:val="15"/>
            <w:tcBorders>
              <w:top w:val="nil"/>
              <w:left w:val="nil"/>
              <w:bottom w:val="nil"/>
              <w:right w:val="nil"/>
            </w:tcBorders>
            <w:tcMar>
              <w:top w:w="15" w:type="dxa"/>
              <w:left w:w="74" w:type="dxa"/>
              <w:bottom w:w="15" w:type="dxa"/>
              <w:right w:w="74" w:type="dxa"/>
            </w:tcMar>
            <w:hideMark/>
          </w:tcPr>
          <w:p w:rsidR="00DA33DE" w:rsidRPr="00B810BC" w:rsidRDefault="00DA33DE" w:rsidP="001371C0">
            <w:pPr>
              <w:pStyle w:val="formattext"/>
            </w:pPr>
            <w:r w:rsidRPr="00B810BC">
              <w:t xml:space="preserve">Исполнитель </w:t>
            </w:r>
          </w:p>
        </w:tc>
      </w:tr>
      <w:tr w:rsidR="00DA33DE" w:rsidRPr="00B810BC" w:rsidTr="001371C0">
        <w:trPr>
          <w:tblCellSpacing w:w="15" w:type="dxa"/>
        </w:trPr>
        <w:tc>
          <w:tcPr>
            <w:tcW w:w="1214" w:type="dxa"/>
            <w:tcBorders>
              <w:top w:val="nil"/>
              <w:left w:val="nil"/>
              <w:bottom w:val="nil"/>
              <w:right w:val="nil"/>
            </w:tcBorders>
            <w:tcMar>
              <w:top w:w="15" w:type="dxa"/>
              <w:left w:w="74" w:type="dxa"/>
              <w:bottom w:w="15" w:type="dxa"/>
              <w:right w:w="74" w:type="dxa"/>
            </w:tcMar>
            <w:hideMark/>
          </w:tcPr>
          <w:p w:rsidR="00DA33DE" w:rsidRPr="00B810BC" w:rsidRDefault="00DA33DE" w:rsidP="001371C0"/>
        </w:tc>
        <w:tc>
          <w:tcPr>
            <w:tcW w:w="8991" w:type="dxa"/>
            <w:gridSpan w:val="14"/>
            <w:tcBorders>
              <w:top w:val="single" w:sz="6" w:space="0" w:color="000000"/>
              <w:left w:val="nil"/>
              <w:bottom w:val="nil"/>
              <w:right w:val="nil"/>
            </w:tcBorders>
            <w:tcMar>
              <w:top w:w="15" w:type="dxa"/>
              <w:left w:w="74" w:type="dxa"/>
              <w:bottom w:w="15" w:type="dxa"/>
              <w:right w:w="74" w:type="dxa"/>
            </w:tcMar>
            <w:hideMark/>
          </w:tcPr>
          <w:p w:rsidR="00DA33DE" w:rsidRPr="00B810BC" w:rsidRDefault="00DA33DE" w:rsidP="001371C0">
            <w:pPr>
              <w:pStyle w:val="formattext"/>
              <w:jc w:val="center"/>
            </w:pPr>
            <w:r w:rsidRPr="00B810BC">
              <w:t>(должность, ф.и.о., подпись)</w:t>
            </w:r>
          </w:p>
        </w:tc>
      </w:tr>
      <w:tr w:rsidR="00DA33DE" w:rsidRPr="00B810BC" w:rsidTr="001371C0">
        <w:trPr>
          <w:tblCellSpacing w:w="15" w:type="dxa"/>
        </w:trPr>
        <w:tc>
          <w:tcPr>
            <w:tcW w:w="10235" w:type="dxa"/>
            <w:gridSpan w:val="15"/>
            <w:tcBorders>
              <w:top w:val="nil"/>
              <w:left w:val="nil"/>
              <w:bottom w:val="nil"/>
              <w:right w:val="nil"/>
            </w:tcBorders>
            <w:tcMar>
              <w:top w:w="15" w:type="dxa"/>
              <w:left w:w="74" w:type="dxa"/>
              <w:bottom w:w="15" w:type="dxa"/>
              <w:right w:w="74" w:type="dxa"/>
            </w:tcMar>
            <w:hideMark/>
          </w:tcPr>
          <w:p w:rsidR="00DA33DE" w:rsidRPr="00B810BC" w:rsidRDefault="00DA33DE" w:rsidP="001371C0"/>
        </w:tc>
      </w:tr>
      <w:tr w:rsidR="00DA33DE" w:rsidRPr="00B810BC" w:rsidTr="001371C0">
        <w:trPr>
          <w:tblCellSpacing w:w="15" w:type="dxa"/>
        </w:trPr>
        <w:tc>
          <w:tcPr>
            <w:tcW w:w="10235" w:type="dxa"/>
            <w:gridSpan w:val="15"/>
            <w:tcBorders>
              <w:top w:val="nil"/>
              <w:left w:val="nil"/>
              <w:bottom w:val="nil"/>
              <w:right w:val="nil"/>
            </w:tcBorders>
            <w:shd w:val="clear" w:color="auto" w:fill="auto"/>
            <w:tcMar>
              <w:top w:w="15" w:type="dxa"/>
              <w:left w:w="74" w:type="dxa"/>
              <w:bottom w:w="15" w:type="dxa"/>
              <w:right w:w="74" w:type="dxa"/>
            </w:tcMar>
            <w:hideMark/>
          </w:tcPr>
          <w:p w:rsidR="00DA33DE" w:rsidRPr="00B810BC" w:rsidRDefault="00DA33DE" w:rsidP="001371C0">
            <w:pPr>
              <w:pStyle w:val="formattext"/>
            </w:pPr>
            <w:r w:rsidRPr="00B810BC">
              <w:t>Представитель Заказчика</w:t>
            </w:r>
          </w:p>
        </w:tc>
      </w:tr>
      <w:tr w:rsidR="00DA33DE" w:rsidRPr="00B810BC" w:rsidTr="001371C0">
        <w:trPr>
          <w:tblCellSpacing w:w="15" w:type="dxa"/>
        </w:trPr>
        <w:tc>
          <w:tcPr>
            <w:tcW w:w="2688" w:type="dxa"/>
            <w:gridSpan w:val="4"/>
            <w:tcBorders>
              <w:top w:val="nil"/>
              <w:left w:val="nil"/>
              <w:bottom w:val="nil"/>
              <w:right w:val="nil"/>
            </w:tcBorders>
            <w:tcMar>
              <w:top w:w="15" w:type="dxa"/>
              <w:left w:w="74" w:type="dxa"/>
              <w:bottom w:w="15" w:type="dxa"/>
              <w:right w:w="74" w:type="dxa"/>
            </w:tcMar>
            <w:hideMark/>
          </w:tcPr>
          <w:p w:rsidR="00DA33DE" w:rsidRPr="00B810BC" w:rsidRDefault="00DA33DE" w:rsidP="001371C0"/>
        </w:tc>
        <w:tc>
          <w:tcPr>
            <w:tcW w:w="7517" w:type="dxa"/>
            <w:gridSpan w:val="11"/>
            <w:tcBorders>
              <w:top w:val="single" w:sz="6" w:space="0" w:color="000000"/>
              <w:left w:val="nil"/>
              <w:bottom w:val="nil"/>
              <w:right w:val="nil"/>
            </w:tcBorders>
            <w:tcMar>
              <w:top w:w="15" w:type="dxa"/>
              <w:left w:w="74" w:type="dxa"/>
              <w:bottom w:w="15" w:type="dxa"/>
              <w:right w:w="74" w:type="dxa"/>
            </w:tcMar>
            <w:hideMark/>
          </w:tcPr>
          <w:p w:rsidR="00DA33DE" w:rsidRPr="00B810BC" w:rsidRDefault="00DA33DE" w:rsidP="001371C0">
            <w:pPr>
              <w:pStyle w:val="formattext"/>
              <w:jc w:val="center"/>
            </w:pPr>
            <w:r w:rsidRPr="00B810BC">
              <w:t>(должность, ф.и.о., подпись)</w:t>
            </w:r>
          </w:p>
        </w:tc>
      </w:tr>
    </w:tbl>
    <w:p w:rsidR="00DA33DE" w:rsidRPr="00B810BC" w:rsidRDefault="00DA33DE" w:rsidP="00DA33DE">
      <w:pPr>
        <w:keepNext w:val="0"/>
        <w:keepLines w:val="0"/>
        <w:widowControl w:val="0"/>
        <w:tabs>
          <w:tab w:val="num" w:pos="0"/>
        </w:tabs>
        <w:jc w:val="both"/>
        <w:rPr>
          <w:sz w:val="26"/>
          <w:szCs w:val="26"/>
        </w:rPr>
      </w:pPr>
    </w:p>
    <w:p w:rsidR="00DA33DE" w:rsidRPr="00B810BC" w:rsidRDefault="00DA33DE" w:rsidP="00DA33DE">
      <w:pPr>
        <w:keepNext w:val="0"/>
        <w:keepLines w:val="0"/>
        <w:widowControl w:val="0"/>
        <w:shd w:val="clear" w:color="auto" w:fill="FFFFFF"/>
        <w:tabs>
          <w:tab w:val="left" w:pos="360"/>
          <w:tab w:val="left" w:pos="540"/>
          <w:tab w:val="left" w:pos="931"/>
        </w:tabs>
        <w:jc w:val="center"/>
        <w:rPr>
          <w:b/>
          <w:sz w:val="26"/>
          <w:szCs w:val="26"/>
        </w:rPr>
        <w:sectPr w:rsidR="00DA33DE" w:rsidRPr="00B810BC" w:rsidSect="00BA174D">
          <w:type w:val="continuous"/>
          <w:pgSz w:w="11906" w:h="16838"/>
          <w:pgMar w:top="851" w:right="567" w:bottom="851" w:left="1134" w:header="709" w:footer="709" w:gutter="0"/>
          <w:pgNumType w:start="10"/>
          <w:cols w:space="708"/>
          <w:titlePg/>
          <w:docGrid w:linePitch="360"/>
        </w:sectPr>
      </w:pPr>
    </w:p>
    <w:p w:rsidR="00DA33DE" w:rsidRPr="00B810BC" w:rsidRDefault="00DA33DE" w:rsidP="00DA33DE">
      <w:pPr>
        <w:pStyle w:val="formattext"/>
        <w:pageBreakBefore/>
        <w:widowControl w:val="0"/>
        <w:spacing w:before="0" w:beforeAutospacing="0" w:after="0" w:afterAutospacing="0"/>
        <w:jc w:val="right"/>
        <w:rPr>
          <w:bCs/>
          <w:sz w:val="26"/>
          <w:szCs w:val="26"/>
        </w:rPr>
      </w:pPr>
      <w:r w:rsidRPr="00B810BC">
        <w:rPr>
          <w:bCs/>
          <w:sz w:val="26"/>
          <w:szCs w:val="26"/>
        </w:rPr>
        <w:t>Приложение № 2</w:t>
      </w:r>
    </w:p>
    <w:p w:rsidR="00DA33DE" w:rsidRPr="00B810BC" w:rsidRDefault="00DA33DE" w:rsidP="00DA33DE">
      <w:pPr>
        <w:pStyle w:val="formattext"/>
        <w:widowControl w:val="0"/>
        <w:spacing w:before="0" w:beforeAutospacing="0" w:after="0" w:afterAutospacing="0"/>
        <w:jc w:val="right"/>
        <w:rPr>
          <w:bCs/>
          <w:sz w:val="26"/>
          <w:szCs w:val="26"/>
        </w:rPr>
      </w:pPr>
      <w:r w:rsidRPr="00B810BC">
        <w:rPr>
          <w:bCs/>
          <w:sz w:val="26"/>
          <w:szCs w:val="26"/>
        </w:rPr>
        <w:t>к Техническому заданию</w:t>
      </w:r>
    </w:p>
    <w:p w:rsidR="00DA33DE" w:rsidRPr="00B810BC" w:rsidRDefault="00DA33DE" w:rsidP="00DA33DE">
      <w:pPr>
        <w:pStyle w:val="formattext"/>
        <w:widowControl w:val="0"/>
        <w:spacing w:before="0" w:beforeAutospacing="0" w:after="0" w:afterAutospacing="0"/>
        <w:jc w:val="right"/>
        <w:rPr>
          <w:bCs/>
          <w:sz w:val="26"/>
          <w:szCs w:val="26"/>
        </w:rPr>
      </w:pPr>
      <w:r w:rsidRPr="00B810BC">
        <w:rPr>
          <w:bCs/>
          <w:sz w:val="26"/>
          <w:szCs w:val="26"/>
        </w:rPr>
        <w:t>(ФОРМА)</w:t>
      </w:r>
    </w:p>
    <w:p w:rsidR="00DA33DE" w:rsidRPr="00B810BC" w:rsidRDefault="00DA33DE" w:rsidP="00DA33DE">
      <w:pPr>
        <w:pStyle w:val="formattext"/>
        <w:widowControl w:val="0"/>
        <w:spacing w:before="0" w:beforeAutospacing="0" w:after="0" w:afterAutospacing="0"/>
        <w:jc w:val="right"/>
        <w:rPr>
          <w:bCs/>
          <w:sz w:val="26"/>
          <w:szCs w:val="26"/>
        </w:rPr>
      </w:pPr>
    </w:p>
    <w:p w:rsidR="00DA33DE" w:rsidRPr="00B810BC" w:rsidRDefault="00DA33DE" w:rsidP="00DA33DE">
      <w:pPr>
        <w:keepNext w:val="0"/>
        <w:keepLines w:val="0"/>
        <w:widowControl w:val="0"/>
        <w:ind w:firstLine="0"/>
        <w:jc w:val="center"/>
        <w:rPr>
          <w:b/>
          <w:sz w:val="26"/>
          <w:szCs w:val="26"/>
        </w:rPr>
      </w:pPr>
    </w:p>
    <w:tbl>
      <w:tblPr>
        <w:tblW w:w="10456" w:type="dxa"/>
        <w:tblLook w:val="04A0" w:firstRow="1" w:lastRow="0" w:firstColumn="1" w:lastColumn="0" w:noHBand="0" w:noVBand="1"/>
      </w:tblPr>
      <w:tblGrid>
        <w:gridCol w:w="5211"/>
        <w:gridCol w:w="5245"/>
      </w:tblGrid>
      <w:tr w:rsidR="00DA33DE" w:rsidRPr="00B810BC" w:rsidTr="001371C0">
        <w:tc>
          <w:tcPr>
            <w:tcW w:w="5211" w:type="dxa"/>
          </w:tcPr>
          <w:p w:rsidR="00DA33DE" w:rsidRPr="00B810BC" w:rsidRDefault="00DA33DE" w:rsidP="001371C0">
            <w:pPr>
              <w:keepNext w:val="0"/>
              <w:keepLines w:val="0"/>
              <w:widowControl w:val="0"/>
              <w:ind w:firstLine="0"/>
              <w:rPr>
                <w:b/>
                <w:sz w:val="26"/>
                <w:szCs w:val="26"/>
              </w:rPr>
            </w:pPr>
            <w:r w:rsidRPr="00B810BC">
              <w:rPr>
                <w:b/>
                <w:sz w:val="26"/>
                <w:szCs w:val="26"/>
              </w:rPr>
              <w:t>ИСПОЛНИТЕЛЬ:</w:t>
            </w:r>
          </w:p>
          <w:p w:rsidR="00DA33DE" w:rsidRPr="00B810BC" w:rsidRDefault="00DA33DE" w:rsidP="001371C0">
            <w:pPr>
              <w:keepNext w:val="0"/>
              <w:keepLines w:val="0"/>
              <w:widowControl w:val="0"/>
              <w:ind w:firstLine="0"/>
              <w:rPr>
                <w:sz w:val="26"/>
                <w:szCs w:val="26"/>
              </w:rPr>
            </w:pPr>
          </w:p>
        </w:tc>
        <w:tc>
          <w:tcPr>
            <w:tcW w:w="5245" w:type="dxa"/>
          </w:tcPr>
          <w:p w:rsidR="00DA33DE" w:rsidRPr="00B810BC" w:rsidRDefault="00DA33DE" w:rsidP="001371C0">
            <w:pPr>
              <w:keepNext w:val="0"/>
              <w:keepLines w:val="0"/>
              <w:widowControl w:val="0"/>
              <w:ind w:firstLine="0"/>
              <w:rPr>
                <w:b/>
                <w:sz w:val="26"/>
                <w:szCs w:val="26"/>
              </w:rPr>
            </w:pPr>
            <w:r w:rsidRPr="00B810BC">
              <w:rPr>
                <w:b/>
                <w:sz w:val="26"/>
                <w:szCs w:val="26"/>
              </w:rPr>
              <w:t>ЗАКАЗЧИК:</w:t>
            </w:r>
          </w:p>
          <w:p w:rsidR="00DA33DE" w:rsidRPr="00B810BC" w:rsidRDefault="00DA33DE" w:rsidP="001371C0">
            <w:pPr>
              <w:keepNext w:val="0"/>
              <w:keepLines w:val="0"/>
              <w:widowControl w:val="0"/>
              <w:ind w:firstLine="0"/>
              <w:rPr>
                <w:sz w:val="26"/>
                <w:szCs w:val="26"/>
              </w:rPr>
            </w:pPr>
          </w:p>
        </w:tc>
      </w:tr>
    </w:tbl>
    <w:p w:rsidR="00DA33DE" w:rsidRPr="00B810BC" w:rsidRDefault="00DA33DE" w:rsidP="00DA33DE">
      <w:pPr>
        <w:keepNext w:val="0"/>
        <w:keepLines w:val="0"/>
        <w:widowControl w:val="0"/>
        <w:ind w:firstLine="0"/>
        <w:jc w:val="center"/>
        <w:rPr>
          <w:b/>
          <w:sz w:val="26"/>
          <w:szCs w:val="26"/>
        </w:rPr>
      </w:pPr>
    </w:p>
    <w:p w:rsidR="00DA33DE" w:rsidRPr="00B810BC" w:rsidRDefault="00DA33DE" w:rsidP="00DA33DE">
      <w:pPr>
        <w:keepNext w:val="0"/>
        <w:keepLines w:val="0"/>
        <w:widowControl w:val="0"/>
        <w:ind w:firstLine="0"/>
        <w:jc w:val="center"/>
        <w:rPr>
          <w:b/>
          <w:sz w:val="26"/>
          <w:szCs w:val="26"/>
        </w:rPr>
      </w:pPr>
    </w:p>
    <w:p w:rsidR="00DA33DE" w:rsidRPr="00B810BC" w:rsidRDefault="00DA33DE" w:rsidP="00DA33DE">
      <w:pPr>
        <w:keepNext w:val="0"/>
        <w:keepLines w:val="0"/>
        <w:widowControl w:val="0"/>
        <w:ind w:firstLine="0"/>
        <w:jc w:val="center"/>
        <w:rPr>
          <w:b/>
          <w:sz w:val="26"/>
          <w:szCs w:val="26"/>
        </w:rPr>
      </w:pPr>
    </w:p>
    <w:p w:rsidR="00DA33DE" w:rsidRPr="00B810BC" w:rsidRDefault="00DA33DE" w:rsidP="00DA33DE">
      <w:pPr>
        <w:keepNext w:val="0"/>
        <w:keepLines w:val="0"/>
        <w:widowControl w:val="0"/>
        <w:ind w:firstLine="0"/>
        <w:jc w:val="center"/>
        <w:rPr>
          <w:b/>
          <w:sz w:val="26"/>
          <w:szCs w:val="26"/>
        </w:rPr>
      </w:pPr>
      <w:r w:rsidRPr="00B810BC">
        <w:rPr>
          <w:b/>
          <w:sz w:val="26"/>
          <w:szCs w:val="26"/>
        </w:rPr>
        <w:t>АКТ № _____</w:t>
      </w:r>
    </w:p>
    <w:p w:rsidR="00DA33DE" w:rsidRPr="00B810BC" w:rsidRDefault="00DA33DE" w:rsidP="00DA33DE">
      <w:pPr>
        <w:keepNext w:val="0"/>
        <w:keepLines w:val="0"/>
        <w:widowControl w:val="0"/>
        <w:ind w:firstLine="0"/>
        <w:jc w:val="center"/>
        <w:rPr>
          <w:sz w:val="26"/>
          <w:szCs w:val="26"/>
        </w:rPr>
      </w:pPr>
      <w:r w:rsidRPr="00B810BC">
        <w:rPr>
          <w:sz w:val="26"/>
          <w:szCs w:val="26"/>
        </w:rPr>
        <w:t>Об оказанных услугах</w:t>
      </w:r>
    </w:p>
    <w:p w:rsidR="00DA33DE" w:rsidRPr="00B810BC" w:rsidRDefault="00DA33DE" w:rsidP="00DA33DE">
      <w:pPr>
        <w:keepNext w:val="0"/>
        <w:keepLines w:val="0"/>
        <w:widowControl w:val="0"/>
        <w:ind w:firstLine="0"/>
        <w:jc w:val="center"/>
        <w:rPr>
          <w:sz w:val="26"/>
          <w:szCs w:val="26"/>
        </w:rPr>
      </w:pPr>
      <w:r w:rsidRPr="00B810BC">
        <w:rPr>
          <w:sz w:val="26"/>
          <w:szCs w:val="26"/>
        </w:rPr>
        <w:t>от «___» ________ 20___ г.</w:t>
      </w:r>
    </w:p>
    <w:p w:rsidR="00DA33DE" w:rsidRPr="00B810BC" w:rsidRDefault="00DA33DE" w:rsidP="00DA33DE">
      <w:pPr>
        <w:keepNext w:val="0"/>
        <w:keepLines w:val="0"/>
        <w:widowControl w:val="0"/>
        <w:ind w:firstLine="0"/>
        <w:jc w:val="center"/>
        <w:rPr>
          <w:sz w:val="26"/>
          <w:szCs w:val="26"/>
        </w:rPr>
      </w:pPr>
      <w:r w:rsidRPr="00B810BC">
        <w:rPr>
          <w:sz w:val="26"/>
          <w:szCs w:val="26"/>
        </w:rPr>
        <w:t>по договору № ____________ от ____.____._____г.</w:t>
      </w:r>
    </w:p>
    <w:p w:rsidR="00DA33DE" w:rsidRPr="00B810BC" w:rsidRDefault="00DA33DE" w:rsidP="00DA33DE">
      <w:pPr>
        <w:keepNext w:val="0"/>
        <w:keepLines w:val="0"/>
        <w:widowControl w:val="0"/>
        <w:ind w:firstLine="0"/>
        <w:jc w:val="both"/>
        <w:rPr>
          <w:sz w:val="26"/>
          <w:szCs w:val="26"/>
        </w:rPr>
      </w:pPr>
    </w:p>
    <w:p w:rsidR="00DA33DE" w:rsidRPr="00B810BC" w:rsidRDefault="00DA33DE" w:rsidP="00DA33DE">
      <w:pPr>
        <w:keepNext w:val="0"/>
        <w:keepLines w:val="0"/>
        <w:widowControl w:val="0"/>
        <w:jc w:val="both"/>
        <w:rPr>
          <w:sz w:val="26"/>
          <w:szCs w:val="26"/>
        </w:rPr>
      </w:pPr>
      <w:r w:rsidRPr="00B810BC">
        <w:rPr>
          <w:sz w:val="26"/>
          <w:szCs w:val="26"/>
        </w:rPr>
        <w:t>Мы нижеподписавшиеся от лица Исполнителя ________________. действующий на основании ____, с одной стороны, и от лица Заказчика _______. действующий на основании ________________, с другой стороны, составили настоящий Акт о том, что Исполнитель оказал, а Заказчик принял следующие услуги:</w:t>
      </w:r>
    </w:p>
    <w:p w:rsidR="00DA33DE" w:rsidRPr="00B810BC" w:rsidRDefault="00DA33DE" w:rsidP="00DA33DE">
      <w:pPr>
        <w:keepNext w:val="0"/>
        <w:keepLines w:val="0"/>
        <w:widowControl w:val="0"/>
        <w:ind w:firstLine="0"/>
        <w:jc w:val="both"/>
        <w:rPr>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
        <w:gridCol w:w="5176"/>
        <w:gridCol w:w="840"/>
        <w:gridCol w:w="725"/>
        <w:gridCol w:w="1533"/>
        <w:gridCol w:w="1485"/>
      </w:tblGrid>
      <w:tr w:rsidR="00DA33DE" w:rsidRPr="00B810BC" w:rsidTr="001371C0">
        <w:tc>
          <w:tcPr>
            <w:tcW w:w="675"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b/>
                <w:szCs w:val="24"/>
              </w:rPr>
            </w:pPr>
            <w:r w:rsidRPr="00B810BC">
              <w:rPr>
                <w:b/>
                <w:szCs w:val="24"/>
              </w:rPr>
              <w:t>№</w:t>
            </w:r>
          </w:p>
        </w:tc>
        <w:tc>
          <w:tcPr>
            <w:tcW w:w="5387"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b/>
                <w:szCs w:val="24"/>
              </w:rPr>
            </w:pPr>
            <w:r w:rsidRPr="00B810BC">
              <w:rPr>
                <w:b/>
                <w:szCs w:val="24"/>
              </w:rPr>
              <w:t>Наименование</w:t>
            </w:r>
          </w:p>
        </w:tc>
        <w:tc>
          <w:tcPr>
            <w:tcW w:w="850"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b/>
                <w:szCs w:val="24"/>
              </w:rPr>
            </w:pPr>
            <w:r w:rsidRPr="00B810BC">
              <w:rPr>
                <w:b/>
                <w:szCs w:val="24"/>
              </w:rPr>
              <w:t>Ед. изм.</w:t>
            </w:r>
          </w:p>
        </w:tc>
        <w:tc>
          <w:tcPr>
            <w:tcW w:w="709"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b/>
                <w:szCs w:val="24"/>
              </w:rPr>
            </w:pPr>
            <w:r w:rsidRPr="00B810BC">
              <w:rPr>
                <w:b/>
                <w:szCs w:val="24"/>
              </w:rPr>
              <w:t>Кол-во</w:t>
            </w:r>
          </w:p>
        </w:tc>
        <w:tc>
          <w:tcPr>
            <w:tcW w:w="1559"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b/>
                <w:szCs w:val="24"/>
              </w:rPr>
            </w:pPr>
            <w:r w:rsidRPr="00B810BC">
              <w:rPr>
                <w:b/>
                <w:szCs w:val="24"/>
              </w:rPr>
              <w:t>Цена за единицу с НДС, руб.</w:t>
            </w:r>
          </w:p>
        </w:tc>
        <w:tc>
          <w:tcPr>
            <w:tcW w:w="1517"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b/>
                <w:szCs w:val="24"/>
              </w:rPr>
            </w:pPr>
            <w:r w:rsidRPr="00B810BC">
              <w:rPr>
                <w:b/>
                <w:szCs w:val="24"/>
              </w:rPr>
              <w:t>Общая сумма с НДС, руб.</w:t>
            </w:r>
          </w:p>
        </w:tc>
      </w:tr>
      <w:tr w:rsidR="00DA33DE" w:rsidRPr="00B810BC" w:rsidTr="001371C0">
        <w:tc>
          <w:tcPr>
            <w:tcW w:w="675"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5387"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rPr>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r>
      <w:tr w:rsidR="00DA33DE" w:rsidRPr="00B810BC" w:rsidTr="001371C0">
        <w:tc>
          <w:tcPr>
            <w:tcW w:w="675"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5387"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rPr>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r>
      <w:tr w:rsidR="00DA33DE" w:rsidRPr="00B810BC" w:rsidTr="001371C0">
        <w:tc>
          <w:tcPr>
            <w:tcW w:w="675"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5387"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rPr>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c>
          <w:tcPr>
            <w:tcW w:w="1517"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szCs w:val="24"/>
              </w:rPr>
            </w:pPr>
          </w:p>
        </w:tc>
      </w:tr>
      <w:tr w:rsidR="00DA33DE" w:rsidRPr="00B810BC" w:rsidTr="001371C0">
        <w:tc>
          <w:tcPr>
            <w:tcW w:w="9180" w:type="dxa"/>
            <w:gridSpan w:val="5"/>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right"/>
              <w:rPr>
                <w:b/>
                <w:szCs w:val="24"/>
              </w:rPr>
            </w:pPr>
            <w:r w:rsidRPr="00B810BC">
              <w:rPr>
                <w:b/>
                <w:szCs w:val="24"/>
              </w:rPr>
              <w:t>ИТОГО:</w:t>
            </w:r>
          </w:p>
        </w:tc>
        <w:tc>
          <w:tcPr>
            <w:tcW w:w="1517" w:type="dxa"/>
            <w:tcBorders>
              <w:top w:val="single" w:sz="4" w:space="0" w:color="000000"/>
              <w:left w:val="single" w:sz="4" w:space="0" w:color="000000"/>
              <w:bottom w:val="single" w:sz="4" w:space="0" w:color="000000"/>
              <w:right w:val="single" w:sz="4" w:space="0" w:color="000000"/>
            </w:tcBorders>
            <w:vAlign w:val="center"/>
          </w:tcPr>
          <w:p w:rsidR="00DA33DE" w:rsidRPr="00B810BC" w:rsidRDefault="00DA33DE" w:rsidP="001371C0">
            <w:pPr>
              <w:keepNext w:val="0"/>
              <w:keepLines w:val="0"/>
              <w:widowControl w:val="0"/>
              <w:ind w:firstLine="0"/>
              <w:jc w:val="center"/>
              <w:rPr>
                <w:b/>
                <w:szCs w:val="24"/>
              </w:rPr>
            </w:pPr>
          </w:p>
        </w:tc>
      </w:tr>
    </w:tbl>
    <w:p w:rsidR="00DA33DE" w:rsidRPr="00B810BC" w:rsidRDefault="00DA33DE" w:rsidP="00DA33DE">
      <w:pPr>
        <w:keepNext w:val="0"/>
        <w:keepLines w:val="0"/>
        <w:widowControl w:val="0"/>
        <w:ind w:firstLine="0"/>
        <w:jc w:val="both"/>
        <w:rPr>
          <w:sz w:val="26"/>
          <w:szCs w:val="26"/>
        </w:rPr>
      </w:pPr>
    </w:p>
    <w:p w:rsidR="00CD39BC" w:rsidRPr="007F1E59" w:rsidRDefault="00CD39BC" w:rsidP="00CD39BC">
      <w:pPr>
        <w:keepNext w:val="0"/>
        <w:keepLines w:val="0"/>
        <w:widowControl w:val="0"/>
        <w:spacing w:after="200" w:line="276" w:lineRule="auto"/>
        <w:jc w:val="both"/>
        <w:rPr>
          <w:szCs w:val="24"/>
        </w:rPr>
      </w:pPr>
      <w:r w:rsidRPr="007F1E59">
        <w:rPr>
          <w:szCs w:val="24"/>
        </w:rPr>
        <w:t xml:space="preserve">Следует к оплате за период _________по настоящему Акту: ______ (____) руб. __ коп., </w:t>
      </w:r>
      <w:r>
        <w:rPr>
          <w:szCs w:val="24"/>
        </w:rPr>
        <w:br/>
      </w:r>
      <w:r w:rsidRPr="007F1E59">
        <w:rPr>
          <w:szCs w:val="24"/>
        </w:rPr>
        <w:t xml:space="preserve">в том числе НДС </w:t>
      </w:r>
      <w:r>
        <w:rPr>
          <w:szCs w:val="24"/>
        </w:rPr>
        <w:t>___</w:t>
      </w:r>
      <w:r w:rsidRPr="007F1E59">
        <w:rPr>
          <w:szCs w:val="24"/>
        </w:rPr>
        <w:t xml:space="preserve"> %  ____ (____) руб. ___ коп./</w:t>
      </w:r>
      <w:r w:rsidRPr="007F1E59">
        <w:rPr>
          <w:rFonts w:eastAsia="Times New Roman"/>
          <w:szCs w:val="24"/>
        </w:rPr>
        <w:t xml:space="preserve">НДС не облагается, в связи с __________ </w:t>
      </w:r>
      <w:r>
        <w:rPr>
          <w:rFonts w:eastAsia="Times New Roman"/>
          <w:szCs w:val="24"/>
        </w:rPr>
        <w:br/>
      </w:r>
      <w:r w:rsidRPr="007F1E59">
        <w:rPr>
          <w:rFonts w:eastAsia="Times New Roman"/>
          <w:szCs w:val="24"/>
        </w:rPr>
        <w:t>в соответствии с гл. _______ Налогового Кодекса РФ</w:t>
      </w:r>
      <w:r w:rsidRPr="007F1E59">
        <w:rPr>
          <w:szCs w:val="24"/>
        </w:rPr>
        <w:t>.</w:t>
      </w:r>
    </w:p>
    <w:p w:rsidR="00DA33DE" w:rsidRPr="00B810BC" w:rsidRDefault="00DA33DE" w:rsidP="00DA33DE">
      <w:pPr>
        <w:keepNext w:val="0"/>
        <w:keepLines w:val="0"/>
        <w:widowControl w:val="0"/>
        <w:ind w:firstLine="0"/>
        <w:jc w:val="both"/>
        <w:rPr>
          <w:sz w:val="26"/>
          <w:szCs w:val="26"/>
        </w:rPr>
      </w:pPr>
      <w:r w:rsidRPr="00B810BC">
        <w:rPr>
          <w:sz w:val="26"/>
          <w:szCs w:val="26"/>
        </w:rPr>
        <w:t>Вышеперечисленные услуги оказаны в полном объеме и в срок.</w:t>
      </w:r>
    </w:p>
    <w:p w:rsidR="00DA33DE" w:rsidRPr="00B810BC" w:rsidRDefault="00DA33DE" w:rsidP="00DA33DE">
      <w:pPr>
        <w:keepNext w:val="0"/>
        <w:keepLines w:val="0"/>
        <w:widowControl w:val="0"/>
        <w:ind w:firstLine="0"/>
        <w:jc w:val="both"/>
        <w:rPr>
          <w:sz w:val="26"/>
          <w:szCs w:val="26"/>
        </w:rPr>
      </w:pPr>
    </w:p>
    <w:tbl>
      <w:tblPr>
        <w:tblW w:w="0" w:type="auto"/>
        <w:tblLook w:val="04A0" w:firstRow="1" w:lastRow="0" w:firstColumn="1" w:lastColumn="0" w:noHBand="0" w:noVBand="1"/>
      </w:tblPr>
      <w:tblGrid>
        <w:gridCol w:w="5210"/>
        <w:gridCol w:w="5210"/>
      </w:tblGrid>
      <w:tr w:rsidR="00DA33DE" w:rsidRPr="000220D0" w:rsidTr="001371C0">
        <w:tc>
          <w:tcPr>
            <w:tcW w:w="5210" w:type="dxa"/>
          </w:tcPr>
          <w:p w:rsidR="00DA33DE" w:rsidRPr="00B810BC" w:rsidRDefault="00DA33DE" w:rsidP="001371C0">
            <w:pPr>
              <w:keepNext w:val="0"/>
              <w:keepLines w:val="0"/>
              <w:widowControl w:val="0"/>
              <w:ind w:firstLine="0"/>
              <w:jc w:val="both"/>
              <w:rPr>
                <w:b/>
                <w:sz w:val="26"/>
                <w:szCs w:val="26"/>
              </w:rPr>
            </w:pPr>
            <w:r w:rsidRPr="00B810BC">
              <w:rPr>
                <w:b/>
                <w:sz w:val="26"/>
                <w:szCs w:val="26"/>
              </w:rPr>
              <w:t>Исполнитель:</w:t>
            </w:r>
          </w:p>
          <w:p w:rsidR="00DA33DE" w:rsidRPr="00B810BC" w:rsidRDefault="00DA33DE" w:rsidP="001371C0">
            <w:pPr>
              <w:keepNext w:val="0"/>
              <w:keepLines w:val="0"/>
              <w:widowControl w:val="0"/>
              <w:ind w:firstLine="0"/>
              <w:jc w:val="both"/>
              <w:rPr>
                <w:sz w:val="26"/>
                <w:szCs w:val="26"/>
              </w:rPr>
            </w:pPr>
            <w:r w:rsidRPr="00B810BC">
              <w:rPr>
                <w:sz w:val="26"/>
                <w:szCs w:val="26"/>
              </w:rPr>
              <w:t xml:space="preserve">(должность) </w:t>
            </w:r>
          </w:p>
          <w:p w:rsidR="00DA33DE" w:rsidRPr="00B810BC" w:rsidRDefault="00DA33DE" w:rsidP="001371C0">
            <w:pPr>
              <w:keepNext w:val="0"/>
              <w:keepLines w:val="0"/>
              <w:widowControl w:val="0"/>
              <w:ind w:firstLine="0"/>
              <w:jc w:val="both"/>
              <w:rPr>
                <w:sz w:val="26"/>
                <w:szCs w:val="26"/>
              </w:rPr>
            </w:pPr>
            <w:r w:rsidRPr="00B810BC">
              <w:rPr>
                <w:sz w:val="26"/>
                <w:szCs w:val="26"/>
              </w:rPr>
              <w:t>(организация)</w:t>
            </w:r>
          </w:p>
          <w:p w:rsidR="00DA33DE" w:rsidRPr="00B810BC" w:rsidRDefault="00DA33DE" w:rsidP="001371C0">
            <w:pPr>
              <w:keepNext w:val="0"/>
              <w:keepLines w:val="0"/>
              <w:widowControl w:val="0"/>
              <w:ind w:firstLine="0"/>
              <w:jc w:val="both"/>
              <w:rPr>
                <w:sz w:val="26"/>
                <w:szCs w:val="26"/>
              </w:rPr>
            </w:pPr>
          </w:p>
          <w:p w:rsidR="00DA33DE" w:rsidRPr="00B810BC" w:rsidRDefault="00DA33DE" w:rsidP="001371C0">
            <w:pPr>
              <w:keepNext w:val="0"/>
              <w:keepLines w:val="0"/>
              <w:widowControl w:val="0"/>
              <w:ind w:firstLine="0"/>
              <w:jc w:val="both"/>
              <w:rPr>
                <w:sz w:val="26"/>
                <w:szCs w:val="26"/>
              </w:rPr>
            </w:pPr>
            <w:r w:rsidRPr="00B810BC">
              <w:rPr>
                <w:sz w:val="26"/>
                <w:szCs w:val="26"/>
              </w:rPr>
              <w:t>___________________ (ФИО)</w:t>
            </w:r>
          </w:p>
          <w:p w:rsidR="00DA33DE" w:rsidRPr="00B810BC" w:rsidRDefault="00DA33DE" w:rsidP="001371C0">
            <w:pPr>
              <w:keepNext w:val="0"/>
              <w:keepLines w:val="0"/>
              <w:widowControl w:val="0"/>
              <w:ind w:firstLine="0"/>
              <w:jc w:val="both"/>
              <w:rPr>
                <w:sz w:val="26"/>
                <w:szCs w:val="26"/>
              </w:rPr>
            </w:pPr>
            <w:r w:rsidRPr="00B810BC">
              <w:rPr>
                <w:sz w:val="26"/>
                <w:szCs w:val="26"/>
              </w:rPr>
              <w:t>«___» ______________ 202_ г.</w:t>
            </w:r>
          </w:p>
        </w:tc>
        <w:tc>
          <w:tcPr>
            <w:tcW w:w="5210" w:type="dxa"/>
          </w:tcPr>
          <w:p w:rsidR="00DA33DE" w:rsidRPr="00B810BC" w:rsidRDefault="00DA33DE" w:rsidP="001371C0">
            <w:pPr>
              <w:keepNext w:val="0"/>
              <w:keepLines w:val="0"/>
              <w:widowControl w:val="0"/>
              <w:ind w:firstLine="0"/>
              <w:jc w:val="both"/>
              <w:rPr>
                <w:b/>
                <w:sz w:val="26"/>
                <w:szCs w:val="26"/>
              </w:rPr>
            </w:pPr>
            <w:r w:rsidRPr="00B810BC">
              <w:rPr>
                <w:b/>
                <w:sz w:val="26"/>
                <w:szCs w:val="26"/>
              </w:rPr>
              <w:t>Заказчик:</w:t>
            </w:r>
          </w:p>
          <w:p w:rsidR="00DA33DE" w:rsidRPr="00B810BC" w:rsidRDefault="00DA33DE" w:rsidP="001371C0">
            <w:pPr>
              <w:keepNext w:val="0"/>
              <w:keepLines w:val="0"/>
              <w:widowControl w:val="0"/>
              <w:ind w:firstLine="0"/>
              <w:jc w:val="both"/>
              <w:rPr>
                <w:sz w:val="26"/>
                <w:szCs w:val="26"/>
              </w:rPr>
            </w:pPr>
            <w:r w:rsidRPr="00B810BC">
              <w:rPr>
                <w:sz w:val="26"/>
                <w:szCs w:val="26"/>
              </w:rPr>
              <w:t xml:space="preserve">(должность) </w:t>
            </w:r>
          </w:p>
          <w:p w:rsidR="00DA33DE" w:rsidRPr="00B810BC" w:rsidRDefault="00DA33DE" w:rsidP="001371C0">
            <w:pPr>
              <w:keepNext w:val="0"/>
              <w:keepLines w:val="0"/>
              <w:widowControl w:val="0"/>
              <w:ind w:firstLine="0"/>
              <w:jc w:val="both"/>
              <w:rPr>
                <w:sz w:val="26"/>
                <w:szCs w:val="26"/>
              </w:rPr>
            </w:pPr>
            <w:r w:rsidRPr="00B810BC">
              <w:rPr>
                <w:sz w:val="26"/>
                <w:szCs w:val="26"/>
              </w:rPr>
              <w:t>(организация)</w:t>
            </w:r>
          </w:p>
          <w:p w:rsidR="00DA33DE" w:rsidRPr="00B810BC" w:rsidRDefault="00DA33DE" w:rsidP="001371C0">
            <w:pPr>
              <w:keepNext w:val="0"/>
              <w:keepLines w:val="0"/>
              <w:widowControl w:val="0"/>
              <w:ind w:firstLine="0"/>
              <w:rPr>
                <w:sz w:val="26"/>
                <w:szCs w:val="26"/>
              </w:rPr>
            </w:pPr>
          </w:p>
          <w:p w:rsidR="00DA33DE" w:rsidRPr="00B810BC" w:rsidRDefault="00DA33DE" w:rsidP="001371C0">
            <w:pPr>
              <w:keepNext w:val="0"/>
              <w:keepLines w:val="0"/>
              <w:widowControl w:val="0"/>
              <w:ind w:firstLine="0"/>
              <w:rPr>
                <w:sz w:val="26"/>
                <w:szCs w:val="26"/>
              </w:rPr>
            </w:pPr>
            <w:r w:rsidRPr="00B810BC">
              <w:rPr>
                <w:sz w:val="26"/>
                <w:szCs w:val="26"/>
              </w:rPr>
              <w:t>___________________ (ФИО)</w:t>
            </w:r>
          </w:p>
          <w:p w:rsidR="00DA33DE" w:rsidRPr="000220D0" w:rsidRDefault="00DA33DE" w:rsidP="001371C0">
            <w:pPr>
              <w:keepNext w:val="0"/>
              <w:keepLines w:val="0"/>
              <w:widowControl w:val="0"/>
              <w:ind w:firstLine="0"/>
              <w:rPr>
                <w:sz w:val="26"/>
                <w:szCs w:val="26"/>
              </w:rPr>
            </w:pPr>
            <w:r w:rsidRPr="00B810BC">
              <w:rPr>
                <w:sz w:val="26"/>
                <w:szCs w:val="26"/>
              </w:rPr>
              <w:t>«___» ______________ 202_ г.</w:t>
            </w:r>
          </w:p>
        </w:tc>
      </w:tr>
    </w:tbl>
    <w:p w:rsidR="00DA33DE" w:rsidRPr="000220D0" w:rsidRDefault="00DA33DE" w:rsidP="00DA33DE">
      <w:pPr>
        <w:keepNext w:val="0"/>
        <w:keepLines w:val="0"/>
        <w:widowControl w:val="0"/>
        <w:ind w:firstLine="0"/>
        <w:jc w:val="right"/>
        <w:rPr>
          <w:sz w:val="26"/>
          <w:szCs w:val="26"/>
        </w:rPr>
      </w:pPr>
    </w:p>
    <w:p w:rsidR="00F73B50" w:rsidRDefault="00F73B50" w:rsidP="00F73B50">
      <w:pPr>
        <w:jc w:val="center"/>
        <w:rPr>
          <w:szCs w:val="24"/>
        </w:rPr>
      </w:pPr>
    </w:p>
    <w:p w:rsidR="00C95B2F" w:rsidRPr="00025990" w:rsidRDefault="00CD39BC" w:rsidP="00C95B2F">
      <w:pPr>
        <w:ind w:firstLine="0"/>
        <w:jc w:val="right"/>
        <w:rPr>
          <w:bCs/>
          <w:sz w:val="26"/>
          <w:szCs w:val="26"/>
        </w:rPr>
      </w:pPr>
      <w:r>
        <w:rPr>
          <w:bCs/>
          <w:sz w:val="26"/>
          <w:szCs w:val="26"/>
        </w:rPr>
        <w:br w:type="page"/>
        <w:t xml:space="preserve">    </w:t>
      </w:r>
      <w:r w:rsidR="00C95B2F" w:rsidRPr="00025990">
        <w:rPr>
          <w:bCs/>
          <w:sz w:val="26"/>
          <w:szCs w:val="26"/>
        </w:rPr>
        <w:t>Приложение № 3</w:t>
      </w:r>
    </w:p>
    <w:p w:rsidR="00C95B2F" w:rsidRPr="00025990" w:rsidRDefault="00C95B2F" w:rsidP="00C95B2F">
      <w:pPr>
        <w:pStyle w:val="formattext"/>
        <w:widowControl w:val="0"/>
        <w:spacing w:before="0" w:beforeAutospacing="0" w:after="0" w:afterAutospacing="0"/>
        <w:jc w:val="right"/>
        <w:rPr>
          <w:bCs/>
          <w:sz w:val="26"/>
          <w:szCs w:val="26"/>
        </w:rPr>
      </w:pPr>
      <w:r w:rsidRPr="00025990">
        <w:rPr>
          <w:bCs/>
          <w:sz w:val="26"/>
          <w:szCs w:val="26"/>
        </w:rPr>
        <w:t>к Техническому заданию</w:t>
      </w:r>
    </w:p>
    <w:p w:rsidR="00C95B2F" w:rsidRPr="00025990" w:rsidRDefault="00C95B2F" w:rsidP="00C95B2F">
      <w:pPr>
        <w:tabs>
          <w:tab w:val="left" w:pos="7500"/>
        </w:tabs>
        <w:ind w:firstLine="0"/>
        <w:rPr>
          <w:rFonts w:eastAsia="Times New Roman"/>
          <w:bCs/>
          <w:sz w:val="26"/>
          <w:szCs w:val="26"/>
          <w:lang w:eastAsia="ru-RU"/>
        </w:rPr>
      </w:pPr>
    </w:p>
    <w:p w:rsidR="00C95B2F" w:rsidRPr="00025990" w:rsidRDefault="00C95B2F" w:rsidP="00C95B2F">
      <w:pPr>
        <w:tabs>
          <w:tab w:val="left" w:pos="7500"/>
        </w:tabs>
        <w:ind w:firstLine="0"/>
        <w:jc w:val="center"/>
        <w:rPr>
          <w:sz w:val="26"/>
          <w:szCs w:val="26"/>
        </w:rPr>
      </w:pPr>
    </w:p>
    <w:p w:rsidR="00C95B2F" w:rsidRPr="00025990" w:rsidRDefault="00C95B2F" w:rsidP="00C95B2F">
      <w:pPr>
        <w:tabs>
          <w:tab w:val="left" w:pos="7500"/>
        </w:tabs>
        <w:ind w:firstLine="0"/>
        <w:jc w:val="center"/>
        <w:rPr>
          <w:rFonts w:eastAsia="Times New Roman"/>
          <w:b/>
          <w:bCs/>
          <w:sz w:val="26"/>
          <w:szCs w:val="26"/>
          <w:lang w:eastAsia="ru-RU"/>
        </w:rPr>
      </w:pPr>
      <w:r w:rsidRPr="00025990">
        <w:rPr>
          <w:rFonts w:eastAsia="Times New Roman"/>
          <w:b/>
          <w:bCs/>
          <w:sz w:val="26"/>
          <w:szCs w:val="26"/>
          <w:lang w:eastAsia="ru-RU"/>
        </w:rPr>
        <w:t>Ведомость оказываемых услуг</w:t>
      </w:r>
    </w:p>
    <w:p w:rsidR="00C95B2F" w:rsidRPr="00025990" w:rsidRDefault="00C95B2F" w:rsidP="00C95B2F">
      <w:pPr>
        <w:keepNext w:val="0"/>
        <w:keepLines w:val="0"/>
        <w:widowControl w:val="0"/>
        <w:tabs>
          <w:tab w:val="num" w:pos="0"/>
        </w:tabs>
        <w:ind w:firstLine="0"/>
        <w:jc w:val="center"/>
        <w:rPr>
          <w:b/>
          <w:sz w:val="26"/>
          <w:szCs w:val="26"/>
        </w:rPr>
      </w:pPr>
      <w:r w:rsidRPr="00025990">
        <w:rPr>
          <w:b/>
          <w:sz w:val="26"/>
          <w:szCs w:val="26"/>
        </w:rPr>
        <w:t>по техническому обслуживанию каналообразующего оборудования объектовых станций РСПИ ПАК «Стрелец-Мониторинг» санатория «Балтийский берег»</w:t>
      </w:r>
    </w:p>
    <w:p w:rsidR="00C95B2F" w:rsidRPr="00025990" w:rsidRDefault="00C95B2F" w:rsidP="00C95B2F">
      <w:pPr>
        <w:tabs>
          <w:tab w:val="left" w:pos="7500"/>
        </w:tabs>
        <w:ind w:firstLine="0"/>
        <w:jc w:val="center"/>
        <w:rPr>
          <w:rFonts w:eastAsia="Times New Roman"/>
          <w:b/>
          <w:bCs/>
          <w:szCs w:val="24"/>
          <w:lang w:eastAsia="ru-RU"/>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5"/>
        <w:gridCol w:w="21"/>
        <w:gridCol w:w="1843"/>
        <w:gridCol w:w="3685"/>
        <w:gridCol w:w="1418"/>
        <w:gridCol w:w="850"/>
        <w:gridCol w:w="1134"/>
        <w:gridCol w:w="1276"/>
      </w:tblGrid>
      <w:tr w:rsidR="00C95B2F" w:rsidRPr="00E16689" w:rsidTr="00D42E5D">
        <w:trPr>
          <w:trHeight w:val="820"/>
        </w:trPr>
        <w:tc>
          <w:tcPr>
            <w:tcW w:w="405" w:type="dxa"/>
            <w:shd w:val="clear" w:color="auto" w:fill="auto"/>
            <w:vAlign w:val="center"/>
          </w:tcPr>
          <w:p w:rsidR="00C95B2F" w:rsidRPr="00E16689" w:rsidRDefault="00C95B2F" w:rsidP="00D42E5D">
            <w:pPr>
              <w:keepNext w:val="0"/>
              <w:keepLines w:val="0"/>
              <w:widowControl w:val="0"/>
              <w:tabs>
                <w:tab w:val="left" w:pos="931"/>
              </w:tabs>
              <w:ind w:left="-449" w:right="-341" w:firstLine="0"/>
              <w:jc w:val="center"/>
              <w:rPr>
                <w:b/>
                <w:bCs/>
                <w:color w:val="000000"/>
                <w:spacing w:val="-8"/>
                <w:sz w:val="20"/>
                <w:szCs w:val="20"/>
              </w:rPr>
            </w:pPr>
            <w:r w:rsidRPr="00E16689">
              <w:rPr>
                <w:b/>
                <w:bCs/>
                <w:color w:val="000000"/>
                <w:spacing w:val="-8"/>
                <w:sz w:val="20"/>
                <w:szCs w:val="20"/>
              </w:rPr>
              <w:t>№</w:t>
            </w:r>
          </w:p>
          <w:p w:rsidR="00C95B2F" w:rsidRPr="00E16689" w:rsidRDefault="00C95B2F" w:rsidP="00D42E5D">
            <w:pPr>
              <w:keepNext w:val="0"/>
              <w:keepLines w:val="0"/>
              <w:widowControl w:val="0"/>
              <w:tabs>
                <w:tab w:val="left" w:pos="931"/>
              </w:tabs>
              <w:ind w:left="-449" w:right="-341" w:firstLine="0"/>
              <w:jc w:val="center"/>
              <w:rPr>
                <w:b/>
                <w:bCs/>
                <w:color w:val="000000"/>
                <w:spacing w:val="-8"/>
                <w:sz w:val="20"/>
                <w:szCs w:val="20"/>
              </w:rPr>
            </w:pPr>
            <w:r w:rsidRPr="00E16689">
              <w:rPr>
                <w:b/>
                <w:bCs/>
                <w:color w:val="000000"/>
                <w:spacing w:val="-8"/>
                <w:sz w:val="20"/>
                <w:szCs w:val="20"/>
              </w:rPr>
              <w:t>п/п</w:t>
            </w:r>
          </w:p>
        </w:tc>
        <w:tc>
          <w:tcPr>
            <w:tcW w:w="1864" w:type="dxa"/>
            <w:gridSpan w:val="2"/>
          </w:tcPr>
          <w:p w:rsidR="00C95B2F" w:rsidRDefault="00C95B2F" w:rsidP="00D42E5D">
            <w:pPr>
              <w:keepNext w:val="0"/>
              <w:keepLines w:val="0"/>
              <w:widowControl w:val="0"/>
              <w:tabs>
                <w:tab w:val="left" w:pos="360"/>
                <w:tab w:val="left" w:pos="931"/>
              </w:tabs>
              <w:ind w:right="-341" w:firstLine="0"/>
              <w:rPr>
                <w:b/>
                <w:bCs/>
                <w:color w:val="000000"/>
                <w:spacing w:val="-8"/>
                <w:sz w:val="20"/>
                <w:szCs w:val="20"/>
              </w:rPr>
            </w:pPr>
          </w:p>
          <w:p w:rsidR="00C95B2F" w:rsidRPr="00E16689" w:rsidRDefault="00C95B2F" w:rsidP="00D42E5D">
            <w:pPr>
              <w:keepNext w:val="0"/>
              <w:keepLines w:val="0"/>
              <w:widowControl w:val="0"/>
              <w:tabs>
                <w:tab w:val="left" w:pos="360"/>
                <w:tab w:val="left" w:pos="931"/>
              </w:tabs>
              <w:ind w:right="-341" w:firstLine="0"/>
              <w:rPr>
                <w:b/>
                <w:bCs/>
                <w:color w:val="000000"/>
                <w:spacing w:val="-8"/>
                <w:sz w:val="20"/>
                <w:szCs w:val="20"/>
              </w:rPr>
            </w:pPr>
            <w:r w:rsidRPr="00E16689">
              <w:rPr>
                <w:b/>
                <w:bCs/>
                <w:color w:val="000000"/>
                <w:spacing w:val="-8"/>
                <w:sz w:val="20"/>
                <w:szCs w:val="20"/>
              </w:rPr>
              <w:t>Наименование услуги</w:t>
            </w:r>
          </w:p>
        </w:tc>
        <w:tc>
          <w:tcPr>
            <w:tcW w:w="3685" w:type="dxa"/>
            <w:shd w:val="clear" w:color="auto" w:fill="auto"/>
            <w:vAlign w:val="center"/>
          </w:tcPr>
          <w:p w:rsidR="00C95B2F" w:rsidRPr="00E16689" w:rsidRDefault="00C95B2F" w:rsidP="00D42E5D">
            <w:pPr>
              <w:keepNext w:val="0"/>
              <w:keepLines w:val="0"/>
              <w:widowControl w:val="0"/>
              <w:tabs>
                <w:tab w:val="left" w:pos="360"/>
                <w:tab w:val="left" w:pos="931"/>
              </w:tabs>
              <w:ind w:left="-307" w:right="-341" w:firstLine="0"/>
              <w:jc w:val="center"/>
              <w:rPr>
                <w:b/>
                <w:bCs/>
                <w:color w:val="000000"/>
                <w:spacing w:val="-8"/>
                <w:sz w:val="20"/>
                <w:szCs w:val="20"/>
              </w:rPr>
            </w:pPr>
            <w:r>
              <w:rPr>
                <w:b/>
                <w:bCs/>
                <w:color w:val="000000"/>
                <w:spacing w:val="-8"/>
                <w:sz w:val="20"/>
                <w:szCs w:val="20"/>
              </w:rPr>
              <w:t xml:space="preserve">Перечень операций </w:t>
            </w:r>
            <w:r>
              <w:rPr>
                <w:b/>
                <w:bCs/>
                <w:color w:val="000000"/>
                <w:spacing w:val="-8"/>
                <w:sz w:val="20"/>
                <w:szCs w:val="20"/>
              </w:rPr>
              <w:br/>
              <w:t xml:space="preserve">при оказании услуг </w:t>
            </w:r>
          </w:p>
        </w:tc>
        <w:tc>
          <w:tcPr>
            <w:tcW w:w="1418" w:type="dxa"/>
            <w:vAlign w:val="center"/>
          </w:tcPr>
          <w:p w:rsidR="00C95B2F" w:rsidRPr="00E16689" w:rsidRDefault="00C95B2F" w:rsidP="00D42E5D">
            <w:pPr>
              <w:keepNext w:val="0"/>
              <w:keepLines w:val="0"/>
              <w:widowControl w:val="0"/>
              <w:tabs>
                <w:tab w:val="left" w:pos="360"/>
                <w:tab w:val="left" w:pos="931"/>
              </w:tabs>
              <w:ind w:left="-307" w:right="-341" w:firstLine="0"/>
              <w:jc w:val="center"/>
              <w:rPr>
                <w:b/>
                <w:bCs/>
                <w:color w:val="000000"/>
                <w:spacing w:val="-8"/>
                <w:sz w:val="20"/>
                <w:szCs w:val="20"/>
              </w:rPr>
            </w:pPr>
            <w:r w:rsidRPr="00E16689">
              <w:rPr>
                <w:b/>
                <w:bCs/>
                <w:color w:val="000000"/>
                <w:spacing w:val="-8"/>
                <w:sz w:val="20"/>
                <w:szCs w:val="20"/>
              </w:rPr>
              <w:t xml:space="preserve">Место </w:t>
            </w:r>
            <w:r>
              <w:rPr>
                <w:b/>
                <w:bCs/>
                <w:color w:val="000000"/>
                <w:spacing w:val="-8"/>
                <w:sz w:val="20"/>
                <w:szCs w:val="20"/>
              </w:rPr>
              <w:br/>
            </w:r>
            <w:r w:rsidRPr="00E16689">
              <w:rPr>
                <w:b/>
                <w:bCs/>
                <w:color w:val="000000"/>
                <w:spacing w:val="-8"/>
                <w:sz w:val="20"/>
                <w:szCs w:val="20"/>
              </w:rPr>
              <w:t>оказания услуг</w:t>
            </w:r>
          </w:p>
        </w:tc>
        <w:tc>
          <w:tcPr>
            <w:tcW w:w="850" w:type="dxa"/>
            <w:vAlign w:val="center"/>
          </w:tcPr>
          <w:p w:rsidR="00C95B2F" w:rsidRPr="00E16689" w:rsidRDefault="00C95B2F" w:rsidP="00D42E5D">
            <w:pPr>
              <w:keepNext w:val="0"/>
              <w:keepLines w:val="0"/>
              <w:widowControl w:val="0"/>
              <w:tabs>
                <w:tab w:val="left" w:pos="931"/>
              </w:tabs>
              <w:ind w:left="-307" w:right="-341" w:firstLine="0"/>
              <w:jc w:val="center"/>
              <w:rPr>
                <w:b/>
                <w:bCs/>
                <w:color w:val="000000"/>
                <w:spacing w:val="-8"/>
                <w:sz w:val="20"/>
                <w:szCs w:val="20"/>
              </w:rPr>
            </w:pPr>
            <w:r w:rsidRPr="00E16689">
              <w:rPr>
                <w:b/>
                <w:bCs/>
                <w:color w:val="000000"/>
                <w:spacing w:val="-8"/>
                <w:sz w:val="20"/>
                <w:szCs w:val="20"/>
              </w:rPr>
              <w:t>Ед.изм.</w:t>
            </w:r>
          </w:p>
        </w:tc>
        <w:tc>
          <w:tcPr>
            <w:tcW w:w="1134" w:type="dxa"/>
            <w:shd w:val="clear" w:color="auto" w:fill="auto"/>
            <w:vAlign w:val="center"/>
          </w:tcPr>
          <w:p w:rsidR="00C95B2F" w:rsidRPr="00E16689" w:rsidRDefault="00C95B2F" w:rsidP="00D42E5D">
            <w:pPr>
              <w:keepNext w:val="0"/>
              <w:keepLines w:val="0"/>
              <w:widowControl w:val="0"/>
              <w:tabs>
                <w:tab w:val="left" w:pos="360"/>
                <w:tab w:val="left" w:pos="931"/>
              </w:tabs>
              <w:ind w:left="-108" w:right="-108" w:firstLine="0"/>
              <w:jc w:val="center"/>
              <w:rPr>
                <w:b/>
                <w:bCs/>
                <w:color w:val="000000"/>
                <w:spacing w:val="-8"/>
                <w:sz w:val="20"/>
                <w:szCs w:val="20"/>
              </w:rPr>
            </w:pPr>
            <w:r w:rsidRPr="00E16689">
              <w:rPr>
                <w:b/>
                <w:spacing w:val="-8"/>
                <w:sz w:val="20"/>
                <w:szCs w:val="20"/>
              </w:rPr>
              <w:t>Количество услуг за весь период их оказания</w:t>
            </w:r>
          </w:p>
        </w:tc>
        <w:tc>
          <w:tcPr>
            <w:tcW w:w="1276" w:type="dxa"/>
            <w:shd w:val="clear" w:color="auto" w:fill="auto"/>
            <w:vAlign w:val="center"/>
          </w:tcPr>
          <w:p w:rsidR="00C95B2F" w:rsidRPr="00E16689" w:rsidRDefault="00C95B2F" w:rsidP="00D42E5D">
            <w:pPr>
              <w:keepNext w:val="0"/>
              <w:keepLines w:val="0"/>
              <w:widowControl w:val="0"/>
              <w:tabs>
                <w:tab w:val="left" w:pos="360"/>
              </w:tabs>
              <w:ind w:left="-163" w:right="-29" w:firstLine="0"/>
              <w:jc w:val="center"/>
              <w:rPr>
                <w:b/>
                <w:bCs/>
                <w:color w:val="000000"/>
                <w:spacing w:val="-8"/>
                <w:sz w:val="20"/>
                <w:szCs w:val="20"/>
              </w:rPr>
            </w:pPr>
            <w:r w:rsidRPr="00E16689">
              <w:rPr>
                <w:b/>
                <w:bCs/>
                <w:color w:val="000000"/>
                <w:spacing w:val="-8"/>
                <w:sz w:val="20"/>
                <w:szCs w:val="20"/>
              </w:rPr>
              <w:t>Периодич-ность оказания услуг</w:t>
            </w:r>
          </w:p>
        </w:tc>
      </w:tr>
      <w:tr w:rsidR="00C95B2F" w:rsidRPr="00E16689" w:rsidTr="00D42E5D">
        <w:trPr>
          <w:tblHeader/>
        </w:trPr>
        <w:tc>
          <w:tcPr>
            <w:tcW w:w="426" w:type="dxa"/>
            <w:gridSpan w:val="2"/>
            <w:shd w:val="clear" w:color="auto" w:fill="auto"/>
            <w:vAlign w:val="center"/>
          </w:tcPr>
          <w:p w:rsidR="00C95B2F" w:rsidRPr="00E16689" w:rsidRDefault="00C95B2F" w:rsidP="00D42E5D">
            <w:pPr>
              <w:keepNext w:val="0"/>
              <w:keepLines w:val="0"/>
              <w:widowControl w:val="0"/>
              <w:tabs>
                <w:tab w:val="left" w:pos="931"/>
              </w:tabs>
              <w:spacing w:line="260" w:lineRule="exact"/>
              <w:ind w:left="-449" w:right="-341" w:firstLine="0"/>
              <w:jc w:val="center"/>
              <w:rPr>
                <w:b/>
                <w:bCs/>
                <w:color w:val="000000"/>
                <w:spacing w:val="-8"/>
                <w:sz w:val="20"/>
                <w:szCs w:val="20"/>
              </w:rPr>
            </w:pPr>
            <w:r w:rsidRPr="00E16689">
              <w:rPr>
                <w:b/>
                <w:bCs/>
                <w:color w:val="000000"/>
                <w:spacing w:val="-8"/>
                <w:sz w:val="20"/>
                <w:szCs w:val="20"/>
              </w:rPr>
              <w:t>1</w:t>
            </w:r>
          </w:p>
        </w:tc>
        <w:tc>
          <w:tcPr>
            <w:tcW w:w="1843" w:type="dxa"/>
          </w:tcPr>
          <w:p w:rsidR="00C95B2F" w:rsidRPr="00E16689" w:rsidRDefault="00C95B2F" w:rsidP="00D42E5D">
            <w:pPr>
              <w:keepNext w:val="0"/>
              <w:keepLines w:val="0"/>
              <w:widowControl w:val="0"/>
              <w:tabs>
                <w:tab w:val="left" w:pos="360"/>
                <w:tab w:val="left" w:pos="931"/>
              </w:tabs>
              <w:spacing w:line="260" w:lineRule="exact"/>
              <w:ind w:left="-307" w:right="-341" w:firstLine="0"/>
              <w:jc w:val="center"/>
              <w:rPr>
                <w:b/>
                <w:bCs/>
                <w:color w:val="000000"/>
                <w:spacing w:val="-8"/>
                <w:sz w:val="20"/>
                <w:szCs w:val="20"/>
              </w:rPr>
            </w:pPr>
            <w:r>
              <w:rPr>
                <w:b/>
                <w:bCs/>
                <w:color w:val="000000"/>
                <w:spacing w:val="-8"/>
                <w:sz w:val="20"/>
                <w:szCs w:val="20"/>
              </w:rPr>
              <w:t>2</w:t>
            </w:r>
          </w:p>
        </w:tc>
        <w:tc>
          <w:tcPr>
            <w:tcW w:w="3685" w:type="dxa"/>
            <w:shd w:val="clear" w:color="auto" w:fill="auto"/>
            <w:vAlign w:val="center"/>
          </w:tcPr>
          <w:p w:rsidR="00C95B2F" w:rsidRPr="00E16689" w:rsidRDefault="00C95B2F" w:rsidP="00D42E5D">
            <w:pPr>
              <w:keepNext w:val="0"/>
              <w:keepLines w:val="0"/>
              <w:widowControl w:val="0"/>
              <w:tabs>
                <w:tab w:val="left" w:pos="360"/>
                <w:tab w:val="left" w:pos="931"/>
              </w:tabs>
              <w:spacing w:line="260" w:lineRule="exact"/>
              <w:ind w:left="-307" w:right="-341" w:firstLine="0"/>
              <w:jc w:val="center"/>
              <w:rPr>
                <w:b/>
                <w:bCs/>
                <w:color w:val="000000"/>
                <w:spacing w:val="-8"/>
                <w:sz w:val="20"/>
                <w:szCs w:val="20"/>
              </w:rPr>
            </w:pPr>
            <w:r>
              <w:rPr>
                <w:b/>
                <w:bCs/>
                <w:color w:val="000000"/>
                <w:spacing w:val="-8"/>
                <w:sz w:val="20"/>
                <w:szCs w:val="20"/>
              </w:rPr>
              <w:t>3</w:t>
            </w:r>
          </w:p>
        </w:tc>
        <w:tc>
          <w:tcPr>
            <w:tcW w:w="1418" w:type="dxa"/>
            <w:vAlign w:val="center"/>
          </w:tcPr>
          <w:p w:rsidR="00C95B2F" w:rsidRPr="00E16689" w:rsidRDefault="00C95B2F" w:rsidP="00D42E5D">
            <w:pPr>
              <w:keepNext w:val="0"/>
              <w:keepLines w:val="0"/>
              <w:widowControl w:val="0"/>
              <w:tabs>
                <w:tab w:val="left" w:pos="360"/>
                <w:tab w:val="left" w:pos="931"/>
              </w:tabs>
              <w:spacing w:line="260" w:lineRule="exact"/>
              <w:ind w:left="-307" w:right="-341" w:firstLine="0"/>
              <w:jc w:val="center"/>
              <w:rPr>
                <w:b/>
                <w:bCs/>
                <w:color w:val="000000"/>
                <w:spacing w:val="-8"/>
                <w:sz w:val="20"/>
                <w:szCs w:val="20"/>
              </w:rPr>
            </w:pPr>
            <w:r>
              <w:rPr>
                <w:b/>
                <w:bCs/>
                <w:color w:val="000000"/>
                <w:spacing w:val="-8"/>
                <w:sz w:val="20"/>
                <w:szCs w:val="20"/>
              </w:rPr>
              <w:t>4</w:t>
            </w:r>
          </w:p>
        </w:tc>
        <w:tc>
          <w:tcPr>
            <w:tcW w:w="850" w:type="dxa"/>
            <w:vAlign w:val="center"/>
          </w:tcPr>
          <w:p w:rsidR="00C95B2F" w:rsidRPr="00E16689" w:rsidRDefault="00C95B2F" w:rsidP="00D42E5D">
            <w:pPr>
              <w:keepNext w:val="0"/>
              <w:keepLines w:val="0"/>
              <w:widowControl w:val="0"/>
              <w:tabs>
                <w:tab w:val="left" w:pos="931"/>
              </w:tabs>
              <w:spacing w:line="260" w:lineRule="exact"/>
              <w:ind w:left="-307" w:right="-341" w:firstLine="0"/>
              <w:jc w:val="center"/>
              <w:rPr>
                <w:b/>
                <w:bCs/>
                <w:color w:val="000000"/>
                <w:spacing w:val="-8"/>
                <w:sz w:val="20"/>
                <w:szCs w:val="20"/>
              </w:rPr>
            </w:pPr>
            <w:r>
              <w:rPr>
                <w:b/>
                <w:bCs/>
                <w:color w:val="000000"/>
                <w:spacing w:val="-8"/>
                <w:sz w:val="20"/>
                <w:szCs w:val="20"/>
              </w:rPr>
              <w:t>5</w:t>
            </w:r>
          </w:p>
        </w:tc>
        <w:tc>
          <w:tcPr>
            <w:tcW w:w="1134" w:type="dxa"/>
            <w:shd w:val="clear" w:color="auto" w:fill="auto"/>
            <w:vAlign w:val="center"/>
          </w:tcPr>
          <w:p w:rsidR="00C95B2F" w:rsidRPr="00E16689" w:rsidRDefault="00C95B2F" w:rsidP="00D42E5D">
            <w:pPr>
              <w:keepNext w:val="0"/>
              <w:keepLines w:val="0"/>
              <w:widowControl w:val="0"/>
              <w:tabs>
                <w:tab w:val="left" w:pos="360"/>
                <w:tab w:val="left" w:pos="931"/>
              </w:tabs>
              <w:spacing w:line="260" w:lineRule="exact"/>
              <w:ind w:left="-163" w:right="-341" w:firstLine="0"/>
              <w:jc w:val="center"/>
              <w:rPr>
                <w:b/>
                <w:spacing w:val="-8"/>
                <w:sz w:val="20"/>
                <w:szCs w:val="20"/>
              </w:rPr>
            </w:pPr>
            <w:r>
              <w:rPr>
                <w:b/>
                <w:spacing w:val="-8"/>
                <w:sz w:val="20"/>
                <w:szCs w:val="20"/>
              </w:rPr>
              <w:t>6</w:t>
            </w:r>
          </w:p>
        </w:tc>
        <w:tc>
          <w:tcPr>
            <w:tcW w:w="1276" w:type="dxa"/>
            <w:shd w:val="clear" w:color="auto" w:fill="auto"/>
            <w:vAlign w:val="center"/>
          </w:tcPr>
          <w:p w:rsidR="00C95B2F" w:rsidRPr="00E16689" w:rsidRDefault="00C95B2F" w:rsidP="00D42E5D">
            <w:pPr>
              <w:keepNext w:val="0"/>
              <w:keepLines w:val="0"/>
              <w:widowControl w:val="0"/>
              <w:tabs>
                <w:tab w:val="left" w:pos="360"/>
              </w:tabs>
              <w:spacing w:line="260" w:lineRule="exact"/>
              <w:ind w:left="-163" w:right="-29" w:firstLine="0"/>
              <w:jc w:val="center"/>
              <w:rPr>
                <w:b/>
                <w:bCs/>
                <w:color w:val="000000"/>
                <w:spacing w:val="-8"/>
                <w:sz w:val="20"/>
                <w:szCs w:val="20"/>
              </w:rPr>
            </w:pPr>
            <w:r>
              <w:rPr>
                <w:b/>
                <w:bCs/>
                <w:color w:val="000000"/>
                <w:spacing w:val="-8"/>
                <w:sz w:val="20"/>
                <w:szCs w:val="20"/>
              </w:rPr>
              <w:t>7</w:t>
            </w:r>
          </w:p>
        </w:tc>
      </w:tr>
      <w:tr w:rsidR="00C95B2F" w:rsidRPr="00E16689" w:rsidTr="00D42E5D">
        <w:tc>
          <w:tcPr>
            <w:tcW w:w="426" w:type="dxa"/>
            <w:gridSpan w:val="2"/>
            <w:vMerge w:val="restart"/>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r>
              <w:rPr>
                <w:bCs/>
                <w:color w:val="000000"/>
                <w:spacing w:val="-8"/>
                <w:sz w:val="20"/>
                <w:szCs w:val="20"/>
              </w:rPr>
              <w:t>1</w:t>
            </w:r>
          </w:p>
        </w:tc>
        <w:tc>
          <w:tcPr>
            <w:tcW w:w="1843" w:type="dxa"/>
            <w:vMerge w:val="restart"/>
          </w:tcPr>
          <w:p w:rsidR="00C95B2F" w:rsidRDefault="00C95B2F" w:rsidP="00D42E5D">
            <w:pPr>
              <w:keepNext w:val="0"/>
              <w:keepLines w:val="0"/>
              <w:widowControl w:val="0"/>
              <w:tabs>
                <w:tab w:val="left" w:pos="360"/>
                <w:tab w:val="left" w:pos="540"/>
                <w:tab w:val="left" w:pos="931"/>
              </w:tabs>
              <w:spacing w:line="260" w:lineRule="exact"/>
              <w:ind w:firstLine="0"/>
              <w:rPr>
                <w:spacing w:val="-8"/>
                <w:sz w:val="20"/>
                <w:szCs w:val="20"/>
              </w:rPr>
            </w:pPr>
            <w:r>
              <w:rPr>
                <w:spacing w:val="-8"/>
                <w:sz w:val="20"/>
                <w:szCs w:val="20"/>
              </w:rPr>
              <w:t>Техническое обслуживание объектовых станций каналообразующего РСПИ ПАК «Стрелец-Мониторинг» санатория «Балтийский берег»</w:t>
            </w:r>
          </w:p>
          <w:p w:rsidR="00C95B2F" w:rsidRPr="00E16689" w:rsidRDefault="00C95B2F" w:rsidP="00D42E5D">
            <w:pPr>
              <w:keepNext w:val="0"/>
              <w:keepLines w:val="0"/>
              <w:widowControl w:val="0"/>
              <w:tabs>
                <w:tab w:val="left" w:pos="360"/>
                <w:tab w:val="left" w:pos="540"/>
                <w:tab w:val="left" w:pos="931"/>
              </w:tabs>
              <w:spacing w:line="260" w:lineRule="exact"/>
              <w:ind w:firstLine="0"/>
              <w:rPr>
                <w:spacing w:val="-8"/>
                <w:sz w:val="20"/>
                <w:szCs w:val="20"/>
              </w:rPr>
            </w:pPr>
            <w:r>
              <w:rPr>
                <w:spacing w:val="-8"/>
                <w:sz w:val="20"/>
                <w:szCs w:val="20"/>
              </w:rPr>
              <w:t>(инв. « 5058030, ЕО№ 3500001334)</w:t>
            </w:r>
          </w:p>
        </w:tc>
        <w:tc>
          <w:tcPr>
            <w:tcW w:w="3685" w:type="dxa"/>
            <w:shd w:val="clear" w:color="auto" w:fill="auto"/>
            <w:vAlign w:val="center"/>
          </w:tcPr>
          <w:p w:rsidR="00C95B2F" w:rsidRPr="00E16689" w:rsidRDefault="00C95B2F" w:rsidP="00D42E5D">
            <w:pPr>
              <w:keepNext w:val="0"/>
              <w:keepLines w:val="0"/>
              <w:widowControl w:val="0"/>
              <w:tabs>
                <w:tab w:val="left" w:pos="360"/>
                <w:tab w:val="left" w:pos="540"/>
                <w:tab w:val="left" w:pos="931"/>
              </w:tabs>
              <w:spacing w:line="260" w:lineRule="exact"/>
              <w:ind w:firstLine="0"/>
              <w:rPr>
                <w:bCs/>
                <w:color w:val="000000"/>
                <w:spacing w:val="-8"/>
                <w:sz w:val="20"/>
                <w:szCs w:val="20"/>
              </w:rPr>
            </w:pPr>
            <w:r>
              <w:rPr>
                <w:spacing w:val="-8"/>
                <w:sz w:val="20"/>
                <w:szCs w:val="20"/>
              </w:rPr>
              <w:t>1.1.О</w:t>
            </w:r>
            <w:r w:rsidRPr="00E16689">
              <w:rPr>
                <w:spacing w:val="-8"/>
                <w:sz w:val="20"/>
                <w:szCs w:val="20"/>
              </w:rPr>
              <w:t>знакомление с записями в эксплуатационной документации, с данными электронных журналов событий, отказов и неисправностей, сохраненных в памяти устройств, их анализ, определение технических мероприятий, требующих повышенного внимания при обслуживании;</w:t>
            </w:r>
          </w:p>
        </w:tc>
        <w:tc>
          <w:tcPr>
            <w:tcW w:w="1418" w:type="dxa"/>
            <w:vMerge w:val="restart"/>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spacing w:val="-8"/>
                <w:sz w:val="20"/>
                <w:szCs w:val="20"/>
              </w:rPr>
            </w:pPr>
            <w:r>
              <w:rPr>
                <w:spacing w:val="-8"/>
                <w:sz w:val="20"/>
                <w:szCs w:val="20"/>
              </w:rPr>
              <w:t>Г. Санкт-Петербург , г. Зеленогорск, ул. Курортная, д.1.</w:t>
            </w:r>
          </w:p>
        </w:tc>
        <w:tc>
          <w:tcPr>
            <w:tcW w:w="850" w:type="dxa"/>
            <w:vMerge w:val="restart"/>
          </w:tcPr>
          <w:p w:rsidR="00C95B2F" w:rsidRPr="00E16689" w:rsidRDefault="00C95B2F" w:rsidP="00D42E5D">
            <w:pPr>
              <w:keepNext w:val="0"/>
              <w:keepLines w:val="0"/>
              <w:widowControl w:val="0"/>
              <w:tabs>
                <w:tab w:val="left" w:pos="540"/>
                <w:tab w:val="left" w:pos="931"/>
              </w:tabs>
              <w:spacing w:line="260" w:lineRule="exact"/>
              <w:ind w:firstLine="0"/>
              <w:jc w:val="center"/>
              <w:rPr>
                <w:bCs/>
                <w:color w:val="000000"/>
                <w:spacing w:val="-8"/>
                <w:sz w:val="20"/>
                <w:szCs w:val="20"/>
              </w:rPr>
            </w:pPr>
            <w:r>
              <w:rPr>
                <w:bCs/>
                <w:color w:val="000000"/>
                <w:spacing w:val="-8"/>
                <w:sz w:val="20"/>
                <w:szCs w:val="20"/>
              </w:rPr>
              <w:t>услуга</w:t>
            </w:r>
          </w:p>
        </w:tc>
        <w:tc>
          <w:tcPr>
            <w:tcW w:w="1134" w:type="dxa"/>
            <w:vMerge w:val="restart"/>
            <w:shd w:val="clear" w:color="auto" w:fill="auto"/>
          </w:tcPr>
          <w:p w:rsidR="00C95B2F" w:rsidRDefault="00C95B2F" w:rsidP="00D42E5D">
            <w:pPr>
              <w:keepNext w:val="0"/>
              <w:keepLines w:val="0"/>
              <w:widowControl w:val="0"/>
              <w:tabs>
                <w:tab w:val="left" w:pos="360"/>
                <w:tab w:val="left" w:pos="540"/>
                <w:tab w:val="left" w:pos="931"/>
              </w:tabs>
              <w:spacing w:line="260" w:lineRule="exact"/>
              <w:ind w:firstLine="0"/>
              <w:rPr>
                <w:bCs/>
                <w:color w:val="000000"/>
                <w:spacing w:val="-8"/>
                <w:sz w:val="20"/>
                <w:szCs w:val="20"/>
              </w:rPr>
            </w:pPr>
            <w:r>
              <w:rPr>
                <w:bCs/>
                <w:color w:val="000000"/>
                <w:spacing w:val="-8"/>
                <w:sz w:val="20"/>
                <w:szCs w:val="20"/>
              </w:rPr>
              <w:t xml:space="preserve">ВСЕГО:12,В Т.Ч. </w:t>
            </w:r>
          </w:p>
          <w:p w:rsidR="00C95B2F" w:rsidRDefault="00C95B2F" w:rsidP="00D42E5D">
            <w:pPr>
              <w:keepNext w:val="0"/>
              <w:keepLines w:val="0"/>
              <w:widowControl w:val="0"/>
              <w:tabs>
                <w:tab w:val="left" w:pos="360"/>
                <w:tab w:val="left" w:pos="540"/>
                <w:tab w:val="left" w:pos="931"/>
              </w:tabs>
              <w:spacing w:line="260" w:lineRule="exact"/>
              <w:ind w:firstLine="0"/>
              <w:rPr>
                <w:bCs/>
                <w:color w:val="000000"/>
                <w:spacing w:val="-8"/>
                <w:sz w:val="20"/>
                <w:szCs w:val="20"/>
              </w:rPr>
            </w:pPr>
            <w:r>
              <w:rPr>
                <w:bCs/>
                <w:color w:val="000000"/>
                <w:spacing w:val="-8"/>
                <w:sz w:val="20"/>
                <w:szCs w:val="20"/>
              </w:rPr>
              <w:t>2026 год-</w:t>
            </w:r>
            <w:r w:rsidR="002862C8">
              <w:rPr>
                <w:bCs/>
                <w:color w:val="000000"/>
                <w:spacing w:val="-8"/>
                <w:sz w:val="20"/>
                <w:szCs w:val="20"/>
              </w:rPr>
              <w:t>8</w:t>
            </w:r>
            <w:r>
              <w:rPr>
                <w:bCs/>
                <w:color w:val="000000"/>
                <w:spacing w:val="-8"/>
                <w:sz w:val="20"/>
                <w:szCs w:val="20"/>
              </w:rPr>
              <w:t>,</w:t>
            </w:r>
          </w:p>
          <w:p w:rsidR="00C95B2F" w:rsidRPr="00E16689" w:rsidRDefault="00C95B2F" w:rsidP="00D42E5D">
            <w:pPr>
              <w:keepNext w:val="0"/>
              <w:keepLines w:val="0"/>
              <w:widowControl w:val="0"/>
              <w:tabs>
                <w:tab w:val="left" w:pos="360"/>
                <w:tab w:val="left" w:pos="540"/>
                <w:tab w:val="left" w:pos="931"/>
              </w:tabs>
              <w:spacing w:line="260" w:lineRule="exact"/>
              <w:ind w:firstLine="0"/>
              <w:rPr>
                <w:bCs/>
                <w:color w:val="000000"/>
                <w:spacing w:val="-8"/>
                <w:sz w:val="20"/>
                <w:szCs w:val="20"/>
              </w:rPr>
            </w:pPr>
            <w:r>
              <w:rPr>
                <w:bCs/>
                <w:color w:val="000000"/>
                <w:spacing w:val="-8"/>
                <w:sz w:val="20"/>
                <w:szCs w:val="20"/>
              </w:rPr>
              <w:t>2027 год -</w:t>
            </w:r>
            <w:r w:rsidR="002862C8">
              <w:rPr>
                <w:bCs/>
                <w:color w:val="000000"/>
                <w:spacing w:val="-8"/>
                <w:sz w:val="20"/>
                <w:szCs w:val="20"/>
              </w:rPr>
              <w:t>4</w:t>
            </w:r>
          </w:p>
        </w:tc>
        <w:tc>
          <w:tcPr>
            <w:tcW w:w="1276" w:type="dxa"/>
            <w:vMerge w:val="restart"/>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bCs/>
                <w:color w:val="000000"/>
                <w:spacing w:val="-8"/>
                <w:sz w:val="20"/>
                <w:szCs w:val="20"/>
              </w:rPr>
            </w:pPr>
            <w:r>
              <w:rPr>
                <w:bCs/>
                <w:color w:val="000000"/>
                <w:spacing w:val="-8"/>
                <w:sz w:val="20"/>
                <w:szCs w:val="20"/>
              </w:rPr>
              <w:t>Ежемесячно</w:t>
            </w:r>
          </w:p>
        </w:tc>
      </w:tr>
      <w:tr w:rsidR="00C95B2F" w:rsidRPr="00E16689"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p>
        </w:tc>
        <w:tc>
          <w:tcPr>
            <w:tcW w:w="3685" w:type="dxa"/>
            <w:shd w:val="clear" w:color="auto" w:fill="auto"/>
            <w:vAlign w:val="center"/>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r>
              <w:rPr>
                <w:spacing w:val="-8"/>
                <w:sz w:val="20"/>
                <w:szCs w:val="20"/>
              </w:rPr>
              <w:t>1.2. П</w:t>
            </w:r>
            <w:r w:rsidRPr="00E16689">
              <w:rPr>
                <w:spacing w:val="-8"/>
                <w:sz w:val="20"/>
                <w:szCs w:val="20"/>
              </w:rPr>
              <w:t>роверка выполнения основных функций объектовых станций. При обнаружении несоответствия - проведение анализа причины и локализации его источника;</w:t>
            </w:r>
          </w:p>
        </w:tc>
        <w:tc>
          <w:tcPr>
            <w:tcW w:w="1418"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spacing w:val="-8"/>
                <w:sz w:val="20"/>
                <w:szCs w:val="20"/>
              </w:rPr>
            </w:pPr>
          </w:p>
        </w:tc>
        <w:tc>
          <w:tcPr>
            <w:tcW w:w="850"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134" w:type="dxa"/>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276" w:type="dxa"/>
            <w:vMerge/>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bCs/>
                <w:color w:val="000000"/>
                <w:spacing w:val="-8"/>
                <w:sz w:val="20"/>
                <w:szCs w:val="20"/>
              </w:rPr>
            </w:pPr>
          </w:p>
        </w:tc>
      </w:tr>
      <w:tr w:rsidR="00C95B2F" w:rsidRPr="00E16689"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p>
        </w:tc>
        <w:tc>
          <w:tcPr>
            <w:tcW w:w="3685" w:type="dxa"/>
            <w:shd w:val="clear" w:color="auto" w:fill="auto"/>
            <w:vAlign w:val="center"/>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r>
              <w:rPr>
                <w:spacing w:val="-8"/>
                <w:sz w:val="20"/>
                <w:szCs w:val="20"/>
              </w:rPr>
              <w:t>1.3.</w:t>
            </w:r>
            <w:r w:rsidRPr="00E16689">
              <w:rPr>
                <w:spacing w:val="-8"/>
                <w:sz w:val="20"/>
                <w:szCs w:val="20"/>
              </w:rPr>
              <w:t xml:space="preserve"> </w:t>
            </w:r>
            <w:r>
              <w:rPr>
                <w:spacing w:val="-8"/>
                <w:sz w:val="20"/>
                <w:szCs w:val="20"/>
              </w:rPr>
              <w:t>В</w:t>
            </w:r>
            <w:r w:rsidRPr="00E16689">
              <w:rPr>
                <w:spacing w:val="-8"/>
                <w:sz w:val="20"/>
                <w:szCs w:val="20"/>
              </w:rPr>
              <w:t>нешний осмотр и проверка технического состояния оборудования контроля и управления;</w:t>
            </w:r>
          </w:p>
        </w:tc>
        <w:tc>
          <w:tcPr>
            <w:tcW w:w="1418"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850"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134" w:type="dxa"/>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276" w:type="dxa"/>
            <w:vMerge/>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spacing w:val="-8"/>
                <w:sz w:val="20"/>
                <w:szCs w:val="20"/>
              </w:rPr>
            </w:pPr>
          </w:p>
        </w:tc>
      </w:tr>
      <w:tr w:rsidR="00C95B2F" w:rsidRPr="00E16689"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p>
        </w:tc>
        <w:tc>
          <w:tcPr>
            <w:tcW w:w="3685" w:type="dxa"/>
            <w:shd w:val="clear" w:color="auto" w:fill="auto"/>
            <w:vAlign w:val="center"/>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r>
              <w:rPr>
                <w:spacing w:val="-8"/>
                <w:sz w:val="20"/>
                <w:szCs w:val="20"/>
              </w:rPr>
              <w:t>1.4.</w:t>
            </w:r>
            <w:r w:rsidRPr="00E16689">
              <w:rPr>
                <w:spacing w:val="-8"/>
                <w:sz w:val="20"/>
                <w:szCs w:val="20"/>
              </w:rPr>
              <w:t xml:space="preserve"> </w:t>
            </w:r>
            <w:r>
              <w:rPr>
                <w:spacing w:val="-8"/>
                <w:sz w:val="20"/>
                <w:szCs w:val="20"/>
              </w:rPr>
              <w:t>П</w:t>
            </w:r>
            <w:r w:rsidRPr="00E16689">
              <w:rPr>
                <w:spacing w:val="-8"/>
                <w:sz w:val="20"/>
                <w:szCs w:val="20"/>
              </w:rPr>
              <w:t>роверка правильности подключения кабелей электропитания и надежности контактов, укрепление контактов ;</w:t>
            </w:r>
          </w:p>
        </w:tc>
        <w:tc>
          <w:tcPr>
            <w:tcW w:w="1418"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850"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134" w:type="dxa"/>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276" w:type="dxa"/>
            <w:vMerge/>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spacing w:val="-8"/>
                <w:sz w:val="20"/>
                <w:szCs w:val="20"/>
              </w:rPr>
            </w:pPr>
          </w:p>
        </w:tc>
      </w:tr>
      <w:tr w:rsidR="00C95B2F" w:rsidRPr="00E16689"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p>
        </w:tc>
        <w:tc>
          <w:tcPr>
            <w:tcW w:w="3685" w:type="dxa"/>
            <w:shd w:val="clear" w:color="auto" w:fill="auto"/>
            <w:vAlign w:val="center"/>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r>
              <w:rPr>
                <w:spacing w:val="-8"/>
                <w:sz w:val="20"/>
                <w:szCs w:val="20"/>
              </w:rPr>
              <w:t>1.5. П</w:t>
            </w:r>
            <w:r w:rsidRPr="00E16689">
              <w:rPr>
                <w:spacing w:val="-8"/>
                <w:sz w:val="20"/>
                <w:szCs w:val="20"/>
              </w:rPr>
              <w:t>роверка надежности подключения шин заземления;</w:t>
            </w:r>
          </w:p>
        </w:tc>
        <w:tc>
          <w:tcPr>
            <w:tcW w:w="1418"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850"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134" w:type="dxa"/>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276" w:type="dxa"/>
            <w:vMerge/>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spacing w:val="-8"/>
                <w:sz w:val="20"/>
                <w:szCs w:val="20"/>
              </w:rPr>
            </w:pPr>
          </w:p>
        </w:tc>
      </w:tr>
      <w:tr w:rsidR="00C95B2F" w:rsidRPr="00E16689"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p>
        </w:tc>
        <w:tc>
          <w:tcPr>
            <w:tcW w:w="3685" w:type="dxa"/>
            <w:shd w:val="clear" w:color="auto" w:fill="auto"/>
            <w:vAlign w:val="center"/>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r>
              <w:rPr>
                <w:spacing w:val="-8"/>
                <w:sz w:val="20"/>
                <w:szCs w:val="20"/>
              </w:rPr>
              <w:t>1.6. П</w:t>
            </w:r>
            <w:r w:rsidRPr="00E16689">
              <w:rPr>
                <w:spacing w:val="-8"/>
                <w:sz w:val="20"/>
                <w:szCs w:val="20"/>
              </w:rPr>
              <w:t>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tc>
        <w:tc>
          <w:tcPr>
            <w:tcW w:w="1418"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850"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134" w:type="dxa"/>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276" w:type="dxa"/>
            <w:vMerge/>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spacing w:val="-8"/>
                <w:sz w:val="20"/>
                <w:szCs w:val="20"/>
              </w:rPr>
            </w:pPr>
          </w:p>
        </w:tc>
      </w:tr>
      <w:tr w:rsidR="00C95B2F" w:rsidRPr="00E16689"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p>
        </w:tc>
        <w:tc>
          <w:tcPr>
            <w:tcW w:w="3685" w:type="dxa"/>
            <w:shd w:val="clear" w:color="auto" w:fill="auto"/>
            <w:vAlign w:val="center"/>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r>
              <w:rPr>
                <w:spacing w:val="-8"/>
                <w:sz w:val="20"/>
                <w:szCs w:val="20"/>
              </w:rPr>
              <w:t>1.7. П</w:t>
            </w:r>
            <w:r w:rsidRPr="00E16689">
              <w:rPr>
                <w:spacing w:val="-8"/>
                <w:sz w:val="20"/>
                <w:szCs w:val="20"/>
              </w:rPr>
              <w:t>роверка надежности кабельных соединений оборудования, в случае обнаружения обрыва проводника, короткого замыкания, коррозии или механических повреждений - устранение неисправности на месте;</w:t>
            </w:r>
          </w:p>
        </w:tc>
        <w:tc>
          <w:tcPr>
            <w:tcW w:w="1418"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850"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134" w:type="dxa"/>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276" w:type="dxa"/>
            <w:vMerge/>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spacing w:val="-8"/>
                <w:sz w:val="20"/>
                <w:szCs w:val="20"/>
              </w:rPr>
            </w:pPr>
          </w:p>
        </w:tc>
      </w:tr>
      <w:tr w:rsidR="00C95B2F" w:rsidRPr="00E16689"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33"/>
              </w:tabs>
              <w:spacing w:line="260" w:lineRule="exact"/>
              <w:ind w:left="0" w:firstLine="0"/>
              <w:contextualSpacing w:val="0"/>
              <w:rPr>
                <w:spacing w:val="-8"/>
                <w:sz w:val="20"/>
                <w:szCs w:val="20"/>
              </w:rPr>
            </w:pPr>
          </w:p>
        </w:tc>
        <w:tc>
          <w:tcPr>
            <w:tcW w:w="3685" w:type="dxa"/>
            <w:shd w:val="clear" w:color="auto" w:fill="auto"/>
            <w:vAlign w:val="center"/>
          </w:tcPr>
          <w:p w:rsidR="00C95B2F" w:rsidRPr="00E16689" w:rsidRDefault="00C95B2F" w:rsidP="00D42E5D">
            <w:pPr>
              <w:pStyle w:val="a6"/>
              <w:keepNext w:val="0"/>
              <w:keepLines w:val="0"/>
              <w:widowControl w:val="0"/>
              <w:tabs>
                <w:tab w:val="left" w:pos="33"/>
              </w:tabs>
              <w:spacing w:line="260" w:lineRule="exact"/>
              <w:ind w:left="0" w:firstLine="0"/>
              <w:contextualSpacing w:val="0"/>
              <w:rPr>
                <w:spacing w:val="-8"/>
                <w:sz w:val="20"/>
                <w:szCs w:val="20"/>
              </w:rPr>
            </w:pPr>
            <w:r>
              <w:rPr>
                <w:spacing w:val="-8"/>
                <w:sz w:val="20"/>
                <w:szCs w:val="20"/>
              </w:rPr>
              <w:t>1.8. П</w:t>
            </w:r>
            <w:r w:rsidRPr="00E16689">
              <w:rPr>
                <w:spacing w:val="-8"/>
                <w:sz w:val="20"/>
                <w:szCs w:val="20"/>
              </w:rPr>
              <w:t>роверка прохождения технологических (тревожных) сигналов от объектовых станций на пультовую станцию;</w:t>
            </w:r>
          </w:p>
        </w:tc>
        <w:tc>
          <w:tcPr>
            <w:tcW w:w="1418"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850"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134" w:type="dxa"/>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276" w:type="dxa"/>
            <w:vMerge/>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spacing w:val="-8"/>
                <w:sz w:val="20"/>
                <w:szCs w:val="20"/>
              </w:rPr>
            </w:pPr>
          </w:p>
        </w:tc>
      </w:tr>
      <w:tr w:rsidR="00C95B2F" w:rsidRPr="00E16689"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p>
        </w:tc>
        <w:tc>
          <w:tcPr>
            <w:tcW w:w="3685" w:type="dxa"/>
            <w:shd w:val="clear" w:color="auto" w:fill="auto"/>
            <w:vAlign w:val="center"/>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r>
              <w:rPr>
                <w:spacing w:val="-8"/>
                <w:sz w:val="20"/>
                <w:szCs w:val="20"/>
              </w:rPr>
              <w:t>1.9. П</w:t>
            </w:r>
            <w:r w:rsidRPr="00E16689">
              <w:rPr>
                <w:spacing w:val="-8"/>
                <w:sz w:val="20"/>
                <w:szCs w:val="20"/>
              </w:rPr>
              <w:t>роверка значений напряжений на выходе источников электропитания и клеммах аккумуляторных батарей бесперебойного электропитания;</w:t>
            </w:r>
          </w:p>
        </w:tc>
        <w:tc>
          <w:tcPr>
            <w:tcW w:w="1418"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850"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134" w:type="dxa"/>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276" w:type="dxa"/>
            <w:vMerge/>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spacing w:val="-8"/>
                <w:sz w:val="20"/>
                <w:szCs w:val="20"/>
              </w:rPr>
            </w:pPr>
          </w:p>
        </w:tc>
      </w:tr>
      <w:tr w:rsidR="00C95B2F" w:rsidRPr="00E16689"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p>
        </w:tc>
        <w:tc>
          <w:tcPr>
            <w:tcW w:w="3685" w:type="dxa"/>
            <w:shd w:val="clear" w:color="auto" w:fill="auto"/>
            <w:vAlign w:val="center"/>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r>
              <w:rPr>
                <w:spacing w:val="-8"/>
                <w:sz w:val="20"/>
                <w:szCs w:val="20"/>
              </w:rPr>
              <w:t>1.10. У</w:t>
            </w:r>
            <w:r w:rsidRPr="00E16689">
              <w:rPr>
                <w:spacing w:val="-8"/>
                <w:sz w:val="20"/>
                <w:szCs w:val="20"/>
              </w:rPr>
              <w:t>даление загрязнений на рабочих поверхностях органов индикации, управления и т.п. с использованием специальных жидкостей и (или) аэрозолей в соответствии с инструкциями изготовителей устройств;</w:t>
            </w:r>
          </w:p>
        </w:tc>
        <w:tc>
          <w:tcPr>
            <w:tcW w:w="1418"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850"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134" w:type="dxa"/>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276" w:type="dxa"/>
            <w:vMerge/>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spacing w:val="-8"/>
                <w:sz w:val="20"/>
                <w:szCs w:val="20"/>
              </w:rPr>
            </w:pPr>
          </w:p>
        </w:tc>
      </w:tr>
      <w:tr w:rsidR="00C95B2F" w:rsidRPr="00E16689"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p>
        </w:tc>
        <w:tc>
          <w:tcPr>
            <w:tcW w:w="3685" w:type="dxa"/>
            <w:shd w:val="clear" w:color="auto" w:fill="auto"/>
            <w:vAlign w:val="center"/>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r>
              <w:rPr>
                <w:spacing w:val="-8"/>
                <w:sz w:val="20"/>
                <w:szCs w:val="20"/>
              </w:rPr>
              <w:t>1.11. Т</w:t>
            </w:r>
            <w:r w:rsidRPr="00E16689">
              <w:rPr>
                <w:spacing w:val="-8"/>
                <w:sz w:val="20"/>
                <w:szCs w:val="20"/>
              </w:rPr>
              <w:t>естирование программного обеспечения системы и его обновление</w:t>
            </w:r>
            <w:r w:rsidR="00CD39BC">
              <w:rPr>
                <w:spacing w:val="-8"/>
                <w:sz w:val="20"/>
                <w:szCs w:val="20"/>
              </w:rPr>
              <w:t>*</w:t>
            </w:r>
            <w:r w:rsidRPr="00E16689">
              <w:rPr>
                <w:spacing w:val="-8"/>
                <w:sz w:val="20"/>
                <w:szCs w:val="20"/>
              </w:rPr>
              <w:t xml:space="preserve"> </w:t>
            </w:r>
            <w:r w:rsidR="00CD39BC">
              <w:rPr>
                <w:spacing w:val="-8"/>
                <w:sz w:val="20"/>
                <w:szCs w:val="20"/>
              </w:rPr>
              <w:t>;</w:t>
            </w:r>
          </w:p>
        </w:tc>
        <w:tc>
          <w:tcPr>
            <w:tcW w:w="1418"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850"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134" w:type="dxa"/>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276" w:type="dxa"/>
            <w:vMerge/>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spacing w:val="-8"/>
                <w:sz w:val="20"/>
                <w:szCs w:val="20"/>
              </w:rPr>
            </w:pPr>
          </w:p>
        </w:tc>
      </w:tr>
      <w:tr w:rsidR="00C95B2F" w:rsidRPr="00E16689"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p>
        </w:tc>
        <w:tc>
          <w:tcPr>
            <w:tcW w:w="3685" w:type="dxa"/>
            <w:shd w:val="clear" w:color="auto" w:fill="auto"/>
            <w:vAlign w:val="center"/>
          </w:tcPr>
          <w:p w:rsidR="00C95B2F" w:rsidRPr="00E967A7"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r w:rsidRPr="00E967A7">
              <w:rPr>
                <w:spacing w:val="-8"/>
                <w:sz w:val="20"/>
                <w:szCs w:val="20"/>
              </w:rPr>
              <w:t>1.12.  Мониторинг наличия устойчивой радиосвязи между объектовыми станциями и пультовой станцией;</w:t>
            </w:r>
          </w:p>
        </w:tc>
        <w:tc>
          <w:tcPr>
            <w:tcW w:w="1418"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850" w:type="dxa"/>
            <w:vMerge/>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134" w:type="dxa"/>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rPr>
            </w:pPr>
          </w:p>
        </w:tc>
        <w:tc>
          <w:tcPr>
            <w:tcW w:w="1276" w:type="dxa"/>
            <w:vMerge/>
            <w:shd w:val="clear" w:color="auto" w:fill="auto"/>
          </w:tcPr>
          <w:p w:rsidR="00C95B2F" w:rsidRPr="00E16689" w:rsidRDefault="00C95B2F" w:rsidP="00D42E5D">
            <w:pPr>
              <w:keepNext w:val="0"/>
              <w:keepLines w:val="0"/>
              <w:widowControl w:val="0"/>
              <w:tabs>
                <w:tab w:val="left" w:pos="360"/>
                <w:tab w:val="left" w:pos="540"/>
              </w:tabs>
              <w:spacing w:line="260" w:lineRule="exact"/>
              <w:ind w:firstLine="0"/>
              <w:jc w:val="center"/>
              <w:rPr>
                <w:spacing w:val="-8"/>
                <w:sz w:val="20"/>
                <w:szCs w:val="20"/>
              </w:rPr>
            </w:pPr>
          </w:p>
        </w:tc>
      </w:tr>
      <w:tr w:rsidR="00C95B2F" w:rsidRPr="00A079DC" w:rsidTr="00D42E5D">
        <w:tc>
          <w:tcPr>
            <w:tcW w:w="426" w:type="dxa"/>
            <w:gridSpan w:val="2"/>
            <w:vMerge/>
            <w:shd w:val="clear" w:color="auto" w:fill="auto"/>
          </w:tcPr>
          <w:p w:rsidR="00C95B2F" w:rsidRPr="00E16689" w:rsidRDefault="00C95B2F" w:rsidP="00D42E5D">
            <w:pPr>
              <w:keepNext w:val="0"/>
              <w:keepLines w:val="0"/>
              <w:widowControl w:val="0"/>
              <w:tabs>
                <w:tab w:val="left" w:pos="360"/>
                <w:tab w:val="left" w:pos="540"/>
                <w:tab w:val="left" w:pos="931"/>
              </w:tabs>
              <w:spacing w:line="260" w:lineRule="exact"/>
              <w:ind w:left="-165" w:firstLine="0"/>
              <w:jc w:val="center"/>
              <w:rPr>
                <w:bCs/>
                <w:color w:val="000000"/>
                <w:spacing w:val="-8"/>
                <w:sz w:val="20"/>
                <w:szCs w:val="20"/>
              </w:rPr>
            </w:pPr>
          </w:p>
        </w:tc>
        <w:tc>
          <w:tcPr>
            <w:tcW w:w="1843" w:type="dxa"/>
            <w:vMerge/>
          </w:tcPr>
          <w:p w:rsidR="00C95B2F" w:rsidRPr="00E16689"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p>
        </w:tc>
        <w:tc>
          <w:tcPr>
            <w:tcW w:w="3685" w:type="dxa"/>
            <w:shd w:val="clear" w:color="auto" w:fill="auto"/>
            <w:vAlign w:val="center"/>
          </w:tcPr>
          <w:p w:rsidR="00C95B2F" w:rsidRPr="00E967A7" w:rsidRDefault="00C95B2F" w:rsidP="00D42E5D">
            <w:pPr>
              <w:pStyle w:val="a6"/>
              <w:keepNext w:val="0"/>
              <w:keepLines w:val="0"/>
              <w:widowControl w:val="0"/>
              <w:tabs>
                <w:tab w:val="left" w:pos="268"/>
                <w:tab w:val="left" w:pos="432"/>
              </w:tabs>
              <w:spacing w:line="260" w:lineRule="exact"/>
              <w:ind w:left="0" w:firstLine="0"/>
              <w:contextualSpacing w:val="0"/>
              <w:rPr>
                <w:spacing w:val="-8"/>
                <w:sz w:val="20"/>
                <w:szCs w:val="20"/>
              </w:rPr>
            </w:pPr>
            <w:r w:rsidRPr="00E967A7">
              <w:rPr>
                <w:spacing w:val="-8"/>
                <w:sz w:val="20"/>
                <w:szCs w:val="20"/>
              </w:rPr>
              <w:t>1.13. Подготовка и оформление текущей документации по ТО системы.</w:t>
            </w:r>
          </w:p>
        </w:tc>
        <w:tc>
          <w:tcPr>
            <w:tcW w:w="1418" w:type="dxa"/>
            <w:vMerge/>
          </w:tcPr>
          <w:p w:rsidR="00C95B2F" w:rsidRPr="00A079DC"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highlight w:val="green"/>
              </w:rPr>
            </w:pPr>
          </w:p>
        </w:tc>
        <w:tc>
          <w:tcPr>
            <w:tcW w:w="850" w:type="dxa"/>
            <w:vMerge/>
          </w:tcPr>
          <w:p w:rsidR="00C95B2F" w:rsidRPr="00A079DC"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highlight w:val="green"/>
              </w:rPr>
            </w:pPr>
          </w:p>
        </w:tc>
        <w:tc>
          <w:tcPr>
            <w:tcW w:w="1134" w:type="dxa"/>
            <w:vMerge/>
            <w:shd w:val="clear" w:color="auto" w:fill="auto"/>
          </w:tcPr>
          <w:p w:rsidR="00C95B2F" w:rsidRPr="00A079DC" w:rsidRDefault="00C95B2F" w:rsidP="00D42E5D">
            <w:pPr>
              <w:keepNext w:val="0"/>
              <w:keepLines w:val="0"/>
              <w:widowControl w:val="0"/>
              <w:tabs>
                <w:tab w:val="left" w:pos="360"/>
                <w:tab w:val="left" w:pos="540"/>
                <w:tab w:val="left" w:pos="931"/>
              </w:tabs>
              <w:spacing w:line="260" w:lineRule="exact"/>
              <w:ind w:firstLine="0"/>
              <w:jc w:val="center"/>
              <w:rPr>
                <w:bCs/>
                <w:color w:val="000000"/>
                <w:spacing w:val="-8"/>
                <w:sz w:val="20"/>
                <w:szCs w:val="20"/>
                <w:highlight w:val="green"/>
              </w:rPr>
            </w:pPr>
          </w:p>
        </w:tc>
        <w:tc>
          <w:tcPr>
            <w:tcW w:w="1276" w:type="dxa"/>
            <w:vMerge/>
            <w:shd w:val="clear" w:color="auto" w:fill="auto"/>
          </w:tcPr>
          <w:p w:rsidR="00C95B2F" w:rsidRPr="00A079DC" w:rsidRDefault="00C95B2F" w:rsidP="00D42E5D">
            <w:pPr>
              <w:keepNext w:val="0"/>
              <w:keepLines w:val="0"/>
              <w:widowControl w:val="0"/>
              <w:tabs>
                <w:tab w:val="left" w:pos="360"/>
                <w:tab w:val="left" w:pos="540"/>
              </w:tabs>
              <w:spacing w:line="260" w:lineRule="exact"/>
              <w:ind w:firstLine="0"/>
              <w:jc w:val="center"/>
              <w:rPr>
                <w:spacing w:val="-8"/>
                <w:sz w:val="20"/>
                <w:szCs w:val="20"/>
                <w:highlight w:val="green"/>
              </w:rPr>
            </w:pPr>
          </w:p>
        </w:tc>
      </w:tr>
    </w:tbl>
    <w:p w:rsidR="00C95B2F" w:rsidRPr="00A079DC" w:rsidRDefault="00C95B2F" w:rsidP="00C95B2F">
      <w:pPr>
        <w:tabs>
          <w:tab w:val="left" w:pos="7500"/>
        </w:tabs>
        <w:ind w:firstLine="0"/>
        <w:jc w:val="center"/>
        <w:rPr>
          <w:szCs w:val="24"/>
          <w:highlight w:val="green"/>
        </w:rPr>
        <w:sectPr w:rsidR="00C95B2F" w:rsidRPr="00A079DC" w:rsidSect="00F73B50">
          <w:footerReference w:type="default" r:id="rId8"/>
          <w:headerReference w:type="first" r:id="rId9"/>
          <w:type w:val="continuous"/>
          <w:pgSz w:w="11906" w:h="16838"/>
          <w:pgMar w:top="851" w:right="567" w:bottom="851" w:left="1134" w:header="709" w:footer="709" w:gutter="0"/>
          <w:pgNumType w:start="1"/>
          <w:cols w:space="708"/>
          <w:titlePg/>
          <w:docGrid w:linePitch="360"/>
        </w:sectPr>
      </w:pPr>
    </w:p>
    <w:p w:rsidR="00CD39BC" w:rsidRPr="00826B88" w:rsidRDefault="00CD39BC" w:rsidP="00CD39BC">
      <w:pPr>
        <w:keepNext w:val="0"/>
        <w:keepLines w:val="0"/>
        <w:widowControl w:val="0"/>
        <w:shd w:val="clear" w:color="auto" w:fill="FFFFFF"/>
        <w:tabs>
          <w:tab w:val="left" w:pos="360"/>
          <w:tab w:val="left" w:pos="540"/>
          <w:tab w:val="left" w:pos="931"/>
        </w:tabs>
        <w:ind w:firstLine="0"/>
        <w:rPr>
          <w:sz w:val="26"/>
          <w:szCs w:val="26"/>
        </w:rPr>
      </w:pPr>
      <w:r w:rsidRPr="00E967A7">
        <w:rPr>
          <w:sz w:val="26"/>
          <w:szCs w:val="26"/>
        </w:rPr>
        <w:t xml:space="preserve">* </w:t>
      </w:r>
      <w:r w:rsidRPr="00E967A7">
        <w:rPr>
          <w:bCs/>
          <w:color w:val="000000"/>
          <w:sz w:val="26"/>
          <w:szCs w:val="26"/>
        </w:rPr>
        <w:t>Под «обновлением программного обеспечения системы» в рамках настоящего технического задания понимается плановое обновление программного обеспечения каналообразующего оборудования объектовых станций РСПИ ПАК «Стрелец</w:t>
      </w:r>
      <w:r w:rsidRPr="00E967A7">
        <w:rPr>
          <w:bCs/>
          <w:color w:val="000000"/>
          <w:sz w:val="26"/>
          <w:szCs w:val="26"/>
        </w:rPr>
        <w:noBreakHyphen/>
        <w:t>Мониторинг» до актуальной версии от производителя.</w:t>
      </w:r>
    </w:p>
    <w:p w:rsidR="00F73B50" w:rsidRDefault="00F73B50" w:rsidP="00F73B50">
      <w:pPr>
        <w:jc w:val="center"/>
        <w:rPr>
          <w:szCs w:val="24"/>
        </w:rPr>
      </w:pPr>
    </w:p>
    <w:p w:rsidR="005D77DB" w:rsidRDefault="005D77DB" w:rsidP="005D77DB">
      <w:pPr>
        <w:keepNext w:val="0"/>
        <w:keepLines w:val="0"/>
        <w:widowControl w:val="0"/>
        <w:ind w:firstLine="0"/>
        <w:jc w:val="center"/>
        <w:rPr>
          <w:sz w:val="26"/>
          <w:szCs w:val="26"/>
        </w:rPr>
        <w:sectPr w:rsidR="005D77DB" w:rsidSect="005D77DB">
          <w:footerReference w:type="default" r:id="rId10"/>
          <w:headerReference w:type="first" r:id="rId11"/>
          <w:type w:val="continuous"/>
          <w:pgSz w:w="11906" w:h="16838"/>
          <w:pgMar w:top="851" w:right="0" w:bottom="851" w:left="1134" w:header="709" w:footer="709" w:gutter="0"/>
          <w:pgNumType w:start="1"/>
          <w:cols w:space="708"/>
          <w:titlePg/>
          <w:docGrid w:linePitch="360"/>
        </w:sectPr>
      </w:pPr>
    </w:p>
    <w:p w:rsidR="00C95B2F" w:rsidRPr="007A53AB" w:rsidRDefault="00C95B2F" w:rsidP="003C2B29">
      <w:pPr>
        <w:keepNext w:val="0"/>
        <w:keepLines w:val="0"/>
        <w:widowControl w:val="0"/>
        <w:ind w:firstLine="0"/>
        <w:jc w:val="right"/>
        <w:rPr>
          <w:sz w:val="26"/>
          <w:szCs w:val="26"/>
        </w:rPr>
      </w:pPr>
      <w:r w:rsidRPr="007A53AB">
        <w:rPr>
          <w:sz w:val="26"/>
          <w:szCs w:val="26"/>
        </w:rPr>
        <w:t xml:space="preserve">Приложение № 4 </w:t>
      </w:r>
    </w:p>
    <w:p w:rsidR="00C95B2F" w:rsidRPr="007A53AB" w:rsidRDefault="00C95B2F" w:rsidP="003B6D0F">
      <w:pPr>
        <w:keepNext w:val="0"/>
        <w:keepLines w:val="0"/>
        <w:widowControl w:val="0"/>
        <w:jc w:val="right"/>
        <w:rPr>
          <w:sz w:val="26"/>
          <w:szCs w:val="26"/>
        </w:rPr>
      </w:pPr>
      <w:r w:rsidRPr="007A53AB">
        <w:rPr>
          <w:sz w:val="26"/>
          <w:szCs w:val="26"/>
        </w:rPr>
        <w:t xml:space="preserve">Техническому заданию </w:t>
      </w:r>
    </w:p>
    <w:p w:rsidR="00C95B2F" w:rsidRPr="007A53AB" w:rsidRDefault="00C95B2F" w:rsidP="00C95B2F">
      <w:pPr>
        <w:keepNext w:val="0"/>
        <w:keepLines w:val="0"/>
        <w:widowControl w:val="0"/>
        <w:tabs>
          <w:tab w:val="left" w:pos="851"/>
        </w:tabs>
        <w:autoSpaceDE w:val="0"/>
        <w:autoSpaceDN w:val="0"/>
        <w:adjustRightInd w:val="0"/>
        <w:ind w:firstLine="567"/>
        <w:jc w:val="right"/>
        <w:outlineLvl w:val="1"/>
        <w:rPr>
          <w:rFonts w:eastAsia="Times New Roman"/>
          <w:b/>
          <w:bCs/>
          <w:sz w:val="26"/>
          <w:szCs w:val="26"/>
        </w:rPr>
      </w:pPr>
    </w:p>
    <w:p w:rsidR="00C95B2F" w:rsidRPr="007A53AB" w:rsidRDefault="00C95B2F" w:rsidP="00C95B2F">
      <w:pPr>
        <w:keepNext w:val="0"/>
        <w:keepLines w:val="0"/>
        <w:widowControl w:val="0"/>
        <w:tabs>
          <w:tab w:val="left" w:pos="851"/>
        </w:tabs>
        <w:autoSpaceDE w:val="0"/>
        <w:autoSpaceDN w:val="0"/>
        <w:adjustRightInd w:val="0"/>
        <w:ind w:firstLine="567"/>
        <w:jc w:val="center"/>
        <w:outlineLvl w:val="1"/>
        <w:rPr>
          <w:rFonts w:eastAsia="Times New Roman"/>
          <w:b/>
          <w:bCs/>
          <w:sz w:val="26"/>
          <w:szCs w:val="26"/>
        </w:rPr>
      </w:pPr>
      <w:r w:rsidRPr="007A53AB">
        <w:rPr>
          <w:rFonts w:eastAsia="Times New Roman"/>
          <w:b/>
          <w:bCs/>
          <w:sz w:val="26"/>
          <w:szCs w:val="26"/>
        </w:rPr>
        <w:t>График оказания услуг</w:t>
      </w:r>
    </w:p>
    <w:p w:rsidR="00C95B2F" w:rsidRPr="007A53AB" w:rsidRDefault="00C95B2F" w:rsidP="00C95B2F">
      <w:pPr>
        <w:keepNext w:val="0"/>
        <w:keepLines w:val="0"/>
        <w:widowControl w:val="0"/>
        <w:tabs>
          <w:tab w:val="num" w:pos="0"/>
        </w:tabs>
        <w:ind w:firstLine="0"/>
        <w:jc w:val="center"/>
        <w:rPr>
          <w:b/>
          <w:sz w:val="26"/>
          <w:szCs w:val="26"/>
        </w:rPr>
      </w:pPr>
      <w:r w:rsidRPr="007A53AB">
        <w:rPr>
          <w:b/>
          <w:sz w:val="26"/>
          <w:szCs w:val="26"/>
        </w:rPr>
        <w:t xml:space="preserve">по техническому обслуживанию каналообразующего оборудования объектовых станций РСПИ ПАК «Стрелец-Мониторинг» </w:t>
      </w:r>
    </w:p>
    <w:p w:rsidR="00C95B2F" w:rsidRPr="007A53AB" w:rsidRDefault="00C95B2F" w:rsidP="00C95B2F">
      <w:pPr>
        <w:keepNext w:val="0"/>
        <w:keepLines w:val="0"/>
        <w:widowControl w:val="0"/>
        <w:tabs>
          <w:tab w:val="num" w:pos="0"/>
        </w:tabs>
        <w:ind w:firstLine="0"/>
        <w:jc w:val="center"/>
        <w:rPr>
          <w:b/>
          <w:sz w:val="26"/>
          <w:szCs w:val="26"/>
        </w:rPr>
      </w:pPr>
      <w:r w:rsidRPr="007A53AB">
        <w:rPr>
          <w:b/>
          <w:sz w:val="26"/>
          <w:szCs w:val="26"/>
        </w:rPr>
        <w:t xml:space="preserve">санатория «Балтийский берег» </w:t>
      </w:r>
    </w:p>
    <w:tbl>
      <w:tblPr>
        <w:tblW w:w="15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941"/>
        <w:gridCol w:w="2101"/>
        <w:gridCol w:w="1005"/>
        <w:gridCol w:w="1005"/>
        <w:gridCol w:w="1006"/>
        <w:gridCol w:w="329"/>
        <w:gridCol w:w="509"/>
        <w:gridCol w:w="837"/>
        <w:gridCol w:w="747"/>
        <w:gridCol w:w="91"/>
        <w:gridCol w:w="1006"/>
        <w:gridCol w:w="837"/>
        <w:gridCol w:w="838"/>
        <w:gridCol w:w="838"/>
        <w:gridCol w:w="838"/>
        <w:gridCol w:w="667"/>
        <w:gridCol w:w="170"/>
        <w:gridCol w:w="1182"/>
      </w:tblGrid>
      <w:tr w:rsidR="00A079DC" w:rsidRPr="00025990" w:rsidTr="00A079DC">
        <w:trPr>
          <w:cantSplit/>
          <w:trHeight w:val="925"/>
        </w:trPr>
        <w:tc>
          <w:tcPr>
            <w:tcW w:w="774"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b/>
                <w:sz w:val="20"/>
                <w:szCs w:val="20"/>
              </w:rPr>
            </w:pPr>
            <w:r w:rsidRPr="007A53AB">
              <w:rPr>
                <w:rFonts w:eastAsia="Times New Roman"/>
                <w:b/>
                <w:sz w:val="20"/>
                <w:szCs w:val="20"/>
              </w:rPr>
              <w:t>№</w:t>
            </w:r>
          </w:p>
          <w:p w:rsidR="00A079DC" w:rsidRPr="007A53AB" w:rsidRDefault="00A079DC" w:rsidP="00D42E5D">
            <w:pPr>
              <w:keepNext w:val="0"/>
              <w:keepLines w:val="0"/>
              <w:widowControl w:val="0"/>
              <w:ind w:firstLine="0"/>
              <w:jc w:val="center"/>
              <w:rPr>
                <w:rFonts w:eastAsia="Times New Roman"/>
                <w:b/>
                <w:sz w:val="20"/>
                <w:szCs w:val="20"/>
              </w:rPr>
            </w:pPr>
            <w:r w:rsidRPr="007A53AB">
              <w:rPr>
                <w:rFonts w:eastAsia="Times New Roman"/>
                <w:b/>
                <w:sz w:val="20"/>
                <w:szCs w:val="20"/>
              </w:rPr>
              <w:t>п/п</w:t>
            </w:r>
          </w:p>
        </w:tc>
        <w:tc>
          <w:tcPr>
            <w:tcW w:w="3042" w:type="dxa"/>
            <w:gridSpan w:val="2"/>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right="-108" w:hanging="89"/>
              <w:jc w:val="center"/>
              <w:rPr>
                <w:rFonts w:eastAsia="Times New Roman"/>
                <w:b/>
                <w:sz w:val="20"/>
                <w:szCs w:val="20"/>
              </w:rPr>
            </w:pPr>
            <w:r w:rsidRPr="007A53AB">
              <w:rPr>
                <w:rFonts w:eastAsia="Times New Roman"/>
                <w:b/>
                <w:sz w:val="20"/>
                <w:szCs w:val="20"/>
              </w:rPr>
              <w:t>Наименование услуги</w:t>
            </w:r>
          </w:p>
        </w:tc>
        <w:tc>
          <w:tcPr>
            <w:tcW w:w="1005" w:type="dxa"/>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ind w:left="113" w:right="113" w:firstLine="0"/>
              <w:jc w:val="center"/>
              <w:rPr>
                <w:rFonts w:eastAsia="Times New Roman"/>
                <w:b/>
                <w:sz w:val="20"/>
                <w:szCs w:val="20"/>
              </w:rPr>
            </w:pPr>
            <w:r w:rsidRPr="007A53AB">
              <w:rPr>
                <w:rFonts w:eastAsia="Times New Roman"/>
                <w:b/>
                <w:sz w:val="20"/>
                <w:szCs w:val="20"/>
              </w:rPr>
              <w:t>Январь</w:t>
            </w:r>
          </w:p>
        </w:tc>
        <w:tc>
          <w:tcPr>
            <w:tcW w:w="1005" w:type="dxa"/>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ind w:left="113" w:right="-108" w:hanging="221"/>
              <w:jc w:val="center"/>
              <w:rPr>
                <w:rFonts w:eastAsia="Times New Roman"/>
                <w:b/>
                <w:sz w:val="20"/>
                <w:szCs w:val="20"/>
              </w:rPr>
            </w:pPr>
            <w:r w:rsidRPr="007A53AB">
              <w:rPr>
                <w:rFonts w:eastAsia="Times New Roman"/>
                <w:b/>
                <w:sz w:val="20"/>
                <w:szCs w:val="20"/>
              </w:rPr>
              <w:t>Февраль</w:t>
            </w:r>
          </w:p>
        </w:tc>
        <w:tc>
          <w:tcPr>
            <w:tcW w:w="1006" w:type="dxa"/>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ind w:left="113" w:right="113" w:firstLine="0"/>
              <w:jc w:val="center"/>
              <w:rPr>
                <w:rFonts w:eastAsia="Times New Roman"/>
                <w:b/>
                <w:sz w:val="20"/>
                <w:szCs w:val="20"/>
              </w:rPr>
            </w:pPr>
            <w:r w:rsidRPr="007A53AB">
              <w:rPr>
                <w:rFonts w:eastAsia="Times New Roman"/>
                <w:b/>
                <w:sz w:val="20"/>
                <w:szCs w:val="20"/>
              </w:rPr>
              <w:t>Март</w:t>
            </w:r>
          </w:p>
        </w:tc>
        <w:tc>
          <w:tcPr>
            <w:tcW w:w="838"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ind w:left="113" w:right="113" w:firstLine="0"/>
              <w:jc w:val="center"/>
              <w:rPr>
                <w:rFonts w:eastAsia="Times New Roman"/>
                <w:b/>
                <w:sz w:val="20"/>
                <w:szCs w:val="20"/>
              </w:rPr>
            </w:pPr>
            <w:r w:rsidRPr="007A53AB">
              <w:rPr>
                <w:rFonts w:eastAsia="Times New Roman"/>
                <w:b/>
                <w:sz w:val="20"/>
                <w:szCs w:val="20"/>
              </w:rPr>
              <w:t>Апрель</w:t>
            </w:r>
          </w:p>
        </w:tc>
        <w:tc>
          <w:tcPr>
            <w:tcW w:w="837" w:type="dxa"/>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ind w:left="113" w:right="113" w:firstLine="0"/>
              <w:jc w:val="center"/>
              <w:rPr>
                <w:rFonts w:eastAsia="Times New Roman"/>
                <w:b/>
                <w:sz w:val="20"/>
                <w:szCs w:val="20"/>
              </w:rPr>
            </w:pPr>
            <w:r w:rsidRPr="007A53AB">
              <w:rPr>
                <w:rFonts w:eastAsia="Times New Roman"/>
                <w:b/>
                <w:sz w:val="20"/>
                <w:szCs w:val="20"/>
              </w:rPr>
              <w:t>Май</w:t>
            </w:r>
          </w:p>
        </w:tc>
        <w:tc>
          <w:tcPr>
            <w:tcW w:w="838"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ind w:left="113" w:right="113" w:firstLine="0"/>
              <w:jc w:val="center"/>
              <w:rPr>
                <w:rFonts w:eastAsia="Times New Roman"/>
                <w:b/>
                <w:sz w:val="20"/>
                <w:szCs w:val="20"/>
              </w:rPr>
            </w:pPr>
            <w:r w:rsidRPr="007A53AB">
              <w:rPr>
                <w:rFonts w:eastAsia="Times New Roman"/>
                <w:b/>
                <w:sz w:val="20"/>
                <w:szCs w:val="20"/>
              </w:rPr>
              <w:t>Июнь</w:t>
            </w:r>
          </w:p>
        </w:tc>
        <w:tc>
          <w:tcPr>
            <w:tcW w:w="1006" w:type="dxa"/>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ind w:left="113" w:right="113" w:firstLine="0"/>
              <w:jc w:val="center"/>
              <w:rPr>
                <w:rFonts w:eastAsia="Times New Roman"/>
                <w:b/>
                <w:sz w:val="20"/>
                <w:szCs w:val="20"/>
              </w:rPr>
            </w:pPr>
            <w:r w:rsidRPr="007A53AB">
              <w:rPr>
                <w:rFonts w:eastAsia="Times New Roman"/>
                <w:b/>
                <w:sz w:val="20"/>
                <w:szCs w:val="20"/>
              </w:rPr>
              <w:t>Июль</w:t>
            </w:r>
          </w:p>
        </w:tc>
        <w:tc>
          <w:tcPr>
            <w:tcW w:w="837" w:type="dxa"/>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ind w:left="113" w:right="113" w:firstLine="0"/>
              <w:jc w:val="center"/>
              <w:rPr>
                <w:rFonts w:eastAsia="Times New Roman"/>
                <w:b/>
                <w:sz w:val="20"/>
                <w:szCs w:val="20"/>
              </w:rPr>
            </w:pPr>
            <w:r w:rsidRPr="007A53AB">
              <w:rPr>
                <w:rFonts w:eastAsia="Times New Roman"/>
                <w:b/>
                <w:sz w:val="20"/>
                <w:szCs w:val="20"/>
              </w:rPr>
              <w:t>Август</w:t>
            </w:r>
          </w:p>
        </w:tc>
        <w:tc>
          <w:tcPr>
            <w:tcW w:w="838" w:type="dxa"/>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ind w:left="113" w:right="-108" w:hanging="221"/>
              <w:jc w:val="center"/>
              <w:rPr>
                <w:rFonts w:eastAsia="Times New Roman"/>
                <w:b/>
                <w:sz w:val="20"/>
                <w:szCs w:val="20"/>
              </w:rPr>
            </w:pPr>
            <w:r w:rsidRPr="007A53AB">
              <w:rPr>
                <w:rFonts w:eastAsia="Times New Roman"/>
                <w:b/>
                <w:sz w:val="20"/>
                <w:szCs w:val="20"/>
              </w:rPr>
              <w:t>Сентябрь</w:t>
            </w:r>
          </w:p>
        </w:tc>
        <w:tc>
          <w:tcPr>
            <w:tcW w:w="838" w:type="dxa"/>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tabs>
                <w:tab w:val="left" w:pos="601"/>
              </w:tabs>
              <w:ind w:left="113" w:right="-108" w:hanging="221"/>
              <w:jc w:val="center"/>
              <w:rPr>
                <w:rFonts w:eastAsia="Times New Roman"/>
                <w:b/>
                <w:sz w:val="20"/>
                <w:szCs w:val="20"/>
              </w:rPr>
            </w:pPr>
            <w:r w:rsidRPr="007A53AB">
              <w:rPr>
                <w:rFonts w:eastAsia="Times New Roman"/>
                <w:b/>
                <w:sz w:val="20"/>
                <w:szCs w:val="20"/>
              </w:rPr>
              <w:t>Октябрь</w:t>
            </w:r>
          </w:p>
        </w:tc>
        <w:tc>
          <w:tcPr>
            <w:tcW w:w="838" w:type="dxa"/>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ind w:left="113" w:right="113" w:firstLine="0"/>
              <w:jc w:val="center"/>
              <w:rPr>
                <w:rFonts w:eastAsia="Times New Roman"/>
                <w:b/>
                <w:sz w:val="20"/>
                <w:szCs w:val="20"/>
              </w:rPr>
            </w:pPr>
            <w:r w:rsidRPr="007A53AB">
              <w:rPr>
                <w:rFonts w:eastAsia="Times New Roman"/>
                <w:b/>
                <w:sz w:val="20"/>
                <w:szCs w:val="20"/>
              </w:rPr>
              <w:t>Ноябрь</w:t>
            </w:r>
          </w:p>
        </w:tc>
        <w:tc>
          <w:tcPr>
            <w:tcW w:w="837"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ind w:left="113" w:right="-108" w:hanging="221"/>
              <w:jc w:val="center"/>
              <w:rPr>
                <w:rFonts w:eastAsia="Times New Roman"/>
                <w:b/>
                <w:sz w:val="20"/>
                <w:szCs w:val="20"/>
              </w:rPr>
            </w:pPr>
            <w:r w:rsidRPr="007A53AB">
              <w:rPr>
                <w:rFonts w:eastAsia="Times New Roman"/>
                <w:b/>
                <w:sz w:val="20"/>
                <w:szCs w:val="20"/>
              </w:rPr>
              <w:t>Декабрь</w:t>
            </w:r>
          </w:p>
        </w:tc>
        <w:tc>
          <w:tcPr>
            <w:tcW w:w="1182" w:type="dxa"/>
            <w:tcBorders>
              <w:top w:val="single" w:sz="4" w:space="0" w:color="auto"/>
              <w:left w:val="single" w:sz="4" w:space="0" w:color="auto"/>
              <w:bottom w:val="single" w:sz="4" w:space="0" w:color="auto"/>
              <w:right w:val="single" w:sz="4" w:space="0" w:color="auto"/>
            </w:tcBorders>
            <w:textDirection w:val="btLr"/>
            <w:vAlign w:val="center"/>
            <w:hideMark/>
          </w:tcPr>
          <w:p w:rsidR="00A079DC" w:rsidRPr="007A53AB" w:rsidRDefault="00A079DC" w:rsidP="00D42E5D">
            <w:pPr>
              <w:keepNext w:val="0"/>
              <w:keepLines w:val="0"/>
              <w:widowControl w:val="0"/>
              <w:spacing w:line="240" w:lineRule="exact"/>
              <w:ind w:left="113" w:right="113" w:firstLine="0"/>
              <w:jc w:val="center"/>
              <w:rPr>
                <w:rFonts w:eastAsia="Times New Roman"/>
                <w:b/>
                <w:sz w:val="20"/>
                <w:szCs w:val="20"/>
              </w:rPr>
            </w:pPr>
            <w:r w:rsidRPr="007A53AB">
              <w:rPr>
                <w:rFonts w:eastAsia="Times New Roman"/>
                <w:b/>
                <w:sz w:val="20"/>
                <w:szCs w:val="20"/>
              </w:rPr>
              <w:t>Итого за один год</w:t>
            </w:r>
          </w:p>
        </w:tc>
      </w:tr>
      <w:tr w:rsidR="00C95B2F" w:rsidRPr="00025990" w:rsidTr="00A079DC">
        <w:trPr>
          <w:trHeight w:val="184"/>
        </w:trPr>
        <w:tc>
          <w:tcPr>
            <w:tcW w:w="15721" w:type="dxa"/>
            <w:gridSpan w:val="19"/>
            <w:tcBorders>
              <w:top w:val="single" w:sz="4" w:space="0" w:color="auto"/>
              <w:left w:val="single" w:sz="4" w:space="0" w:color="auto"/>
              <w:bottom w:val="single" w:sz="4" w:space="0" w:color="auto"/>
              <w:right w:val="single" w:sz="4" w:space="0" w:color="auto"/>
            </w:tcBorders>
            <w:hideMark/>
          </w:tcPr>
          <w:p w:rsidR="00C95B2F" w:rsidRPr="007A53AB" w:rsidRDefault="00C95B2F" w:rsidP="00D42E5D">
            <w:pPr>
              <w:keepNext w:val="0"/>
              <w:keepLines w:val="0"/>
              <w:widowControl w:val="0"/>
              <w:ind w:firstLine="0"/>
              <w:jc w:val="center"/>
              <w:rPr>
                <w:rFonts w:eastAsia="Times New Roman"/>
                <w:sz w:val="20"/>
                <w:szCs w:val="20"/>
              </w:rPr>
            </w:pPr>
            <w:r w:rsidRPr="007A53AB">
              <w:rPr>
                <w:rFonts w:eastAsia="Times New Roman"/>
                <w:sz w:val="20"/>
                <w:szCs w:val="20"/>
              </w:rPr>
              <w:t>2026 год</w:t>
            </w:r>
          </w:p>
        </w:tc>
      </w:tr>
      <w:tr w:rsidR="00A079DC" w:rsidRPr="00025990" w:rsidTr="00A079DC">
        <w:trPr>
          <w:trHeight w:val="1649"/>
        </w:trPr>
        <w:tc>
          <w:tcPr>
            <w:tcW w:w="774"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3042" w:type="dxa"/>
            <w:gridSpan w:val="2"/>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tabs>
                <w:tab w:val="left" w:pos="360"/>
                <w:tab w:val="left" w:pos="540"/>
                <w:tab w:val="left" w:pos="931"/>
              </w:tabs>
              <w:spacing w:line="260" w:lineRule="exact"/>
              <w:ind w:firstLine="0"/>
              <w:rPr>
                <w:spacing w:val="-8"/>
                <w:sz w:val="20"/>
                <w:szCs w:val="20"/>
              </w:rPr>
            </w:pPr>
            <w:r w:rsidRPr="007A53AB">
              <w:rPr>
                <w:spacing w:val="-8"/>
                <w:sz w:val="20"/>
                <w:szCs w:val="20"/>
              </w:rPr>
              <w:t>Техническое обслуживание объектовых станций каналообразующего РСПИ ПАК «Стрелец-Мониторинг» санатория «Балтийский берег»</w:t>
            </w:r>
          </w:p>
          <w:p w:rsidR="00A079DC" w:rsidRPr="007A53AB" w:rsidRDefault="00A079DC" w:rsidP="0090457D">
            <w:pPr>
              <w:keepNext w:val="0"/>
              <w:keepLines w:val="0"/>
              <w:widowControl w:val="0"/>
              <w:ind w:firstLine="0"/>
              <w:jc w:val="both"/>
              <w:rPr>
                <w:rFonts w:eastAsia="Times New Roman"/>
                <w:sz w:val="20"/>
                <w:szCs w:val="20"/>
              </w:rPr>
            </w:pPr>
            <w:r w:rsidRPr="007A53AB">
              <w:rPr>
                <w:spacing w:val="-8"/>
                <w:sz w:val="20"/>
                <w:szCs w:val="20"/>
              </w:rPr>
              <w:t>(инв. «5058030, ЕО№ 3500001334)</w:t>
            </w:r>
          </w:p>
        </w:tc>
        <w:tc>
          <w:tcPr>
            <w:tcW w:w="1005"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w:t>
            </w:r>
          </w:p>
        </w:tc>
        <w:tc>
          <w:tcPr>
            <w:tcW w:w="1006"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w:t>
            </w:r>
          </w:p>
        </w:tc>
        <w:tc>
          <w:tcPr>
            <w:tcW w:w="838" w:type="dxa"/>
            <w:gridSpan w:val="2"/>
            <w:tcBorders>
              <w:top w:val="single" w:sz="4" w:space="0" w:color="auto"/>
              <w:left w:val="single" w:sz="4" w:space="0" w:color="auto"/>
              <w:bottom w:val="single" w:sz="4" w:space="0" w:color="auto"/>
              <w:right w:val="single" w:sz="4" w:space="0" w:color="auto"/>
            </w:tcBorders>
            <w:vAlign w:val="center"/>
            <w:hideMark/>
          </w:tcPr>
          <w:p w:rsidR="00A079DC" w:rsidRPr="007A53AB" w:rsidRDefault="002862C8" w:rsidP="00D42E5D">
            <w:pPr>
              <w:keepNext w:val="0"/>
              <w:keepLines w:val="0"/>
              <w:widowControl w:val="0"/>
              <w:ind w:firstLine="0"/>
              <w:jc w:val="center"/>
              <w:rPr>
                <w:rFonts w:eastAsia="Times New Roman"/>
                <w:sz w:val="20"/>
                <w:szCs w:val="20"/>
              </w:rPr>
            </w:pPr>
            <w:r>
              <w:rPr>
                <w:rFonts w:eastAsia="Times New Roman"/>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838" w:type="dxa"/>
            <w:gridSpan w:val="2"/>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1006"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838"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838"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838"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837" w:type="dxa"/>
            <w:gridSpan w:val="2"/>
            <w:tcBorders>
              <w:top w:val="single" w:sz="4" w:space="0" w:color="auto"/>
              <w:left w:val="single" w:sz="4" w:space="0" w:color="auto"/>
              <w:bottom w:val="single" w:sz="4" w:space="0" w:color="auto"/>
              <w:right w:val="single" w:sz="4" w:space="0" w:color="auto"/>
            </w:tcBorders>
            <w:vAlign w:val="center"/>
            <w:hideMark/>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1182" w:type="dxa"/>
            <w:tcBorders>
              <w:top w:val="single" w:sz="4" w:space="0" w:color="auto"/>
              <w:left w:val="single" w:sz="4" w:space="0" w:color="auto"/>
              <w:bottom w:val="single" w:sz="4" w:space="0" w:color="auto"/>
              <w:right w:val="single" w:sz="4" w:space="0" w:color="auto"/>
            </w:tcBorders>
            <w:vAlign w:val="center"/>
            <w:hideMark/>
          </w:tcPr>
          <w:p w:rsidR="00A079DC" w:rsidRPr="007A53AB" w:rsidRDefault="002862C8" w:rsidP="00D42E5D">
            <w:pPr>
              <w:keepNext w:val="0"/>
              <w:keepLines w:val="0"/>
              <w:widowControl w:val="0"/>
              <w:ind w:firstLine="0"/>
              <w:jc w:val="center"/>
              <w:rPr>
                <w:rFonts w:eastAsia="Times New Roman"/>
                <w:sz w:val="20"/>
                <w:szCs w:val="20"/>
              </w:rPr>
            </w:pPr>
            <w:r>
              <w:rPr>
                <w:rFonts w:eastAsia="Times New Roman"/>
                <w:sz w:val="20"/>
                <w:szCs w:val="20"/>
              </w:rPr>
              <w:t>8</w:t>
            </w:r>
          </w:p>
        </w:tc>
      </w:tr>
      <w:tr w:rsidR="00C95B2F" w:rsidRPr="00025990" w:rsidTr="00A079DC">
        <w:trPr>
          <w:trHeight w:val="184"/>
        </w:trPr>
        <w:tc>
          <w:tcPr>
            <w:tcW w:w="15721" w:type="dxa"/>
            <w:gridSpan w:val="19"/>
            <w:tcBorders>
              <w:top w:val="single" w:sz="4" w:space="0" w:color="auto"/>
              <w:left w:val="single" w:sz="4" w:space="0" w:color="auto"/>
              <w:bottom w:val="single" w:sz="4" w:space="0" w:color="auto"/>
              <w:right w:val="single" w:sz="4" w:space="0" w:color="auto"/>
            </w:tcBorders>
            <w:vAlign w:val="center"/>
          </w:tcPr>
          <w:p w:rsidR="00C95B2F" w:rsidRPr="007A53AB" w:rsidRDefault="00C95B2F" w:rsidP="00D42E5D">
            <w:pPr>
              <w:keepNext w:val="0"/>
              <w:keepLines w:val="0"/>
              <w:widowControl w:val="0"/>
              <w:ind w:firstLine="0"/>
              <w:jc w:val="center"/>
              <w:rPr>
                <w:rFonts w:eastAsia="Times New Roman"/>
                <w:sz w:val="20"/>
                <w:szCs w:val="20"/>
              </w:rPr>
            </w:pPr>
            <w:r w:rsidRPr="007A53AB">
              <w:rPr>
                <w:rFonts w:eastAsia="Times New Roman"/>
                <w:sz w:val="20"/>
                <w:szCs w:val="20"/>
              </w:rPr>
              <w:t>2027 год</w:t>
            </w:r>
          </w:p>
        </w:tc>
      </w:tr>
      <w:tr w:rsidR="00A079DC" w:rsidRPr="00025990" w:rsidTr="00A079DC">
        <w:trPr>
          <w:trHeight w:val="1662"/>
        </w:trPr>
        <w:tc>
          <w:tcPr>
            <w:tcW w:w="774" w:type="dxa"/>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2</w:t>
            </w:r>
          </w:p>
        </w:tc>
        <w:tc>
          <w:tcPr>
            <w:tcW w:w="3042" w:type="dxa"/>
            <w:gridSpan w:val="2"/>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tabs>
                <w:tab w:val="left" w:pos="360"/>
                <w:tab w:val="left" w:pos="540"/>
                <w:tab w:val="left" w:pos="931"/>
              </w:tabs>
              <w:spacing w:line="260" w:lineRule="exact"/>
              <w:ind w:firstLine="0"/>
              <w:rPr>
                <w:spacing w:val="-8"/>
                <w:sz w:val="20"/>
                <w:szCs w:val="20"/>
              </w:rPr>
            </w:pPr>
            <w:r w:rsidRPr="007A53AB">
              <w:rPr>
                <w:spacing w:val="-8"/>
                <w:sz w:val="20"/>
                <w:szCs w:val="20"/>
              </w:rPr>
              <w:t>Техническое обслуживание объектовых станций каналообразующего РСПИ ПАК «Стрелец-Мониторинг» санатория «Балтийский берег»</w:t>
            </w:r>
          </w:p>
          <w:p w:rsidR="00A079DC" w:rsidRPr="007A53AB" w:rsidRDefault="00A079DC" w:rsidP="0090457D">
            <w:pPr>
              <w:keepNext w:val="0"/>
              <w:keepLines w:val="0"/>
              <w:widowControl w:val="0"/>
              <w:ind w:firstLine="0"/>
              <w:jc w:val="both"/>
              <w:rPr>
                <w:rFonts w:eastAsia="Times New Roman"/>
                <w:sz w:val="20"/>
                <w:szCs w:val="20"/>
              </w:rPr>
            </w:pPr>
            <w:r w:rsidRPr="007A53AB">
              <w:rPr>
                <w:spacing w:val="-8"/>
                <w:sz w:val="20"/>
                <w:szCs w:val="20"/>
              </w:rPr>
              <w:t>(инв. «5058030, ЕО№ 3500001334)</w:t>
            </w:r>
          </w:p>
        </w:tc>
        <w:tc>
          <w:tcPr>
            <w:tcW w:w="1005" w:type="dxa"/>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1005" w:type="dxa"/>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1006" w:type="dxa"/>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1</w:t>
            </w:r>
          </w:p>
        </w:tc>
        <w:tc>
          <w:tcPr>
            <w:tcW w:w="838" w:type="dxa"/>
            <w:gridSpan w:val="2"/>
            <w:tcBorders>
              <w:top w:val="single" w:sz="4" w:space="0" w:color="auto"/>
              <w:left w:val="single" w:sz="4" w:space="0" w:color="auto"/>
              <w:bottom w:val="single" w:sz="4" w:space="0" w:color="auto"/>
              <w:right w:val="single" w:sz="4" w:space="0" w:color="auto"/>
            </w:tcBorders>
            <w:vAlign w:val="center"/>
          </w:tcPr>
          <w:p w:rsidR="00A079DC" w:rsidRPr="007A53AB" w:rsidRDefault="002862C8" w:rsidP="00D42E5D">
            <w:pPr>
              <w:keepNext w:val="0"/>
              <w:keepLines w:val="0"/>
              <w:widowControl w:val="0"/>
              <w:ind w:firstLine="0"/>
              <w:jc w:val="center"/>
              <w:rPr>
                <w:rFonts w:eastAsia="Times New Roman"/>
                <w:sz w:val="20"/>
                <w:szCs w:val="20"/>
              </w:rPr>
            </w:pPr>
            <w:r>
              <w:rPr>
                <w:rFonts w:eastAsia="Times New Roman"/>
                <w:sz w:val="20"/>
                <w:szCs w:val="20"/>
              </w:rPr>
              <w:t>1</w:t>
            </w:r>
          </w:p>
        </w:tc>
        <w:tc>
          <w:tcPr>
            <w:tcW w:w="837" w:type="dxa"/>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w:t>
            </w:r>
          </w:p>
        </w:tc>
        <w:tc>
          <w:tcPr>
            <w:tcW w:w="838" w:type="dxa"/>
            <w:gridSpan w:val="2"/>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w:t>
            </w:r>
          </w:p>
        </w:tc>
        <w:tc>
          <w:tcPr>
            <w:tcW w:w="1006" w:type="dxa"/>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w:t>
            </w:r>
          </w:p>
        </w:tc>
        <w:tc>
          <w:tcPr>
            <w:tcW w:w="838" w:type="dxa"/>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w:t>
            </w:r>
          </w:p>
        </w:tc>
        <w:tc>
          <w:tcPr>
            <w:tcW w:w="838" w:type="dxa"/>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w:t>
            </w:r>
          </w:p>
        </w:tc>
        <w:tc>
          <w:tcPr>
            <w:tcW w:w="838" w:type="dxa"/>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A079DC" w:rsidRPr="007A53AB" w:rsidRDefault="00A079DC" w:rsidP="00D42E5D">
            <w:pPr>
              <w:keepNext w:val="0"/>
              <w:keepLines w:val="0"/>
              <w:widowControl w:val="0"/>
              <w:ind w:firstLine="0"/>
              <w:jc w:val="center"/>
              <w:rPr>
                <w:rFonts w:eastAsia="Times New Roman"/>
                <w:sz w:val="20"/>
                <w:szCs w:val="20"/>
              </w:rPr>
            </w:pPr>
            <w:r w:rsidRPr="007A53AB">
              <w:rPr>
                <w:rFonts w:eastAsia="Times New Roman"/>
                <w:sz w:val="20"/>
                <w:szCs w:val="20"/>
              </w:rPr>
              <w:t>-</w:t>
            </w:r>
          </w:p>
        </w:tc>
        <w:tc>
          <w:tcPr>
            <w:tcW w:w="1182" w:type="dxa"/>
            <w:tcBorders>
              <w:top w:val="single" w:sz="4" w:space="0" w:color="auto"/>
              <w:left w:val="single" w:sz="4" w:space="0" w:color="auto"/>
              <w:bottom w:val="single" w:sz="4" w:space="0" w:color="auto"/>
              <w:right w:val="single" w:sz="4" w:space="0" w:color="auto"/>
            </w:tcBorders>
            <w:vAlign w:val="center"/>
          </w:tcPr>
          <w:p w:rsidR="00A079DC" w:rsidRPr="007A53AB" w:rsidRDefault="002862C8" w:rsidP="00D42E5D">
            <w:pPr>
              <w:keepNext w:val="0"/>
              <w:keepLines w:val="0"/>
              <w:widowControl w:val="0"/>
              <w:ind w:firstLine="0"/>
              <w:jc w:val="center"/>
              <w:rPr>
                <w:rFonts w:eastAsia="Times New Roman"/>
                <w:sz w:val="20"/>
                <w:szCs w:val="20"/>
              </w:rPr>
            </w:pPr>
            <w:r>
              <w:rPr>
                <w:rFonts w:eastAsia="Times New Roman"/>
                <w:sz w:val="20"/>
                <w:szCs w:val="20"/>
              </w:rPr>
              <w:t>4</w:t>
            </w:r>
          </w:p>
        </w:tc>
      </w:tr>
      <w:tr w:rsidR="00C95B2F" w:rsidRPr="004D1F2C" w:rsidTr="00A079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2"/>
          <w:gridAfter w:val="2"/>
          <w:wBefore w:w="1715" w:type="dxa"/>
          <w:wAfter w:w="1352" w:type="dxa"/>
          <w:trHeight w:val="771"/>
        </w:trPr>
        <w:tc>
          <w:tcPr>
            <w:tcW w:w="5446" w:type="dxa"/>
            <w:gridSpan w:val="5"/>
          </w:tcPr>
          <w:p w:rsidR="00C95B2F" w:rsidRPr="00BF5969" w:rsidRDefault="00C95B2F" w:rsidP="00D42E5D">
            <w:pPr>
              <w:keepNext w:val="0"/>
              <w:keepLines w:val="0"/>
              <w:widowControl w:val="0"/>
              <w:spacing w:line="240" w:lineRule="exact"/>
              <w:ind w:firstLine="0"/>
              <w:rPr>
                <w:szCs w:val="24"/>
                <w:lang w:eastAsia="ru-RU"/>
              </w:rPr>
            </w:pPr>
          </w:p>
        </w:tc>
        <w:tc>
          <w:tcPr>
            <w:tcW w:w="2093" w:type="dxa"/>
            <w:gridSpan w:val="3"/>
          </w:tcPr>
          <w:p w:rsidR="00C95B2F" w:rsidRPr="00BF5969" w:rsidRDefault="00C95B2F" w:rsidP="00D42E5D">
            <w:pPr>
              <w:keepNext w:val="0"/>
              <w:keepLines w:val="0"/>
              <w:widowControl w:val="0"/>
              <w:ind w:firstLine="0"/>
              <w:rPr>
                <w:szCs w:val="24"/>
                <w:lang w:eastAsia="ru-RU"/>
              </w:rPr>
            </w:pPr>
          </w:p>
        </w:tc>
        <w:tc>
          <w:tcPr>
            <w:tcW w:w="5115" w:type="dxa"/>
            <w:gridSpan w:val="7"/>
          </w:tcPr>
          <w:p w:rsidR="00C95B2F" w:rsidRPr="00BF5969" w:rsidRDefault="00C95B2F" w:rsidP="00D42E5D">
            <w:pPr>
              <w:keepNext w:val="0"/>
              <w:keepLines w:val="0"/>
              <w:widowControl w:val="0"/>
              <w:ind w:firstLine="0"/>
              <w:rPr>
                <w:szCs w:val="24"/>
                <w:lang w:eastAsia="ru-RU"/>
              </w:rPr>
            </w:pPr>
          </w:p>
        </w:tc>
      </w:tr>
    </w:tbl>
    <w:p w:rsidR="00F73B50" w:rsidRDefault="00F73B50" w:rsidP="00F73B50">
      <w:pPr>
        <w:jc w:val="center"/>
        <w:rPr>
          <w:szCs w:val="24"/>
        </w:rPr>
      </w:pPr>
    </w:p>
    <w:p w:rsidR="00F73B50" w:rsidRDefault="00F73B50" w:rsidP="00F73B50">
      <w:pPr>
        <w:jc w:val="center"/>
        <w:rPr>
          <w:szCs w:val="24"/>
        </w:rPr>
      </w:pPr>
    </w:p>
    <w:p w:rsidR="00F73B50" w:rsidRDefault="00F73B50" w:rsidP="00F73B50">
      <w:pPr>
        <w:jc w:val="right"/>
      </w:pPr>
    </w:p>
    <w:p w:rsidR="00F73B50" w:rsidRDefault="00F73B50" w:rsidP="00F73B50">
      <w:pPr>
        <w:jc w:val="right"/>
      </w:pPr>
    </w:p>
    <w:p w:rsidR="00F73B50" w:rsidRDefault="00F73B50" w:rsidP="00F73B50">
      <w:pPr>
        <w:jc w:val="right"/>
      </w:pPr>
    </w:p>
    <w:p w:rsidR="00F73B50" w:rsidRDefault="00F73B50" w:rsidP="00F73B50">
      <w:pPr>
        <w:jc w:val="right"/>
      </w:pPr>
    </w:p>
    <w:sectPr w:rsidR="00F73B50" w:rsidSect="003B6D0F">
      <w:pgSz w:w="16838" w:h="11906" w:orient="landscape"/>
      <w:pgMar w:top="1134" w:right="851" w:bottom="0" w:left="85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4141" w:rsidRDefault="00334141" w:rsidP="00E240CA">
      <w:r>
        <w:separator/>
      </w:r>
    </w:p>
  </w:endnote>
  <w:endnote w:type="continuationSeparator" w:id="0">
    <w:p w:rsidR="00334141" w:rsidRDefault="00334141" w:rsidP="00E2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B2F" w:rsidRDefault="00C95B2F">
    <w:pPr>
      <w:pStyle w:val="ac"/>
      <w:jc w:val="right"/>
    </w:pPr>
    <w:r w:rsidRPr="00C06029">
      <w:rPr>
        <w:sz w:val="20"/>
      </w:rPr>
      <w:fldChar w:fldCharType="begin"/>
    </w:r>
    <w:r w:rsidRPr="00C06029">
      <w:rPr>
        <w:sz w:val="20"/>
      </w:rPr>
      <w:instrText>PAGE   \* MERGEFORMAT</w:instrText>
    </w:r>
    <w:r w:rsidRPr="00C06029">
      <w:rPr>
        <w:sz w:val="20"/>
      </w:rPr>
      <w:fldChar w:fldCharType="separate"/>
    </w:r>
    <w:r w:rsidR="003C7D4A">
      <w:rPr>
        <w:noProof/>
        <w:sz w:val="20"/>
      </w:rPr>
      <w:t>3</w:t>
    </w:r>
    <w:r w:rsidRPr="00C06029">
      <w:rPr>
        <w:sz w:val="20"/>
      </w:rPr>
      <w:fldChar w:fldCharType="end"/>
    </w:r>
  </w:p>
  <w:p w:rsidR="00C95B2F" w:rsidRDefault="00C95B2F">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927" w:rsidRDefault="00705927">
    <w:pPr>
      <w:pStyle w:val="ac"/>
      <w:jc w:val="right"/>
    </w:pPr>
    <w:r w:rsidRPr="00C06029">
      <w:rPr>
        <w:sz w:val="20"/>
      </w:rPr>
      <w:fldChar w:fldCharType="begin"/>
    </w:r>
    <w:r w:rsidRPr="00C06029">
      <w:rPr>
        <w:sz w:val="20"/>
      </w:rPr>
      <w:instrText>PAGE   \* MERGEFORMAT</w:instrText>
    </w:r>
    <w:r w:rsidRPr="00C06029">
      <w:rPr>
        <w:sz w:val="20"/>
      </w:rPr>
      <w:fldChar w:fldCharType="separate"/>
    </w:r>
    <w:r w:rsidR="005D77DB">
      <w:rPr>
        <w:noProof/>
        <w:sz w:val="20"/>
      </w:rPr>
      <w:t>2</w:t>
    </w:r>
    <w:r w:rsidRPr="00C06029">
      <w:rPr>
        <w:sz w:val="20"/>
      </w:rPr>
      <w:fldChar w:fldCharType="end"/>
    </w:r>
  </w:p>
  <w:p w:rsidR="00705927" w:rsidRDefault="0070592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4141" w:rsidRDefault="00334141" w:rsidP="00E240CA">
      <w:r>
        <w:separator/>
      </w:r>
    </w:p>
  </w:footnote>
  <w:footnote w:type="continuationSeparator" w:id="0">
    <w:p w:rsidR="00334141" w:rsidRDefault="00334141" w:rsidP="00E24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B2F" w:rsidRPr="00D65197" w:rsidRDefault="00C95B2F" w:rsidP="00D65197">
    <w:pPr>
      <w:pStyle w:val="aa"/>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927" w:rsidRPr="00D65197" w:rsidRDefault="00705927" w:rsidP="00D65197">
    <w:pPr>
      <w:pStyle w:val="aa"/>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68DC"/>
    <w:multiLevelType w:val="hybridMultilevel"/>
    <w:tmpl w:val="61009168"/>
    <w:lvl w:ilvl="0" w:tplc="4AA0507E">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9750C7"/>
    <w:multiLevelType w:val="multilevel"/>
    <w:tmpl w:val="4060176A"/>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B954A1"/>
    <w:multiLevelType w:val="multilevel"/>
    <w:tmpl w:val="D2489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B51CAB"/>
    <w:multiLevelType w:val="multilevel"/>
    <w:tmpl w:val="EA22C2D2"/>
    <w:lvl w:ilvl="0">
      <w:start w:val="10"/>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0C6BCF"/>
    <w:multiLevelType w:val="multilevel"/>
    <w:tmpl w:val="3D624EC8"/>
    <w:lvl w:ilvl="0">
      <w:start w:val="2"/>
      <w:numFmt w:val="decimal"/>
      <w:lvlText w:val="%1."/>
      <w:lvlJc w:val="left"/>
      <w:pPr>
        <w:ind w:left="390" w:hanging="390"/>
      </w:pPr>
      <w:rPr>
        <w:rFonts w:hint="default"/>
        <w:sz w:val="24"/>
      </w:rPr>
    </w:lvl>
    <w:lvl w:ilvl="1">
      <w:start w:val="1"/>
      <w:numFmt w:val="decimal"/>
      <w:lvlText w:val="%1.%2."/>
      <w:lvlJc w:val="left"/>
      <w:pPr>
        <w:ind w:left="531" w:hanging="390"/>
      </w:pPr>
      <w:rPr>
        <w:rFonts w:hint="default"/>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5" w15:restartNumberingAfterBreak="0">
    <w:nsid w:val="08F02320"/>
    <w:multiLevelType w:val="multilevel"/>
    <w:tmpl w:val="6824B880"/>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0F2DE0"/>
    <w:multiLevelType w:val="multilevel"/>
    <w:tmpl w:val="6E68E6CE"/>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9D5AD8"/>
    <w:multiLevelType w:val="multilevel"/>
    <w:tmpl w:val="05D4EF50"/>
    <w:lvl w:ilvl="0">
      <w:start w:val="1"/>
      <w:numFmt w:val="decimal"/>
      <w:lvlText w:val="%1."/>
      <w:lvlJc w:val="left"/>
      <w:pPr>
        <w:ind w:left="450" w:hanging="450"/>
      </w:pPr>
      <w:rPr>
        <w:rFonts w:hint="default"/>
        <w:b/>
      </w:rPr>
    </w:lvl>
    <w:lvl w:ilvl="1">
      <w:start w:val="1"/>
      <w:numFmt w:val="decimal"/>
      <w:lvlText w:val="%1.%2."/>
      <w:lvlJc w:val="left"/>
      <w:pPr>
        <w:ind w:left="1429" w:hanging="720"/>
      </w:pPr>
      <w:rPr>
        <w:rFonts w:hint="default"/>
        <w:b w:val="0"/>
        <w:strike w:val="0"/>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472" w:hanging="1800"/>
      </w:pPr>
      <w:rPr>
        <w:rFonts w:hint="default"/>
        <w:b/>
      </w:rPr>
    </w:lvl>
  </w:abstractNum>
  <w:abstractNum w:abstractNumId="8" w15:restartNumberingAfterBreak="0">
    <w:nsid w:val="0C4C77A9"/>
    <w:multiLevelType w:val="multilevel"/>
    <w:tmpl w:val="C5D073F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0D984320"/>
    <w:multiLevelType w:val="multilevel"/>
    <w:tmpl w:val="A65EDF3C"/>
    <w:lvl w:ilvl="0">
      <w:start w:val="1"/>
      <w:numFmt w:val="decimal"/>
      <w:lvlText w:val="%1."/>
      <w:lvlJc w:val="left"/>
      <w:pPr>
        <w:tabs>
          <w:tab w:val="num" w:pos="360"/>
        </w:tabs>
        <w:ind w:left="360" w:hanging="360"/>
      </w:pPr>
    </w:lvl>
    <w:lvl w:ilvl="1">
      <w:start w:val="1"/>
      <w:numFmt w:val="decimal"/>
      <w:lvlText w:val="%1.%2."/>
      <w:lvlJc w:val="left"/>
      <w:pPr>
        <w:tabs>
          <w:tab w:val="num" w:pos="2134"/>
        </w:tabs>
        <w:ind w:left="2134" w:hanging="432"/>
      </w:pPr>
      <w:rPr>
        <w:b/>
        <w:i w:val="0"/>
        <w:color w:val="auto"/>
      </w:rPr>
    </w:lvl>
    <w:lvl w:ilvl="2">
      <w:start w:val="1"/>
      <w:numFmt w:val="decimal"/>
      <w:lvlText w:val="%1.%2.%3."/>
      <w:lvlJc w:val="left"/>
      <w:pPr>
        <w:tabs>
          <w:tab w:val="num" w:pos="1440"/>
        </w:tabs>
        <w:ind w:left="1224" w:hanging="504"/>
      </w:pPr>
      <w:rPr>
        <w:b/>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DFA6EDA"/>
    <w:multiLevelType w:val="multilevel"/>
    <w:tmpl w:val="49FE20BC"/>
    <w:lvl w:ilvl="0">
      <w:start w:val="5"/>
      <w:numFmt w:val="decimal"/>
      <w:lvlText w:val="%1."/>
      <w:lvlJc w:val="left"/>
      <w:pPr>
        <w:ind w:left="720" w:hanging="360"/>
      </w:pPr>
    </w:lvl>
    <w:lvl w:ilvl="1">
      <w:start w:val="1"/>
      <w:numFmt w:val="decimal"/>
      <w:isLgl/>
      <w:lvlText w:val="%1.%2."/>
      <w:lvlJc w:val="left"/>
      <w:pPr>
        <w:ind w:left="720" w:hanging="360"/>
      </w:pPr>
      <w:rPr>
        <w:b/>
        <w:i w:val="0"/>
        <w:color w:val="auto"/>
      </w:rPr>
    </w:lvl>
    <w:lvl w:ilvl="2">
      <w:start w:val="1"/>
      <w:numFmt w:val="decimal"/>
      <w:isLgl/>
      <w:lvlText w:val="%1.%2.%3."/>
      <w:lvlJc w:val="left"/>
      <w:pPr>
        <w:ind w:left="1080" w:hanging="720"/>
      </w:pPr>
      <w:rPr>
        <w:b/>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1240425E"/>
    <w:multiLevelType w:val="multilevel"/>
    <w:tmpl w:val="4060F4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6185AD9"/>
    <w:multiLevelType w:val="hybridMultilevel"/>
    <w:tmpl w:val="9AD67C4A"/>
    <w:lvl w:ilvl="0" w:tplc="FF7E3A58">
      <w:start w:val="1"/>
      <w:numFmt w:val="decimal"/>
      <w:lvlText w:val="%1)"/>
      <w:lvlJc w:val="left"/>
      <w:pPr>
        <w:ind w:left="1069" w:hanging="360"/>
      </w:pPr>
      <w:rPr>
        <w:rFonts w:hint="default"/>
        <w:i/>
        <w:color w:val="FF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165E5A1A"/>
    <w:multiLevelType w:val="multilevel"/>
    <w:tmpl w:val="E4FC54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D85BA0"/>
    <w:multiLevelType w:val="multilevel"/>
    <w:tmpl w:val="8D5C971A"/>
    <w:lvl w:ilvl="0">
      <w:start w:val="4"/>
      <w:numFmt w:val="decimal"/>
      <w:lvlText w:val="%1."/>
      <w:lvlJc w:val="left"/>
      <w:pPr>
        <w:ind w:left="585" w:hanging="585"/>
      </w:pPr>
      <w:rPr>
        <w:rFonts w:hint="default"/>
      </w:rPr>
    </w:lvl>
    <w:lvl w:ilvl="1">
      <w:start w:val="1"/>
      <w:numFmt w:val="decimal"/>
      <w:lvlText w:val="%1.%2."/>
      <w:lvlJc w:val="left"/>
      <w:pPr>
        <w:ind w:left="1963" w:hanging="720"/>
      </w:pPr>
      <w:rPr>
        <w:rFonts w:hint="default"/>
        <w:b w:val="0"/>
      </w:rPr>
    </w:lvl>
    <w:lvl w:ilvl="2">
      <w:start w:val="1"/>
      <w:numFmt w:val="decimal"/>
      <w:lvlText w:val="%1.%2.%3."/>
      <w:lvlJc w:val="left"/>
      <w:pPr>
        <w:ind w:left="1713" w:hanging="720"/>
      </w:pPr>
      <w:rPr>
        <w:rFonts w:hint="default"/>
      </w:rPr>
    </w:lvl>
    <w:lvl w:ilvl="3">
      <w:start w:val="1"/>
      <w:numFmt w:val="decimal"/>
      <w:lvlText w:val="%1.%2.%3.%4."/>
      <w:lvlJc w:val="left"/>
      <w:pPr>
        <w:ind w:left="4809" w:hanging="1080"/>
      </w:pPr>
      <w:rPr>
        <w:rFonts w:hint="default"/>
      </w:rPr>
    </w:lvl>
    <w:lvl w:ilvl="4">
      <w:start w:val="1"/>
      <w:numFmt w:val="decimal"/>
      <w:lvlText w:val="%1.%2.%3.%4.%5."/>
      <w:lvlJc w:val="left"/>
      <w:pPr>
        <w:ind w:left="6052" w:hanging="1080"/>
      </w:pPr>
      <w:rPr>
        <w:rFonts w:hint="default"/>
      </w:rPr>
    </w:lvl>
    <w:lvl w:ilvl="5">
      <w:start w:val="1"/>
      <w:numFmt w:val="decimal"/>
      <w:lvlText w:val="%1.%2.%3.%4.%5.%6."/>
      <w:lvlJc w:val="left"/>
      <w:pPr>
        <w:ind w:left="7655" w:hanging="1440"/>
      </w:pPr>
      <w:rPr>
        <w:rFonts w:hint="default"/>
      </w:rPr>
    </w:lvl>
    <w:lvl w:ilvl="6">
      <w:start w:val="1"/>
      <w:numFmt w:val="decimal"/>
      <w:lvlText w:val="%1.%2.%3.%4.%5.%6.%7."/>
      <w:lvlJc w:val="left"/>
      <w:pPr>
        <w:ind w:left="8898" w:hanging="1440"/>
      </w:pPr>
      <w:rPr>
        <w:rFonts w:hint="default"/>
      </w:rPr>
    </w:lvl>
    <w:lvl w:ilvl="7">
      <w:start w:val="1"/>
      <w:numFmt w:val="decimal"/>
      <w:lvlText w:val="%1.%2.%3.%4.%5.%6.%7.%8."/>
      <w:lvlJc w:val="left"/>
      <w:pPr>
        <w:ind w:left="10501" w:hanging="1800"/>
      </w:pPr>
      <w:rPr>
        <w:rFonts w:hint="default"/>
      </w:rPr>
    </w:lvl>
    <w:lvl w:ilvl="8">
      <w:start w:val="1"/>
      <w:numFmt w:val="decimal"/>
      <w:lvlText w:val="%1.%2.%3.%4.%5.%6.%7.%8.%9."/>
      <w:lvlJc w:val="left"/>
      <w:pPr>
        <w:ind w:left="11744" w:hanging="1800"/>
      </w:pPr>
      <w:rPr>
        <w:rFonts w:hint="default"/>
      </w:rPr>
    </w:lvl>
  </w:abstractNum>
  <w:abstractNum w:abstractNumId="16" w15:restartNumberingAfterBreak="0">
    <w:nsid w:val="2065699B"/>
    <w:multiLevelType w:val="multilevel"/>
    <w:tmpl w:val="3A7E81B6"/>
    <w:lvl w:ilvl="0">
      <w:start w:val="9"/>
      <w:numFmt w:val="decimal"/>
      <w:lvlText w:val="%1."/>
      <w:lvlJc w:val="left"/>
      <w:pPr>
        <w:ind w:left="480" w:hanging="480"/>
      </w:pPr>
      <w:rPr>
        <w:rFonts w:hint="default"/>
        <w:i/>
        <w:color w:val="FF0000"/>
      </w:rPr>
    </w:lvl>
    <w:lvl w:ilvl="1">
      <w:start w:val="10"/>
      <w:numFmt w:val="decimal"/>
      <w:lvlText w:val="%1.%2."/>
      <w:lvlJc w:val="left"/>
      <w:pPr>
        <w:ind w:left="480" w:hanging="480"/>
      </w:pPr>
      <w:rPr>
        <w:rFonts w:hint="default"/>
        <w:i w:val="0"/>
        <w:color w:val="auto"/>
      </w:rPr>
    </w:lvl>
    <w:lvl w:ilvl="2">
      <w:start w:val="1"/>
      <w:numFmt w:val="decimal"/>
      <w:lvlText w:val="%1.%2.%3."/>
      <w:lvlJc w:val="left"/>
      <w:pPr>
        <w:ind w:left="720" w:hanging="720"/>
      </w:pPr>
      <w:rPr>
        <w:rFonts w:hint="default"/>
        <w:i/>
        <w:color w:val="FF0000"/>
      </w:rPr>
    </w:lvl>
    <w:lvl w:ilvl="3">
      <w:start w:val="1"/>
      <w:numFmt w:val="decimal"/>
      <w:lvlText w:val="%1.%2.%3.%4."/>
      <w:lvlJc w:val="left"/>
      <w:pPr>
        <w:ind w:left="720" w:hanging="72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080" w:hanging="108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440" w:hanging="144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17" w15:restartNumberingAfterBreak="0">
    <w:nsid w:val="20994C5E"/>
    <w:multiLevelType w:val="multilevel"/>
    <w:tmpl w:val="BC7A07DC"/>
    <w:lvl w:ilvl="0">
      <w:start w:val="2"/>
      <w:numFmt w:val="decimal"/>
      <w:lvlText w:val="%1."/>
      <w:lvlJc w:val="left"/>
      <w:pPr>
        <w:ind w:left="480" w:hanging="480"/>
      </w:pPr>
      <w:rPr>
        <w:rFonts w:hint="default"/>
        <w:color w:val="auto"/>
      </w:rPr>
    </w:lvl>
    <w:lvl w:ilvl="1">
      <w:start w:val="17"/>
      <w:numFmt w:val="decimal"/>
      <w:lvlText w:val="%1.%2."/>
      <w:lvlJc w:val="left"/>
      <w:pPr>
        <w:ind w:left="1757" w:hanging="480"/>
      </w:pPr>
      <w:rPr>
        <w:rFonts w:hint="default"/>
        <w:color w:val="auto"/>
      </w:rPr>
    </w:lvl>
    <w:lvl w:ilvl="2">
      <w:start w:val="1"/>
      <w:numFmt w:val="decimal"/>
      <w:lvlText w:val="%1.%2.%3."/>
      <w:lvlJc w:val="left"/>
      <w:pPr>
        <w:ind w:left="3274" w:hanging="720"/>
      </w:pPr>
      <w:rPr>
        <w:rFonts w:hint="default"/>
        <w:color w:val="auto"/>
      </w:rPr>
    </w:lvl>
    <w:lvl w:ilvl="3">
      <w:start w:val="1"/>
      <w:numFmt w:val="decimal"/>
      <w:lvlText w:val="%1.%2.%3.%4."/>
      <w:lvlJc w:val="left"/>
      <w:pPr>
        <w:ind w:left="4551" w:hanging="720"/>
      </w:pPr>
      <w:rPr>
        <w:rFonts w:hint="default"/>
        <w:color w:val="auto"/>
      </w:rPr>
    </w:lvl>
    <w:lvl w:ilvl="4">
      <w:start w:val="1"/>
      <w:numFmt w:val="decimal"/>
      <w:lvlText w:val="%1.%2.%3.%4.%5."/>
      <w:lvlJc w:val="left"/>
      <w:pPr>
        <w:ind w:left="6188" w:hanging="1080"/>
      </w:pPr>
      <w:rPr>
        <w:rFonts w:hint="default"/>
        <w:color w:val="auto"/>
      </w:rPr>
    </w:lvl>
    <w:lvl w:ilvl="5">
      <w:start w:val="1"/>
      <w:numFmt w:val="decimal"/>
      <w:lvlText w:val="%1.%2.%3.%4.%5.%6."/>
      <w:lvlJc w:val="left"/>
      <w:pPr>
        <w:ind w:left="7465" w:hanging="1080"/>
      </w:pPr>
      <w:rPr>
        <w:rFonts w:hint="default"/>
        <w:color w:val="auto"/>
      </w:rPr>
    </w:lvl>
    <w:lvl w:ilvl="6">
      <w:start w:val="1"/>
      <w:numFmt w:val="decimal"/>
      <w:lvlText w:val="%1.%2.%3.%4.%5.%6.%7."/>
      <w:lvlJc w:val="left"/>
      <w:pPr>
        <w:ind w:left="9102" w:hanging="1440"/>
      </w:pPr>
      <w:rPr>
        <w:rFonts w:hint="default"/>
        <w:color w:val="auto"/>
      </w:rPr>
    </w:lvl>
    <w:lvl w:ilvl="7">
      <w:start w:val="1"/>
      <w:numFmt w:val="decimal"/>
      <w:lvlText w:val="%1.%2.%3.%4.%5.%6.%7.%8."/>
      <w:lvlJc w:val="left"/>
      <w:pPr>
        <w:ind w:left="10379" w:hanging="1440"/>
      </w:pPr>
      <w:rPr>
        <w:rFonts w:hint="default"/>
        <w:color w:val="auto"/>
      </w:rPr>
    </w:lvl>
    <w:lvl w:ilvl="8">
      <w:start w:val="1"/>
      <w:numFmt w:val="decimal"/>
      <w:lvlText w:val="%1.%2.%3.%4.%5.%6.%7.%8.%9."/>
      <w:lvlJc w:val="left"/>
      <w:pPr>
        <w:ind w:left="12016" w:hanging="1800"/>
      </w:pPr>
      <w:rPr>
        <w:rFonts w:hint="default"/>
        <w:color w:val="auto"/>
      </w:rPr>
    </w:lvl>
  </w:abstractNum>
  <w:abstractNum w:abstractNumId="18" w15:restartNumberingAfterBreak="0">
    <w:nsid w:val="2FA9185F"/>
    <w:multiLevelType w:val="multilevel"/>
    <w:tmpl w:val="DB82A37A"/>
    <w:lvl w:ilvl="0">
      <w:start w:val="8"/>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76E4124"/>
    <w:multiLevelType w:val="multilevel"/>
    <w:tmpl w:val="42F06ECC"/>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7C36649"/>
    <w:multiLevelType w:val="multilevel"/>
    <w:tmpl w:val="737CCEB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F53C45"/>
    <w:multiLevelType w:val="multilevel"/>
    <w:tmpl w:val="E092D006"/>
    <w:lvl w:ilvl="0">
      <w:start w:val="9"/>
      <w:numFmt w:val="decimal"/>
      <w:lvlText w:val="%1."/>
      <w:lvlJc w:val="left"/>
      <w:pPr>
        <w:ind w:left="390" w:hanging="39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041229"/>
    <w:multiLevelType w:val="hybridMultilevel"/>
    <w:tmpl w:val="3998C3A4"/>
    <w:lvl w:ilvl="0" w:tplc="27F2F4AA">
      <w:start w:val="5"/>
      <w:numFmt w:val="decimal"/>
      <w:lvlText w:val="%1."/>
      <w:lvlJc w:val="left"/>
      <w:pPr>
        <w:tabs>
          <w:tab w:val="num" w:pos="720"/>
        </w:tabs>
        <w:ind w:left="720" w:hanging="360"/>
      </w:pPr>
      <w:rPr>
        <w:rFonts w:hint="default"/>
      </w:rPr>
    </w:lvl>
    <w:lvl w:ilvl="1" w:tplc="CBC6F8B6">
      <w:numFmt w:val="none"/>
      <w:lvlText w:val=""/>
      <w:lvlJc w:val="left"/>
      <w:pPr>
        <w:tabs>
          <w:tab w:val="num" w:pos="360"/>
        </w:tabs>
      </w:pPr>
    </w:lvl>
    <w:lvl w:ilvl="2" w:tplc="17A8D5F6">
      <w:numFmt w:val="none"/>
      <w:lvlText w:val=""/>
      <w:lvlJc w:val="left"/>
      <w:pPr>
        <w:tabs>
          <w:tab w:val="num" w:pos="360"/>
        </w:tabs>
      </w:pPr>
    </w:lvl>
    <w:lvl w:ilvl="3" w:tplc="C590CEB4">
      <w:numFmt w:val="none"/>
      <w:lvlText w:val=""/>
      <w:lvlJc w:val="left"/>
      <w:pPr>
        <w:tabs>
          <w:tab w:val="num" w:pos="360"/>
        </w:tabs>
      </w:pPr>
    </w:lvl>
    <w:lvl w:ilvl="4" w:tplc="43E6606A">
      <w:numFmt w:val="none"/>
      <w:lvlText w:val=""/>
      <w:lvlJc w:val="left"/>
      <w:pPr>
        <w:tabs>
          <w:tab w:val="num" w:pos="360"/>
        </w:tabs>
      </w:pPr>
    </w:lvl>
    <w:lvl w:ilvl="5" w:tplc="19121602">
      <w:numFmt w:val="none"/>
      <w:lvlText w:val=""/>
      <w:lvlJc w:val="left"/>
      <w:pPr>
        <w:tabs>
          <w:tab w:val="num" w:pos="360"/>
        </w:tabs>
      </w:pPr>
    </w:lvl>
    <w:lvl w:ilvl="6" w:tplc="A1BE9EA8">
      <w:numFmt w:val="none"/>
      <w:lvlText w:val=""/>
      <w:lvlJc w:val="left"/>
      <w:pPr>
        <w:tabs>
          <w:tab w:val="num" w:pos="360"/>
        </w:tabs>
      </w:pPr>
    </w:lvl>
    <w:lvl w:ilvl="7" w:tplc="19286DCA">
      <w:numFmt w:val="none"/>
      <w:lvlText w:val=""/>
      <w:lvlJc w:val="left"/>
      <w:pPr>
        <w:tabs>
          <w:tab w:val="num" w:pos="360"/>
        </w:tabs>
      </w:pPr>
    </w:lvl>
    <w:lvl w:ilvl="8" w:tplc="5232BD08">
      <w:numFmt w:val="none"/>
      <w:lvlText w:val=""/>
      <w:lvlJc w:val="left"/>
      <w:pPr>
        <w:tabs>
          <w:tab w:val="num" w:pos="360"/>
        </w:tabs>
      </w:pPr>
    </w:lvl>
  </w:abstractNum>
  <w:abstractNum w:abstractNumId="23" w15:restartNumberingAfterBreak="0">
    <w:nsid w:val="3941201D"/>
    <w:multiLevelType w:val="hybridMultilevel"/>
    <w:tmpl w:val="7A6AD346"/>
    <w:lvl w:ilvl="0" w:tplc="447A648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396B0D5E"/>
    <w:multiLevelType w:val="multilevel"/>
    <w:tmpl w:val="19AEA86E"/>
    <w:lvl w:ilvl="0">
      <w:start w:val="3"/>
      <w:numFmt w:val="decimal"/>
      <w:lvlText w:val="%1."/>
      <w:lvlJc w:val="left"/>
      <w:pPr>
        <w:ind w:left="540" w:hanging="540"/>
      </w:pPr>
    </w:lvl>
    <w:lvl w:ilvl="1">
      <w:start w:val="5"/>
      <w:numFmt w:val="decimal"/>
      <w:lvlText w:val="%1.%2."/>
      <w:lvlJc w:val="left"/>
      <w:pPr>
        <w:ind w:left="540" w:hanging="54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3BFB440D"/>
    <w:multiLevelType w:val="multilevel"/>
    <w:tmpl w:val="ECECD922"/>
    <w:lvl w:ilvl="0">
      <w:start w:val="2"/>
      <w:numFmt w:val="decimal"/>
      <w:lvlText w:val="%1."/>
      <w:lvlJc w:val="left"/>
      <w:pPr>
        <w:ind w:left="390" w:hanging="39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4BBE0AC5"/>
    <w:multiLevelType w:val="hybridMultilevel"/>
    <w:tmpl w:val="82686362"/>
    <w:lvl w:ilvl="0" w:tplc="6AE4215E">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4F4140C4"/>
    <w:multiLevelType w:val="hybridMultilevel"/>
    <w:tmpl w:val="E0026A2A"/>
    <w:lvl w:ilvl="0" w:tplc="447A64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6733589"/>
    <w:multiLevelType w:val="multilevel"/>
    <w:tmpl w:val="25081D60"/>
    <w:lvl w:ilvl="0">
      <w:start w:val="2"/>
      <w:numFmt w:val="decimal"/>
      <w:lvlText w:val="%1"/>
      <w:lvlJc w:val="left"/>
      <w:pPr>
        <w:ind w:left="465" w:hanging="465"/>
      </w:pPr>
      <w:rPr>
        <w:rFonts w:hint="default"/>
      </w:rPr>
    </w:lvl>
    <w:lvl w:ilvl="1">
      <w:start w:val="17"/>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5A437C3E"/>
    <w:multiLevelType w:val="multilevel"/>
    <w:tmpl w:val="5FBC16E8"/>
    <w:lvl w:ilvl="0">
      <w:start w:val="3"/>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5A983575"/>
    <w:multiLevelType w:val="hybridMultilevel"/>
    <w:tmpl w:val="F98AD35E"/>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BE65CD2"/>
    <w:multiLevelType w:val="hybridMultilevel"/>
    <w:tmpl w:val="2F2C3576"/>
    <w:lvl w:ilvl="0" w:tplc="06A2D970">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E647A45"/>
    <w:multiLevelType w:val="hybridMultilevel"/>
    <w:tmpl w:val="6C322C36"/>
    <w:lvl w:ilvl="0" w:tplc="2482D41A">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33" w15:restartNumberingAfterBreak="0">
    <w:nsid w:val="60310D77"/>
    <w:multiLevelType w:val="multilevel"/>
    <w:tmpl w:val="FDE87678"/>
    <w:lvl w:ilvl="0">
      <w:start w:val="1"/>
      <w:numFmt w:val="decimal"/>
      <w:pStyle w:val="1"/>
      <w:lvlText w:val="%1"/>
      <w:lvlJc w:val="left"/>
      <w:pPr>
        <w:ind w:left="432" w:hanging="432"/>
      </w:pPr>
    </w:lvl>
    <w:lvl w:ilvl="1">
      <w:start w:val="1"/>
      <w:numFmt w:val="decimal"/>
      <w:pStyle w:val="2"/>
      <w:lvlText w:val="%1.%2"/>
      <w:lvlJc w:val="left"/>
      <w:pPr>
        <w:ind w:left="576" w:hanging="576"/>
      </w:pPr>
      <w:rPr>
        <w:b w:val="0"/>
        <w:i w:val="0"/>
        <w:color w:val="auto"/>
      </w:rPr>
    </w:lvl>
    <w:lvl w:ilvl="2">
      <w:start w:val="1"/>
      <w:numFmt w:val="decimal"/>
      <w:pStyle w:val="3"/>
      <w:lvlText w:val="%1.%2.%3"/>
      <w:lvlJc w:val="left"/>
      <w:pPr>
        <w:ind w:left="6390" w:hanging="720"/>
      </w:pPr>
      <w:rPr>
        <w:b w:val="0"/>
        <w:i w:val="0"/>
        <w:color w:val="auto"/>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34" w15:restartNumberingAfterBreak="0">
    <w:nsid w:val="63BF59EA"/>
    <w:multiLevelType w:val="multilevel"/>
    <w:tmpl w:val="6BCAA510"/>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6A926A1"/>
    <w:multiLevelType w:val="hybridMultilevel"/>
    <w:tmpl w:val="6D34D848"/>
    <w:lvl w:ilvl="0" w:tplc="447A64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73B7D42"/>
    <w:multiLevelType w:val="hybridMultilevel"/>
    <w:tmpl w:val="26FE33EC"/>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7696588"/>
    <w:multiLevelType w:val="hybridMultilevel"/>
    <w:tmpl w:val="61009168"/>
    <w:lvl w:ilvl="0" w:tplc="4AA0507E">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B850E02"/>
    <w:multiLevelType w:val="multilevel"/>
    <w:tmpl w:val="411890E4"/>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7A5B59AC"/>
    <w:multiLevelType w:val="multilevel"/>
    <w:tmpl w:val="EF66BAB2"/>
    <w:lvl w:ilvl="0">
      <w:start w:val="2"/>
      <w:numFmt w:val="decimal"/>
      <w:lvlText w:val="%1."/>
      <w:lvlJc w:val="left"/>
      <w:pPr>
        <w:ind w:left="525" w:hanging="525"/>
      </w:pPr>
      <w:rPr>
        <w:rFonts w:hint="default"/>
      </w:rPr>
    </w:lvl>
    <w:lvl w:ilvl="1">
      <w:start w:val="17"/>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7DE17AA8"/>
    <w:multiLevelType w:val="multilevel"/>
    <w:tmpl w:val="B8EA722E"/>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7FDE2A96"/>
    <w:multiLevelType w:val="hybridMultilevel"/>
    <w:tmpl w:val="C9348D22"/>
    <w:lvl w:ilvl="0" w:tplc="3542AA1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18"/>
  </w:num>
  <w:num w:numId="3">
    <w:abstractNumId w:val="36"/>
  </w:num>
  <w:num w:numId="4">
    <w:abstractNumId w:val="33"/>
  </w:num>
  <w:num w:numId="5">
    <w:abstractNumId w:val="6"/>
  </w:num>
  <w:num w:numId="6">
    <w:abstractNumId w:val="14"/>
  </w:num>
  <w:num w:numId="7">
    <w:abstractNumId w:val="2"/>
  </w:num>
  <w:num w:numId="8">
    <w:abstractNumId w:val="27"/>
  </w:num>
  <w:num w:numId="9">
    <w:abstractNumId w:val="35"/>
  </w:num>
  <w:num w:numId="10">
    <w:abstractNumId w:val="10"/>
  </w:num>
  <w:num w:numId="11">
    <w:abstractNumId w:val="11"/>
  </w:num>
  <w:num w:numId="12">
    <w:abstractNumId w:val="8"/>
  </w:num>
  <w:num w:numId="13">
    <w:abstractNumId w:val="40"/>
  </w:num>
  <w:num w:numId="14">
    <w:abstractNumId w:val="23"/>
  </w:num>
  <w:num w:numId="15">
    <w:abstractNumId w:val="1"/>
  </w:num>
  <w:num w:numId="16">
    <w:abstractNumId w:val="34"/>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num>
  <w:num w:numId="18">
    <w:abstractNumId w:val="37"/>
  </w:num>
  <w:num w:numId="19">
    <w:abstractNumId w:val="13"/>
  </w:num>
  <w:num w:numId="20">
    <w:abstractNumId w:val="4"/>
  </w:num>
  <w:num w:numId="21">
    <w:abstractNumId w:val="33"/>
    <w:lvlOverride w:ilvl="0">
      <w:startOverride w:val="3"/>
    </w:lvlOverride>
    <w:lvlOverride w:ilvl="1">
      <w:startOverride w:val="3"/>
    </w:lvlOverride>
  </w:num>
  <w:num w:numId="22">
    <w:abstractNumId w:val="33"/>
    <w:lvlOverride w:ilvl="0"/>
    <w:lvlOverride w:ilvl="1"/>
    <w:lvlOverride w:ilvl="2"/>
  </w:num>
  <w:num w:numId="23">
    <w:abstractNumId w:val="0"/>
  </w:num>
  <w:num w:numId="24">
    <w:abstractNumId w:val="32"/>
  </w:num>
  <w:num w:numId="25">
    <w:abstractNumId w:val="33"/>
    <w:lvlOverride w:ilvl="0">
      <w:startOverride w:val="1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lvlOverride w:ilvl="1"/>
    <w:lvlOverride w:ilvl="2"/>
    <w:lvlOverride w:ilvl="3"/>
  </w:num>
  <w:num w:numId="28">
    <w:abstractNumId w:val="24"/>
    <w:lvlOverride w:ilvl="0">
      <w:startOverride w:val="3"/>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26"/>
  </w:num>
  <w:num w:numId="31">
    <w:abstractNumId w:val="5"/>
  </w:num>
  <w:num w:numId="32">
    <w:abstractNumId w:val="41"/>
  </w:num>
  <w:num w:numId="33">
    <w:abstractNumId w:val="20"/>
  </w:num>
  <w:num w:numId="34">
    <w:abstractNumId w:val="3"/>
  </w:num>
  <w:num w:numId="35">
    <w:abstractNumId w:val="16"/>
  </w:num>
  <w:num w:numId="36">
    <w:abstractNumId w:val="22"/>
  </w:num>
  <w:num w:numId="37">
    <w:abstractNumId w:val="7"/>
  </w:num>
  <w:num w:numId="38">
    <w:abstractNumId w:val="25"/>
  </w:num>
  <w:num w:numId="39">
    <w:abstractNumId w:val="29"/>
  </w:num>
  <w:num w:numId="40">
    <w:abstractNumId w:val="17"/>
  </w:num>
  <w:num w:numId="41">
    <w:abstractNumId w:val="21"/>
  </w:num>
  <w:num w:numId="42">
    <w:abstractNumId w:val="15"/>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num>
  <w:num w:numId="45">
    <w:abstractNumId w:val="28"/>
  </w:num>
  <w:num w:numId="46">
    <w:abstractNumId w:val="12"/>
  </w:num>
  <w:num w:numId="47">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86E"/>
    <w:rsid w:val="000010E6"/>
    <w:rsid w:val="00001D4F"/>
    <w:rsid w:val="00002F8E"/>
    <w:rsid w:val="00003D86"/>
    <w:rsid w:val="0000564A"/>
    <w:rsid w:val="00005905"/>
    <w:rsid w:val="0000636F"/>
    <w:rsid w:val="00006BC7"/>
    <w:rsid w:val="00006C46"/>
    <w:rsid w:val="00006CFB"/>
    <w:rsid w:val="00006FF0"/>
    <w:rsid w:val="0001122C"/>
    <w:rsid w:val="00011C07"/>
    <w:rsid w:val="00011DB4"/>
    <w:rsid w:val="00012E55"/>
    <w:rsid w:val="00013AFB"/>
    <w:rsid w:val="0001437B"/>
    <w:rsid w:val="00014EAC"/>
    <w:rsid w:val="00017F4D"/>
    <w:rsid w:val="00020DE0"/>
    <w:rsid w:val="00020E8B"/>
    <w:rsid w:val="00021FAB"/>
    <w:rsid w:val="000220D0"/>
    <w:rsid w:val="00022720"/>
    <w:rsid w:val="00022CF8"/>
    <w:rsid w:val="00023B81"/>
    <w:rsid w:val="00026194"/>
    <w:rsid w:val="000269E4"/>
    <w:rsid w:val="00026C3C"/>
    <w:rsid w:val="00027AAF"/>
    <w:rsid w:val="00027EDD"/>
    <w:rsid w:val="00031A60"/>
    <w:rsid w:val="00031E5A"/>
    <w:rsid w:val="00032C36"/>
    <w:rsid w:val="000341FC"/>
    <w:rsid w:val="00034D21"/>
    <w:rsid w:val="00035CD2"/>
    <w:rsid w:val="00037334"/>
    <w:rsid w:val="000376DF"/>
    <w:rsid w:val="00037CCA"/>
    <w:rsid w:val="00037F7E"/>
    <w:rsid w:val="00041984"/>
    <w:rsid w:val="00042866"/>
    <w:rsid w:val="00042D55"/>
    <w:rsid w:val="00043885"/>
    <w:rsid w:val="00043A25"/>
    <w:rsid w:val="00043C8F"/>
    <w:rsid w:val="00044631"/>
    <w:rsid w:val="000451B3"/>
    <w:rsid w:val="00045242"/>
    <w:rsid w:val="00045932"/>
    <w:rsid w:val="0004660B"/>
    <w:rsid w:val="0004686F"/>
    <w:rsid w:val="000513C7"/>
    <w:rsid w:val="00051D3A"/>
    <w:rsid w:val="000524E7"/>
    <w:rsid w:val="00052A3B"/>
    <w:rsid w:val="00052C08"/>
    <w:rsid w:val="0005308D"/>
    <w:rsid w:val="00053AA4"/>
    <w:rsid w:val="00054876"/>
    <w:rsid w:val="00054F07"/>
    <w:rsid w:val="000566FA"/>
    <w:rsid w:val="00057194"/>
    <w:rsid w:val="000575CB"/>
    <w:rsid w:val="00060207"/>
    <w:rsid w:val="00060CE1"/>
    <w:rsid w:val="00061256"/>
    <w:rsid w:val="000638BB"/>
    <w:rsid w:val="000655D5"/>
    <w:rsid w:val="00066B94"/>
    <w:rsid w:val="000706F0"/>
    <w:rsid w:val="00070930"/>
    <w:rsid w:val="000714DC"/>
    <w:rsid w:val="000715BE"/>
    <w:rsid w:val="00072F54"/>
    <w:rsid w:val="0007337B"/>
    <w:rsid w:val="00073F09"/>
    <w:rsid w:val="00073F65"/>
    <w:rsid w:val="00075658"/>
    <w:rsid w:val="00076EB0"/>
    <w:rsid w:val="00080530"/>
    <w:rsid w:val="00080CE7"/>
    <w:rsid w:val="000817FC"/>
    <w:rsid w:val="00081C87"/>
    <w:rsid w:val="00083107"/>
    <w:rsid w:val="00084D10"/>
    <w:rsid w:val="0008585B"/>
    <w:rsid w:val="00085A9A"/>
    <w:rsid w:val="0008713E"/>
    <w:rsid w:val="0009029A"/>
    <w:rsid w:val="00092BCA"/>
    <w:rsid w:val="00092EEC"/>
    <w:rsid w:val="000937B5"/>
    <w:rsid w:val="000976BB"/>
    <w:rsid w:val="00097AA2"/>
    <w:rsid w:val="000A038A"/>
    <w:rsid w:val="000A18D2"/>
    <w:rsid w:val="000A1F67"/>
    <w:rsid w:val="000A339B"/>
    <w:rsid w:val="000A3F82"/>
    <w:rsid w:val="000A66ED"/>
    <w:rsid w:val="000B3981"/>
    <w:rsid w:val="000B426F"/>
    <w:rsid w:val="000B427B"/>
    <w:rsid w:val="000B4780"/>
    <w:rsid w:val="000B5B99"/>
    <w:rsid w:val="000B63B4"/>
    <w:rsid w:val="000B647B"/>
    <w:rsid w:val="000B7D56"/>
    <w:rsid w:val="000B7D5C"/>
    <w:rsid w:val="000C0B94"/>
    <w:rsid w:val="000C0C35"/>
    <w:rsid w:val="000C0D75"/>
    <w:rsid w:val="000C1852"/>
    <w:rsid w:val="000C68A3"/>
    <w:rsid w:val="000D1027"/>
    <w:rsid w:val="000D290D"/>
    <w:rsid w:val="000D3728"/>
    <w:rsid w:val="000D4A17"/>
    <w:rsid w:val="000D4AD8"/>
    <w:rsid w:val="000D5F1E"/>
    <w:rsid w:val="000D6604"/>
    <w:rsid w:val="000D68BF"/>
    <w:rsid w:val="000D7B80"/>
    <w:rsid w:val="000E51DE"/>
    <w:rsid w:val="000E5905"/>
    <w:rsid w:val="000E5BC1"/>
    <w:rsid w:val="000E73D0"/>
    <w:rsid w:val="000E7CF8"/>
    <w:rsid w:val="000E7DAA"/>
    <w:rsid w:val="000F13FD"/>
    <w:rsid w:val="000F16F8"/>
    <w:rsid w:val="000F1850"/>
    <w:rsid w:val="000F1A5D"/>
    <w:rsid w:val="000F4F41"/>
    <w:rsid w:val="000F73DB"/>
    <w:rsid w:val="000F7C10"/>
    <w:rsid w:val="000F7C3C"/>
    <w:rsid w:val="00100DB0"/>
    <w:rsid w:val="001016D6"/>
    <w:rsid w:val="001018C9"/>
    <w:rsid w:val="00101CB5"/>
    <w:rsid w:val="00103347"/>
    <w:rsid w:val="00103A9F"/>
    <w:rsid w:val="00106595"/>
    <w:rsid w:val="001071FF"/>
    <w:rsid w:val="00107391"/>
    <w:rsid w:val="00110A7A"/>
    <w:rsid w:val="0011168A"/>
    <w:rsid w:val="00112060"/>
    <w:rsid w:val="001130E6"/>
    <w:rsid w:val="0011372A"/>
    <w:rsid w:val="00113E05"/>
    <w:rsid w:val="00113F24"/>
    <w:rsid w:val="001141BB"/>
    <w:rsid w:val="00114CB2"/>
    <w:rsid w:val="00115015"/>
    <w:rsid w:val="001152F9"/>
    <w:rsid w:val="00115548"/>
    <w:rsid w:val="001155AA"/>
    <w:rsid w:val="001162E8"/>
    <w:rsid w:val="00116773"/>
    <w:rsid w:val="00116EE2"/>
    <w:rsid w:val="00120A7D"/>
    <w:rsid w:val="00121223"/>
    <w:rsid w:val="00122133"/>
    <w:rsid w:val="00122394"/>
    <w:rsid w:val="001242DB"/>
    <w:rsid w:val="00124D51"/>
    <w:rsid w:val="00125982"/>
    <w:rsid w:val="00126D36"/>
    <w:rsid w:val="00127F4A"/>
    <w:rsid w:val="00130F3A"/>
    <w:rsid w:val="0013190B"/>
    <w:rsid w:val="00132B96"/>
    <w:rsid w:val="001337F5"/>
    <w:rsid w:val="00133D0E"/>
    <w:rsid w:val="0013696F"/>
    <w:rsid w:val="001371C0"/>
    <w:rsid w:val="001372BB"/>
    <w:rsid w:val="00137999"/>
    <w:rsid w:val="00137A62"/>
    <w:rsid w:val="00137C79"/>
    <w:rsid w:val="00141017"/>
    <w:rsid w:val="00141A24"/>
    <w:rsid w:val="00141E40"/>
    <w:rsid w:val="00141F27"/>
    <w:rsid w:val="001429F1"/>
    <w:rsid w:val="00142ABC"/>
    <w:rsid w:val="00143111"/>
    <w:rsid w:val="00143F6C"/>
    <w:rsid w:val="00144B51"/>
    <w:rsid w:val="00147C55"/>
    <w:rsid w:val="00147D36"/>
    <w:rsid w:val="0015059E"/>
    <w:rsid w:val="00151E61"/>
    <w:rsid w:val="001535E5"/>
    <w:rsid w:val="00155B6C"/>
    <w:rsid w:val="0015606C"/>
    <w:rsid w:val="001562E5"/>
    <w:rsid w:val="00157237"/>
    <w:rsid w:val="00157C96"/>
    <w:rsid w:val="0016028A"/>
    <w:rsid w:val="00162159"/>
    <w:rsid w:val="0016431C"/>
    <w:rsid w:val="001644A1"/>
    <w:rsid w:val="00164F5C"/>
    <w:rsid w:val="00165183"/>
    <w:rsid w:val="00165302"/>
    <w:rsid w:val="0016688D"/>
    <w:rsid w:val="00167790"/>
    <w:rsid w:val="001701C7"/>
    <w:rsid w:val="00172841"/>
    <w:rsid w:val="0017428E"/>
    <w:rsid w:val="001749C0"/>
    <w:rsid w:val="00174B60"/>
    <w:rsid w:val="00176A5C"/>
    <w:rsid w:val="00177488"/>
    <w:rsid w:val="00182DE7"/>
    <w:rsid w:val="00183FD0"/>
    <w:rsid w:val="00184529"/>
    <w:rsid w:val="00184697"/>
    <w:rsid w:val="00184940"/>
    <w:rsid w:val="0019080D"/>
    <w:rsid w:val="00191A1F"/>
    <w:rsid w:val="001936A0"/>
    <w:rsid w:val="0019446F"/>
    <w:rsid w:val="00195C21"/>
    <w:rsid w:val="00196E41"/>
    <w:rsid w:val="00196F50"/>
    <w:rsid w:val="001A0B4A"/>
    <w:rsid w:val="001A16F7"/>
    <w:rsid w:val="001A2CFE"/>
    <w:rsid w:val="001A308C"/>
    <w:rsid w:val="001A4546"/>
    <w:rsid w:val="001A6A21"/>
    <w:rsid w:val="001A7070"/>
    <w:rsid w:val="001B17F0"/>
    <w:rsid w:val="001B1C8D"/>
    <w:rsid w:val="001B306E"/>
    <w:rsid w:val="001B373C"/>
    <w:rsid w:val="001B38F3"/>
    <w:rsid w:val="001B3C80"/>
    <w:rsid w:val="001B3DE8"/>
    <w:rsid w:val="001B41D0"/>
    <w:rsid w:val="001B4921"/>
    <w:rsid w:val="001B4B8A"/>
    <w:rsid w:val="001B55CD"/>
    <w:rsid w:val="001B5CBF"/>
    <w:rsid w:val="001C1809"/>
    <w:rsid w:val="001C183C"/>
    <w:rsid w:val="001C19B8"/>
    <w:rsid w:val="001C2581"/>
    <w:rsid w:val="001C350A"/>
    <w:rsid w:val="001C48CF"/>
    <w:rsid w:val="001C4F4D"/>
    <w:rsid w:val="001C5BCA"/>
    <w:rsid w:val="001C691D"/>
    <w:rsid w:val="001C6CE5"/>
    <w:rsid w:val="001C74FA"/>
    <w:rsid w:val="001C7511"/>
    <w:rsid w:val="001D0210"/>
    <w:rsid w:val="001D13FC"/>
    <w:rsid w:val="001D1621"/>
    <w:rsid w:val="001D1E26"/>
    <w:rsid w:val="001D1ECE"/>
    <w:rsid w:val="001D2D9F"/>
    <w:rsid w:val="001D3648"/>
    <w:rsid w:val="001D482F"/>
    <w:rsid w:val="001E1B3A"/>
    <w:rsid w:val="001E1FFC"/>
    <w:rsid w:val="001E2E7A"/>
    <w:rsid w:val="001E3448"/>
    <w:rsid w:val="001E3802"/>
    <w:rsid w:val="001E3E6A"/>
    <w:rsid w:val="001E4BEC"/>
    <w:rsid w:val="001E64BD"/>
    <w:rsid w:val="001E6661"/>
    <w:rsid w:val="001E6704"/>
    <w:rsid w:val="001E7C3D"/>
    <w:rsid w:val="001F0546"/>
    <w:rsid w:val="001F085E"/>
    <w:rsid w:val="001F0981"/>
    <w:rsid w:val="001F1282"/>
    <w:rsid w:val="001F1D47"/>
    <w:rsid w:val="001F292B"/>
    <w:rsid w:val="001F2A91"/>
    <w:rsid w:val="001F3741"/>
    <w:rsid w:val="001F386E"/>
    <w:rsid w:val="001F38E7"/>
    <w:rsid w:val="001F44E3"/>
    <w:rsid w:val="001F5497"/>
    <w:rsid w:val="001F575C"/>
    <w:rsid w:val="001F5A6D"/>
    <w:rsid w:val="001F6AC8"/>
    <w:rsid w:val="001F6B79"/>
    <w:rsid w:val="001F73C0"/>
    <w:rsid w:val="00200EEB"/>
    <w:rsid w:val="00203750"/>
    <w:rsid w:val="00204B14"/>
    <w:rsid w:val="002051AD"/>
    <w:rsid w:val="00205F07"/>
    <w:rsid w:val="0021074D"/>
    <w:rsid w:val="00211A78"/>
    <w:rsid w:val="00213155"/>
    <w:rsid w:val="00214F84"/>
    <w:rsid w:val="0021528F"/>
    <w:rsid w:val="00217047"/>
    <w:rsid w:val="00217CEC"/>
    <w:rsid w:val="00220A85"/>
    <w:rsid w:val="002216BB"/>
    <w:rsid w:val="00224297"/>
    <w:rsid w:val="002243E8"/>
    <w:rsid w:val="002249CF"/>
    <w:rsid w:val="00225178"/>
    <w:rsid w:val="002255F3"/>
    <w:rsid w:val="00227AB6"/>
    <w:rsid w:val="0023028D"/>
    <w:rsid w:val="0023038B"/>
    <w:rsid w:val="0023145D"/>
    <w:rsid w:val="00231F17"/>
    <w:rsid w:val="00233761"/>
    <w:rsid w:val="00237264"/>
    <w:rsid w:val="002400CC"/>
    <w:rsid w:val="00240EC3"/>
    <w:rsid w:val="00241180"/>
    <w:rsid w:val="00241AC0"/>
    <w:rsid w:val="0024302E"/>
    <w:rsid w:val="00243D2C"/>
    <w:rsid w:val="00243EA7"/>
    <w:rsid w:val="002461C4"/>
    <w:rsid w:val="00246867"/>
    <w:rsid w:val="00250D0A"/>
    <w:rsid w:val="00251A35"/>
    <w:rsid w:val="00253AA3"/>
    <w:rsid w:val="0025508E"/>
    <w:rsid w:val="0025655A"/>
    <w:rsid w:val="002566DF"/>
    <w:rsid w:val="00256725"/>
    <w:rsid w:val="00257685"/>
    <w:rsid w:val="00257BCD"/>
    <w:rsid w:val="00260637"/>
    <w:rsid w:val="002625F2"/>
    <w:rsid w:val="00262932"/>
    <w:rsid w:val="0026484A"/>
    <w:rsid w:val="00264858"/>
    <w:rsid w:val="00264923"/>
    <w:rsid w:val="00265529"/>
    <w:rsid w:val="00265A91"/>
    <w:rsid w:val="00265F8C"/>
    <w:rsid w:val="002668E2"/>
    <w:rsid w:val="00266A62"/>
    <w:rsid w:val="00267C7C"/>
    <w:rsid w:val="002711DD"/>
    <w:rsid w:val="00273CD3"/>
    <w:rsid w:val="00273EA0"/>
    <w:rsid w:val="002741C0"/>
    <w:rsid w:val="00275218"/>
    <w:rsid w:val="00276DA6"/>
    <w:rsid w:val="002803E2"/>
    <w:rsid w:val="0028057D"/>
    <w:rsid w:val="00280584"/>
    <w:rsid w:val="0028095E"/>
    <w:rsid w:val="00280E44"/>
    <w:rsid w:val="002810CF"/>
    <w:rsid w:val="0028149B"/>
    <w:rsid w:val="0028192E"/>
    <w:rsid w:val="00281C49"/>
    <w:rsid w:val="002833AE"/>
    <w:rsid w:val="0028347A"/>
    <w:rsid w:val="00283EE0"/>
    <w:rsid w:val="00284B37"/>
    <w:rsid w:val="00285326"/>
    <w:rsid w:val="002861FE"/>
    <w:rsid w:val="002862C8"/>
    <w:rsid w:val="00286885"/>
    <w:rsid w:val="0028785F"/>
    <w:rsid w:val="00290508"/>
    <w:rsid w:val="00290ED6"/>
    <w:rsid w:val="0029277D"/>
    <w:rsid w:val="00293626"/>
    <w:rsid w:val="002946D3"/>
    <w:rsid w:val="00294C19"/>
    <w:rsid w:val="00296E9A"/>
    <w:rsid w:val="0029741C"/>
    <w:rsid w:val="002A0C48"/>
    <w:rsid w:val="002A1FFB"/>
    <w:rsid w:val="002A2277"/>
    <w:rsid w:val="002A3D5F"/>
    <w:rsid w:val="002A3EBE"/>
    <w:rsid w:val="002A53D2"/>
    <w:rsid w:val="002A5A65"/>
    <w:rsid w:val="002A7240"/>
    <w:rsid w:val="002B25E2"/>
    <w:rsid w:val="002B44EC"/>
    <w:rsid w:val="002B75CE"/>
    <w:rsid w:val="002B7A73"/>
    <w:rsid w:val="002C1675"/>
    <w:rsid w:val="002C1744"/>
    <w:rsid w:val="002C1AB0"/>
    <w:rsid w:val="002C1C5B"/>
    <w:rsid w:val="002C1F5F"/>
    <w:rsid w:val="002C3528"/>
    <w:rsid w:val="002C3730"/>
    <w:rsid w:val="002C3750"/>
    <w:rsid w:val="002C3D32"/>
    <w:rsid w:val="002C4E3B"/>
    <w:rsid w:val="002C596E"/>
    <w:rsid w:val="002C6567"/>
    <w:rsid w:val="002C6A3A"/>
    <w:rsid w:val="002C764C"/>
    <w:rsid w:val="002D0AF9"/>
    <w:rsid w:val="002D123F"/>
    <w:rsid w:val="002D19A5"/>
    <w:rsid w:val="002D1BCE"/>
    <w:rsid w:val="002D274B"/>
    <w:rsid w:val="002D2E39"/>
    <w:rsid w:val="002D441D"/>
    <w:rsid w:val="002D6FEC"/>
    <w:rsid w:val="002D7BC0"/>
    <w:rsid w:val="002E1903"/>
    <w:rsid w:val="002E297A"/>
    <w:rsid w:val="002E2D96"/>
    <w:rsid w:val="002E3187"/>
    <w:rsid w:val="002E490D"/>
    <w:rsid w:val="002E5803"/>
    <w:rsid w:val="002E61F8"/>
    <w:rsid w:val="002E63BE"/>
    <w:rsid w:val="002E6C8F"/>
    <w:rsid w:val="002E7449"/>
    <w:rsid w:val="002E7BBD"/>
    <w:rsid w:val="002F18E1"/>
    <w:rsid w:val="002F4480"/>
    <w:rsid w:val="002F55CB"/>
    <w:rsid w:val="002F6FEE"/>
    <w:rsid w:val="002F78D3"/>
    <w:rsid w:val="0030141D"/>
    <w:rsid w:val="00303291"/>
    <w:rsid w:val="00303715"/>
    <w:rsid w:val="003039DF"/>
    <w:rsid w:val="00304305"/>
    <w:rsid w:val="003048A9"/>
    <w:rsid w:val="00304A2A"/>
    <w:rsid w:val="003055C2"/>
    <w:rsid w:val="00305C1B"/>
    <w:rsid w:val="003062DE"/>
    <w:rsid w:val="00311889"/>
    <w:rsid w:val="00314607"/>
    <w:rsid w:val="003147CF"/>
    <w:rsid w:val="00315459"/>
    <w:rsid w:val="00316885"/>
    <w:rsid w:val="00317F81"/>
    <w:rsid w:val="00321AA8"/>
    <w:rsid w:val="00322225"/>
    <w:rsid w:val="0032295C"/>
    <w:rsid w:val="00322CB8"/>
    <w:rsid w:val="0032334A"/>
    <w:rsid w:val="00324A6F"/>
    <w:rsid w:val="00324DD9"/>
    <w:rsid w:val="00324F99"/>
    <w:rsid w:val="00325E36"/>
    <w:rsid w:val="003267C0"/>
    <w:rsid w:val="00327738"/>
    <w:rsid w:val="00334141"/>
    <w:rsid w:val="003348B8"/>
    <w:rsid w:val="00334936"/>
    <w:rsid w:val="00335166"/>
    <w:rsid w:val="00337683"/>
    <w:rsid w:val="00337697"/>
    <w:rsid w:val="00337904"/>
    <w:rsid w:val="00340EBA"/>
    <w:rsid w:val="0034280E"/>
    <w:rsid w:val="00342B60"/>
    <w:rsid w:val="0034326B"/>
    <w:rsid w:val="00344024"/>
    <w:rsid w:val="00345C02"/>
    <w:rsid w:val="003477FC"/>
    <w:rsid w:val="00351026"/>
    <w:rsid w:val="003512E8"/>
    <w:rsid w:val="0035151F"/>
    <w:rsid w:val="00351FA8"/>
    <w:rsid w:val="00355E3D"/>
    <w:rsid w:val="0035657D"/>
    <w:rsid w:val="00360F94"/>
    <w:rsid w:val="00360FFE"/>
    <w:rsid w:val="003666D6"/>
    <w:rsid w:val="00366AA7"/>
    <w:rsid w:val="00367A39"/>
    <w:rsid w:val="0037016D"/>
    <w:rsid w:val="003737CE"/>
    <w:rsid w:val="003740F0"/>
    <w:rsid w:val="003744A0"/>
    <w:rsid w:val="0037497A"/>
    <w:rsid w:val="00375BBA"/>
    <w:rsid w:val="00376BC0"/>
    <w:rsid w:val="00380E9D"/>
    <w:rsid w:val="003813D7"/>
    <w:rsid w:val="003814CA"/>
    <w:rsid w:val="00381640"/>
    <w:rsid w:val="003821E2"/>
    <w:rsid w:val="00382885"/>
    <w:rsid w:val="00383AD3"/>
    <w:rsid w:val="00387021"/>
    <w:rsid w:val="003874E8"/>
    <w:rsid w:val="003875F3"/>
    <w:rsid w:val="00387E66"/>
    <w:rsid w:val="003902D1"/>
    <w:rsid w:val="0039146B"/>
    <w:rsid w:val="00391BEE"/>
    <w:rsid w:val="00392150"/>
    <w:rsid w:val="00393A63"/>
    <w:rsid w:val="00393F55"/>
    <w:rsid w:val="00395217"/>
    <w:rsid w:val="00395CA5"/>
    <w:rsid w:val="003970D8"/>
    <w:rsid w:val="00397496"/>
    <w:rsid w:val="00397BF0"/>
    <w:rsid w:val="003A0D5B"/>
    <w:rsid w:val="003A2808"/>
    <w:rsid w:val="003A5823"/>
    <w:rsid w:val="003A5C52"/>
    <w:rsid w:val="003A6F86"/>
    <w:rsid w:val="003B05D3"/>
    <w:rsid w:val="003B0C04"/>
    <w:rsid w:val="003B1335"/>
    <w:rsid w:val="003B375F"/>
    <w:rsid w:val="003B4F48"/>
    <w:rsid w:val="003B5F4A"/>
    <w:rsid w:val="003B67A2"/>
    <w:rsid w:val="003B688C"/>
    <w:rsid w:val="003B6D0F"/>
    <w:rsid w:val="003B6E67"/>
    <w:rsid w:val="003C0FCC"/>
    <w:rsid w:val="003C142F"/>
    <w:rsid w:val="003C1A54"/>
    <w:rsid w:val="003C2816"/>
    <w:rsid w:val="003C2B29"/>
    <w:rsid w:val="003C3051"/>
    <w:rsid w:val="003C5950"/>
    <w:rsid w:val="003C669D"/>
    <w:rsid w:val="003C7143"/>
    <w:rsid w:val="003C778B"/>
    <w:rsid w:val="003C7D4A"/>
    <w:rsid w:val="003D3B58"/>
    <w:rsid w:val="003D4778"/>
    <w:rsid w:val="003D4812"/>
    <w:rsid w:val="003D50C6"/>
    <w:rsid w:val="003D6C12"/>
    <w:rsid w:val="003D7FA7"/>
    <w:rsid w:val="003E01B8"/>
    <w:rsid w:val="003E1BF9"/>
    <w:rsid w:val="003E2166"/>
    <w:rsid w:val="003E33D6"/>
    <w:rsid w:val="003E4BB4"/>
    <w:rsid w:val="003E51A9"/>
    <w:rsid w:val="003E7C37"/>
    <w:rsid w:val="003F249A"/>
    <w:rsid w:val="003F2AF5"/>
    <w:rsid w:val="003F2BF2"/>
    <w:rsid w:val="003F3637"/>
    <w:rsid w:val="003F5383"/>
    <w:rsid w:val="003F7078"/>
    <w:rsid w:val="004016EF"/>
    <w:rsid w:val="004037B5"/>
    <w:rsid w:val="004038D5"/>
    <w:rsid w:val="0040440C"/>
    <w:rsid w:val="00404641"/>
    <w:rsid w:val="0040561B"/>
    <w:rsid w:val="00405A18"/>
    <w:rsid w:val="00406664"/>
    <w:rsid w:val="00410713"/>
    <w:rsid w:val="00410895"/>
    <w:rsid w:val="00411684"/>
    <w:rsid w:val="00416784"/>
    <w:rsid w:val="00416E8C"/>
    <w:rsid w:val="00416F15"/>
    <w:rsid w:val="004178B8"/>
    <w:rsid w:val="0042043D"/>
    <w:rsid w:val="00420BD4"/>
    <w:rsid w:val="00420EB0"/>
    <w:rsid w:val="00421D6A"/>
    <w:rsid w:val="004223F5"/>
    <w:rsid w:val="00422974"/>
    <w:rsid w:val="0042312F"/>
    <w:rsid w:val="00423E54"/>
    <w:rsid w:val="00423EAB"/>
    <w:rsid w:val="00423F86"/>
    <w:rsid w:val="00424FEF"/>
    <w:rsid w:val="00425F90"/>
    <w:rsid w:val="0042633E"/>
    <w:rsid w:val="00426989"/>
    <w:rsid w:val="00426A0A"/>
    <w:rsid w:val="0042750B"/>
    <w:rsid w:val="0042761D"/>
    <w:rsid w:val="0042799A"/>
    <w:rsid w:val="00430715"/>
    <w:rsid w:val="00430B6B"/>
    <w:rsid w:val="00430C68"/>
    <w:rsid w:val="00431853"/>
    <w:rsid w:val="00433337"/>
    <w:rsid w:val="0043539C"/>
    <w:rsid w:val="00435B04"/>
    <w:rsid w:val="00435D9A"/>
    <w:rsid w:val="00437E9E"/>
    <w:rsid w:val="00440715"/>
    <w:rsid w:val="00440B78"/>
    <w:rsid w:val="004415F2"/>
    <w:rsid w:val="00442279"/>
    <w:rsid w:val="004425BF"/>
    <w:rsid w:val="00442A52"/>
    <w:rsid w:val="00444641"/>
    <w:rsid w:val="004446B6"/>
    <w:rsid w:val="00444AD6"/>
    <w:rsid w:val="004456DB"/>
    <w:rsid w:val="00445D83"/>
    <w:rsid w:val="004464C1"/>
    <w:rsid w:val="00447883"/>
    <w:rsid w:val="00447BBD"/>
    <w:rsid w:val="0045018C"/>
    <w:rsid w:val="00450936"/>
    <w:rsid w:val="004515E0"/>
    <w:rsid w:val="00452113"/>
    <w:rsid w:val="004526EE"/>
    <w:rsid w:val="00452D5E"/>
    <w:rsid w:val="004534AF"/>
    <w:rsid w:val="0045354D"/>
    <w:rsid w:val="0045442D"/>
    <w:rsid w:val="0045479E"/>
    <w:rsid w:val="004549AF"/>
    <w:rsid w:val="004549BD"/>
    <w:rsid w:val="0045529A"/>
    <w:rsid w:val="00455CD3"/>
    <w:rsid w:val="00455FCA"/>
    <w:rsid w:val="004609DE"/>
    <w:rsid w:val="004613B1"/>
    <w:rsid w:val="004634F0"/>
    <w:rsid w:val="00464AF3"/>
    <w:rsid w:val="00465406"/>
    <w:rsid w:val="00465BAB"/>
    <w:rsid w:val="004666A5"/>
    <w:rsid w:val="004669A3"/>
    <w:rsid w:val="004674D5"/>
    <w:rsid w:val="00467DD4"/>
    <w:rsid w:val="00471D2B"/>
    <w:rsid w:val="00472337"/>
    <w:rsid w:val="0047279A"/>
    <w:rsid w:val="004728B3"/>
    <w:rsid w:val="00472DDE"/>
    <w:rsid w:val="00472F08"/>
    <w:rsid w:val="00473699"/>
    <w:rsid w:val="004737A4"/>
    <w:rsid w:val="004738F4"/>
    <w:rsid w:val="00473F0C"/>
    <w:rsid w:val="00474309"/>
    <w:rsid w:val="00474689"/>
    <w:rsid w:val="004748B5"/>
    <w:rsid w:val="00476D66"/>
    <w:rsid w:val="00477334"/>
    <w:rsid w:val="004773D2"/>
    <w:rsid w:val="0047790C"/>
    <w:rsid w:val="004811CF"/>
    <w:rsid w:val="0048171D"/>
    <w:rsid w:val="004818FE"/>
    <w:rsid w:val="004823D3"/>
    <w:rsid w:val="0048453E"/>
    <w:rsid w:val="00485E2E"/>
    <w:rsid w:val="00486302"/>
    <w:rsid w:val="0048737D"/>
    <w:rsid w:val="00487BC9"/>
    <w:rsid w:val="00490D31"/>
    <w:rsid w:val="0049178A"/>
    <w:rsid w:val="0049190E"/>
    <w:rsid w:val="00492824"/>
    <w:rsid w:val="004931A4"/>
    <w:rsid w:val="00493746"/>
    <w:rsid w:val="0049528A"/>
    <w:rsid w:val="004955BD"/>
    <w:rsid w:val="004960CA"/>
    <w:rsid w:val="004964A9"/>
    <w:rsid w:val="004978EF"/>
    <w:rsid w:val="00497AB2"/>
    <w:rsid w:val="00497C31"/>
    <w:rsid w:val="004A06C3"/>
    <w:rsid w:val="004A1618"/>
    <w:rsid w:val="004A5237"/>
    <w:rsid w:val="004A53F0"/>
    <w:rsid w:val="004A7142"/>
    <w:rsid w:val="004A7FB3"/>
    <w:rsid w:val="004B216F"/>
    <w:rsid w:val="004B3321"/>
    <w:rsid w:val="004B3EF3"/>
    <w:rsid w:val="004B6B3B"/>
    <w:rsid w:val="004B7D9F"/>
    <w:rsid w:val="004B7EED"/>
    <w:rsid w:val="004C05FE"/>
    <w:rsid w:val="004C1741"/>
    <w:rsid w:val="004C1789"/>
    <w:rsid w:val="004C1B6C"/>
    <w:rsid w:val="004C2CE6"/>
    <w:rsid w:val="004C34FB"/>
    <w:rsid w:val="004C3F82"/>
    <w:rsid w:val="004C4BF3"/>
    <w:rsid w:val="004C6503"/>
    <w:rsid w:val="004C6CA2"/>
    <w:rsid w:val="004D27A8"/>
    <w:rsid w:val="004D49E1"/>
    <w:rsid w:val="004D4B4E"/>
    <w:rsid w:val="004D7B14"/>
    <w:rsid w:val="004D7DB5"/>
    <w:rsid w:val="004E0144"/>
    <w:rsid w:val="004E1264"/>
    <w:rsid w:val="004E157E"/>
    <w:rsid w:val="004E31F1"/>
    <w:rsid w:val="004E3A42"/>
    <w:rsid w:val="004E5385"/>
    <w:rsid w:val="004E6172"/>
    <w:rsid w:val="004E6A6D"/>
    <w:rsid w:val="004E7F65"/>
    <w:rsid w:val="004F0695"/>
    <w:rsid w:val="004F1448"/>
    <w:rsid w:val="004F311D"/>
    <w:rsid w:val="004F3138"/>
    <w:rsid w:val="004F328E"/>
    <w:rsid w:val="004F487A"/>
    <w:rsid w:val="004F54E3"/>
    <w:rsid w:val="004F5E23"/>
    <w:rsid w:val="004F766B"/>
    <w:rsid w:val="004F7C95"/>
    <w:rsid w:val="00501F12"/>
    <w:rsid w:val="00502807"/>
    <w:rsid w:val="0050378D"/>
    <w:rsid w:val="00503A92"/>
    <w:rsid w:val="005046A1"/>
    <w:rsid w:val="005049A1"/>
    <w:rsid w:val="0050566B"/>
    <w:rsid w:val="005063DA"/>
    <w:rsid w:val="005066EA"/>
    <w:rsid w:val="00507AB9"/>
    <w:rsid w:val="0051094C"/>
    <w:rsid w:val="00511605"/>
    <w:rsid w:val="00511913"/>
    <w:rsid w:val="005123B1"/>
    <w:rsid w:val="00513143"/>
    <w:rsid w:val="00514A7E"/>
    <w:rsid w:val="00515524"/>
    <w:rsid w:val="005161CD"/>
    <w:rsid w:val="00520CA7"/>
    <w:rsid w:val="00521222"/>
    <w:rsid w:val="00521991"/>
    <w:rsid w:val="005226B0"/>
    <w:rsid w:val="00523FFF"/>
    <w:rsid w:val="00525BBF"/>
    <w:rsid w:val="00527C17"/>
    <w:rsid w:val="00530271"/>
    <w:rsid w:val="005305DC"/>
    <w:rsid w:val="00532A07"/>
    <w:rsid w:val="00532A1E"/>
    <w:rsid w:val="00533D61"/>
    <w:rsid w:val="00533F1E"/>
    <w:rsid w:val="005347CE"/>
    <w:rsid w:val="00535B89"/>
    <w:rsid w:val="00537A6E"/>
    <w:rsid w:val="00537B5C"/>
    <w:rsid w:val="00537FA3"/>
    <w:rsid w:val="0054124C"/>
    <w:rsid w:val="0054383C"/>
    <w:rsid w:val="00543C28"/>
    <w:rsid w:val="00544057"/>
    <w:rsid w:val="005454D0"/>
    <w:rsid w:val="005457F5"/>
    <w:rsid w:val="00546306"/>
    <w:rsid w:val="0054665B"/>
    <w:rsid w:val="00550643"/>
    <w:rsid w:val="005510F7"/>
    <w:rsid w:val="00551545"/>
    <w:rsid w:val="00551A3F"/>
    <w:rsid w:val="0055335F"/>
    <w:rsid w:val="005553BE"/>
    <w:rsid w:val="0055548A"/>
    <w:rsid w:val="00555812"/>
    <w:rsid w:val="00556E10"/>
    <w:rsid w:val="00557DE1"/>
    <w:rsid w:val="0056415A"/>
    <w:rsid w:val="005644DA"/>
    <w:rsid w:val="005646F0"/>
    <w:rsid w:val="0056618A"/>
    <w:rsid w:val="00566E0C"/>
    <w:rsid w:val="00570196"/>
    <w:rsid w:val="00570AC9"/>
    <w:rsid w:val="00570C84"/>
    <w:rsid w:val="005728C0"/>
    <w:rsid w:val="00574A91"/>
    <w:rsid w:val="00574AF7"/>
    <w:rsid w:val="005751FB"/>
    <w:rsid w:val="00575643"/>
    <w:rsid w:val="00575718"/>
    <w:rsid w:val="00575DFE"/>
    <w:rsid w:val="005762BD"/>
    <w:rsid w:val="00576487"/>
    <w:rsid w:val="00576538"/>
    <w:rsid w:val="00577549"/>
    <w:rsid w:val="00577A2C"/>
    <w:rsid w:val="00577B24"/>
    <w:rsid w:val="00580111"/>
    <w:rsid w:val="0058095D"/>
    <w:rsid w:val="00580EFF"/>
    <w:rsid w:val="00581BD6"/>
    <w:rsid w:val="0058220E"/>
    <w:rsid w:val="00583F9C"/>
    <w:rsid w:val="00584BB2"/>
    <w:rsid w:val="005850A9"/>
    <w:rsid w:val="00586222"/>
    <w:rsid w:val="0058643B"/>
    <w:rsid w:val="00590025"/>
    <w:rsid w:val="005903D9"/>
    <w:rsid w:val="0059125A"/>
    <w:rsid w:val="00593D81"/>
    <w:rsid w:val="005950E8"/>
    <w:rsid w:val="005976DB"/>
    <w:rsid w:val="005A0604"/>
    <w:rsid w:val="005A2285"/>
    <w:rsid w:val="005A4D12"/>
    <w:rsid w:val="005A55E9"/>
    <w:rsid w:val="005A588B"/>
    <w:rsid w:val="005A5A84"/>
    <w:rsid w:val="005A5B0E"/>
    <w:rsid w:val="005A5E2E"/>
    <w:rsid w:val="005A6008"/>
    <w:rsid w:val="005B081C"/>
    <w:rsid w:val="005B0E55"/>
    <w:rsid w:val="005B1546"/>
    <w:rsid w:val="005B1E13"/>
    <w:rsid w:val="005B2235"/>
    <w:rsid w:val="005B35B3"/>
    <w:rsid w:val="005B3D73"/>
    <w:rsid w:val="005B5CB2"/>
    <w:rsid w:val="005B6914"/>
    <w:rsid w:val="005C367F"/>
    <w:rsid w:val="005C393E"/>
    <w:rsid w:val="005C4FE0"/>
    <w:rsid w:val="005C5372"/>
    <w:rsid w:val="005C55D4"/>
    <w:rsid w:val="005C70D5"/>
    <w:rsid w:val="005C7AAC"/>
    <w:rsid w:val="005D0962"/>
    <w:rsid w:val="005D23BE"/>
    <w:rsid w:val="005D23ED"/>
    <w:rsid w:val="005D2BFD"/>
    <w:rsid w:val="005D3F14"/>
    <w:rsid w:val="005D4789"/>
    <w:rsid w:val="005D5304"/>
    <w:rsid w:val="005D54A3"/>
    <w:rsid w:val="005D6FBA"/>
    <w:rsid w:val="005D77DB"/>
    <w:rsid w:val="005E037B"/>
    <w:rsid w:val="005E1004"/>
    <w:rsid w:val="005E165E"/>
    <w:rsid w:val="005E2A39"/>
    <w:rsid w:val="005E2CFA"/>
    <w:rsid w:val="005E3184"/>
    <w:rsid w:val="005E7BD2"/>
    <w:rsid w:val="005E7CCD"/>
    <w:rsid w:val="005F0A99"/>
    <w:rsid w:val="005F0E6F"/>
    <w:rsid w:val="005F1DF5"/>
    <w:rsid w:val="005F2174"/>
    <w:rsid w:val="005F223D"/>
    <w:rsid w:val="005F4917"/>
    <w:rsid w:val="005F54B9"/>
    <w:rsid w:val="005F69E8"/>
    <w:rsid w:val="005F72C0"/>
    <w:rsid w:val="005F77CC"/>
    <w:rsid w:val="00600533"/>
    <w:rsid w:val="006007A2"/>
    <w:rsid w:val="0060138B"/>
    <w:rsid w:val="00603CD6"/>
    <w:rsid w:val="00605FB7"/>
    <w:rsid w:val="0060644A"/>
    <w:rsid w:val="006076D3"/>
    <w:rsid w:val="00610358"/>
    <w:rsid w:val="006117C0"/>
    <w:rsid w:val="006123C2"/>
    <w:rsid w:val="00612685"/>
    <w:rsid w:val="00612F31"/>
    <w:rsid w:val="00616247"/>
    <w:rsid w:val="006169CB"/>
    <w:rsid w:val="0062006C"/>
    <w:rsid w:val="0062156A"/>
    <w:rsid w:val="006238D9"/>
    <w:rsid w:val="00623DD1"/>
    <w:rsid w:val="00624877"/>
    <w:rsid w:val="006248DB"/>
    <w:rsid w:val="00625056"/>
    <w:rsid w:val="006250DF"/>
    <w:rsid w:val="00625D2A"/>
    <w:rsid w:val="00626083"/>
    <w:rsid w:val="00627959"/>
    <w:rsid w:val="00630768"/>
    <w:rsid w:val="00630DF1"/>
    <w:rsid w:val="006319E5"/>
    <w:rsid w:val="00631BEC"/>
    <w:rsid w:val="00631FCD"/>
    <w:rsid w:val="00632D3B"/>
    <w:rsid w:val="0063365F"/>
    <w:rsid w:val="00635667"/>
    <w:rsid w:val="006358EB"/>
    <w:rsid w:val="00635AC0"/>
    <w:rsid w:val="00635B78"/>
    <w:rsid w:val="00636002"/>
    <w:rsid w:val="00636214"/>
    <w:rsid w:val="0063672F"/>
    <w:rsid w:val="00641803"/>
    <w:rsid w:val="006422CA"/>
    <w:rsid w:val="00642B6B"/>
    <w:rsid w:val="00643AB2"/>
    <w:rsid w:val="00643CC3"/>
    <w:rsid w:val="0064437A"/>
    <w:rsid w:val="00644484"/>
    <w:rsid w:val="00644C70"/>
    <w:rsid w:val="006455A4"/>
    <w:rsid w:val="006462AA"/>
    <w:rsid w:val="00647692"/>
    <w:rsid w:val="006477CF"/>
    <w:rsid w:val="00652E72"/>
    <w:rsid w:val="00653758"/>
    <w:rsid w:val="006539A7"/>
    <w:rsid w:val="00654596"/>
    <w:rsid w:val="0065572E"/>
    <w:rsid w:val="00656127"/>
    <w:rsid w:val="006569F6"/>
    <w:rsid w:val="00656DA2"/>
    <w:rsid w:val="00660B3A"/>
    <w:rsid w:val="00661647"/>
    <w:rsid w:val="00661B8C"/>
    <w:rsid w:val="00662CE7"/>
    <w:rsid w:val="006647C2"/>
    <w:rsid w:val="00664910"/>
    <w:rsid w:val="00666F45"/>
    <w:rsid w:val="006670F0"/>
    <w:rsid w:val="00667CB9"/>
    <w:rsid w:val="00671FB6"/>
    <w:rsid w:val="006727B7"/>
    <w:rsid w:val="00673FA1"/>
    <w:rsid w:val="006750C4"/>
    <w:rsid w:val="0067646C"/>
    <w:rsid w:val="00676EE8"/>
    <w:rsid w:val="00677DDE"/>
    <w:rsid w:val="00680CF7"/>
    <w:rsid w:val="00681D83"/>
    <w:rsid w:val="00682AA3"/>
    <w:rsid w:val="00682DB7"/>
    <w:rsid w:val="0068318D"/>
    <w:rsid w:val="006844BB"/>
    <w:rsid w:val="006862AC"/>
    <w:rsid w:val="00686352"/>
    <w:rsid w:val="00686751"/>
    <w:rsid w:val="00690519"/>
    <w:rsid w:val="00690D6E"/>
    <w:rsid w:val="00690E0E"/>
    <w:rsid w:val="006919E6"/>
    <w:rsid w:val="0069219C"/>
    <w:rsid w:val="006925EE"/>
    <w:rsid w:val="00692A17"/>
    <w:rsid w:val="00692CBE"/>
    <w:rsid w:val="00693745"/>
    <w:rsid w:val="00694B53"/>
    <w:rsid w:val="00694CAC"/>
    <w:rsid w:val="0069575D"/>
    <w:rsid w:val="0069614A"/>
    <w:rsid w:val="006969CA"/>
    <w:rsid w:val="00697EBD"/>
    <w:rsid w:val="006A0AAB"/>
    <w:rsid w:val="006A1493"/>
    <w:rsid w:val="006A1ECE"/>
    <w:rsid w:val="006A30B1"/>
    <w:rsid w:val="006A48B4"/>
    <w:rsid w:val="006A48B8"/>
    <w:rsid w:val="006A4C58"/>
    <w:rsid w:val="006A5A66"/>
    <w:rsid w:val="006A623A"/>
    <w:rsid w:val="006A7842"/>
    <w:rsid w:val="006A785C"/>
    <w:rsid w:val="006B00FD"/>
    <w:rsid w:val="006B4C39"/>
    <w:rsid w:val="006B4CC4"/>
    <w:rsid w:val="006B5481"/>
    <w:rsid w:val="006B5935"/>
    <w:rsid w:val="006B7563"/>
    <w:rsid w:val="006B7F35"/>
    <w:rsid w:val="006C0AA5"/>
    <w:rsid w:val="006C135C"/>
    <w:rsid w:val="006C1C39"/>
    <w:rsid w:val="006C37FD"/>
    <w:rsid w:val="006C490C"/>
    <w:rsid w:val="006C4C6D"/>
    <w:rsid w:val="006C589F"/>
    <w:rsid w:val="006C6954"/>
    <w:rsid w:val="006C70A6"/>
    <w:rsid w:val="006C7F62"/>
    <w:rsid w:val="006D13D2"/>
    <w:rsid w:val="006D18E5"/>
    <w:rsid w:val="006D1ADB"/>
    <w:rsid w:val="006D3DFA"/>
    <w:rsid w:val="006D3E7B"/>
    <w:rsid w:val="006D43F7"/>
    <w:rsid w:val="006D499A"/>
    <w:rsid w:val="006D5F6A"/>
    <w:rsid w:val="006E0C50"/>
    <w:rsid w:val="006E0D27"/>
    <w:rsid w:val="006E259D"/>
    <w:rsid w:val="006E3B6A"/>
    <w:rsid w:val="006E3CE5"/>
    <w:rsid w:val="006E540E"/>
    <w:rsid w:val="006E5703"/>
    <w:rsid w:val="006E59A1"/>
    <w:rsid w:val="006E5BEF"/>
    <w:rsid w:val="006E5D70"/>
    <w:rsid w:val="006E6BBE"/>
    <w:rsid w:val="006E6FA2"/>
    <w:rsid w:val="006E755D"/>
    <w:rsid w:val="006E7754"/>
    <w:rsid w:val="006F2714"/>
    <w:rsid w:val="006F2A25"/>
    <w:rsid w:val="006F73DD"/>
    <w:rsid w:val="00700341"/>
    <w:rsid w:val="00700B41"/>
    <w:rsid w:val="00701211"/>
    <w:rsid w:val="00702E0E"/>
    <w:rsid w:val="00703045"/>
    <w:rsid w:val="00703165"/>
    <w:rsid w:val="007036B6"/>
    <w:rsid w:val="007043DD"/>
    <w:rsid w:val="00705927"/>
    <w:rsid w:val="00705DD1"/>
    <w:rsid w:val="00705FF7"/>
    <w:rsid w:val="00706AEF"/>
    <w:rsid w:val="00707ADE"/>
    <w:rsid w:val="00707F80"/>
    <w:rsid w:val="00710A89"/>
    <w:rsid w:val="00712396"/>
    <w:rsid w:val="007149A1"/>
    <w:rsid w:val="00716584"/>
    <w:rsid w:val="00716F52"/>
    <w:rsid w:val="00721FEF"/>
    <w:rsid w:val="00723631"/>
    <w:rsid w:val="007255AA"/>
    <w:rsid w:val="007265DB"/>
    <w:rsid w:val="00726B3A"/>
    <w:rsid w:val="00730C72"/>
    <w:rsid w:val="00732A1D"/>
    <w:rsid w:val="007332E4"/>
    <w:rsid w:val="00733477"/>
    <w:rsid w:val="00736292"/>
    <w:rsid w:val="0073689A"/>
    <w:rsid w:val="00737320"/>
    <w:rsid w:val="007375FB"/>
    <w:rsid w:val="0074070A"/>
    <w:rsid w:val="0074107F"/>
    <w:rsid w:val="00741E39"/>
    <w:rsid w:val="007423F5"/>
    <w:rsid w:val="00742E73"/>
    <w:rsid w:val="007434B0"/>
    <w:rsid w:val="0074720A"/>
    <w:rsid w:val="007512B3"/>
    <w:rsid w:val="007526DA"/>
    <w:rsid w:val="007532F9"/>
    <w:rsid w:val="00753BBC"/>
    <w:rsid w:val="0075442C"/>
    <w:rsid w:val="0075552C"/>
    <w:rsid w:val="00755C5E"/>
    <w:rsid w:val="00756688"/>
    <w:rsid w:val="007571F9"/>
    <w:rsid w:val="007607CD"/>
    <w:rsid w:val="00762C69"/>
    <w:rsid w:val="0076347D"/>
    <w:rsid w:val="00766E6E"/>
    <w:rsid w:val="007704AD"/>
    <w:rsid w:val="00771DD6"/>
    <w:rsid w:val="0077273D"/>
    <w:rsid w:val="00773954"/>
    <w:rsid w:val="00773F46"/>
    <w:rsid w:val="0077635D"/>
    <w:rsid w:val="00777F4F"/>
    <w:rsid w:val="0078049E"/>
    <w:rsid w:val="00780596"/>
    <w:rsid w:val="00780DF0"/>
    <w:rsid w:val="00781CCE"/>
    <w:rsid w:val="00782EA4"/>
    <w:rsid w:val="0078350C"/>
    <w:rsid w:val="00783DA2"/>
    <w:rsid w:val="007844F0"/>
    <w:rsid w:val="00790039"/>
    <w:rsid w:val="00791252"/>
    <w:rsid w:val="00792CDE"/>
    <w:rsid w:val="00795577"/>
    <w:rsid w:val="00795A80"/>
    <w:rsid w:val="00795C4A"/>
    <w:rsid w:val="0079637C"/>
    <w:rsid w:val="00796CAF"/>
    <w:rsid w:val="007977BA"/>
    <w:rsid w:val="007A1DDC"/>
    <w:rsid w:val="007A264C"/>
    <w:rsid w:val="007A4198"/>
    <w:rsid w:val="007A4973"/>
    <w:rsid w:val="007A49B2"/>
    <w:rsid w:val="007A4CE3"/>
    <w:rsid w:val="007A5B80"/>
    <w:rsid w:val="007A7653"/>
    <w:rsid w:val="007B0BDD"/>
    <w:rsid w:val="007B2391"/>
    <w:rsid w:val="007B303B"/>
    <w:rsid w:val="007B31C0"/>
    <w:rsid w:val="007B5B2C"/>
    <w:rsid w:val="007B5D69"/>
    <w:rsid w:val="007B6F99"/>
    <w:rsid w:val="007B72F2"/>
    <w:rsid w:val="007C05EE"/>
    <w:rsid w:val="007C450C"/>
    <w:rsid w:val="007C503C"/>
    <w:rsid w:val="007C5563"/>
    <w:rsid w:val="007C5C89"/>
    <w:rsid w:val="007C5CA3"/>
    <w:rsid w:val="007C6314"/>
    <w:rsid w:val="007D0EA1"/>
    <w:rsid w:val="007D22DC"/>
    <w:rsid w:val="007D22FE"/>
    <w:rsid w:val="007D26FB"/>
    <w:rsid w:val="007D51F6"/>
    <w:rsid w:val="007D6B5D"/>
    <w:rsid w:val="007D6C79"/>
    <w:rsid w:val="007D73FA"/>
    <w:rsid w:val="007D7EA9"/>
    <w:rsid w:val="007E00D2"/>
    <w:rsid w:val="007E4524"/>
    <w:rsid w:val="007E54E7"/>
    <w:rsid w:val="007E5693"/>
    <w:rsid w:val="007E5BEC"/>
    <w:rsid w:val="007E5C9D"/>
    <w:rsid w:val="007E6299"/>
    <w:rsid w:val="007E6FAB"/>
    <w:rsid w:val="007E70F9"/>
    <w:rsid w:val="007E7208"/>
    <w:rsid w:val="007F065B"/>
    <w:rsid w:val="007F1FB2"/>
    <w:rsid w:val="007F2994"/>
    <w:rsid w:val="007F2A1B"/>
    <w:rsid w:val="007F4867"/>
    <w:rsid w:val="007F4BF1"/>
    <w:rsid w:val="007F627E"/>
    <w:rsid w:val="007F647D"/>
    <w:rsid w:val="007F6B4E"/>
    <w:rsid w:val="007F6F4F"/>
    <w:rsid w:val="00800525"/>
    <w:rsid w:val="00800B3C"/>
    <w:rsid w:val="00802830"/>
    <w:rsid w:val="00802BEA"/>
    <w:rsid w:val="00802C75"/>
    <w:rsid w:val="00803389"/>
    <w:rsid w:val="00803C86"/>
    <w:rsid w:val="00803D58"/>
    <w:rsid w:val="00805D71"/>
    <w:rsid w:val="00807B1F"/>
    <w:rsid w:val="00811C29"/>
    <w:rsid w:val="00811D0F"/>
    <w:rsid w:val="008120C4"/>
    <w:rsid w:val="00813580"/>
    <w:rsid w:val="008139E3"/>
    <w:rsid w:val="00813EB1"/>
    <w:rsid w:val="008144BD"/>
    <w:rsid w:val="008147E4"/>
    <w:rsid w:val="00816F64"/>
    <w:rsid w:val="0081762E"/>
    <w:rsid w:val="008205C5"/>
    <w:rsid w:val="00820BF8"/>
    <w:rsid w:val="00820ED5"/>
    <w:rsid w:val="00821913"/>
    <w:rsid w:val="008222B9"/>
    <w:rsid w:val="00823598"/>
    <w:rsid w:val="008251EE"/>
    <w:rsid w:val="00825821"/>
    <w:rsid w:val="00825EE1"/>
    <w:rsid w:val="0082618B"/>
    <w:rsid w:val="00826F1C"/>
    <w:rsid w:val="008270C7"/>
    <w:rsid w:val="0082778D"/>
    <w:rsid w:val="00831C4A"/>
    <w:rsid w:val="00832C22"/>
    <w:rsid w:val="00833442"/>
    <w:rsid w:val="00833DE1"/>
    <w:rsid w:val="00833E0C"/>
    <w:rsid w:val="008345B2"/>
    <w:rsid w:val="00834E71"/>
    <w:rsid w:val="008358B1"/>
    <w:rsid w:val="00835B49"/>
    <w:rsid w:val="00835BDF"/>
    <w:rsid w:val="00835FA5"/>
    <w:rsid w:val="008371D9"/>
    <w:rsid w:val="00840B91"/>
    <w:rsid w:val="00840BA8"/>
    <w:rsid w:val="00841713"/>
    <w:rsid w:val="00841BF9"/>
    <w:rsid w:val="00841EE7"/>
    <w:rsid w:val="00842381"/>
    <w:rsid w:val="008434F1"/>
    <w:rsid w:val="00843F0B"/>
    <w:rsid w:val="008445C4"/>
    <w:rsid w:val="008456FC"/>
    <w:rsid w:val="00846A6D"/>
    <w:rsid w:val="008478F5"/>
    <w:rsid w:val="00847AEC"/>
    <w:rsid w:val="00850602"/>
    <w:rsid w:val="008509FA"/>
    <w:rsid w:val="00850DE6"/>
    <w:rsid w:val="008522F7"/>
    <w:rsid w:val="0085255B"/>
    <w:rsid w:val="00852E63"/>
    <w:rsid w:val="00853115"/>
    <w:rsid w:val="008532D4"/>
    <w:rsid w:val="00853679"/>
    <w:rsid w:val="00854383"/>
    <w:rsid w:val="008576F6"/>
    <w:rsid w:val="00857FB0"/>
    <w:rsid w:val="00862B07"/>
    <w:rsid w:val="00863B25"/>
    <w:rsid w:val="00864694"/>
    <w:rsid w:val="0086563D"/>
    <w:rsid w:val="00866881"/>
    <w:rsid w:val="008669FE"/>
    <w:rsid w:val="008671ED"/>
    <w:rsid w:val="00867963"/>
    <w:rsid w:val="008700E4"/>
    <w:rsid w:val="008700E8"/>
    <w:rsid w:val="0087057A"/>
    <w:rsid w:val="00871A40"/>
    <w:rsid w:val="00871D67"/>
    <w:rsid w:val="008723F3"/>
    <w:rsid w:val="00872912"/>
    <w:rsid w:val="00872918"/>
    <w:rsid w:val="008729D3"/>
    <w:rsid w:val="00873385"/>
    <w:rsid w:val="008741DE"/>
    <w:rsid w:val="008753D5"/>
    <w:rsid w:val="00875CCF"/>
    <w:rsid w:val="008769F7"/>
    <w:rsid w:val="00876F11"/>
    <w:rsid w:val="00877464"/>
    <w:rsid w:val="008814AD"/>
    <w:rsid w:val="008826FE"/>
    <w:rsid w:val="00882EFD"/>
    <w:rsid w:val="008843B2"/>
    <w:rsid w:val="0088595A"/>
    <w:rsid w:val="00896CE3"/>
    <w:rsid w:val="00897A83"/>
    <w:rsid w:val="00897E21"/>
    <w:rsid w:val="008A0077"/>
    <w:rsid w:val="008A1342"/>
    <w:rsid w:val="008A2667"/>
    <w:rsid w:val="008A3034"/>
    <w:rsid w:val="008A4046"/>
    <w:rsid w:val="008A5430"/>
    <w:rsid w:val="008A5E42"/>
    <w:rsid w:val="008A6B74"/>
    <w:rsid w:val="008B0167"/>
    <w:rsid w:val="008B0513"/>
    <w:rsid w:val="008B0682"/>
    <w:rsid w:val="008B0860"/>
    <w:rsid w:val="008B0BD8"/>
    <w:rsid w:val="008B2456"/>
    <w:rsid w:val="008B3F7D"/>
    <w:rsid w:val="008B48CC"/>
    <w:rsid w:val="008B54B1"/>
    <w:rsid w:val="008B54C2"/>
    <w:rsid w:val="008B695B"/>
    <w:rsid w:val="008C0DFC"/>
    <w:rsid w:val="008C14A3"/>
    <w:rsid w:val="008C1D92"/>
    <w:rsid w:val="008C2E17"/>
    <w:rsid w:val="008C32F1"/>
    <w:rsid w:val="008C3773"/>
    <w:rsid w:val="008C3AD8"/>
    <w:rsid w:val="008C4B86"/>
    <w:rsid w:val="008C6E15"/>
    <w:rsid w:val="008C75E2"/>
    <w:rsid w:val="008C7C58"/>
    <w:rsid w:val="008C7C6F"/>
    <w:rsid w:val="008D163C"/>
    <w:rsid w:val="008D2604"/>
    <w:rsid w:val="008D4231"/>
    <w:rsid w:val="008D61D9"/>
    <w:rsid w:val="008D685D"/>
    <w:rsid w:val="008D74D0"/>
    <w:rsid w:val="008E02F8"/>
    <w:rsid w:val="008E0B70"/>
    <w:rsid w:val="008E109C"/>
    <w:rsid w:val="008E2C49"/>
    <w:rsid w:val="008E2FDB"/>
    <w:rsid w:val="008E35D8"/>
    <w:rsid w:val="008E3B9E"/>
    <w:rsid w:val="008E3EE5"/>
    <w:rsid w:val="008E4FFB"/>
    <w:rsid w:val="008E5D1D"/>
    <w:rsid w:val="008E6B43"/>
    <w:rsid w:val="008E7ECA"/>
    <w:rsid w:val="008F0B06"/>
    <w:rsid w:val="008F2788"/>
    <w:rsid w:val="008F2CA2"/>
    <w:rsid w:val="008F4912"/>
    <w:rsid w:val="008F60E7"/>
    <w:rsid w:val="008F61B2"/>
    <w:rsid w:val="008F65D8"/>
    <w:rsid w:val="008F66EB"/>
    <w:rsid w:val="008F770B"/>
    <w:rsid w:val="008F791F"/>
    <w:rsid w:val="00900634"/>
    <w:rsid w:val="00901762"/>
    <w:rsid w:val="009027C3"/>
    <w:rsid w:val="009034F5"/>
    <w:rsid w:val="009037C8"/>
    <w:rsid w:val="00903C31"/>
    <w:rsid w:val="0090457D"/>
    <w:rsid w:val="00907471"/>
    <w:rsid w:val="00910A03"/>
    <w:rsid w:val="00912952"/>
    <w:rsid w:val="00912E08"/>
    <w:rsid w:val="009131BB"/>
    <w:rsid w:val="00913567"/>
    <w:rsid w:val="00914D76"/>
    <w:rsid w:val="009153F7"/>
    <w:rsid w:val="009164C0"/>
    <w:rsid w:val="0091662D"/>
    <w:rsid w:val="00917D9E"/>
    <w:rsid w:val="009201C9"/>
    <w:rsid w:val="009201E5"/>
    <w:rsid w:val="00922142"/>
    <w:rsid w:val="0092232A"/>
    <w:rsid w:val="00925648"/>
    <w:rsid w:val="00925AAF"/>
    <w:rsid w:val="00926C81"/>
    <w:rsid w:val="0092757B"/>
    <w:rsid w:val="00931730"/>
    <w:rsid w:val="009325FB"/>
    <w:rsid w:val="0093277F"/>
    <w:rsid w:val="009328CE"/>
    <w:rsid w:val="009337D1"/>
    <w:rsid w:val="009363E8"/>
    <w:rsid w:val="0093711E"/>
    <w:rsid w:val="009372B9"/>
    <w:rsid w:val="00937364"/>
    <w:rsid w:val="009422D7"/>
    <w:rsid w:val="009436AD"/>
    <w:rsid w:val="009438A6"/>
    <w:rsid w:val="00944894"/>
    <w:rsid w:val="00945DD6"/>
    <w:rsid w:val="00946E80"/>
    <w:rsid w:val="00950288"/>
    <w:rsid w:val="00951D6C"/>
    <w:rsid w:val="00952FAD"/>
    <w:rsid w:val="00953DF7"/>
    <w:rsid w:val="00954A53"/>
    <w:rsid w:val="0095559C"/>
    <w:rsid w:val="009557FF"/>
    <w:rsid w:val="00955A54"/>
    <w:rsid w:val="00956165"/>
    <w:rsid w:val="00956DF0"/>
    <w:rsid w:val="009576A9"/>
    <w:rsid w:val="00957CC4"/>
    <w:rsid w:val="009603BF"/>
    <w:rsid w:val="0096079D"/>
    <w:rsid w:val="0096230C"/>
    <w:rsid w:val="00962858"/>
    <w:rsid w:val="00962E13"/>
    <w:rsid w:val="00964393"/>
    <w:rsid w:val="0096483E"/>
    <w:rsid w:val="009648B3"/>
    <w:rsid w:val="00964FCA"/>
    <w:rsid w:val="009651CA"/>
    <w:rsid w:val="0096539C"/>
    <w:rsid w:val="009661E5"/>
    <w:rsid w:val="009668D8"/>
    <w:rsid w:val="009668FF"/>
    <w:rsid w:val="0097018D"/>
    <w:rsid w:val="00970627"/>
    <w:rsid w:val="00971097"/>
    <w:rsid w:val="00971390"/>
    <w:rsid w:val="00973828"/>
    <w:rsid w:val="00973E51"/>
    <w:rsid w:val="0097430A"/>
    <w:rsid w:val="00974725"/>
    <w:rsid w:val="0097481A"/>
    <w:rsid w:val="00974D46"/>
    <w:rsid w:val="009753C6"/>
    <w:rsid w:val="009765EC"/>
    <w:rsid w:val="00980E9D"/>
    <w:rsid w:val="009811BE"/>
    <w:rsid w:val="00981610"/>
    <w:rsid w:val="0098249B"/>
    <w:rsid w:val="00983160"/>
    <w:rsid w:val="00983841"/>
    <w:rsid w:val="009843B8"/>
    <w:rsid w:val="0098541E"/>
    <w:rsid w:val="009857E3"/>
    <w:rsid w:val="00986680"/>
    <w:rsid w:val="00986BDF"/>
    <w:rsid w:val="00991099"/>
    <w:rsid w:val="009921F2"/>
    <w:rsid w:val="009922A6"/>
    <w:rsid w:val="0099479C"/>
    <w:rsid w:val="00995F1B"/>
    <w:rsid w:val="009964A4"/>
    <w:rsid w:val="00997145"/>
    <w:rsid w:val="0099743D"/>
    <w:rsid w:val="009A099B"/>
    <w:rsid w:val="009A0BEB"/>
    <w:rsid w:val="009A258B"/>
    <w:rsid w:val="009A3656"/>
    <w:rsid w:val="009A424B"/>
    <w:rsid w:val="009A4518"/>
    <w:rsid w:val="009A6B52"/>
    <w:rsid w:val="009B00D5"/>
    <w:rsid w:val="009B0207"/>
    <w:rsid w:val="009B0586"/>
    <w:rsid w:val="009B1E83"/>
    <w:rsid w:val="009B3AC0"/>
    <w:rsid w:val="009B3BA0"/>
    <w:rsid w:val="009B3E9E"/>
    <w:rsid w:val="009B5038"/>
    <w:rsid w:val="009B6151"/>
    <w:rsid w:val="009C1E74"/>
    <w:rsid w:val="009C2229"/>
    <w:rsid w:val="009C3385"/>
    <w:rsid w:val="009C4CA9"/>
    <w:rsid w:val="009C5340"/>
    <w:rsid w:val="009C7964"/>
    <w:rsid w:val="009C7A63"/>
    <w:rsid w:val="009D12BE"/>
    <w:rsid w:val="009D16A5"/>
    <w:rsid w:val="009D19DA"/>
    <w:rsid w:val="009D2C1D"/>
    <w:rsid w:val="009D3203"/>
    <w:rsid w:val="009D3E71"/>
    <w:rsid w:val="009D4203"/>
    <w:rsid w:val="009D479C"/>
    <w:rsid w:val="009D4C06"/>
    <w:rsid w:val="009D4C5D"/>
    <w:rsid w:val="009D525C"/>
    <w:rsid w:val="009D59D6"/>
    <w:rsid w:val="009D5CDD"/>
    <w:rsid w:val="009D6DC1"/>
    <w:rsid w:val="009D76EB"/>
    <w:rsid w:val="009D7F4B"/>
    <w:rsid w:val="009E0A15"/>
    <w:rsid w:val="009E1016"/>
    <w:rsid w:val="009E11DD"/>
    <w:rsid w:val="009E136C"/>
    <w:rsid w:val="009E24D3"/>
    <w:rsid w:val="009E46B9"/>
    <w:rsid w:val="009E48B9"/>
    <w:rsid w:val="009E6436"/>
    <w:rsid w:val="009E6531"/>
    <w:rsid w:val="009E6785"/>
    <w:rsid w:val="009E6BEB"/>
    <w:rsid w:val="009E724D"/>
    <w:rsid w:val="009F1147"/>
    <w:rsid w:val="009F2420"/>
    <w:rsid w:val="009F29A8"/>
    <w:rsid w:val="009F3887"/>
    <w:rsid w:val="009F4039"/>
    <w:rsid w:val="009F4157"/>
    <w:rsid w:val="009F4A34"/>
    <w:rsid w:val="009F4FAA"/>
    <w:rsid w:val="009F60F0"/>
    <w:rsid w:val="009F621A"/>
    <w:rsid w:val="009F6B9B"/>
    <w:rsid w:val="009F7230"/>
    <w:rsid w:val="009F79A8"/>
    <w:rsid w:val="00A01A97"/>
    <w:rsid w:val="00A01C16"/>
    <w:rsid w:val="00A02624"/>
    <w:rsid w:val="00A033DD"/>
    <w:rsid w:val="00A03E72"/>
    <w:rsid w:val="00A079DC"/>
    <w:rsid w:val="00A1098C"/>
    <w:rsid w:val="00A10D88"/>
    <w:rsid w:val="00A11914"/>
    <w:rsid w:val="00A119D7"/>
    <w:rsid w:val="00A12802"/>
    <w:rsid w:val="00A129A0"/>
    <w:rsid w:val="00A12CB3"/>
    <w:rsid w:val="00A14359"/>
    <w:rsid w:val="00A17136"/>
    <w:rsid w:val="00A1728C"/>
    <w:rsid w:val="00A203E5"/>
    <w:rsid w:val="00A216E5"/>
    <w:rsid w:val="00A21F9A"/>
    <w:rsid w:val="00A2401D"/>
    <w:rsid w:val="00A24F2A"/>
    <w:rsid w:val="00A25038"/>
    <w:rsid w:val="00A25851"/>
    <w:rsid w:val="00A2790F"/>
    <w:rsid w:val="00A27A3B"/>
    <w:rsid w:val="00A310DA"/>
    <w:rsid w:val="00A3148A"/>
    <w:rsid w:val="00A36963"/>
    <w:rsid w:val="00A36CBE"/>
    <w:rsid w:val="00A3759D"/>
    <w:rsid w:val="00A376BE"/>
    <w:rsid w:val="00A379B1"/>
    <w:rsid w:val="00A40660"/>
    <w:rsid w:val="00A41172"/>
    <w:rsid w:val="00A43AD6"/>
    <w:rsid w:val="00A444FF"/>
    <w:rsid w:val="00A4475A"/>
    <w:rsid w:val="00A45196"/>
    <w:rsid w:val="00A459F3"/>
    <w:rsid w:val="00A46870"/>
    <w:rsid w:val="00A50AD9"/>
    <w:rsid w:val="00A51456"/>
    <w:rsid w:val="00A5277A"/>
    <w:rsid w:val="00A52984"/>
    <w:rsid w:val="00A55991"/>
    <w:rsid w:val="00A56BE2"/>
    <w:rsid w:val="00A579F3"/>
    <w:rsid w:val="00A57D83"/>
    <w:rsid w:val="00A601C7"/>
    <w:rsid w:val="00A601CD"/>
    <w:rsid w:val="00A60386"/>
    <w:rsid w:val="00A609BE"/>
    <w:rsid w:val="00A6117F"/>
    <w:rsid w:val="00A61335"/>
    <w:rsid w:val="00A61439"/>
    <w:rsid w:val="00A61B8E"/>
    <w:rsid w:val="00A6390B"/>
    <w:rsid w:val="00A63ADF"/>
    <w:rsid w:val="00A64B25"/>
    <w:rsid w:val="00A64CDE"/>
    <w:rsid w:val="00A65BF0"/>
    <w:rsid w:val="00A67864"/>
    <w:rsid w:val="00A678A3"/>
    <w:rsid w:val="00A706E9"/>
    <w:rsid w:val="00A70C44"/>
    <w:rsid w:val="00A71356"/>
    <w:rsid w:val="00A71479"/>
    <w:rsid w:val="00A71EF4"/>
    <w:rsid w:val="00A736F2"/>
    <w:rsid w:val="00A757FE"/>
    <w:rsid w:val="00A75D3A"/>
    <w:rsid w:val="00A75F0D"/>
    <w:rsid w:val="00A75FEB"/>
    <w:rsid w:val="00A76656"/>
    <w:rsid w:val="00A76F0E"/>
    <w:rsid w:val="00A80510"/>
    <w:rsid w:val="00A80B85"/>
    <w:rsid w:val="00A80BA0"/>
    <w:rsid w:val="00A8121F"/>
    <w:rsid w:val="00A81980"/>
    <w:rsid w:val="00A8274E"/>
    <w:rsid w:val="00A874CD"/>
    <w:rsid w:val="00A8752F"/>
    <w:rsid w:val="00A8780E"/>
    <w:rsid w:val="00A92068"/>
    <w:rsid w:val="00A942C0"/>
    <w:rsid w:val="00A94812"/>
    <w:rsid w:val="00A95A3F"/>
    <w:rsid w:val="00A978ED"/>
    <w:rsid w:val="00AA04EF"/>
    <w:rsid w:val="00AA1973"/>
    <w:rsid w:val="00AA1B51"/>
    <w:rsid w:val="00AA2389"/>
    <w:rsid w:val="00AA2A52"/>
    <w:rsid w:val="00AA313A"/>
    <w:rsid w:val="00AA65C8"/>
    <w:rsid w:val="00AA73F7"/>
    <w:rsid w:val="00AB081E"/>
    <w:rsid w:val="00AB1D4B"/>
    <w:rsid w:val="00AB2141"/>
    <w:rsid w:val="00AB2443"/>
    <w:rsid w:val="00AB2589"/>
    <w:rsid w:val="00AB47AE"/>
    <w:rsid w:val="00AB4867"/>
    <w:rsid w:val="00AB4CEC"/>
    <w:rsid w:val="00AB5B97"/>
    <w:rsid w:val="00AB7461"/>
    <w:rsid w:val="00AB7C18"/>
    <w:rsid w:val="00AC0836"/>
    <w:rsid w:val="00AC083F"/>
    <w:rsid w:val="00AC377B"/>
    <w:rsid w:val="00AC3B7E"/>
    <w:rsid w:val="00AC43CF"/>
    <w:rsid w:val="00AC53D9"/>
    <w:rsid w:val="00AC77D4"/>
    <w:rsid w:val="00AC7AD6"/>
    <w:rsid w:val="00AD0145"/>
    <w:rsid w:val="00AD10D7"/>
    <w:rsid w:val="00AD121A"/>
    <w:rsid w:val="00AD1535"/>
    <w:rsid w:val="00AD1693"/>
    <w:rsid w:val="00AD2E11"/>
    <w:rsid w:val="00AD6604"/>
    <w:rsid w:val="00AE0B51"/>
    <w:rsid w:val="00AE2B2F"/>
    <w:rsid w:val="00AE3C79"/>
    <w:rsid w:val="00AE474E"/>
    <w:rsid w:val="00AE4816"/>
    <w:rsid w:val="00AE600E"/>
    <w:rsid w:val="00AE7814"/>
    <w:rsid w:val="00AF0368"/>
    <w:rsid w:val="00AF2211"/>
    <w:rsid w:val="00AF298C"/>
    <w:rsid w:val="00AF37C7"/>
    <w:rsid w:val="00AF7181"/>
    <w:rsid w:val="00AF7D54"/>
    <w:rsid w:val="00B016F6"/>
    <w:rsid w:val="00B0262B"/>
    <w:rsid w:val="00B028E7"/>
    <w:rsid w:val="00B03F5D"/>
    <w:rsid w:val="00B04BF8"/>
    <w:rsid w:val="00B04CA8"/>
    <w:rsid w:val="00B06010"/>
    <w:rsid w:val="00B10802"/>
    <w:rsid w:val="00B11228"/>
    <w:rsid w:val="00B13AF0"/>
    <w:rsid w:val="00B1451A"/>
    <w:rsid w:val="00B14781"/>
    <w:rsid w:val="00B14961"/>
    <w:rsid w:val="00B14F69"/>
    <w:rsid w:val="00B17D09"/>
    <w:rsid w:val="00B22F8D"/>
    <w:rsid w:val="00B2541A"/>
    <w:rsid w:val="00B2610D"/>
    <w:rsid w:val="00B26DF1"/>
    <w:rsid w:val="00B27D5D"/>
    <w:rsid w:val="00B3100D"/>
    <w:rsid w:val="00B32497"/>
    <w:rsid w:val="00B3309D"/>
    <w:rsid w:val="00B35085"/>
    <w:rsid w:val="00B37088"/>
    <w:rsid w:val="00B3750F"/>
    <w:rsid w:val="00B422F8"/>
    <w:rsid w:val="00B42B2D"/>
    <w:rsid w:val="00B42F0D"/>
    <w:rsid w:val="00B43E26"/>
    <w:rsid w:val="00B44352"/>
    <w:rsid w:val="00B447A1"/>
    <w:rsid w:val="00B44B11"/>
    <w:rsid w:val="00B4632F"/>
    <w:rsid w:val="00B4648E"/>
    <w:rsid w:val="00B464D8"/>
    <w:rsid w:val="00B465EE"/>
    <w:rsid w:val="00B4789A"/>
    <w:rsid w:val="00B50A17"/>
    <w:rsid w:val="00B50E59"/>
    <w:rsid w:val="00B511D3"/>
    <w:rsid w:val="00B51E84"/>
    <w:rsid w:val="00B545E1"/>
    <w:rsid w:val="00B546B2"/>
    <w:rsid w:val="00B55328"/>
    <w:rsid w:val="00B55883"/>
    <w:rsid w:val="00B57F22"/>
    <w:rsid w:val="00B6394C"/>
    <w:rsid w:val="00B64358"/>
    <w:rsid w:val="00B6575F"/>
    <w:rsid w:val="00B6681A"/>
    <w:rsid w:val="00B66F59"/>
    <w:rsid w:val="00B67397"/>
    <w:rsid w:val="00B70221"/>
    <w:rsid w:val="00B70E03"/>
    <w:rsid w:val="00B710A9"/>
    <w:rsid w:val="00B740D4"/>
    <w:rsid w:val="00B74700"/>
    <w:rsid w:val="00B75C0B"/>
    <w:rsid w:val="00B77E72"/>
    <w:rsid w:val="00B803AD"/>
    <w:rsid w:val="00B80C4D"/>
    <w:rsid w:val="00B810BC"/>
    <w:rsid w:val="00B826F9"/>
    <w:rsid w:val="00B83903"/>
    <w:rsid w:val="00B83D6D"/>
    <w:rsid w:val="00B85733"/>
    <w:rsid w:val="00B85DD9"/>
    <w:rsid w:val="00B869CA"/>
    <w:rsid w:val="00B90135"/>
    <w:rsid w:val="00B90F0B"/>
    <w:rsid w:val="00B917D9"/>
    <w:rsid w:val="00B92F65"/>
    <w:rsid w:val="00B936D6"/>
    <w:rsid w:val="00B938AD"/>
    <w:rsid w:val="00B93F6B"/>
    <w:rsid w:val="00B95B3B"/>
    <w:rsid w:val="00BA0440"/>
    <w:rsid w:val="00BA0C41"/>
    <w:rsid w:val="00BA174D"/>
    <w:rsid w:val="00BA3995"/>
    <w:rsid w:val="00BA3AB0"/>
    <w:rsid w:val="00BA473E"/>
    <w:rsid w:val="00BA77CA"/>
    <w:rsid w:val="00BB0C12"/>
    <w:rsid w:val="00BB20C2"/>
    <w:rsid w:val="00BB24C5"/>
    <w:rsid w:val="00BB3E95"/>
    <w:rsid w:val="00BB5BDF"/>
    <w:rsid w:val="00BB5E5D"/>
    <w:rsid w:val="00BB7091"/>
    <w:rsid w:val="00BB7789"/>
    <w:rsid w:val="00BC0904"/>
    <w:rsid w:val="00BC0F13"/>
    <w:rsid w:val="00BC1367"/>
    <w:rsid w:val="00BC21E2"/>
    <w:rsid w:val="00BC3870"/>
    <w:rsid w:val="00BC491E"/>
    <w:rsid w:val="00BC533E"/>
    <w:rsid w:val="00BC55C7"/>
    <w:rsid w:val="00BC61C2"/>
    <w:rsid w:val="00BC694A"/>
    <w:rsid w:val="00BC7C53"/>
    <w:rsid w:val="00BD0E3C"/>
    <w:rsid w:val="00BD17D2"/>
    <w:rsid w:val="00BD22FF"/>
    <w:rsid w:val="00BD3B4C"/>
    <w:rsid w:val="00BD441B"/>
    <w:rsid w:val="00BD468A"/>
    <w:rsid w:val="00BD4C2C"/>
    <w:rsid w:val="00BD6231"/>
    <w:rsid w:val="00BD6652"/>
    <w:rsid w:val="00BD77A9"/>
    <w:rsid w:val="00BD797D"/>
    <w:rsid w:val="00BE0B31"/>
    <w:rsid w:val="00BE11A6"/>
    <w:rsid w:val="00BE27EB"/>
    <w:rsid w:val="00BE3A01"/>
    <w:rsid w:val="00BE3E06"/>
    <w:rsid w:val="00BE457C"/>
    <w:rsid w:val="00BE4A93"/>
    <w:rsid w:val="00BE577B"/>
    <w:rsid w:val="00BF0F52"/>
    <w:rsid w:val="00BF2AEE"/>
    <w:rsid w:val="00BF5090"/>
    <w:rsid w:val="00BF7515"/>
    <w:rsid w:val="00BF7718"/>
    <w:rsid w:val="00C02148"/>
    <w:rsid w:val="00C03244"/>
    <w:rsid w:val="00C06029"/>
    <w:rsid w:val="00C06D9B"/>
    <w:rsid w:val="00C0762A"/>
    <w:rsid w:val="00C101BF"/>
    <w:rsid w:val="00C10672"/>
    <w:rsid w:val="00C120CE"/>
    <w:rsid w:val="00C13903"/>
    <w:rsid w:val="00C14C25"/>
    <w:rsid w:val="00C14FCD"/>
    <w:rsid w:val="00C15482"/>
    <w:rsid w:val="00C1631F"/>
    <w:rsid w:val="00C2116D"/>
    <w:rsid w:val="00C215A5"/>
    <w:rsid w:val="00C23A91"/>
    <w:rsid w:val="00C25484"/>
    <w:rsid w:val="00C2590D"/>
    <w:rsid w:val="00C25C48"/>
    <w:rsid w:val="00C268CF"/>
    <w:rsid w:val="00C326DF"/>
    <w:rsid w:val="00C327D6"/>
    <w:rsid w:val="00C334D3"/>
    <w:rsid w:val="00C3380A"/>
    <w:rsid w:val="00C33CA1"/>
    <w:rsid w:val="00C34923"/>
    <w:rsid w:val="00C351C3"/>
    <w:rsid w:val="00C355BF"/>
    <w:rsid w:val="00C37F68"/>
    <w:rsid w:val="00C40E45"/>
    <w:rsid w:val="00C4135A"/>
    <w:rsid w:val="00C43BAE"/>
    <w:rsid w:val="00C44EA9"/>
    <w:rsid w:val="00C45293"/>
    <w:rsid w:val="00C46464"/>
    <w:rsid w:val="00C512BE"/>
    <w:rsid w:val="00C5204C"/>
    <w:rsid w:val="00C536E5"/>
    <w:rsid w:val="00C54131"/>
    <w:rsid w:val="00C54EA9"/>
    <w:rsid w:val="00C55657"/>
    <w:rsid w:val="00C5593D"/>
    <w:rsid w:val="00C577AD"/>
    <w:rsid w:val="00C57C9D"/>
    <w:rsid w:val="00C57F5D"/>
    <w:rsid w:val="00C609D4"/>
    <w:rsid w:val="00C610D6"/>
    <w:rsid w:val="00C6161B"/>
    <w:rsid w:val="00C621B9"/>
    <w:rsid w:val="00C62D05"/>
    <w:rsid w:val="00C645F1"/>
    <w:rsid w:val="00C648BB"/>
    <w:rsid w:val="00C64FD3"/>
    <w:rsid w:val="00C662A5"/>
    <w:rsid w:val="00C66B20"/>
    <w:rsid w:val="00C70630"/>
    <w:rsid w:val="00C706D0"/>
    <w:rsid w:val="00C70960"/>
    <w:rsid w:val="00C716C3"/>
    <w:rsid w:val="00C72BE5"/>
    <w:rsid w:val="00C72F07"/>
    <w:rsid w:val="00C72FCA"/>
    <w:rsid w:val="00C738CF"/>
    <w:rsid w:val="00C746FF"/>
    <w:rsid w:val="00C74B4E"/>
    <w:rsid w:val="00C74F70"/>
    <w:rsid w:val="00C757DE"/>
    <w:rsid w:val="00C75DBD"/>
    <w:rsid w:val="00C7696E"/>
    <w:rsid w:val="00C8088E"/>
    <w:rsid w:val="00C82746"/>
    <w:rsid w:val="00C83938"/>
    <w:rsid w:val="00C83993"/>
    <w:rsid w:val="00C83CF4"/>
    <w:rsid w:val="00C84E50"/>
    <w:rsid w:val="00C85925"/>
    <w:rsid w:val="00C8676E"/>
    <w:rsid w:val="00C914E0"/>
    <w:rsid w:val="00C92340"/>
    <w:rsid w:val="00C942CE"/>
    <w:rsid w:val="00C95054"/>
    <w:rsid w:val="00C955FA"/>
    <w:rsid w:val="00C95B2F"/>
    <w:rsid w:val="00C95B99"/>
    <w:rsid w:val="00C97DAE"/>
    <w:rsid w:val="00CA0947"/>
    <w:rsid w:val="00CA0A24"/>
    <w:rsid w:val="00CA0F98"/>
    <w:rsid w:val="00CA14E0"/>
    <w:rsid w:val="00CA231B"/>
    <w:rsid w:val="00CA2E5A"/>
    <w:rsid w:val="00CA316A"/>
    <w:rsid w:val="00CA3378"/>
    <w:rsid w:val="00CA44A4"/>
    <w:rsid w:val="00CA59DD"/>
    <w:rsid w:val="00CA5D60"/>
    <w:rsid w:val="00CB1484"/>
    <w:rsid w:val="00CB234A"/>
    <w:rsid w:val="00CB35AE"/>
    <w:rsid w:val="00CB4AC4"/>
    <w:rsid w:val="00CB4B69"/>
    <w:rsid w:val="00CB6B65"/>
    <w:rsid w:val="00CB783F"/>
    <w:rsid w:val="00CC39A6"/>
    <w:rsid w:val="00CC5620"/>
    <w:rsid w:val="00CC5DFF"/>
    <w:rsid w:val="00CC7C66"/>
    <w:rsid w:val="00CD0578"/>
    <w:rsid w:val="00CD14A1"/>
    <w:rsid w:val="00CD2F15"/>
    <w:rsid w:val="00CD39BC"/>
    <w:rsid w:val="00CD40D9"/>
    <w:rsid w:val="00CD4869"/>
    <w:rsid w:val="00CD5449"/>
    <w:rsid w:val="00CD5B23"/>
    <w:rsid w:val="00CD5EAA"/>
    <w:rsid w:val="00CD7085"/>
    <w:rsid w:val="00CD7CD9"/>
    <w:rsid w:val="00CE0A28"/>
    <w:rsid w:val="00CE3AF1"/>
    <w:rsid w:val="00CE5E04"/>
    <w:rsid w:val="00CE6886"/>
    <w:rsid w:val="00CE6D07"/>
    <w:rsid w:val="00CE7C9F"/>
    <w:rsid w:val="00CF39B1"/>
    <w:rsid w:val="00CF3D7C"/>
    <w:rsid w:val="00CF49B9"/>
    <w:rsid w:val="00CF500E"/>
    <w:rsid w:val="00CF58B9"/>
    <w:rsid w:val="00CF61B3"/>
    <w:rsid w:val="00CF6EB0"/>
    <w:rsid w:val="00D03035"/>
    <w:rsid w:val="00D0365D"/>
    <w:rsid w:val="00D0469C"/>
    <w:rsid w:val="00D05DDB"/>
    <w:rsid w:val="00D0696A"/>
    <w:rsid w:val="00D06EF8"/>
    <w:rsid w:val="00D07CC9"/>
    <w:rsid w:val="00D101F7"/>
    <w:rsid w:val="00D10253"/>
    <w:rsid w:val="00D12B7A"/>
    <w:rsid w:val="00D12B96"/>
    <w:rsid w:val="00D12FAD"/>
    <w:rsid w:val="00D14EA1"/>
    <w:rsid w:val="00D151D1"/>
    <w:rsid w:val="00D153F5"/>
    <w:rsid w:val="00D16E86"/>
    <w:rsid w:val="00D21447"/>
    <w:rsid w:val="00D214CA"/>
    <w:rsid w:val="00D24451"/>
    <w:rsid w:val="00D24468"/>
    <w:rsid w:val="00D25365"/>
    <w:rsid w:val="00D25995"/>
    <w:rsid w:val="00D2642C"/>
    <w:rsid w:val="00D2670D"/>
    <w:rsid w:val="00D26D08"/>
    <w:rsid w:val="00D32F0E"/>
    <w:rsid w:val="00D340D3"/>
    <w:rsid w:val="00D36B38"/>
    <w:rsid w:val="00D375DF"/>
    <w:rsid w:val="00D3775C"/>
    <w:rsid w:val="00D4106E"/>
    <w:rsid w:val="00D42512"/>
    <w:rsid w:val="00D42D78"/>
    <w:rsid w:val="00D42E5D"/>
    <w:rsid w:val="00D430AC"/>
    <w:rsid w:val="00D439C3"/>
    <w:rsid w:val="00D43D6A"/>
    <w:rsid w:val="00D440BE"/>
    <w:rsid w:val="00D457E3"/>
    <w:rsid w:val="00D45B5E"/>
    <w:rsid w:val="00D47D9A"/>
    <w:rsid w:val="00D5018C"/>
    <w:rsid w:val="00D50476"/>
    <w:rsid w:val="00D509AB"/>
    <w:rsid w:val="00D51BB5"/>
    <w:rsid w:val="00D5372C"/>
    <w:rsid w:val="00D54774"/>
    <w:rsid w:val="00D55D99"/>
    <w:rsid w:val="00D56CB0"/>
    <w:rsid w:val="00D60384"/>
    <w:rsid w:val="00D60B1C"/>
    <w:rsid w:val="00D633F2"/>
    <w:rsid w:val="00D64025"/>
    <w:rsid w:val="00D64238"/>
    <w:rsid w:val="00D65197"/>
    <w:rsid w:val="00D65AC0"/>
    <w:rsid w:val="00D65D27"/>
    <w:rsid w:val="00D67F89"/>
    <w:rsid w:val="00D70230"/>
    <w:rsid w:val="00D70B81"/>
    <w:rsid w:val="00D73E77"/>
    <w:rsid w:val="00D74243"/>
    <w:rsid w:val="00D7457A"/>
    <w:rsid w:val="00D74B97"/>
    <w:rsid w:val="00D75FAA"/>
    <w:rsid w:val="00D76A27"/>
    <w:rsid w:val="00D8389A"/>
    <w:rsid w:val="00D8565B"/>
    <w:rsid w:val="00D8713B"/>
    <w:rsid w:val="00D87E61"/>
    <w:rsid w:val="00D91496"/>
    <w:rsid w:val="00D92160"/>
    <w:rsid w:val="00D93A48"/>
    <w:rsid w:val="00D94701"/>
    <w:rsid w:val="00D959D5"/>
    <w:rsid w:val="00D95E97"/>
    <w:rsid w:val="00DA1B67"/>
    <w:rsid w:val="00DA1DF5"/>
    <w:rsid w:val="00DA33DE"/>
    <w:rsid w:val="00DA3AFD"/>
    <w:rsid w:val="00DA4A2A"/>
    <w:rsid w:val="00DA4C15"/>
    <w:rsid w:val="00DA6304"/>
    <w:rsid w:val="00DA6FAB"/>
    <w:rsid w:val="00DB20C0"/>
    <w:rsid w:val="00DB29BE"/>
    <w:rsid w:val="00DB3736"/>
    <w:rsid w:val="00DB4299"/>
    <w:rsid w:val="00DB47D3"/>
    <w:rsid w:val="00DB6734"/>
    <w:rsid w:val="00DB6B52"/>
    <w:rsid w:val="00DC030C"/>
    <w:rsid w:val="00DC08F9"/>
    <w:rsid w:val="00DC126C"/>
    <w:rsid w:val="00DC1270"/>
    <w:rsid w:val="00DC13B6"/>
    <w:rsid w:val="00DC17F5"/>
    <w:rsid w:val="00DC24D7"/>
    <w:rsid w:val="00DC2501"/>
    <w:rsid w:val="00DC3646"/>
    <w:rsid w:val="00DC4776"/>
    <w:rsid w:val="00DC5599"/>
    <w:rsid w:val="00DC5785"/>
    <w:rsid w:val="00DC5DA4"/>
    <w:rsid w:val="00DC6F96"/>
    <w:rsid w:val="00DC7094"/>
    <w:rsid w:val="00DD28B3"/>
    <w:rsid w:val="00DD2D0F"/>
    <w:rsid w:val="00DD2DBF"/>
    <w:rsid w:val="00DD31B6"/>
    <w:rsid w:val="00DD4491"/>
    <w:rsid w:val="00DD4785"/>
    <w:rsid w:val="00DD5064"/>
    <w:rsid w:val="00DD6088"/>
    <w:rsid w:val="00DD61CA"/>
    <w:rsid w:val="00DD6612"/>
    <w:rsid w:val="00DD6707"/>
    <w:rsid w:val="00DD7225"/>
    <w:rsid w:val="00DD775B"/>
    <w:rsid w:val="00DE0640"/>
    <w:rsid w:val="00DE231E"/>
    <w:rsid w:val="00DE54E2"/>
    <w:rsid w:val="00DE6C85"/>
    <w:rsid w:val="00DE7362"/>
    <w:rsid w:val="00DF1007"/>
    <w:rsid w:val="00DF2349"/>
    <w:rsid w:val="00DF4923"/>
    <w:rsid w:val="00DF6678"/>
    <w:rsid w:val="00DF73B9"/>
    <w:rsid w:val="00E00EC5"/>
    <w:rsid w:val="00E00F75"/>
    <w:rsid w:val="00E0236D"/>
    <w:rsid w:val="00E051C9"/>
    <w:rsid w:val="00E05814"/>
    <w:rsid w:val="00E07A31"/>
    <w:rsid w:val="00E10559"/>
    <w:rsid w:val="00E11772"/>
    <w:rsid w:val="00E12A31"/>
    <w:rsid w:val="00E12BB5"/>
    <w:rsid w:val="00E14EB8"/>
    <w:rsid w:val="00E15B1B"/>
    <w:rsid w:val="00E15F49"/>
    <w:rsid w:val="00E163FA"/>
    <w:rsid w:val="00E21312"/>
    <w:rsid w:val="00E21950"/>
    <w:rsid w:val="00E2205A"/>
    <w:rsid w:val="00E2284A"/>
    <w:rsid w:val="00E240CA"/>
    <w:rsid w:val="00E24232"/>
    <w:rsid w:val="00E2534E"/>
    <w:rsid w:val="00E257CE"/>
    <w:rsid w:val="00E27E0E"/>
    <w:rsid w:val="00E30495"/>
    <w:rsid w:val="00E30602"/>
    <w:rsid w:val="00E316DC"/>
    <w:rsid w:val="00E31856"/>
    <w:rsid w:val="00E318C5"/>
    <w:rsid w:val="00E338B6"/>
    <w:rsid w:val="00E33BB7"/>
    <w:rsid w:val="00E35048"/>
    <w:rsid w:val="00E36D34"/>
    <w:rsid w:val="00E37E11"/>
    <w:rsid w:val="00E41123"/>
    <w:rsid w:val="00E41162"/>
    <w:rsid w:val="00E412E6"/>
    <w:rsid w:val="00E420C2"/>
    <w:rsid w:val="00E428B6"/>
    <w:rsid w:val="00E43A33"/>
    <w:rsid w:val="00E44085"/>
    <w:rsid w:val="00E45AAC"/>
    <w:rsid w:val="00E46936"/>
    <w:rsid w:val="00E53678"/>
    <w:rsid w:val="00E539EE"/>
    <w:rsid w:val="00E5447C"/>
    <w:rsid w:val="00E546E9"/>
    <w:rsid w:val="00E548D4"/>
    <w:rsid w:val="00E54EE1"/>
    <w:rsid w:val="00E55B86"/>
    <w:rsid w:val="00E56392"/>
    <w:rsid w:val="00E56D29"/>
    <w:rsid w:val="00E56E38"/>
    <w:rsid w:val="00E620ED"/>
    <w:rsid w:val="00E63568"/>
    <w:rsid w:val="00E63996"/>
    <w:rsid w:val="00E64454"/>
    <w:rsid w:val="00E64A94"/>
    <w:rsid w:val="00E67D8A"/>
    <w:rsid w:val="00E70664"/>
    <w:rsid w:val="00E7089B"/>
    <w:rsid w:val="00E70A68"/>
    <w:rsid w:val="00E72F0A"/>
    <w:rsid w:val="00E73606"/>
    <w:rsid w:val="00E749A0"/>
    <w:rsid w:val="00E75391"/>
    <w:rsid w:val="00E763DE"/>
    <w:rsid w:val="00E80467"/>
    <w:rsid w:val="00E8138B"/>
    <w:rsid w:val="00E8236B"/>
    <w:rsid w:val="00E828E1"/>
    <w:rsid w:val="00E82F3C"/>
    <w:rsid w:val="00E831DB"/>
    <w:rsid w:val="00E851BC"/>
    <w:rsid w:val="00E85491"/>
    <w:rsid w:val="00E873D2"/>
    <w:rsid w:val="00E90B1F"/>
    <w:rsid w:val="00E90F61"/>
    <w:rsid w:val="00E91F17"/>
    <w:rsid w:val="00E92A11"/>
    <w:rsid w:val="00E92D51"/>
    <w:rsid w:val="00E93EFB"/>
    <w:rsid w:val="00E967A7"/>
    <w:rsid w:val="00E96D9B"/>
    <w:rsid w:val="00E97B86"/>
    <w:rsid w:val="00EA1B2F"/>
    <w:rsid w:val="00EB1F39"/>
    <w:rsid w:val="00EB24DD"/>
    <w:rsid w:val="00EB2B7F"/>
    <w:rsid w:val="00EB2D50"/>
    <w:rsid w:val="00EB3AD4"/>
    <w:rsid w:val="00EB523E"/>
    <w:rsid w:val="00EB5F64"/>
    <w:rsid w:val="00EB63B4"/>
    <w:rsid w:val="00EB6E42"/>
    <w:rsid w:val="00EB7A21"/>
    <w:rsid w:val="00EC0E3C"/>
    <w:rsid w:val="00EC10C6"/>
    <w:rsid w:val="00EC3755"/>
    <w:rsid w:val="00EC4DEA"/>
    <w:rsid w:val="00EC7E89"/>
    <w:rsid w:val="00ED0537"/>
    <w:rsid w:val="00ED1B5A"/>
    <w:rsid w:val="00ED31DA"/>
    <w:rsid w:val="00ED3270"/>
    <w:rsid w:val="00ED38AB"/>
    <w:rsid w:val="00ED3FE2"/>
    <w:rsid w:val="00ED4893"/>
    <w:rsid w:val="00ED5007"/>
    <w:rsid w:val="00ED5ED3"/>
    <w:rsid w:val="00ED75D6"/>
    <w:rsid w:val="00ED79E9"/>
    <w:rsid w:val="00ED7ADF"/>
    <w:rsid w:val="00EE047B"/>
    <w:rsid w:val="00EE1E50"/>
    <w:rsid w:val="00EE2574"/>
    <w:rsid w:val="00EE28D0"/>
    <w:rsid w:val="00EE4E16"/>
    <w:rsid w:val="00EE5E44"/>
    <w:rsid w:val="00EE5F28"/>
    <w:rsid w:val="00EE67EA"/>
    <w:rsid w:val="00EE747C"/>
    <w:rsid w:val="00EF148C"/>
    <w:rsid w:val="00EF1802"/>
    <w:rsid w:val="00EF1B87"/>
    <w:rsid w:val="00EF415C"/>
    <w:rsid w:val="00EF5801"/>
    <w:rsid w:val="00EF580E"/>
    <w:rsid w:val="00EF586F"/>
    <w:rsid w:val="00EF6040"/>
    <w:rsid w:val="00F00488"/>
    <w:rsid w:val="00F00D75"/>
    <w:rsid w:val="00F00DAB"/>
    <w:rsid w:val="00F00EBD"/>
    <w:rsid w:val="00F03F32"/>
    <w:rsid w:val="00F04279"/>
    <w:rsid w:val="00F06214"/>
    <w:rsid w:val="00F07C2C"/>
    <w:rsid w:val="00F12A5B"/>
    <w:rsid w:val="00F1307C"/>
    <w:rsid w:val="00F130D8"/>
    <w:rsid w:val="00F1373A"/>
    <w:rsid w:val="00F13F8A"/>
    <w:rsid w:val="00F15767"/>
    <w:rsid w:val="00F16234"/>
    <w:rsid w:val="00F169C8"/>
    <w:rsid w:val="00F17265"/>
    <w:rsid w:val="00F173C9"/>
    <w:rsid w:val="00F2166A"/>
    <w:rsid w:val="00F23C79"/>
    <w:rsid w:val="00F23EFB"/>
    <w:rsid w:val="00F24B1F"/>
    <w:rsid w:val="00F253C1"/>
    <w:rsid w:val="00F2612F"/>
    <w:rsid w:val="00F2735A"/>
    <w:rsid w:val="00F2784E"/>
    <w:rsid w:val="00F32400"/>
    <w:rsid w:val="00F34873"/>
    <w:rsid w:val="00F34E2F"/>
    <w:rsid w:val="00F375D4"/>
    <w:rsid w:val="00F40190"/>
    <w:rsid w:val="00F4054F"/>
    <w:rsid w:val="00F4059E"/>
    <w:rsid w:val="00F40DF9"/>
    <w:rsid w:val="00F42709"/>
    <w:rsid w:val="00F42FC7"/>
    <w:rsid w:val="00F436E8"/>
    <w:rsid w:val="00F43E99"/>
    <w:rsid w:val="00F441C5"/>
    <w:rsid w:val="00F44224"/>
    <w:rsid w:val="00F44707"/>
    <w:rsid w:val="00F449AC"/>
    <w:rsid w:val="00F44D9E"/>
    <w:rsid w:val="00F45770"/>
    <w:rsid w:val="00F4740D"/>
    <w:rsid w:val="00F50078"/>
    <w:rsid w:val="00F5121A"/>
    <w:rsid w:val="00F512C3"/>
    <w:rsid w:val="00F52081"/>
    <w:rsid w:val="00F528E2"/>
    <w:rsid w:val="00F528FE"/>
    <w:rsid w:val="00F52973"/>
    <w:rsid w:val="00F52DB2"/>
    <w:rsid w:val="00F54D60"/>
    <w:rsid w:val="00F55808"/>
    <w:rsid w:val="00F55A6B"/>
    <w:rsid w:val="00F55B4C"/>
    <w:rsid w:val="00F55EEE"/>
    <w:rsid w:val="00F572FC"/>
    <w:rsid w:val="00F601D2"/>
    <w:rsid w:val="00F60D5B"/>
    <w:rsid w:val="00F60D76"/>
    <w:rsid w:val="00F6336E"/>
    <w:rsid w:val="00F64FE3"/>
    <w:rsid w:val="00F652F6"/>
    <w:rsid w:val="00F659B3"/>
    <w:rsid w:val="00F70B86"/>
    <w:rsid w:val="00F70B8C"/>
    <w:rsid w:val="00F710F7"/>
    <w:rsid w:val="00F712DD"/>
    <w:rsid w:val="00F72DE3"/>
    <w:rsid w:val="00F72FC3"/>
    <w:rsid w:val="00F73334"/>
    <w:rsid w:val="00F73646"/>
    <w:rsid w:val="00F73B50"/>
    <w:rsid w:val="00F73F38"/>
    <w:rsid w:val="00F76AC0"/>
    <w:rsid w:val="00F7700D"/>
    <w:rsid w:val="00F779C1"/>
    <w:rsid w:val="00F81386"/>
    <w:rsid w:val="00F84F88"/>
    <w:rsid w:val="00F86275"/>
    <w:rsid w:val="00F86292"/>
    <w:rsid w:val="00F87D44"/>
    <w:rsid w:val="00F91624"/>
    <w:rsid w:val="00F91808"/>
    <w:rsid w:val="00F9183C"/>
    <w:rsid w:val="00F92071"/>
    <w:rsid w:val="00F922EC"/>
    <w:rsid w:val="00F927E1"/>
    <w:rsid w:val="00F928D1"/>
    <w:rsid w:val="00F953AC"/>
    <w:rsid w:val="00F958F5"/>
    <w:rsid w:val="00F961A2"/>
    <w:rsid w:val="00F96827"/>
    <w:rsid w:val="00FA0F6A"/>
    <w:rsid w:val="00FA2BA1"/>
    <w:rsid w:val="00FA34E3"/>
    <w:rsid w:val="00FA3DA8"/>
    <w:rsid w:val="00FA5DE5"/>
    <w:rsid w:val="00FA7754"/>
    <w:rsid w:val="00FB0522"/>
    <w:rsid w:val="00FB22AA"/>
    <w:rsid w:val="00FB23C9"/>
    <w:rsid w:val="00FB276E"/>
    <w:rsid w:val="00FB2BA4"/>
    <w:rsid w:val="00FB3B91"/>
    <w:rsid w:val="00FB4708"/>
    <w:rsid w:val="00FB5398"/>
    <w:rsid w:val="00FB56DF"/>
    <w:rsid w:val="00FB613A"/>
    <w:rsid w:val="00FB6515"/>
    <w:rsid w:val="00FB6EE2"/>
    <w:rsid w:val="00FB71F2"/>
    <w:rsid w:val="00FB7FCB"/>
    <w:rsid w:val="00FC0238"/>
    <w:rsid w:val="00FC153B"/>
    <w:rsid w:val="00FC1B81"/>
    <w:rsid w:val="00FC3196"/>
    <w:rsid w:val="00FC6F07"/>
    <w:rsid w:val="00FC70A2"/>
    <w:rsid w:val="00FD034D"/>
    <w:rsid w:val="00FD050B"/>
    <w:rsid w:val="00FD1739"/>
    <w:rsid w:val="00FD1E71"/>
    <w:rsid w:val="00FD489C"/>
    <w:rsid w:val="00FD4A13"/>
    <w:rsid w:val="00FD5671"/>
    <w:rsid w:val="00FD629D"/>
    <w:rsid w:val="00FD69D6"/>
    <w:rsid w:val="00FD7600"/>
    <w:rsid w:val="00FE08BD"/>
    <w:rsid w:val="00FE1B3C"/>
    <w:rsid w:val="00FE3064"/>
    <w:rsid w:val="00FE4EE2"/>
    <w:rsid w:val="00FE74A5"/>
    <w:rsid w:val="00FE7ACF"/>
    <w:rsid w:val="00FF0C9B"/>
    <w:rsid w:val="00FF14B9"/>
    <w:rsid w:val="00FF45A6"/>
    <w:rsid w:val="00FF5ADC"/>
    <w:rsid w:val="00FF7A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47AE67D-09F0-4061-88FB-1FC4F9644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279A"/>
    <w:pPr>
      <w:keepNext/>
      <w:keepLines/>
      <w:ind w:firstLine="709"/>
    </w:pPr>
    <w:rPr>
      <w:rFonts w:ascii="Times New Roman" w:hAnsi="Times New Roman"/>
      <w:sz w:val="24"/>
      <w:szCs w:val="22"/>
      <w:lang w:eastAsia="en-US"/>
    </w:rPr>
  </w:style>
  <w:style w:type="paragraph" w:styleId="1">
    <w:name w:val="heading 1"/>
    <w:next w:val="a"/>
    <w:link w:val="10"/>
    <w:uiPriority w:val="9"/>
    <w:qFormat/>
    <w:rsid w:val="005C367F"/>
    <w:pPr>
      <w:keepNext/>
      <w:keepLines/>
      <w:numPr>
        <w:numId w:val="4"/>
      </w:numPr>
      <w:spacing w:before="120" w:after="120"/>
      <w:jc w:val="center"/>
      <w:outlineLvl w:val="0"/>
    </w:pPr>
    <w:rPr>
      <w:rFonts w:ascii="Times New Roman" w:eastAsia="Times New Roman" w:hAnsi="Times New Roman"/>
      <w:b/>
      <w:bCs/>
      <w:sz w:val="24"/>
      <w:szCs w:val="28"/>
    </w:rPr>
  </w:style>
  <w:style w:type="paragraph" w:styleId="2">
    <w:name w:val="heading 2"/>
    <w:basedOn w:val="a"/>
    <w:next w:val="a"/>
    <w:link w:val="20"/>
    <w:uiPriority w:val="9"/>
    <w:unhideWhenUsed/>
    <w:qFormat/>
    <w:rsid w:val="00381640"/>
    <w:pPr>
      <w:numPr>
        <w:ilvl w:val="1"/>
        <w:numId w:val="4"/>
      </w:numPr>
      <w:ind w:left="0" w:firstLine="0"/>
      <w:jc w:val="both"/>
      <w:outlineLvl w:val="1"/>
    </w:pPr>
    <w:rPr>
      <w:rFonts w:eastAsia="Times New Roman"/>
      <w:szCs w:val="24"/>
      <w:lang w:val="x-none" w:eastAsia="x-none"/>
    </w:rPr>
  </w:style>
  <w:style w:type="paragraph" w:styleId="3">
    <w:name w:val="heading 3"/>
    <w:basedOn w:val="a"/>
    <w:next w:val="a"/>
    <w:link w:val="30"/>
    <w:uiPriority w:val="9"/>
    <w:unhideWhenUsed/>
    <w:qFormat/>
    <w:rsid w:val="00423F86"/>
    <w:pPr>
      <w:numPr>
        <w:ilvl w:val="2"/>
        <w:numId w:val="4"/>
      </w:numPr>
      <w:tabs>
        <w:tab w:val="left" w:pos="851"/>
      </w:tabs>
      <w:ind w:left="0" w:firstLine="0"/>
      <w:jc w:val="both"/>
      <w:outlineLvl w:val="2"/>
    </w:pPr>
    <w:rPr>
      <w:rFonts w:eastAsia="Times New Roman"/>
      <w:szCs w:val="24"/>
      <w:lang w:val="x-none" w:eastAsia="x-none"/>
    </w:rPr>
  </w:style>
  <w:style w:type="paragraph" w:styleId="4">
    <w:name w:val="heading 4"/>
    <w:basedOn w:val="a"/>
    <w:next w:val="a"/>
    <w:link w:val="40"/>
    <w:uiPriority w:val="9"/>
    <w:unhideWhenUsed/>
    <w:qFormat/>
    <w:rsid w:val="00E10559"/>
    <w:pPr>
      <w:numPr>
        <w:ilvl w:val="3"/>
        <w:numId w:val="4"/>
      </w:numPr>
      <w:jc w:val="both"/>
      <w:outlineLvl w:val="3"/>
    </w:pPr>
    <w:rPr>
      <w:rFonts w:eastAsia="Times New Roman"/>
      <w:bCs/>
      <w:iCs/>
      <w:lang w:val="x-none"/>
    </w:rPr>
  </w:style>
  <w:style w:type="paragraph" w:styleId="5">
    <w:name w:val="heading 5"/>
    <w:basedOn w:val="a"/>
    <w:next w:val="a"/>
    <w:link w:val="50"/>
    <w:uiPriority w:val="9"/>
    <w:unhideWhenUsed/>
    <w:qFormat/>
    <w:rsid w:val="00E10559"/>
    <w:pPr>
      <w:numPr>
        <w:ilvl w:val="4"/>
        <w:numId w:val="4"/>
      </w:numPr>
      <w:spacing w:before="200"/>
      <w:jc w:val="both"/>
      <w:outlineLvl w:val="4"/>
    </w:pPr>
    <w:rPr>
      <w:rFonts w:ascii="Cambria" w:eastAsia="Times New Roman" w:hAnsi="Cambria"/>
      <w:color w:val="243F60"/>
      <w:lang w:val="x-none"/>
    </w:rPr>
  </w:style>
  <w:style w:type="paragraph" w:styleId="6">
    <w:name w:val="heading 6"/>
    <w:basedOn w:val="a"/>
    <w:next w:val="a"/>
    <w:link w:val="60"/>
    <w:uiPriority w:val="9"/>
    <w:unhideWhenUsed/>
    <w:qFormat/>
    <w:rsid w:val="00E10559"/>
    <w:pPr>
      <w:numPr>
        <w:ilvl w:val="5"/>
        <w:numId w:val="4"/>
      </w:numPr>
      <w:spacing w:before="200"/>
      <w:jc w:val="both"/>
      <w:outlineLvl w:val="5"/>
    </w:pPr>
    <w:rPr>
      <w:rFonts w:ascii="Cambria" w:eastAsia="Times New Roman" w:hAnsi="Cambria"/>
      <w:i/>
      <w:iCs/>
      <w:color w:val="243F60"/>
      <w:lang w:val="x-none"/>
    </w:rPr>
  </w:style>
  <w:style w:type="paragraph" w:styleId="7">
    <w:name w:val="heading 7"/>
    <w:basedOn w:val="a"/>
    <w:next w:val="a"/>
    <w:link w:val="70"/>
    <w:uiPriority w:val="9"/>
    <w:semiHidden/>
    <w:unhideWhenUsed/>
    <w:qFormat/>
    <w:rsid w:val="00E10559"/>
    <w:pPr>
      <w:numPr>
        <w:ilvl w:val="6"/>
        <w:numId w:val="4"/>
      </w:numPr>
      <w:spacing w:before="200"/>
      <w:jc w:val="both"/>
      <w:outlineLvl w:val="6"/>
    </w:pPr>
    <w:rPr>
      <w:rFonts w:ascii="Cambria" w:eastAsia="Times New Roman" w:hAnsi="Cambria"/>
      <w:i/>
      <w:iCs/>
      <w:color w:val="404040"/>
      <w:lang w:val="x-none"/>
    </w:rPr>
  </w:style>
  <w:style w:type="paragraph" w:styleId="8">
    <w:name w:val="heading 8"/>
    <w:basedOn w:val="a"/>
    <w:next w:val="a"/>
    <w:link w:val="80"/>
    <w:uiPriority w:val="9"/>
    <w:semiHidden/>
    <w:unhideWhenUsed/>
    <w:qFormat/>
    <w:rsid w:val="00E10559"/>
    <w:pPr>
      <w:numPr>
        <w:ilvl w:val="7"/>
        <w:numId w:val="4"/>
      </w:numPr>
      <w:spacing w:before="200"/>
      <w:jc w:val="both"/>
      <w:outlineLvl w:val="7"/>
    </w:pPr>
    <w:rPr>
      <w:rFonts w:ascii="Cambria" w:eastAsia="Times New Roman" w:hAnsi="Cambria"/>
      <w:color w:val="4F81BD"/>
      <w:sz w:val="20"/>
      <w:szCs w:val="20"/>
      <w:lang w:val="x-none"/>
    </w:rPr>
  </w:style>
  <w:style w:type="paragraph" w:styleId="9">
    <w:name w:val="heading 9"/>
    <w:basedOn w:val="a"/>
    <w:next w:val="a"/>
    <w:link w:val="90"/>
    <w:uiPriority w:val="9"/>
    <w:semiHidden/>
    <w:unhideWhenUsed/>
    <w:qFormat/>
    <w:rsid w:val="00E10559"/>
    <w:pPr>
      <w:numPr>
        <w:ilvl w:val="8"/>
        <w:numId w:val="4"/>
      </w:numPr>
      <w:spacing w:before="200"/>
      <w:jc w:val="both"/>
      <w:outlineLvl w:val="8"/>
    </w:pPr>
    <w:rPr>
      <w:rFonts w:ascii="Cambria" w:eastAsia="Times New Roman" w:hAnsi="Cambria"/>
      <w:i/>
      <w:iCs/>
      <w:color w:val="404040"/>
      <w:sz w:val="20"/>
      <w:szCs w:val="20"/>
      <w:lang w:val="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unhideWhenUsed/>
    <w:rsid w:val="00E240CA"/>
    <w:rPr>
      <w:rFonts w:ascii="Calibri" w:hAnsi="Calibri"/>
      <w:sz w:val="20"/>
      <w:szCs w:val="20"/>
      <w:lang w:val="x-none" w:eastAsia="x-none"/>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rsid w:val="00E240CA"/>
    <w:rPr>
      <w:sz w:val="20"/>
      <w:szCs w:val="20"/>
    </w:rPr>
  </w:style>
  <w:style w:type="character" w:styleId="a5">
    <w:name w:val="footnote reference"/>
    <w:aliases w:val="Ссылка на сноску 45"/>
    <w:uiPriority w:val="99"/>
    <w:rsid w:val="00E240CA"/>
    <w:rPr>
      <w:vertAlign w:val="superscript"/>
    </w:rPr>
  </w:style>
  <w:style w:type="paragraph" w:styleId="a6">
    <w:name w:val="List Paragraph"/>
    <w:basedOn w:val="a"/>
    <w:link w:val="a7"/>
    <w:uiPriority w:val="34"/>
    <w:qFormat/>
    <w:rsid w:val="005305DC"/>
    <w:pPr>
      <w:ind w:left="720"/>
      <w:contextualSpacing/>
    </w:pPr>
  </w:style>
  <w:style w:type="paragraph" w:styleId="a8">
    <w:name w:val="Balloon Text"/>
    <w:basedOn w:val="a"/>
    <w:link w:val="a9"/>
    <w:uiPriority w:val="99"/>
    <w:semiHidden/>
    <w:unhideWhenUsed/>
    <w:rsid w:val="00D60B1C"/>
    <w:rPr>
      <w:rFonts w:ascii="Tahoma" w:hAnsi="Tahoma"/>
      <w:sz w:val="16"/>
      <w:szCs w:val="16"/>
      <w:lang w:val="x-none" w:eastAsia="x-none"/>
    </w:rPr>
  </w:style>
  <w:style w:type="character" w:customStyle="1" w:styleId="a9">
    <w:name w:val="Текст выноски Знак"/>
    <w:link w:val="a8"/>
    <w:uiPriority w:val="99"/>
    <w:semiHidden/>
    <w:rsid w:val="00D60B1C"/>
    <w:rPr>
      <w:rFonts w:ascii="Tahoma" w:hAnsi="Tahoma" w:cs="Tahoma"/>
      <w:sz w:val="16"/>
      <w:szCs w:val="16"/>
    </w:rPr>
  </w:style>
  <w:style w:type="character" w:customStyle="1" w:styleId="10">
    <w:name w:val="Заголовок 1 Знак"/>
    <w:link w:val="1"/>
    <w:rsid w:val="005C367F"/>
    <w:rPr>
      <w:rFonts w:ascii="Times New Roman" w:eastAsia="Times New Roman" w:hAnsi="Times New Roman"/>
      <w:b/>
      <w:bCs/>
      <w:sz w:val="24"/>
      <w:szCs w:val="28"/>
      <w:lang w:bidi="ar-SA"/>
    </w:rPr>
  </w:style>
  <w:style w:type="character" w:customStyle="1" w:styleId="20">
    <w:name w:val="Заголовок 2 Знак"/>
    <w:link w:val="2"/>
    <w:uiPriority w:val="9"/>
    <w:rsid w:val="00381640"/>
    <w:rPr>
      <w:rFonts w:ascii="Times New Roman" w:eastAsia="Times New Roman" w:hAnsi="Times New Roman"/>
      <w:sz w:val="24"/>
      <w:szCs w:val="24"/>
    </w:rPr>
  </w:style>
  <w:style w:type="character" w:customStyle="1" w:styleId="30">
    <w:name w:val="Заголовок 3 Знак"/>
    <w:link w:val="3"/>
    <w:uiPriority w:val="9"/>
    <w:rsid w:val="00423F86"/>
    <w:rPr>
      <w:rFonts w:ascii="Times New Roman" w:eastAsia="Times New Roman" w:hAnsi="Times New Roman"/>
      <w:sz w:val="24"/>
      <w:szCs w:val="24"/>
    </w:rPr>
  </w:style>
  <w:style w:type="character" w:customStyle="1" w:styleId="40">
    <w:name w:val="Заголовок 4 Знак"/>
    <w:link w:val="4"/>
    <w:uiPriority w:val="9"/>
    <w:rsid w:val="00E10559"/>
    <w:rPr>
      <w:rFonts w:ascii="Times New Roman" w:eastAsia="Times New Roman" w:hAnsi="Times New Roman"/>
      <w:bCs/>
      <w:iCs/>
      <w:sz w:val="24"/>
      <w:szCs w:val="22"/>
      <w:lang w:eastAsia="en-US"/>
    </w:rPr>
  </w:style>
  <w:style w:type="character" w:customStyle="1" w:styleId="50">
    <w:name w:val="Заголовок 5 Знак"/>
    <w:link w:val="5"/>
    <w:uiPriority w:val="9"/>
    <w:rsid w:val="00E10559"/>
    <w:rPr>
      <w:rFonts w:ascii="Cambria" w:eastAsia="Times New Roman" w:hAnsi="Cambria"/>
      <w:color w:val="243F60"/>
      <w:sz w:val="24"/>
      <w:szCs w:val="22"/>
      <w:lang w:eastAsia="en-US"/>
    </w:rPr>
  </w:style>
  <w:style w:type="character" w:customStyle="1" w:styleId="60">
    <w:name w:val="Заголовок 6 Знак"/>
    <w:link w:val="6"/>
    <w:uiPriority w:val="9"/>
    <w:rsid w:val="00E10559"/>
    <w:rPr>
      <w:rFonts w:ascii="Cambria" w:eastAsia="Times New Roman" w:hAnsi="Cambria"/>
      <w:i/>
      <w:iCs/>
      <w:color w:val="243F60"/>
      <w:sz w:val="24"/>
      <w:szCs w:val="22"/>
      <w:lang w:eastAsia="en-US"/>
    </w:rPr>
  </w:style>
  <w:style w:type="character" w:customStyle="1" w:styleId="70">
    <w:name w:val="Заголовок 7 Знак"/>
    <w:link w:val="7"/>
    <w:uiPriority w:val="9"/>
    <w:semiHidden/>
    <w:rsid w:val="00E10559"/>
    <w:rPr>
      <w:rFonts w:ascii="Cambria" w:eastAsia="Times New Roman" w:hAnsi="Cambria"/>
      <w:i/>
      <w:iCs/>
      <w:color w:val="404040"/>
      <w:sz w:val="24"/>
      <w:szCs w:val="22"/>
      <w:lang w:eastAsia="en-US"/>
    </w:rPr>
  </w:style>
  <w:style w:type="character" w:customStyle="1" w:styleId="80">
    <w:name w:val="Заголовок 8 Знак"/>
    <w:link w:val="8"/>
    <w:uiPriority w:val="9"/>
    <w:semiHidden/>
    <w:rsid w:val="00E10559"/>
    <w:rPr>
      <w:rFonts w:ascii="Cambria" w:eastAsia="Times New Roman" w:hAnsi="Cambria"/>
      <w:color w:val="4F81BD"/>
      <w:lang w:eastAsia="en-US"/>
    </w:rPr>
  </w:style>
  <w:style w:type="character" w:customStyle="1" w:styleId="90">
    <w:name w:val="Заголовок 9 Знак"/>
    <w:link w:val="9"/>
    <w:uiPriority w:val="9"/>
    <w:semiHidden/>
    <w:rsid w:val="00E10559"/>
    <w:rPr>
      <w:rFonts w:ascii="Cambria" w:eastAsia="Times New Roman" w:hAnsi="Cambria"/>
      <w:i/>
      <w:iCs/>
      <w:color w:val="404040"/>
      <w:lang w:eastAsia="en-US"/>
    </w:rPr>
  </w:style>
  <w:style w:type="paragraph" w:styleId="aa">
    <w:name w:val="header"/>
    <w:basedOn w:val="a"/>
    <w:link w:val="ab"/>
    <w:uiPriority w:val="99"/>
    <w:unhideWhenUsed/>
    <w:rsid w:val="008B0513"/>
    <w:pPr>
      <w:tabs>
        <w:tab w:val="center" w:pos="4677"/>
        <w:tab w:val="right" w:pos="9355"/>
      </w:tabs>
    </w:pPr>
  </w:style>
  <w:style w:type="character" w:customStyle="1" w:styleId="ab">
    <w:name w:val="Верхний колонтитул Знак"/>
    <w:basedOn w:val="a0"/>
    <w:link w:val="aa"/>
    <w:uiPriority w:val="99"/>
    <w:rsid w:val="008B0513"/>
  </w:style>
  <w:style w:type="paragraph" w:styleId="ac">
    <w:name w:val="footer"/>
    <w:basedOn w:val="a"/>
    <w:link w:val="ad"/>
    <w:uiPriority w:val="99"/>
    <w:unhideWhenUsed/>
    <w:rsid w:val="008B0513"/>
    <w:pPr>
      <w:tabs>
        <w:tab w:val="center" w:pos="4677"/>
        <w:tab w:val="right" w:pos="9355"/>
      </w:tabs>
    </w:pPr>
  </w:style>
  <w:style w:type="character" w:customStyle="1" w:styleId="ad">
    <w:name w:val="Нижний колонтитул Знак"/>
    <w:basedOn w:val="a0"/>
    <w:link w:val="ac"/>
    <w:uiPriority w:val="99"/>
    <w:rsid w:val="008B0513"/>
  </w:style>
  <w:style w:type="character" w:customStyle="1" w:styleId="a7">
    <w:name w:val="Абзац списка Знак"/>
    <w:link w:val="a6"/>
    <w:uiPriority w:val="34"/>
    <w:locked/>
    <w:rsid w:val="003A2808"/>
  </w:style>
  <w:style w:type="paragraph" w:styleId="ae">
    <w:name w:val="Plain Text"/>
    <w:basedOn w:val="a"/>
    <w:link w:val="af"/>
    <w:uiPriority w:val="99"/>
    <w:unhideWhenUsed/>
    <w:rsid w:val="0074720A"/>
    <w:rPr>
      <w:rFonts w:ascii="Courier New" w:eastAsia="Times New Roman" w:hAnsi="Courier New"/>
      <w:sz w:val="20"/>
      <w:szCs w:val="20"/>
      <w:lang w:val="x-none" w:eastAsia="ru-RU"/>
    </w:rPr>
  </w:style>
  <w:style w:type="character" w:customStyle="1" w:styleId="af">
    <w:name w:val="Текст Знак"/>
    <w:link w:val="ae"/>
    <w:uiPriority w:val="99"/>
    <w:rsid w:val="0074720A"/>
    <w:rPr>
      <w:rFonts w:ascii="Courier New" w:eastAsia="Times New Roman" w:hAnsi="Courier New" w:cs="Times New Roman"/>
      <w:sz w:val="20"/>
      <w:szCs w:val="20"/>
      <w:lang w:eastAsia="ru-RU"/>
    </w:rPr>
  </w:style>
  <w:style w:type="paragraph" w:customStyle="1" w:styleId="af0">
    <w:name w:val="Письмо"/>
    <w:basedOn w:val="a"/>
    <w:rsid w:val="000A339B"/>
    <w:pPr>
      <w:autoSpaceDE w:val="0"/>
      <w:autoSpaceDN w:val="0"/>
      <w:spacing w:line="320" w:lineRule="exact"/>
      <w:ind w:firstLine="720"/>
      <w:jc w:val="both"/>
    </w:pPr>
    <w:rPr>
      <w:rFonts w:eastAsia="Times New Roman"/>
      <w:sz w:val="28"/>
      <w:szCs w:val="28"/>
      <w:lang w:eastAsia="ru-RU"/>
    </w:rPr>
  </w:style>
  <w:style w:type="paragraph" w:styleId="af1">
    <w:name w:val="Body Text Indent"/>
    <w:aliases w:val="текст"/>
    <w:basedOn w:val="a"/>
    <w:link w:val="af2"/>
    <w:rsid w:val="009131BB"/>
    <w:pPr>
      <w:ind w:firstLine="567"/>
      <w:jc w:val="both"/>
    </w:pPr>
    <w:rPr>
      <w:spacing w:val="-4"/>
      <w:sz w:val="20"/>
      <w:szCs w:val="20"/>
      <w:lang w:val="x-none" w:eastAsia="ru-RU"/>
    </w:rPr>
  </w:style>
  <w:style w:type="character" w:customStyle="1" w:styleId="af2">
    <w:name w:val="Основной текст с отступом Знак"/>
    <w:aliases w:val="текст Знак"/>
    <w:link w:val="af1"/>
    <w:rsid w:val="009131BB"/>
    <w:rPr>
      <w:rFonts w:ascii="Times New Roman" w:eastAsia="Calibri" w:hAnsi="Times New Roman" w:cs="Times New Roman"/>
      <w:spacing w:val="-4"/>
      <w:sz w:val="20"/>
      <w:szCs w:val="20"/>
      <w:lang w:eastAsia="ru-RU"/>
    </w:rPr>
  </w:style>
  <w:style w:type="paragraph" w:styleId="af3">
    <w:name w:val="endnote text"/>
    <w:basedOn w:val="a"/>
    <w:link w:val="af4"/>
    <w:uiPriority w:val="99"/>
    <w:unhideWhenUsed/>
    <w:rsid w:val="003477FC"/>
    <w:rPr>
      <w:rFonts w:eastAsia="Times New Roman"/>
      <w:sz w:val="20"/>
      <w:szCs w:val="20"/>
      <w:lang w:val="x-none" w:eastAsia="ru-RU"/>
    </w:rPr>
  </w:style>
  <w:style w:type="character" w:customStyle="1" w:styleId="af4">
    <w:name w:val="Текст концевой сноски Знак"/>
    <w:link w:val="af3"/>
    <w:uiPriority w:val="99"/>
    <w:rsid w:val="003477FC"/>
    <w:rPr>
      <w:rFonts w:ascii="Times New Roman" w:eastAsia="Times New Roman" w:hAnsi="Times New Roman" w:cs="Times New Roman"/>
      <w:sz w:val="20"/>
      <w:szCs w:val="20"/>
      <w:lang w:eastAsia="ru-RU"/>
    </w:rPr>
  </w:style>
  <w:style w:type="character" w:customStyle="1" w:styleId="1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E420C2"/>
    <w:rPr>
      <w:rFonts w:ascii="Calibri" w:eastAsia="Calibri" w:hAnsi="Calibri" w:cs="Times New Roman"/>
      <w:sz w:val="20"/>
      <w:szCs w:val="20"/>
      <w:lang w:eastAsia="ru-RU"/>
    </w:rPr>
  </w:style>
  <w:style w:type="character" w:customStyle="1" w:styleId="apple-converted-space">
    <w:name w:val="apple-converted-space"/>
    <w:basedOn w:val="a0"/>
    <w:rsid w:val="00107391"/>
  </w:style>
  <w:style w:type="character" w:styleId="af5">
    <w:name w:val="Hyperlink"/>
    <w:uiPriority w:val="99"/>
    <w:semiHidden/>
    <w:unhideWhenUsed/>
    <w:rsid w:val="00107391"/>
    <w:rPr>
      <w:color w:val="0000FF"/>
      <w:u w:val="single"/>
    </w:rPr>
  </w:style>
  <w:style w:type="character" w:customStyle="1" w:styleId="blk">
    <w:name w:val="blk"/>
    <w:basedOn w:val="a0"/>
    <w:rsid w:val="00107391"/>
  </w:style>
  <w:style w:type="paragraph" w:styleId="af6">
    <w:name w:val="Document Map"/>
    <w:basedOn w:val="a"/>
    <w:link w:val="af7"/>
    <w:uiPriority w:val="99"/>
    <w:semiHidden/>
    <w:unhideWhenUsed/>
    <w:rsid w:val="00EF5801"/>
    <w:rPr>
      <w:rFonts w:ascii="Tahoma" w:hAnsi="Tahoma"/>
      <w:sz w:val="16"/>
      <w:szCs w:val="16"/>
      <w:lang w:val="x-none"/>
    </w:rPr>
  </w:style>
  <w:style w:type="character" w:customStyle="1" w:styleId="af7">
    <w:name w:val="Схема документа Знак"/>
    <w:link w:val="af6"/>
    <w:uiPriority w:val="99"/>
    <w:semiHidden/>
    <w:rsid w:val="00EF5801"/>
    <w:rPr>
      <w:rFonts w:ascii="Tahoma" w:hAnsi="Tahoma" w:cs="Tahoma"/>
      <w:sz w:val="16"/>
      <w:szCs w:val="16"/>
      <w:lang w:eastAsia="en-US"/>
    </w:rPr>
  </w:style>
  <w:style w:type="character" w:styleId="af8">
    <w:name w:val="Placeholder Text"/>
    <w:uiPriority w:val="99"/>
    <w:semiHidden/>
    <w:rsid w:val="000B426F"/>
    <w:rPr>
      <w:color w:val="808080"/>
    </w:rPr>
  </w:style>
  <w:style w:type="character" w:styleId="af9">
    <w:name w:val="endnote reference"/>
    <w:uiPriority w:val="99"/>
    <w:semiHidden/>
    <w:unhideWhenUsed/>
    <w:rsid w:val="0043539C"/>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42B60"/>
    <w:rPr>
      <w:b/>
      <w:sz w:val="24"/>
      <w:lang w:val="ru-RU" w:eastAsia="ru-RU"/>
    </w:rPr>
  </w:style>
  <w:style w:type="paragraph" w:customStyle="1" w:styleId="ConsPlusNormal">
    <w:name w:val="ConsPlusNormal"/>
    <w:link w:val="ConsPlusNormal0"/>
    <w:rsid w:val="00342B6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2B60"/>
    <w:rPr>
      <w:rFonts w:ascii="Arial" w:eastAsia="Times New Roman" w:hAnsi="Arial" w:cs="Arial"/>
      <w:lang w:val="ru-RU" w:eastAsia="ru-RU" w:bidi="ar-SA"/>
    </w:rPr>
  </w:style>
  <w:style w:type="numbering" w:styleId="1ai">
    <w:name w:val="Outline List 1"/>
    <w:basedOn w:val="a2"/>
    <w:rsid w:val="00DC030C"/>
    <w:pPr>
      <w:numPr>
        <w:numId w:val="11"/>
      </w:numPr>
    </w:pPr>
  </w:style>
  <w:style w:type="paragraph" w:customStyle="1" w:styleId="31">
    <w:name w:val="Обычный3"/>
    <w:uiPriority w:val="99"/>
    <w:rsid w:val="00CB4B69"/>
    <w:pPr>
      <w:snapToGrid w:val="0"/>
    </w:pPr>
    <w:rPr>
      <w:rFonts w:ascii="Times New Roman" w:eastAsia="Times New Roman" w:hAnsi="Times New Roman"/>
    </w:rPr>
  </w:style>
  <w:style w:type="paragraph" w:styleId="afa">
    <w:name w:val="No Spacing"/>
    <w:link w:val="afb"/>
    <w:qFormat/>
    <w:rsid w:val="003B0C04"/>
    <w:pPr>
      <w:jc w:val="both"/>
    </w:pPr>
    <w:rPr>
      <w:rFonts w:eastAsia="Times New Roman"/>
      <w:sz w:val="22"/>
      <w:szCs w:val="22"/>
    </w:rPr>
  </w:style>
  <w:style w:type="table" w:styleId="afc">
    <w:name w:val="Table Grid"/>
    <w:basedOn w:val="a1"/>
    <w:uiPriority w:val="59"/>
    <w:rsid w:val="00E804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rsid w:val="009557FF"/>
    <w:rPr>
      <w:sz w:val="16"/>
      <w:szCs w:val="16"/>
    </w:rPr>
  </w:style>
  <w:style w:type="character" w:customStyle="1" w:styleId="fontstyle01">
    <w:name w:val="fontstyle01"/>
    <w:rsid w:val="009557FF"/>
    <w:rPr>
      <w:rFonts w:ascii="Times New Roman" w:hAnsi="Times New Roman" w:cs="Times New Roman" w:hint="default"/>
      <w:b w:val="0"/>
      <w:bCs w:val="0"/>
      <w:i w:val="0"/>
      <w:iCs w:val="0"/>
      <w:color w:val="000000"/>
      <w:sz w:val="26"/>
      <w:szCs w:val="26"/>
    </w:rPr>
  </w:style>
  <w:style w:type="paragraph" w:customStyle="1" w:styleId="formattext">
    <w:name w:val="formattext"/>
    <w:basedOn w:val="a"/>
    <w:rsid w:val="000220D0"/>
    <w:pPr>
      <w:keepNext w:val="0"/>
      <w:keepLines w:val="0"/>
      <w:spacing w:before="100" w:beforeAutospacing="1" w:after="100" w:afterAutospacing="1"/>
      <w:ind w:firstLine="0"/>
    </w:pPr>
    <w:rPr>
      <w:rFonts w:eastAsia="Times New Roman"/>
      <w:szCs w:val="24"/>
      <w:lang w:eastAsia="ru-RU"/>
    </w:rPr>
  </w:style>
  <w:style w:type="table" w:customStyle="1" w:styleId="12">
    <w:name w:val="Сетка таблицы1"/>
    <w:basedOn w:val="a1"/>
    <w:next w:val="afc"/>
    <w:uiPriority w:val="59"/>
    <w:rsid w:val="00682DB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
    <w:basedOn w:val="a1"/>
    <w:next w:val="afc"/>
    <w:rsid w:val="00F54D60"/>
    <w:pPr>
      <w:keepNext/>
      <w:keepLine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Revision"/>
    <w:hidden/>
    <w:uiPriority w:val="99"/>
    <w:semiHidden/>
    <w:rsid w:val="0082778D"/>
    <w:rPr>
      <w:rFonts w:ascii="Times New Roman" w:hAnsi="Times New Roman"/>
      <w:sz w:val="24"/>
      <w:szCs w:val="22"/>
      <w:lang w:eastAsia="en-US"/>
    </w:rPr>
  </w:style>
  <w:style w:type="paragraph" w:styleId="aff">
    <w:name w:val="annotation text"/>
    <w:basedOn w:val="a"/>
    <w:link w:val="aff0"/>
    <w:uiPriority w:val="99"/>
    <w:semiHidden/>
    <w:unhideWhenUsed/>
    <w:rsid w:val="0082778D"/>
    <w:rPr>
      <w:sz w:val="20"/>
      <w:szCs w:val="20"/>
    </w:rPr>
  </w:style>
  <w:style w:type="character" w:customStyle="1" w:styleId="aff0">
    <w:name w:val="Текст примечания Знак"/>
    <w:link w:val="aff"/>
    <w:uiPriority w:val="99"/>
    <w:semiHidden/>
    <w:rsid w:val="0082778D"/>
    <w:rPr>
      <w:rFonts w:ascii="Times New Roman" w:hAnsi="Times New Roman"/>
      <w:lang w:eastAsia="en-US"/>
    </w:rPr>
  </w:style>
  <w:style w:type="paragraph" w:styleId="aff1">
    <w:name w:val="annotation subject"/>
    <w:basedOn w:val="aff"/>
    <w:next w:val="aff"/>
    <w:link w:val="aff2"/>
    <w:uiPriority w:val="99"/>
    <w:semiHidden/>
    <w:unhideWhenUsed/>
    <w:rsid w:val="0082778D"/>
    <w:rPr>
      <w:b/>
      <w:bCs/>
    </w:rPr>
  </w:style>
  <w:style w:type="character" w:customStyle="1" w:styleId="aff2">
    <w:name w:val="Тема примечания Знак"/>
    <w:link w:val="aff1"/>
    <w:uiPriority w:val="99"/>
    <w:semiHidden/>
    <w:rsid w:val="0082778D"/>
    <w:rPr>
      <w:rFonts w:ascii="Times New Roman" w:hAnsi="Times New Roman"/>
      <w:b/>
      <w:bCs/>
      <w:lang w:eastAsia="en-US"/>
    </w:rPr>
  </w:style>
  <w:style w:type="character" w:customStyle="1" w:styleId="afb">
    <w:name w:val="Без интервала Знак"/>
    <w:link w:val="afa"/>
    <w:locked/>
    <w:rsid w:val="00DB47D3"/>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43655">
      <w:bodyDiv w:val="1"/>
      <w:marLeft w:val="0"/>
      <w:marRight w:val="0"/>
      <w:marTop w:val="0"/>
      <w:marBottom w:val="0"/>
      <w:divBdr>
        <w:top w:val="none" w:sz="0" w:space="0" w:color="auto"/>
        <w:left w:val="none" w:sz="0" w:space="0" w:color="auto"/>
        <w:bottom w:val="none" w:sz="0" w:space="0" w:color="auto"/>
        <w:right w:val="none" w:sz="0" w:space="0" w:color="auto"/>
      </w:divBdr>
    </w:div>
    <w:div w:id="222720472">
      <w:bodyDiv w:val="1"/>
      <w:marLeft w:val="0"/>
      <w:marRight w:val="0"/>
      <w:marTop w:val="0"/>
      <w:marBottom w:val="0"/>
      <w:divBdr>
        <w:top w:val="none" w:sz="0" w:space="0" w:color="auto"/>
        <w:left w:val="none" w:sz="0" w:space="0" w:color="auto"/>
        <w:bottom w:val="none" w:sz="0" w:space="0" w:color="auto"/>
        <w:right w:val="none" w:sz="0" w:space="0" w:color="auto"/>
      </w:divBdr>
    </w:div>
    <w:div w:id="240021215">
      <w:bodyDiv w:val="1"/>
      <w:marLeft w:val="0"/>
      <w:marRight w:val="0"/>
      <w:marTop w:val="0"/>
      <w:marBottom w:val="0"/>
      <w:divBdr>
        <w:top w:val="none" w:sz="0" w:space="0" w:color="auto"/>
        <w:left w:val="none" w:sz="0" w:space="0" w:color="auto"/>
        <w:bottom w:val="none" w:sz="0" w:space="0" w:color="auto"/>
        <w:right w:val="none" w:sz="0" w:space="0" w:color="auto"/>
      </w:divBdr>
    </w:div>
    <w:div w:id="244807583">
      <w:bodyDiv w:val="1"/>
      <w:marLeft w:val="0"/>
      <w:marRight w:val="0"/>
      <w:marTop w:val="0"/>
      <w:marBottom w:val="0"/>
      <w:divBdr>
        <w:top w:val="none" w:sz="0" w:space="0" w:color="auto"/>
        <w:left w:val="none" w:sz="0" w:space="0" w:color="auto"/>
        <w:bottom w:val="none" w:sz="0" w:space="0" w:color="auto"/>
        <w:right w:val="none" w:sz="0" w:space="0" w:color="auto"/>
      </w:divBdr>
    </w:div>
    <w:div w:id="473136568">
      <w:bodyDiv w:val="1"/>
      <w:marLeft w:val="0"/>
      <w:marRight w:val="0"/>
      <w:marTop w:val="0"/>
      <w:marBottom w:val="0"/>
      <w:divBdr>
        <w:top w:val="none" w:sz="0" w:space="0" w:color="auto"/>
        <w:left w:val="none" w:sz="0" w:space="0" w:color="auto"/>
        <w:bottom w:val="none" w:sz="0" w:space="0" w:color="auto"/>
        <w:right w:val="none" w:sz="0" w:space="0" w:color="auto"/>
      </w:divBdr>
    </w:div>
    <w:div w:id="584413513">
      <w:bodyDiv w:val="1"/>
      <w:marLeft w:val="0"/>
      <w:marRight w:val="0"/>
      <w:marTop w:val="0"/>
      <w:marBottom w:val="0"/>
      <w:divBdr>
        <w:top w:val="none" w:sz="0" w:space="0" w:color="auto"/>
        <w:left w:val="none" w:sz="0" w:space="0" w:color="auto"/>
        <w:bottom w:val="none" w:sz="0" w:space="0" w:color="auto"/>
        <w:right w:val="none" w:sz="0" w:space="0" w:color="auto"/>
      </w:divBdr>
    </w:div>
    <w:div w:id="646671151">
      <w:bodyDiv w:val="1"/>
      <w:marLeft w:val="0"/>
      <w:marRight w:val="0"/>
      <w:marTop w:val="0"/>
      <w:marBottom w:val="0"/>
      <w:divBdr>
        <w:top w:val="none" w:sz="0" w:space="0" w:color="auto"/>
        <w:left w:val="none" w:sz="0" w:space="0" w:color="auto"/>
        <w:bottom w:val="none" w:sz="0" w:space="0" w:color="auto"/>
        <w:right w:val="none" w:sz="0" w:space="0" w:color="auto"/>
      </w:divBdr>
    </w:div>
    <w:div w:id="854536372">
      <w:bodyDiv w:val="1"/>
      <w:marLeft w:val="0"/>
      <w:marRight w:val="0"/>
      <w:marTop w:val="0"/>
      <w:marBottom w:val="0"/>
      <w:divBdr>
        <w:top w:val="none" w:sz="0" w:space="0" w:color="auto"/>
        <w:left w:val="none" w:sz="0" w:space="0" w:color="auto"/>
        <w:bottom w:val="none" w:sz="0" w:space="0" w:color="auto"/>
        <w:right w:val="none" w:sz="0" w:space="0" w:color="auto"/>
      </w:divBdr>
    </w:div>
    <w:div w:id="1291207083">
      <w:bodyDiv w:val="1"/>
      <w:marLeft w:val="0"/>
      <w:marRight w:val="0"/>
      <w:marTop w:val="0"/>
      <w:marBottom w:val="0"/>
      <w:divBdr>
        <w:top w:val="none" w:sz="0" w:space="0" w:color="auto"/>
        <w:left w:val="none" w:sz="0" w:space="0" w:color="auto"/>
        <w:bottom w:val="none" w:sz="0" w:space="0" w:color="auto"/>
        <w:right w:val="none" w:sz="0" w:space="0" w:color="auto"/>
      </w:divBdr>
    </w:div>
    <w:div w:id="1377195830">
      <w:bodyDiv w:val="1"/>
      <w:marLeft w:val="0"/>
      <w:marRight w:val="0"/>
      <w:marTop w:val="0"/>
      <w:marBottom w:val="0"/>
      <w:divBdr>
        <w:top w:val="none" w:sz="0" w:space="0" w:color="auto"/>
        <w:left w:val="none" w:sz="0" w:space="0" w:color="auto"/>
        <w:bottom w:val="none" w:sz="0" w:space="0" w:color="auto"/>
        <w:right w:val="none" w:sz="0" w:space="0" w:color="auto"/>
      </w:divBdr>
    </w:div>
    <w:div w:id="1468088136">
      <w:bodyDiv w:val="1"/>
      <w:marLeft w:val="0"/>
      <w:marRight w:val="0"/>
      <w:marTop w:val="0"/>
      <w:marBottom w:val="0"/>
      <w:divBdr>
        <w:top w:val="none" w:sz="0" w:space="0" w:color="auto"/>
        <w:left w:val="none" w:sz="0" w:space="0" w:color="auto"/>
        <w:bottom w:val="none" w:sz="0" w:space="0" w:color="auto"/>
        <w:right w:val="none" w:sz="0" w:space="0" w:color="auto"/>
      </w:divBdr>
    </w:div>
    <w:div w:id="1502235015">
      <w:bodyDiv w:val="1"/>
      <w:marLeft w:val="0"/>
      <w:marRight w:val="0"/>
      <w:marTop w:val="0"/>
      <w:marBottom w:val="0"/>
      <w:divBdr>
        <w:top w:val="none" w:sz="0" w:space="0" w:color="auto"/>
        <w:left w:val="none" w:sz="0" w:space="0" w:color="auto"/>
        <w:bottom w:val="none" w:sz="0" w:space="0" w:color="auto"/>
        <w:right w:val="none" w:sz="0" w:space="0" w:color="auto"/>
      </w:divBdr>
    </w:div>
    <w:div w:id="1618946093">
      <w:bodyDiv w:val="1"/>
      <w:marLeft w:val="0"/>
      <w:marRight w:val="0"/>
      <w:marTop w:val="0"/>
      <w:marBottom w:val="0"/>
      <w:divBdr>
        <w:top w:val="none" w:sz="0" w:space="0" w:color="auto"/>
        <w:left w:val="none" w:sz="0" w:space="0" w:color="auto"/>
        <w:bottom w:val="none" w:sz="0" w:space="0" w:color="auto"/>
        <w:right w:val="none" w:sz="0" w:space="0" w:color="auto"/>
      </w:divBdr>
    </w:div>
    <w:div w:id="1620649300">
      <w:bodyDiv w:val="1"/>
      <w:marLeft w:val="0"/>
      <w:marRight w:val="0"/>
      <w:marTop w:val="0"/>
      <w:marBottom w:val="0"/>
      <w:divBdr>
        <w:top w:val="none" w:sz="0" w:space="0" w:color="auto"/>
        <w:left w:val="none" w:sz="0" w:space="0" w:color="auto"/>
        <w:bottom w:val="none" w:sz="0" w:space="0" w:color="auto"/>
        <w:right w:val="none" w:sz="0" w:space="0" w:color="auto"/>
      </w:divBdr>
    </w:div>
    <w:div w:id="1744831274">
      <w:bodyDiv w:val="1"/>
      <w:marLeft w:val="0"/>
      <w:marRight w:val="0"/>
      <w:marTop w:val="0"/>
      <w:marBottom w:val="0"/>
      <w:divBdr>
        <w:top w:val="none" w:sz="0" w:space="0" w:color="auto"/>
        <w:left w:val="none" w:sz="0" w:space="0" w:color="auto"/>
        <w:bottom w:val="none" w:sz="0" w:space="0" w:color="auto"/>
        <w:right w:val="none" w:sz="0" w:space="0" w:color="auto"/>
      </w:divBdr>
    </w:div>
    <w:div w:id="1801418852">
      <w:bodyDiv w:val="1"/>
      <w:marLeft w:val="0"/>
      <w:marRight w:val="0"/>
      <w:marTop w:val="0"/>
      <w:marBottom w:val="0"/>
      <w:divBdr>
        <w:top w:val="none" w:sz="0" w:space="0" w:color="auto"/>
        <w:left w:val="none" w:sz="0" w:space="0" w:color="auto"/>
        <w:bottom w:val="none" w:sz="0" w:space="0" w:color="auto"/>
        <w:right w:val="none" w:sz="0" w:space="0" w:color="auto"/>
      </w:divBdr>
    </w:div>
    <w:div w:id="1909417135">
      <w:bodyDiv w:val="1"/>
      <w:marLeft w:val="0"/>
      <w:marRight w:val="0"/>
      <w:marTop w:val="0"/>
      <w:marBottom w:val="0"/>
      <w:divBdr>
        <w:top w:val="none" w:sz="0" w:space="0" w:color="auto"/>
        <w:left w:val="none" w:sz="0" w:space="0" w:color="auto"/>
        <w:bottom w:val="none" w:sz="0" w:space="0" w:color="auto"/>
        <w:right w:val="none" w:sz="0" w:space="0" w:color="auto"/>
      </w:divBdr>
    </w:div>
    <w:div w:id="2011175929">
      <w:bodyDiv w:val="1"/>
      <w:marLeft w:val="0"/>
      <w:marRight w:val="0"/>
      <w:marTop w:val="0"/>
      <w:marBottom w:val="0"/>
      <w:divBdr>
        <w:top w:val="none" w:sz="0" w:space="0" w:color="auto"/>
        <w:left w:val="none" w:sz="0" w:space="0" w:color="auto"/>
        <w:bottom w:val="none" w:sz="0" w:space="0" w:color="auto"/>
        <w:right w:val="none" w:sz="0" w:space="0" w:color="auto"/>
      </w:divBdr>
      <w:divsChild>
        <w:div w:id="625426803">
          <w:marLeft w:val="0"/>
          <w:marRight w:val="0"/>
          <w:marTop w:val="120"/>
          <w:marBottom w:val="0"/>
          <w:divBdr>
            <w:top w:val="none" w:sz="0" w:space="0" w:color="auto"/>
            <w:left w:val="none" w:sz="0" w:space="0" w:color="auto"/>
            <w:bottom w:val="none" w:sz="0" w:space="0" w:color="auto"/>
            <w:right w:val="none" w:sz="0" w:space="0" w:color="auto"/>
          </w:divBdr>
        </w:div>
        <w:div w:id="139385199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H:\&#1060;&#1086;&#1088;&#1084;&#1099;%20&#1050;&#1054;&#1053;&#1058;&#1056;&#1040;&#1050;&#1058;&#1054;&#1042;\&#1055;&#1088;&#1086;&#1077;&#1082;&#1090;%20&#1082;&#1086;&#1085;&#1090;&#1088;&#1072;&#1082;&#1090;&#1072;%20&#1055;&#1054;&#1044;&#1056;&#1071;&#1044;%20&#1089;%20&#1085;&#1091;&#1084;&#1077;&#1088;&#1072;&#1094;&#1080;&#1077;&#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ABEC5-A42C-4D29-9344-DC0FCCDE2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контракта ПОДРЯД с нумерацией</Template>
  <TotalTime>0</TotalTime>
  <Pages>4</Pages>
  <Words>4620</Words>
  <Characters>26334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Проект контракта на услуги</vt:lpstr>
    </vt:vector>
  </TitlesOfParts>
  <Company>SRV-SCCM</Company>
  <LinksUpToDate>false</LinksUpToDate>
  <CharactersWithSpaces>30893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услуги</dc:title>
  <dc:subject/>
  <dc:creator>Гордеева Мария Александровна</dc:creator>
  <cp:keywords/>
  <cp:lastModifiedBy>Кортель Екатерина Александровна</cp:lastModifiedBy>
  <cp:revision>2</cp:revision>
  <cp:lastPrinted>2025-08-28T08:39:00Z</cp:lastPrinted>
  <dcterms:created xsi:type="dcterms:W3CDTF">2026-05-20T13:42:00Z</dcterms:created>
  <dcterms:modified xsi:type="dcterms:W3CDTF">2026-05-20T13:42:00Z</dcterms:modified>
</cp:coreProperties>
</file>