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43ECF" w14:textId="77777777" w:rsidR="00F1250B" w:rsidRDefault="002F3D00" w:rsidP="00F1250B">
      <w:pPr>
        <w:spacing w:line="240" w:lineRule="auto"/>
        <w:jc w:val="center"/>
        <w:rPr>
          <w:i/>
          <w:sz w:val="24"/>
          <w:szCs w:val="24"/>
        </w:rPr>
      </w:pPr>
      <w:r>
        <w:rPr>
          <w:rFonts w:eastAsia="Times New Roman" w:cs="Times New Roman"/>
          <w:b/>
          <w:sz w:val="22"/>
          <w:lang w:eastAsia="ru-RU"/>
        </w:rPr>
        <w:t xml:space="preserve"> </w:t>
      </w:r>
      <w:r w:rsidR="00F1250B" w:rsidRPr="00097C92">
        <w:rPr>
          <w:rFonts w:eastAsia="Times New Roman" w:cs="Times New Roman"/>
          <w:b/>
          <w:sz w:val="22"/>
          <w:lang w:eastAsia="ru-RU"/>
        </w:rPr>
        <w:t xml:space="preserve">ГОСУДАРСТВЕННЫЙ КОНТРАКТ </w:t>
      </w:r>
      <w:r w:rsidR="00F1250B">
        <w:rPr>
          <w:rFonts w:eastAsia="Times New Roman" w:cs="Times New Roman"/>
          <w:b/>
          <w:sz w:val="22"/>
          <w:lang w:eastAsia="ru-RU"/>
        </w:rPr>
        <w:t>№ 08/12/2026</w:t>
      </w:r>
      <w:r w:rsidR="00F1250B">
        <w:rPr>
          <w:rStyle w:val="ae"/>
          <w:rFonts w:cs="Times New Roman"/>
          <w:color w:val="000000"/>
          <w:sz w:val="22"/>
        </w:rPr>
        <w:t xml:space="preserve"> </w:t>
      </w:r>
      <w:r w:rsidR="00F1250B">
        <w:rPr>
          <w:rStyle w:val="ae"/>
          <w:rFonts w:cs="Times New Roman"/>
          <w:color w:val="000000"/>
          <w:sz w:val="22"/>
        </w:rPr>
        <w:br/>
      </w:r>
      <w:r w:rsidR="00F1250B" w:rsidRPr="004F4FC6">
        <w:rPr>
          <w:i/>
          <w:sz w:val="24"/>
          <w:szCs w:val="24"/>
        </w:rPr>
        <w:t xml:space="preserve">на </w:t>
      </w:r>
      <w:r w:rsidR="00F1250B" w:rsidRPr="00E02D44">
        <w:rPr>
          <w:i/>
          <w:sz w:val="24"/>
          <w:szCs w:val="24"/>
        </w:rPr>
        <w:t xml:space="preserve">оказание услуг сотовой связи для нужд ТИК </w:t>
      </w:r>
      <w:r w:rsidR="00F1250B">
        <w:rPr>
          <w:i/>
          <w:sz w:val="24"/>
          <w:szCs w:val="24"/>
        </w:rPr>
        <w:t>№ 12</w:t>
      </w:r>
    </w:p>
    <w:p w14:paraId="076A5FF2" w14:textId="77777777" w:rsidR="00F1250B" w:rsidRDefault="00F1250B" w:rsidP="00F1250B">
      <w:pPr>
        <w:shd w:val="clear" w:color="auto" w:fill="FFFFFF"/>
        <w:spacing w:before="120" w:after="120" w:line="240" w:lineRule="auto"/>
        <w:jc w:val="center"/>
        <w:textAlignment w:val="baseline"/>
        <w:rPr>
          <w:rFonts w:cs="Times New Roman"/>
          <w:b/>
          <w:bCs/>
          <w:sz w:val="22"/>
        </w:rPr>
      </w:pPr>
      <w:r w:rsidRPr="00E02D44">
        <w:rPr>
          <w:rFonts w:cs="Times New Roman"/>
          <w:b/>
          <w:bCs/>
          <w:sz w:val="22"/>
          <w:highlight w:val="yellow"/>
        </w:rPr>
        <w:t>ИКЗ ________________________________</w:t>
      </w:r>
    </w:p>
    <w:p w14:paraId="16EF8B1A" w14:textId="77777777" w:rsidR="00F1250B" w:rsidRDefault="00F1250B" w:rsidP="00F1250B">
      <w:pPr>
        <w:shd w:val="clear" w:color="auto" w:fill="FFFFFF"/>
        <w:spacing w:before="120" w:after="120" w:line="240" w:lineRule="auto"/>
        <w:jc w:val="center"/>
        <w:textAlignment w:val="baseline"/>
        <w:rPr>
          <w:rFonts w:cs="Times New Roman"/>
          <w:b/>
          <w:bCs/>
          <w:sz w:val="22"/>
        </w:rPr>
      </w:pPr>
    </w:p>
    <w:p w14:paraId="7EB82328" w14:textId="77777777" w:rsidR="00F1250B" w:rsidRDefault="00F1250B" w:rsidP="00F1250B">
      <w:pPr>
        <w:spacing w:before="120" w:after="120" w:line="240" w:lineRule="auto"/>
        <w:jc w:val="center"/>
        <w:rPr>
          <w:rFonts w:eastAsia="Times New Roman" w:cs="Times New Roman"/>
          <w:b/>
          <w:bCs/>
          <w:sz w:val="22"/>
          <w:lang w:eastAsia="ru-RU"/>
        </w:rPr>
      </w:pPr>
      <w:r w:rsidRPr="00097C92">
        <w:rPr>
          <w:rFonts w:eastAsia="Times New Roman" w:cs="Times New Roman"/>
          <w:b/>
          <w:sz w:val="22"/>
          <w:lang w:eastAsia="ru-RU"/>
        </w:rPr>
        <w:t>г. Санкт-Петербург</w:t>
      </w:r>
      <w:r w:rsidRPr="00097C92">
        <w:rPr>
          <w:rFonts w:eastAsia="Times New Roman" w:cs="Times New Roman"/>
          <w:b/>
          <w:sz w:val="22"/>
          <w:lang w:eastAsia="ru-RU"/>
        </w:rPr>
        <w:tab/>
      </w:r>
      <w:r w:rsidRPr="00097C92">
        <w:rPr>
          <w:rFonts w:eastAsia="Times New Roman" w:cs="Times New Roman"/>
          <w:b/>
          <w:sz w:val="22"/>
          <w:lang w:eastAsia="ru-RU"/>
        </w:rPr>
        <w:tab/>
      </w:r>
      <w:r w:rsidRPr="00097C92">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sidRPr="00097C92">
        <w:rPr>
          <w:rFonts w:eastAsia="Times New Roman" w:cs="Times New Roman"/>
          <w:b/>
          <w:sz w:val="22"/>
          <w:lang w:eastAsia="ru-RU"/>
        </w:rPr>
        <w:tab/>
      </w:r>
      <w:r w:rsidRPr="00097C92">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r>
      <w:r>
        <w:rPr>
          <w:rFonts w:eastAsia="Times New Roman" w:cs="Times New Roman"/>
          <w:b/>
          <w:sz w:val="22"/>
          <w:lang w:eastAsia="ru-RU"/>
        </w:rPr>
        <w:tab/>
        <w:t xml:space="preserve"> </w:t>
      </w:r>
      <w:proofErr w:type="gramStart"/>
      <w:r>
        <w:rPr>
          <w:rFonts w:eastAsia="Times New Roman" w:cs="Times New Roman"/>
          <w:b/>
          <w:sz w:val="22"/>
          <w:lang w:eastAsia="ru-RU"/>
        </w:rPr>
        <w:t xml:space="preserve">   </w:t>
      </w:r>
      <w:r w:rsidRPr="00567278">
        <w:rPr>
          <w:rFonts w:eastAsia="Times New Roman" w:cs="Times New Roman"/>
          <w:b/>
          <w:bCs/>
          <w:sz w:val="22"/>
          <w:highlight w:val="lightGray"/>
          <w:shd w:val="clear" w:color="auto" w:fill="BFBFBF" w:themeFill="background1" w:themeFillShade="BF"/>
          <w:lang w:eastAsia="ru-RU"/>
        </w:rPr>
        <w:t>«</w:t>
      </w:r>
      <w:proofErr w:type="gramEnd"/>
      <w:r w:rsidRPr="00567278">
        <w:rPr>
          <w:rFonts w:eastAsia="Times New Roman" w:cs="Times New Roman"/>
          <w:b/>
          <w:bCs/>
          <w:sz w:val="22"/>
          <w:highlight w:val="lightGray"/>
          <w:shd w:val="clear" w:color="auto" w:fill="BFBFBF" w:themeFill="background1" w:themeFillShade="BF"/>
          <w:lang w:eastAsia="ru-RU"/>
        </w:rPr>
        <w:t>__» __________</w:t>
      </w:r>
      <w:r w:rsidRPr="00E02D44">
        <w:rPr>
          <w:rFonts w:eastAsia="Times New Roman" w:cs="Times New Roman"/>
          <w:b/>
          <w:bCs/>
          <w:sz w:val="22"/>
          <w:lang w:eastAsia="ru-RU"/>
        </w:rPr>
        <w:t xml:space="preserve"> 202</w:t>
      </w:r>
      <w:r>
        <w:rPr>
          <w:rFonts w:eastAsia="Times New Roman" w:cs="Times New Roman"/>
          <w:b/>
          <w:bCs/>
          <w:sz w:val="22"/>
          <w:lang w:eastAsia="ru-RU"/>
        </w:rPr>
        <w:t>6</w:t>
      </w:r>
      <w:r w:rsidRPr="00E02D44">
        <w:rPr>
          <w:rFonts w:eastAsia="Times New Roman" w:cs="Times New Roman"/>
          <w:b/>
          <w:bCs/>
          <w:sz w:val="22"/>
          <w:lang w:eastAsia="ru-RU"/>
        </w:rPr>
        <w:t xml:space="preserve"> г.</w:t>
      </w:r>
    </w:p>
    <w:p w14:paraId="7929B701" w14:textId="77777777" w:rsidR="00F1250B" w:rsidRPr="00E02D44" w:rsidRDefault="00F1250B" w:rsidP="00F1250B">
      <w:pPr>
        <w:spacing w:line="240" w:lineRule="auto"/>
        <w:ind w:firstLine="567"/>
        <w:jc w:val="both"/>
        <w:rPr>
          <w:rFonts w:eastAsia="Times New Roman" w:cs="Times New Roman"/>
          <w:sz w:val="22"/>
          <w:lang w:eastAsia="ru-RU"/>
        </w:rPr>
      </w:pPr>
      <w:r w:rsidRPr="00E02D44">
        <w:rPr>
          <w:rFonts w:eastAsia="Times New Roman" w:cs="Times New Roman"/>
          <w:b/>
          <w:bCs/>
          <w:color w:val="000000"/>
          <w:sz w:val="22"/>
          <w:lang w:eastAsia="ru-RU"/>
        </w:rPr>
        <w:t xml:space="preserve">Территориальная избирательная комиссия </w:t>
      </w:r>
      <w:r>
        <w:rPr>
          <w:rFonts w:eastAsia="Times New Roman" w:cs="Times New Roman"/>
          <w:b/>
          <w:bCs/>
          <w:color w:val="000000"/>
          <w:sz w:val="22"/>
          <w:highlight w:val="yellow"/>
          <w:lang w:eastAsia="ru-RU"/>
        </w:rPr>
        <w:t>№ </w:t>
      </w:r>
      <w:r>
        <w:rPr>
          <w:rFonts w:eastAsia="Times New Roman" w:cs="Times New Roman"/>
          <w:b/>
          <w:bCs/>
          <w:color w:val="000000"/>
          <w:sz w:val="22"/>
          <w:lang w:eastAsia="ru-RU"/>
        </w:rPr>
        <w:t>12</w:t>
      </w:r>
      <w:r w:rsidRPr="00E02D44">
        <w:rPr>
          <w:rFonts w:eastAsia="Times New Roman" w:cs="Times New Roman"/>
          <w:color w:val="000000"/>
          <w:sz w:val="22"/>
          <w:lang w:eastAsia="ru-RU"/>
        </w:rPr>
        <w:t>, действующая на ос</w:t>
      </w:r>
      <w:r>
        <w:rPr>
          <w:rFonts w:eastAsia="Times New Roman" w:cs="Times New Roman"/>
          <w:color w:val="000000"/>
          <w:sz w:val="22"/>
          <w:lang w:eastAsia="ru-RU"/>
        </w:rPr>
        <w:t xml:space="preserve">новании Закона </w:t>
      </w:r>
      <w:r>
        <w:rPr>
          <w:rFonts w:eastAsia="Times New Roman" w:cs="Times New Roman"/>
          <w:color w:val="000000"/>
          <w:sz w:val="22"/>
          <w:lang w:eastAsia="ru-RU"/>
        </w:rPr>
        <w:br/>
      </w:r>
      <w:r w:rsidRPr="00E02D44">
        <w:rPr>
          <w:rFonts w:eastAsia="Times New Roman" w:cs="Times New Roman"/>
          <w:color w:val="000000"/>
          <w:sz w:val="22"/>
          <w:lang w:eastAsia="ru-RU"/>
        </w:rPr>
        <w:t xml:space="preserve">Санкт-Петербурга от 05.07.2006 </w:t>
      </w:r>
      <w:r>
        <w:rPr>
          <w:rFonts w:eastAsia="Times New Roman" w:cs="Times New Roman"/>
          <w:color w:val="000000"/>
          <w:sz w:val="22"/>
          <w:lang w:eastAsia="ru-RU"/>
        </w:rPr>
        <w:t>№ </w:t>
      </w:r>
      <w:r w:rsidRPr="00E02D44">
        <w:rPr>
          <w:rFonts w:eastAsia="Times New Roman" w:cs="Times New Roman"/>
          <w:color w:val="000000"/>
          <w:sz w:val="22"/>
          <w:lang w:eastAsia="ru-RU"/>
        </w:rPr>
        <w:t>385-57 «О территори</w:t>
      </w:r>
      <w:r>
        <w:rPr>
          <w:rFonts w:eastAsia="Times New Roman" w:cs="Times New Roman"/>
          <w:color w:val="000000"/>
          <w:sz w:val="22"/>
          <w:lang w:eastAsia="ru-RU"/>
        </w:rPr>
        <w:t xml:space="preserve">альных избирательных комиссиях </w:t>
      </w:r>
      <w:r>
        <w:rPr>
          <w:rFonts w:eastAsia="Times New Roman" w:cs="Times New Roman"/>
          <w:color w:val="000000"/>
          <w:sz w:val="22"/>
          <w:lang w:eastAsia="ru-RU"/>
        </w:rPr>
        <w:br/>
      </w:r>
      <w:r w:rsidRPr="00E02D44">
        <w:rPr>
          <w:rFonts w:eastAsia="Times New Roman" w:cs="Times New Roman"/>
          <w:color w:val="000000"/>
          <w:sz w:val="22"/>
          <w:lang w:eastAsia="ru-RU"/>
        </w:rPr>
        <w:t xml:space="preserve">в Санкт-Петербурге», в лице </w:t>
      </w:r>
      <w:r w:rsidRPr="00E02D44">
        <w:rPr>
          <w:rFonts w:eastAsia="Times New Roman" w:cs="Times New Roman"/>
          <w:sz w:val="22"/>
          <w:lang w:eastAsia="ru-RU"/>
        </w:rPr>
        <w:t xml:space="preserve">председателя ТИК </w:t>
      </w:r>
      <w:r>
        <w:rPr>
          <w:rFonts w:eastAsia="Times New Roman" w:cs="Times New Roman"/>
          <w:sz w:val="22"/>
          <w:highlight w:val="yellow"/>
          <w:lang w:eastAsia="ru-RU"/>
        </w:rPr>
        <w:t>№ </w:t>
      </w:r>
      <w:r>
        <w:rPr>
          <w:rFonts w:eastAsia="Times New Roman" w:cs="Times New Roman"/>
          <w:sz w:val="22"/>
          <w:lang w:eastAsia="ru-RU"/>
        </w:rPr>
        <w:t>12</w:t>
      </w:r>
      <w:r w:rsidRPr="00E02D44">
        <w:rPr>
          <w:rFonts w:eastAsia="Times New Roman" w:cs="Times New Roman"/>
          <w:sz w:val="22"/>
          <w:lang w:eastAsia="ru-RU"/>
        </w:rPr>
        <w:t xml:space="preserve"> </w:t>
      </w:r>
      <w:proofErr w:type="spellStart"/>
      <w:r>
        <w:rPr>
          <w:rFonts w:eastAsia="Times New Roman" w:cs="Times New Roman"/>
          <w:sz w:val="22"/>
          <w:lang w:eastAsia="ru-RU"/>
        </w:rPr>
        <w:t>Шандарова</w:t>
      </w:r>
      <w:proofErr w:type="spellEnd"/>
      <w:r>
        <w:rPr>
          <w:rFonts w:eastAsia="Times New Roman" w:cs="Times New Roman"/>
          <w:sz w:val="22"/>
          <w:lang w:eastAsia="ru-RU"/>
        </w:rPr>
        <w:t xml:space="preserve"> Олега Владимировича</w:t>
      </w:r>
      <w:r w:rsidRPr="00E02D44">
        <w:rPr>
          <w:rFonts w:eastAsia="Times New Roman" w:cs="Times New Roman"/>
          <w:color w:val="000000"/>
          <w:sz w:val="22"/>
          <w:lang w:eastAsia="ru-RU"/>
        </w:rPr>
        <w:t xml:space="preserve">, действующего на основании Закона Санкт-Петербурга от 05.07.2006 </w:t>
      </w:r>
      <w:r>
        <w:rPr>
          <w:rFonts w:eastAsia="Times New Roman" w:cs="Times New Roman"/>
          <w:color w:val="000000"/>
          <w:sz w:val="22"/>
          <w:lang w:eastAsia="ru-RU"/>
        </w:rPr>
        <w:t>№ </w:t>
      </w:r>
      <w:r w:rsidRPr="00E02D44">
        <w:rPr>
          <w:rFonts w:eastAsia="Times New Roman" w:cs="Times New Roman"/>
          <w:color w:val="000000"/>
          <w:sz w:val="22"/>
          <w:lang w:eastAsia="ru-RU"/>
        </w:rPr>
        <w:t>385-57</w:t>
      </w:r>
      <w:r w:rsidRPr="00E02D44">
        <w:rPr>
          <w:rFonts w:eastAsia="Times New Roman" w:cs="Times New Roman"/>
          <w:b/>
          <w:bCs/>
          <w:color w:val="000000"/>
          <w:sz w:val="22"/>
          <w:lang w:eastAsia="ru-RU"/>
        </w:rPr>
        <w:t xml:space="preserve"> </w:t>
      </w:r>
      <w:r w:rsidRPr="00E02D44">
        <w:rPr>
          <w:rFonts w:eastAsia="Times New Roman" w:cs="Times New Roman"/>
          <w:color w:val="000000"/>
          <w:sz w:val="22"/>
          <w:lang w:eastAsia="ru-RU"/>
        </w:rPr>
        <w:t>«О территори</w:t>
      </w:r>
      <w:r>
        <w:rPr>
          <w:rFonts w:eastAsia="Times New Roman" w:cs="Times New Roman"/>
          <w:color w:val="000000"/>
          <w:sz w:val="22"/>
          <w:lang w:eastAsia="ru-RU"/>
        </w:rPr>
        <w:t xml:space="preserve">альных избирательных комиссиях </w:t>
      </w:r>
      <w:r>
        <w:rPr>
          <w:rFonts w:eastAsia="Times New Roman" w:cs="Times New Roman"/>
          <w:color w:val="000000"/>
          <w:sz w:val="22"/>
          <w:lang w:eastAsia="ru-RU"/>
        </w:rPr>
        <w:br/>
      </w:r>
      <w:r w:rsidRPr="00E02D44">
        <w:rPr>
          <w:rFonts w:eastAsia="Times New Roman" w:cs="Times New Roman"/>
          <w:color w:val="000000"/>
          <w:sz w:val="22"/>
          <w:lang w:eastAsia="ru-RU"/>
        </w:rPr>
        <w:t>в Санкт-Петербурге»</w:t>
      </w:r>
      <w:r w:rsidRPr="00E02D44">
        <w:rPr>
          <w:rFonts w:eastAsia="Times New Roman" w:cs="Times New Roman"/>
          <w:b/>
          <w:bCs/>
          <w:color w:val="000000"/>
          <w:sz w:val="22"/>
          <w:lang w:eastAsia="ru-RU"/>
        </w:rPr>
        <w:t xml:space="preserve"> </w:t>
      </w:r>
      <w:r w:rsidRPr="00E02D44">
        <w:rPr>
          <w:rFonts w:eastAsia="Times New Roman" w:cs="Times New Roman"/>
          <w:sz w:val="22"/>
          <w:lang w:eastAsia="ru-RU"/>
        </w:rPr>
        <w:t xml:space="preserve">и решения Санкт-Петербургской избирательной комиссии от </w:t>
      </w:r>
      <w:r>
        <w:rPr>
          <w:sz w:val="22"/>
        </w:rPr>
        <w:t>23</w:t>
      </w:r>
      <w:r w:rsidRPr="00DB2AF4">
        <w:rPr>
          <w:sz w:val="22"/>
        </w:rPr>
        <w:t>.</w:t>
      </w:r>
      <w:r>
        <w:rPr>
          <w:sz w:val="22"/>
        </w:rPr>
        <w:t>04</w:t>
      </w:r>
      <w:r w:rsidRPr="00DB2AF4">
        <w:rPr>
          <w:sz w:val="22"/>
        </w:rPr>
        <w:t>.202</w:t>
      </w:r>
      <w:r>
        <w:rPr>
          <w:sz w:val="22"/>
        </w:rPr>
        <w:t>6</w:t>
      </w:r>
      <w:r w:rsidRPr="00DB2AF4">
        <w:rPr>
          <w:sz w:val="22"/>
        </w:rPr>
        <w:t xml:space="preserve"> года № </w:t>
      </w:r>
      <w:r w:rsidRPr="00C67FE8">
        <w:rPr>
          <w:sz w:val="22"/>
        </w:rPr>
        <w:t xml:space="preserve">167-42 </w:t>
      </w:r>
      <w:r>
        <w:rPr>
          <w:rFonts w:eastAsia="Times New Roman" w:cs="Times New Roman"/>
          <w:sz w:val="22"/>
          <w:lang w:eastAsia="ru-RU"/>
        </w:rPr>
        <w:t xml:space="preserve"> </w:t>
      </w:r>
      <w:r>
        <w:rPr>
          <w:rFonts w:eastAsia="Times New Roman" w:cs="Times New Roman"/>
          <w:sz w:val="22"/>
          <w:lang w:eastAsia="ru-RU"/>
        </w:rPr>
        <w:br/>
      </w:r>
      <w:r w:rsidRPr="00E02D44">
        <w:rPr>
          <w:rFonts w:eastAsia="Times New Roman" w:cs="Times New Roman"/>
          <w:sz w:val="22"/>
          <w:lang w:eastAsia="ru-RU"/>
        </w:rPr>
        <w:t xml:space="preserve">«О назначении председателя Территориальной избирательной комиссии </w:t>
      </w:r>
      <w:r>
        <w:rPr>
          <w:rFonts w:eastAsia="Times New Roman" w:cs="Times New Roman"/>
          <w:sz w:val="22"/>
          <w:highlight w:val="yellow"/>
          <w:lang w:eastAsia="ru-RU"/>
        </w:rPr>
        <w:t>№ 12</w:t>
      </w:r>
      <w:r w:rsidRPr="00E02D44">
        <w:rPr>
          <w:rFonts w:eastAsia="Times New Roman" w:cs="Times New Roman"/>
          <w:sz w:val="22"/>
          <w:highlight w:val="yellow"/>
          <w:lang w:eastAsia="ru-RU"/>
        </w:rPr>
        <w:t>»,</w:t>
      </w:r>
      <w:r w:rsidRPr="00E02D44">
        <w:rPr>
          <w:rFonts w:eastAsia="Times New Roman" w:cs="Times New Roman"/>
          <w:sz w:val="22"/>
          <w:lang w:eastAsia="ru-RU"/>
        </w:rPr>
        <w:t xml:space="preserve"> </w:t>
      </w:r>
      <w:r w:rsidRPr="00E02D44">
        <w:rPr>
          <w:rFonts w:eastAsia="Times New Roman" w:cs="Times New Roman"/>
          <w:color w:val="000000"/>
          <w:sz w:val="22"/>
          <w:lang w:eastAsia="ru-RU"/>
        </w:rPr>
        <w:t xml:space="preserve">именуемая в дальнейшем </w:t>
      </w:r>
      <w:r w:rsidRPr="00E02D44">
        <w:rPr>
          <w:rFonts w:eastAsia="Times New Roman" w:cs="Times New Roman"/>
          <w:b/>
          <w:bCs/>
          <w:color w:val="000000"/>
          <w:sz w:val="22"/>
          <w:lang w:eastAsia="ru-RU"/>
        </w:rPr>
        <w:t>«Заказчик»</w:t>
      </w:r>
      <w:r w:rsidRPr="00E02D44">
        <w:rPr>
          <w:rFonts w:eastAsia="Times New Roman" w:cs="Times New Roman"/>
          <w:color w:val="000000"/>
          <w:sz w:val="22"/>
          <w:lang w:eastAsia="ru-RU"/>
        </w:rPr>
        <w:t>,</w:t>
      </w:r>
      <w:r w:rsidRPr="00E02D44">
        <w:rPr>
          <w:rFonts w:eastAsia="Times New Roman" w:cs="Times New Roman"/>
          <w:sz w:val="22"/>
          <w:lang w:eastAsia="ru-RU"/>
        </w:rPr>
        <w:t xml:space="preserve"> с одной стороны, и</w:t>
      </w:r>
      <w:r w:rsidRPr="00E02D44">
        <w:rPr>
          <w:rFonts w:eastAsia="Times New Roman" w:cs="Times New Roman"/>
          <w:b/>
          <w:bCs/>
          <w:color w:val="000000"/>
          <w:sz w:val="22"/>
          <w:lang w:eastAsia="ru-RU"/>
        </w:rPr>
        <w:t xml:space="preserve"> </w:t>
      </w:r>
    </w:p>
    <w:p w14:paraId="505E9CC5" w14:textId="77777777" w:rsidR="00F1250B" w:rsidRPr="00097C92" w:rsidRDefault="00F1250B" w:rsidP="00F1250B">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Pr>
          <w:sz w:val="22"/>
          <w:szCs w:val="24"/>
        </w:rPr>
        <w:t>№ </w:t>
      </w:r>
      <w:r w:rsidRPr="00900814">
        <w:rPr>
          <w:sz w:val="22"/>
          <w:szCs w:val="24"/>
        </w:rPr>
        <w:t>44-ФЗ «О контрактной системе в сфере</w:t>
      </w:r>
      <w:r>
        <w:rPr>
          <w:sz w:val="22"/>
          <w:szCs w:val="24"/>
        </w:rPr>
        <w:t xml:space="preserve"> закупок товаров, работ, услуг </w:t>
      </w:r>
      <w:r w:rsidRPr="00900814">
        <w:rPr>
          <w:sz w:val="22"/>
          <w:szCs w:val="24"/>
        </w:rPr>
        <w:t xml:space="preserve">для обеспечения государственных </w:t>
      </w:r>
      <w:r>
        <w:rPr>
          <w:sz w:val="22"/>
          <w:szCs w:val="24"/>
        </w:rPr>
        <w:br/>
      </w:r>
      <w:r w:rsidRPr="00900814">
        <w:rPr>
          <w:sz w:val="22"/>
          <w:szCs w:val="24"/>
        </w:rPr>
        <w:t xml:space="preserve">и муниципальных нужд» (далее – Закон </w:t>
      </w:r>
      <w:r>
        <w:rPr>
          <w:sz w:val="22"/>
          <w:szCs w:val="24"/>
        </w:rPr>
        <w:t>№ </w:t>
      </w:r>
      <w:r w:rsidRPr="00900814">
        <w:rPr>
          <w:sz w:val="22"/>
          <w:szCs w:val="24"/>
        </w:rPr>
        <w:t xml:space="preserve">44-ФЗ), заключили настоящий государственный контракт </w:t>
      </w:r>
      <w:r>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F36BA">
      <w:pPr>
        <w:pStyle w:val="2"/>
        <w:rPr>
          <w:sz w:val="22"/>
        </w:rPr>
      </w:pPr>
      <w:r>
        <w:rPr>
          <w:sz w:val="22"/>
        </w:rPr>
        <w:t>1. </w:t>
      </w:r>
      <w:r w:rsidR="00E860CA" w:rsidRPr="00097C92">
        <w:rPr>
          <w:sz w:val="22"/>
        </w:rPr>
        <w:t>ПРЕДМЕТ КОНТРАКТА</w:t>
      </w:r>
    </w:p>
    <w:p w14:paraId="3E8C7B05" w14:textId="69C2CA8B" w:rsidR="007113E0" w:rsidRPr="005E2CB6" w:rsidRDefault="00B2406C" w:rsidP="005E2CB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02D44" w:rsidRPr="00E02D44">
        <w:rPr>
          <w:rFonts w:eastAsia="Times New Roman" w:cs="Times New Roman"/>
          <w:b/>
          <w:sz w:val="22"/>
          <w:lang w:eastAsia="ru-RU"/>
        </w:rPr>
        <w:t>оказани</w:t>
      </w:r>
      <w:r w:rsidR="00E02D44">
        <w:rPr>
          <w:rFonts w:eastAsia="Times New Roman" w:cs="Times New Roman"/>
          <w:b/>
          <w:sz w:val="22"/>
          <w:lang w:eastAsia="ru-RU"/>
        </w:rPr>
        <w:t>ю</w:t>
      </w:r>
      <w:r w:rsidR="00E02D44" w:rsidRPr="00E02D44">
        <w:rPr>
          <w:rFonts w:eastAsia="Times New Roman" w:cs="Times New Roman"/>
          <w:b/>
          <w:sz w:val="22"/>
          <w:lang w:eastAsia="ru-RU"/>
        </w:rPr>
        <w:t xml:space="preserve"> услуг сотовой связи для нужд </w:t>
      </w:r>
      <w:bookmarkStart w:id="0" w:name="_Hlk229669382"/>
      <w:r w:rsidR="00E853D4" w:rsidRPr="00E853D4">
        <w:rPr>
          <w:rFonts w:eastAsia="Times New Roman" w:cs="Times New Roman"/>
          <w:b/>
          <w:sz w:val="22"/>
          <w:lang w:eastAsia="ru-RU"/>
        </w:rPr>
        <w:t xml:space="preserve">Территориальной избирательной комиссии № </w:t>
      </w:r>
      <w:bookmarkEnd w:id="0"/>
      <w:r w:rsidR="00F1250B">
        <w:rPr>
          <w:rFonts w:eastAsia="Times New Roman" w:cs="Times New Roman"/>
          <w:b/>
          <w:sz w:val="22"/>
          <w:lang w:eastAsia="ru-RU"/>
        </w:rPr>
        <w:t>12</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61B98185" w14:textId="1530F0ED" w:rsidR="002A3339" w:rsidRPr="009543C9"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r w:rsidR="0047531C" w:rsidRPr="009543C9">
        <w:rPr>
          <w:rFonts w:eastAsia="Times New Roman" w:cs="Times New Roman"/>
          <w:sz w:val="22"/>
          <w:lang w:eastAsia="ru-RU"/>
        </w:rPr>
        <w:t xml:space="preserve"> </w:t>
      </w:r>
    </w:p>
    <w:p w14:paraId="62E4EF4F" w14:textId="54948B37" w:rsidR="00B47C49" w:rsidRDefault="00EA0A2E" w:rsidP="00F8164B">
      <w:pPr>
        <w:widowControl w:val="0"/>
        <w:autoSpaceDE w:val="0"/>
        <w:autoSpaceDN w:val="0"/>
        <w:spacing w:line="240" w:lineRule="auto"/>
        <w:ind w:firstLine="567"/>
        <w:jc w:val="both"/>
        <w:rPr>
          <w:sz w:val="22"/>
        </w:rPr>
      </w:pPr>
      <w:r>
        <w:rPr>
          <w:sz w:val="22"/>
        </w:rPr>
        <w:t>1.</w:t>
      </w:r>
      <w:r w:rsidR="00803C1A">
        <w:rPr>
          <w:sz w:val="22"/>
        </w:rPr>
        <w:t>3</w:t>
      </w:r>
      <w:r>
        <w:rPr>
          <w:sz w:val="22"/>
        </w:rPr>
        <w:t>.</w:t>
      </w:r>
      <w:r>
        <w:rPr>
          <w:sz w:val="22"/>
        </w:rPr>
        <w:tab/>
      </w:r>
      <w:r w:rsidR="00803C1A">
        <w:rPr>
          <w:sz w:val="22"/>
        </w:rPr>
        <w:t>Срок оказания услуг</w:t>
      </w:r>
      <w:r w:rsidR="00EB03D9" w:rsidRPr="00EB03D9">
        <w:rPr>
          <w:sz w:val="22"/>
        </w:rPr>
        <w:t>:</w:t>
      </w:r>
      <w:r w:rsidR="00F8164B">
        <w:rPr>
          <w:sz w:val="22"/>
        </w:rPr>
        <w:t xml:space="preserve"> </w:t>
      </w:r>
      <w:r w:rsidR="00B47C49">
        <w:rPr>
          <w:sz w:val="22"/>
        </w:rPr>
        <w:t xml:space="preserve">с даты заключения контракта до </w:t>
      </w:r>
      <w:r w:rsidR="0085426B" w:rsidRPr="0085426B">
        <w:rPr>
          <w:sz w:val="22"/>
        </w:rPr>
        <w:t>31.1</w:t>
      </w:r>
      <w:r w:rsidR="00E853D4">
        <w:rPr>
          <w:sz w:val="22"/>
        </w:rPr>
        <w:t>2</w:t>
      </w:r>
      <w:r w:rsidR="0085426B" w:rsidRPr="0085426B">
        <w:rPr>
          <w:sz w:val="22"/>
        </w:rPr>
        <w:t>.2028</w:t>
      </w:r>
      <w:r w:rsidR="00B47C49" w:rsidRPr="0085426B">
        <w:rPr>
          <w:sz w:val="22"/>
        </w:rPr>
        <w:t xml:space="preserve"> (включительно).</w:t>
      </w:r>
    </w:p>
    <w:p w14:paraId="5ECDB450" w14:textId="4F4A2267" w:rsidR="006C1CA4" w:rsidRDefault="006C1CA4" w:rsidP="006C1CA4">
      <w:pPr>
        <w:widowControl w:val="0"/>
        <w:autoSpaceDE w:val="0"/>
        <w:autoSpaceDN w:val="0"/>
        <w:spacing w:line="240" w:lineRule="auto"/>
        <w:ind w:firstLine="567"/>
        <w:jc w:val="both"/>
        <w:rPr>
          <w:sz w:val="22"/>
        </w:rPr>
      </w:pPr>
      <w:r>
        <w:rPr>
          <w:rFonts w:eastAsia="Times New Roman" w:cs="Times New Roman"/>
          <w:color w:val="000000"/>
          <w:sz w:val="22"/>
          <w:lang w:eastAsia="ru-RU"/>
        </w:rPr>
        <w:t>1.3.1.</w:t>
      </w:r>
      <w:r>
        <w:rPr>
          <w:rFonts w:eastAsia="Times New Roman" w:cs="Times New Roman"/>
          <w:color w:val="000000"/>
          <w:sz w:val="22"/>
          <w:lang w:eastAsia="ru-RU"/>
        </w:rPr>
        <w:tab/>
      </w:r>
      <w:r w:rsidR="004D6BCD">
        <w:rPr>
          <w:sz w:val="22"/>
        </w:rPr>
        <w:t>Период</w:t>
      </w:r>
      <w:r>
        <w:rPr>
          <w:sz w:val="22"/>
        </w:rPr>
        <w:t xml:space="preserve"> </w:t>
      </w:r>
      <w:r w:rsidR="004D6BCD">
        <w:rPr>
          <w:sz w:val="22"/>
        </w:rPr>
        <w:t>предоставления</w:t>
      </w:r>
      <w:r w:rsidRPr="006C1CA4">
        <w:rPr>
          <w:sz w:val="22"/>
        </w:rPr>
        <w:t xml:space="preserve"> услуг</w:t>
      </w:r>
      <w:r w:rsidR="004D6BCD">
        <w:rPr>
          <w:sz w:val="22"/>
        </w:rPr>
        <w:t xml:space="preserve"> сотовой </w:t>
      </w:r>
      <w:r w:rsidR="004D6BCD" w:rsidRPr="00DD65BB">
        <w:rPr>
          <w:sz w:val="22"/>
        </w:rPr>
        <w:t>связи</w:t>
      </w:r>
      <w:r w:rsidRPr="00DD65BB">
        <w:rPr>
          <w:sz w:val="22"/>
        </w:rPr>
        <w:t xml:space="preserve">: с </w:t>
      </w:r>
      <w:r w:rsidR="00DD65BB" w:rsidRPr="00DD65BB">
        <w:rPr>
          <w:sz w:val="22"/>
        </w:rPr>
        <w:t>01.</w:t>
      </w:r>
      <w:r w:rsidR="00DD65BB">
        <w:rPr>
          <w:sz w:val="22"/>
        </w:rPr>
        <w:t>0</w:t>
      </w:r>
      <w:r w:rsidR="00F1250B">
        <w:rPr>
          <w:sz w:val="22"/>
        </w:rPr>
        <w:t>7</w:t>
      </w:r>
      <w:r w:rsidR="00DD65BB" w:rsidRPr="00DD65BB">
        <w:rPr>
          <w:sz w:val="22"/>
        </w:rPr>
        <w:t>.202</w:t>
      </w:r>
      <w:r w:rsidR="00F1250B">
        <w:rPr>
          <w:sz w:val="22"/>
        </w:rPr>
        <w:t>6</w:t>
      </w:r>
      <w:r w:rsidRPr="0085426B">
        <w:rPr>
          <w:sz w:val="22"/>
        </w:rPr>
        <w:t xml:space="preserve"> до </w:t>
      </w:r>
      <w:r w:rsidR="0085426B" w:rsidRPr="0085426B">
        <w:rPr>
          <w:sz w:val="22"/>
        </w:rPr>
        <w:t>31.1</w:t>
      </w:r>
      <w:r w:rsidR="00E853D4">
        <w:rPr>
          <w:sz w:val="22"/>
        </w:rPr>
        <w:t>2</w:t>
      </w:r>
      <w:r w:rsidR="0085426B" w:rsidRPr="0085426B">
        <w:rPr>
          <w:sz w:val="22"/>
        </w:rPr>
        <w:t>.2028</w:t>
      </w:r>
      <w:r w:rsidRPr="0085426B">
        <w:rPr>
          <w:sz w:val="22"/>
        </w:rPr>
        <w:t xml:space="preserve"> </w:t>
      </w:r>
      <w:r w:rsidRPr="00323E91">
        <w:rPr>
          <w:sz w:val="22"/>
        </w:rPr>
        <w:t>(включительно).</w:t>
      </w:r>
    </w:p>
    <w:p w14:paraId="619C7CD1" w14:textId="2A0C2553" w:rsidR="006C1CA4" w:rsidRPr="005B5295"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E915D8" w:rsidRPr="00E915D8">
        <w:rPr>
          <w:rFonts w:eastAsia="Times New Roman" w:cs="Times New Roman"/>
          <w:color w:val="000000"/>
          <w:sz w:val="22"/>
          <w:lang w:eastAsia="ru-RU"/>
        </w:rPr>
        <w:t>ООО «Т2 Мобайл»</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w:t>
      </w:r>
      <w:r w:rsidR="00E915D8">
        <w:rPr>
          <w:rFonts w:eastAsia="Times New Roman" w:cs="Times New Roman"/>
          <w:color w:val="000000"/>
          <w:sz w:val="22"/>
          <w:lang w:eastAsia="ru-RU"/>
        </w:rPr>
        <w:t xml:space="preserve"> </w:t>
      </w:r>
      <w:r w:rsidRPr="00DE1320">
        <w:rPr>
          <w:rFonts w:eastAsia="Times New Roman" w:cs="Times New Roman"/>
          <w:color w:val="000000"/>
          <w:sz w:val="22"/>
          <w:lang w:eastAsia="ru-RU"/>
        </w:rPr>
        <w:t>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4B6D44BA" w14:textId="0D18D032" w:rsidR="006C1CA4"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9F27581" w14:textId="77777777" w:rsidR="006C1CA4" w:rsidRDefault="006C1CA4" w:rsidP="006C1CA4">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rsidRPr="001601B2">
        <w:rPr>
          <w:sz w:val="24"/>
        </w:rP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6845F872" w14:textId="0E275949"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27045A6D" w14:textId="0475AD3F" w:rsidR="00F41179" w:rsidRPr="009B5AC1" w:rsidRDefault="00972F71" w:rsidP="00F41179">
      <w:pPr>
        <w:autoSpaceDE w:val="0"/>
        <w:autoSpaceDN w:val="0"/>
        <w:adjustRightInd w:val="0"/>
        <w:spacing w:line="240" w:lineRule="auto"/>
        <w:ind w:firstLine="567"/>
        <w:jc w:val="both"/>
        <w:rPr>
          <w:sz w:val="22"/>
        </w:rPr>
      </w:pPr>
      <w:r>
        <w:rPr>
          <w:sz w:val="22"/>
        </w:rPr>
        <w:t>1.3.4.</w:t>
      </w:r>
      <w:r>
        <w:rPr>
          <w:sz w:val="22"/>
        </w:rPr>
        <w:tab/>
      </w:r>
      <w:r w:rsidR="00F41179" w:rsidRPr="004A37DC">
        <w:rPr>
          <w:sz w:val="22"/>
        </w:rPr>
        <w:t>Услуги сотовой связи должны предоставляться круглосуточно, ежедневно в течение всего срока исполнения контракта.</w:t>
      </w:r>
    </w:p>
    <w:p w14:paraId="5C15A77E" w14:textId="34FEB7AD" w:rsidR="00EB03D9" w:rsidRDefault="00EB03D9" w:rsidP="006D59B6">
      <w:pPr>
        <w:widowControl w:val="0"/>
        <w:autoSpaceDE w:val="0"/>
        <w:autoSpaceDN w:val="0"/>
        <w:spacing w:line="240" w:lineRule="auto"/>
        <w:ind w:firstLine="567"/>
        <w:jc w:val="both"/>
        <w:rPr>
          <w:sz w:val="22"/>
        </w:rPr>
      </w:pPr>
      <w:r w:rsidRPr="001E0970">
        <w:rPr>
          <w:sz w:val="22"/>
        </w:rPr>
        <w:t>1.</w:t>
      </w:r>
      <w:r w:rsidR="007113E0">
        <w:rPr>
          <w:sz w:val="22"/>
        </w:rPr>
        <w:t>4</w:t>
      </w:r>
      <w:r w:rsidR="00ED5C73">
        <w:rPr>
          <w:sz w:val="22"/>
        </w:rPr>
        <w:t>.</w:t>
      </w:r>
      <w:r w:rsidR="00ED5C73">
        <w:rPr>
          <w:sz w:val="22"/>
        </w:rPr>
        <w:tab/>
        <w:t>Место оказания услуг</w:t>
      </w:r>
      <w:r w:rsidR="00ED5C73" w:rsidRPr="009B5AC1">
        <w:rPr>
          <w:sz w:val="22"/>
        </w:rPr>
        <w:t>:</w:t>
      </w:r>
      <w:r w:rsidR="009B5AC1" w:rsidRPr="009B5AC1">
        <w:rPr>
          <w:sz w:val="22"/>
        </w:rPr>
        <w:t xml:space="preserve"> </w:t>
      </w:r>
      <w:r w:rsidR="00E02D44" w:rsidRPr="00E02D44">
        <w:rPr>
          <w:sz w:val="22"/>
        </w:rPr>
        <w:t>условия пакета действуют на всей территории Российской Федерации.</w:t>
      </w:r>
    </w:p>
    <w:p w14:paraId="2AD92990" w14:textId="7CA81C14" w:rsidR="00E02D44" w:rsidRDefault="00E02D44" w:rsidP="006D59B6">
      <w:pPr>
        <w:widowControl w:val="0"/>
        <w:autoSpaceDE w:val="0"/>
        <w:autoSpaceDN w:val="0"/>
        <w:spacing w:line="240" w:lineRule="auto"/>
        <w:ind w:firstLine="567"/>
        <w:jc w:val="both"/>
        <w:rPr>
          <w:sz w:val="22"/>
        </w:rPr>
      </w:pPr>
      <w:r>
        <w:rPr>
          <w:rFonts w:eastAsia="Calibri"/>
          <w:sz w:val="22"/>
        </w:rPr>
        <w:t>1.5.</w:t>
      </w:r>
      <w:r>
        <w:rPr>
          <w:rFonts w:eastAsia="Calibri"/>
          <w:sz w:val="22"/>
        </w:rPr>
        <w:tab/>
      </w:r>
      <w:r w:rsidRPr="00AB2EFD">
        <w:rPr>
          <w:rFonts w:eastAsia="Calibri"/>
          <w:sz w:val="22"/>
        </w:rPr>
        <w:t xml:space="preserve">Исполнитель оказывает услуги по контракту на основании действующих лицензий Федеральной службы по надзору в сфере связи, информационных технологий и массовых коммуникаций на право осуществлять деятельность в области связи, сведения о которых содержатся в </w:t>
      </w:r>
      <w:r w:rsidR="00567278">
        <w:rPr>
          <w:rFonts w:eastAsia="Calibri"/>
          <w:sz w:val="22"/>
        </w:rPr>
        <w:t>П</w:t>
      </w:r>
      <w:r w:rsidRPr="00687161">
        <w:rPr>
          <w:rFonts w:eastAsia="Calibri"/>
          <w:sz w:val="22"/>
        </w:rPr>
        <w:t xml:space="preserve">риложении </w:t>
      </w:r>
      <w:r w:rsidR="00A64099" w:rsidRPr="00687161">
        <w:rPr>
          <w:rFonts w:eastAsia="Calibri"/>
          <w:sz w:val="22"/>
        </w:rPr>
        <w:t>№ </w:t>
      </w:r>
      <w:r w:rsidR="00687161" w:rsidRPr="00687161">
        <w:rPr>
          <w:rFonts w:eastAsia="Calibri"/>
          <w:sz w:val="22"/>
        </w:rPr>
        <w:t>3</w:t>
      </w:r>
      <w:r w:rsidRPr="00687161">
        <w:rPr>
          <w:rFonts w:eastAsia="Calibri"/>
          <w:sz w:val="22"/>
        </w:rPr>
        <w:t xml:space="preserve"> к контракту</w:t>
      </w:r>
      <w:r w:rsidRPr="00AB2EFD">
        <w:rPr>
          <w:rFonts w:eastAsia="Calibri"/>
          <w:sz w:val="22"/>
        </w:rPr>
        <w:t>.</w:t>
      </w:r>
    </w:p>
    <w:p w14:paraId="7DFDB12F" w14:textId="72F19E2C" w:rsidR="001E3451" w:rsidRPr="00ED4241" w:rsidRDefault="001E3451" w:rsidP="000F36BA">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lastRenderedPageBreak/>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5AE7B57B" w14:textId="5656E62C"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00BE0750"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sidR="00BE0750">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82D1B74" w14:textId="6CE91BC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sidR="00BE0750">
        <w:rPr>
          <w:rFonts w:eastAsia="Times New Roman" w:cs="Times New Roman"/>
          <w:spacing w:val="-2"/>
          <w:sz w:val="22"/>
          <w:lang w:eastAsia="zh-CN"/>
        </w:rPr>
        <w:t xml:space="preserve">финансовые документы в порядке </w:t>
      </w:r>
      <w:r w:rsidR="00BE0750">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p>
    <w:p w14:paraId="2A92A427" w14:textId="0B94AF8C" w:rsidR="008251FA"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2.2.3.</w:t>
      </w:r>
      <w:r>
        <w:rPr>
          <w:rFonts w:eastAsia="Times New Roman" w:cs="Times New Roman"/>
          <w:color w:val="000000"/>
          <w:sz w:val="22"/>
          <w:lang w:eastAsia="ru-RU"/>
        </w:rPr>
        <w:tab/>
      </w:r>
      <w:r w:rsidR="008251FA" w:rsidRPr="00BE0750">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sidR="008251FA" w:rsidRPr="00BE0750">
        <w:rPr>
          <w:rFonts w:eastAsia="Times New Roman" w:cs="Times New Roman"/>
          <w:color w:val="000000"/>
          <w:sz w:val="22"/>
          <w:lang w:eastAsia="ru-RU"/>
        </w:rPr>
        <w:br/>
        <w:t xml:space="preserve">в сети оператора связи </w:t>
      </w:r>
      <w:r w:rsidR="00E915D8" w:rsidRPr="00E915D8">
        <w:rPr>
          <w:rFonts w:eastAsia="Times New Roman" w:cs="Times New Roman"/>
          <w:color w:val="000000"/>
          <w:sz w:val="22"/>
          <w:lang w:eastAsia="ru-RU"/>
        </w:rPr>
        <w:t>ООО «Т2 Мобайл»</w:t>
      </w:r>
      <w:r w:rsidR="00E915D8">
        <w:rPr>
          <w:rFonts w:eastAsia="Times New Roman" w:cs="Times New Roman"/>
          <w:color w:val="000000"/>
          <w:sz w:val="22"/>
          <w:lang w:eastAsia="ru-RU"/>
        </w:rPr>
        <w:t>.</w:t>
      </w:r>
    </w:p>
    <w:p w14:paraId="64A7D1B4" w14:textId="05D16FB6" w:rsidR="00BE0750" w:rsidRPr="00BE0750" w:rsidRDefault="008251FA" w:rsidP="008251FA">
      <w:pPr>
        <w:suppressAutoHyphens/>
        <w:spacing w:line="240" w:lineRule="auto"/>
        <w:ind w:firstLine="567"/>
        <w:jc w:val="both"/>
        <w:rPr>
          <w:rFonts w:eastAsia="Times New Roman" w:cs="Times New Roman"/>
          <w:color w:val="000000"/>
          <w:sz w:val="22"/>
          <w:lang w:eastAsia="ru-RU"/>
        </w:rPr>
      </w:pPr>
      <w:r w:rsidRPr="00BE0750">
        <w:rPr>
          <w:rFonts w:eastAsia="Times New Roman" w:cs="Times New Roman"/>
          <w:color w:val="000000"/>
          <w:sz w:val="22"/>
          <w:lang w:eastAsia="ru-RU"/>
        </w:rPr>
        <w:t>При необходимости Исполнитель обеспечивает перенос абонентских номеров Заказчика, при этом возможные расходы за перенос абонентских номер</w:t>
      </w:r>
      <w:r w:rsidR="009807B6">
        <w:rPr>
          <w:rFonts w:eastAsia="Times New Roman" w:cs="Times New Roman"/>
          <w:color w:val="000000"/>
          <w:sz w:val="22"/>
          <w:lang w:eastAsia="ru-RU"/>
        </w:rPr>
        <w:t xml:space="preserve">ов Заказчика несет Исполнитель, а </w:t>
      </w:r>
      <w:r w:rsidRPr="00BE0750">
        <w:rPr>
          <w:rFonts w:eastAsia="Times New Roman" w:cs="Times New Roman"/>
          <w:color w:val="000000"/>
          <w:sz w:val="22"/>
          <w:lang w:eastAsia="ru-RU"/>
        </w:rPr>
        <w:t xml:space="preserve">срок начала оказания услуг будет исчисляться исходя из положений </w:t>
      </w:r>
      <w:r w:rsidRPr="008251FA">
        <w:rPr>
          <w:rFonts w:eastAsia="Times New Roman" w:cs="Times New Roman"/>
          <w:color w:val="000000"/>
          <w:sz w:val="22"/>
          <w:lang w:eastAsia="ru-RU"/>
        </w:rPr>
        <w:t>Постановлени</w:t>
      </w:r>
      <w:r>
        <w:rPr>
          <w:rFonts w:eastAsia="Times New Roman" w:cs="Times New Roman"/>
          <w:color w:val="000000"/>
          <w:sz w:val="22"/>
          <w:lang w:eastAsia="ru-RU"/>
        </w:rPr>
        <w:t>я</w:t>
      </w:r>
      <w:r w:rsidRPr="008251FA">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8251FA">
        <w:rPr>
          <w:rFonts w:eastAsia="Times New Roman" w:cs="Times New Roman"/>
          <w:color w:val="000000"/>
          <w:sz w:val="22"/>
          <w:lang w:eastAsia="ru-RU"/>
        </w:rPr>
        <w:t>Ф</w:t>
      </w:r>
      <w:r>
        <w:rPr>
          <w:rFonts w:eastAsia="Times New Roman" w:cs="Times New Roman"/>
          <w:color w:val="000000"/>
          <w:sz w:val="22"/>
          <w:lang w:eastAsia="ru-RU"/>
        </w:rPr>
        <w:t>едерации</w:t>
      </w:r>
      <w:r w:rsidRPr="008251FA">
        <w:rPr>
          <w:rFonts w:eastAsia="Times New Roman" w:cs="Times New Roman"/>
          <w:color w:val="000000"/>
          <w:sz w:val="22"/>
          <w:lang w:eastAsia="ru-RU"/>
        </w:rPr>
        <w:t xml:space="preserve"> </w:t>
      </w:r>
      <w:r w:rsidR="00C24F4C">
        <w:rPr>
          <w:rFonts w:eastAsia="Times New Roman" w:cs="Times New Roman"/>
          <w:color w:val="000000"/>
          <w:sz w:val="22"/>
          <w:lang w:eastAsia="ru-RU"/>
        </w:rPr>
        <w:br/>
      </w:r>
      <w:r w:rsidRPr="008251FA">
        <w:rPr>
          <w:rFonts w:eastAsia="Times New Roman" w:cs="Times New Roman"/>
          <w:color w:val="000000"/>
          <w:sz w:val="22"/>
          <w:lang w:eastAsia="ru-RU"/>
        </w:rPr>
        <w:t xml:space="preserve">от 30.12.2024 </w:t>
      </w:r>
      <w:r>
        <w:rPr>
          <w:rFonts w:eastAsia="Times New Roman" w:cs="Times New Roman"/>
          <w:color w:val="000000"/>
          <w:sz w:val="22"/>
          <w:lang w:eastAsia="ru-RU"/>
        </w:rPr>
        <w:t>№ </w:t>
      </w:r>
      <w:r w:rsidRPr="008251FA">
        <w:rPr>
          <w:rFonts w:eastAsia="Times New Roman" w:cs="Times New Roman"/>
          <w:color w:val="000000"/>
          <w:sz w:val="22"/>
          <w:lang w:eastAsia="ru-RU"/>
        </w:rPr>
        <w:t xml:space="preserve">1994 </w:t>
      </w:r>
      <w:r>
        <w:rPr>
          <w:rFonts w:eastAsia="Times New Roman" w:cs="Times New Roman"/>
          <w:color w:val="000000"/>
          <w:sz w:val="22"/>
          <w:lang w:eastAsia="ru-RU"/>
        </w:rPr>
        <w:t>«</w:t>
      </w:r>
      <w:r w:rsidRPr="008251FA">
        <w:rPr>
          <w:rFonts w:eastAsia="Times New Roman" w:cs="Times New Roman"/>
          <w:color w:val="000000"/>
          <w:sz w:val="22"/>
          <w:lang w:eastAsia="ru-RU"/>
        </w:rPr>
        <w:t>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w:t>
      </w:r>
      <w:r w:rsidRPr="00BE0750">
        <w:rPr>
          <w:rFonts w:eastAsia="Times New Roman" w:cs="Times New Roman"/>
          <w:color w:val="000000"/>
          <w:sz w:val="22"/>
          <w:lang w:eastAsia="ru-RU"/>
        </w:rPr>
        <w:t>.</w:t>
      </w:r>
    </w:p>
    <w:p w14:paraId="3EE0DE3E" w14:textId="1692BB43"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1EEAE4CA" w14:textId="70AC3CE2"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Обеспечивать соблюдение тайны телефонных переговоров и сообщений, передаваемых по сетям сотовой связи. Ограничение права на тайну телефонных переговоров и сообщений, передаваемых по сетям сотовой связи, допускается только в случаях, предусмотренных федеральными законами Российской Федерации. Сведения о передаваемых по сетям сотовой связи телефонных переговорах и сообщениях могут предоставляться только Заказчику или его уполномоченным представителям, если иное не предусмотрено федеральными законами Российской Федерации.</w:t>
      </w:r>
    </w:p>
    <w:p w14:paraId="3457D88C" w14:textId="6FA40353"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2.2.6</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2.2.7</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1E0E34C1" w14:textId="77777777" w:rsidR="008251FA" w:rsidRPr="00BE0750" w:rsidRDefault="00BE0750" w:rsidP="008251FA">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2.2.8.</w:t>
      </w:r>
      <w:r>
        <w:rPr>
          <w:rFonts w:eastAsia="Times New Roman" w:cs="Times New Roman"/>
          <w:spacing w:val="-2"/>
          <w:sz w:val="22"/>
          <w:lang w:eastAsia="zh-CN"/>
        </w:rPr>
        <w:tab/>
      </w:r>
      <w:r w:rsidR="008251FA" w:rsidRPr="00BE0750">
        <w:rPr>
          <w:rFonts w:eastAsia="Times New Roman" w:cs="Times New Roman"/>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20A91D4" w14:textId="77777777" w:rsidR="008251FA" w:rsidRP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1BC5DDF7" w14:textId="4C27F0A8" w:rsid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не предоставления указанных сведений Стороны обязуются рассматривать данные </w:t>
      </w:r>
      <w:r>
        <w:rPr>
          <w:rFonts w:eastAsia="Times New Roman" w:cs="Times New Roman"/>
          <w:spacing w:val="-2"/>
          <w:sz w:val="22"/>
          <w:lang w:eastAsia="zh-CN"/>
        </w:rPr>
        <w:t xml:space="preserve">обстоятельства </w:t>
      </w:r>
      <w:r w:rsidRPr="00BE0750">
        <w:rPr>
          <w:rFonts w:eastAsia="Times New Roman" w:cs="Times New Roman"/>
          <w:spacing w:val="-2"/>
          <w:sz w:val="22"/>
          <w:lang w:eastAsia="zh-CN"/>
        </w:rPr>
        <w:t xml:space="preserve">как существенно изменившиеся и препятствующие выполнению контракта в полном объеме </w:t>
      </w:r>
      <w:r>
        <w:rPr>
          <w:rFonts w:eastAsia="Times New Roman" w:cs="Times New Roman"/>
          <w:spacing w:val="-2"/>
          <w:sz w:val="22"/>
          <w:lang w:eastAsia="zh-CN"/>
        </w:rPr>
        <w:br/>
      </w:r>
      <w:r w:rsidRPr="00BE0750">
        <w:rPr>
          <w:rFonts w:eastAsia="Times New Roman" w:cs="Times New Roman"/>
          <w:spacing w:val="-2"/>
          <w:sz w:val="22"/>
          <w:lang w:eastAsia="zh-CN"/>
        </w:rPr>
        <w:t xml:space="preserve">и сроки. При этом Заказчик </w:t>
      </w:r>
      <w:r>
        <w:rPr>
          <w:rFonts w:eastAsia="Times New Roman" w:cs="Times New Roman"/>
          <w:spacing w:val="-2"/>
          <w:sz w:val="22"/>
          <w:lang w:eastAsia="zh-CN"/>
        </w:rPr>
        <w:t>обязан</w:t>
      </w:r>
      <w:r w:rsidRPr="00BE0750">
        <w:rPr>
          <w:rFonts w:eastAsia="Times New Roman" w:cs="Times New Roman"/>
          <w:spacing w:val="-2"/>
          <w:sz w:val="22"/>
          <w:lang w:eastAsia="zh-CN"/>
        </w:rPr>
        <w:t xml:space="preserve"> в одностороннем порядке отказаться от исполнения контракта.</w:t>
      </w:r>
    </w:p>
    <w:p w14:paraId="4A134CDD" w14:textId="4819D72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9</w:t>
      </w:r>
      <w:r w:rsidR="000F0226">
        <w:rPr>
          <w:rFonts w:eastAsia="Times New Roman" w:cs="Times New Roman"/>
          <w:spacing w:val="-2"/>
          <w:sz w:val="22"/>
          <w:lang w:eastAsia="zh-CN"/>
        </w:rPr>
        <w:t>.</w:t>
      </w:r>
      <w:r w:rsidR="00687161">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74D99596" w14:textId="77777777" w:rsidR="008251FA" w:rsidRPr="00ED5C73"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10</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lastRenderedPageBreak/>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F36BA">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482C45CB"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и других обязательных платежей, которые по</w:t>
      </w:r>
      <w:r w:rsidR="00BD413B">
        <w:rPr>
          <w:rFonts w:eastAsia="Times New Roman" w:cs="Times New Roman"/>
          <w:spacing w:val="-2"/>
          <w:sz w:val="22"/>
          <w:lang w:eastAsia="ru-RU"/>
        </w:rPr>
        <w:t>д</w:t>
      </w:r>
      <w:r w:rsidR="00B21EB0" w:rsidRPr="00B21EB0">
        <w:rPr>
          <w:rFonts w:eastAsia="Times New Roman" w:cs="Times New Roman"/>
          <w:spacing w:val="-2"/>
          <w:sz w:val="22"/>
          <w:lang w:eastAsia="ru-RU"/>
        </w:rPr>
        <w:t xml:space="preserve">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133DA60C"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контракта осуществляется </w:t>
      </w:r>
      <w:r w:rsidR="007113E0" w:rsidRPr="00F6195B">
        <w:rPr>
          <w:rFonts w:eastAsia="Times New Roman" w:cs="Times New Roman"/>
          <w:spacing w:val="-2"/>
          <w:sz w:val="22"/>
          <w:lang w:eastAsia="ru-RU"/>
        </w:rPr>
        <w:t xml:space="preserve">ежемесячно </w:t>
      </w:r>
      <w:r w:rsidRPr="00F6195B">
        <w:rPr>
          <w:rFonts w:eastAsia="Times New Roman" w:cs="Times New Roman"/>
          <w:spacing w:val="-2"/>
          <w:sz w:val="22"/>
          <w:lang w:eastAsia="ru-RU"/>
        </w:rPr>
        <w:t xml:space="preserve">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717D298A" w14:textId="5D1B23F7" w:rsidR="006D4327" w:rsidRDefault="00CB4F4D" w:rsidP="00323E91">
      <w:pPr>
        <w:spacing w:line="240" w:lineRule="auto"/>
        <w:ind w:firstLine="567"/>
        <w:jc w:val="both"/>
        <w:rPr>
          <w:rFonts w:eastAsia="Times New Roman" w:cs="Times New Roman"/>
          <w:spacing w:val="-2"/>
          <w:sz w:val="22"/>
          <w:lang w:eastAsia="ru-RU"/>
        </w:rPr>
      </w:pPr>
      <w:r w:rsidRPr="00DC3F57">
        <w:rPr>
          <w:rFonts w:eastAsia="Times New Roman" w:cs="Times New Roman"/>
          <w:spacing w:val="-2"/>
          <w:sz w:val="22"/>
          <w:lang w:eastAsia="ru-RU"/>
        </w:rPr>
        <w:t>3.7.</w:t>
      </w:r>
      <w:r w:rsidRPr="00DC3F57">
        <w:rPr>
          <w:rFonts w:eastAsia="Times New Roman" w:cs="Times New Roman"/>
          <w:spacing w:val="-2"/>
          <w:sz w:val="22"/>
          <w:lang w:eastAsia="ru-RU"/>
        </w:rPr>
        <w:tab/>
      </w:r>
      <w:r w:rsidR="00DC3EE2" w:rsidRPr="00DC3EE2">
        <w:rPr>
          <w:rFonts w:eastAsia="Times New Roman" w:cs="Times New Roman"/>
          <w:spacing w:val="-2"/>
          <w:sz w:val="22"/>
          <w:lang w:eastAsia="ru-RU"/>
        </w:rPr>
        <w:t>Авансирование услуг не предусмотрено, за исключением оплаты услуг, оказываемых Исполнителем в декабре 202</w:t>
      </w:r>
      <w:r w:rsidR="00DC3EE2">
        <w:rPr>
          <w:rFonts w:eastAsia="Times New Roman" w:cs="Times New Roman"/>
          <w:spacing w:val="-2"/>
          <w:sz w:val="22"/>
          <w:lang w:eastAsia="ru-RU"/>
        </w:rPr>
        <w:t>8</w:t>
      </w:r>
      <w:r w:rsidR="00DC3EE2" w:rsidRPr="00DC3EE2">
        <w:rPr>
          <w:rFonts w:eastAsia="Times New Roman" w:cs="Times New Roman"/>
          <w:spacing w:val="-2"/>
          <w:sz w:val="22"/>
          <w:lang w:eastAsia="ru-RU"/>
        </w:rPr>
        <w:t xml:space="preserve"> года</w:t>
      </w:r>
      <w:r w:rsidR="006D4327" w:rsidRPr="00DC3F57">
        <w:rPr>
          <w:rFonts w:eastAsia="Times New Roman" w:cs="Times New Roman"/>
          <w:spacing w:val="-2"/>
          <w:sz w:val="22"/>
          <w:lang w:eastAsia="ru-RU"/>
        </w:rPr>
        <w:t>.</w:t>
      </w:r>
    </w:p>
    <w:p w14:paraId="49F85409" w14:textId="3A76F48A" w:rsidR="00DC3EE2" w:rsidRPr="00DC3F57" w:rsidRDefault="00DC3EE2" w:rsidP="00323E91">
      <w:pPr>
        <w:spacing w:line="240" w:lineRule="auto"/>
        <w:ind w:firstLine="567"/>
        <w:jc w:val="both"/>
        <w:rPr>
          <w:rFonts w:eastAsia="Times New Roman" w:cs="Times New Roman"/>
          <w:spacing w:val="-2"/>
          <w:sz w:val="22"/>
          <w:lang w:eastAsia="ru-RU"/>
        </w:rPr>
      </w:pPr>
      <w:r w:rsidRPr="00275727">
        <w:rPr>
          <w:rFonts w:eastAsia="Times New Roman" w:cs="Times New Roman"/>
          <w:spacing w:val="-2"/>
          <w:sz w:val="22"/>
          <w:lang w:eastAsia="ru-RU"/>
        </w:rPr>
        <w:t xml:space="preserve">Оплата услуг, оказываемых Исполнителем в декабре </w:t>
      </w:r>
      <w:r w:rsidRPr="00DC3EE2">
        <w:rPr>
          <w:rFonts w:eastAsia="Times New Roman" w:cs="Times New Roman"/>
          <w:spacing w:val="-2"/>
          <w:sz w:val="22"/>
          <w:lang w:eastAsia="ru-RU"/>
        </w:rPr>
        <w:t>2028</w:t>
      </w:r>
      <w:r>
        <w:rPr>
          <w:rFonts w:eastAsia="Times New Roman" w:cs="Times New Roman"/>
          <w:spacing w:val="-2"/>
          <w:sz w:val="22"/>
          <w:lang w:eastAsia="ru-RU"/>
        </w:rPr>
        <w:t xml:space="preserve"> </w:t>
      </w:r>
      <w:r w:rsidRPr="00275727">
        <w:rPr>
          <w:rFonts w:eastAsia="Times New Roman" w:cs="Times New Roman"/>
          <w:spacing w:val="-2"/>
          <w:sz w:val="22"/>
          <w:lang w:eastAsia="ru-RU"/>
        </w:rPr>
        <w:t>года, осуществляется Заказчиком не позднее 25.12.202</w:t>
      </w:r>
      <w:r>
        <w:rPr>
          <w:rFonts w:eastAsia="Times New Roman" w:cs="Times New Roman"/>
          <w:spacing w:val="-2"/>
          <w:sz w:val="22"/>
          <w:lang w:eastAsia="ru-RU"/>
        </w:rPr>
        <w:t>8</w:t>
      </w:r>
      <w:r w:rsidRPr="00275727">
        <w:rPr>
          <w:rFonts w:eastAsia="Times New Roman" w:cs="Times New Roman"/>
          <w:spacing w:val="-2"/>
          <w:sz w:val="22"/>
          <w:lang w:eastAsia="ru-RU"/>
        </w:rPr>
        <w:t xml:space="preserve"> на основании счета, предоставленного Исполнителем в срок не позднее 15.12.202</w:t>
      </w:r>
      <w:r>
        <w:rPr>
          <w:rFonts w:eastAsia="Times New Roman" w:cs="Times New Roman"/>
          <w:spacing w:val="-2"/>
          <w:sz w:val="22"/>
          <w:lang w:eastAsia="ru-RU"/>
        </w:rPr>
        <w:t>8</w:t>
      </w:r>
      <w:r w:rsidRPr="00275727">
        <w:rPr>
          <w:rFonts w:eastAsia="Times New Roman" w:cs="Times New Roman"/>
          <w:spacing w:val="-2"/>
          <w:sz w:val="22"/>
          <w:lang w:eastAsia="ru-RU"/>
        </w:rPr>
        <w:t xml:space="preserve"> с последующим оформлением Сторонами Акта на основании представленного Исполнителем универсального передаточного документа (далее – УПД).</w:t>
      </w:r>
    </w:p>
    <w:p w14:paraId="22296B24" w14:textId="772FE127" w:rsidR="00CB4F4D" w:rsidRDefault="00CB4F4D" w:rsidP="00323E91">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w:t>
      </w:r>
      <w:r w:rsidR="00381B1D" w:rsidRPr="00F6195B">
        <w:rPr>
          <w:rFonts w:eastAsia="MS Mincho" w:cs="Courier New"/>
          <w:spacing w:val="-2"/>
          <w:sz w:val="22"/>
          <w:lang w:eastAsia="ru-RU"/>
        </w:rPr>
        <w:t xml:space="preserve">с Законом Санкт-Петербурга о бюджете Санкт-Петербурга на </w:t>
      </w:r>
      <w:r w:rsidR="00F1250B">
        <w:rPr>
          <w:rFonts w:eastAsia="MS Mincho" w:cs="Courier New"/>
          <w:spacing w:val="-2"/>
          <w:sz w:val="22"/>
          <w:lang w:eastAsia="ru-RU"/>
        </w:rPr>
        <w:t>2026,</w:t>
      </w:r>
      <w:r w:rsidR="007C7737">
        <w:rPr>
          <w:rFonts w:eastAsia="MS Mincho" w:cs="Courier New"/>
          <w:spacing w:val="-2"/>
          <w:sz w:val="22"/>
          <w:lang w:eastAsia="ru-RU"/>
        </w:rPr>
        <w:t xml:space="preserve"> </w:t>
      </w:r>
      <w:r w:rsidR="00381B1D" w:rsidRPr="00F6195B">
        <w:rPr>
          <w:rFonts w:eastAsia="MS Mincho" w:cs="Courier New"/>
          <w:spacing w:val="-2"/>
          <w:sz w:val="22"/>
          <w:lang w:eastAsia="ru-RU"/>
        </w:rPr>
        <w:t>2027</w:t>
      </w:r>
      <w:r w:rsidR="00381B1D">
        <w:rPr>
          <w:rFonts w:eastAsia="MS Mincho" w:cs="Courier New"/>
          <w:spacing w:val="-2"/>
          <w:sz w:val="22"/>
          <w:lang w:eastAsia="ru-RU"/>
        </w:rPr>
        <w:t>, 2028</w:t>
      </w:r>
      <w:r w:rsidR="00381B1D" w:rsidRPr="00F6195B">
        <w:rPr>
          <w:rFonts w:eastAsia="MS Mincho" w:cs="Courier New"/>
          <w:spacing w:val="-2"/>
          <w:sz w:val="22"/>
          <w:lang w:eastAsia="ru-RU"/>
        </w:rPr>
        <w:t xml:space="preserve"> годы</w:t>
      </w:r>
      <w:r w:rsidR="00ED5C73" w:rsidRPr="00F6195B">
        <w:rPr>
          <w:rFonts w:eastAsia="MS Mincho" w:cs="Courier New"/>
          <w:spacing w:val="-2"/>
          <w:sz w:val="22"/>
          <w:lang w:eastAsia="ru-RU"/>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BE0750" w:rsidRPr="00B21EB0">
        <w:rPr>
          <w:rFonts w:eastAsia="MS Mincho" w:cs="Courier New"/>
          <w:spacing w:val="-2"/>
          <w:sz w:val="22"/>
          <w:lang w:eastAsia="ru-RU"/>
        </w:rPr>
        <w:t>2</w:t>
      </w:r>
      <w:r w:rsidR="00ED5C73" w:rsidRPr="00B21EB0">
        <w:rPr>
          <w:rFonts w:eastAsia="MS Mincho" w:cs="Courier New"/>
          <w:spacing w:val="-2"/>
          <w:sz w:val="22"/>
          <w:lang w:eastAsia="ru-RU"/>
        </w:rPr>
        <w:t>, КОСГУ 22</w:t>
      </w:r>
      <w:r w:rsidR="00BE0750" w:rsidRPr="00B21EB0">
        <w:rPr>
          <w:rFonts w:eastAsia="MS Mincho" w:cs="Courier New"/>
          <w:spacing w:val="-2"/>
          <w:sz w:val="22"/>
          <w:lang w:eastAsia="ru-RU"/>
        </w:rPr>
        <w:t>1</w:t>
      </w:r>
      <w:r w:rsidR="00690723">
        <w:rPr>
          <w:rFonts w:eastAsia="MS Mincho" w:cs="Courier New"/>
          <w:spacing w:val="-2"/>
          <w:sz w:val="22"/>
          <w:lang w:eastAsia="ru-RU"/>
        </w:rPr>
        <w:t>.</w:t>
      </w:r>
    </w:p>
    <w:p w14:paraId="23628914" w14:textId="164107BE" w:rsidR="00F1250B" w:rsidRDefault="00F1250B" w:rsidP="00323E91">
      <w:pPr>
        <w:spacing w:line="240" w:lineRule="auto"/>
        <w:ind w:firstLine="567"/>
        <w:jc w:val="both"/>
        <w:rPr>
          <w:rFonts w:eastAsia="MS Mincho" w:cs="Courier New"/>
          <w:spacing w:val="-2"/>
          <w:sz w:val="22"/>
          <w:lang w:eastAsia="ru-RU"/>
        </w:rPr>
      </w:pPr>
      <w:r w:rsidRPr="00F1250B">
        <w:rPr>
          <w:rFonts w:eastAsia="MS Mincho" w:cs="Courier New"/>
          <w:spacing w:val="-2"/>
          <w:sz w:val="22"/>
          <w:lang w:eastAsia="ru-RU"/>
        </w:rPr>
        <w:t>202</w:t>
      </w:r>
      <w:r>
        <w:rPr>
          <w:rFonts w:eastAsia="MS Mincho" w:cs="Courier New"/>
          <w:spacing w:val="-2"/>
          <w:sz w:val="22"/>
          <w:lang w:eastAsia="ru-RU"/>
        </w:rPr>
        <w:t>6</w:t>
      </w:r>
      <w:r w:rsidRPr="00F1250B">
        <w:rPr>
          <w:rFonts w:eastAsia="MS Mincho" w:cs="Courier New"/>
          <w:spacing w:val="-2"/>
          <w:sz w:val="22"/>
          <w:lang w:eastAsia="ru-RU"/>
        </w:rPr>
        <w:t xml:space="preserve"> год –   </w:t>
      </w:r>
      <w:r>
        <w:rPr>
          <w:rFonts w:eastAsia="MS Mincho" w:cs="Courier New"/>
          <w:spacing w:val="-2"/>
          <w:sz w:val="22"/>
          <w:lang w:eastAsia="ru-RU"/>
        </w:rPr>
        <w:t>_________</w:t>
      </w:r>
      <w:r w:rsidRPr="00F1250B">
        <w:rPr>
          <w:rFonts w:eastAsia="MS Mincho" w:cs="Courier New"/>
          <w:spacing w:val="-2"/>
          <w:sz w:val="22"/>
          <w:lang w:eastAsia="ru-RU"/>
        </w:rPr>
        <w:t>руб.;</w:t>
      </w:r>
    </w:p>
    <w:p w14:paraId="7BFE2209" w14:textId="3B5FFA24" w:rsidR="002826AD" w:rsidRPr="00B2550F" w:rsidRDefault="002826AD" w:rsidP="002826AD">
      <w:pPr>
        <w:spacing w:line="240" w:lineRule="auto"/>
        <w:ind w:firstLine="567"/>
        <w:jc w:val="both"/>
        <w:rPr>
          <w:rFonts w:eastAsia="MS Mincho" w:cs="Courier New"/>
          <w:spacing w:val="-2"/>
          <w:sz w:val="22"/>
          <w:lang w:eastAsia="ru-RU"/>
        </w:rPr>
      </w:pPr>
      <w:r w:rsidRPr="00F6195B">
        <w:rPr>
          <w:rFonts w:eastAsia="MS Mincho" w:cs="Courier New"/>
          <w:spacing w:val="-2"/>
          <w:sz w:val="22"/>
          <w:lang w:eastAsia="ru-RU"/>
        </w:rPr>
        <w:t>202</w:t>
      </w:r>
      <w:r>
        <w:rPr>
          <w:rFonts w:eastAsia="MS Mincho" w:cs="Courier New"/>
          <w:spacing w:val="-2"/>
          <w:sz w:val="22"/>
          <w:lang w:eastAsia="ru-RU"/>
        </w:rPr>
        <w:t>7</w:t>
      </w:r>
      <w:r w:rsidRPr="00F6195B">
        <w:rPr>
          <w:rFonts w:eastAsia="MS Mincho" w:cs="Courier New"/>
          <w:spacing w:val="-2"/>
          <w:sz w:val="22"/>
          <w:lang w:eastAsia="ru-RU"/>
        </w:rPr>
        <w:t xml:space="preserve"> год – </w:t>
      </w:r>
      <w:r w:rsidR="00730B3C">
        <w:t xml:space="preserve"> </w:t>
      </w:r>
      <w:r w:rsidR="00730B3C">
        <w:rPr>
          <w:u w:val="single"/>
        </w:rPr>
        <w:t xml:space="preserve">             </w:t>
      </w:r>
      <w:r w:rsidR="00F1250B">
        <w:rPr>
          <w:u w:val="single"/>
        </w:rPr>
        <w:t xml:space="preserve"> </w:t>
      </w:r>
      <w:r w:rsidRPr="00B2550F">
        <w:rPr>
          <w:rFonts w:eastAsia="MS Mincho" w:cs="Courier New"/>
          <w:spacing w:val="-2"/>
          <w:sz w:val="22"/>
          <w:lang w:eastAsia="ru-RU"/>
        </w:rPr>
        <w:t>руб.;</w:t>
      </w:r>
    </w:p>
    <w:p w14:paraId="59E2FAE8" w14:textId="401C9E7F" w:rsidR="00F1250B" w:rsidRPr="00B2550F" w:rsidRDefault="002826AD" w:rsidP="00F1250B">
      <w:pPr>
        <w:spacing w:line="240" w:lineRule="auto"/>
        <w:ind w:firstLine="567"/>
        <w:jc w:val="both"/>
        <w:rPr>
          <w:rFonts w:eastAsia="MS Mincho" w:cs="Courier New"/>
          <w:spacing w:val="-2"/>
          <w:sz w:val="22"/>
          <w:lang w:eastAsia="ru-RU"/>
        </w:rPr>
      </w:pPr>
      <w:r w:rsidRPr="00B2550F">
        <w:rPr>
          <w:rFonts w:eastAsia="MS Mincho" w:cs="Courier New"/>
          <w:spacing w:val="-2"/>
          <w:sz w:val="22"/>
          <w:lang w:eastAsia="ru-RU"/>
        </w:rPr>
        <w:t xml:space="preserve">2028 </w:t>
      </w:r>
      <w:r w:rsidR="00F1250B" w:rsidRPr="00B2550F">
        <w:rPr>
          <w:rFonts w:eastAsia="MS Mincho" w:cs="Courier New"/>
          <w:spacing w:val="-2"/>
          <w:sz w:val="22"/>
          <w:lang w:eastAsia="ru-RU"/>
        </w:rPr>
        <w:t xml:space="preserve">год </w:t>
      </w:r>
      <w:r w:rsidR="00F1250B">
        <w:rPr>
          <w:rFonts w:eastAsia="Times New Roman" w:cs="Times New Roman"/>
          <w:b/>
          <w:bCs/>
          <w:iCs/>
          <w:spacing w:val="-2"/>
          <w:sz w:val="22"/>
          <w:lang w:eastAsia="ru-RU"/>
        </w:rPr>
        <w:t>–</w:t>
      </w:r>
      <w:r w:rsidR="00F1250B" w:rsidRPr="00F6195B">
        <w:rPr>
          <w:rFonts w:eastAsia="MS Mincho" w:cs="Courier New"/>
          <w:spacing w:val="-2"/>
          <w:sz w:val="22"/>
          <w:lang w:eastAsia="ru-RU"/>
        </w:rPr>
        <w:t xml:space="preserve"> </w:t>
      </w:r>
      <w:r w:rsidR="00F1250B">
        <w:t xml:space="preserve"> </w:t>
      </w:r>
      <w:r w:rsidR="00F1250B">
        <w:rPr>
          <w:u w:val="single"/>
        </w:rPr>
        <w:t xml:space="preserve">             </w:t>
      </w:r>
      <w:r w:rsidR="00F1250B" w:rsidRPr="00B2550F">
        <w:rPr>
          <w:rFonts w:eastAsia="MS Mincho" w:cs="Courier New"/>
          <w:spacing w:val="-2"/>
          <w:sz w:val="22"/>
          <w:lang w:eastAsia="ru-RU"/>
        </w:rPr>
        <w:t>руб.;</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B2550F">
        <w:rPr>
          <w:rFonts w:eastAsia="Calibri" w:cs="Times New Roman"/>
          <w:spacing w:val="-2"/>
          <w:sz w:val="22"/>
        </w:rPr>
        <w:t>3.9.</w:t>
      </w:r>
      <w:r w:rsidRPr="00B2550F">
        <w:rPr>
          <w:rFonts w:eastAsia="Calibri" w:cs="Times New Roman"/>
          <w:spacing w:val="-2"/>
          <w:sz w:val="22"/>
        </w:rPr>
        <w:tab/>
        <w:t>Оплата осуществляется</w:t>
      </w:r>
      <w:r w:rsidRPr="00F6195B">
        <w:rPr>
          <w:rFonts w:eastAsia="Calibri" w:cs="Times New Roman"/>
          <w:spacing w:val="-2"/>
          <w:sz w:val="22"/>
        </w:rPr>
        <w:t xml:space="preserve">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6AD8A089"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lastRenderedPageBreak/>
        <w:t xml:space="preserve">Заказчик формирует Акт на основании представленного Исполнителем </w:t>
      </w:r>
      <w:r w:rsidR="006D59B6" w:rsidRPr="00F6195B">
        <w:rPr>
          <w:rFonts w:eastAsia="Calibri" w:cs="Times New Roman"/>
          <w:spacing w:val="-2"/>
          <w:sz w:val="22"/>
        </w:rPr>
        <w:t xml:space="preserve">УПД,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7B9D68ED" w14:textId="7B4286DA"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543907">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66C622B1"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F36BA">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12B52B99"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ежемесячно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с даты окончания месяца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49F2ADBF" w14:textId="257295BE"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w:t>
      </w:r>
      <w:r w:rsidR="003E340C">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62EA56BA" w14:textId="57D92281" w:rsidR="00EB03D9" w:rsidRPr="00F6195B" w:rsidRDefault="004B4810" w:rsidP="006D59B6">
      <w:pPr>
        <w:pStyle w:val="ConsPlusNormal"/>
        <w:ind w:firstLine="567"/>
        <w:jc w:val="both"/>
        <w:rPr>
          <w:bCs/>
          <w:iCs/>
          <w:spacing w:val="-2"/>
          <w:sz w:val="22"/>
          <w:szCs w:val="22"/>
        </w:rPr>
      </w:pPr>
      <w:r>
        <w:rPr>
          <w:bCs/>
          <w:iCs/>
          <w:spacing w:val="-2"/>
          <w:sz w:val="22"/>
          <w:szCs w:val="22"/>
        </w:rPr>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0E353C1C"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Приемка результатов оказанных услуг осуществляется Заказчиком в течение 20 (двадцати) рабочих дней с</w:t>
      </w:r>
      <w:r w:rsidR="00323E91">
        <w:rPr>
          <w:bCs/>
          <w:iCs/>
          <w:sz w:val="22"/>
          <w:szCs w:val="22"/>
        </w:rPr>
        <w:t xml:space="preserve"> даты </w:t>
      </w:r>
      <w:r w:rsidR="00AB3FBE" w:rsidRPr="00AB3FBE">
        <w:rPr>
          <w:bCs/>
          <w:iCs/>
          <w:sz w:val="22"/>
          <w:szCs w:val="22"/>
        </w:rPr>
        <w:t xml:space="preserve">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w:t>
      </w:r>
      <w:r w:rsidR="00AB3FBE" w:rsidRPr="00AB3FBE">
        <w:rPr>
          <w:bCs/>
          <w:iCs/>
          <w:sz w:val="22"/>
          <w:szCs w:val="22"/>
        </w:rPr>
        <w:lastRenderedPageBreak/>
        <w:t>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F36BA">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49034167"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предъявляемым к услугам такого рода, в течение всего срока оказания услуг</w:t>
      </w:r>
      <w:r w:rsidR="000D41DF">
        <w:rPr>
          <w:rFonts w:eastAsia="Times New Roman" w:cs="Times New Roman"/>
          <w:bCs/>
          <w:iCs/>
          <w:sz w:val="22"/>
          <w:lang w:eastAsia="ru-RU"/>
        </w:rPr>
        <w:t>, указанного в пункте 1.3 контракта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BFD671F" w14:textId="7F596085" w:rsidR="00BB49E6" w:rsidRPr="00ED0D69" w:rsidRDefault="00BB49E6" w:rsidP="00BB49E6">
      <w:pPr>
        <w:spacing w:line="240" w:lineRule="auto"/>
        <w:ind w:firstLine="567"/>
        <w:jc w:val="both"/>
        <w:rPr>
          <w:rFonts w:eastAsia="Times New Roman" w:cs="Times New Roman"/>
          <w:bCs/>
          <w:iCs/>
          <w:sz w:val="22"/>
          <w:lang w:eastAsia="ru-RU"/>
        </w:rPr>
      </w:pPr>
      <w:r w:rsidRPr="00BB49E6">
        <w:rPr>
          <w:rFonts w:eastAsia="Times New Roman" w:cs="Times New Roman"/>
          <w:bCs/>
          <w:iCs/>
          <w:sz w:val="22"/>
          <w:lang w:eastAsia="ru-RU"/>
        </w:rPr>
        <w:t xml:space="preserve">Оборудование, используемое в сети сотовой связи, должно быть сертифицировано в соответствии </w:t>
      </w:r>
      <w:r>
        <w:rPr>
          <w:rFonts w:eastAsia="Times New Roman" w:cs="Times New Roman"/>
          <w:bCs/>
          <w:iCs/>
          <w:sz w:val="22"/>
          <w:lang w:eastAsia="ru-RU"/>
        </w:rPr>
        <w:br/>
      </w:r>
      <w:r w:rsidRPr="00BB49E6">
        <w:rPr>
          <w:rFonts w:eastAsia="Times New Roman" w:cs="Times New Roman"/>
          <w:bCs/>
          <w:iCs/>
          <w:sz w:val="22"/>
          <w:lang w:eastAsia="ru-RU"/>
        </w:rPr>
        <w:t>с но</w:t>
      </w:r>
      <w:r>
        <w:rPr>
          <w:rFonts w:eastAsia="Times New Roman" w:cs="Times New Roman"/>
          <w:bCs/>
          <w:iCs/>
          <w:sz w:val="22"/>
          <w:lang w:eastAsia="ru-RU"/>
        </w:rPr>
        <w:t xml:space="preserve">рмами и стандартами, принятыми </w:t>
      </w:r>
      <w:r w:rsidRPr="00BB49E6">
        <w:rPr>
          <w:rFonts w:eastAsia="Times New Roman" w:cs="Times New Roman"/>
          <w:bCs/>
          <w:iCs/>
          <w:sz w:val="22"/>
          <w:lang w:eastAsia="ru-RU"/>
        </w:rPr>
        <w:t>на территории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F36BA">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407A378A"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287F59">
        <w:rPr>
          <w:rFonts w:eastAsia="Times New Roman" w:cs="Times New Roman"/>
          <w:sz w:val="22"/>
          <w:lang w:eastAsia="ru-RU"/>
        </w:rPr>
        <w:t>31.12.2028</w:t>
      </w:r>
      <w:r w:rsidR="00303BAD">
        <w:rPr>
          <w:rFonts w:eastAsia="Times New Roman" w:cs="Times New Roman"/>
          <w:sz w:val="22"/>
          <w:lang w:eastAsia="ru-RU"/>
        </w:rPr>
        <w:t>.</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0F36BA">
      <w:pPr>
        <w:pStyle w:val="2"/>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40A18632" w14:textId="77777777" w:rsidR="002D097F" w:rsidRDefault="00862FB2"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r>
      <w:r w:rsidR="002D097F" w:rsidRPr="002D097F">
        <w:rPr>
          <w:rFonts w:cs="Times New Roman"/>
          <w:sz w:val="22"/>
        </w:rPr>
        <w:t>Изменение условий контракта при его исполнении осуществляется в соответствии с нормами статьи 95 Закона № 44-ФЗ.</w:t>
      </w:r>
    </w:p>
    <w:p w14:paraId="2B02C97D" w14:textId="0FA606D5" w:rsidR="00D91378" w:rsidRDefault="00EF6827"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F36BA">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w:t>
      </w:r>
      <w:r w:rsidRPr="00B326D7">
        <w:rPr>
          <w:sz w:val="22"/>
          <w:szCs w:val="24"/>
        </w:rPr>
        <w:lastRenderedPageBreak/>
        <w:t xml:space="preserve">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F36BA">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F36BA">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77D305D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w:t>
      </w:r>
      <w:r w:rsidR="00323E91">
        <w:rPr>
          <w:rFonts w:eastAsia="Times New Roman" w:cs="Times New Roman"/>
          <w:sz w:val="22"/>
          <w:lang w:eastAsia="ru-RU"/>
        </w:rPr>
        <w:t xml:space="preserve"> даты </w:t>
      </w:r>
      <w:r w:rsidRPr="003B3C56">
        <w:rPr>
          <w:rFonts w:eastAsia="Times New Roman" w:cs="Times New Roman"/>
          <w:sz w:val="22"/>
          <w:lang w:eastAsia="ru-RU"/>
        </w:rPr>
        <w:t>принятия решения о начале проведения ликвидации или введения процедуры банкротства соответственно.</w:t>
      </w:r>
    </w:p>
    <w:p w14:paraId="0B8DAB8B" w14:textId="0A314F0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w:t>
      </w:r>
      <w:r w:rsidR="00323E91">
        <w:rPr>
          <w:rFonts w:eastAsia="Times New Roman" w:cs="Times New Roman"/>
          <w:sz w:val="22"/>
          <w:lang w:eastAsia="ru-RU"/>
        </w:rPr>
        <w:t>с даты</w:t>
      </w:r>
      <w:r w:rsidRPr="003B3C56">
        <w:rPr>
          <w:rFonts w:eastAsia="Times New Roman" w:cs="Times New Roman"/>
          <w:sz w:val="22"/>
          <w:lang w:eastAsia="ru-RU"/>
        </w:rPr>
        <w:t xml:space="preserve"> принятия решения </w:t>
      </w:r>
      <w:r w:rsidRPr="003B3C56">
        <w:rPr>
          <w:rFonts w:eastAsia="Times New Roman" w:cs="Times New Roman"/>
          <w:sz w:val="22"/>
          <w:lang w:eastAsia="ru-RU"/>
        </w:rPr>
        <w:br/>
        <w:t>о приостановлении деятельности Исполнителя.</w:t>
      </w:r>
    </w:p>
    <w:p w14:paraId="54FAAB51" w14:textId="0648E6BA"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 xml:space="preserve">о начале своей реорганизации не позднее 1 (одного) рабочего дня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принятия решения о реорганизации Исполнителя.</w:t>
      </w:r>
    </w:p>
    <w:p w14:paraId="2F8B28A1" w14:textId="585B2A0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 xml:space="preserve">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B86FF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4A0A4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280460F4" w14:textId="2C6D261D" w:rsidR="00A64099" w:rsidRPr="00687161" w:rsidRDefault="00A64099" w:rsidP="00034B2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50782A" w:rsidRPr="00687161">
        <w:rPr>
          <w:sz w:val="22"/>
        </w:rPr>
        <w:t xml:space="preserve">Приложение </w:t>
      </w:r>
      <w:r w:rsidRPr="00687161">
        <w:rPr>
          <w:sz w:val="22"/>
        </w:rPr>
        <w:t>№ </w:t>
      </w:r>
      <w:r w:rsidR="0050782A" w:rsidRPr="00687161">
        <w:rPr>
          <w:sz w:val="22"/>
        </w:rPr>
        <w:t>3</w:t>
      </w:r>
      <w:r w:rsidRPr="00687161">
        <w:rPr>
          <w:sz w:val="22"/>
        </w:rPr>
        <w:t> </w:t>
      </w:r>
      <w:r w:rsidR="0050782A" w:rsidRPr="00687161">
        <w:rPr>
          <w:sz w:val="22"/>
        </w:rPr>
        <w:t>– </w:t>
      </w:r>
      <w:r w:rsidRPr="00687161">
        <w:rPr>
          <w:sz w:val="22"/>
        </w:rPr>
        <w:t>Сведения о действующ</w:t>
      </w:r>
      <w:r w:rsidR="00FF732F">
        <w:rPr>
          <w:sz w:val="22"/>
        </w:rPr>
        <w:t>их</w:t>
      </w:r>
      <w:r w:rsidRPr="00687161">
        <w:rPr>
          <w:sz w:val="22"/>
        </w:rPr>
        <w:t xml:space="preserve"> лицензи</w:t>
      </w:r>
      <w:r w:rsidR="00FF732F">
        <w:rPr>
          <w:sz w:val="22"/>
        </w:rPr>
        <w:t>ях</w:t>
      </w:r>
      <w:r w:rsidRPr="00687161">
        <w:rPr>
          <w:sz w:val="22"/>
        </w:rPr>
        <w:t xml:space="preserve"> исполнителя</w:t>
      </w:r>
      <w:r w:rsidR="00D74042">
        <w:rPr>
          <w:sz w:val="22"/>
        </w:rPr>
        <w:t>.</w:t>
      </w:r>
    </w:p>
    <w:p w14:paraId="77E507D4" w14:textId="7A3F2082"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1AD4AA5E"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 xml:space="preserve">Стороны назначают своего представителя, который организует ведение исполнения контракта, </w:t>
      </w:r>
      <w:r w:rsidR="00FF732F" w:rsidRPr="003B3C56">
        <w:rPr>
          <w:rFonts w:eastAsia="MS Mincho" w:cs="Times New Roman"/>
          <w:sz w:val="22"/>
          <w:lang w:eastAsia="ar-SA"/>
        </w:rPr>
        <w:lastRenderedPageBreak/>
        <w:t>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4FA1BA28" w14:textId="77777777" w:rsidR="00F1250B" w:rsidRPr="003B3C56" w:rsidRDefault="00F1250B" w:rsidP="00F1250B">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Pr>
          <w:sz w:val="22"/>
        </w:rPr>
        <w:t>Шандаров Олег Владимирович</w:t>
      </w:r>
      <w:r w:rsidRPr="00F87FA2">
        <w:rPr>
          <w:sz w:val="22"/>
        </w:rPr>
        <w:t>,</w:t>
      </w:r>
      <w:r w:rsidRPr="00E11F4F">
        <w:rPr>
          <w:sz w:val="22"/>
        </w:rPr>
        <w:t xml:space="preserve"> телефон: +7 (812) </w:t>
      </w:r>
      <w:r>
        <w:rPr>
          <w:sz w:val="22"/>
        </w:rPr>
        <w:t>576-03-53</w:t>
      </w:r>
      <w:r w:rsidRPr="003B3C56">
        <w:rPr>
          <w:rFonts w:eastAsia="MS Mincho" w:cs="Times New Roman"/>
          <w:sz w:val="22"/>
          <w:lang w:eastAsia="ar-SA"/>
        </w:rPr>
        <w:t>.</w:t>
      </w:r>
    </w:p>
    <w:p w14:paraId="0A6F5FE3" w14:textId="77777777" w:rsidR="00F1250B" w:rsidRPr="003B3C56" w:rsidRDefault="00F1250B" w:rsidP="00F1250B">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730542">
        <w:rPr>
          <w:rFonts w:eastAsia="MS Mincho" w:cs="Times New Roman"/>
          <w:sz w:val="22"/>
          <w:highlight w:val="lightGray"/>
          <w:lang w:eastAsia="ar-SA"/>
        </w:rPr>
        <w:t>_______________,</w:t>
      </w:r>
      <w:r w:rsidRPr="003B3C56">
        <w:rPr>
          <w:rFonts w:eastAsia="MS Mincho" w:cs="Times New Roman"/>
          <w:sz w:val="22"/>
          <w:lang w:eastAsia="ar-SA"/>
        </w:rPr>
        <w:t xml:space="preserve"> телефон: </w:t>
      </w:r>
      <w:r w:rsidRPr="00730542">
        <w:rPr>
          <w:rFonts w:eastAsia="MS Mincho" w:cs="Times New Roman"/>
          <w:sz w:val="22"/>
          <w:highlight w:val="lightGray"/>
          <w:lang w:eastAsia="ar-SA"/>
        </w:rPr>
        <w:t>+7 (ХХХ) ХХХХХХХ</w:t>
      </w:r>
      <w:r w:rsidRPr="003B3C56">
        <w:rPr>
          <w:rFonts w:eastAsia="MS Mincho" w:cs="Times New Roman"/>
          <w:sz w:val="22"/>
          <w:lang w:eastAsia="ar-SA"/>
        </w:rPr>
        <w:t>.</w:t>
      </w:r>
    </w:p>
    <w:p w14:paraId="6DBE30AC" w14:textId="77777777" w:rsidR="00F1250B" w:rsidRPr="00350FD9" w:rsidRDefault="00F1250B" w:rsidP="00F1250B">
      <w:pPr>
        <w:pStyle w:val="2"/>
        <w:rPr>
          <w:sz w:val="22"/>
        </w:rPr>
      </w:pPr>
      <w:r>
        <w:rPr>
          <w:sz w:val="22"/>
        </w:rPr>
        <w:t>11.</w:t>
      </w:r>
      <w:r>
        <w:rPr>
          <w:sz w:val="22"/>
        </w:rPr>
        <w:tab/>
        <w:t> </w:t>
      </w:r>
      <w:r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F1250B" w:rsidRPr="004B4810" w14:paraId="3D4D0811" w14:textId="77777777" w:rsidTr="00543BC5">
        <w:trPr>
          <w:trHeight w:val="825"/>
        </w:trPr>
        <w:tc>
          <w:tcPr>
            <w:tcW w:w="5103" w:type="dxa"/>
          </w:tcPr>
          <w:p w14:paraId="345E32F1"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b/>
                <w:bCs/>
                <w:sz w:val="22"/>
                <w:lang w:eastAsia="ru-RU"/>
              </w:rPr>
              <w:t>11.1.</w:t>
            </w:r>
            <w:r w:rsidRPr="00F1250B">
              <w:rPr>
                <w:rFonts w:eastAsia="Times New Roman" w:cs="Times New Roman"/>
                <w:b/>
                <w:bCs/>
                <w:sz w:val="22"/>
                <w:lang w:eastAsia="ru-RU"/>
              </w:rPr>
              <w:tab/>
              <w:t>Заказчик</w:t>
            </w:r>
          </w:p>
          <w:p w14:paraId="1CD51627" w14:textId="77777777" w:rsidR="00F1250B" w:rsidRPr="00F1250B" w:rsidRDefault="00F1250B" w:rsidP="00543BC5">
            <w:pPr>
              <w:widowControl w:val="0"/>
              <w:suppressAutoHyphens/>
              <w:spacing w:line="240" w:lineRule="auto"/>
              <w:rPr>
                <w:rFonts w:eastAsia="Times New Roman" w:cs="Times New Roman"/>
                <w:b/>
                <w:bCs/>
                <w:sz w:val="22"/>
                <w:lang w:eastAsia="ru-RU"/>
              </w:rPr>
            </w:pPr>
            <w:r w:rsidRPr="00F1250B">
              <w:rPr>
                <w:rFonts w:eastAsia="Times New Roman" w:cs="Times New Roman"/>
                <w:b/>
                <w:bCs/>
                <w:sz w:val="22"/>
                <w:lang w:eastAsia="ru-RU"/>
              </w:rPr>
              <w:t>Территориальная избирательная</w:t>
            </w:r>
          </w:p>
          <w:p w14:paraId="35BF9E66" w14:textId="77777777" w:rsidR="00F1250B" w:rsidRPr="00F1250B" w:rsidRDefault="00F1250B" w:rsidP="00543BC5">
            <w:pPr>
              <w:widowControl w:val="0"/>
              <w:suppressAutoHyphens/>
              <w:spacing w:line="240" w:lineRule="auto"/>
              <w:rPr>
                <w:rFonts w:eastAsia="Times New Roman" w:cs="Times New Roman"/>
                <w:b/>
                <w:bCs/>
                <w:sz w:val="22"/>
                <w:lang w:eastAsia="ru-RU"/>
              </w:rPr>
            </w:pPr>
            <w:r w:rsidRPr="00F1250B">
              <w:rPr>
                <w:rFonts w:eastAsia="Times New Roman" w:cs="Times New Roman"/>
                <w:b/>
                <w:bCs/>
                <w:sz w:val="22"/>
                <w:lang w:eastAsia="ru-RU"/>
              </w:rPr>
              <w:t>комиссия № 12 (ТИК № 12)</w:t>
            </w:r>
          </w:p>
          <w:p w14:paraId="132C8CCB" w14:textId="77777777" w:rsidR="00F1250B" w:rsidRPr="00F1250B" w:rsidRDefault="00F1250B" w:rsidP="00543BC5">
            <w:pPr>
              <w:widowControl w:val="0"/>
              <w:suppressAutoHyphens/>
              <w:spacing w:line="240" w:lineRule="auto"/>
              <w:rPr>
                <w:rFonts w:eastAsia="Times New Roman" w:cs="Times New Roman"/>
                <w:sz w:val="22"/>
                <w:lang w:eastAsia="ru-RU"/>
              </w:rPr>
            </w:pPr>
          </w:p>
          <w:p w14:paraId="2F220424" w14:textId="77777777" w:rsidR="00F1250B" w:rsidRPr="00F1250B" w:rsidRDefault="00F1250B" w:rsidP="00543BC5">
            <w:pPr>
              <w:widowControl w:val="0"/>
              <w:suppressAutoHyphens/>
              <w:spacing w:line="240" w:lineRule="auto"/>
              <w:rPr>
                <w:sz w:val="22"/>
              </w:rPr>
            </w:pPr>
            <w:r w:rsidRPr="00F1250B">
              <w:rPr>
                <w:rFonts w:eastAsia="Times New Roman" w:cs="Times New Roman"/>
                <w:sz w:val="22"/>
                <w:lang w:eastAsia="ru-RU"/>
              </w:rPr>
              <w:t xml:space="preserve">Местонахождение: </w:t>
            </w:r>
            <w:r w:rsidRPr="00F1250B">
              <w:rPr>
                <w:sz w:val="22"/>
              </w:rPr>
              <w:t>197374, г. Санкт-Петербург, ул. Савушкина, д.83.</w:t>
            </w:r>
          </w:p>
          <w:p w14:paraId="47059BFD"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Почтовый адрес: </w:t>
            </w:r>
            <w:r w:rsidRPr="00F1250B">
              <w:rPr>
                <w:sz w:val="22"/>
              </w:rPr>
              <w:t>197374, г. Санкт-Петербург, ул. Савушкина, д.83.</w:t>
            </w:r>
          </w:p>
          <w:p w14:paraId="3D3E1A9E" w14:textId="77777777" w:rsidR="00F1250B" w:rsidRPr="00F1250B" w:rsidRDefault="00F1250B" w:rsidP="00543BC5">
            <w:pPr>
              <w:widowControl w:val="0"/>
              <w:suppressAutoHyphens/>
              <w:spacing w:line="240" w:lineRule="auto"/>
              <w:rPr>
                <w:rFonts w:eastAsia="Times New Roman" w:cs="Times New Roman"/>
                <w:sz w:val="22"/>
                <w:lang w:eastAsia="ru-RU"/>
              </w:rPr>
            </w:pPr>
          </w:p>
          <w:p w14:paraId="128FF3D9" w14:textId="77777777" w:rsidR="00F1250B" w:rsidRPr="00F1250B" w:rsidRDefault="00F1250B" w:rsidP="00543BC5">
            <w:pPr>
              <w:spacing w:line="240" w:lineRule="auto"/>
              <w:rPr>
                <w:sz w:val="22"/>
              </w:rPr>
            </w:pPr>
            <w:r w:rsidRPr="00F1250B">
              <w:rPr>
                <w:sz w:val="22"/>
              </w:rPr>
              <w:t xml:space="preserve">ИНН 7814143064 </w:t>
            </w:r>
          </w:p>
          <w:p w14:paraId="378A7425" w14:textId="77777777" w:rsidR="00F1250B" w:rsidRPr="00F1250B" w:rsidRDefault="00F1250B" w:rsidP="00543BC5">
            <w:pPr>
              <w:spacing w:line="240" w:lineRule="auto"/>
              <w:rPr>
                <w:sz w:val="22"/>
              </w:rPr>
            </w:pPr>
            <w:r w:rsidRPr="00F1250B">
              <w:rPr>
                <w:sz w:val="22"/>
              </w:rPr>
              <w:t xml:space="preserve">КПП 781401001, </w:t>
            </w:r>
          </w:p>
          <w:p w14:paraId="55967EA4" w14:textId="77777777" w:rsidR="00F1250B" w:rsidRPr="00F1250B" w:rsidRDefault="00F1250B" w:rsidP="00543BC5">
            <w:pPr>
              <w:spacing w:line="240" w:lineRule="auto"/>
              <w:rPr>
                <w:sz w:val="22"/>
              </w:rPr>
            </w:pPr>
            <w:r w:rsidRPr="00F1250B">
              <w:rPr>
                <w:sz w:val="22"/>
              </w:rPr>
              <w:t>ОГРН 1207800058707</w:t>
            </w:r>
          </w:p>
          <w:p w14:paraId="09853332" w14:textId="50B10E32" w:rsidR="00F1250B" w:rsidRPr="00F1250B" w:rsidRDefault="00F1250B" w:rsidP="00543BC5">
            <w:pPr>
              <w:widowControl w:val="0"/>
              <w:suppressAutoHyphens/>
              <w:spacing w:line="240" w:lineRule="auto"/>
              <w:rPr>
                <w:color w:val="000000"/>
                <w:sz w:val="22"/>
              </w:rPr>
            </w:pPr>
            <w:r w:rsidRPr="00F1250B">
              <w:rPr>
                <w:color w:val="000000"/>
                <w:sz w:val="22"/>
              </w:rPr>
              <w:t>Дата постановки на учёт: с 07.07.2003</w:t>
            </w:r>
            <w:r>
              <w:rPr>
                <w:color w:val="000000"/>
                <w:sz w:val="22"/>
              </w:rPr>
              <w:t>г.</w:t>
            </w:r>
          </w:p>
          <w:p w14:paraId="5609C1EE" w14:textId="77777777" w:rsidR="00F1250B" w:rsidRPr="00F1250B" w:rsidRDefault="00F1250B" w:rsidP="00543BC5">
            <w:pPr>
              <w:spacing w:line="240" w:lineRule="auto"/>
              <w:rPr>
                <w:sz w:val="22"/>
              </w:rPr>
            </w:pPr>
            <w:r w:rsidRPr="00F1250B">
              <w:rPr>
                <w:sz w:val="22"/>
              </w:rPr>
              <w:t>ОКПО 13810870</w:t>
            </w:r>
          </w:p>
          <w:p w14:paraId="4F61AD37" w14:textId="77777777" w:rsidR="00F1250B" w:rsidRPr="00F1250B" w:rsidRDefault="00F1250B" w:rsidP="00543BC5">
            <w:pPr>
              <w:spacing w:line="240" w:lineRule="auto"/>
              <w:rPr>
                <w:sz w:val="22"/>
              </w:rPr>
            </w:pPr>
            <w:proofErr w:type="gramStart"/>
            <w:r w:rsidRPr="00F1250B">
              <w:rPr>
                <w:sz w:val="22"/>
              </w:rPr>
              <w:t>ОКАТО  40270000000</w:t>
            </w:r>
            <w:proofErr w:type="gramEnd"/>
            <w:r w:rsidRPr="00F1250B">
              <w:rPr>
                <w:sz w:val="22"/>
              </w:rPr>
              <w:t xml:space="preserve">  </w:t>
            </w:r>
          </w:p>
          <w:p w14:paraId="713EE414" w14:textId="77777777" w:rsidR="00F1250B" w:rsidRPr="00F1250B" w:rsidRDefault="00F1250B" w:rsidP="00543BC5">
            <w:pPr>
              <w:spacing w:line="240" w:lineRule="auto"/>
              <w:rPr>
                <w:sz w:val="22"/>
              </w:rPr>
            </w:pPr>
            <w:r w:rsidRPr="00F1250B">
              <w:rPr>
                <w:sz w:val="22"/>
              </w:rPr>
              <w:t>ОКТМО 40322000000</w:t>
            </w:r>
          </w:p>
          <w:p w14:paraId="14C0CFF3" w14:textId="77777777" w:rsidR="00F1250B" w:rsidRPr="00F1250B" w:rsidRDefault="00F1250B" w:rsidP="00543BC5">
            <w:pPr>
              <w:spacing w:line="240" w:lineRule="auto"/>
              <w:rPr>
                <w:sz w:val="22"/>
              </w:rPr>
            </w:pPr>
            <w:r w:rsidRPr="00F1250B">
              <w:rPr>
                <w:sz w:val="22"/>
              </w:rPr>
              <w:t>Казначейский счет 03221643400000007200</w:t>
            </w:r>
          </w:p>
          <w:p w14:paraId="43F65A58" w14:textId="77777777" w:rsidR="00F1250B" w:rsidRPr="00F1250B" w:rsidRDefault="00F1250B" w:rsidP="00543BC5">
            <w:pPr>
              <w:spacing w:line="240" w:lineRule="auto"/>
              <w:rPr>
                <w:sz w:val="22"/>
              </w:rPr>
            </w:pPr>
            <w:r w:rsidRPr="00F1250B">
              <w:rPr>
                <w:sz w:val="22"/>
              </w:rPr>
              <w:t xml:space="preserve">л/с 0360012 на л/с 02722001250 Комитета финансов Санкт-Петербурга </w:t>
            </w:r>
          </w:p>
          <w:p w14:paraId="5CF4BD3B" w14:textId="77777777" w:rsidR="00F1250B" w:rsidRPr="00F1250B" w:rsidRDefault="00F1250B" w:rsidP="00543BC5">
            <w:pPr>
              <w:spacing w:line="240" w:lineRule="auto"/>
              <w:ind w:right="429"/>
              <w:rPr>
                <w:sz w:val="22"/>
              </w:rPr>
            </w:pPr>
            <w:r w:rsidRPr="00F1250B">
              <w:rPr>
                <w:sz w:val="22"/>
              </w:rPr>
              <w:t xml:space="preserve">Банковский счет 40102810945370000005 ОКЦ №1 Северо-Западного ГУ Банка России //УФК </w:t>
            </w:r>
            <w:r w:rsidRPr="00F1250B">
              <w:rPr>
                <w:sz w:val="22"/>
              </w:rPr>
              <w:br/>
              <w:t xml:space="preserve">по г. Санкт-Петербургу г. Санкт-Петербург </w:t>
            </w:r>
          </w:p>
          <w:p w14:paraId="340C636A" w14:textId="77777777" w:rsidR="00F1250B" w:rsidRPr="00F1250B" w:rsidRDefault="00F1250B" w:rsidP="00543BC5">
            <w:pPr>
              <w:spacing w:line="240" w:lineRule="auto"/>
              <w:rPr>
                <w:sz w:val="22"/>
              </w:rPr>
            </w:pPr>
            <w:r w:rsidRPr="00F1250B">
              <w:rPr>
                <w:sz w:val="22"/>
              </w:rPr>
              <w:t>БИК 014030106</w:t>
            </w:r>
          </w:p>
          <w:p w14:paraId="5A4EB153" w14:textId="77777777" w:rsidR="00F1250B" w:rsidRPr="00F1250B" w:rsidRDefault="00F1250B" w:rsidP="00543BC5">
            <w:pPr>
              <w:spacing w:line="240" w:lineRule="auto"/>
              <w:rPr>
                <w:sz w:val="22"/>
              </w:rPr>
            </w:pPr>
            <w:r w:rsidRPr="00F1250B">
              <w:rPr>
                <w:sz w:val="22"/>
              </w:rPr>
              <w:t xml:space="preserve">тел/факс (812) 576-03-53, </w:t>
            </w:r>
            <w:r w:rsidRPr="00F1250B">
              <w:rPr>
                <w:sz w:val="22"/>
              </w:rPr>
              <w:br/>
            </w:r>
            <w:proofErr w:type="spellStart"/>
            <w:r w:rsidRPr="00F1250B">
              <w:rPr>
                <w:sz w:val="22"/>
              </w:rPr>
              <w:t>e-mail</w:t>
            </w:r>
            <w:proofErr w:type="spellEnd"/>
            <w:r w:rsidRPr="00F1250B">
              <w:rPr>
                <w:sz w:val="22"/>
              </w:rPr>
              <w:t xml:space="preserve">: </w:t>
            </w:r>
            <w:hyperlink r:id="rId8" w:history="1">
              <w:r w:rsidRPr="00F1250B">
                <w:rPr>
                  <w:rStyle w:val="af0"/>
                  <w:sz w:val="22"/>
                </w:rPr>
                <w:t>lettеrik12@spbik.spb.ru</w:t>
              </w:r>
            </w:hyperlink>
          </w:p>
          <w:p w14:paraId="17F59280" w14:textId="77777777" w:rsidR="00F1250B" w:rsidRPr="00F1250B" w:rsidRDefault="00F1250B" w:rsidP="00543BC5">
            <w:pPr>
              <w:widowControl w:val="0"/>
              <w:suppressAutoHyphens/>
              <w:spacing w:line="240" w:lineRule="auto"/>
              <w:rPr>
                <w:rFonts w:eastAsia="Times New Roman" w:cs="Times New Roman"/>
                <w:sz w:val="22"/>
                <w:lang w:eastAsia="ru-RU"/>
              </w:rPr>
            </w:pPr>
            <w:hyperlink r:id="rId9" w:tgtFrame="_blank"/>
          </w:p>
          <w:p w14:paraId="4301E7B4" w14:textId="77777777" w:rsidR="00F1250B" w:rsidRPr="00F1250B" w:rsidRDefault="00F1250B" w:rsidP="00543BC5">
            <w:pPr>
              <w:widowControl w:val="0"/>
              <w:suppressAutoHyphens/>
              <w:spacing w:line="240" w:lineRule="auto"/>
              <w:rPr>
                <w:rFonts w:eastAsia="Times New Roman" w:cs="Times New Roman"/>
                <w:sz w:val="22"/>
                <w:lang w:eastAsia="ru-RU"/>
              </w:rPr>
            </w:pPr>
          </w:p>
          <w:p w14:paraId="3B22CEDD" w14:textId="77777777" w:rsidR="00F1250B" w:rsidRPr="00F1250B" w:rsidRDefault="00F1250B" w:rsidP="00543BC5">
            <w:pPr>
              <w:widowControl w:val="0"/>
              <w:suppressAutoHyphens/>
              <w:spacing w:line="240" w:lineRule="auto"/>
              <w:rPr>
                <w:rFonts w:eastAsia="Times New Roman" w:cs="Times New Roman"/>
                <w:b/>
                <w:i/>
                <w:sz w:val="22"/>
                <w:lang w:eastAsia="ru-RU"/>
              </w:rPr>
            </w:pPr>
            <w:r w:rsidRPr="00F1250B">
              <w:rPr>
                <w:rFonts w:eastAsia="Times New Roman" w:cs="Times New Roman"/>
                <w:b/>
                <w:i/>
                <w:sz w:val="22"/>
                <w:lang w:eastAsia="ru-RU"/>
              </w:rPr>
              <w:t>Подписано ЭП</w:t>
            </w:r>
          </w:p>
          <w:p w14:paraId="4166D265" w14:textId="65A7D0E2" w:rsidR="00F1250B" w:rsidRPr="00F1250B" w:rsidRDefault="00F1250B" w:rsidP="00543BC5">
            <w:pPr>
              <w:widowControl w:val="0"/>
              <w:suppressAutoHyphens/>
              <w:spacing w:line="240" w:lineRule="auto"/>
              <w:rPr>
                <w:rFonts w:eastAsia="Times New Roman" w:cs="Times New Roman"/>
                <w:b/>
                <w:sz w:val="22"/>
                <w:lang w:eastAsia="ru-RU"/>
              </w:rPr>
            </w:pPr>
            <w:r w:rsidRPr="00F1250B">
              <w:rPr>
                <w:rFonts w:eastAsia="Times New Roman" w:cs="Times New Roman"/>
                <w:b/>
                <w:sz w:val="22"/>
                <w:lang w:eastAsia="ru-RU"/>
              </w:rPr>
              <w:t>Председатель ТИК № 12</w:t>
            </w:r>
          </w:p>
          <w:p w14:paraId="20A24BED" w14:textId="77777777" w:rsidR="00F1250B" w:rsidRPr="00F1250B" w:rsidRDefault="00F1250B" w:rsidP="00543BC5">
            <w:pPr>
              <w:widowControl w:val="0"/>
              <w:suppressAutoHyphens/>
              <w:spacing w:line="240" w:lineRule="auto"/>
              <w:rPr>
                <w:rFonts w:eastAsia="Times New Roman" w:cs="Times New Roman"/>
                <w:sz w:val="22"/>
                <w:lang w:eastAsia="ru-RU"/>
              </w:rPr>
            </w:pPr>
          </w:p>
          <w:p w14:paraId="0D4797C5" w14:textId="77777777" w:rsidR="00F1250B" w:rsidRPr="00F1250B" w:rsidRDefault="00F1250B" w:rsidP="00543BC5">
            <w:pPr>
              <w:widowControl w:val="0"/>
              <w:suppressAutoHyphens/>
              <w:spacing w:line="240" w:lineRule="auto"/>
              <w:rPr>
                <w:rFonts w:eastAsia="Times New Roman" w:cs="Times New Roman"/>
                <w:b/>
                <w:sz w:val="22"/>
                <w:lang w:eastAsia="ru-RU"/>
              </w:rPr>
            </w:pPr>
            <w:r w:rsidRPr="00F1250B">
              <w:rPr>
                <w:rFonts w:eastAsia="Times New Roman" w:cs="Times New Roman"/>
                <w:b/>
                <w:sz w:val="22"/>
                <w:lang w:eastAsia="ru-RU"/>
              </w:rPr>
              <w:t>О.В. Шандаров</w:t>
            </w:r>
          </w:p>
        </w:tc>
        <w:tc>
          <w:tcPr>
            <w:tcW w:w="5102" w:type="dxa"/>
          </w:tcPr>
          <w:p w14:paraId="0E961DC9"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b/>
                <w:bCs/>
                <w:sz w:val="22"/>
                <w:lang w:eastAsia="ru-RU"/>
              </w:rPr>
              <w:t>11.2.</w:t>
            </w:r>
            <w:r w:rsidRPr="00F1250B">
              <w:rPr>
                <w:rFonts w:eastAsia="Times New Roman" w:cs="Times New Roman"/>
                <w:b/>
                <w:bCs/>
                <w:sz w:val="22"/>
                <w:lang w:eastAsia="ru-RU"/>
              </w:rPr>
              <w:tab/>
              <w:t>Исполнитель</w:t>
            </w:r>
          </w:p>
          <w:p w14:paraId="30016ADB" w14:textId="77777777" w:rsidR="00F1250B" w:rsidRPr="00F1250B" w:rsidRDefault="00F1250B" w:rsidP="00543BC5">
            <w:pPr>
              <w:widowControl w:val="0"/>
              <w:suppressAutoHyphens/>
              <w:spacing w:line="240" w:lineRule="auto"/>
              <w:rPr>
                <w:rFonts w:eastAsia="Times New Roman" w:cs="Times New Roman"/>
                <w:b/>
                <w:bCs/>
                <w:sz w:val="22"/>
                <w:lang w:eastAsia="ru-RU"/>
              </w:rPr>
            </w:pPr>
            <w:r w:rsidRPr="00F1250B">
              <w:rPr>
                <w:rFonts w:eastAsia="Times New Roman" w:cs="Times New Roman"/>
                <w:b/>
                <w:bCs/>
                <w:sz w:val="22"/>
                <w:lang w:eastAsia="ru-RU"/>
              </w:rPr>
              <w:t>Полное наименование по ЕГРЮЛ/ЕГРИП</w:t>
            </w:r>
          </w:p>
          <w:p w14:paraId="416D2E4C" w14:textId="77777777" w:rsidR="00F1250B" w:rsidRPr="00F1250B" w:rsidRDefault="00F1250B" w:rsidP="00543BC5">
            <w:pPr>
              <w:widowControl w:val="0"/>
              <w:suppressAutoHyphens/>
              <w:spacing w:line="240" w:lineRule="auto"/>
              <w:rPr>
                <w:rFonts w:eastAsia="Times New Roman" w:cs="Times New Roman"/>
                <w:b/>
                <w:bCs/>
                <w:sz w:val="22"/>
                <w:lang w:eastAsia="ru-RU"/>
              </w:rPr>
            </w:pPr>
            <w:r w:rsidRPr="00F1250B">
              <w:rPr>
                <w:rFonts w:eastAsia="Times New Roman" w:cs="Times New Roman"/>
                <w:b/>
                <w:bCs/>
                <w:sz w:val="22"/>
                <w:lang w:eastAsia="ru-RU"/>
              </w:rPr>
              <w:t>(сокращенное наименование по ЕГРЮЛ/ЕГРИП)</w:t>
            </w:r>
          </w:p>
          <w:p w14:paraId="1495F22D" w14:textId="77777777" w:rsidR="00F1250B" w:rsidRPr="00F1250B" w:rsidRDefault="00F1250B" w:rsidP="00543BC5">
            <w:pPr>
              <w:widowControl w:val="0"/>
              <w:suppressAutoHyphens/>
              <w:spacing w:line="240" w:lineRule="auto"/>
              <w:rPr>
                <w:rFonts w:eastAsia="Times New Roman" w:cs="Times New Roman"/>
                <w:sz w:val="22"/>
                <w:lang w:eastAsia="ru-RU"/>
              </w:rPr>
            </w:pPr>
          </w:p>
          <w:p w14:paraId="577876A6"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Местонахождение: 000000, _______________</w:t>
            </w:r>
          </w:p>
          <w:p w14:paraId="436C9107"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Почтовый адрес: 000000, _________________</w:t>
            </w:r>
          </w:p>
          <w:p w14:paraId="37048166" w14:textId="77777777" w:rsidR="00F1250B" w:rsidRPr="00F1250B" w:rsidRDefault="00F1250B" w:rsidP="00543BC5">
            <w:pPr>
              <w:widowControl w:val="0"/>
              <w:suppressAutoHyphens/>
              <w:spacing w:line="240" w:lineRule="auto"/>
              <w:rPr>
                <w:rFonts w:eastAsia="Times New Roman" w:cs="Times New Roman"/>
                <w:sz w:val="22"/>
                <w:lang w:eastAsia="ru-RU"/>
              </w:rPr>
            </w:pPr>
          </w:p>
          <w:p w14:paraId="42E50750" w14:textId="77777777" w:rsidR="00F1250B" w:rsidRPr="00F1250B" w:rsidRDefault="00F1250B" w:rsidP="00543BC5">
            <w:pPr>
              <w:widowControl w:val="0"/>
              <w:suppressAutoHyphens/>
              <w:spacing w:line="240" w:lineRule="auto"/>
              <w:rPr>
                <w:rFonts w:eastAsia="Times New Roman" w:cs="Times New Roman"/>
                <w:sz w:val="22"/>
                <w:lang w:eastAsia="ru-RU"/>
              </w:rPr>
            </w:pPr>
          </w:p>
          <w:p w14:paraId="6756590F" w14:textId="77777777" w:rsidR="00F1250B" w:rsidRPr="00F1250B" w:rsidRDefault="00F1250B" w:rsidP="00543BC5">
            <w:pPr>
              <w:widowControl w:val="0"/>
              <w:suppressAutoHyphens/>
              <w:spacing w:line="240" w:lineRule="auto"/>
              <w:rPr>
                <w:rFonts w:eastAsia="Times New Roman" w:cs="Times New Roman"/>
                <w:sz w:val="22"/>
                <w:lang w:eastAsia="ru-RU"/>
              </w:rPr>
            </w:pPr>
          </w:p>
          <w:p w14:paraId="76A37BD9"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ИНН </w:t>
            </w:r>
          </w:p>
          <w:p w14:paraId="78D32725"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КПП (только для юридического лица)</w:t>
            </w:r>
          </w:p>
          <w:p w14:paraId="5791A542"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ОГРН </w:t>
            </w:r>
          </w:p>
          <w:p w14:paraId="097DC7B2"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Дата постановки на учет:</w:t>
            </w:r>
          </w:p>
          <w:p w14:paraId="3962AEAA"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ОКПО </w:t>
            </w:r>
          </w:p>
          <w:p w14:paraId="19D36FAD"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ОКАТО </w:t>
            </w:r>
          </w:p>
          <w:p w14:paraId="5F6FF100"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ОКТМО </w:t>
            </w:r>
          </w:p>
          <w:p w14:paraId="647D6CD5"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р/с </w:t>
            </w:r>
          </w:p>
          <w:p w14:paraId="3AC50D6F"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к/с </w:t>
            </w:r>
          </w:p>
          <w:p w14:paraId="34A11DF0"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в </w:t>
            </w:r>
          </w:p>
          <w:p w14:paraId="24064606"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в </w:t>
            </w:r>
          </w:p>
          <w:p w14:paraId="1FB912BF"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БИК </w:t>
            </w:r>
          </w:p>
          <w:p w14:paraId="1A10F691" w14:textId="77777777" w:rsidR="00F1250B" w:rsidRPr="00F1250B" w:rsidRDefault="00F1250B" w:rsidP="00543BC5">
            <w:pPr>
              <w:widowControl w:val="0"/>
              <w:suppressAutoHyphens/>
              <w:spacing w:line="240" w:lineRule="auto"/>
              <w:rPr>
                <w:rFonts w:eastAsia="Times New Roman" w:cs="Times New Roman"/>
                <w:sz w:val="22"/>
                <w:lang w:eastAsia="ru-RU"/>
              </w:rPr>
            </w:pPr>
          </w:p>
          <w:p w14:paraId="17CFCF9A"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Тел: +7 (ХХХ) ХХХХХХХ</w:t>
            </w:r>
          </w:p>
          <w:p w14:paraId="1A5BFFE5" w14:textId="77777777" w:rsidR="00F1250B" w:rsidRPr="00F1250B" w:rsidRDefault="00F1250B" w:rsidP="00543BC5">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Эл адрес: _____________</w:t>
            </w:r>
            <w:hyperlink r:id="rId10" w:tgtFrame="_blank"/>
          </w:p>
          <w:p w14:paraId="5674A977" w14:textId="77777777" w:rsidR="00F1250B" w:rsidRPr="00F1250B" w:rsidRDefault="00F1250B" w:rsidP="00543BC5">
            <w:pPr>
              <w:widowControl w:val="0"/>
              <w:suppressAutoHyphens/>
              <w:spacing w:line="240" w:lineRule="auto"/>
              <w:rPr>
                <w:rFonts w:eastAsia="Times New Roman" w:cs="Times New Roman"/>
                <w:sz w:val="22"/>
                <w:lang w:eastAsia="ru-RU"/>
              </w:rPr>
            </w:pPr>
          </w:p>
          <w:p w14:paraId="549619B0" w14:textId="77777777" w:rsidR="00F1250B" w:rsidRPr="00F1250B" w:rsidRDefault="00F1250B" w:rsidP="00543BC5">
            <w:pPr>
              <w:widowControl w:val="0"/>
              <w:suppressAutoHyphens/>
              <w:spacing w:line="240" w:lineRule="auto"/>
              <w:rPr>
                <w:rFonts w:eastAsia="Times New Roman" w:cs="Times New Roman"/>
                <w:b/>
                <w:i/>
                <w:sz w:val="22"/>
                <w:lang w:eastAsia="ru-RU"/>
              </w:rPr>
            </w:pPr>
            <w:r w:rsidRPr="00F1250B">
              <w:rPr>
                <w:rFonts w:eastAsia="Times New Roman" w:cs="Times New Roman"/>
                <w:b/>
                <w:i/>
                <w:sz w:val="22"/>
                <w:lang w:eastAsia="ru-RU"/>
              </w:rPr>
              <w:t>Подписано ЭП</w:t>
            </w:r>
          </w:p>
          <w:p w14:paraId="1D645E84" w14:textId="77777777" w:rsidR="00F1250B" w:rsidRPr="00F1250B" w:rsidRDefault="00F1250B" w:rsidP="00543BC5">
            <w:pPr>
              <w:widowControl w:val="0"/>
              <w:suppressAutoHyphens/>
              <w:spacing w:line="240" w:lineRule="auto"/>
              <w:rPr>
                <w:rFonts w:eastAsia="Times New Roman" w:cs="Times New Roman"/>
                <w:b/>
                <w:sz w:val="22"/>
                <w:lang w:eastAsia="ru-RU"/>
              </w:rPr>
            </w:pPr>
            <w:r w:rsidRPr="00F1250B">
              <w:rPr>
                <w:rFonts w:eastAsia="Times New Roman" w:cs="Times New Roman"/>
                <w:b/>
                <w:sz w:val="22"/>
                <w:lang w:eastAsia="ru-RU"/>
              </w:rPr>
              <w:t>Должность</w:t>
            </w:r>
          </w:p>
          <w:p w14:paraId="2E8A9ECF" w14:textId="77777777" w:rsidR="00F1250B" w:rsidRPr="00F1250B" w:rsidRDefault="00F1250B" w:rsidP="00543BC5">
            <w:pPr>
              <w:widowControl w:val="0"/>
              <w:suppressAutoHyphens/>
              <w:spacing w:line="240" w:lineRule="auto"/>
              <w:rPr>
                <w:rFonts w:eastAsia="Times New Roman" w:cs="Times New Roman"/>
                <w:sz w:val="22"/>
                <w:lang w:eastAsia="ru-RU"/>
              </w:rPr>
            </w:pPr>
          </w:p>
          <w:p w14:paraId="16FB2F29" w14:textId="77777777" w:rsidR="00F1250B" w:rsidRPr="00F1250B" w:rsidRDefault="00F1250B" w:rsidP="00543BC5">
            <w:pPr>
              <w:widowControl w:val="0"/>
              <w:suppressAutoHyphens/>
              <w:spacing w:line="240" w:lineRule="auto"/>
              <w:rPr>
                <w:rFonts w:eastAsia="Times New Roman" w:cs="Times New Roman"/>
                <w:b/>
                <w:sz w:val="22"/>
                <w:lang w:eastAsia="ru-RU"/>
              </w:rPr>
            </w:pPr>
            <w:r w:rsidRPr="00F1250B">
              <w:rPr>
                <w:rFonts w:eastAsia="Times New Roman" w:cs="Times New Roman"/>
                <w:b/>
                <w:sz w:val="22"/>
                <w:lang w:eastAsia="ru-RU"/>
              </w:rPr>
              <w:t>И.О. Фамилия</w:t>
            </w: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tcPr>
          <w:p w14:paraId="62F1DB6A" w14:textId="539065B2"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________________________________________</w:t>
            </w:r>
            <w:r w:rsidRPr="005E39D2">
              <w:rPr>
                <w:rFonts w:ascii="Tahoma" w:hAnsi="Tahoma" w:cs="Tahoma"/>
                <w:bCs/>
                <w:color w:val="2E74B5"/>
                <w:sz w:val="18"/>
                <w:highlight w:val="cyan"/>
              </w:rPr>
              <w:br/>
            </w:r>
          </w:p>
          <w:p w14:paraId="737B59BB" w14:textId="78FB25F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____________ по ______________</w:t>
            </w:r>
          </w:p>
          <w:p w14:paraId="3179D5E9" w14:textId="7EC5232C" w:rsidR="004B4810" w:rsidRPr="005E39D2" w:rsidRDefault="004B4810" w:rsidP="004B4810">
            <w:pPr>
              <w:spacing w:line="240" w:lineRule="auto"/>
              <w:rPr>
                <w:rFonts w:ascii="Tahoma" w:hAnsi="Tahoma" w:cs="Tahoma"/>
                <w:b/>
                <w:bCs/>
                <w:color w:val="2E74B5"/>
                <w:sz w:val="18"/>
                <w:highlight w:val="cyan"/>
              </w:rPr>
            </w:pPr>
            <w:r w:rsidRPr="005E39D2">
              <w:rPr>
                <w:rFonts w:ascii="Tahoma" w:hAnsi="Tahoma" w:cs="Tahoma"/>
                <w:bCs/>
                <w:color w:val="2E74B5"/>
                <w:sz w:val="18"/>
                <w:highlight w:val="cyan"/>
              </w:rPr>
              <w:b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w:t>
            </w:r>
          </w:p>
        </w:tc>
        <w:tc>
          <w:tcPr>
            <w:tcW w:w="2500" w:type="pct"/>
          </w:tcPr>
          <w:p w14:paraId="2A102303" w14:textId="659A4896"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w:t>
            </w:r>
            <w:r w:rsidRPr="005E39D2">
              <w:rPr>
                <w:rFonts w:ascii="Tahoma" w:hAnsi="Tahoma" w:cs="Tahoma"/>
                <w:b/>
                <w:bCs/>
                <w:color w:val="2E74B5"/>
                <w:sz w:val="18"/>
                <w:highlight w:val="cyan"/>
              </w:rPr>
              <w:br/>
            </w:r>
          </w:p>
          <w:p w14:paraId="749EE0D7" w14:textId="6ADF840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 по ___________________</w:t>
            </w:r>
            <w:r w:rsidRPr="005E39D2">
              <w:rPr>
                <w:rFonts w:ascii="Tahoma" w:hAnsi="Tahoma" w:cs="Tahoma"/>
                <w:bCs/>
                <w:color w:val="2E74B5"/>
                <w:sz w:val="18"/>
                <w:highlight w:val="cyan"/>
              </w:rPr>
              <w:br/>
            </w:r>
          </w:p>
          <w:p w14:paraId="0E248056" w14:textId="31FD55F7" w:rsidR="004B4810" w:rsidRPr="00C2079A" w:rsidRDefault="004B4810" w:rsidP="004B4810">
            <w:pPr>
              <w:spacing w:line="240" w:lineRule="auto"/>
              <w:rPr>
                <w:rFonts w:ascii="Tahoma" w:hAnsi="Tahoma" w:cs="Tahoma"/>
                <w:bCs/>
                <w:color w:val="2E74B5"/>
                <w:sz w:val="18"/>
              </w:rPr>
            </w:pPr>
            <w:r w:rsidRPr="005E39D2">
              <w:rPr>
                <w:rFonts w:ascii="Tahoma" w:hAnsi="Tahoma" w:cs="Tahoma"/>
                <w:bCs/>
                <w:color w:val="2E74B5"/>
                <w:sz w:val="18"/>
                <w:highlight w:val="cyan"/>
              </w:rP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0F36BA">
          <w:footerReference w:type="default" r:id="rId11"/>
          <w:footerReference w:type="first" r:id="rId12"/>
          <w:pgSz w:w="11906" w:h="16838"/>
          <w:pgMar w:top="1134" w:right="567" w:bottom="1134" w:left="1134" w:header="709" w:footer="709" w:gutter="0"/>
          <w:cols w:space="708"/>
          <w:titlePg/>
          <w:docGrid w:linePitch="381"/>
        </w:sectPr>
      </w:pPr>
    </w:p>
    <w:p w14:paraId="189733E4" w14:textId="37A3DE08"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B2550F">
        <w:rPr>
          <w:rStyle w:val="af6"/>
          <w:b w:val="0"/>
          <w:spacing w:val="-2"/>
          <w:sz w:val="22"/>
          <w:szCs w:val="22"/>
          <w:shd w:val="clear" w:color="auto" w:fill="BFBFBF" w:themeFill="background1" w:themeFillShade="BF"/>
          <w:lang w:val="ru-RU"/>
        </w:rPr>
        <w:t>0</w:t>
      </w:r>
      <w:r w:rsidR="00F1250B">
        <w:rPr>
          <w:rStyle w:val="af6"/>
          <w:b w:val="0"/>
          <w:spacing w:val="-2"/>
          <w:sz w:val="22"/>
          <w:szCs w:val="22"/>
          <w:shd w:val="clear" w:color="auto" w:fill="BFBFBF" w:themeFill="background1" w:themeFillShade="BF"/>
          <w:lang w:val="ru-RU"/>
        </w:rPr>
        <w:t>8</w:t>
      </w:r>
      <w:r w:rsidR="00B2550F">
        <w:rPr>
          <w:rStyle w:val="af6"/>
          <w:b w:val="0"/>
          <w:spacing w:val="-2"/>
          <w:sz w:val="22"/>
          <w:szCs w:val="22"/>
          <w:shd w:val="clear" w:color="auto" w:fill="BFBFBF" w:themeFill="background1" w:themeFillShade="BF"/>
          <w:lang w:val="ru-RU"/>
        </w:rPr>
        <w:t>/202</w:t>
      </w:r>
      <w:r w:rsidR="0034756A">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1CC8FCF5" w14:textId="0B0E59DC" w:rsidR="00EB47D6" w:rsidRDefault="009B5AC1" w:rsidP="00EB47D6">
      <w:pPr>
        <w:spacing w:after="240" w:line="240" w:lineRule="auto"/>
        <w:jc w:val="center"/>
        <w:rPr>
          <w:rFonts w:eastAsia="Calibri" w:cs="Times New Roman"/>
          <w:i/>
          <w:sz w:val="22"/>
        </w:rPr>
      </w:pPr>
      <w:r w:rsidRPr="00CA5F67">
        <w:rPr>
          <w:rFonts w:eastAsia="Calibri" w:cs="Times New Roman"/>
          <w:i/>
          <w:sz w:val="22"/>
        </w:rPr>
        <w:t xml:space="preserve">на </w:t>
      </w:r>
      <w:r w:rsidR="00EB47D6" w:rsidRPr="00EB47D6">
        <w:rPr>
          <w:rFonts w:eastAsia="Calibri" w:cs="Times New Roman"/>
          <w:i/>
          <w:sz w:val="22"/>
        </w:rPr>
        <w:t xml:space="preserve">оказание услуг сотовой связи для нужд </w:t>
      </w:r>
      <w:r w:rsidR="00B2550F" w:rsidRPr="00B2550F">
        <w:rPr>
          <w:rFonts w:eastAsia="Calibri" w:cs="Times New Roman"/>
          <w:i/>
          <w:sz w:val="22"/>
        </w:rPr>
        <w:t xml:space="preserve">Территориальной избирательной комиссии № </w:t>
      </w:r>
      <w:r w:rsidR="00F1250B">
        <w:rPr>
          <w:rFonts w:eastAsia="Calibri" w:cs="Times New Roman"/>
          <w:i/>
          <w:sz w:val="22"/>
        </w:rPr>
        <w:t>12</w:t>
      </w:r>
    </w:p>
    <w:p w14:paraId="27F91CE1" w14:textId="659CF847" w:rsidR="009B5AC1" w:rsidRPr="00CA5F67" w:rsidRDefault="009B5AC1" w:rsidP="00EB47D6">
      <w:pPr>
        <w:spacing w:line="240" w:lineRule="auto"/>
        <w:ind w:firstLine="567"/>
        <w:jc w:val="both"/>
        <w:rPr>
          <w:rFonts w:eastAsia="Times New Roman" w:cs="Times New Roman"/>
          <w:b/>
          <w:bCs/>
          <w:sz w:val="22"/>
        </w:rPr>
      </w:pPr>
      <w:r w:rsidRPr="00CA5F67">
        <w:rPr>
          <w:rFonts w:eastAsia="MS Mincho" w:cs="Times New Roman"/>
          <w:b/>
          <w:bCs/>
          <w:sz w:val="22"/>
        </w:rPr>
        <w:t>1.</w:t>
      </w:r>
      <w:r w:rsidRPr="00CA5F67">
        <w:rPr>
          <w:rFonts w:eastAsia="MS Mincho" w:cs="Times New Roman"/>
          <w:b/>
          <w:bCs/>
          <w:sz w:val="22"/>
        </w:rPr>
        <w:tab/>
        <w:t>Общая информация об объекте закупки</w:t>
      </w:r>
    </w:p>
    <w:p w14:paraId="1AD59F89" w14:textId="01C9FC6D" w:rsidR="009B5AC1" w:rsidRPr="00CA5F67" w:rsidRDefault="00EB47D6" w:rsidP="00FC07E7">
      <w:pPr>
        <w:spacing w:line="240" w:lineRule="auto"/>
        <w:ind w:firstLine="567"/>
        <w:jc w:val="both"/>
        <w:rPr>
          <w:rFonts w:eastAsia="Times New Roman" w:cs="Times New Roman"/>
          <w:sz w:val="22"/>
        </w:rPr>
      </w:pPr>
      <w:r>
        <w:rPr>
          <w:rFonts w:eastAsia="Times New Roman" w:cs="Times New Roman"/>
          <w:sz w:val="22"/>
        </w:rPr>
        <w:t>1.1.</w:t>
      </w:r>
      <w:r>
        <w:rPr>
          <w:rFonts w:eastAsia="Times New Roman" w:cs="Times New Roman"/>
          <w:sz w:val="22"/>
        </w:rPr>
        <w:tab/>
        <w:t>Объектом закупки являю</w:t>
      </w:r>
      <w:r w:rsidR="009B5AC1" w:rsidRPr="00CA5F67">
        <w:rPr>
          <w:rFonts w:eastAsia="Times New Roman" w:cs="Times New Roman"/>
          <w:sz w:val="22"/>
        </w:rPr>
        <w:t xml:space="preserve">тся </w:t>
      </w:r>
      <w:r w:rsidRPr="00EB47D6">
        <w:rPr>
          <w:rFonts w:eastAsia="Times New Roman" w:cs="Times New Roman"/>
          <w:sz w:val="22"/>
        </w:rPr>
        <w:t>услуг</w:t>
      </w:r>
      <w:r>
        <w:rPr>
          <w:rFonts w:eastAsia="Times New Roman" w:cs="Times New Roman"/>
          <w:sz w:val="22"/>
        </w:rPr>
        <w:t>и</w:t>
      </w:r>
      <w:r w:rsidRPr="00EB47D6">
        <w:rPr>
          <w:rFonts w:eastAsia="Times New Roman" w:cs="Times New Roman"/>
          <w:sz w:val="22"/>
        </w:rPr>
        <w:t xml:space="preserve"> сотовой связи</w:t>
      </w:r>
      <w:r w:rsidR="00690723">
        <w:rPr>
          <w:rFonts w:eastAsia="Times New Roman" w:cs="Times New Roman"/>
          <w:sz w:val="22"/>
        </w:rPr>
        <w:t>.</w:t>
      </w:r>
    </w:p>
    <w:p w14:paraId="5EE7EE2E" w14:textId="7A8C8994" w:rsidR="009B5AC1" w:rsidRDefault="009B5AC1" w:rsidP="00FC07E7">
      <w:pPr>
        <w:spacing w:line="240" w:lineRule="auto"/>
        <w:ind w:firstLine="567"/>
        <w:jc w:val="both"/>
        <w:rPr>
          <w:rFonts w:eastAsia="Times New Roman" w:cs="Times New Roman"/>
          <w:sz w:val="22"/>
        </w:rPr>
      </w:pPr>
      <w:r w:rsidRPr="00CA5F67">
        <w:rPr>
          <w:rFonts w:eastAsia="Times New Roman" w:cs="Times New Roman"/>
          <w:sz w:val="22"/>
        </w:rPr>
        <w:t>1.2.</w:t>
      </w:r>
      <w:r w:rsidRPr="00CA5F67">
        <w:rPr>
          <w:rFonts w:eastAsia="Times New Roman" w:cs="Times New Roman"/>
          <w:sz w:val="22"/>
        </w:rPr>
        <w:tab/>
        <w:t xml:space="preserve">Место оказания услуг: </w:t>
      </w:r>
      <w:r w:rsidR="00EB47D6" w:rsidRPr="00EB47D6">
        <w:rPr>
          <w:rFonts w:eastAsia="Times New Roman" w:cs="Times New Roman"/>
          <w:sz w:val="22"/>
        </w:rPr>
        <w:t>условия пакета действуют на всей территории Российской Федерации.</w:t>
      </w:r>
    </w:p>
    <w:p w14:paraId="4AEFF74E" w14:textId="51B325DA" w:rsidR="00EB47D6" w:rsidRPr="00EB47D6" w:rsidRDefault="00EB47D6" w:rsidP="00EB47D6">
      <w:pPr>
        <w:suppressAutoHyphens/>
        <w:spacing w:after="240" w:line="240" w:lineRule="auto"/>
        <w:ind w:firstLine="567"/>
        <w:jc w:val="both"/>
        <w:rPr>
          <w:rFonts w:eastAsia="Times New Roman" w:cs="Times New Roman"/>
          <w:color w:val="000000"/>
          <w:sz w:val="22"/>
          <w:lang w:eastAsia="ru-RU"/>
        </w:rPr>
      </w:pPr>
      <w:r w:rsidRPr="00EB47D6">
        <w:rPr>
          <w:rFonts w:eastAsia="Times New Roman" w:cs="Times New Roman"/>
          <w:color w:val="000000"/>
          <w:sz w:val="22"/>
          <w:lang w:eastAsia="ru-RU"/>
        </w:rPr>
        <w:t>1.</w:t>
      </w:r>
      <w:r w:rsidR="00115856">
        <w:rPr>
          <w:rFonts w:eastAsia="Times New Roman" w:cs="Times New Roman"/>
          <w:color w:val="000000"/>
          <w:sz w:val="22"/>
          <w:lang w:eastAsia="ru-RU"/>
        </w:rPr>
        <w:t>3</w:t>
      </w:r>
      <w:r w:rsidRPr="00EB47D6">
        <w:rPr>
          <w:rFonts w:eastAsia="Times New Roman" w:cs="Times New Roman"/>
          <w:color w:val="000000"/>
          <w:sz w:val="22"/>
          <w:lang w:eastAsia="ru-RU"/>
        </w:rPr>
        <w:t>.</w:t>
      </w:r>
      <w:r w:rsidRPr="00EB47D6">
        <w:rPr>
          <w:rFonts w:eastAsia="Times New Roman" w:cs="Times New Roman"/>
          <w:color w:val="000000"/>
          <w:sz w:val="22"/>
          <w:lang w:eastAsia="ru-RU"/>
        </w:rPr>
        <w:tab/>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127"/>
        <w:gridCol w:w="6651"/>
      </w:tblGrid>
      <w:tr w:rsidR="00EB47D6" w:rsidRPr="00EB47D6" w14:paraId="2EEC8E7A" w14:textId="77777777" w:rsidTr="005B5295">
        <w:tc>
          <w:tcPr>
            <w:tcW w:w="695" w:type="pct"/>
            <w:vMerge w:val="restart"/>
          </w:tcPr>
          <w:p w14:paraId="72EF3FA1" w14:textId="0A301A0B"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ОКПД2</w:t>
            </w:r>
          </w:p>
        </w:tc>
        <w:tc>
          <w:tcPr>
            <w:tcW w:w="1043" w:type="pct"/>
          </w:tcPr>
          <w:p w14:paraId="5F68EA97"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56FC7A4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61.20.11.000</w:t>
            </w:r>
          </w:p>
        </w:tc>
      </w:tr>
      <w:tr w:rsidR="00EB47D6" w:rsidRPr="00EB47D6" w14:paraId="36E1C0DD" w14:textId="77777777" w:rsidTr="005B5295">
        <w:tc>
          <w:tcPr>
            <w:tcW w:w="695" w:type="pct"/>
            <w:vMerge/>
          </w:tcPr>
          <w:p w14:paraId="4422A221"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7FB2B496"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05C6CE37" w14:textId="61DC7C33"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подвижной связи общего пользования - обеспечение доступа и поддержка пользователя</w:t>
            </w:r>
          </w:p>
        </w:tc>
      </w:tr>
      <w:tr w:rsidR="00EB47D6" w:rsidRPr="00EB47D6" w14:paraId="1FBE2FBF" w14:textId="77777777" w:rsidTr="005B5295">
        <w:tc>
          <w:tcPr>
            <w:tcW w:w="695" w:type="pct"/>
            <w:vMerge w:val="restart"/>
          </w:tcPr>
          <w:p w14:paraId="0DB0B08F" w14:textId="7263D06A"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КТРУ</w:t>
            </w:r>
          </w:p>
        </w:tc>
        <w:tc>
          <w:tcPr>
            <w:tcW w:w="1043" w:type="pct"/>
          </w:tcPr>
          <w:p w14:paraId="4E72225C"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0B9CF70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61.20.10.000-00000007</w:t>
            </w:r>
          </w:p>
        </w:tc>
      </w:tr>
      <w:tr w:rsidR="00EB47D6" w:rsidRPr="00EB47D6" w14:paraId="1511EECD" w14:textId="77777777" w:rsidTr="005B5295">
        <w:tc>
          <w:tcPr>
            <w:tcW w:w="695" w:type="pct"/>
            <w:vMerge/>
          </w:tcPr>
          <w:p w14:paraId="5E3A888E"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06958515"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311F33C6"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сотовой связи</w:t>
            </w:r>
          </w:p>
        </w:tc>
      </w:tr>
      <w:tr w:rsidR="00EB47D6" w:rsidRPr="00EB47D6" w14:paraId="2F065ACE" w14:textId="77777777" w:rsidTr="005B5295">
        <w:tc>
          <w:tcPr>
            <w:tcW w:w="695" w:type="pct"/>
            <w:vMerge w:val="restart"/>
          </w:tcPr>
          <w:p w14:paraId="6C02E6F7" w14:textId="7A3F6A17"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ККН</w:t>
            </w:r>
          </w:p>
        </w:tc>
        <w:tc>
          <w:tcPr>
            <w:tcW w:w="1043" w:type="pct"/>
          </w:tcPr>
          <w:p w14:paraId="46639049"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74A3126A"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EB47D6" w:rsidRPr="00EB47D6" w14:paraId="6BE73817" w14:textId="77777777" w:rsidTr="005B5295">
        <w:tc>
          <w:tcPr>
            <w:tcW w:w="695" w:type="pct"/>
            <w:vMerge/>
          </w:tcPr>
          <w:p w14:paraId="21D652B3"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362F69E8"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53FEAAB1"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5B5295" w:rsidRPr="00EB47D6" w14:paraId="1E63B196" w14:textId="77777777" w:rsidTr="005B5295">
        <w:trPr>
          <w:trHeight w:val="76"/>
        </w:trPr>
        <w:tc>
          <w:tcPr>
            <w:tcW w:w="695" w:type="pct"/>
          </w:tcPr>
          <w:p w14:paraId="205FCADC" w14:textId="77777777" w:rsidR="00EB47D6" w:rsidRPr="00EB47D6" w:rsidRDefault="00EB47D6" w:rsidP="00EB47D6">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единица измерения</w:t>
            </w:r>
          </w:p>
        </w:tc>
        <w:tc>
          <w:tcPr>
            <w:tcW w:w="4305" w:type="pct"/>
            <w:gridSpan w:val="2"/>
          </w:tcPr>
          <w:p w14:paraId="15F6212E"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proofErr w:type="spellStart"/>
            <w:r w:rsidRPr="00EB47D6">
              <w:rPr>
                <w:rFonts w:eastAsia="Times New Roman" w:cs="Times New Roman"/>
                <w:color w:val="000000"/>
                <w:sz w:val="22"/>
                <w:lang w:val="en-US" w:eastAsia="ru-RU"/>
              </w:rPr>
              <w:t>месяц</w:t>
            </w:r>
            <w:proofErr w:type="spellEnd"/>
          </w:p>
        </w:tc>
      </w:tr>
    </w:tbl>
    <w:p w14:paraId="71A09318" w14:textId="77777777" w:rsidR="00EB47D6" w:rsidRPr="00EB47D6" w:rsidRDefault="00EB47D6" w:rsidP="00EB47D6">
      <w:pPr>
        <w:suppressAutoHyphens/>
        <w:spacing w:before="240" w:line="240" w:lineRule="auto"/>
        <w:ind w:firstLine="567"/>
        <w:rPr>
          <w:rFonts w:eastAsia="Times New Roman" w:cs="Times New Roman"/>
          <w:sz w:val="22"/>
          <w:lang w:eastAsia="ru-RU"/>
        </w:rPr>
      </w:pPr>
      <w:r w:rsidRPr="00EB47D6">
        <w:rPr>
          <w:rFonts w:eastAsia="Times New Roman" w:cs="Times New Roman"/>
          <w:sz w:val="22"/>
          <w:lang w:eastAsia="ru-RU"/>
        </w:rPr>
        <w:t>Характеристики объекта закупки по КТРУ</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253"/>
        <w:gridCol w:w="1559"/>
        <w:gridCol w:w="1559"/>
        <w:gridCol w:w="2835"/>
      </w:tblGrid>
      <w:tr w:rsidR="00EB47D6" w:rsidRPr="007E2368" w14:paraId="38CA6572" w14:textId="77777777" w:rsidTr="007E2368">
        <w:trPr>
          <w:trHeight w:val="70"/>
          <w:tblHeader/>
        </w:trPr>
        <w:tc>
          <w:tcPr>
            <w:tcW w:w="4253" w:type="dxa"/>
            <w:noWrap/>
            <w:vAlign w:val="center"/>
          </w:tcPr>
          <w:p w14:paraId="3837E42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Наименование характеристики</w:t>
            </w:r>
          </w:p>
        </w:tc>
        <w:tc>
          <w:tcPr>
            <w:tcW w:w="1559" w:type="dxa"/>
            <w:vAlign w:val="center"/>
          </w:tcPr>
          <w:p w14:paraId="53376263"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Тип</w:t>
            </w:r>
          </w:p>
          <w:p w14:paraId="0EC643BD"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1559" w:type="dxa"/>
            <w:noWrap/>
            <w:vAlign w:val="center"/>
          </w:tcPr>
          <w:p w14:paraId="67215FFB"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Значение</w:t>
            </w:r>
          </w:p>
          <w:p w14:paraId="066C147A"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2835" w:type="dxa"/>
            <w:vAlign w:val="center"/>
          </w:tcPr>
          <w:p w14:paraId="7B5A3C32"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Инструкция</w:t>
            </w:r>
          </w:p>
          <w:p w14:paraId="4FC44CFD"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по заполнению характеристик в заявке</w:t>
            </w:r>
          </w:p>
        </w:tc>
      </w:tr>
      <w:tr w:rsidR="00EB47D6" w:rsidRPr="007E2368" w14:paraId="61E376B8" w14:textId="77777777" w:rsidTr="007E2368">
        <w:trPr>
          <w:trHeight w:val="70"/>
          <w:tblHeader/>
        </w:trPr>
        <w:tc>
          <w:tcPr>
            <w:tcW w:w="4253" w:type="dxa"/>
            <w:noWrap/>
            <w:vAlign w:val="center"/>
          </w:tcPr>
          <w:p w14:paraId="47A29098"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1</w:t>
            </w:r>
          </w:p>
        </w:tc>
        <w:tc>
          <w:tcPr>
            <w:tcW w:w="1559" w:type="dxa"/>
          </w:tcPr>
          <w:p w14:paraId="4291EA5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2</w:t>
            </w:r>
          </w:p>
        </w:tc>
        <w:tc>
          <w:tcPr>
            <w:tcW w:w="1559" w:type="dxa"/>
            <w:noWrap/>
            <w:vAlign w:val="center"/>
          </w:tcPr>
          <w:p w14:paraId="72D6E9C2"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3</w:t>
            </w:r>
          </w:p>
        </w:tc>
        <w:tc>
          <w:tcPr>
            <w:tcW w:w="2835" w:type="dxa"/>
            <w:vAlign w:val="center"/>
          </w:tcPr>
          <w:p w14:paraId="39D2AA7E"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4</w:t>
            </w:r>
          </w:p>
        </w:tc>
      </w:tr>
      <w:tr w:rsidR="00EB47D6" w:rsidRPr="007E2368" w14:paraId="3472E9DA" w14:textId="77777777" w:rsidTr="007E2368">
        <w:trPr>
          <w:trHeight w:val="315"/>
        </w:trPr>
        <w:tc>
          <w:tcPr>
            <w:tcW w:w="4253" w:type="dxa"/>
            <w:noWrap/>
            <w:hideMark/>
          </w:tcPr>
          <w:p w14:paraId="6E4E4D9A" w14:textId="27B0A93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Возможность бесплатного круглосуточного вызова экстренных оперативных служб</w:t>
            </w:r>
          </w:p>
        </w:tc>
        <w:tc>
          <w:tcPr>
            <w:tcW w:w="1559" w:type="dxa"/>
          </w:tcPr>
          <w:p w14:paraId="4D0408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hideMark/>
          </w:tcPr>
          <w:p w14:paraId="2EBB8517"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sz w:val="20"/>
                <w:szCs w:val="20"/>
                <w:lang w:eastAsia="ru-RU"/>
              </w:rPr>
              <w:t>да</w:t>
            </w:r>
          </w:p>
        </w:tc>
        <w:tc>
          <w:tcPr>
            <w:tcW w:w="2835" w:type="dxa"/>
            <w:noWrap/>
            <w:hideMark/>
          </w:tcPr>
          <w:p w14:paraId="6AED80CB" w14:textId="6F46F0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EA25EF4" w14:textId="77777777" w:rsidTr="007E2368">
        <w:trPr>
          <w:trHeight w:val="315"/>
        </w:trPr>
        <w:tc>
          <w:tcPr>
            <w:tcW w:w="4253" w:type="dxa"/>
            <w:noWrap/>
          </w:tcPr>
          <w:p w14:paraId="37821EA5" w14:textId="5A6FD62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Абонентский номер из плана нумерации сети оператора сотовой связи</w:t>
            </w:r>
          </w:p>
        </w:tc>
        <w:tc>
          <w:tcPr>
            <w:tcW w:w="1559" w:type="dxa"/>
          </w:tcPr>
          <w:p w14:paraId="15DE809A"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13F85390"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да</w:t>
            </w:r>
          </w:p>
        </w:tc>
        <w:tc>
          <w:tcPr>
            <w:tcW w:w="2835" w:type="dxa"/>
            <w:noWrap/>
          </w:tcPr>
          <w:p w14:paraId="38AA76F5" w14:textId="1577F1E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AB61CA5" w14:textId="77777777" w:rsidTr="007E2368">
        <w:trPr>
          <w:trHeight w:val="315"/>
        </w:trPr>
        <w:tc>
          <w:tcPr>
            <w:tcW w:w="4253" w:type="dxa"/>
            <w:noWrap/>
          </w:tcPr>
          <w:p w14:paraId="31C1626A" w14:textId="6B331EC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сети сотовой связи исполнителя (оператора)</w:t>
            </w:r>
          </w:p>
        </w:tc>
        <w:tc>
          <w:tcPr>
            <w:tcW w:w="1559" w:type="dxa"/>
          </w:tcPr>
          <w:p w14:paraId="62E953DF"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C438A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361C675D" w14:textId="366071E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32352B7A" w14:textId="77777777" w:rsidTr="007E2368">
        <w:trPr>
          <w:trHeight w:val="315"/>
        </w:trPr>
        <w:tc>
          <w:tcPr>
            <w:tcW w:w="4253" w:type="dxa"/>
            <w:noWrap/>
          </w:tcPr>
          <w:p w14:paraId="3775D92F" w14:textId="6734BFBF"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сетям связи общего пользования, другим сетям сотовой связи различного стандарта</w:t>
            </w:r>
          </w:p>
        </w:tc>
        <w:tc>
          <w:tcPr>
            <w:tcW w:w="1559" w:type="dxa"/>
          </w:tcPr>
          <w:p w14:paraId="3F19A1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55AC195"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15C14307" w14:textId="389176AC"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4DD4A17" w14:textId="77777777" w:rsidTr="007E2368">
        <w:trPr>
          <w:trHeight w:val="315"/>
        </w:trPr>
        <w:tc>
          <w:tcPr>
            <w:tcW w:w="4253" w:type="dxa"/>
            <w:noWrap/>
          </w:tcPr>
          <w:p w14:paraId="3CD1A92F" w14:textId="0885DF1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системе информационно-справочного обслуживания</w:t>
            </w:r>
          </w:p>
        </w:tc>
        <w:tc>
          <w:tcPr>
            <w:tcW w:w="1559" w:type="dxa"/>
          </w:tcPr>
          <w:p w14:paraId="52543CF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04B31E0F"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694C883" w14:textId="0869738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B9605F8" w14:textId="77777777" w:rsidTr="007E2368">
        <w:trPr>
          <w:trHeight w:val="315"/>
        </w:trPr>
        <w:tc>
          <w:tcPr>
            <w:tcW w:w="4253" w:type="dxa"/>
            <w:noWrap/>
          </w:tcPr>
          <w:p w14:paraId="687041E6" w14:textId="6CF266C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Местные телефонные соединения по сети сотовой связи оператора с использованием пользовательского (оконечного) оборудования для передачи голосовой информации, коротких текстовых сообщений, сообщений в формате данных и роуминга</w:t>
            </w:r>
          </w:p>
        </w:tc>
        <w:tc>
          <w:tcPr>
            <w:tcW w:w="1559" w:type="dxa"/>
          </w:tcPr>
          <w:p w14:paraId="359D03F9"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3AE451E"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2F9E6BB0" w14:textId="2E11A6B0"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1260A289" w14:textId="77777777" w:rsidTr="007E2368">
        <w:trPr>
          <w:trHeight w:val="315"/>
        </w:trPr>
        <w:tc>
          <w:tcPr>
            <w:tcW w:w="4253" w:type="dxa"/>
            <w:noWrap/>
          </w:tcPr>
          <w:p w14:paraId="4BF0681B" w14:textId="21FAA342"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Автоматическое определение номера</w:t>
            </w:r>
          </w:p>
        </w:tc>
        <w:tc>
          <w:tcPr>
            <w:tcW w:w="1559" w:type="dxa"/>
          </w:tcPr>
          <w:p w14:paraId="60D6C061" w14:textId="2755E442"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99F2AA6" w14:textId="2522842E"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A33DAE0" w14:textId="5655857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66A3F6F" w14:textId="77777777" w:rsidTr="007E2368">
        <w:trPr>
          <w:trHeight w:val="315"/>
        </w:trPr>
        <w:tc>
          <w:tcPr>
            <w:tcW w:w="4253" w:type="dxa"/>
            <w:noWrap/>
          </w:tcPr>
          <w:p w14:paraId="5CFC0C96" w14:textId="7D800ED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Голосовая почта</w:t>
            </w:r>
          </w:p>
        </w:tc>
        <w:tc>
          <w:tcPr>
            <w:tcW w:w="1559" w:type="dxa"/>
          </w:tcPr>
          <w:p w14:paraId="4C7BBFEA" w14:textId="34C757C8"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27E63A7" w14:textId="5E7F5451"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05C1C9E0" w14:textId="2E6DD735"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051429D1" w14:textId="77777777" w:rsidTr="007E2368">
        <w:trPr>
          <w:trHeight w:val="315"/>
        </w:trPr>
        <w:tc>
          <w:tcPr>
            <w:tcW w:w="4253" w:type="dxa"/>
            <w:noWrap/>
          </w:tcPr>
          <w:p w14:paraId="756FDC6C" w14:textId="750D754B"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Мобильный интернет</w:t>
            </w:r>
          </w:p>
        </w:tc>
        <w:tc>
          <w:tcPr>
            <w:tcW w:w="1559" w:type="dxa"/>
          </w:tcPr>
          <w:p w14:paraId="5F6819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37AC6C8A"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CCCBA4E" w14:textId="7A745283"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8985EE0" w14:textId="77777777" w:rsidTr="007E2368">
        <w:trPr>
          <w:trHeight w:val="315"/>
        </w:trPr>
        <w:tc>
          <w:tcPr>
            <w:tcW w:w="4253" w:type="dxa"/>
            <w:noWrap/>
          </w:tcPr>
          <w:p w14:paraId="7194E48E" w14:textId="767120F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lastRenderedPageBreak/>
              <w:t>Переадресация</w:t>
            </w:r>
          </w:p>
        </w:tc>
        <w:tc>
          <w:tcPr>
            <w:tcW w:w="1559" w:type="dxa"/>
          </w:tcPr>
          <w:p w14:paraId="78110D2D"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1335F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ADAD7DE" w14:textId="7FFE312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90D12C7" w14:textId="77777777" w:rsidTr="007E2368">
        <w:trPr>
          <w:trHeight w:val="315"/>
        </w:trPr>
        <w:tc>
          <w:tcPr>
            <w:tcW w:w="4253" w:type="dxa"/>
            <w:noWrap/>
          </w:tcPr>
          <w:p w14:paraId="387CA1B3" w14:textId="704BC62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Ожидание вызова</w:t>
            </w:r>
          </w:p>
        </w:tc>
        <w:tc>
          <w:tcPr>
            <w:tcW w:w="1559" w:type="dxa"/>
          </w:tcPr>
          <w:p w14:paraId="205420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6642C01"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BF8F648" w14:textId="1F1138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340AA940" w14:textId="77777777" w:rsidTr="007E2368">
        <w:trPr>
          <w:trHeight w:val="315"/>
        </w:trPr>
        <w:tc>
          <w:tcPr>
            <w:tcW w:w="4253" w:type="dxa"/>
            <w:noWrap/>
          </w:tcPr>
          <w:p w14:paraId="17EF0D1B" w14:textId="3FA15F5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Массовые и автоматические телефонные вызовы в сети связи общего пользования</w:t>
            </w:r>
          </w:p>
        </w:tc>
        <w:tc>
          <w:tcPr>
            <w:tcW w:w="1559" w:type="dxa"/>
          </w:tcPr>
          <w:p w14:paraId="48D68E8A" w14:textId="091B0C19"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A2713C8" w14:textId="6DABDCA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782EBCB7" w14:textId="2E81D725"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522B25C5" w14:textId="77777777" w:rsidTr="007E2368">
        <w:trPr>
          <w:trHeight w:val="315"/>
        </w:trPr>
        <w:tc>
          <w:tcPr>
            <w:tcW w:w="4253" w:type="dxa"/>
            <w:noWrap/>
          </w:tcPr>
          <w:p w14:paraId="0151E14A" w14:textId="66D7E7C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Передача информации об инициаторе телефонного вызова на пользовательское оборудование</w:t>
            </w:r>
          </w:p>
        </w:tc>
        <w:tc>
          <w:tcPr>
            <w:tcW w:w="1559" w:type="dxa"/>
          </w:tcPr>
          <w:p w14:paraId="3D3C9692" w14:textId="49559748"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8692BD7" w14:textId="73998C5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5C3C360" w14:textId="64A97749"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716208BF" w14:textId="77777777" w:rsidTr="007E2368">
        <w:trPr>
          <w:trHeight w:val="315"/>
        </w:trPr>
        <w:tc>
          <w:tcPr>
            <w:tcW w:w="10206" w:type="dxa"/>
            <w:gridSpan w:val="4"/>
            <w:vAlign w:val="center"/>
          </w:tcPr>
          <w:p w14:paraId="05964858" w14:textId="77777777" w:rsidR="007E2368" w:rsidRPr="007E2368" w:rsidRDefault="007E2368" w:rsidP="007E2368">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Дополнительные характеристики</w:t>
            </w:r>
            <w:r w:rsidRPr="007E2368">
              <w:rPr>
                <w:rFonts w:eastAsia="Times New Roman" w:cs="Times New Roman"/>
                <w:b/>
                <w:color w:val="000000"/>
                <w:sz w:val="20"/>
                <w:szCs w:val="20"/>
                <w:vertAlign w:val="superscript"/>
                <w:lang w:eastAsia="ru-RU"/>
              </w:rPr>
              <w:footnoteReference w:id="1"/>
            </w:r>
          </w:p>
        </w:tc>
      </w:tr>
      <w:tr w:rsidR="007E2368" w:rsidRPr="00EB47D6" w14:paraId="726E3698" w14:textId="77777777" w:rsidTr="007E2368">
        <w:trPr>
          <w:trHeight w:val="315"/>
        </w:trPr>
        <w:tc>
          <w:tcPr>
            <w:tcW w:w="4253" w:type="dxa"/>
            <w:noWrap/>
          </w:tcPr>
          <w:p w14:paraId="0069CF79" w14:textId="3CC4C05F"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Оказание услуги сотовой связи с абонентской системой оплаты в соответствии с Тарифным планом (условия Тарифного плана содержатся </w:t>
            </w:r>
            <w:r w:rsidRPr="007E2368">
              <w:rPr>
                <w:rFonts w:eastAsia="Times New Roman" w:cs="Times New Roman"/>
                <w:color w:val="000000"/>
                <w:sz w:val="20"/>
                <w:szCs w:val="20"/>
                <w:lang w:eastAsia="ru-RU"/>
              </w:rPr>
              <w:br/>
              <w:t xml:space="preserve">в </w:t>
            </w:r>
            <w:r w:rsidRPr="007E2368">
              <w:rPr>
                <w:rFonts w:eastAsia="Times New Roman" w:cs="Times New Roman"/>
                <w:sz w:val="20"/>
                <w:szCs w:val="20"/>
                <w:lang w:eastAsia="ru-RU"/>
              </w:rPr>
              <w:t xml:space="preserve">Приложении № 2 </w:t>
            </w:r>
            <w:r w:rsidRPr="007E2368">
              <w:rPr>
                <w:rFonts w:eastAsia="Times New Roman" w:cs="Times New Roman"/>
                <w:color w:val="000000"/>
                <w:sz w:val="20"/>
                <w:szCs w:val="20"/>
                <w:lang w:eastAsia="ru-RU"/>
              </w:rPr>
              <w:t>к Техническому заданию)</w:t>
            </w:r>
          </w:p>
        </w:tc>
        <w:tc>
          <w:tcPr>
            <w:tcW w:w="1559" w:type="dxa"/>
          </w:tcPr>
          <w:p w14:paraId="7648FD44" w14:textId="77777777"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9290F44" w14:textId="77777777"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73B8BC7" w14:textId="299CAE0F" w:rsidR="007E2368" w:rsidRPr="00EB47D6"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bl>
    <w:p w14:paraId="2D939101" w14:textId="77777777" w:rsidR="00EB47D6" w:rsidRPr="00CA5F67" w:rsidRDefault="00EB47D6" w:rsidP="00FC07E7">
      <w:pPr>
        <w:spacing w:line="240" w:lineRule="auto"/>
        <w:ind w:firstLine="567"/>
        <w:jc w:val="both"/>
        <w:rPr>
          <w:rFonts w:eastAsia="Times New Roman" w:cs="Times New Roman"/>
          <w:sz w:val="22"/>
        </w:rPr>
      </w:pPr>
    </w:p>
    <w:p w14:paraId="02A9459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2.</w:t>
      </w:r>
      <w:r w:rsidRPr="00CA5F67">
        <w:rPr>
          <w:rFonts w:eastAsia="MS Mincho" w:cs="Times New Roman"/>
          <w:b/>
          <w:bCs/>
          <w:sz w:val="22"/>
        </w:rPr>
        <w:tab/>
        <w:t xml:space="preserve">Цели и правовое основание </w:t>
      </w:r>
      <w:r>
        <w:rPr>
          <w:rFonts w:eastAsia="MS Mincho" w:cs="Times New Roman"/>
          <w:b/>
          <w:bCs/>
          <w:sz w:val="22"/>
        </w:rPr>
        <w:t>осуществления закупки</w:t>
      </w:r>
    </w:p>
    <w:p w14:paraId="22B83A64" w14:textId="13799E1B" w:rsidR="00C56225" w:rsidRPr="00CA5F67" w:rsidRDefault="009B5AC1" w:rsidP="000D7BF3">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2.1.</w:t>
      </w:r>
      <w:r w:rsidRPr="00CA5F67">
        <w:rPr>
          <w:rFonts w:eastAsia="MS Mincho" w:cs="Times New Roman"/>
          <w:sz w:val="22"/>
        </w:rPr>
        <w:tab/>
        <w:t xml:space="preserve">Целью данной закупки является </w:t>
      </w:r>
      <w:r w:rsidR="00C31525">
        <w:rPr>
          <w:rFonts w:eastAsia="MS Mincho" w:cs="Times New Roman"/>
          <w:sz w:val="22"/>
        </w:rPr>
        <w:t xml:space="preserve">обеспечение </w:t>
      </w:r>
      <w:r w:rsidR="00B5459F">
        <w:rPr>
          <w:rFonts w:eastAsia="MS Mincho" w:cs="Times New Roman"/>
          <w:sz w:val="22"/>
        </w:rPr>
        <w:t>доступ</w:t>
      </w:r>
      <w:r w:rsidR="00C31525">
        <w:rPr>
          <w:rFonts w:eastAsia="MS Mincho" w:cs="Times New Roman"/>
          <w:sz w:val="22"/>
        </w:rPr>
        <w:t>а</w:t>
      </w:r>
      <w:r w:rsidR="00B5459F">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F1250B">
        <w:rPr>
          <w:rFonts w:eastAsia="MS Mincho" w:cs="Times New Roman"/>
          <w:sz w:val="22"/>
        </w:rPr>
        <w:t>12</w:t>
      </w:r>
      <w:r w:rsidR="00F65248" w:rsidRPr="00774C2E">
        <w:rPr>
          <w:rFonts w:eastAsia="MS Mincho" w:cs="Times New Roman"/>
          <w:sz w:val="22"/>
        </w:rPr>
        <w:t xml:space="preserve"> </w:t>
      </w:r>
      <w:r w:rsidR="00B5459F" w:rsidRPr="00774C2E">
        <w:rPr>
          <w:rFonts w:eastAsia="MS Mincho" w:cs="Times New Roman"/>
          <w:sz w:val="22"/>
        </w:rPr>
        <w:t xml:space="preserve">к </w:t>
      </w:r>
      <w:r w:rsidR="00EF5A8D" w:rsidRPr="00774C2E">
        <w:rPr>
          <w:rFonts w:eastAsia="MS Mincho" w:cs="Times New Roman"/>
          <w:sz w:val="22"/>
        </w:rPr>
        <w:t xml:space="preserve">государственным сервисам </w:t>
      </w:r>
      <w:r w:rsidR="005E175C" w:rsidRPr="00774C2E">
        <w:rPr>
          <w:rFonts w:eastAsia="MS Mincho" w:cs="Times New Roman"/>
          <w:sz w:val="22"/>
        </w:rPr>
        <w:t xml:space="preserve">и </w:t>
      </w:r>
      <w:r w:rsidR="00F65248" w:rsidRPr="00774C2E">
        <w:rPr>
          <w:rFonts w:eastAsia="MS Mincho" w:cs="Times New Roman"/>
          <w:sz w:val="22"/>
        </w:rPr>
        <w:t>ресурсам</w:t>
      </w:r>
      <w:r w:rsidR="00093EF3" w:rsidRPr="00774C2E">
        <w:rPr>
          <w:rFonts w:eastAsia="MS Mincho" w:cs="Times New Roman"/>
          <w:sz w:val="22"/>
        </w:rPr>
        <w:t xml:space="preserve"> в информационно-телекоммуникационной сети «Интернет»</w:t>
      </w:r>
      <w:r w:rsidR="00F65248" w:rsidRPr="00774C2E">
        <w:rPr>
          <w:rFonts w:eastAsia="MS Mincho" w:cs="Times New Roman"/>
          <w:sz w:val="22"/>
        </w:rPr>
        <w:t xml:space="preserve">, а также к </w:t>
      </w:r>
      <w:r w:rsidR="00EF5A8D" w:rsidRPr="00774C2E">
        <w:rPr>
          <w:rFonts w:eastAsia="MS Mincho" w:cs="Times New Roman"/>
          <w:sz w:val="22"/>
        </w:rPr>
        <w:t xml:space="preserve">информационным </w:t>
      </w:r>
      <w:r w:rsidR="005E175C" w:rsidRPr="00774C2E">
        <w:rPr>
          <w:rFonts w:eastAsia="MS Mincho" w:cs="Times New Roman"/>
          <w:sz w:val="22"/>
        </w:rPr>
        <w:t>ресурсам</w:t>
      </w:r>
      <w:r w:rsidR="00F65248" w:rsidRPr="00774C2E">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F1250B">
        <w:rPr>
          <w:rFonts w:eastAsia="MS Mincho" w:cs="Times New Roman"/>
          <w:sz w:val="22"/>
        </w:rPr>
        <w:t>12</w:t>
      </w:r>
      <w:r w:rsidR="00296CE1" w:rsidRPr="00774C2E">
        <w:rPr>
          <w:rFonts w:eastAsia="MS Mincho" w:cs="Times New Roman"/>
          <w:sz w:val="22"/>
        </w:rPr>
        <w:t xml:space="preserve"> в информационно-телекоммуникационной сети «Интернет»</w:t>
      </w:r>
      <w:r w:rsidR="00B5459F" w:rsidRPr="00774C2E">
        <w:rPr>
          <w:rFonts w:eastAsia="MS Mincho" w:cs="Times New Roman"/>
          <w:sz w:val="22"/>
        </w:rPr>
        <w:t>.</w:t>
      </w:r>
    </w:p>
    <w:p w14:paraId="171DCDC4" w14:textId="77777777"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w:t>
      </w:r>
      <w:r w:rsidRPr="00CA5F67">
        <w:rPr>
          <w:rFonts w:eastAsia="MS Mincho" w:cs="Times New Roman"/>
          <w:sz w:val="22"/>
        </w:rPr>
        <w:tab/>
        <w:t>Основанием для осуществления закупки являются:</w:t>
      </w:r>
    </w:p>
    <w:p w14:paraId="6D6B9F62" w14:textId="31F22145"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2.2.1.</w:t>
      </w:r>
      <w:r w:rsidRPr="00CA5F67">
        <w:rPr>
          <w:rFonts w:eastAsia="MS Mincho" w:cs="Times New Roman"/>
          <w:sz w:val="22"/>
        </w:rPr>
        <w:tab/>
        <w:t xml:space="preserve">Федеральный закон от 05.04.2013 </w:t>
      </w:r>
      <w:r w:rsidR="00A64099">
        <w:rPr>
          <w:rFonts w:eastAsia="MS Mincho" w:cs="Times New Roman"/>
          <w:sz w:val="22"/>
        </w:rPr>
        <w:t>№ </w:t>
      </w:r>
      <w:r w:rsidRPr="00CA5F67">
        <w:rPr>
          <w:rFonts w:eastAsia="MS Mincho" w:cs="Times New Roman"/>
          <w:sz w:val="22"/>
        </w:rPr>
        <w:t>44-ФЗ «О контрактной системе в сфере закупок товаров, работ, услуг для обеспечения государственных и муниципальных нужд».</w:t>
      </w:r>
    </w:p>
    <w:p w14:paraId="32C5F190" w14:textId="388DFFD9" w:rsidR="005B5295" w:rsidRPr="00CA5F67" w:rsidRDefault="009B5AC1" w:rsidP="002D097F">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2.2.2.</w:t>
      </w:r>
      <w:r w:rsidRPr="00CA5F67">
        <w:rPr>
          <w:rFonts w:eastAsia="MS Mincho" w:cs="Times New Roman"/>
          <w:sz w:val="22"/>
        </w:rPr>
        <w:tab/>
      </w:r>
      <w:r w:rsidR="002D097F">
        <w:rPr>
          <w:rFonts w:eastAsia="MS Mincho" w:cs="Times New Roman"/>
          <w:sz w:val="22"/>
        </w:rPr>
        <w:t>Закон</w:t>
      </w:r>
      <w:r w:rsidR="002D097F" w:rsidRPr="004E303F">
        <w:rPr>
          <w:rFonts w:eastAsia="MS Mincho" w:cs="Times New Roman"/>
          <w:sz w:val="22"/>
        </w:rPr>
        <w:t xml:space="preserve"> </w:t>
      </w:r>
      <w:r w:rsidR="002D097F">
        <w:rPr>
          <w:rFonts w:eastAsia="MS Mincho" w:cs="Times New Roman"/>
          <w:sz w:val="22"/>
        </w:rPr>
        <w:t>о</w:t>
      </w:r>
      <w:r w:rsidR="002D097F" w:rsidRPr="004E303F">
        <w:rPr>
          <w:rFonts w:eastAsia="MS Mincho" w:cs="Times New Roman"/>
          <w:sz w:val="22"/>
        </w:rPr>
        <w:t xml:space="preserve"> бюджете Санкт-Петербурга </w:t>
      </w:r>
      <w:r w:rsidR="002D097F">
        <w:rPr>
          <w:rFonts w:eastAsia="MS Mincho" w:cs="Times New Roman"/>
          <w:sz w:val="22"/>
        </w:rPr>
        <w:t>на соответствующий финансовый год</w:t>
      </w:r>
      <w:r w:rsidR="002D097F" w:rsidRPr="00CA5F67">
        <w:rPr>
          <w:rFonts w:eastAsia="MS Mincho" w:cs="Times New Roman"/>
          <w:sz w:val="22"/>
        </w:rPr>
        <w:t>.</w:t>
      </w:r>
    </w:p>
    <w:p w14:paraId="0C8D77D0" w14:textId="088EE4E8"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2.2.3.</w:t>
      </w:r>
      <w:r w:rsidRPr="00CA5F67">
        <w:rPr>
          <w:rFonts w:eastAsia="MS Mincho" w:cs="Times New Roman"/>
          <w:sz w:val="22"/>
        </w:rPr>
        <w:tab/>
      </w:r>
      <w:r w:rsidRPr="006D0A5B">
        <w:rPr>
          <w:rFonts w:eastAsia="MS Mincho" w:cs="Times New Roman"/>
          <w:sz w:val="22"/>
        </w:rPr>
        <w:t xml:space="preserve">План-график закупок товаров, работ, услуг </w:t>
      </w:r>
      <w:r w:rsidR="004A07BB" w:rsidRPr="005B5295">
        <w:rPr>
          <w:rFonts w:eastAsia="MS Mincho" w:cs="Times New Roman"/>
          <w:sz w:val="22"/>
        </w:rPr>
        <w:t xml:space="preserve">Территориальной избирательной комиссии </w:t>
      </w:r>
      <w:r w:rsidR="004A07BB">
        <w:rPr>
          <w:rFonts w:eastAsia="MS Mincho" w:cs="Times New Roman"/>
          <w:sz w:val="22"/>
        </w:rPr>
        <w:t>№ </w:t>
      </w:r>
      <w:r w:rsidR="00F1250B">
        <w:rPr>
          <w:rFonts w:eastAsia="MS Mincho" w:cs="Times New Roman"/>
          <w:sz w:val="22"/>
        </w:rPr>
        <w:t>12</w:t>
      </w:r>
      <w:r w:rsidR="004A07BB">
        <w:rPr>
          <w:rFonts w:eastAsia="MS Mincho" w:cs="Times New Roman"/>
          <w:sz w:val="22"/>
        </w:rPr>
        <w:t xml:space="preserve"> </w:t>
      </w:r>
      <w:r w:rsidR="004A07BB">
        <w:rPr>
          <w:rFonts w:eastAsia="MS Mincho" w:cs="Times New Roman"/>
          <w:sz w:val="22"/>
        </w:rPr>
        <w:br/>
      </w:r>
      <w:r w:rsidRPr="006D0A5B">
        <w:rPr>
          <w:rFonts w:eastAsia="MS Mincho" w:cs="Times New Roman"/>
          <w:sz w:val="22"/>
        </w:rPr>
        <w:t>на 202</w:t>
      </w:r>
      <w:r w:rsidR="005B5295">
        <w:rPr>
          <w:rFonts w:eastAsia="MS Mincho" w:cs="Times New Roman"/>
          <w:sz w:val="22"/>
        </w:rPr>
        <w:t>6</w:t>
      </w:r>
      <w:r w:rsidRPr="006D0A5B">
        <w:rPr>
          <w:rFonts w:eastAsia="MS Mincho" w:cs="Times New Roman"/>
          <w:sz w:val="22"/>
        </w:rPr>
        <w:t xml:space="preserve"> финансовый год и на плановый период 202</w:t>
      </w:r>
      <w:r w:rsidR="005B5295">
        <w:rPr>
          <w:rFonts w:eastAsia="MS Mincho" w:cs="Times New Roman"/>
          <w:sz w:val="22"/>
        </w:rPr>
        <w:t>7</w:t>
      </w:r>
      <w:r w:rsidRPr="006D0A5B">
        <w:rPr>
          <w:rFonts w:eastAsia="MS Mincho" w:cs="Times New Roman"/>
          <w:sz w:val="22"/>
        </w:rPr>
        <w:t xml:space="preserve"> и 202</w:t>
      </w:r>
      <w:r w:rsidR="005B5295">
        <w:rPr>
          <w:rFonts w:eastAsia="MS Mincho" w:cs="Times New Roman"/>
          <w:sz w:val="22"/>
        </w:rPr>
        <w:t>8</w:t>
      </w:r>
      <w:r w:rsidRPr="006D0A5B">
        <w:rPr>
          <w:rFonts w:eastAsia="MS Mincho" w:cs="Times New Roman"/>
          <w:sz w:val="22"/>
        </w:rPr>
        <w:t xml:space="preserve"> годов.</w:t>
      </w:r>
    </w:p>
    <w:p w14:paraId="2A3A2B33"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3.</w:t>
      </w:r>
      <w:r w:rsidRPr="00CA5F67">
        <w:rPr>
          <w:rFonts w:eastAsia="MS Mincho" w:cs="Times New Roman"/>
          <w:b/>
          <w:bCs/>
          <w:sz w:val="22"/>
        </w:rPr>
        <w:tab/>
        <w:t>Источник финансирования</w:t>
      </w:r>
    </w:p>
    <w:p w14:paraId="149805B1" w14:textId="6E991C93" w:rsidR="009B5AC1" w:rsidRPr="00CA5F67" w:rsidRDefault="009B5AC1" w:rsidP="00FC07E7">
      <w:pPr>
        <w:spacing w:line="240" w:lineRule="auto"/>
        <w:ind w:firstLine="567"/>
        <w:jc w:val="both"/>
        <w:rPr>
          <w:sz w:val="22"/>
        </w:rPr>
      </w:pPr>
      <w:r w:rsidRPr="00CA5F67">
        <w:rPr>
          <w:rFonts w:eastAsia="MS Mincho"/>
          <w:sz w:val="22"/>
        </w:rPr>
        <w:t>3.1.</w:t>
      </w:r>
      <w:r w:rsidRPr="00CA5F67">
        <w:rPr>
          <w:rFonts w:eastAsia="MS Mincho"/>
          <w:sz w:val="22"/>
        </w:rPr>
        <w:tab/>
        <w:t xml:space="preserve">Источник финансирования – </w:t>
      </w:r>
      <w:r w:rsidR="003B0C57">
        <w:rPr>
          <w:rFonts w:eastAsia="MS Mincho"/>
          <w:sz w:val="22"/>
        </w:rPr>
        <w:t>б</w:t>
      </w:r>
      <w:r w:rsidRPr="00CA5F67">
        <w:rPr>
          <w:rFonts w:eastAsia="MS Mincho"/>
          <w:sz w:val="22"/>
        </w:rPr>
        <w:t>юджет Санкт-Петербурга</w:t>
      </w:r>
      <w:r w:rsidR="004A37DC">
        <w:rPr>
          <w:rFonts w:eastAsia="MS Mincho"/>
          <w:sz w:val="22"/>
        </w:rPr>
        <w:t>.</w:t>
      </w:r>
    </w:p>
    <w:p w14:paraId="271F19B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4.</w:t>
      </w:r>
      <w:r w:rsidRPr="00CA5F67">
        <w:rPr>
          <w:rFonts w:eastAsia="MS Mincho" w:cs="Times New Roman"/>
          <w:b/>
          <w:bCs/>
          <w:sz w:val="22"/>
        </w:rPr>
        <w:tab/>
        <w:t>Сроки и состав услуг</w:t>
      </w:r>
    </w:p>
    <w:p w14:paraId="74733C4F" w14:textId="0C870EDE" w:rsidR="00323E91" w:rsidRDefault="009B5AC1" w:rsidP="00323E91">
      <w:pPr>
        <w:widowControl w:val="0"/>
        <w:autoSpaceDE w:val="0"/>
        <w:autoSpaceDN w:val="0"/>
        <w:spacing w:line="240" w:lineRule="auto"/>
        <w:ind w:firstLine="567"/>
        <w:jc w:val="both"/>
        <w:rPr>
          <w:sz w:val="22"/>
        </w:rPr>
      </w:pPr>
      <w:r w:rsidRPr="00CA5F67">
        <w:rPr>
          <w:rFonts w:eastAsia="Calibri" w:cs="Times New Roman"/>
          <w:sz w:val="22"/>
        </w:rPr>
        <w:t>4.1.</w:t>
      </w:r>
      <w:r w:rsidRPr="00CA5F67">
        <w:rPr>
          <w:rFonts w:eastAsia="Calibri" w:cs="Times New Roman"/>
          <w:sz w:val="22"/>
        </w:rPr>
        <w:tab/>
      </w:r>
      <w:r w:rsidR="00A27498">
        <w:rPr>
          <w:sz w:val="22"/>
        </w:rPr>
        <w:t>Срок оказания услуг</w:t>
      </w:r>
      <w:r w:rsidR="00A27498" w:rsidRPr="00EB03D9">
        <w:rPr>
          <w:sz w:val="22"/>
        </w:rPr>
        <w:t>:</w:t>
      </w:r>
      <w:r w:rsidR="00A27498">
        <w:rPr>
          <w:sz w:val="22"/>
        </w:rPr>
        <w:t xml:space="preserve"> </w:t>
      </w:r>
      <w:r w:rsidR="0034756A">
        <w:rPr>
          <w:sz w:val="22"/>
        </w:rPr>
        <w:t>01.07.2026</w:t>
      </w:r>
      <w:r w:rsidR="00BC2144">
        <w:rPr>
          <w:sz w:val="22"/>
        </w:rPr>
        <w:t xml:space="preserve"> до </w:t>
      </w:r>
      <w:r w:rsidR="00BC2144" w:rsidRPr="0085426B">
        <w:rPr>
          <w:sz w:val="22"/>
        </w:rPr>
        <w:t>31.1</w:t>
      </w:r>
      <w:r w:rsidR="00E915D8">
        <w:rPr>
          <w:sz w:val="22"/>
        </w:rPr>
        <w:t>2</w:t>
      </w:r>
      <w:r w:rsidR="00BC2144" w:rsidRPr="0085426B">
        <w:rPr>
          <w:sz w:val="22"/>
        </w:rPr>
        <w:t xml:space="preserve">.2028 </w:t>
      </w:r>
      <w:r w:rsidR="00323E91" w:rsidRPr="00323E91">
        <w:rPr>
          <w:sz w:val="22"/>
        </w:rPr>
        <w:t>(включительно).</w:t>
      </w:r>
    </w:p>
    <w:p w14:paraId="75D9B0A0" w14:textId="2BE53DBA" w:rsidR="00972F71" w:rsidRDefault="00972F71" w:rsidP="00972F71">
      <w:pPr>
        <w:widowControl w:val="0"/>
        <w:autoSpaceDE w:val="0"/>
        <w:autoSpaceDN w:val="0"/>
        <w:spacing w:line="240" w:lineRule="auto"/>
        <w:ind w:firstLine="567"/>
        <w:jc w:val="both"/>
        <w:rPr>
          <w:sz w:val="22"/>
        </w:rPr>
      </w:pPr>
      <w:r>
        <w:rPr>
          <w:rFonts w:eastAsia="Times New Roman" w:cs="Times New Roman"/>
          <w:color w:val="000000"/>
          <w:sz w:val="22"/>
          <w:lang w:eastAsia="ru-RU"/>
        </w:rPr>
        <w:t>4.1.1.</w:t>
      </w:r>
      <w:r>
        <w:rPr>
          <w:rFonts w:eastAsia="Times New Roman" w:cs="Times New Roman"/>
          <w:color w:val="000000"/>
          <w:sz w:val="22"/>
          <w:lang w:eastAsia="ru-RU"/>
        </w:rPr>
        <w:tab/>
      </w:r>
      <w:r w:rsidR="00BC2144">
        <w:rPr>
          <w:sz w:val="22"/>
        </w:rPr>
        <w:t>Период предоставления</w:t>
      </w:r>
      <w:r w:rsidR="00BC2144" w:rsidRPr="006C1CA4">
        <w:rPr>
          <w:sz w:val="22"/>
        </w:rPr>
        <w:t xml:space="preserve"> услуг</w:t>
      </w:r>
      <w:r w:rsidR="00BC2144">
        <w:rPr>
          <w:sz w:val="22"/>
        </w:rPr>
        <w:t xml:space="preserve"> сотовой связи</w:t>
      </w:r>
      <w:r w:rsidR="00BC2144" w:rsidRPr="00B47C49">
        <w:rPr>
          <w:sz w:val="22"/>
        </w:rPr>
        <w:t xml:space="preserve">: </w:t>
      </w:r>
      <w:r w:rsidR="00BC2144" w:rsidRPr="00E915D8">
        <w:rPr>
          <w:sz w:val="22"/>
        </w:rPr>
        <w:t xml:space="preserve">с </w:t>
      </w:r>
      <w:r w:rsidR="00E915D8" w:rsidRPr="00E915D8">
        <w:rPr>
          <w:sz w:val="22"/>
        </w:rPr>
        <w:t>01.0</w:t>
      </w:r>
      <w:r w:rsidR="00F1250B">
        <w:rPr>
          <w:sz w:val="22"/>
        </w:rPr>
        <w:t>7</w:t>
      </w:r>
      <w:r w:rsidR="00E915D8" w:rsidRPr="00E915D8">
        <w:rPr>
          <w:sz w:val="22"/>
        </w:rPr>
        <w:t>.202</w:t>
      </w:r>
      <w:r w:rsidR="00F1250B">
        <w:rPr>
          <w:sz w:val="22"/>
        </w:rPr>
        <w:t>6</w:t>
      </w:r>
      <w:r w:rsidR="00BC2144" w:rsidRPr="0085426B">
        <w:rPr>
          <w:sz w:val="22"/>
        </w:rPr>
        <w:t xml:space="preserve"> до 31.1</w:t>
      </w:r>
      <w:r w:rsidR="00E915D8">
        <w:rPr>
          <w:sz w:val="22"/>
        </w:rPr>
        <w:t>2</w:t>
      </w:r>
      <w:r w:rsidR="00BC2144" w:rsidRPr="0085426B">
        <w:rPr>
          <w:sz w:val="22"/>
        </w:rPr>
        <w:t xml:space="preserve">.2028 </w:t>
      </w:r>
      <w:r w:rsidR="00BC2144" w:rsidRPr="00323E91">
        <w:rPr>
          <w:sz w:val="22"/>
        </w:rPr>
        <w:t>(включительно).</w:t>
      </w:r>
    </w:p>
    <w:p w14:paraId="3B59DDF7" w14:textId="3D1F2810" w:rsidR="00972F71" w:rsidRPr="005B5295"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E915D8" w:rsidRPr="00E915D8">
        <w:rPr>
          <w:rFonts w:eastAsia="Times New Roman" w:cs="Times New Roman"/>
          <w:color w:val="000000"/>
          <w:sz w:val="22"/>
          <w:lang w:eastAsia="ru-RU"/>
        </w:rPr>
        <w:t>ООО «Т2 Мобайл»</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01A51FAE" w14:textId="1917D849" w:rsidR="00972F71"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6BD0C9C" w14:textId="77777777" w:rsidR="00972F71" w:rsidRDefault="00972F71" w:rsidP="00972F71">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xml:space="preserve">, утвержденных </w:t>
      </w:r>
      <w:r>
        <w:rPr>
          <w:rFonts w:eastAsia="Times New Roman" w:cs="Times New Roman"/>
          <w:color w:val="000000"/>
          <w:sz w:val="22"/>
          <w:lang w:eastAsia="ru-RU"/>
        </w:rPr>
        <w:lastRenderedPageBreak/>
        <w:t>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0D999192" w14:textId="77777777"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57724543" w14:textId="797B8656" w:rsidR="00972F71" w:rsidRPr="009B5AC1" w:rsidRDefault="00972F71" w:rsidP="00972F71">
      <w:pPr>
        <w:autoSpaceDE w:val="0"/>
        <w:autoSpaceDN w:val="0"/>
        <w:adjustRightInd w:val="0"/>
        <w:spacing w:line="240" w:lineRule="auto"/>
        <w:ind w:firstLine="567"/>
        <w:jc w:val="both"/>
        <w:rPr>
          <w:sz w:val="22"/>
        </w:rPr>
      </w:pPr>
      <w:r>
        <w:rPr>
          <w:sz w:val="22"/>
        </w:rPr>
        <w:t>4.1.4.</w:t>
      </w:r>
      <w:r>
        <w:rPr>
          <w:sz w:val="22"/>
        </w:rPr>
        <w:tab/>
      </w:r>
      <w:r w:rsidRPr="004A37DC">
        <w:rPr>
          <w:sz w:val="22"/>
        </w:rPr>
        <w:t>Услуги сотовой связи должны предоставляться круглосуточно, ежедневно в течение всего срока исполнения контракта.</w:t>
      </w:r>
    </w:p>
    <w:p w14:paraId="3BDAEB66" w14:textId="2E32964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4.2.</w:t>
      </w:r>
      <w:r w:rsidRPr="005B5295">
        <w:rPr>
          <w:rFonts w:eastAsia="Times New Roman" w:cs="Times New Roman"/>
          <w:color w:val="000000"/>
          <w:sz w:val="22"/>
          <w:lang w:eastAsia="ru-RU"/>
        </w:rPr>
        <w:tab/>
      </w:r>
      <w:r w:rsidR="000E33C7">
        <w:rPr>
          <w:rFonts w:eastAsia="Times New Roman" w:cs="Times New Roman"/>
          <w:color w:val="000000"/>
          <w:sz w:val="22"/>
          <w:lang w:eastAsia="ru-RU"/>
        </w:rPr>
        <w:t xml:space="preserve">Объемы услуг: в соответствии с </w:t>
      </w:r>
      <w:r w:rsidR="00694646">
        <w:rPr>
          <w:rFonts w:eastAsia="Times New Roman" w:cs="Times New Roman"/>
          <w:color w:val="000000"/>
          <w:sz w:val="22"/>
          <w:lang w:eastAsia="ru-RU"/>
        </w:rPr>
        <w:t>П</w:t>
      </w:r>
      <w:r w:rsidRPr="005B5295">
        <w:rPr>
          <w:rFonts w:eastAsia="Times New Roman" w:cs="Times New Roman"/>
          <w:color w:val="000000"/>
          <w:sz w:val="22"/>
          <w:lang w:eastAsia="ru-RU"/>
        </w:rPr>
        <w:t xml:space="preserve">риложением </w:t>
      </w:r>
      <w:r w:rsidR="00A64099">
        <w:rPr>
          <w:rFonts w:eastAsia="Times New Roman" w:cs="Times New Roman"/>
          <w:color w:val="000000"/>
          <w:sz w:val="22"/>
          <w:lang w:eastAsia="ru-RU"/>
        </w:rPr>
        <w:t>№ </w:t>
      </w:r>
      <w:r w:rsidRPr="005B5295">
        <w:rPr>
          <w:rFonts w:eastAsia="Times New Roman" w:cs="Times New Roman"/>
          <w:color w:val="000000"/>
          <w:sz w:val="22"/>
          <w:lang w:eastAsia="ru-RU"/>
        </w:rPr>
        <w:t>1 к Техническому заданию.</w:t>
      </w:r>
    </w:p>
    <w:p w14:paraId="02B49DD4" w14:textId="77777777" w:rsidR="00115856" w:rsidRPr="005B5295" w:rsidRDefault="005B5295"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w:t>
      </w:r>
      <w:r w:rsidR="00F35C45">
        <w:rPr>
          <w:rFonts w:eastAsia="Times New Roman" w:cs="Times New Roman"/>
          <w:color w:val="000000"/>
          <w:sz w:val="22"/>
          <w:lang w:eastAsia="ru-RU"/>
        </w:rPr>
        <w:t>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r>
      <w:r w:rsidR="00115856" w:rsidRPr="005B5295">
        <w:rPr>
          <w:rFonts w:eastAsia="Times New Roman" w:cs="Times New Roman"/>
          <w:color w:val="000000"/>
          <w:sz w:val="22"/>
          <w:lang w:eastAsia="ru-RU"/>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66179007"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30FD375C"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Исполнитель оказывает услуги с использованием собственных технических средств. </w:t>
      </w:r>
    </w:p>
    <w:p w14:paraId="7D419497" w14:textId="77777777" w:rsidR="00115856"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При необходимости переноса абонентского номера, </w:t>
      </w:r>
      <w:r>
        <w:rPr>
          <w:rFonts w:eastAsia="Times New Roman" w:cs="Times New Roman"/>
          <w:color w:val="000000"/>
          <w:sz w:val="22"/>
          <w:lang w:eastAsia="ru-RU"/>
        </w:rPr>
        <w:t>Исполнитель должен предоставить Заказчику</w:t>
      </w:r>
      <w:r w:rsidRPr="00646D77">
        <w:rPr>
          <w:rFonts w:eastAsia="Times New Roman" w:cs="Times New Roman"/>
          <w:color w:val="000000"/>
          <w:sz w:val="22"/>
          <w:lang w:eastAsia="ru-RU"/>
        </w:rPr>
        <w:t xml:space="preserve"> </w:t>
      </w:r>
      <w:r w:rsidRPr="00DE1320">
        <w:rPr>
          <w:rFonts w:eastAsia="Times New Roman" w:cs="Times New Roman"/>
          <w:color w:val="000000"/>
          <w:sz w:val="22"/>
          <w:lang w:eastAsia="ru-RU"/>
        </w:rPr>
        <w:t>SIM‑карту</w:t>
      </w:r>
      <w:r>
        <w:rPr>
          <w:rFonts w:eastAsia="Times New Roman" w:cs="Times New Roman"/>
          <w:color w:val="000000"/>
          <w:sz w:val="22"/>
          <w:lang w:eastAsia="ru-RU"/>
        </w:rPr>
        <w:t xml:space="preserve"> с временным абонентским номером для использования на время переноса. После завершения переноса </w:t>
      </w:r>
      <w:r w:rsidRPr="005B5295">
        <w:rPr>
          <w:rFonts w:eastAsia="Times New Roman" w:cs="Times New Roman"/>
          <w:color w:val="000000"/>
          <w:sz w:val="22"/>
          <w:lang w:eastAsia="ru-RU"/>
        </w:rPr>
        <w:t>абонентск</w:t>
      </w:r>
      <w:r>
        <w:rPr>
          <w:rFonts w:eastAsia="Times New Roman" w:cs="Times New Roman"/>
          <w:color w:val="000000"/>
          <w:sz w:val="22"/>
          <w:lang w:eastAsia="ru-RU"/>
        </w:rPr>
        <w:t>ий номер на предоставленной SIM‑карте должен быть заменен на абонентский номер Заказчика</w:t>
      </w:r>
      <w:r w:rsidRPr="005B5295">
        <w:rPr>
          <w:rFonts w:eastAsia="Times New Roman" w:cs="Times New Roman"/>
          <w:color w:val="000000"/>
          <w:sz w:val="22"/>
          <w:lang w:eastAsia="ru-RU"/>
        </w:rPr>
        <w:t>.</w:t>
      </w:r>
    </w:p>
    <w:p w14:paraId="22CC0E8D" w14:textId="77777777" w:rsidR="005B5295" w:rsidRPr="005B5295" w:rsidRDefault="005B5295" w:rsidP="00687161">
      <w:pPr>
        <w:spacing w:line="240" w:lineRule="auto"/>
        <w:ind w:firstLine="567"/>
        <w:jc w:val="both"/>
        <w:rPr>
          <w:rFonts w:eastAsia="Calibri" w:cs="Times New Roman"/>
          <w:b/>
          <w:sz w:val="22"/>
        </w:rPr>
      </w:pPr>
      <w:r w:rsidRPr="005B5295">
        <w:rPr>
          <w:rFonts w:eastAsia="Calibri" w:cs="Times New Roman"/>
          <w:b/>
          <w:sz w:val="22"/>
        </w:rPr>
        <w:t>5.</w:t>
      </w:r>
      <w:r w:rsidRPr="005B5295">
        <w:rPr>
          <w:rFonts w:eastAsia="Calibri" w:cs="Times New Roman"/>
          <w:b/>
          <w:sz w:val="22"/>
        </w:rPr>
        <w:tab/>
      </w:r>
      <w:r w:rsidRPr="005B5295">
        <w:rPr>
          <w:rFonts w:eastAsia="MS Mincho" w:cs="Times New Roman"/>
          <w:b/>
          <w:bCs/>
          <w:kern w:val="32"/>
          <w:sz w:val="22"/>
          <w:lang w:eastAsia="ru-RU"/>
        </w:rPr>
        <w:t>Требования к качеству и безопасности оказания услуг, гарантия качества услуг</w:t>
      </w:r>
    </w:p>
    <w:p w14:paraId="0956FF3B"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5.1.</w:t>
      </w:r>
      <w:r w:rsidRPr="005B5295">
        <w:rPr>
          <w:rFonts w:eastAsia="Times New Roman" w:cs="Times New Roman"/>
          <w:sz w:val="22"/>
        </w:rPr>
        <w:tab/>
        <w:t>При оказании услуг должно обеспечиваться исполнение требований следующих нормативных правовых актов:</w:t>
      </w:r>
    </w:p>
    <w:p w14:paraId="698A4343" w14:textId="48200A1C"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07.07.2003 </w:t>
      </w:r>
      <w:r w:rsidRPr="00DA0125">
        <w:rPr>
          <w:rFonts w:eastAsia="Times New Roman" w:cs="Times New Roman"/>
          <w:sz w:val="22"/>
        </w:rPr>
        <w:t>№ </w:t>
      </w:r>
      <w:r w:rsidR="005B5295" w:rsidRPr="00DA0125">
        <w:rPr>
          <w:rFonts w:eastAsia="Times New Roman" w:cs="Times New Roman"/>
          <w:sz w:val="22"/>
        </w:rPr>
        <w:t>126-ФЗ «О связи»;</w:t>
      </w:r>
    </w:p>
    <w:p w14:paraId="78435075" w14:textId="39453B9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04.05.2011 </w:t>
      </w:r>
      <w:r w:rsidRPr="00DA0125">
        <w:rPr>
          <w:rFonts w:eastAsia="Times New Roman" w:cs="Times New Roman"/>
          <w:sz w:val="22"/>
        </w:rPr>
        <w:t>№ </w:t>
      </w:r>
      <w:r w:rsidR="005B5295" w:rsidRPr="00DA0125">
        <w:rPr>
          <w:rFonts w:eastAsia="Times New Roman" w:cs="Times New Roman"/>
          <w:sz w:val="22"/>
        </w:rPr>
        <w:t>99-ФЗ «О лицензировании отдельных видов деятельности»;</w:t>
      </w:r>
    </w:p>
    <w:p w14:paraId="497280A7" w14:textId="6809F5E7" w:rsidR="005B5295" w:rsidRPr="00DA0125" w:rsidRDefault="00A64099" w:rsidP="005F261E">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DA0125" w:rsidRPr="00DA0125">
        <w:rPr>
          <w:rFonts w:eastAsia="Times New Roman" w:cs="Times New Roman"/>
          <w:sz w:val="22"/>
          <w:lang w:eastAsia="ru-RU"/>
        </w:rPr>
        <w:t>Правительства Российской Федерации от 30.12.2024 №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p>
    <w:p w14:paraId="48BE7317" w14:textId="4FEA7CA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814130" w:rsidRPr="00DA0125">
        <w:rPr>
          <w:rFonts w:eastAsia="Times New Roman" w:cs="Times New Roman"/>
          <w:sz w:val="22"/>
        </w:rPr>
        <w:t xml:space="preserve">Правительства </w:t>
      </w:r>
      <w:r w:rsidR="00814130" w:rsidRPr="00F41179">
        <w:rPr>
          <w:rFonts w:eastAsia="Times New Roman" w:cs="Times New Roman"/>
          <w:sz w:val="22"/>
        </w:rPr>
        <w:t>Российской Федерации от 25.11.2025 № 1875 «О лицензировании деятельности в области оказания услуг связи»</w:t>
      </w:r>
      <w:r w:rsidR="005B5295" w:rsidRPr="00DA0125">
        <w:rPr>
          <w:rFonts w:eastAsia="Times New Roman" w:cs="Times New Roman"/>
          <w:sz w:val="22"/>
        </w:rPr>
        <w:t>;</w:t>
      </w:r>
    </w:p>
    <w:p w14:paraId="4D520CD3" w14:textId="59E32B1E"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2607 «Об утверждении Правил оказания телематических услуг связи»;</w:t>
      </w:r>
    </w:p>
    <w:p w14:paraId="5FC2E1D4" w14:textId="66847295" w:rsidR="005B529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2606 «Об утверждении Правил оказания услуг связи по передаче данных»;</w:t>
      </w:r>
    </w:p>
    <w:p w14:paraId="525E606D" w14:textId="08862074"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Приказ Минцифры России от 25.11.2021 </w:t>
      </w:r>
      <w:r w:rsidRPr="00DA0125">
        <w:rPr>
          <w:rFonts w:eastAsia="Times New Roman" w:cs="Times New Roman"/>
          <w:sz w:val="22"/>
        </w:rPr>
        <w:t>№ </w:t>
      </w:r>
      <w:r w:rsidR="005B5295" w:rsidRPr="00DA0125">
        <w:rPr>
          <w:rFonts w:eastAsia="Times New Roman" w:cs="Times New Roman"/>
          <w:sz w:val="22"/>
        </w:rPr>
        <w:t>1229 «Об утверждении Требований к организационно-техническому обеспечению устойчивого функционирования сети связи общего пользования».</w:t>
      </w:r>
    </w:p>
    <w:p w14:paraId="09A60A58" w14:textId="7A50D983"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Также при оказании услуг, являющихся предметом закупки</w:t>
      </w:r>
      <w:r w:rsidR="005F261E" w:rsidRPr="00DA0125">
        <w:rPr>
          <w:rFonts w:eastAsia="Times New Roman" w:cs="Times New Roman"/>
          <w:sz w:val="22"/>
        </w:rPr>
        <w:t xml:space="preserve">, необходимо руководствоваться </w:t>
      </w:r>
      <w:r w:rsidRPr="00DA0125">
        <w:rPr>
          <w:rFonts w:eastAsia="Times New Roman" w:cs="Times New Roman"/>
          <w:sz w:val="22"/>
        </w:rPr>
        <w:t>и иными нормативными правовыми актами, действующими на т</w:t>
      </w:r>
      <w:r w:rsidR="005F261E" w:rsidRPr="00DA0125">
        <w:rPr>
          <w:rFonts w:eastAsia="Times New Roman" w:cs="Times New Roman"/>
          <w:sz w:val="22"/>
        </w:rPr>
        <w:t xml:space="preserve">ерритории Российской Федерации </w:t>
      </w:r>
      <w:r w:rsidRPr="00DA0125">
        <w:rPr>
          <w:rFonts w:eastAsia="Times New Roman" w:cs="Times New Roman"/>
          <w:sz w:val="22"/>
        </w:rPr>
        <w:t>и регулирующими данные услуги.</w:t>
      </w:r>
    </w:p>
    <w:p w14:paraId="41E79627"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Исполнитель предпринимает технические и организационные меры для обеспечения конфиденциальности информации, передаваемой по каналам связи.</w:t>
      </w:r>
    </w:p>
    <w:p w14:paraId="6C783B3E"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5.2.</w:t>
      </w:r>
      <w:r w:rsidRPr="00DA0125">
        <w:rPr>
          <w:rFonts w:eastAsia="Times New Roman" w:cs="Times New Roman"/>
          <w:sz w:val="22"/>
        </w:rPr>
        <w:tab/>
        <w:t>Требования к наличию лицензий.</w:t>
      </w:r>
    </w:p>
    <w:p w14:paraId="5B85BB00" w14:textId="0F78B8F1" w:rsidR="005B5295" w:rsidRPr="005B5295" w:rsidRDefault="005B5295" w:rsidP="005B5295">
      <w:pPr>
        <w:spacing w:line="240" w:lineRule="auto"/>
        <w:ind w:firstLine="567"/>
        <w:jc w:val="both"/>
        <w:rPr>
          <w:rFonts w:eastAsia="Times New Roman" w:cs="Times New Roman"/>
          <w:i/>
          <w:sz w:val="22"/>
          <w:u w:val="single"/>
        </w:rPr>
      </w:pPr>
      <w:r w:rsidRPr="00DA0125">
        <w:rPr>
          <w:rFonts w:eastAsia="Times New Roman" w:cs="Times New Roman"/>
          <w:sz w:val="22"/>
        </w:rPr>
        <w:t>В соответствии с Федеральн</w:t>
      </w:r>
      <w:r w:rsidRPr="00F41179">
        <w:rPr>
          <w:rFonts w:eastAsia="Times New Roman" w:cs="Times New Roman"/>
          <w:sz w:val="22"/>
        </w:rPr>
        <w:t xml:space="preserve">ым законом от 07.07.2003 </w:t>
      </w:r>
      <w:r w:rsidR="00A64099" w:rsidRPr="00F41179">
        <w:rPr>
          <w:rFonts w:eastAsia="Times New Roman" w:cs="Times New Roman"/>
          <w:sz w:val="22"/>
        </w:rPr>
        <w:t>№ </w:t>
      </w:r>
      <w:r w:rsidRPr="00F41179">
        <w:rPr>
          <w:rFonts w:eastAsia="Times New Roman" w:cs="Times New Roman"/>
          <w:sz w:val="22"/>
        </w:rPr>
        <w:t xml:space="preserve">126-ФЗ </w:t>
      </w:r>
      <w:r w:rsidR="005F261E" w:rsidRPr="00F41179">
        <w:rPr>
          <w:rFonts w:eastAsia="Times New Roman" w:cs="Times New Roman"/>
          <w:sz w:val="22"/>
        </w:rPr>
        <w:t xml:space="preserve">«О связи», Федеральным законом </w:t>
      </w:r>
      <w:r w:rsidR="005F261E" w:rsidRPr="00F41179">
        <w:rPr>
          <w:rFonts w:eastAsia="Times New Roman" w:cs="Times New Roman"/>
          <w:sz w:val="22"/>
        </w:rPr>
        <w:br/>
      </w:r>
      <w:r w:rsidRPr="00F41179">
        <w:rPr>
          <w:rFonts w:eastAsia="Times New Roman" w:cs="Times New Roman"/>
          <w:sz w:val="22"/>
        </w:rPr>
        <w:t xml:space="preserve">от 04.05.2011 </w:t>
      </w:r>
      <w:r w:rsidR="00A64099" w:rsidRPr="00F41179">
        <w:rPr>
          <w:rFonts w:eastAsia="Times New Roman" w:cs="Times New Roman"/>
          <w:sz w:val="22"/>
        </w:rPr>
        <w:t>№ </w:t>
      </w:r>
      <w:r w:rsidRPr="00F41179">
        <w:rPr>
          <w:rFonts w:eastAsia="Times New Roman" w:cs="Times New Roman"/>
          <w:sz w:val="22"/>
        </w:rPr>
        <w:t>99-ФЗ «О лицензировании отдельных видов деятельности»,</w:t>
      </w:r>
      <w:r w:rsidR="00C26DCA" w:rsidRPr="00F41179">
        <w:rPr>
          <w:rFonts w:eastAsia="Times New Roman" w:cs="Times New Roman"/>
          <w:sz w:val="22"/>
        </w:rPr>
        <w:t xml:space="preserve"> постановлением Правительства </w:t>
      </w:r>
      <w:r w:rsidR="00F41179" w:rsidRPr="00F41179">
        <w:rPr>
          <w:rFonts w:eastAsia="Times New Roman" w:cs="Times New Roman"/>
          <w:sz w:val="22"/>
        </w:rPr>
        <w:t>Российской Федерации</w:t>
      </w:r>
      <w:r w:rsidR="00C26DCA" w:rsidRPr="00F41179">
        <w:rPr>
          <w:rFonts w:eastAsia="Times New Roman" w:cs="Times New Roman"/>
          <w:sz w:val="22"/>
        </w:rPr>
        <w:t xml:space="preserve"> от 25.11.2025 №</w:t>
      </w:r>
      <w:r w:rsidR="000832E1" w:rsidRPr="00F41179">
        <w:rPr>
          <w:rFonts w:eastAsia="Times New Roman" w:cs="Times New Roman"/>
          <w:sz w:val="22"/>
        </w:rPr>
        <w:t> </w:t>
      </w:r>
      <w:r w:rsidR="00C26DCA" w:rsidRPr="00F41179">
        <w:rPr>
          <w:rFonts w:eastAsia="Times New Roman" w:cs="Times New Roman"/>
          <w:sz w:val="22"/>
        </w:rPr>
        <w:t xml:space="preserve">1875 «О лицензировании деятельности в области оказания услуг связи» </w:t>
      </w:r>
      <w:r w:rsidRPr="00F41179">
        <w:rPr>
          <w:rFonts w:eastAsia="Times New Roman" w:cs="Times New Roman"/>
          <w:sz w:val="22"/>
        </w:rPr>
        <w:t>для</w:t>
      </w:r>
      <w:r w:rsidRPr="005B5295">
        <w:rPr>
          <w:rFonts w:eastAsia="Times New Roman" w:cs="Times New Roman"/>
          <w:sz w:val="22"/>
        </w:rPr>
        <w:t xml:space="preserve"> оказания услуг, предусмотренных Техническим заданием, </w:t>
      </w:r>
      <w:r w:rsidRPr="005B5295">
        <w:rPr>
          <w:rFonts w:eastAsia="Times New Roman" w:cs="Times New Roman"/>
          <w:i/>
          <w:sz w:val="22"/>
          <w:u w:val="single"/>
        </w:rPr>
        <w:t>требуется наличие у Исполнителя действующих лицензий, выданных Федеральной службой по надзору в сфере связи, информационных технологий и массовых коммуникаций на:</w:t>
      </w:r>
    </w:p>
    <w:p w14:paraId="3463C40B" w14:textId="4459D165"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 xml:space="preserve">услуги подвижной радиотелефонной связи; </w:t>
      </w:r>
    </w:p>
    <w:p w14:paraId="7264BA0D" w14:textId="04B0F624"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услуги связи по передаче данных, за исключением услуг связи по передаче данных для целей передачи голосовой информации;</w:t>
      </w:r>
    </w:p>
    <w:p w14:paraId="1B2912E6" w14:textId="2526BE4C"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E41C3E">
        <w:rPr>
          <w:rFonts w:eastAsia="Times New Roman" w:cs="Times New Roman"/>
          <w:sz w:val="22"/>
        </w:rPr>
        <w:t>телематические услуги связи</w:t>
      </w:r>
      <w:r w:rsidR="005B5295" w:rsidRPr="005B5295">
        <w:rPr>
          <w:rFonts w:eastAsia="Times New Roman" w:cs="Times New Roman"/>
          <w:sz w:val="22"/>
        </w:rPr>
        <w:t>.</w:t>
      </w:r>
    </w:p>
    <w:p w14:paraId="11C6CF7C"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При окончании срока действия лицензий до окончания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131277EE"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5.3.</w:t>
      </w:r>
      <w:r w:rsidRPr="005B5295">
        <w:rPr>
          <w:rFonts w:eastAsia="Times New Roman" w:cs="Times New Roman"/>
          <w:sz w:val="22"/>
        </w:rPr>
        <w:tab/>
        <w:t>Техническое сопровождение и сервисное обслуживание.</w:t>
      </w:r>
    </w:p>
    <w:p w14:paraId="468F9B8F"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lastRenderedPageBreak/>
        <w:t>Техническое сопровождение, сервисное обслуживание и мониторинг оказываемых услуг осуществляется Исполнителем ежедневно и круглосуточно.</w:t>
      </w:r>
    </w:p>
    <w:p w14:paraId="0E4F9C56"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координации взаимодействия между Исполнителем (далее также – Оператор связи) и Заказчиком по вопросам предоставления и поддержки услуг Заказчику предоставляется персональный сервис-менеджер, который отвечает за оказание сервисной поддержки Заказчику.</w:t>
      </w:r>
    </w:p>
    <w:p w14:paraId="1F2D4B7D" w14:textId="6C12A5F8"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разрешения технических вопросов Заказчику должна быть предоставлена возможность круглосуточного обращения по единому номеру службы технической поддержки</w:t>
      </w:r>
      <w:r w:rsidR="004A07BB">
        <w:rPr>
          <w:rFonts w:eastAsia="Times New Roman" w:cs="Times New Roman"/>
          <w:sz w:val="22"/>
        </w:rPr>
        <w:t xml:space="preserve"> Оператора связи</w:t>
      </w:r>
      <w:r w:rsidRPr="005B5295">
        <w:rPr>
          <w:rFonts w:eastAsia="Times New Roman" w:cs="Times New Roman"/>
          <w:sz w:val="22"/>
        </w:rPr>
        <w:t>.</w:t>
      </w:r>
    </w:p>
    <w:p w14:paraId="00162C8E" w14:textId="40A832F4"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SIM-карты Оператора связи должны быть работоспособны</w:t>
      </w:r>
      <w:r w:rsidR="00DE1320">
        <w:rPr>
          <w:rFonts w:eastAsia="Times New Roman" w:cs="Times New Roman"/>
          <w:sz w:val="22"/>
        </w:rPr>
        <w:t>ми, а также должны</w:t>
      </w:r>
      <w:r w:rsidRPr="005B5295">
        <w:rPr>
          <w:rFonts w:eastAsia="Times New Roman" w:cs="Times New Roman"/>
          <w:sz w:val="22"/>
        </w:rPr>
        <w:t xml:space="preserve"> обеспечивать предоставление п</w:t>
      </w:r>
      <w:r w:rsidR="00DE1320">
        <w:rPr>
          <w:rFonts w:eastAsia="Times New Roman" w:cs="Times New Roman"/>
          <w:sz w:val="22"/>
        </w:rPr>
        <w:t>олного спектра требуемых услуг</w:t>
      </w:r>
      <w:r w:rsidRPr="005B5295">
        <w:rPr>
          <w:rFonts w:eastAsia="Times New Roman" w:cs="Times New Roman"/>
          <w:sz w:val="22"/>
        </w:rPr>
        <w:t>.</w:t>
      </w:r>
    </w:p>
    <w:p w14:paraId="6DB7F0EA"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5.4.</w:t>
      </w:r>
      <w:r w:rsidRPr="005B5295">
        <w:rPr>
          <w:rFonts w:eastAsia="MS Mincho" w:cs="Times New Roman"/>
          <w:bCs/>
          <w:sz w:val="22"/>
          <w:lang w:eastAsia="ru-RU"/>
        </w:rPr>
        <w:tab/>
        <w:t>Требования к сроку и объему предоставления гарантии качества услуг.</w:t>
      </w:r>
    </w:p>
    <w:p w14:paraId="44A23D17"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Объем предоставления гарантии качества услуг: в полном объеме на все оказываемые услуги </w:t>
      </w:r>
      <w:r w:rsidRPr="005B5295">
        <w:rPr>
          <w:rFonts w:eastAsia="MS Mincho" w:cs="Times New Roman"/>
          <w:bCs/>
          <w:sz w:val="22"/>
          <w:lang w:eastAsia="ru-RU"/>
        </w:rPr>
        <w:br/>
        <w:t>в течение срока действия контракта.</w:t>
      </w:r>
    </w:p>
    <w:p w14:paraId="1F0E7B31"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В случае обнаружения в течение гарантийного срока недостатков, допущенных при оказании услуг, Заказчик вправе потребовать от Исполнителя безвозмездно устранить выявленные недостатки в срок, установленный Заказчиком.</w:t>
      </w:r>
    </w:p>
    <w:p w14:paraId="0998C67E" w14:textId="0B36E951"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Действие гарантийного срока продлевается эквивалентно времени, прошедшему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5B5295">
        <w:rPr>
          <w:rFonts w:eastAsia="MS Mincho" w:cs="Times New Roman"/>
          <w:bCs/>
          <w:sz w:val="22"/>
          <w:lang w:eastAsia="ru-RU"/>
        </w:rPr>
        <w:t>письменного уведомления Заказчиком об обнаружении недостатков до письменного уведомления Исполнителя об их устранении.</w:t>
      </w:r>
    </w:p>
    <w:p w14:paraId="45039262" w14:textId="77777777" w:rsidR="005B5295" w:rsidRPr="005B5295" w:rsidRDefault="005B5295" w:rsidP="00687161">
      <w:pPr>
        <w:spacing w:line="240" w:lineRule="auto"/>
        <w:ind w:firstLine="567"/>
        <w:jc w:val="both"/>
        <w:rPr>
          <w:rFonts w:eastAsia="MS Mincho" w:cs="Times New Roman"/>
          <w:b/>
          <w:bCs/>
          <w:kern w:val="32"/>
          <w:sz w:val="22"/>
          <w:lang w:eastAsia="ru-RU"/>
        </w:rPr>
      </w:pPr>
      <w:r w:rsidRPr="005B5295">
        <w:rPr>
          <w:rFonts w:eastAsia="MS Mincho" w:cs="Times New Roman"/>
          <w:b/>
          <w:bCs/>
          <w:kern w:val="32"/>
          <w:sz w:val="22"/>
          <w:lang w:eastAsia="ru-RU"/>
        </w:rPr>
        <w:t>6.</w:t>
      </w:r>
      <w:r w:rsidRPr="005B5295">
        <w:rPr>
          <w:rFonts w:eastAsia="MS Mincho" w:cs="Times New Roman"/>
          <w:b/>
          <w:bCs/>
          <w:kern w:val="32"/>
          <w:sz w:val="22"/>
          <w:lang w:eastAsia="ru-RU"/>
        </w:rPr>
        <w:tab/>
        <w:t>Требования к количеству услуг</w:t>
      </w:r>
    </w:p>
    <w:p w14:paraId="3513A5CD" w14:textId="03D9B886"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 xml:space="preserve">Исполнитель предоставляет Заказчику услуги сотовой связи в соответствии с требованиями </w:t>
      </w:r>
      <w:r w:rsidR="005F261E">
        <w:rPr>
          <w:rFonts w:eastAsia="Times New Roman" w:cs="Times New Roman"/>
          <w:sz w:val="22"/>
        </w:rPr>
        <w:br/>
      </w:r>
      <w:r w:rsidRPr="005B5295">
        <w:rPr>
          <w:rFonts w:eastAsia="Times New Roman" w:cs="Times New Roman"/>
          <w:sz w:val="22"/>
        </w:rPr>
        <w:t>к предос</w:t>
      </w:r>
      <w:r w:rsidR="000E33C7">
        <w:rPr>
          <w:rFonts w:eastAsia="Times New Roman" w:cs="Times New Roman"/>
          <w:sz w:val="22"/>
        </w:rPr>
        <w:t>тавляемым услугам, описанным в п</w:t>
      </w:r>
      <w:r w:rsidRPr="005B5295">
        <w:rPr>
          <w:rFonts w:eastAsia="Times New Roman" w:cs="Times New Roman"/>
          <w:sz w:val="22"/>
        </w:rPr>
        <w:t>ри</w:t>
      </w:r>
      <w:r w:rsidR="005F261E">
        <w:rPr>
          <w:rFonts w:eastAsia="Times New Roman" w:cs="Times New Roman"/>
          <w:sz w:val="22"/>
        </w:rPr>
        <w:t>ложениях к Техническому заданию.</w:t>
      </w:r>
    </w:p>
    <w:p w14:paraId="20BE8D16" w14:textId="77777777" w:rsidR="005B5295" w:rsidRDefault="005B5295" w:rsidP="005B5295">
      <w:pPr>
        <w:suppressAutoHyphens/>
        <w:spacing w:line="240" w:lineRule="auto"/>
        <w:ind w:firstLine="567"/>
        <w:jc w:val="both"/>
        <w:rPr>
          <w:rFonts w:eastAsia="Times New Roman" w:cs="Times New Roman"/>
          <w:b/>
          <w:bCs/>
          <w:color w:val="000000"/>
          <w:sz w:val="22"/>
          <w:lang w:eastAsia="ru-RU"/>
        </w:rPr>
      </w:pPr>
      <w:r w:rsidRPr="005B5295">
        <w:rPr>
          <w:rFonts w:eastAsia="Times New Roman" w:cs="Times New Roman"/>
          <w:b/>
          <w:bCs/>
          <w:color w:val="000000"/>
          <w:sz w:val="22"/>
          <w:lang w:eastAsia="ru-RU"/>
        </w:rPr>
        <w:t>7.</w:t>
      </w:r>
      <w:r w:rsidRPr="005B5295">
        <w:rPr>
          <w:rFonts w:eastAsia="Times New Roman" w:cs="Times New Roman"/>
          <w:b/>
          <w:bCs/>
          <w:color w:val="000000"/>
          <w:sz w:val="22"/>
          <w:lang w:eastAsia="ru-RU"/>
        </w:rPr>
        <w:tab/>
        <w:t>Перечень приложений к Техническому заданию, являющихся его неотъемлемой частью</w:t>
      </w:r>
    </w:p>
    <w:p w14:paraId="35C014CF" w14:textId="736686C1"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1 – </w:t>
      </w:r>
      <w:r w:rsidRPr="005B5295">
        <w:rPr>
          <w:rFonts w:eastAsia="Times New Roman" w:cs="Times New Roman"/>
          <w:color w:val="000000"/>
          <w:sz w:val="22"/>
          <w:lang w:eastAsia="ru-RU"/>
        </w:rPr>
        <w:t>Объем оказываемых услуг.</w:t>
      </w:r>
    </w:p>
    <w:p w14:paraId="24EB267D" w14:textId="78A0A8FB" w:rsid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2 – </w:t>
      </w:r>
      <w:r w:rsidRPr="005B5295">
        <w:rPr>
          <w:rFonts w:eastAsia="Times New Roman" w:cs="Times New Roman"/>
          <w:color w:val="000000"/>
          <w:sz w:val="22"/>
          <w:lang w:eastAsia="ru-RU"/>
        </w:rPr>
        <w:t>Тарифный план.</w:t>
      </w:r>
    </w:p>
    <w:p w14:paraId="4F7613C2" w14:textId="77777777" w:rsidR="0034756A" w:rsidRDefault="0034756A" w:rsidP="005B5295">
      <w:pPr>
        <w:suppressAutoHyphens/>
        <w:spacing w:line="240" w:lineRule="auto"/>
        <w:ind w:firstLine="567"/>
        <w:jc w:val="both"/>
        <w:rPr>
          <w:rFonts w:eastAsia="Times New Roman" w:cs="Times New Roman"/>
          <w:color w:val="000000"/>
          <w:sz w:val="22"/>
          <w:lang w:eastAsia="ru-RU"/>
        </w:rPr>
      </w:pPr>
    </w:p>
    <w:p w14:paraId="72001A99" w14:textId="77777777" w:rsidR="0034756A" w:rsidRPr="005B5295" w:rsidRDefault="0034756A" w:rsidP="005B5295">
      <w:pPr>
        <w:suppressAutoHyphens/>
        <w:spacing w:line="240" w:lineRule="auto"/>
        <w:ind w:firstLine="567"/>
        <w:jc w:val="both"/>
        <w:rPr>
          <w:rFonts w:eastAsia="Times New Roman" w:cs="Times New Roman"/>
          <w:color w:val="000000"/>
          <w:sz w:val="22"/>
          <w:lang w:eastAsia="ru-RU"/>
        </w:rPr>
      </w:pPr>
    </w:p>
    <w:p w14:paraId="3864278A" w14:textId="77777777" w:rsidR="009B5AC1" w:rsidRPr="00CA5F67" w:rsidRDefault="009B5AC1" w:rsidP="00FC07E7">
      <w:pPr>
        <w:spacing w:line="240" w:lineRule="auto"/>
        <w:ind w:firstLine="567"/>
        <w:rPr>
          <w:b/>
          <w:bCs/>
          <w:sz w:val="22"/>
        </w:rPr>
      </w:pPr>
    </w:p>
    <w:p w14:paraId="417A4053" w14:textId="77777777" w:rsidR="009B5AC1" w:rsidRPr="00CA5F67" w:rsidRDefault="009B5AC1" w:rsidP="00FC07E7">
      <w:pPr>
        <w:spacing w:line="240" w:lineRule="auto"/>
        <w:ind w:firstLine="567"/>
        <w:rPr>
          <w:b/>
          <w:bCs/>
          <w:sz w:val="22"/>
        </w:rPr>
      </w:pPr>
    </w:p>
    <w:p w14:paraId="62A6B649" w14:textId="24D7CD56" w:rsidR="005B5295" w:rsidRPr="00AB2EFD" w:rsidRDefault="005B5295" w:rsidP="005B5295">
      <w:pPr>
        <w:rPr>
          <w:bCs/>
          <w:sz w:val="24"/>
          <w:szCs w:val="24"/>
        </w:rPr>
      </w:pPr>
      <w:r w:rsidRPr="00AB2EFD">
        <w:rPr>
          <w:b/>
          <w:color w:val="000000"/>
          <w:sz w:val="22"/>
        </w:rPr>
        <w:t xml:space="preserve">Председатель ТИК </w:t>
      </w:r>
      <w:r w:rsidR="00A64099">
        <w:rPr>
          <w:b/>
          <w:color w:val="000000"/>
          <w:sz w:val="22"/>
        </w:rPr>
        <w:t>№ </w:t>
      </w:r>
      <w:r w:rsidR="00F1250B">
        <w:rPr>
          <w:b/>
          <w:color w:val="000000"/>
          <w:sz w:val="22"/>
        </w:rPr>
        <w:t>12</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t xml:space="preserve">   </w:t>
      </w:r>
      <w:r w:rsidR="00F1250B">
        <w:rPr>
          <w:b/>
          <w:color w:val="000000"/>
          <w:sz w:val="22"/>
        </w:rPr>
        <w:t>О</w:t>
      </w:r>
      <w:r w:rsidR="00DF7286" w:rsidRPr="00DF7286">
        <w:rPr>
          <w:b/>
          <w:color w:val="000000"/>
          <w:sz w:val="22"/>
        </w:rPr>
        <w:t>.</w:t>
      </w:r>
      <w:r w:rsidR="00F1250B">
        <w:rPr>
          <w:b/>
          <w:color w:val="000000"/>
          <w:sz w:val="22"/>
        </w:rPr>
        <w:t>В</w:t>
      </w:r>
      <w:r w:rsidR="00DF7286" w:rsidRPr="00DF7286">
        <w:rPr>
          <w:b/>
          <w:color w:val="000000"/>
          <w:sz w:val="22"/>
        </w:rPr>
        <w:t xml:space="preserve">. </w:t>
      </w:r>
      <w:r w:rsidR="00F1250B">
        <w:rPr>
          <w:b/>
          <w:color w:val="000000"/>
          <w:sz w:val="22"/>
        </w:rPr>
        <w:t>Шандаров</w:t>
      </w:r>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3AC6BFE3" w14:textId="3DB17CAC"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1</w:t>
      </w:r>
      <w:r>
        <w:rPr>
          <w:b w:val="0"/>
          <w:iCs/>
          <w:sz w:val="22"/>
          <w:lang w:eastAsia="zh-CN"/>
        </w:rPr>
        <w:br/>
      </w:r>
      <w:r w:rsidRPr="00473872">
        <w:rPr>
          <w:iCs/>
          <w:sz w:val="22"/>
          <w:lang w:eastAsia="zh-CN"/>
        </w:rPr>
        <w:t xml:space="preserve">к </w:t>
      </w:r>
      <w:r>
        <w:rPr>
          <w:rFonts w:eastAsia="MS Mincho"/>
          <w:sz w:val="22"/>
        </w:rPr>
        <w:t>Техническому заданию</w:t>
      </w:r>
    </w:p>
    <w:p w14:paraId="703B60B6" w14:textId="77777777" w:rsidR="003D7657" w:rsidRDefault="003D7657" w:rsidP="005F261E">
      <w:pPr>
        <w:ind w:left="270"/>
        <w:jc w:val="center"/>
        <w:rPr>
          <w:b/>
          <w:bCs/>
          <w:color w:val="000000"/>
          <w:sz w:val="22"/>
        </w:rPr>
      </w:pPr>
    </w:p>
    <w:p w14:paraId="2A700980" w14:textId="702C5810" w:rsidR="005F261E" w:rsidRPr="003B62C8" w:rsidRDefault="003D7657" w:rsidP="005F261E">
      <w:pPr>
        <w:ind w:left="270"/>
        <w:jc w:val="center"/>
        <w:rPr>
          <w:color w:val="000000"/>
          <w:sz w:val="22"/>
        </w:rPr>
      </w:pPr>
      <w:r w:rsidRPr="00064ACB">
        <w:rPr>
          <w:b/>
          <w:bCs/>
          <w:color w:val="000000"/>
          <w:sz w:val="22"/>
        </w:rPr>
        <w:t>ОБЪЕМ ОКАЗЫВАЕМЫХ УСЛУГ</w:t>
      </w:r>
    </w:p>
    <w:p w14:paraId="27293391" w14:textId="77777777" w:rsidR="005F261E" w:rsidRDefault="005F261E" w:rsidP="005F261E">
      <w:pPr>
        <w:ind w:left="270"/>
        <w:jc w:val="center"/>
        <w:rPr>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46"/>
        <w:gridCol w:w="2553"/>
        <w:gridCol w:w="2266"/>
        <w:gridCol w:w="1276"/>
        <w:gridCol w:w="1555"/>
        <w:gridCol w:w="1699"/>
      </w:tblGrid>
      <w:tr w:rsidR="005F261E" w:rsidRPr="0026525B" w14:paraId="60164897" w14:textId="77777777" w:rsidTr="003D7657">
        <w:trPr>
          <w:trHeight w:val="845"/>
        </w:trPr>
        <w:tc>
          <w:tcPr>
            <w:tcW w:w="846" w:type="dxa"/>
            <w:tcBorders>
              <w:bottom w:val="single" w:sz="4" w:space="0" w:color="auto"/>
            </w:tcBorders>
            <w:vAlign w:val="center"/>
          </w:tcPr>
          <w:p w14:paraId="72AC00C3" w14:textId="77777777" w:rsidR="005F261E" w:rsidRPr="0026525B" w:rsidRDefault="005F261E" w:rsidP="00687161">
            <w:pPr>
              <w:spacing w:line="240" w:lineRule="auto"/>
              <w:jc w:val="center"/>
              <w:rPr>
                <w:rFonts w:eastAsia="MS Mincho"/>
                <w:b/>
                <w:sz w:val="22"/>
              </w:rPr>
            </w:pPr>
            <w:r w:rsidRPr="0026525B">
              <w:rPr>
                <w:rFonts w:eastAsia="MS Mincho"/>
                <w:b/>
                <w:sz w:val="22"/>
              </w:rPr>
              <w:t>№</w:t>
            </w:r>
          </w:p>
        </w:tc>
        <w:tc>
          <w:tcPr>
            <w:tcW w:w="2553" w:type="dxa"/>
            <w:tcBorders>
              <w:bottom w:val="single" w:sz="4" w:space="0" w:color="auto"/>
            </w:tcBorders>
            <w:vAlign w:val="center"/>
          </w:tcPr>
          <w:p w14:paraId="4BA636CB" w14:textId="77777777" w:rsidR="005F261E" w:rsidRPr="0026525B" w:rsidRDefault="005F261E" w:rsidP="00687161">
            <w:pPr>
              <w:spacing w:line="240" w:lineRule="auto"/>
              <w:jc w:val="center"/>
              <w:rPr>
                <w:rFonts w:eastAsia="MS Mincho"/>
                <w:b/>
                <w:sz w:val="22"/>
              </w:rPr>
            </w:pPr>
            <w:r w:rsidRPr="0026525B">
              <w:rPr>
                <w:rFonts w:eastAsia="MS Mincho"/>
                <w:b/>
                <w:sz w:val="22"/>
              </w:rPr>
              <w:t>Наименование услуги</w:t>
            </w:r>
          </w:p>
        </w:tc>
        <w:tc>
          <w:tcPr>
            <w:tcW w:w="2266" w:type="dxa"/>
            <w:tcBorders>
              <w:bottom w:val="single" w:sz="4" w:space="0" w:color="auto"/>
            </w:tcBorders>
            <w:vAlign w:val="center"/>
          </w:tcPr>
          <w:p w14:paraId="4290F09F" w14:textId="62B51963" w:rsidR="005F261E" w:rsidRPr="0026525B" w:rsidRDefault="005F261E" w:rsidP="00687161">
            <w:pPr>
              <w:spacing w:line="240" w:lineRule="auto"/>
              <w:jc w:val="center"/>
              <w:rPr>
                <w:rFonts w:eastAsia="MS Mincho"/>
                <w:b/>
                <w:sz w:val="22"/>
              </w:rPr>
            </w:pPr>
            <w:r w:rsidRPr="0026525B">
              <w:rPr>
                <w:rFonts w:eastAsia="MS Mincho"/>
                <w:b/>
                <w:sz w:val="22"/>
              </w:rPr>
              <w:t>ОКПД2</w:t>
            </w:r>
            <w:r w:rsidR="00F1541E">
              <w:rPr>
                <w:rFonts w:eastAsia="MS Mincho"/>
                <w:b/>
                <w:sz w:val="22"/>
              </w:rPr>
              <w:t xml:space="preserve"> / КТРУ</w:t>
            </w:r>
          </w:p>
        </w:tc>
        <w:tc>
          <w:tcPr>
            <w:tcW w:w="1276" w:type="dxa"/>
            <w:tcBorders>
              <w:bottom w:val="single" w:sz="4" w:space="0" w:color="auto"/>
            </w:tcBorders>
            <w:vAlign w:val="center"/>
          </w:tcPr>
          <w:p w14:paraId="4D6BECA9" w14:textId="77777777" w:rsidR="005F261E" w:rsidRPr="0026525B" w:rsidRDefault="005F261E" w:rsidP="00687161">
            <w:pPr>
              <w:spacing w:line="240" w:lineRule="auto"/>
              <w:jc w:val="center"/>
              <w:rPr>
                <w:rFonts w:eastAsia="MS Mincho"/>
                <w:b/>
                <w:sz w:val="22"/>
              </w:rPr>
            </w:pPr>
            <w:r w:rsidRPr="0026525B">
              <w:rPr>
                <w:rFonts w:eastAsia="MS Mincho"/>
                <w:b/>
                <w:sz w:val="22"/>
              </w:rPr>
              <w:t>Кол-во абонентов</w:t>
            </w:r>
          </w:p>
        </w:tc>
        <w:tc>
          <w:tcPr>
            <w:tcW w:w="1555" w:type="dxa"/>
            <w:tcBorders>
              <w:bottom w:val="single" w:sz="4" w:space="0" w:color="auto"/>
            </w:tcBorders>
            <w:vAlign w:val="center"/>
          </w:tcPr>
          <w:p w14:paraId="4062F49F" w14:textId="77777777" w:rsidR="005F261E" w:rsidRPr="0026525B" w:rsidRDefault="005F261E" w:rsidP="00687161">
            <w:pPr>
              <w:spacing w:line="240" w:lineRule="auto"/>
              <w:jc w:val="center"/>
              <w:rPr>
                <w:rFonts w:eastAsia="MS Mincho"/>
                <w:b/>
                <w:sz w:val="22"/>
              </w:rPr>
            </w:pPr>
            <w:r w:rsidRPr="0026525B">
              <w:rPr>
                <w:rFonts w:eastAsia="MS Mincho"/>
                <w:b/>
                <w:sz w:val="22"/>
              </w:rPr>
              <w:t>Ед. изм. услуги</w:t>
            </w:r>
          </w:p>
        </w:tc>
        <w:tc>
          <w:tcPr>
            <w:tcW w:w="1699" w:type="dxa"/>
            <w:tcBorders>
              <w:bottom w:val="single" w:sz="4" w:space="0" w:color="auto"/>
            </w:tcBorders>
            <w:vAlign w:val="center"/>
          </w:tcPr>
          <w:p w14:paraId="2F4F60D0" w14:textId="6225188A" w:rsidR="005F261E" w:rsidRPr="0026525B" w:rsidRDefault="005F261E" w:rsidP="00687161">
            <w:pPr>
              <w:spacing w:line="240" w:lineRule="auto"/>
              <w:jc w:val="center"/>
              <w:rPr>
                <w:rFonts w:eastAsia="MS Mincho"/>
                <w:b/>
                <w:sz w:val="22"/>
              </w:rPr>
            </w:pPr>
            <w:r w:rsidRPr="0026525B">
              <w:rPr>
                <w:rFonts w:eastAsia="MS Mincho"/>
                <w:b/>
                <w:sz w:val="22"/>
              </w:rPr>
              <w:t>Кол-во</w:t>
            </w:r>
          </w:p>
          <w:p w14:paraId="1341D85E" w14:textId="77777777" w:rsidR="005F261E" w:rsidRPr="0026525B" w:rsidRDefault="005F261E" w:rsidP="00687161">
            <w:pPr>
              <w:spacing w:line="240" w:lineRule="auto"/>
              <w:jc w:val="center"/>
              <w:rPr>
                <w:rFonts w:eastAsia="MS Mincho"/>
                <w:b/>
                <w:sz w:val="22"/>
              </w:rPr>
            </w:pPr>
            <w:r w:rsidRPr="0026525B">
              <w:rPr>
                <w:rFonts w:eastAsia="MS Mincho"/>
                <w:b/>
                <w:sz w:val="22"/>
              </w:rPr>
              <w:t>услуг</w:t>
            </w:r>
          </w:p>
        </w:tc>
      </w:tr>
      <w:tr w:rsidR="00F1250B" w:rsidRPr="0026525B" w14:paraId="7EB9CD8C" w14:textId="77777777" w:rsidTr="00BC4FCE">
        <w:trPr>
          <w:trHeight w:val="845"/>
        </w:trPr>
        <w:tc>
          <w:tcPr>
            <w:tcW w:w="846" w:type="dxa"/>
            <w:tcBorders>
              <w:bottom w:val="single" w:sz="4" w:space="0" w:color="auto"/>
            </w:tcBorders>
            <w:vAlign w:val="center"/>
          </w:tcPr>
          <w:p w14:paraId="35DF9551" w14:textId="77777777" w:rsidR="00F1250B" w:rsidRPr="0026525B" w:rsidRDefault="00F1250B" w:rsidP="00F1250B">
            <w:pPr>
              <w:spacing w:line="240" w:lineRule="auto"/>
              <w:jc w:val="center"/>
              <w:rPr>
                <w:rFonts w:eastAsia="MS Mincho"/>
                <w:b/>
                <w:sz w:val="22"/>
              </w:rPr>
            </w:pPr>
          </w:p>
        </w:tc>
        <w:tc>
          <w:tcPr>
            <w:tcW w:w="2553" w:type="dxa"/>
            <w:tcBorders>
              <w:bottom w:val="single" w:sz="4" w:space="0" w:color="auto"/>
            </w:tcBorders>
            <w:vAlign w:val="center"/>
          </w:tcPr>
          <w:p w14:paraId="5D700D08" w14:textId="21AAB290" w:rsidR="00F1250B" w:rsidRPr="0026525B" w:rsidRDefault="00F1250B" w:rsidP="00F1250B">
            <w:pPr>
              <w:spacing w:line="240" w:lineRule="auto"/>
              <w:rPr>
                <w:rFonts w:eastAsia="MS Mincho"/>
                <w:b/>
                <w:sz w:val="22"/>
              </w:rPr>
            </w:pPr>
            <w:r>
              <w:rPr>
                <w:rFonts w:eastAsia="MS Mincho"/>
                <w:sz w:val="22"/>
              </w:rPr>
              <w:t>У</w:t>
            </w:r>
            <w:r w:rsidRPr="0026525B">
              <w:rPr>
                <w:rFonts w:eastAsia="MS Mincho"/>
                <w:sz w:val="22"/>
              </w:rPr>
              <w:t>слуг</w:t>
            </w:r>
            <w:r>
              <w:rPr>
                <w:rFonts w:eastAsia="MS Mincho"/>
                <w:sz w:val="22"/>
              </w:rPr>
              <w:t>и связи</w:t>
            </w:r>
          </w:p>
        </w:tc>
        <w:tc>
          <w:tcPr>
            <w:tcW w:w="2266" w:type="dxa"/>
            <w:tcBorders>
              <w:bottom w:val="single" w:sz="4" w:space="0" w:color="auto"/>
            </w:tcBorders>
          </w:tcPr>
          <w:p w14:paraId="4A30474B" w14:textId="77777777" w:rsidR="00F1250B" w:rsidRPr="0026525B" w:rsidRDefault="00F1250B" w:rsidP="00F1250B">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2EB0C61F" w14:textId="392BF0FF" w:rsidR="00F1250B" w:rsidRPr="0026525B" w:rsidRDefault="00F1250B" w:rsidP="00F1250B">
            <w:pPr>
              <w:spacing w:line="240" w:lineRule="auto"/>
              <w:jc w:val="center"/>
              <w:rPr>
                <w:rFonts w:eastAsia="MS Mincho"/>
                <w:b/>
                <w:sz w:val="22"/>
              </w:rPr>
            </w:pPr>
            <w:r w:rsidRPr="00460DA9">
              <w:rPr>
                <w:rFonts w:eastAsia="MS Mincho"/>
                <w:sz w:val="22"/>
              </w:rPr>
              <w:t>61.20.10.000-00000007</w:t>
            </w:r>
          </w:p>
        </w:tc>
        <w:tc>
          <w:tcPr>
            <w:tcW w:w="1276" w:type="dxa"/>
            <w:tcBorders>
              <w:bottom w:val="single" w:sz="4" w:space="0" w:color="auto"/>
            </w:tcBorders>
          </w:tcPr>
          <w:p w14:paraId="4EAD6169" w14:textId="65C93DED" w:rsidR="00F1250B" w:rsidRPr="0026525B" w:rsidRDefault="00F1250B" w:rsidP="00F1250B">
            <w:pPr>
              <w:spacing w:line="240" w:lineRule="auto"/>
              <w:jc w:val="center"/>
              <w:rPr>
                <w:rFonts w:eastAsia="MS Mincho"/>
                <w:b/>
                <w:sz w:val="22"/>
              </w:rPr>
            </w:pPr>
            <w:r>
              <w:rPr>
                <w:rFonts w:eastAsia="MS Mincho"/>
                <w:sz w:val="22"/>
              </w:rPr>
              <w:t>1</w:t>
            </w:r>
          </w:p>
        </w:tc>
        <w:tc>
          <w:tcPr>
            <w:tcW w:w="1555" w:type="dxa"/>
            <w:tcBorders>
              <w:bottom w:val="single" w:sz="4" w:space="0" w:color="auto"/>
            </w:tcBorders>
          </w:tcPr>
          <w:p w14:paraId="6C7EE44A" w14:textId="74599E63" w:rsidR="00F1250B" w:rsidRPr="0026525B" w:rsidRDefault="00F1250B" w:rsidP="00F1250B">
            <w:pPr>
              <w:spacing w:line="240" w:lineRule="auto"/>
              <w:jc w:val="center"/>
              <w:rPr>
                <w:rFonts w:eastAsia="MS Mincho"/>
                <w:b/>
                <w:sz w:val="22"/>
              </w:rPr>
            </w:pPr>
            <w:proofErr w:type="spellStart"/>
            <w:r w:rsidRPr="0026525B">
              <w:rPr>
                <w:rFonts w:eastAsia="MS Mincho"/>
                <w:sz w:val="22"/>
              </w:rPr>
              <w:t>мес</w:t>
            </w:r>
            <w:proofErr w:type="spellEnd"/>
          </w:p>
        </w:tc>
        <w:tc>
          <w:tcPr>
            <w:tcW w:w="1699" w:type="dxa"/>
            <w:tcBorders>
              <w:bottom w:val="single" w:sz="4" w:space="0" w:color="auto"/>
            </w:tcBorders>
          </w:tcPr>
          <w:p w14:paraId="5B08E158" w14:textId="01A3C52D" w:rsidR="00F1250B" w:rsidRPr="0026525B" w:rsidRDefault="00F1250B" w:rsidP="00F1250B">
            <w:pPr>
              <w:spacing w:line="240" w:lineRule="auto"/>
              <w:jc w:val="center"/>
              <w:rPr>
                <w:rFonts w:eastAsia="MS Mincho"/>
                <w:b/>
                <w:sz w:val="22"/>
              </w:rPr>
            </w:pPr>
            <w:r>
              <w:rPr>
                <w:rFonts w:eastAsia="MS Mincho"/>
                <w:sz w:val="22"/>
              </w:rPr>
              <w:t>6</w:t>
            </w:r>
          </w:p>
        </w:tc>
      </w:tr>
      <w:tr w:rsidR="002D097F" w:rsidRPr="0026525B" w14:paraId="13DFC524" w14:textId="77777777" w:rsidTr="003D7657">
        <w:trPr>
          <w:trHeight w:val="572"/>
        </w:trPr>
        <w:tc>
          <w:tcPr>
            <w:tcW w:w="846" w:type="dxa"/>
            <w:tcBorders>
              <w:top w:val="single" w:sz="4" w:space="0" w:color="auto"/>
              <w:left w:val="single" w:sz="4" w:space="0" w:color="auto"/>
              <w:right w:val="single" w:sz="4" w:space="0" w:color="auto"/>
            </w:tcBorders>
          </w:tcPr>
          <w:p w14:paraId="69C95788" w14:textId="7E05255A" w:rsidR="002D097F" w:rsidRPr="005F261E" w:rsidRDefault="00B2550F" w:rsidP="002D097F">
            <w:pPr>
              <w:spacing w:line="240" w:lineRule="auto"/>
              <w:jc w:val="center"/>
              <w:rPr>
                <w:rFonts w:eastAsia="MS Mincho"/>
                <w:sz w:val="22"/>
              </w:rPr>
            </w:pPr>
            <w:r>
              <w:rPr>
                <w:rFonts w:eastAsia="MS Mincho"/>
                <w:sz w:val="22"/>
              </w:rPr>
              <w:t>1</w:t>
            </w:r>
          </w:p>
        </w:tc>
        <w:tc>
          <w:tcPr>
            <w:tcW w:w="2553" w:type="dxa"/>
            <w:tcBorders>
              <w:top w:val="single" w:sz="4" w:space="0" w:color="auto"/>
              <w:left w:val="single" w:sz="4" w:space="0" w:color="auto"/>
              <w:right w:val="single" w:sz="4" w:space="0" w:color="auto"/>
            </w:tcBorders>
          </w:tcPr>
          <w:p w14:paraId="6C2FE813" w14:textId="02CFFEDB"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 xml:space="preserve">и связи </w:t>
            </w:r>
          </w:p>
        </w:tc>
        <w:tc>
          <w:tcPr>
            <w:tcW w:w="2266" w:type="dxa"/>
            <w:tcBorders>
              <w:top w:val="single" w:sz="4" w:space="0" w:color="auto"/>
              <w:left w:val="single" w:sz="4" w:space="0" w:color="auto"/>
              <w:right w:val="single" w:sz="4" w:space="0" w:color="auto"/>
            </w:tcBorders>
          </w:tcPr>
          <w:p w14:paraId="630CEB03"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04E721C8" w14:textId="01A0B5C0"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3207B951" w14:textId="0D692A32"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6D5D3316" w14:textId="1684706C" w:rsidR="002D097F" w:rsidRPr="0026525B" w:rsidRDefault="002D097F" w:rsidP="002D097F">
            <w:pPr>
              <w:spacing w:line="240" w:lineRule="auto"/>
              <w:jc w:val="center"/>
              <w:rPr>
                <w:rFonts w:eastAsia="MS Mincho"/>
                <w:sz w:val="22"/>
              </w:rPr>
            </w:pPr>
            <w:proofErr w:type="spellStart"/>
            <w:r w:rsidRPr="0026525B">
              <w:rPr>
                <w:rFonts w:eastAsia="MS Mincho"/>
                <w:sz w:val="22"/>
              </w:rPr>
              <w:t>мес</w:t>
            </w:r>
            <w:proofErr w:type="spellEnd"/>
          </w:p>
        </w:tc>
        <w:tc>
          <w:tcPr>
            <w:tcW w:w="1699" w:type="dxa"/>
            <w:tcBorders>
              <w:top w:val="single" w:sz="4" w:space="0" w:color="auto"/>
              <w:left w:val="single" w:sz="4" w:space="0" w:color="auto"/>
              <w:right w:val="single" w:sz="4" w:space="0" w:color="auto"/>
            </w:tcBorders>
          </w:tcPr>
          <w:p w14:paraId="2B7DCAF4" w14:textId="32483FED" w:rsidR="002D097F" w:rsidRDefault="00730B3C" w:rsidP="002D097F">
            <w:pPr>
              <w:spacing w:line="240" w:lineRule="auto"/>
              <w:jc w:val="center"/>
              <w:rPr>
                <w:rFonts w:eastAsia="MS Mincho"/>
                <w:sz w:val="22"/>
                <w:highlight w:val="yellow"/>
              </w:rPr>
            </w:pPr>
            <w:r>
              <w:rPr>
                <w:rFonts w:eastAsia="MS Mincho"/>
                <w:sz w:val="22"/>
              </w:rPr>
              <w:t>12</w:t>
            </w:r>
          </w:p>
        </w:tc>
      </w:tr>
      <w:tr w:rsidR="002D097F" w:rsidRPr="0026525B" w14:paraId="40E59C97" w14:textId="77777777" w:rsidTr="003D7657">
        <w:trPr>
          <w:trHeight w:val="572"/>
        </w:trPr>
        <w:tc>
          <w:tcPr>
            <w:tcW w:w="846" w:type="dxa"/>
            <w:tcBorders>
              <w:top w:val="single" w:sz="4" w:space="0" w:color="auto"/>
              <w:left w:val="single" w:sz="4" w:space="0" w:color="auto"/>
              <w:right w:val="single" w:sz="4" w:space="0" w:color="auto"/>
            </w:tcBorders>
          </w:tcPr>
          <w:p w14:paraId="2EE3B0D3" w14:textId="3CF8B210" w:rsidR="002D097F" w:rsidRPr="005F261E" w:rsidRDefault="00B2550F" w:rsidP="002D097F">
            <w:pPr>
              <w:spacing w:line="240" w:lineRule="auto"/>
              <w:jc w:val="center"/>
              <w:rPr>
                <w:rFonts w:eastAsia="MS Mincho"/>
                <w:sz w:val="22"/>
              </w:rPr>
            </w:pPr>
            <w:r>
              <w:rPr>
                <w:rFonts w:eastAsia="MS Mincho"/>
                <w:sz w:val="22"/>
              </w:rPr>
              <w:t>2</w:t>
            </w:r>
          </w:p>
        </w:tc>
        <w:tc>
          <w:tcPr>
            <w:tcW w:w="2553" w:type="dxa"/>
            <w:tcBorders>
              <w:top w:val="single" w:sz="4" w:space="0" w:color="auto"/>
              <w:left w:val="single" w:sz="4" w:space="0" w:color="auto"/>
              <w:right w:val="single" w:sz="4" w:space="0" w:color="auto"/>
            </w:tcBorders>
          </w:tcPr>
          <w:p w14:paraId="700367BD" w14:textId="0070D12F"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 xml:space="preserve">и связи </w:t>
            </w:r>
          </w:p>
        </w:tc>
        <w:tc>
          <w:tcPr>
            <w:tcW w:w="2266" w:type="dxa"/>
            <w:tcBorders>
              <w:top w:val="single" w:sz="4" w:space="0" w:color="auto"/>
              <w:left w:val="single" w:sz="4" w:space="0" w:color="auto"/>
              <w:right w:val="single" w:sz="4" w:space="0" w:color="auto"/>
            </w:tcBorders>
          </w:tcPr>
          <w:p w14:paraId="5D1CDD8F"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4DAFBCBD" w14:textId="376C9669"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69E87AE5" w14:textId="5BD2FD5B"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16BF9409" w14:textId="484E6346" w:rsidR="002D097F" w:rsidRPr="0026525B" w:rsidRDefault="002D097F" w:rsidP="002D097F">
            <w:pPr>
              <w:spacing w:line="240" w:lineRule="auto"/>
              <w:jc w:val="center"/>
              <w:rPr>
                <w:rFonts w:eastAsia="MS Mincho"/>
                <w:sz w:val="22"/>
              </w:rPr>
            </w:pPr>
            <w:proofErr w:type="spellStart"/>
            <w:r w:rsidRPr="0026525B">
              <w:rPr>
                <w:rFonts w:eastAsia="MS Mincho"/>
                <w:sz w:val="22"/>
              </w:rPr>
              <w:t>мес</w:t>
            </w:r>
            <w:proofErr w:type="spellEnd"/>
          </w:p>
        </w:tc>
        <w:tc>
          <w:tcPr>
            <w:tcW w:w="1699" w:type="dxa"/>
            <w:tcBorders>
              <w:top w:val="single" w:sz="4" w:space="0" w:color="auto"/>
              <w:left w:val="single" w:sz="4" w:space="0" w:color="auto"/>
              <w:right w:val="single" w:sz="4" w:space="0" w:color="auto"/>
            </w:tcBorders>
          </w:tcPr>
          <w:p w14:paraId="4E9EE5E0" w14:textId="553E37D0" w:rsidR="002D097F" w:rsidRDefault="00730B3C" w:rsidP="002D097F">
            <w:pPr>
              <w:spacing w:line="240" w:lineRule="auto"/>
              <w:jc w:val="center"/>
              <w:rPr>
                <w:rFonts w:eastAsia="MS Mincho"/>
                <w:sz w:val="22"/>
                <w:highlight w:val="yellow"/>
              </w:rPr>
            </w:pPr>
            <w:r>
              <w:rPr>
                <w:rFonts w:eastAsia="MS Mincho"/>
                <w:sz w:val="22"/>
              </w:rPr>
              <w:t>12</w:t>
            </w:r>
          </w:p>
        </w:tc>
      </w:tr>
    </w:tbl>
    <w:p w14:paraId="3BE1C068" w14:textId="77777777" w:rsidR="00F1541E" w:rsidRDefault="00F1541E" w:rsidP="005F261E">
      <w:pPr>
        <w:rPr>
          <w:color w:val="000000"/>
          <w:sz w:val="22"/>
        </w:rPr>
      </w:pPr>
    </w:p>
    <w:p w14:paraId="5E9F1D56" w14:textId="77777777" w:rsidR="00F1541E" w:rsidRDefault="00F1541E" w:rsidP="005F261E">
      <w:pPr>
        <w:rPr>
          <w:color w:val="000000"/>
          <w:sz w:val="22"/>
        </w:rPr>
      </w:pPr>
    </w:p>
    <w:p w14:paraId="41F9FAF7" w14:textId="6CB7F16A" w:rsidR="005F261E" w:rsidRPr="003B62C8" w:rsidRDefault="005F261E" w:rsidP="005F261E">
      <w:pPr>
        <w:rPr>
          <w:bCs/>
          <w:sz w:val="22"/>
        </w:rPr>
      </w:pPr>
      <w:r w:rsidRPr="003B62C8">
        <w:rPr>
          <w:b/>
          <w:color w:val="000000"/>
          <w:sz w:val="22"/>
        </w:rPr>
        <w:t xml:space="preserve">Председатель ТИК </w:t>
      </w:r>
      <w:r w:rsidR="00A64099">
        <w:rPr>
          <w:b/>
          <w:color w:val="000000"/>
          <w:sz w:val="22"/>
        </w:rPr>
        <w:t>№ </w:t>
      </w:r>
      <w:r w:rsidR="00F1250B">
        <w:rPr>
          <w:b/>
          <w:color w:val="000000"/>
          <w:sz w:val="22"/>
        </w:rPr>
        <w:t>12</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t xml:space="preserve"> </w:t>
      </w:r>
      <w:r w:rsidR="00F1250B" w:rsidRPr="00AB2EFD">
        <w:rPr>
          <w:b/>
          <w:color w:val="000000"/>
          <w:sz w:val="22"/>
        </w:rPr>
        <w:t xml:space="preserve">   </w:t>
      </w:r>
      <w:r w:rsidR="00F1250B">
        <w:rPr>
          <w:b/>
          <w:color w:val="000000"/>
          <w:sz w:val="22"/>
        </w:rPr>
        <w:t>О</w:t>
      </w:r>
      <w:r w:rsidR="00F1250B" w:rsidRPr="00DF7286">
        <w:rPr>
          <w:b/>
          <w:color w:val="000000"/>
          <w:sz w:val="22"/>
        </w:rPr>
        <w:t>.</w:t>
      </w:r>
      <w:r w:rsidR="00F1250B">
        <w:rPr>
          <w:b/>
          <w:color w:val="000000"/>
          <w:sz w:val="22"/>
        </w:rPr>
        <w:t>В</w:t>
      </w:r>
      <w:r w:rsidR="00F1250B" w:rsidRPr="00DF7286">
        <w:rPr>
          <w:b/>
          <w:color w:val="000000"/>
          <w:sz w:val="22"/>
        </w:rPr>
        <w:t xml:space="preserve">. </w:t>
      </w:r>
      <w:r w:rsidR="00F1250B">
        <w:rPr>
          <w:b/>
          <w:color w:val="000000"/>
          <w:sz w:val="22"/>
        </w:rPr>
        <w:t>Шандаров</w:t>
      </w:r>
    </w:p>
    <w:p w14:paraId="16664D7A"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3A1A4DB2" w14:textId="1BB87D5F"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2</w:t>
      </w:r>
      <w:r>
        <w:rPr>
          <w:b w:val="0"/>
          <w:iCs/>
          <w:sz w:val="22"/>
          <w:lang w:eastAsia="zh-CN"/>
        </w:rPr>
        <w:br/>
      </w:r>
      <w:r w:rsidRPr="00473872">
        <w:rPr>
          <w:iCs/>
          <w:sz w:val="22"/>
          <w:lang w:eastAsia="zh-CN"/>
        </w:rPr>
        <w:t xml:space="preserve">к </w:t>
      </w:r>
      <w:r>
        <w:rPr>
          <w:rFonts w:eastAsia="MS Mincho"/>
          <w:sz w:val="22"/>
        </w:rPr>
        <w:t>Техническому заданию</w:t>
      </w: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p w14:paraId="3FA9A699" w14:textId="77777777" w:rsidR="00687161" w:rsidRDefault="00687161" w:rsidP="005F261E">
      <w:pPr>
        <w:spacing w:line="240" w:lineRule="auto"/>
        <w:ind w:firstLine="567"/>
        <w:jc w:val="both"/>
        <w:rPr>
          <w:rFonts w:eastAsia="Times New Roman" w:cs="Times New Roman"/>
          <w:color w:val="000000"/>
          <w:sz w:val="22"/>
          <w:lang w:eastAsia="ru-RU"/>
        </w:rPr>
      </w:pPr>
    </w:p>
    <w:tbl>
      <w:tblPr>
        <w:tblW w:w="5000" w:type="pct"/>
        <w:jc w:val="center"/>
        <w:tblCellMar>
          <w:top w:w="28" w:type="dxa"/>
          <w:left w:w="28" w:type="dxa"/>
          <w:bottom w:w="28" w:type="dxa"/>
          <w:right w:w="28" w:type="dxa"/>
        </w:tblCellMar>
        <w:tblLook w:val="01E0" w:firstRow="1" w:lastRow="1" w:firstColumn="1" w:lastColumn="1" w:noHBand="0" w:noVBand="0"/>
      </w:tblPr>
      <w:tblGrid>
        <w:gridCol w:w="471"/>
        <w:gridCol w:w="4912"/>
        <w:gridCol w:w="4812"/>
      </w:tblGrid>
      <w:tr w:rsidR="00833629" w:rsidRPr="005F261E" w14:paraId="3AF804F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3A1BFEE5"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2409" w:type="pct"/>
            <w:tcBorders>
              <w:top w:val="single" w:sz="4" w:space="0" w:color="000000"/>
              <w:left w:val="single" w:sz="4" w:space="0" w:color="000000"/>
              <w:bottom w:val="single" w:sz="4" w:space="0" w:color="000000"/>
              <w:right w:val="single" w:sz="4" w:space="0" w:color="000000"/>
            </w:tcBorders>
          </w:tcPr>
          <w:p w14:paraId="5F0E60D8"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2360" w:type="pct"/>
            <w:tcBorders>
              <w:top w:val="single" w:sz="4" w:space="0" w:color="000000"/>
              <w:left w:val="single" w:sz="4" w:space="0" w:color="000000"/>
              <w:bottom w:val="single" w:sz="4" w:space="0" w:color="000000"/>
              <w:right w:val="single" w:sz="4" w:space="0" w:color="000000"/>
            </w:tcBorders>
          </w:tcPr>
          <w:p w14:paraId="45A62D83" w14:textId="77777777" w:rsidR="00833629" w:rsidRPr="005F261E" w:rsidRDefault="00833629" w:rsidP="00615526">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r>
      <w:tr w:rsidR="00833629" w:rsidRPr="005F261E" w14:paraId="1AE4B621"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7E31686"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2409" w:type="pct"/>
            <w:tcBorders>
              <w:top w:val="single" w:sz="4" w:space="0" w:color="000000"/>
              <w:left w:val="single" w:sz="4" w:space="0" w:color="000000"/>
              <w:bottom w:val="single" w:sz="4" w:space="0" w:color="000000"/>
              <w:right w:val="single" w:sz="4" w:space="0" w:color="000000"/>
            </w:tcBorders>
          </w:tcPr>
          <w:p w14:paraId="3DE4059F"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2360" w:type="pct"/>
            <w:tcBorders>
              <w:top w:val="single" w:sz="4" w:space="0" w:color="000000"/>
              <w:left w:val="single" w:sz="4" w:space="0" w:color="000000"/>
              <w:bottom w:val="single" w:sz="4" w:space="0" w:color="000000"/>
              <w:right w:val="single" w:sz="4" w:space="0" w:color="000000"/>
            </w:tcBorders>
          </w:tcPr>
          <w:p w14:paraId="6FB870A9"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833629" w:rsidRPr="005F261E" w14:paraId="60C07257"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32BBEE4"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2409" w:type="pct"/>
            <w:tcBorders>
              <w:top w:val="single" w:sz="4" w:space="0" w:color="000000"/>
              <w:left w:val="single" w:sz="4" w:space="0" w:color="000000"/>
              <w:bottom w:val="single" w:sz="4" w:space="0" w:color="000000"/>
              <w:right w:val="single" w:sz="4" w:space="0" w:color="000000"/>
            </w:tcBorders>
          </w:tcPr>
          <w:p w14:paraId="504725C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5481A4F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833629" w:rsidRPr="005F261E" w14:paraId="3988B4C8"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1EF5CE1"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2409" w:type="pct"/>
            <w:tcBorders>
              <w:top w:val="single" w:sz="4" w:space="0" w:color="000000"/>
              <w:left w:val="single" w:sz="4" w:space="0" w:color="000000"/>
              <w:bottom w:val="single" w:sz="4" w:space="0" w:color="000000"/>
              <w:right w:val="single" w:sz="4" w:space="0" w:color="000000"/>
            </w:tcBorders>
          </w:tcPr>
          <w:p w14:paraId="66CB0571"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2360" w:type="pct"/>
            <w:tcBorders>
              <w:top w:val="single" w:sz="4" w:space="0" w:color="000000"/>
              <w:left w:val="single" w:sz="4" w:space="0" w:color="000000"/>
              <w:bottom w:val="single" w:sz="4" w:space="0" w:color="000000"/>
              <w:right w:val="single" w:sz="4" w:space="0" w:color="000000"/>
            </w:tcBorders>
          </w:tcPr>
          <w:p w14:paraId="159CBADC"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833629" w:rsidRPr="005F261E" w14:paraId="6C375F4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4C8C3645"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2409" w:type="pct"/>
            <w:tcBorders>
              <w:top w:val="single" w:sz="4" w:space="0" w:color="000000"/>
              <w:left w:val="single" w:sz="4" w:space="0" w:color="000000"/>
              <w:bottom w:val="single" w:sz="4" w:space="0" w:color="000000"/>
              <w:right w:val="single" w:sz="4" w:space="0" w:color="000000"/>
            </w:tcBorders>
          </w:tcPr>
          <w:p w14:paraId="3A0AD832"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2360" w:type="pct"/>
            <w:tcBorders>
              <w:top w:val="single" w:sz="4" w:space="0" w:color="000000"/>
              <w:left w:val="single" w:sz="4" w:space="0" w:color="000000"/>
              <w:bottom w:val="single" w:sz="4" w:space="0" w:color="000000"/>
              <w:right w:val="single" w:sz="4" w:space="0" w:color="000000"/>
            </w:tcBorders>
          </w:tcPr>
          <w:p w14:paraId="4D14DBEB"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833629" w:rsidRPr="005F261E" w14:paraId="645E437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234EE3DD"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2409" w:type="pct"/>
            <w:tcBorders>
              <w:top w:val="single" w:sz="4" w:space="0" w:color="000000"/>
              <w:left w:val="single" w:sz="4" w:space="0" w:color="000000"/>
              <w:bottom w:val="single" w:sz="4" w:space="0" w:color="000000"/>
              <w:right w:val="single" w:sz="4" w:space="0" w:color="000000"/>
            </w:tcBorders>
          </w:tcPr>
          <w:p w14:paraId="24884A43"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1B95AFED" w14:textId="77777777" w:rsidR="00833629" w:rsidRPr="005F261E" w:rsidRDefault="00833629" w:rsidP="00615526">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200</w:t>
            </w:r>
            <w:r w:rsidRPr="00835047">
              <w:rPr>
                <w:rFonts w:eastAsia="Times New Roman" w:cs="Times New Roman"/>
                <w:sz w:val="22"/>
                <w:lang w:eastAsia="ru-RU"/>
              </w:rPr>
              <w:t xml:space="preserve"> мин/</w:t>
            </w:r>
            <w:proofErr w:type="spellStart"/>
            <w:r w:rsidRPr="00835047">
              <w:rPr>
                <w:rFonts w:eastAsia="Times New Roman" w:cs="Times New Roman"/>
                <w:sz w:val="22"/>
                <w:lang w:eastAsia="ru-RU"/>
              </w:rPr>
              <w:t>мес</w:t>
            </w:r>
            <w:proofErr w:type="spellEnd"/>
          </w:p>
        </w:tc>
      </w:tr>
      <w:tr w:rsidR="00833629" w:rsidRPr="005F261E" w14:paraId="35320305"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0F4EFE48" w14:textId="43A8539B" w:rsidR="00833629" w:rsidRPr="005F261E" w:rsidRDefault="006577BC" w:rsidP="00615526">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2409" w:type="pct"/>
            <w:tcBorders>
              <w:top w:val="single" w:sz="4" w:space="0" w:color="000000"/>
              <w:left w:val="single" w:sz="4" w:space="0" w:color="000000"/>
              <w:bottom w:val="single" w:sz="4" w:space="0" w:color="000000"/>
              <w:right w:val="single" w:sz="4" w:space="0" w:color="000000"/>
            </w:tcBorders>
          </w:tcPr>
          <w:p w14:paraId="5962B046" w14:textId="77777777" w:rsidR="00833629"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647DBFA9" w14:textId="55AF95FA" w:rsidR="006577BC" w:rsidRPr="005F261E" w:rsidRDefault="006577BC" w:rsidP="00615526">
            <w:pPr>
              <w:spacing w:line="240" w:lineRule="auto"/>
              <w:rPr>
                <w:rFonts w:eastAsia="Times New Roman" w:cs="Times New Roman"/>
                <w:sz w:val="22"/>
                <w:lang w:eastAsia="ru-RU"/>
              </w:rPr>
            </w:pPr>
            <w:r w:rsidRPr="006577BC">
              <w:rPr>
                <w:rFonts w:eastAsia="Times New Roman" w:cs="Times New Roman"/>
                <w:sz w:val="22"/>
                <w:lang w:eastAsia="ru-RU"/>
              </w:rPr>
              <w:t>(не тарифицируемый трафик)</w:t>
            </w:r>
          </w:p>
        </w:tc>
        <w:tc>
          <w:tcPr>
            <w:tcW w:w="2360" w:type="pct"/>
            <w:tcBorders>
              <w:top w:val="single" w:sz="4" w:space="0" w:color="000000"/>
              <w:left w:val="single" w:sz="4" w:space="0" w:color="000000"/>
              <w:bottom w:val="single" w:sz="4" w:space="0" w:color="000000"/>
              <w:right w:val="single" w:sz="4" w:space="0" w:color="000000"/>
            </w:tcBorders>
          </w:tcPr>
          <w:p w14:paraId="472E9661" w14:textId="3120FBA5" w:rsidR="00833629" w:rsidRPr="005F261E" w:rsidRDefault="00833629" w:rsidP="006577BC">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15</w:t>
            </w:r>
            <w:r w:rsidRPr="005F261E">
              <w:rPr>
                <w:rFonts w:eastAsia="Times New Roman" w:cs="Times New Roman"/>
                <w:sz w:val="22"/>
                <w:lang w:eastAsia="ru-RU"/>
              </w:rPr>
              <w:t xml:space="preserve">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r>
    </w:tbl>
    <w:p w14:paraId="77D7E194" w14:textId="77777777" w:rsidR="00833629" w:rsidRDefault="00833629" w:rsidP="005F261E">
      <w:pPr>
        <w:spacing w:line="240" w:lineRule="auto"/>
        <w:ind w:firstLine="567"/>
        <w:jc w:val="both"/>
        <w:rPr>
          <w:rFonts w:eastAsia="Times New Roman" w:cs="Times New Roman"/>
          <w:color w:val="000000"/>
          <w:sz w:val="22"/>
          <w:lang w:eastAsia="ru-RU"/>
        </w:rPr>
      </w:pPr>
    </w:p>
    <w:p w14:paraId="2FF5E0C7" w14:textId="77777777" w:rsidR="00833629" w:rsidRDefault="00833629" w:rsidP="005F261E">
      <w:pPr>
        <w:spacing w:line="240" w:lineRule="auto"/>
        <w:ind w:firstLine="567"/>
        <w:jc w:val="both"/>
        <w:rPr>
          <w:rFonts w:eastAsia="Times New Roman" w:cs="Times New Roman"/>
          <w:color w:val="000000"/>
          <w:sz w:val="22"/>
          <w:lang w:eastAsia="ru-RU"/>
        </w:rPr>
      </w:pPr>
    </w:p>
    <w:p w14:paraId="372C7020" w14:textId="7DB198A1" w:rsidR="00615526" w:rsidRPr="003B62C8" w:rsidRDefault="00615526" w:rsidP="00615526">
      <w:pPr>
        <w:rPr>
          <w:bCs/>
          <w:sz w:val="22"/>
        </w:rPr>
      </w:pPr>
      <w:r w:rsidRPr="003B62C8">
        <w:rPr>
          <w:b/>
          <w:color w:val="000000"/>
          <w:sz w:val="22"/>
        </w:rPr>
        <w:t xml:space="preserve">Председатель ТИК </w:t>
      </w:r>
      <w:r>
        <w:rPr>
          <w:b/>
          <w:color w:val="000000"/>
          <w:sz w:val="22"/>
        </w:rPr>
        <w:t>№ </w:t>
      </w:r>
      <w:r w:rsidR="00F1250B">
        <w:rPr>
          <w:b/>
          <w:color w:val="000000"/>
          <w:sz w:val="22"/>
        </w:rPr>
        <w:t>12</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00F1250B" w:rsidRPr="00AB2EFD">
        <w:rPr>
          <w:b/>
          <w:color w:val="000000"/>
          <w:sz w:val="22"/>
        </w:rPr>
        <w:t xml:space="preserve">   </w:t>
      </w:r>
      <w:r w:rsidR="00F1250B">
        <w:rPr>
          <w:b/>
          <w:color w:val="000000"/>
          <w:sz w:val="22"/>
        </w:rPr>
        <w:t>О</w:t>
      </w:r>
      <w:r w:rsidR="00F1250B" w:rsidRPr="00DF7286">
        <w:rPr>
          <w:b/>
          <w:color w:val="000000"/>
          <w:sz w:val="22"/>
        </w:rPr>
        <w:t>.</w:t>
      </w:r>
      <w:r w:rsidR="00F1250B">
        <w:rPr>
          <w:b/>
          <w:color w:val="000000"/>
          <w:sz w:val="22"/>
        </w:rPr>
        <w:t>В</w:t>
      </w:r>
      <w:r w:rsidR="00F1250B" w:rsidRPr="00DF7286">
        <w:rPr>
          <w:b/>
          <w:color w:val="000000"/>
          <w:sz w:val="22"/>
        </w:rPr>
        <w:t xml:space="preserve">. </w:t>
      </w:r>
      <w:r w:rsidR="00F1250B">
        <w:rPr>
          <w:b/>
          <w:color w:val="000000"/>
          <w:sz w:val="22"/>
        </w:rPr>
        <w:t>Шандаров</w:t>
      </w:r>
    </w:p>
    <w:p w14:paraId="06BD0F6F" w14:textId="77777777" w:rsidR="00833629" w:rsidRPr="005F261E" w:rsidRDefault="00833629" w:rsidP="005F261E">
      <w:pPr>
        <w:spacing w:line="240" w:lineRule="auto"/>
        <w:ind w:firstLine="567"/>
        <w:jc w:val="both"/>
        <w:rPr>
          <w:rFonts w:eastAsia="Times New Roman" w:cs="Times New Roman"/>
          <w:color w:val="000000"/>
          <w:sz w:val="22"/>
          <w:lang w:eastAsia="ru-RU"/>
        </w:rPr>
      </w:pPr>
    </w:p>
    <w:p w14:paraId="1F69C151"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7DF0DC8D" w14:textId="1A904A52"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DF7286">
        <w:rPr>
          <w:rStyle w:val="af6"/>
          <w:b w:val="0"/>
          <w:spacing w:val="-2"/>
          <w:sz w:val="22"/>
          <w:szCs w:val="22"/>
          <w:shd w:val="clear" w:color="auto" w:fill="BFBFBF" w:themeFill="background1" w:themeFillShade="BF"/>
          <w:lang w:val="ru-RU"/>
        </w:rPr>
        <w:t>0</w:t>
      </w:r>
      <w:r w:rsidR="0034756A">
        <w:rPr>
          <w:rStyle w:val="af6"/>
          <w:b w:val="0"/>
          <w:spacing w:val="-2"/>
          <w:sz w:val="22"/>
          <w:szCs w:val="22"/>
          <w:shd w:val="clear" w:color="auto" w:fill="BFBFBF" w:themeFill="background1" w:themeFillShade="BF"/>
          <w:lang w:val="ru-RU"/>
        </w:rPr>
        <w:t>8</w:t>
      </w:r>
      <w:r w:rsidR="00DF7286">
        <w:rPr>
          <w:rStyle w:val="af6"/>
          <w:b w:val="0"/>
          <w:spacing w:val="-2"/>
          <w:sz w:val="22"/>
          <w:szCs w:val="22"/>
          <w:shd w:val="clear" w:color="auto" w:fill="BFBFBF" w:themeFill="background1" w:themeFillShade="BF"/>
          <w:lang w:val="ru-RU"/>
        </w:rPr>
        <w:t>/202</w:t>
      </w:r>
      <w:r w:rsidR="0034756A">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2"/>
      </w:r>
    </w:p>
    <w:p w14:paraId="453F1835" w14:textId="77777777" w:rsidR="0003082D" w:rsidRPr="0003082D" w:rsidRDefault="0003082D" w:rsidP="009364A9">
      <w:pPr>
        <w:widowControl w:val="0"/>
        <w:autoSpaceDE w:val="0"/>
        <w:autoSpaceDN w:val="0"/>
        <w:spacing w:line="240" w:lineRule="auto"/>
        <w:jc w:val="center"/>
        <w:rPr>
          <w:sz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705"/>
        <w:gridCol w:w="2977"/>
        <w:gridCol w:w="1134"/>
        <w:gridCol w:w="1560"/>
        <w:gridCol w:w="1841"/>
        <w:gridCol w:w="1978"/>
      </w:tblGrid>
      <w:tr w:rsidR="005E2CB6" w:rsidRPr="0003082D" w14:paraId="2D0B2EBA" w14:textId="77777777" w:rsidTr="00460DA9">
        <w:trPr>
          <w:trHeight w:val="20"/>
          <w:jc w:val="center"/>
        </w:trPr>
        <w:tc>
          <w:tcPr>
            <w:tcW w:w="346" w:type="pct"/>
            <w:vAlign w:val="center"/>
          </w:tcPr>
          <w:p w14:paraId="209072E9" w14:textId="496D07D6" w:rsidR="005E2CB6" w:rsidRPr="0003082D" w:rsidRDefault="00A64099" w:rsidP="00D3339D">
            <w:pPr>
              <w:spacing w:line="240" w:lineRule="auto"/>
              <w:jc w:val="center"/>
              <w:rPr>
                <w:b/>
                <w:sz w:val="22"/>
              </w:rPr>
            </w:pPr>
            <w:r>
              <w:rPr>
                <w:b/>
                <w:sz w:val="22"/>
              </w:rPr>
              <w:t>№ </w:t>
            </w:r>
            <w:r w:rsidR="005E2CB6" w:rsidRPr="0003082D">
              <w:rPr>
                <w:b/>
                <w:sz w:val="22"/>
              </w:rPr>
              <w:t>п/п</w:t>
            </w:r>
          </w:p>
        </w:tc>
        <w:tc>
          <w:tcPr>
            <w:tcW w:w="1460" w:type="pct"/>
            <w:vAlign w:val="center"/>
          </w:tcPr>
          <w:p w14:paraId="60951D53" w14:textId="1D49ED01" w:rsidR="005E2CB6" w:rsidRPr="0003082D" w:rsidRDefault="005E2CB6" w:rsidP="00D3339D">
            <w:pPr>
              <w:spacing w:line="240" w:lineRule="auto"/>
              <w:jc w:val="center"/>
              <w:rPr>
                <w:b/>
                <w:sz w:val="22"/>
              </w:rPr>
            </w:pPr>
            <w:r w:rsidRPr="0003082D">
              <w:rPr>
                <w:b/>
                <w:sz w:val="22"/>
              </w:rPr>
              <w:t>Наименование услуги</w:t>
            </w:r>
          </w:p>
        </w:tc>
        <w:tc>
          <w:tcPr>
            <w:tcW w:w="556" w:type="pct"/>
            <w:vAlign w:val="center"/>
          </w:tcPr>
          <w:p w14:paraId="5392DA55" w14:textId="77777777" w:rsidR="005E2CB6" w:rsidRPr="0003082D" w:rsidRDefault="005E2CB6" w:rsidP="00D3339D">
            <w:pPr>
              <w:spacing w:line="240" w:lineRule="auto"/>
              <w:jc w:val="center"/>
              <w:rPr>
                <w:b/>
                <w:sz w:val="22"/>
              </w:rPr>
            </w:pPr>
            <w:r w:rsidRPr="0003082D">
              <w:rPr>
                <w:b/>
                <w:sz w:val="22"/>
              </w:rPr>
              <w:t>Ед. изм.</w:t>
            </w:r>
          </w:p>
        </w:tc>
        <w:tc>
          <w:tcPr>
            <w:tcW w:w="765" w:type="pct"/>
            <w:vAlign w:val="center"/>
          </w:tcPr>
          <w:p w14:paraId="43CEDF45" w14:textId="77777777" w:rsidR="005E2CB6" w:rsidRPr="0003082D" w:rsidRDefault="005E2CB6" w:rsidP="00D3339D">
            <w:pPr>
              <w:spacing w:line="240" w:lineRule="auto"/>
              <w:jc w:val="center"/>
              <w:rPr>
                <w:b/>
                <w:sz w:val="22"/>
              </w:rPr>
            </w:pPr>
            <w:r w:rsidRPr="0003082D">
              <w:rPr>
                <w:b/>
                <w:sz w:val="22"/>
              </w:rPr>
              <w:t>Кол-во</w:t>
            </w:r>
          </w:p>
        </w:tc>
        <w:tc>
          <w:tcPr>
            <w:tcW w:w="903" w:type="pct"/>
            <w:vAlign w:val="center"/>
          </w:tcPr>
          <w:p w14:paraId="3F727E6F" w14:textId="2D3AA682" w:rsidR="005E2CB6" w:rsidRPr="0003082D" w:rsidRDefault="005E2CB6" w:rsidP="00D3339D">
            <w:pPr>
              <w:spacing w:line="240" w:lineRule="auto"/>
              <w:jc w:val="center"/>
              <w:rPr>
                <w:b/>
                <w:sz w:val="22"/>
              </w:rPr>
            </w:pPr>
            <w:r w:rsidRPr="0003082D">
              <w:rPr>
                <w:b/>
                <w:sz w:val="22"/>
              </w:rPr>
              <w:t>Цена</w:t>
            </w:r>
            <w:r w:rsidR="00460DA9">
              <w:rPr>
                <w:b/>
                <w:sz w:val="22"/>
              </w:rPr>
              <w:t xml:space="preserve"> </w:t>
            </w:r>
            <w:r w:rsidRPr="0003082D">
              <w:rPr>
                <w:b/>
                <w:sz w:val="22"/>
              </w:rPr>
              <w:t>за ед., руб.</w:t>
            </w:r>
          </w:p>
        </w:tc>
        <w:tc>
          <w:tcPr>
            <w:tcW w:w="970" w:type="pct"/>
            <w:vAlign w:val="center"/>
          </w:tcPr>
          <w:p w14:paraId="26693461" w14:textId="573BA06D" w:rsidR="005E2CB6" w:rsidRPr="0003082D" w:rsidRDefault="005E2CB6" w:rsidP="00D3339D">
            <w:pPr>
              <w:spacing w:line="240" w:lineRule="auto"/>
              <w:jc w:val="center"/>
              <w:rPr>
                <w:b/>
                <w:sz w:val="22"/>
              </w:rPr>
            </w:pPr>
            <w:r w:rsidRPr="0003082D">
              <w:rPr>
                <w:b/>
                <w:sz w:val="22"/>
              </w:rPr>
              <w:t>С</w:t>
            </w:r>
            <w:r w:rsidR="00460DA9">
              <w:rPr>
                <w:b/>
                <w:sz w:val="22"/>
              </w:rPr>
              <w:t>тоимость</w:t>
            </w:r>
            <w:r>
              <w:rPr>
                <w:b/>
                <w:sz w:val="22"/>
              </w:rPr>
              <w:t>, руб.</w:t>
            </w:r>
          </w:p>
        </w:tc>
      </w:tr>
      <w:tr w:rsidR="00F1250B" w:rsidRPr="0003082D" w14:paraId="6F90CE0F" w14:textId="77777777" w:rsidTr="00654AC6">
        <w:trPr>
          <w:trHeight w:val="20"/>
          <w:jc w:val="center"/>
        </w:trPr>
        <w:tc>
          <w:tcPr>
            <w:tcW w:w="346" w:type="pct"/>
            <w:vAlign w:val="center"/>
          </w:tcPr>
          <w:p w14:paraId="6517C4E8" w14:textId="77777777" w:rsidR="00F1250B" w:rsidRDefault="00F1250B" w:rsidP="00F1250B">
            <w:pPr>
              <w:spacing w:line="240" w:lineRule="auto"/>
              <w:jc w:val="center"/>
              <w:rPr>
                <w:b/>
                <w:sz w:val="22"/>
              </w:rPr>
            </w:pPr>
          </w:p>
        </w:tc>
        <w:tc>
          <w:tcPr>
            <w:tcW w:w="1460" w:type="pct"/>
          </w:tcPr>
          <w:p w14:paraId="5BE9D770" w14:textId="243F368A" w:rsidR="00F1250B" w:rsidRPr="0003082D" w:rsidRDefault="00F1250B" w:rsidP="00F1250B">
            <w:pPr>
              <w:spacing w:line="240" w:lineRule="auto"/>
              <w:rPr>
                <w:b/>
                <w:sz w:val="22"/>
              </w:rPr>
            </w:pPr>
            <w:r w:rsidRPr="008A3C0A">
              <w:rPr>
                <w:rFonts w:eastAsia="MS Mincho"/>
                <w:sz w:val="22"/>
              </w:rPr>
              <w:t xml:space="preserve">Услуги связи </w:t>
            </w:r>
          </w:p>
        </w:tc>
        <w:tc>
          <w:tcPr>
            <w:tcW w:w="556" w:type="pct"/>
          </w:tcPr>
          <w:p w14:paraId="34FAD7C1" w14:textId="6897AFCE" w:rsidR="00F1250B" w:rsidRPr="0003082D" w:rsidRDefault="00F1250B" w:rsidP="00F1250B">
            <w:pPr>
              <w:spacing w:line="240" w:lineRule="auto"/>
              <w:jc w:val="center"/>
              <w:rPr>
                <w:b/>
                <w:sz w:val="22"/>
              </w:rPr>
            </w:pPr>
            <w:proofErr w:type="spellStart"/>
            <w:r>
              <w:rPr>
                <w:rFonts w:eastAsia="Times New Roman" w:cs="Times New Roman"/>
                <w:sz w:val="22"/>
              </w:rPr>
              <w:t>мес</w:t>
            </w:r>
            <w:proofErr w:type="spellEnd"/>
          </w:p>
        </w:tc>
        <w:tc>
          <w:tcPr>
            <w:tcW w:w="765" w:type="pct"/>
          </w:tcPr>
          <w:p w14:paraId="1633C874" w14:textId="389D2D1D" w:rsidR="00F1250B" w:rsidRPr="0003082D" w:rsidRDefault="00F1250B" w:rsidP="00F1250B">
            <w:pPr>
              <w:spacing w:line="240" w:lineRule="auto"/>
              <w:jc w:val="center"/>
              <w:rPr>
                <w:b/>
                <w:sz w:val="22"/>
              </w:rPr>
            </w:pPr>
            <w:r>
              <w:rPr>
                <w:rFonts w:eastAsia="Times New Roman" w:cs="Times New Roman"/>
                <w:sz w:val="22"/>
              </w:rPr>
              <w:t>6</w:t>
            </w:r>
          </w:p>
        </w:tc>
        <w:tc>
          <w:tcPr>
            <w:tcW w:w="903" w:type="pct"/>
            <w:vAlign w:val="center"/>
          </w:tcPr>
          <w:p w14:paraId="5B9DCC9A" w14:textId="50B71979" w:rsidR="00F1250B" w:rsidRPr="0003082D" w:rsidRDefault="00F1250B" w:rsidP="00F1250B">
            <w:pPr>
              <w:spacing w:line="240" w:lineRule="auto"/>
              <w:jc w:val="right"/>
              <w:rPr>
                <w:b/>
                <w:sz w:val="22"/>
              </w:rPr>
            </w:pPr>
            <w:proofErr w:type="gramStart"/>
            <w:r w:rsidRPr="001A15AF">
              <w:rPr>
                <w:sz w:val="22"/>
                <w:highlight w:val="lightGray"/>
              </w:rPr>
              <w:t>ХХХ,ХХ</w:t>
            </w:r>
            <w:proofErr w:type="gramEnd"/>
          </w:p>
        </w:tc>
        <w:tc>
          <w:tcPr>
            <w:tcW w:w="970" w:type="pct"/>
          </w:tcPr>
          <w:p w14:paraId="4FBF0E34" w14:textId="1B591DE9" w:rsidR="00F1250B" w:rsidRPr="0003082D" w:rsidRDefault="00F1250B" w:rsidP="00F1250B">
            <w:pPr>
              <w:spacing w:line="240" w:lineRule="auto"/>
              <w:jc w:val="right"/>
              <w:rPr>
                <w:b/>
                <w:sz w:val="22"/>
              </w:rPr>
            </w:pPr>
            <w:proofErr w:type="gramStart"/>
            <w:r w:rsidRPr="001A15AF">
              <w:rPr>
                <w:sz w:val="22"/>
                <w:highlight w:val="lightGray"/>
              </w:rPr>
              <w:t>ХХХХ,ХХ</w:t>
            </w:r>
            <w:proofErr w:type="gramEnd"/>
          </w:p>
        </w:tc>
      </w:tr>
      <w:tr w:rsidR="002D097F" w:rsidRPr="0003082D" w14:paraId="48942B96" w14:textId="77777777" w:rsidTr="001A15AF">
        <w:trPr>
          <w:trHeight w:val="57"/>
          <w:jc w:val="center"/>
        </w:trPr>
        <w:tc>
          <w:tcPr>
            <w:tcW w:w="346" w:type="pct"/>
          </w:tcPr>
          <w:p w14:paraId="4F9C4494" w14:textId="0F96F6E3" w:rsidR="002D097F" w:rsidRPr="0003082D" w:rsidRDefault="002D097F" w:rsidP="002D097F">
            <w:pPr>
              <w:spacing w:line="240" w:lineRule="auto"/>
              <w:jc w:val="center"/>
              <w:rPr>
                <w:rFonts w:eastAsia="Calibri"/>
                <w:sz w:val="22"/>
              </w:rPr>
            </w:pPr>
            <w:r>
              <w:rPr>
                <w:rFonts w:eastAsia="MS Mincho"/>
                <w:sz w:val="22"/>
              </w:rPr>
              <w:t>2</w:t>
            </w:r>
          </w:p>
        </w:tc>
        <w:tc>
          <w:tcPr>
            <w:tcW w:w="1460" w:type="pct"/>
            <w:tcBorders>
              <w:top w:val="single" w:sz="4" w:space="0" w:color="auto"/>
              <w:left w:val="single" w:sz="4" w:space="0" w:color="auto"/>
              <w:bottom w:val="single" w:sz="4" w:space="0" w:color="auto"/>
              <w:right w:val="single" w:sz="4" w:space="0" w:color="auto"/>
            </w:tcBorders>
          </w:tcPr>
          <w:p w14:paraId="38FFC38C" w14:textId="281C06CE" w:rsidR="002D097F" w:rsidRDefault="008A3C0A" w:rsidP="002D097F">
            <w:pPr>
              <w:spacing w:line="240" w:lineRule="auto"/>
              <w:rPr>
                <w:rFonts w:eastAsia="MS Mincho"/>
                <w:sz w:val="22"/>
              </w:rPr>
            </w:pPr>
            <w:r w:rsidRPr="008A3C0A">
              <w:rPr>
                <w:rFonts w:eastAsia="MS Mincho"/>
                <w:sz w:val="22"/>
              </w:rPr>
              <w:t xml:space="preserve">Услуги связи </w:t>
            </w:r>
          </w:p>
        </w:tc>
        <w:tc>
          <w:tcPr>
            <w:tcW w:w="556" w:type="pct"/>
          </w:tcPr>
          <w:p w14:paraId="46FDAD46" w14:textId="16023221" w:rsidR="002D097F" w:rsidRDefault="002D097F" w:rsidP="002D097F">
            <w:pPr>
              <w:spacing w:line="240" w:lineRule="auto"/>
              <w:jc w:val="center"/>
              <w:rPr>
                <w:rFonts w:eastAsia="Times New Roman" w:cs="Times New Roman"/>
                <w:sz w:val="22"/>
              </w:rPr>
            </w:pPr>
            <w:proofErr w:type="spellStart"/>
            <w:r>
              <w:rPr>
                <w:rFonts w:eastAsia="Times New Roman" w:cs="Times New Roman"/>
                <w:sz w:val="22"/>
              </w:rPr>
              <w:t>мес</w:t>
            </w:r>
            <w:proofErr w:type="spellEnd"/>
          </w:p>
        </w:tc>
        <w:tc>
          <w:tcPr>
            <w:tcW w:w="765" w:type="pct"/>
          </w:tcPr>
          <w:p w14:paraId="0CED20FD" w14:textId="31FDAA20" w:rsidR="002D097F" w:rsidRPr="001A15AF" w:rsidRDefault="008A3C0A" w:rsidP="002D097F">
            <w:pPr>
              <w:spacing w:line="240" w:lineRule="auto"/>
              <w:jc w:val="center"/>
              <w:rPr>
                <w:rFonts w:eastAsia="Times New Roman" w:cs="Times New Roman"/>
                <w:sz w:val="22"/>
                <w:highlight w:val="yellow"/>
              </w:rPr>
            </w:pPr>
            <w:r>
              <w:rPr>
                <w:rFonts w:eastAsia="Times New Roman" w:cs="Times New Roman"/>
                <w:sz w:val="22"/>
              </w:rPr>
              <w:t>12</w:t>
            </w:r>
          </w:p>
        </w:tc>
        <w:tc>
          <w:tcPr>
            <w:tcW w:w="903" w:type="pct"/>
            <w:vAlign w:val="center"/>
          </w:tcPr>
          <w:p w14:paraId="00173320" w14:textId="459D0366" w:rsidR="002D097F" w:rsidRPr="001A15AF" w:rsidRDefault="002D097F" w:rsidP="00D3339D">
            <w:pPr>
              <w:spacing w:line="240" w:lineRule="auto"/>
              <w:jc w:val="right"/>
              <w:rPr>
                <w:sz w:val="22"/>
                <w:highlight w:val="lightGray"/>
              </w:rPr>
            </w:pPr>
            <w:proofErr w:type="gramStart"/>
            <w:r w:rsidRPr="001A15AF">
              <w:rPr>
                <w:sz w:val="22"/>
                <w:highlight w:val="lightGray"/>
              </w:rPr>
              <w:t>ХХХ,ХХ</w:t>
            </w:r>
            <w:proofErr w:type="gramEnd"/>
          </w:p>
        </w:tc>
        <w:tc>
          <w:tcPr>
            <w:tcW w:w="970" w:type="pct"/>
          </w:tcPr>
          <w:p w14:paraId="1511025B" w14:textId="33984549"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60A57568" w14:textId="77777777" w:rsidTr="001A15AF">
        <w:trPr>
          <w:trHeight w:val="57"/>
          <w:jc w:val="center"/>
        </w:trPr>
        <w:tc>
          <w:tcPr>
            <w:tcW w:w="346" w:type="pct"/>
          </w:tcPr>
          <w:p w14:paraId="393477BF" w14:textId="283030ED" w:rsidR="002D097F" w:rsidRPr="0003082D" w:rsidRDefault="002D097F" w:rsidP="002D097F">
            <w:pPr>
              <w:spacing w:line="240" w:lineRule="auto"/>
              <w:jc w:val="center"/>
              <w:rPr>
                <w:rFonts w:eastAsia="Calibri"/>
                <w:sz w:val="22"/>
              </w:rPr>
            </w:pPr>
            <w:r>
              <w:rPr>
                <w:rFonts w:eastAsia="MS Mincho"/>
                <w:sz w:val="22"/>
              </w:rPr>
              <w:t>3</w:t>
            </w:r>
          </w:p>
        </w:tc>
        <w:tc>
          <w:tcPr>
            <w:tcW w:w="1460" w:type="pct"/>
            <w:tcBorders>
              <w:top w:val="single" w:sz="4" w:space="0" w:color="auto"/>
              <w:left w:val="single" w:sz="4" w:space="0" w:color="auto"/>
              <w:bottom w:val="single" w:sz="4" w:space="0" w:color="auto"/>
              <w:right w:val="single" w:sz="4" w:space="0" w:color="auto"/>
            </w:tcBorders>
          </w:tcPr>
          <w:p w14:paraId="2CE2AFA8" w14:textId="563DC8ED" w:rsidR="002D097F" w:rsidRDefault="008A3C0A" w:rsidP="002D097F">
            <w:pPr>
              <w:spacing w:line="240" w:lineRule="auto"/>
              <w:rPr>
                <w:rFonts w:eastAsia="MS Mincho"/>
                <w:sz w:val="22"/>
              </w:rPr>
            </w:pPr>
            <w:r w:rsidRPr="008A3C0A">
              <w:rPr>
                <w:rFonts w:eastAsia="MS Mincho"/>
                <w:sz w:val="22"/>
              </w:rPr>
              <w:t xml:space="preserve">Услуги связи </w:t>
            </w:r>
          </w:p>
        </w:tc>
        <w:tc>
          <w:tcPr>
            <w:tcW w:w="556" w:type="pct"/>
          </w:tcPr>
          <w:p w14:paraId="0F798EA2" w14:textId="5571DDAD" w:rsidR="002D097F" w:rsidRDefault="002D097F" w:rsidP="002D097F">
            <w:pPr>
              <w:spacing w:line="240" w:lineRule="auto"/>
              <w:jc w:val="center"/>
              <w:rPr>
                <w:rFonts w:eastAsia="Times New Roman" w:cs="Times New Roman"/>
                <w:sz w:val="22"/>
              </w:rPr>
            </w:pPr>
            <w:proofErr w:type="spellStart"/>
            <w:r>
              <w:rPr>
                <w:rFonts w:eastAsia="Times New Roman" w:cs="Times New Roman"/>
                <w:sz w:val="22"/>
              </w:rPr>
              <w:t>мес</w:t>
            </w:r>
            <w:proofErr w:type="spellEnd"/>
          </w:p>
        </w:tc>
        <w:tc>
          <w:tcPr>
            <w:tcW w:w="765" w:type="pct"/>
          </w:tcPr>
          <w:p w14:paraId="4561A515" w14:textId="7FFF91D4" w:rsidR="002D097F" w:rsidRPr="001A15AF" w:rsidRDefault="008A3C0A" w:rsidP="002D097F">
            <w:pPr>
              <w:spacing w:line="240" w:lineRule="auto"/>
              <w:jc w:val="center"/>
              <w:rPr>
                <w:rFonts w:eastAsia="Times New Roman" w:cs="Times New Roman"/>
                <w:sz w:val="22"/>
                <w:highlight w:val="yellow"/>
              </w:rPr>
            </w:pPr>
            <w:r>
              <w:rPr>
                <w:rFonts w:eastAsia="Times New Roman" w:cs="Times New Roman"/>
                <w:sz w:val="22"/>
              </w:rPr>
              <w:t>12</w:t>
            </w:r>
          </w:p>
        </w:tc>
        <w:tc>
          <w:tcPr>
            <w:tcW w:w="903" w:type="pct"/>
            <w:vAlign w:val="center"/>
          </w:tcPr>
          <w:p w14:paraId="4E06F45D" w14:textId="46BA1BDF" w:rsidR="002D097F" w:rsidRPr="001A15AF" w:rsidRDefault="002D097F" w:rsidP="00D3339D">
            <w:pPr>
              <w:spacing w:line="240" w:lineRule="auto"/>
              <w:jc w:val="right"/>
              <w:rPr>
                <w:sz w:val="22"/>
                <w:highlight w:val="lightGray"/>
              </w:rPr>
            </w:pPr>
            <w:proofErr w:type="gramStart"/>
            <w:r w:rsidRPr="001A15AF">
              <w:rPr>
                <w:sz w:val="22"/>
                <w:highlight w:val="lightGray"/>
              </w:rPr>
              <w:t>ХХХ,ХХ</w:t>
            </w:r>
            <w:proofErr w:type="gramEnd"/>
          </w:p>
        </w:tc>
        <w:tc>
          <w:tcPr>
            <w:tcW w:w="970" w:type="pct"/>
          </w:tcPr>
          <w:p w14:paraId="7BD9768A" w14:textId="6CCC199E"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0F67311B" w14:textId="77777777" w:rsidTr="001A15AF">
        <w:trPr>
          <w:trHeight w:val="57"/>
          <w:jc w:val="center"/>
        </w:trPr>
        <w:tc>
          <w:tcPr>
            <w:tcW w:w="4030" w:type="pct"/>
            <w:gridSpan w:val="5"/>
          </w:tcPr>
          <w:p w14:paraId="54275AF2" w14:textId="20408030" w:rsidR="002D097F" w:rsidRPr="0003082D" w:rsidRDefault="002D097F" w:rsidP="00D3339D">
            <w:pPr>
              <w:spacing w:line="240" w:lineRule="auto"/>
              <w:jc w:val="right"/>
              <w:rPr>
                <w:b/>
                <w:sz w:val="22"/>
              </w:rPr>
            </w:pPr>
            <w:r>
              <w:rPr>
                <w:b/>
                <w:sz w:val="22"/>
              </w:rPr>
              <w:t xml:space="preserve">ИТОГО, </w:t>
            </w:r>
            <w:r w:rsidRPr="00AE130F">
              <w:rPr>
                <w:rFonts w:eastAsia="Times New Roman" w:cs="Times New Roman"/>
                <w:b/>
                <w:bCs/>
                <w:iCs/>
                <w:spacing w:val="-2"/>
                <w:sz w:val="22"/>
                <w:highlight w:val="lightGray"/>
                <w:lang w:eastAsia="ru-RU"/>
              </w:rPr>
              <w:t>в том числе НДС</w:t>
            </w:r>
            <w:r w:rsidRPr="000558CD">
              <w:rPr>
                <w:rFonts w:eastAsia="Times New Roman" w:cs="Times New Roman"/>
                <w:b/>
                <w:bCs/>
                <w:iCs/>
                <w:color w:val="FF0000"/>
                <w:spacing w:val="-2"/>
                <w:sz w:val="22"/>
                <w:highlight w:val="lightGray"/>
                <w:lang w:eastAsia="ru-RU"/>
              </w:rPr>
              <w:t xml:space="preserve"> или </w:t>
            </w:r>
            <w:r w:rsidRPr="000558CD">
              <w:rPr>
                <w:rFonts w:eastAsia="Times New Roman" w:cs="Times New Roman"/>
                <w:b/>
                <w:bCs/>
                <w:iCs/>
                <w:spacing w:val="-2"/>
                <w:sz w:val="22"/>
                <w:highlight w:val="lightGray"/>
                <w:lang w:eastAsia="ru-RU"/>
              </w:rPr>
              <w:t xml:space="preserve">НДС </w:t>
            </w:r>
            <w:r w:rsidRPr="00AE130F">
              <w:rPr>
                <w:rFonts w:eastAsia="Times New Roman" w:cs="Times New Roman"/>
                <w:b/>
                <w:bCs/>
                <w:iCs/>
                <w:spacing w:val="-2"/>
                <w:sz w:val="22"/>
                <w:highlight w:val="lightGray"/>
                <w:lang w:eastAsia="ru-RU"/>
              </w:rPr>
              <w:t>не облагается</w:t>
            </w:r>
            <w:r w:rsidRPr="0003082D">
              <w:rPr>
                <w:b/>
                <w:sz w:val="22"/>
              </w:rPr>
              <w:t>:</w:t>
            </w:r>
          </w:p>
        </w:tc>
        <w:tc>
          <w:tcPr>
            <w:tcW w:w="970" w:type="pct"/>
          </w:tcPr>
          <w:p w14:paraId="04D8E21D" w14:textId="17F390E9" w:rsidR="002D097F" w:rsidRPr="0003082D" w:rsidRDefault="002D097F" w:rsidP="00D3339D">
            <w:pPr>
              <w:spacing w:line="240" w:lineRule="auto"/>
              <w:jc w:val="right"/>
              <w:rPr>
                <w:sz w:val="22"/>
              </w:rPr>
            </w:pPr>
            <w:r w:rsidRPr="001A15AF">
              <w:rPr>
                <w:sz w:val="22"/>
                <w:highlight w:val="lightGray"/>
              </w:rPr>
              <w:t>ХХХХ,ХХ</w:t>
            </w:r>
          </w:p>
        </w:tc>
      </w:tr>
    </w:tbl>
    <w:p w14:paraId="40D3D40C" w14:textId="77777777" w:rsidR="0003082D" w:rsidRPr="0003082D" w:rsidRDefault="0003082D" w:rsidP="0003082D">
      <w:pPr>
        <w:spacing w:after="160" w:line="240" w:lineRule="auto"/>
        <w:rPr>
          <w:rStyle w:val="af6"/>
          <w:b/>
          <w:kern w:val="2"/>
          <w:sz w:val="22"/>
          <w:lang w:val="x-none" w:eastAsia="zh-CN"/>
        </w:rPr>
      </w:pPr>
      <w:r w:rsidRPr="0003082D">
        <w:rPr>
          <w:rStyle w:val="af6"/>
          <w:bCs/>
          <w:sz w:val="22"/>
        </w:rPr>
        <w:br w:type="page"/>
      </w:r>
    </w:p>
    <w:p w14:paraId="57A02DDA" w14:textId="41DE5747" w:rsidR="0050782A" w:rsidRDefault="0050782A" w:rsidP="0050782A">
      <w:pPr>
        <w:pStyle w:val="114"/>
        <w:spacing w:before="0"/>
        <w:ind w:left="6804" w:firstLine="0"/>
        <w:jc w:val="left"/>
        <w:rPr>
          <w:rStyle w:val="af6"/>
          <w:b w:val="0"/>
          <w:spacing w:val="-2"/>
          <w:sz w:val="22"/>
          <w:szCs w:val="22"/>
          <w:shd w:val="clear" w:color="auto" w:fill="BFBFBF" w:themeFill="background1" w:themeFillShade="BF"/>
        </w:rPr>
      </w:pPr>
      <w:r>
        <w:rPr>
          <w:rStyle w:val="af6"/>
          <w:bCs w:val="0"/>
          <w:color w:val="auto"/>
          <w:sz w:val="22"/>
          <w:szCs w:val="22"/>
        </w:rPr>
        <w:lastRenderedPageBreak/>
        <w:t xml:space="preserve">Приложение </w:t>
      </w:r>
      <w:r w:rsidR="00A64099">
        <w:rPr>
          <w:rStyle w:val="af6"/>
          <w:bCs w:val="0"/>
          <w:color w:val="auto"/>
          <w:sz w:val="22"/>
          <w:szCs w:val="22"/>
        </w:rPr>
        <w:t>№ </w:t>
      </w:r>
      <w:r w:rsidR="00034B2A">
        <w:rPr>
          <w:rStyle w:val="af6"/>
          <w:bCs w:val="0"/>
          <w:color w:val="auto"/>
          <w:sz w:val="22"/>
          <w:szCs w:val="22"/>
          <w:lang w:val="ru-RU"/>
        </w:rPr>
        <w:t>3</w:t>
      </w:r>
      <w:r>
        <w:rPr>
          <w:rStyle w:val="af6"/>
          <w:bCs w:val="0"/>
          <w:color w:val="auto"/>
          <w:sz w:val="22"/>
          <w:szCs w:val="22"/>
        </w:rPr>
        <w:br/>
      </w:r>
      <w:r w:rsidRPr="00F6795D">
        <w:rPr>
          <w:b w:val="0"/>
          <w:i/>
          <w:iCs/>
          <w:sz w:val="22"/>
        </w:rPr>
        <w:t>к государственному контракту</w:t>
      </w:r>
      <w:r w:rsidRPr="00F6795D">
        <w:rPr>
          <w:b w:val="0"/>
          <w:i/>
          <w:iCs/>
          <w:sz w:val="22"/>
        </w:rPr>
        <w:br/>
      </w:r>
      <w:r w:rsidR="00A64099">
        <w:rPr>
          <w:rStyle w:val="af6"/>
          <w:b w:val="0"/>
          <w:spacing w:val="-2"/>
          <w:sz w:val="22"/>
          <w:szCs w:val="22"/>
          <w:shd w:val="clear" w:color="auto" w:fill="BFBFBF" w:themeFill="background1" w:themeFillShade="BF"/>
        </w:rPr>
        <w:t>№ </w:t>
      </w:r>
      <w:r w:rsidR="00DF7286">
        <w:rPr>
          <w:rStyle w:val="af6"/>
          <w:b w:val="0"/>
          <w:spacing w:val="-2"/>
          <w:sz w:val="22"/>
          <w:szCs w:val="22"/>
          <w:shd w:val="clear" w:color="auto" w:fill="BFBFBF" w:themeFill="background1" w:themeFillShade="BF"/>
          <w:lang w:val="ru-RU"/>
        </w:rPr>
        <w:t>0</w:t>
      </w:r>
      <w:r w:rsidR="00F1250B">
        <w:rPr>
          <w:rStyle w:val="af6"/>
          <w:b w:val="0"/>
          <w:spacing w:val="-2"/>
          <w:sz w:val="22"/>
          <w:szCs w:val="22"/>
          <w:shd w:val="clear" w:color="auto" w:fill="BFBFBF" w:themeFill="background1" w:themeFillShade="BF"/>
          <w:lang w:val="ru-RU"/>
        </w:rPr>
        <w:t>8</w:t>
      </w:r>
      <w:r w:rsidR="00DF7286">
        <w:rPr>
          <w:rStyle w:val="af6"/>
          <w:b w:val="0"/>
          <w:spacing w:val="-2"/>
          <w:sz w:val="22"/>
          <w:szCs w:val="22"/>
          <w:shd w:val="clear" w:color="auto" w:fill="BFBFBF" w:themeFill="background1" w:themeFillShade="BF"/>
          <w:lang w:val="ru-RU"/>
        </w:rPr>
        <w:t>/202</w:t>
      </w:r>
      <w:r w:rsidR="0034756A">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43E049A7" w14:textId="77777777" w:rsidR="00A64099" w:rsidRDefault="00A64099" w:rsidP="00A64099">
      <w:pPr>
        <w:pStyle w:val="114"/>
        <w:spacing w:before="0"/>
        <w:ind w:left="6804" w:firstLine="0"/>
        <w:jc w:val="left"/>
        <w:outlineLvl w:val="9"/>
        <w:rPr>
          <w:b w:val="0"/>
          <w:sz w:val="22"/>
          <w:lang w:val="ru-RU"/>
        </w:rPr>
      </w:pPr>
    </w:p>
    <w:p w14:paraId="6AD5BB42" w14:textId="77777777" w:rsidR="001A15AF" w:rsidRPr="00F6795D" w:rsidRDefault="001A15AF" w:rsidP="00A64099">
      <w:pPr>
        <w:pStyle w:val="114"/>
        <w:spacing w:before="0"/>
        <w:ind w:left="6804" w:firstLine="0"/>
        <w:jc w:val="left"/>
        <w:outlineLvl w:val="9"/>
        <w:rPr>
          <w:b w:val="0"/>
          <w:sz w:val="22"/>
          <w:lang w:val="ru-RU"/>
        </w:rPr>
      </w:pPr>
    </w:p>
    <w:p w14:paraId="1FE530AA" w14:textId="70F9A064" w:rsidR="00A64099" w:rsidRPr="00AB2EFD" w:rsidRDefault="00A64099" w:rsidP="00A64099">
      <w:pPr>
        <w:spacing w:line="240" w:lineRule="auto"/>
        <w:jc w:val="center"/>
        <w:rPr>
          <w:rFonts w:eastAsia="Calibri"/>
          <w:b/>
          <w:sz w:val="22"/>
        </w:rPr>
      </w:pPr>
      <w:r w:rsidRPr="00AB2EFD">
        <w:rPr>
          <w:rFonts w:eastAsia="Calibri"/>
          <w:b/>
          <w:sz w:val="22"/>
        </w:rPr>
        <w:t>СВЕДЕНИЯ О ДЕЙСТВУЮЩ</w:t>
      </w:r>
      <w:r w:rsidR="007B4667">
        <w:rPr>
          <w:rFonts w:eastAsia="Calibri"/>
          <w:b/>
          <w:sz w:val="22"/>
        </w:rPr>
        <w:t>ИХ</w:t>
      </w:r>
      <w:r w:rsidRPr="00AB2EFD">
        <w:rPr>
          <w:rFonts w:eastAsia="Calibri"/>
          <w:b/>
          <w:sz w:val="22"/>
        </w:rPr>
        <w:t xml:space="preserve"> </w:t>
      </w:r>
      <w:r w:rsidR="007B4667">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3688BBCE" w14:textId="77777777" w:rsidR="00A64099" w:rsidRPr="00AB2EFD" w:rsidRDefault="00A64099" w:rsidP="00A64099">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A64099" w:rsidRPr="00AB2EFD" w14:paraId="2B103762" w14:textId="77777777" w:rsidTr="00A64099">
        <w:trPr>
          <w:trHeight w:val="57"/>
        </w:trPr>
        <w:tc>
          <w:tcPr>
            <w:tcW w:w="172" w:type="pct"/>
            <w:vAlign w:val="center"/>
          </w:tcPr>
          <w:p w14:paraId="3699A3B4"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w:t>
            </w:r>
          </w:p>
        </w:tc>
        <w:tc>
          <w:tcPr>
            <w:tcW w:w="1310" w:type="pct"/>
            <w:vAlign w:val="center"/>
          </w:tcPr>
          <w:p w14:paraId="3F2A1060"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BC30080"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12F70F3C"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A64099" w:rsidRPr="00C31525" w14:paraId="216196F4" w14:textId="77777777" w:rsidTr="00A64099">
        <w:trPr>
          <w:trHeight w:val="57"/>
        </w:trPr>
        <w:tc>
          <w:tcPr>
            <w:tcW w:w="172" w:type="pct"/>
          </w:tcPr>
          <w:p w14:paraId="28296220"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56A62FF4"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408A84AC"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1D109CF1"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C31525" w14:paraId="786C05ED" w14:textId="77777777" w:rsidTr="00A64099">
        <w:trPr>
          <w:trHeight w:val="57"/>
        </w:trPr>
        <w:tc>
          <w:tcPr>
            <w:tcW w:w="172" w:type="pct"/>
          </w:tcPr>
          <w:p w14:paraId="37E8DA78"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7B120089"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7CAB8AE4"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5BFC483C"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AB2EFD" w14:paraId="1503E788" w14:textId="77777777" w:rsidTr="00A64099">
        <w:trPr>
          <w:trHeight w:val="57"/>
        </w:trPr>
        <w:tc>
          <w:tcPr>
            <w:tcW w:w="172" w:type="pct"/>
          </w:tcPr>
          <w:p w14:paraId="632C5706" w14:textId="77777777" w:rsidR="00A64099" w:rsidRPr="00AB2EFD" w:rsidRDefault="00A64099" w:rsidP="00A64099">
            <w:pPr>
              <w:widowControl w:val="0"/>
              <w:autoSpaceDE w:val="0"/>
              <w:autoSpaceDN w:val="0"/>
              <w:adjustRightInd w:val="0"/>
              <w:contextualSpacing/>
              <w:jc w:val="center"/>
              <w:rPr>
                <w:sz w:val="22"/>
              </w:rPr>
            </w:pPr>
            <w:r w:rsidRPr="00C31525">
              <w:rPr>
                <w:sz w:val="22"/>
                <w:highlight w:val="lightGray"/>
              </w:rPr>
              <w:t>3</w:t>
            </w:r>
          </w:p>
        </w:tc>
        <w:tc>
          <w:tcPr>
            <w:tcW w:w="1310" w:type="pct"/>
          </w:tcPr>
          <w:p w14:paraId="371359D2" w14:textId="77777777" w:rsidR="00A64099" w:rsidRPr="00AB2EFD" w:rsidRDefault="00A64099" w:rsidP="00A64099">
            <w:pPr>
              <w:widowControl w:val="0"/>
              <w:autoSpaceDE w:val="0"/>
              <w:autoSpaceDN w:val="0"/>
              <w:adjustRightInd w:val="0"/>
              <w:contextualSpacing/>
              <w:jc w:val="both"/>
              <w:rPr>
                <w:sz w:val="22"/>
              </w:rPr>
            </w:pPr>
          </w:p>
        </w:tc>
        <w:tc>
          <w:tcPr>
            <w:tcW w:w="1848" w:type="pct"/>
          </w:tcPr>
          <w:p w14:paraId="7C69A28E" w14:textId="77777777" w:rsidR="00A64099" w:rsidRPr="00AB2EFD" w:rsidRDefault="00A64099" w:rsidP="00A64099">
            <w:pPr>
              <w:widowControl w:val="0"/>
              <w:autoSpaceDE w:val="0"/>
              <w:autoSpaceDN w:val="0"/>
              <w:adjustRightInd w:val="0"/>
              <w:contextualSpacing/>
              <w:jc w:val="center"/>
              <w:rPr>
                <w:sz w:val="22"/>
              </w:rPr>
            </w:pPr>
          </w:p>
        </w:tc>
        <w:tc>
          <w:tcPr>
            <w:tcW w:w="1670" w:type="pct"/>
          </w:tcPr>
          <w:p w14:paraId="7B8E168C" w14:textId="77777777" w:rsidR="00A64099" w:rsidRPr="00AB2EFD" w:rsidRDefault="00A64099" w:rsidP="00A64099">
            <w:pPr>
              <w:widowControl w:val="0"/>
              <w:autoSpaceDE w:val="0"/>
              <w:autoSpaceDN w:val="0"/>
              <w:adjustRightInd w:val="0"/>
              <w:contextualSpacing/>
              <w:jc w:val="center"/>
              <w:rPr>
                <w:sz w:val="22"/>
              </w:rPr>
            </w:pPr>
          </w:p>
        </w:tc>
      </w:tr>
    </w:tbl>
    <w:p w14:paraId="170D7E89" w14:textId="18ECB6AE" w:rsidR="00A64099" w:rsidRDefault="00A64099">
      <w:pPr>
        <w:rPr>
          <w:rFonts w:eastAsia="Calibri"/>
          <w:b/>
          <w:sz w:val="22"/>
        </w:rPr>
      </w:pPr>
    </w:p>
    <w:p w14:paraId="2FB56760" w14:textId="77777777" w:rsidR="00A2639E" w:rsidRDefault="00A2639E">
      <w:pPr>
        <w:rPr>
          <w:rFonts w:eastAsia="Calibri"/>
          <w:b/>
          <w:sz w:val="22"/>
        </w:rPr>
      </w:pPr>
    </w:p>
    <w:p w14:paraId="3834C2C2" w14:textId="77777777" w:rsidR="00A2639E" w:rsidRDefault="00A2639E">
      <w:pPr>
        <w:rPr>
          <w:rFonts w:eastAsia="Calibri"/>
          <w:b/>
          <w:sz w:val="22"/>
        </w:rPr>
      </w:pPr>
    </w:p>
    <w:p w14:paraId="067D7208" w14:textId="77777777" w:rsidR="00A2639E" w:rsidRDefault="00A2639E">
      <w:pPr>
        <w:rPr>
          <w:rFonts w:eastAsia="Calibri"/>
          <w:b/>
          <w:sz w:val="22"/>
        </w:rPr>
      </w:pPr>
    </w:p>
    <w:p w14:paraId="41DADDF3" w14:textId="77777777" w:rsidR="00A2639E" w:rsidRDefault="00A2639E">
      <w:pPr>
        <w:rPr>
          <w:rFonts w:eastAsia="Calibri"/>
          <w:b/>
          <w:sz w:val="22"/>
        </w:rPr>
      </w:pPr>
    </w:p>
    <w:p w14:paraId="7646A9A4" w14:textId="77777777" w:rsidR="00A2639E" w:rsidRDefault="00A2639E">
      <w:pPr>
        <w:rPr>
          <w:rFonts w:eastAsia="Calibri"/>
          <w:b/>
          <w:sz w:val="22"/>
        </w:rPr>
      </w:pPr>
    </w:p>
    <w:p w14:paraId="28C0BAFA" w14:textId="77777777" w:rsidR="00A2639E" w:rsidRDefault="00A2639E">
      <w:pPr>
        <w:rPr>
          <w:rFonts w:eastAsia="Calibri"/>
          <w:b/>
          <w:sz w:val="22"/>
        </w:rPr>
      </w:pPr>
    </w:p>
    <w:p w14:paraId="00873AE0" w14:textId="77777777" w:rsidR="00A2639E" w:rsidRPr="00A2639E" w:rsidRDefault="00A2639E">
      <w:pPr>
        <w:rPr>
          <w:rFonts w:eastAsia="Calibri"/>
          <w:b/>
          <w:sz w:val="22"/>
        </w:rPr>
      </w:pPr>
    </w:p>
    <w:sectPr w:rsidR="00A2639E" w:rsidRPr="00A2639E"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9786A" w14:textId="77777777" w:rsidR="00590298" w:rsidRDefault="00590298" w:rsidP="0056146E">
      <w:pPr>
        <w:spacing w:line="240" w:lineRule="auto"/>
      </w:pPr>
      <w:r>
        <w:separator/>
      </w:r>
    </w:p>
  </w:endnote>
  <w:endnote w:type="continuationSeparator" w:id="0">
    <w:p w14:paraId="34CC605E" w14:textId="77777777" w:rsidR="00590298" w:rsidRDefault="00590298"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4D6BCD" w:rsidRDefault="004D6BCD" w:rsidP="005F261E">
        <w:pPr>
          <w:pStyle w:val="af4"/>
          <w:jc w:val="right"/>
          <w:rPr>
            <w:sz w:val="22"/>
          </w:rPr>
        </w:pPr>
      </w:p>
      <w:p w14:paraId="29AE9BAA" w14:textId="77777777" w:rsidR="000F36BA" w:rsidRDefault="000F36BA" w:rsidP="005F261E">
        <w:pPr>
          <w:pStyle w:val="af4"/>
          <w:jc w:val="right"/>
          <w:rPr>
            <w:sz w:val="22"/>
          </w:rPr>
        </w:pPr>
      </w:p>
      <w:p w14:paraId="061CCAEF" w14:textId="582509EA" w:rsidR="004D6BCD" w:rsidRPr="005F261E" w:rsidRDefault="004D6BCD"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7E2368">
          <w:rPr>
            <w:noProof/>
            <w:sz w:val="18"/>
          </w:rPr>
          <w:t>16</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53B1BC19" w:rsidR="004D6BCD" w:rsidRPr="005F261E" w:rsidRDefault="004D6BCD"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7E2368">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43C8D" w14:textId="77777777" w:rsidR="00590298" w:rsidRDefault="00590298" w:rsidP="0056146E">
      <w:pPr>
        <w:spacing w:line="240" w:lineRule="auto"/>
      </w:pPr>
      <w:r>
        <w:separator/>
      </w:r>
    </w:p>
  </w:footnote>
  <w:footnote w:type="continuationSeparator" w:id="0">
    <w:p w14:paraId="32C0EE62" w14:textId="77777777" w:rsidR="00590298" w:rsidRDefault="00590298" w:rsidP="0056146E">
      <w:pPr>
        <w:spacing w:line="240" w:lineRule="auto"/>
      </w:pPr>
      <w:r>
        <w:continuationSeparator/>
      </w:r>
    </w:p>
  </w:footnote>
  <w:footnote w:id="1">
    <w:p w14:paraId="694754CD" w14:textId="2EAD58C4" w:rsidR="007E2368" w:rsidRPr="00B7533A" w:rsidRDefault="007E2368" w:rsidP="00694646">
      <w:pPr>
        <w:pStyle w:val="a6"/>
        <w:jc w:val="both"/>
        <w:rPr>
          <w:sz w:val="16"/>
        </w:rPr>
      </w:pPr>
      <w:r w:rsidRPr="004E6DFF">
        <w:rPr>
          <w:rStyle w:val="a8"/>
        </w:rPr>
        <w:footnoteRef/>
      </w:r>
      <w:r>
        <w:tab/>
      </w:r>
      <w:r w:rsidRPr="00B7533A">
        <w:rPr>
          <w:sz w:val="16"/>
        </w:rPr>
        <w:t xml:space="preserve">Обоснование необходимости установления Заказчиком дополнительных характеристик (показателей) объекта закупки, которые </w:t>
      </w:r>
      <w:r>
        <w:rPr>
          <w:sz w:val="16"/>
        </w:rPr>
        <w:br/>
      </w:r>
      <w:r w:rsidRPr="00B7533A">
        <w:rPr>
          <w:sz w:val="16"/>
        </w:rPr>
        <w:t>не предусмотрены в позициях каталога товаров, работ, услуг для обеспечения государственных и муниципальных нужд:</w:t>
      </w:r>
    </w:p>
    <w:p w14:paraId="708D285E" w14:textId="28842FAF" w:rsidR="007E2368" w:rsidRPr="00A31B26" w:rsidRDefault="007E2368" w:rsidP="00694646">
      <w:pPr>
        <w:pStyle w:val="a6"/>
        <w:jc w:val="both"/>
      </w:pPr>
      <w:r>
        <w:rPr>
          <w:sz w:val="16"/>
        </w:rPr>
        <w:tab/>
      </w:r>
      <w:r w:rsidRPr="00B7533A">
        <w:rPr>
          <w:sz w:val="16"/>
        </w:rPr>
        <w:t xml:space="preserve">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w:t>
      </w:r>
      <w:r>
        <w:rPr>
          <w:sz w:val="16"/>
        </w:rPr>
        <w:t>№ </w:t>
      </w:r>
      <w:r w:rsidRPr="00B7533A">
        <w:rPr>
          <w:sz w:val="16"/>
        </w:rPr>
        <w:t xml:space="preserve">145 «Об утверждении правил формирования и введения </w:t>
      </w:r>
      <w:r>
        <w:rPr>
          <w:sz w:val="16"/>
        </w:rPr>
        <w:br/>
      </w:r>
      <w:r w:rsidRPr="00B7533A">
        <w:rPr>
          <w:sz w:val="16"/>
        </w:rPr>
        <w:t xml:space="preserve">в единой информационной системе в сфере закупок каталога товаров, работ, услуг для обеспечения государственных и муниципальных нужд </w:t>
      </w:r>
      <w:r>
        <w:rPr>
          <w:sz w:val="16"/>
        </w:rPr>
        <w:br/>
      </w:r>
      <w:r w:rsidRPr="00B7533A">
        <w:rPr>
          <w:sz w:val="16"/>
        </w:rPr>
        <w:t xml:space="preserve">и правил использования каталога товаров, работ, услуг для обеспечения государственных и муниципальных нужд», статьей 33 Закона </w:t>
      </w:r>
      <w:r>
        <w:rPr>
          <w:sz w:val="16"/>
        </w:rPr>
        <w:t>№ </w:t>
      </w:r>
      <w:r w:rsidRPr="00B7533A">
        <w:rPr>
          <w:sz w:val="16"/>
        </w:rPr>
        <w:t xml:space="preserve">44-ФЗ </w:t>
      </w:r>
      <w:r>
        <w:rPr>
          <w:sz w:val="16"/>
        </w:rPr>
        <w:br/>
      </w:r>
      <w:r w:rsidRPr="00B7533A">
        <w:rPr>
          <w:sz w:val="16"/>
        </w:rPr>
        <w:t xml:space="preserve">для обеспечения соответствия закупаемых услуг потребностям Заказчика. Описание условий Тарифного плана содержатся в Приложении </w:t>
      </w:r>
      <w:r>
        <w:rPr>
          <w:sz w:val="16"/>
        </w:rPr>
        <w:t>№ </w:t>
      </w:r>
      <w:r w:rsidRPr="00B7533A">
        <w:rPr>
          <w:sz w:val="16"/>
        </w:rPr>
        <w:t xml:space="preserve">2 </w:t>
      </w:r>
      <w:r>
        <w:rPr>
          <w:sz w:val="16"/>
        </w:rPr>
        <w:br/>
        <w:t>к</w:t>
      </w:r>
      <w:r w:rsidRPr="00B7533A">
        <w:rPr>
          <w:sz w:val="16"/>
        </w:rPr>
        <w:t xml:space="preserve"> Техническому заданию (Описанию объекта закупки).</w:t>
      </w:r>
    </w:p>
  </w:footnote>
  <w:footnote w:id="2">
    <w:p w14:paraId="6C641AF6" w14:textId="06DD37F3" w:rsidR="004D6BCD" w:rsidRPr="005433A7" w:rsidRDefault="004D6BCD"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3">
    <w:p w14:paraId="6051F992" w14:textId="77777777" w:rsidR="004D6BCD" w:rsidRDefault="004D6BCD" w:rsidP="00A64099">
      <w:pPr>
        <w:pStyle w:val="a6"/>
      </w:pPr>
      <w:r>
        <w:rPr>
          <w:rStyle w:val="a8"/>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271736733">
    <w:abstractNumId w:val="19"/>
  </w:num>
  <w:num w:numId="2" w16cid:durableId="920018974">
    <w:abstractNumId w:val="38"/>
  </w:num>
  <w:num w:numId="3" w16cid:durableId="1759522509">
    <w:abstractNumId w:val="17"/>
  </w:num>
  <w:num w:numId="4" w16cid:durableId="1315405184">
    <w:abstractNumId w:val="7"/>
  </w:num>
  <w:num w:numId="5" w16cid:durableId="825631825">
    <w:abstractNumId w:val="40"/>
  </w:num>
  <w:num w:numId="6" w16cid:durableId="1240752958">
    <w:abstractNumId w:val="35"/>
  </w:num>
  <w:num w:numId="7" w16cid:durableId="2048795047">
    <w:abstractNumId w:val="21"/>
  </w:num>
  <w:num w:numId="8" w16cid:durableId="967976449">
    <w:abstractNumId w:val="34"/>
  </w:num>
  <w:num w:numId="9" w16cid:durableId="808018108">
    <w:abstractNumId w:val="11"/>
  </w:num>
  <w:num w:numId="10" w16cid:durableId="1609194019">
    <w:abstractNumId w:val="16"/>
  </w:num>
  <w:num w:numId="11" w16cid:durableId="581569633">
    <w:abstractNumId w:val="33"/>
  </w:num>
  <w:num w:numId="12" w16cid:durableId="387001942">
    <w:abstractNumId w:val="36"/>
  </w:num>
  <w:num w:numId="13" w16cid:durableId="831260036">
    <w:abstractNumId w:val="41"/>
  </w:num>
  <w:num w:numId="14" w16cid:durableId="1968928110">
    <w:abstractNumId w:val="30"/>
  </w:num>
  <w:num w:numId="15" w16cid:durableId="1982467039">
    <w:abstractNumId w:val="1"/>
  </w:num>
  <w:num w:numId="16" w16cid:durableId="2115400223">
    <w:abstractNumId w:val="20"/>
  </w:num>
  <w:num w:numId="17" w16cid:durableId="161967564">
    <w:abstractNumId w:val="10"/>
  </w:num>
  <w:num w:numId="18" w16cid:durableId="250504175">
    <w:abstractNumId w:val="0"/>
  </w:num>
  <w:num w:numId="19" w16cid:durableId="1175346043">
    <w:abstractNumId w:val="22"/>
  </w:num>
  <w:num w:numId="20" w16cid:durableId="898587773">
    <w:abstractNumId w:val="2"/>
  </w:num>
  <w:num w:numId="21" w16cid:durableId="1211845631">
    <w:abstractNumId w:val="37"/>
  </w:num>
  <w:num w:numId="22" w16cid:durableId="1321543376">
    <w:abstractNumId w:val="32"/>
  </w:num>
  <w:num w:numId="23" w16cid:durableId="656887358">
    <w:abstractNumId w:val="39"/>
  </w:num>
  <w:num w:numId="24" w16cid:durableId="1352563570">
    <w:abstractNumId w:val="28"/>
  </w:num>
  <w:num w:numId="25" w16cid:durableId="1492135399">
    <w:abstractNumId w:val="24"/>
  </w:num>
  <w:num w:numId="26" w16cid:durableId="2020036797">
    <w:abstractNumId w:val="29"/>
  </w:num>
  <w:num w:numId="27" w16cid:durableId="1723138345">
    <w:abstractNumId w:val="26"/>
  </w:num>
  <w:num w:numId="28" w16cid:durableId="1846826506">
    <w:abstractNumId w:val="4"/>
  </w:num>
  <w:num w:numId="29" w16cid:durableId="1437140846">
    <w:abstractNumId w:val="5"/>
  </w:num>
  <w:num w:numId="30" w16cid:durableId="72746323">
    <w:abstractNumId w:val="25"/>
  </w:num>
  <w:num w:numId="31" w16cid:durableId="1455560197">
    <w:abstractNumId w:val="27"/>
  </w:num>
  <w:num w:numId="32" w16cid:durableId="1703819532">
    <w:abstractNumId w:val="3"/>
  </w:num>
  <w:num w:numId="33" w16cid:durableId="402603539">
    <w:abstractNumId w:val="15"/>
  </w:num>
  <w:num w:numId="34" w16cid:durableId="118378156">
    <w:abstractNumId w:val="9"/>
  </w:num>
  <w:num w:numId="35" w16cid:durableId="416094718">
    <w:abstractNumId w:val="6"/>
  </w:num>
  <w:num w:numId="36" w16cid:durableId="1478300040">
    <w:abstractNumId w:val="23"/>
  </w:num>
  <w:num w:numId="37" w16cid:durableId="960385497">
    <w:abstractNumId w:val="8"/>
  </w:num>
  <w:num w:numId="38" w16cid:durableId="1084449033">
    <w:abstractNumId w:val="13"/>
  </w:num>
  <w:num w:numId="39" w16cid:durableId="933053187">
    <w:abstractNumId w:val="14"/>
  </w:num>
  <w:num w:numId="40" w16cid:durableId="1170094621">
    <w:abstractNumId w:val="12"/>
  </w:num>
  <w:num w:numId="41" w16cid:durableId="1872843674">
    <w:abstractNumId w:val="18"/>
  </w:num>
  <w:num w:numId="42" w16cid:durableId="45954186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02A9"/>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9A7"/>
    <w:rsid w:val="000E1E00"/>
    <w:rsid w:val="000E1F5F"/>
    <w:rsid w:val="000E3362"/>
    <w:rsid w:val="000E33C7"/>
    <w:rsid w:val="000E4D3D"/>
    <w:rsid w:val="000F0226"/>
    <w:rsid w:val="000F13D3"/>
    <w:rsid w:val="000F217A"/>
    <w:rsid w:val="000F2758"/>
    <w:rsid w:val="000F36BA"/>
    <w:rsid w:val="000F44CC"/>
    <w:rsid w:val="000F5D74"/>
    <w:rsid w:val="000F6476"/>
    <w:rsid w:val="000F692E"/>
    <w:rsid w:val="00102312"/>
    <w:rsid w:val="00105531"/>
    <w:rsid w:val="001058FF"/>
    <w:rsid w:val="00115593"/>
    <w:rsid w:val="00115856"/>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1B2"/>
    <w:rsid w:val="0016093A"/>
    <w:rsid w:val="00160B9C"/>
    <w:rsid w:val="0017039F"/>
    <w:rsid w:val="0017412D"/>
    <w:rsid w:val="001745A7"/>
    <w:rsid w:val="00181354"/>
    <w:rsid w:val="00182227"/>
    <w:rsid w:val="00182513"/>
    <w:rsid w:val="0018282E"/>
    <w:rsid w:val="0018327A"/>
    <w:rsid w:val="00185D89"/>
    <w:rsid w:val="0018748B"/>
    <w:rsid w:val="001877E5"/>
    <w:rsid w:val="00193397"/>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189F"/>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57D98"/>
    <w:rsid w:val="002636E5"/>
    <w:rsid w:val="00264EAB"/>
    <w:rsid w:val="00265053"/>
    <w:rsid w:val="00270D2D"/>
    <w:rsid w:val="00271C0D"/>
    <w:rsid w:val="0027446E"/>
    <w:rsid w:val="00276263"/>
    <w:rsid w:val="0027677B"/>
    <w:rsid w:val="00280069"/>
    <w:rsid w:val="002826AD"/>
    <w:rsid w:val="00284DA1"/>
    <w:rsid w:val="00287F59"/>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097F"/>
    <w:rsid w:val="002D460E"/>
    <w:rsid w:val="002E00A8"/>
    <w:rsid w:val="002E28CB"/>
    <w:rsid w:val="002E2DA6"/>
    <w:rsid w:val="002E3249"/>
    <w:rsid w:val="002E55C0"/>
    <w:rsid w:val="002E6BA2"/>
    <w:rsid w:val="002E6BD8"/>
    <w:rsid w:val="002E767C"/>
    <w:rsid w:val="002F00C5"/>
    <w:rsid w:val="002F0170"/>
    <w:rsid w:val="002F2622"/>
    <w:rsid w:val="002F3D00"/>
    <w:rsid w:val="002F655A"/>
    <w:rsid w:val="00302B24"/>
    <w:rsid w:val="00303BAD"/>
    <w:rsid w:val="00304D0D"/>
    <w:rsid w:val="00305652"/>
    <w:rsid w:val="00305D6C"/>
    <w:rsid w:val="0031025E"/>
    <w:rsid w:val="003108F2"/>
    <w:rsid w:val="00311226"/>
    <w:rsid w:val="003128E7"/>
    <w:rsid w:val="00313019"/>
    <w:rsid w:val="0031465E"/>
    <w:rsid w:val="00314E51"/>
    <w:rsid w:val="00315926"/>
    <w:rsid w:val="003159B9"/>
    <w:rsid w:val="003221E0"/>
    <w:rsid w:val="00323E91"/>
    <w:rsid w:val="00326BF5"/>
    <w:rsid w:val="00327AC1"/>
    <w:rsid w:val="00330FFD"/>
    <w:rsid w:val="0033302A"/>
    <w:rsid w:val="00334E79"/>
    <w:rsid w:val="00336330"/>
    <w:rsid w:val="00341F43"/>
    <w:rsid w:val="0034277B"/>
    <w:rsid w:val="0034280B"/>
    <w:rsid w:val="00343078"/>
    <w:rsid w:val="003435C5"/>
    <w:rsid w:val="00343B31"/>
    <w:rsid w:val="00345D4A"/>
    <w:rsid w:val="0034756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1B1D"/>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D049E"/>
    <w:rsid w:val="003D29EB"/>
    <w:rsid w:val="003D5FA2"/>
    <w:rsid w:val="003D701B"/>
    <w:rsid w:val="003D7657"/>
    <w:rsid w:val="003E1477"/>
    <w:rsid w:val="003E340C"/>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07A1A"/>
    <w:rsid w:val="00410640"/>
    <w:rsid w:val="004143EA"/>
    <w:rsid w:val="00430002"/>
    <w:rsid w:val="00430B69"/>
    <w:rsid w:val="00432C7B"/>
    <w:rsid w:val="00437A05"/>
    <w:rsid w:val="0044396B"/>
    <w:rsid w:val="0045070F"/>
    <w:rsid w:val="0045110B"/>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6BCD"/>
    <w:rsid w:val="004D7333"/>
    <w:rsid w:val="004D7838"/>
    <w:rsid w:val="004E13CB"/>
    <w:rsid w:val="004E224A"/>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3907"/>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0298"/>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1CA4"/>
    <w:rsid w:val="006C379B"/>
    <w:rsid w:val="006C6C2B"/>
    <w:rsid w:val="006D3C14"/>
    <w:rsid w:val="006D4327"/>
    <w:rsid w:val="006D59B6"/>
    <w:rsid w:val="006D5BD7"/>
    <w:rsid w:val="006D6FBC"/>
    <w:rsid w:val="006E3793"/>
    <w:rsid w:val="006E5B2C"/>
    <w:rsid w:val="006E67ED"/>
    <w:rsid w:val="006E6963"/>
    <w:rsid w:val="006E7735"/>
    <w:rsid w:val="006F0B46"/>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30542"/>
    <w:rsid w:val="00730934"/>
    <w:rsid w:val="00730B3C"/>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1DB"/>
    <w:rsid w:val="007A5922"/>
    <w:rsid w:val="007B04B1"/>
    <w:rsid w:val="007B22BA"/>
    <w:rsid w:val="007B3136"/>
    <w:rsid w:val="007B3DAE"/>
    <w:rsid w:val="007B4667"/>
    <w:rsid w:val="007B4E0D"/>
    <w:rsid w:val="007B70B1"/>
    <w:rsid w:val="007B7C83"/>
    <w:rsid w:val="007C0506"/>
    <w:rsid w:val="007C0CAE"/>
    <w:rsid w:val="007C25C7"/>
    <w:rsid w:val="007C5BC0"/>
    <w:rsid w:val="007C5E5A"/>
    <w:rsid w:val="007C7737"/>
    <w:rsid w:val="007D062E"/>
    <w:rsid w:val="007D25E4"/>
    <w:rsid w:val="007D5591"/>
    <w:rsid w:val="007D5A0E"/>
    <w:rsid w:val="007D5E6A"/>
    <w:rsid w:val="007E2368"/>
    <w:rsid w:val="007E29D7"/>
    <w:rsid w:val="007E448A"/>
    <w:rsid w:val="007E638C"/>
    <w:rsid w:val="007F00E5"/>
    <w:rsid w:val="007F0CD8"/>
    <w:rsid w:val="007F0ED6"/>
    <w:rsid w:val="007F1F7C"/>
    <w:rsid w:val="007F50A2"/>
    <w:rsid w:val="00801BA8"/>
    <w:rsid w:val="00803C1A"/>
    <w:rsid w:val="0081321D"/>
    <w:rsid w:val="00814130"/>
    <w:rsid w:val="00820E7F"/>
    <w:rsid w:val="00822743"/>
    <w:rsid w:val="008245E4"/>
    <w:rsid w:val="008251FA"/>
    <w:rsid w:val="00826510"/>
    <w:rsid w:val="00830614"/>
    <w:rsid w:val="00831C6F"/>
    <w:rsid w:val="00832CD7"/>
    <w:rsid w:val="00833629"/>
    <w:rsid w:val="0083385E"/>
    <w:rsid w:val="00835047"/>
    <w:rsid w:val="00835151"/>
    <w:rsid w:val="00841799"/>
    <w:rsid w:val="00844CF7"/>
    <w:rsid w:val="00844F29"/>
    <w:rsid w:val="0084503D"/>
    <w:rsid w:val="00852DA0"/>
    <w:rsid w:val="0085426B"/>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3C0A"/>
    <w:rsid w:val="008A4DFC"/>
    <w:rsid w:val="008A6923"/>
    <w:rsid w:val="008B0299"/>
    <w:rsid w:val="008B66D1"/>
    <w:rsid w:val="008B693F"/>
    <w:rsid w:val="008B74E0"/>
    <w:rsid w:val="008B7D06"/>
    <w:rsid w:val="008B7FE3"/>
    <w:rsid w:val="008C26D9"/>
    <w:rsid w:val="008C3A95"/>
    <w:rsid w:val="008C4D6C"/>
    <w:rsid w:val="008D0BAD"/>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1BB6"/>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70462"/>
    <w:rsid w:val="00972C56"/>
    <w:rsid w:val="00972F71"/>
    <w:rsid w:val="0097440A"/>
    <w:rsid w:val="00975CB5"/>
    <w:rsid w:val="00977D15"/>
    <w:rsid w:val="009807B6"/>
    <w:rsid w:val="00982295"/>
    <w:rsid w:val="009826AF"/>
    <w:rsid w:val="00983C03"/>
    <w:rsid w:val="009869C7"/>
    <w:rsid w:val="009933B5"/>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756D"/>
    <w:rsid w:val="00A17720"/>
    <w:rsid w:val="00A232FD"/>
    <w:rsid w:val="00A2488A"/>
    <w:rsid w:val="00A25A17"/>
    <w:rsid w:val="00A2639E"/>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5F02"/>
    <w:rsid w:val="00AB6B24"/>
    <w:rsid w:val="00AB7616"/>
    <w:rsid w:val="00AC049C"/>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F034D"/>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550F"/>
    <w:rsid w:val="00B26D11"/>
    <w:rsid w:val="00B27F9A"/>
    <w:rsid w:val="00B30EB1"/>
    <w:rsid w:val="00B312D1"/>
    <w:rsid w:val="00B326D7"/>
    <w:rsid w:val="00B330A0"/>
    <w:rsid w:val="00B33B30"/>
    <w:rsid w:val="00B345C6"/>
    <w:rsid w:val="00B35A5E"/>
    <w:rsid w:val="00B374C9"/>
    <w:rsid w:val="00B379E8"/>
    <w:rsid w:val="00B42DBA"/>
    <w:rsid w:val="00B476B5"/>
    <w:rsid w:val="00B47C49"/>
    <w:rsid w:val="00B543FC"/>
    <w:rsid w:val="00B5459F"/>
    <w:rsid w:val="00B54E38"/>
    <w:rsid w:val="00B62FD4"/>
    <w:rsid w:val="00B645D5"/>
    <w:rsid w:val="00B64756"/>
    <w:rsid w:val="00B652BD"/>
    <w:rsid w:val="00B654FC"/>
    <w:rsid w:val="00B70A40"/>
    <w:rsid w:val="00B70D6F"/>
    <w:rsid w:val="00B71467"/>
    <w:rsid w:val="00B717FD"/>
    <w:rsid w:val="00B76109"/>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2144"/>
    <w:rsid w:val="00BC41F8"/>
    <w:rsid w:val="00BC4C7C"/>
    <w:rsid w:val="00BC76DB"/>
    <w:rsid w:val="00BD3D57"/>
    <w:rsid w:val="00BD413B"/>
    <w:rsid w:val="00BD7832"/>
    <w:rsid w:val="00BE0750"/>
    <w:rsid w:val="00BE0C5D"/>
    <w:rsid w:val="00BE1550"/>
    <w:rsid w:val="00BE1ABF"/>
    <w:rsid w:val="00BE355B"/>
    <w:rsid w:val="00BE726E"/>
    <w:rsid w:val="00BF18C4"/>
    <w:rsid w:val="00BF1F62"/>
    <w:rsid w:val="00BF5A7C"/>
    <w:rsid w:val="00BF7847"/>
    <w:rsid w:val="00BF7EE6"/>
    <w:rsid w:val="00C002B4"/>
    <w:rsid w:val="00C0035E"/>
    <w:rsid w:val="00C007B9"/>
    <w:rsid w:val="00C01BEA"/>
    <w:rsid w:val="00C04236"/>
    <w:rsid w:val="00C050E6"/>
    <w:rsid w:val="00C065EC"/>
    <w:rsid w:val="00C11242"/>
    <w:rsid w:val="00C11C62"/>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3B5B"/>
    <w:rsid w:val="00C74C1D"/>
    <w:rsid w:val="00C775D9"/>
    <w:rsid w:val="00C8169C"/>
    <w:rsid w:val="00C8170F"/>
    <w:rsid w:val="00C82413"/>
    <w:rsid w:val="00C9007C"/>
    <w:rsid w:val="00C92105"/>
    <w:rsid w:val="00C92796"/>
    <w:rsid w:val="00C93374"/>
    <w:rsid w:val="00C953CC"/>
    <w:rsid w:val="00CA19C4"/>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3E42"/>
    <w:rsid w:val="00D253EE"/>
    <w:rsid w:val="00D270F8"/>
    <w:rsid w:val="00D305FA"/>
    <w:rsid w:val="00D31686"/>
    <w:rsid w:val="00D31CBD"/>
    <w:rsid w:val="00D332F7"/>
    <w:rsid w:val="00D3339D"/>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C3EE2"/>
    <w:rsid w:val="00DC3F57"/>
    <w:rsid w:val="00DD1E52"/>
    <w:rsid w:val="00DD65BB"/>
    <w:rsid w:val="00DE1320"/>
    <w:rsid w:val="00DE1EAA"/>
    <w:rsid w:val="00DE23EE"/>
    <w:rsid w:val="00DE3221"/>
    <w:rsid w:val="00DE430D"/>
    <w:rsid w:val="00DE751B"/>
    <w:rsid w:val="00DE7CEB"/>
    <w:rsid w:val="00DF055E"/>
    <w:rsid w:val="00DF17CA"/>
    <w:rsid w:val="00DF1E36"/>
    <w:rsid w:val="00DF1F16"/>
    <w:rsid w:val="00DF22D7"/>
    <w:rsid w:val="00DF439D"/>
    <w:rsid w:val="00DF7286"/>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E65"/>
    <w:rsid w:val="00E717BB"/>
    <w:rsid w:val="00E73811"/>
    <w:rsid w:val="00E739FF"/>
    <w:rsid w:val="00E81336"/>
    <w:rsid w:val="00E853D4"/>
    <w:rsid w:val="00E854F7"/>
    <w:rsid w:val="00E85FB4"/>
    <w:rsid w:val="00E860CA"/>
    <w:rsid w:val="00E8631E"/>
    <w:rsid w:val="00E87126"/>
    <w:rsid w:val="00E87DC7"/>
    <w:rsid w:val="00E915D8"/>
    <w:rsid w:val="00E923F4"/>
    <w:rsid w:val="00E964AD"/>
    <w:rsid w:val="00E96AF2"/>
    <w:rsid w:val="00E97E86"/>
    <w:rsid w:val="00EA0A2E"/>
    <w:rsid w:val="00EA3AAD"/>
    <w:rsid w:val="00EA5737"/>
    <w:rsid w:val="00EA7128"/>
    <w:rsid w:val="00EA75A9"/>
    <w:rsid w:val="00EB03D9"/>
    <w:rsid w:val="00EB47D6"/>
    <w:rsid w:val="00EB5817"/>
    <w:rsid w:val="00EB5A7C"/>
    <w:rsid w:val="00EB62A0"/>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5A8D"/>
    <w:rsid w:val="00EF5C51"/>
    <w:rsid w:val="00EF6827"/>
    <w:rsid w:val="00EF701E"/>
    <w:rsid w:val="00F00962"/>
    <w:rsid w:val="00F02186"/>
    <w:rsid w:val="00F02968"/>
    <w:rsid w:val="00F0704E"/>
    <w:rsid w:val="00F075EB"/>
    <w:rsid w:val="00F07864"/>
    <w:rsid w:val="00F079D7"/>
    <w:rsid w:val="00F112A0"/>
    <w:rsid w:val="00F1250B"/>
    <w:rsid w:val="00F12D48"/>
    <w:rsid w:val="00F13E74"/>
    <w:rsid w:val="00F1541E"/>
    <w:rsid w:val="00F16478"/>
    <w:rsid w:val="00F16C8A"/>
    <w:rsid w:val="00F22274"/>
    <w:rsid w:val="00F22FA6"/>
    <w:rsid w:val="00F30E18"/>
    <w:rsid w:val="00F3424A"/>
    <w:rsid w:val="00F35C45"/>
    <w:rsid w:val="00F36688"/>
    <w:rsid w:val="00F41179"/>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5C02"/>
    <w:rsid w:val="00FD6951"/>
    <w:rsid w:val="00FE09A2"/>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t&#1077;rik12@spbik.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mailto:buh53@spbik.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8468B-4F9D-496E-BAB9-2459A2396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16</Pages>
  <Words>6435</Words>
  <Characters>36684</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12 TIK</cp:lastModifiedBy>
  <cp:revision>21</cp:revision>
  <cp:lastPrinted>2026-01-27T08:00:00Z</cp:lastPrinted>
  <dcterms:created xsi:type="dcterms:W3CDTF">2026-05-14T12:17:00Z</dcterms:created>
  <dcterms:modified xsi:type="dcterms:W3CDTF">2026-05-20T10:42:00Z</dcterms:modified>
</cp:coreProperties>
</file>