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5741C" w14:textId="4142DD78" w:rsidR="00A569D9" w:rsidRPr="002C7C51" w:rsidRDefault="000B4992">
      <w:pPr>
        <w:jc w:val="center"/>
        <w:rPr>
          <w:b/>
          <w:bCs/>
        </w:rPr>
      </w:pPr>
      <w:r>
        <w:rPr>
          <w:b/>
          <w:bCs/>
        </w:rPr>
        <w:t>Муниципальный контракт</w:t>
      </w:r>
      <w:r w:rsidR="00A569D9">
        <w:rPr>
          <w:b/>
          <w:bCs/>
        </w:rPr>
        <w:t xml:space="preserve"> № </w:t>
      </w:r>
    </w:p>
    <w:p w14:paraId="4A30C77F" w14:textId="6A256100" w:rsidR="00A569D9" w:rsidRDefault="00A569D9">
      <w:r>
        <w:t xml:space="preserve">г. Санкт-Петербург                                                               </w:t>
      </w:r>
      <w:r w:rsidR="00A7440D">
        <w:t xml:space="preserve">   </w:t>
      </w:r>
      <w:r w:rsidR="00B45E5F">
        <w:t xml:space="preserve">  </w:t>
      </w:r>
      <w:r w:rsidR="00182FAA">
        <w:t xml:space="preserve"> </w:t>
      </w:r>
      <w:r>
        <w:t xml:space="preserve">           «</w:t>
      </w:r>
      <w:r w:rsidR="00826758">
        <w:t xml:space="preserve">        </w:t>
      </w:r>
      <w:r>
        <w:t>»</w:t>
      </w:r>
      <w:r w:rsidR="00092F56">
        <w:t xml:space="preserve"> </w:t>
      </w:r>
      <w:r w:rsidR="00826758">
        <w:t>_________</w:t>
      </w:r>
      <w:r>
        <w:t xml:space="preserve"> 20</w:t>
      </w:r>
      <w:r w:rsidR="00F672CB">
        <w:t>2</w:t>
      </w:r>
      <w:r w:rsidR="003E3070">
        <w:t>6</w:t>
      </w:r>
      <w:r>
        <w:t xml:space="preserve"> г.</w:t>
      </w:r>
    </w:p>
    <w:p w14:paraId="4C623BF6" w14:textId="77777777" w:rsidR="00A569D9" w:rsidRPr="00673722" w:rsidRDefault="00A569D9">
      <w:pPr>
        <w:pStyle w:val="a0"/>
        <w:spacing w:after="0"/>
        <w:ind w:firstLine="720"/>
      </w:pPr>
    </w:p>
    <w:p w14:paraId="48F96295" w14:textId="2194D50A" w:rsidR="00F05D08" w:rsidRPr="00E01BBC" w:rsidRDefault="00FE01E0" w:rsidP="00F05D08">
      <w:pPr>
        <w:ind w:firstLine="426"/>
        <w:jc w:val="both"/>
        <w:rPr>
          <w:rFonts w:cs="Times New Roman"/>
        </w:rPr>
      </w:pPr>
      <w:r>
        <w:t xml:space="preserve">Местная администрация </w:t>
      </w:r>
      <w:r w:rsidR="00EA5137">
        <w:t xml:space="preserve">внутригородского </w:t>
      </w:r>
      <w:r>
        <w:t>муниципального образования</w:t>
      </w:r>
      <w:r w:rsidR="00EA5137">
        <w:t xml:space="preserve"> Санкт-Петербурга </w:t>
      </w:r>
      <w:r>
        <w:t>пос</w:t>
      </w:r>
      <w:r w:rsidR="00EA5137">
        <w:t>ё</w:t>
      </w:r>
      <w:r>
        <w:t>лок</w:t>
      </w:r>
      <w:r w:rsidR="00EA5137">
        <w:t xml:space="preserve"> Молодёжное </w:t>
      </w:r>
      <w:r>
        <w:t>(</w:t>
      </w:r>
      <w:r>
        <w:rPr>
          <w:bCs/>
        </w:rPr>
        <w:t xml:space="preserve">МА </w:t>
      </w:r>
      <w:r w:rsidR="00EA5137">
        <w:rPr>
          <w:bCs/>
        </w:rPr>
        <w:t>В</w:t>
      </w:r>
      <w:r>
        <w:rPr>
          <w:bCs/>
        </w:rPr>
        <w:t xml:space="preserve">МО </w:t>
      </w:r>
      <w:r w:rsidR="00EA5137">
        <w:rPr>
          <w:bCs/>
        </w:rPr>
        <w:t xml:space="preserve">СПб </w:t>
      </w:r>
      <w:r>
        <w:rPr>
          <w:bCs/>
        </w:rPr>
        <w:t xml:space="preserve">п. </w:t>
      </w:r>
      <w:r w:rsidR="00EA5137">
        <w:rPr>
          <w:bCs/>
        </w:rPr>
        <w:t>Молодёжное</w:t>
      </w:r>
      <w:r>
        <w:t>), именуемая в дальнейшем «</w:t>
      </w:r>
      <w:r>
        <w:rPr>
          <w:bCs/>
        </w:rPr>
        <w:t>Заказчик</w:t>
      </w:r>
      <w:r>
        <w:t xml:space="preserve">», в лице </w:t>
      </w:r>
      <w:r>
        <w:rPr>
          <w:bCs/>
        </w:rPr>
        <w:t xml:space="preserve">главы </w:t>
      </w:r>
      <w:r w:rsidR="00EA5137">
        <w:rPr>
          <w:bCs/>
        </w:rPr>
        <w:t>м</w:t>
      </w:r>
      <w:r>
        <w:rPr>
          <w:bCs/>
        </w:rPr>
        <w:t xml:space="preserve">естной администрации </w:t>
      </w:r>
      <w:r w:rsidR="00F05D08">
        <w:rPr>
          <w:bCs/>
        </w:rPr>
        <w:t>Денисова Никиты Сергеевича</w:t>
      </w:r>
      <w:r>
        <w:t xml:space="preserve">, действующего на основании Устава </w:t>
      </w:r>
      <w:r w:rsidR="008C4EE9">
        <w:t xml:space="preserve">внутригородского </w:t>
      </w:r>
      <w:r>
        <w:t xml:space="preserve">муниципального образования </w:t>
      </w:r>
      <w:r w:rsidR="008C4EE9">
        <w:t xml:space="preserve">города федерального значения Санкт-Петербурга </w:t>
      </w:r>
      <w:r w:rsidR="00EA5137">
        <w:t xml:space="preserve">посёлок Молодёжное, с одной стороны, </w:t>
      </w:r>
      <w:r w:rsidR="00A569D9">
        <w:t xml:space="preserve">и </w:t>
      </w:r>
      <w:r w:rsidR="00826758">
        <w:rPr>
          <w:b/>
        </w:rPr>
        <w:t>________________________________________________________________</w:t>
      </w:r>
      <w:r w:rsidR="00F672CB" w:rsidRPr="00E01BBC">
        <w:rPr>
          <w:rFonts w:cs="Times New Roman"/>
        </w:rPr>
        <w:t>, именуемое</w:t>
      </w:r>
      <w:r w:rsidR="00673722" w:rsidRPr="00E01BBC">
        <w:rPr>
          <w:rFonts w:cs="Times New Roman"/>
        </w:rPr>
        <w:t xml:space="preserve"> (ый)</w:t>
      </w:r>
      <w:r w:rsidR="00F672CB" w:rsidRPr="00E01BBC">
        <w:rPr>
          <w:rFonts w:cs="Times New Roman"/>
        </w:rPr>
        <w:t xml:space="preserve"> в дальнейшем «</w:t>
      </w:r>
      <w:r w:rsidR="009D7B82" w:rsidRPr="00E01BBC">
        <w:rPr>
          <w:rFonts w:cs="Times New Roman"/>
        </w:rPr>
        <w:t>Поставщик</w:t>
      </w:r>
      <w:r w:rsidR="00F672CB" w:rsidRPr="00E01BBC">
        <w:rPr>
          <w:rFonts w:cs="Times New Roman"/>
        </w:rPr>
        <w:t>», в лице</w:t>
      </w:r>
      <w:r w:rsidR="004A03D9">
        <w:rPr>
          <w:rFonts w:cs="Times New Roman"/>
        </w:rPr>
        <w:t xml:space="preserve"> </w:t>
      </w:r>
      <w:r w:rsidR="00826758">
        <w:rPr>
          <w:rFonts w:cs="Times New Roman"/>
        </w:rPr>
        <w:t>__________________________________________</w:t>
      </w:r>
      <w:r w:rsidR="00F672CB" w:rsidRPr="00E01BBC">
        <w:rPr>
          <w:rFonts w:cs="Times New Roman"/>
        </w:rPr>
        <w:t xml:space="preserve">, действующего на основании </w:t>
      </w:r>
      <w:r w:rsidR="00826758">
        <w:rPr>
          <w:rFonts w:cs="Times New Roman"/>
        </w:rPr>
        <w:t>_________________</w:t>
      </w:r>
      <w:r w:rsidR="00F672CB" w:rsidRPr="00E01BBC">
        <w:rPr>
          <w:rFonts w:cs="Times New Roman"/>
        </w:rPr>
        <w:t>,</w:t>
      </w:r>
      <w:r w:rsidR="00EA5137" w:rsidRPr="00E01BBC">
        <w:rPr>
          <w:rFonts w:cs="Times New Roman"/>
        </w:rPr>
        <w:t xml:space="preserve"> с другой стороны, </w:t>
      </w:r>
      <w:r w:rsidR="00F05D08" w:rsidRPr="00E01BBC">
        <w:rPr>
          <w:rFonts w:cs="Times New Roman"/>
        </w:rPr>
        <w:t xml:space="preserve">вместе именуемые «Стороны» и каждый по отдельности «Сторона», в соответствии с пунктом 4 части 1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="00EA5137" w:rsidRPr="00E01BBC">
        <w:rPr>
          <w:rFonts w:cs="Times New Roman"/>
        </w:rPr>
        <w:t xml:space="preserve"> </w:t>
      </w:r>
      <w:r w:rsidR="00F672CB" w:rsidRPr="00E01BBC">
        <w:rPr>
          <w:rFonts w:cs="Times New Roman"/>
        </w:rPr>
        <w:t xml:space="preserve">заключили настоящий </w:t>
      </w:r>
      <w:r w:rsidR="000B4992" w:rsidRPr="00E01BBC">
        <w:rPr>
          <w:rFonts w:cs="Times New Roman"/>
        </w:rPr>
        <w:t>муниципальный контракт (далее – Контракт)</w:t>
      </w:r>
      <w:r w:rsidR="00F672CB" w:rsidRPr="00E01BBC">
        <w:rPr>
          <w:rFonts w:cs="Times New Roman"/>
        </w:rPr>
        <w:t xml:space="preserve"> о нижеследующем:</w:t>
      </w:r>
    </w:p>
    <w:p w14:paraId="5D14C57D" w14:textId="77777777" w:rsidR="00673722" w:rsidRPr="00E01BBC" w:rsidRDefault="00673722" w:rsidP="00F672CB">
      <w:pPr>
        <w:ind w:firstLine="426"/>
        <w:jc w:val="both"/>
        <w:rPr>
          <w:rFonts w:cs="Times New Roman"/>
        </w:rPr>
      </w:pPr>
    </w:p>
    <w:p w14:paraId="61A7294B" w14:textId="3DDF2F10" w:rsidR="00A569D9" w:rsidRPr="00E01BBC" w:rsidRDefault="00A569D9">
      <w:pPr>
        <w:shd w:val="clear" w:color="auto" w:fill="FFFFFF"/>
        <w:tabs>
          <w:tab w:val="left" w:pos="240"/>
        </w:tabs>
        <w:jc w:val="center"/>
        <w:rPr>
          <w:b/>
          <w:bCs/>
          <w:color w:val="000000"/>
        </w:rPr>
      </w:pPr>
      <w:r w:rsidRPr="00E01BBC">
        <w:rPr>
          <w:b/>
          <w:bCs/>
          <w:color w:val="000000"/>
        </w:rPr>
        <w:t>1.</w:t>
      </w:r>
      <w:r w:rsidRPr="00E01BBC">
        <w:rPr>
          <w:b/>
          <w:bCs/>
          <w:color w:val="000000"/>
        </w:rPr>
        <w:tab/>
        <w:t xml:space="preserve">Предмет </w:t>
      </w:r>
      <w:r w:rsidR="000B4992" w:rsidRPr="00E01BBC">
        <w:rPr>
          <w:b/>
          <w:bCs/>
          <w:color w:val="000000"/>
        </w:rPr>
        <w:t>Контракта</w:t>
      </w:r>
      <w:r w:rsidRPr="00E01BBC">
        <w:rPr>
          <w:b/>
          <w:bCs/>
          <w:color w:val="000000"/>
        </w:rPr>
        <w:t>.</w:t>
      </w:r>
    </w:p>
    <w:p w14:paraId="64E8151C" w14:textId="7F6D9F50" w:rsidR="00D62A7A" w:rsidRDefault="004C2C36" w:rsidP="00FB08EC">
      <w:pPr>
        <w:shd w:val="clear" w:color="auto" w:fill="FFFFFF"/>
        <w:jc w:val="both"/>
        <w:textAlignment w:val="baseline"/>
      </w:pPr>
      <w:r w:rsidRPr="00E01BBC">
        <w:rPr>
          <w:color w:val="000000"/>
          <w:spacing w:val="-1"/>
        </w:rPr>
        <w:t>1</w:t>
      </w:r>
      <w:r w:rsidR="00FE01E0" w:rsidRPr="00E01BBC">
        <w:rPr>
          <w:color w:val="000000"/>
          <w:spacing w:val="-1"/>
        </w:rPr>
        <w:t xml:space="preserve">.1. Предметом настоящего </w:t>
      </w:r>
      <w:r w:rsidR="000B4992" w:rsidRPr="00E01BBC">
        <w:rPr>
          <w:color w:val="000000"/>
          <w:spacing w:val="-1"/>
        </w:rPr>
        <w:t>контракт</w:t>
      </w:r>
      <w:r w:rsidR="00FE01E0" w:rsidRPr="00E01BBC">
        <w:rPr>
          <w:color w:val="000000"/>
          <w:spacing w:val="-1"/>
        </w:rPr>
        <w:t>а является:</w:t>
      </w:r>
      <w:r w:rsidR="00023539" w:rsidRPr="00E01BBC">
        <w:rPr>
          <w:color w:val="000000"/>
          <w:spacing w:val="-1"/>
        </w:rPr>
        <w:t xml:space="preserve"> </w:t>
      </w:r>
      <w:r w:rsidR="00FE01E0" w:rsidRPr="00E01BBC">
        <w:t xml:space="preserve">поставка </w:t>
      </w:r>
      <w:r w:rsidR="004C5013">
        <w:t>канцелярских</w:t>
      </w:r>
      <w:r w:rsidR="004C77CF">
        <w:t xml:space="preserve"> товаров</w:t>
      </w:r>
      <w:r w:rsidR="00226BE4" w:rsidRPr="00E01BBC">
        <w:t xml:space="preserve"> </w:t>
      </w:r>
      <w:r w:rsidR="00023539" w:rsidRPr="00E01BBC">
        <w:t xml:space="preserve">(далее – </w:t>
      </w:r>
      <w:r w:rsidR="009035A8" w:rsidRPr="00E01BBC">
        <w:t>Т</w:t>
      </w:r>
      <w:r w:rsidR="00023539" w:rsidRPr="00E01BBC">
        <w:t>овар)</w:t>
      </w:r>
      <w:r w:rsidR="008C4EE9" w:rsidRPr="00E01BBC">
        <w:t>. Товар поставляется</w:t>
      </w:r>
      <w:r w:rsidR="00FE01E0" w:rsidRPr="00E01BBC">
        <w:t xml:space="preserve"> в </w:t>
      </w:r>
      <w:r w:rsidR="00F672CB" w:rsidRPr="00E01BBC">
        <w:t xml:space="preserve">сроки, </w:t>
      </w:r>
      <w:r w:rsidR="004A7C7D" w:rsidRPr="00E01BBC">
        <w:t>устано</w:t>
      </w:r>
      <w:r w:rsidR="00DD7552" w:rsidRPr="00E01BBC">
        <w:t>вле</w:t>
      </w:r>
      <w:r w:rsidR="004A7C7D" w:rsidRPr="00E01BBC">
        <w:t>нные</w:t>
      </w:r>
      <w:r w:rsidR="00FE01E0" w:rsidRPr="00E01BBC">
        <w:t xml:space="preserve"> </w:t>
      </w:r>
      <w:r w:rsidR="000B4992" w:rsidRPr="00E01BBC">
        <w:t>Контракт</w:t>
      </w:r>
      <w:r w:rsidR="00FE01E0" w:rsidRPr="00E01BBC">
        <w:t>ом</w:t>
      </w:r>
      <w:r w:rsidR="00F672CB" w:rsidRPr="00E01BBC">
        <w:t>,</w:t>
      </w:r>
      <w:r w:rsidR="00FE01E0" w:rsidRPr="00E01BBC">
        <w:t xml:space="preserve"> в соответствии со Спецификацией (Приложение №</w:t>
      </w:r>
      <w:r w:rsidR="008C4EE9" w:rsidRPr="00E01BBC">
        <w:t xml:space="preserve"> </w:t>
      </w:r>
      <w:r w:rsidR="00FE01E0" w:rsidRPr="00E01BBC">
        <w:t xml:space="preserve">1 к настоящему </w:t>
      </w:r>
      <w:r w:rsidR="000B4992" w:rsidRPr="00E01BBC">
        <w:t>Контракт</w:t>
      </w:r>
      <w:r w:rsidR="00FE01E0" w:rsidRPr="00E01BBC">
        <w:t>у)</w:t>
      </w:r>
      <w:r w:rsidR="00AE4EBC" w:rsidRPr="00E01BBC">
        <w:t>.</w:t>
      </w:r>
    </w:p>
    <w:p w14:paraId="05FBB243" w14:textId="2A792D46" w:rsidR="003E0E48" w:rsidRPr="00E01BBC" w:rsidRDefault="003E0E48" w:rsidP="00FB08EC">
      <w:pPr>
        <w:shd w:val="clear" w:color="auto" w:fill="FFFFFF"/>
        <w:jc w:val="both"/>
        <w:textAlignment w:val="baseline"/>
      </w:pPr>
      <w:r>
        <w:t xml:space="preserve">ИКЗ  </w:t>
      </w:r>
      <w:r w:rsidR="004C5013" w:rsidRPr="004C5013">
        <w:t>263784330270678430100100030000000244</w:t>
      </w:r>
    </w:p>
    <w:p w14:paraId="367EBE78" w14:textId="2305EC43" w:rsidR="00FE01E0" w:rsidRDefault="00D62A7A" w:rsidP="00FB08EC">
      <w:pPr>
        <w:shd w:val="clear" w:color="auto" w:fill="FFFFFF"/>
        <w:tabs>
          <w:tab w:val="left" w:pos="240"/>
        </w:tabs>
        <w:jc w:val="both"/>
      </w:pPr>
      <w:r>
        <w:t xml:space="preserve">1.2. </w:t>
      </w:r>
      <w:r w:rsidR="00FE01E0">
        <w:t xml:space="preserve">Поставщик обязуется передать </w:t>
      </w:r>
      <w:r w:rsidR="008C4EE9">
        <w:t>т</w:t>
      </w:r>
      <w:r w:rsidR="00FE01E0">
        <w:t xml:space="preserve">овар Заказчику, а Заказчик принять </w:t>
      </w:r>
      <w:r w:rsidR="009035A8">
        <w:t>Т</w:t>
      </w:r>
      <w:r w:rsidR="00FE01E0">
        <w:t>овар и оплатить в соответствии с услови</w:t>
      </w:r>
      <w:r w:rsidR="00EA60F3">
        <w:t>я</w:t>
      </w:r>
      <w:r w:rsidR="00FE01E0">
        <w:t>м</w:t>
      </w:r>
      <w:r w:rsidR="00EA60F3">
        <w:t>и</w:t>
      </w:r>
      <w:r w:rsidR="00FE01E0">
        <w:t xml:space="preserve"> </w:t>
      </w:r>
      <w:r w:rsidR="000B4992">
        <w:t>Контракт</w:t>
      </w:r>
      <w:r w:rsidR="00FE01E0">
        <w:t>а.</w:t>
      </w:r>
    </w:p>
    <w:p w14:paraId="375DDFA1" w14:textId="4761A173" w:rsidR="00FE01E0" w:rsidRDefault="00FE01E0" w:rsidP="00FB08EC">
      <w:pPr>
        <w:tabs>
          <w:tab w:val="left" w:leader="underscore" w:pos="7335"/>
        </w:tabs>
        <w:jc w:val="both"/>
      </w:pPr>
      <w:r>
        <w:t>1.</w:t>
      </w:r>
      <w:r w:rsidR="00D62A7A">
        <w:t>3</w:t>
      </w:r>
      <w:r w:rsidR="00182FAA">
        <w:t xml:space="preserve">. </w:t>
      </w:r>
      <w:r w:rsidR="00FB08EC">
        <w:t>Наименование</w:t>
      </w:r>
      <w:r w:rsidR="00FB08EC" w:rsidRPr="00FB08EC">
        <w:t xml:space="preserve"> </w:t>
      </w:r>
      <w:r w:rsidR="00FB08EC">
        <w:t>Товара</w:t>
      </w:r>
      <w:r w:rsidR="00FB08EC" w:rsidRPr="00FB08EC">
        <w:t>,</w:t>
      </w:r>
      <w:r>
        <w:t xml:space="preserve"> номенклатура</w:t>
      </w:r>
      <w:r w:rsidR="00FB08EC" w:rsidRPr="00FB08EC">
        <w:t>,</w:t>
      </w:r>
      <w:r>
        <w:t xml:space="preserve"> </w:t>
      </w:r>
      <w:r w:rsidR="00FB08EC">
        <w:t>характеристики и его</w:t>
      </w:r>
      <w:r w:rsidR="00FB08EC" w:rsidRPr="00FB08EC">
        <w:t xml:space="preserve"> </w:t>
      </w:r>
      <w:r>
        <w:t>количество определя</w:t>
      </w:r>
      <w:r w:rsidR="00FB08EC">
        <w:t>е</w:t>
      </w:r>
      <w:r>
        <w:t xml:space="preserve">тся </w:t>
      </w:r>
      <w:r w:rsidR="00FB08EC">
        <w:t xml:space="preserve">в </w:t>
      </w:r>
      <w:r>
        <w:t>Спецификаци</w:t>
      </w:r>
      <w:r w:rsidR="00FB08EC">
        <w:t>и</w:t>
      </w:r>
      <w:r>
        <w:t xml:space="preserve"> (Приложение </w:t>
      </w:r>
      <w:r w:rsidR="00036C48">
        <w:t>№</w:t>
      </w:r>
      <w:r>
        <w:t xml:space="preserve">1 к настоящему </w:t>
      </w:r>
      <w:r w:rsidR="000B4992">
        <w:t>Контракт</w:t>
      </w:r>
      <w:r>
        <w:t>у).</w:t>
      </w:r>
    </w:p>
    <w:p w14:paraId="2758FBC1" w14:textId="637F64EE" w:rsidR="00FE01E0" w:rsidRDefault="00FE01E0" w:rsidP="00FB08EC">
      <w:pPr>
        <w:tabs>
          <w:tab w:val="left" w:pos="2055"/>
        </w:tabs>
        <w:jc w:val="both"/>
      </w:pPr>
      <w:r>
        <w:t>1.</w:t>
      </w:r>
      <w:r w:rsidR="00D62A7A">
        <w:t>4</w:t>
      </w:r>
      <w:r>
        <w:t xml:space="preserve">. </w:t>
      </w:r>
      <w:bookmarkStart w:id="0" w:name="_Hlk505545465"/>
      <w:r>
        <w:t xml:space="preserve">Поставка </w:t>
      </w:r>
      <w:r w:rsidR="00C11F85">
        <w:t>Т</w:t>
      </w:r>
      <w:r>
        <w:t>овар</w:t>
      </w:r>
      <w:r w:rsidR="00DA1230">
        <w:t>а</w:t>
      </w:r>
      <w:r>
        <w:t xml:space="preserve"> осуществляется Поставщиком по адресу</w:t>
      </w:r>
      <w:r w:rsidR="00D91F41" w:rsidRPr="00D91F41">
        <w:t xml:space="preserve"> </w:t>
      </w:r>
      <w:r w:rsidR="00D91F41">
        <w:t>Заказчика</w:t>
      </w:r>
      <w:r>
        <w:t xml:space="preserve">: </w:t>
      </w:r>
      <w:r w:rsidR="00182FAA">
        <w:br/>
      </w:r>
      <w:r>
        <w:rPr>
          <w:rFonts w:cs="Times New Roman"/>
        </w:rPr>
        <w:t>19772</w:t>
      </w:r>
      <w:r w:rsidR="00EA5137">
        <w:rPr>
          <w:rFonts w:cs="Times New Roman"/>
        </w:rPr>
        <w:t>9</w:t>
      </w:r>
      <w:r>
        <w:rPr>
          <w:rFonts w:cs="Times New Roman"/>
        </w:rPr>
        <w:t xml:space="preserve">, Санкт-Петербург, </w:t>
      </w:r>
      <w:r w:rsidR="00EA5137">
        <w:rPr>
          <w:rFonts w:cs="Times New Roman"/>
        </w:rPr>
        <w:t>п. Молодёжное</w:t>
      </w:r>
      <w:r>
        <w:rPr>
          <w:rFonts w:cs="Times New Roman"/>
        </w:rPr>
        <w:t xml:space="preserve">, </w:t>
      </w:r>
      <w:r w:rsidR="00EA5137">
        <w:rPr>
          <w:rFonts w:cs="Times New Roman"/>
        </w:rPr>
        <w:t>ул. Правды</w:t>
      </w:r>
      <w:r>
        <w:rPr>
          <w:rFonts w:cs="Times New Roman"/>
        </w:rPr>
        <w:t xml:space="preserve">, д. </w:t>
      </w:r>
      <w:r w:rsidR="00EA5137">
        <w:rPr>
          <w:rFonts w:cs="Times New Roman"/>
        </w:rPr>
        <w:t>5</w:t>
      </w:r>
      <w:r>
        <w:rPr>
          <w:rFonts w:cs="Times New Roman"/>
        </w:rPr>
        <w:t xml:space="preserve">, </w:t>
      </w:r>
      <w:r w:rsidR="00B074D5">
        <w:rPr>
          <w:rFonts w:cs="Times New Roman"/>
        </w:rPr>
        <w:t xml:space="preserve">лит А, </w:t>
      </w:r>
      <w:r>
        <w:rPr>
          <w:rFonts w:cs="Times New Roman"/>
        </w:rPr>
        <w:t xml:space="preserve">пом. </w:t>
      </w:r>
      <w:r w:rsidR="00EA5137">
        <w:rPr>
          <w:rFonts w:cs="Times New Roman"/>
        </w:rPr>
        <w:t>3</w:t>
      </w:r>
      <w:r>
        <w:rPr>
          <w:rFonts w:cs="Times New Roman"/>
        </w:rPr>
        <w:t>-Н</w:t>
      </w:r>
      <w:r>
        <w:t>.</w:t>
      </w:r>
    </w:p>
    <w:bookmarkEnd w:id="0"/>
    <w:p w14:paraId="1BBEF3E8" w14:textId="77777777" w:rsidR="00FE01E0" w:rsidRDefault="00FE01E0" w:rsidP="00FB08EC">
      <w:pPr>
        <w:widowControl w:val="0"/>
        <w:shd w:val="clear" w:color="auto" w:fill="FFFFFF"/>
        <w:tabs>
          <w:tab w:val="left" w:pos="2055"/>
        </w:tabs>
        <w:jc w:val="both"/>
        <w:rPr>
          <w:color w:val="000000"/>
          <w:spacing w:val="3"/>
        </w:rPr>
      </w:pPr>
      <w:r>
        <w:rPr>
          <w:color w:val="000000"/>
          <w:spacing w:val="3"/>
        </w:rPr>
        <w:t>1.</w:t>
      </w:r>
      <w:r w:rsidR="00D62A7A">
        <w:rPr>
          <w:color w:val="000000"/>
          <w:spacing w:val="3"/>
        </w:rPr>
        <w:t>5</w:t>
      </w:r>
      <w:r>
        <w:rPr>
          <w:color w:val="000000"/>
          <w:spacing w:val="3"/>
        </w:rPr>
        <w:t>. Поставщик поставляет Заказчику Товар, свободный от прав третьих лиц.</w:t>
      </w:r>
    </w:p>
    <w:p w14:paraId="00E93EE8" w14:textId="77777777" w:rsidR="00673722" w:rsidRDefault="00673722" w:rsidP="00FB08EC">
      <w:pPr>
        <w:widowControl w:val="0"/>
        <w:shd w:val="clear" w:color="auto" w:fill="FFFFFF"/>
        <w:tabs>
          <w:tab w:val="left" w:pos="2055"/>
        </w:tabs>
        <w:jc w:val="both"/>
        <w:rPr>
          <w:color w:val="000000"/>
          <w:spacing w:val="3"/>
        </w:rPr>
      </w:pPr>
    </w:p>
    <w:p w14:paraId="079FC820" w14:textId="77777777" w:rsidR="00A569D9" w:rsidRDefault="00A569D9">
      <w:pPr>
        <w:shd w:val="clear" w:color="auto" w:fill="FFFFFF"/>
        <w:tabs>
          <w:tab w:val="left" w:pos="240"/>
        </w:tabs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</w:rPr>
        <w:t>2.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-1"/>
        </w:rPr>
        <w:t>Обязанности сторон.</w:t>
      </w:r>
    </w:p>
    <w:p w14:paraId="17CD39FC" w14:textId="77777777" w:rsidR="00A569D9" w:rsidRDefault="00A569D9">
      <w:pPr>
        <w:widowControl w:val="0"/>
        <w:autoSpaceDE w:val="0"/>
        <w:jc w:val="both"/>
      </w:pPr>
      <w:r>
        <w:t>2.1. Заказчик вправе:</w:t>
      </w:r>
    </w:p>
    <w:p w14:paraId="37364187" w14:textId="2952F8FB" w:rsidR="00A569D9" w:rsidRDefault="00A569D9">
      <w:pPr>
        <w:widowControl w:val="0"/>
        <w:autoSpaceDE w:val="0"/>
        <w:jc w:val="both"/>
      </w:pPr>
      <w:r>
        <w:t xml:space="preserve">2.1.1. Требовать от Поставщика надлежащего исполнения обязательств в соответствии с условиями </w:t>
      </w:r>
      <w:r w:rsidR="000B4992">
        <w:t>Контракт</w:t>
      </w:r>
      <w:r>
        <w:t>а.</w:t>
      </w:r>
    </w:p>
    <w:p w14:paraId="377CAEBC" w14:textId="7549C68E" w:rsidR="00A569D9" w:rsidRDefault="00A569D9">
      <w:pPr>
        <w:widowControl w:val="0"/>
        <w:autoSpaceDE w:val="0"/>
        <w:jc w:val="both"/>
      </w:pPr>
      <w:r>
        <w:t xml:space="preserve">2.1.2. Требовать от Поставщика представления надлежащим образом оформленных документов, указанных в </w:t>
      </w:r>
      <w:r w:rsidR="00A7440D">
        <w:t>разделе</w:t>
      </w:r>
      <w:r>
        <w:t xml:space="preserve"> </w:t>
      </w:r>
      <w:r w:rsidR="00EF4F33">
        <w:t>5</w:t>
      </w:r>
      <w:r w:rsidR="00C11F85">
        <w:t>.</w:t>
      </w:r>
      <w:r>
        <w:t xml:space="preserve"> </w:t>
      </w:r>
      <w:r w:rsidR="000B4992">
        <w:t>Контракт</w:t>
      </w:r>
      <w:r>
        <w:t xml:space="preserve">а, подтверждающих исполнение обязательств в соответствии с условиями </w:t>
      </w:r>
      <w:r w:rsidR="000B4992">
        <w:t>Контракт</w:t>
      </w:r>
      <w:r>
        <w:t>а.</w:t>
      </w:r>
    </w:p>
    <w:p w14:paraId="45484235" w14:textId="29163108" w:rsidR="00A569D9" w:rsidRDefault="00A569D9">
      <w:pPr>
        <w:widowControl w:val="0"/>
        <w:autoSpaceDE w:val="0"/>
        <w:jc w:val="both"/>
      </w:pPr>
      <w:r>
        <w:t xml:space="preserve">2.1.3. Запрашивать у Поставщика информацию о ходе исполнения обязательств Поставщика по </w:t>
      </w:r>
      <w:r w:rsidR="000B4992">
        <w:t>Контракт</w:t>
      </w:r>
      <w:r>
        <w:t>у.</w:t>
      </w:r>
    </w:p>
    <w:p w14:paraId="0020B1EA" w14:textId="77777777" w:rsidR="00A569D9" w:rsidRDefault="00A569D9">
      <w:pPr>
        <w:widowControl w:val="0"/>
        <w:autoSpaceDE w:val="0"/>
        <w:jc w:val="both"/>
      </w:pPr>
      <w:r>
        <w:t xml:space="preserve">2.1.4. Осуществлять контроль за порядком и сроками поставки </w:t>
      </w:r>
      <w:r w:rsidR="00A7440D">
        <w:t>Т</w:t>
      </w:r>
      <w:r>
        <w:t>овара.</w:t>
      </w:r>
    </w:p>
    <w:p w14:paraId="01561C81" w14:textId="5F7C368D" w:rsidR="00A569D9" w:rsidRDefault="00A569D9">
      <w:pPr>
        <w:widowControl w:val="0"/>
        <w:autoSpaceDE w:val="0"/>
        <w:jc w:val="both"/>
      </w:pPr>
      <w:r>
        <w:t>2.1.5. Для проверки соответствия качества поставляем</w:t>
      </w:r>
      <w:r w:rsidR="00A7440D">
        <w:t>ого</w:t>
      </w:r>
      <w:r>
        <w:t xml:space="preserve"> </w:t>
      </w:r>
      <w:r w:rsidR="00A7440D">
        <w:t>Товара</w:t>
      </w:r>
      <w:r>
        <w:t xml:space="preserve"> привлекать независимых экспертов, выбор которых осуществляется в порядке, предусмотренном </w:t>
      </w:r>
      <w:r w:rsidR="00D0504F">
        <w:t xml:space="preserve">Федеральным законом </w:t>
      </w:r>
      <w:r w:rsidR="00D0504F" w:rsidRPr="00182FAA">
        <w:rPr>
          <w:color w:val="000000"/>
          <w:kern w:val="24"/>
          <w:lang w:eastAsia="ru-RU" w:bidi="ru-RU"/>
        </w:rPr>
        <w:t>от 05.04.2013</w:t>
      </w:r>
      <w:r w:rsidR="00D0504F">
        <w:rPr>
          <w:color w:val="000000"/>
          <w:kern w:val="24"/>
          <w:lang w:eastAsia="ru-RU" w:bidi="ru-RU"/>
        </w:rPr>
        <w:t xml:space="preserve"> г.</w:t>
      </w:r>
      <w:r w:rsidR="00D0504F" w:rsidRPr="00182FAA">
        <w:rPr>
          <w:color w:val="000000"/>
          <w:kern w:val="24"/>
          <w:lang w:eastAsia="ru-RU" w:bidi="ru-RU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 w:rsidR="00D0504F">
        <w:rPr>
          <w:color w:val="000000"/>
          <w:kern w:val="24"/>
          <w:lang w:eastAsia="ru-RU" w:bidi="ru-RU"/>
        </w:rPr>
        <w:t xml:space="preserve"> (далее - </w:t>
      </w:r>
      <w:r>
        <w:t>Федеральным законом № 44-ФЗ</w:t>
      </w:r>
      <w:r w:rsidR="00D0504F">
        <w:t>)</w:t>
      </w:r>
      <w:r>
        <w:t>.</w:t>
      </w:r>
    </w:p>
    <w:p w14:paraId="5F9020B5" w14:textId="77777777" w:rsidR="00A569D9" w:rsidRDefault="00A569D9">
      <w:pPr>
        <w:widowControl w:val="0"/>
        <w:autoSpaceDE w:val="0"/>
        <w:jc w:val="both"/>
      </w:pPr>
      <w:r>
        <w:t xml:space="preserve">2.1.6. Ссылаться на недостатки поставляемого </w:t>
      </w:r>
      <w:r w:rsidR="00A7440D">
        <w:t>Т</w:t>
      </w:r>
      <w:r>
        <w:t xml:space="preserve">овара, в том числе в части количества, ассортимента, комплектности и стоимости </w:t>
      </w:r>
      <w:r w:rsidR="00A7440D">
        <w:t>этого Товара</w:t>
      </w:r>
      <w:r>
        <w:t>.</w:t>
      </w:r>
    </w:p>
    <w:p w14:paraId="3743AF89" w14:textId="77777777" w:rsidR="00A569D9" w:rsidRDefault="00A569D9">
      <w:pPr>
        <w:widowControl w:val="0"/>
        <w:autoSpaceDE w:val="0"/>
        <w:jc w:val="both"/>
      </w:pPr>
      <w:r>
        <w:t>2.2. Заказчик обязан:</w:t>
      </w:r>
    </w:p>
    <w:p w14:paraId="3AB1E985" w14:textId="3397C042" w:rsidR="00A569D9" w:rsidRDefault="00A569D9">
      <w:pPr>
        <w:widowControl w:val="0"/>
        <w:autoSpaceDE w:val="0"/>
        <w:jc w:val="both"/>
      </w:pPr>
      <w:r>
        <w:t xml:space="preserve">2.2.1. Своевременно принять и оплатить поставку </w:t>
      </w:r>
      <w:r w:rsidR="00A7440D">
        <w:t>Т</w:t>
      </w:r>
      <w:r>
        <w:t xml:space="preserve">овара в соответствии с условиями </w:t>
      </w:r>
      <w:r w:rsidR="000B4992">
        <w:t>Контракт</w:t>
      </w:r>
      <w:r>
        <w:t>а.</w:t>
      </w:r>
    </w:p>
    <w:p w14:paraId="5658697C" w14:textId="1985B917" w:rsidR="00A569D9" w:rsidRDefault="00A569D9">
      <w:pPr>
        <w:widowControl w:val="0"/>
        <w:autoSpaceDE w:val="0"/>
        <w:jc w:val="both"/>
      </w:pPr>
      <w:r>
        <w:t>2.2.2. При обнаружении несоответствия количества, ассортимента, комплектности и стоимости поставленн</w:t>
      </w:r>
      <w:r w:rsidR="003E234D">
        <w:t>ого</w:t>
      </w:r>
      <w:r>
        <w:t xml:space="preserve"> </w:t>
      </w:r>
      <w:r w:rsidR="003E234D">
        <w:t>Товара</w:t>
      </w:r>
      <w:r>
        <w:t xml:space="preserve"> условиям </w:t>
      </w:r>
      <w:r w:rsidR="000B4992">
        <w:t>Контракт</w:t>
      </w:r>
      <w:r>
        <w:t>а</w:t>
      </w:r>
      <w:r w:rsidR="003E234D" w:rsidRPr="003E234D">
        <w:t>,</w:t>
      </w:r>
      <w:r>
        <w:t xml:space="preserve"> вызвать полномочных представителей Поставщика для представления разъяснений в отношении поставленного </w:t>
      </w:r>
      <w:r w:rsidR="00A7440D">
        <w:t>Т</w:t>
      </w:r>
      <w:r>
        <w:t>овара.</w:t>
      </w:r>
    </w:p>
    <w:p w14:paraId="18D38F8B" w14:textId="1FC532EF" w:rsidR="00A569D9" w:rsidRDefault="00A569D9">
      <w:pPr>
        <w:widowControl w:val="0"/>
        <w:autoSpaceDE w:val="0"/>
        <w:jc w:val="both"/>
      </w:pPr>
      <w:r>
        <w:t xml:space="preserve">2.2.3. Требовать оплаты неустойки (штрафа, пени) в соответствии с условиями настоящего </w:t>
      </w:r>
      <w:r w:rsidR="000B4992">
        <w:lastRenderedPageBreak/>
        <w:t>Контракт</w:t>
      </w:r>
      <w:r>
        <w:t>а.</w:t>
      </w:r>
    </w:p>
    <w:p w14:paraId="073684A4" w14:textId="77777777" w:rsidR="00A569D9" w:rsidRDefault="00A569D9">
      <w:pPr>
        <w:widowControl w:val="0"/>
        <w:autoSpaceDE w:val="0"/>
        <w:jc w:val="both"/>
      </w:pPr>
      <w:r>
        <w:t>2.3. Поставщик вправе:</w:t>
      </w:r>
    </w:p>
    <w:p w14:paraId="518B4372" w14:textId="29A6C8DF" w:rsidR="00A569D9" w:rsidRDefault="00A569D9">
      <w:pPr>
        <w:widowControl w:val="0"/>
        <w:autoSpaceDE w:val="0"/>
        <w:jc w:val="both"/>
      </w:pPr>
      <w:r>
        <w:t xml:space="preserve">2.3.1. Требовать подписания Заказчиком </w:t>
      </w:r>
      <w:r w:rsidR="006A4F45">
        <w:t>товарн</w:t>
      </w:r>
      <w:r w:rsidR="00E71653">
        <w:t>ой</w:t>
      </w:r>
      <w:r w:rsidR="006A4F45">
        <w:t xml:space="preserve"> накладн</w:t>
      </w:r>
      <w:r w:rsidR="00E71653">
        <w:t>ой</w:t>
      </w:r>
      <w:r w:rsidR="006A4F45">
        <w:t xml:space="preserve"> или </w:t>
      </w:r>
      <w:r w:rsidR="000E2AC2">
        <w:t>УПД</w:t>
      </w:r>
      <w:r>
        <w:t>.</w:t>
      </w:r>
    </w:p>
    <w:p w14:paraId="66A74B45" w14:textId="064503AE" w:rsidR="00A569D9" w:rsidRDefault="00A569D9">
      <w:pPr>
        <w:widowControl w:val="0"/>
        <w:autoSpaceDE w:val="0"/>
        <w:jc w:val="both"/>
      </w:pPr>
      <w:r>
        <w:t xml:space="preserve">2.3.2. Требовать своевременной оплаты за поставленный </w:t>
      </w:r>
      <w:r w:rsidR="00372424">
        <w:t>Т</w:t>
      </w:r>
      <w:r>
        <w:t xml:space="preserve">овар в соответствии </w:t>
      </w:r>
      <w:r w:rsidR="00372424">
        <w:br/>
      </w:r>
      <w:r w:rsidR="00924528">
        <w:t>п.3.5.</w:t>
      </w:r>
      <w:r>
        <w:t xml:space="preserve"> </w:t>
      </w:r>
      <w:r w:rsidR="000B4992">
        <w:t>Контракт</w:t>
      </w:r>
      <w:r>
        <w:t>а.</w:t>
      </w:r>
    </w:p>
    <w:p w14:paraId="3AFF949F" w14:textId="0263B898" w:rsidR="00A569D9" w:rsidRDefault="00A569D9">
      <w:pPr>
        <w:widowControl w:val="0"/>
        <w:autoSpaceDE w:val="0"/>
        <w:jc w:val="both"/>
      </w:pPr>
      <w:r>
        <w:t xml:space="preserve">2.3.3. Привлечь к исполнению своих обязательств по </w:t>
      </w:r>
      <w:r w:rsidR="000B4992">
        <w:t>Контракт</w:t>
      </w:r>
      <w:r>
        <w:t xml:space="preserve">у других лиц -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товара по </w:t>
      </w:r>
      <w:r w:rsidR="000B4992">
        <w:t>Контракт</w:t>
      </w:r>
      <w:r>
        <w:t>у.</w:t>
      </w:r>
    </w:p>
    <w:p w14:paraId="79F56995" w14:textId="03DCB63D" w:rsidR="00A569D9" w:rsidRDefault="00A569D9">
      <w:pPr>
        <w:widowControl w:val="0"/>
        <w:autoSpaceDE w:val="0"/>
        <w:jc w:val="both"/>
      </w:pPr>
      <w:r>
        <w:t xml:space="preserve">2.3.4. Запрашивать у Заказчика предоставления разъяснений и уточнений по вопросам поставки </w:t>
      </w:r>
      <w:r w:rsidR="00372424">
        <w:t>Т</w:t>
      </w:r>
      <w:r>
        <w:t xml:space="preserve">овара в рамках </w:t>
      </w:r>
      <w:r w:rsidR="000B4992">
        <w:t>Контракт</w:t>
      </w:r>
      <w:r>
        <w:t>а.</w:t>
      </w:r>
    </w:p>
    <w:p w14:paraId="56E06074" w14:textId="77777777" w:rsidR="00A569D9" w:rsidRDefault="00A569D9">
      <w:pPr>
        <w:widowControl w:val="0"/>
        <w:autoSpaceDE w:val="0"/>
        <w:jc w:val="both"/>
      </w:pPr>
      <w:r>
        <w:t>2.4. Поставщик обязан:</w:t>
      </w:r>
    </w:p>
    <w:p w14:paraId="78E12E8F" w14:textId="720F3DC2" w:rsidR="00A569D9" w:rsidRDefault="00A569D9">
      <w:pPr>
        <w:widowControl w:val="0"/>
        <w:autoSpaceDE w:val="0"/>
        <w:jc w:val="both"/>
      </w:pPr>
      <w:r>
        <w:t xml:space="preserve">2.4.1. Своевременно и надлежащим образом поставить </w:t>
      </w:r>
      <w:r w:rsidR="000E2AC2">
        <w:t>Т</w:t>
      </w:r>
      <w:r>
        <w:t xml:space="preserve">овар в соответствии с условиями </w:t>
      </w:r>
      <w:r w:rsidR="000B4992">
        <w:t>Контракт</w:t>
      </w:r>
      <w:r>
        <w:t>а.</w:t>
      </w:r>
    </w:p>
    <w:p w14:paraId="0BB768FC" w14:textId="07F90119" w:rsidR="00A569D9" w:rsidRDefault="00A569D9">
      <w:pPr>
        <w:widowControl w:val="0"/>
        <w:autoSpaceDE w:val="0"/>
        <w:jc w:val="both"/>
      </w:pPr>
      <w:r>
        <w:t>2.4.</w:t>
      </w:r>
      <w:r w:rsidR="00434B2A">
        <w:t>2</w:t>
      </w:r>
      <w:r>
        <w:t xml:space="preserve">. Представить по запросу Заказчика в сроки, указанные в таком запросе, информацию о ходе исполнения обязательств по </w:t>
      </w:r>
      <w:r w:rsidR="000B4992">
        <w:t>Контракт</w:t>
      </w:r>
      <w:r>
        <w:t>у.</w:t>
      </w:r>
    </w:p>
    <w:p w14:paraId="1643519C" w14:textId="396E854D" w:rsidR="00A569D9" w:rsidRDefault="00A569D9">
      <w:pPr>
        <w:widowControl w:val="0"/>
        <w:autoSpaceDE w:val="0"/>
        <w:jc w:val="both"/>
      </w:pPr>
      <w:r>
        <w:t>2.4.</w:t>
      </w:r>
      <w:r w:rsidR="00434B2A">
        <w:t>3</w:t>
      </w:r>
      <w:r>
        <w:t xml:space="preserve">. Представить Заказчику сведения об изменении своего почтового адреса в срок не позднее </w:t>
      </w:r>
      <w:r w:rsidR="00F672CB">
        <w:t>3</w:t>
      </w:r>
      <w:r w:rsidR="00F672CB" w:rsidRPr="00F672CB">
        <w:t xml:space="preserve"> (</w:t>
      </w:r>
      <w:r w:rsidR="00F672CB">
        <w:t>трех)</w:t>
      </w:r>
      <w:r>
        <w:t xml:space="preserve"> дней со дня соответствующего изменения. В случае непредставления в установленный срок уведомления об изменении адреса почтовым адресом Поставщика будет считаться адрес, указанный в </w:t>
      </w:r>
      <w:r w:rsidR="000B4992">
        <w:t>Контракт</w:t>
      </w:r>
      <w:r>
        <w:t>е.</w:t>
      </w:r>
    </w:p>
    <w:p w14:paraId="2F9E7AC8" w14:textId="7C442625" w:rsidR="00A569D9" w:rsidRDefault="00A569D9">
      <w:pPr>
        <w:widowControl w:val="0"/>
        <w:shd w:val="clear" w:color="auto" w:fill="FFFFFF"/>
        <w:tabs>
          <w:tab w:val="left" w:pos="418"/>
        </w:tabs>
        <w:autoSpaceDE w:val="0"/>
        <w:jc w:val="both"/>
      </w:pPr>
      <w:r>
        <w:t>2.4.</w:t>
      </w:r>
      <w:r w:rsidR="00434B2A">
        <w:t>4</w:t>
      </w:r>
      <w:r>
        <w:t xml:space="preserve">. Исполнять иные обязательства, предусмотренные законодательством Российской Федерации и </w:t>
      </w:r>
      <w:r w:rsidR="000B4992">
        <w:t>Контракт</w:t>
      </w:r>
      <w:r>
        <w:t>ом.</w:t>
      </w:r>
    </w:p>
    <w:p w14:paraId="0F1EEC60" w14:textId="77777777" w:rsidR="00673722" w:rsidRDefault="00673722">
      <w:pPr>
        <w:widowControl w:val="0"/>
        <w:shd w:val="clear" w:color="auto" w:fill="FFFFFF"/>
        <w:tabs>
          <w:tab w:val="left" w:pos="418"/>
        </w:tabs>
        <w:autoSpaceDE w:val="0"/>
        <w:jc w:val="both"/>
      </w:pPr>
    </w:p>
    <w:p w14:paraId="6DD90B77" w14:textId="77777777" w:rsidR="00C85949" w:rsidRDefault="00C85949" w:rsidP="000266B2">
      <w:pPr>
        <w:pStyle w:val="21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и порядок оплаты Товара.</w:t>
      </w:r>
    </w:p>
    <w:p w14:paraId="3A99D901" w14:textId="7F1A1745" w:rsidR="00C85949" w:rsidRPr="00434B2A" w:rsidRDefault="00A569D9" w:rsidP="00C85949">
      <w:pPr>
        <w:widowControl w:val="0"/>
        <w:spacing w:line="100" w:lineRule="atLeast"/>
        <w:ind w:left="-15" w:firstLine="15"/>
        <w:jc w:val="both"/>
        <w:rPr>
          <w:rFonts w:eastAsia="Times New Roman"/>
        </w:rPr>
      </w:pPr>
      <w:r>
        <w:rPr>
          <w:color w:val="000000"/>
        </w:rPr>
        <w:t xml:space="preserve">3.1. </w:t>
      </w:r>
      <w:r w:rsidR="00F808B3" w:rsidRPr="00E01BBC">
        <w:t>Цена</w:t>
      </w:r>
      <w:r w:rsidR="00C85949" w:rsidRPr="00E01BBC">
        <w:t xml:space="preserve"> </w:t>
      </w:r>
      <w:r w:rsidR="000B4992" w:rsidRPr="00E01BBC">
        <w:t>Контракт</w:t>
      </w:r>
      <w:r w:rsidR="00C85949" w:rsidRPr="00E01BBC">
        <w:t>а составляет:</w:t>
      </w:r>
      <w:r w:rsidR="00826758">
        <w:t>_________________________________________</w:t>
      </w:r>
      <w:r w:rsidR="002B6322" w:rsidRPr="000C0DEE">
        <w:rPr>
          <w:b/>
          <w:bCs/>
        </w:rPr>
        <w:t xml:space="preserve">, </w:t>
      </w:r>
      <w:r w:rsidR="009278B1" w:rsidRPr="00826758">
        <w:t>в том</w:t>
      </w:r>
      <w:r w:rsidR="009278B1" w:rsidRPr="000C0DEE">
        <w:rPr>
          <w:b/>
          <w:bCs/>
        </w:rPr>
        <w:t xml:space="preserve"> </w:t>
      </w:r>
      <w:r w:rsidR="009278B1" w:rsidRPr="00826758">
        <w:t>числе НДС</w:t>
      </w:r>
      <w:r w:rsidR="00826758">
        <w:t xml:space="preserve"> / без НДС</w:t>
      </w:r>
      <w:r w:rsidR="00C85949" w:rsidRPr="00826758">
        <w:t>.</w:t>
      </w:r>
    </w:p>
    <w:p w14:paraId="3B26D01C" w14:textId="2C51328B" w:rsidR="00C85949" w:rsidRPr="00F808B3" w:rsidRDefault="00C85949" w:rsidP="00C85949">
      <w:pPr>
        <w:widowControl w:val="0"/>
        <w:spacing w:line="100" w:lineRule="atLeast"/>
        <w:ind w:left="-15" w:firstLine="15"/>
        <w:jc w:val="both"/>
      </w:pPr>
      <w:r>
        <w:t xml:space="preserve">3.2. Цена </w:t>
      </w:r>
      <w:r w:rsidR="000B4992">
        <w:t>Контракт</w:t>
      </w:r>
      <w:r w:rsidRPr="00F808B3">
        <w:t xml:space="preserve">а является твердой, определяется на весь срок исполнения </w:t>
      </w:r>
      <w:r w:rsidR="000B4992">
        <w:t>Контракт</w:t>
      </w:r>
      <w:r w:rsidRPr="00F808B3">
        <w:t>а и не может изменяться в ходе его исполнения.</w:t>
      </w:r>
    </w:p>
    <w:p w14:paraId="5B0A865B" w14:textId="77777777" w:rsidR="00C85949" w:rsidRPr="00F808B3" w:rsidRDefault="00C85949" w:rsidP="00C85949">
      <w:pPr>
        <w:widowControl w:val="0"/>
        <w:spacing w:line="100" w:lineRule="atLeast"/>
        <w:ind w:left="-15" w:firstLine="15"/>
        <w:jc w:val="both"/>
      </w:pPr>
      <w:r w:rsidRPr="00F808B3">
        <w:t>3.3. Расчеты между Сторонами осуществляются в валюте Российской Федерации по безналичному расчету.</w:t>
      </w:r>
    </w:p>
    <w:p w14:paraId="3DD13623" w14:textId="224BC34C" w:rsidR="00C85949" w:rsidRDefault="00C85949" w:rsidP="00C85949">
      <w:pPr>
        <w:widowControl w:val="0"/>
        <w:spacing w:line="100" w:lineRule="atLeast"/>
        <w:ind w:left="-15" w:firstLine="15"/>
        <w:jc w:val="both"/>
      </w:pPr>
      <w:r w:rsidRPr="00F808B3">
        <w:t>3.4. Источник финансирования –</w:t>
      </w:r>
      <w:r w:rsidR="00102129">
        <w:t xml:space="preserve"> </w:t>
      </w:r>
      <w:r w:rsidR="00DE29FB">
        <w:t>местный бюджет</w:t>
      </w:r>
      <w:r w:rsidR="00EA5137">
        <w:t xml:space="preserve"> внутригородского</w:t>
      </w:r>
      <w:r w:rsidR="00102129">
        <w:t xml:space="preserve"> </w:t>
      </w:r>
      <w:r w:rsidRPr="00F808B3">
        <w:t>муниципального образования</w:t>
      </w:r>
      <w:r w:rsidR="00EA5137">
        <w:t xml:space="preserve"> города федерального значения Санкт-Петербурга</w:t>
      </w:r>
      <w:r w:rsidRPr="00F808B3">
        <w:t xml:space="preserve"> пос</w:t>
      </w:r>
      <w:r w:rsidR="00EA5137">
        <w:t>ё</w:t>
      </w:r>
      <w:r w:rsidRPr="00F808B3">
        <w:t xml:space="preserve">лок </w:t>
      </w:r>
      <w:r w:rsidR="00EA5137">
        <w:t>Молодёжное</w:t>
      </w:r>
      <w:r w:rsidRPr="00F808B3">
        <w:t xml:space="preserve"> на 20</w:t>
      </w:r>
      <w:r w:rsidR="00F672CB" w:rsidRPr="00F808B3">
        <w:t>2</w:t>
      </w:r>
      <w:r w:rsidR="003E3070">
        <w:t>6</w:t>
      </w:r>
      <w:r w:rsidRPr="00F808B3">
        <w:t xml:space="preserve"> год.</w:t>
      </w:r>
    </w:p>
    <w:p w14:paraId="4634CC62" w14:textId="0CBD5057" w:rsidR="00EA5137" w:rsidRPr="00F808B3" w:rsidRDefault="00EA5137" w:rsidP="00C85949">
      <w:pPr>
        <w:widowControl w:val="0"/>
        <w:spacing w:line="100" w:lineRule="atLeast"/>
        <w:ind w:left="-15" w:firstLine="15"/>
        <w:jc w:val="both"/>
      </w:pPr>
      <w:r w:rsidRPr="00E01BBC">
        <w:t xml:space="preserve">КБК </w:t>
      </w:r>
      <w:r w:rsidR="004C77CF" w:rsidRPr="004C77CF">
        <w:t>886 0104 0020000031 244</w:t>
      </w:r>
    </w:p>
    <w:p w14:paraId="1E16B7D4" w14:textId="29DAEFF6" w:rsidR="00C85949" w:rsidRPr="00F808B3" w:rsidRDefault="00C85949" w:rsidP="00C85949">
      <w:pPr>
        <w:widowControl w:val="0"/>
        <w:spacing w:line="100" w:lineRule="atLeast"/>
        <w:ind w:left="-15" w:firstLine="15"/>
        <w:jc w:val="both"/>
      </w:pPr>
      <w:r w:rsidRPr="00F808B3">
        <w:t xml:space="preserve">3.5. </w:t>
      </w:r>
      <w:r w:rsidR="00EF47BE" w:rsidRPr="009858C2">
        <w:t xml:space="preserve">Оплата Товара осуществляется по безналичному расчету путем перечисления Заказчиком денежных средств на расчетный счет Поставщика, указанный в Контракте </w:t>
      </w:r>
      <w:r w:rsidR="00EF47BE">
        <w:br/>
      </w:r>
      <w:r w:rsidR="00EF47BE" w:rsidRPr="009858C2">
        <w:t xml:space="preserve">в течение </w:t>
      </w:r>
      <w:r w:rsidR="00EF47BE">
        <w:t>7</w:t>
      </w:r>
      <w:r w:rsidR="00EF47BE" w:rsidRPr="009858C2">
        <w:t xml:space="preserve"> (</w:t>
      </w:r>
      <w:r w:rsidR="00EF47BE">
        <w:t>семи</w:t>
      </w:r>
      <w:r w:rsidR="00EF47BE" w:rsidRPr="009858C2">
        <w:t xml:space="preserve">) рабочих дней с </w:t>
      </w:r>
      <w:r w:rsidR="00EF47BE">
        <w:t>даты</w:t>
      </w:r>
      <w:r w:rsidR="00EF47BE" w:rsidRPr="009858C2">
        <w:t xml:space="preserve"> подписания сторонами Акта </w:t>
      </w:r>
      <w:r w:rsidR="00EF47BE">
        <w:t>приемки</w:t>
      </w:r>
      <w:r w:rsidR="00EF47BE" w:rsidRPr="009858C2">
        <w:t>, предусмотренного формой</w:t>
      </w:r>
      <w:r w:rsidR="00EF47BE">
        <w:t xml:space="preserve"> по ОКУД</w:t>
      </w:r>
      <w:r w:rsidR="00EF47BE" w:rsidRPr="009858C2">
        <w:t xml:space="preserve">  0510452, утвержденной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</w:t>
      </w:r>
      <w:r w:rsidR="00EF47BE" w:rsidRPr="00A50928">
        <w:t xml:space="preserve">применяемых при ведении бюджетного учета, бухгалтерского учета государственных (муниципальных) учреждений, </w:t>
      </w:r>
      <w:r w:rsidR="00EF47BE" w:rsidRPr="00A50928">
        <w:br/>
        <w:t>и Методических указаний по их формированию и применению» (далее – Акт), на основании представленн</w:t>
      </w:r>
      <w:r w:rsidR="00EF47BE">
        <w:t>ых</w:t>
      </w:r>
      <w:r w:rsidR="00EF47BE" w:rsidRPr="00A50928">
        <w:t xml:space="preserve"> Поставщиком товарной накладной № ТОРГ-12 по форме                                          ОКУД 0330212 </w:t>
      </w:r>
      <w:r w:rsidR="00EF47BE">
        <w:t>(далее – ТТН № ТОРГ-12) или универсального передаточного</w:t>
      </w:r>
      <w:r w:rsidR="00EF47BE" w:rsidRPr="00C923DF">
        <w:t xml:space="preserve"> документ</w:t>
      </w:r>
      <w:r w:rsidR="00EF47BE">
        <w:t xml:space="preserve">а </w:t>
      </w:r>
      <w:r w:rsidR="00EF47BE">
        <w:br/>
        <w:t>по ф</w:t>
      </w:r>
      <w:r w:rsidR="00EF47BE" w:rsidRPr="00752B45">
        <w:t>орм</w:t>
      </w:r>
      <w:r w:rsidR="00EF47BE">
        <w:t>е</w:t>
      </w:r>
      <w:r w:rsidR="00EF47BE" w:rsidRPr="00752B45">
        <w:t>, рекомендованн</w:t>
      </w:r>
      <w:r w:rsidR="00EF47BE">
        <w:t>ой</w:t>
      </w:r>
      <w:r w:rsidR="00EF47BE" w:rsidRPr="00752B45">
        <w:t xml:space="preserve"> для применения письмом ФНС России от 21.10.2013 </w:t>
      </w:r>
      <w:r w:rsidR="00EF47BE">
        <w:br/>
        <w:t>№</w:t>
      </w:r>
      <w:r w:rsidR="00EF47BE" w:rsidRPr="00752B45">
        <w:t xml:space="preserve"> ММВ-20-3/96@</w:t>
      </w:r>
      <w:r w:rsidR="00EF47BE" w:rsidRPr="00C923DF">
        <w:t xml:space="preserve"> </w:t>
      </w:r>
      <w:r w:rsidR="00EF47BE">
        <w:t xml:space="preserve">(далее – УПД) </w:t>
      </w:r>
      <w:r w:rsidR="00EF47BE" w:rsidRPr="00A50928">
        <w:t>и  счета на оплату. Днем оплаты считается день списания денежных средств со счета Заказчика.</w:t>
      </w:r>
    </w:p>
    <w:p w14:paraId="6897150F" w14:textId="5D8F7FD3" w:rsidR="00C85949" w:rsidRDefault="00C85949" w:rsidP="00C85949">
      <w:pPr>
        <w:widowControl w:val="0"/>
        <w:spacing w:line="100" w:lineRule="atLeast"/>
        <w:ind w:left="-15" w:firstLine="15"/>
        <w:jc w:val="both"/>
      </w:pPr>
      <w:r w:rsidRPr="00F808B3">
        <w:t>3.6. Датой оплаты считается дата списания денежных средств с расчетного счета Заказчика.</w:t>
      </w:r>
    </w:p>
    <w:p w14:paraId="65279C3D" w14:textId="79AC60EA" w:rsidR="00EF47BE" w:rsidRDefault="00EF47BE" w:rsidP="00C85949">
      <w:pPr>
        <w:widowControl w:val="0"/>
        <w:spacing w:line="100" w:lineRule="atLeast"/>
        <w:ind w:left="-15" w:firstLine="15"/>
        <w:jc w:val="both"/>
      </w:pPr>
      <w:r>
        <w:t>3.7. Авансирование не предусмотрено.</w:t>
      </w:r>
    </w:p>
    <w:p w14:paraId="070FC083" w14:textId="77777777" w:rsidR="00A569D9" w:rsidRDefault="00A569D9">
      <w:pPr>
        <w:shd w:val="clear" w:color="auto" w:fill="FFFFFF"/>
        <w:tabs>
          <w:tab w:val="left" w:pos="250"/>
        </w:tabs>
        <w:ind w:left="1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4.</w:t>
      </w:r>
      <w:r>
        <w:rPr>
          <w:b/>
          <w:bCs/>
          <w:color w:val="000000"/>
        </w:rPr>
        <w:tab/>
        <w:t>Гарантии</w:t>
      </w:r>
      <w:r w:rsidR="00DA1230">
        <w:rPr>
          <w:b/>
          <w:bCs/>
          <w:color w:val="000000"/>
        </w:rPr>
        <w:t>.</w:t>
      </w:r>
    </w:p>
    <w:p w14:paraId="02590FD3" w14:textId="77777777" w:rsidR="00A569D9" w:rsidRDefault="00A569D9">
      <w:pPr>
        <w:widowControl w:val="0"/>
        <w:autoSpaceDE w:val="0"/>
        <w:ind w:hanging="15"/>
        <w:jc w:val="both"/>
      </w:pPr>
      <w:r>
        <w:t xml:space="preserve">4.1. Поставщик гарантирует качество и безопасность поставляемого </w:t>
      </w:r>
      <w:r w:rsidR="009035A8">
        <w:t>Т</w:t>
      </w:r>
      <w:r>
        <w:t xml:space="preserve">овара в соответствии с действующими стандартами, утвержденными в отношении данного вида </w:t>
      </w:r>
      <w:r w:rsidR="009035A8">
        <w:t>Т</w:t>
      </w:r>
      <w:r>
        <w:t xml:space="preserve">овара, и наличием сертификатов, обязательных для данного вида </w:t>
      </w:r>
      <w:r w:rsidR="00372424">
        <w:t>Т</w:t>
      </w:r>
      <w:r>
        <w:t>овара, оформленных в соответствии с законодательством Российской Федерации.</w:t>
      </w:r>
    </w:p>
    <w:p w14:paraId="2DC0C7E7" w14:textId="41491F01" w:rsidR="00A569D9" w:rsidRDefault="00A569D9">
      <w:pPr>
        <w:widowControl w:val="0"/>
        <w:autoSpaceDE w:val="0"/>
        <w:ind w:hanging="15"/>
        <w:jc w:val="both"/>
      </w:pPr>
      <w:r>
        <w:lastRenderedPageBreak/>
        <w:t xml:space="preserve">4.2. Качество </w:t>
      </w:r>
      <w:r w:rsidR="009035A8">
        <w:t>Т</w:t>
      </w:r>
      <w:r>
        <w:t xml:space="preserve">овара, поставляемого по </w:t>
      </w:r>
      <w:r w:rsidR="000B4992">
        <w:t>Контракт</w:t>
      </w:r>
      <w: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</w:t>
      </w:r>
      <w:r w:rsidR="00372424">
        <w:t>Т</w:t>
      </w:r>
      <w:r>
        <w:t xml:space="preserve">овара и требованиям </w:t>
      </w:r>
      <w:r w:rsidR="000B4992">
        <w:t>Контракт</w:t>
      </w:r>
      <w:r>
        <w:t>а.</w:t>
      </w:r>
    </w:p>
    <w:p w14:paraId="78DF8BC3" w14:textId="77777777" w:rsidR="00434B2A" w:rsidRDefault="00434B2A">
      <w:pPr>
        <w:widowControl w:val="0"/>
        <w:autoSpaceDE w:val="0"/>
        <w:ind w:hanging="15"/>
        <w:jc w:val="both"/>
      </w:pPr>
    </w:p>
    <w:p w14:paraId="12508A59" w14:textId="77777777" w:rsidR="00A569D9" w:rsidRDefault="00A569D9" w:rsidP="00B378C0">
      <w:pPr>
        <w:widowControl w:val="0"/>
        <w:autoSpaceDE w:val="0"/>
        <w:jc w:val="center"/>
        <w:rPr>
          <w:b/>
        </w:rPr>
      </w:pPr>
      <w:bookmarkStart w:id="1" w:name="Par74"/>
      <w:r>
        <w:rPr>
          <w:b/>
        </w:rPr>
        <w:t>5</w:t>
      </w:r>
      <w:bookmarkEnd w:id="1"/>
      <w:r>
        <w:rPr>
          <w:b/>
        </w:rPr>
        <w:t>. Порядок приемки товаров</w:t>
      </w:r>
      <w:r w:rsidR="00DA1230">
        <w:rPr>
          <w:b/>
        </w:rPr>
        <w:t>.</w:t>
      </w:r>
    </w:p>
    <w:p w14:paraId="36D82477" w14:textId="77777777" w:rsidR="00A569D9" w:rsidRDefault="00A569D9">
      <w:pPr>
        <w:widowControl w:val="0"/>
        <w:autoSpaceDE w:val="0"/>
        <w:jc w:val="both"/>
      </w:pPr>
      <w:r>
        <w:t>5.1. Поставщик обязан согласовать с Заказчиком точное время и дату поставки.</w:t>
      </w:r>
    </w:p>
    <w:p w14:paraId="1CFBC28C" w14:textId="77777777" w:rsidR="009035A8" w:rsidRDefault="00A569D9">
      <w:pPr>
        <w:widowControl w:val="0"/>
        <w:autoSpaceDE w:val="0"/>
        <w:jc w:val="both"/>
      </w:pPr>
      <w:r>
        <w:t xml:space="preserve">5.2. Поставщик поставляет </w:t>
      </w:r>
      <w:r w:rsidR="009035A8">
        <w:t>Товар</w:t>
      </w:r>
      <w:r>
        <w:t xml:space="preserve"> Заказчику собственным транспортом или с привлечением транспорта третьих лиц за свой счет. </w:t>
      </w:r>
    </w:p>
    <w:p w14:paraId="01633C1F" w14:textId="64E9E6BB" w:rsidR="00A569D9" w:rsidRPr="009E47B6" w:rsidRDefault="00A569D9">
      <w:pPr>
        <w:widowControl w:val="0"/>
        <w:autoSpaceDE w:val="0"/>
        <w:jc w:val="both"/>
      </w:pPr>
      <w:r>
        <w:t xml:space="preserve">5.3. </w:t>
      </w:r>
      <w:r w:rsidRPr="009E47B6">
        <w:t>Товар, поставляем</w:t>
      </w:r>
      <w:r w:rsidR="009035A8">
        <w:t>ый</w:t>
      </w:r>
      <w:r w:rsidRPr="009E47B6">
        <w:t xml:space="preserve"> Поставщиком Заказчику, долж</w:t>
      </w:r>
      <w:r w:rsidR="009035A8">
        <w:t>ен</w:t>
      </w:r>
      <w:r w:rsidRPr="009E47B6">
        <w:t xml:space="preserve"> соответствовать техническим характеристикам, указанным в </w:t>
      </w:r>
      <w:r w:rsidR="00AE4EBC">
        <w:t>Спецификации</w:t>
      </w:r>
      <w:r w:rsidRPr="009E47B6">
        <w:t xml:space="preserve"> (Приложение № </w:t>
      </w:r>
      <w:r w:rsidR="00AE4EBC">
        <w:t>1</w:t>
      </w:r>
      <w:r w:rsidRPr="009E47B6">
        <w:t xml:space="preserve"> к </w:t>
      </w:r>
      <w:r w:rsidR="000B4992">
        <w:t>Контракт</w:t>
      </w:r>
      <w:r w:rsidRPr="009E47B6">
        <w:t>у), являюще</w:t>
      </w:r>
      <w:r w:rsidR="009035A8">
        <w:t>й</w:t>
      </w:r>
      <w:r w:rsidRPr="009E47B6">
        <w:t xml:space="preserve">ся неотъемлемой частью </w:t>
      </w:r>
      <w:r w:rsidR="000B4992">
        <w:t>Контракт</w:t>
      </w:r>
      <w:r w:rsidRPr="009E47B6">
        <w:t>а.</w:t>
      </w:r>
    </w:p>
    <w:p w14:paraId="57061AC5" w14:textId="3301A17D" w:rsidR="00A569D9" w:rsidRDefault="00A569D9">
      <w:pPr>
        <w:widowControl w:val="0"/>
        <w:autoSpaceDE w:val="0"/>
        <w:jc w:val="both"/>
      </w:pPr>
      <w:r>
        <w:t xml:space="preserve">5.4. Упаковка и маркировка </w:t>
      </w:r>
      <w:r w:rsidR="009035A8">
        <w:t>Т</w:t>
      </w:r>
      <w:r>
        <w:t>овара должны соответствовать требованиям действующих нормативных документов Российской Федерации.</w:t>
      </w:r>
    </w:p>
    <w:p w14:paraId="203DE989" w14:textId="289A6F17" w:rsidR="00A569D9" w:rsidRDefault="00A569D9">
      <w:pPr>
        <w:widowControl w:val="0"/>
        <w:autoSpaceDE w:val="0"/>
        <w:jc w:val="both"/>
      </w:pPr>
      <w:r>
        <w:t xml:space="preserve">5.5. Маркировка </w:t>
      </w:r>
      <w:r w:rsidR="009035A8">
        <w:t>Т</w:t>
      </w:r>
      <w:r>
        <w:t>овара должна содержать: наименование изделия, наименование фирмы-изготовителя, юридический а</w:t>
      </w:r>
      <w:r w:rsidR="00434B2A">
        <w:t>дрес изготовителя, дату выпуска</w:t>
      </w:r>
      <w:r>
        <w:t>.</w:t>
      </w:r>
    </w:p>
    <w:p w14:paraId="0234F647" w14:textId="77777777" w:rsidR="00A569D9" w:rsidRDefault="00A569D9">
      <w:pPr>
        <w:widowControl w:val="0"/>
        <w:autoSpaceDE w:val="0"/>
        <w:jc w:val="both"/>
      </w:pPr>
      <w:r>
        <w:t xml:space="preserve">5.6. Маркировка упаковки должна строго соответствовать маркировке </w:t>
      </w:r>
      <w:r w:rsidR="009035A8">
        <w:t>Т</w:t>
      </w:r>
      <w:r>
        <w:t>овара.</w:t>
      </w:r>
    </w:p>
    <w:p w14:paraId="44D8BC89" w14:textId="77777777" w:rsidR="00A569D9" w:rsidRDefault="00A569D9">
      <w:pPr>
        <w:widowControl w:val="0"/>
        <w:autoSpaceDE w:val="0"/>
        <w:jc w:val="both"/>
      </w:pPr>
      <w:r>
        <w:t xml:space="preserve">5.7. Упаковка должна обеспечивать сохранность </w:t>
      </w:r>
      <w:r w:rsidR="009035A8">
        <w:t>Т</w:t>
      </w:r>
      <w:r>
        <w:t>овара при транспортировке.</w:t>
      </w:r>
    </w:p>
    <w:p w14:paraId="41F80772" w14:textId="45C7F08A" w:rsidR="00A569D9" w:rsidRDefault="00A569D9">
      <w:pPr>
        <w:widowControl w:val="0"/>
        <w:autoSpaceDE w:val="0"/>
        <w:jc w:val="both"/>
      </w:pPr>
      <w:bookmarkStart w:id="2" w:name="Par88"/>
      <w:r>
        <w:t>5</w:t>
      </w:r>
      <w:bookmarkEnd w:id="2"/>
      <w:r>
        <w:t>.</w:t>
      </w:r>
      <w:r w:rsidR="005528A0" w:rsidRPr="005528A0">
        <w:t>8</w:t>
      </w:r>
      <w:r>
        <w:t xml:space="preserve">. В день поставки товара Поставщик обязан передать Заказчику </w:t>
      </w:r>
      <w:r w:rsidR="009035A8">
        <w:t>с</w:t>
      </w:r>
      <w:r>
        <w:t xml:space="preserve">чет, </w:t>
      </w:r>
      <w:r w:rsidR="005528A0">
        <w:t xml:space="preserve">товарную накладную или </w:t>
      </w:r>
      <w:r w:rsidR="009035A8">
        <w:t>УПД</w:t>
      </w:r>
      <w:r>
        <w:t>, подписанны</w:t>
      </w:r>
      <w:r w:rsidR="005528A0">
        <w:t>е</w:t>
      </w:r>
      <w:r>
        <w:t xml:space="preserve"> Поставщиком, в двух экземплярах.</w:t>
      </w:r>
    </w:p>
    <w:p w14:paraId="634289E9" w14:textId="735FDACC" w:rsidR="00A569D9" w:rsidRPr="00182FAA" w:rsidRDefault="00A569D9">
      <w:pPr>
        <w:widowControl w:val="0"/>
        <w:autoSpaceDE w:val="0"/>
        <w:jc w:val="both"/>
        <w:rPr>
          <w:kern w:val="24"/>
        </w:rPr>
      </w:pPr>
      <w:r>
        <w:t>5.</w:t>
      </w:r>
      <w:r w:rsidR="008C03D5">
        <w:t>9</w:t>
      </w:r>
      <w:r>
        <w:t xml:space="preserve">. В течение </w:t>
      </w:r>
      <w:r w:rsidR="00AF0D44">
        <w:t>5</w:t>
      </w:r>
      <w:r>
        <w:t xml:space="preserve"> (</w:t>
      </w:r>
      <w:r w:rsidR="00AF0D44">
        <w:t>пяти</w:t>
      </w:r>
      <w:r>
        <w:t>) рабочих дней после получения от Поставщика документов, указанных в пункте 5.</w:t>
      </w:r>
      <w:r w:rsidR="005528A0">
        <w:t>8.</w:t>
      </w:r>
      <w:r>
        <w:t xml:space="preserve"> </w:t>
      </w:r>
      <w:r w:rsidR="000B4992">
        <w:t>Контракт</w:t>
      </w:r>
      <w:r>
        <w:t xml:space="preserve">а, Заказчик с особенностями, установленными Федеральным законом № 44-ФЗ, вправе назначить экспертизу результатов, предусмотренных </w:t>
      </w:r>
      <w:r w:rsidR="000B4992">
        <w:t>Контракт</w:t>
      </w:r>
      <w:r>
        <w:t xml:space="preserve">ом, в части их соответствия условиям </w:t>
      </w:r>
      <w:r w:rsidR="000B4992">
        <w:t>Контракт</w:t>
      </w:r>
      <w:r>
        <w:t xml:space="preserve">а с оформлением экспертного заключения. Срок проведения экспертизы результатов, предусмотренных </w:t>
      </w:r>
      <w:r w:rsidR="000B4992">
        <w:t>контракт</w:t>
      </w:r>
      <w:r>
        <w:t xml:space="preserve">ом, в части их соответствия условиям </w:t>
      </w:r>
      <w:r w:rsidR="000B4992">
        <w:t>Контракт</w:t>
      </w:r>
      <w:r>
        <w:t xml:space="preserve">а и оформления экспертного заключения составляет </w:t>
      </w:r>
      <w:r w:rsidR="00CB4185">
        <w:t>5</w:t>
      </w:r>
      <w:r w:rsidR="00F672CB">
        <w:t xml:space="preserve"> (</w:t>
      </w:r>
      <w:r w:rsidR="00CB4185">
        <w:t>пять</w:t>
      </w:r>
      <w:r w:rsidR="00F672CB">
        <w:t>)</w:t>
      </w:r>
      <w:r>
        <w:t xml:space="preserve"> </w:t>
      </w:r>
      <w:r w:rsidR="00CB6332">
        <w:t xml:space="preserve">рабочих </w:t>
      </w:r>
      <w:r>
        <w:t>дней.</w:t>
      </w:r>
    </w:p>
    <w:p w14:paraId="0AB1A642" w14:textId="70E70D27" w:rsidR="00A569D9" w:rsidRPr="00182FAA" w:rsidRDefault="00A569D9">
      <w:pPr>
        <w:widowControl w:val="0"/>
        <w:autoSpaceDE w:val="0"/>
        <w:jc w:val="both"/>
        <w:rPr>
          <w:kern w:val="24"/>
        </w:rPr>
      </w:pPr>
      <w:r w:rsidRPr="00182FAA">
        <w:rPr>
          <w:kern w:val="24"/>
        </w:rPr>
        <w:t>5.1</w:t>
      </w:r>
      <w:r w:rsidR="008C03D5">
        <w:rPr>
          <w:kern w:val="24"/>
        </w:rPr>
        <w:t>0</w:t>
      </w:r>
      <w:r w:rsidRPr="00182FAA">
        <w:rPr>
          <w:kern w:val="24"/>
        </w:rPr>
        <w:t xml:space="preserve">. В случае поставки некачественного </w:t>
      </w:r>
      <w:r w:rsidR="009035A8">
        <w:rPr>
          <w:kern w:val="24"/>
        </w:rPr>
        <w:t>Т</w:t>
      </w:r>
      <w:r w:rsidRPr="00182FAA">
        <w:rPr>
          <w:kern w:val="24"/>
        </w:rPr>
        <w:t xml:space="preserve">овара Поставщик обязан безвозмездно устранить недостатки </w:t>
      </w:r>
      <w:r w:rsidR="009035A8">
        <w:rPr>
          <w:kern w:val="24"/>
        </w:rPr>
        <w:t>Т</w:t>
      </w:r>
      <w:r w:rsidRPr="00182FAA">
        <w:rPr>
          <w:kern w:val="24"/>
        </w:rPr>
        <w:t xml:space="preserve">овара в течение </w:t>
      </w:r>
      <w:r w:rsidR="005528A0">
        <w:rPr>
          <w:kern w:val="24"/>
        </w:rPr>
        <w:t>5</w:t>
      </w:r>
      <w:r w:rsidRPr="00182FAA">
        <w:rPr>
          <w:kern w:val="24"/>
        </w:rPr>
        <w:t xml:space="preserve"> (</w:t>
      </w:r>
      <w:r w:rsidR="005528A0">
        <w:rPr>
          <w:kern w:val="24"/>
        </w:rPr>
        <w:t>пяти</w:t>
      </w:r>
      <w:r w:rsidRPr="00182FAA">
        <w:rPr>
          <w:kern w:val="24"/>
        </w:rPr>
        <w:t xml:space="preserve">) рабочих дней с момента заявления о них Заказчиком </w:t>
      </w:r>
      <w:r w:rsidR="00CB6332">
        <w:rPr>
          <w:kern w:val="24"/>
        </w:rPr>
        <w:t>или</w:t>
      </w:r>
      <w:r w:rsidRPr="00182FAA">
        <w:rPr>
          <w:kern w:val="24"/>
        </w:rPr>
        <w:t xml:space="preserve"> возместить расходы Заказчика на устранение недостатков </w:t>
      </w:r>
      <w:r w:rsidR="009035A8">
        <w:rPr>
          <w:kern w:val="24"/>
        </w:rPr>
        <w:t>Т</w:t>
      </w:r>
      <w:r w:rsidRPr="00182FAA">
        <w:rPr>
          <w:kern w:val="24"/>
        </w:rPr>
        <w:t>овара.</w:t>
      </w:r>
    </w:p>
    <w:p w14:paraId="5C43FA0E" w14:textId="2D491F90" w:rsidR="00A569D9" w:rsidRPr="00182FAA" w:rsidRDefault="00A569D9">
      <w:pPr>
        <w:widowControl w:val="0"/>
        <w:autoSpaceDE w:val="0"/>
        <w:ind w:firstLine="540"/>
        <w:jc w:val="both"/>
        <w:rPr>
          <w:kern w:val="24"/>
        </w:rPr>
      </w:pPr>
      <w:r w:rsidRPr="00182FAA">
        <w:rPr>
          <w:kern w:val="24"/>
        </w:rPr>
        <w:t xml:space="preserve">В случае существенного нарушения требований к качеству </w:t>
      </w:r>
      <w:r w:rsidR="00AA3EC2">
        <w:rPr>
          <w:kern w:val="24"/>
        </w:rPr>
        <w:t>Т</w:t>
      </w:r>
      <w:r w:rsidRPr="00182FAA">
        <w:rPr>
          <w:kern w:val="24"/>
        </w:rPr>
        <w:t xml:space="preserve">овара Поставщик обязан в течение </w:t>
      </w:r>
      <w:r w:rsidR="00673722">
        <w:rPr>
          <w:kern w:val="24"/>
        </w:rPr>
        <w:t>5</w:t>
      </w:r>
      <w:r w:rsidRPr="00182FAA">
        <w:rPr>
          <w:kern w:val="24"/>
        </w:rPr>
        <w:t xml:space="preserve"> (</w:t>
      </w:r>
      <w:r w:rsidR="00673722">
        <w:rPr>
          <w:kern w:val="24"/>
        </w:rPr>
        <w:t>пяти</w:t>
      </w:r>
      <w:r w:rsidRPr="00182FAA">
        <w:rPr>
          <w:kern w:val="24"/>
        </w:rPr>
        <w:t xml:space="preserve">) рабочих дней заменить некачественный </w:t>
      </w:r>
      <w:r w:rsidR="009035A8">
        <w:rPr>
          <w:kern w:val="24"/>
        </w:rPr>
        <w:t>Т</w:t>
      </w:r>
      <w:r w:rsidRPr="00182FAA">
        <w:rPr>
          <w:kern w:val="24"/>
        </w:rPr>
        <w:t>овар</w:t>
      </w:r>
      <w:r w:rsidR="00182705">
        <w:rPr>
          <w:kern w:val="24"/>
        </w:rPr>
        <w:t xml:space="preserve"> на Товар</w:t>
      </w:r>
      <w:r w:rsidRPr="00182FAA">
        <w:rPr>
          <w:kern w:val="24"/>
        </w:rPr>
        <w:t>, соответствующи</w:t>
      </w:r>
      <w:r w:rsidR="00182705">
        <w:rPr>
          <w:kern w:val="24"/>
        </w:rPr>
        <w:t>й</w:t>
      </w:r>
      <w:r w:rsidRPr="00182FAA">
        <w:rPr>
          <w:kern w:val="24"/>
        </w:rPr>
        <w:t xml:space="preserve"> условиям </w:t>
      </w:r>
      <w:r w:rsidR="000B4992">
        <w:rPr>
          <w:kern w:val="24"/>
        </w:rPr>
        <w:t>Контракт</w:t>
      </w:r>
      <w:r w:rsidRPr="00182FAA">
        <w:rPr>
          <w:kern w:val="24"/>
        </w:rPr>
        <w:t>а.</w:t>
      </w:r>
    </w:p>
    <w:p w14:paraId="36DCE140" w14:textId="28A9EAFC" w:rsidR="00A569D9" w:rsidRPr="00182FAA" w:rsidRDefault="00A569D9">
      <w:pPr>
        <w:widowControl w:val="0"/>
        <w:autoSpaceDE w:val="0"/>
        <w:jc w:val="both"/>
        <w:rPr>
          <w:kern w:val="24"/>
        </w:rPr>
      </w:pPr>
      <w:bookmarkStart w:id="3" w:name="Par92"/>
      <w:r w:rsidRPr="00182FAA">
        <w:rPr>
          <w:kern w:val="24"/>
        </w:rPr>
        <w:t>5</w:t>
      </w:r>
      <w:bookmarkEnd w:id="3"/>
      <w:r w:rsidRPr="00182FAA">
        <w:rPr>
          <w:kern w:val="24"/>
        </w:rPr>
        <w:t>.1</w:t>
      </w:r>
      <w:r w:rsidR="008C03D5">
        <w:rPr>
          <w:kern w:val="24"/>
        </w:rPr>
        <w:t>1</w:t>
      </w:r>
      <w:r w:rsidRPr="00182FAA">
        <w:rPr>
          <w:kern w:val="24"/>
        </w:rPr>
        <w:t xml:space="preserve">. В случае поставки некомплектного </w:t>
      </w:r>
      <w:r w:rsidR="009035A8">
        <w:rPr>
          <w:kern w:val="24"/>
        </w:rPr>
        <w:t>Т</w:t>
      </w:r>
      <w:r w:rsidRPr="00182FAA">
        <w:rPr>
          <w:kern w:val="24"/>
        </w:rPr>
        <w:t xml:space="preserve">овара Поставщик обязан доукомплектовать товар в течение </w:t>
      </w:r>
      <w:r w:rsidR="00CA415A">
        <w:rPr>
          <w:kern w:val="24"/>
        </w:rPr>
        <w:t>5</w:t>
      </w:r>
      <w:r w:rsidRPr="00182FAA">
        <w:rPr>
          <w:kern w:val="24"/>
        </w:rPr>
        <w:t xml:space="preserve"> (</w:t>
      </w:r>
      <w:r w:rsidR="00CA415A">
        <w:rPr>
          <w:kern w:val="24"/>
        </w:rPr>
        <w:t>пяти</w:t>
      </w:r>
      <w:r w:rsidRPr="00182FAA">
        <w:rPr>
          <w:kern w:val="24"/>
        </w:rPr>
        <w:t>) рабочих дней с момента заявления Заказчиком такого требования.</w:t>
      </w:r>
    </w:p>
    <w:p w14:paraId="52BA18E2" w14:textId="713D1592" w:rsidR="00A569D9" w:rsidRDefault="00A569D9">
      <w:pPr>
        <w:widowControl w:val="0"/>
        <w:shd w:val="clear" w:color="auto" w:fill="FFFFFF"/>
        <w:tabs>
          <w:tab w:val="left" w:pos="437"/>
        </w:tabs>
        <w:autoSpaceDE w:val="0"/>
        <w:jc w:val="both"/>
        <w:rPr>
          <w:color w:val="000000"/>
          <w:kern w:val="24"/>
        </w:rPr>
      </w:pPr>
      <w:r w:rsidRPr="00182FAA">
        <w:rPr>
          <w:color w:val="000000"/>
          <w:kern w:val="24"/>
        </w:rPr>
        <w:t>5.1</w:t>
      </w:r>
      <w:r w:rsidR="008C03D5">
        <w:rPr>
          <w:color w:val="000000"/>
          <w:kern w:val="24"/>
        </w:rPr>
        <w:t>2</w:t>
      </w:r>
      <w:r w:rsidRPr="00182FAA">
        <w:rPr>
          <w:color w:val="000000"/>
          <w:kern w:val="24"/>
        </w:rPr>
        <w:t xml:space="preserve">. По итогам приемки </w:t>
      </w:r>
      <w:r w:rsidR="00900ED0">
        <w:rPr>
          <w:color w:val="000000"/>
          <w:kern w:val="24"/>
        </w:rPr>
        <w:t>Т</w:t>
      </w:r>
      <w:r w:rsidRPr="00182FAA">
        <w:rPr>
          <w:color w:val="000000"/>
          <w:kern w:val="24"/>
        </w:rPr>
        <w:t>овара при наличии документов, указанных в пункте 5.</w:t>
      </w:r>
      <w:r w:rsidR="00CA415A">
        <w:rPr>
          <w:color w:val="000000"/>
          <w:kern w:val="24"/>
        </w:rPr>
        <w:t>8</w:t>
      </w:r>
      <w:r w:rsidR="00FF6382">
        <w:rPr>
          <w:color w:val="000000"/>
          <w:kern w:val="24"/>
        </w:rPr>
        <w:t>.</w:t>
      </w:r>
      <w:r w:rsidRPr="00182FAA">
        <w:rPr>
          <w:color w:val="000000"/>
          <w:kern w:val="24"/>
        </w:rPr>
        <w:t xml:space="preserve"> </w:t>
      </w:r>
      <w:r w:rsidR="000B4992">
        <w:rPr>
          <w:color w:val="000000"/>
          <w:kern w:val="24"/>
        </w:rPr>
        <w:t>Контракт</w:t>
      </w:r>
      <w:r w:rsidRPr="00182FAA">
        <w:rPr>
          <w:color w:val="000000"/>
          <w:kern w:val="24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 Заказчик в течение </w:t>
      </w:r>
      <w:r w:rsidR="00AF0D44">
        <w:rPr>
          <w:color w:val="000000"/>
          <w:kern w:val="24"/>
        </w:rPr>
        <w:t>5</w:t>
      </w:r>
      <w:r w:rsidR="00F672CB" w:rsidRPr="00182FAA">
        <w:rPr>
          <w:color w:val="000000"/>
          <w:kern w:val="24"/>
        </w:rPr>
        <w:t xml:space="preserve"> (</w:t>
      </w:r>
      <w:r w:rsidR="00AF0D44">
        <w:rPr>
          <w:color w:val="000000"/>
          <w:kern w:val="24"/>
        </w:rPr>
        <w:t>пяти</w:t>
      </w:r>
      <w:r w:rsidR="00F672CB" w:rsidRPr="00182FAA">
        <w:rPr>
          <w:color w:val="000000"/>
          <w:kern w:val="24"/>
        </w:rPr>
        <w:t>)</w:t>
      </w:r>
      <w:r w:rsidRPr="00182FAA">
        <w:rPr>
          <w:color w:val="000000"/>
          <w:kern w:val="24"/>
        </w:rPr>
        <w:t xml:space="preserve"> рабочих дней с </w:t>
      </w:r>
      <w:r w:rsidR="00FF6382">
        <w:rPr>
          <w:color w:val="000000"/>
          <w:kern w:val="24"/>
        </w:rPr>
        <w:t>даты</w:t>
      </w:r>
      <w:r w:rsidRPr="00182FAA">
        <w:rPr>
          <w:color w:val="000000"/>
          <w:kern w:val="24"/>
        </w:rPr>
        <w:t xml:space="preserve"> поставки </w:t>
      </w:r>
      <w:r w:rsidR="00900ED0">
        <w:rPr>
          <w:color w:val="000000"/>
          <w:kern w:val="24"/>
        </w:rPr>
        <w:t>Т</w:t>
      </w:r>
      <w:r w:rsidRPr="00182FAA">
        <w:rPr>
          <w:color w:val="000000"/>
          <w:kern w:val="24"/>
        </w:rPr>
        <w:t>овара подписывает</w:t>
      </w:r>
      <w:r w:rsidR="00AF0D44">
        <w:rPr>
          <w:color w:val="000000"/>
          <w:kern w:val="24"/>
        </w:rPr>
        <w:t xml:space="preserve"> товарную накладную или</w:t>
      </w:r>
      <w:r w:rsidRPr="00182FAA">
        <w:rPr>
          <w:color w:val="000000"/>
          <w:kern w:val="24"/>
        </w:rPr>
        <w:t xml:space="preserve"> </w:t>
      </w:r>
      <w:r w:rsidR="00372424">
        <w:rPr>
          <w:color w:val="000000"/>
          <w:kern w:val="24"/>
        </w:rPr>
        <w:t>УПД</w:t>
      </w:r>
      <w:r w:rsidRPr="00182FAA">
        <w:rPr>
          <w:color w:val="000000"/>
          <w:kern w:val="24"/>
        </w:rPr>
        <w:t xml:space="preserve"> в 2 (двух) экземплярах и передает один экземпляр Поставщику.</w:t>
      </w:r>
    </w:p>
    <w:p w14:paraId="43E7F4E5" w14:textId="77777777" w:rsidR="00CA415A" w:rsidRPr="00182FAA" w:rsidRDefault="00CA415A">
      <w:pPr>
        <w:widowControl w:val="0"/>
        <w:shd w:val="clear" w:color="auto" w:fill="FFFFFF"/>
        <w:tabs>
          <w:tab w:val="left" w:pos="437"/>
        </w:tabs>
        <w:autoSpaceDE w:val="0"/>
        <w:jc w:val="both"/>
        <w:rPr>
          <w:color w:val="000000"/>
          <w:kern w:val="24"/>
        </w:rPr>
      </w:pPr>
    </w:p>
    <w:p w14:paraId="48597EA0" w14:textId="77777777" w:rsidR="00A569D9" w:rsidRPr="00182FAA" w:rsidRDefault="00A569D9">
      <w:pPr>
        <w:shd w:val="clear" w:color="auto" w:fill="FFFFFF"/>
        <w:tabs>
          <w:tab w:val="left" w:pos="250"/>
        </w:tabs>
        <w:ind w:left="14"/>
        <w:jc w:val="center"/>
        <w:rPr>
          <w:b/>
          <w:bCs/>
          <w:color w:val="000000"/>
          <w:kern w:val="24"/>
        </w:rPr>
      </w:pPr>
      <w:r w:rsidRPr="00182FAA">
        <w:rPr>
          <w:b/>
          <w:color w:val="000000"/>
          <w:kern w:val="24"/>
        </w:rPr>
        <w:t>6.</w:t>
      </w:r>
      <w:r w:rsidRPr="00182FAA">
        <w:rPr>
          <w:color w:val="000000"/>
          <w:kern w:val="24"/>
        </w:rPr>
        <w:tab/>
      </w:r>
      <w:r w:rsidRPr="00182FAA">
        <w:rPr>
          <w:b/>
          <w:bCs/>
          <w:color w:val="000000"/>
          <w:kern w:val="24"/>
        </w:rPr>
        <w:t>Ответственность сторон.</w:t>
      </w:r>
    </w:p>
    <w:p w14:paraId="2C5BA8E0" w14:textId="2F7CE210" w:rsidR="00A569D9" w:rsidRPr="00182FAA" w:rsidRDefault="00A569D9">
      <w:pPr>
        <w:pStyle w:val="20"/>
        <w:suppressAutoHyphens w:val="0"/>
        <w:spacing w:before="0" w:after="0" w:line="100" w:lineRule="atLeast"/>
        <w:rPr>
          <w:color w:val="000000"/>
          <w:kern w:val="24"/>
          <w:lang w:eastAsia="ru-RU" w:bidi="ru-RU"/>
        </w:rPr>
      </w:pPr>
      <w:r w:rsidRPr="00182FAA">
        <w:rPr>
          <w:color w:val="000000"/>
          <w:kern w:val="24"/>
          <w:lang w:eastAsia="ru-RU" w:bidi="ru-RU"/>
        </w:rPr>
        <w:t xml:space="preserve">6.1. За невыполнение или ненадлежащее выполнение обязательств по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у Стороны несут ответственность в соответствии с действующим законодательством РФ, Федеральным законом № 44-ФЗ, Правилами определения размера штрафа, начисляемого в случае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</w:t>
      </w:r>
      <w:r w:rsidR="00086CFE">
        <w:rPr>
          <w:color w:val="000000"/>
          <w:kern w:val="24"/>
          <w:lang w:eastAsia="ru-RU" w:bidi="ru-RU"/>
        </w:rPr>
        <w:t xml:space="preserve"> г.</w:t>
      </w:r>
      <w:r w:rsidRPr="00182FAA">
        <w:rPr>
          <w:color w:val="000000"/>
          <w:kern w:val="24"/>
          <w:lang w:eastAsia="ru-RU" w:bidi="ru-RU"/>
        </w:rPr>
        <w:t xml:space="preserve"> № 1042 (далее - Правила) и иными законодательными актами РФ.</w:t>
      </w:r>
    </w:p>
    <w:p w14:paraId="536A70AA" w14:textId="6C316D5F" w:rsidR="00A569D9" w:rsidRPr="00182FAA" w:rsidRDefault="00A569D9">
      <w:pPr>
        <w:pStyle w:val="20"/>
        <w:suppressAutoHyphens w:val="0"/>
        <w:spacing w:before="0" w:after="0" w:line="100" w:lineRule="atLeast"/>
        <w:ind w:left="30"/>
        <w:rPr>
          <w:color w:val="000000"/>
          <w:kern w:val="24"/>
          <w:lang w:eastAsia="ru-RU" w:bidi="ru-RU"/>
        </w:rPr>
      </w:pPr>
      <w:r w:rsidRPr="00182FAA">
        <w:rPr>
          <w:color w:val="000000"/>
          <w:kern w:val="24"/>
          <w:lang w:eastAsia="ru-RU" w:bidi="ru-RU"/>
        </w:rPr>
        <w:t xml:space="preserve">6.2. В случае просрочки исполнения Заказчиком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Поставщик вправе потребовать </w:t>
      </w:r>
      <w:r w:rsidRPr="00182FAA">
        <w:rPr>
          <w:color w:val="000000"/>
          <w:kern w:val="24"/>
          <w:lang w:eastAsia="ru-RU" w:bidi="ru-RU"/>
        </w:rPr>
        <w:lastRenderedPageBreak/>
        <w:t>уплаты неустоек (штрафов, пеней).</w:t>
      </w:r>
    </w:p>
    <w:p w14:paraId="35711B0D" w14:textId="33DFDD75" w:rsidR="00A569D9" w:rsidRPr="00182FAA" w:rsidRDefault="00A569D9">
      <w:pPr>
        <w:pStyle w:val="20"/>
        <w:suppressAutoHyphens w:val="0"/>
        <w:spacing w:before="0" w:after="0" w:line="100" w:lineRule="atLeast"/>
        <w:ind w:left="30"/>
        <w:rPr>
          <w:color w:val="000000"/>
          <w:kern w:val="24"/>
          <w:lang w:eastAsia="ru-RU" w:bidi="ru-RU"/>
        </w:rPr>
      </w:pPr>
      <w:r w:rsidRPr="00182FAA">
        <w:rPr>
          <w:color w:val="000000"/>
          <w:kern w:val="24"/>
          <w:lang w:eastAsia="ru-RU" w:bidi="ru-RU"/>
        </w:rPr>
        <w:t xml:space="preserve">6.3. Пеня начисляется за каждый день просрочки исполнения обязательства, предусмотренного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начиная со дня, следующего после дня истечения установленного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 срока исполнения обязательства. При этом размер пени устанавливается в размере 1/300 (одной трехсотой), действующей на дату уплаты пеней </w:t>
      </w:r>
      <w:r w:rsidR="009E7F7D" w:rsidRPr="00182FAA">
        <w:rPr>
          <w:color w:val="000000"/>
          <w:kern w:val="24"/>
          <w:lang w:eastAsia="ru-RU" w:bidi="ru-RU"/>
        </w:rPr>
        <w:t>ключевой ставки</w:t>
      </w:r>
      <w:r w:rsidRPr="00182FAA">
        <w:rPr>
          <w:color w:val="000000"/>
          <w:kern w:val="24"/>
          <w:lang w:eastAsia="ru-RU" w:bidi="ru-RU"/>
        </w:rPr>
        <w:t xml:space="preserve"> Центрального банка Российской Федерации от неуплаченной в срок суммы.</w:t>
      </w:r>
    </w:p>
    <w:p w14:paraId="4F278DC6" w14:textId="4312537D" w:rsidR="00A569D9" w:rsidRPr="00182FAA" w:rsidRDefault="00A569D9">
      <w:pPr>
        <w:pStyle w:val="20"/>
        <w:suppressAutoHyphens w:val="0"/>
        <w:spacing w:before="0" w:after="0" w:line="100" w:lineRule="atLeast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6.4. </w:t>
      </w:r>
      <w:r w:rsidRPr="00182FAA">
        <w:rPr>
          <w:color w:val="000000"/>
          <w:kern w:val="24"/>
          <w:lang w:eastAsia="ru-RU" w:bidi="ru-RU"/>
        </w:rPr>
        <w:t xml:space="preserve">Штрафы начисляются за ненадлежащее исполнение Заказчиком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за исключением просрочки исполнения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ом. Размер штрафа определяется в порядке, установленном Правилами.</w:t>
      </w:r>
    </w:p>
    <w:p w14:paraId="3B76CCC8" w14:textId="3C40A336" w:rsidR="00A569D9" w:rsidRPr="00182FAA" w:rsidRDefault="00A569D9">
      <w:pPr>
        <w:pStyle w:val="20"/>
        <w:spacing w:before="0" w:after="0" w:line="100" w:lineRule="atLeast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6.5. </w:t>
      </w:r>
      <w:r w:rsidRPr="00182FAA">
        <w:rPr>
          <w:color w:val="000000"/>
          <w:kern w:val="24"/>
          <w:lang w:eastAsia="ru-RU" w:bidi="ru-RU"/>
        </w:rPr>
        <w:t xml:space="preserve">В случае просрочки исполнения Поставщиком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ом. Заказчик направляет Поставщику требование об уплате неустоек (штрафов, пеней).</w:t>
      </w:r>
    </w:p>
    <w:p w14:paraId="579AE50E" w14:textId="726B93D8" w:rsidR="00A569D9" w:rsidRPr="00182FAA" w:rsidRDefault="00A569D9">
      <w:pPr>
        <w:pStyle w:val="20"/>
        <w:spacing w:before="0" w:after="0" w:line="100" w:lineRule="atLeast"/>
        <w:ind w:left="15" w:hanging="15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6.6. </w:t>
      </w:r>
      <w:r w:rsidRPr="00182FAA">
        <w:rPr>
          <w:color w:val="000000"/>
          <w:kern w:val="24"/>
          <w:lang w:eastAsia="ru-RU" w:bidi="ru-RU"/>
        </w:rPr>
        <w:t>Пеня начисляется за каждый день просрочки исп</w:t>
      </w:r>
      <w:r w:rsidR="0020681D" w:rsidRPr="00182FAA">
        <w:rPr>
          <w:color w:val="000000"/>
          <w:kern w:val="24"/>
          <w:lang w:eastAsia="ru-RU" w:bidi="ru-RU"/>
        </w:rPr>
        <w:t>о</w:t>
      </w:r>
      <w:r w:rsidRPr="00182FAA">
        <w:rPr>
          <w:color w:val="000000"/>
          <w:kern w:val="24"/>
          <w:lang w:eastAsia="ru-RU" w:bidi="ru-RU"/>
        </w:rPr>
        <w:t xml:space="preserve">лнения Поставщиком обязательства, предусмотренного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начиная со дня, следующего после дня истечения установленного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 срока исполнения обязательства, и устанавливается в размере, определенном Правилами, но не менее чем 1/300 (одна трехсотая) действующей на дату уплаты пени </w:t>
      </w:r>
      <w:r w:rsidR="009E7F7D" w:rsidRPr="00182FAA">
        <w:rPr>
          <w:color w:val="000000"/>
          <w:kern w:val="24"/>
          <w:lang w:eastAsia="ru-RU" w:bidi="ru-RU"/>
        </w:rPr>
        <w:t>ключевой ставки</w:t>
      </w:r>
      <w:r w:rsidRPr="00182FAA">
        <w:rPr>
          <w:color w:val="000000"/>
          <w:kern w:val="24"/>
          <w:lang w:eastAsia="ru-RU" w:bidi="ru-RU"/>
        </w:rPr>
        <w:t xml:space="preserve"> Центрального банка Российской Федерации от цены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а, уменьшенной на сумму, пропорциональную объему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ом и фактически выполненных Поставщиком.</w:t>
      </w:r>
    </w:p>
    <w:p w14:paraId="6C52201A" w14:textId="605B0A4A" w:rsidR="00A569D9" w:rsidRPr="00182FAA" w:rsidRDefault="00A569D9">
      <w:pPr>
        <w:pStyle w:val="20"/>
        <w:spacing w:before="0" w:after="0" w:line="100" w:lineRule="atLeast"/>
        <w:ind w:left="15" w:hanging="15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6.7. </w:t>
      </w:r>
      <w:r w:rsidRPr="00182FAA">
        <w:rPr>
          <w:color w:val="000000"/>
          <w:kern w:val="24"/>
          <w:lang w:eastAsia="ru-RU" w:bidi="ru-RU"/>
        </w:rPr>
        <w:t xml:space="preserve">Штрафы начисляются за неисполнение или ненадлежащее исполнение Поставщиком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 за исключением просрочки исполнения Поставщиком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ом. Размер штрафа определяется в порядке, установленном Правилами.</w:t>
      </w:r>
    </w:p>
    <w:p w14:paraId="25A6735E" w14:textId="6FDD23BD" w:rsidR="00A569D9" w:rsidRPr="00182FAA" w:rsidRDefault="00A569D9">
      <w:pPr>
        <w:pStyle w:val="20"/>
        <w:spacing w:before="0" w:after="0" w:line="100" w:lineRule="atLeast"/>
        <w:ind w:left="15" w:hanging="15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6.8. </w:t>
      </w:r>
      <w:r w:rsidRPr="00182FAA">
        <w:rPr>
          <w:color w:val="000000"/>
          <w:kern w:val="24"/>
          <w:lang w:eastAsia="ru-RU" w:bidi="ru-RU"/>
        </w:rPr>
        <w:t xml:space="preserve">Общая сумма начисленной неустойки (штрафа, пени) за неисполнение или ненадлежащее исполнение одной из Сторон обязательств, предусмотренных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ом, не может превышать цену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а.</w:t>
      </w:r>
    </w:p>
    <w:p w14:paraId="7DA4A29B" w14:textId="09DA0D12" w:rsidR="00A569D9" w:rsidRPr="00182FAA" w:rsidRDefault="00A569D9">
      <w:pPr>
        <w:pStyle w:val="20"/>
        <w:spacing w:before="0" w:after="0" w:line="100" w:lineRule="atLeast"/>
        <w:ind w:left="15" w:hanging="15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6.9. </w:t>
      </w:r>
      <w:r w:rsidRPr="00182FAA">
        <w:rPr>
          <w:color w:val="000000"/>
          <w:kern w:val="24"/>
          <w:lang w:eastAsia="ru-RU" w:bidi="ru-RU"/>
        </w:rPr>
        <w:t xml:space="preserve">Окончание срока действия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 xml:space="preserve">а не освобождает Стороны от ответственности за неисполнение или ненадлежащее исполнение ранее принятых на себя обязательств по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у.</w:t>
      </w:r>
    </w:p>
    <w:p w14:paraId="2FFEFCC3" w14:textId="22FB751C" w:rsidR="00A569D9" w:rsidRPr="00182FAA" w:rsidRDefault="00A569D9">
      <w:pPr>
        <w:pStyle w:val="20"/>
        <w:spacing w:before="0" w:after="0" w:line="100" w:lineRule="atLeast"/>
        <w:ind w:left="15"/>
        <w:rPr>
          <w:color w:val="000000"/>
          <w:kern w:val="24"/>
          <w:lang w:eastAsia="ru-RU" w:bidi="ru-RU"/>
        </w:rPr>
      </w:pPr>
      <w:r w:rsidRPr="00182FAA">
        <w:rPr>
          <w:kern w:val="24"/>
        </w:rPr>
        <w:t xml:space="preserve">6.10. </w:t>
      </w:r>
      <w:r w:rsidRPr="00182FAA">
        <w:rPr>
          <w:color w:val="000000"/>
          <w:kern w:val="24"/>
          <w:lang w:eastAsia="ru-RU" w:bidi="ru-RU"/>
        </w:rPr>
        <w:t xml:space="preserve">За неисполнение или ненадлежащее исполнение обязательств по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у виновная Сторона обязана возместить документально подтвержденные убытки, понесенные другой Стороной в связи с таким неисполнением.</w:t>
      </w:r>
    </w:p>
    <w:p w14:paraId="64338068" w14:textId="5EA00BBA" w:rsidR="00A569D9" w:rsidRDefault="00A569D9">
      <w:pPr>
        <w:pStyle w:val="20"/>
        <w:spacing w:before="0" w:after="0" w:line="100" w:lineRule="atLeast"/>
        <w:ind w:left="15"/>
        <w:rPr>
          <w:color w:val="000000"/>
          <w:kern w:val="24"/>
          <w:lang w:eastAsia="ru-RU" w:bidi="ru-RU"/>
        </w:rPr>
      </w:pPr>
      <w:r w:rsidRPr="00182FAA">
        <w:rPr>
          <w:color w:val="000000"/>
          <w:kern w:val="24"/>
          <w:lang w:eastAsia="ru-RU" w:bidi="ru-RU"/>
        </w:rPr>
        <w:t xml:space="preserve">6.11. Оплата штрафов, пени и неустоек, а также возмещение убытков не освобождает Стороны от выполнения обязательств по </w:t>
      </w:r>
      <w:r w:rsidR="000B4992">
        <w:rPr>
          <w:color w:val="000000"/>
          <w:kern w:val="24"/>
          <w:lang w:eastAsia="ru-RU" w:bidi="ru-RU"/>
        </w:rPr>
        <w:t>Контракт</w:t>
      </w:r>
      <w:r w:rsidRPr="00182FAA">
        <w:rPr>
          <w:color w:val="000000"/>
          <w:kern w:val="24"/>
          <w:lang w:eastAsia="ru-RU" w:bidi="ru-RU"/>
        </w:rPr>
        <w:t>у.</w:t>
      </w:r>
    </w:p>
    <w:p w14:paraId="20E8502C" w14:textId="77777777" w:rsidR="00673722" w:rsidRPr="00182FAA" w:rsidRDefault="00673722">
      <w:pPr>
        <w:pStyle w:val="20"/>
        <w:spacing w:before="0" w:after="0" w:line="100" w:lineRule="atLeast"/>
        <w:ind w:left="15"/>
        <w:rPr>
          <w:color w:val="000000"/>
          <w:kern w:val="24"/>
          <w:lang w:eastAsia="ru-RU" w:bidi="ru-RU"/>
        </w:rPr>
      </w:pPr>
    </w:p>
    <w:p w14:paraId="26D1FF22" w14:textId="77777777" w:rsidR="00A569D9" w:rsidRPr="00182FAA" w:rsidRDefault="00A569D9">
      <w:pPr>
        <w:shd w:val="clear" w:color="auto" w:fill="FFFFFF"/>
        <w:tabs>
          <w:tab w:val="left" w:pos="250"/>
        </w:tabs>
        <w:ind w:left="14"/>
        <w:jc w:val="center"/>
        <w:rPr>
          <w:b/>
          <w:bCs/>
          <w:color w:val="000000"/>
          <w:kern w:val="24"/>
        </w:rPr>
      </w:pPr>
      <w:r w:rsidRPr="00182FAA">
        <w:rPr>
          <w:b/>
          <w:bCs/>
          <w:color w:val="000000"/>
          <w:kern w:val="24"/>
        </w:rPr>
        <w:t>7.</w:t>
      </w:r>
      <w:r w:rsidRPr="00182FAA">
        <w:rPr>
          <w:b/>
          <w:bCs/>
          <w:color w:val="000000"/>
          <w:kern w:val="24"/>
        </w:rPr>
        <w:tab/>
        <w:t>Порядок разрешения споров.</w:t>
      </w:r>
    </w:p>
    <w:p w14:paraId="61357DA9" w14:textId="30897EC3" w:rsidR="00A569D9" w:rsidRPr="00182FAA" w:rsidRDefault="00A569D9">
      <w:pPr>
        <w:shd w:val="clear" w:color="auto" w:fill="FFFFFF"/>
        <w:ind w:left="10" w:right="5"/>
        <w:jc w:val="both"/>
        <w:rPr>
          <w:color w:val="000000"/>
          <w:kern w:val="24"/>
        </w:rPr>
      </w:pPr>
      <w:r w:rsidRPr="00182FAA">
        <w:rPr>
          <w:color w:val="000000"/>
          <w:kern w:val="24"/>
        </w:rPr>
        <w:t xml:space="preserve">7.1. Споры и разногласия, возникающие в период действия </w:t>
      </w:r>
      <w:r w:rsidR="000B4992">
        <w:rPr>
          <w:color w:val="000000"/>
          <w:kern w:val="24"/>
        </w:rPr>
        <w:t>Контракт</w:t>
      </w:r>
      <w:r w:rsidRPr="00182FAA">
        <w:rPr>
          <w:color w:val="000000"/>
          <w:kern w:val="24"/>
        </w:rPr>
        <w:t xml:space="preserve">а, урегулируются путем взаимного соглашения путем переговоров. </w:t>
      </w:r>
    </w:p>
    <w:p w14:paraId="5C22B314" w14:textId="517C64F9" w:rsidR="00A569D9" w:rsidRDefault="00A569D9">
      <w:pPr>
        <w:shd w:val="clear" w:color="auto" w:fill="FFFFFF"/>
        <w:ind w:left="10" w:right="5"/>
        <w:jc w:val="both"/>
        <w:rPr>
          <w:color w:val="000000"/>
          <w:kern w:val="24"/>
        </w:rPr>
      </w:pPr>
      <w:r w:rsidRPr="00182FAA">
        <w:rPr>
          <w:color w:val="000000"/>
          <w:kern w:val="24"/>
        </w:rPr>
        <w:t xml:space="preserve">7.2. </w:t>
      </w:r>
      <w:r w:rsidR="00EF4F33" w:rsidRPr="004F0647"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</w:t>
      </w:r>
      <w:r w:rsidRPr="00182FAA">
        <w:rPr>
          <w:color w:val="000000"/>
          <w:kern w:val="24"/>
        </w:rPr>
        <w:t>.</w:t>
      </w:r>
    </w:p>
    <w:p w14:paraId="0B586F3F" w14:textId="77777777" w:rsidR="00673722" w:rsidRPr="00182FAA" w:rsidRDefault="00673722">
      <w:pPr>
        <w:shd w:val="clear" w:color="auto" w:fill="FFFFFF"/>
        <w:ind w:left="10" w:right="5"/>
        <w:jc w:val="both"/>
        <w:rPr>
          <w:color w:val="000000"/>
          <w:kern w:val="24"/>
        </w:rPr>
      </w:pPr>
    </w:p>
    <w:p w14:paraId="3A3CFBAE" w14:textId="77777777" w:rsidR="00A569D9" w:rsidRPr="00182FAA" w:rsidRDefault="00A569D9">
      <w:pPr>
        <w:widowControl w:val="0"/>
        <w:autoSpaceDE w:val="0"/>
        <w:spacing w:line="200" w:lineRule="atLeast"/>
        <w:jc w:val="center"/>
        <w:rPr>
          <w:b/>
          <w:kern w:val="24"/>
        </w:rPr>
      </w:pPr>
      <w:r w:rsidRPr="00182FAA">
        <w:rPr>
          <w:b/>
          <w:kern w:val="24"/>
        </w:rPr>
        <w:t>8. Обстоятельства непреодолимой силы</w:t>
      </w:r>
      <w:r w:rsidR="00DA1230" w:rsidRPr="00182FAA">
        <w:rPr>
          <w:b/>
          <w:kern w:val="24"/>
        </w:rPr>
        <w:t>.</w:t>
      </w:r>
    </w:p>
    <w:p w14:paraId="50900DE3" w14:textId="0401596A" w:rsidR="00A569D9" w:rsidRDefault="00A569D9">
      <w:pPr>
        <w:widowControl w:val="0"/>
        <w:autoSpaceDE w:val="0"/>
        <w:spacing w:line="200" w:lineRule="atLeast"/>
        <w:jc w:val="both"/>
      </w:pPr>
      <w:bookmarkStart w:id="4" w:name="Par208"/>
      <w:r w:rsidRPr="00182FAA">
        <w:rPr>
          <w:kern w:val="24"/>
        </w:rPr>
        <w:t>8</w:t>
      </w:r>
      <w:bookmarkEnd w:id="4"/>
      <w:r w:rsidRPr="00182FAA">
        <w:rPr>
          <w:kern w:val="24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0B4992">
        <w:rPr>
          <w:kern w:val="24"/>
        </w:rPr>
        <w:t>Контракт</w:t>
      </w:r>
      <w:r w:rsidRPr="00182FAA">
        <w:rPr>
          <w:kern w:val="24"/>
        </w:rPr>
        <w:t xml:space="preserve"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0B4992">
        <w:rPr>
          <w:kern w:val="24"/>
        </w:rPr>
        <w:t>Контракт</w:t>
      </w:r>
      <w:r w:rsidRPr="00182FAA">
        <w:rPr>
          <w:kern w:val="24"/>
        </w:rPr>
        <w:t>у, а также других чрезвычайных</w:t>
      </w:r>
      <w:r>
        <w:t xml:space="preserve"> обстоятельств, подтвержденных в установленном законодательством Российской Федерации порядке, которые возникли после заключения </w:t>
      </w:r>
      <w:r w:rsidR="000B4992">
        <w:t>Контракт</w:t>
      </w:r>
      <w:r>
        <w:t>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</w:p>
    <w:p w14:paraId="4171A8D6" w14:textId="38793D0C" w:rsidR="00A569D9" w:rsidRDefault="00A569D9">
      <w:pPr>
        <w:widowControl w:val="0"/>
        <w:autoSpaceDE w:val="0"/>
        <w:spacing w:line="200" w:lineRule="atLeast"/>
        <w:jc w:val="both"/>
      </w:pPr>
      <w:r>
        <w:lastRenderedPageBreak/>
        <w:t xml:space="preserve">8.2. При наступлении таких обстоятельств срок исполнения обязательств по </w:t>
      </w:r>
      <w:r w:rsidR="000B4992">
        <w:t>Контракт</w:t>
      </w:r>
      <w:r>
        <w:t xml:space="preserve">у отодвигается соразмерно времени действия данных обстоятельств постольку, поскольку эти обстоятельства значительно влияют на исполнение </w:t>
      </w:r>
      <w:r w:rsidR="000B4992">
        <w:t>Контракт</w:t>
      </w:r>
      <w:r>
        <w:t>а в срок.</w:t>
      </w:r>
    </w:p>
    <w:p w14:paraId="4066FEBF" w14:textId="77777777" w:rsidR="00A569D9" w:rsidRDefault="00A569D9">
      <w:pPr>
        <w:widowControl w:val="0"/>
        <w:autoSpaceDE w:val="0"/>
        <w:spacing w:line="200" w:lineRule="atLeast"/>
        <w:jc w:val="both"/>
      </w:pPr>
      <w:r>
        <w:t xml:space="preserve"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</w:t>
      </w:r>
      <w:r w:rsidR="00900ED0">
        <w:t>рабочих</w:t>
      </w:r>
      <w:r>
        <w:t xml:space="preserve">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A47B988" w14:textId="6DDAFB4D" w:rsidR="00A569D9" w:rsidRDefault="00A569D9">
      <w:pPr>
        <w:widowControl w:val="0"/>
        <w:shd w:val="clear" w:color="auto" w:fill="FFFFFF"/>
        <w:autoSpaceDE w:val="0"/>
        <w:spacing w:line="200" w:lineRule="atLeast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8.4. Если обстоятельства, указанные в пункте 8.1 </w:t>
      </w:r>
      <w:r w:rsidR="000B4992">
        <w:rPr>
          <w:color w:val="000000"/>
          <w:spacing w:val="-1"/>
        </w:rPr>
        <w:t>Контракт</w:t>
      </w:r>
      <w:r>
        <w:rPr>
          <w:color w:val="000000"/>
          <w:spacing w:val="-1"/>
        </w:rPr>
        <w:t xml:space="preserve">а, будут длиться более 2 (двух) календарных месяцев с даты соответствующего уведомления, каждая из Сторон вправе требовать расторжения </w:t>
      </w:r>
      <w:r w:rsidR="000B4992">
        <w:rPr>
          <w:color w:val="000000"/>
          <w:spacing w:val="-1"/>
        </w:rPr>
        <w:t>Контракт</w:t>
      </w:r>
      <w:r>
        <w:rPr>
          <w:color w:val="000000"/>
          <w:spacing w:val="-1"/>
        </w:rPr>
        <w:t>а без требования возмещения убытков, понесенных в связи с наступлением таких обстоятельств.</w:t>
      </w:r>
    </w:p>
    <w:p w14:paraId="5AB06D65" w14:textId="77777777" w:rsidR="00673722" w:rsidRDefault="00673722">
      <w:pPr>
        <w:widowControl w:val="0"/>
        <w:shd w:val="clear" w:color="auto" w:fill="FFFFFF"/>
        <w:autoSpaceDE w:val="0"/>
        <w:spacing w:line="200" w:lineRule="atLeast"/>
        <w:jc w:val="both"/>
        <w:rPr>
          <w:color w:val="000000"/>
          <w:spacing w:val="-1"/>
        </w:rPr>
      </w:pPr>
    </w:p>
    <w:p w14:paraId="3CA56F92" w14:textId="475BF4D1" w:rsidR="00A569D9" w:rsidRDefault="00A569D9">
      <w:pPr>
        <w:shd w:val="clear" w:color="auto" w:fill="FFFFFF"/>
        <w:tabs>
          <w:tab w:val="left" w:pos="250"/>
        </w:tabs>
        <w:spacing w:line="200" w:lineRule="atLeast"/>
        <w:ind w:left="1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9.</w:t>
      </w:r>
      <w:r>
        <w:rPr>
          <w:b/>
          <w:bCs/>
          <w:color w:val="000000"/>
        </w:rPr>
        <w:tab/>
        <w:t xml:space="preserve">Срок действия </w:t>
      </w:r>
      <w:r w:rsidR="000B4992">
        <w:rPr>
          <w:b/>
          <w:bCs/>
          <w:color w:val="000000"/>
        </w:rPr>
        <w:t>контракт</w:t>
      </w:r>
      <w:r>
        <w:rPr>
          <w:b/>
          <w:bCs/>
          <w:color w:val="000000"/>
        </w:rPr>
        <w:t>а.</w:t>
      </w:r>
    </w:p>
    <w:p w14:paraId="31B613B9" w14:textId="7117654B" w:rsidR="00A569D9" w:rsidRDefault="00A569D9">
      <w:pPr>
        <w:spacing w:line="200" w:lineRule="atLeast"/>
        <w:jc w:val="both"/>
      </w:pPr>
      <w:r>
        <w:t xml:space="preserve">9.1. Настоящий </w:t>
      </w:r>
      <w:r w:rsidR="000B4992">
        <w:t>контракт</w:t>
      </w:r>
      <w:r>
        <w:t xml:space="preserve"> действует с </w:t>
      </w:r>
      <w:r w:rsidR="00FF6382">
        <w:t>даты подписания Сторонами</w:t>
      </w:r>
      <w:r>
        <w:t xml:space="preserve"> и </w:t>
      </w:r>
      <w:r w:rsidR="00CC0A9F">
        <w:t>п</w:t>
      </w:r>
      <w:r>
        <w:t xml:space="preserve">о </w:t>
      </w:r>
      <w:r w:rsidR="00EF4F33" w:rsidRPr="00467452">
        <w:t>3</w:t>
      </w:r>
      <w:r w:rsidR="002B5BB0">
        <w:t>1</w:t>
      </w:r>
      <w:bookmarkStart w:id="5" w:name="_GoBack"/>
      <w:bookmarkEnd w:id="5"/>
      <w:r w:rsidR="00812B3E" w:rsidRPr="00467452">
        <w:t>.</w:t>
      </w:r>
      <w:r w:rsidR="00BA45DD">
        <w:t>0</w:t>
      </w:r>
      <w:r w:rsidR="002B5BB0">
        <w:t>7</w:t>
      </w:r>
      <w:r w:rsidR="00812B3E" w:rsidRPr="00467452">
        <w:t>.</w:t>
      </w:r>
      <w:r w:rsidRPr="00467452">
        <w:t>20</w:t>
      </w:r>
      <w:r w:rsidR="00F672CB" w:rsidRPr="00467452">
        <w:t>2</w:t>
      </w:r>
      <w:r w:rsidR="004C77CF">
        <w:t>6</w:t>
      </w:r>
      <w:r>
        <w:t xml:space="preserve"> г.</w:t>
      </w:r>
      <w:r w:rsidR="00CC0A9F">
        <w:t xml:space="preserve"> В части выполнения обязательств</w:t>
      </w:r>
      <w:r w:rsidR="00086CFE" w:rsidRPr="00086CFE">
        <w:t>,</w:t>
      </w:r>
      <w:r w:rsidR="00CC0A9F">
        <w:t xml:space="preserve"> </w:t>
      </w:r>
      <w:r w:rsidR="000B4992">
        <w:t>Контракт</w:t>
      </w:r>
      <w:r w:rsidR="00CC0A9F">
        <w:t xml:space="preserve"> действует до полного выполнения обязательств Сторон.</w:t>
      </w:r>
    </w:p>
    <w:p w14:paraId="311F7853" w14:textId="0C0FD1ED" w:rsidR="00A569D9" w:rsidRDefault="00A569D9">
      <w:pPr>
        <w:spacing w:line="200" w:lineRule="atLeast"/>
        <w:jc w:val="both"/>
      </w:pPr>
      <w:r>
        <w:t xml:space="preserve">9.2. </w:t>
      </w:r>
      <w:r w:rsidR="000B4992">
        <w:t>Контракт</w:t>
      </w:r>
      <w:r>
        <w:t xml:space="preserve"> может быть расторгнут в случаях, предусмотренных статьями 34, 95 Федерального закона </w:t>
      </w:r>
      <w:r w:rsidR="00900ED0">
        <w:t xml:space="preserve">№ </w:t>
      </w:r>
      <w:r>
        <w:t>44-ФЗ.</w:t>
      </w:r>
    </w:p>
    <w:p w14:paraId="184E816F" w14:textId="6C1D5E45" w:rsidR="003A3475" w:rsidRDefault="003A3475">
      <w:pPr>
        <w:shd w:val="clear" w:color="auto" w:fill="FFFFFF"/>
        <w:spacing w:line="200" w:lineRule="atLeast"/>
        <w:ind w:left="10" w:right="10"/>
        <w:jc w:val="both"/>
        <w:rPr>
          <w:color w:val="000000"/>
        </w:rPr>
      </w:pPr>
    </w:p>
    <w:p w14:paraId="0641632F" w14:textId="5050C662" w:rsidR="00EF4F33" w:rsidRDefault="00EF4F33" w:rsidP="00EF4F33">
      <w:pPr>
        <w:jc w:val="center"/>
        <w:rPr>
          <w:b/>
        </w:rPr>
      </w:pPr>
      <w:r>
        <w:rPr>
          <w:b/>
        </w:rPr>
        <w:t>10</w:t>
      </w:r>
      <w:r w:rsidRPr="004F0647">
        <w:rPr>
          <w:b/>
        </w:rPr>
        <w:t>. Прочие условия</w:t>
      </w:r>
    </w:p>
    <w:p w14:paraId="1586C12B" w14:textId="77777777" w:rsidR="00EF4F33" w:rsidRPr="004F0647" w:rsidRDefault="00EF4F33" w:rsidP="00EF4F33">
      <w:pPr>
        <w:jc w:val="center"/>
        <w:rPr>
          <w:b/>
        </w:rPr>
      </w:pPr>
    </w:p>
    <w:p w14:paraId="6DAD3FD9" w14:textId="74A3CC04" w:rsidR="00EF4F33" w:rsidRDefault="00EF4F33" w:rsidP="00EF4F3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10.1</w:t>
      </w:r>
      <w:r w:rsidRPr="00AD5B7E">
        <w:t xml:space="preserve">. </w:t>
      </w:r>
      <w:r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Контракт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2A774EA3" w14:textId="4A04A2FB" w:rsidR="00EF4F33" w:rsidRDefault="00EF4F33" w:rsidP="00EF4F3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10.2. Доставка корреспонденции Сторонами по Контракту может осуществляться нарочным, почтовым направлением по адресу, а также по адресу электронной почты, указанным в разделе 12 Контракта «Адреса и реквизиты Сторон».</w:t>
      </w:r>
    </w:p>
    <w:p w14:paraId="3E107EC9" w14:textId="62A5F534" w:rsidR="00EF4F33" w:rsidRDefault="00EF4F33" w:rsidP="00EF4F3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10.3. Юридическое лицо несет риск последствий неполучения корреспонденции, доставленной по адресу, указанному в Контракте, а также риск отсутствия по указанному адресу своего органа или представителя. </w:t>
      </w:r>
    </w:p>
    <w:p w14:paraId="19DCA802" w14:textId="47206940" w:rsidR="00EF4F33" w:rsidRDefault="00EF4F33" w:rsidP="00EF4F3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10.4. Сообщения, доставленные по адресу, указанному в Контракте, считаются полученными юридическим лицом, даже если оно не находится по указанному адресу.</w:t>
      </w:r>
    </w:p>
    <w:p w14:paraId="4126170A" w14:textId="66F9FF3D" w:rsidR="00EF4F33" w:rsidRDefault="00EF4F33" w:rsidP="00EF4F33">
      <w:pPr>
        <w:widowControl w:val="0"/>
        <w:autoSpaceDE w:val="0"/>
        <w:autoSpaceDN w:val="0"/>
        <w:adjustRightInd w:val="0"/>
        <w:jc w:val="both"/>
      </w:pPr>
      <w:r>
        <w:t xml:space="preserve">10.5. </w:t>
      </w:r>
      <w:r w:rsidRPr="00AD5B7E">
        <w:t>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D4EAAF4" w14:textId="110CB24C" w:rsidR="00EF4F33" w:rsidRDefault="00EF4F33" w:rsidP="00EF4F33">
      <w:pPr>
        <w:widowControl w:val="0"/>
        <w:autoSpaceDE w:val="0"/>
        <w:autoSpaceDN w:val="0"/>
        <w:adjustRightInd w:val="0"/>
        <w:jc w:val="both"/>
      </w:pPr>
      <w:r>
        <w:t>1</w:t>
      </w:r>
      <w:r w:rsidR="00A17A1F">
        <w:t>0</w:t>
      </w:r>
      <w:r w:rsidRPr="00D8624A">
        <w:t>.</w:t>
      </w:r>
      <w:r>
        <w:t>6</w:t>
      </w:r>
      <w:r w:rsidRPr="00D8624A">
        <w:t xml:space="preserve">. Настоящий </w:t>
      </w:r>
      <w:r>
        <w:t>К</w:t>
      </w:r>
      <w:r w:rsidRPr="00D8624A">
        <w:t>онтракт составлен в форме электронного документа, подписанного электронными подписями уполномоченных на подписание Контракта лиц обеих Сторон.</w:t>
      </w:r>
    </w:p>
    <w:p w14:paraId="3DB67614" w14:textId="1BDCB529" w:rsidR="00EF4F33" w:rsidRDefault="00EF4F33">
      <w:pPr>
        <w:shd w:val="clear" w:color="auto" w:fill="FFFFFF"/>
        <w:spacing w:line="200" w:lineRule="atLeast"/>
        <w:ind w:left="10" w:right="10"/>
        <w:jc w:val="both"/>
        <w:rPr>
          <w:color w:val="000000"/>
        </w:rPr>
      </w:pPr>
    </w:p>
    <w:p w14:paraId="7D1E9BD7" w14:textId="79C604A5" w:rsidR="00EF4F33" w:rsidRPr="00A17A1F" w:rsidRDefault="00A17A1F" w:rsidP="00A17A1F">
      <w:pPr>
        <w:shd w:val="clear" w:color="auto" w:fill="FFFFFF"/>
        <w:spacing w:line="200" w:lineRule="atLeast"/>
        <w:ind w:left="10" w:right="10"/>
        <w:jc w:val="center"/>
        <w:rPr>
          <w:b/>
          <w:bCs/>
          <w:color w:val="000000"/>
          <w:spacing w:val="-1"/>
        </w:rPr>
      </w:pPr>
      <w:r w:rsidRPr="00A17A1F">
        <w:rPr>
          <w:b/>
          <w:bCs/>
          <w:color w:val="000000"/>
          <w:spacing w:val="-1"/>
        </w:rPr>
        <w:t xml:space="preserve">11. Приложения </w:t>
      </w:r>
    </w:p>
    <w:p w14:paraId="0B308DBD" w14:textId="75AE0B97" w:rsidR="00A17A1F" w:rsidRPr="004F0647" w:rsidRDefault="00A17A1F" w:rsidP="00A17A1F">
      <w:bookmarkStart w:id="6" w:name="_Hlk505545671"/>
      <w:r>
        <w:t>11</w:t>
      </w:r>
      <w:r w:rsidRPr="004F0647">
        <w:t>.1 Неотъемлемой частью Контракта являются:</w:t>
      </w:r>
    </w:p>
    <w:p w14:paraId="60BA39E4" w14:textId="77777777" w:rsidR="00A17A1F" w:rsidRDefault="00A17A1F" w:rsidP="00A17A1F">
      <w:r w:rsidRPr="00BE1A74">
        <w:t>Приложение № 1 «Спецификация»;</w:t>
      </w:r>
    </w:p>
    <w:p w14:paraId="3D61ADA8" w14:textId="77777777" w:rsidR="00673722" w:rsidRDefault="00673722" w:rsidP="00673722">
      <w:pPr>
        <w:pStyle w:val="16"/>
        <w:spacing w:line="200" w:lineRule="atLeast"/>
        <w:rPr>
          <w:rFonts w:ascii="Times New Roman" w:hAnsi="Times New Roman"/>
        </w:rPr>
      </w:pPr>
    </w:p>
    <w:bookmarkEnd w:id="6"/>
    <w:p w14:paraId="342E6D02" w14:textId="53AB7BDA" w:rsidR="00A569D9" w:rsidRDefault="00A569D9">
      <w:pPr>
        <w:tabs>
          <w:tab w:val="left" w:pos="540"/>
        </w:tabs>
        <w:spacing w:line="200" w:lineRule="atLeast"/>
        <w:jc w:val="center"/>
        <w:rPr>
          <w:b/>
        </w:rPr>
      </w:pPr>
      <w:r>
        <w:rPr>
          <w:b/>
        </w:rPr>
        <w:t>1</w:t>
      </w:r>
      <w:r w:rsidR="00A17A1F">
        <w:rPr>
          <w:b/>
        </w:rPr>
        <w:t>2</w:t>
      </w:r>
      <w:r>
        <w:rPr>
          <w:b/>
        </w:rPr>
        <w:t>. Адреса и реквизиты Сторон</w:t>
      </w:r>
      <w:r w:rsidR="00DA1230">
        <w:rPr>
          <w:b/>
        </w:rPr>
        <w:t>.</w:t>
      </w:r>
    </w:p>
    <w:tbl>
      <w:tblPr>
        <w:tblW w:w="10354" w:type="dxa"/>
        <w:jc w:val="right"/>
        <w:tblLayout w:type="fixed"/>
        <w:tblLook w:val="0000" w:firstRow="0" w:lastRow="0" w:firstColumn="0" w:lastColumn="0" w:noHBand="0" w:noVBand="0"/>
      </w:tblPr>
      <w:tblGrid>
        <w:gridCol w:w="5054"/>
        <w:gridCol w:w="5300"/>
      </w:tblGrid>
      <w:tr w:rsidR="00036C48" w14:paraId="096DBB5B" w14:textId="77777777" w:rsidTr="00102129">
        <w:trPr>
          <w:jc w:val="right"/>
        </w:trPr>
        <w:tc>
          <w:tcPr>
            <w:tcW w:w="5054" w:type="dxa"/>
            <w:shd w:val="clear" w:color="auto" w:fill="FFFFFF"/>
          </w:tcPr>
          <w:p w14:paraId="7418BF43" w14:textId="77777777" w:rsidR="00036C48" w:rsidRDefault="00036C48" w:rsidP="00086CFE">
            <w:pPr>
              <w:pStyle w:val="16"/>
              <w:snapToGrid w:val="0"/>
              <w:spacing w:line="200" w:lineRule="atLeast"/>
              <w:ind w:left="69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Заказчик: </w:t>
            </w:r>
          </w:p>
          <w:p w14:paraId="480E5C3D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b/>
                <w:lang w:bidi="ar-SA"/>
              </w:rPr>
            </w:pPr>
            <w:r>
              <w:rPr>
                <w:rFonts w:eastAsia="Times New Roman" w:cs="Times New Roman"/>
                <w:b/>
                <w:lang w:bidi="ar-SA"/>
              </w:rPr>
              <w:t>Местная администрация внутригородского муниципального образования Санкт-Петербурга посёлок Молодёжное</w:t>
            </w:r>
            <w:r w:rsidRPr="00C4020E">
              <w:rPr>
                <w:rFonts w:eastAsia="Times New Roman" w:cs="Times New Roman"/>
                <w:b/>
                <w:lang w:bidi="ar-SA"/>
              </w:rPr>
              <w:t xml:space="preserve"> </w:t>
            </w:r>
          </w:p>
          <w:p w14:paraId="69F562CE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>19</w:t>
            </w:r>
            <w:r>
              <w:rPr>
                <w:rFonts w:eastAsia="Times New Roman" w:cs="Times New Roman"/>
                <w:lang w:bidi="ar-SA"/>
              </w:rPr>
              <w:t>7729</w:t>
            </w:r>
            <w:r w:rsidRPr="00C4020E">
              <w:rPr>
                <w:rFonts w:eastAsia="Times New Roman" w:cs="Times New Roman"/>
                <w:lang w:bidi="ar-SA"/>
              </w:rPr>
              <w:t>, Санкт-Петербург</w:t>
            </w:r>
            <w:r>
              <w:rPr>
                <w:rFonts w:eastAsia="Times New Roman" w:cs="Times New Roman"/>
                <w:lang w:bidi="ar-SA"/>
              </w:rPr>
              <w:t>, Курортный район, п. Молодёжное, ул. Правды, д. 5</w:t>
            </w:r>
            <w:r w:rsidRPr="00C4020E">
              <w:rPr>
                <w:rFonts w:eastAsia="Times New Roman" w:cs="Times New Roman"/>
                <w:lang w:bidi="ar-SA"/>
              </w:rPr>
              <w:t xml:space="preserve"> </w:t>
            </w:r>
          </w:p>
          <w:p w14:paraId="05DC6017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 xml:space="preserve">Телефон: </w:t>
            </w:r>
            <w:r>
              <w:rPr>
                <w:rFonts w:eastAsia="Times New Roman" w:cs="Times New Roman"/>
                <w:lang w:bidi="ar-SA"/>
              </w:rPr>
              <w:t>679-25-96</w:t>
            </w:r>
          </w:p>
          <w:p w14:paraId="725F115E" w14:textId="77777777" w:rsidR="007D5914" w:rsidRPr="00491600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lastRenderedPageBreak/>
              <w:t>Электронный адрес:</w:t>
            </w:r>
            <w:r>
              <w:rPr>
                <w:rFonts w:eastAsia="Times New Roman" w:cs="Times New Roman"/>
                <w:lang w:bidi="ar-SA"/>
              </w:rPr>
              <w:t xml:space="preserve"> </w:t>
            </w:r>
            <w:r>
              <w:rPr>
                <w:rFonts w:eastAsia="Times New Roman" w:cs="Times New Roman"/>
                <w:lang w:val="en-US" w:bidi="ar-SA"/>
              </w:rPr>
              <w:t>ma</w:t>
            </w:r>
            <w:r w:rsidRPr="00491600">
              <w:rPr>
                <w:rFonts w:eastAsia="Times New Roman" w:cs="Times New Roman"/>
                <w:lang w:bidi="ar-SA"/>
              </w:rPr>
              <w:t>@</w:t>
            </w:r>
            <w:r>
              <w:rPr>
                <w:rFonts w:eastAsia="Times New Roman" w:cs="Times New Roman"/>
                <w:lang w:val="en-US" w:bidi="ar-SA"/>
              </w:rPr>
              <w:t>momolodejnoe</w:t>
            </w:r>
            <w:r w:rsidRPr="00491600">
              <w:rPr>
                <w:rFonts w:eastAsia="Times New Roman" w:cs="Times New Roman"/>
                <w:lang w:bidi="ar-SA"/>
              </w:rPr>
              <w:t>.</w:t>
            </w:r>
            <w:r>
              <w:rPr>
                <w:rFonts w:eastAsia="Times New Roman" w:cs="Times New Roman"/>
                <w:lang w:val="en-US" w:bidi="ar-SA"/>
              </w:rPr>
              <w:t>ru</w:t>
            </w:r>
          </w:p>
          <w:p w14:paraId="442A3A22" w14:textId="77777777" w:rsidR="007D5914" w:rsidRPr="00FD14C5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>ИНН 78</w:t>
            </w:r>
            <w:r w:rsidRPr="00FD14C5">
              <w:rPr>
                <w:rFonts w:eastAsia="Times New Roman" w:cs="Times New Roman"/>
                <w:lang w:bidi="ar-SA"/>
              </w:rPr>
              <w:t>43302706</w:t>
            </w:r>
            <w:r w:rsidRPr="00C4020E">
              <w:rPr>
                <w:rFonts w:eastAsia="Times New Roman" w:cs="Times New Roman"/>
                <w:lang w:bidi="ar-SA"/>
              </w:rPr>
              <w:t>, КПП 784</w:t>
            </w:r>
            <w:r w:rsidRPr="00FD14C5">
              <w:rPr>
                <w:rFonts w:eastAsia="Times New Roman" w:cs="Times New Roman"/>
                <w:lang w:bidi="ar-SA"/>
              </w:rPr>
              <w:t>301001</w:t>
            </w:r>
          </w:p>
          <w:p w14:paraId="23051547" w14:textId="77777777" w:rsidR="007D5914" w:rsidRPr="00FD14C5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>ОГРН 10</w:t>
            </w:r>
            <w:r w:rsidRPr="00FD14C5">
              <w:rPr>
                <w:rFonts w:eastAsia="Times New Roman" w:cs="Times New Roman"/>
                <w:lang w:bidi="ar-SA"/>
              </w:rPr>
              <w:t>57813053330</w:t>
            </w:r>
          </w:p>
          <w:p w14:paraId="150DFFFD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 xml:space="preserve">ОКПО </w:t>
            </w:r>
            <w:r w:rsidRPr="00FD14C5">
              <w:rPr>
                <w:rFonts w:eastAsia="Times New Roman" w:cs="Times New Roman"/>
                <w:lang w:bidi="ar-SA"/>
              </w:rPr>
              <w:t>79700217</w:t>
            </w:r>
            <w:r>
              <w:rPr>
                <w:rFonts w:eastAsia="Times New Roman" w:cs="Times New Roman"/>
                <w:lang w:bidi="ar-SA"/>
              </w:rPr>
              <w:t xml:space="preserve">, </w:t>
            </w:r>
            <w:r w:rsidRPr="00C4020E">
              <w:rPr>
                <w:rFonts w:eastAsia="Times New Roman" w:cs="Times New Roman"/>
                <w:lang w:bidi="ar-SA"/>
              </w:rPr>
              <w:t>ОКТМО 40</w:t>
            </w:r>
            <w:r>
              <w:rPr>
                <w:rFonts w:eastAsia="Times New Roman" w:cs="Times New Roman"/>
                <w:lang w:bidi="ar-SA"/>
              </w:rPr>
              <w:t>365000</w:t>
            </w:r>
          </w:p>
          <w:p w14:paraId="5522536B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>ОКВЭД 84.11.</w:t>
            </w:r>
            <w:r>
              <w:rPr>
                <w:rFonts w:eastAsia="Times New Roman" w:cs="Times New Roman"/>
                <w:lang w:bidi="ar-SA"/>
              </w:rPr>
              <w:t>33</w:t>
            </w:r>
          </w:p>
          <w:p w14:paraId="20E706CA" w14:textId="77777777" w:rsidR="007D5914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>
              <w:rPr>
                <w:rFonts w:eastAsia="Times New Roman" w:cs="Times New Roman"/>
                <w:lang w:bidi="ar-SA"/>
              </w:rPr>
              <w:t>Каз/сч</w:t>
            </w:r>
            <w:r w:rsidRPr="00C4020E">
              <w:rPr>
                <w:rFonts w:eastAsia="Times New Roman" w:cs="Times New Roman"/>
                <w:lang w:bidi="ar-SA"/>
              </w:rPr>
              <w:t xml:space="preserve"> 032</w:t>
            </w:r>
            <w:r>
              <w:rPr>
                <w:rFonts w:eastAsia="Times New Roman" w:cs="Times New Roman"/>
                <w:lang w:bidi="ar-SA"/>
              </w:rPr>
              <w:t>3</w:t>
            </w:r>
            <w:r w:rsidRPr="00C4020E">
              <w:rPr>
                <w:rFonts w:eastAsia="Times New Roman" w:cs="Times New Roman"/>
                <w:lang w:bidi="ar-SA"/>
              </w:rPr>
              <w:t>16434</w:t>
            </w:r>
            <w:r>
              <w:rPr>
                <w:rFonts w:eastAsia="Times New Roman" w:cs="Times New Roman"/>
                <w:lang w:bidi="ar-SA"/>
              </w:rPr>
              <w:t>03650007</w:t>
            </w:r>
            <w:r w:rsidRPr="00C4020E">
              <w:rPr>
                <w:rFonts w:eastAsia="Times New Roman" w:cs="Times New Roman"/>
                <w:lang w:bidi="ar-SA"/>
              </w:rPr>
              <w:t>200</w:t>
            </w:r>
          </w:p>
          <w:p w14:paraId="59FC41D5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>
              <w:rPr>
                <w:rFonts w:eastAsia="Times New Roman" w:cs="Times New Roman"/>
                <w:lang w:bidi="ar-SA"/>
              </w:rPr>
              <w:t>Банк/сч 40102810945370000005</w:t>
            </w:r>
          </w:p>
          <w:p w14:paraId="111AA6E5" w14:textId="191DD111" w:rsidR="007D5914" w:rsidRDefault="004C77CF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4C77CF">
              <w:rPr>
                <w:rFonts w:eastAsia="Times New Roman" w:cs="Times New Roman"/>
                <w:lang w:bidi="ar-SA"/>
              </w:rPr>
              <w:t>Операционно-кассовый центр № 1 Северо-Западное ГУ Центрального Банка РФ ( сокр. ОКЦ №1 Северо-Западного ГУ Банка России)</w:t>
            </w:r>
            <w:r w:rsidR="007D5914">
              <w:rPr>
                <w:rFonts w:eastAsia="Times New Roman" w:cs="Times New Roman"/>
                <w:lang w:bidi="ar-SA"/>
              </w:rPr>
              <w:t>л/с 03723002540</w:t>
            </w:r>
          </w:p>
          <w:p w14:paraId="46816926" w14:textId="77777777" w:rsidR="007D5914" w:rsidRPr="00C4020E" w:rsidRDefault="007D5914" w:rsidP="007D5914">
            <w:pPr>
              <w:ind w:left="601"/>
              <w:rPr>
                <w:rFonts w:eastAsia="Times New Roman" w:cs="Times New Roman"/>
                <w:lang w:bidi="ar-SA"/>
              </w:rPr>
            </w:pPr>
            <w:r w:rsidRPr="00C4020E">
              <w:rPr>
                <w:rFonts w:eastAsia="Times New Roman" w:cs="Times New Roman"/>
                <w:lang w:bidi="ar-SA"/>
              </w:rPr>
              <w:t>БИК 014030106</w:t>
            </w:r>
          </w:p>
          <w:p w14:paraId="561788E3" w14:textId="77777777" w:rsidR="00FF6382" w:rsidRDefault="00FF6382" w:rsidP="00086CFE">
            <w:pPr>
              <w:ind w:left="693"/>
            </w:pPr>
          </w:p>
          <w:p w14:paraId="78BA258C" w14:textId="77777777" w:rsidR="00365948" w:rsidRDefault="00365948" w:rsidP="00086CFE">
            <w:pPr>
              <w:ind w:left="693"/>
            </w:pPr>
          </w:p>
          <w:p w14:paraId="5346FD63" w14:textId="77777777" w:rsidR="00365948" w:rsidRDefault="00365948" w:rsidP="00086CFE">
            <w:pPr>
              <w:ind w:left="693"/>
            </w:pPr>
          </w:p>
          <w:p w14:paraId="1049CFFE" w14:textId="183F665F" w:rsidR="00036C48" w:rsidRPr="00FF6382" w:rsidRDefault="00EF4F33" w:rsidP="00086CFE">
            <w:pPr>
              <w:ind w:left="693"/>
            </w:pPr>
            <w:r>
              <w:t>Г</w:t>
            </w:r>
            <w:r w:rsidR="00036C48">
              <w:t>лав</w:t>
            </w:r>
            <w:r>
              <w:t>а</w:t>
            </w:r>
            <w:r w:rsidR="007D5914">
              <w:t xml:space="preserve"> местной администрации</w:t>
            </w:r>
          </w:p>
          <w:p w14:paraId="50C6DB03" w14:textId="77777777" w:rsidR="00FB08EC" w:rsidRPr="00FF6382" w:rsidRDefault="00FB08EC" w:rsidP="00086CFE">
            <w:pPr>
              <w:ind w:left="693"/>
            </w:pPr>
          </w:p>
          <w:p w14:paraId="7ABCF8FE" w14:textId="72155974" w:rsidR="00036C48" w:rsidRDefault="00036C48" w:rsidP="00086CFE">
            <w:pPr>
              <w:tabs>
                <w:tab w:val="left" w:pos="3119"/>
              </w:tabs>
              <w:ind w:left="693"/>
            </w:pPr>
            <w:r>
              <w:t xml:space="preserve">________________ </w:t>
            </w:r>
            <w:r w:rsidR="00EF4F33">
              <w:t>Н. С. Денисов</w:t>
            </w:r>
          </w:p>
          <w:p w14:paraId="3EA9318B" w14:textId="0E4513A6" w:rsidR="00036C48" w:rsidRDefault="00036C48" w:rsidP="006D25DE">
            <w:pPr>
              <w:tabs>
                <w:tab w:val="left" w:pos="3119"/>
              </w:tabs>
              <w:ind w:left="693"/>
            </w:pPr>
          </w:p>
        </w:tc>
        <w:tc>
          <w:tcPr>
            <w:tcW w:w="5300" w:type="dxa"/>
            <w:shd w:val="clear" w:color="auto" w:fill="FFFFFF"/>
          </w:tcPr>
          <w:p w14:paraId="7BDE7257" w14:textId="77777777" w:rsidR="00036C48" w:rsidRDefault="00036C48" w:rsidP="00182FAA">
            <w:pPr>
              <w:snapToGrid w:val="0"/>
              <w:spacing w:line="200" w:lineRule="atLeast"/>
              <w:ind w:left="939"/>
              <w:rPr>
                <w:b/>
              </w:rPr>
            </w:pPr>
            <w:r>
              <w:rPr>
                <w:b/>
              </w:rPr>
              <w:lastRenderedPageBreak/>
              <w:t>Поставщик:</w:t>
            </w:r>
          </w:p>
          <w:p w14:paraId="061D3D80" w14:textId="77777777" w:rsidR="00CC4801" w:rsidRDefault="00CC4801" w:rsidP="00EA5D64"/>
          <w:p w14:paraId="15C0BACA" w14:textId="77777777" w:rsidR="00CC4801" w:rsidRDefault="00CC4801" w:rsidP="00EA5D64"/>
          <w:p w14:paraId="014048F0" w14:textId="77777777" w:rsidR="00CC4801" w:rsidRDefault="00CC4801" w:rsidP="00EA5D64"/>
          <w:p w14:paraId="5ED5C83D" w14:textId="77777777" w:rsidR="00CC4801" w:rsidRDefault="00CC4801" w:rsidP="00EA5D64"/>
          <w:p w14:paraId="3A2759CA" w14:textId="77777777" w:rsidR="00CC4801" w:rsidRDefault="00CC4801" w:rsidP="00EA5D64"/>
          <w:p w14:paraId="7C35C8E9" w14:textId="77777777" w:rsidR="00CC4801" w:rsidRDefault="00CC4801" w:rsidP="00EA5D64"/>
          <w:p w14:paraId="0BA65B69" w14:textId="77777777" w:rsidR="00CC4801" w:rsidRDefault="00CC4801" w:rsidP="00EA5D64"/>
          <w:p w14:paraId="79829719" w14:textId="21EB8754" w:rsidR="004A03D9" w:rsidRDefault="004A03D9" w:rsidP="00EA5D64"/>
          <w:p w14:paraId="610D1E54" w14:textId="77777777" w:rsidR="00CC4801" w:rsidRDefault="00CC4801" w:rsidP="00EA5D64"/>
          <w:p w14:paraId="6F8E5BBA" w14:textId="77777777" w:rsidR="008D3C7C" w:rsidRDefault="008D3C7C" w:rsidP="00EA5D64"/>
          <w:p w14:paraId="04E2BCB2" w14:textId="1713D991" w:rsidR="008D3C7C" w:rsidRDefault="008D3C7C" w:rsidP="008D3C7C">
            <w:pPr>
              <w:shd w:val="clear" w:color="auto" w:fill="FFFFFF"/>
              <w:jc w:val="right"/>
            </w:pPr>
          </w:p>
        </w:tc>
      </w:tr>
    </w:tbl>
    <w:p w14:paraId="7285838A" w14:textId="4FF4827C" w:rsidR="00102129" w:rsidRDefault="00102129">
      <w:r>
        <w:lastRenderedPageBreak/>
        <w:br w:type="page"/>
      </w:r>
    </w:p>
    <w:p w14:paraId="11A358B5" w14:textId="77777777" w:rsidR="00CE7F81" w:rsidRDefault="00CE7F81">
      <w:pPr>
        <w:pStyle w:val="a0"/>
        <w:snapToGrid w:val="0"/>
        <w:spacing w:after="0" w:line="200" w:lineRule="atLeast"/>
        <w:jc w:val="right"/>
        <w:sectPr w:rsidR="00CE7F81" w:rsidSect="004962FE">
          <w:footerReference w:type="default" r:id="rId8"/>
          <w:pgSz w:w="11906" w:h="16838"/>
          <w:pgMar w:top="851" w:right="851" w:bottom="851" w:left="1701" w:header="720" w:footer="720" w:gutter="0"/>
          <w:cols w:space="720"/>
          <w:docGrid w:linePitch="400" w:charSpace="32768"/>
        </w:sectPr>
      </w:pPr>
    </w:p>
    <w:tbl>
      <w:tblPr>
        <w:tblW w:w="10079" w:type="dxa"/>
        <w:jc w:val="right"/>
        <w:tblLayout w:type="fixed"/>
        <w:tblLook w:val="0000" w:firstRow="0" w:lastRow="0" w:firstColumn="0" w:lastColumn="0" w:noHBand="0" w:noVBand="0"/>
      </w:tblPr>
      <w:tblGrid>
        <w:gridCol w:w="4949"/>
        <w:gridCol w:w="5130"/>
      </w:tblGrid>
      <w:tr w:rsidR="00A569D9" w:rsidRPr="004468D1" w14:paraId="4A3ED04D" w14:textId="77777777" w:rsidTr="00102129">
        <w:trPr>
          <w:jc w:val="right"/>
        </w:trPr>
        <w:tc>
          <w:tcPr>
            <w:tcW w:w="4949" w:type="dxa"/>
            <w:shd w:val="clear" w:color="auto" w:fill="FFFFFF"/>
          </w:tcPr>
          <w:p w14:paraId="51B9387F" w14:textId="0AB9B6B8" w:rsidR="00A569D9" w:rsidRDefault="00A569D9">
            <w:pPr>
              <w:pStyle w:val="a0"/>
              <w:snapToGrid w:val="0"/>
              <w:spacing w:after="0" w:line="200" w:lineRule="atLeast"/>
              <w:jc w:val="right"/>
            </w:pPr>
          </w:p>
        </w:tc>
        <w:tc>
          <w:tcPr>
            <w:tcW w:w="5130" w:type="dxa"/>
            <w:shd w:val="clear" w:color="auto" w:fill="FFFFFF"/>
            <w:vAlign w:val="center"/>
          </w:tcPr>
          <w:p w14:paraId="5ABAC6A2" w14:textId="77777777" w:rsidR="00A569D9" w:rsidRPr="00E01BBC" w:rsidRDefault="00A569D9">
            <w:pPr>
              <w:pStyle w:val="a0"/>
              <w:snapToGrid w:val="0"/>
              <w:spacing w:after="0" w:line="200" w:lineRule="atLeast"/>
              <w:jc w:val="right"/>
            </w:pPr>
            <w:r w:rsidRPr="00E01BBC">
              <w:t>Приложение №1</w:t>
            </w:r>
          </w:p>
          <w:p w14:paraId="4A630FE4" w14:textId="24497DFD" w:rsidR="00A569D9" w:rsidRPr="00E01BBC" w:rsidRDefault="00A569D9">
            <w:pPr>
              <w:spacing w:line="200" w:lineRule="atLeast"/>
              <w:jc w:val="right"/>
            </w:pPr>
            <w:r w:rsidRPr="00E01BBC">
              <w:t xml:space="preserve">к </w:t>
            </w:r>
            <w:r w:rsidR="000B4992" w:rsidRPr="00E01BBC">
              <w:t>контракт</w:t>
            </w:r>
            <w:r w:rsidRPr="00E01BBC">
              <w:t xml:space="preserve">у </w:t>
            </w:r>
            <w:r w:rsidR="006D25DE">
              <w:t>№</w:t>
            </w:r>
          </w:p>
          <w:p w14:paraId="55656BE7" w14:textId="5EE7E705" w:rsidR="00A569D9" w:rsidRPr="00E01BBC" w:rsidRDefault="00A569D9">
            <w:pPr>
              <w:spacing w:line="200" w:lineRule="atLeast"/>
              <w:jc w:val="right"/>
            </w:pPr>
            <w:r w:rsidRPr="00E01BBC">
              <w:t xml:space="preserve">от </w:t>
            </w:r>
            <w:r w:rsidR="00FB08EC" w:rsidRPr="00E01BBC">
              <w:t>«</w:t>
            </w:r>
            <w:r w:rsidR="004468D1" w:rsidRPr="00E01BBC">
              <w:t>___</w:t>
            </w:r>
            <w:r w:rsidR="00FB08EC" w:rsidRPr="00E01BBC">
              <w:t xml:space="preserve">» </w:t>
            </w:r>
            <w:r w:rsidR="004468D1" w:rsidRPr="00E01BBC">
              <w:t>_______</w:t>
            </w:r>
            <w:r w:rsidR="00FB08EC" w:rsidRPr="00E01BBC">
              <w:t xml:space="preserve"> </w:t>
            </w:r>
            <w:r w:rsidRPr="00E01BBC">
              <w:t>20</w:t>
            </w:r>
            <w:r w:rsidR="00F672CB" w:rsidRPr="00E01BBC">
              <w:t>2</w:t>
            </w:r>
            <w:r w:rsidR="004C77CF">
              <w:t>6</w:t>
            </w:r>
            <w:r w:rsidR="00F672CB" w:rsidRPr="00E01BBC">
              <w:t xml:space="preserve"> </w:t>
            </w:r>
            <w:r w:rsidRPr="00E01BBC">
              <w:t>г.</w:t>
            </w:r>
          </w:p>
          <w:p w14:paraId="2EE96119" w14:textId="77777777" w:rsidR="00A569D9" w:rsidRPr="00E01BBC" w:rsidRDefault="00A569D9">
            <w:pPr>
              <w:shd w:val="clear" w:color="auto" w:fill="FFFFFF"/>
              <w:tabs>
                <w:tab w:val="left" w:pos="418"/>
              </w:tabs>
              <w:spacing w:line="200" w:lineRule="atLeast"/>
              <w:jc w:val="right"/>
            </w:pPr>
          </w:p>
        </w:tc>
      </w:tr>
    </w:tbl>
    <w:p w14:paraId="66C9FA1B" w14:textId="77777777" w:rsidR="00A569D9" w:rsidRDefault="00086CFE">
      <w:pPr>
        <w:spacing w:line="200" w:lineRule="atLeast"/>
        <w:jc w:val="center"/>
        <w:rPr>
          <w:b/>
        </w:rPr>
      </w:pPr>
      <w:r>
        <w:rPr>
          <w:b/>
        </w:rPr>
        <w:t>Спецификация.</w:t>
      </w:r>
    </w:p>
    <w:tbl>
      <w:tblPr>
        <w:tblW w:w="15174" w:type="dxa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627"/>
        <w:gridCol w:w="3546"/>
        <w:gridCol w:w="6804"/>
        <w:gridCol w:w="992"/>
        <w:gridCol w:w="771"/>
        <w:gridCol w:w="1134"/>
        <w:gridCol w:w="25"/>
        <w:gridCol w:w="1250"/>
        <w:gridCol w:w="25"/>
      </w:tblGrid>
      <w:tr w:rsidR="00673722" w:rsidRPr="00365948" w14:paraId="093F7CD2" w14:textId="77777777" w:rsidTr="00365948">
        <w:trPr>
          <w:gridAfter w:val="1"/>
          <w:wAfter w:w="25" w:type="dxa"/>
          <w:trHeight w:val="43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B04A00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3CFC5" w14:textId="15992B8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14:paraId="5B169660" w14:textId="77777777" w:rsidR="00673722" w:rsidRPr="00365948" w:rsidRDefault="00673722">
            <w:pPr>
              <w:pStyle w:val="ConsPlusCell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46DB1" w14:textId="77777777" w:rsidR="00673722" w:rsidRPr="00F83B92" w:rsidRDefault="006A4F45" w:rsidP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3B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673722" w:rsidRPr="00F83B92">
              <w:rPr>
                <w:rFonts w:ascii="Times New Roman" w:hAnsi="Times New Roman" w:cs="Times New Roman"/>
                <w:sz w:val="20"/>
                <w:szCs w:val="20"/>
              </w:rPr>
              <w:t>арактеристики</w:t>
            </w:r>
          </w:p>
          <w:p w14:paraId="0C93CA9A" w14:textId="3A1788AB" w:rsidR="006A4F45" w:rsidRPr="00F83B92" w:rsidRDefault="00B62FB0" w:rsidP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3B9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A4F45" w:rsidRPr="00F83B92">
              <w:rPr>
                <w:rFonts w:ascii="Times New Roman" w:hAnsi="Times New Roman" w:cs="Times New Roman"/>
                <w:sz w:val="20"/>
                <w:szCs w:val="20"/>
              </w:rPr>
              <w:t>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64429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  <w:r w:rsidRPr="00365948">
              <w:rPr>
                <w:rFonts w:ascii="Times New Roman" w:hAnsi="Times New Roman" w:cs="Times New Roman"/>
                <w:sz w:val="20"/>
                <w:szCs w:val="20"/>
              </w:rPr>
              <w:br/>
              <w:t>изм.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1B954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 xml:space="preserve">Коли-чество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F9C96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r w:rsidRPr="003659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03714DD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82B1D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 xml:space="preserve">Сумма, </w:t>
            </w:r>
          </w:p>
          <w:p w14:paraId="3C0AE6A8" w14:textId="7777777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673722" w:rsidRPr="00365948" w14:paraId="2FCAE8D4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3A44A32" w14:textId="0C8FBC37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59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4D845CB" w14:textId="77777777" w:rsidR="004C5013" w:rsidRPr="004C5013" w:rsidRDefault="004C5013" w:rsidP="004C5013">
            <w:pPr>
              <w:rPr>
                <w:rFonts w:cs="Times New Roman"/>
                <w:sz w:val="20"/>
                <w:szCs w:val="20"/>
              </w:rPr>
            </w:pPr>
            <w:r w:rsidRPr="004C5013">
              <w:rPr>
                <w:rFonts w:cs="Times New Roman"/>
                <w:sz w:val="20"/>
                <w:szCs w:val="20"/>
              </w:rPr>
              <w:t>Калькулятор настольный BRAUBERG ULTRA-12-BK</w:t>
            </w:r>
          </w:p>
          <w:p w14:paraId="67FA44C0" w14:textId="77777777" w:rsidR="004C5013" w:rsidRPr="004C5013" w:rsidRDefault="004C5013" w:rsidP="004C5013">
            <w:pPr>
              <w:rPr>
                <w:rFonts w:cs="Times New Roman"/>
                <w:sz w:val="20"/>
                <w:szCs w:val="20"/>
              </w:rPr>
            </w:pPr>
          </w:p>
          <w:p w14:paraId="30BF4C10" w14:textId="6BCD27A9" w:rsidR="00FD514B" w:rsidRPr="00365948" w:rsidRDefault="00FD514B" w:rsidP="00B378C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A68384" w14:textId="734C7B61" w:rsidR="00F83B92" w:rsidRPr="00F83B92" w:rsidRDefault="00F83B92" w:rsidP="00F83B92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3B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4DE871DE" w14:textId="57AF3D82" w:rsidR="00C05174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Разрядность дисплея: 12.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Серия: Ultra.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Тип размера: полноразмерный.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Тип применения: универсальный.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Стиль: классический.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Функционал: расчет процентов.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Исполнение: настольный.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Число строк дисплея: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Материал кнопок: пластик.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Тип питания: 1 батарейка CR2032, солнечный элемент.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Цвет панели: черный.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Длина корпуса: 192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Ширина корпуса: 143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Высота корпуса: 38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Вес с упаковкой : 294 г.</w:t>
            </w:r>
          </w:p>
          <w:p w14:paraId="35D5CADE" w14:textId="03D41863" w:rsidR="00F83B92" w:rsidRPr="00F83B92" w:rsidRDefault="00F83B92" w:rsidP="00F83B92">
            <w:pPr>
              <w:pStyle w:val="ConsPlusCell"/>
              <w:snapToGrid w:val="0"/>
              <w:spacing w:line="20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Страна-изготовитель: </w:t>
            </w:r>
            <w:r w:rsidR="004709B8"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Китай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4E4A67D" w14:textId="273478DB" w:rsidR="00673722" w:rsidRPr="00365948" w:rsidRDefault="00F83B9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D3D070" w14:textId="230D3F81" w:rsidR="00673722" w:rsidRPr="00365948" w:rsidRDefault="006D25DE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2F06062" w14:textId="7BE9FE84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AE67A5" w14:textId="133BE5C2" w:rsidR="00673722" w:rsidRPr="00365948" w:rsidRDefault="00673722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375BDF45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4658B2C" w14:textId="5E7DE293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698F206" w14:textId="5F2BDF43" w:rsidR="00FD514B" w:rsidRPr="004C5013" w:rsidRDefault="004C5013" w:rsidP="00F83B92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Ножницы</w:t>
            </w:r>
            <w:r w:rsidRPr="004C50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BRAUBERG «UNIVERSAL» 3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 w:rsidRPr="004C50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(140, 170, 210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 w:rsidRPr="004C50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6D290C" w14:textId="77777777" w:rsidR="00F83B92" w:rsidRPr="00F83B92" w:rsidRDefault="00F83B92" w:rsidP="00F83B92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3B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6574D7CF" w14:textId="44E7C6B2" w:rsidR="004C5013" w:rsidRPr="004C5013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упаковке: 3 шт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Длина ножниц составляет 210 мм, 140 мм и 170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Тип ножниц: для правши.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Заточка лезвий: двусторонняя.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Эргономичная форма ручек: да.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Симметричные ручки: да.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Форма лезвий: остроконечные.</w:t>
            </w:r>
          </w:p>
          <w:p w14:paraId="5800387A" w14:textId="1B2AFC69" w:rsidR="004C5013" w:rsidRPr="004C5013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Общая длина: 210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Серия: Universal.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Материал лезвия: нержавеющая сталь.</w:t>
            </w:r>
          </w:p>
          <w:p w14:paraId="1CF553F3" w14:textId="40FB5D3A" w:rsidR="004C5013" w:rsidRPr="004C5013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Материал ручек: пластик с резиновыми вставками.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Цвет ручек: черный/синий.</w:t>
            </w:r>
          </w:p>
          <w:p w14:paraId="5A82E591" w14:textId="77777777" w:rsidR="004C5013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Вид колец: ассиметричные + симметричные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Размер в упаковке : 1.3x25x18.4 см</w:t>
            </w:r>
          </w:p>
          <w:p w14:paraId="24899E42" w14:textId="783EF85D" w:rsidR="004C77CF" w:rsidRPr="004C5013" w:rsidRDefault="00F83B92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Страна-изготовитель: </w:t>
            </w:r>
            <w:r w:rsidR="004709B8"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Китай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E8907CB" w14:textId="21E2CCBD" w:rsidR="004C77CF" w:rsidRDefault="003E3070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9FCCAF6" w14:textId="44CD12A9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0345DC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9C0AED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4189B12A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4F449EE" w14:textId="1E69FEFD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C4ECFB" w14:textId="59683500" w:rsidR="00FD514B" w:rsidRPr="00F83B92" w:rsidRDefault="004C5013" w:rsidP="00F83B92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013">
              <w:rPr>
                <w:rFonts w:ascii="Times New Roman" w:hAnsi="Times New Roman" w:cs="Times New Roman"/>
                <w:sz w:val="20"/>
                <w:szCs w:val="20"/>
              </w:rPr>
              <w:t>Календарь настольный перекидной, 2026 г.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A13B5C" w14:textId="77777777" w:rsidR="00F83B92" w:rsidRPr="004709B8" w:rsidRDefault="00F83B92" w:rsidP="00F83B92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Основные характеристики: </w:t>
            </w:r>
          </w:p>
          <w:p w14:paraId="2A8B5F4B" w14:textId="07B74BCD" w:rsidR="00F83B92" w:rsidRPr="004709B8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160 л., блок офсет., 2 краски, STAFF, Офисный Тематика календаря Государственная символика, Религия Год календаря: 2026</w:t>
            </w:r>
          </w:p>
          <w:p w14:paraId="5FC41187" w14:textId="5A57FCD9" w:rsidR="004C77CF" w:rsidRPr="004709B8" w:rsidRDefault="00F83B92" w:rsidP="00F83B92">
            <w:pPr>
              <w:pStyle w:val="ConsPlusCell"/>
              <w:snapToGrid w:val="0"/>
              <w:spacing w:line="20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E0FFFF"/>
              </w:rPr>
            </w:pP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FE158A8" w14:textId="3BF12654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3132576" w14:textId="2CE1604B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090E03C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F71267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48B38FAB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9719A2A" w14:textId="636804BA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633EC63" w14:textId="77D335D5" w:rsidR="004C77CF" w:rsidRPr="00365948" w:rsidRDefault="004C5013" w:rsidP="00B378C0">
            <w:pPr>
              <w:rPr>
                <w:rFonts w:cs="Times New Roman"/>
                <w:sz w:val="20"/>
                <w:szCs w:val="20"/>
              </w:rPr>
            </w:pPr>
            <w:r w:rsidRPr="004C5013">
              <w:rPr>
                <w:rFonts w:cs="Times New Roman"/>
                <w:sz w:val="20"/>
                <w:szCs w:val="20"/>
              </w:rPr>
              <w:t>Календарь настольный перекидной, 202</w:t>
            </w:r>
            <w:r>
              <w:rPr>
                <w:rFonts w:cs="Times New Roman"/>
                <w:sz w:val="20"/>
                <w:szCs w:val="20"/>
              </w:rPr>
              <w:t>7</w:t>
            </w:r>
            <w:r w:rsidRPr="004C5013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A91FC8" w14:textId="77777777" w:rsidR="00F93DC9" w:rsidRPr="004709B8" w:rsidRDefault="00F93DC9" w:rsidP="00F93DC9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Основные характеристики: </w:t>
            </w:r>
          </w:p>
          <w:p w14:paraId="1DE513D4" w14:textId="77777777" w:rsidR="004C5013" w:rsidRPr="004709B8" w:rsidRDefault="004C5013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160 л., блок офсет., 2 краски, STAFF, Офисный Тематика календаря Государственная символика, Религия Год календаря: 2027</w:t>
            </w:r>
          </w:p>
          <w:p w14:paraId="01007579" w14:textId="7D78C9DD" w:rsidR="004C77CF" w:rsidRPr="004709B8" w:rsidRDefault="00F93DC9" w:rsidP="004C5013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9A75ED4" w14:textId="56136081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4EDA383" w14:textId="42B3FF2E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BA6BC48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91F6BE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1AB8F446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B5ACEF9" w14:textId="288A4517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897347F" w14:textId="77777777" w:rsidR="00FD514B" w:rsidRDefault="00263A10" w:rsidP="00B378C0">
            <w:pPr>
              <w:rPr>
                <w:rFonts w:cs="Times New Roman"/>
                <w:sz w:val="20"/>
                <w:szCs w:val="20"/>
              </w:rPr>
            </w:pPr>
            <w:r w:rsidRPr="00263A10">
              <w:rPr>
                <w:rFonts w:cs="Times New Roman"/>
                <w:sz w:val="20"/>
                <w:szCs w:val="20"/>
              </w:rPr>
              <w:t>Телефонная адресная книжка 24LINE</w:t>
            </w:r>
          </w:p>
          <w:p w14:paraId="54224AAD" w14:textId="77777777" w:rsidR="00263A10" w:rsidRDefault="00263A10" w:rsidP="00B378C0">
            <w:pPr>
              <w:rPr>
                <w:rFonts w:cs="Times New Roman"/>
                <w:sz w:val="20"/>
                <w:szCs w:val="20"/>
              </w:rPr>
            </w:pPr>
          </w:p>
          <w:p w14:paraId="45C311FB" w14:textId="0282F138" w:rsidR="00263A10" w:rsidRPr="00365948" w:rsidRDefault="00263A10" w:rsidP="00B378C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lastRenderedPageBreak/>
              <w:drawing>
                <wp:inline distT="0" distB="0" distL="0" distR="0" wp14:anchorId="117A98E1" wp14:editId="167430DB">
                  <wp:extent cx="1463040" cy="1950720"/>
                  <wp:effectExtent l="0" t="0" r="381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950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12D9B9" w14:textId="54375192" w:rsidR="00F93DC9" w:rsidRPr="00F93DC9" w:rsidRDefault="00F93DC9" w:rsidP="00F93DC9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Основные характеристики:</w:t>
            </w:r>
          </w:p>
          <w:p w14:paraId="496CE1FE" w14:textId="7213FEA5" w:rsid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формат А5(145х215)мм, гладкая экокожа, твердый переплет, держатель для авторучки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Тип: Телефонная книга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Количество листов, шт: 112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 xml:space="preserve">Разметка: В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линейку, В клетку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Блок с алфавитным рубрикатором: 56 листов, два листа на одну букву + 56 листов блок в клетку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Бумага Офсетная 70г/м2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Крепление в бумажной продукции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Сшитый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Цвет: красный</w:t>
            </w:r>
          </w:p>
          <w:p w14:paraId="679596C2" w14:textId="0A1E59EF" w:rsidR="004C77CF" w:rsidRPr="00311A0E" w:rsidRDefault="00F93DC9" w:rsidP="00263A10">
            <w:pPr>
              <w:pStyle w:val="ConsPlusCell"/>
              <w:snapToGrid w:val="0"/>
              <w:spacing w:line="20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E0FFFF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0C582BD" w14:textId="73217B13" w:rsidR="004C77CF" w:rsidRDefault="003E3070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4358CEF" w14:textId="5EC936F3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56CABD3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08B948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3B4B53A9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9202335" w14:textId="5B893DF3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BCAED88" w14:textId="77777777" w:rsidR="00FD514B" w:rsidRDefault="00263A10" w:rsidP="00B378C0">
            <w:pPr>
              <w:rPr>
                <w:rFonts w:cs="Times New Roman"/>
                <w:sz w:val="20"/>
                <w:szCs w:val="20"/>
              </w:rPr>
            </w:pPr>
            <w:r w:rsidRPr="00263A10">
              <w:rPr>
                <w:rFonts w:cs="Times New Roman"/>
                <w:sz w:val="20"/>
                <w:szCs w:val="20"/>
              </w:rPr>
              <w:t>Замазка корректор ленточный</w:t>
            </w:r>
          </w:p>
          <w:p w14:paraId="50F36E3C" w14:textId="133A6641" w:rsidR="00263A10" w:rsidRPr="00365948" w:rsidRDefault="00263A10" w:rsidP="00B378C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drawing>
                <wp:inline distT="0" distB="0" distL="0" distR="0" wp14:anchorId="46B9FA4A" wp14:editId="19169AB9">
                  <wp:extent cx="1146175" cy="15240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981CE" w14:textId="22CAA0D1" w:rsidR="00F93DC9" w:rsidRPr="00F93DC9" w:rsidRDefault="00F93DC9" w:rsidP="00F93DC9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1C4FEE8F" w14:textId="3699DDCE" w:rsidR="00263A10" w:rsidRP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Цвет: белый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Длина корректирующей ленты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8 м</w:t>
            </w:r>
          </w:p>
          <w:p w14:paraId="417FA7C2" w14:textId="77777777" w:rsidR="00263A10" w:rsidRP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Ширина корректирующей ленты: 5 мм</w:t>
            </w:r>
          </w:p>
          <w:p w14:paraId="529D8C84" w14:textId="7302C37F" w:rsid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Назначение: бумага, документы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Тип: ленточный сухой корректор</w:t>
            </w:r>
          </w:p>
          <w:p w14:paraId="25D8E6AA" w14:textId="47DF0A5E" w:rsidR="004C77CF" w:rsidRPr="00F93DC9" w:rsidRDefault="00F93DC9" w:rsidP="00263A10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D15CCB2" w14:textId="1CF31F35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85A8057" w14:textId="2129B0F8" w:rsidR="004C77CF" w:rsidRDefault="003E3070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2FA3B82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C9C305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7600AB10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D88BA11" w14:textId="3B1A6EC4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56CE81" w14:textId="103026D7" w:rsidR="00FD514B" w:rsidRPr="00365948" w:rsidRDefault="00263A10" w:rsidP="00B378C0">
            <w:pPr>
              <w:rPr>
                <w:rFonts w:cs="Times New Roman"/>
                <w:sz w:val="20"/>
                <w:szCs w:val="20"/>
              </w:rPr>
            </w:pPr>
            <w:r w:rsidRPr="00263A10">
              <w:rPr>
                <w:rFonts w:cs="Times New Roman"/>
                <w:sz w:val="20"/>
                <w:szCs w:val="20"/>
              </w:rPr>
              <w:t>Карман для стенда А4 вертикальный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DEC6BD" w14:textId="77777777" w:rsidR="00F93DC9" w:rsidRPr="00F93DC9" w:rsidRDefault="00F93DC9" w:rsidP="00F93DC9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0597CFDE" w14:textId="3B9F7DA8" w:rsidR="00263A10" w:rsidRP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Тип:Карман информационный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А4 вертик без канта 10 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ПЭТ (Полиэтилентерефталат) 0.3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Форма пенала/держателя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Прямоугольник</w:t>
            </w:r>
          </w:p>
          <w:p w14:paraId="1F524848" w14:textId="77777777" w:rsid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Вид крепления: на стену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Размеры,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Вертикальный 210х297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Количество отделений: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Единиц в упаковке: 10</w:t>
            </w:r>
          </w:p>
          <w:p w14:paraId="0A3D0AC6" w14:textId="5E8B413A" w:rsidR="004C77CF" w:rsidRPr="00263A10" w:rsidRDefault="00F93DC9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2D31496" w14:textId="18F017D3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6C9A358" w14:textId="0F10A2ED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08C538B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6DB689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2B8A3D0D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C258081" w14:textId="001826BB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5BFC0C3" w14:textId="4A9A36D3" w:rsidR="00FD514B" w:rsidRPr="00365948" w:rsidRDefault="00263A10" w:rsidP="00B378C0">
            <w:pPr>
              <w:rPr>
                <w:rFonts w:cs="Times New Roman"/>
                <w:sz w:val="20"/>
                <w:szCs w:val="20"/>
              </w:rPr>
            </w:pPr>
            <w:r w:rsidRPr="00263A10">
              <w:rPr>
                <w:rFonts w:cs="Times New Roman"/>
                <w:sz w:val="20"/>
                <w:szCs w:val="20"/>
              </w:rPr>
              <w:t>Карман А4 для стенда, горизонтальный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019D2C" w14:textId="77777777" w:rsidR="00F93DC9" w:rsidRPr="00F93DC9" w:rsidRDefault="00F93DC9" w:rsidP="00F93DC9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6BCAFBE5" w14:textId="44AF91D1" w:rsidR="00263A10" w:rsidRP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Тип:Карман информационный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Цвет: Прозрачный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Размеры,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Горизонтальный 297х210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 xml:space="preserve">Материал: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ПЭТ (Полиэтилентерефталат) 0.3 мм</w:t>
            </w:r>
          </w:p>
          <w:p w14:paraId="513F9D16" w14:textId="77777777" w:rsid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Вид крепления: на стену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Единиц в упаковке: 10</w:t>
            </w:r>
          </w:p>
          <w:p w14:paraId="4852C1E5" w14:textId="4EBD5A57" w:rsidR="004C77CF" w:rsidRPr="00263A10" w:rsidRDefault="00F93DC9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9E54BDA" w14:textId="52DBBDF4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C9BC5FB" w14:textId="3C3899F3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071B94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B9DE19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0F509B64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80D05FB" w14:textId="39927906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6AB15E5" w14:textId="4E804D5A" w:rsidR="00FD514B" w:rsidRPr="00365948" w:rsidRDefault="00263A10" w:rsidP="00B378C0">
            <w:pPr>
              <w:rPr>
                <w:rFonts w:cs="Times New Roman"/>
                <w:sz w:val="20"/>
                <w:szCs w:val="20"/>
              </w:rPr>
            </w:pPr>
            <w:r w:rsidRPr="00263A10">
              <w:rPr>
                <w:rFonts w:cs="Times New Roman"/>
                <w:sz w:val="20"/>
                <w:szCs w:val="20"/>
              </w:rPr>
              <w:t>Карман для стенда А3 вертикальный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30C092" w14:textId="77777777" w:rsidR="00A8197A" w:rsidRPr="00F93DC9" w:rsidRDefault="00A8197A" w:rsidP="00A8197A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065EF7B1" w14:textId="1C57B1FC" w:rsidR="00263A10" w:rsidRP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Бренд: Velar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упаковке: 5 штук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Цвет товара: прозрачный</w:t>
            </w:r>
          </w:p>
          <w:p w14:paraId="414D3E46" w14:textId="63103590" w:rsidR="00A8197A" w:rsidRPr="00E11447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Совместимые форматы бумаги с карманом A3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Размеры конструкции: 297x420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Тип: карман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Вид опоры: настенная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ПЭТ (Полиэтилентерефталат)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0.3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Особенности: вертикальная</w:t>
            </w:r>
          </w:p>
          <w:p w14:paraId="1C73ED5E" w14:textId="67EE5AC7" w:rsidR="004C77CF" w:rsidRPr="00311A0E" w:rsidRDefault="00A8197A" w:rsidP="00311A0E">
            <w:pPr>
              <w:pStyle w:val="ConsPlusCell"/>
              <w:snapToGrid w:val="0"/>
              <w:spacing w:line="20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E0FFFF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665EB2B" w14:textId="23FDEC9F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EFB970E" w14:textId="34E1E016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4DEC40A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135FD6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CF" w:rsidRPr="00365948" w14:paraId="4EBB5810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021B23" w14:textId="176105F3" w:rsidR="004C77CF" w:rsidRPr="004C77CF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ED7F2DE" w14:textId="5EAB5C2E" w:rsidR="00FD514B" w:rsidRPr="00A8197A" w:rsidRDefault="00263A10" w:rsidP="00A8197A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Карман для стенда А3 горизонтальный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CB3704" w14:textId="77777777" w:rsidR="00A8197A" w:rsidRPr="00F93DC9" w:rsidRDefault="00A8197A" w:rsidP="00A8197A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51FEBB40" w14:textId="08AFA435" w:rsidR="00263A10" w:rsidRP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Бренд: Velar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упаковке: 5 штук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Цвет товара: прозрачный</w:t>
            </w:r>
          </w:p>
          <w:p w14:paraId="684C9025" w14:textId="77777777" w:rsidR="00263A10" w:rsidRDefault="00263A10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Совместимые форматы бумаги с карманом A3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Размеры 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440x310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Тип: карман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Вид опоры: настенная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ПЭТ (Полиэтилентерефталат)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0.3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A10">
              <w:rPr>
                <w:rFonts w:ascii="Times New Roman" w:hAnsi="Times New Roman" w:cs="Times New Roman"/>
                <w:sz w:val="20"/>
                <w:szCs w:val="20"/>
              </w:rPr>
              <w:t>Особенности: горизонтальная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D8D1C31" w14:textId="442C0870" w:rsidR="004C77CF" w:rsidRPr="00263A10" w:rsidRDefault="00A8197A" w:rsidP="00263A10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97F7338" w14:textId="20DE05EA" w:rsidR="004C77CF" w:rsidRDefault="004709B8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9740915" w14:textId="61362316" w:rsidR="004C77CF" w:rsidRDefault="003E3070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38D2705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1ED418" w14:textId="77777777" w:rsidR="004C77CF" w:rsidRPr="00365948" w:rsidRDefault="004C77CF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97A" w:rsidRPr="00365948" w14:paraId="5AE2B1C6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0107885" w14:textId="7C7DDBAC" w:rsidR="00A8197A" w:rsidRPr="004C77CF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370E7D1" w14:textId="77777777" w:rsidR="00FD514B" w:rsidRDefault="00263A10" w:rsidP="00A8197A">
            <w:pPr>
              <w:rPr>
                <w:rFonts w:cs="Times New Roman"/>
                <w:sz w:val="20"/>
                <w:szCs w:val="20"/>
              </w:rPr>
            </w:pPr>
            <w:r w:rsidRPr="00263A10">
              <w:rPr>
                <w:rFonts w:cs="Times New Roman"/>
                <w:sz w:val="20"/>
                <w:szCs w:val="20"/>
              </w:rPr>
              <w:t>Бумага офисная</w:t>
            </w:r>
          </w:p>
          <w:p w14:paraId="02EC5C0A" w14:textId="5BAE1A18" w:rsidR="00263A10" w:rsidRPr="00365948" w:rsidRDefault="00263A10" w:rsidP="00A8197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drawing>
                <wp:inline distT="0" distB="0" distL="0" distR="0" wp14:anchorId="3185BAD5" wp14:editId="0891C7E4">
                  <wp:extent cx="1256030" cy="1256030"/>
                  <wp:effectExtent l="0" t="0" r="1270" b="127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25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DB941A" w14:textId="77777777" w:rsidR="00A8197A" w:rsidRPr="00F93DC9" w:rsidRDefault="00A8197A" w:rsidP="00A8197A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234C8D18" w14:textId="77777777" w:rsidR="004709B8" w:rsidRDefault="004709B8" w:rsidP="004709B8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Формат: А4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Марка бумаги: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Количество листов: 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Непрозрачность, % не менее: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ab/>
              <w:t>92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Серия: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ab/>
              <w:t>CLASSIC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Торговая марка: Ballet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Плотность бумаги, г/кв.м: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ab/>
              <w:t>80 ± 1,5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Белизна CIE: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ab/>
              <w:t>153 ± 3%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Соответствие ГОСТ Р 57641-2017: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Толщина бумаги, мкм: 104 ± 2</w:t>
            </w:r>
          </w:p>
          <w:p w14:paraId="40939751" w14:textId="63327F5A" w:rsidR="00A8197A" w:rsidRPr="004709B8" w:rsidRDefault="00A8197A" w:rsidP="004709B8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920D44B" w14:textId="0A6D467C" w:rsidR="00A8197A" w:rsidRDefault="004709B8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B7D383B" w14:textId="1D35ADD5" w:rsidR="00A8197A" w:rsidRDefault="003E3070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709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DE31A5C" w14:textId="77777777" w:rsidR="00A8197A" w:rsidRPr="00365948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76F6B0" w14:textId="77777777" w:rsidR="00A8197A" w:rsidRPr="00365948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97A" w:rsidRPr="00365948" w14:paraId="69A98DD5" w14:textId="77777777" w:rsidTr="00365948">
        <w:trPr>
          <w:gridAfter w:val="1"/>
          <w:wAfter w:w="25" w:type="dxa"/>
          <w:trHeight w:val="290"/>
        </w:trPr>
        <w:tc>
          <w:tcPr>
            <w:tcW w:w="6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7FD0651" w14:textId="457D9F63" w:rsidR="00A8197A" w:rsidRPr="004C77CF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0E81203" w14:textId="7E0FEDA1" w:rsidR="00A8197A" w:rsidRPr="00365948" w:rsidRDefault="004709B8" w:rsidP="00A8197A">
            <w:pPr>
              <w:rPr>
                <w:rFonts w:cs="Times New Roman"/>
                <w:sz w:val="20"/>
                <w:szCs w:val="20"/>
              </w:rPr>
            </w:pPr>
            <w:r w:rsidRPr="004709B8">
              <w:rPr>
                <w:rFonts w:cs="Times New Roman"/>
                <w:sz w:val="20"/>
                <w:szCs w:val="20"/>
              </w:rPr>
              <w:t>Пластиковая линейка Пифагор 30 см, непрозрачная</w:t>
            </w:r>
          </w:p>
        </w:tc>
        <w:tc>
          <w:tcPr>
            <w:tcW w:w="68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143F80" w14:textId="77777777" w:rsidR="00A8197A" w:rsidRPr="00F93DC9" w:rsidRDefault="00A8197A" w:rsidP="00A8197A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характеристики:</w:t>
            </w:r>
          </w:p>
          <w:p w14:paraId="24142602" w14:textId="79E4745B" w:rsidR="004709B8" w:rsidRPr="004709B8" w:rsidRDefault="004709B8" w:rsidP="004709B8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Количество шкал: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Длина шкалы: 300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Материал: пластик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Цвет: ассорти</w:t>
            </w:r>
          </w:p>
          <w:p w14:paraId="1FA242CA" w14:textId="77777777" w:rsidR="004709B8" w:rsidRDefault="004709B8" w:rsidP="004709B8">
            <w:pPr>
              <w:pStyle w:val="af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Габариты без упаковки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9B8">
              <w:rPr>
                <w:rFonts w:ascii="Times New Roman" w:hAnsi="Times New Roman" w:cs="Times New Roman"/>
                <w:sz w:val="20"/>
                <w:szCs w:val="20"/>
              </w:rPr>
              <w:t>313х30х2 мм</w:t>
            </w:r>
            <w:r w:rsidRPr="004709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4207ECF5" w14:textId="7200B164" w:rsidR="00A8197A" w:rsidRPr="004709B8" w:rsidRDefault="00A8197A" w:rsidP="004709B8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3D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Страна-изготовитель: РОССИЯ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51A541C" w14:textId="706B4C88" w:rsidR="00A8197A" w:rsidRDefault="003E3070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E199F99" w14:textId="7E5522E5" w:rsidR="00A8197A" w:rsidRDefault="004709B8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80C79DC" w14:textId="77777777" w:rsidR="00A8197A" w:rsidRPr="00365948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ABDF7C" w14:textId="77777777" w:rsidR="00A8197A" w:rsidRPr="00365948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97A" w:rsidRPr="00365948" w14:paraId="0B0D92B1" w14:textId="77777777" w:rsidTr="0097354F">
        <w:trPr>
          <w:trHeight w:val="275"/>
        </w:trPr>
        <w:tc>
          <w:tcPr>
            <w:tcW w:w="138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47AB" w14:textId="2E5BDF65" w:rsidR="00A8197A" w:rsidRPr="00365948" w:rsidRDefault="00A8197A" w:rsidP="00A8197A">
            <w:pPr>
              <w:pStyle w:val="ConsPlusCell"/>
              <w:snapToGrid w:val="0"/>
              <w:spacing w:line="2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59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3BE5" w14:textId="5AD61340" w:rsidR="00A8197A" w:rsidRPr="00365948" w:rsidRDefault="00A8197A" w:rsidP="00A8197A">
            <w:pPr>
              <w:pStyle w:val="ConsPlusCel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22C14341" w14:textId="324022C2" w:rsidR="002C7C51" w:rsidRPr="00C85949" w:rsidRDefault="00A569D9" w:rsidP="00B378C0">
      <w:pPr>
        <w:widowControl w:val="0"/>
        <w:spacing w:line="100" w:lineRule="atLeast"/>
        <w:ind w:firstLine="15"/>
        <w:jc w:val="both"/>
        <w:rPr>
          <w:rFonts w:eastAsia="Times New Roman"/>
          <w:b/>
        </w:rPr>
      </w:pPr>
      <w:r w:rsidRPr="00365948">
        <w:rPr>
          <w:b/>
          <w:bCs/>
        </w:rPr>
        <w:t>Всего:</w:t>
      </w:r>
      <w:r w:rsidR="00EA5D64">
        <w:rPr>
          <w:b/>
          <w:bCs/>
        </w:rPr>
        <w:t xml:space="preserve"> </w:t>
      </w:r>
    </w:p>
    <w:p w14:paraId="764B5517" w14:textId="77777777" w:rsidR="001A3920" w:rsidRDefault="001A3920" w:rsidP="001A3920"/>
    <w:p w14:paraId="1FB3CAED" w14:textId="742A81A5" w:rsidR="001A3920" w:rsidRPr="00AF4068" w:rsidRDefault="006739F2" w:rsidP="001A3920">
      <w:pPr>
        <w:rPr>
          <w:lang w:eastAsia="ru-RU"/>
        </w:rPr>
      </w:pPr>
      <w:r>
        <w:t>Поставка Товар</w:t>
      </w:r>
      <w:r w:rsidR="002C7C51">
        <w:t>а</w:t>
      </w:r>
      <w:r>
        <w:t xml:space="preserve"> осуществляется </w:t>
      </w:r>
      <w:r w:rsidR="001A3920">
        <w:t xml:space="preserve">в течение </w:t>
      </w:r>
      <w:r w:rsidR="004C77CF">
        <w:t>10</w:t>
      </w:r>
      <w:r w:rsidR="001A3920">
        <w:t xml:space="preserve"> (</w:t>
      </w:r>
      <w:r w:rsidR="004C77CF">
        <w:t>десяти</w:t>
      </w:r>
      <w:r w:rsidR="001A3920">
        <w:t xml:space="preserve">) рабочих дней </w:t>
      </w:r>
      <w:r w:rsidR="00B074D5">
        <w:t>с</w:t>
      </w:r>
      <w:r w:rsidR="001A3920">
        <w:t xml:space="preserve"> даты заключения </w:t>
      </w:r>
      <w:r w:rsidR="000B4992">
        <w:t>Контракт</w:t>
      </w:r>
      <w:r w:rsidR="001A3920">
        <w:t xml:space="preserve">а </w:t>
      </w:r>
      <w:r w:rsidR="00D91F41">
        <w:t>по адресу Заказчика</w:t>
      </w:r>
      <w:r w:rsidR="001A3920" w:rsidRPr="001A3920">
        <w:t xml:space="preserve">: </w:t>
      </w:r>
      <w:bookmarkStart w:id="7" w:name="_Hlk199774107"/>
      <w:r w:rsidR="001A3920" w:rsidRPr="00AF4068">
        <w:rPr>
          <w:lang w:eastAsia="ru-RU"/>
        </w:rPr>
        <w:t>19772</w:t>
      </w:r>
      <w:r w:rsidR="00B074D5">
        <w:rPr>
          <w:lang w:eastAsia="ru-RU"/>
        </w:rPr>
        <w:t>9</w:t>
      </w:r>
      <w:r w:rsidR="001A3920" w:rsidRPr="00AF4068">
        <w:rPr>
          <w:lang w:eastAsia="ru-RU"/>
        </w:rPr>
        <w:t xml:space="preserve">, г. Санкт-Петербург, </w:t>
      </w:r>
      <w:r w:rsidR="00B074D5">
        <w:rPr>
          <w:lang w:eastAsia="ru-RU"/>
        </w:rPr>
        <w:t>п. Молодёжное</w:t>
      </w:r>
      <w:r w:rsidR="001A3920" w:rsidRPr="00AF4068">
        <w:rPr>
          <w:lang w:eastAsia="ru-RU"/>
        </w:rPr>
        <w:t xml:space="preserve">, </w:t>
      </w:r>
      <w:r w:rsidR="00B074D5">
        <w:rPr>
          <w:lang w:eastAsia="ru-RU"/>
        </w:rPr>
        <w:t>ул. Правды</w:t>
      </w:r>
      <w:r w:rsidR="001A3920" w:rsidRPr="00AF4068">
        <w:rPr>
          <w:lang w:eastAsia="ru-RU"/>
        </w:rPr>
        <w:t xml:space="preserve">, д. </w:t>
      </w:r>
      <w:r w:rsidR="00B074D5">
        <w:rPr>
          <w:lang w:eastAsia="ru-RU"/>
        </w:rPr>
        <w:t>5</w:t>
      </w:r>
      <w:r w:rsidR="001A3920" w:rsidRPr="00AF4068">
        <w:rPr>
          <w:lang w:eastAsia="ru-RU"/>
        </w:rPr>
        <w:t xml:space="preserve">, лит. А, пом. </w:t>
      </w:r>
      <w:r w:rsidR="00B074D5">
        <w:rPr>
          <w:lang w:eastAsia="ru-RU"/>
        </w:rPr>
        <w:t>3</w:t>
      </w:r>
      <w:r w:rsidR="001A3920" w:rsidRPr="00AF4068">
        <w:rPr>
          <w:lang w:eastAsia="ru-RU"/>
        </w:rPr>
        <w:t>-Н</w:t>
      </w:r>
    </w:p>
    <w:bookmarkEnd w:id="7"/>
    <w:p w14:paraId="6B3DDBDE" w14:textId="6A6DB0E8" w:rsidR="006739F2" w:rsidRDefault="006739F2" w:rsidP="00B378C0">
      <w:pPr>
        <w:spacing w:line="200" w:lineRule="atLeast"/>
        <w:ind w:right="-427"/>
      </w:pPr>
    </w:p>
    <w:tbl>
      <w:tblPr>
        <w:tblW w:w="0" w:type="auto"/>
        <w:tblInd w:w="-426" w:type="dxa"/>
        <w:tblLayout w:type="fixed"/>
        <w:tblLook w:val="0000" w:firstRow="0" w:lastRow="0" w:firstColumn="0" w:lastColumn="0" w:noHBand="0" w:noVBand="0"/>
      </w:tblPr>
      <w:tblGrid>
        <w:gridCol w:w="4455"/>
        <w:gridCol w:w="5185"/>
      </w:tblGrid>
      <w:tr w:rsidR="00036C48" w:rsidRPr="00FE01E0" w14:paraId="77045E72" w14:textId="77777777" w:rsidTr="00812B3E">
        <w:trPr>
          <w:trHeight w:val="77"/>
        </w:trPr>
        <w:tc>
          <w:tcPr>
            <w:tcW w:w="4455" w:type="dxa"/>
            <w:shd w:val="clear" w:color="auto" w:fill="FFFFFF"/>
          </w:tcPr>
          <w:p w14:paraId="1AD5D538" w14:textId="0D28A5F3" w:rsidR="00036C48" w:rsidRPr="00DC3276" w:rsidRDefault="00036C48" w:rsidP="00812B3E">
            <w:pPr>
              <w:snapToGrid w:val="0"/>
              <w:spacing w:line="200" w:lineRule="atLeast"/>
              <w:ind w:left="409"/>
              <w:rPr>
                <w:b/>
              </w:rPr>
            </w:pPr>
            <w:r w:rsidRPr="00FE01E0">
              <w:rPr>
                <w:b/>
              </w:rPr>
              <w:t>Заказчик</w:t>
            </w:r>
            <w:r w:rsidR="001A3920" w:rsidRPr="00DC3276">
              <w:rPr>
                <w:b/>
              </w:rPr>
              <w:t>:</w:t>
            </w:r>
          </w:p>
          <w:p w14:paraId="18619153" w14:textId="2D9240C4" w:rsidR="00036C48" w:rsidRPr="00FE01E0" w:rsidRDefault="00340680" w:rsidP="00812B3E">
            <w:pPr>
              <w:ind w:left="409"/>
            </w:pPr>
            <w:bookmarkStart w:id="8" w:name="_Hlk199774636"/>
            <w:r>
              <w:t>Г</w:t>
            </w:r>
            <w:r w:rsidR="00036C48" w:rsidRPr="00FE01E0">
              <w:t>лав</w:t>
            </w:r>
            <w:r>
              <w:t>а</w:t>
            </w:r>
            <w:r w:rsidR="00036C48" w:rsidRPr="00FE01E0">
              <w:t xml:space="preserve"> </w:t>
            </w:r>
            <w:r w:rsidR="003C21D6">
              <w:t>местной администрации</w:t>
            </w:r>
          </w:p>
          <w:p w14:paraId="0B2EB602" w14:textId="77777777" w:rsidR="00036C48" w:rsidRPr="00FE01E0" w:rsidRDefault="00036C48" w:rsidP="00812B3E">
            <w:pPr>
              <w:ind w:left="409"/>
            </w:pPr>
          </w:p>
          <w:p w14:paraId="1D94F1A8" w14:textId="4EB5A9E4" w:rsidR="003C21D6" w:rsidRDefault="00036C48" w:rsidP="003C21D6">
            <w:pPr>
              <w:tabs>
                <w:tab w:val="left" w:pos="3119"/>
              </w:tabs>
              <w:ind w:left="409"/>
            </w:pPr>
            <w:r w:rsidRPr="00FE01E0">
              <w:lastRenderedPageBreak/>
              <w:t>_______________</w:t>
            </w:r>
            <w:r w:rsidR="00340680">
              <w:t>Н. С. Денисов</w:t>
            </w:r>
            <w:bookmarkEnd w:id="8"/>
            <w:r w:rsidRPr="00FE01E0">
              <w:t xml:space="preserve"> </w:t>
            </w:r>
          </w:p>
          <w:p w14:paraId="6A3789CD" w14:textId="3188C0C4" w:rsidR="00036C48" w:rsidRPr="00FE01E0" w:rsidRDefault="00036C48" w:rsidP="003C21D6">
            <w:pPr>
              <w:tabs>
                <w:tab w:val="left" w:pos="3119"/>
              </w:tabs>
              <w:ind w:left="409"/>
            </w:pPr>
          </w:p>
        </w:tc>
        <w:tc>
          <w:tcPr>
            <w:tcW w:w="5185" w:type="dxa"/>
            <w:shd w:val="clear" w:color="auto" w:fill="FFFFFF"/>
          </w:tcPr>
          <w:p w14:paraId="6FAE7DD2" w14:textId="6B7323CE" w:rsidR="00036C48" w:rsidRPr="00365948" w:rsidRDefault="00036C48" w:rsidP="00900ED0">
            <w:pPr>
              <w:snapToGrid w:val="0"/>
              <w:spacing w:line="200" w:lineRule="atLeast"/>
              <w:ind w:left="366"/>
              <w:rPr>
                <w:b/>
              </w:rPr>
            </w:pPr>
            <w:r w:rsidRPr="00FE01E0">
              <w:rPr>
                <w:b/>
              </w:rPr>
              <w:lastRenderedPageBreak/>
              <w:t>Поставщик</w:t>
            </w:r>
            <w:r w:rsidR="001A3920" w:rsidRPr="00365948">
              <w:rPr>
                <w:b/>
              </w:rPr>
              <w:t>:</w:t>
            </w:r>
          </w:p>
          <w:p w14:paraId="4F93DFFA" w14:textId="61823455" w:rsidR="00036C48" w:rsidRPr="00FE01E0" w:rsidRDefault="00036C48" w:rsidP="009756C8"/>
        </w:tc>
      </w:tr>
    </w:tbl>
    <w:p w14:paraId="7DA83971" w14:textId="2B3D8C94" w:rsidR="00D62A7A" w:rsidRDefault="00A23BE3" w:rsidP="00340680">
      <w:pPr>
        <w:spacing w:line="200" w:lineRule="atLeast"/>
      </w:pPr>
      <w:r>
        <w:t xml:space="preserve"> </w:t>
      </w:r>
      <w:r w:rsidR="004A3F91">
        <w:t xml:space="preserve">Подписано </w:t>
      </w:r>
      <w:r w:rsidR="00092F56">
        <w:t>У</w:t>
      </w:r>
      <w:r w:rsidR="004A3F91">
        <w:t>ЭП</w:t>
      </w:r>
      <w:r>
        <w:t xml:space="preserve">           </w:t>
      </w:r>
      <w:r w:rsidR="004A3F91">
        <w:t xml:space="preserve">                                 Подписано </w:t>
      </w:r>
      <w:r w:rsidR="00092F56">
        <w:t>У</w:t>
      </w:r>
      <w:r w:rsidR="004A3F91">
        <w:t>ЭП</w:t>
      </w:r>
    </w:p>
    <w:sectPr w:rsidR="00D62A7A" w:rsidSect="00CE7F81">
      <w:pgSz w:w="16838" w:h="11906" w:orient="landscape"/>
      <w:pgMar w:top="1701" w:right="851" w:bottom="851" w:left="851" w:header="720" w:footer="720" w:gutter="0"/>
      <w:cols w:space="720"/>
      <w:docGrid w:linePitch="4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36DCB" w14:textId="77777777" w:rsidR="00C30A60" w:rsidRDefault="00C30A60" w:rsidP="00A851D3">
      <w:r>
        <w:separator/>
      </w:r>
    </w:p>
  </w:endnote>
  <w:endnote w:type="continuationSeparator" w:id="0">
    <w:p w14:paraId="0F40F556" w14:textId="77777777" w:rsidR="00C30A60" w:rsidRDefault="00C30A60" w:rsidP="00A85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60795140"/>
      <w:docPartObj>
        <w:docPartGallery w:val="Page Numbers (Bottom of Page)"/>
        <w:docPartUnique/>
      </w:docPartObj>
    </w:sdtPr>
    <w:sdtEndPr/>
    <w:sdtContent>
      <w:p w14:paraId="4CD68FA1" w14:textId="77777777" w:rsidR="00A851D3" w:rsidRDefault="00A851D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A57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5E4DE" w14:textId="77777777" w:rsidR="00C30A60" w:rsidRDefault="00C30A60" w:rsidP="00A851D3">
      <w:r>
        <w:separator/>
      </w:r>
    </w:p>
  </w:footnote>
  <w:footnote w:type="continuationSeparator" w:id="0">
    <w:p w14:paraId="0085C2BA" w14:textId="77777777" w:rsidR="00C30A60" w:rsidRDefault="00C30A60" w:rsidP="00A85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2"/>
      <w:numFmt w:val="decimal"/>
      <w:lvlText w:val="3.%1."/>
      <w:lvlJc w:val="left"/>
      <w:pPr>
        <w:tabs>
          <w:tab w:val="num" w:pos="2901"/>
        </w:tabs>
        <w:ind w:left="362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981"/>
        </w:tabs>
        <w:ind w:left="3981" w:hanging="360"/>
      </w:pPr>
    </w:lvl>
    <w:lvl w:ilvl="2">
      <w:start w:val="1"/>
      <w:numFmt w:val="decimal"/>
      <w:lvlText w:val="%2.%3."/>
      <w:lvlJc w:val="left"/>
      <w:pPr>
        <w:tabs>
          <w:tab w:val="num" w:pos="4341"/>
        </w:tabs>
        <w:ind w:left="4341" w:hanging="360"/>
      </w:pPr>
    </w:lvl>
    <w:lvl w:ilvl="3">
      <w:start w:val="1"/>
      <w:numFmt w:val="decimal"/>
      <w:lvlText w:val="%2.%3.%4."/>
      <w:lvlJc w:val="left"/>
      <w:pPr>
        <w:tabs>
          <w:tab w:val="num" w:pos="4701"/>
        </w:tabs>
        <w:ind w:left="4701" w:hanging="360"/>
      </w:pPr>
    </w:lvl>
    <w:lvl w:ilvl="4">
      <w:start w:val="1"/>
      <w:numFmt w:val="decimal"/>
      <w:lvlText w:val="%2.%3.%4.%5."/>
      <w:lvlJc w:val="left"/>
      <w:pPr>
        <w:tabs>
          <w:tab w:val="num" w:pos="5061"/>
        </w:tabs>
        <w:ind w:left="5061" w:hanging="360"/>
      </w:pPr>
    </w:lvl>
    <w:lvl w:ilvl="5">
      <w:start w:val="1"/>
      <w:numFmt w:val="decimal"/>
      <w:lvlText w:val="%2.%3.%4.%5.%6."/>
      <w:lvlJc w:val="left"/>
      <w:pPr>
        <w:tabs>
          <w:tab w:val="num" w:pos="5421"/>
        </w:tabs>
        <w:ind w:left="5421" w:hanging="360"/>
      </w:pPr>
    </w:lvl>
    <w:lvl w:ilvl="6">
      <w:start w:val="1"/>
      <w:numFmt w:val="decimal"/>
      <w:lvlText w:val="%2.%3.%4.%5.%6.%7."/>
      <w:lvlJc w:val="left"/>
      <w:pPr>
        <w:tabs>
          <w:tab w:val="num" w:pos="5781"/>
        </w:tabs>
        <w:ind w:left="5781" w:hanging="360"/>
      </w:pPr>
    </w:lvl>
    <w:lvl w:ilvl="7">
      <w:start w:val="1"/>
      <w:numFmt w:val="decimal"/>
      <w:lvlText w:val="%2.%3.%4.%5.%6.%7.%8."/>
      <w:lvlJc w:val="left"/>
      <w:pPr>
        <w:tabs>
          <w:tab w:val="num" w:pos="6141"/>
        </w:tabs>
        <w:ind w:left="6141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501"/>
        </w:tabs>
        <w:ind w:left="6501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B37603"/>
    <w:multiLevelType w:val="hybridMultilevel"/>
    <w:tmpl w:val="D4AAFD9E"/>
    <w:lvl w:ilvl="0" w:tplc="D258F9E2">
      <w:start w:val="3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 w15:restartNumberingAfterBreak="0">
    <w:nsid w:val="1D7A12F9"/>
    <w:multiLevelType w:val="hybridMultilevel"/>
    <w:tmpl w:val="C9208A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D763AD"/>
    <w:multiLevelType w:val="multilevel"/>
    <w:tmpl w:val="5524C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44"/>
    <w:rsid w:val="000158B4"/>
    <w:rsid w:val="00023539"/>
    <w:rsid w:val="0002522F"/>
    <w:rsid w:val="000266B2"/>
    <w:rsid w:val="0002758B"/>
    <w:rsid w:val="00036C48"/>
    <w:rsid w:val="000653E8"/>
    <w:rsid w:val="00073830"/>
    <w:rsid w:val="00086CFE"/>
    <w:rsid w:val="00092F56"/>
    <w:rsid w:val="00096C31"/>
    <w:rsid w:val="000B4992"/>
    <w:rsid w:val="000C0DEE"/>
    <w:rsid w:val="000D2C96"/>
    <w:rsid w:val="000E2AC2"/>
    <w:rsid w:val="000E7726"/>
    <w:rsid w:val="00102129"/>
    <w:rsid w:val="00115BAF"/>
    <w:rsid w:val="00127B1D"/>
    <w:rsid w:val="00133608"/>
    <w:rsid w:val="00182705"/>
    <w:rsid w:val="00182FAA"/>
    <w:rsid w:val="001906CA"/>
    <w:rsid w:val="00195623"/>
    <w:rsid w:val="001A3920"/>
    <w:rsid w:val="001E003F"/>
    <w:rsid w:val="0020681D"/>
    <w:rsid w:val="002174F7"/>
    <w:rsid w:val="00226BE4"/>
    <w:rsid w:val="002421B0"/>
    <w:rsid w:val="00263A10"/>
    <w:rsid w:val="0028679A"/>
    <w:rsid w:val="00290ECE"/>
    <w:rsid w:val="002A32D0"/>
    <w:rsid w:val="002B5BB0"/>
    <w:rsid w:val="002B6322"/>
    <w:rsid w:val="002C7C51"/>
    <w:rsid w:val="002D2C9D"/>
    <w:rsid w:val="002E17DD"/>
    <w:rsid w:val="002F3DD2"/>
    <w:rsid w:val="0030349D"/>
    <w:rsid w:val="00306DDB"/>
    <w:rsid w:val="00310761"/>
    <w:rsid w:val="00311A0E"/>
    <w:rsid w:val="00327DA9"/>
    <w:rsid w:val="00340680"/>
    <w:rsid w:val="00341F24"/>
    <w:rsid w:val="0034328E"/>
    <w:rsid w:val="00364DCC"/>
    <w:rsid w:val="00365948"/>
    <w:rsid w:val="00372424"/>
    <w:rsid w:val="003931DA"/>
    <w:rsid w:val="003A3475"/>
    <w:rsid w:val="003B7DBC"/>
    <w:rsid w:val="003C21D6"/>
    <w:rsid w:val="003D1404"/>
    <w:rsid w:val="003D78A2"/>
    <w:rsid w:val="003D7AE6"/>
    <w:rsid w:val="003E0E48"/>
    <w:rsid w:val="003E234D"/>
    <w:rsid w:val="003E3070"/>
    <w:rsid w:val="003E4C7F"/>
    <w:rsid w:val="003F4B14"/>
    <w:rsid w:val="00402659"/>
    <w:rsid w:val="00424B5D"/>
    <w:rsid w:val="004330AE"/>
    <w:rsid w:val="00434B2A"/>
    <w:rsid w:val="004468D1"/>
    <w:rsid w:val="00454A57"/>
    <w:rsid w:val="00467452"/>
    <w:rsid w:val="00467824"/>
    <w:rsid w:val="004709B8"/>
    <w:rsid w:val="00472D5C"/>
    <w:rsid w:val="00481E20"/>
    <w:rsid w:val="004962FE"/>
    <w:rsid w:val="004A03D9"/>
    <w:rsid w:val="004A3F91"/>
    <w:rsid w:val="004A74B7"/>
    <w:rsid w:val="004A766A"/>
    <w:rsid w:val="004A7C7D"/>
    <w:rsid w:val="004C2C36"/>
    <w:rsid w:val="004C5013"/>
    <w:rsid w:val="004C77CF"/>
    <w:rsid w:val="004F4A42"/>
    <w:rsid w:val="005275B4"/>
    <w:rsid w:val="005517AA"/>
    <w:rsid w:val="005528A0"/>
    <w:rsid w:val="005D338E"/>
    <w:rsid w:val="00610E68"/>
    <w:rsid w:val="006210A9"/>
    <w:rsid w:val="00655508"/>
    <w:rsid w:val="00673722"/>
    <w:rsid w:val="006739F2"/>
    <w:rsid w:val="006826D9"/>
    <w:rsid w:val="0069535D"/>
    <w:rsid w:val="00695F90"/>
    <w:rsid w:val="006A4F45"/>
    <w:rsid w:val="006C1257"/>
    <w:rsid w:val="006D25DE"/>
    <w:rsid w:val="00712CBE"/>
    <w:rsid w:val="0074009F"/>
    <w:rsid w:val="00761E76"/>
    <w:rsid w:val="00771334"/>
    <w:rsid w:val="00777EE4"/>
    <w:rsid w:val="0079024D"/>
    <w:rsid w:val="007D4CE8"/>
    <w:rsid w:val="007D5914"/>
    <w:rsid w:val="007E35D7"/>
    <w:rsid w:val="007E664B"/>
    <w:rsid w:val="007E7339"/>
    <w:rsid w:val="007F345B"/>
    <w:rsid w:val="007F35A0"/>
    <w:rsid w:val="0080487F"/>
    <w:rsid w:val="00812B3E"/>
    <w:rsid w:val="00826758"/>
    <w:rsid w:val="008555AC"/>
    <w:rsid w:val="00880D5A"/>
    <w:rsid w:val="008A3459"/>
    <w:rsid w:val="008B5ED7"/>
    <w:rsid w:val="008C03D5"/>
    <w:rsid w:val="008C4EE9"/>
    <w:rsid w:val="008C59F1"/>
    <w:rsid w:val="008D3C7C"/>
    <w:rsid w:val="008D4521"/>
    <w:rsid w:val="008F04E9"/>
    <w:rsid w:val="00900ED0"/>
    <w:rsid w:val="009035A8"/>
    <w:rsid w:val="00911146"/>
    <w:rsid w:val="009155B7"/>
    <w:rsid w:val="00917DD7"/>
    <w:rsid w:val="00921BA2"/>
    <w:rsid w:val="00924528"/>
    <w:rsid w:val="009278B1"/>
    <w:rsid w:val="00937CD2"/>
    <w:rsid w:val="00947B37"/>
    <w:rsid w:val="0096018E"/>
    <w:rsid w:val="009756C8"/>
    <w:rsid w:val="009A5F21"/>
    <w:rsid w:val="009D7B82"/>
    <w:rsid w:val="009E47B6"/>
    <w:rsid w:val="009E7F7D"/>
    <w:rsid w:val="009F47CE"/>
    <w:rsid w:val="00A17A1F"/>
    <w:rsid w:val="00A20DC3"/>
    <w:rsid w:val="00A23BE3"/>
    <w:rsid w:val="00A569D9"/>
    <w:rsid w:val="00A7440D"/>
    <w:rsid w:val="00A8197A"/>
    <w:rsid w:val="00A851D3"/>
    <w:rsid w:val="00A908E3"/>
    <w:rsid w:val="00AA2F0C"/>
    <w:rsid w:val="00AA3EC2"/>
    <w:rsid w:val="00AB524E"/>
    <w:rsid w:val="00AE4EBC"/>
    <w:rsid w:val="00AF0D44"/>
    <w:rsid w:val="00B074D5"/>
    <w:rsid w:val="00B378C0"/>
    <w:rsid w:val="00B41EC4"/>
    <w:rsid w:val="00B45E5F"/>
    <w:rsid w:val="00B62FB0"/>
    <w:rsid w:val="00B65C26"/>
    <w:rsid w:val="00B72B4C"/>
    <w:rsid w:val="00B869B6"/>
    <w:rsid w:val="00BA45DD"/>
    <w:rsid w:val="00BB770A"/>
    <w:rsid w:val="00BD2D9A"/>
    <w:rsid w:val="00BD67D6"/>
    <w:rsid w:val="00BF4081"/>
    <w:rsid w:val="00BF6144"/>
    <w:rsid w:val="00C05174"/>
    <w:rsid w:val="00C11F85"/>
    <w:rsid w:val="00C1394F"/>
    <w:rsid w:val="00C23561"/>
    <w:rsid w:val="00C26B3A"/>
    <w:rsid w:val="00C30A60"/>
    <w:rsid w:val="00C34DC2"/>
    <w:rsid w:val="00C43F97"/>
    <w:rsid w:val="00C60764"/>
    <w:rsid w:val="00C83990"/>
    <w:rsid w:val="00C85949"/>
    <w:rsid w:val="00C93B4E"/>
    <w:rsid w:val="00CA415A"/>
    <w:rsid w:val="00CB4185"/>
    <w:rsid w:val="00CB6332"/>
    <w:rsid w:val="00CC0A9F"/>
    <w:rsid w:val="00CC4801"/>
    <w:rsid w:val="00CD2C79"/>
    <w:rsid w:val="00CE2360"/>
    <w:rsid w:val="00CE7F81"/>
    <w:rsid w:val="00D00B79"/>
    <w:rsid w:val="00D0504F"/>
    <w:rsid w:val="00D27276"/>
    <w:rsid w:val="00D62A7A"/>
    <w:rsid w:val="00D630DA"/>
    <w:rsid w:val="00D906B8"/>
    <w:rsid w:val="00D91F41"/>
    <w:rsid w:val="00DA1230"/>
    <w:rsid w:val="00DC3276"/>
    <w:rsid w:val="00DD750D"/>
    <w:rsid w:val="00DD7552"/>
    <w:rsid w:val="00DD7AFA"/>
    <w:rsid w:val="00DE29FB"/>
    <w:rsid w:val="00E01BBC"/>
    <w:rsid w:val="00E231DF"/>
    <w:rsid w:val="00E55AE1"/>
    <w:rsid w:val="00E71653"/>
    <w:rsid w:val="00E83E1D"/>
    <w:rsid w:val="00E937BC"/>
    <w:rsid w:val="00E94ADD"/>
    <w:rsid w:val="00EA5137"/>
    <w:rsid w:val="00EA5D64"/>
    <w:rsid w:val="00EA60F3"/>
    <w:rsid w:val="00EC25D9"/>
    <w:rsid w:val="00EF4402"/>
    <w:rsid w:val="00EF47BE"/>
    <w:rsid w:val="00EF4F33"/>
    <w:rsid w:val="00F014A6"/>
    <w:rsid w:val="00F05D08"/>
    <w:rsid w:val="00F40707"/>
    <w:rsid w:val="00F568E5"/>
    <w:rsid w:val="00F672CB"/>
    <w:rsid w:val="00F808B3"/>
    <w:rsid w:val="00F83B92"/>
    <w:rsid w:val="00F93DC9"/>
    <w:rsid w:val="00FB08EC"/>
    <w:rsid w:val="00FB3C67"/>
    <w:rsid w:val="00FD514B"/>
    <w:rsid w:val="00FE01E0"/>
    <w:rsid w:val="00FF188E"/>
    <w:rsid w:val="00FF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4FA4669"/>
  <w15:docId w15:val="{E68CD791-1B47-4BB0-9CEA-28FB54E3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2FE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0"/>
    <w:qFormat/>
    <w:rsid w:val="004962FE"/>
    <w:pPr>
      <w:keepNext/>
      <w:widowControl w:val="0"/>
      <w:numPr>
        <w:numId w:val="1"/>
      </w:numPr>
      <w:spacing w:line="240" w:lineRule="atLeast"/>
      <w:jc w:val="both"/>
      <w:outlineLvl w:val="0"/>
    </w:pPr>
    <w:rPr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C7C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sid w:val="004962FE"/>
    <w:rPr>
      <w:rFonts w:cs="Times New Roman"/>
    </w:rPr>
  </w:style>
  <w:style w:type="character" w:customStyle="1" w:styleId="WW8Num3z0">
    <w:name w:val="WW8Num3z0"/>
    <w:rsid w:val="004962FE"/>
    <w:rPr>
      <w:rFonts w:cs="Times New Roman"/>
    </w:rPr>
  </w:style>
  <w:style w:type="character" w:customStyle="1" w:styleId="WW8Num4z0">
    <w:name w:val="WW8Num4z0"/>
    <w:rsid w:val="004962FE"/>
    <w:rPr>
      <w:rFonts w:cs="Times New Roman"/>
    </w:rPr>
  </w:style>
  <w:style w:type="character" w:customStyle="1" w:styleId="Absatz-Standardschriftart">
    <w:name w:val="Absatz-Standardschriftart"/>
    <w:rsid w:val="004962FE"/>
  </w:style>
  <w:style w:type="character" w:customStyle="1" w:styleId="WW8Num1z0">
    <w:name w:val="WW8Num1z0"/>
    <w:rsid w:val="004962FE"/>
    <w:rPr>
      <w:rFonts w:cs="Times New Roman"/>
    </w:rPr>
  </w:style>
  <w:style w:type="character" w:customStyle="1" w:styleId="WW-Absatz-Standardschriftart">
    <w:name w:val="WW-Absatz-Standardschriftart"/>
    <w:rsid w:val="004962FE"/>
  </w:style>
  <w:style w:type="character" w:customStyle="1" w:styleId="10">
    <w:name w:val="Основной шрифт абзаца1"/>
    <w:rsid w:val="004962FE"/>
  </w:style>
  <w:style w:type="character" w:customStyle="1" w:styleId="WW-Absatz-Standardschriftart1">
    <w:name w:val="WW-Absatz-Standardschriftart1"/>
    <w:rsid w:val="004962FE"/>
  </w:style>
  <w:style w:type="character" w:customStyle="1" w:styleId="11">
    <w:name w:val="Основной шрифт абзаца1"/>
    <w:rsid w:val="004962FE"/>
  </w:style>
  <w:style w:type="character" w:styleId="a4">
    <w:name w:val="Hyperlink"/>
    <w:rsid w:val="004962FE"/>
    <w:rPr>
      <w:rFonts w:cs="Times New Roman"/>
      <w:color w:val="0000FF"/>
      <w:u w:val="single"/>
    </w:rPr>
  </w:style>
  <w:style w:type="character" w:customStyle="1" w:styleId="a5">
    <w:name w:val="Основной текст с отступом Знак"/>
    <w:rsid w:val="004962FE"/>
    <w:rPr>
      <w:rFonts w:ascii="Arial" w:hAnsi="Arial" w:cs="Arial"/>
      <w:sz w:val="20"/>
      <w:szCs w:val="20"/>
    </w:rPr>
  </w:style>
  <w:style w:type="character" w:customStyle="1" w:styleId="a6">
    <w:name w:val="Основной текст Знак"/>
    <w:rsid w:val="004962FE"/>
    <w:rPr>
      <w:rFonts w:ascii="Times New Roman" w:hAnsi="Times New Roman" w:cs="Times New Roman"/>
      <w:sz w:val="20"/>
      <w:szCs w:val="20"/>
    </w:rPr>
  </w:style>
  <w:style w:type="character" w:customStyle="1" w:styleId="a7">
    <w:name w:val="Текст Знак"/>
    <w:rsid w:val="004962FE"/>
    <w:rPr>
      <w:rFonts w:ascii="Courier New" w:hAnsi="Courier New" w:cs="Times New Roman"/>
      <w:sz w:val="20"/>
      <w:szCs w:val="20"/>
    </w:rPr>
  </w:style>
  <w:style w:type="character" w:customStyle="1" w:styleId="a8">
    <w:name w:val="Нижний колонтитул Знак"/>
    <w:uiPriority w:val="99"/>
    <w:rsid w:val="004962FE"/>
    <w:rPr>
      <w:rFonts w:ascii="Times New Roman" w:hAnsi="Times New Roman" w:cs="Times New Roman"/>
      <w:sz w:val="20"/>
      <w:szCs w:val="20"/>
    </w:rPr>
  </w:style>
  <w:style w:type="character" w:customStyle="1" w:styleId="ListLabel1">
    <w:name w:val="ListLabel 1"/>
    <w:rsid w:val="004962FE"/>
    <w:rPr>
      <w:rFonts w:cs="Times New Roman"/>
    </w:rPr>
  </w:style>
  <w:style w:type="character" w:customStyle="1" w:styleId="ListLabel2">
    <w:name w:val="ListLabel 2"/>
    <w:rsid w:val="004962FE"/>
    <w:rPr>
      <w:rFonts w:cs="Times New Roman"/>
    </w:rPr>
  </w:style>
  <w:style w:type="character" w:customStyle="1" w:styleId="a9">
    <w:name w:val="Символ нумерации"/>
    <w:rsid w:val="004962FE"/>
  </w:style>
  <w:style w:type="paragraph" w:customStyle="1" w:styleId="12">
    <w:name w:val="Заголовок1"/>
    <w:basedOn w:val="a"/>
    <w:next w:val="a0"/>
    <w:rsid w:val="004962F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rsid w:val="004962FE"/>
    <w:pPr>
      <w:spacing w:after="120"/>
    </w:pPr>
  </w:style>
  <w:style w:type="paragraph" w:styleId="aa">
    <w:name w:val="List"/>
    <w:basedOn w:val="a0"/>
    <w:rsid w:val="004962FE"/>
  </w:style>
  <w:style w:type="paragraph" w:customStyle="1" w:styleId="13">
    <w:name w:val="Название1"/>
    <w:basedOn w:val="a"/>
    <w:rsid w:val="004962FE"/>
    <w:pPr>
      <w:suppressLineNumbers/>
      <w:spacing w:before="120" w:after="120"/>
    </w:pPr>
    <w:rPr>
      <w:i/>
      <w:iCs/>
    </w:rPr>
  </w:style>
  <w:style w:type="paragraph" w:customStyle="1" w:styleId="2">
    <w:name w:val="Указатель2"/>
    <w:basedOn w:val="a"/>
    <w:rsid w:val="004962FE"/>
    <w:pPr>
      <w:suppressLineNumbers/>
    </w:pPr>
  </w:style>
  <w:style w:type="paragraph" w:customStyle="1" w:styleId="14">
    <w:name w:val="Название1"/>
    <w:basedOn w:val="a"/>
    <w:rsid w:val="004962FE"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a"/>
    <w:rsid w:val="004962FE"/>
    <w:pPr>
      <w:suppressLineNumbers/>
    </w:pPr>
  </w:style>
  <w:style w:type="paragraph" w:customStyle="1" w:styleId="ConsPlusNonformat">
    <w:name w:val="ConsPlusNonformat"/>
    <w:rsid w:val="004962FE"/>
    <w:pPr>
      <w:widowControl w:val="0"/>
      <w:suppressAutoHyphens/>
    </w:pPr>
    <w:rPr>
      <w:rFonts w:ascii="Courier New" w:eastAsia="SimSun" w:hAnsi="Courier New" w:cs="Courier New"/>
      <w:kern w:val="1"/>
      <w:sz w:val="24"/>
      <w:szCs w:val="24"/>
      <w:lang w:eastAsia="hi-IN" w:bidi="hi-IN"/>
    </w:rPr>
  </w:style>
  <w:style w:type="paragraph" w:styleId="ab">
    <w:name w:val="Body Text Indent"/>
    <w:basedOn w:val="a"/>
    <w:rsid w:val="004962FE"/>
    <w:pPr>
      <w:widowControl w:val="0"/>
      <w:spacing w:after="120"/>
      <w:ind w:left="283"/>
    </w:pPr>
    <w:rPr>
      <w:rFonts w:ascii="Arial" w:hAnsi="Arial" w:cs="Arial"/>
    </w:rPr>
  </w:style>
  <w:style w:type="paragraph" w:customStyle="1" w:styleId="16">
    <w:name w:val="Текст1"/>
    <w:basedOn w:val="a"/>
    <w:rsid w:val="004962FE"/>
    <w:rPr>
      <w:rFonts w:ascii="Courier New" w:hAnsi="Courier New"/>
    </w:rPr>
  </w:style>
  <w:style w:type="paragraph" w:styleId="ac">
    <w:name w:val="footer"/>
    <w:basedOn w:val="a"/>
    <w:uiPriority w:val="99"/>
    <w:rsid w:val="004962FE"/>
    <w:pPr>
      <w:suppressLineNumbers/>
      <w:tabs>
        <w:tab w:val="center" w:pos="4677"/>
        <w:tab w:val="right" w:pos="9355"/>
      </w:tabs>
    </w:pPr>
  </w:style>
  <w:style w:type="paragraph" w:customStyle="1" w:styleId="17">
    <w:name w:val="Абзац списка1"/>
    <w:basedOn w:val="a"/>
    <w:rsid w:val="004962FE"/>
    <w:pPr>
      <w:ind w:left="720"/>
    </w:pPr>
    <w:rPr>
      <w:rFonts w:eastAsia="Times New Roman"/>
    </w:rPr>
  </w:style>
  <w:style w:type="paragraph" w:customStyle="1" w:styleId="ad">
    <w:name w:val="Содержимое таблицы"/>
    <w:basedOn w:val="a"/>
    <w:rsid w:val="004962FE"/>
    <w:pPr>
      <w:suppressLineNumbers/>
    </w:pPr>
  </w:style>
  <w:style w:type="paragraph" w:customStyle="1" w:styleId="ae">
    <w:name w:val="Заголовок таблицы"/>
    <w:basedOn w:val="ad"/>
    <w:rsid w:val="004962FE"/>
    <w:pPr>
      <w:jc w:val="center"/>
    </w:pPr>
    <w:rPr>
      <w:b/>
      <w:bCs/>
    </w:rPr>
  </w:style>
  <w:style w:type="paragraph" w:customStyle="1" w:styleId="20">
    <w:name w:val="Основной текст (2)"/>
    <w:basedOn w:val="a"/>
    <w:rsid w:val="004962FE"/>
    <w:pPr>
      <w:widowControl w:val="0"/>
      <w:shd w:val="clear" w:color="auto" w:fill="FFFFFF"/>
      <w:spacing w:before="180" w:after="300" w:line="0" w:lineRule="atLeast"/>
      <w:jc w:val="both"/>
    </w:pPr>
    <w:rPr>
      <w:rFonts w:eastAsia="Times New Roman" w:cs="Times New Roman"/>
    </w:rPr>
  </w:style>
  <w:style w:type="paragraph" w:styleId="af">
    <w:name w:val="List Paragraph"/>
    <w:basedOn w:val="a"/>
    <w:qFormat/>
    <w:rsid w:val="004962FE"/>
    <w:pPr>
      <w:ind w:left="720"/>
    </w:pPr>
  </w:style>
  <w:style w:type="paragraph" w:customStyle="1" w:styleId="ConsPlusCell">
    <w:name w:val="ConsPlusCell"/>
    <w:rsid w:val="004962FE"/>
    <w:pPr>
      <w:widowControl w:val="0"/>
      <w:suppressAutoHyphens/>
      <w:autoSpaceDE w:val="0"/>
    </w:pPr>
    <w:rPr>
      <w:rFonts w:ascii="Calibri" w:eastAsia="Arial" w:hAnsi="Calibri" w:cs="Calibri"/>
      <w:sz w:val="22"/>
      <w:szCs w:val="22"/>
      <w:lang w:eastAsia="ar-SA"/>
    </w:rPr>
  </w:style>
  <w:style w:type="paragraph" w:customStyle="1" w:styleId="21">
    <w:name w:val="Текст2"/>
    <w:basedOn w:val="a"/>
    <w:rsid w:val="00C85949"/>
    <w:pPr>
      <w:spacing w:line="100" w:lineRule="atLeast"/>
    </w:pPr>
    <w:rPr>
      <w:rFonts w:ascii="Consolas" w:eastAsia="Calibri" w:hAnsi="Consolas" w:cs="Times New Roman"/>
      <w:sz w:val="21"/>
      <w:szCs w:val="21"/>
    </w:rPr>
  </w:style>
  <w:style w:type="paragraph" w:styleId="af0">
    <w:name w:val="Balloon Text"/>
    <w:basedOn w:val="a"/>
    <w:link w:val="af1"/>
    <w:uiPriority w:val="99"/>
    <w:semiHidden/>
    <w:unhideWhenUsed/>
    <w:rsid w:val="00947B37"/>
    <w:rPr>
      <w:rFonts w:ascii="Segoe UI" w:hAnsi="Segoe UI"/>
      <w:sz w:val="18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947B37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leftalign">
    <w:name w:val="leftalign"/>
    <w:basedOn w:val="a"/>
    <w:rsid w:val="00E83E1D"/>
    <w:pPr>
      <w:suppressAutoHyphens w:val="0"/>
      <w:spacing w:before="100" w:beforeAutospacing="1" w:after="100" w:afterAutospacing="1"/>
    </w:pPr>
    <w:rPr>
      <w:rFonts w:eastAsiaTheme="minorEastAsia" w:cs="Times New Roman"/>
      <w:kern w:val="0"/>
      <w:sz w:val="22"/>
      <w:szCs w:val="22"/>
      <w:lang w:eastAsia="ru-RU" w:bidi="ar-SA"/>
    </w:rPr>
  </w:style>
  <w:style w:type="paragraph" w:styleId="af2">
    <w:name w:val="header"/>
    <w:basedOn w:val="a"/>
    <w:link w:val="af3"/>
    <w:uiPriority w:val="99"/>
    <w:unhideWhenUsed/>
    <w:rsid w:val="00A851D3"/>
    <w:pPr>
      <w:tabs>
        <w:tab w:val="center" w:pos="4677"/>
        <w:tab w:val="right" w:pos="9355"/>
      </w:tabs>
    </w:pPr>
    <w:rPr>
      <w:szCs w:val="21"/>
    </w:rPr>
  </w:style>
  <w:style w:type="character" w:customStyle="1" w:styleId="af3">
    <w:name w:val="Верхний колонтитул Знак"/>
    <w:basedOn w:val="a1"/>
    <w:link w:val="af2"/>
    <w:uiPriority w:val="99"/>
    <w:rsid w:val="00A851D3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pseudolink">
    <w:name w:val="pseudolink"/>
    <w:basedOn w:val="a1"/>
    <w:rsid w:val="00A17A1F"/>
  </w:style>
  <w:style w:type="character" w:styleId="af4">
    <w:name w:val="Strong"/>
    <w:basedOn w:val="a1"/>
    <w:uiPriority w:val="22"/>
    <w:qFormat/>
    <w:rsid w:val="00CE7F81"/>
    <w:rPr>
      <w:b/>
      <w:bCs/>
    </w:rPr>
  </w:style>
  <w:style w:type="character" w:customStyle="1" w:styleId="40">
    <w:name w:val="Заголовок 4 Знак"/>
    <w:basedOn w:val="a1"/>
    <w:link w:val="4"/>
    <w:uiPriority w:val="9"/>
    <w:semiHidden/>
    <w:rsid w:val="008D3C7C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hi-IN" w:bidi="hi-IN"/>
    </w:rPr>
  </w:style>
  <w:style w:type="paragraph" w:customStyle="1" w:styleId="result">
    <w:name w:val="result"/>
    <w:basedOn w:val="a"/>
    <w:rsid w:val="008D3C7C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f5">
    <w:name w:val="No Spacing"/>
    <w:uiPriority w:val="1"/>
    <w:qFormat/>
    <w:rsid w:val="00F83B9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1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3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103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15564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divBdr>
                  <w:divsChild>
                    <w:div w:id="78118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F2FBFF"/>
                        <w:right w:val="none" w:sz="0" w:space="0" w:color="auto"/>
                      </w:divBdr>
                    </w:div>
                    <w:div w:id="120560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62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11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4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BA976-2313-4C4E-80C1-42491867D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3244</Words>
  <Characters>18493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Евгения</cp:lastModifiedBy>
  <cp:revision>4</cp:revision>
  <cp:lastPrinted>2022-11-30T11:50:00Z</cp:lastPrinted>
  <dcterms:created xsi:type="dcterms:W3CDTF">2026-05-22T09:26:00Z</dcterms:created>
  <dcterms:modified xsi:type="dcterms:W3CDTF">2026-05-22T09:30:00Z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МА МО пос.Смолячково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