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4E6D" w:rsidRPr="004F4E6D" w:rsidRDefault="004F4E6D" w:rsidP="004F4E6D">
      <w:pPr>
        <w:pStyle w:val="af"/>
        <w:ind w:firstLine="0"/>
        <w:jc w:val="right"/>
        <w:rPr>
          <w:rStyle w:val="11"/>
          <w:rFonts w:ascii="Times New Roman" w:hAnsi="Times New Roman" w:cs="Times New Roman"/>
          <w:b/>
          <w:bCs/>
          <w:color w:val="FF0000"/>
          <w:sz w:val="24"/>
          <w:szCs w:val="24"/>
        </w:rPr>
      </w:pPr>
      <w:r w:rsidRPr="004F4E6D">
        <w:rPr>
          <w:rStyle w:val="11"/>
          <w:rFonts w:ascii="Times New Roman" w:hAnsi="Times New Roman" w:cs="Times New Roman"/>
          <w:b/>
          <w:bCs/>
          <w:color w:val="FF0000"/>
          <w:sz w:val="24"/>
          <w:szCs w:val="24"/>
        </w:rPr>
        <w:t>ПРОЕКТ КОНТРАКТА</w:t>
      </w:r>
    </w:p>
    <w:p w:rsidR="000627BD" w:rsidRDefault="00DF12CF" w:rsidP="009512F7">
      <w:pPr>
        <w:pStyle w:val="af"/>
        <w:ind w:firstLine="0"/>
        <w:rPr>
          <w:rStyle w:val="11"/>
          <w:rFonts w:ascii="Times New Roman" w:hAnsi="Times New Roman" w:cs="Times New Roman"/>
          <w:b/>
          <w:bCs/>
          <w:sz w:val="24"/>
          <w:szCs w:val="24"/>
        </w:rPr>
      </w:pPr>
      <w:r>
        <w:rPr>
          <w:rStyle w:val="11"/>
          <w:rFonts w:ascii="Times New Roman" w:hAnsi="Times New Roman" w:cs="Times New Roman"/>
          <w:b/>
          <w:bCs/>
          <w:sz w:val="24"/>
          <w:szCs w:val="24"/>
        </w:rPr>
        <w:t>КОНТРАКТ</w:t>
      </w:r>
      <w:r w:rsidR="00FA5B78" w:rsidRPr="00762D1B">
        <w:rPr>
          <w:rStyle w:val="11"/>
          <w:rFonts w:ascii="Times New Roman" w:hAnsi="Times New Roman" w:cs="Times New Roman"/>
          <w:b/>
          <w:bCs/>
          <w:sz w:val="24"/>
          <w:szCs w:val="24"/>
        </w:rPr>
        <w:t xml:space="preserve"> № </w:t>
      </w:r>
      <w:r w:rsidR="00C2116F">
        <w:rPr>
          <w:rStyle w:val="11"/>
          <w:rFonts w:ascii="Times New Roman" w:hAnsi="Times New Roman" w:cs="Times New Roman"/>
          <w:b/>
          <w:bCs/>
          <w:sz w:val="24"/>
          <w:szCs w:val="24"/>
        </w:rPr>
        <w:t>___</w:t>
      </w:r>
      <w:r w:rsidR="008B38D0" w:rsidRPr="00762D1B">
        <w:rPr>
          <w:rStyle w:val="11"/>
          <w:rFonts w:ascii="Times New Roman" w:hAnsi="Times New Roman" w:cs="Times New Roman"/>
          <w:b/>
          <w:bCs/>
          <w:sz w:val="24"/>
          <w:szCs w:val="24"/>
        </w:rPr>
        <w:t>/202</w:t>
      </w:r>
      <w:r w:rsidR="0076776F">
        <w:rPr>
          <w:rStyle w:val="11"/>
          <w:rFonts w:ascii="Times New Roman" w:hAnsi="Times New Roman" w:cs="Times New Roman"/>
          <w:b/>
          <w:bCs/>
          <w:sz w:val="24"/>
          <w:szCs w:val="24"/>
        </w:rPr>
        <w:t>6</w:t>
      </w:r>
    </w:p>
    <w:p w:rsidR="00AB2234" w:rsidRDefault="00AB2234" w:rsidP="000548DD">
      <w:pPr>
        <w:pStyle w:val="af"/>
        <w:ind w:firstLine="567"/>
        <w:rPr>
          <w:color w:val="000000"/>
          <w:szCs w:val="24"/>
        </w:rPr>
      </w:pPr>
      <w:r w:rsidRPr="00AB2234">
        <w:rPr>
          <w:color w:val="000000"/>
          <w:szCs w:val="24"/>
        </w:rPr>
        <w:t>Оказание услуг по сбору и анализу исходно-разрешительной документации для разработки проектно-сметной документации на строительство нежилого помещения- технического задания для разрешения мойки   обслуживающего автотранспорта на земель</w:t>
      </w:r>
      <w:r>
        <w:rPr>
          <w:color w:val="000000"/>
          <w:szCs w:val="24"/>
        </w:rPr>
        <w:t xml:space="preserve">ном участке по адресу: </w:t>
      </w:r>
      <w:r w:rsidRPr="00AB2234">
        <w:rPr>
          <w:color w:val="000000"/>
          <w:szCs w:val="24"/>
        </w:rPr>
        <w:t>г. Санкт-Петербург, ул. Нахимова, д. 5, корп. 2, литера А (кадастровый номер земельного участка 78:06:0002201:12088).</w:t>
      </w:r>
    </w:p>
    <w:p w:rsidR="00082E95" w:rsidRPr="000548DD" w:rsidRDefault="00082E95" w:rsidP="000548DD">
      <w:pPr>
        <w:pStyle w:val="af"/>
        <w:ind w:firstLine="567"/>
        <w:rPr>
          <w:color w:val="000000"/>
          <w:szCs w:val="24"/>
        </w:rPr>
      </w:pPr>
      <w:r w:rsidRPr="00FE333E">
        <w:rPr>
          <w:color w:val="000000"/>
        </w:rPr>
        <w:t>ИКЗ</w:t>
      </w:r>
      <w:r w:rsidR="00611344">
        <w:rPr>
          <w:color w:val="000000"/>
        </w:rPr>
        <w:t xml:space="preserve"> </w:t>
      </w:r>
      <w:r w:rsidR="00611344" w:rsidRPr="00611344">
        <w:rPr>
          <w:color w:val="000000"/>
        </w:rPr>
        <w:t>262780109564978010100100010000000000</w:t>
      </w:r>
      <w:r w:rsidR="00611344">
        <w:rPr>
          <w:color w:val="000000"/>
        </w:rPr>
        <w:t xml:space="preserve"> </w:t>
      </w:r>
      <w:r w:rsidR="00CF3112">
        <w:t xml:space="preserve"> </w:t>
      </w:r>
    </w:p>
    <w:p w:rsidR="00590511" w:rsidRDefault="00590511" w:rsidP="005A33E8"/>
    <w:p w:rsidR="001D6473" w:rsidRPr="00762D1B" w:rsidRDefault="005A33E8" w:rsidP="005A33E8">
      <w:r w:rsidRPr="00762D1B">
        <w:t>г</w:t>
      </w:r>
      <w:r w:rsidR="00A51008" w:rsidRPr="00762D1B">
        <w:t>.</w:t>
      </w:r>
      <w:r w:rsidR="00682354" w:rsidRPr="00762D1B">
        <w:t xml:space="preserve"> </w:t>
      </w:r>
      <w:r w:rsidR="001D6473" w:rsidRPr="00762D1B">
        <w:t xml:space="preserve">Санкт - Петербург </w:t>
      </w:r>
      <w:r w:rsidR="001D6473" w:rsidRPr="00762D1B">
        <w:tab/>
      </w:r>
      <w:r w:rsidR="00A51008" w:rsidRPr="00762D1B">
        <w:t xml:space="preserve">                                                            </w:t>
      </w:r>
      <w:r w:rsidRPr="00762D1B">
        <w:t xml:space="preserve">   </w:t>
      </w:r>
      <w:r w:rsidR="00A51008" w:rsidRPr="00762D1B">
        <w:t xml:space="preserve"> </w:t>
      </w:r>
      <w:r w:rsidR="00F2322C">
        <w:t xml:space="preserve">  </w:t>
      </w:r>
      <w:proofErr w:type="gramStart"/>
      <w:r w:rsidR="00F2322C">
        <w:t xml:space="preserve">  </w:t>
      </w:r>
      <w:r w:rsidR="00C2116F">
        <w:t xml:space="preserve"> </w:t>
      </w:r>
      <w:r w:rsidR="001D6473" w:rsidRPr="00762D1B">
        <w:t>«</w:t>
      </w:r>
      <w:proofErr w:type="gramEnd"/>
      <w:r w:rsidR="00762D1B" w:rsidRPr="00762D1B">
        <w:t xml:space="preserve"> </w:t>
      </w:r>
      <w:r w:rsidR="00DF12CF">
        <w:t>___</w:t>
      </w:r>
      <w:r w:rsidR="00762D1B" w:rsidRPr="00762D1B">
        <w:t xml:space="preserve"> </w:t>
      </w:r>
      <w:r w:rsidR="001D6473" w:rsidRPr="00762D1B">
        <w:t xml:space="preserve">» </w:t>
      </w:r>
      <w:r w:rsidR="000548DD">
        <w:t>_______</w:t>
      </w:r>
      <w:r w:rsidR="001D6473" w:rsidRPr="00762D1B">
        <w:t xml:space="preserve"> 20</w:t>
      </w:r>
      <w:r w:rsidRPr="00762D1B">
        <w:t>2</w:t>
      </w:r>
      <w:r w:rsidR="0076776F">
        <w:t>6</w:t>
      </w:r>
      <w:r w:rsidR="001D6473" w:rsidRPr="00762D1B">
        <w:t xml:space="preserve"> г.</w:t>
      </w:r>
    </w:p>
    <w:p w:rsidR="009F1764" w:rsidRPr="00270726" w:rsidRDefault="009F1764" w:rsidP="005A33E8">
      <w:pPr>
        <w:rPr>
          <w:i/>
        </w:rPr>
      </w:pPr>
    </w:p>
    <w:p w:rsidR="001D6473" w:rsidRPr="00270726" w:rsidRDefault="001D6473" w:rsidP="00D556FA">
      <w:pPr>
        <w:ind w:firstLine="567"/>
        <w:rPr>
          <w:i/>
        </w:rPr>
      </w:pPr>
    </w:p>
    <w:p w:rsidR="00D54AB6" w:rsidRDefault="00033306" w:rsidP="00F2322C">
      <w:pPr>
        <w:ind w:firstLine="709"/>
        <w:jc w:val="both"/>
      </w:pPr>
      <w:r w:rsidRPr="004032B2">
        <w:rPr>
          <w:b/>
          <w:bCs/>
          <w:iCs/>
          <w:shd w:val="clear" w:color="auto" w:fill="FFFFFF"/>
        </w:rPr>
        <w:t>Санкт-Петербургское государственное казенное учреждение «Жилищное агентство Василеостровского района Санкт-Петербурга»</w:t>
      </w:r>
      <w:r w:rsidR="00F2322C">
        <w:t xml:space="preserve">, </w:t>
      </w:r>
      <w:r w:rsidR="0045137F" w:rsidRPr="00A96FC7">
        <w:t xml:space="preserve">в лице </w:t>
      </w:r>
      <w:r w:rsidR="00F2322C">
        <w:t>_____________</w:t>
      </w:r>
      <w:r w:rsidR="0045137F" w:rsidRPr="00A96FC7">
        <w:t xml:space="preserve">, действующего на основании </w:t>
      </w:r>
      <w:r w:rsidR="00F2322C">
        <w:t>_______________</w:t>
      </w:r>
      <w:r w:rsidR="0045137F" w:rsidRPr="00D76304">
        <w:t xml:space="preserve"> </w:t>
      </w:r>
      <w:r w:rsidR="009F1764" w:rsidRPr="00D76304">
        <w:t xml:space="preserve">именуемое в дальнейшем </w:t>
      </w:r>
      <w:r w:rsidR="00611344" w:rsidRPr="00611344">
        <w:rPr>
          <w:b/>
        </w:rPr>
        <w:t>«</w:t>
      </w:r>
      <w:r w:rsidR="009F1764" w:rsidRPr="00611344">
        <w:rPr>
          <w:b/>
        </w:rPr>
        <w:t>Заказчик</w:t>
      </w:r>
      <w:r w:rsidR="00611344" w:rsidRPr="00611344">
        <w:rPr>
          <w:b/>
        </w:rPr>
        <w:t>»</w:t>
      </w:r>
      <w:r w:rsidR="001D6473" w:rsidRPr="00D76304">
        <w:t>, с одной стороны</w:t>
      </w:r>
      <w:r w:rsidR="00DA2868">
        <w:t xml:space="preserve"> и</w:t>
      </w:r>
      <w:r w:rsidR="001D6473" w:rsidRPr="00D76304">
        <w:t xml:space="preserve"> </w:t>
      </w:r>
      <w:r w:rsidR="004614CC">
        <w:t>_________</w:t>
      </w:r>
      <w:r w:rsidR="00D76304" w:rsidRPr="00D76304">
        <w:t>,</w:t>
      </w:r>
      <w:r w:rsidR="00F2322C">
        <w:t xml:space="preserve"> </w:t>
      </w:r>
      <w:r w:rsidR="00D76304" w:rsidRPr="00D76304">
        <w:t xml:space="preserve">в лице </w:t>
      </w:r>
      <w:r w:rsidR="00F2322C">
        <w:t>_____________</w:t>
      </w:r>
      <w:r w:rsidR="00D76304" w:rsidRPr="00D76304">
        <w:t>,</w:t>
      </w:r>
      <w:r w:rsidR="00D76304">
        <w:t xml:space="preserve"> </w:t>
      </w:r>
      <w:r w:rsidR="001D6473" w:rsidRPr="00D76304">
        <w:t xml:space="preserve">действующего на основании </w:t>
      </w:r>
      <w:r w:rsidR="00EA053C">
        <w:t>______</w:t>
      </w:r>
      <w:r w:rsidR="001D6473" w:rsidRPr="00D76304">
        <w:t xml:space="preserve">, именуемое в дальнейшем </w:t>
      </w:r>
      <w:r w:rsidRPr="00033306">
        <w:rPr>
          <w:b/>
        </w:rPr>
        <w:t>«</w:t>
      </w:r>
      <w:r w:rsidR="00FC2636" w:rsidRPr="00033306">
        <w:rPr>
          <w:b/>
        </w:rPr>
        <w:t>Исполнитель</w:t>
      </w:r>
      <w:r w:rsidRPr="00033306">
        <w:rPr>
          <w:b/>
        </w:rPr>
        <w:t>»</w:t>
      </w:r>
      <w:r w:rsidR="001D6473" w:rsidRPr="00D76304">
        <w:t>, с другой стороны, именуемые совместно в дальнейшем Стороны</w:t>
      </w:r>
      <w:r w:rsidR="00D54AB6" w:rsidRPr="00D76304">
        <w:t xml:space="preserve">, </w:t>
      </w:r>
      <w:r w:rsidR="00B71ABC" w:rsidRPr="00D76304">
        <w:rPr>
          <w:rFonts w:eastAsia="MS Mincho"/>
          <w:color w:val="000000"/>
        </w:rPr>
        <w:t xml:space="preserve">в </w:t>
      </w:r>
      <w:r w:rsidR="00B71ABC" w:rsidRPr="00D76304">
        <w:rPr>
          <w:color w:val="000000"/>
        </w:rPr>
        <w:t>соответствии с требованиями Федерального закона от 05.04.2013 №</w:t>
      </w:r>
      <w:r w:rsidR="004614CC">
        <w:rPr>
          <w:color w:val="000000"/>
        </w:rPr>
        <w:t xml:space="preserve"> </w:t>
      </w:r>
      <w:r w:rsidR="00B71ABC" w:rsidRPr="00D76304">
        <w:rPr>
          <w:color w:val="000000"/>
        </w:rPr>
        <w:t>44-ФЗ «О контрактной системе в сфере закупок товаров, работ, услуг для обеспечения государственных</w:t>
      </w:r>
      <w:r w:rsidR="00B71ABC" w:rsidRPr="00E90EB4">
        <w:rPr>
          <w:color w:val="000000"/>
        </w:rPr>
        <w:t xml:space="preserve"> и муниципальных нужд»</w:t>
      </w:r>
      <w:r w:rsidR="00D54AB6" w:rsidRPr="00964531">
        <w:t xml:space="preserve"> (далее – Закон</w:t>
      </w:r>
      <w:r w:rsidR="00D76304">
        <w:t xml:space="preserve"> </w:t>
      </w:r>
      <w:r w:rsidR="00D54AB6" w:rsidRPr="00964531">
        <w:t>№ 44-ФЗ) заключили</w:t>
      </w:r>
      <w:r w:rsidR="002D31B4">
        <w:t xml:space="preserve"> </w:t>
      </w:r>
      <w:r w:rsidR="00D54AB6" w:rsidRPr="005F3590">
        <w:t>настоящий контракт</w:t>
      </w:r>
      <w:r w:rsidR="009F1764">
        <w:t xml:space="preserve"> </w:t>
      </w:r>
      <w:r w:rsidR="00D54AB6" w:rsidRPr="005F3590">
        <w:t>(далее – Контракт) о нижеследующем:</w:t>
      </w:r>
    </w:p>
    <w:p w:rsidR="00F2322C" w:rsidRPr="005F3590" w:rsidRDefault="00F2322C" w:rsidP="00F2322C">
      <w:pPr>
        <w:ind w:firstLine="709"/>
        <w:jc w:val="both"/>
      </w:pPr>
    </w:p>
    <w:p w:rsidR="001D6473" w:rsidRPr="00270726" w:rsidRDefault="001D6473" w:rsidP="0031196D">
      <w:pPr>
        <w:widowControl w:val="0"/>
        <w:suppressAutoHyphens/>
        <w:autoSpaceDE w:val="0"/>
        <w:ind w:left="720"/>
        <w:jc w:val="center"/>
        <w:outlineLvl w:val="0"/>
        <w:rPr>
          <w:b/>
        </w:rPr>
      </w:pPr>
      <w:r w:rsidRPr="00270726">
        <w:rPr>
          <w:b/>
        </w:rPr>
        <w:t xml:space="preserve">1. </w:t>
      </w:r>
      <w:r w:rsidR="0031196D" w:rsidRPr="00B27496">
        <w:rPr>
          <w:b/>
        </w:rPr>
        <w:t>Предмет Контракта</w:t>
      </w:r>
    </w:p>
    <w:p w:rsidR="005A33E8" w:rsidRPr="00A30122" w:rsidRDefault="001D6473" w:rsidP="009512F7">
      <w:pPr>
        <w:pStyle w:val="aff"/>
        <w:autoSpaceDE w:val="0"/>
        <w:autoSpaceDN w:val="0"/>
        <w:adjustRightInd w:val="0"/>
        <w:ind w:left="0" w:firstLine="709"/>
        <w:jc w:val="both"/>
        <w:rPr>
          <w:bCs/>
        </w:rPr>
      </w:pPr>
      <w:r w:rsidRPr="00270726">
        <w:t xml:space="preserve">1.1. Предметом </w:t>
      </w:r>
      <w:r w:rsidR="0046620C" w:rsidRPr="00270726">
        <w:t>К</w:t>
      </w:r>
      <w:r w:rsidRPr="00270726">
        <w:t xml:space="preserve">онтракта является </w:t>
      </w:r>
      <w:r w:rsidR="00FB1ED8">
        <w:t>о</w:t>
      </w:r>
      <w:r w:rsidR="00FB1ED8" w:rsidRPr="00FB1ED8">
        <w:t>казание услуг по сбору и анализу исходно-разрешительной документации для разработки проектно-сметной документации на строительство нежилого помещения- технического задания для разреш</w:t>
      </w:r>
      <w:r w:rsidR="004614CC">
        <w:t>ения мойки</w:t>
      </w:r>
      <w:r w:rsidR="00FB1ED8" w:rsidRPr="00FB1ED8">
        <w:t xml:space="preserve"> обслуживающего автотранспорта н</w:t>
      </w:r>
      <w:r w:rsidR="00FB1ED8">
        <w:t xml:space="preserve">а земельном участке по адресу: г. </w:t>
      </w:r>
      <w:r w:rsidR="00FB1ED8" w:rsidRPr="00FB1ED8">
        <w:t>Санкт-Петербург, ул. Нахимова, д. 5, корп. 2, литера А (кадастровый номер земельного участка 78:06:0002201:12088).</w:t>
      </w:r>
    </w:p>
    <w:p w:rsidR="005A33E8" w:rsidRDefault="00590511" w:rsidP="00966C72">
      <w:pPr>
        <w:widowControl w:val="0"/>
        <w:tabs>
          <w:tab w:val="left" w:pos="851"/>
          <w:tab w:val="left" w:pos="993"/>
          <w:tab w:val="left" w:pos="1134"/>
        </w:tabs>
        <w:autoSpaceDE w:val="0"/>
        <w:autoSpaceDN w:val="0"/>
        <w:adjustRightInd w:val="0"/>
        <w:ind w:firstLine="709"/>
        <w:jc w:val="both"/>
      </w:pPr>
      <w:r>
        <w:t>1.2.</w:t>
      </w:r>
      <w:r w:rsidR="00FB1ED8">
        <w:t xml:space="preserve"> </w:t>
      </w:r>
      <w:r w:rsidR="005A33E8" w:rsidRPr="007A5755">
        <w:t>Основанием заключения Контракта является п</w:t>
      </w:r>
      <w:r w:rsidR="00FE333E">
        <w:t xml:space="preserve">. </w:t>
      </w:r>
      <w:r w:rsidR="005A33E8">
        <w:t>4</w:t>
      </w:r>
      <w:r w:rsidR="005A33E8" w:rsidRPr="007A5755">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Default="001D6473" w:rsidP="00D556FA">
      <w:pPr>
        <w:pStyle w:val="ac"/>
        <w:spacing w:after="0"/>
        <w:ind w:left="0" w:firstLine="567"/>
        <w:jc w:val="both"/>
        <w:rPr>
          <w:rFonts w:ascii="Times New Roman" w:hAnsi="Times New Roman"/>
          <w:i/>
          <w:sz w:val="24"/>
          <w:szCs w:val="24"/>
        </w:rPr>
      </w:pPr>
    </w:p>
    <w:p w:rsidR="00033306" w:rsidRPr="00C4246D" w:rsidRDefault="00211830" w:rsidP="00967C5F">
      <w:pPr>
        <w:pStyle w:val="ac"/>
        <w:spacing w:after="0"/>
        <w:ind w:left="0"/>
        <w:jc w:val="center"/>
        <w:rPr>
          <w:rFonts w:ascii="Times New Roman" w:hAnsi="Times New Roman"/>
          <w:b/>
          <w:sz w:val="24"/>
          <w:szCs w:val="24"/>
        </w:rPr>
      </w:pPr>
      <w:r w:rsidRPr="00270726">
        <w:rPr>
          <w:rFonts w:ascii="Times New Roman" w:hAnsi="Times New Roman"/>
          <w:b/>
          <w:caps/>
          <w:sz w:val="24"/>
          <w:szCs w:val="24"/>
        </w:rPr>
        <w:t xml:space="preserve">2. </w:t>
      </w:r>
      <w:r w:rsidR="00967C5F">
        <w:rPr>
          <w:rFonts w:ascii="Times New Roman" w:hAnsi="Times New Roman"/>
          <w:b/>
          <w:sz w:val="24"/>
          <w:szCs w:val="24"/>
        </w:rPr>
        <w:t>М</w:t>
      </w:r>
      <w:r w:rsidR="00033306">
        <w:rPr>
          <w:rFonts w:ascii="Times New Roman" w:hAnsi="Times New Roman"/>
          <w:b/>
          <w:sz w:val="24"/>
          <w:szCs w:val="24"/>
        </w:rPr>
        <w:t>есто, условия и сроки (периоды) оказания услуг</w:t>
      </w:r>
    </w:p>
    <w:p w:rsidR="00211830" w:rsidRPr="00270726" w:rsidRDefault="00211830" w:rsidP="00BB1B47">
      <w:pPr>
        <w:autoSpaceDE w:val="0"/>
        <w:autoSpaceDN w:val="0"/>
        <w:adjustRightInd w:val="0"/>
        <w:ind w:firstLine="709"/>
        <w:jc w:val="both"/>
      </w:pPr>
      <w:r w:rsidRPr="003E1D99">
        <w:t xml:space="preserve">2.1. </w:t>
      </w:r>
      <w:r w:rsidRPr="00270726">
        <w:t xml:space="preserve">По настоящему Контракту Исполнитель обязуется </w:t>
      </w:r>
      <w:r w:rsidR="00CF19DC">
        <w:t xml:space="preserve">по заявке Заказчика </w:t>
      </w:r>
      <w:r w:rsidR="00225A9A">
        <w:t>в установленный срок оказать у</w:t>
      </w:r>
      <w:r w:rsidRPr="00270726">
        <w:t xml:space="preserve">слуги, предусмотренные Контрактом, в соответствии с условиями и требованиями настоящего Контракта, а </w:t>
      </w:r>
      <w:r w:rsidRPr="00270726">
        <w:rPr>
          <w:spacing w:val="1"/>
        </w:rPr>
        <w:t>Заказчик</w:t>
      </w:r>
      <w:r w:rsidR="00225A9A">
        <w:t xml:space="preserve"> обязуется оплатить оказанные у</w:t>
      </w:r>
      <w:r w:rsidRPr="00270726">
        <w:t>слуги.</w:t>
      </w:r>
    </w:p>
    <w:p w:rsidR="00211830" w:rsidRPr="00270726" w:rsidRDefault="00211830" w:rsidP="000250A2">
      <w:pPr>
        <w:ind w:firstLine="709"/>
        <w:jc w:val="both"/>
        <w:rPr>
          <w:sz w:val="20"/>
          <w:szCs w:val="20"/>
        </w:rPr>
      </w:pPr>
      <w:r w:rsidRPr="00270726">
        <w:t>2.</w:t>
      </w:r>
      <w:r w:rsidR="00BB1B47">
        <w:t>2</w:t>
      </w:r>
      <w:r w:rsidR="00225A9A">
        <w:t xml:space="preserve">. </w:t>
      </w:r>
      <w:r w:rsidR="00C4246D" w:rsidRPr="00C4246D">
        <w:t>Местонахождение объекта</w:t>
      </w:r>
      <w:r w:rsidRPr="00270726">
        <w:t xml:space="preserve">: </w:t>
      </w:r>
      <w:r w:rsidR="00C4246D" w:rsidRPr="00C4246D">
        <w:t>г.</w:t>
      </w:r>
      <w:r w:rsidR="00C4246D">
        <w:t xml:space="preserve"> </w:t>
      </w:r>
      <w:r w:rsidR="00C4246D" w:rsidRPr="00C4246D">
        <w:t>Санкт-Петербург, улица Нахимова, дом 5, корпус 2, литера А, кадастровый номер земельного участка: 78:06:0002201:12088</w:t>
      </w:r>
      <w:r w:rsidR="00492E4D" w:rsidRPr="00270726">
        <w:rPr>
          <w:bCs/>
        </w:rPr>
        <w:t xml:space="preserve"> </w:t>
      </w:r>
      <w:r w:rsidRPr="00270726">
        <w:rPr>
          <w:bCs/>
        </w:rPr>
        <w:t>(далее – Объект)</w:t>
      </w:r>
      <w:r w:rsidR="00C4246D">
        <w:rPr>
          <w:bCs/>
        </w:rPr>
        <w:t>.</w:t>
      </w:r>
      <w:r w:rsidRPr="00270726">
        <w:rPr>
          <w:bCs/>
        </w:rPr>
        <w:t xml:space="preserve"> </w:t>
      </w:r>
    </w:p>
    <w:p w:rsidR="00211830" w:rsidRPr="00270726" w:rsidRDefault="00211830" w:rsidP="000250A2">
      <w:pPr>
        <w:pStyle w:val="a9"/>
        <w:ind w:firstLine="709"/>
        <w:jc w:val="both"/>
        <w:rPr>
          <w:sz w:val="24"/>
          <w:szCs w:val="24"/>
        </w:rPr>
      </w:pPr>
      <w:r w:rsidRPr="00270726">
        <w:rPr>
          <w:sz w:val="24"/>
          <w:szCs w:val="24"/>
        </w:rPr>
        <w:t>2.</w:t>
      </w:r>
      <w:r w:rsidR="00BB1B47">
        <w:rPr>
          <w:sz w:val="24"/>
          <w:szCs w:val="24"/>
        </w:rPr>
        <w:t>3</w:t>
      </w:r>
      <w:r w:rsidRPr="00270726">
        <w:rPr>
          <w:sz w:val="24"/>
          <w:szCs w:val="24"/>
        </w:rPr>
        <w:t>. Условия Контракта являются обязательными для исполнения Сторонами.</w:t>
      </w:r>
    </w:p>
    <w:p w:rsidR="00211830" w:rsidRPr="00270726" w:rsidRDefault="008B4BAC" w:rsidP="000250A2">
      <w:pPr>
        <w:pStyle w:val="a9"/>
        <w:ind w:firstLine="709"/>
        <w:jc w:val="both"/>
        <w:rPr>
          <w:sz w:val="24"/>
          <w:szCs w:val="24"/>
        </w:rPr>
      </w:pPr>
      <w:r>
        <w:rPr>
          <w:sz w:val="24"/>
          <w:szCs w:val="24"/>
        </w:rPr>
        <w:t>2.</w:t>
      </w:r>
      <w:r w:rsidR="00BB1B47">
        <w:rPr>
          <w:sz w:val="24"/>
          <w:szCs w:val="24"/>
        </w:rPr>
        <w:t>4</w:t>
      </w:r>
      <w:r w:rsidR="00211830" w:rsidRPr="00270726">
        <w:rPr>
          <w:sz w:val="24"/>
          <w:szCs w:val="24"/>
        </w:rPr>
        <w:t>. Сроки (перио</w:t>
      </w:r>
      <w:r w:rsidR="00225A9A">
        <w:rPr>
          <w:sz w:val="24"/>
          <w:szCs w:val="24"/>
        </w:rPr>
        <w:t>ды) оказания у</w:t>
      </w:r>
      <w:r w:rsidR="00211830" w:rsidRPr="00270726">
        <w:rPr>
          <w:sz w:val="24"/>
          <w:szCs w:val="24"/>
        </w:rPr>
        <w:t>слуг:</w:t>
      </w:r>
    </w:p>
    <w:p w:rsidR="00492E4D" w:rsidRDefault="00211830" w:rsidP="003658D7">
      <w:pPr>
        <w:tabs>
          <w:tab w:val="left" w:pos="426"/>
        </w:tabs>
        <w:autoSpaceDE w:val="0"/>
        <w:autoSpaceDN w:val="0"/>
        <w:adjustRightInd w:val="0"/>
        <w:jc w:val="both"/>
        <w:rPr>
          <w:bCs/>
        </w:rPr>
      </w:pPr>
      <w:r w:rsidRPr="00270726">
        <w:rPr>
          <w:iCs/>
        </w:rPr>
        <w:t xml:space="preserve">Начало </w:t>
      </w:r>
      <w:r w:rsidR="00225A9A">
        <w:t>оказания у</w:t>
      </w:r>
      <w:r w:rsidRPr="00270726">
        <w:t>слуг:</w:t>
      </w:r>
      <w:r w:rsidR="00492E4D" w:rsidRPr="00492E4D">
        <w:rPr>
          <w:bCs/>
        </w:rPr>
        <w:t xml:space="preserve"> </w:t>
      </w:r>
      <w:r w:rsidR="00FE333E">
        <w:rPr>
          <w:bCs/>
        </w:rPr>
        <w:t>с момента заключения контракта.</w:t>
      </w:r>
    </w:p>
    <w:p w:rsidR="00492E4D" w:rsidRDefault="00225A9A" w:rsidP="003658D7">
      <w:pPr>
        <w:tabs>
          <w:tab w:val="left" w:pos="426"/>
        </w:tabs>
        <w:autoSpaceDE w:val="0"/>
        <w:autoSpaceDN w:val="0"/>
        <w:adjustRightInd w:val="0"/>
        <w:jc w:val="both"/>
        <w:rPr>
          <w:bCs/>
        </w:rPr>
      </w:pPr>
      <w:r>
        <w:rPr>
          <w:bCs/>
        </w:rPr>
        <w:t>Окончание оказания у</w:t>
      </w:r>
      <w:r w:rsidR="00211830" w:rsidRPr="00270726">
        <w:rPr>
          <w:bCs/>
        </w:rPr>
        <w:t>слуг</w:t>
      </w:r>
      <w:r w:rsidR="00E46D36">
        <w:rPr>
          <w:bCs/>
        </w:rPr>
        <w:t xml:space="preserve">: </w:t>
      </w:r>
      <w:r w:rsidR="007835DD">
        <w:rPr>
          <w:b/>
          <w:color w:val="000000" w:themeColor="text1"/>
        </w:rPr>
        <w:t>90</w:t>
      </w:r>
      <w:r w:rsidR="0033080B">
        <w:rPr>
          <w:b/>
          <w:color w:val="000000" w:themeColor="text1"/>
        </w:rPr>
        <w:t xml:space="preserve"> (</w:t>
      </w:r>
      <w:r w:rsidR="007835DD">
        <w:rPr>
          <w:b/>
          <w:color w:val="000000" w:themeColor="text1"/>
        </w:rPr>
        <w:t>девяносто</w:t>
      </w:r>
      <w:r w:rsidR="0033080B">
        <w:rPr>
          <w:b/>
          <w:color w:val="000000" w:themeColor="text1"/>
        </w:rPr>
        <w:t>) календарных</w:t>
      </w:r>
      <w:r w:rsidR="0033080B" w:rsidRPr="006B3C2B">
        <w:rPr>
          <w:b/>
          <w:color w:val="000000" w:themeColor="text1"/>
        </w:rPr>
        <w:t xml:space="preserve"> </w:t>
      </w:r>
      <w:r w:rsidR="0033080B">
        <w:rPr>
          <w:b/>
          <w:color w:val="000000" w:themeColor="text1"/>
        </w:rPr>
        <w:t xml:space="preserve">дней </w:t>
      </w:r>
      <w:r w:rsidR="0033080B">
        <w:t>со дня подписания акта передачи объектов в работу (учитывая время всех согласований, предусмотренных техническим заданием. Акт передачи объектов в работу должен быть подписан Сторонами в течение 3 (трех) рабочих дней с даты подписания Контракта.</w:t>
      </w:r>
    </w:p>
    <w:p w:rsidR="008B4BAC" w:rsidRPr="00270726" w:rsidRDefault="00492E4D" w:rsidP="00492E4D">
      <w:pPr>
        <w:ind w:firstLine="567"/>
        <w:jc w:val="both"/>
        <w:rPr>
          <w:i/>
          <w:iCs/>
          <w:sz w:val="22"/>
          <w:szCs w:val="22"/>
        </w:rPr>
      </w:pPr>
      <w:r w:rsidRPr="00270726">
        <w:rPr>
          <w:i/>
          <w:iCs/>
          <w:sz w:val="22"/>
          <w:szCs w:val="22"/>
          <w:highlight w:val="cyan"/>
        </w:rPr>
        <w:t xml:space="preserve"> </w:t>
      </w:r>
    </w:p>
    <w:p w:rsidR="00211830" w:rsidRPr="00576A1E"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3. </w:t>
      </w:r>
      <w:r w:rsidR="0031196D" w:rsidRPr="0031196D">
        <w:rPr>
          <w:rFonts w:ascii="Times New Roman" w:hAnsi="Times New Roman"/>
          <w:b/>
          <w:sz w:val="24"/>
          <w:szCs w:val="24"/>
        </w:rPr>
        <w:t>Цена Контракта и порядок расчетов</w:t>
      </w:r>
    </w:p>
    <w:p w:rsidR="00D17012" w:rsidRDefault="000548DD" w:rsidP="00D17012">
      <w:pPr>
        <w:ind w:firstLine="709"/>
        <w:jc w:val="both"/>
      </w:pPr>
      <w:r>
        <w:t>3</w:t>
      </w:r>
      <w:r w:rsidR="00FE333E" w:rsidRPr="00671668">
        <w:t>.1.</w:t>
      </w:r>
      <w:r>
        <w:t xml:space="preserve"> </w:t>
      </w:r>
      <w:r w:rsidR="00C4246D" w:rsidRPr="00C4246D">
        <w:t>Цена контракта составляет __________ рублей (___________</w:t>
      </w:r>
      <w:r w:rsidR="004614CC">
        <w:t xml:space="preserve"> рублей __ копеек), в </w:t>
      </w:r>
      <w:proofErr w:type="spellStart"/>
      <w:r w:rsidR="004614CC">
        <w:t>т.ч</w:t>
      </w:r>
      <w:proofErr w:type="spellEnd"/>
      <w:r w:rsidR="004614CC">
        <w:t>. НДС/</w:t>
      </w:r>
      <w:r w:rsidR="00C4246D" w:rsidRPr="00C4246D">
        <w:t>НДС не облагается, и определена в Спецификации (Приложение № 1 к Контракту), являющейся неотъемлемой частью Контракта.</w:t>
      </w:r>
    </w:p>
    <w:p w:rsidR="005B7263" w:rsidRDefault="005B7263" w:rsidP="005B7263">
      <w:pPr>
        <w:pStyle w:val="a7"/>
        <w:spacing w:after="0"/>
        <w:ind w:firstLine="709"/>
        <w:jc w:val="both"/>
      </w:pPr>
      <w:r>
        <w:t>3.2. Цена Контракта является твердой и не может изменяться в ходе его исполнения, за исключением случаев, предусмотренных Федеральным законом № 44-ФЗ.</w:t>
      </w:r>
    </w:p>
    <w:p w:rsidR="005B7263" w:rsidRDefault="005B7263" w:rsidP="005B7263">
      <w:pPr>
        <w:pStyle w:val="a7"/>
        <w:spacing w:after="0"/>
        <w:ind w:firstLine="709"/>
        <w:jc w:val="both"/>
      </w:pPr>
      <w:r>
        <w:t xml:space="preserve">3.3. Сумма, подлежащая уплате Заказчиком </w:t>
      </w:r>
      <w:r w:rsidR="00203E4E">
        <w:t>Исполнителю</w:t>
      </w:r>
      <w: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w:t>
      </w:r>
      <w:r>
        <w:lastRenderedPageBreak/>
        <w:t>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B7263" w:rsidRDefault="005B7263" w:rsidP="005B7263">
      <w:pPr>
        <w:pStyle w:val="a7"/>
        <w:spacing w:after="0"/>
        <w:ind w:firstLine="709"/>
        <w:jc w:val="both"/>
      </w:pPr>
      <w:r>
        <w:t xml:space="preserve">3.4. Оплата </w:t>
      </w:r>
      <w:r w:rsidR="00A64874">
        <w:t>оказанных Исполнителем услуг</w:t>
      </w:r>
      <w:r>
        <w:t xml:space="preserve"> производится Заказчиком за счет соответствующих статей расходов, предусмотренных Законом Санкт-Петербурга «О бюджете Санкт-Петербурга на 2026 год и на плановый период 2027 и 2028 годов».</w:t>
      </w:r>
    </w:p>
    <w:p w:rsidR="005B7263" w:rsidRDefault="005B7263" w:rsidP="005B7263">
      <w:pPr>
        <w:pStyle w:val="a7"/>
        <w:spacing w:after="0"/>
        <w:ind w:firstLine="709"/>
        <w:jc w:val="both"/>
      </w:pPr>
      <w:r>
        <w:t xml:space="preserve">3.5. Основанием для оплаты </w:t>
      </w:r>
      <w:r w:rsidR="00A64874">
        <w:t>оказанных Исполнителем услуг</w:t>
      </w:r>
      <w:r>
        <w:t xml:space="preserve"> является Акт приемки товаров, работ, услуг (ф.0510452) подписанный Сторонами.</w:t>
      </w:r>
    </w:p>
    <w:p w:rsidR="005B7263" w:rsidRDefault="005B7263" w:rsidP="005B7263">
      <w:pPr>
        <w:pStyle w:val="a7"/>
        <w:spacing w:after="0"/>
        <w:ind w:firstLine="709"/>
        <w:jc w:val="both"/>
      </w:pPr>
      <w:r>
        <w:t xml:space="preserve">3.6. Срок оплаты Заказчиком </w:t>
      </w:r>
      <w:r w:rsidR="00A64874">
        <w:t>оказанных услуг</w:t>
      </w:r>
      <w:r>
        <w:t xml:space="preserve"> должен составлять не более 7 рабочих дней с даты подписания Акт приемки товаров, работ, услуг (ф.0510452), путем перечисления денежных средств, равной стоимости выполненной работы, в безналичной форме на счет </w:t>
      </w:r>
      <w:r w:rsidR="00203E4E">
        <w:t>Исполнителя</w:t>
      </w:r>
      <w:r>
        <w:t>. Днем исполнения обязательств Заказчиком по оплате считается дата списания денежных средств с лицевого счета Заказчика.</w:t>
      </w:r>
    </w:p>
    <w:p w:rsidR="005B7263" w:rsidRDefault="005B7263" w:rsidP="00550C20">
      <w:pPr>
        <w:pStyle w:val="a7"/>
        <w:spacing w:after="0"/>
        <w:ind w:firstLine="709"/>
        <w:jc w:val="both"/>
      </w:pPr>
      <w:r>
        <w:t xml:space="preserve">3.7. В случае нарушения </w:t>
      </w:r>
      <w:r w:rsidR="00203E4E">
        <w:t>Исполнителем</w:t>
      </w:r>
      <w:r>
        <w:t xml:space="preserve"> условий Контракта оплата осуществляется путем выплаты </w:t>
      </w:r>
      <w:r w:rsidR="00203E4E">
        <w:t>Исполнителю</w:t>
      </w:r>
      <w:r>
        <w:t xml:space="preserve"> суммы, уменьшенной на сумму неустойки (пени, штрафа) в соответствии с Гражданским кодексом Российской Федерации (далее </w:t>
      </w:r>
      <w:r w:rsidR="00550C20">
        <w:t>–</w:t>
      </w:r>
      <w:r>
        <w:t xml:space="preserve"> ГК РФ). </w:t>
      </w:r>
    </w:p>
    <w:p w:rsidR="00A35A99" w:rsidRPr="00B77D66" w:rsidRDefault="005B7263" w:rsidP="005B7263">
      <w:pPr>
        <w:pStyle w:val="a7"/>
        <w:spacing w:after="0"/>
        <w:ind w:firstLine="709"/>
        <w:jc w:val="both"/>
        <w:rPr>
          <w:color w:val="000000"/>
        </w:rPr>
      </w:pPr>
      <w:r>
        <w:t xml:space="preserve">3.8. Авансирование </w:t>
      </w:r>
      <w:r w:rsidR="00A64874">
        <w:t>оказываемых услуг</w:t>
      </w:r>
      <w:r>
        <w:t xml:space="preserve"> не предусмотрено.</w:t>
      </w:r>
    </w:p>
    <w:p w:rsidR="00BA646E" w:rsidRPr="00481F2E" w:rsidRDefault="00BA646E" w:rsidP="00D556FA">
      <w:pPr>
        <w:pStyle w:val="ac"/>
        <w:spacing w:after="0"/>
        <w:ind w:left="0" w:firstLine="567"/>
        <w:jc w:val="both"/>
        <w:rPr>
          <w:rFonts w:ascii="Times New Roman" w:hAnsi="Times New Roman"/>
          <w:sz w:val="24"/>
          <w:szCs w:val="24"/>
        </w:rPr>
      </w:pPr>
    </w:p>
    <w:p w:rsidR="00082E95" w:rsidRDefault="00082E95" w:rsidP="00082E95">
      <w:pPr>
        <w:tabs>
          <w:tab w:val="left" w:pos="360"/>
        </w:tabs>
        <w:suppressAutoHyphens/>
        <w:ind w:firstLine="284"/>
        <w:jc w:val="center"/>
        <w:rPr>
          <w:b/>
          <w:lang w:eastAsia="zh-CN"/>
        </w:rPr>
      </w:pPr>
      <w:r>
        <w:rPr>
          <w:b/>
          <w:lang w:eastAsia="zh-CN"/>
        </w:rPr>
        <w:t xml:space="preserve">4. </w:t>
      </w:r>
      <w:r w:rsidR="0031196D">
        <w:rPr>
          <w:b/>
          <w:bCs/>
        </w:rPr>
        <w:t xml:space="preserve">Права и </w:t>
      </w:r>
      <w:r w:rsidR="0031196D">
        <w:rPr>
          <w:b/>
        </w:rPr>
        <w:t>обязанности</w:t>
      </w:r>
      <w:r w:rsidR="0031196D">
        <w:rPr>
          <w:b/>
          <w:bCs/>
        </w:rPr>
        <w:t xml:space="preserve"> Сторон</w:t>
      </w:r>
    </w:p>
    <w:p w:rsidR="005B7263" w:rsidRPr="00D17012" w:rsidRDefault="005B7263" w:rsidP="005B7263">
      <w:pPr>
        <w:ind w:firstLine="709"/>
        <w:jc w:val="both"/>
        <w:rPr>
          <w:i/>
        </w:rPr>
      </w:pPr>
      <w:r w:rsidRPr="00D17012">
        <w:rPr>
          <w:i/>
        </w:rPr>
        <w:t>4.1. Заказчик обязан:</w:t>
      </w:r>
    </w:p>
    <w:p w:rsidR="005B7263" w:rsidRDefault="005B7263" w:rsidP="005B7263">
      <w:pPr>
        <w:ind w:firstLine="709"/>
        <w:jc w:val="both"/>
      </w:pPr>
      <w:r>
        <w:t>4.1.1. Осуществлять приемку результата оказанных услуг по акту сдачи-приемки оказанных услуг в порядке, предусмотренном Контрактом.</w:t>
      </w:r>
    </w:p>
    <w:p w:rsidR="005B7263" w:rsidRDefault="005B7263" w:rsidP="005B7263">
      <w:pPr>
        <w:ind w:firstLine="709"/>
        <w:jc w:val="both"/>
      </w:pPr>
      <w:r>
        <w:t>4.1.2</w:t>
      </w:r>
      <w:r w:rsidRPr="00967C5F">
        <w:rPr>
          <w:color w:val="FF0000"/>
        </w:rPr>
        <w:t xml:space="preserve">. </w:t>
      </w:r>
      <w:r w:rsidRPr="0072285E">
        <w:t>Оплатить услуги на условиях п.</w:t>
      </w:r>
      <w:r w:rsidR="0072285E">
        <w:t>3.6</w:t>
      </w:r>
      <w:r w:rsidRPr="0072285E">
        <w:t>. Контракта.</w:t>
      </w:r>
    </w:p>
    <w:p w:rsidR="005B7263" w:rsidRPr="00670361" w:rsidRDefault="005B7263" w:rsidP="005B7263">
      <w:pPr>
        <w:ind w:firstLine="709"/>
        <w:jc w:val="both"/>
        <w:rPr>
          <w:i/>
        </w:rPr>
      </w:pPr>
      <w:r w:rsidRPr="00670361">
        <w:rPr>
          <w:i/>
        </w:rPr>
        <w:t>4.2. Заказчик имеет право:</w:t>
      </w:r>
    </w:p>
    <w:p w:rsidR="005B7263" w:rsidRDefault="005B7263" w:rsidP="005B7263">
      <w:pPr>
        <w:ind w:firstLine="709"/>
        <w:jc w:val="both"/>
      </w:pPr>
      <w:r>
        <w:t>4.2.1. В любое время проверять ход и качество услуг, оказываемых Исполнителем, не вмешиваясь в его хозяйственную деятельность.</w:t>
      </w:r>
    </w:p>
    <w:p w:rsidR="005B7263" w:rsidRDefault="005B7263" w:rsidP="005B7263">
      <w:pPr>
        <w:ind w:firstLine="709"/>
        <w:jc w:val="both"/>
      </w:pPr>
      <w:r>
        <w:t>4.2.2. Требовать надлежащего выполнения обязательств по настоящему Контракту.</w:t>
      </w:r>
    </w:p>
    <w:p w:rsidR="005B7263" w:rsidRPr="00D17012" w:rsidRDefault="005B7263" w:rsidP="005B7263">
      <w:pPr>
        <w:ind w:firstLine="709"/>
        <w:jc w:val="both"/>
        <w:rPr>
          <w:i/>
        </w:rPr>
      </w:pPr>
      <w:r w:rsidRPr="00D17012">
        <w:rPr>
          <w:i/>
        </w:rPr>
        <w:t>4.3. Исполнитель обязан:</w:t>
      </w:r>
    </w:p>
    <w:p w:rsidR="005B7263" w:rsidRDefault="005B7263" w:rsidP="005B7263">
      <w:pPr>
        <w:ind w:firstLine="709"/>
        <w:jc w:val="both"/>
      </w:pPr>
      <w:r>
        <w:t>4.3.1. Оказать услуги собственными силами, с надлежащим качеством, в полном объеме и в сроки в соответствии с условиями Контракта.</w:t>
      </w:r>
    </w:p>
    <w:p w:rsidR="005B7263" w:rsidRDefault="005B7263" w:rsidP="005B7263">
      <w:pPr>
        <w:ind w:firstLine="709"/>
        <w:jc w:val="both"/>
      </w:pPr>
      <w:r>
        <w:t>4.3.2. Гарантировать качество используемых материалов и инструментов, наличие сертификатов или других документов, удостоверяющих их качество, и по требованию предоставить эти документы Заказчику.</w:t>
      </w:r>
    </w:p>
    <w:p w:rsidR="005B7263" w:rsidRDefault="005B7263" w:rsidP="005B7263">
      <w:pPr>
        <w:ind w:firstLine="709"/>
        <w:jc w:val="both"/>
      </w:pPr>
      <w:r>
        <w:t>4.3.3.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rsidR="005B7263" w:rsidRDefault="005B7263" w:rsidP="005B7263">
      <w:pPr>
        <w:ind w:firstLine="709"/>
        <w:jc w:val="both"/>
      </w:pPr>
      <w:r>
        <w:t>4.3.4. При оказании Услуг соблюдать требования действующего законодательства в сфере оказания услуг, являющихся предметом настоящего Контракта.</w:t>
      </w:r>
    </w:p>
    <w:p w:rsidR="005B7263" w:rsidRDefault="005B7263" w:rsidP="005B7263">
      <w:pPr>
        <w:ind w:firstLine="709"/>
        <w:jc w:val="both"/>
      </w:pPr>
      <w:r>
        <w:t>4.3.5. Обеспечивать Заказчику возможность контроля над оказанием услуг, в том числе представлять по его требованию отчеты о ходе оказания услуг.</w:t>
      </w:r>
    </w:p>
    <w:p w:rsidR="005B7263" w:rsidRDefault="005B7263" w:rsidP="005B7263">
      <w:pPr>
        <w:ind w:firstLine="709"/>
        <w:jc w:val="both"/>
      </w:pPr>
      <w:r>
        <w:t>4.3.6. 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сил и средств.</w:t>
      </w:r>
    </w:p>
    <w:p w:rsidR="005B7263" w:rsidRDefault="005B7263" w:rsidP="005B7263">
      <w:pPr>
        <w:ind w:firstLine="709"/>
        <w:jc w:val="both"/>
      </w:pPr>
      <w:r>
        <w:t>4.3.7.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2519E5" w:rsidRPr="004614CC" w:rsidRDefault="005B7263" w:rsidP="004614CC">
      <w:pPr>
        <w:ind w:firstLine="709"/>
        <w:jc w:val="both"/>
      </w:pPr>
      <w:r>
        <w:t>4.3.8. Назначить ответственного представителя по представлению интересов Исполнителя во взаимодействии с Заказчиком по настоящему Контракту.</w:t>
      </w:r>
    </w:p>
    <w:p w:rsidR="0076776F" w:rsidRDefault="0076776F" w:rsidP="00E449E2">
      <w:pPr>
        <w:ind w:firstLine="567"/>
        <w:jc w:val="both"/>
        <w:rPr>
          <w:color w:val="000000"/>
        </w:rPr>
      </w:pPr>
    </w:p>
    <w:p w:rsidR="00825A8B" w:rsidRPr="0031196D" w:rsidRDefault="003658D7" w:rsidP="0039673E">
      <w:pPr>
        <w:pStyle w:val="ac"/>
        <w:suppressLineNumbers/>
        <w:suppressAutoHyphens/>
        <w:spacing w:after="0"/>
        <w:ind w:left="0"/>
        <w:jc w:val="center"/>
        <w:rPr>
          <w:rFonts w:ascii="Times New Roman" w:hAnsi="Times New Roman"/>
          <w:b/>
          <w:bCs/>
          <w:sz w:val="24"/>
          <w:szCs w:val="24"/>
        </w:rPr>
      </w:pPr>
      <w:r w:rsidRPr="0031196D">
        <w:rPr>
          <w:rFonts w:ascii="Times New Roman" w:hAnsi="Times New Roman"/>
          <w:b/>
          <w:bCs/>
          <w:sz w:val="24"/>
          <w:szCs w:val="24"/>
        </w:rPr>
        <w:t>5</w:t>
      </w:r>
      <w:r w:rsidR="00825A8B" w:rsidRPr="0031196D">
        <w:rPr>
          <w:rFonts w:ascii="Times New Roman" w:hAnsi="Times New Roman"/>
          <w:b/>
          <w:bCs/>
          <w:sz w:val="24"/>
          <w:szCs w:val="24"/>
        </w:rPr>
        <w:t xml:space="preserve">. </w:t>
      </w:r>
      <w:r w:rsidR="0031196D" w:rsidRPr="0031196D">
        <w:rPr>
          <w:rFonts w:ascii="Times New Roman" w:hAnsi="Times New Roman"/>
          <w:b/>
          <w:bCs/>
          <w:sz w:val="24"/>
          <w:szCs w:val="24"/>
        </w:rPr>
        <w:t>Ответственность сторон</w:t>
      </w:r>
    </w:p>
    <w:p w:rsidR="0039673E" w:rsidRDefault="003658D7" w:rsidP="0039673E">
      <w:pPr>
        <w:ind w:firstLine="567"/>
        <w:jc w:val="both"/>
        <w:rPr>
          <w:sz w:val="20"/>
          <w:szCs w:val="20"/>
        </w:rPr>
      </w:pPr>
      <w:r>
        <w:rPr>
          <w:rFonts w:eastAsia="Calibri"/>
        </w:rPr>
        <w:t>5</w:t>
      </w:r>
      <w:r w:rsidR="00947A17" w:rsidRPr="007B24C4">
        <w:rPr>
          <w:rFonts w:eastAsia="Calibri"/>
        </w:rPr>
        <w:t>.1</w:t>
      </w:r>
      <w:r>
        <w:rPr>
          <w:rFonts w:eastAsia="Calibri"/>
        </w:rPr>
        <w:t>.</w:t>
      </w:r>
      <w:r w:rsidR="00947A17" w:rsidRPr="007B24C4">
        <w:rPr>
          <w:rFonts w:eastAsia="Calibri"/>
        </w:rPr>
        <w:t xml:space="preserve"> </w:t>
      </w:r>
      <w:r w:rsidR="0039673E">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9673E" w:rsidRDefault="003658D7" w:rsidP="0039673E">
      <w:pPr>
        <w:ind w:firstLine="567"/>
        <w:jc w:val="both"/>
      </w:pPr>
      <w:r>
        <w:t>5</w:t>
      </w:r>
      <w:r w:rsidR="0039673E">
        <w:t xml:space="preserve">.2.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w:t>
      </w:r>
      <w:r w:rsidR="0039673E">
        <w:lastRenderedPageBreak/>
        <w:t xml:space="preserve">Заказчику штраф. Размер штрафа устанавливается в следующем порядке: </w:t>
      </w:r>
      <w:r w:rsidR="0039673E">
        <w:rPr>
          <w:i/>
        </w:rPr>
        <w:t>10 процентов от цены контракта.</w:t>
      </w:r>
    </w:p>
    <w:p w:rsidR="0039673E" w:rsidRDefault="003658D7" w:rsidP="0039673E">
      <w:pPr>
        <w:ind w:firstLine="567"/>
        <w:jc w:val="both"/>
      </w:pPr>
      <w:bookmarkStart w:id="0" w:name="P321"/>
      <w:bookmarkEnd w:id="0"/>
      <w:r>
        <w:t>5</w:t>
      </w:r>
      <w:r w:rsidR="0039673E">
        <w:t>.3.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w:t>
      </w:r>
    </w:p>
    <w:p w:rsidR="0039673E" w:rsidRDefault="003658D7" w:rsidP="0039673E">
      <w:pPr>
        <w:ind w:firstLine="567"/>
        <w:jc w:val="both"/>
      </w:pPr>
      <w:r>
        <w:t>5</w:t>
      </w:r>
      <w:r w:rsidR="0039673E">
        <w:t>.3.1 Сторонами установлено, что к обязательствам, не имеющим стоимостного выражения, по данному Контракту относятся: некорректное заполнение Акта сдачи-приемки оказанных услуг, счета, счета-фактуры (при наличии), несвоевременное предоставление указанных документов для оплаты.</w:t>
      </w:r>
    </w:p>
    <w:p w:rsidR="0039673E" w:rsidRDefault="003658D7" w:rsidP="0039673E">
      <w:pPr>
        <w:ind w:firstLine="567"/>
        <w:jc w:val="both"/>
        <w:rPr>
          <w:sz w:val="20"/>
          <w:szCs w:val="20"/>
        </w:rPr>
      </w:pPr>
      <w:r>
        <w:t>5</w:t>
      </w:r>
      <w:r w:rsidR="0039673E">
        <w:t>.4.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39673E" w:rsidRDefault="003658D7" w:rsidP="0039673E">
      <w:pPr>
        <w:ind w:firstLine="567"/>
        <w:jc w:val="both"/>
      </w:pPr>
      <w:r>
        <w:t>5</w:t>
      </w:r>
      <w:r w:rsidR="0039673E">
        <w:t>.5.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39673E" w:rsidRDefault="003658D7" w:rsidP="0039673E">
      <w:pPr>
        <w:ind w:firstLine="567"/>
        <w:jc w:val="both"/>
      </w:pPr>
      <w:r>
        <w:t>5</w:t>
      </w:r>
      <w:r w:rsidR="0039673E">
        <w:t>.6. Исполнитель освобождается от уплаты пени и (или) штрафа, если докажет,</w:t>
      </w:r>
      <w:r>
        <w:t xml:space="preserve"> </w:t>
      </w:r>
      <w:r w:rsidR="0039673E">
        <w:t>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251F72" w:rsidRPr="00614F0B" w:rsidRDefault="003658D7" w:rsidP="0039673E">
      <w:pPr>
        <w:ind w:firstLine="567"/>
        <w:jc w:val="both"/>
      </w:pPr>
      <w:r>
        <w:t>5</w:t>
      </w:r>
      <w:r w:rsidR="0039673E">
        <w:t xml:space="preserve">.7.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настоящим Контрактом, на сумму указанной неустойки (в </w:t>
      </w:r>
      <w:proofErr w:type="spellStart"/>
      <w:r w:rsidR="0039673E">
        <w:t>т.ч</w:t>
      </w:r>
      <w:proofErr w:type="spellEnd"/>
      <w:r w:rsidR="0039673E">
        <w:t>. из суммы платежа за истекший период, месяц, квартал, иной промежуток времени и/или из предусмотренного обеспечения исполнения по Контракту).</w:t>
      </w:r>
    </w:p>
    <w:p w:rsidR="00947A17" w:rsidRPr="00270726" w:rsidRDefault="00947A17" w:rsidP="00D556FA">
      <w:pPr>
        <w:ind w:firstLine="567"/>
        <w:jc w:val="both"/>
      </w:pPr>
    </w:p>
    <w:p w:rsidR="003658D7" w:rsidRDefault="003658D7" w:rsidP="003658D7">
      <w:pPr>
        <w:jc w:val="center"/>
        <w:outlineLvl w:val="0"/>
        <w:rPr>
          <w:b/>
          <w:bCs/>
        </w:rPr>
      </w:pPr>
      <w:r>
        <w:rPr>
          <w:b/>
          <w:bCs/>
        </w:rPr>
        <w:t>6. Срок действия Контракта и порядок расторжения Контракта</w:t>
      </w:r>
    </w:p>
    <w:p w:rsidR="00873EC4" w:rsidRPr="00873EC4" w:rsidRDefault="003658D7" w:rsidP="00BB1B47">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6.1. </w:t>
      </w:r>
      <w:r w:rsidR="00873EC4" w:rsidRPr="00BB1B47">
        <w:rPr>
          <w:rFonts w:ascii="Times New Roman" w:hAnsi="Times New Roman" w:cs="Times New Roman"/>
          <w:sz w:val="24"/>
          <w:szCs w:val="24"/>
        </w:rPr>
        <w:t>Контракт вступает в силу с даты его заключения обеими Сторонами и действует по «31» декабря 2026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3658D7" w:rsidRDefault="003658D7" w:rsidP="003658D7">
      <w:pPr>
        <w:pStyle w:val="ConsPlusNormal"/>
        <w:ind w:firstLine="567"/>
        <w:jc w:val="both"/>
      </w:pPr>
      <w:r w:rsidRPr="00993AFD">
        <w:rPr>
          <w:rFonts w:ascii="Times New Roman" w:hAnsi="Times New Roman" w:cs="Times New Roman"/>
          <w:sz w:val="24"/>
          <w:szCs w:val="24"/>
        </w:rPr>
        <w:t>6.2. Изменение условий Контракта при его исполнении не допускается</w:t>
      </w:r>
      <w:r>
        <w:rPr>
          <w:rFonts w:ascii="Times New Roman" w:hAnsi="Times New Roman" w:cs="Times New Roman"/>
          <w:sz w:val="24"/>
          <w:szCs w:val="24"/>
        </w:rPr>
        <w:t>, за исключением случаев, предусмотренных законодательством РФ.</w:t>
      </w:r>
    </w:p>
    <w:p w:rsidR="003658D7" w:rsidRDefault="003658D7" w:rsidP="003658D7">
      <w:pPr>
        <w:pStyle w:val="ConsPlusNormal"/>
        <w:ind w:firstLine="567"/>
        <w:jc w:val="both"/>
      </w:pPr>
      <w:r>
        <w:rPr>
          <w:rFonts w:ascii="Times New Roman" w:hAnsi="Times New Roman" w:cs="Times New Roman"/>
          <w:sz w:val="24"/>
          <w:szCs w:val="24"/>
        </w:rPr>
        <w:t>Изменения оформляются в письменном виде путем подписания Сторонами Дополнительного соглашения к Контракту.</w:t>
      </w:r>
    </w:p>
    <w:p w:rsidR="003658D7" w:rsidRDefault="003658D7" w:rsidP="003658D7">
      <w:pPr>
        <w:pStyle w:val="ConsPlusNormal"/>
        <w:ind w:firstLine="567"/>
        <w:jc w:val="both"/>
      </w:pPr>
      <w:r>
        <w:rPr>
          <w:rFonts w:ascii="Times New Roman" w:hAnsi="Times New Roman" w:cs="Times New Roman"/>
          <w:sz w:val="24"/>
          <w:szCs w:val="24"/>
        </w:rPr>
        <w:t>Существенные условия Контракта могут быть изменены только в случаях, предусмотренных Законом о контрактной системе.</w:t>
      </w:r>
    </w:p>
    <w:p w:rsidR="003658D7" w:rsidRDefault="003658D7" w:rsidP="003658D7">
      <w:pPr>
        <w:pStyle w:val="ConsPlusNormal"/>
        <w:ind w:firstLine="567"/>
        <w:jc w:val="both"/>
      </w:pPr>
      <w:r>
        <w:rPr>
          <w:rFonts w:ascii="Times New Roman" w:hAnsi="Times New Roman" w:cs="Times New Roman"/>
          <w:sz w:val="24"/>
          <w:szCs w:val="24"/>
        </w:rPr>
        <w:t>6.3. Исполнитель не вправе передавать свои права и обязанности или их часть по настоящему Контракту третьему лицу без письменного согласия Заказчика, за исключением правопреемника Исполнителя вследствие реорганизации юридического лица в форме преобразования, слияния или присоединения. 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w:t>
      </w:r>
    </w:p>
    <w:p w:rsidR="003658D7" w:rsidRPr="00993AFD" w:rsidRDefault="003658D7" w:rsidP="003658D7">
      <w:pPr>
        <w:pStyle w:val="ConsPlusNormal"/>
        <w:ind w:firstLine="567"/>
        <w:jc w:val="both"/>
      </w:pPr>
      <w:r>
        <w:rPr>
          <w:rFonts w:ascii="Times New Roman" w:hAnsi="Times New Roman" w:cs="Times New Roman"/>
          <w:sz w:val="24"/>
          <w:szCs w:val="24"/>
        </w:rPr>
        <w:t xml:space="preserve">6.4.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8" w:history="1">
        <w:r>
          <w:rPr>
            <w:rStyle w:val="a6"/>
            <w:rFonts w:ascii="Times New Roman" w:hAnsi="Times New Roman" w:cs="Times New Roman"/>
            <w:sz w:val="24"/>
            <w:szCs w:val="24"/>
          </w:rPr>
          <w:t>частей 8</w:t>
        </w:r>
      </w:hyperlink>
      <w:r>
        <w:rPr>
          <w:rFonts w:ascii="Times New Roman" w:hAnsi="Times New Roman" w:cs="Times New Roman"/>
          <w:sz w:val="24"/>
          <w:szCs w:val="24"/>
        </w:rPr>
        <w:t xml:space="preserve"> - </w:t>
      </w:r>
      <w:hyperlink r:id="rId9" w:history="1">
        <w:r>
          <w:rPr>
            <w:rStyle w:val="a6"/>
            <w:rFonts w:ascii="Times New Roman" w:hAnsi="Times New Roman" w:cs="Times New Roman"/>
            <w:sz w:val="24"/>
            <w:szCs w:val="24"/>
          </w:rPr>
          <w:t>25 статьи 95</w:t>
        </w:r>
      </w:hyperlink>
      <w:r>
        <w:rPr>
          <w:rFonts w:ascii="Times New Roman" w:hAnsi="Times New Roman" w:cs="Times New Roman"/>
          <w:sz w:val="24"/>
          <w:szCs w:val="24"/>
        </w:rPr>
        <w:t xml:space="preserve"> Закона о контрактной системе. </w:t>
      </w:r>
    </w:p>
    <w:p w:rsidR="003658D7" w:rsidRDefault="003658D7" w:rsidP="00BB1B47">
      <w:pPr>
        <w:pStyle w:val="ConsPlusNormal"/>
        <w:ind w:firstLine="567"/>
        <w:jc w:val="both"/>
      </w:pPr>
      <w:r>
        <w:rPr>
          <w:rFonts w:ascii="Times New Roman" w:hAnsi="Times New Roman" w:cs="Times New Roman"/>
          <w:sz w:val="24"/>
          <w:szCs w:val="24"/>
        </w:rPr>
        <w:t>6.5.</w:t>
      </w:r>
      <w:r w:rsidDel="00C87A8A">
        <w:rPr>
          <w:rFonts w:ascii="Times New Roman" w:hAnsi="Times New Roman" w:cs="Times New Roman"/>
          <w:sz w:val="24"/>
          <w:szCs w:val="24"/>
        </w:rPr>
        <w:t xml:space="preserve"> </w:t>
      </w:r>
      <w:r>
        <w:rPr>
          <w:rFonts w:ascii="Times New Roman" w:hAnsi="Times New Roman" w:cs="Times New Roman"/>
          <w:sz w:val="24"/>
          <w:szCs w:val="24"/>
        </w:rPr>
        <w:t>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rsidR="003658D7" w:rsidRDefault="00BB1B47" w:rsidP="003658D7">
      <w:pPr>
        <w:pStyle w:val="ConsPlusNormal"/>
        <w:ind w:firstLine="567"/>
        <w:jc w:val="both"/>
      </w:pPr>
      <w:r>
        <w:rPr>
          <w:rFonts w:ascii="Times New Roman" w:hAnsi="Times New Roman" w:cs="Times New Roman"/>
          <w:sz w:val="24"/>
          <w:szCs w:val="24"/>
        </w:rPr>
        <w:t>6.6</w:t>
      </w:r>
      <w:r w:rsidR="003658D7">
        <w:rPr>
          <w:rFonts w:ascii="Times New Roman" w:hAnsi="Times New Roman" w:cs="Times New Roman"/>
          <w:sz w:val="24"/>
          <w:szCs w:val="24"/>
        </w:rPr>
        <w:t>. Во всем, что не предусмотрено настоящим контрактом, Стороны руководствуются законодательством Российской Федерации.</w:t>
      </w:r>
    </w:p>
    <w:p w:rsidR="003658D7" w:rsidRDefault="00BB1B47" w:rsidP="003658D7">
      <w:pPr>
        <w:pStyle w:val="ConsPlusNormal"/>
        <w:ind w:firstLine="567"/>
        <w:jc w:val="both"/>
      </w:pPr>
      <w:r>
        <w:rPr>
          <w:rFonts w:ascii="Times New Roman" w:hAnsi="Times New Roman" w:cs="Times New Roman"/>
          <w:sz w:val="24"/>
          <w:szCs w:val="24"/>
        </w:rPr>
        <w:t>6.7</w:t>
      </w:r>
      <w:r w:rsidR="003658D7">
        <w:rPr>
          <w:rFonts w:ascii="Times New Roman" w:hAnsi="Times New Roman" w:cs="Times New Roman"/>
          <w:sz w:val="24"/>
          <w:szCs w:val="24"/>
        </w:rPr>
        <w:t>.  Настоящий контракт составлен в форме электронного документа, подписанного усиленными электронными подписями Сторон.</w:t>
      </w:r>
    </w:p>
    <w:p w:rsidR="003658D7" w:rsidRDefault="00BB1B47" w:rsidP="003658D7">
      <w:pPr>
        <w:ind w:firstLine="567"/>
        <w:jc w:val="both"/>
      </w:pPr>
      <w:r>
        <w:lastRenderedPageBreak/>
        <w:t>6.8</w:t>
      </w:r>
      <w:r w:rsidR="003658D7">
        <w:t>.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 о контрактной системе.</w:t>
      </w:r>
    </w:p>
    <w:p w:rsidR="003658D7" w:rsidRDefault="00BB1B47" w:rsidP="003658D7">
      <w:pPr>
        <w:ind w:firstLine="567"/>
        <w:jc w:val="both"/>
      </w:pPr>
      <w:r>
        <w:t>6.9</w:t>
      </w:r>
      <w:r w:rsidR="003658D7">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658D7" w:rsidRDefault="003658D7" w:rsidP="003658D7">
      <w:pPr>
        <w:ind w:firstLine="709"/>
        <w:jc w:val="both"/>
      </w:pPr>
    </w:p>
    <w:p w:rsidR="003658D7" w:rsidRDefault="003658D7" w:rsidP="003658D7">
      <w:pPr>
        <w:jc w:val="center"/>
        <w:outlineLvl w:val="0"/>
        <w:rPr>
          <w:b/>
          <w:bCs/>
        </w:rPr>
      </w:pPr>
      <w:r>
        <w:rPr>
          <w:b/>
          <w:bCs/>
        </w:rPr>
        <w:t>7. Гарантия качества услуг</w:t>
      </w:r>
    </w:p>
    <w:p w:rsidR="003658D7" w:rsidRDefault="003658D7" w:rsidP="003658D7">
      <w:pPr>
        <w:ind w:firstLine="709"/>
        <w:jc w:val="both"/>
      </w:pPr>
      <w:r w:rsidRPr="003658D7">
        <w:t>7.1.</w:t>
      </w:r>
      <w:r>
        <w:t xml:space="preserve">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rsidR="003658D7" w:rsidRDefault="003658D7" w:rsidP="003658D7">
      <w:pPr>
        <w:ind w:firstLine="709"/>
        <w:jc w:val="both"/>
      </w:pPr>
      <w:r w:rsidRPr="003658D7">
        <w:t>7.2.</w:t>
      </w:r>
      <w:r>
        <w:t xml:space="preserve"> Исполнитель обязуется предоставлять по запросу Заказчика всю необходимую информацию и документы об условиях оказания услуг.</w:t>
      </w:r>
    </w:p>
    <w:p w:rsidR="003658D7" w:rsidRDefault="003658D7" w:rsidP="003658D7">
      <w:pPr>
        <w:ind w:firstLine="709"/>
        <w:jc w:val="both"/>
      </w:pPr>
    </w:p>
    <w:p w:rsidR="003658D7" w:rsidRDefault="003658D7" w:rsidP="003658D7">
      <w:pPr>
        <w:jc w:val="center"/>
        <w:rPr>
          <w:b/>
          <w:bCs/>
        </w:rPr>
      </w:pPr>
      <w:r>
        <w:rPr>
          <w:b/>
          <w:bCs/>
        </w:rPr>
        <w:t>8. Прочие условия</w:t>
      </w:r>
    </w:p>
    <w:p w:rsidR="003658D7" w:rsidRDefault="003658D7" w:rsidP="003658D7">
      <w:pPr>
        <w:ind w:firstLine="709"/>
        <w:jc w:val="both"/>
      </w:pPr>
      <w:r w:rsidRPr="003658D7">
        <w:rPr>
          <w:iCs/>
        </w:rPr>
        <w:t>8.1.</w:t>
      </w:r>
      <w:r>
        <w:rPr>
          <w:iCs/>
        </w:rPr>
        <w:t xml:space="preserve"> </w:t>
      </w:r>
      <w:r>
        <w:t>Все споры, возникшие между Сторонами по Контракту или в связи с ним, решаются в ходе переговоров между Сторонами, а в случае не достижения согласования – споры подлежат рассмотрению в Арбитражном суде города Санкт-Петербурга и Ленинградской области в установленном законодательством порядке.</w:t>
      </w:r>
    </w:p>
    <w:p w:rsidR="003658D7" w:rsidRDefault="00BB1B47" w:rsidP="003658D7">
      <w:pPr>
        <w:ind w:firstLine="709"/>
        <w:jc w:val="both"/>
      </w:pPr>
      <w:r>
        <w:t>8.2</w:t>
      </w:r>
      <w:r w:rsidR="003658D7" w:rsidRPr="003658D7">
        <w:t>.</w:t>
      </w:r>
      <w:r w:rsidR="003658D7">
        <w:t xml:space="preserve"> Все приложения и дополнения к Контракту являются его неотъемлемой частью.</w:t>
      </w:r>
    </w:p>
    <w:p w:rsidR="003658D7" w:rsidRDefault="003658D7" w:rsidP="003658D7">
      <w:pPr>
        <w:ind w:firstLine="709"/>
        <w:jc w:val="both"/>
      </w:pPr>
    </w:p>
    <w:p w:rsidR="003658D7" w:rsidRDefault="003658D7" w:rsidP="003658D7">
      <w:pPr>
        <w:ind w:firstLine="709"/>
        <w:jc w:val="both"/>
      </w:pPr>
    </w:p>
    <w:p w:rsidR="003658D7" w:rsidRPr="00BB1B47" w:rsidRDefault="003658D7" w:rsidP="003658D7">
      <w:pPr>
        <w:ind w:firstLine="709"/>
        <w:jc w:val="center"/>
      </w:pPr>
      <w:r w:rsidRPr="00BB1B47">
        <w:rPr>
          <w:b/>
        </w:rPr>
        <w:t>9. Уведомления</w:t>
      </w:r>
    </w:p>
    <w:p w:rsidR="003658D7" w:rsidRPr="00BB1B47" w:rsidRDefault="003658D7" w:rsidP="003658D7">
      <w:pPr>
        <w:ind w:firstLine="709"/>
        <w:jc w:val="both"/>
      </w:pPr>
      <w:r w:rsidRPr="00BB1B47">
        <w:t xml:space="preserve">9.1. Любая переписка Сторон в связи с исполнением настоящего Контракта оформляется в письменном виде и направляется одной Стороной другой Стороне заказной почтой, по телеграфу, факсу или электронной почтой. </w:t>
      </w:r>
    </w:p>
    <w:p w:rsidR="003658D7" w:rsidRPr="00BB1B47" w:rsidRDefault="003658D7" w:rsidP="003658D7">
      <w:pPr>
        <w:ind w:firstLine="709"/>
        <w:jc w:val="both"/>
      </w:pPr>
      <w:r w:rsidRPr="00BB1B47">
        <w:t>9.2. Уведомление считается полученным, в случае:</w:t>
      </w:r>
    </w:p>
    <w:p w:rsidR="003658D7" w:rsidRPr="00BB1B47" w:rsidRDefault="003658D7" w:rsidP="003658D7">
      <w:pPr>
        <w:ind w:firstLine="709"/>
        <w:jc w:val="both"/>
      </w:pPr>
      <w:r w:rsidRPr="00BB1B47">
        <w:t>а) вручения адресату лично или доставки заказной почтой – в момент вручения (доставки);</w:t>
      </w:r>
    </w:p>
    <w:p w:rsidR="003658D7" w:rsidRPr="00BB1B47" w:rsidRDefault="003658D7" w:rsidP="003658D7">
      <w:pPr>
        <w:ind w:firstLine="709"/>
        <w:jc w:val="both"/>
      </w:pPr>
      <w:r w:rsidRPr="00BB1B47">
        <w:t>б) направления заказной телеграммы с уведомлением о вручении – спустя двадцать четыре часа после отправления телеграммы;</w:t>
      </w:r>
    </w:p>
    <w:p w:rsidR="003658D7" w:rsidRPr="00BB1B47" w:rsidRDefault="003658D7" w:rsidP="003658D7">
      <w:pPr>
        <w:ind w:firstLine="709"/>
        <w:jc w:val="both"/>
      </w:pPr>
      <w:r w:rsidRPr="00BB1B47">
        <w:t>в) направления факса – спустя два часа после отправления факса с подтверждением получения;</w:t>
      </w:r>
    </w:p>
    <w:p w:rsidR="003658D7" w:rsidRPr="00BB1B47" w:rsidRDefault="003658D7" w:rsidP="003658D7">
      <w:pPr>
        <w:ind w:firstLine="709"/>
        <w:jc w:val="both"/>
      </w:pPr>
      <w:r w:rsidRPr="00BB1B47">
        <w:t xml:space="preserve">г) направления письма электронной почтой – спустя два часа после отправления письма </w:t>
      </w:r>
    </w:p>
    <w:p w:rsidR="003658D7" w:rsidRPr="00BB1B47" w:rsidRDefault="003658D7" w:rsidP="003658D7">
      <w:pPr>
        <w:ind w:firstLine="709"/>
        <w:jc w:val="both"/>
      </w:pPr>
      <w:r w:rsidRPr="00BB1B47">
        <w:t>Уведомление вступает в силу в указанный в уведомлении день или в день получения, в зависимости от того, какая из этих дат наступит позднее.</w:t>
      </w:r>
    </w:p>
    <w:p w:rsidR="003658D7" w:rsidRPr="00BB1B47" w:rsidRDefault="003658D7" w:rsidP="003658D7">
      <w:pPr>
        <w:ind w:firstLine="709"/>
        <w:jc w:val="both"/>
      </w:pPr>
    </w:p>
    <w:p w:rsidR="003658D7" w:rsidRPr="007E23BC" w:rsidRDefault="003658D7" w:rsidP="003658D7">
      <w:pPr>
        <w:ind w:firstLine="709"/>
        <w:jc w:val="center"/>
        <w:rPr>
          <w:b/>
        </w:rPr>
      </w:pPr>
      <w:r>
        <w:rPr>
          <w:b/>
        </w:rPr>
        <w:t>10. Прочие условия</w:t>
      </w:r>
    </w:p>
    <w:p w:rsidR="00D0564D" w:rsidRPr="00BB1B47" w:rsidRDefault="003658D7" w:rsidP="00BB1B47">
      <w:pPr>
        <w:ind w:firstLine="709"/>
        <w:jc w:val="both"/>
      </w:pPr>
      <w:r>
        <w:t xml:space="preserve">10.1. </w:t>
      </w:r>
      <w:r w:rsidR="00D0564D" w:rsidRPr="00BB1B47">
        <w:t>Настоящий контракт составлен в форме электронного документа, подписан усиленными электронно-цифровыми подписями Сторон и имеет для них одинаковую юридическую силу.</w:t>
      </w:r>
    </w:p>
    <w:p w:rsidR="003658D7" w:rsidRDefault="003658D7" w:rsidP="003658D7">
      <w:pPr>
        <w:ind w:firstLine="709"/>
        <w:jc w:val="both"/>
      </w:pPr>
      <w:r w:rsidRPr="00BB1B47">
        <w:t>10.2. Условия</w:t>
      </w:r>
      <w:r>
        <w:t xml:space="preserve"> настоящего Контракта, включая дополнительные соглашения к нему, иная информация, ставшая доступной при исполнении Контракта, являются конфиденциальными и не подлежат разглашению третьим лицам.</w:t>
      </w:r>
    </w:p>
    <w:p w:rsidR="003658D7" w:rsidRDefault="003658D7" w:rsidP="003658D7">
      <w:pPr>
        <w:ind w:firstLine="709"/>
        <w:jc w:val="both"/>
      </w:pPr>
      <w:r>
        <w:t>10.3.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10 (десяти) рабочих дней со дня принятия решения о начале проведения ликвидации или введения процедуры банкротства соответственно.</w:t>
      </w:r>
    </w:p>
    <w:p w:rsidR="003658D7" w:rsidRDefault="003658D7" w:rsidP="003658D7">
      <w:pPr>
        <w:ind w:firstLine="709"/>
        <w:jc w:val="both"/>
      </w:pPr>
      <w:r>
        <w:t>10.4.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3 (трех) рабочих дней со дня принятия решения о приостановлении деятельности Исполнителя.</w:t>
      </w:r>
    </w:p>
    <w:p w:rsidR="003658D7" w:rsidRDefault="003658D7" w:rsidP="003658D7">
      <w:pPr>
        <w:ind w:firstLine="709"/>
        <w:jc w:val="both"/>
      </w:pPr>
      <w:r>
        <w:lastRenderedPageBreak/>
        <w:t xml:space="preserve">10.5. В случае начала реорганизации Исполнителя, Исполнитель обязан письменно уведомить Заказчика о начале своей реорганизации не позднее 3 (трех) рабочих дней со дня принятия решения о реорганизации. </w:t>
      </w:r>
    </w:p>
    <w:p w:rsidR="003658D7" w:rsidRDefault="003658D7" w:rsidP="003658D7">
      <w:pPr>
        <w:ind w:firstLine="709"/>
        <w:jc w:val="both"/>
      </w:pPr>
      <w:r>
        <w:t>10.6. В случае изменения у одной из сторон организационно-правовой формы, наименования, смены руководителя, изменения юридического адреса и адреса места нахождения (почтового адреса) и иных реквизитов, контактных номеров телефонов (факсов), адреса электронной почты, такая сторона обязана письменно уведомить противоположную сторону о таких изменениях не позднее 5 (пяти) рабочих дней со дня принятия решения и (или) регистрации таких изменений. При изменении банковских реквизитов Исполнитель уведомляет Заказчика о них в течение 3 (трех) рабочих дней. В случае несвоевременного уведомления все риски, связанные с перечислением Заказчиком денежных средств на указанный при заключении настоящего Контракта банковский счет, несет Исполнитель.</w:t>
      </w:r>
    </w:p>
    <w:p w:rsidR="003658D7" w:rsidRDefault="003658D7" w:rsidP="003658D7">
      <w:pPr>
        <w:ind w:firstLine="709"/>
        <w:jc w:val="both"/>
      </w:pPr>
      <w:r>
        <w:t>10.7. Во всех вопросах, не урегулированных настоящим Контрактом, приложениями к нему, Стороны руководствуются действующим законодательством Российской Федерации.</w:t>
      </w:r>
    </w:p>
    <w:p w:rsidR="003658D7" w:rsidRDefault="003658D7" w:rsidP="003658D7">
      <w:pPr>
        <w:ind w:firstLine="567"/>
        <w:jc w:val="both"/>
        <w:rPr>
          <w:color w:val="000000"/>
          <w:lang w:eastAsia="en-US"/>
        </w:rPr>
      </w:pPr>
    </w:p>
    <w:p w:rsidR="003658D7" w:rsidRPr="00264BBC" w:rsidRDefault="003658D7" w:rsidP="003658D7">
      <w:pPr>
        <w:ind w:firstLine="709"/>
        <w:jc w:val="center"/>
        <w:rPr>
          <w:b/>
          <w:color w:val="000000"/>
          <w:lang w:eastAsia="en-US"/>
        </w:rPr>
      </w:pPr>
      <w:r w:rsidRPr="00264BBC">
        <w:rPr>
          <w:b/>
          <w:color w:val="000000"/>
          <w:lang w:eastAsia="en-US"/>
        </w:rPr>
        <w:t xml:space="preserve">11. </w:t>
      </w:r>
      <w:r>
        <w:rPr>
          <w:b/>
          <w:color w:val="000000"/>
          <w:lang w:eastAsia="en-US"/>
        </w:rPr>
        <w:t>А</w:t>
      </w:r>
      <w:r w:rsidRPr="00264BBC">
        <w:rPr>
          <w:b/>
          <w:color w:val="000000"/>
          <w:lang w:eastAsia="en-US"/>
        </w:rPr>
        <w:t>нтикоррупционная оговорка</w:t>
      </w:r>
    </w:p>
    <w:p w:rsidR="003658D7" w:rsidRPr="00264BBC" w:rsidRDefault="003658D7" w:rsidP="003658D7">
      <w:pPr>
        <w:ind w:firstLine="709"/>
        <w:jc w:val="both"/>
        <w:rPr>
          <w:color w:val="000000"/>
          <w:lang w:eastAsia="en-US"/>
        </w:rPr>
      </w:pPr>
      <w:r w:rsidRPr="00264BBC">
        <w:rPr>
          <w:color w:val="000000"/>
          <w:lang w:eastAsia="en-US"/>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658D7" w:rsidRPr="00264BBC" w:rsidRDefault="003658D7" w:rsidP="003658D7">
      <w:pPr>
        <w:ind w:firstLine="709"/>
        <w:jc w:val="both"/>
        <w:rPr>
          <w:color w:val="000000"/>
          <w:lang w:eastAsia="en-US"/>
        </w:rPr>
      </w:pPr>
      <w:r w:rsidRPr="00264BBC">
        <w:rPr>
          <w:color w:val="000000"/>
          <w:lang w:eastAsia="en-US"/>
        </w:rPr>
        <w:t>-платить или предлагать уплатить денежные средства или предоставить иные ценности, безвозмездно выполнять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658D7" w:rsidRPr="00264BBC" w:rsidRDefault="003658D7" w:rsidP="003658D7">
      <w:pPr>
        <w:ind w:firstLine="709"/>
        <w:jc w:val="both"/>
        <w:rPr>
          <w:color w:val="000000"/>
          <w:lang w:eastAsia="en-US"/>
        </w:rPr>
      </w:pPr>
      <w:r w:rsidRPr="00264BBC">
        <w:rPr>
          <w:color w:val="000000"/>
          <w:lang w:eastAsia="en-US"/>
        </w:rPr>
        <w:t>-платить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658D7" w:rsidRPr="003658D7" w:rsidRDefault="003658D7" w:rsidP="003658D7">
      <w:pPr>
        <w:ind w:firstLine="709"/>
        <w:jc w:val="both"/>
        <w:rPr>
          <w:color w:val="000000"/>
          <w:lang w:eastAsia="en-US"/>
        </w:rPr>
      </w:pPr>
      <w:r w:rsidRPr="00264BBC">
        <w:rPr>
          <w:color w:val="000000"/>
          <w:lang w:eastAsia="en-US"/>
        </w:rPr>
        <w:t xml:space="preserve">-не совершать иных действий, нарушающих антикоррупционное законодательство Российской Федерации. </w:t>
      </w:r>
    </w:p>
    <w:p w:rsidR="003658D7" w:rsidRPr="00270726" w:rsidRDefault="003658D7" w:rsidP="00D556FA">
      <w:pPr>
        <w:pStyle w:val="ac"/>
        <w:suppressLineNumbers/>
        <w:suppressAutoHyphens/>
        <w:spacing w:after="0"/>
        <w:ind w:left="0" w:firstLine="567"/>
        <w:jc w:val="both"/>
        <w:rPr>
          <w:rFonts w:ascii="Times New Roman" w:hAnsi="Times New Roman"/>
          <w:sz w:val="24"/>
          <w:szCs w:val="24"/>
        </w:rPr>
      </w:pPr>
    </w:p>
    <w:p w:rsidR="00FC2636" w:rsidRPr="00270726" w:rsidRDefault="00FC2636" w:rsidP="00A443AE">
      <w:pPr>
        <w:pStyle w:val="ac"/>
        <w:spacing w:after="0"/>
        <w:ind w:left="0"/>
        <w:jc w:val="center"/>
        <w:rPr>
          <w:rFonts w:ascii="Times New Roman" w:hAnsi="Times New Roman"/>
          <w:b/>
          <w:caps/>
          <w:sz w:val="24"/>
          <w:szCs w:val="24"/>
        </w:rPr>
      </w:pPr>
      <w:r w:rsidRPr="00270726">
        <w:rPr>
          <w:rFonts w:ascii="Times New Roman" w:hAnsi="Times New Roman"/>
          <w:b/>
          <w:caps/>
          <w:sz w:val="24"/>
          <w:szCs w:val="24"/>
        </w:rPr>
        <w:t>1</w:t>
      </w:r>
      <w:r w:rsidR="003658D7">
        <w:rPr>
          <w:rFonts w:ascii="Times New Roman" w:hAnsi="Times New Roman"/>
          <w:b/>
          <w:caps/>
          <w:sz w:val="24"/>
          <w:szCs w:val="24"/>
        </w:rPr>
        <w:t>2</w:t>
      </w:r>
      <w:r w:rsidRPr="00270726">
        <w:rPr>
          <w:rFonts w:ascii="Times New Roman" w:hAnsi="Times New Roman"/>
          <w:b/>
          <w:caps/>
          <w:sz w:val="24"/>
          <w:szCs w:val="24"/>
        </w:rPr>
        <w:t xml:space="preserve">. </w:t>
      </w:r>
      <w:r w:rsidR="003658D7" w:rsidRPr="003658D7">
        <w:rPr>
          <w:rFonts w:ascii="Times New Roman" w:hAnsi="Times New Roman"/>
          <w:b/>
          <w:color w:val="000000"/>
          <w:sz w:val="24"/>
          <w:szCs w:val="24"/>
          <w:lang w:eastAsia="en-US"/>
        </w:rPr>
        <w:t>Приложения к Контракту</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w:t>
      </w:r>
      <w:r w:rsidR="003658D7">
        <w:rPr>
          <w:rFonts w:ascii="Times New Roman" w:hAnsi="Times New Roman"/>
          <w:sz w:val="24"/>
          <w:szCs w:val="24"/>
        </w:rPr>
        <w:t>2</w:t>
      </w:r>
      <w:r w:rsidRPr="00270726">
        <w:rPr>
          <w:rFonts w:ascii="Times New Roman" w:hAnsi="Times New Roman"/>
          <w:sz w:val="24"/>
          <w:szCs w:val="24"/>
        </w:rPr>
        <w:t>.1. Приложение № 1: «</w:t>
      </w:r>
      <w:r w:rsidR="002939B1">
        <w:rPr>
          <w:rFonts w:ascii="Times New Roman" w:hAnsi="Times New Roman"/>
          <w:sz w:val="24"/>
          <w:szCs w:val="24"/>
        </w:rPr>
        <w:t>Спецификация</w:t>
      </w:r>
      <w:r w:rsidRPr="00270726">
        <w:rPr>
          <w:rFonts w:ascii="Times New Roman" w:hAnsi="Times New Roman"/>
          <w:sz w:val="24"/>
          <w:szCs w:val="24"/>
        </w:rPr>
        <w:t xml:space="preserve">» </w:t>
      </w:r>
    </w:p>
    <w:p w:rsidR="00FC2636" w:rsidRPr="00270726" w:rsidRDefault="00C2116F" w:rsidP="00D556FA">
      <w:pPr>
        <w:ind w:firstLine="567"/>
        <w:jc w:val="both"/>
        <w:rPr>
          <w:i/>
        </w:rPr>
      </w:pPr>
      <w:r>
        <w:t>1</w:t>
      </w:r>
      <w:r w:rsidR="003658D7">
        <w:t>2</w:t>
      </w:r>
      <w:r>
        <w:t>.2. Приложение № 2</w:t>
      </w:r>
      <w:r w:rsidR="00FC2636" w:rsidRPr="00270726">
        <w:t>: «</w:t>
      </w:r>
      <w:r w:rsidR="00757AB0">
        <w:t>Техническое задание</w:t>
      </w:r>
      <w:r w:rsidR="00FC2636" w:rsidRPr="00270726">
        <w:t xml:space="preserve">» </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BB1B47" w:rsidRDefault="00BB1B47" w:rsidP="00A01CB0">
      <w:pPr>
        <w:pStyle w:val="ac"/>
        <w:spacing w:after="0"/>
        <w:ind w:left="0"/>
        <w:rPr>
          <w:rFonts w:ascii="Times New Roman" w:hAnsi="Times New Roman"/>
          <w:b/>
          <w:caps/>
          <w:sz w:val="24"/>
          <w:szCs w:val="24"/>
        </w:rPr>
      </w:pPr>
    </w:p>
    <w:p w:rsidR="003658D7" w:rsidRPr="00A01CB0" w:rsidRDefault="00FC2636" w:rsidP="00A01CB0">
      <w:pPr>
        <w:pStyle w:val="ac"/>
        <w:suppressLineNumbers/>
        <w:suppressAutoHyphens/>
        <w:spacing w:after="0"/>
        <w:ind w:left="0"/>
        <w:jc w:val="center"/>
        <w:rPr>
          <w:rFonts w:ascii="Times New Roman" w:hAnsi="Times New Roman"/>
          <w:b/>
          <w:color w:val="000000"/>
          <w:sz w:val="24"/>
          <w:szCs w:val="24"/>
          <w:lang w:eastAsia="en-US"/>
        </w:rPr>
      </w:pPr>
      <w:r w:rsidRPr="003658D7">
        <w:rPr>
          <w:rFonts w:ascii="Times New Roman" w:hAnsi="Times New Roman"/>
          <w:b/>
          <w:color w:val="000000"/>
          <w:sz w:val="24"/>
          <w:szCs w:val="24"/>
          <w:lang w:eastAsia="en-US"/>
        </w:rPr>
        <w:t>1</w:t>
      </w:r>
      <w:r w:rsidR="003658D7" w:rsidRPr="003658D7">
        <w:rPr>
          <w:rFonts w:ascii="Times New Roman" w:hAnsi="Times New Roman"/>
          <w:b/>
          <w:color w:val="000000"/>
          <w:sz w:val="24"/>
          <w:szCs w:val="24"/>
          <w:lang w:eastAsia="en-US"/>
        </w:rPr>
        <w:t>3</w:t>
      </w:r>
      <w:r w:rsidRPr="003658D7">
        <w:rPr>
          <w:rFonts w:ascii="Times New Roman" w:hAnsi="Times New Roman"/>
          <w:b/>
          <w:color w:val="000000"/>
          <w:sz w:val="24"/>
          <w:szCs w:val="24"/>
          <w:lang w:eastAsia="en-US"/>
        </w:rPr>
        <w:t xml:space="preserve">. </w:t>
      </w:r>
      <w:r w:rsidR="003658D7" w:rsidRPr="003658D7">
        <w:rPr>
          <w:rFonts w:ascii="Times New Roman" w:hAnsi="Times New Roman"/>
          <w:b/>
          <w:color w:val="000000"/>
          <w:sz w:val="24"/>
          <w:szCs w:val="24"/>
          <w:lang w:eastAsia="en-US"/>
        </w:rPr>
        <w:t>Адреса, банковские реквизиты, подписи Сторон</w:t>
      </w:r>
    </w:p>
    <w:tbl>
      <w:tblPr>
        <w:tblW w:w="5000" w:type="pct"/>
        <w:tblCellMar>
          <w:left w:w="70" w:type="dxa"/>
          <w:right w:w="70" w:type="dxa"/>
        </w:tblCellMar>
        <w:tblLook w:val="04A0" w:firstRow="1" w:lastRow="0" w:firstColumn="1" w:lastColumn="0" w:noHBand="0" w:noVBand="1"/>
      </w:tblPr>
      <w:tblGrid>
        <w:gridCol w:w="4927"/>
        <w:gridCol w:w="5282"/>
      </w:tblGrid>
      <w:tr w:rsidR="00D76304" w:rsidRPr="00D76304" w:rsidTr="003658D7">
        <w:trPr>
          <w:trHeight w:val="76"/>
        </w:trPr>
        <w:tc>
          <w:tcPr>
            <w:tcW w:w="2413" w:type="pct"/>
          </w:tcPr>
          <w:p w:rsidR="00D76304" w:rsidRPr="00D76304" w:rsidRDefault="00D76304" w:rsidP="00DF12CF">
            <w:pPr>
              <w:rPr>
                <w:lang w:val="x-none"/>
              </w:rPr>
            </w:pPr>
          </w:p>
          <w:p w:rsidR="00D76304" w:rsidRPr="00A01CB0" w:rsidRDefault="00D76304" w:rsidP="00DF12CF">
            <w:pPr>
              <w:rPr>
                <w:b/>
                <w:lang w:val="x-none"/>
              </w:rPr>
            </w:pPr>
            <w:r w:rsidRPr="00A01CB0">
              <w:rPr>
                <w:b/>
              </w:rPr>
              <w:t>ЗАКАЗЧИК</w:t>
            </w:r>
            <w:r w:rsidRPr="00A01CB0">
              <w:rPr>
                <w:b/>
                <w:lang w:val="x-none"/>
              </w:rPr>
              <w:t>:</w:t>
            </w:r>
          </w:p>
          <w:p w:rsidR="00BB1B47" w:rsidRPr="00D76304" w:rsidRDefault="00BB1B47" w:rsidP="00DF12CF">
            <w:pPr>
              <w:rPr>
                <w:lang w:val="x-none"/>
              </w:rPr>
            </w:pPr>
          </w:p>
          <w:p w:rsidR="00BB1B47" w:rsidRPr="00A01CB0" w:rsidRDefault="00BB1B47" w:rsidP="00BB1B47">
            <w:pPr>
              <w:shd w:val="clear" w:color="auto" w:fill="FFFFFF"/>
              <w:ind w:right="786"/>
              <w:rPr>
                <w:bCs/>
                <w:szCs w:val="20"/>
              </w:rPr>
            </w:pPr>
            <w:r w:rsidRPr="00A01CB0">
              <w:rPr>
                <w:bCs/>
                <w:szCs w:val="20"/>
              </w:rPr>
              <w:t>САНКТ-ПЕТЕРБУРГСКОЕ ГОСУДАРСТВЕННОЕ КАЗЕННОЕ</w:t>
            </w:r>
            <w:r w:rsidR="007835DD">
              <w:rPr>
                <w:bCs/>
                <w:szCs w:val="20"/>
              </w:rPr>
              <w:t xml:space="preserve"> УЧРЕЖДЕНИЕ "ЖИЛИЩНОЕ АГЕНТСТВО </w:t>
            </w:r>
            <w:r w:rsidRPr="00A01CB0">
              <w:rPr>
                <w:bCs/>
                <w:szCs w:val="20"/>
              </w:rPr>
              <w:t xml:space="preserve">ВАСИЛЕОСТРОВСКОГО РАЙОНА САНКТ-ПЕТЕРБУРГА" </w:t>
            </w:r>
          </w:p>
          <w:p w:rsidR="00BB1B47" w:rsidRPr="00A01CB0" w:rsidRDefault="00BB1B47" w:rsidP="00BB1B47">
            <w:pPr>
              <w:shd w:val="clear" w:color="auto" w:fill="FFFFFF"/>
              <w:ind w:right="644"/>
              <w:rPr>
                <w:bCs/>
                <w:szCs w:val="20"/>
              </w:rPr>
            </w:pPr>
            <w:r w:rsidRPr="00A01CB0">
              <w:rPr>
                <w:bCs/>
                <w:szCs w:val="20"/>
              </w:rPr>
              <w:t xml:space="preserve">Адрес места нахождения: Российская Федерация, 199004, 199004, Санкт-Петербург, 3-я линия В.О., д.10, </w:t>
            </w:r>
            <w:proofErr w:type="spellStart"/>
            <w:proofErr w:type="gramStart"/>
            <w:r w:rsidRPr="00A01CB0">
              <w:rPr>
                <w:bCs/>
                <w:szCs w:val="20"/>
              </w:rPr>
              <w:t>лит.Б</w:t>
            </w:r>
            <w:proofErr w:type="spellEnd"/>
            <w:proofErr w:type="gramEnd"/>
            <w:r w:rsidRPr="00A01CB0">
              <w:rPr>
                <w:bCs/>
                <w:szCs w:val="20"/>
              </w:rPr>
              <w:t>,</w:t>
            </w:r>
          </w:p>
          <w:p w:rsidR="00BB1B47" w:rsidRPr="00A01CB0" w:rsidRDefault="00BB1B47" w:rsidP="00BB1B47">
            <w:pPr>
              <w:shd w:val="clear" w:color="auto" w:fill="FFFFFF"/>
              <w:ind w:right="-284"/>
              <w:rPr>
                <w:bCs/>
                <w:szCs w:val="20"/>
              </w:rPr>
            </w:pPr>
            <w:r w:rsidRPr="00A01CB0">
              <w:rPr>
                <w:bCs/>
                <w:szCs w:val="20"/>
              </w:rPr>
              <w:t>ИНН: 7801095649</w:t>
            </w:r>
          </w:p>
          <w:p w:rsidR="00BB1B47" w:rsidRPr="00A01CB0" w:rsidRDefault="00BB1B47" w:rsidP="00BB1B47">
            <w:pPr>
              <w:shd w:val="clear" w:color="auto" w:fill="FFFFFF"/>
              <w:ind w:right="-284"/>
              <w:rPr>
                <w:bCs/>
                <w:szCs w:val="20"/>
              </w:rPr>
            </w:pPr>
            <w:r w:rsidRPr="00A01CB0">
              <w:rPr>
                <w:bCs/>
                <w:szCs w:val="20"/>
              </w:rPr>
              <w:t>ОГРН: 1027800563966</w:t>
            </w:r>
          </w:p>
          <w:p w:rsidR="00BB1B47" w:rsidRPr="00A01CB0" w:rsidRDefault="00BB1B47" w:rsidP="00BB1B47">
            <w:pPr>
              <w:shd w:val="clear" w:color="auto" w:fill="FFFFFF"/>
              <w:ind w:right="-284"/>
              <w:rPr>
                <w:bCs/>
                <w:szCs w:val="20"/>
              </w:rPr>
            </w:pPr>
            <w:r w:rsidRPr="00A01CB0">
              <w:rPr>
                <w:bCs/>
                <w:szCs w:val="20"/>
              </w:rPr>
              <w:t>КПП: 780101001</w:t>
            </w:r>
          </w:p>
          <w:p w:rsidR="00BB1B47" w:rsidRPr="00A01CB0" w:rsidRDefault="00BB1B47" w:rsidP="00BB1B47">
            <w:pPr>
              <w:shd w:val="clear" w:color="auto" w:fill="FFFFFF"/>
              <w:ind w:right="-284"/>
              <w:rPr>
                <w:bCs/>
                <w:szCs w:val="20"/>
              </w:rPr>
            </w:pPr>
            <w:r w:rsidRPr="00A01CB0">
              <w:rPr>
                <w:bCs/>
                <w:szCs w:val="20"/>
              </w:rPr>
              <w:t>Банковские реквизиты:</w:t>
            </w:r>
          </w:p>
          <w:p w:rsidR="00BB1B47" w:rsidRPr="00A01CB0" w:rsidRDefault="00BB1B47" w:rsidP="00BB1B47">
            <w:pPr>
              <w:shd w:val="clear" w:color="auto" w:fill="FFFFFF"/>
              <w:ind w:right="-284"/>
              <w:rPr>
                <w:bCs/>
                <w:szCs w:val="20"/>
              </w:rPr>
            </w:pPr>
            <w:r w:rsidRPr="00A01CB0">
              <w:rPr>
                <w:bCs/>
                <w:szCs w:val="20"/>
              </w:rPr>
              <w:t>Расчетный счет: 03221643400000007200</w:t>
            </w:r>
          </w:p>
          <w:p w:rsidR="00BB1B47" w:rsidRPr="00A01CB0" w:rsidRDefault="00BB1B47" w:rsidP="00BB1B47">
            <w:pPr>
              <w:shd w:val="clear" w:color="auto" w:fill="FFFFFF"/>
              <w:ind w:right="502"/>
              <w:rPr>
                <w:bCs/>
                <w:szCs w:val="20"/>
              </w:rPr>
            </w:pPr>
            <w:r w:rsidRPr="00A01CB0">
              <w:rPr>
                <w:bCs/>
                <w:szCs w:val="20"/>
              </w:rPr>
              <w:lastRenderedPageBreak/>
              <w:t>Наименование банка: Северо-Западное ГУ Банка России//УФК по г. Санкт-Петербургу, г. Санкт-Петербург</w:t>
            </w:r>
          </w:p>
          <w:p w:rsidR="00BB1B47" w:rsidRPr="00A01CB0" w:rsidRDefault="00BB1B47" w:rsidP="00BB1B47">
            <w:pPr>
              <w:shd w:val="clear" w:color="auto" w:fill="FFFFFF"/>
              <w:ind w:right="-284"/>
              <w:rPr>
                <w:bCs/>
                <w:szCs w:val="20"/>
              </w:rPr>
            </w:pPr>
            <w:r w:rsidRPr="00A01CB0">
              <w:rPr>
                <w:bCs/>
                <w:szCs w:val="20"/>
              </w:rPr>
              <w:t>Корр. счет: 40102810945370000005</w:t>
            </w:r>
          </w:p>
          <w:p w:rsidR="00BB1B47" w:rsidRPr="00A01CB0" w:rsidRDefault="00BB1B47" w:rsidP="00BB1B47">
            <w:pPr>
              <w:shd w:val="clear" w:color="auto" w:fill="FFFFFF"/>
              <w:ind w:right="-284"/>
              <w:rPr>
                <w:bCs/>
                <w:szCs w:val="20"/>
              </w:rPr>
            </w:pPr>
            <w:r w:rsidRPr="00A01CB0">
              <w:rPr>
                <w:bCs/>
                <w:szCs w:val="20"/>
              </w:rPr>
              <w:t>БИК: 014030106</w:t>
            </w:r>
          </w:p>
          <w:p w:rsidR="00BB1B47" w:rsidRPr="00A01CB0" w:rsidRDefault="00BB1B47" w:rsidP="00BB1B47">
            <w:pPr>
              <w:shd w:val="clear" w:color="auto" w:fill="FFFFFF"/>
              <w:ind w:right="-284"/>
              <w:rPr>
                <w:bCs/>
                <w:szCs w:val="20"/>
              </w:rPr>
            </w:pPr>
            <w:r w:rsidRPr="00A01CB0">
              <w:rPr>
                <w:bCs/>
                <w:szCs w:val="20"/>
              </w:rPr>
              <w:t>Телефон: 7-812-4175869</w:t>
            </w:r>
          </w:p>
          <w:p w:rsidR="00BB1B47" w:rsidRPr="00A01CB0" w:rsidRDefault="00BB1B47" w:rsidP="00BB1B47">
            <w:pPr>
              <w:shd w:val="clear" w:color="auto" w:fill="FFFFFF"/>
              <w:ind w:right="-284"/>
              <w:rPr>
                <w:bCs/>
                <w:szCs w:val="20"/>
              </w:rPr>
            </w:pPr>
            <w:r w:rsidRPr="00A01CB0">
              <w:rPr>
                <w:bCs/>
                <w:szCs w:val="20"/>
                <w:lang w:val="en-US"/>
              </w:rPr>
              <w:t>Email</w:t>
            </w:r>
            <w:r w:rsidRPr="00A01CB0">
              <w:rPr>
                <w:bCs/>
                <w:szCs w:val="20"/>
              </w:rPr>
              <w:t xml:space="preserve">: </w:t>
            </w:r>
            <w:hyperlink r:id="rId10" w:history="1">
              <w:r w:rsidRPr="00A01CB0">
                <w:rPr>
                  <w:rStyle w:val="a6"/>
                  <w:bCs/>
                  <w:szCs w:val="20"/>
                  <w:lang w:val="en-US"/>
                </w:rPr>
                <w:t>vo</w:t>
              </w:r>
              <w:r w:rsidRPr="00A01CB0">
                <w:rPr>
                  <w:rStyle w:val="a6"/>
                  <w:bCs/>
                  <w:szCs w:val="20"/>
                </w:rPr>
                <w:t>_</w:t>
              </w:r>
              <w:r w:rsidRPr="00A01CB0">
                <w:rPr>
                  <w:rStyle w:val="a6"/>
                  <w:bCs/>
                  <w:szCs w:val="20"/>
                  <w:lang w:val="en-US"/>
                </w:rPr>
                <w:t>ogz</w:t>
              </w:r>
              <w:r w:rsidRPr="00A01CB0">
                <w:rPr>
                  <w:rStyle w:val="a6"/>
                  <w:bCs/>
                  <w:szCs w:val="20"/>
                </w:rPr>
                <w:t>@</w:t>
              </w:r>
              <w:r w:rsidRPr="00A01CB0">
                <w:rPr>
                  <w:rStyle w:val="a6"/>
                  <w:bCs/>
                  <w:szCs w:val="20"/>
                  <w:lang w:val="en-US"/>
                </w:rPr>
                <w:t>guzhavo</w:t>
              </w:r>
              <w:r w:rsidRPr="00A01CB0">
                <w:rPr>
                  <w:rStyle w:val="a6"/>
                  <w:bCs/>
                  <w:szCs w:val="20"/>
                </w:rPr>
                <w:t>.</w:t>
              </w:r>
              <w:r w:rsidRPr="00A01CB0">
                <w:rPr>
                  <w:rStyle w:val="a6"/>
                  <w:bCs/>
                  <w:szCs w:val="20"/>
                  <w:lang w:val="en-US"/>
                </w:rPr>
                <w:t>gov</w:t>
              </w:r>
              <w:r w:rsidRPr="00A01CB0">
                <w:rPr>
                  <w:rStyle w:val="a6"/>
                  <w:bCs/>
                  <w:szCs w:val="20"/>
                </w:rPr>
                <w:t>.</w:t>
              </w:r>
              <w:r w:rsidRPr="00A01CB0">
                <w:rPr>
                  <w:rStyle w:val="a6"/>
                  <w:bCs/>
                  <w:szCs w:val="20"/>
                  <w:lang w:val="en-US"/>
                </w:rPr>
                <w:t>spb</w:t>
              </w:r>
              <w:r w:rsidRPr="00A01CB0">
                <w:rPr>
                  <w:rStyle w:val="a6"/>
                  <w:bCs/>
                  <w:szCs w:val="20"/>
                </w:rPr>
                <w:t>.</w:t>
              </w:r>
              <w:proofErr w:type="spellStart"/>
              <w:r w:rsidRPr="00A01CB0">
                <w:rPr>
                  <w:rStyle w:val="a6"/>
                  <w:bCs/>
                  <w:szCs w:val="20"/>
                  <w:lang w:val="en-US"/>
                </w:rPr>
                <w:t>ru</w:t>
              </w:r>
              <w:proofErr w:type="spellEnd"/>
            </w:hyperlink>
          </w:p>
          <w:p w:rsidR="00776AA0" w:rsidRPr="00D76304" w:rsidRDefault="00776AA0" w:rsidP="00DF12CF"/>
          <w:p w:rsidR="00D76304" w:rsidRPr="00D76304" w:rsidRDefault="00D76304" w:rsidP="00DF12CF"/>
          <w:p w:rsidR="00D76304" w:rsidRPr="00D76304" w:rsidRDefault="00D76304" w:rsidP="00DF12CF"/>
          <w:p w:rsidR="00D76304" w:rsidRPr="00D76304" w:rsidRDefault="002E2646" w:rsidP="00DF12CF">
            <w:r>
              <w:t>__________________/__________/</w:t>
            </w:r>
            <w:r w:rsidR="00D76304" w:rsidRPr="00D76304">
              <w:t xml:space="preserve"> </w:t>
            </w:r>
          </w:p>
          <w:p w:rsidR="00D76304" w:rsidRPr="00D76304" w:rsidRDefault="00D76304" w:rsidP="00DF12CF"/>
        </w:tc>
        <w:tc>
          <w:tcPr>
            <w:tcW w:w="2587" w:type="pct"/>
          </w:tcPr>
          <w:p w:rsidR="00BB1B47" w:rsidRDefault="00D76304" w:rsidP="00BB1B47">
            <w:r w:rsidRPr="00D76304">
              <w:lastRenderedPageBreak/>
              <w:t xml:space="preserve">  </w:t>
            </w:r>
          </w:p>
          <w:p w:rsidR="00D76304" w:rsidRPr="00A01CB0" w:rsidRDefault="00BE5303" w:rsidP="00BB1B47">
            <w:pPr>
              <w:rPr>
                <w:b/>
              </w:rPr>
            </w:pPr>
            <w:r w:rsidRPr="00A01CB0">
              <w:rPr>
                <w:b/>
              </w:rPr>
              <w:t>ИСПОЛНИТЕЛЬ</w:t>
            </w:r>
            <w:r w:rsidR="00D76304" w:rsidRPr="00A01CB0">
              <w:rPr>
                <w:b/>
                <w:lang w:val="x-none"/>
              </w:rPr>
              <w:t>:</w:t>
            </w:r>
          </w:p>
          <w:p w:rsidR="00D76304" w:rsidRDefault="00D76304" w:rsidP="00DF12CF">
            <w:pPr>
              <w:rPr>
                <w:lang w:val="x-none"/>
              </w:rPr>
            </w:pPr>
          </w:p>
          <w:p w:rsidR="00BB1B47" w:rsidRDefault="00BB1B47" w:rsidP="00DF12CF">
            <w:pPr>
              <w:rPr>
                <w:lang w:val="x-none"/>
              </w:rPr>
            </w:pPr>
          </w:p>
          <w:p w:rsidR="00BB1B47" w:rsidRDefault="00BB1B47" w:rsidP="00DF12CF">
            <w:pPr>
              <w:rPr>
                <w:lang w:val="x-none"/>
              </w:rPr>
            </w:pPr>
          </w:p>
          <w:p w:rsidR="00BB1B47" w:rsidRDefault="00BB1B47" w:rsidP="00DF12CF">
            <w:pPr>
              <w:rPr>
                <w:lang w:val="x-none"/>
              </w:rPr>
            </w:pPr>
          </w:p>
          <w:p w:rsidR="00BB1B47" w:rsidRDefault="00BB1B47" w:rsidP="00DF12CF">
            <w:pPr>
              <w:rPr>
                <w:lang w:val="x-none"/>
              </w:rPr>
            </w:pPr>
          </w:p>
          <w:p w:rsidR="00BB1B47" w:rsidRDefault="00BB1B47" w:rsidP="00DF12CF">
            <w:pPr>
              <w:rPr>
                <w:lang w:val="x-none"/>
              </w:rPr>
            </w:pPr>
          </w:p>
          <w:p w:rsidR="00BB1B47" w:rsidRDefault="00BB1B47" w:rsidP="00DF12CF">
            <w:pPr>
              <w:rPr>
                <w:lang w:val="x-none"/>
              </w:rPr>
            </w:pPr>
          </w:p>
          <w:p w:rsidR="00BB1B47" w:rsidRDefault="00BB1B47" w:rsidP="00DF12CF">
            <w:pPr>
              <w:rPr>
                <w:lang w:val="x-none"/>
              </w:rPr>
            </w:pPr>
          </w:p>
          <w:p w:rsidR="00BB1B47" w:rsidRDefault="00BB1B47" w:rsidP="00DF12CF">
            <w:pPr>
              <w:rPr>
                <w:lang w:val="x-none"/>
              </w:rPr>
            </w:pPr>
          </w:p>
          <w:p w:rsidR="00BB1B47" w:rsidRDefault="00BB1B47" w:rsidP="00DF12CF">
            <w:pPr>
              <w:rPr>
                <w:lang w:val="x-none"/>
              </w:rPr>
            </w:pPr>
          </w:p>
          <w:p w:rsidR="00BB1B47" w:rsidRDefault="00BB1B47" w:rsidP="00DF12CF">
            <w:pPr>
              <w:rPr>
                <w:lang w:val="x-none"/>
              </w:rPr>
            </w:pPr>
          </w:p>
          <w:p w:rsidR="00BB1B47" w:rsidRDefault="00BB1B47" w:rsidP="00DF12CF">
            <w:pPr>
              <w:rPr>
                <w:lang w:val="x-none"/>
              </w:rPr>
            </w:pPr>
          </w:p>
          <w:p w:rsidR="00BB1B47" w:rsidRDefault="00BB1B47" w:rsidP="00DF12CF">
            <w:pPr>
              <w:rPr>
                <w:lang w:val="x-none"/>
              </w:rPr>
            </w:pPr>
          </w:p>
          <w:p w:rsidR="00BB1B47" w:rsidRDefault="00BB1B47" w:rsidP="00DF12CF">
            <w:pPr>
              <w:rPr>
                <w:lang w:val="x-none"/>
              </w:rPr>
            </w:pPr>
          </w:p>
          <w:p w:rsidR="00BB1B47" w:rsidRDefault="00BB1B47" w:rsidP="00DF12CF">
            <w:pPr>
              <w:rPr>
                <w:lang w:val="x-none"/>
              </w:rPr>
            </w:pPr>
          </w:p>
          <w:p w:rsidR="00BB1B47" w:rsidRDefault="00BB1B47" w:rsidP="00DF12CF">
            <w:pPr>
              <w:rPr>
                <w:lang w:val="x-none"/>
              </w:rPr>
            </w:pPr>
          </w:p>
          <w:p w:rsidR="00BB1B47" w:rsidRDefault="00BB1B47" w:rsidP="00DF12CF">
            <w:pPr>
              <w:rPr>
                <w:lang w:val="x-none"/>
              </w:rPr>
            </w:pPr>
          </w:p>
          <w:p w:rsidR="00BB1B47" w:rsidRDefault="00BB1B47" w:rsidP="00DF12CF">
            <w:pPr>
              <w:rPr>
                <w:lang w:val="x-none"/>
              </w:rPr>
            </w:pPr>
          </w:p>
          <w:p w:rsidR="00BB1B47" w:rsidRDefault="00BB1B47" w:rsidP="00DF12CF">
            <w:pPr>
              <w:rPr>
                <w:lang w:val="x-none"/>
              </w:rPr>
            </w:pPr>
          </w:p>
          <w:p w:rsidR="00BB1B47" w:rsidRDefault="00BB1B47" w:rsidP="00DF12CF">
            <w:pPr>
              <w:rPr>
                <w:lang w:val="x-none"/>
              </w:rPr>
            </w:pPr>
          </w:p>
          <w:p w:rsidR="00BB1B47" w:rsidRDefault="00BB1B47" w:rsidP="00DF12CF">
            <w:pPr>
              <w:rPr>
                <w:lang w:val="x-none"/>
              </w:rPr>
            </w:pPr>
          </w:p>
          <w:p w:rsidR="00BB1B47" w:rsidRPr="00D76304" w:rsidRDefault="00BB1B47" w:rsidP="00BB1B47">
            <w:r>
              <w:t>__________________/__________/</w:t>
            </w:r>
            <w:r w:rsidRPr="00D76304">
              <w:t xml:space="preserve"> </w:t>
            </w:r>
          </w:p>
          <w:p w:rsidR="00BB1B47" w:rsidRPr="00D76304" w:rsidRDefault="00BB1B47" w:rsidP="00DF12CF">
            <w:pPr>
              <w:rPr>
                <w:lang w:val="x-none"/>
              </w:rPr>
            </w:pPr>
          </w:p>
        </w:tc>
      </w:tr>
    </w:tbl>
    <w:p w:rsidR="00D76304" w:rsidRDefault="00D76304" w:rsidP="00DA3F42">
      <w:pPr>
        <w:tabs>
          <w:tab w:val="left" w:pos="6520"/>
        </w:tabs>
        <w:jc w:val="right"/>
        <w:rPr>
          <w:b/>
        </w:rPr>
      </w:pPr>
    </w:p>
    <w:p w:rsidR="00F61C87" w:rsidRPr="00F61C87" w:rsidRDefault="00F61C87" w:rsidP="00F61C87">
      <w:pPr>
        <w:widowControl w:val="0"/>
        <w:suppressAutoHyphens/>
        <w:autoSpaceDE w:val="0"/>
        <w:jc w:val="center"/>
        <w:outlineLvl w:val="0"/>
        <w:rPr>
          <w:b/>
          <w:lang w:eastAsia="zh-CN"/>
        </w:rPr>
      </w:pPr>
      <w:r w:rsidRPr="00F61C87">
        <w:rPr>
          <w:bCs/>
          <w:i/>
          <w:sz w:val="20"/>
          <w:szCs w:val="20"/>
          <w:lang w:eastAsia="zh-CN"/>
        </w:rPr>
        <w:t>Контракт подписан усиленными электронно-цифровыми подписями и заключен в соответствии со статьей 51 Федерального закона «о контрактной системе в сфере закупок товаров, работ, услуг для обеспечения услуг для государственных и муниципальных нужд</w:t>
      </w:r>
    </w:p>
    <w:p w:rsidR="00DA3F42" w:rsidRDefault="00DA3F42" w:rsidP="00F61C87">
      <w:pPr>
        <w:tabs>
          <w:tab w:val="left" w:pos="6520"/>
        </w:tabs>
        <w:jc w:val="center"/>
        <w:rPr>
          <w:b/>
        </w:rPr>
      </w:pPr>
    </w:p>
    <w:p w:rsidR="00BE5303" w:rsidRDefault="00BE5303" w:rsidP="00DA3F42">
      <w:pPr>
        <w:tabs>
          <w:tab w:val="left" w:pos="6520"/>
        </w:tabs>
        <w:jc w:val="right"/>
        <w:rPr>
          <w:b/>
        </w:rPr>
      </w:pPr>
    </w:p>
    <w:p w:rsidR="003658D7" w:rsidRDefault="003658D7" w:rsidP="00DA3F42">
      <w:pPr>
        <w:tabs>
          <w:tab w:val="left" w:pos="6520"/>
        </w:tabs>
        <w:jc w:val="right"/>
        <w:rPr>
          <w:b/>
        </w:rPr>
      </w:pPr>
    </w:p>
    <w:p w:rsidR="003658D7" w:rsidRDefault="003658D7" w:rsidP="00DA3F42">
      <w:pPr>
        <w:tabs>
          <w:tab w:val="left" w:pos="6520"/>
        </w:tabs>
        <w:jc w:val="right"/>
        <w:rPr>
          <w:b/>
        </w:rPr>
      </w:pPr>
    </w:p>
    <w:p w:rsidR="003658D7" w:rsidRDefault="003658D7" w:rsidP="00DA3F42">
      <w:pPr>
        <w:tabs>
          <w:tab w:val="left" w:pos="6520"/>
        </w:tabs>
        <w:jc w:val="right"/>
        <w:rPr>
          <w:b/>
        </w:rPr>
      </w:pPr>
    </w:p>
    <w:p w:rsidR="00735FE0" w:rsidRDefault="00735FE0" w:rsidP="00DA3F42">
      <w:pPr>
        <w:tabs>
          <w:tab w:val="left" w:pos="6520"/>
        </w:tabs>
        <w:jc w:val="right"/>
        <w:rPr>
          <w:b/>
        </w:rPr>
      </w:pPr>
    </w:p>
    <w:p w:rsidR="00735FE0" w:rsidRDefault="00735FE0" w:rsidP="00DA3F42">
      <w:pPr>
        <w:tabs>
          <w:tab w:val="left" w:pos="6520"/>
        </w:tabs>
        <w:jc w:val="right"/>
        <w:rPr>
          <w:b/>
        </w:rPr>
      </w:pPr>
    </w:p>
    <w:p w:rsidR="00735FE0" w:rsidRDefault="00735FE0" w:rsidP="00DA3F42">
      <w:pPr>
        <w:tabs>
          <w:tab w:val="left" w:pos="6520"/>
        </w:tabs>
        <w:jc w:val="right"/>
        <w:rPr>
          <w:b/>
        </w:rPr>
      </w:pPr>
    </w:p>
    <w:p w:rsidR="00735FE0" w:rsidRDefault="00735FE0" w:rsidP="00DA3F42">
      <w:pPr>
        <w:tabs>
          <w:tab w:val="left" w:pos="6520"/>
        </w:tabs>
        <w:jc w:val="right"/>
        <w:rPr>
          <w:b/>
        </w:rPr>
      </w:pPr>
    </w:p>
    <w:p w:rsidR="00735FE0" w:rsidRDefault="00735FE0" w:rsidP="00DA3F42">
      <w:pPr>
        <w:tabs>
          <w:tab w:val="left" w:pos="6520"/>
        </w:tabs>
        <w:jc w:val="right"/>
        <w:rPr>
          <w:b/>
        </w:rPr>
      </w:pPr>
    </w:p>
    <w:p w:rsidR="00735FE0" w:rsidRDefault="00735FE0" w:rsidP="00DA3F42">
      <w:pPr>
        <w:tabs>
          <w:tab w:val="left" w:pos="6520"/>
        </w:tabs>
        <w:jc w:val="right"/>
        <w:rPr>
          <w:b/>
        </w:rPr>
      </w:pPr>
    </w:p>
    <w:p w:rsidR="00735FE0" w:rsidRDefault="00735FE0" w:rsidP="00DA3F42">
      <w:pPr>
        <w:tabs>
          <w:tab w:val="left" w:pos="6520"/>
        </w:tabs>
        <w:jc w:val="right"/>
        <w:rPr>
          <w:b/>
        </w:rPr>
      </w:pPr>
    </w:p>
    <w:p w:rsidR="00735FE0" w:rsidRDefault="00735FE0" w:rsidP="00DA3F42">
      <w:pPr>
        <w:tabs>
          <w:tab w:val="left" w:pos="6520"/>
        </w:tabs>
        <w:jc w:val="right"/>
        <w:rPr>
          <w:b/>
        </w:rPr>
      </w:pPr>
    </w:p>
    <w:p w:rsidR="00735FE0" w:rsidRDefault="00735FE0" w:rsidP="00DA3F42">
      <w:pPr>
        <w:tabs>
          <w:tab w:val="left" w:pos="6520"/>
        </w:tabs>
        <w:jc w:val="right"/>
        <w:rPr>
          <w:b/>
        </w:rPr>
      </w:pPr>
    </w:p>
    <w:p w:rsidR="00735FE0" w:rsidRDefault="00735FE0" w:rsidP="00DA3F42">
      <w:pPr>
        <w:tabs>
          <w:tab w:val="left" w:pos="6520"/>
        </w:tabs>
        <w:jc w:val="right"/>
        <w:rPr>
          <w:b/>
        </w:rPr>
      </w:pPr>
    </w:p>
    <w:p w:rsidR="00735FE0" w:rsidRDefault="00735FE0" w:rsidP="00DA3F42">
      <w:pPr>
        <w:tabs>
          <w:tab w:val="left" w:pos="6520"/>
        </w:tabs>
        <w:jc w:val="right"/>
        <w:rPr>
          <w:b/>
        </w:rPr>
      </w:pPr>
    </w:p>
    <w:p w:rsidR="00735FE0" w:rsidRDefault="00735FE0" w:rsidP="00DA3F42">
      <w:pPr>
        <w:tabs>
          <w:tab w:val="left" w:pos="6520"/>
        </w:tabs>
        <w:jc w:val="right"/>
        <w:rPr>
          <w:b/>
        </w:rPr>
      </w:pPr>
    </w:p>
    <w:p w:rsidR="00735FE0" w:rsidRDefault="00735FE0" w:rsidP="00DA3F42">
      <w:pPr>
        <w:tabs>
          <w:tab w:val="left" w:pos="6520"/>
        </w:tabs>
        <w:jc w:val="right"/>
        <w:rPr>
          <w:b/>
        </w:rPr>
      </w:pPr>
    </w:p>
    <w:p w:rsidR="003658D7" w:rsidRDefault="003658D7" w:rsidP="00DA3F42">
      <w:pPr>
        <w:tabs>
          <w:tab w:val="left" w:pos="6520"/>
        </w:tabs>
        <w:jc w:val="right"/>
        <w:rPr>
          <w:b/>
        </w:rPr>
      </w:pPr>
    </w:p>
    <w:p w:rsidR="004614CC" w:rsidRDefault="004614CC" w:rsidP="00DA3F42">
      <w:pPr>
        <w:tabs>
          <w:tab w:val="left" w:pos="6520"/>
        </w:tabs>
        <w:jc w:val="right"/>
        <w:rPr>
          <w:b/>
        </w:rPr>
      </w:pPr>
    </w:p>
    <w:p w:rsidR="004614CC" w:rsidRDefault="004614CC" w:rsidP="00DA3F42">
      <w:pPr>
        <w:tabs>
          <w:tab w:val="left" w:pos="6520"/>
        </w:tabs>
        <w:jc w:val="right"/>
        <w:rPr>
          <w:b/>
        </w:rPr>
      </w:pPr>
    </w:p>
    <w:p w:rsidR="004614CC" w:rsidRDefault="004614CC" w:rsidP="00DA3F42">
      <w:pPr>
        <w:tabs>
          <w:tab w:val="left" w:pos="6520"/>
        </w:tabs>
        <w:jc w:val="right"/>
        <w:rPr>
          <w:b/>
        </w:rPr>
      </w:pPr>
    </w:p>
    <w:p w:rsidR="004614CC" w:rsidRDefault="004614CC" w:rsidP="00DA3F42">
      <w:pPr>
        <w:tabs>
          <w:tab w:val="left" w:pos="6520"/>
        </w:tabs>
        <w:jc w:val="right"/>
        <w:rPr>
          <w:b/>
        </w:rPr>
      </w:pPr>
    </w:p>
    <w:p w:rsidR="004614CC" w:rsidRDefault="004614CC" w:rsidP="00DA3F42">
      <w:pPr>
        <w:tabs>
          <w:tab w:val="left" w:pos="6520"/>
        </w:tabs>
        <w:jc w:val="right"/>
        <w:rPr>
          <w:b/>
        </w:rPr>
      </w:pPr>
    </w:p>
    <w:p w:rsidR="004614CC" w:rsidRDefault="004614CC" w:rsidP="00DA3F42">
      <w:pPr>
        <w:tabs>
          <w:tab w:val="left" w:pos="6520"/>
        </w:tabs>
        <w:jc w:val="right"/>
        <w:rPr>
          <w:b/>
        </w:rPr>
      </w:pPr>
    </w:p>
    <w:p w:rsidR="004614CC" w:rsidRDefault="004614CC" w:rsidP="00DA3F42">
      <w:pPr>
        <w:tabs>
          <w:tab w:val="left" w:pos="6520"/>
        </w:tabs>
        <w:jc w:val="right"/>
        <w:rPr>
          <w:b/>
        </w:rPr>
      </w:pPr>
    </w:p>
    <w:p w:rsidR="004614CC" w:rsidRDefault="004614CC" w:rsidP="00DA3F42">
      <w:pPr>
        <w:tabs>
          <w:tab w:val="left" w:pos="6520"/>
        </w:tabs>
        <w:jc w:val="right"/>
        <w:rPr>
          <w:b/>
        </w:rPr>
      </w:pPr>
    </w:p>
    <w:p w:rsidR="004614CC" w:rsidRDefault="004614CC" w:rsidP="00DA3F42">
      <w:pPr>
        <w:tabs>
          <w:tab w:val="left" w:pos="6520"/>
        </w:tabs>
        <w:jc w:val="right"/>
        <w:rPr>
          <w:b/>
        </w:rPr>
      </w:pPr>
    </w:p>
    <w:p w:rsidR="003658D7" w:rsidRDefault="003658D7" w:rsidP="00DA3F42">
      <w:pPr>
        <w:tabs>
          <w:tab w:val="left" w:pos="6520"/>
        </w:tabs>
        <w:jc w:val="right"/>
        <w:rPr>
          <w:b/>
        </w:rPr>
      </w:pPr>
    </w:p>
    <w:p w:rsidR="00A01CB0" w:rsidRDefault="00A01CB0" w:rsidP="00DA3F42">
      <w:pPr>
        <w:tabs>
          <w:tab w:val="left" w:pos="6520"/>
        </w:tabs>
        <w:jc w:val="right"/>
        <w:rPr>
          <w:b/>
        </w:rPr>
      </w:pPr>
    </w:p>
    <w:p w:rsidR="00A01CB0" w:rsidRDefault="00A01CB0" w:rsidP="00DA3F42">
      <w:pPr>
        <w:tabs>
          <w:tab w:val="left" w:pos="6520"/>
        </w:tabs>
        <w:jc w:val="right"/>
        <w:rPr>
          <w:b/>
        </w:rPr>
      </w:pPr>
    </w:p>
    <w:p w:rsidR="00A01CB0" w:rsidRDefault="00A01CB0" w:rsidP="00DA3F42">
      <w:pPr>
        <w:tabs>
          <w:tab w:val="left" w:pos="6520"/>
        </w:tabs>
        <w:jc w:val="right"/>
        <w:rPr>
          <w:b/>
        </w:rPr>
      </w:pPr>
    </w:p>
    <w:p w:rsidR="00A01CB0" w:rsidRDefault="00A01CB0" w:rsidP="00DA3F42">
      <w:pPr>
        <w:tabs>
          <w:tab w:val="left" w:pos="6520"/>
        </w:tabs>
        <w:jc w:val="right"/>
        <w:rPr>
          <w:b/>
        </w:rPr>
      </w:pPr>
    </w:p>
    <w:p w:rsidR="00A01CB0" w:rsidRDefault="00A01CB0" w:rsidP="00DA3F42">
      <w:pPr>
        <w:tabs>
          <w:tab w:val="left" w:pos="6520"/>
        </w:tabs>
        <w:jc w:val="right"/>
        <w:rPr>
          <w:b/>
        </w:rPr>
      </w:pPr>
    </w:p>
    <w:p w:rsidR="00A01CB0" w:rsidRDefault="00A01CB0" w:rsidP="00DA3F42">
      <w:pPr>
        <w:tabs>
          <w:tab w:val="left" w:pos="6520"/>
        </w:tabs>
        <w:jc w:val="right"/>
        <w:rPr>
          <w:b/>
        </w:rPr>
      </w:pPr>
    </w:p>
    <w:p w:rsidR="00A01CB0" w:rsidRDefault="00A01CB0" w:rsidP="00DA3F42">
      <w:pPr>
        <w:tabs>
          <w:tab w:val="left" w:pos="6520"/>
        </w:tabs>
        <w:jc w:val="right"/>
        <w:rPr>
          <w:b/>
        </w:rPr>
      </w:pPr>
    </w:p>
    <w:p w:rsidR="00A01CB0" w:rsidRDefault="00A01CB0" w:rsidP="00DA3F42">
      <w:pPr>
        <w:tabs>
          <w:tab w:val="left" w:pos="6520"/>
        </w:tabs>
        <w:jc w:val="right"/>
        <w:rPr>
          <w:b/>
        </w:rPr>
      </w:pPr>
    </w:p>
    <w:p w:rsidR="00A01CB0" w:rsidRDefault="00A01CB0" w:rsidP="007835DD">
      <w:pPr>
        <w:tabs>
          <w:tab w:val="left" w:pos="6520"/>
        </w:tabs>
        <w:rPr>
          <w:b/>
        </w:rPr>
      </w:pPr>
    </w:p>
    <w:p w:rsidR="00A01CB0" w:rsidRDefault="00A01CB0" w:rsidP="00DA3F42">
      <w:pPr>
        <w:tabs>
          <w:tab w:val="left" w:pos="6520"/>
        </w:tabs>
        <w:jc w:val="right"/>
        <w:rPr>
          <w:b/>
        </w:rPr>
      </w:pPr>
    </w:p>
    <w:p w:rsidR="003658D7" w:rsidRDefault="003658D7" w:rsidP="00DA3F42">
      <w:pPr>
        <w:tabs>
          <w:tab w:val="left" w:pos="6520"/>
        </w:tabs>
        <w:jc w:val="right"/>
        <w:rPr>
          <w:b/>
        </w:rPr>
      </w:pPr>
    </w:p>
    <w:p w:rsidR="000C5BB5" w:rsidRPr="00AC7395" w:rsidRDefault="00FC2636" w:rsidP="009A0DF0">
      <w:pPr>
        <w:tabs>
          <w:tab w:val="left" w:pos="6520"/>
        </w:tabs>
        <w:ind w:firstLine="567"/>
        <w:jc w:val="right"/>
      </w:pPr>
      <w:r w:rsidRPr="00AC7395">
        <w:t xml:space="preserve">Приложение № 1 </w:t>
      </w:r>
    </w:p>
    <w:p w:rsidR="00FC2636" w:rsidRPr="00270726" w:rsidRDefault="000C5BB5" w:rsidP="009A0DF0">
      <w:pPr>
        <w:tabs>
          <w:tab w:val="left" w:pos="6520"/>
        </w:tabs>
        <w:ind w:firstLine="567"/>
        <w:jc w:val="right"/>
      </w:pPr>
      <w:r w:rsidRPr="00270726">
        <w:tab/>
      </w:r>
      <w:r w:rsidR="00FC2636" w:rsidRPr="00270726">
        <w:t xml:space="preserve">к контракту № </w:t>
      </w:r>
      <w:r w:rsidR="002939B1">
        <w:t>____</w:t>
      </w:r>
      <w:r w:rsidR="008B38D0" w:rsidRPr="008B38D0">
        <w:t>/202</w:t>
      </w:r>
      <w:r w:rsidR="0076776F">
        <w:t>6</w:t>
      </w:r>
    </w:p>
    <w:p w:rsidR="00FC2636" w:rsidRPr="00270726" w:rsidRDefault="00111D0F" w:rsidP="009A0DF0">
      <w:pPr>
        <w:ind w:firstLine="567"/>
        <w:jc w:val="right"/>
      </w:pPr>
      <w:r>
        <w:t>от «</w:t>
      </w:r>
      <w:r w:rsidR="002140CF">
        <w:t>___</w:t>
      </w:r>
      <w:r>
        <w:t xml:space="preserve">» </w:t>
      </w:r>
      <w:r w:rsidR="006C29DB">
        <w:t>_______</w:t>
      </w:r>
      <w:r w:rsidR="00FC2636" w:rsidRPr="00270726">
        <w:t>20</w:t>
      </w:r>
      <w:r w:rsidR="00966C72">
        <w:t>2</w:t>
      </w:r>
      <w:r w:rsidR="0076776F">
        <w:t>6</w:t>
      </w:r>
      <w:r w:rsidR="00FC2636" w:rsidRPr="00270726">
        <w:t xml:space="preserve"> года</w:t>
      </w:r>
    </w:p>
    <w:p w:rsidR="00DE7708" w:rsidRPr="00270726" w:rsidRDefault="00DE7708" w:rsidP="00D556FA">
      <w:pPr>
        <w:ind w:firstLine="567"/>
        <w:jc w:val="center"/>
      </w:pPr>
    </w:p>
    <w:p w:rsidR="00FC2636" w:rsidRPr="00270726" w:rsidRDefault="002939B1" w:rsidP="00D556FA">
      <w:pPr>
        <w:ind w:firstLine="567"/>
        <w:jc w:val="center"/>
        <w:rPr>
          <w:b/>
        </w:rPr>
      </w:pPr>
      <w:r>
        <w:rPr>
          <w:b/>
        </w:rPr>
        <w:t>Спецификация</w:t>
      </w:r>
    </w:p>
    <w:p w:rsidR="00FC2636" w:rsidRDefault="00FC2636" w:rsidP="00D556FA">
      <w:pPr>
        <w:ind w:firstLine="567"/>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
        <w:gridCol w:w="3821"/>
        <w:gridCol w:w="1061"/>
        <w:gridCol w:w="1338"/>
        <w:gridCol w:w="1471"/>
        <w:gridCol w:w="1604"/>
      </w:tblGrid>
      <w:tr w:rsidR="004F2AA1" w:rsidRPr="00DC4A14" w:rsidTr="002939B1">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4F2AA1" w:rsidRPr="00DC4A14" w:rsidRDefault="004F2AA1" w:rsidP="00A10B7C">
            <w:pPr>
              <w:ind w:hanging="142"/>
              <w:jc w:val="center"/>
              <w:rPr>
                <w:b/>
                <w:szCs w:val="20"/>
              </w:rPr>
            </w:pPr>
            <w:r w:rsidRPr="00DC4A14">
              <w:rPr>
                <w:b/>
                <w:szCs w:val="20"/>
              </w:rPr>
              <w:t>№</w:t>
            </w:r>
            <w:r w:rsidRPr="00DC4A14">
              <w:rPr>
                <w:b/>
                <w:szCs w:val="20"/>
              </w:rPr>
              <w:br/>
              <w:t>п/п</w:t>
            </w:r>
          </w:p>
        </w:tc>
        <w:tc>
          <w:tcPr>
            <w:tcW w:w="1897" w:type="pct"/>
            <w:tcBorders>
              <w:top w:val="single" w:sz="4" w:space="0" w:color="auto"/>
              <w:left w:val="single" w:sz="4" w:space="0" w:color="auto"/>
              <w:bottom w:val="single" w:sz="4" w:space="0" w:color="auto"/>
              <w:right w:val="single" w:sz="4" w:space="0" w:color="auto"/>
            </w:tcBorders>
            <w:shd w:val="clear" w:color="auto" w:fill="auto"/>
            <w:vAlign w:val="center"/>
          </w:tcPr>
          <w:p w:rsidR="004F2AA1" w:rsidRPr="00DC4A14" w:rsidRDefault="004F2AA1" w:rsidP="00614F0B">
            <w:pPr>
              <w:jc w:val="center"/>
              <w:rPr>
                <w:b/>
                <w:szCs w:val="20"/>
              </w:rPr>
            </w:pPr>
            <w:r w:rsidRPr="00DC4A14">
              <w:rPr>
                <w:b/>
                <w:szCs w:val="20"/>
              </w:rPr>
              <w:t>Наименование</w:t>
            </w:r>
            <w:r w:rsidRPr="00DC4A14">
              <w:rPr>
                <w:b/>
                <w:szCs w:val="20"/>
              </w:rPr>
              <w:br/>
              <w:t xml:space="preserve"> услуг</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4F2AA1" w:rsidRPr="00DC4A14" w:rsidRDefault="004F2AA1" w:rsidP="00614F0B">
            <w:pPr>
              <w:ind w:firstLine="28"/>
              <w:jc w:val="center"/>
              <w:rPr>
                <w:b/>
                <w:szCs w:val="20"/>
              </w:rPr>
            </w:pPr>
            <w:r w:rsidRPr="00DC4A14">
              <w:rPr>
                <w:b/>
                <w:szCs w:val="20"/>
              </w:rPr>
              <w:t>Ед.</w:t>
            </w:r>
          </w:p>
          <w:p w:rsidR="004F2AA1" w:rsidRPr="00DC4A14" w:rsidRDefault="004F2AA1" w:rsidP="00614F0B">
            <w:pPr>
              <w:ind w:firstLine="28"/>
              <w:jc w:val="center"/>
              <w:rPr>
                <w:b/>
                <w:szCs w:val="20"/>
              </w:rPr>
            </w:pPr>
            <w:r w:rsidRPr="00DC4A14">
              <w:rPr>
                <w:b/>
                <w:szCs w:val="20"/>
              </w:rPr>
              <w:t>изм.</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rsidR="004F2AA1" w:rsidRPr="00DC4A14" w:rsidRDefault="004F2AA1" w:rsidP="00111D0F">
            <w:pPr>
              <w:jc w:val="center"/>
              <w:rPr>
                <w:b/>
                <w:szCs w:val="20"/>
              </w:rPr>
            </w:pPr>
            <w:r w:rsidRPr="00DC4A14">
              <w:rPr>
                <w:b/>
                <w:szCs w:val="20"/>
              </w:rPr>
              <w:t>Объем</w:t>
            </w:r>
          </w:p>
          <w:p w:rsidR="004F2AA1" w:rsidRPr="00DC4A14" w:rsidRDefault="004F2AA1" w:rsidP="00111D0F">
            <w:pPr>
              <w:jc w:val="center"/>
              <w:rPr>
                <w:b/>
                <w:szCs w:val="20"/>
              </w:rPr>
            </w:pPr>
            <w:r w:rsidRPr="00DC4A14">
              <w:rPr>
                <w:b/>
                <w:szCs w:val="20"/>
              </w:rPr>
              <w:t>услуг</w:t>
            </w:r>
          </w:p>
        </w:tc>
        <w:tc>
          <w:tcPr>
            <w:tcW w:w="745" w:type="pct"/>
            <w:tcBorders>
              <w:top w:val="single" w:sz="4" w:space="0" w:color="auto"/>
              <w:left w:val="single" w:sz="4" w:space="0" w:color="auto"/>
              <w:bottom w:val="single" w:sz="4" w:space="0" w:color="auto"/>
              <w:right w:val="single" w:sz="4" w:space="0" w:color="auto"/>
            </w:tcBorders>
            <w:vAlign w:val="center"/>
          </w:tcPr>
          <w:p w:rsidR="004F2AA1" w:rsidRPr="00DC4A14" w:rsidRDefault="004F2AA1" w:rsidP="001F664D">
            <w:pPr>
              <w:ind w:left="57" w:right="57"/>
              <w:jc w:val="center"/>
              <w:rPr>
                <w:b/>
                <w:szCs w:val="20"/>
              </w:rPr>
            </w:pPr>
            <w:r w:rsidRPr="00DC4A14">
              <w:rPr>
                <w:b/>
                <w:bCs/>
                <w:color w:val="000000"/>
                <w:szCs w:val="20"/>
              </w:rPr>
              <w:t xml:space="preserve">Цена за ед. изм. в </w:t>
            </w:r>
            <w:proofErr w:type="spellStart"/>
            <w:r w:rsidRPr="00DC4A14">
              <w:rPr>
                <w:b/>
                <w:bCs/>
                <w:color w:val="000000"/>
                <w:szCs w:val="20"/>
              </w:rPr>
              <w:t>т.ч</w:t>
            </w:r>
            <w:proofErr w:type="spellEnd"/>
            <w:r w:rsidRPr="00DC4A14">
              <w:rPr>
                <w:b/>
                <w:bCs/>
                <w:color w:val="000000"/>
                <w:szCs w:val="20"/>
              </w:rPr>
              <w:t>. НДС/без НДС , руб.</w:t>
            </w:r>
          </w:p>
        </w:tc>
        <w:tc>
          <w:tcPr>
            <w:tcW w:w="810" w:type="pct"/>
            <w:tcBorders>
              <w:top w:val="single" w:sz="4" w:space="0" w:color="auto"/>
              <w:left w:val="single" w:sz="4" w:space="0" w:color="auto"/>
              <w:bottom w:val="single" w:sz="4" w:space="0" w:color="auto"/>
              <w:right w:val="single" w:sz="4" w:space="0" w:color="auto"/>
            </w:tcBorders>
            <w:shd w:val="clear" w:color="auto" w:fill="auto"/>
            <w:vAlign w:val="center"/>
          </w:tcPr>
          <w:p w:rsidR="004F2AA1" w:rsidRPr="00DC4A14" w:rsidRDefault="004F2AA1" w:rsidP="00A10B7C">
            <w:pPr>
              <w:ind w:left="57" w:right="57"/>
              <w:jc w:val="center"/>
              <w:rPr>
                <w:b/>
                <w:bCs/>
                <w:color w:val="000000"/>
                <w:szCs w:val="20"/>
              </w:rPr>
            </w:pPr>
            <w:r w:rsidRPr="00DC4A14">
              <w:rPr>
                <w:b/>
                <w:bCs/>
                <w:color w:val="000000"/>
                <w:szCs w:val="20"/>
              </w:rPr>
              <w:t xml:space="preserve">Сумма, в </w:t>
            </w:r>
            <w:proofErr w:type="spellStart"/>
            <w:r w:rsidRPr="00DC4A14">
              <w:rPr>
                <w:b/>
                <w:bCs/>
                <w:color w:val="000000"/>
                <w:szCs w:val="20"/>
              </w:rPr>
              <w:t>т.ч</w:t>
            </w:r>
            <w:proofErr w:type="spellEnd"/>
            <w:r w:rsidRPr="00DC4A14">
              <w:rPr>
                <w:b/>
                <w:bCs/>
                <w:color w:val="000000"/>
                <w:szCs w:val="20"/>
              </w:rPr>
              <w:t>. НДС/без НДС,</w:t>
            </w:r>
          </w:p>
          <w:p w:rsidR="004F2AA1" w:rsidRPr="00DC4A14" w:rsidRDefault="004F2AA1" w:rsidP="00A10B7C">
            <w:pPr>
              <w:ind w:firstLine="20"/>
              <w:jc w:val="center"/>
              <w:rPr>
                <w:b/>
                <w:szCs w:val="20"/>
              </w:rPr>
            </w:pPr>
            <w:r w:rsidRPr="00DC4A14">
              <w:rPr>
                <w:b/>
                <w:bCs/>
                <w:color w:val="000000"/>
                <w:szCs w:val="20"/>
              </w:rPr>
              <w:t>руб.</w:t>
            </w:r>
          </w:p>
        </w:tc>
      </w:tr>
      <w:tr w:rsidR="004F2AA1" w:rsidRPr="00DC4A14" w:rsidTr="002939B1">
        <w:trPr>
          <w:trHeight w:val="351"/>
        </w:trPr>
        <w:tc>
          <w:tcPr>
            <w:tcW w:w="324" w:type="pct"/>
            <w:tcBorders>
              <w:top w:val="single" w:sz="4" w:space="0" w:color="auto"/>
              <w:left w:val="single" w:sz="4" w:space="0" w:color="auto"/>
              <w:right w:val="single" w:sz="4" w:space="0" w:color="auto"/>
            </w:tcBorders>
            <w:shd w:val="clear" w:color="auto" w:fill="auto"/>
            <w:vAlign w:val="center"/>
          </w:tcPr>
          <w:p w:rsidR="004F2AA1" w:rsidRPr="00DC4A14" w:rsidRDefault="004F2AA1" w:rsidP="002140CF">
            <w:pPr>
              <w:ind w:firstLine="567"/>
              <w:jc w:val="center"/>
              <w:rPr>
                <w:szCs w:val="20"/>
              </w:rPr>
            </w:pPr>
            <w:r w:rsidRPr="00DC4A14">
              <w:rPr>
                <w:szCs w:val="20"/>
              </w:rPr>
              <w:t>1</w:t>
            </w:r>
          </w:p>
        </w:tc>
        <w:tc>
          <w:tcPr>
            <w:tcW w:w="1897" w:type="pct"/>
            <w:tcBorders>
              <w:top w:val="single" w:sz="4" w:space="0" w:color="auto"/>
              <w:left w:val="single" w:sz="4" w:space="0" w:color="auto"/>
              <w:right w:val="single" w:sz="4" w:space="0" w:color="auto"/>
            </w:tcBorders>
            <w:shd w:val="clear" w:color="auto" w:fill="auto"/>
          </w:tcPr>
          <w:p w:rsidR="004F2AA1" w:rsidRPr="00DC4A14" w:rsidRDefault="007835DD" w:rsidP="0076776F">
            <w:pPr>
              <w:ind w:firstLine="3"/>
              <w:jc w:val="center"/>
              <w:rPr>
                <w:bCs/>
                <w:iCs/>
                <w:szCs w:val="20"/>
              </w:rPr>
            </w:pPr>
            <w:r w:rsidRPr="00DC4A14">
              <w:rPr>
                <w:bCs/>
                <w:iCs/>
                <w:szCs w:val="20"/>
              </w:rPr>
              <w:t>Оказание услуг по сбору и анализу исходно-разрешительной документации для разработки проектно-сметной документации на строительство нежилого помещения- технического задания для разрешения мойки   обслуживающего автотранспорта на земельном участке по адресу: г. Санкт-Петербург, ул. Нахимова, д. 5, корп. 2, литера А (кадастровый номер земельного участка 78:06:0002201:12088).</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4F2AA1" w:rsidRPr="00DC4A14" w:rsidRDefault="007835DD" w:rsidP="002140CF">
            <w:pPr>
              <w:ind w:firstLine="121"/>
              <w:jc w:val="center"/>
              <w:rPr>
                <w:bCs/>
                <w:iCs/>
                <w:szCs w:val="20"/>
              </w:rPr>
            </w:pPr>
            <w:proofErr w:type="spellStart"/>
            <w:r w:rsidRPr="00DC4A14">
              <w:rPr>
                <w:bCs/>
                <w:iCs/>
                <w:szCs w:val="20"/>
              </w:rPr>
              <w:t>Усл</w:t>
            </w:r>
            <w:proofErr w:type="spellEnd"/>
            <w:r w:rsidRPr="00DC4A14">
              <w:rPr>
                <w:bCs/>
                <w:iCs/>
                <w:szCs w:val="20"/>
              </w:rPr>
              <w:t>. ед.</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rsidR="004F2AA1" w:rsidRPr="00DC4A14" w:rsidRDefault="007835DD" w:rsidP="00FE7393">
            <w:pPr>
              <w:ind w:firstLine="567"/>
              <w:rPr>
                <w:color w:val="000000"/>
                <w:szCs w:val="20"/>
              </w:rPr>
            </w:pPr>
            <w:r w:rsidRPr="00DC4A14">
              <w:rPr>
                <w:color w:val="000000"/>
                <w:szCs w:val="20"/>
              </w:rPr>
              <w:t>1</w:t>
            </w:r>
          </w:p>
        </w:tc>
        <w:tc>
          <w:tcPr>
            <w:tcW w:w="745" w:type="pct"/>
            <w:tcBorders>
              <w:top w:val="single" w:sz="4" w:space="0" w:color="auto"/>
              <w:left w:val="single" w:sz="4" w:space="0" w:color="auto"/>
              <w:bottom w:val="single" w:sz="4" w:space="0" w:color="auto"/>
              <w:right w:val="single" w:sz="4" w:space="0" w:color="auto"/>
            </w:tcBorders>
          </w:tcPr>
          <w:p w:rsidR="004F2AA1" w:rsidRPr="00DC4A14" w:rsidRDefault="004F2AA1" w:rsidP="002140CF">
            <w:pPr>
              <w:ind w:firstLine="567"/>
              <w:jc w:val="center"/>
              <w:rPr>
                <w:bCs/>
                <w:iCs/>
                <w:szCs w:val="20"/>
              </w:rPr>
            </w:pPr>
          </w:p>
        </w:tc>
        <w:tc>
          <w:tcPr>
            <w:tcW w:w="810" w:type="pct"/>
            <w:tcBorders>
              <w:top w:val="single" w:sz="4" w:space="0" w:color="auto"/>
              <w:left w:val="single" w:sz="4" w:space="0" w:color="auto"/>
              <w:bottom w:val="single" w:sz="4" w:space="0" w:color="auto"/>
              <w:right w:val="single" w:sz="4" w:space="0" w:color="auto"/>
            </w:tcBorders>
            <w:shd w:val="clear" w:color="auto" w:fill="auto"/>
          </w:tcPr>
          <w:p w:rsidR="004F2AA1" w:rsidRPr="00DC4A14" w:rsidRDefault="004F2AA1" w:rsidP="002140CF">
            <w:pPr>
              <w:ind w:firstLine="567"/>
              <w:jc w:val="center"/>
              <w:rPr>
                <w:b/>
                <w:szCs w:val="20"/>
              </w:rPr>
            </w:pPr>
          </w:p>
        </w:tc>
      </w:tr>
      <w:tr w:rsidR="00AE2581" w:rsidRPr="00DC4A14" w:rsidTr="002939B1">
        <w:trPr>
          <w:trHeight w:val="275"/>
        </w:trPr>
        <w:tc>
          <w:tcPr>
            <w:tcW w:w="4190" w:type="pct"/>
            <w:gridSpan w:val="5"/>
            <w:tcBorders>
              <w:left w:val="single" w:sz="4" w:space="0" w:color="auto"/>
              <w:bottom w:val="single" w:sz="4" w:space="0" w:color="auto"/>
              <w:right w:val="single" w:sz="4" w:space="0" w:color="auto"/>
            </w:tcBorders>
            <w:shd w:val="clear" w:color="auto" w:fill="auto"/>
            <w:vAlign w:val="center"/>
          </w:tcPr>
          <w:p w:rsidR="00AE2581" w:rsidRPr="00DC4A14" w:rsidRDefault="00AE2581" w:rsidP="00A10B7C">
            <w:pPr>
              <w:ind w:firstLine="567"/>
              <w:jc w:val="right"/>
              <w:rPr>
                <w:b/>
                <w:szCs w:val="20"/>
              </w:rPr>
            </w:pPr>
            <w:r w:rsidRPr="00DC4A14">
              <w:rPr>
                <w:b/>
                <w:szCs w:val="20"/>
              </w:rPr>
              <w:t>ИТОГО:</w:t>
            </w:r>
          </w:p>
        </w:tc>
        <w:tc>
          <w:tcPr>
            <w:tcW w:w="810" w:type="pct"/>
            <w:tcBorders>
              <w:top w:val="single" w:sz="4" w:space="0" w:color="auto"/>
              <w:left w:val="single" w:sz="4" w:space="0" w:color="auto"/>
              <w:bottom w:val="single" w:sz="4" w:space="0" w:color="auto"/>
              <w:right w:val="single" w:sz="4" w:space="0" w:color="auto"/>
            </w:tcBorders>
          </w:tcPr>
          <w:p w:rsidR="00AE2581" w:rsidRPr="00DC4A14" w:rsidRDefault="00AE2581" w:rsidP="00D556FA">
            <w:pPr>
              <w:ind w:firstLine="567"/>
              <w:rPr>
                <w:b/>
                <w:szCs w:val="20"/>
              </w:rPr>
            </w:pPr>
          </w:p>
        </w:tc>
      </w:tr>
    </w:tbl>
    <w:p w:rsidR="00FC2636" w:rsidRPr="00270726" w:rsidRDefault="00FC2636" w:rsidP="00D556FA">
      <w:pPr>
        <w:ind w:firstLine="567"/>
      </w:pPr>
    </w:p>
    <w:tbl>
      <w:tblPr>
        <w:tblW w:w="5000" w:type="pct"/>
        <w:tblCellMar>
          <w:left w:w="70" w:type="dxa"/>
          <w:right w:w="70" w:type="dxa"/>
        </w:tblCellMar>
        <w:tblLook w:val="04A0" w:firstRow="1" w:lastRow="0" w:firstColumn="1" w:lastColumn="0" w:noHBand="0" w:noVBand="1"/>
      </w:tblPr>
      <w:tblGrid>
        <w:gridCol w:w="5227"/>
        <w:gridCol w:w="4982"/>
      </w:tblGrid>
      <w:tr w:rsidR="00776AA0" w:rsidRPr="00DC4A14" w:rsidTr="002939B1">
        <w:trPr>
          <w:trHeight w:val="80"/>
        </w:trPr>
        <w:tc>
          <w:tcPr>
            <w:tcW w:w="2739" w:type="pct"/>
          </w:tcPr>
          <w:p w:rsidR="00776AA0" w:rsidRPr="00DC4A14" w:rsidRDefault="00776AA0" w:rsidP="00776AA0">
            <w:pPr>
              <w:ind w:firstLine="72"/>
              <w:rPr>
                <w:b/>
                <w:szCs w:val="22"/>
                <w:lang w:val="x-none"/>
              </w:rPr>
            </w:pPr>
            <w:r w:rsidRPr="00DC4A14">
              <w:rPr>
                <w:b/>
                <w:szCs w:val="22"/>
              </w:rPr>
              <w:t>ЗАКАЗЧИК</w:t>
            </w:r>
            <w:r w:rsidRPr="00DC4A14">
              <w:rPr>
                <w:b/>
                <w:szCs w:val="22"/>
                <w:lang w:val="x-none"/>
              </w:rPr>
              <w:t>:</w:t>
            </w:r>
          </w:p>
          <w:p w:rsidR="002140CF" w:rsidRPr="00DC4A14" w:rsidRDefault="002140CF" w:rsidP="00776AA0">
            <w:pPr>
              <w:ind w:firstLine="72"/>
              <w:rPr>
                <w:szCs w:val="22"/>
              </w:rPr>
            </w:pPr>
          </w:p>
          <w:p w:rsidR="00776AA0" w:rsidRPr="00DC4A14" w:rsidRDefault="00776AA0" w:rsidP="002140CF">
            <w:pPr>
              <w:rPr>
                <w:szCs w:val="22"/>
              </w:rPr>
            </w:pPr>
          </w:p>
          <w:p w:rsidR="00776AA0" w:rsidRPr="00DC4A14" w:rsidRDefault="00776AA0" w:rsidP="00DF12CF">
            <w:pPr>
              <w:rPr>
                <w:szCs w:val="22"/>
              </w:rPr>
            </w:pPr>
            <w:r w:rsidRPr="00DC4A14">
              <w:rPr>
                <w:szCs w:val="22"/>
              </w:rPr>
              <w:t xml:space="preserve">__________________ </w:t>
            </w:r>
            <w:r w:rsidR="002140CF" w:rsidRPr="00DC4A14">
              <w:rPr>
                <w:szCs w:val="22"/>
              </w:rPr>
              <w:t>/____________/</w:t>
            </w:r>
            <w:r w:rsidRPr="00DC4A14">
              <w:rPr>
                <w:szCs w:val="22"/>
              </w:rPr>
              <w:t xml:space="preserve"> </w:t>
            </w:r>
          </w:p>
          <w:p w:rsidR="00776AA0" w:rsidRPr="00DC4A14" w:rsidRDefault="00776AA0" w:rsidP="00B41CEC">
            <w:pPr>
              <w:rPr>
                <w:szCs w:val="22"/>
              </w:rPr>
            </w:pPr>
          </w:p>
        </w:tc>
        <w:tc>
          <w:tcPr>
            <w:tcW w:w="2261" w:type="pct"/>
          </w:tcPr>
          <w:p w:rsidR="00776AA0" w:rsidRPr="00DC4A14" w:rsidRDefault="00AC7395" w:rsidP="00DF12CF">
            <w:pPr>
              <w:rPr>
                <w:b/>
                <w:szCs w:val="22"/>
                <w:lang w:val="x-none"/>
              </w:rPr>
            </w:pPr>
            <w:r w:rsidRPr="00DC4A14">
              <w:rPr>
                <w:b/>
                <w:szCs w:val="22"/>
              </w:rPr>
              <w:t>ИСПОЛНИТЕЛЬ</w:t>
            </w:r>
            <w:r w:rsidR="00776AA0" w:rsidRPr="00DC4A14">
              <w:rPr>
                <w:b/>
                <w:szCs w:val="22"/>
                <w:lang w:val="x-none"/>
              </w:rPr>
              <w:t>:</w:t>
            </w:r>
          </w:p>
          <w:p w:rsidR="00776AA0" w:rsidRPr="00DC4A14" w:rsidRDefault="00776AA0" w:rsidP="00DF12CF">
            <w:pPr>
              <w:rPr>
                <w:szCs w:val="22"/>
              </w:rPr>
            </w:pPr>
          </w:p>
          <w:p w:rsidR="002140CF" w:rsidRPr="00DC4A14" w:rsidRDefault="002140CF" w:rsidP="00DF12CF">
            <w:pPr>
              <w:rPr>
                <w:szCs w:val="22"/>
              </w:rPr>
            </w:pPr>
          </w:p>
          <w:tbl>
            <w:tblPr>
              <w:tblW w:w="4842" w:type="dxa"/>
              <w:tblCellMar>
                <w:left w:w="70" w:type="dxa"/>
                <w:right w:w="70" w:type="dxa"/>
              </w:tblCellMar>
              <w:tblLook w:val="04A0" w:firstRow="1" w:lastRow="0" w:firstColumn="1" w:lastColumn="0" w:noHBand="0" w:noVBand="1"/>
            </w:tblPr>
            <w:tblGrid>
              <w:gridCol w:w="4842"/>
            </w:tblGrid>
            <w:tr w:rsidR="00776AA0" w:rsidRPr="00DC4A14" w:rsidTr="002939B1">
              <w:trPr>
                <w:trHeight w:val="108"/>
              </w:trPr>
              <w:tc>
                <w:tcPr>
                  <w:tcW w:w="4842" w:type="dxa"/>
                </w:tcPr>
                <w:p w:rsidR="00776AA0" w:rsidRPr="00DC4A14" w:rsidRDefault="00776AA0" w:rsidP="002140CF">
                  <w:pPr>
                    <w:rPr>
                      <w:szCs w:val="22"/>
                    </w:rPr>
                  </w:pPr>
                  <w:r w:rsidRPr="00DC4A14">
                    <w:rPr>
                      <w:szCs w:val="22"/>
                    </w:rPr>
                    <w:t>_________________</w:t>
                  </w:r>
                  <w:r w:rsidR="002140CF" w:rsidRPr="00DC4A14">
                    <w:rPr>
                      <w:szCs w:val="22"/>
                    </w:rPr>
                    <w:t>/__________-/</w:t>
                  </w:r>
                </w:p>
              </w:tc>
            </w:tr>
            <w:tr w:rsidR="00776AA0" w:rsidRPr="00DC4A14" w:rsidTr="002939B1">
              <w:tblPrEx>
                <w:tblLook w:val="0000" w:firstRow="0" w:lastRow="0" w:firstColumn="0" w:lastColumn="0" w:noHBand="0" w:noVBand="0"/>
              </w:tblPrEx>
              <w:trPr>
                <w:trHeight w:val="108"/>
              </w:trPr>
              <w:tc>
                <w:tcPr>
                  <w:tcW w:w="4842" w:type="dxa"/>
                </w:tcPr>
                <w:p w:rsidR="00776AA0" w:rsidRPr="00DC4A14" w:rsidRDefault="00776AA0" w:rsidP="00DF12CF">
                  <w:pPr>
                    <w:rPr>
                      <w:szCs w:val="22"/>
                    </w:rPr>
                  </w:pPr>
                </w:p>
              </w:tc>
            </w:tr>
          </w:tbl>
          <w:p w:rsidR="00776AA0" w:rsidRPr="00DC4A14" w:rsidRDefault="00776AA0" w:rsidP="00DF12CF">
            <w:pPr>
              <w:rPr>
                <w:szCs w:val="22"/>
                <w:lang w:val="x-none"/>
              </w:rPr>
            </w:pPr>
          </w:p>
        </w:tc>
      </w:tr>
    </w:tbl>
    <w:p w:rsidR="00FC2636" w:rsidRPr="00270726" w:rsidRDefault="00FC2636" w:rsidP="00D556FA">
      <w:pPr>
        <w:pStyle w:val="7"/>
        <w:ind w:firstLine="567"/>
      </w:pPr>
    </w:p>
    <w:p w:rsidR="00FA53FF" w:rsidRPr="00FA53FF" w:rsidRDefault="00FA53FF" w:rsidP="00FA53FF">
      <w:pPr>
        <w:widowControl w:val="0"/>
        <w:suppressAutoHyphens/>
        <w:autoSpaceDE w:val="0"/>
        <w:jc w:val="center"/>
        <w:outlineLvl w:val="0"/>
        <w:rPr>
          <w:b/>
          <w:lang w:eastAsia="zh-CN"/>
        </w:rPr>
      </w:pPr>
      <w:r w:rsidRPr="00FA53FF">
        <w:rPr>
          <w:bCs/>
          <w:i/>
          <w:sz w:val="20"/>
          <w:szCs w:val="20"/>
          <w:lang w:eastAsia="zh-CN"/>
        </w:rPr>
        <w:t>Контракт подписан усиленными электронно-цифровыми подписями и заключен в соответствии со статьей 51 Федерального закона «о контрактной системе в сфере закупок товаров, работ, услуг для обеспечения услуг для государственных и муниципальных нужд</w:t>
      </w:r>
    </w:p>
    <w:p w:rsidR="00FC2636" w:rsidRDefault="00FC2636" w:rsidP="00FA53FF">
      <w:pPr>
        <w:spacing w:before="60"/>
        <w:ind w:firstLine="567"/>
        <w:jc w:val="cente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287A3D" w:rsidRDefault="00287A3D" w:rsidP="007835DD">
      <w:pPr>
        <w:spacing w:before="60"/>
        <w:rPr>
          <w:b/>
        </w:rPr>
      </w:pPr>
    </w:p>
    <w:p w:rsidR="00B41CEC" w:rsidRDefault="00B41CEC" w:rsidP="00DA3F42">
      <w:pPr>
        <w:spacing w:before="60"/>
        <w:ind w:firstLine="567"/>
        <w:jc w:val="right"/>
        <w:rPr>
          <w:b/>
        </w:rPr>
      </w:pPr>
    </w:p>
    <w:p w:rsidR="00DA3F42" w:rsidRPr="00AC7395" w:rsidRDefault="00DA3F42" w:rsidP="00DA3F42">
      <w:pPr>
        <w:spacing w:before="60"/>
        <w:ind w:firstLine="567"/>
        <w:jc w:val="right"/>
      </w:pPr>
      <w:r w:rsidRPr="00AC7395">
        <w:t>Приложение № 2</w:t>
      </w:r>
    </w:p>
    <w:p w:rsidR="00DA3F42" w:rsidRDefault="00DA3F42" w:rsidP="00DA3F42">
      <w:pPr>
        <w:ind w:firstLine="567"/>
        <w:jc w:val="right"/>
      </w:pPr>
      <w:r w:rsidRPr="00270726">
        <w:t xml:space="preserve">к Контракту № </w:t>
      </w:r>
      <w:r w:rsidR="002140CF">
        <w:t>______</w:t>
      </w:r>
      <w:r w:rsidRPr="008B38D0">
        <w:t>/202</w:t>
      </w:r>
      <w:r w:rsidR="0076776F">
        <w:t>6</w:t>
      </w:r>
    </w:p>
    <w:p w:rsidR="00DA3F42" w:rsidRPr="00270726" w:rsidRDefault="00DA3F42" w:rsidP="00DA3F42">
      <w:pPr>
        <w:ind w:firstLine="567"/>
        <w:jc w:val="right"/>
      </w:pPr>
      <w:r w:rsidRPr="00270726">
        <w:t>от «</w:t>
      </w:r>
      <w:r w:rsidR="002140CF">
        <w:t>___</w:t>
      </w:r>
      <w:r w:rsidRPr="00270726">
        <w:t xml:space="preserve">» </w:t>
      </w:r>
      <w:r w:rsidR="006C29DB">
        <w:t>_______</w:t>
      </w:r>
      <w:r>
        <w:t xml:space="preserve"> </w:t>
      </w:r>
      <w:r w:rsidRPr="00270726">
        <w:t>20</w:t>
      </w:r>
      <w:r>
        <w:t>2</w:t>
      </w:r>
      <w:r w:rsidR="0076776F">
        <w:t>6</w:t>
      </w:r>
      <w:r>
        <w:t>г.</w:t>
      </w:r>
      <w:r w:rsidRPr="00270726">
        <w:t xml:space="preserve"> </w:t>
      </w:r>
    </w:p>
    <w:p w:rsidR="00DA3F42" w:rsidRDefault="00DA3F42" w:rsidP="00D556FA">
      <w:pPr>
        <w:spacing w:before="60"/>
        <w:ind w:firstLine="567"/>
        <w:jc w:val="right"/>
      </w:pPr>
    </w:p>
    <w:p w:rsidR="008A2A50" w:rsidRPr="00FA5BC0" w:rsidRDefault="008A2A50" w:rsidP="008A2A50">
      <w:pPr>
        <w:pStyle w:val="ConsPlusNormal"/>
        <w:jc w:val="center"/>
        <w:rPr>
          <w:rFonts w:ascii="Times New Roman" w:hAnsi="Times New Roman" w:cs="Times New Roman"/>
          <w:b/>
          <w:bCs/>
          <w:sz w:val="24"/>
          <w:szCs w:val="24"/>
        </w:rPr>
      </w:pPr>
      <w:r w:rsidRPr="00FA5BC0">
        <w:rPr>
          <w:rFonts w:ascii="Times New Roman" w:hAnsi="Times New Roman" w:cs="Times New Roman"/>
          <w:b/>
          <w:bCs/>
          <w:sz w:val="24"/>
          <w:szCs w:val="24"/>
        </w:rPr>
        <w:t>ОПИСАНИЕ ОБЪЕКТА ЗАКУПКИ</w:t>
      </w:r>
    </w:p>
    <w:p w:rsidR="008A2A50" w:rsidRPr="00FA5BC0" w:rsidRDefault="008A2A50" w:rsidP="008A2A50">
      <w:pPr>
        <w:pStyle w:val="ConsPlusNormal"/>
        <w:jc w:val="center"/>
        <w:rPr>
          <w:rFonts w:ascii="Times New Roman" w:hAnsi="Times New Roman" w:cs="Times New Roman"/>
          <w:b/>
          <w:bCs/>
          <w:sz w:val="24"/>
          <w:szCs w:val="24"/>
        </w:rPr>
      </w:pPr>
      <w:r w:rsidRPr="00FA5BC0">
        <w:rPr>
          <w:rFonts w:ascii="Times New Roman" w:hAnsi="Times New Roman" w:cs="Times New Roman"/>
          <w:b/>
          <w:bCs/>
          <w:sz w:val="24"/>
          <w:szCs w:val="24"/>
        </w:rPr>
        <w:t>В СООТВЕТСТВИИ СО СТАТЬЕЙ 33 ЗАКОНА № 44-ФЗ</w:t>
      </w:r>
    </w:p>
    <w:p w:rsidR="008A2A50" w:rsidRDefault="008A2A50" w:rsidP="008A2A50">
      <w:pPr>
        <w:pStyle w:val="ConsPlusNormal"/>
        <w:jc w:val="center"/>
        <w:rPr>
          <w:rFonts w:ascii="Times New Roman" w:hAnsi="Times New Roman" w:cs="Times New Roman"/>
          <w:b/>
          <w:bCs/>
          <w:sz w:val="24"/>
          <w:szCs w:val="24"/>
        </w:rPr>
      </w:pPr>
      <w:r w:rsidRPr="00FA5BC0">
        <w:rPr>
          <w:rFonts w:ascii="Times New Roman" w:hAnsi="Times New Roman" w:cs="Times New Roman"/>
          <w:b/>
          <w:bCs/>
          <w:sz w:val="24"/>
          <w:szCs w:val="24"/>
        </w:rPr>
        <w:t>(техническое задание)</w:t>
      </w:r>
    </w:p>
    <w:p w:rsidR="00C91B21" w:rsidRDefault="00C91B21" w:rsidP="008D34F7"/>
    <w:p w:rsidR="007835DD" w:rsidRPr="00EF70D1" w:rsidRDefault="007835DD" w:rsidP="007835DD">
      <w:pPr>
        <w:jc w:val="both"/>
        <w:rPr>
          <w:color w:val="000000" w:themeColor="text1"/>
        </w:rPr>
      </w:pPr>
      <w:r>
        <w:t xml:space="preserve">      1.1.</w:t>
      </w:r>
      <w:r w:rsidRPr="00E37253">
        <w:rPr>
          <w:bCs/>
          <w:lang w:eastAsia="ar-SA"/>
        </w:rPr>
        <w:t xml:space="preserve"> Оказание услуг по сбору и анализу исходно-разрешительной </w:t>
      </w:r>
      <w:r w:rsidRPr="00E37253">
        <w:t xml:space="preserve">документации для разработки проектно-сметной документации на строительство нежилого помещения- технического задания для разрешения мойки   обслуживающего автотранспорта на земельном участке по адресу: г. Санкт-Петербург, ул. Нахимова, д. 5, корп. 2, литера А (кадастровый номер земельного участка 78:06:0002201:12088). </w:t>
      </w:r>
      <w:r>
        <w:t xml:space="preserve"> </w:t>
      </w:r>
    </w:p>
    <w:p w:rsidR="007835DD" w:rsidRDefault="007835DD" w:rsidP="007835DD">
      <w:pPr>
        <w:ind w:firstLine="310"/>
        <w:jc w:val="both"/>
        <w:rPr>
          <w:color w:val="1A1A1A"/>
          <w:highlight w:val="white"/>
        </w:rPr>
      </w:pPr>
      <w:r w:rsidRPr="00EF70D1">
        <w:rPr>
          <w:color w:val="000000" w:themeColor="text1"/>
        </w:rPr>
        <w:t>1.2 Целью данной закупки является</w:t>
      </w:r>
      <w:r w:rsidRPr="00EF70D1">
        <w:rPr>
          <w:color w:val="000000" w:themeColor="text1"/>
          <w:highlight w:val="white"/>
        </w:rPr>
        <w:t xml:space="preserve"> </w:t>
      </w:r>
      <w:r w:rsidRPr="00EF70D1">
        <w:rPr>
          <w:color w:val="000000" w:themeColor="text1"/>
        </w:rPr>
        <w:t>получение достоверных топографо-геодезических ма</w:t>
      </w:r>
      <w:r>
        <w:t>териалов и данных о подземных инженерных коммуникациях в границах участка изысканий для разработки проектно-сметной документации на строительство объекта.</w:t>
      </w:r>
      <w:r>
        <w:rPr>
          <w:color w:val="1A1A1A"/>
          <w:highlight w:val="white"/>
        </w:rPr>
        <w:t xml:space="preserve"> </w:t>
      </w:r>
    </w:p>
    <w:p w:rsidR="007835DD" w:rsidRDefault="007835DD" w:rsidP="007835DD">
      <w:pPr>
        <w:ind w:firstLine="284"/>
        <w:jc w:val="both"/>
      </w:pPr>
      <w:r>
        <w:rPr>
          <w:b/>
        </w:rPr>
        <w:t>1.3. Сроки выполнения услуг</w:t>
      </w:r>
      <w:r>
        <w:t xml:space="preserve">: </w:t>
      </w:r>
      <w:r>
        <w:rPr>
          <w:b/>
          <w:color w:val="000000" w:themeColor="text1"/>
        </w:rPr>
        <w:t>90 календарных</w:t>
      </w:r>
      <w:r w:rsidRPr="006B3C2B">
        <w:rPr>
          <w:b/>
          <w:color w:val="000000" w:themeColor="text1"/>
        </w:rPr>
        <w:t xml:space="preserve"> </w:t>
      </w:r>
      <w:r>
        <w:rPr>
          <w:b/>
          <w:color w:val="000000" w:themeColor="text1"/>
        </w:rPr>
        <w:t>дней (девяносто)</w:t>
      </w:r>
      <w:r>
        <w:t xml:space="preserve"> со дня подписания акта передачи объектов в работу (учитывая время всех согласований, предусмотренных техническим заданием). Акт передачи объектов в работу должен быть подписан Сторонами в течение 3 (трех) рабочих дней с даты подписания Контракта.</w:t>
      </w:r>
    </w:p>
    <w:p w:rsidR="00FE5580" w:rsidRPr="00FE5580" w:rsidRDefault="00FE5580" w:rsidP="00FE5580">
      <w:pPr>
        <w:widowControl w:val="0"/>
        <w:autoSpaceDE w:val="0"/>
        <w:autoSpaceDN w:val="0"/>
        <w:adjustRightInd w:val="0"/>
        <w:ind w:firstLine="284"/>
        <w:jc w:val="both"/>
      </w:pPr>
      <w:r>
        <w:t xml:space="preserve">1.4. </w:t>
      </w:r>
      <w:r w:rsidRPr="00FE5580">
        <w:t>Код по Общероссийскому классификатору продукции по видам экономической деятельности (ОКПД2) ОК 034-2014 (КПЕС 2008), соответствующий предмету закупки:</w:t>
      </w:r>
    </w:p>
    <w:p w:rsidR="00FE5580" w:rsidRPr="00FE5580" w:rsidRDefault="00FE5580" w:rsidP="00FE5580">
      <w:pPr>
        <w:keepNext/>
        <w:ind w:left="30" w:right="30" w:firstLine="679"/>
        <w:jc w:val="both"/>
        <w:outlineLvl w:val="2"/>
      </w:pPr>
      <w:r w:rsidRPr="00FE5580">
        <w:t>- 71.12.12.190 «Услуги по инженерно-техническому проектированию зданий прочие, не включенные в другие группировки».</w:t>
      </w:r>
    </w:p>
    <w:p w:rsidR="00FA5BC0" w:rsidRDefault="00FA5BC0" w:rsidP="00FA5BC0">
      <w:pPr>
        <w:rPr>
          <w:color w:val="1A1A1A"/>
          <w:highlight w:val="white"/>
        </w:rPr>
      </w:pPr>
      <w:bookmarkStart w:id="1" w:name="_GoBack"/>
      <w:bookmarkEnd w:id="1"/>
    </w:p>
    <w:p w:rsidR="00FA5BC0" w:rsidRDefault="00FA5BC0" w:rsidP="00FA5BC0">
      <w:pPr>
        <w:pStyle w:val="ConsPlusNormal"/>
        <w:ind w:firstLine="0"/>
        <w:rPr>
          <w:rFonts w:ascii="Times New Roman" w:hAnsi="Times New Roman" w:cs="Times New Roman"/>
          <w:sz w:val="24"/>
          <w:szCs w:val="24"/>
        </w:rPr>
      </w:pPr>
    </w:p>
    <w:tbl>
      <w:tblPr>
        <w:tblStyle w:val="a4"/>
        <w:tblW w:w="0" w:type="auto"/>
        <w:tblLayout w:type="fixed"/>
        <w:tblLook w:val="04A0" w:firstRow="1" w:lastRow="0" w:firstColumn="1" w:lastColumn="0" w:noHBand="0" w:noVBand="1"/>
      </w:tblPr>
      <w:tblGrid>
        <w:gridCol w:w="2972"/>
        <w:gridCol w:w="7227"/>
      </w:tblGrid>
      <w:tr w:rsidR="007835DD" w:rsidTr="00FE700F">
        <w:tc>
          <w:tcPr>
            <w:tcW w:w="2972" w:type="dxa"/>
          </w:tcPr>
          <w:p w:rsidR="007835DD" w:rsidRDefault="007835DD" w:rsidP="00FE700F">
            <w:r>
              <w:t>1. .Основание для проектирования</w:t>
            </w:r>
          </w:p>
        </w:tc>
        <w:tc>
          <w:tcPr>
            <w:tcW w:w="7227" w:type="dxa"/>
          </w:tcPr>
          <w:p w:rsidR="007835DD" w:rsidRDefault="007835DD" w:rsidP="00FE700F">
            <w:r>
              <w:t>Закон Санкт-Петербурга «О бюджете Санкт-Петербурга на 2026 год и на плановый период 2027 и 2028 годов».</w:t>
            </w:r>
          </w:p>
        </w:tc>
      </w:tr>
      <w:tr w:rsidR="007835DD" w:rsidTr="00FE700F">
        <w:tc>
          <w:tcPr>
            <w:tcW w:w="2972" w:type="dxa"/>
          </w:tcPr>
          <w:p w:rsidR="007835DD" w:rsidRDefault="007835DD" w:rsidP="00FE700F">
            <w:r>
              <w:t>2. Исполнитель услуг</w:t>
            </w:r>
          </w:p>
        </w:tc>
        <w:tc>
          <w:tcPr>
            <w:tcW w:w="7227" w:type="dxa"/>
          </w:tcPr>
          <w:p w:rsidR="007835DD" w:rsidRDefault="007835DD" w:rsidP="00FE700F">
            <w:r>
              <w:rPr>
                <w:color w:val="000000" w:themeColor="text1"/>
              </w:rPr>
              <w:t>Определяется по итогам электронного магазина</w:t>
            </w:r>
          </w:p>
        </w:tc>
      </w:tr>
      <w:tr w:rsidR="007835DD" w:rsidTr="00FE700F">
        <w:tc>
          <w:tcPr>
            <w:tcW w:w="2972" w:type="dxa"/>
          </w:tcPr>
          <w:p w:rsidR="007835DD" w:rsidRDefault="007835DD" w:rsidP="00FE700F">
            <w:r>
              <w:t xml:space="preserve">3. </w:t>
            </w:r>
            <w:r>
              <w:rPr>
                <w:spacing w:val="-1"/>
              </w:rPr>
              <w:t>Заказчик</w:t>
            </w:r>
            <w:r>
              <w:t xml:space="preserve"> </w:t>
            </w:r>
            <w:r>
              <w:rPr>
                <w:spacing w:val="-1"/>
              </w:rPr>
              <w:t>услуг</w:t>
            </w:r>
          </w:p>
        </w:tc>
        <w:tc>
          <w:tcPr>
            <w:tcW w:w="7227" w:type="dxa"/>
          </w:tcPr>
          <w:p w:rsidR="007835DD" w:rsidRDefault="007835DD" w:rsidP="00FE700F">
            <w:r>
              <w:t xml:space="preserve">Санкт-Петербургское государственное казенное учреждение «Жилищное агентство Василеостровского района </w:t>
            </w:r>
            <w:r>
              <w:rPr>
                <w:spacing w:val="-2"/>
              </w:rPr>
              <w:t>Санкт-Петербурга»</w:t>
            </w:r>
          </w:p>
        </w:tc>
      </w:tr>
      <w:tr w:rsidR="007835DD" w:rsidTr="00FE700F">
        <w:tc>
          <w:tcPr>
            <w:tcW w:w="2972" w:type="dxa"/>
          </w:tcPr>
          <w:p w:rsidR="007835DD" w:rsidRDefault="007835DD" w:rsidP="00FE700F">
            <w:r>
              <w:t xml:space="preserve">4. </w:t>
            </w:r>
            <w:r>
              <w:rPr>
                <w:spacing w:val="-1"/>
              </w:rPr>
              <w:t>Местонахождение объекта</w:t>
            </w:r>
          </w:p>
        </w:tc>
        <w:tc>
          <w:tcPr>
            <w:tcW w:w="7227" w:type="dxa"/>
          </w:tcPr>
          <w:p w:rsidR="007835DD" w:rsidRDefault="007835DD" w:rsidP="00FE700F">
            <w:pPr>
              <w:pStyle w:val="TableParagraph"/>
              <w:widowControl/>
              <w:ind w:right="141"/>
              <w:rPr>
                <w:rFonts w:ascii="Times New Roman" w:hAnsi="Times New Roman"/>
              </w:rPr>
            </w:pPr>
            <w:r w:rsidRPr="007835DD">
              <w:rPr>
                <w:rFonts w:ascii="Times New Roman" w:hAnsi="Times New Roman"/>
                <w:spacing w:val="-1"/>
                <w:sz w:val="24"/>
              </w:rPr>
              <w:t>г.</w:t>
            </w:r>
            <w:r>
              <w:rPr>
                <w:rFonts w:ascii="Times New Roman" w:hAnsi="Times New Roman"/>
                <w:spacing w:val="-1"/>
                <w:sz w:val="24"/>
              </w:rPr>
              <w:t xml:space="preserve"> </w:t>
            </w:r>
            <w:r w:rsidRPr="007835DD">
              <w:rPr>
                <w:rFonts w:ascii="Times New Roman" w:hAnsi="Times New Roman"/>
                <w:spacing w:val="-1"/>
                <w:sz w:val="24"/>
              </w:rPr>
              <w:t>Санкт-Петербург, улица Нахимова, дом 5, корпус 2, литера А,</w:t>
            </w:r>
            <w:r w:rsidRPr="007835DD">
              <w:rPr>
                <w:rFonts w:ascii="Times New Roman" w:hAnsi="Times New Roman"/>
                <w:spacing w:val="43"/>
                <w:sz w:val="24"/>
              </w:rPr>
              <w:t xml:space="preserve"> </w:t>
            </w:r>
            <w:r w:rsidRPr="007835DD">
              <w:rPr>
                <w:rFonts w:ascii="Times New Roman" w:hAnsi="Times New Roman"/>
                <w:spacing w:val="-1"/>
                <w:sz w:val="24"/>
              </w:rPr>
              <w:t>кадастровый</w:t>
            </w:r>
            <w:r w:rsidRPr="007835DD">
              <w:rPr>
                <w:rFonts w:ascii="Times New Roman" w:hAnsi="Times New Roman"/>
                <w:spacing w:val="44"/>
                <w:sz w:val="24"/>
              </w:rPr>
              <w:t xml:space="preserve"> </w:t>
            </w:r>
            <w:r w:rsidRPr="007835DD">
              <w:rPr>
                <w:rFonts w:ascii="Times New Roman" w:hAnsi="Times New Roman"/>
                <w:spacing w:val="-1"/>
                <w:sz w:val="24"/>
              </w:rPr>
              <w:t>номер</w:t>
            </w:r>
            <w:r w:rsidRPr="007835DD">
              <w:rPr>
                <w:rFonts w:ascii="Times New Roman" w:hAnsi="Times New Roman"/>
                <w:spacing w:val="43"/>
                <w:sz w:val="24"/>
              </w:rPr>
              <w:t xml:space="preserve"> </w:t>
            </w:r>
            <w:r w:rsidRPr="007835DD">
              <w:rPr>
                <w:rFonts w:ascii="Times New Roman" w:hAnsi="Times New Roman"/>
                <w:spacing w:val="-1"/>
                <w:sz w:val="24"/>
              </w:rPr>
              <w:t>земельного</w:t>
            </w:r>
            <w:r w:rsidRPr="007835DD">
              <w:rPr>
                <w:rFonts w:ascii="Times New Roman" w:hAnsi="Times New Roman"/>
                <w:spacing w:val="89"/>
                <w:sz w:val="24"/>
              </w:rPr>
              <w:t xml:space="preserve"> </w:t>
            </w:r>
            <w:r w:rsidRPr="007835DD">
              <w:rPr>
                <w:rFonts w:ascii="Times New Roman" w:hAnsi="Times New Roman"/>
                <w:spacing w:val="-1"/>
                <w:sz w:val="24"/>
              </w:rPr>
              <w:t>участка:</w:t>
            </w:r>
            <w:r w:rsidRPr="007835DD">
              <w:rPr>
                <w:rFonts w:ascii="Times New Roman" w:hAnsi="Times New Roman"/>
                <w:sz w:val="24"/>
              </w:rPr>
              <w:t xml:space="preserve"> 78:06:0002201:12088</w:t>
            </w:r>
          </w:p>
        </w:tc>
      </w:tr>
      <w:tr w:rsidR="007835DD" w:rsidTr="00FE700F">
        <w:trPr>
          <w:trHeight w:val="985"/>
        </w:trPr>
        <w:tc>
          <w:tcPr>
            <w:tcW w:w="2972" w:type="dxa"/>
          </w:tcPr>
          <w:p w:rsidR="007835DD" w:rsidRDefault="007835DD" w:rsidP="00FE700F">
            <w:r>
              <w:t>5. Состав</w:t>
            </w:r>
            <w:r>
              <w:rPr>
                <w:spacing w:val="-1"/>
              </w:rPr>
              <w:t xml:space="preserve"> услуг</w:t>
            </w:r>
          </w:p>
        </w:tc>
        <w:tc>
          <w:tcPr>
            <w:tcW w:w="7227" w:type="dxa"/>
          </w:tcPr>
          <w:p w:rsidR="007835DD" w:rsidRDefault="007835DD" w:rsidP="00FE700F">
            <w:r w:rsidRPr="0051719F">
              <w:t>Выполнение инженерно-геодезических изысканий для подготовки проектной документации для размещения мойки обслуживающего автотранспорта</w:t>
            </w:r>
          </w:p>
          <w:p w:rsidR="007835DD" w:rsidRDefault="007835DD" w:rsidP="00FE700F">
            <w:r>
              <w:t xml:space="preserve">Создание (восстановление) планово-высотной геодезической основы на участке. - Топографическая съёмка в масштабе 1:500 с сечением рельефа через 0,5 </w:t>
            </w:r>
            <w:proofErr w:type="gramStart"/>
            <w:r>
              <w:t>м,  на</w:t>
            </w:r>
            <w:proofErr w:type="gramEnd"/>
            <w:r>
              <w:t xml:space="preserve"> площади 0,4 га. Съёмка всех наземных сооружений, зелёных насаждений, дорожных покрытий, бордюров, опор, фасадов существующих зданий</w:t>
            </w:r>
          </w:p>
          <w:p w:rsidR="007835DD" w:rsidRPr="002E306B" w:rsidRDefault="007835DD" w:rsidP="007835DD">
            <w:pPr>
              <w:pStyle w:val="aff"/>
              <w:widowControl w:val="0"/>
              <w:numPr>
                <w:ilvl w:val="0"/>
                <w:numId w:val="28"/>
              </w:numPr>
              <w:tabs>
                <w:tab w:val="left" w:pos="143"/>
              </w:tabs>
              <w:ind w:left="0" w:right="141" w:firstLine="0"/>
              <w:contextualSpacing w:val="0"/>
              <w:jc w:val="both"/>
            </w:pPr>
            <w:r w:rsidRPr="005F50B4">
              <w:t xml:space="preserve">Согласование местоположения подземных </w:t>
            </w:r>
            <w:r>
              <w:t xml:space="preserve">инженерных </w:t>
            </w:r>
            <w:r w:rsidRPr="005F50B4">
              <w:t>коммуникаций</w:t>
            </w:r>
            <w:r>
              <w:t xml:space="preserve"> (сетей)</w:t>
            </w:r>
            <w:r w:rsidRPr="005F50B4">
              <w:t xml:space="preserve"> с </w:t>
            </w:r>
            <w:r>
              <w:t>балансодержателями (</w:t>
            </w:r>
            <w:r w:rsidRPr="005F50B4">
              <w:t>владельцами</w:t>
            </w:r>
            <w:r>
              <w:t>).</w:t>
            </w:r>
            <w:r w:rsidRPr="005F50B4">
              <w:rPr>
                <w:spacing w:val="-1"/>
              </w:rPr>
              <w:t xml:space="preserve"> (Запросы составляет </w:t>
            </w:r>
            <w:r>
              <w:rPr>
                <w:spacing w:val="-1"/>
              </w:rPr>
              <w:t xml:space="preserve">                         </w:t>
            </w:r>
            <w:r w:rsidRPr="005F50B4">
              <w:rPr>
                <w:spacing w:val="-1"/>
              </w:rPr>
              <w:t>и ведёт документооборот Исполнитель</w:t>
            </w:r>
            <w:r>
              <w:rPr>
                <w:spacing w:val="-1"/>
              </w:rPr>
              <w:t>)</w:t>
            </w:r>
            <w:r w:rsidRPr="005F50B4">
              <w:rPr>
                <w:spacing w:val="-1"/>
              </w:rPr>
              <w:t xml:space="preserve"> </w:t>
            </w:r>
          </w:p>
          <w:p w:rsidR="007835DD" w:rsidRPr="005F50B4" w:rsidRDefault="007835DD" w:rsidP="00FE700F">
            <w:pPr>
              <w:pStyle w:val="aff"/>
              <w:tabs>
                <w:tab w:val="left" w:pos="143"/>
              </w:tabs>
              <w:ind w:right="141"/>
              <w:jc w:val="both"/>
            </w:pPr>
            <w:r w:rsidRPr="005F50B4">
              <w:t>- Составление ведомости (экспликации) всех колодцев, камер, водомерных узлов, входящих в границы съёмки, с указанием их типа, глубины, материала, принадлежности. Формат: XLS (электронный вид).</w:t>
            </w:r>
          </w:p>
          <w:p w:rsidR="007835DD" w:rsidRDefault="007835DD" w:rsidP="00FE700F">
            <w:r>
              <w:t xml:space="preserve">- Сверка данных с </w:t>
            </w:r>
            <w:proofErr w:type="spellStart"/>
            <w:r>
              <w:t>ресурсоснабжающими</w:t>
            </w:r>
            <w:proofErr w:type="spellEnd"/>
            <w:r>
              <w:t xml:space="preserve"> и эксплуатирующими организациями (РСО)</w:t>
            </w:r>
            <w:r>
              <w:tab/>
              <w:t xml:space="preserve">Направление официальных запросов в организации: ГУП «Водоканал СПб», ПАО «Ленэнерго», АО </w:t>
            </w:r>
            <w:r>
              <w:lastRenderedPageBreak/>
              <w:t>«</w:t>
            </w:r>
            <w:proofErr w:type="spellStart"/>
            <w:r>
              <w:t>Петербурггаз</w:t>
            </w:r>
            <w:proofErr w:type="spellEnd"/>
            <w:r>
              <w:t>», ООО «Теплосеть», ПАО «Ростелеком» (и другие операторы связи).  Сопоставление полученных данных с результатами полевых измерений.</w:t>
            </w:r>
          </w:p>
          <w:p w:rsidR="007835DD" w:rsidRDefault="007835DD" w:rsidP="00FE700F">
            <w:r>
              <w:t xml:space="preserve"> Выявление и документальная фиксация расхождений.</w:t>
            </w:r>
          </w:p>
          <w:p w:rsidR="007835DD" w:rsidRDefault="007835DD" w:rsidP="00FE700F">
            <w:pPr>
              <w:pStyle w:val="aff"/>
              <w:tabs>
                <w:tab w:val="left" w:pos="143"/>
              </w:tabs>
              <w:ind w:right="141"/>
              <w:jc w:val="both"/>
            </w:pPr>
            <w:r>
              <w:t xml:space="preserve">-  Камеральная обработка и составление </w:t>
            </w:r>
            <w:proofErr w:type="spellStart"/>
            <w:r>
              <w:t>топоплана</w:t>
            </w:r>
            <w:proofErr w:type="spellEnd"/>
            <w:r>
              <w:t>. Построение цифровой модели местности. Оформление топографического плана                      в масштабе 1:500 с подземными инженерными сетями (по данным съёмки и по сводкам РСО). Условные обозначения – по классификатору КГА - Регистрация материалов инженерно-геодезических изысканий в КГА Санкт-Петербурга. Составление технического отчёта. По ГОСТ Р 21.301-2021. Получение в КГА штампа регистрации на топографическом плане                               и техническом отчёте.</w:t>
            </w:r>
          </w:p>
          <w:p w:rsidR="007835DD" w:rsidRDefault="007835DD" w:rsidP="00FE700F">
            <w:pPr>
              <w:pStyle w:val="aff"/>
              <w:tabs>
                <w:tab w:val="left" w:pos="143"/>
              </w:tabs>
              <w:ind w:right="141"/>
              <w:jc w:val="both"/>
            </w:pPr>
          </w:p>
        </w:tc>
      </w:tr>
      <w:tr w:rsidR="007835DD" w:rsidTr="00FE700F">
        <w:tc>
          <w:tcPr>
            <w:tcW w:w="2972" w:type="dxa"/>
          </w:tcPr>
          <w:p w:rsidR="007835DD" w:rsidRDefault="007835DD" w:rsidP="00FE700F">
            <w:r>
              <w:lastRenderedPageBreak/>
              <w:t xml:space="preserve">6. </w:t>
            </w:r>
            <w:r>
              <w:rPr>
                <w:spacing w:val="-1"/>
              </w:rPr>
              <w:t xml:space="preserve">Система </w:t>
            </w:r>
            <w:r>
              <w:t>координат,</w:t>
            </w:r>
            <w:r>
              <w:rPr>
                <w:spacing w:val="26"/>
              </w:rPr>
              <w:t xml:space="preserve"> </w:t>
            </w:r>
            <w:r>
              <w:rPr>
                <w:spacing w:val="-1"/>
              </w:rPr>
              <w:t>система высот</w:t>
            </w:r>
          </w:p>
        </w:tc>
        <w:tc>
          <w:tcPr>
            <w:tcW w:w="7227" w:type="dxa"/>
          </w:tcPr>
          <w:p w:rsidR="007835DD" w:rsidRDefault="007835DD" w:rsidP="00FE700F">
            <w:r>
              <w:rPr>
                <w:spacing w:val="-1"/>
              </w:rPr>
              <w:t xml:space="preserve">Система </w:t>
            </w:r>
            <w:r>
              <w:t xml:space="preserve">координат </w:t>
            </w:r>
            <w:r>
              <w:rPr>
                <w:spacing w:val="-1"/>
              </w:rPr>
              <w:t>Местная</w:t>
            </w:r>
            <w:r>
              <w:t xml:space="preserve"> </w:t>
            </w:r>
            <w:r>
              <w:rPr>
                <w:spacing w:val="-1"/>
              </w:rPr>
              <w:t>(кадастрового</w:t>
            </w:r>
            <w:r>
              <w:t xml:space="preserve"> </w:t>
            </w:r>
            <w:r>
              <w:rPr>
                <w:spacing w:val="-1"/>
              </w:rPr>
              <w:t>округа),</w:t>
            </w:r>
            <w:r>
              <w:t xml:space="preserve"> </w:t>
            </w:r>
            <w:r>
              <w:rPr>
                <w:spacing w:val="-1"/>
              </w:rPr>
              <w:t>система высот</w:t>
            </w:r>
            <w:r>
              <w:rPr>
                <w:spacing w:val="65"/>
              </w:rPr>
              <w:t xml:space="preserve"> </w:t>
            </w:r>
            <w:r>
              <w:rPr>
                <w:spacing w:val="-1"/>
              </w:rPr>
              <w:t>Балтийская</w:t>
            </w:r>
            <w:r>
              <w:t xml:space="preserve"> 1977 года</w:t>
            </w:r>
          </w:p>
        </w:tc>
      </w:tr>
      <w:tr w:rsidR="007835DD" w:rsidTr="00FE700F">
        <w:tc>
          <w:tcPr>
            <w:tcW w:w="2972" w:type="dxa"/>
          </w:tcPr>
          <w:p w:rsidR="007835DD" w:rsidRDefault="007835DD" w:rsidP="00FE700F">
            <w:r>
              <w:t xml:space="preserve">7. </w:t>
            </w:r>
            <w:r>
              <w:rPr>
                <w:spacing w:val="-1"/>
              </w:rPr>
              <w:t>Перечень</w:t>
            </w:r>
            <w:r>
              <w:t xml:space="preserve"> </w:t>
            </w:r>
            <w:r>
              <w:rPr>
                <w:spacing w:val="-1"/>
              </w:rPr>
              <w:t>материалов,</w:t>
            </w:r>
            <w:r>
              <w:rPr>
                <w:spacing w:val="31"/>
              </w:rPr>
              <w:t xml:space="preserve"> </w:t>
            </w:r>
            <w:r>
              <w:rPr>
                <w:spacing w:val="-1"/>
              </w:rPr>
              <w:t>выдаваемых</w:t>
            </w:r>
            <w:r>
              <w:t xml:space="preserve"> Заказчиком</w:t>
            </w:r>
            <w:r>
              <w:rPr>
                <w:spacing w:val="-1"/>
              </w:rPr>
              <w:t xml:space="preserve"> </w:t>
            </w:r>
            <w:r>
              <w:t>до</w:t>
            </w:r>
            <w:r>
              <w:rPr>
                <w:spacing w:val="25"/>
              </w:rPr>
              <w:t xml:space="preserve"> </w:t>
            </w:r>
            <w:r>
              <w:rPr>
                <w:spacing w:val="-1"/>
              </w:rPr>
              <w:t xml:space="preserve">начала </w:t>
            </w:r>
            <w:r>
              <w:t xml:space="preserve">выполнения </w:t>
            </w:r>
            <w:r>
              <w:rPr>
                <w:spacing w:val="-1"/>
              </w:rPr>
              <w:t>услуг</w:t>
            </w:r>
          </w:p>
        </w:tc>
        <w:tc>
          <w:tcPr>
            <w:tcW w:w="7227" w:type="dxa"/>
          </w:tcPr>
          <w:p w:rsidR="007835DD" w:rsidRDefault="007835DD" w:rsidP="00FE700F">
            <w:pPr>
              <w:ind w:left="142" w:right="148"/>
              <w:jc w:val="both"/>
            </w:pPr>
            <w:r>
              <w:t>- Документы основания для открытия уведомления в КГА                                           г. Санкт-Петербурга</w:t>
            </w:r>
          </w:p>
          <w:p w:rsidR="007835DD" w:rsidRDefault="007835DD" w:rsidP="00FE700F">
            <w:pPr>
              <w:ind w:left="142" w:right="148"/>
              <w:jc w:val="both"/>
            </w:pPr>
            <w:r>
              <w:t xml:space="preserve">- Выписка из ЕГРН на земельный участок </w:t>
            </w:r>
          </w:p>
          <w:p w:rsidR="007835DD" w:rsidRDefault="007835DD" w:rsidP="00FE700F">
            <w:r>
              <w:t xml:space="preserve"> - Границы работ в формате </w:t>
            </w:r>
            <w:proofErr w:type="spellStart"/>
            <w:r>
              <w:t>dwg</w:t>
            </w:r>
            <w:proofErr w:type="spellEnd"/>
            <w:r>
              <w:t>.</w:t>
            </w:r>
          </w:p>
        </w:tc>
      </w:tr>
      <w:tr w:rsidR="007835DD" w:rsidTr="00FE700F">
        <w:tc>
          <w:tcPr>
            <w:tcW w:w="2972" w:type="dxa"/>
          </w:tcPr>
          <w:p w:rsidR="007835DD" w:rsidRDefault="007835DD" w:rsidP="00FE700F">
            <w:r>
              <w:t xml:space="preserve">8. </w:t>
            </w:r>
            <w:r>
              <w:rPr>
                <w:spacing w:val="-1"/>
              </w:rPr>
              <w:t>Перечень</w:t>
            </w:r>
            <w:r>
              <w:t xml:space="preserve"> </w:t>
            </w:r>
            <w:r>
              <w:rPr>
                <w:spacing w:val="-1"/>
              </w:rPr>
              <w:t>материалов,</w:t>
            </w:r>
            <w:r>
              <w:rPr>
                <w:spacing w:val="27"/>
              </w:rPr>
              <w:t xml:space="preserve"> </w:t>
            </w:r>
            <w:r>
              <w:rPr>
                <w:spacing w:val="-1"/>
              </w:rPr>
              <w:t>выдаваемых</w:t>
            </w:r>
            <w:r>
              <w:t xml:space="preserve"> Заказчику по</w:t>
            </w:r>
            <w:r>
              <w:rPr>
                <w:spacing w:val="26"/>
              </w:rPr>
              <w:t xml:space="preserve"> </w:t>
            </w:r>
            <w:r>
              <w:rPr>
                <w:spacing w:val="-1"/>
              </w:rPr>
              <w:t>завершению</w:t>
            </w:r>
            <w:r>
              <w:t xml:space="preserve"> </w:t>
            </w:r>
            <w:r>
              <w:rPr>
                <w:spacing w:val="-1"/>
              </w:rPr>
              <w:t>услуг</w:t>
            </w:r>
            <w:r>
              <w:t xml:space="preserve"> </w:t>
            </w:r>
            <w:r>
              <w:rPr>
                <w:spacing w:val="-1"/>
              </w:rPr>
              <w:t>(результат</w:t>
            </w:r>
            <w:r>
              <w:rPr>
                <w:spacing w:val="43"/>
              </w:rPr>
              <w:t xml:space="preserve"> </w:t>
            </w:r>
            <w:r>
              <w:rPr>
                <w:spacing w:val="-1"/>
              </w:rPr>
              <w:t>услуг):</w:t>
            </w:r>
          </w:p>
        </w:tc>
        <w:tc>
          <w:tcPr>
            <w:tcW w:w="7227" w:type="dxa"/>
          </w:tcPr>
          <w:p w:rsidR="007835DD" w:rsidRDefault="007835DD" w:rsidP="00FE700F">
            <w:pPr>
              <w:tabs>
                <w:tab w:val="left" w:pos="180"/>
              </w:tabs>
              <w:ind w:left="142" w:right="148"/>
              <w:jc w:val="both"/>
              <w:rPr>
                <w:u w:val="single"/>
              </w:rPr>
            </w:pPr>
            <w:r>
              <w:rPr>
                <w:u w:val="single"/>
              </w:rPr>
              <w:t>Промежуточный результат услуг:</w:t>
            </w:r>
          </w:p>
          <w:p w:rsidR="007835DD" w:rsidRDefault="007835DD" w:rsidP="00FE700F">
            <w:pPr>
              <w:tabs>
                <w:tab w:val="left" w:pos="180"/>
              </w:tabs>
              <w:ind w:left="142" w:right="148"/>
              <w:jc w:val="both"/>
            </w:pPr>
            <w:r>
              <w:t>- Топографический план (рабочая версия) участка в масштабе М 1:</w:t>
            </w:r>
            <w:sdt>
              <w:sdtPr>
                <w:rPr>
                  <w:b/>
                  <w:i/>
                  <w:sz w:val="22"/>
                </w:rPr>
                <w:alias w:val="Выберите масштаб"/>
                <w:tag w:val="Выберите масштаб"/>
                <w:id w:val="-1847013356"/>
                <w:placeholder>
                  <w:docPart w:val="968E643A5EF74F2A866577871E0F6439"/>
                </w:placeholder>
                <w:dropDownList>
                  <w:listItem w:displayText="500" w:value="500"/>
                  <w:listItem w:displayText="200" w:value="200"/>
                  <w:listItem w:displayText="1000" w:value="1000"/>
                  <w:listItem w:displayText="2000" w:value="2000"/>
                </w:dropDownList>
              </w:sdtPr>
              <w:sdtEndPr/>
              <w:sdtContent>
                <w:r>
                  <w:rPr>
                    <w:sz w:val="22"/>
                  </w:rPr>
                  <w:t>500</w:t>
                </w:r>
              </w:sdtContent>
            </w:sdt>
            <w:r>
              <w:t xml:space="preserve">, без регистрации в  </w:t>
            </w:r>
            <w:sdt>
              <w:sdtPr>
                <w:alias w:val="Выберите организацию"/>
                <w:tag w:val="Выберите организацию"/>
                <w:id w:val="57132723"/>
                <w:placeholder>
                  <w:docPart w:val="BF7A0746D4674DF9A321B8EACF29FE03"/>
                </w:placeholder>
                <w:comboBox>
                  <w:listItem w:value="Choose an item."/>
                  <w:listItem w:displayText="КГА г. Санкт-Петербурга" w:value="КГА г. Санкт-Петербурга"/>
                  <w:listItem w:displayText="ГАУ &quot;Леноблгосэкспертиза&quot;" w:value="ГАУ &quot;Леноблгосэкспертиза&quot;"/>
                </w:comboBox>
              </w:sdtPr>
              <w:sdtEndPr/>
              <w:sdtContent>
                <w:r>
                  <w:t>КГА г. Санкт-Петербурга</w:t>
                </w:r>
              </w:sdtContent>
            </w:sdt>
            <w:r>
              <w:t xml:space="preserve">,  без сверки                                           в эксплуатирующих организациях, в электронном виде (формат </w:t>
            </w:r>
            <w:proofErr w:type="spellStart"/>
            <w:r>
              <w:t>dwg</w:t>
            </w:r>
            <w:proofErr w:type="spellEnd"/>
            <w:r>
              <w:t>.)</w:t>
            </w:r>
          </w:p>
          <w:p w:rsidR="007835DD" w:rsidRDefault="007835DD" w:rsidP="00FE700F">
            <w:pPr>
              <w:tabs>
                <w:tab w:val="left" w:pos="180"/>
              </w:tabs>
              <w:ind w:left="142" w:right="148"/>
              <w:jc w:val="both"/>
              <w:rPr>
                <w:u w:val="single"/>
              </w:rPr>
            </w:pPr>
            <w:r>
              <w:rPr>
                <w:u w:val="single"/>
              </w:rPr>
              <w:t>Итоговый результат услуг</w:t>
            </w:r>
          </w:p>
          <w:p w:rsidR="007835DD" w:rsidRDefault="007835DD" w:rsidP="00FE700F">
            <w:pPr>
              <w:tabs>
                <w:tab w:val="left" w:pos="180"/>
              </w:tabs>
              <w:ind w:left="142" w:right="148"/>
              <w:jc w:val="both"/>
            </w:pPr>
            <w:r>
              <w:t>- Топографический план участка в масштабе М 1:</w:t>
            </w:r>
            <w:sdt>
              <w:sdtPr>
                <w:rPr>
                  <w:b/>
                  <w:i/>
                  <w:sz w:val="22"/>
                </w:rPr>
                <w:alias w:val="Выберите масштаб"/>
                <w:tag w:val="Выберите масштаб"/>
                <w:id w:val="968402350"/>
                <w:placeholder>
                  <w:docPart w:val="BA4F768FB69E432BAD9534F7F48FB8E4"/>
                </w:placeholder>
                <w:dropDownList>
                  <w:listItem w:displayText="500" w:value="500"/>
                  <w:listItem w:displayText="200" w:value="200"/>
                  <w:listItem w:displayText="1000" w:value="1000"/>
                  <w:listItem w:displayText="2000" w:value="2000"/>
                </w:dropDownList>
              </w:sdtPr>
              <w:sdtEndPr/>
              <w:sdtContent>
                <w:r>
                  <w:rPr>
                    <w:sz w:val="22"/>
                  </w:rPr>
                  <w:t>500</w:t>
                </w:r>
              </w:sdtContent>
            </w:sdt>
            <w:r>
              <w:rPr>
                <w:b/>
                <w:i/>
              </w:rPr>
              <w:t>,</w:t>
            </w:r>
            <w:r>
              <w:t xml:space="preserve"> с регистрацией в </w:t>
            </w:r>
            <w:sdt>
              <w:sdtPr>
                <w:alias w:val="Выберите организацию"/>
                <w:tag w:val="Выберите организацию"/>
                <w:id w:val="1992286423"/>
                <w:placeholder>
                  <w:docPart w:val="657750875FF0470F879605939E932156"/>
                </w:placeholder>
                <w:comboBox>
                  <w:listItem w:value="Choose an item."/>
                  <w:listItem w:displayText="КГА г. Санкт-Петербурга" w:value="КГА г. Санкт-Петербурга"/>
                  <w:listItem w:displayText="ГАУ &quot;Леноблгосэкспертиза&quot;" w:value="ГАУ &quot;Леноблгосэкспертиза&quot;"/>
                </w:comboBox>
              </w:sdtPr>
              <w:sdtEndPr/>
              <w:sdtContent>
                <w:r>
                  <w:t>КГА г. Санкт-Петербурга</w:t>
                </w:r>
              </w:sdtContent>
            </w:sdt>
            <w:r>
              <w:t xml:space="preserve">:  в бумажном виде – </w:t>
            </w:r>
            <w:sdt>
              <w:sdtPr>
                <w:alias w:val="Выберите количество отчетов"/>
                <w:tag w:val="Выберите количество отчетов"/>
                <w:id w:val="-152142984"/>
                <w:placeholder>
                  <w:docPart w:val="3814503998C14D91804266436A9C8692"/>
                </w:placeholder>
                <w:dropDownList>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r>
                  <w:t>2</w:t>
                </w:r>
              </w:sdtContent>
            </w:sdt>
            <w:r>
              <w:t xml:space="preserve"> экз.; в электронном виде – 1 экз.;</w:t>
            </w:r>
          </w:p>
          <w:p w:rsidR="007835DD" w:rsidRDefault="007835DD" w:rsidP="00FE700F">
            <w:r>
              <w:t xml:space="preserve"> - Технический отчет: в бумажном виде – </w:t>
            </w:r>
            <w:sdt>
              <w:sdtPr>
                <w:alias w:val="Выберите количество отчетов"/>
                <w:tag w:val="Выберите количество отчетов"/>
                <w:id w:val="269901948"/>
                <w:placeholder>
                  <w:docPart w:val="9B0DC31A9F6A4373AD515DED33867597"/>
                </w:placeholder>
                <w:dropDownList>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r>
                  <w:t>2</w:t>
                </w:r>
              </w:sdtContent>
            </w:sdt>
            <w:r>
              <w:t xml:space="preserve"> экз.; в электронном виде – 1 экз.;</w:t>
            </w:r>
          </w:p>
        </w:tc>
      </w:tr>
      <w:tr w:rsidR="007835DD" w:rsidTr="00FE700F">
        <w:tc>
          <w:tcPr>
            <w:tcW w:w="2972" w:type="dxa"/>
          </w:tcPr>
          <w:p w:rsidR="007835DD" w:rsidRDefault="007835DD" w:rsidP="00FE700F">
            <w:r>
              <w:t xml:space="preserve">9. </w:t>
            </w:r>
            <w:r>
              <w:rPr>
                <w:spacing w:val="-1"/>
              </w:rPr>
              <w:t>Услугу</w:t>
            </w:r>
            <w:r>
              <w:t xml:space="preserve"> </w:t>
            </w:r>
            <w:r>
              <w:rPr>
                <w:spacing w:val="-1"/>
              </w:rPr>
              <w:t>выполнить</w:t>
            </w:r>
            <w:r>
              <w:t xml:space="preserve"> в</w:t>
            </w:r>
            <w:r>
              <w:rPr>
                <w:spacing w:val="25"/>
              </w:rPr>
              <w:t xml:space="preserve"> </w:t>
            </w:r>
            <w:r>
              <w:rPr>
                <w:spacing w:val="-1"/>
              </w:rPr>
              <w:t>соответствии</w:t>
            </w:r>
            <w:r>
              <w:rPr>
                <w:spacing w:val="1"/>
              </w:rPr>
              <w:t xml:space="preserve"> </w:t>
            </w:r>
            <w:r>
              <w:t>с</w:t>
            </w:r>
            <w:r>
              <w:rPr>
                <w:spacing w:val="-1"/>
              </w:rPr>
              <w:t xml:space="preserve"> </w:t>
            </w:r>
            <w:r>
              <w:t>требованиями</w:t>
            </w:r>
            <w:r>
              <w:rPr>
                <w:spacing w:val="28"/>
              </w:rPr>
              <w:t xml:space="preserve"> </w:t>
            </w:r>
            <w:r>
              <w:rPr>
                <w:spacing w:val="-1"/>
              </w:rPr>
              <w:t>следующих</w:t>
            </w:r>
            <w:r>
              <w:t xml:space="preserve"> </w:t>
            </w:r>
            <w:r>
              <w:rPr>
                <w:spacing w:val="-1"/>
              </w:rPr>
              <w:t>действующих</w:t>
            </w:r>
            <w:r>
              <w:rPr>
                <w:spacing w:val="36"/>
              </w:rPr>
              <w:t xml:space="preserve"> </w:t>
            </w:r>
            <w:r>
              <w:rPr>
                <w:spacing w:val="-1"/>
              </w:rPr>
              <w:t>нормативных</w:t>
            </w:r>
            <w:r>
              <w:t xml:space="preserve"> </w:t>
            </w:r>
            <w:r>
              <w:rPr>
                <w:spacing w:val="-1"/>
              </w:rPr>
              <w:t>документов</w:t>
            </w:r>
          </w:p>
        </w:tc>
        <w:tc>
          <w:tcPr>
            <w:tcW w:w="7227" w:type="dxa"/>
          </w:tcPr>
          <w:p w:rsidR="007835DD" w:rsidRDefault="007835DD" w:rsidP="00FE700F">
            <w:pPr>
              <w:tabs>
                <w:tab w:val="left" w:pos="173"/>
              </w:tabs>
              <w:ind w:left="142" w:right="148"/>
              <w:jc w:val="both"/>
            </w:pPr>
            <w:r>
              <w:t xml:space="preserve">- СП 47.13330.2016 «Инженерные изыскания для строительства. Основные положения» </w:t>
            </w:r>
          </w:p>
          <w:p w:rsidR="007835DD" w:rsidRDefault="007835DD" w:rsidP="00FE700F">
            <w:pPr>
              <w:tabs>
                <w:tab w:val="left" w:pos="173"/>
              </w:tabs>
              <w:ind w:left="142" w:right="148"/>
              <w:jc w:val="both"/>
            </w:pPr>
            <w:r>
              <w:t xml:space="preserve">- СП 317.1325800.2017. Инженерно-геодезические изыскания                          для строительства. </w:t>
            </w:r>
          </w:p>
          <w:p w:rsidR="007835DD" w:rsidRDefault="007835DD" w:rsidP="00FE700F">
            <w:r>
              <w:t xml:space="preserve">   - ГОСТ Р 21.301-2021</w:t>
            </w:r>
            <w:r>
              <w:tab/>
              <w:t>Система проектной документации для строительства. Правила выполнения отчётной технической документации по инженерным изысканиям</w:t>
            </w:r>
          </w:p>
          <w:p w:rsidR="007835DD" w:rsidRDefault="007835DD" w:rsidP="00FE700F">
            <w:pPr>
              <w:tabs>
                <w:tab w:val="left" w:pos="173"/>
              </w:tabs>
              <w:ind w:left="142" w:right="148"/>
              <w:jc w:val="both"/>
            </w:pPr>
            <w:r>
              <w:t>Классификатор топографической информации, отображаемой                    на планах масштаба 1:500. СПб, Комитет по градостроительству   и архитектуре, 2009 г.</w:t>
            </w:r>
          </w:p>
          <w:p w:rsidR="007835DD" w:rsidRDefault="007835DD" w:rsidP="00FE700F">
            <w:pPr>
              <w:pStyle w:val="TableParagraph"/>
              <w:widowControl/>
              <w:spacing w:line="274" w:lineRule="exact"/>
              <w:ind w:left="142" w:right="148"/>
              <w:jc w:val="both"/>
              <w:rPr>
                <w:rFonts w:ascii="Times New Roman" w:hAnsi="Times New Roman"/>
              </w:rPr>
            </w:pPr>
            <w:r>
              <w:rPr>
                <w:rFonts w:ascii="Times New Roman" w:hAnsi="Times New Roman"/>
              </w:rPr>
              <w:t>ГОСТ Р 21.301-2021 Система проектной документации для строительства.</w:t>
            </w:r>
          </w:p>
          <w:p w:rsidR="007835DD" w:rsidRDefault="007835DD" w:rsidP="00FE700F">
            <w:r>
              <w:t xml:space="preserve"> Инструкция по развитию и ведению городской геодезической сети, топографическим съёмкам и инженерно-геодезическим изысканиям</w:t>
            </w:r>
            <w:r>
              <w:tab/>
              <w:t>КГА СПб, действующая редакция</w:t>
            </w:r>
          </w:p>
          <w:p w:rsidR="007835DD" w:rsidRDefault="007835DD" w:rsidP="00FE700F">
            <w:r>
              <w:t xml:space="preserve">  Правила производства геодезических услуг при строительстве и эксплуатации подземных инженерных коммуникаций (сетей) - Ведомственные нормы эксплуатирующих организаций: (ГУП «Водоканал», ПАО «Ленэнерго», АО «</w:t>
            </w:r>
            <w:proofErr w:type="spellStart"/>
            <w:r>
              <w:t>Петербурггаз</w:t>
            </w:r>
            <w:proofErr w:type="spellEnd"/>
            <w:r>
              <w:t>», ООО «Теплосеть» и др.)</w:t>
            </w:r>
          </w:p>
          <w:p w:rsidR="007835DD" w:rsidRDefault="007835DD" w:rsidP="00FE700F"/>
        </w:tc>
      </w:tr>
      <w:tr w:rsidR="007835DD" w:rsidTr="00FE700F">
        <w:tc>
          <w:tcPr>
            <w:tcW w:w="2972" w:type="dxa"/>
          </w:tcPr>
          <w:p w:rsidR="007835DD" w:rsidRDefault="007835DD" w:rsidP="00FE700F">
            <w:r>
              <w:t>10. Приложения к</w:t>
            </w:r>
            <w:r>
              <w:rPr>
                <w:spacing w:val="-2"/>
              </w:rPr>
              <w:t xml:space="preserve"> </w:t>
            </w:r>
            <w:r>
              <w:rPr>
                <w:spacing w:val="-1"/>
              </w:rPr>
              <w:t>техническому</w:t>
            </w:r>
            <w:r>
              <w:rPr>
                <w:spacing w:val="27"/>
              </w:rPr>
              <w:t xml:space="preserve"> </w:t>
            </w:r>
            <w:r>
              <w:t>заданию</w:t>
            </w:r>
          </w:p>
        </w:tc>
        <w:tc>
          <w:tcPr>
            <w:tcW w:w="7227" w:type="dxa"/>
          </w:tcPr>
          <w:p w:rsidR="007835DD" w:rsidRDefault="007835DD" w:rsidP="00FE700F">
            <w:pPr>
              <w:tabs>
                <w:tab w:val="left" w:pos="173"/>
              </w:tabs>
              <w:ind w:left="142" w:right="148"/>
              <w:jc w:val="both"/>
            </w:pPr>
            <w:r>
              <w:rPr>
                <w:spacing w:val="-1"/>
              </w:rPr>
              <w:t xml:space="preserve">1. Схема </w:t>
            </w:r>
            <w:r>
              <w:t>(план)</w:t>
            </w:r>
            <w:r>
              <w:rPr>
                <w:spacing w:val="-1"/>
              </w:rPr>
              <w:t xml:space="preserve"> участка </w:t>
            </w:r>
            <w:r>
              <w:t>с</w:t>
            </w:r>
            <w:r>
              <w:rPr>
                <w:spacing w:val="1"/>
              </w:rPr>
              <w:t xml:space="preserve"> </w:t>
            </w:r>
            <w:r>
              <w:rPr>
                <w:spacing w:val="-1"/>
              </w:rPr>
              <w:t>границами</w:t>
            </w:r>
            <w:r>
              <w:rPr>
                <w:spacing w:val="1"/>
              </w:rPr>
              <w:t xml:space="preserve"> </w:t>
            </w:r>
            <w:r>
              <w:rPr>
                <w:spacing w:val="-1"/>
              </w:rPr>
              <w:t>съемки</w:t>
            </w:r>
          </w:p>
        </w:tc>
      </w:tr>
      <w:tr w:rsidR="007835DD" w:rsidTr="00FE700F">
        <w:tc>
          <w:tcPr>
            <w:tcW w:w="2972" w:type="dxa"/>
          </w:tcPr>
          <w:p w:rsidR="007835DD" w:rsidRDefault="007835DD" w:rsidP="00FE700F">
            <w:r>
              <w:lastRenderedPageBreak/>
              <w:t xml:space="preserve">11. Состав услуг </w:t>
            </w:r>
          </w:p>
        </w:tc>
        <w:tc>
          <w:tcPr>
            <w:tcW w:w="7227" w:type="dxa"/>
          </w:tcPr>
          <w:p w:rsidR="007835DD" w:rsidRDefault="007835DD" w:rsidP="00FE700F">
            <w:pPr>
              <w:pStyle w:val="aff"/>
              <w:tabs>
                <w:tab w:val="left" w:pos="559"/>
              </w:tabs>
              <w:spacing w:line="274" w:lineRule="exact"/>
              <w:ind w:right="141"/>
              <w:rPr>
                <w:spacing w:val="-1"/>
              </w:rPr>
            </w:pPr>
            <w:r>
              <w:rPr>
                <w:spacing w:val="-1"/>
              </w:rPr>
              <w:t>1) Запрос в КГА Санкт-Петербурга требования к застройке участка</w:t>
            </w:r>
          </w:p>
          <w:p w:rsidR="007835DD" w:rsidRDefault="007835DD" w:rsidP="00FE700F">
            <w:pPr>
              <w:pStyle w:val="aff"/>
              <w:tabs>
                <w:tab w:val="left" w:pos="559"/>
              </w:tabs>
              <w:spacing w:line="274" w:lineRule="exact"/>
              <w:ind w:right="141"/>
              <w:rPr>
                <w:spacing w:val="-1"/>
              </w:rPr>
            </w:pPr>
            <w:r>
              <w:rPr>
                <w:spacing w:val="-1"/>
              </w:rPr>
              <w:t>2) Анализ полученной исходно-разрешительной документации</w:t>
            </w:r>
          </w:p>
          <w:p w:rsidR="007835DD" w:rsidRDefault="007835DD" w:rsidP="007835DD">
            <w:pPr>
              <w:pStyle w:val="aff"/>
              <w:tabs>
                <w:tab w:val="left" w:pos="559"/>
              </w:tabs>
              <w:spacing w:line="274" w:lineRule="exact"/>
              <w:ind w:right="141"/>
              <w:rPr>
                <w:spacing w:val="-1"/>
              </w:rPr>
            </w:pPr>
            <w:r>
              <w:rPr>
                <w:spacing w:val="-1"/>
              </w:rPr>
              <w:t>3) Выполнение эскиза размещения здания мойки на земельном участке с пояснительной запиской и указанием технико-экономических показателей планируемого объекта.</w:t>
            </w:r>
          </w:p>
        </w:tc>
      </w:tr>
      <w:tr w:rsidR="007835DD" w:rsidTr="00FE700F">
        <w:tc>
          <w:tcPr>
            <w:tcW w:w="10199" w:type="dxa"/>
            <w:gridSpan w:val="2"/>
          </w:tcPr>
          <w:p w:rsidR="007835DD" w:rsidRDefault="007835DD" w:rsidP="00FE700F">
            <w:pPr>
              <w:tabs>
                <w:tab w:val="left" w:pos="173"/>
              </w:tabs>
              <w:ind w:left="142" w:right="148"/>
              <w:jc w:val="center"/>
              <w:rPr>
                <w:spacing w:val="-1"/>
              </w:rPr>
            </w:pPr>
            <w:r>
              <w:rPr>
                <w:b/>
              </w:rPr>
              <w:t>Общие требования к выполнению услуг</w:t>
            </w:r>
          </w:p>
        </w:tc>
      </w:tr>
      <w:tr w:rsidR="007835DD" w:rsidTr="00FE700F">
        <w:tc>
          <w:tcPr>
            <w:tcW w:w="2972" w:type="dxa"/>
          </w:tcPr>
          <w:p w:rsidR="007835DD" w:rsidRDefault="007835DD" w:rsidP="00FE700F">
            <w:r>
              <w:t>12. Прочие требования и условия</w:t>
            </w:r>
          </w:p>
        </w:tc>
        <w:tc>
          <w:tcPr>
            <w:tcW w:w="7227" w:type="dxa"/>
          </w:tcPr>
          <w:p w:rsidR="007835DD" w:rsidRDefault="007835DD" w:rsidP="00FE700F">
            <w:pPr>
              <w:pStyle w:val="aff"/>
              <w:tabs>
                <w:tab w:val="left" w:pos="559"/>
              </w:tabs>
              <w:spacing w:line="274" w:lineRule="exact"/>
              <w:ind w:right="141"/>
              <w:rPr>
                <w:color w:val="1A1A1A"/>
                <w:highlight w:val="white"/>
              </w:rPr>
            </w:pPr>
            <w:r>
              <w:rPr>
                <w:color w:val="1A1A1A"/>
                <w:highlight w:val="white"/>
              </w:rPr>
              <w:t xml:space="preserve">-  Заказчик предоставляет доверенность Исполнителю </w:t>
            </w:r>
            <w:r>
              <w:t>на право направления запросов в РСО и КГА</w:t>
            </w:r>
            <w:r>
              <w:rPr>
                <w:color w:val="1A1A1A"/>
                <w:highlight w:val="white"/>
              </w:rPr>
              <w:t>.</w:t>
            </w:r>
          </w:p>
          <w:p w:rsidR="007835DD" w:rsidRDefault="007835DD" w:rsidP="00FE700F">
            <w:pPr>
              <w:tabs>
                <w:tab w:val="left" w:pos="173"/>
              </w:tabs>
              <w:ind w:left="142" w:right="148"/>
              <w:jc w:val="both"/>
              <w:rPr>
                <w:spacing w:val="-1"/>
              </w:rPr>
            </w:pPr>
          </w:p>
        </w:tc>
      </w:tr>
    </w:tbl>
    <w:p w:rsidR="00FA5BC0" w:rsidRDefault="00FA5BC0" w:rsidP="00FA5BC0">
      <w:pPr>
        <w:pStyle w:val="ConsPlusNormal"/>
        <w:ind w:firstLine="0"/>
        <w:rPr>
          <w:rFonts w:ascii="Times New Roman" w:hAnsi="Times New Roman" w:cs="Times New Roman"/>
          <w:sz w:val="24"/>
          <w:szCs w:val="24"/>
        </w:rPr>
      </w:pPr>
    </w:p>
    <w:p w:rsidR="00FA5BC0" w:rsidRDefault="00FA5BC0" w:rsidP="00FA5BC0">
      <w:pPr>
        <w:pStyle w:val="ConsPlusNormal"/>
        <w:ind w:firstLine="0"/>
        <w:rPr>
          <w:rFonts w:ascii="Times New Roman" w:hAnsi="Times New Roman" w:cs="Times New Roman"/>
          <w:sz w:val="24"/>
          <w:szCs w:val="24"/>
        </w:rPr>
      </w:pPr>
    </w:p>
    <w:p w:rsidR="00FA5BC0" w:rsidRDefault="00FA5BC0" w:rsidP="00FA5BC0">
      <w:pPr>
        <w:pStyle w:val="ConsPlusNormal"/>
        <w:ind w:firstLine="0"/>
        <w:rPr>
          <w:rFonts w:ascii="Times New Roman" w:hAnsi="Times New Roman" w:cs="Times New Roman"/>
          <w:sz w:val="24"/>
          <w:szCs w:val="24"/>
        </w:rPr>
      </w:pPr>
    </w:p>
    <w:p w:rsidR="00FA5BC0" w:rsidRDefault="00FA5BC0" w:rsidP="00FA5BC0">
      <w:pPr>
        <w:pStyle w:val="ConsPlusNormal"/>
        <w:ind w:firstLine="0"/>
        <w:rPr>
          <w:rFonts w:ascii="Times New Roman" w:hAnsi="Times New Roman" w:cs="Times New Roman"/>
          <w:sz w:val="24"/>
          <w:szCs w:val="24"/>
        </w:rPr>
      </w:pPr>
    </w:p>
    <w:p w:rsidR="00FA5BC0" w:rsidRDefault="00FA5BC0" w:rsidP="00FA5BC0">
      <w:pPr>
        <w:pStyle w:val="ConsPlusNormal"/>
        <w:ind w:firstLine="0"/>
        <w:rPr>
          <w:rFonts w:ascii="Times New Roman" w:hAnsi="Times New Roman" w:cs="Times New Roman"/>
          <w:sz w:val="24"/>
          <w:szCs w:val="24"/>
        </w:rPr>
      </w:pPr>
      <w:r>
        <w:rPr>
          <w:rFonts w:ascii="Times New Roman" w:hAnsi="Times New Roman" w:cs="Times New Roman"/>
          <w:sz w:val="24"/>
          <w:szCs w:val="24"/>
        </w:rPr>
        <w:t>Начальник технического отдела</w:t>
      </w:r>
    </w:p>
    <w:p w:rsidR="00C91B21" w:rsidRPr="00430F6B" w:rsidRDefault="00FA5BC0" w:rsidP="00FA5BC0">
      <w:pPr>
        <w:sectPr w:rsidR="00C91B21" w:rsidRPr="00430F6B" w:rsidSect="008D34F7">
          <w:footerReference w:type="default" r:id="rId11"/>
          <w:pgSz w:w="11910" w:h="16850"/>
          <w:pgMar w:top="851" w:right="567" w:bottom="709" w:left="1134" w:header="720" w:footer="272" w:gutter="0"/>
          <w:cols w:space="720"/>
        </w:sectPr>
      </w:pPr>
      <w:r w:rsidRPr="00572114">
        <w:t>Василеостр</w:t>
      </w:r>
      <w:r>
        <w:t>овского района РЖА</w:t>
      </w:r>
      <w:r w:rsidRPr="00572114">
        <w:t xml:space="preserve"> </w:t>
      </w:r>
      <w:r>
        <w:tab/>
      </w:r>
      <w:r>
        <w:tab/>
      </w:r>
      <w:r w:rsidRPr="00572114">
        <w:t xml:space="preserve">         </w:t>
      </w:r>
      <w:r>
        <w:t xml:space="preserve">                                                           </w:t>
      </w:r>
      <w:r w:rsidRPr="00572114">
        <w:t xml:space="preserve"> </w:t>
      </w:r>
      <w:r>
        <w:t>Я.Р. Евдокимов</w:t>
      </w:r>
    </w:p>
    <w:p w:rsidR="008D34F7" w:rsidRDefault="008D34F7" w:rsidP="008D34F7">
      <w:pPr>
        <w:pStyle w:val="a7"/>
        <w:spacing w:before="47"/>
        <w:ind w:left="3035" w:right="103" w:firstLine="103"/>
        <w:jc w:val="right"/>
        <w:rPr>
          <w:sz w:val="22"/>
        </w:rPr>
      </w:pPr>
      <w:r>
        <w:rPr>
          <w:b/>
          <w:spacing w:val="-1"/>
          <w:sz w:val="22"/>
        </w:rPr>
        <w:lastRenderedPageBreak/>
        <w:t xml:space="preserve">Приложение </w:t>
      </w:r>
      <w:r>
        <w:rPr>
          <w:b/>
          <w:sz w:val="22"/>
        </w:rPr>
        <w:t>№</w:t>
      </w:r>
      <w:r>
        <w:rPr>
          <w:b/>
          <w:spacing w:val="1"/>
          <w:sz w:val="22"/>
        </w:rPr>
        <w:t xml:space="preserve"> </w:t>
      </w:r>
      <w:r>
        <w:rPr>
          <w:b/>
          <w:sz w:val="22"/>
        </w:rPr>
        <w:t xml:space="preserve">1 </w:t>
      </w:r>
      <w:r>
        <w:rPr>
          <w:sz w:val="22"/>
        </w:rPr>
        <w:t xml:space="preserve">к </w:t>
      </w:r>
      <w:r>
        <w:rPr>
          <w:spacing w:val="-1"/>
          <w:sz w:val="22"/>
        </w:rPr>
        <w:t xml:space="preserve">Техническому </w:t>
      </w:r>
      <w:r>
        <w:rPr>
          <w:sz w:val="22"/>
        </w:rPr>
        <w:t xml:space="preserve">заданию </w:t>
      </w:r>
      <w:bookmarkStart w:id="2" w:name="на_выполнение_инженерно-геодезических_из"/>
      <w:bookmarkEnd w:id="2"/>
    </w:p>
    <w:p w:rsidR="008D34F7" w:rsidRDefault="008D34F7" w:rsidP="008D34F7">
      <w:pPr>
        <w:spacing w:before="4"/>
      </w:pPr>
    </w:p>
    <w:p w:rsidR="008D34F7" w:rsidRDefault="008D34F7" w:rsidP="008D34F7">
      <w:pPr>
        <w:spacing w:line="30" w:lineRule="atLeast"/>
        <w:ind w:left="104"/>
      </w:pPr>
      <w:r>
        <w:rPr>
          <w:noProof/>
        </w:rPr>
        <mc:AlternateContent>
          <mc:Choice Requires="wpg">
            <w:drawing>
              <wp:inline distT="0" distB="0" distL="0" distR="0" wp14:anchorId="6E69CAAA" wp14:editId="6B90E074">
                <wp:extent cx="6495415" cy="19685"/>
                <wp:effectExtent l="0" t="0" r="0" b="0"/>
                <wp:docPr id="16" name="Picture 16"/>
                <wp:cNvGraphicFramePr/>
                <a:graphic xmlns:a="http://schemas.openxmlformats.org/drawingml/2006/main">
                  <a:graphicData uri="http://schemas.microsoft.com/office/word/2010/wordprocessingGroup">
                    <wpg:wgp>
                      <wpg:cNvGrpSpPr/>
                      <wpg:grpSpPr>
                        <a:xfrm>
                          <a:off x="0" y="0"/>
                          <a:ext cx="6495415" cy="19685"/>
                          <a:chOff x="0" y="0"/>
                          <a:chExt cx="6495415" cy="19685"/>
                        </a:xfrm>
                      </wpg:grpSpPr>
                      <wpg:grpSp>
                        <wpg:cNvPr id="1" name="Группа 1"/>
                        <wpg:cNvGrpSpPr/>
                        <wpg:grpSpPr>
                          <a:xfrm>
                            <a:off x="5080" y="5080"/>
                            <a:ext cx="6485890" cy="10160"/>
                            <a:chOff x="0" y="0"/>
                            <a:chExt cx="6485890" cy="10160"/>
                          </a:xfrm>
                        </wpg:grpSpPr>
                        <wps:wsp>
                          <wps:cNvPr id="2" name="Полилиния 2"/>
                          <wps:cNvSpPr/>
                          <wps:spPr>
                            <a:xfrm>
                              <a:off x="0" y="0"/>
                              <a:ext cx="6485890" cy="10160"/>
                            </a:xfrm>
                            <a:custGeom>
                              <a:avLst/>
                              <a:gdLst>
                                <a:gd name="T0" fmla="+- 0 8 8"/>
                                <a:gd name="T1" fmla="*/ T0 w 10214"/>
                                <a:gd name="T2" fmla="+- 0 23 8"/>
                                <a:gd name="T3" fmla="*/ 23 h 16"/>
                                <a:gd name="T4" fmla="+- 0 10222 8"/>
                                <a:gd name="T5" fmla="*/ T4 w 10214"/>
                                <a:gd name="T6" fmla="+- 0 7 8"/>
                                <a:gd name="T7" fmla="*/ 7 h 16"/>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0214"/>
                                <a:gd name="ODFBottom" fmla="val 16"/>
                                <a:gd name="ODFWidth" fmla="val 10214"/>
                                <a:gd name="ODFHeight" fmla="val 16"/>
                              </a:gdLst>
                              <a:ahLst/>
                              <a:cxnLst/>
                              <a:rect l="OXMLTextRectL" t="OXMLTextRectT" r="OXMLTextRectR" b="OXMLTextRectB"/>
                              <a:pathLst>
                                <a:path w="10214" h="16">
                                  <a:moveTo>
                                    <a:pt x="0" y="15"/>
                                  </a:moveTo>
                                  <a:lnTo>
                                    <a:pt x="10214" y="-1"/>
                                  </a:lnTo>
                                </a:path>
                              </a:pathLst>
                            </a:custGeom>
                            <a:noFill/>
                            <a:ln w="9525">
                              <a:solidFill>
                                <a:srgbClr val="000000"/>
                              </a:solidFill>
                              <a:prstDash val="solid"/>
                              <a:headEnd type="none" w="med" len="med"/>
                              <a:tailEnd type="none" w="med" len="med"/>
                            </a:ln>
                          </wps:spPr>
                          <wps:bodyPr vert="horz" wrap="square" lIns="91440" tIns="45720" rIns="91440" bIns="45720" anchor="t">
                            <a:noAutofit/>
                          </wps:bodyPr>
                        </wps:wsp>
                      </wpg:grpSp>
                    </wpg:wgp>
                  </a:graphicData>
                </a:graphic>
              </wp:inline>
            </w:drawing>
          </mc:Choice>
          <mc:Fallback>
            <w:pict>
              <v:group w14:anchorId="59ECE4C6" id="Picture 16" o:spid="_x0000_s1026" style="width:511.45pt;height:1.55pt;mso-position-horizontal-relative:char;mso-position-vertical-relative:line" coordsize="64954,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">
                <v:group id="Группа 1" o:spid="_x0000_s1027" style="position:absolute;left:50;top:50;width:64859;height:102" coordsize="64858,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 id="Полилиния 2" o:spid="_x0000_s1028" style="position:absolute;width:64858;height:101;visibility:visible;mso-wrap-style:square;v-text-anchor:top" coordsize="1021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" path="m,15l10214,-1e" filled="f">
                    <v:path arrowok="t" textboxrect="0,0,10214,16"/>
                  </v:shape>
                </v:group>
                <w10:anchorlock/>
              </v:group>
            </w:pict>
          </mc:Fallback>
        </mc:AlternateContent>
      </w:r>
    </w:p>
    <w:p w:rsidR="008D34F7" w:rsidRDefault="008D34F7" w:rsidP="008D34F7">
      <w:pPr>
        <w:spacing w:before="1"/>
      </w:pPr>
    </w:p>
    <w:p w:rsidR="008D34F7" w:rsidRDefault="008D34F7" w:rsidP="008D34F7">
      <w:pPr>
        <w:pStyle w:val="a7"/>
        <w:spacing w:before="69"/>
        <w:ind w:left="541"/>
        <w:rPr>
          <w:sz w:val="22"/>
        </w:rPr>
      </w:pPr>
      <w:r>
        <w:rPr>
          <w:spacing w:val="-1"/>
          <w:sz w:val="22"/>
        </w:rPr>
        <w:t xml:space="preserve"> </w:t>
      </w:r>
    </w:p>
    <w:p w:rsidR="008D34F7" w:rsidRDefault="008D34F7" w:rsidP="008D34F7">
      <w:pPr>
        <w:spacing w:before="64"/>
        <w:ind w:left="2762" w:right="2578"/>
        <w:jc w:val="center"/>
      </w:pPr>
      <w:bookmarkStart w:id="3" w:name="Схема_(план)_участка_с_границами_съемки"/>
      <w:bookmarkEnd w:id="3"/>
      <w:r>
        <w:rPr>
          <w:b/>
          <w:spacing w:val="-1"/>
        </w:rPr>
        <w:t>Схема</w:t>
      </w:r>
      <w:r>
        <w:rPr>
          <w:b/>
        </w:rPr>
        <w:t xml:space="preserve"> </w:t>
      </w:r>
      <w:r>
        <w:rPr>
          <w:b/>
          <w:spacing w:val="-1"/>
        </w:rPr>
        <w:t>(план) участка</w:t>
      </w:r>
      <w:r>
        <w:rPr>
          <w:b/>
        </w:rPr>
        <w:t xml:space="preserve"> с</w:t>
      </w:r>
      <w:r>
        <w:rPr>
          <w:b/>
          <w:spacing w:val="-1"/>
        </w:rPr>
        <w:t xml:space="preserve"> границами</w:t>
      </w:r>
      <w:r>
        <w:rPr>
          <w:b/>
          <w:spacing w:val="-2"/>
        </w:rPr>
        <w:t xml:space="preserve"> </w:t>
      </w:r>
      <w:r>
        <w:rPr>
          <w:b/>
          <w:spacing w:val="-1"/>
        </w:rPr>
        <w:t>съемки</w:t>
      </w:r>
    </w:p>
    <w:p w:rsidR="008D34F7" w:rsidRDefault="008D34F7" w:rsidP="008D34F7">
      <w:pPr>
        <w:spacing w:before="11"/>
        <w:rPr>
          <w:b/>
        </w:rPr>
      </w:pPr>
    </w:p>
    <w:p w:rsidR="008D34F7" w:rsidRDefault="008D34F7" w:rsidP="008D34F7">
      <w:pPr>
        <w:spacing w:line="200" w:lineRule="atLeast"/>
        <w:ind w:left="297"/>
      </w:pPr>
      <w:r>
        <w:rPr>
          <w:noProof/>
        </w:rPr>
        <w:drawing>
          <wp:inline distT="0" distB="0" distL="0" distR="0" wp14:anchorId="2FFFB65B" wp14:editId="00039069">
            <wp:extent cx="6826250" cy="4090670"/>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2"/>
                    <a:stretch/>
                  </pic:blipFill>
                  <pic:spPr>
                    <a:xfrm>
                      <a:off x="0" y="0"/>
                      <a:ext cx="6826250" cy="4090670"/>
                    </a:xfrm>
                    <a:prstGeom prst="rect">
                      <a:avLst/>
                    </a:prstGeom>
                  </pic:spPr>
                </pic:pic>
              </a:graphicData>
            </a:graphic>
          </wp:inline>
        </w:drawing>
      </w:r>
    </w:p>
    <w:p w:rsidR="008D34F7" w:rsidRDefault="008D34F7" w:rsidP="008D34F7">
      <w:pPr>
        <w:rPr>
          <w:b/>
        </w:rPr>
      </w:pPr>
    </w:p>
    <w:p w:rsidR="008D34F7" w:rsidRDefault="008D34F7" w:rsidP="008D34F7">
      <w:pPr>
        <w:spacing w:before="3"/>
        <w:rPr>
          <w:b/>
        </w:rPr>
      </w:pPr>
    </w:p>
    <w:p w:rsidR="008D34F7" w:rsidRDefault="008D34F7" w:rsidP="00735FE0">
      <w:pPr>
        <w:pStyle w:val="a7"/>
        <w:ind w:left="2762" w:right="2573"/>
        <w:jc w:val="center"/>
        <w:rPr>
          <w:sz w:val="22"/>
        </w:rPr>
      </w:pPr>
      <w:bookmarkStart w:id="4" w:name="границы_топографической_съемки_1_га"/>
      <w:bookmarkEnd w:id="4"/>
      <w:r>
        <w:rPr>
          <w:sz w:val="22"/>
        </w:rPr>
        <w:t>границы</w:t>
      </w:r>
      <w:r>
        <w:rPr>
          <w:spacing w:val="-1"/>
          <w:sz w:val="22"/>
        </w:rPr>
        <w:t xml:space="preserve"> топографической</w:t>
      </w:r>
      <w:r>
        <w:rPr>
          <w:spacing w:val="1"/>
          <w:sz w:val="22"/>
        </w:rPr>
        <w:t xml:space="preserve"> </w:t>
      </w:r>
      <w:r>
        <w:rPr>
          <w:spacing w:val="-1"/>
          <w:sz w:val="22"/>
        </w:rPr>
        <w:t>съемки</w:t>
      </w:r>
      <w:r>
        <w:rPr>
          <w:spacing w:val="1"/>
          <w:sz w:val="22"/>
        </w:rPr>
        <w:t xml:space="preserve"> </w:t>
      </w:r>
      <w:r>
        <w:rPr>
          <w:sz w:val="22"/>
        </w:rPr>
        <w:t>0.4 га</w:t>
      </w:r>
    </w:p>
    <w:p w:rsidR="00735FE0" w:rsidRDefault="00735FE0" w:rsidP="00735FE0">
      <w:pPr>
        <w:pStyle w:val="a7"/>
        <w:ind w:left="2762" w:right="2573"/>
        <w:jc w:val="center"/>
        <w:rPr>
          <w:sz w:val="22"/>
        </w:rPr>
      </w:pPr>
    </w:p>
    <w:p w:rsidR="00735FE0" w:rsidRDefault="00735FE0" w:rsidP="00735FE0">
      <w:pPr>
        <w:pStyle w:val="a7"/>
        <w:ind w:left="2762" w:right="2573"/>
        <w:jc w:val="center"/>
        <w:rPr>
          <w:sz w:val="22"/>
        </w:rPr>
      </w:pPr>
    </w:p>
    <w:p w:rsidR="00735FE0" w:rsidRDefault="00735FE0" w:rsidP="00735FE0">
      <w:pPr>
        <w:pStyle w:val="a7"/>
        <w:ind w:left="2762" w:right="2573"/>
        <w:jc w:val="center"/>
        <w:rPr>
          <w:sz w:val="22"/>
        </w:rPr>
      </w:pPr>
    </w:p>
    <w:p w:rsidR="00735FE0" w:rsidRDefault="00735FE0" w:rsidP="00735FE0">
      <w:pPr>
        <w:pStyle w:val="a7"/>
        <w:ind w:left="2762" w:right="2573"/>
        <w:jc w:val="center"/>
        <w:rPr>
          <w:sz w:val="22"/>
        </w:rPr>
      </w:pPr>
    </w:p>
    <w:p w:rsidR="00735FE0" w:rsidRDefault="00735FE0" w:rsidP="00735FE0">
      <w:pPr>
        <w:pStyle w:val="a7"/>
        <w:ind w:left="2762" w:right="2573"/>
        <w:jc w:val="center"/>
        <w:rPr>
          <w:sz w:val="22"/>
        </w:rPr>
      </w:pPr>
    </w:p>
    <w:p w:rsidR="00735FE0" w:rsidRDefault="00735FE0" w:rsidP="00735FE0">
      <w:pPr>
        <w:pStyle w:val="a7"/>
        <w:ind w:left="2762" w:right="2573"/>
        <w:jc w:val="center"/>
        <w:rPr>
          <w:sz w:val="22"/>
        </w:rPr>
      </w:pPr>
    </w:p>
    <w:p w:rsidR="00735FE0" w:rsidRDefault="00735FE0" w:rsidP="00735FE0">
      <w:pPr>
        <w:pStyle w:val="a7"/>
        <w:ind w:left="2762" w:right="2573"/>
        <w:jc w:val="center"/>
        <w:rPr>
          <w:sz w:val="22"/>
        </w:rPr>
      </w:pPr>
    </w:p>
    <w:p w:rsidR="00735FE0" w:rsidRDefault="00735FE0" w:rsidP="00735FE0">
      <w:pPr>
        <w:pStyle w:val="a7"/>
        <w:ind w:left="2762" w:right="2573"/>
        <w:jc w:val="center"/>
        <w:rPr>
          <w:sz w:val="22"/>
        </w:rPr>
      </w:pPr>
    </w:p>
    <w:p w:rsidR="00735FE0" w:rsidRDefault="00735FE0" w:rsidP="00735FE0">
      <w:pPr>
        <w:pStyle w:val="a7"/>
        <w:ind w:left="2762" w:right="2573"/>
        <w:jc w:val="center"/>
        <w:rPr>
          <w:sz w:val="22"/>
        </w:rPr>
      </w:pPr>
    </w:p>
    <w:p w:rsidR="00735FE0" w:rsidRDefault="00735FE0" w:rsidP="00735FE0">
      <w:pPr>
        <w:pStyle w:val="a7"/>
        <w:ind w:left="2762" w:right="2573"/>
        <w:jc w:val="center"/>
        <w:rPr>
          <w:sz w:val="22"/>
        </w:rPr>
      </w:pPr>
    </w:p>
    <w:p w:rsidR="00735FE0" w:rsidRDefault="00735FE0" w:rsidP="00735FE0">
      <w:pPr>
        <w:pStyle w:val="a7"/>
        <w:ind w:left="2762" w:right="2573"/>
        <w:jc w:val="center"/>
        <w:rPr>
          <w:sz w:val="22"/>
        </w:rPr>
      </w:pPr>
    </w:p>
    <w:p w:rsidR="00735FE0" w:rsidRDefault="00735FE0" w:rsidP="00735FE0">
      <w:pPr>
        <w:pStyle w:val="a7"/>
        <w:ind w:left="2762" w:right="2573"/>
        <w:jc w:val="center"/>
        <w:rPr>
          <w:sz w:val="22"/>
        </w:rPr>
      </w:pPr>
    </w:p>
    <w:p w:rsidR="00735FE0" w:rsidRDefault="00735FE0" w:rsidP="00735FE0">
      <w:pPr>
        <w:pStyle w:val="a7"/>
        <w:ind w:left="2762" w:right="2573"/>
        <w:jc w:val="center"/>
        <w:rPr>
          <w:sz w:val="22"/>
        </w:rPr>
      </w:pPr>
    </w:p>
    <w:p w:rsidR="00735FE0" w:rsidRDefault="00735FE0" w:rsidP="00735FE0">
      <w:pPr>
        <w:pStyle w:val="a7"/>
        <w:ind w:left="2762" w:right="2573"/>
        <w:jc w:val="center"/>
        <w:rPr>
          <w:sz w:val="22"/>
        </w:rPr>
      </w:pPr>
    </w:p>
    <w:p w:rsidR="00735FE0" w:rsidRDefault="00735FE0" w:rsidP="00735FE0">
      <w:pPr>
        <w:pStyle w:val="a7"/>
        <w:ind w:left="2762" w:right="2573"/>
        <w:jc w:val="center"/>
        <w:rPr>
          <w:sz w:val="22"/>
        </w:rPr>
      </w:pPr>
    </w:p>
    <w:sectPr w:rsidR="00735FE0" w:rsidSect="00F2322C">
      <w:footerReference w:type="even" r:id="rId13"/>
      <w:footerReference w:type="default" r:id="rId14"/>
      <w:pgSz w:w="11906" w:h="16838"/>
      <w:pgMar w:top="737" w:right="849" w:bottom="73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5303" w:rsidRDefault="00BE5303">
      <w:r>
        <w:separator/>
      </w:r>
    </w:p>
  </w:endnote>
  <w:endnote w:type="continuationSeparator" w:id="0">
    <w:p w:rsidR="00BE5303" w:rsidRDefault="00BE5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4F7" w:rsidRDefault="008D34F7">
    <w:pPr>
      <w:spacing w:line="14" w:lineRule="auto"/>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303" w:rsidRDefault="00BE5303">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BE5303" w:rsidRDefault="00BE5303">
    <w:pPr>
      <w:pStyle w:val="af1"/>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303" w:rsidRPr="00F653B0" w:rsidRDefault="00BE5303" w:rsidP="00321AEF">
    <w:pPr>
      <w:pStyle w:val="af1"/>
      <w:framePr w:wrap="around" w:vAnchor="text" w:hAnchor="margin" w:xAlign="right" w:y="1"/>
      <w:jc w:val="center"/>
      <w:rPr>
        <w:rStyle w:val="ab"/>
        <w:rFonts w:ascii="Times New Roman" w:hAnsi="Times New Roman" w:cs="Times New Roman"/>
        <w:sz w:val="22"/>
      </w:rPr>
    </w:pPr>
  </w:p>
  <w:p w:rsidR="00BE5303" w:rsidRDefault="00BE5303">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5303" w:rsidRDefault="00BE5303">
      <w:r>
        <w:separator/>
      </w:r>
    </w:p>
  </w:footnote>
  <w:footnote w:type="continuationSeparator" w:id="0">
    <w:p w:rsidR="00BE5303" w:rsidRDefault="00BE530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decimal"/>
      <w:lvlText w:val="%1."/>
      <w:lvlJc w:val="left"/>
      <w:pPr>
        <w:tabs>
          <w:tab w:val="num" w:pos="0"/>
        </w:tabs>
        <w:ind w:left="720" w:hanging="360"/>
      </w:pPr>
      <w:rPr>
        <w:rFonts w:hint="default"/>
      </w:rPr>
    </w:lvl>
  </w:abstractNum>
  <w:abstractNum w:abstractNumId="1" w15:restartNumberingAfterBreak="0">
    <w:nsid w:val="07101864"/>
    <w:multiLevelType w:val="hybridMultilevel"/>
    <w:tmpl w:val="C4FA3DC8"/>
    <w:lvl w:ilvl="0" w:tplc="2D4299E8">
      <w:start w:val="1"/>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B631446"/>
    <w:multiLevelType w:val="multilevel"/>
    <w:tmpl w:val="531CB312"/>
    <w:lvl w:ilvl="0">
      <w:start w:val="2"/>
      <w:numFmt w:val="decimal"/>
      <w:lvlText w:val="%1."/>
      <w:lvlJc w:val="left"/>
      <w:pPr>
        <w:ind w:left="360" w:hanging="360"/>
      </w:pPr>
    </w:lvl>
    <w:lvl w:ilvl="1">
      <w:start w:val="1"/>
      <w:numFmt w:val="decimal"/>
      <w:lvlText w:val="%2."/>
      <w:lvlJc w:val="left"/>
      <w:pPr>
        <w:ind w:left="928" w:hanging="360"/>
      </w:pPr>
      <w:rPr>
        <w:rFonts w:ascii="Times New Roman" w:eastAsiaTheme="minorEastAsia" w:hAnsi="Times New Roman" w:cstheme="minorBidi"/>
      </w:r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3" w15:restartNumberingAfterBreak="0">
    <w:nsid w:val="0C7D404B"/>
    <w:multiLevelType w:val="multilevel"/>
    <w:tmpl w:val="A0C67268"/>
    <w:lvl w:ilvl="0">
      <w:start w:val="1"/>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4"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6"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8"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1"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3" w15:restartNumberingAfterBreak="0">
    <w:nsid w:val="3ADB1B7B"/>
    <w:multiLevelType w:val="multilevel"/>
    <w:tmpl w:val="E5522CC8"/>
    <w:lvl w:ilvl="0">
      <w:start w:val="2"/>
      <w:numFmt w:val="decimal"/>
      <w:lvlText w:val="%1."/>
      <w:lvlJc w:val="left"/>
      <w:pPr>
        <w:ind w:left="360" w:hanging="360"/>
      </w:pPr>
    </w:lvl>
    <w:lvl w:ilvl="1">
      <w:start w:val="8"/>
      <w:numFmt w:val="decimal"/>
      <w:lvlText w:val="%1.%2."/>
      <w:lvlJc w:val="left"/>
      <w:pPr>
        <w:ind w:left="928" w:hanging="36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14" w15:restartNumberingAfterBreak="0">
    <w:nsid w:val="44093D5B"/>
    <w:multiLevelType w:val="multilevel"/>
    <w:tmpl w:val="A52AD360"/>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5" w15:restartNumberingAfterBreak="0">
    <w:nsid w:val="494B7526"/>
    <w:multiLevelType w:val="hybridMultilevel"/>
    <w:tmpl w:val="4B46309C"/>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9C946BD"/>
    <w:multiLevelType w:val="hybridMultilevel"/>
    <w:tmpl w:val="04BE338E"/>
    <w:lvl w:ilvl="0" w:tplc="B5C615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1"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78175D8F"/>
    <w:multiLevelType w:val="multilevel"/>
    <w:tmpl w:val="08145178"/>
    <w:lvl w:ilvl="0">
      <w:start w:val="2"/>
      <w:numFmt w:val="decimal"/>
      <w:lvlText w:val="%1."/>
      <w:lvlJc w:val="left"/>
      <w:pPr>
        <w:ind w:left="540" w:hanging="540"/>
      </w:pPr>
    </w:lvl>
    <w:lvl w:ilvl="1">
      <w:start w:val="5"/>
      <w:numFmt w:val="decimal"/>
      <w:lvlText w:val="%1.%2."/>
      <w:lvlJc w:val="left"/>
      <w:pPr>
        <w:ind w:left="1260" w:hanging="54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4"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5" w15:restartNumberingAfterBreak="0">
    <w:nsid w:val="7BF37A54"/>
    <w:multiLevelType w:val="multilevel"/>
    <w:tmpl w:val="551694DC"/>
    <w:lvl w:ilvl="0">
      <w:start w:val="1"/>
      <w:numFmt w:val="bullet"/>
      <w:lvlText w:val=""/>
      <w:lvlJc w:val="left"/>
      <w:pPr>
        <w:ind w:left="-4" w:hanging="147"/>
      </w:pPr>
      <w:rPr>
        <w:rFonts w:ascii="Symbol" w:hAnsi="Symbol"/>
        <w:sz w:val="20"/>
      </w:rPr>
    </w:lvl>
    <w:lvl w:ilvl="1">
      <w:start w:val="1"/>
      <w:numFmt w:val="bullet"/>
      <w:lvlText w:val="•"/>
      <w:lvlJc w:val="left"/>
      <w:pPr>
        <w:ind w:left="704" w:hanging="147"/>
      </w:pPr>
    </w:lvl>
    <w:lvl w:ilvl="2">
      <w:start w:val="1"/>
      <w:numFmt w:val="bullet"/>
      <w:lvlText w:val="•"/>
      <w:lvlJc w:val="left"/>
      <w:pPr>
        <w:ind w:left="1412" w:hanging="147"/>
      </w:pPr>
    </w:lvl>
    <w:lvl w:ilvl="3">
      <w:start w:val="1"/>
      <w:numFmt w:val="bullet"/>
      <w:lvlText w:val="•"/>
      <w:lvlJc w:val="left"/>
      <w:pPr>
        <w:ind w:left="2120" w:hanging="147"/>
      </w:pPr>
    </w:lvl>
    <w:lvl w:ilvl="4">
      <w:start w:val="1"/>
      <w:numFmt w:val="bullet"/>
      <w:lvlText w:val="•"/>
      <w:lvlJc w:val="left"/>
      <w:pPr>
        <w:ind w:left="2828" w:hanging="147"/>
      </w:pPr>
    </w:lvl>
    <w:lvl w:ilvl="5">
      <w:start w:val="1"/>
      <w:numFmt w:val="bullet"/>
      <w:lvlText w:val="•"/>
      <w:lvlJc w:val="left"/>
      <w:pPr>
        <w:ind w:left="3536" w:hanging="147"/>
      </w:pPr>
    </w:lvl>
    <w:lvl w:ilvl="6">
      <w:start w:val="1"/>
      <w:numFmt w:val="bullet"/>
      <w:lvlText w:val="•"/>
      <w:lvlJc w:val="left"/>
      <w:pPr>
        <w:ind w:left="4244" w:hanging="147"/>
      </w:pPr>
    </w:lvl>
    <w:lvl w:ilvl="7">
      <w:start w:val="1"/>
      <w:numFmt w:val="bullet"/>
      <w:lvlText w:val="•"/>
      <w:lvlJc w:val="left"/>
      <w:pPr>
        <w:ind w:left="4951" w:hanging="147"/>
      </w:pPr>
    </w:lvl>
    <w:lvl w:ilvl="8">
      <w:start w:val="1"/>
      <w:numFmt w:val="bullet"/>
      <w:lvlText w:val="•"/>
      <w:lvlJc w:val="left"/>
      <w:pPr>
        <w:ind w:left="5659" w:hanging="147"/>
      </w:pPr>
    </w:lvl>
  </w:abstractNum>
  <w:num w:numId="1">
    <w:abstractNumId w:val="24"/>
  </w:num>
  <w:num w:numId="2">
    <w:abstractNumId w:val="7"/>
  </w:num>
  <w:num w:numId="3">
    <w:abstractNumId w:val="22"/>
  </w:num>
  <w:num w:numId="4">
    <w:abstractNumId w:val="5"/>
  </w:num>
  <w:num w:numId="5">
    <w:abstractNumId w:val="12"/>
  </w:num>
  <w:num w:numId="6">
    <w:abstractNumId w:val="10"/>
  </w:num>
  <w:num w:numId="7">
    <w:abstractNumId w:val="19"/>
  </w:num>
  <w:num w:numId="8">
    <w:abstractNumId w:val="18"/>
  </w:num>
  <w:num w:numId="9">
    <w:abstractNumId w:val="6"/>
  </w:num>
  <w:num w:numId="10">
    <w:abstractNumId w:val="8"/>
  </w:num>
  <w:num w:numId="11">
    <w:abstractNumId w:val="9"/>
  </w:num>
  <w:num w:numId="12">
    <w:abstractNumId w:val="11"/>
  </w:num>
  <w:num w:numId="13">
    <w:abstractNumId w:val="4"/>
  </w:num>
  <w:num w:numId="14">
    <w:abstractNumId w:val="16"/>
  </w:num>
  <w:num w:numId="15">
    <w:abstractNumId w:val="21"/>
  </w:num>
  <w:num w:numId="16">
    <w:abstractNumId w:val="20"/>
  </w:num>
  <w:num w:numId="17">
    <w:abstractNumId w:val="17"/>
  </w:num>
  <w:num w:numId="18">
    <w:abstractNumId w:val="1"/>
  </w:num>
  <w:num w:numId="19">
    <w:abstractNumId w:val="15"/>
  </w:num>
  <w:num w:numId="20">
    <w:abstractNumId w:val="2"/>
  </w:num>
  <w:num w:numId="21">
    <w:abstractNumId w:val="13"/>
  </w:num>
  <w:num w:numId="22">
    <w:abstractNumId w:val="14"/>
  </w:num>
  <w:num w:numId="23">
    <w:abstractNumId w:val="3"/>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250A2"/>
    <w:rsid w:val="00026A8B"/>
    <w:rsid w:val="00030255"/>
    <w:rsid w:val="000311F2"/>
    <w:rsid w:val="00031499"/>
    <w:rsid w:val="0003248C"/>
    <w:rsid w:val="00033306"/>
    <w:rsid w:val="000338BC"/>
    <w:rsid w:val="00033D1E"/>
    <w:rsid w:val="00034263"/>
    <w:rsid w:val="000367B4"/>
    <w:rsid w:val="00036DA8"/>
    <w:rsid w:val="00040073"/>
    <w:rsid w:val="00040BD9"/>
    <w:rsid w:val="00042A8A"/>
    <w:rsid w:val="00043CE6"/>
    <w:rsid w:val="00043D47"/>
    <w:rsid w:val="0004430B"/>
    <w:rsid w:val="00046424"/>
    <w:rsid w:val="0004736C"/>
    <w:rsid w:val="000506FD"/>
    <w:rsid w:val="00053BF1"/>
    <w:rsid w:val="000548DD"/>
    <w:rsid w:val="00054EB3"/>
    <w:rsid w:val="0005518F"/>
    <w:rsid w:val="00056C3C"/>
    <w:rsid w:val="000575D8"/>
    <w:rsid w:val="00061AA0"/>
    <w:rsid w:val="00061DC2"/>
    <w:rsid w:val="00061E9E"/>
    <w:rsid w:val="000627BD"/>
    <w:rsid w:val="000630DB"/>
    <w:rsid w:val="00065267"/>
    <w:rsid w:val="00070499"/>
    <w:rsid w:val="00071C7D"/>
    <w:rsid w:val="0007335F"/>
    <w:rsid w:val="00073A1D"/>
    <w:rsid w:val="000763F5"/>
    <w:rsid w:val="000769C7"/>
    <w:rsid w:val="00077B46"/>
    <w:rsid w:val="000824CE"/>
    <w:rsid w:val="00082E95"/>
    <w:rsid w:val="00083C17"/>
    <w:rsid w:val="00084945"/>
    <w:rsid w:val="00084EAC"/>
    <w:rsid w:val="00085A35"/>
    <w:rsid w:val="00085D8D"/>
    <w:rsid w:val="000860B3"/>
    <w:rsid w:val="00087769"/>
    <w:rsid w:val="0009270A"/>
    <w:rsid w:val="000927B6"/>
    <w:rsid w:val="00093248"/>
    <w:rsid w:val="00095AA6"/>
    <w:rsid w:val="00096C5E"/>
    <w:rsid w:val="000974F6"/>
    <w:rsid w:val="00097A25"/>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815"/>
    <w:rsid w:val="00105951"/>
    <w:rsid w:val="00106662"/>
    <w:rsid w:val="0010775A"/>
    <w:rsid w:val="001079BE"/>
    <w:rsid w:val="00110957"/>
    <w:rsid w:val="00111D0F"/>
    <w:rsid w:val="00112A7A"/>
    <w:rsid w:val="00113D38"/>
    <w:rsid w:val="0011575C"/>
    <w:rsid w:val="001213D9"/>
    <w:rsid w:val="001234DB"/>
    <w:rsid w:val="00123919"/>
    <w:rsid w:val="001244D4"/>
    <w:rsid w:val="00125A28"/>
    <w:rsid w:val="00125D39"/>
    <w:rsid w:val="00131284"/>
    <w:rsid w:val="00133273"/>
    <w:rsid w:val="00133342"/>
    <w:rsid w:val="00134B09"/>
    <w:rsid w:val="001369B4"/>
    <w:rsid w:val="0014146E"/>
    <w:rsid w:val="00141729"/>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8F5"/>
    <w:rsid w:val="00196FB4"/>
    <w:rsid w:val="001A0B91"/>
    <w:rsid w:val="001A1FFB"/>
    <w:rsid w:val="001A24B4"/>
    <w:rsid w:val="001A3D22"/>
    <w:rsid w:val="001A4106"/>
    <w:rsid w:val="001A4172"/>
    <w:rsid w:val="001A762A"/>
    <w:rsid w:val="001A7678"/>
    <w:rsid w:val="001A79E1"/>
    <w:rsid w:val="001B07FA"/>
    <w:rsid w:val="001B328F"/>
    <w:rsid w:val="001B37DE"/>
    <w:rsid w:val="001B3F6F"/>
    <w:rsid w:val="001B593C"/>
    <w:rsid w:val="001C0D2C"/>
    <w:rsid w:val="001C1BDA"/>
    <w:rsid w:val="001C1F3C"/>
    <w:rsid w:val="001C27FB"/>
    <w:rsid w:val="001C5A1D"/>
    <w:rsid w:val="001C641B"/>
    <w:rsid w:val="001D08FC"/>
    <w:rsid w:val="001D1740"/>
    <w:rsid w:val="001D3EE5"/>
    <w:rsid w:val="001D40EE"/>
    <w:rsid w:val="001D4E9E"/>
    <w:rsid w:val="001D534D"/>
    <w:rsid w:val="001D5516"/>
    <w:rsid w:val="001D6473"/>
    <w:rsid w:val="001E08F8"/>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5DE7"/>
    <w:rsid w:val="001F664D"/>
    <w:rsid w:val="001F6F53"/>
    <w:rsid w:val="00200869"/>
    <w:rsid w:val="00201E9D"/>
    <w:rsid w:val="002037BD"/>
    <w:rsid w:val="00203E4E"/>
    <w:rsid w:val="00205352"/>
    <w:rsid w:val="00205401"/>
    <w:rsid w:val="002055E6"/>
    <w:rsid w:val="00205FF5"/>
    <w:rsid w:val="00206527"/>
    <w:rsid w:val="002103EC"/>
    <w:rsid w:val="002107B2"/>
    <w:rsid w:val="00210E30"/>
    <w:rsid w:val="00211830"/>
    <w:rsid w:val="00212C91"/>
    <w:rsid w:val="002140BA"/>
    <w:rsid w:val="002140CF"/>
    <w:rsid w:val="002145AF"/>
    <w:rsid w:val="0021557C"/>
    <w:rsid w:val="00216B94"/>
    <w:rsid w:val="00217D68"/>
    <w:rsid w:val="00217EA2"/>
    <w:rsid w:val="00221233"/>
    <w:rsid w:val="002216A7"/>
    <w:rsid w:val="00222563"/>
    <w:rsid w:val="00222EF9"/>
    <w:rsid w:val="00224282"/>
    <w:rsid w:val="00225A9A"/>
    <w:rsid w:val="002268A9"/>
    <w:rsid w:val="00230732"/>
    <w:rsid w:val="00230A84"/>
    <w:rsid w:val="002311D6"/>
    <w:rsid w:val="00231AE0"/>
    <w:rsid w:val="00231D57"/>
    <w:rsid w:val="00233612"/>
    <w:rsid w:val="00234293"/>
    <w:rsid w:val="0023508D"/>
    <w:rsid w:val="00235F54"/>
    <w:rsid w:val="00237916"/>
    <w:rsid w:val="00237CEF"/>
    <w:rsid w:val="00240D4E"/>
    <w:rsid w:val="00241080"/>
    <w:rsid w:val="002412B8"/>
    <w:rsid w:val="0024227E"/>
    <w:rsid w:val="0024486E"/>
    <w:rsid w:val="002448E7"/>
    <w:rsid w:val="00245909"/>
    <w:rsid w:val="00247EE0"/>
    <w:rsid w:val="002502BE"/>
    <w:rsid w:val="0025062D"/>
    <w:rsid w:val="0025143A"/>
    <w:rsid w:val="002519E5"/>
    <w:rsid w:val="00251F72"/>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67336"/>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B2"/>
    <w:rsid w:val="00285FD4"/>
    <w:rsid w:val="00287041"/>
    <w:rsid w:val="00287A3D"/>
    <w:rsid w:val="002907C0"/>
    <w:rsid w:val="00291EDF"/>
    <w:rsid w:val="00292303"/>
    <w:rsid w:val="00292D09"/>
    <w:rsid w:val="00293876"/>
    <w:rsid w:val="002939B1"/>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31B4"/>
    <w:rsid w:val="002D5886"/>
    <w:rsid w:val="002D6EE7"/>
    <w:rsid w:val="002E017E"/>
    <w:rsid w:val="002E02F6"/>
    <w:rsid w:val="002E06A1"/>
    <w:rsid w:val="002E0783"/>
    <w:rsid w:val="002E2646"/>
    <w:rsid w:val="002E2EAB"/>
    <w:rsid w:val="002E325F"/>
    <w:rsid w:val="002E4781"/>
    <w:rsid w:val="002E5301"/>
    <w:rsid w:val="002E5354"/>
    <w:rsid w:val="002E6420"/>
    <w:rsid w:val="002E6E7A"/>
    <w:rsid w:val="002E7EA1"/>
    <w:rsid w:val="002F0C2C"/>
    <w:rsid w:val="002F305A"/>
    <w:rsid w:val="002F5783"/>
    <w:rsid w:val="002F5C63"/>
    <w:rsid w:val="0030038C"/>
    <w:rsid w:val="00302350"/>
    <w:rsid w:val="00303C35"/>
    <w:rsid w:val="003043D0"/>
    <w:rsid w:val="00304B64"/>
    <w:rsid w:val="003053FB"/>
    <w:rsid w:val="00305D26"/>
    <w:rsid w:val="00307676"/>
    <w:rsid w:val="00310EB2"/>
    <w:rsid w:val="003111F0"/>
    <w:rsid w:val="0031196D"/>
    <w:rsid w:val="00314B53"/>
    <w:rsid w:val="0031572D"/>
    <w:rsid w:val="003218EB"/>
    <w:rsid w:val="00321AEF"/>
    <w:rsid w:val="0032220B"/>
    <w:rsid w:val="00322881"/>
    <w:rsid w:val="003253F6"/>
    <w:rsid w:val="00326904"/>
    <w:rsid w:val="00330536"/>
    <w:rsid w:val="0033080B"/>
    <w:rsid w:val="0033111C"/>
    <w:rsid w:val="00334C1B"/>
    <w:rsid w:val="00335BA2"/>
    <w:rsid w:val="00335D8E"/>
    <w:rsid w:val="00336825"/>
    <w:rsid w:val="00336CBB"/>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41C0"/>
    <w:rsid w:val="003658D7"/>
    <w:rsid w:val="00365C68"/>
    <w:rsid w:val="00367F3F"/>
    <w:rsid w:val="0037022F"/>
    <w:rsid w:val="00376A02"/>
    <w:rsid w:val="00377191"/>
    <w:rsid w:val="00377E45"/>
    <w:rsid w:val="00384C51"/>
    <w:rsid w:val="003861AE"/>
    <w:rsid w:val="00387D02"/>
    <w:rsid w:val="00390225"/>
    <w:rsid w:val="00390AFC"/>
    <w:rsid w:val="003918D9"/>
    <w:rsid w:val="0039201E"/>
    <w:rsid w:val="0039660D"/>
    <w:rsid w:val="0039673E"/>
    <w:rsid w:val="00397777"/>
    <w:rsid w:val="00397FC4"/>
    <w:rsid w:val="003A0805"/>
    <w:rsid w:val="003A0B3A"/>
    <w:rsid w:val="003A0C74"/>
    <w:rsid w:val="003A2228"/>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59B1"/>
    <w:rsid w:val="003D6130"/>
    <w:rsid w:val="003D73F6"/>
    <w:rsid w:val="003E0058"/>
    <w:rsid w:val="003E1D99"/>
    <w:rsid w:val="003E2EE6"/>
    <w:rsid w:val="003E367E"/>
    <w:rsid w:val="003E45CA"/>
    <w:rsid w:val="003E65D1"/>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990"/>
    <w:rsid w:val="00414FD2"/>
    <w:rsid w:val="004169E2"/>
    <w:rsid w:val="00417DCE"/>
    <w:rsid w:val="00420116"/>
    <w:rsid w:val="00421913"/>
    <w:rsid w:val="00421AEE"/>
    <w:rsid w:val="00421BE9"/>
    <w:rsid w:val="00422445"/>
    <w:rsid w:val="00422887"/>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37F"/>
    <w:rsid w:val="00451E78"/>
    <w:rsid w:val="004529E2"/>
    <w:rsid w:val="00453E72"/>
    <w:rsid w:val="00460EA0"/>
    <w:rsid w:val="004614CC"/>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0310"/>
    <w:rsid w:val="004804BD"/>
    <w:rsid w:val="00482A39"/>
    <w:rsid w:val="00484313"/>
    <w:rsid w:val="004851BD"/>
    <w:rsid w:val="00486A2A"/>
    <w:rsid w:val="004923BE"/>
    <w:rsid w:val="00492E0A"/>
    <w:rsid w:val="00492E4D"/>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1C9D"/>
    <w:rsid w:val="004C331E"/>
    <w:rsid w:val="004C3599"/>
    <w:rsid w:val="004C3EF6"/>
    <w:rsid w:val="004C4903"/>
    <w:rsid w:val="004C7E27"/>
    <w:rsid w:val="004D028B"/>
    <w:rsid w:val="004D0C6D"/>
    <w:rsid w:val="004D2199"/>
    <w:rsid w:val="004D29C1"/>
    <w:rsid w:val="004D2A88"/>
    <w:rsid w:val="004D2FF9"/>
    <w:rsid w:val="004D3DD7"/>
    <w:rsid w:val="004D40BF"/>
    <w:rsid w:val="004D40F3"/>
    <w:rsid w:val="004D4A97"/>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2AA1"/>
    <w:rsid w:val="004F4E6D"/>
    <w:rsid w:val="004F55F0"/>
    <w:rsid w:val="004F62A3"/>
    <w:rsid w:val="004F6CAE"/>
    <w:rsid w:val="004F77D3"/>
    <w:rsid w:val="00500F7D"/>
    <w:rsid w:val="00500FF0"/>
    <w:rsid w:val="00501094"/>
    <w:rsid w:val="00503451"/>
    <w:rsid w:val="00503515"/>
    <w:rsid w:val="00504279"/>
    <w:rsid w:val="005059DC"/>
    <w:rsid w:val="00506546"/>
    <w:rsid w:val="00506781"/>
    <w:rsid w:val="005129D2"/>
    <w:rsid w:val="00512EA9"/>
    <w:rsid w:val="00513202"/>
    <w:rsid w:val="00516B81"/>
    <w:rsid w:val="0052088E"/>
    <w:rsid w:val="00521BD1"/>
    <w:rsid w:val="00521CDC"/>
    <w:rsid w:val="0052382C"/>
    <w:rsid w:val="00524354"/>
    <w:rsid w:val="0052486E"/>
    <w:rsid w:val="00524A7F"/>
    <w:rsid w:val="0052569E"/>
    <w:rsid w:val="005269E1"/>
    <w:rsid w:val="005303ED"/>
    <w:rsid w:val="00530549"/>
    <w:rsid w:val="00530CDC"/>
    <w:rsid w:val="00531469"/>
    <w:rsid w:val="00531D97"/>
    <w:rsid w:val="005329AD"/>
    <w:rsid w:val="00532D92"/>
    <w:rsid w:val="00533DE7"/>
    <w:rsid w:val="005344D6"/>
    <w:rsid w:val="00534715"/>
    <w:rsid w:val="00536258"/>
    <w:rsid w:val="00536998"/>
    <w:rsid w:val="005402E8"/>
    <w:rsid w:val="00545607"/>
    <w:rsid w:val="0054629E"/>
    <w:rsid w:val="00546AB2"/>
    <w:rsid w:val="00547CE2"/>
    <w:rsid w:val="005504AB"/>
    <w:rsid w:val="0055054E"/>
    <w:rsid w:val="00550C20"/>
    <w:rsid w:val="00550C34"/>
    <w:rsid w:val="005514C0"/>
    <w:rsid w:val="0055301D"/>
    <w:rsid w:val="005538B8"/>
    <w:rsid w:val="005539B7"/>
    <w:rsid w:val="0055407B"/>
    <w:rsid w:val="00555BC5"/>
    <w:rsid w:val="005569E6"/>
    <w:rsid w:val="00557379"/>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556B"/>
    <w:rsid w:val="00586A98"/>
    <w:rsid w:val="005875C2"/>
    <w:rsid w:val="00587A40"/>
    <w:rsid w:val="005902CA"/>
    <w:rsid w:val="00590511"/>
    <w:rsid w:val="00590B38"/>
    <w:rsid w:val="00591418"/>
    <w:rsid w:val="00591F6D"/>
    <w:rsid w:val="0059330C"/>
    <w:rsid w:val="0059436F"/>
    <w:rsid w:val="005957D3"/>
    <w:rsid w:val="0059716B"/>
    <w:rsid w:val="005975A7"/>
    <w:rsid w:val="005978C8"/>
    <w:rsid w:val="00597E4A"/>
    <w:rsid w:val="00597EA6"/>
    <w:rsid w:val="005A006B"/>
    <w:rsid w:val="005A17CF"/>
    <w:rsid w:val="005A1CBB"/>
    <w:rsid w:val="005A1F16"/>
    <w:rsid w:val="005A30EA"/>
    <w:rsid w:val="005A33E8"/>
    <w:rsid w:val="005A3536"/>
    <w:rsid w:val="005A5082"/>
    <w:rsid w:val="005A703D"/>
    <w:rsid w:val="005B0DC9"/>
    <w:rsid w:val="005B466F"/>
    <w:rsid w:val="005B588A"/>
    <w:rsid w:val="005B624D"/>
    <w:rsid w:val="005B7263"/>
    <w:rsid w:val="005B7906"/>
    <w:rsid w:val="005C0A8F"/>
    <w:rsid w:val="005C192A"/>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8F6"/>
    <w:rsid w:val="005E6095"/>
    <w:rsid w:val="005E62D7"/>
    <w:rsid w:val="005E6FF1"/>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344"/>
    <w:rsid w:val="00611756"/>
    <w:rsid w:val="00614F0B"/>
    <w:rsid w:val="00615612"/>
    <w:rsid w:val="00615C06"/>
    <w:rsid w:val="0061603A"/>
    <w:rsid w:val="0062025A"/>
    <w:rsid w:val="00622946"/>
    <w:rsid w:val="00622FAF"/>
    <w:rsid w:val="006236FD"/>
    <w:rsid w:val="00623B0E"/>
    <w:rsid w:val="0062488E"/>
    <w:rsid w:val="00624F2E"/>
    <w:rsid w:val="0062712E"/>
    <w:rsid w:val="00631EC6"/>
    <w:rsid w:val="006332F1"/>
    <w:rsid w:val="006340D7"/>
    <w:rsid w:val="006345B6"/>
    <w:rsid w:val="006346BE"/>
    <w:rsid w:val="006348F3"/>
    <w:rsid w:val="006364D6"/>
    <w:rsid w:val="0063677E"/>
    <w:rsid w:val="00636FC4"/>
    <w:rsid w:val="0063783B"/>
    <w:rsid w:val="0064059C"/>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361"/>
    <w:rsid w:val="00670891"/>
    <w:rsid w:val="00671668"/>
    <w:rsid w:val="00671911"/>
    <w:rsid w:val="0067251D"/>
    <w:rsid w:val="006728AD"/>
    <w:rsid w:val="00674D73"/>
    <w:rsid w:val="006805DD"/>
    <w:rsid w:val="00681625"/>
    <w:rsid w:val="00681AB7"/>
    <w:rsid w:val="00682354"/>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4F5"/>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0E"/>
    <w:rsid w:val="006B04EA"/>
    <w:rsid w:val="006B0BCE"/>
    <w:rsid w:val="006B1308"/>
    <w:rsid w:val="006B133E"/>
    <w:rsid w:val="006B35EC"/>
    <w:rsid w:val="006B420B"/>
    <w:rsid w:val="006B606A"/>
    <w:rsid w:val="006B7674"/>
    <w:rsid w:val="006B7DA0"/>
    <w:rsid w:val="006C29DB"/>
    <w:rsid w:val="006C2BDB"/>
    <w:rsid w:val="006C2FD9"/>
    <w:rsid w:val="006C3B52"/>
    <w:rsid w:val="006C5E5D"/>
    <w:rsid w:val="006C6221"/>
    <w:rsid w:val="006C632C"/>
    <w:rsid w:val="006C6B8F"/>
    <w:rsid w:val="006C7DF5"/>
    <w:rsid w:val="006D070D"/>
    <w:rsid w:val="006D484D"/>
    <w:rsid w:val="006D4B95"/>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1861"/>
    <w:rsid w:val="006F3404"/>
    <w:rsid w:val="006F3876"/>
    <w:rsid w:val="006F4F56"/>
    <w:rsid w:val="006F50C5"/>
    <w:rsid w:val="006F52A8"/>
    <w:rsid w:val="006F52E0"/>
    <w:rsid w:val="006F57BD"/>
    <w:rsid w:val="006F5921"/>
    <w:rsid w:val="007006A7"/>
    <w:rsid w:val="00701400"/>
    <w:rsid w:val="0070343B"/>
    <w:rsid w:val="007047C0"/>
    <w:rsid w:val="0070486E"/>
    <w:rsid w:val="00704DD2"/>
    <w:rsid w:val="00705E1C"/>
    <w:rsid w:val="00706BCD"/>
    <w:rsid w:val="007105E0"/>
    <w:rsid w:val="00710722"/>
    <w:rsid w:val="00711161"/>
    <w:rsid w:val="007112A7"/>
    <w:rsid w:val="007113BB"/>
    <w:rsid w:val="00711FE6"/>
    <w:rsid w:val="00714636"/>
    <w:rsid w:val="00715F1C"/>
    <w:rsid w:val="00716852"/>
    <w:rsid w:val="00716FE9"/>
    <w:rsid w:val="00717402"/>
    <w:rsid w:val="00720525"/>
    <w:rsid w:val="00720C2B"/>
    <w:rsid w:val="00721CF3"/>
    <w:rsid w:val="0072285E"/>
    <w:rsid w:val="0072296B"/>
    <w:rsid w:val="007231D3"/>
    <w:rsid w:val="00724A86"/>
    <w:rsid w:val="00725CC7"/>
    <w:rsid w:val="007261A5"/>
    <w:rsid w:val="007264B3"/>
    <w:rsid w:val="007271AA"/>
    <w:rsid w:val="00730F99"/>
    <w:rsid w:val="0073165C"/>
    <w:rsid w:val="007323E2"/>
    <w:rsid w:val="00732790"/>
    <w:rsid w:val="00733192"/>
    <w:rsid w:val="00734E1C"/>
    <w:rsid w:val="00734F52"/>
    <w:rsid w:val="00735190"/>
    <w:rsid w:val="007359ED"/>
    <w:rsid w:val="00735FE0"/>
    <w:rsid w:val="007428C3"/>
    <w:rsid w:val="00743EE0"/>
    <w:rsid w:val="00745084"/>
    <w:rsid w:val="007470FF"/>
    <w:rsid w:val="0074772B"/>
    <w:rsid w:val="00753E95"/>
    <w:rsid w:val="00754BF1"/>
    <w:rsid w:val="00755E76"/>
    <w:rsid w:val="00756F35"/>
    <w:rsid w:val="007574D0"/>
    <w:rsid w:val="007576D0"/>
    <w:rsid w:val="00757AB0"/>
    <w:rsid w:val="00760129"/>
    <w:rsid w:val="0076096F"/>
    <w:rsid w:val="00760AE6"/>
    <w:rsid w:val="00761C41"/>
    <w:rsid w:val="00762440"/>
    <w:rsid w:val="00762CAB"/>
    <w:rsid w:val="00762D1B"/>
    <w:rsid w:val="00762E47"/>
    <w:rsid w:val="00763DD8"/>
    <w:rsid w:val="00763E32"/>
    <w:rsid w:val="00766130"/>
    <w:rsid w:val="007671AB"/>
    <w:rsid w:val="0076747F"/>
    <w:rsid w:val="0076776F"/>
    <w:rsid w:val="00767E6D"/>
    <w:rsid w:val="0077072F"/>
    <w:rsid w:val="00770BE7"/>
    <w:rsid w:val="00771418"/>
    <w:rsid w:val="0077282A"/>
    <w:rsid w:val="007730B8"/>
    <w:rsid w:val="0077418F"/>
    <w:rsid w:val="0077461E"/>
    <w:rsid w:val="00776868"/>
    <w:rsid w:val="0077699F"/>
    <w:rsid w:val="00776AA0"/>
    <w:rsid w:val="007777C5"/>
    <w:rsid w:val="007806DF"/>
    <w:rsid w:val="007810EF"/>
    <w:rsid w:val="00781876"/>
    <w:rsid w:val="00782DA8"/>
    <w:rsid w:val="007833C5"/>
    <w:rsid w:val="007835DD"/>
    <w:rsid w:val="00783806"/>
    <w:rsid w:val="00783B44"/>
    <w:rsid w:val="00785337"/>
    <w:rsid w:val="0078553D"/>
    <w:rsid w:val="007872D7"/>
    <w:rsid w:val="00790BFA"/>
    <w:rsid w:val="007926B5"/>
    <w:rsid w:val="00793C99"/>
    <w:rsid w:val="00794214"/>
    <w:rsid w:val="00795F4A"/>
    <w:rsid w:val="00796768"/>
    <w:rsid w:val="0079741C"/>
    <w:rsid w:val="007A02D0"/>
    <w:rsid w:val="007A0D68"/>
    <w:rsid w:val="007A0DB4"/>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01D9"/>
    <w:rsid w:val="007C1DA9"/>
    <w:rsid w:val="007C1DC0"/>
    <w:rsid w:val="007C3135"/>
    <w:rsid w:val="007C3417"/>
    <w:rsid w:val="007C3CFC"/>
    <w:rsid w:val="007C4312"/>
    <w:rsid w:val="007C49BC"/>
    <w:rsid w:val="007C49CB"/>
    <w:rsid w:val="007C5911"/>
    <w:rsid w:val="007C6AE5"/>
    <w:rsid w:val="007C6F48"/>
    <w:rsid w:val="007C73E7"/>
    <w:rsid w:val="007C7BDB"/>
    <w:rsid w:val="007C7D14"/>
    <w:rsid w:val="007D0410"/>
    <w:rsid w:val="007D05E5"/>
    <w:rsid w:val="007D227A"/>
    <w:rsid w:val="007D3143"/>
    <w:rsid w:val="007E08BF"/>
    <w:rsid w:val="007E0C8F"/>
    <w:rsid w:val="007E2146"/>
    <w:rsid w:val="007E21C0"/>
    <w:rsid w:val="007E288C"/>
    <w:rsid w:val="007E2E65"/>
    <w:rsid w:val="007E3ACE"/>
    <w:rsid w:val="007E4CE4"/>
    <w:rsid w:val="007E5CB0"/>
    <w:rsid w:val="007E6CA2"/>
    <w:rsid w:val="007F11CC"/>
    <w:rsid w:val="007F19F1"/>
    <w:rsid w:val="007F2A51"/>
    <w:rsid w:val="007F4E4E"/>
    <w:rsid w:val="007F4F4D"/>
    <w:rsid w:val="007F7E94"/>
    <w:rsid w:val="00800693"/>
    <w:rsid w:val="00801DE2"/>
    <w:rsid w:val="00802A97"/>
    <w:rsid w:val="00803061"/>
    <w:rsid w:val="00803678"/>
    <w:rsid w:val="008048F6"/>
    <w:rsid w:val="00804D04"/>
    <w:rsid w:val="00804E5B"/>
    <w:rsid w:val="00807CD2"/>
    <w:rsid w:val="00810BD5"/>
    <w:rsid w:val="00817A27"/>
    <w:rsid w:val="00821559"/>
    <w:rsid w:val="00822033"/>
    <w:rsid w:val="008220A7"/>
    <w:rsid w:val="00822188"/>
    <w:rsid w:val="00822AB8"/>
    <w:rsid w:val="00823926"/>
    <w:rsid w:val="00824814"/>
    <w:rsid w:val="00824947"/>
    <w:rsid w:val="00825A8B"/>
    <w:rsid w:val="008261B6"/>
    <w:rsid w:val="008269D5"/>
    <w:rsid w:val="008272F9"/>
    <w:rsid w:val="00831450"/>
    <w:rsid w:val="00833CA3"/>
    <w:rsid w:val="00833ED0"/>
    <w:rsid w:val="00834E83"/>
    <w:rsid w:val="00835F09"/>
    <w:rsid w:val="0083631F"/>
    <w:rsid w:val="008378B2"/>
    <w:rsid w:val="00840724"/>
    <w:rsid w:val="00841294"/>
    <w:rsid w:val="00841A12"/>
    <w:rsid w:val="00842D1B"/>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3EC4"/>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1A1"/>
    <w:rsid w:val="0089452E"/>
    <w:rsid w:val="008947D9"/>
    <w:rsid w:val="008955C6"/>
    <w:rsid w:val="0089651E"/>
    <w:rsid w:val="0089687D"/>
    <w:rsid w:val="00897849"/>
    <w:rsid w:val="008A0FE4"/>
    <w:rsid w:val="008A1545"/>
    <w:rsid w:val="008A2A50"/>
    <w:rsid w:val="008A4A08"/>
    <w:rsid w:val="008A69D1"/>
    <w:rsid w:val="008A69EA"/>
    <w:rsid w:val="008A6A21"/>
    <w:rsid w:val="008A730B"/>
    <w:rsid w:val="008A741B"/>
    <w:rsid w:val="008A7BD4"/>
    <w:rsid w:val="008B27E2"/>
    <w:rsid w:val="008B38D0"/>
    <w:rsid w:val="008B3C93"/>
    <w:rsid w:val="008B4742"/>
    <w:rsid w:val="008B4BAC"/>
    <w:rsid w:val="008B6C5B"/>
    <w:rsid w:val="008B70D5"/>
    <w:rsid w:val="008C3781"/>
    <w:rsid w:val="008C5BCB"/>
    <w:rsid w:val="008C5EA4"/>
    <w:rsid w:val="008C63C0"/>
    <w:rsid w:val="008C7535"/>
    <w:rsid w:val="008C7A41"/>
    <w:rsid w:val="008C7FFE"/>
    <w:rsid w:val="008D0AC4"/>
    <w:rsid w:val="008D1F2D"/>
    <w:rsid w:val="008D1F90"/>
    <w:rsid w:val="008D292D"/>
    <w:rsid w:val="008D34A7"/>
    <w:rsid w:val="008D34F7"/>
    <w:rsid w:val="008D4143"/>
    <w:rsid w:val="008D5829"/>
    <w:rsid w:val="008D5DF3"/>
    <w:rsid w:val="008D657E"/>
    <w:rsid w:val="008E0716"/>
    <w:rsid w:val="008E1D08"/>
    <w:rsid w:val="008E329E"/>
    <w:rsid w:val="008E3F62"/>
    <w:rsid w:val="008E60BC"/>
    <w:rsid w:val="008E6A2B"/>
    <w:rsid w:val="008E6AEC"/>
    <w:rsid w:val="009013B7"/>
    <w:rsid w:val="00901E66"/>
    <w:rsid w:val="00903450"/>
    <w:rsid w:val="00903ED9"/>
    <w:rsid w:val="009076F8"/>
    <w:rsid w:val="0091085A"/>
    <w:rsid w:val="00912434"/>
    <w:rsid w:val="00912B9A"/>
    <w:rsid w:val="0091397C"/>
    <w:rsid w:val="00914F00"/>
    <w:rsid w:val="00915000"/>
    <w:rsid w:val="009152A2"/>
    <w:rsid w:val="0091556B"/>
    <w:rsid w:val="00915AEC"/>
    <w:rsid w:val="0091608E"/>
    <w:rsid w:val="0091655E"/>
    <w:rsid w:val="00917C3D"/>
    <w:rsid w:val="00923CA9"/>
    <w:rsid w:val="00924307"/>
    <w:rsid w:val="00925EE4"/>
    <w:rsid w:val="00926674"/>
    <w:rsid w:val="009300B0"/>
    <w:rsid w:val="00930831"/>
    <w:rsid w:val="00931B7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12F7"/>
    <w:rsid w:val="009515FD"/>
    <w:rsid w:val="009521B0"/>
    <w:rsid w:val="00954790"/>
    <w:rsid w:val="0095576D"/>
    <w:rsid w:val="00957070"/>
    <w:rsid w:val="009577E9"/>
    <w:rsid w:val="00961606"/>
    <w:rsid w:val="00962798"/>
    <w:rsid w:val="009630A5"/>
    <w:rsid w:val="0096329E"/>
    <w:rsid w:val="00963B73"/>
    <w:rsid w:val="00964EEE"/>
    <w:rsid w:val="00965263"/>
    <w:rsid w:val="009652AE"/>
    <w:rsid w:val="00966C72"/>
    <w:rsid w:val="00966E54"/>
    <w:rsid w:val="00967C5F"/>
    <w:rsid w:val="009709CB"/>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5E3D"/>
    <w:rsid w:val="009864D5"/>
    <w:rsid w:val="00986F61"/>
    <w:rsid w:val="009908EC"/>
    <w:rsid w:val="00990D15"/>
    <w:rsid w:val="009910C5"/>
    <w:rsid w:val="0099155B"/>
    <w:rsid w:val="009943CD"/>
    <w:rsid w:val="0099508E"/>
    <w:rsid w:val="0099659B"/>
    <w:rsid w:val="009974A0"/>
    <w:rsid w:val="00997A8C"/>
    <w:rsid w:val="009A0187"/>
    <w:rsid w:val="009A0DF0"/>
    <w:rsid w:val="009A1D9E"/>
    <w:rsid w:val="009A2AFE"/>
    <w:rsid w:val="009A40BE"/>
    <w:rsid w:val="009A5F33"/>
    <w:rsid w:val="009A7106"/>
    <w:rsid w:val="009A7B38"/>
    <w:rsid w:val="009B02C6"/>
    <w:rsid w:val="009B0844"/>
    <w:rsid w:val="009B33BD"/>
    <w:rsid w:val="009B599B"/>
    <w:rsid w:val="009B5B50"/>
    <w:rsid w:val="009B73A8"/>
    <w:rsid w:val="009B7B8B"/>
    <w:rsid w:val="009C096E"/>
    <w:rsid w:val="009C4A39"/>
    <w:rsid w:val="009C57F7"/>
    <w:rsid w:val="009C59B7"/>
    <w:rsid w:val="009C5AEB"/>
    <w:rsid w:val="009C61B3"/>
    <w:rsid w:val="009C67FE"/>
    <w:rsid w:val="009C75BB"/>
    <w:rsid w:val="009C7605"/>
    <w:rsid w:val="009D0444"/>
    <w:rsid w:val="009D224C"/>
    <w:rsid w:val="009D2650"/>
    <w:rsid w:val="009D5467"/>
    <w:rsid w:val="009D70BE"/>
    <w:rsid w:val="009E1020"/>
    <w:rsid w:val="009E1088"/>
    <w:rsid w:val="009E1682"/>
    <w:rsid w:val="009E190A"/>
    <w:rsid w:val="009E37BF"/>
    <w:rsid w:val="009E4D18"/>
    <w:rsid w:val="009E79B1"/>
    <w:rsid w:val="009E79E4"/>
    <w:rsid w:val="009F0D8A"/>
    <w:rsid w:val="009F0DC8"/>
    <w:rsid w:val="009F1764"/>
    <w:rsid w:val="009F3570"/>
    <w:rsid w:val="009F384F"/>
    <w:rsid w:val="009F60FA"/>
    <w:rsid w:val="009F62C6"/>
    <w:rsid w:val="009F6680"/>
    <w:rsid w:val="009F6819"/>
    <w:rsid w:val="00A00A7E"/>
    <w:rsid w:val="00A01C63"/>
    <w:rsid w:val="00A01CB0"/>
    <w:rsid w:val="00A023CC"/>
    <w:rsid w:val="00A0315D"/>
    <w:rsid w:val="00A03D24"/>
    <w:rsid w:val="00A03EC2"/>
    <w:rsid w:val="00A041CF"/>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38DF"/>
    <w:rsid w:val="00A23AA0"/>
    <w:rsid w:val="00A24E4E"/>
    <w:rsid w:val="00A26899"/>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3BBE"/>
    <w:rsid w:val="00A443AE"/>
    <w:rsid w:val="00A467BE"/>
    <w:rsid w:val="00A47B05"/>
    <w:rsid w:val="00A50490"/>
    <w:rsid w:val="00A51008"/>
    <w:rsid w:val="00A51171"/>
    <w:rsid w:val="00A51582"/>
    <w:rsid w:val="00A51E02"/>
    <w:rsid w:val="00A52ADB"/>
    <w:rsid w:val="00A52F73"/>
    <w:rsid w:val="00A53691"/>
    <w:rsid w:val="00A53E0F"/>
    <w:rsid w:val="00A56FA9"/>
    <w:rsid w:val="00A6214F"/>
    <w:rsid w:val="00A64874"/>
    <w:rsid w:val="00A64ADB"/>
    <w:rsid w:val="00A64B95"/>
    <w:rsid w:val="00A66578"/>
    <w:rsid w:val="00A66B97"/>
    <w:rsid w:val="00A670F0"/>
    <w:rsid w:val="00A67AB9"/>
    <w:rsid w:val="00A710BA"/>
    <w:rsid w:val="00A72511"/>
    <w:rsid w:val="00A72F37"/>
    <w:rsid w:val="00A738EC"/>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5D62"/>
    <w:rsid w:val="00A960D1"/>
    <w:rsid w:val="00AA16FB"/>
    <w:rsid w:val="00AA1F1D"/>
    <w:rsid w:val="00AA206A"/>
    <w:rsid w:val="00AA3A54"/>
    <w:rsid w:val="00AA3B96"/>
    <w:rsid w:val="00AA44DB"/>
    <w:rsid w:val="00AA6537"/>
    <w:rsid w:val="00AA6E4F"/>
    <w:rsid w:val="00AB0601"/>
    <w:rsid w:val="00AB0FE9"/>
    <w:rsid w:val="00AB1265"/>
    <w:rsid w:val="00AB19DB"/>
    <w:rsid w:val="00AB2234"/>
    <w:rsid w:val="00AB6DAD"/>
    <w:rsid w:val="00AC2EC1"/>
    <w:rsid w:val="00AC45EF"/>
    <w:rsid w:val="00AC46E2"/>
    <w:rsid w:val="00AC49B4"/>
    <w:rsid w:val="00AC65DB"/>
    <w:rsid w:val="00AC7395"/>
    <w:rsid w:val="00AD034A"/>
    <w:rsid w:val="00AD1FE5"/>
    <w:rsid w:val="00AD33BE"/>
    <w:rsid w:val="00AD38B8"/>
    <w:rsid w:val="00AD3C62"/>
    <w:rsid w:val="00AD3E48"/>
    <w:rsid w:val="00AD6A0B"/>
    <w:rsid w:val="00AD7E4B"/>
    <w:rsid w:val="00AE0C99"/>
    <w:rsid w:val="00AE16BA"/>
    <w:rsid w:val="00AE2581"/>
    <w:rsid w:val="00AE2C75"/>
    <w:rsid w:val="00AE3C09"/>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3D"/>
    <w:rsid w:val="00B05292"/>
    <w:rsid w:val="00B06C27"/>
    <w:rsid w:val="00B07F3D"/>
    <w:rsid w:val="00B07FFA"/>
    <w:rsid w:val="00B1028C"/>
    <w:rsid w:val="00B1038D"/>
    <w:rsid w:val="00B12DFF"/>
    <w:rsid w:val="00B1576F"/>
    <w:rsid w:val="00B157C3"/>
    <w:rsid w:val="00B1644F"/>
    <w:rsid w:val="00B24938"/>
    <w:rsid w:val="00B261B3"/>
    <w:rsid w:val="00B2755D"/>
    <w:rsid w:val="00B27A35"/>
    <w:rsid w:val="00B3178A"/>
    <w:rsid w:val="00B31ADE"/>
    <w:rsid w:val="00B31E74"/>
    <w:rsid w:val="00B33038"/>
    <w:rsid w:val="00B3303F"/>
    <w:rsid w:val="00B343C2"/>
    <w:rsid w:val="00B35B22"/>
    <w:rsid w:val="00B37453"/>
    <w:rsid w:val="00B40835"/>
    <w:rsid w:val="00B415CA"/>
    <w:rsid w:val="00B41CEC"/>
    <w:rsid w:val="00B4270F"/>
    <w:rsid w:val="00B45846"/>
    <w:rsid w:val="00B46827"/>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5504"/>
    <w:rsid w:val="00B6767F"/>
    <w:rsid w:val="00B712F3"/>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51C7"/>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1B47"/>
    <w:rsid w:val="00BB2A4D"/>
    <w:rsid w:val="00BB42C1"/>
    <w:rsid w:val="00BB5614"/>
    <w:rsid w:val="00BB59C5"/>
    <w:rsid w:val="00BB6059"/>
    <w:rsid w:val="00BB7E3B"/>
    <w:rsid w:val="00BC0550"/>
    <w:rsid w:val="00BC1679"/>
    <w:rsid w:val="00BC1CCB"/>
    <w:rsid w:val="00BC3C50"/>
    <w:rsid w:val="00BC49E9"/>
    <w:rsid w:val="00BC5409"/>
    <w:rsid w:val="00BC5FAD"/>
    <w:rsid w:val="00BC66DE"/>
    <w:rsid w:val="00BC6B19"/>
    <w:rsid w:val="00BC74B5"/>
    <w:rsid w:val="00BD06A8"/>
    <w:rsid w:val="00BD1022"/>
    <w:rsid w:val="00BD1DD9"/>
    <w:rsid w:val="00BD215C"/>
    <w:rsid w:val="00BD3218"/>
    <w:rsid w:val="00BD6803"/>
    <w:rsid w:val="00BD7BC4"/>
    <w:rsid w:val="00BE0C72"/>
    <w:rsid w:val="00BE0E87"/>
    <w:rsid w:val="00BE141E"/>
    <w:rsid w:val="00BE14D2"/>
    <w:rsid w:val="00BE3E74"/>
    <w:rsid w:val="00BE5303"/>
    <w:rsid w:val="00BE649A"/>
    <w:rsid w:val="00BE73A2"/>
    <w:rsid w:val="00BE7689"/>
    <w:rsid w:val="00BE79B2"/>
    <w:rsid w:val="00BF1ED5"/>
    <w:rsid w:val="00BF50C6"/>
    <w:rsid w:val="00BF57E8"/>
    <w:rsid w:val="00BF6449"/>
    <w:rsid w:val="00C008A1"/>
    <w:rsid w:val="00C00A6B"/>
    <w:rsid w:val="00C011F9"/>
    <w:rsid w:val="00C0319F"/>
    <w:rsid w:val="00C04333"/>
    <w:rsid w:val="00C05DF5"/>
    <w:rsid w:val="00C0618F"/>
    <w:rsid w:val="00C10C64"/>
    <w:rsid w:val="00C1189F"/>
    <w:rsid w:val="00C1285E"/>
    <w:rsid w:val="00C1668B"/>
    <w:rsid w:val="00C2116F"/>
    <w:rsid w:val="00C21521"/>
    <w:rsid w:val="00C2288A"/>
    <w:rsid w:val="00C24008"/>
    <w:rsid w:val="00C24984"/>
    <w:rsid w:val="00C250BB"/>
    <w:rsid w:val="00C26E2B"/>
    <w:rsid w:val="00C27897"/>
    <w:rsid w:val="00C279D5"/>
    <w:rsid w:val="00C322D2"/>
    <w:rsid w:val="00C32F4C"/>
    <w:rsid w:val="00C330A4"/>
    <w:rsid w:val="00C34382"/>
    <w:rsid w:val="00C347EF"/>
    <w:rsid w:val="00C34CCA"/>
    <w:rsid w:val="00C34D51"/>
    <w:rsid w:val="00C37E98"/>
    <w:rsid w:val="00C412AA"/>
    <w:rsid w:val="00C4171C"/>
    <w:rsid w:val="00C4246D"/>
    <w:rsid w:val="00C4321D"/>
    <w:rsid w:val="00C45A91"/>
    <w:rsid w:val="00C473F9"/>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947"/>
    <w:rsid w:val="00C74C6B"/>
    <w:rsid w:val="00C74EB6"/>
    <w:rsid w:val="00C75569"/>
    <w:rsid w:val="00C76DDD"/>
    <w:rsid w:val="00C76DF4"/>
    <w:rsid w:val="00C808B8"/>
    <w:rsid w:val="00C80F32"/>
    <w:rsid w:val="00C81381"/>
    <w:rsid w:val="00C82A76"/>
    <w:rsid w:val="00C83D13"/>
    <w:rsid w:val="00C8471B"/>
    <w:rsid w:val="00C8519F"/>
    <w:rsid w:val="00C854D8"/>
    <w:rsid w:val="00C86248"/>
    <w:rsid w:val="00C8632F"/>
    <w:rsid w:val="00C8636A"/>
    <w:rsid w:val="00C910E7"/>
    <w:rsid w:val="00C914FA"/>
    <w:rsid w:val="00C91B21"/>
    <w:rsid w:val="00C93010"/>
    <w:rsid w:val="00C93BF0"/>
    <w:rsid w:val="00C94921"/>
    <w:rsid w:val="00C94A1D"/>
    <w:rsid w:val="00C9549D"/>
    <w:rsid w:val="00C95756"/>
    <w:rsid w:val="00C964F2"/>
    <w:rsid w:val="00C97CC5"/>
    <w:rsid w:val="00CA0103"/>
    <w:rsid w:val="00CA0C9D"/>
    <w:rsid w:val="00CA1CE7"/>
    <w:rsid w:val="00CA1E41"/>
    <w:rsid w:val="00CA439A"/>
    <w:rsid w:val="00CA788D"/>
    <w:rsid w:val="00CB0A77"/>
    <w:rsid w:val="00CB19B9"/>
    <w:rsid w:val="00CB23C6"/>
    <w:rsid w:val="00CB3604"/>
    <w:rsid w:val="00CB3D3C"/>
    <w:rsid w:val="00CB5CD7"/>
    <w:rsid w:val="00CB7621"/>
    <w:rsid w:val="00CB772A"/>
    <w:rsid w:val="00CC0A2B"/>
    <w:rsid w:val="00CC16C4"/>
    <w:rsid w:val="00CC16F7"/>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9DC"/>
    <w:rsid w:val="00CF1D81"/>
    <w:rsid w:val="00CF3112"/>
    <w:rsid w:val="00CF42FE"/>
    <w:rsid w:val="00CF4E73"/>
    <w:rsid w:val="00CF5CDB"/>
    <w:rsid w:val="00CF6D27"/>
    <w:rsid w:val="00D011BC"/>
    <w:rsid w:val="00D01DA4"/>
    <w:rsid w:val="00D03F2C"/>
    <w:rsid w:val="00D04BAA"/>
    <w:rsid w:val="00D0564D"/>
    <w:rsid w:val="00D065C3"/>
    <w:rsid w:val="00D07395"/>
    <w:rsid w:val="00D1436B"/>
    <w:rsid w:val="00D15460"/>
    <w:rsid w:val="00D15BD5"/>
    <w:rsid w:val="00D16400"/>
    <w:rsid w:val="00D167A8"/>
    <w:rsid w:val="00D17012"/>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3A6"/>
    <w:rsid w:val="00D63C4B"/>
    <w:rsid w:val="00D650E0"/>
    <w:rsid w:val="00D66EC5"/>
    <w:rsid w:val="00D67496"/>
    <w:rsid w:val="00D71FF2"/>
    <w:rsid w:val="00D73A23"/>
    <w:rsid w:val="00D740FC"/>
    <w:rsid w:val="00D743F4"/>
    <w:rsid w:val="00D7464D"/>
    <w:rsid w:val="00D74A01"/>
    <w:rsid w:val="00D76304"/>
    <w:rsid w:val="00D763A4"/>
    <w:rsid w:val="00D80A0C"/>
    <w:rsid w:val="00D8187E"/>
    <w:rsid w:val="00D82ED7"/>
    <w:rsid w:val="00D830BA"/>
    <w:rsid w:val="00D8319C"/>
    <w:rsid w:val="00D83C31"/>
    <w:rsid w:val="00D83CB3"/>
    <w:rsid w:val="00D8694D"/>
    <w:rsid w:val="00D8751E"/>
    <w:rsid w:val="00D9429C"/>
    <w:rsid w:val="00D9478E"/>
    <w:rsid w:val="00D94B99"/>
    <w:rsid w:val="00D94C30"/>
    <w:rsid w:val="00D966DC"/>
    <w:rsid w:val="00D97C6A"/>
    <w:rsid w:val="00DA1349"/>
    <w:rsid w:val="00DA250E"/>
    <w:rsid w:val="00DA2868"/>
    <w:rsid w:val="00DA3F42"/>
    <w:rsid w:val="00DA41D5"/>
    <w:rsid w:val="00DA498C"/>
    <w:rsid w:val="00DA5413"/>
    <w:rsid w:val="00DA68DD"/>
    <w:rsid w:val="00DA6C58"/>
    <w:rsid w:val="00DA7CA2"/>
    <w:rsid w:val="00DB20BC"/>
    <w:rsid w:val="00DB4F1A"/>
    <w:rsid w:val="00DB4F90"/>
    <w:rsid w:val="00DB578A"/>
    <w:rsid w:val="00DB5E6E"/>
    <w:rsid w:val="00DB7C90"/>
    <w:rsid w:val="00DC04C2"/>
    <w:rsid w:val="00DC0A15"/>
    <w:rsid w:val="00DC1106"/>
    <w:rsid w:val="00DC225F"/>
    <w:rsid w:val="00DC3FA0"/>
    <w:rsid w:val="00DC44AF"/>
    <w:rsid w:val="00DC4A14"/>
    <w:rsid w:val="00DC4FD3"/>
    <w:rsid w:val="00DC614E"/>
    <w:rsid w:val="00DC7095"/>
    <w:rsid w:val="00DC725B"/>
    <w:rsid w:val="00DC7BD8"/>
    <w:rsid w:val="00DD0464"/>
    <w:rsid w:val="00DD2C0D"/>
    <w:rsid w:val="00DD3215"/>
    <w:rsid w:val="00DD325F"/>
    <w:rsid w:val="00DD510B"/>
    <w:rsid w:val="00DD5D2A"/>
    <w:rsid w:val="00DD6AA4"/>
    <w:rsid w:val="00DD6ADE"/>
    <w:rsid w:val="00DD6C7F"/>
    <w:rsid w:val="00DD778F"/>
    <w:rsid w:val="00DD7B3F"/>
    <w:rsid w:val="00DE1171"/>
    <w:rsid w:val="00DE2201"/>
    <w:rsid w:val="00DE3781"/>
    <w:rsid w:val="00DE4684"/>
    <w:rsid w:val="00DE7708"/>
    <w:rsid w:val="00DE7BF3"/>
    <w:rsid w:val="00DF12CF"/>
    <w:rsid w:val="00DF344B"/>
    <w:rsid w:val="00DF4415"/>
    <w:rsid w:val="00DF5795"/>
    <w:rsid w:val="00DF64AE"/>
    <w:rsid w:val="00DF717D"/>
    <w:rsid w:val="00DF7AD6"/>
    <w:rsid w:val="00E000F5"/>
    <w:rsid w:val="00E00422"/>
    <w:rsid w:val="00E004C8"/>
    <w:rsid w:val="00E00D87"/>
    <w:rsid w:val="00E01A57"/>
    <w:rsid w:val="00E03785"/>
    <w:rsid w:val="00E05C4F"/>
    <w:rsid w:val="00E06F88"/>
    <w:rsid w:val="00E111DD"/>
    <w:rsid w:val="00E128F1"/>
    <w:rsid w:val="00E142EA"/>
    <w:rsid w:val="00E1656B"/>
    <w:rsid w:val="00E17AB3"/>
    <w:rsid w:val="00E2193F"/>
    <w:rsid w:val="00E22533"/>
    <w:rsid w:val="00E23391"/>
    <w:rsid w:val="00E24772"/>
    <w:rsid w:val="00E24F4B"/>
    <w:rsid w:val="00E25C6A"/>
    <w:rsid w:val="00E263BE"/>
    <w:rsid w:val="00E267CC"/>
    <w:rsid w:val="00E27DBC"/>
    <w:rsid w:val="00E3109F"/>
    <w:rsid w:val="00E32686"/>
    <w:rsid w:val="00E32D3E"/>
    <w:rsid w:val="00E34E4F"/>
    <w:rsid w:val="00E34F92"/>
    <w:rsid w:val="00E361CC"/>
    <w:rsid w:val="00E368B8"/>
    <w:rsid w:val="00E37986"/>
    <w:rsid w:val="00E41318"/>
    <w:rsid w:val="00E417DE"/>
    <w:rsid w:val="00E44636"/>
    <w:rsid w:val="00E449E2"/>
    <w:rsid w:val="00E44BCB"/>
    <w:rsid w:val="00E453AB"/>
    <w:rsid w:val="00E46D36"/>
    <w:rsid w:val="00E47CDB"/>
    <w:rsid w:val="00E52BD4"/>
    <w:rsid w:val="00E5360F"/>
    <w:rsid w:val="00E53B3E"/>
    <w:rsid w:val="00E53DF6"/>
    <w:rsid w:val="00E54153"/>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6DE"/>
    <w:rsid w:val="00E75BA1"/>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053C"/>
    <w:rsid w:val="00EA1FCA"/>
    <w:rsid w:val="00EA2F67"/>
    <w:rsid w:val="00EA30B4"/>
    <w:rsid w:val="00EA34BB"/>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415"/>
    <w:rsid w:val="00EE7AF8"/>
    <w:rsid w:val="00EE7BED"/>
    <w:rsid w:val="00EF07AF"/>
    <w:rsid w:val="00EF3A84"/>
    <w:rsid w:val="00EF3D09"/>
    <w:rsid w:val="00EF49E7"/>
    <w:rsid w:val="00EF7C2F"/>
    <w:rsid w:val="00EF7FF5"/>
    <w:rsid w:val="00F00AD0"/>
    <w:rsid w:val="00F01B1A"/>
    <w:rsid w:val="00F05545"/>
    <w:rsid w:val="00F072B5"/>
    <w:rsid w:val="00F07998"/>
    <w:rsid w:val="00F123B3"/>
    <w:rsid w:val="00F1481C"/>
    <w:rsid w:val="00F162FE"/>
    <w:rsid w:val="00F170D3"/>
    <w:rsid w:val="00F17B61"/>
    <w:rsid w:val="00F20057"/>
    <w:rsid w:val="00F22146"/>
    <w:rsid w:val="00F226D8"/>
    <w:rsid w:val="00F2322C"/>
    <w:rsid w:val="00F25253"/>
    <w:rsid w:val="00F25CED"/>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17FC"/>
    <w:rsid w:val="00F54759"/>
    <w:rsid w:val="00F548B9"/>
    <w:rsid w:val="00F551DC"/>
    <w:rsid w:val="00F554A7"/>
    <w:rsid w:val="00F55C56"/>
    <w:rsid w:val="00F60607"/>
    <w:rsid w:val="00F61C6D"/>
    <w:rsid w:val="00F61C87"/>
    <w:rsid w:val="00F63045"/>
    <w:rsid w:val="00F63209"/>
    <w:rsid w:val="00F635F9"/>
    <w:rsid w:val="00F63B83"/>
    <w:rsid w:val="00F64F43"/>
    <w:rsid w:val="00F65290"/>
    <w:rsid w:val="00F6604E"/>
    <w:rsid w:val="00F66986"/>
    <w:rsid w:val="00F70EBA"/>
    <w:rsid w:val="00F71425"/>
    <w:rsid w:val="00F722D6"/>
    <w:rsid w:val="00F72C8C"/>
    <w:rsid w:val="00F73BF7"/>
    <w:rsid w:val="00F73DDD"/>
    <w:rsid w:val="00F74526"/>
    <w:rsid w:val="00F755AA"/>
    <w:rsid w:val="00F75644"/>
    <w:rsid w:val="00F75A53"/>
    <w:rsid w:val="00F75D42"/>
    <w:rsid w:val="00F76A68"/>
    <w:rsid w:val="00F77F2F"/>
    <w:rsid w:val="00F80EE8"/>
    <w:rsid w:val="00F83FF0"/>
    <w:rsid w:val="00F8424B"/>
    <w:rsid w:val="00F84B7F"/>
    <w:rsid w:val="00F85B2B"/>
    <w:rsid w:val="00F86955"/>
    <w:rsid w:val="00F87C31"/>
    <w:rsid w:val="00F916F2"/>
    <w:rsid w:val="00F927B6"/>
    <w:rsid w:val="00F9337D"/>
    <w:rsid w:val="00F944BB"/>
    <w:rsid w:val="00F948F0"/>
    <w:rsid w:val="00F96288"/>
    <w:rsid w:val="00FA0776"/>
    <w:rsid w:val="00FA0980"/>
    <w:rsid w:val="00FA2926"/>
    <w:rsid w:val="00FA3FAB"/>
    <w:rsid w:val="00FA49F0"/>
    <w:rsid w:val="00FA53FF"/>
    <w:rsid w:val="00FA5B78"/>
    <w:rsid w:val="00FA5BC0"/>
    <w:rsid w:val="00FA64CE"/>
    <w:rsid w:val="00FA66A6"/>
    <w:rsid w:val="00FA6C7A"/>
    <w:rsid w:val="00FA6D10"/>
    <w:rsid w:val="00FA7710"/>
    <w:rsid w:val="00FB0945"/>
    <w:rsid w:val="00FB1397"/>
    <w:rsid w:val="00FB1ED8"/>
    <w:rsid w:val="00FB1F91"/>
    <w:rsid w:val="00FB5897"/>
    <w:rsid w:val="00FB78FD"/>
    <w:rsid w:val="00FC134D"/>
    <w:rsid w:val="00FC1714"/>
    <w:rsid w:val="00FC2636"/>
    <w:rsid w:val="00FC3103"/>
    <w:rsid w:val="00FC55F7"/>
    <w:rsid w:val="00FC5DBA"/>
    <w:rsid w:val="00FC5FF2"/>
    <w:rsid w:val="00FD0E8A"/>
    <w:rsid w:val="00FD1300"/>
    <w:rsid w:val="00FD4322"/>
    <w:rsid w:val="00FD4BF8"/>
    <w:rsid w:val="00FD6DB6"/>
    <w:rsid w:val="00FE03E8"/>
    <w:rsid w:val="00FE0883"/>
    <w:rsid w:val="00FE2191"/>
    <w:rsid w:val="00FE2868"/>
    <w:rsid w:val="00FE333E"/>
    <w:rsid w:val="00FE423B"/>
    <w:rsid w:val="00FE5580"/>
    <w:rsid w:val="00FE55DC"/>
    <w:rsid w:val="00FE619C"/>
    <w:rsid w:val="00FE7393"/>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32258C4"/>
  <w15:docId w15:val="{80EF212D-C4C9-44BC-9791-971BDB010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B1B47"/>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uiPriority w:val="99"/>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link w:val="25"/>
    <w:uiPriority w:val="99"/>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uiPriority w:val="99"/>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перечисление"/>
    <w:basedOn w:val="a0"/>
    <w:link w:val="aff0"/>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qFormat/>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table" w:customStyle="1" w:styleId="15">
    <w:name w:val="Сетка таблицы1"/>
    <w:basedOn w:val="a2"/>
    <w:next w:val="a4"/>
    <w:uiPriority w:val="39"/>
    <w:rsid w:val="005C192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Основной текст с отступом 2 Знак"/>
    <w:basedOn w:val="a1"/>
    <w:link w:val="23"/>
    <w:uiPriority w:val="99"/>
    <w:rsid w:val="009300B0"/>
    <w:rPr>
      <w:sz w:val="24"/>
      <w:szCs w:val="24"/>
    </w:rPr>
  </w:style>
  <w:style w:type="paragraph" w:customStyle="1" w:styleId="TableParagraph">
    <w:name w:val="Table Paragraph"/>
    <w:basedOn w:val="a0"/>
    <w:rsid w:val="008D34F7"/>
    <w:pPr>
      <w:widowControl w:val="0"/>
    </w:pPr>
    <w:rPr>
      <w:rFonts w:asciiTheme="minorHAnsi" w:hAnsiTheme="minorHAnsi"/>
      <w:color w:val="00000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3079374">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42331615">
      <w:bodyDiv w:val="1"/>
      <w:marLeft w:val="0"/>
      <w:marRight w:val="0"/>
      <w:marTop w:val="0"/>
      <w:marBottom w:val="0"/>
      <w:divBdr>
        <w:top w:val="none" w:sz="0" w:space="0" w:color="auto"/>
        <w:left w:val="none" w:sz="0" w:space="0" w:color="auto"/>
        <w:bottom w:val="none" w:sz="0" w:space="0" w:color="auto"/>
        <w:right w:val="none" w:sz="0" w:space="0" w:color="auto"/>
      </w:divBdr>
    </w:div>
    <w:div w:id="561915613">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2306338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767042968">
      <w:bodyDiv w:val="1"/>
      <w:marLeft w:val="0"/>
      <w:marRight w:val="0"/>
      <w:marTop w:val="0"/>
      <w:marBottom w:val="0"/>
      <w:divBdr>
        <w:top w:val="none" w:sz="0" w:space="0" w:color="auto"/>
        <w:left w:val="none" w:sz="0" w:space="0" w:color="auto"/>
        <w:bottom w:val="none" w:sz="0" w:space="0" w:color="auto"/>
        <w:right w:val="none" w:sz="0" w:space="0" w:color="auto"/>
      </w:divBdr>
    </w:div>
    <w:div w:id="771900644">
      <w:bodyDiv w:val="1"/>
      <w:marLeft w:val="0"/>
      <w:marRight w:val="0"/>
      <w:marTop w:val="0"/>
      <w:marBottom w:val="0"/>
      <w:divBdr>
        <w:top w:val="none" w:sz="0" w:space="0" w:color="auto"/>
        <w:left w:val="none" w:sz="0" w:space="0" w:color="auto"/>
        <w:bottom w:val="none" w:sz="0" w:space="0" w:color="auto"/>
        <w:right w:val="none" w:sz="0" w:space="0" w:color="auto"/>
      </w:divBdr>
    </w:div>
    <w:div w:id="918825454">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48896680">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53446241">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395467189">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02179704">
      <w:bodyDiv w:val="1"/>
      <w:marLeft w:val="0"/>
      <w:marRight w:val="0"/>
      <w:marTop w:val="0"/>
      <w:marBottom w:val="0"/>
      <w:divBdr>
        <w:top w:val="none" w:sz="0" w:space="0" w:color="auto"/>
        <w:left w:val="none" w:sz="0" w:space="0" w:color="auto"/>
        <w:bottom w:val="none" w:sz="0" w:space="0" w:color="auto"/>
        <w:right w:val="none" w:sz="0" w:space="0" w:color="auto"/>
      </w:divBdr>
    </w:div>
    <w:div w:id="1607732274">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629584611">
      <w:bodyDiv w:val="1"/>
      <w:marLeft w:val="0"/>
      <w:marRight w:val="0"/>
      <w:marTop w:val="0"/>
      <w:marBottom w:val="0"/>
      <w:divBdr>
        <w:top w:val="none" w:sz="0" w:space="0" w:color="auto"/>
        <w:left w:val="none" w:sz="0" w:space="0" w:color="auto"/>
        <w:bottom w:val="none" w:sz="0" w:space="0" w:color="auto"/>
        <w:right w:val="none" w:sz="0" w:space="0" w:color="auto"/>
      </w:divBdr>
    </w:div>
    <w:div w:id="1667781765">
      <w:bodyDiv w:val="1"/>
      <w:marLeft w:val="0"/>
      <w:marRight w:val="0"/>
      <w:marTop w:val="0"/>
      <w:marBottom w:val="0"/>
      <w:divBdr>
        <w:top w:val="none" w:sz="0" w:space="0" w:color="auto"/>
        <w:left w:val="none" w:sz="0" w:space="0" w:color="auto"/>
        <w:bottom w:val="none" w:sz="0" w:space="0" w:color="auto"/>
        <w:right w:val="none" w:sz="0" w:space="0" w:color="auto"/>
      </w:divBdr>
    </w:div>
    <w:div w:id="1822119005">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1998797967">
      <w:bodyDiv w:val="1"/>
      <w:marLeft w:val="0"/>
      <w:marRight w:val="0"/>
      <w:marTop w:val="0"/>
      <w:marBottom w:val="0"/>
      <w:divBdr>
        <w:top w:val="none" w:sz="0" w:space="0" w:color="auto"/>
        <w:left w:val="none" w:sz="0" w:space="0" w:color="auto"/>
        <w:bottom w:val="none" w:sz="0" w:space="0" w:color="auto"/>
        <w:right w:val="none" w:sz="0" w:space="0" w:color="auto"/>
      </w:divBdr>
    </w:div>
    <w:div w:id="2001304257">
      <w:bodyDiv w:val="1"/>
      <w:marLeft w:val="0"/>
      <w:marRight w:val="0"/>
      <w:marTop w:val="0"/>
      <w:marBottom w:val="0"/>
      <w:divBdr>
        <w:top w:val="none" w:sz="0" w:space="0" w:color="auto"/>
        <w:left w:val="none" w:sz="0" w:space="0" w:color="auto"/>
        <w:bottom w:val="none" w:sz="0" w:space="0" w:color="auto"/>
        <w:right w:val="none" w:sz="0" w:space="0" w:color="auto"/>
      </w:divBdr>
    </w:div>
    <w:div w:id="2050521666">
      <w:bodyDiv w:val="1"/>
      <w:marLeft w:val="0"/>
      <w:marRight w:val="0"/>
      <w:marTop w:val="0"/>
      <w:marBottom w:val="0"/>
      <w:divBdr>
        <w:top w:val="none" w:sz="0" w:space="0" w:color="auto"/>
        <w:left w:val="none" w:sz="0" w:space="0" w:color="auto"/>
        <w:bottom w:val="none" w:sz="0" w:space="0" w:color="auto"/>
        <w:right w:val="none" w:sz="0" w:space="0" w:color="auto"/>
      </w:divBdr>
    </w:div>
    <w:div w:id="2066176571">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01635858">
      <w:bodyDiv w:val="1"/>
      <w:marLeft w:val="0"/>
      <w:marRight w:val="0"/>
      <w:marTop w:val="0"/>
      <w:marBottom w:val="0"/>
      <w:divBdr>
        <w:top w:val="none" w:sz="0" w:space="0" w:color="auto"/>
        <w:left w:val="none" w:sz="0" w:space="0" w:color="auto"/>
        <w:bottom w:val="none" w:sz="0" w:space="0" w:color="auto"/>
        <w:right w:val="none" w:sz="0" w:space="0" w:color="auto"/>
      </w:divBdr>
    </w:div>
    <w:div w:id="2113475630">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68EAF5013C05B682F8D8F43023CC8D4001FDB825FB58C320A3D83FC6F8D75B5F9B3B9888159BE5FX3P"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vo_ogz@guzhavo.gov.spb.ru" TargetMode="External"/><Relationship Id="rId4" Type="http://schemas.openxmlformats.org/officeDocument/2006/relationships/settings" Target="settings.xml"/><Relationship Id="rId9" Type="http://schemas.openxmlformats.org/officeDocument/2006/relationships/hyperlink" Target="consultantplus://offline/ref=BAA57F9A88C66CFCC720A999A759A1BC83968EAF5013C05B682F8D8F43023CC8D4001FDB825FB58A350A3D83FC6F8D75B5F9B3B9888159BE5FX3P" TargetMode="Externa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68E643A5EF74F2A866577871E0F6439"/>
        <w:category>
          <w:name w:val="Общие"/>
          <w:gallery w:val="placeholder"/>
        </w:category>
        <w:types>
          <w:type w:val="bbPlcHdr"/>
        </w:types>
        <w:behaviors>
          <w:behavior w:val="content"/>
        </w:behaviors>
        <w:guid w:val="{D42DC523-D126-440F-BAB3-CB8FA7E66ED7}"/>
      </w:docPartPr>
      <w:docPartBody>
        <w:p w:rsidR="003A2BD1" w:rsidRDefault="003D1686" w:rsidP="003D1686">
          <w:pPr>
            <w:pStyle w:val="968E643A5EF74F2A866577871E0F6439"/>
          </w:pPr>
          <w:r>
            <w:t>Select Выберите масштаб</w:t>
          </w:r>
        </w:p>
      </w:docPartBody>
    </w:docPart>
    <w:docPart>
      <w:docPartPr>
        <w:name w:val="BF7A0746D4674DF9A321B8EACF29FE03"/>
        <w:category>
          <w:name w:val="Общие"/>
          <w:gallery w:val="placeholder"/>
        </w:category>
        <w:types>
          <w:type w:val="bbPlcHdr"/>
        </w:types>
        <w:behaviors>
          <w:behavior w:val="content"/>
        </w:behaviors>
        <w:guid w:val="{F68D8D24-DB07-42F4-865E-D9E936F25A43}"/>
      </w:docPartPr>
      <w:docPartBody>
        <w:p w:rsidR="003A2BD1" w:rsidRDefault="003D1686" w:rsidP="003D1686">
          <w:pPr>
            <w:pStyle w:val="BF7A0746D4674DF9A321B8EACF29FE03"/>
          </w:pPr>
          <w:r>
            <w:t>Enter or select Выберите организацию</w:t>
          </w:r>
        </w:p>
      </w:docPartBody>
    </w:docPart>
    <w:docPart>
      <w:docPartPr>
        <w:name w:val="BA4F768FB69E432BAD9534F7F48FB8E4"/>
        <w:category>
          <w:name w:val="Общие"/>
          <w:gallery w:val="placeholder"/>
        </w:category>
        <w:types>
          <w:type w:val="bbPlcHdr"/>
        </w:types>
        <w:behaviors>
          <w:behavior w:val="content"/>
        </w:behaviors>
        <w:guid w:val="{AF841F15-1EED-4D68-B39F-7AA3CE9AF151}"/>
      </w:docPartPr>
      <w:docPartBody>
        <w:p w:rsidR="003A2BD1" w:rsidRDefault="003D1686" w:rsidP="003D1686">
          <w:pPr>
            <w:pStyle w:val="BA4F768FB69E432BAD9534F7F48FB8E4"/>
          </w:pPr>
          <w:r>
            <w:t>Select Выберите масштаб</w:t>
          </w:r>
        </w:p>
      </w:docPartBody>
    </w:docPart>
    <w:docPart>
      <w:docPartPr>
        <w:name w:val="657750875FF0470F879605939E932156"/>
        <w:category>
          <w:name w:val="Общие"/>
          <w:gallery w:val="placeholder"/>
        </w:category>
        <w:types>
          <w:type w:val="bbPlcHdr"/>
        </w:types>
        <w:behaviors>
          <w:behavior w:val="content"/>
        </w:behaviors>
        <w:guid w:val="{95BC1586-69B3-4126-A3B4-637DC3587094}"/>
      </w:docPartPr>
      <w:docPartBody>
        <w:p w:rsidR="003A2BD1" w:rsidRDefault="003D1686" w:rsidP="003D1686">
          <w:pPr>
            <w:pStyle w:val="657750875FF0470F879605939E932156"/>
          </w:pPr>
          <w:r>
            <w:t>Enter or select Выберите организацию</w:t>
          </w:r>
        </w:p>
      </w:docPartBody>
    </w:docPart>
    <w:docPart>
      <w:docPartPr>
        <w:name w:val="3814503998C14D91804266436A9C8692"/>
        <w:category>
          <w:name w:val="Общие"/>
          <w:gallery w:val="placeholder"/>
        </w:category>
        <w:types>
          <w:type w:val="bbPlcHdr"/>
        </w:types>
        <w:behaviors>
          <w:behavior w:val="content"/>
        </w:behaviors>
        <w:guid w:val="{041B33A0-24DA-4863-B4B7-A41C95CF9687}"/>
      </w:docPartPr>
      <w:docPartBody>
        <w:p w:rsidR="003A2BD1" w:rsidRDefault="003D1686" w:rsidP="003D1686">
          <w:pPr>
            <w:pStyle w:val="3814503998C14D91804266436A9C8692"/>
          </w:pPr>
          <w:r>
            <w:t>Select Выберите количество отчетов</w:t>
          </w:r>
        </w:p>
      </w:docPartBody>
    </w:docPart>
    <w:docPart>
      <w:docPartPr>
        <w:name w:val="9B0DC31A9F6A4373AD515DED33867597"/>
        <w:category>
          <w:name w:val="Общие"/>
          <w:gallery w:val="placeholder"/>
        </w:category>
        <w:types>
          <w:type w:val="bbPlcHdr"/>
        </w:types>
        <w:behaviors>
          <w:behavior w:val="content"/>
        </w:behaviors>
        <w:guid w:val="{ECCAA0A6-6465-4939-A31C-35023286E52A}"/>
      </w:docPartPr>
      <w:docPartBody>
        <w:p w:rsidR="003A2BD1" w:rsidRDefault="003D1686" w:rsidP="003D1686">
          <w:pPr>
            <w:pStyle w:val="9B0DC31A9F6A4373AD515DED33867597"/>
          </w:pPr>
          <w:r>
            <w:t>Select Выберите количество отчетов</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B88"/>
    <w:rsid w:val="003A2BD1"/>
    <w:rsid w:val="003D1686"/>
    <w:rsid w:val="006C262C"/>
    <w:rsid w:val="00783B88"/>
    <w:rsid w:val="00A651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6D278179CA44F8D86F0BAE7A409408A">
    <w:name w:val="D6D278179CA44F8D86F0BAE7A409408A"/>
    <w:rsid w:val="00783B88"/>
  </w:style>
  <w:style w:type="paragraph" w:customStyle="1" w:styleId="A37BF407230C4F00924F314EFCB89D9F">
    <w:name w:val="A37BF407230C4F00924F314EFCB89D9F"/>
    <w:rsid w:val="00783B88"/>
  </w:style>
  <w:style w:type="paragraph" w:customStyle="1" w:styleId="6FBFAEFADD1E4C7EA328BB14B39FA664">
    <w:name w:val="6FBFAEFADD1E4C7EA328BB14B39FA664"/>
    <w:rsid w:val="00783B88"/>
  </w:style>
  <w:style w:type="paragraph" w:customStyle="1" w:styleId="F3A102332A904C7D985B428CD8A7CAB6">
    <w:name w:val="F3A102332A904C7D985B428CD8A7CAB6"/>
    <w:rsid w:val="00783B88"/>
  </w:style>
  <w:style w:type="paragraph" w:customStyle="1" w:styleId="0559570EDC424E0B8828B0A82E841227">
    <w:name w:val="0559570EDC424E0B8828B0A82E841227"/>
    <w:rsid w:val="00783B88"/>
  </w:style>
  <w:style w:type="paragraph" w:customStyle="1" w:styleId="9C7BA25818DA417B964F72F645798C39">
    <w:name w:val="9C7BA25818DA417B964F72F645798C39"/>
    <w:rsid w:val="00783B88"/>
  </w:style>
  <w:style w:type="paragraph" w:customStyle="1" w:styleId="890CE52C33874D1C9BDC14860E2652CA">
    <w:name w:val="890CE52C33874D1C9BDC14860E2652CA"/>
    <w:rsid w:val="006C262C"/>
  </w:style>
  <w:style w:type="paragraph" w:customStyle="1" w:styleId="C7DAF80B060B4912A832857788F0595D">
    <w:name w:val="C7DAF80B060B4912A832857788F0595D"/>
    <w:rsid w:val="006C262C"/>
  </w:style>
  <w:style w:type="paragraph" w:customStyle="1" w:styleId="67FB50FAEFF14A5B8FE1EF5D5EDA2CE6">
    <w:name w:val="67FB50FAEFF14A5B8FE1EF5D5EDA2CE6"/>
    <w:rsid w:val="006C262C"/>
  </w:style>
  <w:style w:type="paragraph" w:customStyle="1" w:styleId="F8C08397E4154637A600086F8BC52F02">
    <w:name w:val="F8C08397E4154637A600086F8BC52F02"/>
    <w:rsid w:val="006C262C"/>
  </w:style>
  <w:style w:type="paragraph" w:customStyle="1" w:styleId="83732F55ACBE4D7BAE89C7FE4EAD407D">
    <w:name w:val="83732F55ACBE4D7BAE89C7FE4EAD407D"/>
    <w:rsid w:val="006C262C"/>
  </w:style>
  <w:style w:type="paragraph" w:customStyle="1" w:styleId="E158C3C1E1694B928C60349F0A0A2483">
    <w:name w:val="E158C3C1E1694B928C60349F0A0A2483"/>
    <w:rsid w:val="006C262C"/>
  </w:style>
  <w:style w:type="paragraph" w:customStyle="1" w:styleId="968E643A5EF74F2A866577871E0F6439">
    <w:name w:val="968E643A5EF74F2A866577871E0F6439"/>
    <w:rsid w:val="003D1686"/>
  </w:style>
  <w:style w:type="paragraph" w:customStyle="1" w:styleId="BF7A0746D4674DF9A321B8EACF29FE03">
    <w:name w:val="BF7A0746D4674DF9A321B8EACF29FE03"/>
    <w:rsid w:val="003D1686"/>
  </w:style>
  <w:style w:type="paragraph" w:customStyle="1" w:styleId="BA4F768FB69E432BAD9534F7F48FB8E4">
    <w:name w:val="BA4F768FB69E432BAD9534F7F48FB8E4"/>
    <w:rsid w:val="003D1686"/>
  </w:style>
  <w:style w:type="paragraph" w:customStyle="1" w:styleId="657750875FF0470F879605939E932156">
    <w:name w:val="657750875FF0470F879605939E932156"/>
    <w:rsid w:val="003D1686"/>
  </w:style>
  <w:style w:type="paragraph" w:customStyle="1" w:styleId="3814503998C14D91804266436A9C8692">
    <w:name w:val="3814503998C14D91804266436A9C8692"/>
    <w:rsid w:val="003D1686"/>
  </w:style>
  <w:style w:type="paragraph" w:customStyle="1" w:styleId="9B0DC31A9F6A4373AD515DED33867597">
    <w:name w:val="9B0DC31A9F6A4373AD515DED33867597"/>
    <w:rsid w:val="003D16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30E5CF-5306-4B8A-A965-D3322316E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11</Pages>
  <Words>2983</Words>
  <Characters>22525</Characters>
  <Application>Microsoft Office Word</Application>
  <DocSecurity>0</DocSecurity>
  <Lines>187</Lines>
  <Paragraphs>50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25458</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Кузнецова Мария Витальевна</cp:lastModifiedBy>
  <cp:revision>74</cp:revision>
  <cp:lastPrinted>2024-01-12T06:58:00Z</cp:lastPrinted>
  <dcterms:created xsi:type="dcterms:W3CDTF">2026-01-23T12:04:00Z</dcterms:created>
  <dcterms:modified xsi:type="dcterms:W3CDTF">2026-05-20T12:28:00Z</dcterms:modified>
</cp:coreProperties>
</file>