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69A9A" w14:textId="61752F54" w:rsidR="009D0CA6" w:rsidRPr="0079292D" w:rsidRDefault="009D0CA6" w:rsidP="009D0CA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79292D">
        <w:rPr>
          <w:b/>
          <w:bCs/>
        </w:rPr>
        <w:t>КОНТРАКТ</w:t>
      </w:r>
      <w:r>
        <w:rPr>
          <w:b/>
          <w:bCs/>
        </w:rPr>
        <w:t xml:space="preserve"> №</w:t>
      </w:r>
      <w:r w:rsidR="00D306B8">
        <w:rPr>
          <w:b/>
          <w:bCs/>
        </w:rPr>
        <w:t xml:space="preserve"> </w:t>
      </w:r>
      <w:r w:rsidR="009D36EB">
        <w:rPr>
          <w:b/>
          <w:bCs/>
        </w:rPr>
        <w:t>ЭМ-</w:t>
      </w:r>
      <w:r w:rsidR="009C5C46">
        <w:rPr>
          <w:b/>
          <w:bCs/>
        </w:rPr>
        <w:t>___</w:t>
      </w:r>
      <w:r w:rsidR="00F422D2">
        <w:rPr>
          <w:b/>
          <w:bCs/>
        </w:rPr>
        <w:t>/202</w:t>
      </w:r>
      <w:r w:rsidR="00CF2084">
        <w:rPr>
          <w:b/>
          <w:bCs/>
        </w:rPr>
        <w:t>6</w:t>
      </w:r>
    </w:p>
    <w:p w14:paraId="73F2EF8D" w14:textId="0BD4A5FF" w:rsidR="00200372" w:rsidRDefault="00200372" w:rsidP="00FA65B5">
      <w:pPr>
        <w:widowControl w:val="0"/>
        <w:autoSpaceDE w:val="0"/>
        <w:autoSpaceDN w:val="0"/>
        <w:adjustRightInd w:val="0"/>
        <w:jc w:val="center"/>
      </w:pPr>
      <w:r w:rsidRPr="00FE413E">
        <w:rPr>
          <w:b/>
          <w:bCs/>
        </w:rPr>
        <w:t xml:space="preserve">на оказание услуг по обязательному страхованию гражданской ответственности владельцев транспортных средств (ОСАГО) для нужд </w:t>
      </w:r>
      <w:r w:rsidR="00405DE6" w:rsidRPr="00405DE6">
        <w:rPr>
          <w:b/>
          <w:bCs/>
        </w:rPr>
        <w:t>Санкт-Петербургского государственного казенного учреждения «Жилищное агентство Василеостровского района Санкт-Петербурга» в 2026 году</w:t>
      </w:r>
    </w:p>
    <w:p w14:paraId="49DCE331" w14:textId="20CFAE13" w:rsidR="00FA65B5" w:rsidRPr="00A06856" w:rsidRDefault="00FA65B5" w:rsidP="00FA65B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t xml:space="preserve">ИКЗ № </w:t>
      </w:r>
      <w:r w:rsidR="00400DB3" w:rsidRPr="00400DB3">
        <w:t>262780109564978010100100010000000000</w:t>
      </w:r>
    </w:p>
    <w:p w14:paraId="3A04B4A1" w14:textId="77777777" w:rsidR="00422ABD" w:rsidRPr="0079292D" w:rsidRDefault="00422ABD" w:rsidP="002D4EF8">
      <w:pPr>
        <w:widowControl w:val="0"/>
        <w:autoSpaceDE w:val="0"/>
        <w:autoSpaceDN w:val="0"/>
        <w:adjustRightInd w:val="0"/>
        <w:ind w:firstLine="540"/>
        <w:jc w:val="both"/>
      </w:pPr>
      <w:bookmarkStart w:id="0" w:name="Par683"/>
      <w:bookmarkEnd w:id="0"/>
    </w:p>
    <w:p w14:paraId="6192588E" w14:textId="0CBF1284" w:rsidR="00F923BC" w:rsidRPr="0079292D" w:rsidRDefault="000559B0" w:rsidP="00D306B8">
      <w:pPr>
        <w:widowControl w:val="0"/>
        <w:autoSpaceDE w:val="0"/>
        <w:autoSpaceDN w:val="0"/>
        <w:adjustRightInd w:val="0"/>
      </w:pPr>
      <w:r>
        <w:t xml:space="preserve">г. 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306B8">
        <w:t xml:space="preserve">                «____» ___</w:t>
      </w:r>
      <w:r>
        <w:t>________</w:t>
      </w:r>
      <w:r w:rsidRPr="000559B0">
        <w:t>202</w:t>
      </w:r>
      <w:r w:rsidR="009E26EA">
        <w:t>6</w:t>
      </w:r>
      <w:r w:rsidRPr="000559B0">
        <w:t xml:space="preserve"> г.</w:t>
      </w:r>
    </w:p>
    <w:p w14:paraId="465C3825" w14:textId="77777777" w:rsidR="00D306B8" w:rsidRDefault="00D306B8" w:rsidP="002D4EF8">
      <w:pPr>
        <w:widowControl w:val="0"/>
        <w:autoSpaceDE w:val="0"/>
        <w:autoSpaceDN w:val="0"/>
        <w:adjustRightInd w:val="0"/>
        <w:ind w:firstLine="540"/>
        <w:jc w:val="both"/>
        <w:rPr>
          <w:b/>
          <w:noProof/>
        </w:rPr>
      </w:pPr>
      <w:bookmarkStart w:id="1" w:name="Par60"/>
      <w:bookmarkEnd w:id="1"/>
    </w:p>
    <w:p w14:paraId="5AE2C73F" w14:textId="1A1EC59E" w:rsidR="00200372" w:rsidRDefault="000559B0" w:rsidP="00200372">
      <w:pPr>
        <w:ind w:firstLine="709"/>
        <w:jc w:val="both"/>
      </w:pPr>
      <w:r w:rsidRPr="00A423ED">
        <w:rPr>
          <w:b/>
          <w:noProof/>
        </w:rPr>
        <w:t>Санкт-Петербургское государственное казённое учреждение «Жилищное агентство Василеостровского района Санкт-Петербурга»</w:t>
      </w:r>
      <w:r w:rsidRPr="00A423ED">
        <w:t xml:space="preserve">, в лице </w:t>
      </w:r>
      <w:r w:rsidR="00812A09">
        <w:t>_____________________________________</w:t>
      </w:r>
      <w:r w:rsidRPr="00A423ED">
        <w:rPr>
          <w:kern w:val="1"/>
          <w:lang w:eastAsia="ar-SA"/>
        </w:rPr>
        <w:t xml:space="preserve">, действующего на основании </w:t>
      </w:r>
      <w:r w:rsidR="00812A09">
        <w:rPr>
          <w:kern w:val="1"/>
          <w:lang w:eastAsia="ar-SA"/>
        </w:rPr>
        <w:t>________________________</w:t>
      </w:r>
      <w:r w:rsidRPr="00A423ED">
        <w:t xml:space="preserve">, именуемое в дальнейшем </w:t>
      </w:r>
      <w:r>
        <w:t>«</w:t>
      </w:r>
      <w:r w:rsidRPr="00A423ED">
        <w:t>Страхователь</w:t>
      </w:r>
      <w:r>
        <w:t>»</w:t>
      </w:r>
      <w:r w:rsidR="00B72BDA" w:rsidRPr="0079292D">
        <w:t>, с одной стороны, и</w:t>
      </w:r>
      <w:r w:rsidR="009D36EB">
        <w:t xml:space="preserve"> </w:t>
      </w:r>
      <w:r w:rsidR="00200372">
        <w:t>____________</w:t>
      </w:r>
      <w:r w:rsidR="009D36EB">
        <w:t xml:space="preserve"> (далее –</w:t>
      </w:r>
      <w:r w:rsidR="00A63A59">
        <w:t xml:space="preserve"> </w:t>
      </w:r>
      <w:r w:rsidR="00200372">
        <w:t>___________</w:t>
      </w:r>
      <w:r w:rsidR="00A63A59" w:rsidRPr="00070CAB">
        <w:t>), в лице</w:t>
      </w:r>
      <w:r w:rsidR="00200372">
        <w:t>_____________</w:t>
      </w:r>
      <w:r w:rsidR="00070CAB" w:rsidRPr="00070CAB">
        <w:t xml:space="preserve">, действующего на основании </w:t>
      </w:r>
      <w:r w:rsidR="00200372">
        <w:t>________________</w:t>
      </w:r>
      <w:r w:rsidR="003214D3" w:rsidRPr="00070CAB">
        <w:t>,</w:t>
      </w:r>
      <w:r w:rsidR="00D306B8" w:rsidRPr="00070CAB">
        <w:t xml:space="preserve"> именуемое в дальнейшем </w:t>
      </w:r>
      <w:r w:rsidR="00B72BDA" w:rsidRPr="00070CAB">
        <w:t>«</w:t>
      </w:r>
      <w:r w:rsidRPr="00070CAB">
        <w:t>Страховщик</w:t>
      </w:r>
      <w:r w:rsidR="00D306B8" w:rsidRPr="00070CAB">
        <w:t>», вместе именуемые «Стороны»</w:t>
      </w:r>
      <w:r w:rsidR="003434AD" w:rsidRPr="00070CAB">
        <w:t xml:space="preserve">, </w:t>
      </w:r>
      <w:r w:rsidR="00200372" w:rsidRPr="00D76304">
        <w:rPr>
          <w:rFonts w:eastAsia="MS Mincho"/>
          <w:color w:val="000000"/>
        </w:rPr>
        <w:t xml:space="preserve">в </w:t>
      </w:r>
      <w:r w:rsidR="00200372" w:rsidRPr="00D76304">
        <w:rPr>
          <w:color w:val="000000"/>
        </w:rPr>
        <w:t>соответствии с требованиями Федерального закона от 05.04.2013 №44-ФЗ «О контрактной системе в сфере закупок товаров, работ, услуг для обеспечения государственных</w:t>
      </w:r>
      <w:r w:rsidR="00200372" w:rsidRPr="00E90EB4">
        <w:rPr>
          <w:color w:val="000000"/>
        </w:rPr>
        <w:t xml:space="preserve"> и муниципальных нужд»</w:t>
      </w:r>
      <w:r w:rsidR="00200372" w:rsidRPr="00964531">
        <w:t xml:space="preserve"> (далее – Закон</w:t>
      </w:r>
      <w:r w:rsidR="00200372">
        <w:t xml:space="preserve"> </w:t>
      </w:r>
      <w:r w:rsidR="00200372" w:rsidRPr="00964531">
        <w:t>№ 44-ФЗ) заключили</w:t>
      </w:r>
      <w:r w:rsidR="00200372">
        <w:t xml:space="preserve"> </w:t>
      </w:r>
      <w:r w:rsidR="00200372" w:rsidRPr="005F3590">
        <w:t>настоящий Государственный контракт</w:t>
      </w:r>
      <w:r w:rsidR="00200372">
        <w:t xml:space="preserve"> </w:t>
      </w:r>
      <w:r w:rsidR="00200372" w:rsidRPr="005F3590">
        <w:t>(далее – Контракт) о нижеследующем:</w:t>
      </w:r>
    </w:p>
    <w:p w14:paraId="490293A1" w14:textId="77777777" w:rsidR="00422ABD" w:rsidRPr="0079292D" w:rsidRDefault="00422ABD" w:rsidP="002D4EF8">
      <w:pPr>
        <w:widowControl w:val="0"/>
        <w:autoSpaceDE w:val="0"/>
        <w:autoSpaceDN w:val="0"/>
        <w:adjustRightInd w:val="0"/>
        <w:ind w:firstLine="540"/>
        <w:jc w:val="both"/>
      </w:pPr>
    </w:p>
    <w:p w14:paraId="02E655DE" w14:textId="77777777" w:rsidR="00422ABD" w:rsidRPr="0079292D" w:rsidRDefault="00422ABD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bookmarkStart w:id="2" w:name="Par690"/>
      <w:bookmarkEnd w:id="2"/>
      <w:r w:rsidRPr="0079292D">
        <w:rPr>
          <w:b/>
        </w:rPr>
        <w:t xml:space="preserve">1. Предмет </w:t>
      </w:r>
      <w:r w:rsidR="002B7347" w:rsidRPr="0079292D">
        <w:rPr>
          <w:b/>
        </w:rPr>
        <w:t>Контракт</w:t>
      </w:r>
      <w:r w:rsidRPr="0079292D">
        <w:rPr>
          <w:b/>
        </w:rPr>
        <w:t>а</w:t>
      </w:r>
    </w:p>
    <w:p w14:paraId="5978D8F9" w14:textId="5B6A7EA3" w:rsidR="00ED369C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bookmarkStart w:id="3" w:name="Par692"/>
      <w:bookmarkEnd w:id="3"/>
      <w:r w:rsidRPr="0079292D">
        <w:rPr>
          <w:rFonts w:eastAsia="Calibri"/>
          <w:lang w:eastAsia="en-US"/>
        </w:rPr>
        <w:t xml:space="preserve">Страховщик обязуется по заданию Страхователя оказать услуги по </w:t>
      </w:r>
      <w:r w:rsidRPr="003214D3">
        <w:rPr>
          <w:rFonts w:eastAsia="Calibri"/>
          <w:b/>
          <w:lang w:eastAsia="en-US"/>
        </w:rPr>
        <w:t>обязательному страхованию гражданской ответственности владель</w:t>
      </w:r>
      <w:r w:rsidR="000559B0" w:rsidRPr="003214D3">
        <w:rPr>
          <w:rFonts w:eastAsia="Calibri"/>
          <w:b/>
          <w:lang w:eastAsia="en-US"/>
        </w:rPr>
        <w:t>цев транспортных средств</w:t>
      </w:r>
      <w:r w:rsidR="00200372">
        <w:rPr>
          <w:rFonts w:eastAsia="Calibri"/>
          <w:b/>
          <w:lang w:eastAsia="en-US"/>
        </w:rPr>
        <w:t xml:space="preserve"> (ОСАГО)</w:t>
      </w:r>
      <w:r w:rsidR="000559B0">
        <w:rPr>
          <w:rFonts w:eastAsia="Calibri"/>
          <w:lang w:eastAsia="en-US"/>
        </w:rPr>
        <w:t xml:space="preserve"> (далее – </w:t>
      </w:r>
      <w:r w:rsidRPr="0079292D">
        <w:rPr>
          <w:rFonts w:eastAsia="Calibri"/>
          <w:lang w:eastAsia="en-US"/>
        </w:rPr>
        <w:t xml:space="preserve">ОСАГО), указанных в Приложении </w:t>
      </w:r>
      <w:r w:rsidR="00BA0646">
        <w:rPr>
          <w:rFonts w:eastAsia="Calibri"/>
          <w:lang w:eastAsia="en-US"/>
        </w:rPr>
        <w:t>2</w:t>
      </w:r>
      <w:r w:rsidRPr="0079292D">
        <w:rPr>
          <w:rFonts w:eastAsia="Calibri"/>
          <w:lang w:eastAsia="en-US"/>
        </w:rPr>
        <w:t xml:space="preserve"> к </w:t>
      </w:r>
      <w:r w:rsidR="00FD3B37" w:rsidRPr="0079292D">
        <w:rPr>
          <w:rFonts w:eastAsia="Calibri"/>
          <w:lang w:eastAsia="en-US"/>
        </w:rPr>
        <w:t>Контракту.</w:t>
      </w:r>
    </w:p>
    <w:p w14:paraId="1F890F61" w14:textId="0838C112" w:rsidR="00C863AC" w:rsidRPr="0079292D" w:rsidRDefault="00C863AC" w:rsidP="00C863A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t>Период страхования и количество полисов, характеристики транспортного средства указаны в Описании объекта закупки (Приложении № 2 к Контракту), являющемся неотъемлемой частью настоящего Контракта.</w:t>
      </w:r>
    </w:p>
    <w:p w14:paraId="0C28B290" w14:textId="77777777" w:rsidR="00ED369C" w:rsidRPr="0079292D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>Предметом Контракта являются обязательства Страховщика за обусловленную Контрактом плату (страховую премию) произвести выплату страховой суммы в результате наступления страхового случая при использовании на территории Российской Федерации транспортных средств, принадлежащих Страхователю.</w:t>
      </w:r>
    </w:p>
    <w:p w14:paraId="1056EA39" w14:textId="77777777" w:rsidR="00E35D0A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>Объектом страхования по Контракту являются имущественные интересы Страхователя,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  <w:r w:rsidR="00E35D0A" w:rsidRPr="00E35D0A">
        <w:rPr>
          <w:rFonts w:eastAsia="Calibri"/>
          <w:lang w:eastAsia="en-US"/>
        </w:rPr>
        <w:t xml:space="preserve"> </w:t>
      </w:r>
    </w:p>
    <w:p w14:paraId="7164511D" w14:textId="77777777" w:rsidR="00E35D0A" w:rsidRPr="00E35D0A" w:rsidRDefault="00E35D0A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E35D0A">
        <w:rPr>
          <w:rFonts w:eastAsia="Calibri"/>
          <w:lang w:eastAsia="en-US"/>
        </w:rPr>
        <w:t xml:space="preserve">Принятие на страхование каждого из транспортных средств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>
        <w:rPr>
          <w:rFonts w:eastAsia="Calibri"/>
          <w:lang w:eastAsia="en-US"/>
        </w:rPr>
        <w:t>Контракту</w:t>
      </w:r>
      <w:r w:rsidRPr="00E35D0A">
        <w:rPr>
          <w:rFonts w:eastAsia="Calibri"/>
          <w:lang w:eastAsia="en-US"/>
        </w:rPr>
        <w:t xml:space="preserve">. В случае несоответствия условий, содержащихся </w:t>
      </w:r>
      <w:r w:rsidR="00D306B8">
        <w:rPr>
          <w:rFonts w:eastAsia="Calibri"/>
          <w:lang w:eastAsia="en-US"/>
        </w:rPr>
        <w:br/>
      </w:r>
      <w:r w:rsidRPr="00E35D0A">
        <w:rPr>
          <w:rFonts w:eastAsia="Calibri"/>
          <w:lang w:eastAsia="en-US"/>
        </w:rPr>
        <w:t xml:space="preserve">в страховом полисе, настоящему </w:t>
      </w:r>
      <w:r>
        <w:rPr>
          <w:rFonts w:eastAsia="Calibri"/>
          <w:lang w:eastAsia="en-US"/>
        </w:rPr>
        <w:t>Контракту</w:t>
      </w:r>
      <w:r w:rsidRPr="00E35D0A">
        <w:rPr>
          <w:rFonts w:eastAsia="Calibri"/>
          <w:lang w:eastAsia="en-US"/>
        </w:rPr>
        <w:t>, предпочтение отдается страховому полису.</w:t>
      </w:r>
    </w:p>
    <w:p w14:paraId="3088BF85" w14:textId="77777777" w:rsidR="00ED369C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A93848">
        <w:rPr>
          <w:rFonts w:eastAsia="Calibri"/>
        </w:rPr>
        <w:t>При заключении Контракта Страховщик передает Страхователю страховой полис, являющийся документом, удостоверяющим осуществление обязательного страхования.</w:t>
      </w:r>
    </w:p>
    <w:p w14:paraId="09282012" w14:textId="33979C41" w:rsidR="00BB740F" w:rsidRDefault="00BB740F" w:rsidP="009F3E8A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A93848">
        <w:rPr>
          <w:rFonts w:eastAsia="Calibri"/>
        </w:rPr>
        <w:t xml:space="preserve">Контракт заключен в соответствии с требованиями Федерального закона </w:t>
      </w:r>
      <w:r w:rsidR="00D306B8">
        <w:rPr>
          <w:rFonts w:eastAsia="Calibri"/>
        </w:rPr>
        <w:br/>
      </w:r>
      <w:r w:rsidRPr="00A93848">
        <w:rPr>
          <w:rFonts w:eastAsia="Calibri"/>
        </w:rPr>
        <w:t>от 25.04.2002 № 40-ФЗ «Об обязательном страховании гражданской ответственности владельцев транспортных средств», Положения Банка России от 19.09.2014 г. № 431-П</w:t>
      </w:r>
      <w:r w:rsidR="009F3E8A">
        <w:rPr>
          <w:rFonts w:eastAsia="Calibri"/>
        </w:rPr>
        <w:t xml:space="preserve"> </w:t>
      </w:r>
      <w:r w:rsidR="009F3E8A" w:rsidRPr="009F3E8A">
        <w:rPr>
          <w:rFonts w:eastAsia="Calibri"/>
        </w:rPr>
        <w:t xml:space="preserve">(ред. от 06.04.2023) </w:t>
      </w:r>
      <w:r w:rsidRPr="00A93848">
        <w:rPr>
          <w:rFonts w:eastAsia="Calibri"/>
        </w:rPr>
        <w:t xml:space="preserve">«О правилах обязательного страхования гражданской ответственности владельцев транспортных средств» (далее – Правила страхования) и Указания Банка России от </w:t>
      </w:r>
      <w:r w:rsidR="00597837" w:rsidRPr="00597837">
        <w:rPr>
          <w:rFonts w:eastAsia="Calibri"/>
        </w:rPr>
        <w:t>0</w:t>
      </w:r>
      <w:r w:rsidR="007126DC">
        <w:rPr>
          <w:rFonts w:eastAsia="Calibri"/>
        </w:rPr>
        <w:t>9</w:t>
      </w:r>
      <w:r w:rsidR="00597837" w:rsidRPr="00597837">
        <w:rPr>
          <w:rFonts w:eastAsia="Calibri"/>
        </w:rPr>
        <w:t>.</w:t>
      </w:r>
      <w:r w:rsidR="007126DC">
        <w:rPr>
          <w:rFonts w:eastAsia="Calibri"/>
        </w:rPr>
        <w:t>10</w:t>
      </w:r>
      <w:r w:rsidR="00597837" w:rsidRPr="00597837">
        <w:rPr>
          <w:rFonts w:eastAsia="Calibri"/>
        </w:rPr>
        <w:t>.202</w:t>
      </w:r>
      <w:r w:rsidR="007126DC">
        <w:rPr>
          <w:rFonts w:eastAsia="Calibri"/>
        </w:rPr>
        <w:t>5</w:t>
      </w:r>
      <w:r w:rsidR="00597837" w:rsidRPr="00597837">
        <w:rPr>
          <w:rFonts w:eastAsia="Calibri"/>
        </w:rPr>
        <w:t xml:space="preserve"> г. № </w:t>
      </w:r>
      <w:r w:rsidR="007126DC">
        <w:rPr>
          <w:rFonts w:eastAsia="Calibri"/>
        </w:rPr>
        <w:t>7204</w:t>
      </w:r>
      <w:r w:rsidR="00597837" w:rsidRPr="00597837">
        <w:rPr>
          <w:rFonts w:eastAsia="Calibri"/>
        </w:rPr>
        <w:t>-У «О страховых тарифах по обязательному страхованию гражданской ответственности в</w:t>
      </w:r>
      <w:r w:rsidR="00597837">
        <w:rPr>
          <w:rFonts w:eastAsia="Calibri"/>
        </w:rPr>
        <w:t>ладельцев транспортных средств»</w:t>
      </w:r>
      <w:r w:rsidRPr="00A93848">
        <w:rPr>
          <w:rFonts w:eastAsia="Calibri"/>
        </w:rPr>
        <w:t xml:space="preserve"> (далее – Страховые тарифы)</w:t>
      </w:r>
      <w:r w:rsidR="007F1392">
        <w:rPr>
          <w:rFonts w:eastAsia="Calibri"/>
        </w:rPr>
        <w:t xml:space="preserve">, </w:t>
      </w:r>
      <w:r w:rsidR="007F1392" w:rsidRPr="00597837">
        <w:rPr>
          <w:rFonts w:eastAsia="Calibri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F7188F" w:rsidRPr="00597837">
        <w:rPr>
          <w:rFonts w:eastAsia="Calibri"/>
        </w:rPr>
        <w:t xml:space="preserve"> №44-ФЗ</w:t>
      </w:r>
      <w:r w:rsidR="007F1392" w:rsidRPr="00597837">
        <w:rPr>
          <w:rFonts w:eastAsia="Calibri"/>
        </w:rPr>
        <w:t>)</w:t>
      </w:r>
      <w:r w:rsidRPr="00A93848">
        <w:rPr>
          <w:rFonts w:eastAsia="Calibri"/>
        </w:rPr>
        <w:t>.</w:t>
      </w:r>
    </w:p>
    <w:p w14:paraId="63630257" w14:textId="77777777" w:rsidR="00D306B8" w:rsidRDefault="00E35D0A" w:rsidP="00400DB3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E35D0A">
        <w:rPr>
          <w:rFonts w:eastAsia="Calibri"/>
        </w:rPr>
        <w:t xml:space="preserve">При прекращении действия настоящего </w:t>
      </w:r>
      <w:r>
        <w:rPr>
          <w:rFonts w:eastAsia="Calibri"/>
        </w:rPr>
        <w:t>Контракта</w:t>
      </w:r>
      <w:r w:rsidRPr="00E35D0A">
        <w:rPr>
          <w:rFonts w:eastAsia="Calibri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>
        <w:rPr>
          <w:rFonts w:eastAsia="Calibri"/>
        </w:rPr>
        <w:t xml:space="preserve">Контракта </w:t>
      </w:r>
      <w:r w:rsidRPr="00E35D0A">
        <w:rPr>
          <w:rFonts w:eastAsia="Calibri"/>
        </w:rPr>
        <w:t xml:space="preserve"> </w:t>
      </w:r>
    </w:p>
    <w:p w14:paraId="685DBF76" w14:textId="20D175C9" w:rsidR="00E35D0A" w:rsidRDefault="00E35D0A" w:rsidP="00D306B8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E35D0A">
        <w:rPr>
          <w:rFonts w:eastAsia="Calibri"/>
        </w:rPr>
        <w:t>и выданных на его основании страховых полисов.</w:t>
      </w:r>
    </w:p>
    <w:p w14:paraId="1EA05ED0" w14:textId="6581BB6F" w:rsidR="00A2794A" w:rsidRPr="00E35D0A" w:rsidRDefault="00A2794A" w:rsidP="00D306B8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            1.8. </w:t>
      </w:r>
      <w:r w:rsidRPr="00A2794A">
        <w:rPr>
          <w:rFonts w:eastAsia="Calibri"/>
        </w:rPr>
        <w:t>Исполнитель должен иметь действующую лицензию на осуществление страхования с указанием вида страхования: «Страхование гражданской ответственности владельцев автотранспортных средств». Требование установлено статьёй 32 Закона РФ № 4015-1 от 27.11.1992 «Об организации страхового дела в Российской Федерации».</w:t>
      </w:r>
    </w:p>
    <w:p w14:paraId="6F86F55F" w14:textId="77777777" w:rsidR="00A67AFE" w:rsidRPr="00A93848" w:rsidRDefault="00A67AFE" w:rsidP="002D4EF8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27801FBF" w14:textId="77777777" w:rsidR="00E813A6" w:rsidRPr="0079292D" w:rsidRDefault="007F086D" w:rsidP="002D4EF8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2. </w:t>
      </w:r>
      <w:r w:rsidR="00E813A6" w:rsidRPr="0079292D">
        <w:rPr>
          <w:rFonts w:eastAsia="Calibri"/>
          <w:b/>
          <w:lang w:eastAsia="en-US"/>
        </w:rPr>
        <w:t>Страховой случай</w:t>
      </w:r>
    </w:p>
    <w:p w14:paraId="794E9AF4" w14:textId="77777777" w:rsidR="00A93848" w:rsidRPr="00A93848" w:rsidRDefault="00A93848" w:rsidP="002D4EF8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A93848">
        <w:rPr>
          <w:rFonts w:eastAsia="Calibri"/>
          <w:lang w:eastAsia="en-US"/>
        </w:rPr>
        <w:t xml:space="preserve"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</w:t>
      </w:r>
      <w:r w:rsidR="00D306B8">
        <w:rPr>
          <w:rFonts w:eastAsia="Calibri"/>
          <w:lang w:eastAsia="en-US"/>
        </w:rPr>
        <w:br/>
      </w:r>
      <w:r w:rsidRPr="00A93848">
        <w:rPr>
          <w:rFonts w:eastAsia="Calibri"/>
          <w:lang w:eastAsia="en-US"/>
        </w:rPr>
        <w:t>с договором обязательного страхования обязанность страховщика осуществить страховую выплату.</w:t>
      </w:r>
    </w:p>
    <w:p w14:paraId="579B8829" w14:textId="77777777" w:rsidR="00A93848" w:rsidRDefault="00A93848" w:rsidP="002D4EF8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A93848">
        <w:rPr>
          <w:rFonts w:eastAsia="Calibri"/>
          <w:lang w:eastAsia="en-US"/>
        </w:rPr>
        <w:t xml:space="preserve">Не возмещается вред, причиненный вследствие обстоятельств, освобождающих </w:t>
      </w:r>
      <w:r>
        <w:rPr>
          <w:rFonts w:eastAsia="Calibri"/>
          <w:lang w:eastAsia="en-US"/>
        </w:rPr>
        <w:t>С</w:t>
      </w:r>
      <w:r w:rsidRPr="00A93848">
        <w:rPr>
          <w:rFonts w:eastAsia="Calibri"/>
          <w:lang w:eastAsia="en-US"/>
        </w:rPr>
        <w:t>траховщика от выплаты страхового возмещения по договору на основании действующего законодательства и Правил страхования.</w:t>
      </w:r>
    </w:p>
    <w:p w14:paraId="04C3811D" w14:textId="77777777" w:rsidR="004C4A31" w:rsidRDefault="004C4A31" w:rsidP="002D4EF8">
      <w:pPr>
        <w:widowControl w:val="0"/>
        <w:autoSpaceDE w:val="0"/>
        <w:autoSpaceDN w:val="0"/>
        <w:adjustRightInd w:val="0"/>
        <w:ind w:left="709"/>
        <w:jc w:val="both"/>
        <w:rPr>
          <w:rFonts w:eastAsia="Calibri"/>
          <w:lang w:eastAsia="en-US"/>
        </w:rPr>
      </w:pPr>
    </w:p>
    <w:p w14:paraId="5B3CDE72" w14:textId="77777777" w:rsidR="00E813A6" w:rsidRPr="0079292D" w:rsidRDefault="00E813A6" w:rsidP="002D4EF8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lang w:eastAsia="en-US"/>
        </w:rPr>
      </w:pPr>
      <w:r w:rsidRPr="0079292D">
        <w:rPr>
          <w:rFonts w:eastAsia="Calibri"/>
          <w:b/>
          <w:lang w:eastAsia="en-US"/>
        </w:rPr>
        <w:t>3. </w:t>
      </w:r>
      <w:r w:rsidR="00164EFD" w:rsidRPr="00A93848">
        <w:rPr>
          <w:b/>
        </w:rPr>
        <w:t>Страховая</w:t>
      </w:r>
      <w:r w:rsidR="00164EFD" w:rsidRPr="0079292D">
        <w:rPr>
          <w:rFonts w:eastAsia="Calibri"/>
          <w:b/>
          <w:lang w:eastAsia="en-US"/>
        </w:rPr>
        <w:t xml:space="preserve"> сумма и Цена Контракта (</w:t>
      </w:r>
      <w:r w:rsidRPr="0079292D">
        <w:rPr>
          <w:rFonts w:eastAsia="Calibri"/>
          <w:b/>
          <w:lang w:eastAsia="en-US"/>
        </w:rPr>
        <w:t>страховая премия</w:t>
      </w:r>
      <w:r w:rsidR="00164EFD" w:rsidRPr="0079292D">
        <w:rPr>
          <w:rFonts w:eastAsia="Calibri"/>
          <w:b/>
          <w:lang w:eastAsia="en-US"/>
        </w:rPr>
        <w:t>)</w:t>
      </w:r>
      <w:r w:rsidR="000975ED" w:rsidRPr="0079292D">
        <w:rPr>
          <w:rFonts w:eastAsia="Calibri"/>
          <w:b/>
          <w:lang w:eastAsia="en-US"/>
        </w:rPr>
        <w:t xml:space="preserve"> и порядок ее оплаты</w:t>
      </w:r>
    </w:p>
    <w:p w14:paraId="6218201E" w14:textId="72AD90D6" w:rsidR="00164EFD" w:rsidRDefault="00164EFD" w:rsidP="002D4EF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79292D">
        <w:t>Ценой Контракта является общая сумма годовой страховой пр</w:t>
      </w:r>
      <w:r w:rsidR="00B96D59">
        <w:t>емии в размере </w:t>
      </w:r>
      <w:r w:rsidR="00D306B8">
        <w:br/>
      </w:r>
      <w:r w:rsidR="00200372" w:rsidRPr="00200372">
        <w:rPr>
          <w:b/>
        </w:rPr>
        <w:t>______</w:t>
      </w:r>
      <w:r w:rsidR="00FE1F74" w:rsidRPr="00200372">
        <w:rPr>
          <w:b/>
        </w:rPr>
        <w:t xml:space="preserve"> (</w:t>
      </w:r>
      <w:r w:rsidR="00200372" w:rsidRPr="00200372">
        <w:rPr>
          <w:b/>
        </w:rPr>
        <w:t>__________</w:t>
      </w:r>
      <w:r w:rsidR="00FE1F74" w:rsidRPr="00200372">
        <w:rPr>
          <w:b/>
        </w:rPr>
        <w:t>)</w:t>
      </w:r>
      <w:r w:rsidR="00B96D59" w:rsidRPr="00200372">
        <w:rPr>
          <w:b/>
        </w:rPr>
        <w:t xml:space="preserve"> руб</w:t>
      </w:r>
      <w:r w:rsidR="00FE1F74" w:rsidRPr="00200372">
        <w:rPr>
          <w:b/>
        </w:rPr>
        <w:t xml:space="preserve">ля </w:t>
      </w:r>
      <w:r w:rsidR="00200372" w:rsidRPr="00200372">
        <w:rPr>
          <w:b/>
        </w:rPr>
        <w:t>________</w:t>
      </w:r>
      <w:r w:rsidR="00FE1F74" w:rsidRPr="00200372">
        <w:rPr>
          <w:b/>
        </w:rPr>
        <w:t xml:space="preserve"> </w:t>
      </w:r>
      <w:r w:rsidR="00B96D59" w:rsidRPr="00200372">
        <w:rPr>
          <w:b/>
        </w:rPr>
        <w:t>коп</w:t>
      </w:r>
      <w:r w:rsidR="00FE1F74" w:rsidRPr="00200372">
        <w:rPr>
          <w:b/>
        </w:rPr>
        <w:t>еек</w:t>
      </w:r>
      <w:r w:rsidR="00A67AFE" w:rsidRPr="00200372">
        <w:rPr>
          <w:b/>
        </w:rPr>
        <w:t xml:space="preserve"> (НДС не облагается</w:t>
      </w:r>
      <w:r w:rsidR="00200372" w:rsidRPr="00200372">
        <w:rPr>
          <w:b/>
        </w:rPr>
        <w:t>/</w:t>
      </w:r>
      <w:r w:rsidR="00E12749">
        <w:rPr>
          <w:b/>
        </w:rPr>
        <w:t>НДС 2</w:t>
      </w:r>
      <w:r w:rsidR="00FE413E">
        <w:rPr>
          <w:b/>
        </w:rPr>
        <w:t>2</w:t>
      </w:r>
      <w:r w:rsidR="00E12749">
        <w:rPr>
          <w:b/>
        </w:rPr>
        <w:t>%</w:t>
      </w:r>
      <w:r w:rsidR="00200372" w:rsidRPr="00200372">
        <w:rPr>
          <w:b/>
        </w:rPr>
        <w:t xml:space="preserve"> ______</w:t>
      </w:r>
      <w:r w:rsidR="00A67AFE" w:rsidRPr="00200372">
        <w:rPr>
          <w:b/>
        </w:rPr>
        <w:t>)</w:t>
      </w:r>
      <w:r w:rsidRPr="00200372">
        <w:rPr>
          <w:b/>
        </w:rPr>
        <w:t>,</w:t>
      </w:r>
      <w:r w:rsidRPr="0079292D">
        <w:t xml:space="preserve"> предложенная Страховщиком согласно его заявки на участие </w:t>
      </w:r>
      <w:r w:rsidR="00044740" w:rsidRPr="0079292D">
        <w:t xml:space="preserve">в закупке </w:t>
      </w:r>
      <w:r w:rsidRPr="0079292D">
        <w:t xml:space="preserve">и включающая в себя, все обязательные платежи (налоги, сборы, пошлины), которые Страховщику необходимо будет выплатить при исполнении настоящего Контракта, а также все иные расходы, которые Страховщик может понести в связи с исполнением Контракта. </w:t>
      </w:r>
    </w:p>
    <w:p w14:paraId="6A5E9302" w14:textId="77777777" w:rsidR="007D61FF" w:rsidRDefault="007D61FF" w:rsidP="007D61FF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>
        <w:t>Расчет страховых премий произведен в соответствии Приложение 1 к Указанию Банка России от 9 октября 2025 года N 7204-У (предельные размеры базовых ставок страховых тарифов по обязательному страхованию гражданской ответственности владельцев транспортных средств (их минимальные и максимальные значения, выраженные в рублях),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по формуле:</w:t>
      </w:r>
    </w:p>
    <w:p w14:paraId="448A5342" w14:textId="553EF264" w:rsidR="00483B77" w:rsidRPr="007D61FF" w:rsidRDefault="00483B77" w:rsidP="00483B77">
      <w:pPr>
        <w:widowControl w:val="0"/>
        <w:autoSpaceDE w:val="0"/>
        <w:autoSpaceDN w:val="0"/>
        <w:adjustRightInd w:val="0"/>
        <w:ind w:left="709"/>
        <w:jc w:val="both"/>
      </w:pPr>
      <w:r w:rsidRPr="007D61FF">
        <w:t>Т = ТБ x КТ x КБМ x КО x КМ</w:t>
      </w:r>
      <w:r w:rsidR="00041B57" w:rsidRPr="007D61FF">
        <w:t xml:space="preserve"> х КС</w:t>
      </w:r>
      <w:r w:rsidRPr="007D61FF">
        <w:t xml:space="preserve">, где </w:t>
      </w:r>
    </w:p>
    <w:p w14:paraId="09A8DF20" w14:textId="77777777" w:rsidR="00483B77" w:rsidRPr="007D61FF" w:rsidRDefault="00483B77" w:rsidP="00483B77">
      <w:pPr>
        <w:widowControl w:val="0"/>
        <w:autoSpaceDE w:val="0"/>
        <w:autoSpaceDN w:val="0"/>
        <w:adjustRightInd w:val="0"/>
        <w:ind w:left="709"/>
        <w:jc w:val="both"/>
      </w:pPr>
      <w:r w:rsidRPr="007D61FF">
        <w:t>Т - размер страховой премии для транспортных средств, руб.;</w:t>
      </w:r>
    </w:p>
    <w:p w14:paraId="2E84816E" w14:textId="77777777" w:rsidR="00483B77" w:rsidRPr="007D61FF" w:rsidRDefault="00483B77" w:rsidP="00483B77">
      <w:pPr>
        <w:widowControl w:val="0"/>
        <w:autoSpaceDE w:val="0"/>
        <w:autoSpaceDN w:val="0"/>
        <w:adjustRightInd w:val="0"/>
        <w:ind w:left="709"/>
        <w:jc w:val="both"/>
      </w:pPr>
      <w:r w:rsidRPr="007D61FF">
        <w:t>ТБ - базовые страховые тарифы;</w:t>
      </w:r>
    </w:p>
    <w:p w14:paraId="2C661248" w14:textId="77777777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КТ - коэффициент страховых тарифов в зависимости от территории преимущественного использования транспортного средства;</w:t>
      </w:r>
    </w:p>
    <w:p w14:paraId="62D82C45" w14:textId="77777777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КБМ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страхования;</w:t>
      </w:r>
    </w:p>
    <w:p w14:paraId="1A274449" w14:textId="0473E47A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КО - коэффициент страховых тарифов в зависимости от наличия сведений о количестве лиц, допущенных к управлению транспортным средством, коэффициент КО</w:t>
      </w:r>
      <w:r w:rsidR="007D61FF" w:rsidRPr="007D61FF">
        <w:t xml:space="preserve"> - 1,97</w:t>
      </w:r>
      <w:r w:rsidRPr="007D61FF">
        <w:t>;</w:t>
      </w:r>
    </w:p>
    <w:p w14:paraId="079A6133" w14:textId="7F287B1F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КМ - коэффициент страховых тарифов в зависимости от технических характеристик транспортного средства, в част</w:t>
      </w:r>
      <w:r w:rsidR="00041B57" w:rsidRPr="007D61FF">
        <w:t>ности мощности двигателя машины;</w:t>
      </w:r>
    </w:p>
    <w:p w14:paraId="4F0862C6" w14:textId="3C288553" w:rsidR="00041B57" w:rsidRPr="0079292D" w:rsidRDefault="00041B5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КС - коэффициент страховых тарифов по обязательному страхованию гражданской ответственности владельцев транспортных средств в зависимости от сезонного и иного временного использования транспортного средства.</w:t>
      </w:r>
    </w:p>
    <w:p w14:paraId="529506F9" w14:textId="77777777" w:rsidR="002333A9" w:rsidRDefault="002333A9" w:rsidP="002D4EF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>
        <w:t xml:space="preserve">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 </w:t>
      </w:r>
    </w:p>
    <w:p w14:paraId="3A3963C3" w14:textId="77777777" w:rsidR="002333A9" w:rsidRDefault="002333A9" w:rsidP="00400DB3">
      <w:pPr>
        <w:widowControl w:val="0"/>
        <w:autoSpaceDE w:val="0"/>
        <w:autoSpaceDN w:val="0"/>
        <w:adjustRightInd w:val="0"/>
        <w:ind w:firstLine="709"/>
        <w:jc w:val="both"/>
      </w:pPr>
      <w: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исполнения.</w:t>
      </w:r>
    </w:p>
    <w:p w14:paraId="46B4F97F" w14:textId="5DA5EF09" w:rsidR="00F42B78" w:rsidRDefault="00F42B78" w:rsidP="00F42B7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F42B78">
        <w:t xml:space="preserve">Источник финансирования Контракта - </w:t>
      </w:r>
      <w:r w:rsidR="00FE413E">
        <w:t>Бюджет Санкт-Петербурга в соответствии с Законом Санкт-Петербурга от 28.11.2025 № 659-124 «О бюджете Санкт-Петербурга на 2026 год и на плановый период 2027 и 2028 годов»</w:t>
      </w:r>
      <w:r w:rsidRPr="00F42B78">
        <w:t>.</w:t>
      </w:r>
    </w:p>
    <w:p w14:paraId="1587441C" w14:textId="753B2052" w:rsidR="00164EFD" w:rsidRDefault="00164EFD" w:rsidP="002D4EF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79292D">
        <w:t>Оплата по Контракту осуществляется в рублях Российской Федерации.</w:t>
      </w:r>
    </w:p>
    <w:p w14:paraId="0E2A8449" w14:textId="04D48CC8" w:rsidR="00BC0642" w:rsidRDefault="00BC0642" w:rsidP="00BC0642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C0642">
        <w:t>Страхователь производит оплату оказанных услуг Страховщику в течение 7 (семи) рабочих дней с даты подписания сторонами акта оказанных услуг на основании счета.</w:t>
      </w:r>
    </w:p>
    <w:p w14:paraId="69299086" w14:textId="12A235D1" w:rsidR="005C2005" w:rsidRPr="00BC0642" w:rsidRDefault="005C2005" w:rsidP="00BC0642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2333A9">
        <w:rPr>
          <w:rFonts w:eastAsia="Calibri"/>
          <w:lang w:eastAsia="en-US"/>
        </w:rPr>
        <w:t xml:space="preserve">Изменение страховых тарифов в течение срока действия Контракта не влечет за собой </w:t>
      </w:r>
      <w:r w:rsidRPr="002333A9">
        <w:rPr>
          <w:rFonts w:eastAsia="Calibri"/>
          <w:lang w:eastAsia="en-US"/>
        </w:rPr>
        <w:lastRenderedPageBreak/>
        <w:t>изменение страховой премии, оплаченной Страхователем по Контракту.</w:t>
      </w:r>
    </w:p>
    <w:p w14:paraId="325E5A53" w14:textId="77777777" w:rsidR="00BC0642" w:rsidRDefault="00BC0642" w:rsidP="00BC0642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1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страхового полиса) обязуется возместить потерпевшим причиненный вред, составляет на один страховой полис в соответствии с Федеральным законом от 25.04.2002 № 40-ФЗ «Об обязательном страховании гражданской ответственности владельцев транспортных средств»:</w:t>
      </w:r>
    </w:p>
    <w:p w14:paraId="68BBECB4" w14:textId="77777777" w:rsidR="00BC0642" w:rsidRDefault="00BC0642" w:rsidP="00BC0642">
      <w:pPr>
        <w:tabs>
          <w:tab w:val="left" w:pos="709"/>
        </w:tabs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а) в части возмещения вреда, причиненного жизни или здоровью каждого потерпевшего, 500 тысяч рублей;</w:t>
      </w:r>
    </w:p>
    <w:p w14:paraId="7853CFEA" w14:textId="4AE1A363" w:rsidR="00BC0642" w:rsidRDefault="00BC0642" w:rsidP="00BC0642">
      <w:pPr>
        <w:tabs>
          <w:tab w:val="left" w:pos="709"/>
        </w:tabs>
        <w:ind w:firstLine="567"/>
        <w:jc w:val="both"/>
      </w:pPr>
      <w:r>
        <w:rPr>
          <w:rFonts w:eastAsia="Calibri"/>
          <w:lang w:eastAsia="en-US"/>
        </w:rPr>
        <w:t>б) в части возмещения вреда, причиненного имуществу каждого потерпевшего, 400 тысяч рублей;</w:t>
      </w:r>
    </w:p>
    <w:p w14:paraId="014CB035" w14:textId="73D74A4F" w:rsidR="002333A9" w:rsidRDefault="002333A9" w:rsidP="002D4EF8">
      <w:pPr>
        <w:pStyle w:val="ad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A423ED">
        <w:rPr>
          <w:rFonts w:ascii="Times New Roman" w:hAnsi="Times New Roman"/>
          <w:sz w:val="24"/>
          <w:szCs w:val="24"/>
        </w:rPr>
        <w:t>Страховая</w:t>
      </w:r>
      <w:r w:rsidRPr="00A423ED">
        <w:rPr>
          <w:rFonts w:ascii="Times New Roman" w:hAnsi="Times New Roman"/>
          <w:iCs/>
          <w:sz w:val="24"/>
          <w:szCs w:val="24"/>
        </w:rPr>
        <w:t xml:space="preserve">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устанавливается в соответствии с Правилами страхования.</w:t>
      </w:r>
      <w:bookmarkStart w:id="4" w:name="Par701"/>
      <w:bookmarkStart w:id="5" w:name="Par702"/>
      <w:bookmarkEnd w:id="4"/>
      <w:bookmarkEnd w:id="5"/>
    </w:p>
    <w:p w14:paraId="54D7FF57" w14:textId="77777777" w:rsidR="00BC0642" w:rsidRPr="005C2005" w:rsidRDefault="00BC0642" w:rsidP="005C2005">
      <w:pPr>
        <w:pStyle w:val="ad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5C2005">
        <w:rPr>
          <w:rFonts w:ascii="Times New Roman" w:hAnsi="Times New Roman"/>
          <w:iCs/>
          <w:sz w:val="24"/>
          <w:szCs w:val="24"/>
        </w:rPr>
        <w:t>Страхователь рассматривает заявления потерпевших о страховой выплате и приложенные к ним документы в течение 30 (тридцати) календарных дней со дня их получения.</w:t>
      </w:r>
    </w:p>
    <w:p w14:paraId="66476F72" w14:textId="77777777" w:rsidR="00E813A6" w:rsidRPr="0079292D" w:rsidRDefault="00E813A6" w:rsidP="002D4EF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14:paraId="5D8B598E" w14:textId="77777777" w:rsidR="00E813A6" w:rsidRPr="002333A9" w:rsidRDefault="00B829A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lang w:eastAsia="ar-SA"/>
        </w:rPr>
      </w:pPr>
      <w:r>
        <w:rPr>
          <w:b/>
        </w:rPr>
        <w:t xml:space="preserve">4. </w:t>
      </w:r>
      <w:r w:rsidR="00E813A6" w:rsidRPr="00B829AA">
        <w:rPr>
          <w:rFonts w:eastAsia="Calibri"/>
          <w:b/>
          <w:lang w:eastAsia="en-US"/>
        </w:rPr>
        <w:t>Территория</w:t>
      </w:r>
      <w:r w:rsidR="00E813A6" w:rsidRPr="002333A9">
        <w:rPr>
          <w:b/>
          <w:lang w:eastAsia="ar-SA"/>
        </w:rPr>
        <w:t xml:space="preserve"> страхового покрытия</w:t>
      </w:r>
    </w:p>
    <w:p w14:paraId="45F78C87" w14:textId="77777777" w:rsidR="00E813A6" w:rsidRPr="002333A9" w:rsidRDefault="00E813A6" w:rsidP="002D4EF8">
      <w:pPr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lang w:eastAsia="ar-SA"/>
        </w:rPr>
      </w:pPr>
      <w:r w:rsidRPr="002333A9">
        <w:rPr>
          <w:lang w:eastAsia="ar-SA"/>
        </w:rPr>
        <w:t>Территорией страхового покрытия является территория Российской Федерации.</w:t>
      </w:r>
    </w:p>
    <w:p w14:paraId="44D6FF1E" w14:textId="77777777" w:rsidR="00A67AFE" w:rsidRPr="002333A9" w:rsidRDefault="00A67AFE" w:rsidP="002D4EF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07060735" w14:textId="77777777" w:rsidR="00E813A6" w:rsidRPr="002333A9" w:rsidRDefault="00E813A6" w:rsidP="002D4EF8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bCs/>
          <w:lang w:eastAsia="en-US"/>
        </w:rPr>
      </w:pPr>
      <w:r w:rsidRPr="002333A9">
        <w:rPr>
          <w:rFonts w:eastAsia="Calibri"/>
          <w:b/>
          <w:bCs/>
          <w:lang w:eastAsia="en-US"/>
        </w:rPr>
        <w:t xml:space="preserve">5. </w:t>
      </w:r>
      <w:r w:rsidRPr="00B829AA">
        <w:rPr>
          <w:rFonts w:eastAsia="Calibri"/>
          <w:b/>
          <w:lang w:eastAsia="en-US"/>
        </w:rPr>
        <w:t>Порядок</w:t>
      </w:r>
      <w:r w:rsidRPr="002333A9">
        <w:rPr>
          <w:rFonts w:eastAsia="Calibri"/>
          <w:b/>
          <w:bCs/>
          <w:lang w:eastAsia="en-US"/>
        </w:rPr>
        <w:t xml:space="preserve"> выдачи </w:t>
      </w:r>
      <w:r w:rsidRPr="00B829AA">
        <w:rPr>
          <w:rFonts w:eastAsia="Calibri"/>
          <w:b/>
          <w:lang w:eastAsia="en-US"/>
        </w:rPr>
        <w:t>страхового</w:t>
      </w:r>
      <w:r w:rsidRPr="002333A9">
        <w:rPr>
          <w:rFonts w:eastAsia="Calibri"/>
          <w:b/>
          <w:bCs/>
          <w:lang w:eastAsia="en-US"/>
        </w:rPr>
        <w:t xml:space="preserve"> полиса</w:t>
      </w:r>
    </w:p>
    <w:p w14:paraId="0D4F1F8C" w14:textId="77777777" w:rsidR="00E813A6" w:rsidRPr="002333A9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2333A9">
        <w:rPr>
          <w:rFonts w:eastAsia="Calibri"/>
        </w:rPr>
        <w:t xml:space="preserve">Страховой полис оформляется по письменному заявлению Страхователя, составленному по форме, утвержденной уполномоченным Правительством Российской Федерации федеральным органом </w:t>
      </w:r>
      <w:r w:rsidR="00A413AC" w:rsidRPr="002333A9">
        <w:rPr>
          <w:rFonts w:eastAsia="Calibri"/>
        </w:rPr>
        <w:t>исполнительн</w:t>
      </w:r>
      <w:r w:rsidRPr="002333A9">
        <w:rPr>
          <w:rFonts w:eastAsia="Calibri"/>
        </w:rPr>
        <w:t>ой власти.</w:t>
      </w:r>
    </w:p>
    <w:p w14:paraId="2F7A068B" w14:textId="77777777" w:rsidR="00E813A6" w:rsidRPr="0079292D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2333A9">
        <w:rPr>
          <w:rFonts w:eastAsia="Calibri"/>
        </w:rPr>
        <w:t>Вместе с указанным заявлением С</w:t>
      </w:r>
      <w:r w:rsidR="00531078" w:rsidRPr="002333A9">
        <w:rPr>
          <w:rFonts w:eastAsia="Calibri"/>
        </w:rPr>
        <w:t>трахователь представляет С</w:t>
      </w:r>
      <w:r w:rsidRPr="002333A9">
        <w:rPr>
          <w:rFonts w:eastAsia="Calibri"/>
        </w:rPr>
        <w:t>траховщику копии</w:t>
      </w:r>
      <w:r w:rsidRPr="0079292D">
        <w:rPr>
          <w:rFonts w:eastAsia="Calibri"/>
        </w:rPr>
        <w:t xml:space="preserve"> следующих документов: свидетельство о государственной регистрации юридического лица; документ о регистрации транспортного средства, выданный органом, осуществляющим регистрацию транспортного средства (паспорт транспортного средства, свидетельство о регистрации транспортного средства, технический паспорт, технический талон или аналогичный документ); диагностическую карту, содержащую сведения о соответствии транспортного средства обязательным требованиям безопасности транспортных средств.</w:t>
      </w:r>
    </w:p>
    <w:p w14:paraId="7759BD50" w14:textId="77777777" w:rsid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</w:rPr>
        <w:t>Страховой</w:t>
      </w:r>
      <w:r w:rsidRPr="0079292D">
        <w:rPr>
          <w:rFonts w:eastAsia="Calibri"/>
          <w:lang w:eastAsia="en-US"/>
        </w:rPr>
        <w:t xml:space="preserve"> полис обязательного страхования выдается Страхователю на каждое транспортное средство, указанное в Прило</w:t>
      </w:r>
      <w:r w:rsidR="00A413AC" w:rsidRPr="0079292D">
        <w:rPr>
          <w:rFonts w:eastAsia="Calibri"/>
          <w:lang w:eastAsia="en-US"/>
        </w:rPr>
        <w:t xml:space="preserve">жении </w:t>
      </w:r>
      <w:r w:rsidR="004C4A31">
        <w:rPr>
          <w:rFonts w:eastAsia="Calibri"/>
          <w:lang w:eastAsia="en-US"/>
        </w:rPr>
        <w:t>2</w:t>
      </w:r>
      <w:r w:rsidRPr="0079292D">
        <w:rPr>
          <w:rFonts w:eastAsia="Calibri"/>
          <w:lang w:eastAsia="en-US"/>
        </w:rPr>
        <w:t>.</w:t>
      </w:r>
    </w:p>
    <w:p w14:paraId="48C09674" w14:textId="77777777" w:rsid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BB740F">
        <w:rPr>
          <w:rFonts w:eastAsia="Calibri"/>
          <w:lang w:eastAsia="en-US"/>
        </w:rPr>
        <w:t xml:space="preserve">Срок действия обязательного страхования по каждому транспортному средству указан в соответствующем ему </w:t>
      </w:r>
      <w:r w:rsidR="004C4A31">
        <w:rPr>
          <w:rFonts w:eastAsia="Calibri"/>
          <w:lang w:eastAsia="en-US"/>
        </w:rPr>
        <w:t xml:space="preserve">страховом </w:t>
      </w:r>
      <w:r w:rsidRPr="00BB740F">
        <w:rPr>
          <w:rFonts w:eastAsia="Calibri"/>
          <w:lang w:eastAsia="en-US"/>
        </w:rPr>
        <w:t xml:space="preserve">полисе и заканчивается в 24 часа суток, которые указаны в полисе как сутки окончания </w:t>
      </w:r>
      <w:r w:rsidR="004C4A31">
        <w:rPr>
          <w:rFonts w:eastAsia="Calibri"/>
          <w:lang w:eastAsia="en-US"/>
        </w:rPr>
        <w:t xml:space="preserve">страхового </w:t>
      </w:r>
      <w:r w:rsidRPr="00BB740F">
        <w:rPr>
          <w:rFonts w:eastAsia="Calibri"/>
          <w:lang w:eastAsia="en-US"/>
        </w:rPr>
        <w:t>полиса.</w:t>
      </w:r>
    </w:p>
    <w:p w14:paraId="1F58CBAA" w14:textId="77777777" w:rsidR="00A67AFE" w:rsidRDefault="00E813A6" w:rsidP="00A67AFE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BB740F">
        <w:rPr>
          <w:rFonts w:eastAsia="Calibri"/>
          <w:lang w:eastAsia="en-US"/>
        </w:rPr>
        <w:t xml:space="preserve">Страховой полис обязательного страхования Страховщик передает Страхователю в течение одного рабочего дня с момента </w:t>
      </w:r>
      <w:r w:rsidR="00BB740F">
        <w:rPr>
          <w:rFonts w:eastAsia="Calibri"/>
          <w:lang w:eastAsia="en-US"/>
        </w:rPr>
        <w:t>заключения Контракта</w:t>
      </w:r>
      <w:r w:rsidR="00A67AFE">
        <w:rPr>
          <w:rFonts w:eastAsia="Calibri"/>
          <w:lang w:eastAsia="en-US"/>
        </w:rPr>
        <w:t>.</w:t>
      </w:r>
    </w:p>
    <w:p w14:paraId="2C8A0556" w14:textId="734C2C35" w:rsidR="00C519F6" w:rsidRPr="00BD0239" w:rsidRDefault="00C519F6" w:rsidP="00A67AFE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E12749">
        <w:rPr>
          <w:rFonts w:eastAsia="Calibri"/>
          <w:lang w:eastAsia="en-US"/>
        </w:rPr>
        <w:t>Место оказания услуг</w:t>
      </w:r>
      <w:r w:rsidR="003214D3" w:rsidRPr="00E12749">
        <w:rPr>
          <w:rFonts w:eastAsia="Calibri"/>
          <w:lang w:eastAsia="en-US"/>
        </w:rPr>
        <w:t xml:space="preserve"> (</w:t>
      </w:r>
      <w:r w:rsidR="003214D3" w:rsidRPr="00E12749">
        <w:rPr>
          <w:rFonts w:eastAsia="Calibri"/>
          <w:u w:val="single"/>
          <w:lang w:eastAsia="en-US"/>
        </w:rPr>
        <w:t>пр</w:t>
      </w:r>
      <w:r w:rsidR="00200372" w:rsidRPr="00E12749">
        <w:rPr>
          <w:rFonts w:eastAsia="Calibri"/>
          <w:u w:val="single"/>
          <w:lang w:eastAsia="en-US"/>
        </w:rPr>
        <w:t>едоставление страхового полиса</w:t>
      </w:r>
      <w:r w:rsidR="00200372" w:rsidRPr="00E12749">
        <w:rPr>
          <w:rFonts w:eastAsia="Calibri"/>
          <w:lang w:eastAsia="en-US"/>
        </w:rPr>
        <w:t>)</w:t>
      </w:r>
      <w:r w:rsidRPr="00E12749">
        <w:rPr>
          <w:rFonts w:eastAsia="Calibri"/>
          <w:lang w:eastAsia="en-US"/>
        </w:rPr>
        <w:t xml:space="preserve">: </w:t>
      </w:r>
      <w:r w:rsidR="004814CB" w:rsidRPr="004814CB">
        <w:rPr>
          <w:rFonts w:eastAsia="Calibri"/>
          <w:b/>
          <w:lang w:eastAsia="en-US"/>
        </w:rPr>
        <w:t>Санкт-Петербург, 3-я линия В.О., д. 10, литера «Б»</w:t>
      </w:r>
      <w:r w:rsidR="00BD0239">
        <w:rPr>
          <w:rFonts w:eastAsia="Calibri"/>
          <w:b/>
          <w:lang w:eastAsia="en-US"/>
        </w:rPr>
        <w:t xml:space="preserve">, </w:t>
      </w:r>
      <w:r w:rsidR="00BD0239" w:rsidRPr="00BD0239">
        <w:rPr>
          <w:rFonts w:eastAsia="Calibri"/>
          <w:lang w:eastAsia="en-US"/>
        </w:rPr>
        <w:t xml:space="preserve">ответственный – </w:t>
      </w:r>
      <w:r w:rsidR="004814CB">
        <w:rPr>
          <w:rFonts w:eastAsia="Calibri"/>
          <w:lang w:eastAsia="en-US"/>
        </w:rPr>
        <w:t>Макаренко Михаил Николаевич</w:t>
      </w:r>
      <w:r w:rsidR="00BD0239" w:rsidRPr="00BD0239">
        <w:rPr>
          <w:rFonts w:eastAsia="Calibri"/>
          <w:lang w:eastAsia="en-US"/>
        </w:rPr>
        <w:t>, т. 8</w:t>
      </w:r>
      <w:r w:rsidR="009F3E8A">
        <w:rPr>
          <w:rFonts w:eastAsia="Calibri"/>
          <w:lang w:eastAsia="en-US"/>
        </w:rPr>
        <w:t>-</w:t>
      </w:r>
      <w:r w:rsidR="00BD0239" w:rsidRPr="00BD0239">
        <w:rPr>
          <w:rFonts w:eastAsia="Calibri"/>
          <w:lang w:eastAsia="en-US"/>
        </w:rPr>
        <w:t>9</w:t>
      </w:r>
      <w:r w:rsidR="003D2127">
        <w:rPr>
          <w:rFonts w:eastAsia="Calibri"/>
          <w:lang w:eastAsia="en-US"/>
        </w:rPr>
        <w:t>11</w:t>
      </w:r>
      <w:r w:rsidR="009F3E8A">
        <w:rPr>
          <w:rFonts w:eastAsia="Calibri"/>
          <w:lang w:eastAsia="en-US"/>
        </w:rPr>
        <w:t>-</w:t>
      </w:r>
      <w:r w:rsidR="003D2127">
        <w:rPr>
          <w:rFonts w:eastAsia="Calibri"/>
          <w:lang w:eastAsia="en-US"/>
        </w:rPr>
        <w:t>848</w:t>
      </w:r>
      <w:r w:rsidR="009F3E8A">
        <w:rPr>
          <w:rFonts w:eastAsia="Calibri"/>
          <w:lang w:eastAsia="en-US"/>
        </w:rPr>
        <w:t>-</w:t>
      </w:r>
      <w:r w:rsidR="003D2127">
        <w:rPr>
          <w:rFonts w:eastAsia="Calibri"/>
          <w:lang w:eastAsia="en-US"/>
        </w:rPr>
        <w:t>45</w:t>
      </w:r>
      <w:r w:rsidR="009F3E8A">
        <w:rPr>
          <w:rFonts w:eastAsia="Calibri"/>
          <w:lang w:eastAsia="en-US"/>
        </w:rPr>
        <w:t>-</w:t>
      </w:r>
      <w:r w:rsidR="003D2127">
        <w:rPr>
          <w:rFonts w:eastAsia="Calibri"/>
          <w:lang w:eastAsia="en-US"/>
        </w:rPr>
        <w:t>56</w:t>
      </w:r>
      <w:r w:rsidR="00BD0239" w:rsidRPr="00BD0239">
        <w:rPr>
          <w:rFonts w:eastAsia="Calibri"/>
          <w:lang w:eastAsia="en-US"/>
        </w:rPr>
        <w:t>.</w:t>
      </w:r>
    </w:p>
    <w:p w14:paraId="45FB8025" w14:textId="77777777" w:rsid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 xml:space="preserve">В период действия </w:t>
      </w:r>
      <w:r w:rsidR="004C4A31">
        <w:rPr>
          <w:rFonts w:eastAsia="Calibri"/>
          <w:lang w:eastAsia="en-US"/>
        </w:rPr>
        <w:t xml:space="preserve">страхового </w:t>
      </w:r>
      <w:r w:rsidRPr="0079292D">
        <w:rPr>
          <w:rFonts w:eastAsia="Calibri"/>
          <w:lang w:eastAsia="en-US"/>
        </w:rPr>
        <w:t>полиса Страхователь обязан незамедлительно сообщить в письменной форме Страховщику об изменении сведений, указанных в заявлении о выдаче полиса.</w:t>
      </w:r>
    </w:p>
    <w:p w14:paraId="5C6FE55B" w14:textId="77777777" w:rsidR="00E813A6" w:rsidRP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BB740F">
        <w:rPr>
          <w:rFonts w:eastAsia="Calibri"/>
          <w:lang w:eastAsia="en-US"/>
        </w:rPr>
        <w:t xml:space="preserve">Действие </w:t>
      </w:r>
      <w:r w:rsidR="004C4A31">
        <w:rPr>
          <w:rFonts w:eastAsia="Calibri"/>
          <w:lang w:eastAsia="en-US"/>
        </w:rPr>
        <w:t>страхового п</w:t>
      </w:r>
      <w:r w:rsidRPr="00BB740F">
        <w:rPr>
          <w:rFonts w:eastAsia="Calibri"/>
          <w:lang w:eastAsia="en-US"/>
        </w:rPr>
        <w:t>олиса досрочно прекращается в случаях, предусмотренны</w:t>
      </w:r>
      <w:r w:rsidR="00BB740F">
        <w:rPr>
          <w:rFonts w:eastAsia="Calibri"/>
          <w:lang w:eastAsia="en-US"/>
        </w:rPr>
        <w:t>х действующим законодательством.</w:t>
      </w:r>
    </w:p>
    <w:p w14:paraId="4BBEACB3" w14:textId="77777777" w:rsidR="000828CE" w:rsidRPr="0079292D" w:rsidRDefault="000828CE" w:rsidP="002D4EF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6CF4244B" w14:textId="77777777" w:rsidR="00ED0A9F" w:rsidRPr="0079292D" w:rsidRDefault="00A413AC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79292D">
        <w:rPr>
          <w:b/>
        </w:rPr>
        <w:t>6</w:t>
      </w:r>
      <w:r w:rsidR="00ED0A9F" w:rsidRPr="0079292D">
        <w:rPr>
          <w:b/>
        </w:rPr>
        <w:t>. Порядок</w:t>
      </w:r>
      <w:r w:rsidR="00BB740F">
        <w:rPr>
          <w:b/>
        </w:rPr>
        <w:t xml:space="preserve"> и сроки осуществления приемки </w:t>
      </w:r>
      <w:r w:rsidR="00ED0A9F" w:rsidRPr="0079292D">
        <w:rPr>
          <w:b/>
        </w:rPr>
        <w:t>Услуг</w:t>
      </w:r>
    </w:p>
    <w:p w14:paraId="1DEAD470" w14:textId="77777777" w:rsidR="009B63BA" w:rsidRDefault="009B63BA" w:rsidP="009B63BA">
      <w:pPr>
        <w:widowControl w:val="0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</w:pPr>
      <w:bookmarkStart w:id="6" w:name="Par716"/>
      <w:bookmarkEnd w:id="6"/>
      <w:r>
        <w:t>Страховщик при получении страхового полиса совместно со Страхователем осуществляет проверку внесенных в полис сведений на предмет соответствия внесенных в него данных. В случае выявления несоответствий данных полиса условиям Контракта Страховщик устраняет недостатки путем выдачи надлежащего страхового полиса в сроки, согласованные сторонами.</w:t>
      </w:r>
    </w:p>
    <w:p w14:paraId="54E483AF" w14:textId="77777777" w:rsidR="009B63BA" w:rsidRDefault="009B63BA" w:rsidP="009B63BA">
      <w:pPr>
        <w:widowControl w:val="0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</w:pPr>
      <w:r>
        <w:t xml:space="preserve">Для проверки предоставленных Страховщиком результатов, предусмотренных </w:t>
      </w:r>
      <w:r>
        <w:lastRenderedPageBreak/>
        <w:t>Контрактом, в части их соответствия условиям Контракта Страхователь проводит экспертизу. Экспертиза результатов, предусмотренных Контрактом, может проводиться Страхователем своими силами или к ее проведению могут привлекаться эксперты, экспертные организации на основании Контрактов, заключенных между Страхователем и экспертом, экспертной организацией в соответствии с законом о Контрактной системе.</w:t>
      </w:r>
    </w:p>
    <w:p w14:paraId="5D9CB6DA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t xml:space="preserve">6.3 Страхователь </w:t>
      </w:r>
      <w:r>
        <w:rPr>
          <w:kern w:val="2"/>
        </w:rPr>
        <w:t>осуществляет приемку оказанных услуг в течение 10 (десяти) рабочих дней, следующих за днем поступления Акта сдачи-приемки оказанных услуг.</w:t>
      </w:r>
    </w:p>
    <w:p w14:paraId="601FA0B6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В указанный срок </w:t>
      </w:r>
      <w:r>
        <w:t xml:space="preserve">Страхователь </w:t>
      </w:r>
      <w:r>
        <w:rPr>
          <w:kern w:val="2"/>
        </w:rPr>
        <w:t>осуществляет одно из следующих действий:</w:t>
      </w:r>
    </w:p>
    <w:p w14:paraId="386545F4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>а) подписывает Акт сдачи-приемки оказанных услуг и формирует Акт приемки товаров, работ, услуг (ф.0510452);</w:t>
      </w:r>
    </w:p>
    <w:p w14:paraId="20396155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б) направляет </w:t>
      </w:r>
      <w:r>
        <w:t xml:space="preserve">Страховщику </w:t>
      </w:r>
      <w:r>
        <w:rPr>
          <w:kern w:val="2"/>
        </w:rPr>
        <w:t xml:space="preserve">мотивированный отказ от подписания Акта сдачи-приемки оказанных услуг с указанием причин такого отказа. </w:t>
      </w:r>
      <w:r>
        <w:t xml:space="preserve">Страховщик </w:t>
      </w:r>
      <w:r>
        <w:rPr>
          <w:kern w:val="2"/>
        </w:rPr>
        <w:t xml:space="preserve">в срок не более 10 календарных дней с момента направления ему мотивированного отказа должен устранить указанные в нем замечания и претензии. Замечания и претензии устраняются </w:t>
      </w:r>
      <w:r>
        <w:t xml:space="preserve">Страховщиком </w:t>
      </w:r>
      <w:r>
        <w:rPr>
          <w:kern w:val="2"/>
        </w:rPr>
        <w:t>за его счет.</w:t>
      </w:r>
    </w:p>
    <w:p w14:paraId="5457BC7D" w14:textId="0BF341AD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6.4. По итогам приемки </w:t>
      </w:r>
      <w:r>
        <w:t xml:space="preserve">Страхователь </w:t>
      </w:r>
      <w:r>
        <w:rPr>
          <w:kern w:val="2"/>
        </w:rPr>
        <w:t xml:space="preserve">оформляет Акт приемки товаров, работ, услуг (ф.0510452) по унифицированной форме, установленной Приказом Минфина России </w:t>
      </w:r>
      <w:r w:rsidR="007D60CC" w:rsidRPr="007D60CC">
        <w:rPr>
          <w:kern w:val="2"/>
        </w:rPr>
        <w:t>от 30.09.2024 N 144н</w:t>
      </w:r>
      <w:r>
        <w:rPr>
          <w:kern w:val="2"/>
        </w:rPr>
        <w:t xml:space="preserve">. Акт формируется на основании данных документов, предоставленных </w:t>
      </w:r>
      <w:r>
        <w:t xml:space="preserve">Страховщиком </w:t>
      </w:r>
      <w:r>
        <w:rPr>
          <w:kern w:val="2"/>
        </w:rPr>
        <w:t xml:space="preserve">и подтверждающих оказание услуг. Акт оформляется в присутствии и с обязательным участием представителя </w:t>
      </w:r>
      <w:r>
        <w:t xml:space="preserve">Страховщика </w:t>
      </w:r>
      <w:r>
        <w:rPr>
          <w:kern w:val="2"/>
        </w:rPr>
        <w:t>или представителя незаинтересованной организации.</w:t>
      </w:r>
    </w:p>
    <w:p w14:paraId="44E6F39B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6.5.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</w:t>
      </w:r>
      <w:r>
        <w:t xml:space="preserve">Страхователя </w:t>
      </w:r>
      <w:r>
        <w:rPr>
          <w:kern w:val="2"/>
        </w:rPr>
        <w:t xml:space="preserve">и </w:t>
      </w:r>
      <w:r>
        <w:t xml:space="preserve">Страховщика </w:t>
      </w:r>
      <w:r>
        <w:rPr>
          <w:kern w:val="2"/>
        </w:rPr>
        <w:t>собственноручно.</w:t>
      </w:r>
    </w:p>
    <w:p w14:paraId="6B1C663C" w14:textId="0816311B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6.6. Оформление документов о приемке осуществляется в порядке и на условиях, которые определены в приказе Минфина </w:t>
      </w:r>
      <w:r w:rsidR="007D60CC" w:rsidRPr="007D60CC">
        <w:rPr>
          <w:kern w:val="2"/>
        </w:rPr>
        <w:t>от 30.09.2024 N 144н</w:t>
      </w:r>
      <w:r>
        <w:rPr>
          <w:kern w:val="2"/>
        </w:rPr>
        <w:t xml:space="preserve">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3B8AFF56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>6.7. Акт приемки (ф. 0510452) составляется в двух экземплярах, по одному экземпляру для каждой из Сторон.</w:t>
      </w:r>
    </w:p>
    <w:p w14:paraId="5E7263AD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6.8. В случае наличия количественного и (или) качественного расхождения, а также несоответствия оказанных услуг сопроводительным документам </w:t>
      </w:r>
      <w:r>
        <w:t>Страховщика</w:t>
      </w:r>
      <w:r>
        <w:rPr>
          <w:kern w:val="2"/>
        </w:rPr>
        <w:t xml:space="preserve">, Акт приемки с приложением документов передается в соответствующее структурное подразделение Заказчика, уполномоченное для направления претензионного письма </w:t>
      </w:r>
      <w:r>
        <w:t>Страховщику</w:t>
      </w:r>
    </w:p>
    <w:p w14:paraId="6566D117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Отказ представителя </w:t>
      </w:r>
      <w:r>
        <w:t xml:space="preserve">Страховщика </w:t>
      </w:r>
      <w:r>
        <w:rPr>
          <w:kern w:val="2"/>
        </w:rPr>
        <w:t>от участия в приемке услуг и подписания Акта приемки (ф. 05010452) не может служить препятствием приемки по настоящему Контракту и оформлению ее результатов.</w:t>
      </w:r>
    </w:p>
    <w:p w14:paraId="3470591D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6.9. </w:t>
      </w:r>
      <w:r>
        <w:t xml:space="preserve">Страхователь </w:t>
      </w:r>
      <w:r>
        <w:rPr>
          <w:kern w:val="2"/>
        </w:rPr>
        <w:t>имеет право частично принять оказанные услуги с отражением информации о расхождениях в приемке в соответствии с условиями Контракта и фактически оказанных услуг в Акте приемки.</w:t>
      </w:r>
    </w:p>
    <w:p w14:paraId="308F4DED" w14:textId="55178DBE" w:rsidR="006F38EF" w:rsidRDefault="009B63BA" w:rsidP="00CE26BF">
      <w:pPr>
        <w:widowControl w:val="0"/>
        <w:autoSpaceDE w:val="0"/>
        <w:autoSpaceDN w:val="0"/>
        <w:adjustRightInd w:val="0"/>
        <w:ind w:firstLine="567"/>
        <w:jc w:val="both"/>
      </w:pPr>
      <w:r>
        <w:rPr>
          <w:kern w:val="2"/>
        </w:rPr>
        <w:t xml:space="preserve">6.10. Датой приемки оказанных услуг считается дата подписания </w:t>
      </w:r>
      <w:r>
        <w:t xml:space="preserve">Страхователем </w:t>
      </w:r>
      <w:r>
        <w:rPr>
          <w:kern w:val="2"/>
        </w:rPr>
        <w:t>Акта приемки (ф. 05010452).</w:t>
      </w:r>
    </w:p>
    <w:p w14:paraId="04AD3B84" w14:textId="77777777" w:rsidR="00ED0A9F" w:rsidRPr="0079292D" w:rsidRDefault="00ED0A9F" w:rsidP="002D4EF8">
      <w:pPr>
        <w:widowControl w:val="0"/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</w:p>
    <w:p w14:paraId="04D0F632" w14:textId="77777777" w:rsidR="0081534A" w:rsidRDefault="00541D66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79292D">
        <w:rPr>
          <w:b/>
        </w:rPr>
        <w:t>7</w:t>
      </w:r>
      <w:r w:rsidR="00103FC1" w:rsidRPr="0079292D">
        <w:rPr>
          <w:b/>
        </w:rPr>
        <w:t>. Права и обязанности Сторон</w:t>
      </w:r>
    </w:p>
    <w:p w14:paraId="5F819B54" w14:textId="77777777" w:rsidR="0081534A" w:rsidRPr="00544667" w:rsidRDefault="0081534A" w:rsidP="002D4EF8">
      <w:pPr>
        <w:widowControl w:val="0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544667">
        <w:rPr>
          <w:color w:val="000000"/>
        </w:rPr>
        <w:t>Права и обязанности Страхователя.</w:t>
      </w:r>
    </w:p>
    <w:p w14:paraId="0A30C414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544667">
        <w:rPr>
          <w:color w:val="000000"/>
        </w:rPr>
        <w:t>Страхователь или его представители имеют право требовать оказание услуг в полном объеме, надлежащего качества и в</w:t>
      </w:r>
      <w:r>
        <w:rPr>
          <w:color w:val="000000"/>
        </w:rPr>
        <w:t xml:space="preserve"> согласованные Сторонами сроки.</w:t>
      </w:r>
    </w:p>
    <w:p w14:paraId="0BDEEF96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Страхователь или его представители имеют право требовать у Страховщика сведения о ходе исполнения Контракта, копии документов, подтверждающих выполнение Страховщиком своих обязательств по Контракту. </w:t>
      </w:r>
    </w:p>
    <w:p w14:paraId="029A0970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Страхователь или его представители имеют право требовать устранения недостатко</w:t>
      </w:r>
      <w:r>
        <w:rPr>
          <w:color w:val="000000"/>
        </w:rPr>
        <w:t>в оказанных Страховщиком услуг.</w:t>
      </w:r>
    </w:p>
    <w:p w14:paraId="6A68CD26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lastRenderedPageBreak/>
        <w:t xml:space="preserve">Страхователь обязан предоставить Страховщику все необходимые документы для проведения обязательного страхования гражданской ответственности владельцев транспортных средств. </w:t>
      </w:r>
    </w:p>
    <w:p w14:paraId="5193253D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Страхователь обязан оплатить оказанные услуги в соответствии с условиями Контракта.</w:t>
      </w:r>
    </w:p>
    <w:p w14:paraId="15087E5D" w14:textId="77777777" w:rsidR="0081534A" w:rsidRP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Страхователь вправе досрочно прекратить действие Контракта в следующих случаях:</w:t>
      </w:r>
    </w:p>
    <w:p w14:paraId="01E46A2A" w14:textId="77777777" w:rsidR="0081534A" w:rsidRPr="00544667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44667">
        <w:rPr>
          <w:color w:val="000000"/>
        </w:rPr>
        <w:t>- отзыв лицензии страховщика в порядке, установленном законодательством Российской Федерации;</w:t>
      </w:r>
    </w:p>
    <w:p w14:paraId="32C97F76" w14:textId="77777777" w:rsidR="0081534A" w:rsidRPr="00544667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44667">
        <w:rPr>
          <w:color w:val="000000"/>
        </w:rPr>
        <w:t>- замена собственника транспортного средства;</w:t>
      </w:r>
    </w:p>
    <w:p w14:paraId="772BA02B" w14:textId="77777777" w:rsidR="0081534A" w:rsidRPr="00544667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44667">
        <w:rPr>
          <w:color w:val="000000"/>
        </w:rPr>
        <w:t>- иные случаи, предусмотренные законодательством Российской Федерации.</w:t>
      </w:r>
    </w:p>
    <w:p w14:paraId="5FAC7B58" w14:textId="77777777" w:rsidR="0081534A" w:rsidRDefault="0081534A" w:rsidP="002D4EF8">
      <w:pPr>
        <w:widowControl w:val="0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544667">
        <w:rPr>
          <w:color w:val="000000"/>
        </w:rPr>
        <w:t>Права и обязанности Страховщика.</w:t>
      </w:r>
    </w:p>
    <w:p w14:paraId="7704C432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Страховщик имеет право требовать своевременную и полную оплату за оказанные услуги.</w:t>
      </w:r>
    </w:p>
    <w:p w14:paraId="0CE79B38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Страховщик обязан своевременно и надлежащим образом оказать услуги в соответствии с условиями Контракта. </w:t>
      </w:r>
    </w:p>
    <w:p w14:paraId="2C3A59EF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Страховщик обязан своими силами и за свой счет устранить допущенные по своей вине недостатки в оказанных услугах. </w:t>
      </w:r>
    </w:p>
    <w:p w14:paraId="5598EE34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Страховщик не должен без предварительного письменного согласия Страхователя раскрывать содержание Контракта другим лицам, за исключением случаев, прямо предусмотренных законодательством Российской Федерации. </w:t>
      </w:r>
    </w:p>
    <w:p w14:paraId="66F72C8F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Страховщик имеет право назначить проведение независимой экспертизы транспортных средств, причастных к дорожно-транспортному происшествию, в случае обнаружения противоречий, касающихся характера и перечня видимых повреждений транспортных средств и (или)</w:t>
      </w:r>
      <w:r>
        <w:rPr>
          <w:color w:val="000000"/>
        </w:rPr>
        <w:t xml:space="preserve"> обстоятельств причинения вреда.</w:t>
      </w:r>
    </w:p>
    <w:p w14:paraId="33756AD4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При заключении Контракта Страховщик вправе провести осмотр транспортного средства, в том числе по месту нахождения страхователя - юридического лица, если иное не п</w:t>
      </w:r>
      <w:r>
        <w:rPr>
          <w:color w:val="000000"/>
        </w:rPr>
        <w:t>редусмотрено соглашением сторон.</w:t>
      </w:r>
    </w:p>
    <w:p w14:paraId="3A900AAD" w14:textId="77777777" w:rsidR="0081534A" w:rsidRP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Страховщик вправе досрочно прекратить действие Контракта в следующих случаях:</w:t>
      </w:r>
    </w:p>
    <w:p w14:paraId="42F66983" w14:textId="77777777" w:rsidR="0081534A" w:rsidRPr="00544667" w:rsidRDefault="0081534A" w:rsidP="002D4EF8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44667">
        <w:rPr>
          <w:color w:val="000000"/>
        </w:rPr>
        <w:t>- выявление ложных или неполных сведений, представленных Страхователем при заключении Контракта, имеющих существенное значение для определения степени страхового риска;</w:t>
      </w:r>
    </w:p>
    <w:p w14:paraId="023A9831" w14:textId="77777777" w:rsidR="0081534A" w:rsidRPr="00544667" w:rsidRDefault="0081534A" w:rsidP="002D4EF8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44667">
        <w:rPr>
          <w:color w:val="000000"/>
        </w:rPr>
        <w:t>- иные случаи, предусмотренные законодательством Российской Федерации.</w:t>
      </w:r>
    </w:p>
    <w:p w14:paraId="1CED3BDC" w14:textId="77777777" w:rsidR="0081534A" w:rsidRPr="002A0109" w:rsidRDefault="0081534A" w:rsidP="002D4EF8">
      <w:pPr>
        <w:tabs>
          <w:tab w:val="left" w:pos="0"/>
        </w:tabs>
        <w:ind w:firstLine="709"/>
        <w:jc w:val="both"/>
        <w:rPr>
          <w:color w:val="000000"/>
        </w:rPr>
      </w:pPr>
    </w:p>
    <w:p w14:paraId="541E3945" w14:textId="77777777" w:rsidR="0081534A" w:rsidRPr="002A0109" w:rsidRDefault="007F1392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8</w:t>
      </w:r>
      <w:r w:rsidR="0081534A" w:rsidRPr="002A0109">
        <w:rPr>
          <w:b/>
          <w:color w:val="000000"/>
        </w:rPr>
        <w:t xml:space="preserve">. </w:t>
      </w:r>
      <w:r w:rsidR="0081534A" w:rsidRPr="007F1392">
        <w:rPr>
          <w:b/>
        </w:rPr>
        <w:t>Ответственность</w:t>
      </w:r>
      <w:r w:rsidR="0081534A" w:rsidRPr="002A0109">
        <w:rPr>
          <w:b/>
          <w:color w:val="000000"/>
        </w:rPr>
        <w:t xml:space="preserve"> Сторон</w:t>
      </w:r>
    </w:p>
    <w:p w14:paraId="2687EE73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В случае просрочки исполнения Страхователем обязательств, предусмотренных настоящим контрактом, а также в иных случаях неисполнения или ненадлежащего исполнения Страхователем обязательств, предусмотренных контрактом, Страховщиком вправе потребовать уплаты неустоек (штрафов, пеней).</w:t>
      </w:r>
    </w:p>
    <w:p w14:paraId="47D37836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 xml:space="preserve">Пеня начисляется за каждый день просрочки исполнения Страхователем обязательства, предусмотренного настоящим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16B77F92" w14:textId="77777777" w:rsidR="0081534A" w:rsidRPr="006703E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>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</w:t>
      </w:r>
      <w:r>
        <w:t xml:space="preserve"> </w:t>
      </w:r>
      <w:r w:rsidRPr="006703E9">
        <w:rPr>
          <w:bCs/>
        </w:rPr>
        <w:t>1</w:t>
      </w:r>
      <w:r>
        <w:rPr>
          <w:bCs/>
        </w:rPr>
        <w:t> </w:t>
      </w:r>
      <w:r w:rsidRPr="006703E9">
        <w:rPr>
          <w:bCs/>
        </w:rPr>
        <w:t>000</w:t>
      </w:r>
      <w:r>
        <w:rPr>
          <w:bCs/>
        </w:rPr>
        <w:t>,00</w:t>
      </w:r>
      <w:r w:rsidRPr="006703E9">
        <w:rPr>
          <w:bCs/>
        </w:rPr>
        <w:t xml:space="preserve"> рублей</w:t>
      </w:r>
      <w:r>
        <w:rPr>
          <w:bCs/>
        </w:rPr>
        <w:t>.</w:t>
      </w:r>
    </w:p>
    <w:p w14:paraId="18A5B040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>Общая сумма начисленной неустойки (штрафов, пени) за ненадлежащее исполнение Страхователем обязательств, предусмотренных контрактом, не может превышать цену контракта.</w:t>
      </w:r>
    </w:p>
    <w:p w14:paraId="2767412C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В случае просрочки исполнения Страховщиком обязательств, предусмотренных настоящим контрактом, а также в иных случаях неисполнения или ненадлежащего исполнения Страховщиком обязательств, предусмотренных настоящим контрактом, Страхователь направляет Страховщику требование об уплате неустоек (штрафов, пеней).</w:t>
      </w:r>
    </w:p>
    <w:p w14:paraId="3F3BF81F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 xml:space="preserve">Пеня начисляется за каждый день просрочки исполнения Страховщиком обязательства, предусмотренного контрактом, в размере одной трехсотой действующей на дату уплаты пени </w:t>
      </w:r>
      <w:r w:rsidRPr="002A0109">
        <w:lastRenderedPageBreak/>
        <w:t>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Страховщиком.</w:t>
      </w:r>
    </w:p>
    <w:p w14:paraId="7AAA8D82" w14:textId="77777777" w:rsidR="0081534A" w:rsidRPr="006703E9" w:rsidRDefault="0081534A" w:rsidP="002D4EF8">
      <w:pPr>
        <w:widowControl w:val="0"/>
        <w:autoSpaceDE w:val="0"/>
        <w:autoSpaceDN w:val="0"/>
        <w:adjustRightInd w:val="0"/>
        <w:ind w:right="57" w:firstLine="709"/>
        <w:jc w:val="both"/>
      </w:pPr>
      <w:r w:rsidRPr="002A0109">
        <w:t xml:space="preserve">За каждый факт неисполнения или ненадлежащего исполнения Страховщиком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соответствии с Правилами, утвержденными постановлением Правительства Российской Федерации от 30.08.2017 № 1042, </w:t>
      </w:r>
      <w:r>
        <w:t xml:space="preserve">в размере </w:t>
      </w:r>
      <w:r w:rsidRPr="006703E9">
        <w:rPr>
          <w:bCs/>
        </w:rPr>
        <w:t>10 процентов цены контракта</w:t>
      </w:r>
      <w:r w:rsidR="007F1392">
        <w:rPr>
          <w:bCs/>
        </w:rPr>
        <w:t>.</w:t>
      </w:r>
    </w:p>
    <w:p w14:paraId="7C03A2AB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>Общая сумма начисленной неустойки (штрафов, пени) за ненадлежащее исполнение Страховщиком обязательств, предусмотренных контрактом, не может превышать цену контракта.</w:t>
      </w:r>
    </w:p>
    <w:p w14:paraId="3284706F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 xml:space="preserve">В случае неоднократного нарушения сроков оказания услуг Страхователь вправе расторгнуть настоящий контракт без компенсации убытков, которые может понести Страховщик в результате расторжения контракта. При этом Страховщик выплачивает штраф, предусмотренный пунктом </w:t>
      </w:r>
      <w:r w:rsidR="007F1392">
        <w:t>8</w:t>
      </w:r>
      <w:r w:rsidRPr="002A0109">
        <w:t xml:space="preserve">.2 настоящего контракта. </w:t>
      </w:r>
    </w:p>
    <w:p w14:paraId="1DDA24F9" w14:textId="285A4D40" w:rsidR="007F1392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В случае неисполнения или ненадлежащего исполнения Страховщиком обязательств, в том числе, за неуплату Страховщиком неустоек (пеней, штрафов), предусмотренных условиями настоящего контракта, Страхователь вправе взыскать соответствующую сумму за счет обеспечения исполнения контракта.</w:t>
      </w:r>
    </w:p>
    <w:p w14:paraId="54C92558" w14:textId="77777777" w:rsidR="007F1392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Уплата неустойки (пени, штрафы) не освобождает Стороны от исполнения обязательств по настоящему контракту.</w:t>
      </w:r>
    </w:p>
    <w:p w14:paraId="43AA8659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Ответственность Сторон в иных случаях определяется в соответствии с законодательством Российской Федерации.</w:t>
      </w:r>
    </w:p>
    <w:p w14:paraId="7FF0D4F4" w14:textId="77777777" w:rsidR="0081534A" w:rsidRPr="002A0109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</w:p>
    <w:p w14:paraId="55267F90" w14:textId="77777777" w:rsidR="007F1392" w:rsidRPr="002A0109" w:rsidRDefault="007F1392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9</w:t>
      </w:r>
      <w:r w:rsidRPr="002A0109">
        <w:rPr>
          <w:b/>
          <w:color w:val="000000"/>
        </w:rPr>
        <w:t xml:space="preserve">. Срок </w:t>
      </w:r>
      <w:r w:rsidRPr="007F1392">
        <w:rPr>
          <w:b/>
        </w:rPr>
        <w:t>действия</w:t>
      </w:r>
      <w:r w:rsidR="007F086D">
        <w:rPr>
          <w:b/>
        </w:rPr>
        <w:t>,</w:t>
      </w:r>
      <w:r w:rsidRPr="002A0109">
        <w:rPr>
          <w:b/>
          <w:color w:val="000000"/>
        </w:rPr>
        <w:t xml:space="preserve"> </w:t>
      </w:r>
      <w:r w:rsidR="007F086D" w:rsidRPr="0079292D">
        <w:rPr>
          <w:b/>
        </w:rPr>
        <w:t>порядок изменения и расторжения Контракта</w:t>
      </w:r>
    </w:p>
    <w:p w14:paraId="40F898F2" w14:textId="6E2F1B76" w:rsidR="007F1392" w:rsidRDefault="007F1392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F42B78">
        <w:rPr>
          <w:color w:val="000000"/>
          <w:u w:val="single"/>
        </w:rPr>
        <w:t xml:space="preserve">Настоящий Контракт действует </w:t>
      </w:r>
      <w:r w:rsidRPr="00F42B78">
        <w:rPr>
          <w:u w:val="single"/>
        </w:rPr>
        <w:t>с даты подписания</w:t>
      </w:r>
      <w:r w:rsidRPr="00F42B78">
        <w:rPr>
          <w:color w:val="000000"/>
          <w:u w:val="single"/>
        </w:rPr>
        <w:t xml:space="preserve"> до 31.12.202</w:t>
      </w:r>
      <w:r w:rsidR="00836ED0">
        <w:rPr>
          <w:color w:val="000000"/>
          <w:u w:val="single"/>
        </w:rPr>
        <w:t>6</w:t>
      </w:r>
      <w:r w:rsidRPr="00F42B78">
        <w:rPr>
          <w:color w:val="000000"/>
          <w:u w:val="single"/>
        </w:rPr>
        <w:t>г</w:t>
      </w:r>
      <w:r w:rsidRPr="002A0109">
        <w:rPr>
          <w:color w:val="000000"/>
        </w:rPr>
        <w:t>. При прекращении действия настоящего Контракта Стороны не освобождаются от своих неисполненных обязательств, выплаты причитающихся процентов и возмещения убытков, возникших в результате неисполнения или ненадлежащего исполнения своих обязательств по настоящему Контракту.</w:t>
      </w:r>
    </w:p>
    <w:p w14:paraId="1C104964" w14:textId="77777777" w:rsidR="007F1392" w:rsidRDefault="007F1392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FA65B5">
        <w:rPr>
          <w:color w:val="000000"/>
          <w:u w:val="single"/>
        </w:rPr>
        <w:t xml:space="preserve">Срок страхования в отношении каждого транспортного средства указывается в соответствующем </w:t>
      </w:r>
      <w:r w:rsidR="004C4A31" w:rsidRPr="00FA65B5">
        <w:rPr>
          <w:color w:val="000000"/>
          <w:u w:val="single"/>
        </w:rPr>
        <w:t>страховом п</w:t>
      </w:r>
      <w:r w:rsidRPr="00FA65B5">
        <w:rPr>
          <w:color w:val="000000"/>
          <w:u w:val="single"/>
        </w:rPr>
        <w:t>олисе и составляет один год.</w:t>
      </w:r>
      <w:r w:rsidRPr="007F1392">
        <w:rPr>
          <w:color w:val="000000"/>
        </w:rPr>
        <w:t xml:space="preserve"> Страхованием покрываются страховые случаи, произошедшие в пределах срока страхования, указанного в соответствующем Полисе.</w:t>
      </w:r>
    </w:p>
    <w:p w14:paraId="37DC5420" w14:textId="77777777" w:rsidR="007F086D" w:rsidRDefault="007F1392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1392">
        <w:rPr>
          <w:color w:val="000000"/>
        </w:rPr>
        <w:t>В случае выбытия транспортного средства Страхователь незамедлительно сообщает Страховщику в письменной форме об изменении сведений.</w:t>
      </w:r>
    </w:p>
    <w:p w14:paraId="1A941E74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bCs/>
        </w:rPr>
        <w:t xml:space="preserve">При заключении и исполнении </w:t>
      </w:r>
      <w:r>
        <w:rPr>
          <w:bCs/>
        </w:rPr>
        <w:t>К</w:t>
      </w:r>
      <w:r w:rsidRPr="007F086D">
        <w:rPr>
          <w:bCs/>
        </w:rPr>
        <w:t xml:space="preserve">онтракта изменение </w:t>
      </w:r>
      <w:r w:rsidRPr="002A0109">
        <w:t>существенных</w:t>
      </w:r>
      <w:r w:rsidRPr="007F086D">
        <w:rPr>
          <w:bCs/>
        </w:rPr>
        <w:t xml:space="preserve"> условий не допускается, за исключением случаев, предусмотренных ст. 34 и ст. 95 </w:t>
      </w:r>
      <w:r>
        <w:rPr>
          <w:bCs/>
        </w:rPr>
        <w:t>З</w:t>
      </w:r>
      <w:r w:rsidRPr="007F086D">
        <w:rPr>
          <w:bCs/>
        </w:rPr>
        <w:t>акона №</w:t>
      </w:r>
      <w:r w:rsidR="00F42B78">
        <w:rPr>
          <w:bCs/>
        </w:rPr>
        <w:t xml:space="preserve"> </w:t>
      </w:r>
      <w:r w:rsidRPr="007F086D">
        <w:rPr>
          <w:bCs/>
        </w:rPr>
        <w:t>44-ФЗ.</w:t>
      </w:r>
      <w:r w:rsidRPr="007F086D">
        <w:rPr>
          <w:color w:val="000000"/>
        </w:rPr>
        <w:t xml:space="preserve"> Все изменения и дополнения к настоящему Контракту осуществляются путем подписания Сторонами дополнительных соглашений к настоящему Контракту с учетом положений и требований законодательства Российской Федерации, в том числе положений </w:t>
      </w:r>
      <w:r>
        <w:rPr>
          <w:bCs/>
        </w:rPr>
        <w:t>З</w:t>
      </w:r>
      <w:r w:rsidRPr="007F086D">
        <w:rPr>
          <w:bCs/>
        </w:rPr>
        <w:t>акона №</w:t>
      </w:r>
      <w:r w:rsidR="00F42B78">
        <w:rPr>
          <w:bCs/>
        </w:rPr>
        <w:t xml:space="preserve"> </w:t>
      </w:r>
      <w:r w:rsidRPr="007F086D">
        <w:rPr>
          <w:bCs/>
        </w:rPr>
        <w:t>44-ФЗ</w:t>
      </w:r>
      <w:r w:rsidRPr="007F086D">
        <w:rPr>
          <w:color w:val="000000"/>
        </w:rPr>
        <w:t>. Подписанные Сторонами изменения к настоящему Контракту являются его неотъемлемой частью.</w:t>
      </w:r>
    </w:p>
    <w:p w14:paraId="3F60FEEA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2A0109">
        <w:t>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</w:t>
      </w:r>
    </w:p>
    <w:p w14:paraId="07202862" w14:textId="77777777" w:rsidR="007F086D" w:rsidRDefault="007F086D" w:rsidP="00C616A2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2A0109"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</w:t>
      </w:r>
      <w:r>
        <w:t xml:space="preserve"> </w:t>
      </w:r>
      <w:r w:rsidRPr="007F086D">
        <w:t>частей 8 - 25 статьи 95</w:t>
      </w:r>
      <w:r w:rsidRPr="002A0109">
        <w:t xml:space="preserve"> </w:t>
      </w:r>
      <w:r>
        <w:rPr>
          <w:bCs/>
        </w:rPr>
        <w:t>З</w:t>
      </w:r>
      <w:r w:rsidRPr="007F086D">
        <w:rPr>
          <w:bCs/>
        </w:rPr>
        <w:t>акона №44-ФЗ</w:t>
      </w:r>
      <w:r w:rsidRPr="002A0109">
        <w:t>.</w:t>
      </w:r>
    </w:p>
    <w:p w14:paraId="77B9F51D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color w:val="000000"/>
        </w:rPr>
        <w:t xml:space="preserve">Сторона Контракта может в одностороннем порядке отказаться от исполнения Контракта в соответствии с положениями частей 8-25 статьи 95 </w:t>
      </w:r>
      <w:r>
        <w:rPr>
          <w:bCs/>
        </w:rPr>
        <w:t>З</w:t>
      </w:r>
      <w:r w:rsidRPr="007F086D">
        <w:rPr>
          <w:bCs/>
        </w:rPr>
        <w:t>акона №</w:t>
      </w:r>
      <w:r w:rsidR="00F42B78">
        <w:rPr>
          <w:bCs/>
        </w:rPr>
        <w:t xml:space="preserve"> </w:t>
      </w:r>
      <w:r w:rsidRPr="007F086D">
        <w:rPr>
          <w:bCs/>
        </w:rPr>
        <w:t>44-ФЗ</w:t>
      </w:r>
      <w:r w:rsidRPr="007F086D">
        <w:rPr>
          <w:color w:val="000000"/>
        </w:rPr>
        <w:t>.</w:t>
      </w:r>
    </w:p>
    <w:p w14:paraId="33FD5E9C" w14:textId="77777777" w:rsidR="007F086D" w:rsidRP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color w:val="000000"/>
        </w:rPr>
        <w:t>Любые изменения и дополнения к настоящему контракту, не противоречащие законодательству Российской Федерации, оформляются дополнительными соглашениями к контракту в письменной форме.</w:t>
      </w:r>
    </w:p>
    <w:p w14:paraId="1A2350EE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color w:val="000000"/>
        </w:rPr>
        <w:t xml:space="preserve">Во всем, что не предусмотрено настоящим </w:t>
      </w:r>
      <w:r w:rsidR="007C4A05">
        <w:rPr>
          <w:color w:val="000000"/>
        </w:rPr>
        <w:t>К</w:t>
      </w:r>
      <w:r w:rsidRPr="007F086D">
        <w:rPr>
          <w:color w:val="000000"/>
        </w:rPr>
        <w:t>онтрактом, Стороны руководствуются законодательством Российской Федерации.</w:t>
      </w:r>
    </w:p>
    <w:p w14:paraId="56F55061" w14:textId="77777777" w:rsidR="000020B0" w:rsidRDefault="000020B0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14:paraId="71630178" w14:textId="77C83710" w:rsidR="007C4A05" w:rsidRPr="0079292D" w:rsidRDefault="007C4A05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lastRenderedPageBreak/>
        <w:t>10</w:t>
      </w:r>
      <w:r w:rsidRPr="0079292D">
        <w:rPr>
          <w:b/>
        </w:rPr>
        <w:t xml:space="preserve">. </w:t>
      </w:r>
      <w:r w:rsidRPr="007C4A05">
        <w:rPr>
          <w:b/>
          <w:color w:val="000000"/>
        </w:rPr>
        <w:t>Обстоятельства</w:t>
      </w:r>
      <w:r w:rsidRPr="0079292D">
        <w:rPr>
          <w:b/>
        </w:rPr>
        <w:t xml:space="preserve"> непреодолимой силы</w:t>
      </w:r>
    </w:p>
    <w:p w14:paraId="7E3C4BFB" w14:textId="77777777" w:rsidR="007C4A05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bookmarkStart w:id="7" w:name="Par864"/>
      <w:bookmarkEnd w:id="7"/>
      <w:r w:rsidRPr="007C4A05">
        <w:rPr>
          <w:color w:val="000000"/>
        </w:rPr>
        <w:t>Стороны</w:t>
      </w:r>
      <w:r w:rsidRPr="0079292D">
        <w:t xml:space="preserve"> </w:t>
      </w:r>
      <w:r>
        <w:t>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 Указанные обстоятельства должны быть подтверждены соответствующим документом, выданным компетентным органом.</w:t>
      </w:r>
    </w:p>
    <w:p w14:paraId="6A3BD1E5" w14:textId="77777777" w:rsidR="007C4A05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13F025D2" w14:textId="77777777" w:rsidR="007C4A05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r>
        <w:t>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Контракту.</w:t>
      </w:r>
    </w:p>
    <w:p w14:paraId="7EE7A4C7" w14:textId="16B0D906" w:rsidR="007F086D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r>
        <w:t xml:space="preserve">В случае, когда обстоятельства непреодолимой силы действуют на протяжении более 30 (тридцати) дней и не обнаруживают признаков прекращения, настоящий Контракт может быть расторгнут </w:t>
      </w:r>
      <w:r w:rsidRPr="007F1392">
        <w:rPr>
          <w:color w:val="000000"/>
        </w:rPr>
        <w:t>Страховател</w:t>
      </w:r>
      <w:r>
        <w:rPr>
          <w:color w:val="000000"/>
        </w:rPr>
        <w:t xml:space="preserve">ем и </w:t>
      </w:r>
      <w:r w:rsidRPr="007F1392">
        <w:rPr>
          <w:color w:val="000000"/>
        </w:rPr>
        <w:t>Страховщик</w:t>
      </w:r>
      <w:r>
        <w:rPr>
          <w:color w:val="000000"/>
        </w:rPr>
        <w:t xml:space="preserve">ом </w:t>
      </w:r>
      <w:r>
        <w:t>в порядке, установленном действующим законодательством.</w:t>
      </w:r>
    </w:p>
    <w:p w14:paraId="19827BD8" w14:textId="77777777" w:rsidR="000020B0" w:rsidRPr="007C4A05" w:rsidRDefault="000020B0" w:rsidP="000020B0">
      <w:pPr>
        <w:widowControl w:val="0"/>
        <w:autoSpaceDE w:val="0"/>
        <w:autoSpaceDN w:val="0"/>
        <w:adjustRightInd w:val="0"/>
        <w:ind w:left="709"/>
        <w:jc w:val="both"/>
      </w:pPr>
    </w:p>
    <w:p w14:paraId="17A96F0A" w14:textId="77777777" w:rsidR="0081534A" w:rsidRPr="002A0109" w:rsidRDefault="0081534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 w:rsidRPr="002A0109">
        <w:rPr>
          <w:b/>
          <w:color w:val="000000"/>
        </w:rPr>
        <w:t xml:space="preserve">11. Прочие </w:t>
      </w:r>
      <w:r w:rsidRPr="0081602A">
        <w:rPr>
          <w:b/>
        </w:rPr>
        <w:t>условия</w:t>
      </w:r>
    </w:p>
    <w:p w14:paraId="5A159924" w14:textId="77777777" w:rsidR="0081602A" w:rsidRPr="0079292D" w:rsidRDefault="0081602A" w:rsidP="00200372">
      <w:pPr>
        <w:ind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</w:t>
      </w:r>
      <w:r w:rsidRPr="0079292D">
        <w:rPr>
          <w:rFonts w:eastAsia="Calibri"/>
        </w:rPr>
        <w:t xml:space="preserve">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или информации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</w:t>
      </w:r>
      <w:r w:rsidRPr="0079292D">
        <w:rPr>
          <w:rFonts w:eastAsia="Calibri"/>
          <w:lang w:eastAsia="en-US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9A0D100" w14:textId="77777777" w:rsidR="0081602A" w:rsidRP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  <w:sz w:val="20"/>
          <w:szCs w:val="20"/>
        </w:rPr>
      </w:pPr>
      <w:r w:rsidRPr="0081602A">
        <w:rPr>
          <w:kern w:val="3"/>
          <w:lang w:eastAsia="ar-SA"/>
        </w:rPr>
        <w:t>Контрактом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14:paraId="797E9515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spacing w:val="3"/>
          <w:kern w:val="3"/>
          <w:lang w:eastAsia="ar-SA"/>
        </w:rPr>
      </w:pPr>
      <w:r w:rsidRPr="0081602A">
        <w:rPr>
          <w:spacing w:val="4"/>
          <w:kern w:val="3"/>
          <w:lang w:eastAsia="ar-SA"/>
        </w:rPr>
        <w:t>В пре</w:t>
      </w:r>
      <w:r w:rsidRPr="0081602A">
        <w:rPr>
          <w:spacing w:val="3"/>
          <w:kern w:val="3"/>
          <w:lang w:eastAsia="ar-SA"/>
        </w:rPr>
        <w:t>тензии должны быть указаны со</w:t>
      </w:r>
      <w:r w:rsidRPr="0081602A">
        <w:rPr>
          <w:spacing w:val="4"/>
          <w:kern w:val="3"/>
          <w:lang w:eastAsia="ar-SA"/>
        </w:rPr>
        <w:t>держание и основание претензии,</w:t>
      </w:r>
      <w:r>
        <w:rPr>
          <w:spacing w:val="4"/>
          <w:kern w:val="3"/>
          <w:lang w:eastAsia="ar-SA"/>
        </w:rPr>
        <w:t xml:space="preserve"> </w:t>
      </w:r>
      <w:r w:rsidRPr="0081602A">
        <w:rPr>
          <w:spacing w:val="4"/>
          <w:kern w:val="3"/>
          <w:lang w:eastAsia="ar-SA"/>
        </w:rPr>
        <w:t xml:space="preserve">а также конкретное требование, предъявляемое заинтересованной Стороной по </w:t>
      </w:r>
      <w:r w:rsidRPr="0081602A">
        <w:rPr>
          <w:kern w:val="3"/>
          <w:lang w:eastAsia="ar-SA"/>
        </w:rPr>
        <w:t>Контракту</w:t>
      </w:r>
      <w:r w:rsidRPr="0081602A">
        <w:rPr>
          <w:spacing w:val="4"/>
          <w:kern w:val="3"/>
          <w:lang w:eastAsia="ar-SA"/>
        </w:rPr>
        <w:t>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</w:t>
      </w:r>
      <w:r w:rsidRPr="0081602A">
        <w:rPr>
          <w:spacing w:val="3"/>
          <w:kern w:val="3"/>
          <w:lang w:eastAsia="ar-SA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</w:t>
      </w:r>
      <w:r>
        <w:rPr>
          <w:spacing w:val="3"/>
          <w:kern w:val="3"/>
          <w:lang w:eastAsia="ar-SA"/>
        </w:rPr>
        <w:t xml:space="preserve"> </w:t>
      </w:r>
      <w:r w:rsidRPr="0081602A">
        <w:rPr>
          <w:spacing w:val="3"/>
          <w:kern w:val="3"/>
          <w:lang w:eastAsia="ar-SA"/>
        </w:rPr>
        <w:t xml:space="preserve">или иным способом, позволяющим удостовериться в получении претензии </w:t>
      </w:r>
      <w:r>
        <w:rPr>
          <w:spacing w:val="3"/>
          <w:kern w:val="3"/>
          <w:lang w:eastAsia="ar-SA"/>
        </w:rPr>
        <w:t>Страховщика</w:t>
      </w:r>
      <w:r w:rsidRPr="0081602A">
        <w:rPr>
          <w:spacing w:val="3"/>
          <w:kern w:val="3"/>
          <w:lang w:eastAsia="ar-SA"/>
        </w:rPr>
        <w:t>.</w:t>
      </w:r>
    </w:p>
    <w:p w14:paraId="082A4DA7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</w:rPr>
      </w:pPr>
      <w:r w:rsidRPr="0081602A">
        <w:rPr>
          <w:kern w:val="3"/>
        </w:rPr>
        <w:t>В случае изменения юридического или фактического адреса, банковских</w:t>
      </w:r>
      <w:r>
        <w:rPr>
          <w:kern w:val="3"/>
        </w:rPr>
        <w:t xml:space="preserve"> </w:t>
      </w:r>
      <w:r w:rsidRPr="0081602A">
        <w:rPr>
          <w:kern w:val="3"/>
        </w:rPr>
        <w:t>или иных реквизитов, стороны обязаны уведомить друг друга за 5 (пять) дней до предполагаемых событий.</w:t>
      </w:r>
    </w:p>
    <w:p w14:paraId="59F1BF6E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</w:rPr>
      </w:pPr>
      <w:r w:rsidRPr="002A0109">
        <w:rPr>
          <w:color w:val="000000"/>
        </w:rPr>
        <w:t>При исполнении настоящего Контракта не допускается перемена Страховщика, за исключением случая, когда новый Страховщик является правопреемником Страховщика.</w:t>
      </w:r>
    </w:p>
    <w:p w14:paraId="2A49CEE8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color w:val="000000"/>
        </w:rPr>
      </w:pPr>
      <w:r w:rsidRPr="002A0109">
        <w:rPr>
          <w:color w:val="000000"/>
        </w:rPr>
        <w:t>В случае перемены Страхователю по Контракту права и обязанности Страхователя по настоящему Контракту переходят к новому Страхователю в том же объеме и на тех же условиях.</w:t>
      </w:r>
    </w:p>
    <w:p w14:paraId="6C935BFE" w14:textId="77777777" w:rsidR="0081602A" w:rsidRP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</w:rPr>
      </w:pPr>
      <w:r w:rsidRPr="0081602A">
        <w:rPr>
          <w:kern w:val="3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6C3D0493" w14:textId="77777777" w:rsidR="0081602A" w:rsidRPr="0081602A" w:rsidRDefault="0081602A" w:rsidP="002D4EF8">
      <w:pPr>
        <w:suppressAutoHyphens/>
        <w:autoSpaceDN w:val="0"/>
        <w:ind w:firstLine="567"/>
        <w:jc w:val="both"/>
        <w:textAlignment w:val="baseline"/>
        <w:rPr>
          <w:kern w:val="3"/>
        </w:rPr>
      </w:pPr>
    </w:p>
    <w:p w14:paraId="7BE56B6B" w14:textId="77777777" w:rsidR="0081602A" w:rsidRPr="0081602A" w:rsidRDefault="0081602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81602A">
        <w:rPr>
          <w:b/>
        </w:rPr>
        <w:t>1</w:t>
      </w:r>
      <w:r>
        <w:rPr>
          <w:b/>
        </w:rPr>
        <w:t>2</w:t>
      </w:r>
      <w:r w:rsidRPr="0081602A">
        <w:rPr>
          <w:b/>
        </w:rPr>
        <w:t xml:space="preserve">. </w:t>
      </w:r>
      <w:r w:rsidRPr="0081602A">
        <w:rPr>
          <w:b/>
          <w:color w:val="000000"/>
        </w:rPr>
        <w:t>Антикоррупционная</w:t>
      </w:r>
      <w:r w:rsidRPr="0081602A">
        <w:rPr>
          <w:b/>
        </w:rPr>
        <w:t xml:space="preserve"> оговорка</w:t>
      </w:r>
    </w:p>
    <w:p w14:paraId="2B56D6FE" w14:textId="77777777" w:rsidR="0081602A" w:rsidRPr="0081602A" w:rsidRDefault="0081602A" w:rsidP="002D4EF8">
      <w:pPr>
        <w:ind w:firstLine="708"/>
        <w:jc w:val="both"/>
        <w:rPr>
          <w:rFonts w:eastAsia="Calibri"/>
          <w:color w:val="000000"/>
          <w:lang w:eastAsia="en-US"/>
        </w:rPr>
      </w:pPr>
      <w:r w:rsidRPr="0081602A">
        <w:rPr>
          <w:rFonts w:eastAsia="Calibri"/>
          <w:color w:val="000000"/>
          <w:lang w:eastAsia="en-US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D829023" w14:textId="77777777" w:rsidR="0081602A" w:rsidRPr="0081602A" w:rsidRDefault="0081602A" w:rsidP="002D4EF8">
      <w:pPr>
        <w:ind w:firstLine="708"/>
        <w:jc w:val="both"/>
        <w:rPr>
          <w:rFonts w:eastAsia="Calibri"/>
          <w:lang w:eastAsia="en-US"/>
        </w:rPr>
      </w:pPr>
      <w:r w:rsidRPr="0081602A">
        <w:rPr>
          <w:rFonts w:eastAsia="Calibri"/>
          <w:lang w:eastAsia="en-US"/>
        </w:rPr>
        <w:lastRenderedPageBreak/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54E05B97" w14:textId="77777777" w:rsidR="0081602A" w:rsidRPr="0081602A" w:rsidRDefault="0081602A" w:rsidP="002D4EF8">
      <w:pPr>
        <w:ind w:firstLine="708"/>
        <w:jc w:val="both"/>
        <w:rPr>
          <w:rFonts w:eastAsia="Calibri"/>
          <w:lang w:eastAsia="en-US"/>
        </w:rPr>
      </w:pPr>
      <w:r w:rsidRPr="0081602A">
        <w:rPr>
          <w:rFonts w:eastAsia="Calibr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E2697A2" w14:textId="77777777" w:rsidR="0081602A" w:rsidRPr="0081602A" w:rsidRDefault="0081602A" w:rsidP="002D4EF8">
      <w:pPr>
        <w:ind w:firstLine="708"/>
        <w:jc w:val="both"/>
        <w:rPr>
          <w:rFonts w:eastAsia="Calibri"/>
          <w:lang w:eastAsia="en-US"/>
        </w:rPr>
      </w:pPr>
      <w:r w:rsidRPr="0081602A">
        <w:rPr>
          <w:rFonts w:eastAsia="Calibr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6993EB47" w14:textId="77777777" w:rsidR="0081534A" w:rsidRPr="002A0109" w:rsidRDefault="0081534A" w:rsidP="002D4EF8">
      <w:pPr>
        <w:jc w:val="both"/>
        <w:rPr>
          <w:color w:val="000000"/>
        </w:rPr>
      </w:pPr>
    </w:p>
    <w:p w14:paraId="6AB6034B" w14:textId="77777777" w:rsidR="0081602A" w:rsidRDefault="0081602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81602A">
        <w:rPr>
          <w:b/>
        </w:rPr>
        <w:t>1</w:t>
      </w:r>
      <w:r>
        <w:rPr>
          <w:b/>
        </w:rPr>
        <w:t>3.Приложения к Контракту</w:t>
      </w:r>
    </w:p>
    <w:p w14:paraId="63A941CA" w14:textId="77777777" w:rsidR="00BA0646" w:rsidRDefault="00BA0646" w:rsidP="002D4EF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</w:pPr>
      <w:r w:rsidRPr="00BA0646">
        <w:t>Расчет стоимости Контракта</w:t>
      </w:r>
    </w:p>
    <w:p w14:paraId="6F4DD1A6" w14:textId="4E89CFA8" w:rsidR="0081602A" w:rsidRDefault="00BA0646" w:rsidP="002D4EF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</w:pPr>
      <w:r w:rsidRPr="00BA0646">
        <w:t>Перечень страхуемых транспортных средств</w:t>
      </w:r>
    </w:p>
    <w:p w14:paraId="17F03574" w14:textId="1437A5A0" w:rsidR="003F0592" w:rsidRPr="0081602A" w:rsidRDefault="003F0592" w:rsidP="002D4EF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</w:pPr>
      <w:r w:rsidRPr="003F0592">
        <w:t>Приложение № 3 – Форма акта приемки (0510452).</w:t>
      </w:r>
    </w:p>
    <w:p w14:paraId="1770C365" w14:textId="77777777" w:rsidR="0081534A" w:rsidRPr="002A0109" w:rsidRDefault="0081534A" w:rsidP="002D4EF8">
      <w:pPr>
        <w:jc w:val="both"/>
        <w:rPr>
          <w:color w:val="000000"/>
        </w:rPr>
      </w:pPr>
    </w:p>
    <w:p w14:paraId="5C04B75B" w14:textId="77777777" w:rsidR="00422ABD" w:rsidRPr="0079292D" w:rsidRDefault="009D4A8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bookmarkStart w:id="8" w:name="Par896"/>
      <w:bookmarkEnd w:id="8"/>
      <w:r w:rsidRPr="0079292D">
        <w:rPr>
          <w:b/>
        </w:rPr>
        <w:t>14</w:t>
      </w:r>
      <w:r w:rsidR="00422ABD" w:rsidRPr="0079292D">
        <w:rPr>
          <w:b/>
        </w:rPr>
        <w:t>. Адреса, реквизиты и подписи Сторон</w:t>
      </w:r>
    </w:p>
    <w:p w14:paraId="3BFB0AB5" w14:textId="77777777" w:rsidR="00422ABD" w:rsidRDefault="00422ABD" w:rsidP="00B96D59">
      <w:pPr>
        <w:widowControl w:val="0"/>
        <w:autoSpaceDE w:val="0"/>
        <w:autoSpaceDN w:val="0"/>
        <w:adjustRightInd w:val="0"/>
        <w:jc w:val="both"/>
      </w:pPr>
    </w:p>
    <w:tbl>
      <w:tblPr>
        <w:tblW w:w="10222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11"/>
        <w:gridCol w:w="5111"/>
      </w:tblGrid>
      <w:tr w:rsidR="00FA65B5" w:rsidRPr="0030720C" w14:paraId="11696518" w14:textId="77777777" w:rsidTr="00537887">
        <w:trPr>
          <w:trHeight w:val="225"/>
          <w:jc w:val="center"/>
        </w:trPr>
        <w:tc>
          <w:tcPr>
            <w:tcW w:w="5111" w:type="dxa"/>
          </w:tcPr>
          <w:p w14:paraId="28D683C4" w14:textId="77777777" w:rsidR="00FA65B5" w:rsidRDefault="00FA65B5" w:rsidP="00FA65B5">
            <w:pPr>
              <w:widowControl w:val="0"/>
              <w:overflowPunct w:val="0"/>
              <w:autoSpaceDE w:val="0"/>
              <w:autoSpaceDN w:val="0"/>
              <w:adjustRightInd w:val="0"/>
              <w:ind w:right="291"/>
              <w:jc w:val="center"/>
              <w:textAlignment w:val="baseline"/>
              <w:rPr>
                <w:b/>
                <w:caps/>
              </w:rPr>
            </w:pPr>
            <w:r w:rsidRPr="0030720C">
              <w:rPr>
                <w:b/>
                <w:caps/>
              </w:rPr>
              <w:t>Страховщи</w:t>
            </w:r>
            <w:r>
              <w:rPr>
                <w:b/>
                <w:caps/>
              </w:rPr>
              <w:t>к:</w:t>
            </w:r>
          </w:p>
          <w:p w14:paraId="4889D104" w14:textId="77777777" w:rsidR="003214D3" w:rsidRPr="0030720C" w:rsidRDefault="003214D3" w:rsidP="00FA65B5">
            <w:pPr>
              <w:widowControl w:val="0"/>
              <w:overflowPunct w:val="0"/>
              <w:autoSpaceDE w:val="0"/>
              <w:autoSpaceDN w:val="0"/>
              <w:adjustRightInd w:val="0"/>
              <w:ind w:right="291"/>
              <w:jc w:val="center"/>
              <w:textAlignment w:val="baseline"/>
            </w:pPr>
          </w:p>
        </w:tc>
        <w:tc>
          <w:tcPr>
            <w:tcW w:w="5111" w:type="dxa"/>
          </w:tcPr>
          <w:p w14:paraId="6A2465FC" w14:textId="77777777" w:rsidR="00FA65B5" w:rsidRPr="0030720C" w:rsidRDefault="00FA65B5" w:rsidP="00FA65B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0720C">
              <w:rPr>
                <w:b/>
                <w:caps/>
              </w:rPr>
              <w:t>Страхов</w:t>
            </w:r>
            <w:r>
              <w:rPr>
                <w:b/>
                <w:caps/>
              </w:rPr>
              <w:t>атель:</w:t>
            </w:r>
          </w:p>
        </w:tc>
      </w:tr>
      <w:tr w:rsidR="00FA65B5" w:rsidRPr="0030720C" w14:paraId="2D3C91D5" w14:textId="77777777" w:rsidTr="00537887">
        <w:trPr>
          <w:trHeight w:val="899"/>
          <w:jc w:val="center"/>
        </w:trPr>
        <w:tc>
          <w:tcPr>
            <w:tcW w:w="5111" w:type="dxa"/>
          </w:tcPr>
          <w:p w14:paraId="1357F674" w14:textId="77777777" w:rsidR="00A67AFE" w:rsidRPr="0030720C" w:rsidRDefault="00A67AFE" w:rsidP="00A67AFE">
            <w:pPr>
              <w:widowControl w:val="0"/>
              <w:overflowPunct w:val="0"/>
              <w:autoSpaceDE w:val="0"/>
              <w:autoSpaceDN w:val="0"/>
              <w:adjustRightInd w:val="0"/>
              <w:ind w:right="291"/>
              <w:textAlignment w:val="baseline"/>
            </w:pPr>
          </w:p>
        </w:tc>
        <w:tc>
          <w:tcPr>
            <w:tcW w:w="5111" w:type="dxa"/>
          </w:tcPr>
          <w:p w14:paraId="3096847A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b/>
                <w:color w:val="000000"/>
              </w:rPr>
            </w:pPr>
            <w:r w:rsidRPr="0030720C">
              <w:rPr>
                <w:rFonts w:eastAsia="ヒラギノ角ゴ Pro W3"/>
                <w:b/>
                <w:color w:val="000000"/>
              </w:rPr>
              <w:t>Санкт-Петербургское государственное казенное учреждение «Жилищное агентство Василеостровского района</w:t>
            </w:r>
          </w:p>
          <w:p w14:paraId="196508FA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b/>
                <w:color w:val="000000"/>
              </w:rPr>
            </w:pPr>
            <w:r w:rsidRPr="0030720C">
              <w:rPr>
                <w:rFonts w:eastAsia="ヒラギノ角ゴ Pro W3"/>
                <w:b/>
                <w:color w:val="000000"/>
              </w:rPr>
              <w:t>Санкт-Петербурга»</w:t>
            </w:r>
          </w:p>
          <w:p w14:paraId="54160B54" w14:textId="77777777" w:rsidR="00200372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199004, Санкт-Петербург, 3-я линия В.О., </w:t>
            </w:r>
          </w:p>
          <w:p w14:paraId="6CBD6B4E" w14:textId="77777777" w:rsidR="00A67AFE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д.10, </w:t>
            </w:r>
            <w:proofErr w:type="spellStart"/>
            <w:proofErr w:type="gramStart"/>
            <w:r w:rsidRPr="0030720C">
              <w:rPr>
                <w:rFonts w:eastAsia="ヒラギノ角ゴ Pro W3"/>
                <w:color w:val="000000"/>
              </w:rPr>
              <w:t>лит.Б</w:t>
            </w:r>
            <w:proofErr w:type="spellEnd"/>
            <w:proofErr w:type="gramEnd"/>
            <w:r w:rsidRPr="0030720C">
              <w:rPr>
                <w:rFonts w:eastAsia="ヒラギノ角ゴ Pro W3"/>
                <w:color w:val="000000"/>
              </w:rPr>
              <w:t xml:space="preserve">, т/ф 417-58-69 </w:t>
            </w:r>
          </w:p>
          <w:p w14:paraId="39CA8EB7" w14:textId="77777777" w:rsidR="00FA65B5" w:rsidRPr="00A67AFE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70C0"/>
              </w:rPr>
            </w:pPr>
            <w:r w:rsidRPr="00A67AFE">
              <w:rPr>
                <w:rFonts w:eastAsia="ヒラギノ角ゴ Pro W3"/>
                <w:color w:val="0070C0"/>
              </w:rPr>
              <w:t>vo_ogz@guzhavo.gov.spb.ru</w:t>
            </w:r>
          </w:p>
          <w:p w14:paraId="2AD1D43B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>в Комитете финансов Санкт-Петербурга (Василеостровское РЖА, лицевой счет 0490117)</w:t>
            </w:r>
          </w:p>
          <w:p w14:paraId="4EC7956D" w14:textId="3449DCEE" w:rsidR="00FA65B5" w:rsidRDefault="00FA65B5" w:rsidP="00FA65B5">
            <w:pPr>
              <w:shd w:val="clear" w:color="auto" w:fill="FFFFFF"/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Текущий счет – 03221643400000007200 в </w:t>
            </w:r>
            <w:r w:rsidR="00836ED0">
              <w:rPr>
                <w:rFonts w:eastAsia="ヒラギノ角ゴ Pro W3"/>
                <w:color w:val="000000"/>
              </w:rPr>
              <w:t xml:space="preserve">ОКЦ №1 </w:t>
            </w:r>
            <w:r w:rsidRPr="0030720C">
              <w:rPr>
                <w:rFonts w:eastAsia="ヒラギノ角ゴ Pro W3"/>
                <w:color w:val="000000"/>
              </w:rPr>
              <w:t xml:space="preserve">Северо-Западное ГУ Банка России//УФК по </w:t>
            </w:r>
            <w:proofErr w:type="spellStart"/>
            <w:r w:rsidRPr="0030720C">
              <w:rPr>
                <w:rFonts w:eastAsia="ヒラギノ角ゴ Pro W3"/>
                <w:color w:val="000000"/>
              </w:rPr>
              <w:t>г.Санкт</w:t>
            </w:r>
            <w:proofErr w:type="spellEnd"/>
            <w:r w:rsidRPr="0030720C">
              <w:rPr>
                <w:rFonts w:eastAsia="ヒラギノ角ゴ Pro W3"/>
                <w:color w:val="000000"/>
              </w:rPr>
              <w:t xml:space="preserve">-Петербургу, </w:t>
            </w:r>
            <w:proofErr w:type="spellStart"/>
            <w:r w:rsidRPr="0030720C">
              <w:rPr>
                <w:rFonts w:eastAsia="ヒラギノ角ゴ Pro W3"/>
                <w:color w:val="000000"/>
              </w:rPr>
              <w:t>г.Санкт</w:t>
            </w:r>
            <w:proofErr w:type="spellEnd"/>
            <w:r w:rsidRPr="0030720C">
              <w:rPr>
                <w:rFonts w:eastAsia="ヒラギノ角ゴ Pro W3"/>
                <w:color w:val="000000"/>
              </w:rPr>
              <w:t xml:space="preserve">-Петербург, </w:t>
            </w:r>
          </w:p>
          <w:p w14:paraId="59BC6710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ИНН 7801095649 КПП 780101001 </w:t>
            </w:r>
          </w:p>
          <w:p w14:paraId="2BCAC34E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>БИК 014030106</w:t>
            </w:r>
          </w:p>
          <w:p w14:paraId="1CB34FCB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>ОКАТО 40263561000</w:t>
            </w:r>
          </w:p>
          <w:p w14:paraId="2608EB06" w14:textId="77777777" w:rsidR="00FA65B5" w:rsidRPr="0030720C" w:rsidRDefault="00FA65B5" w:rsidP="00FA65B5">
            <w:pPr>
              <w:shd w:val="clear" w:color="auto" w:fill="FFFFFF"/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>
              <w:rPr>
                <w:rFonts w:eastAsia="ヒラギノ角ゴ Pro W3"/>
                <w:color w:val="000000"/>
              </w:rPr>
              <w:t>К/с</w:t>
            </w:r>
            <w:r w:rsidRPr="0030720C">
              <w:rPr>
                <w:rFonts w:eastAsia="ヒラギノ角ゴ Pro W3"/>
                <w:color w:val="000000"/>
              </w:rPr>
              <w:t xml:space="preserve"> – 40102810945370000005, </w:t>
            </w:r>
          </w:p>
          <w:p w14:paraId="3F2D1B93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КБК – 84700000000000000000, </w:t>
            </w:r>
          </w:p>
          <w:p w14:paraId="40879A70" w14:textId="77777777" w:rsidR="00FA65B5" w:rsidRPr="0030720C" w:rsidRDefault="00FA65B5" w:rsidP="00FA65B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30720C">
              <w:t>ОКТМО – 40307000</w:t>
            </w:r>
          </w:p>
        </w:tc>
      </w:tr>
    </w:tbl>
    <w:p w14:paraId="07B35560" w14:textId="77777777" w:rsidR="0030720C" w:rsidRPr="0079292D" w:rsidRDefault="0030720C" w:rsidP="002D4EF8">
      <w:pPr>
        <w:widowControl w:val="0"/>
        <w:autoSpaceDE w:val="0"/>
        <w:autoSpaceDN w:val="0"/>
        <w:adjustRightInd w:val="0"/>
        <w:jc w:val="both"/>
      </w:pPr>
    </w:p>
    <w:p w14:paraId="05DEF1CF" w14:textId="77777777" w:rsidR="0030720C" w:rsidRDefault="0030720C" w:rsidP="002D4EF8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-46" w:type="dxa"/>
        <w:tblLayout w:type="fixed"/>
        <w:tblLook w:val="01E0" w:firstRow="1" w:lastRow="1" w:firstColumn="1" w:lastColumn="1" w:noHBand="0" w:noVBand="0"/>
      </w:tblPr>
      <w:tblGrid>
        <w:gridCol w:w="4974"/>
        <w:gridCol w:w="236"/>
        <w:gridCol w:w="4757"/>
      </w:tblGrid>
      <w:tr w:rsidR="00FA65B5" w:rsidRPr="0030720C" w14:paraId="3EA2F29B" w14:textId="77777777" w:rsidTr="00FA65B5">
        <w:tc>
          <w:tcPr>
            <w:tcW w:w="4974" w:type="dxa"/>
            <w:shd w:val="clear" w:color="auto" w:fill="auto"/>
          </w:tcPr>
          <w:p w14:paraId="54EF52F0" w14:textId="77777777" w:rsidR="00FA65B5" w:rsidRDefault="00FA65B5" w:rsidP="00FA65B5">
            <w:pPr>
              <w:widowControl w:val="0"/>
              <w:jc w:val="both"/>
              <w:rPr>
                <w:bCs/>
              </w:rPr>
            </w:pPr>
            <w:r w:rsidRPr="0030720C">
              <w:rPr>
                <w:bCs/>
              </w:rPr>
              <w:t>СТРАХОВЩИК:</w:t>
            </w:r>
          </w:p>
          <w:p w14:paraId="7C4D98A0" w14:textId="77777777" w:rsidR="00537887" w:rsidRDefault="00537887" w:rsidP="00FA65B5">
            <w:pPr>
              <w:widowControl w:val="0"/>
              <w:jc w:val="both"/>
              <w:rPr>
                <w:bCs/>
              </w:rPr>
            </w:pPr>
          </w:p>
          <w:p w14:paraId="47E5315A" w14:textId="77777777" w:rsidR="009C5C46" w:rsidRDefault="009C5C46" w:rsidP="00FA65B5">
            <w:pPr>
              <w:widowControl w:val="0"/>
              <w:jc w:val="both"/>
              <w:rPr>
                <w:bCs/>
              </w:rPr>
            </w:pPr>
          </w:p>
          <w:p w14:paraId="3EA33405" w14:textId="77777777" w:rsidR="00537887" w:rsidRPr="0030720C" w:rsidRDefault="00537887" w:rsidP="00200372">
            <w:pPr>
              <w:widowControl w:val="0"/>
              <w:jc w:val="both"/>
              <w:rPr>
                <w:bCs/>
              </w:rPr>
            </w:pPr>
            <w:r w:rsidRPr="00537887">
              <w:rPr>
                <w:bCs/>
              </w:rPr>
              <w:t>______________ /</w:t>
            </w:r>
            <w:r w:rsidR="00200372">
              <w:rPr>
                <w:bCs/>
              </w:rPr>
              <w:t>_____________</w:t>
            </w:r>
            <w:r w:rsidR="0056763F">
              <w:rPr>
                <w:bCs/>
              </w:rPr>
              <w:t>/</w:t>
            </w:r>
          </w:p>
        </w:tc>
        <w:tc>
          <w:tcPr>
            <w:tcW w:w="236" w:type="dxa"/>
            <w:shd w:val="clear" w:color="auto" w:fill="auto"/>
          </w:tcPr>
          <w:p w14:paraId="160F73FE" w14:textId="77777777" w:rsidR="00FA65B5" w:rsidRPr="0030720C" w:rsidRDefault="00FA65B5" w:rsidP="00FA65B5">
            <w:pPr>
              <w:widowControl w:val="0"/>
              <w:jc w:val="both"/>
            </w:pPr>
          </w:p>
        </w:tc>
        <w:tc>
          <w:tcPr>
            <w:tcW w:w="4757" w:type="dxa"/>
            <w:shd w:val="clear" w:color="auto" w:fill="auto"/>
          </w:tcPr>
          <w:p w14:paraId="69E19862" w14:textId="77777777" w:rsidR="00FA65B5" w:rsidRDefault="00FA65B5" w:rsidP="00FA65B5">
            <w:pPr>
              <w:widowControl w:val="0"/>
              <w:jc w:val="both"/>
              <w:rPr>
                <w:bCs/>
              </w:rPr>
            </w:pPr>
            <w:r w:rsidRPr="0030720C">
              <w:rPr>
                <w:caps/>
              </w:rPr>
              <w:t>Страхователь</w:t>
            </w:r>
            <w:r w:rsidRPr="0030720C">
              <w:rPr>
                <w:bCs/>
              </w:rPr>
              <w:t>:</w:t>
            </w:r>
          </w:p>
          <w:p w14:paraId="26A985BA" w14:textId="77777777" w:rsidR="00FA65B5" w:rsidRDefault="00FA65B5" w:rsidP="00FA65B5">
            <w:pPr>
              <w:widowControl w:val="0"/>
              <w:jc w:val="both"/>
              <w:rPr>
                <w:bCs/>
              </w:rPr>
            </w:pPr>
          </w:p>
          <w:p w14:paraId="2461A2B0" w14:textId="77777777" w:rsidR="00251CF9" w:rsidRDefault="00251CF9" w:rsidP="00FA65B5">
            <w:pPr>
              <w:widowControl w:val="0"/>
              <w:jc w:val="both"/>
              <w:rPr>
                <w:bCs/>
              </w:rPr>
            </w:pPr>
          </w:p>
          <w:p w14:paraId="507BF641" w14:textId="188BB849" w:rsidR="00FA65B5" w:rsidRPr="0030720C" w:rsidRDefault="00FA65B5" w:rsidP="00A67AFE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251CF9">
              <w:rPr>
                <w:bCs/>
              </w:rPr>
              <w:t>______________</w:t>
            </w:r>
            <w:r>
              <w:rPr>
                <w:bCs/>
              </w:rPr>
              <w:t>/</w:t>
            </w:r>
          </w:p>
        </w:tc>
      </w:tr>
      <w:tr w:rsidR="00FA65B5" w:rsidRPr="0030720C" w14:paraId="20C06662" w14:textId="77777777" w:rsidTr="00FA65B5">
        <w:tc>
          <w:tcPr>
            <w:tcW w:w="4974" w:type="dxa"/>
            <w:shd w:val="clear" w:color="auto" w:fill="auto"/>
          </w:tcPr>
          <w:p w14:paraId="0C41F9BB" w14:textId="77777777" w:rsidR="00FA65B5" w:rsidRPr="0030720C" w:rsidRDefault="00FA65B5" w:rsidP="00FA65B5">
            <w:pPr>
              <w:widowControl w:val="0"/>
              <w:jc w:val="both"/>
            </w:pPr>
          </w:p>
        </w:tc>
        <w:tc>
          <w:tcPr>
            <w:tcW w:w="236" w:type="dxa"/>
            <w:shd w:val="clear" w:color="auto" w:fill="auto"/>
          </w:tcPr>
          <w:p w14:paraId="5A16311B" w14:textId="77777777" w:rsidR="00FA65B5" w:rsidRPr="0030720C" w:rsidRDefault="00FA65B5" w:rsidP="00FA65B5">
            <w:pPr>
              <w:widowControl w:val="0"/>
              <w:jc w:val="both"/>
            </w:pPr>
          </w:p>
        </w:tc>
        <w:tc>
          <w:tcPr>
            <w:tcW w:w="4757" w:type="dxa"/>
            <w:shd w:val="clear" w:color="auto" w:fill="auto"/>
          </w:tcPr>
          <w:p w14:paraId="2066BF2A" w14:textId="77777777" w:rsidR="00FA65B5" w:rsidRPr="0030720C" w:rsidRDefault="00FA65B5" w:rsidP="00FA65B5">
            <w:pPr>
              <w:widowControl w:val="0"/>
              <w:tabs>
                <w:tab w:val="center" w:pos="2466"/>
              </w:tabs>
              <w:jc w:val="both"/>
            </w:pPr>
          </w:p>
        </w:tc>
      </w:tr>
      <w:tr w:rsidR="00FA65B5" w:rsidRPr="0030720C" w14:paraId="152AE610" w14:textId="77777777" w:rsidTr="00FA65B5">
        <w:tc>
          <w:tcPr>
            <w:tcW w:w="4974" w:type="dxa"/>
            <w:shd w:val="clear" w:color="auto" w:fill="auto"/>
          </w:tcPr>
          <w:p w14:paraId="102472F4" w14:textId="65C39ED9" w:rsidR="00FA65B5" w:rsidRPr="0030720C" w:rsidRDefault="00FA65B5" w:rsidP="00537887">
            <w:pPr>
              <w:widowControl w:val="0"/>
              <w:tabs>
                <w:tab w:val="center" w:pos="2466"/>
              </w:tabs>
              <w:ind w:firstLine="46"/>
              <w:rPr>
                <w:bCs/>
              </w:rPr>
            </w:pPr>
          </w:p>
        </w:tc>
        <w:tc>
          <w:tcPr>
            <w:tcW w:w="236" w:type="dxa"/>
            <w:shd w:val="clear" w:color="auto" w:fill="auto"/>
          </w:tcPr>
          <w:p w14:paraId="615ABAB4" w14:textId="77777777" w:rsidR="00FA65B5" w:rsidRPr="0030720C" w:rsidRDefault="00FA65B5" w:rsidP="00FA65B5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shd w:val="clear" w:color="auto" w:fill="auto"/>
          </w:tcPr>
          <w:p w14:paraId="70B970D7" w14:textId="5A897112" w:rsidR="00FA65B5" w:rsidRPr="0030720C" w:rsidRDefault="00FA65B5" w:rsidP="00537887">
            <w:pPr>
              <w:widowControl w:val="0"/>
              <w:tabs>
                <w:tab w:val="center" w:pos="2466"/>
              </w:tabs>
              <w:jc w:val="both"/>
              <w:rPr>
                <w:bCs/>
              </w:rPr>
            </w:pPr>
          </w:p>
        </w:tc>
      </w:tr>
    </w:tbl>
    <w:p w14:paraId="29C8B454" w14:textId="69B3548F" w:rsidR="0042606E" w:rsidRDefault="0042606E" w:rsidP="002D4EF8">
      <w:pPr>
        <w:widowControl w:val="0"/>
        <w:autoSpaceDE w:val="0"/>
        <w:autoSpaceDN w:val="0"/>
        <w:adjustRightInd w:val="0"/>
        <w:jc w:val="both"/>
      </w:pPr>
    </w:p>
    <w:p w14:paraId="1FBFF0BB" w14:textId="15967A83" w:rsidR="0042606E" w:rsidRDefault="0042606E" w:rsidP="0042606E"/>
    <w:p w14:paraId="48E6B587" w14:textId="0C10E465" w:rsidR="0042606E" w:rsidRPr="0042606E" w:rsidRDefault="0042606E" w:rsidP="0042606E">
      <w:pPr>
        <w:tabs>
          <w:tab w:val="left" w:pos="4620"/>
        </w:tabs>
        <w:jc w:val="center"/>
        <w:rPr>
          <w:sz w:val="18"/>
          <w:szCs w:val="18"/>
        </w:rPr>
      </w:pPr>
      <w:r w:rsidRPr="0042606E">
        <w:rPr>
          <w:bCs/>
          <w:i/>
          <w:sz w:val="18"/>
          <w:szCs w:val="18"/>
          <w:lang w:eastAsia="zh-CN"/>
        </w:rPr>
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</w:r>
    </w:p>
    <w:p w14:paraId="73BCE8DD" w14:textId="4C5118EC" w:rsidR="0030720C" w:rsidRPr="0042606E" w:rsidRDefault="0042606E" w:rsidP="0042606E">
      <w:pPr>
        <w:tabs>
          <w:tab w:val="left" w:pos="4620"/>
        </w:tabs>
        <w:sectPr w:rsidR="0030720C" w:rsidRPr="0042606E" w:rsidSect="000559B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567" w:bottom="851" w:left="1134" w:header="0" w:footer="0" w:gutter="0"/>
          <w:cols w:space="708"/>
          <w:docGrid w:linePitch="360"/>
        </w:sectPr>
      </w:pPr>
      <w:r>
        <w:tab/>
      </w:r>
    </w:p>
    <w:p w14:paraId="13BABD0E" w14:textId="77777777" w:rsidR="0030720C" w:rsidRDefault="0030720C" w:rsidP="009C5C46">
      <w:pPr>
        <w:ind w:firstLine="7088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Приложение №</w:t>
      </w:r>
      <w:r w:rsidR="002B733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1</w:t>
      </w:r>
    </w:p>
    <w:p w14:paraId="7DF380F3" w14:textId="4B60D3AC" w:rsidR="00537887" w:rsidRPr="00537887" w:rsidRDefault="00537887" w:rsidP="009C5C46">
      <w:pPr>
        <w:ind w:firstLine="7088"/>
        <w:jc w:val="right"/>
        <w:rPr>
          <w:rFonts w:eastAsia="Calibri"/>
          <w:lang w:eastAsia="en-US"/>
        </w:rPr>
      </w:pPr>
      <w:r w:rsidRPr="00537887">
        <w:rPr>
          <w:rFonts w:eastAsia="Calibri"/>
          <w:lang w:eastAsia="en-US"/>
        </w:rPr>
        <w:t>к Контракту № ЭМ-</w:t>
      </w:r>
      <w:r w:rsidR="009C5C46">
        <w:rPr>
          <w:rFonts w:eastAsia="Calibri"/>
          <w:lang w:eastAsia="en-US"/>
        </w:rPr>
        <w:t>___</w:t>
      </w:r>
      <w:r w:rsidRPr="00537887">
        <w:rPr>
          <w:rFonts w:eastAsia="Calibri"/>
          <w:lang w:eastAsia="en-US"/>
        </w:rPr>
        <w:t>/202</w:t>
      </w:r>
      <w:r w:rsidR="00836ED0">
        <w:rPr>
          <w:rFonts w:eastAsia="Calibri"/>
          <w:lang w:eastAsia="en-US"/>
        </w:rPr>
        <w:t>6</w:t>
      </w:r>
    </w:p>
    <w:p w14:paraId="01A6D355" w14:textId="7BFD168A" w:rsidR="00537887" w:rsidRPr="0030720C" w:rsidRDefault="00537887" w:rsidP="009C5C46">
      <w:pPr>
        <w:ind w:firstLine="7088"/>
        <w:jc w:val="right"/>
        <w:rPr>
          <w:rFonts w:eastAsia="Calibri"/>
          <w:lang w:eastAsia="en-US"/>
        </w:rPr>
      </w:pPr>
      <w:r w:rsidRPr="00537887">
        <w:rPr>
          <w:rFonts w:eastAsia="Calibri"/>
          <w:lang w:eastAsia="en-US"/>
        </w:rPr>
        <w:t xml:space="preserve">от «___» </w:t>
      </w:r>
      <w:r w:rsidR="00836ED0">
        <w:rPr>
          <w:rFonts w:eastAsia="Calibri"/>
          <w:lang w:eastAsia="en-US"/>
        </w:rPr>
        <w:t>___________</w:t>
      </w:r>
      <w:r w:rsidRPr="00537887">
        <w:rPr>
          <w:rFonts w:eastAsia="Calibri"/>
          <w:lang w:eastAsia="en-US"/>
        </w:rPr>
        <w:t xml:space="preserve"> 202</w:t>
      </w:r>
      <w:r w:rsidR="00836ED0">
        <w:rPr>
          <w:rFonts w:eastAsia="Calibri"/>
          <w:lang w:eastAsia="en-US"/>
        </w:rPr>
        <w:t>6</w:t>
      </w:r>
      <w:r w:rsidRPr="00537887">
        <w:rPr>
          <w:rFonts w:eastAsia="Calibri"/>
          <w:lang w:eastAsia="en-US"/>
        </w:rPr>
        <w:t>г</w:t>
      </w:r>
    </w:p>
    <w:p w14:paraId="78060A77" w14:textId="77777777" w:rsidR="0030720C" w:rsidRPr="0030720C" w:rsidRDefault="0030720C" w:rsidP="002D4EF8">
      <w:pPr>
        <w:ind w:firstLine="708"/>
        <w:jc w:val="both"/>
        <w:rPr>
          <w:rFonts w:eastAsia="Calibri"/>
          <w:lang w:eastAsia="en-US"/>
        </w:rPr>
      </w:pPr>
    </w:p>
    <w:p w14:paraId="1ACC65FA" w14:textId="77777777" w:rsidR="00E03A8A" w:rsidRDefault="00E03A8A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</w:p>
    <w:p w14:paraId="2E70F8AB" w14:textId="77777777" w:rsidR="0030720C" w:rsidRDefault="0030720C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  <w:r w:rsidRPr="0030720C">
        <w:rPr>
          <w:b/>
        </w:rPr>
        <w:t xml:space="preserve">Расчет стоимости </w:t>
      </w:r>
      <w:r w:rsidR="00BA0646">
        <w:rPr>
          <w:b/>
        </w:rPr>
        <w:t>Контракта</w:t>
      </w:r>
    </w:p>
    <w:p w14:paraId="3F009196" w14:textId="77777777" w:rsidR="00E03A8A" w:rsidRDefault="00E03A8A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</w:p>
    <w:tbl>
      <w:tblPr>
        <w:tblW w:w="51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66"/>
        <w:gridCol w:w="697"/>
        <w:gridCol w:w="1665"/>
        <w:gridCol w:w="2335"/>
        <w:gridCol w:w="2336"/>
      </w:tblGrid>
      <w:tr w:rsidR="00EC356C" w:rsidRPr="0030720C" w14:paraId="058A0D0A" w14:textId="77777777" w:rsidTr="00CE5804">
        <w:trPr>
          <w:cantSplit/>
          <w:trHeight w:val="283"/>
          <w:jc w:val="center"/>
        </w:trPr>
        <w:tc>
          <w:tcPr>
            <w:tcW w:w="3466" w:type="dxa"/>
            <w:vAlign w:val="center"/>
          </w:tcPr>
          <w:p w14:paraId="13DDFCB0" w14:textId="77777777" w:rsidR="00EC356C" w:rsidRPr="0030720C" w:rsidRDefault="00EC356C" w:rsidP="00D05F83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 w:rsidRPr="0030720C">
              <w:rPr>
                <w:b/>
              </w:rPr>
              <w:t>Наименование</w:t>
            </w:r>
          </w:p>
          <w:p w14:paraId="4633B392" w14:textId="77777777" w:rsidR="00EC356C" w:rsidRPr="0030720C" w:rsidRDefault="00EC356C" w:rsidP="00D05F83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i/>
                <w:highlight w:val="cyan"/>
              </w:rPr>
            </w:pPr>
            <w:r w:rsidRPr="0030720C">
              <w:rPr>
                <w:b/>
              </w:rPr>
              <w:t>оказываемых услуг</w:t>
            </w:r>
          </w:p>
        </w:tc>
        <w:tc>
          <w:tcPr>
            <w:tcW w:w="697" w:type="dxa"/>
            <w:vAlign w:val="center"/>
          </w:tcPr>
          <w:p w14:paraId="487CB464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665" w:type="dxa"/>
            <w:vAlign w:val="center"/>
          </w:tcPr>
          <w:p w14:paraId="73213DB0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Объем оказываемых услуг</w:t>
            </w:r>
          </w:p>
        </w:tc>
        <w:tc>
          <w:tcPr>
            <w:tcW w:w="2335" w:type="dxa"/>
            <w:vAlign w:val="center"/>
          </w:tcPr>
          <w:p w14:paraId="5D486F37" w14:textId="77777777" w:rsidR="00EC356C" w:rsidRPr="0030720C" w:rsidRDefault="009F4835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Стоимость 1 полиса на 1 год, руб.</w:t>
            </w:r>
          </w:p>
        </w:tc>
        <w:tc>
          <w:tcPr>
            <w:tcW w:w="2336" w:type="dxa"/>
            <w:vAlign w:val="center"/>
          </w:tcPr>
          <w:p w14:paraId="3EDF6892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 w:rsidRPr="0030720C">
              <w:rPr>
                <w:b/>
              </w:rPr>
              <w:t>Цена оказания услуг</w:t>
            </w:r>
          </w:p>
          <w:p w14:paraId="1BBB8FD8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i/>
              </w:rPr>
            </w:pPr>
            <w:r w:rsidRPr="0030720C">
              <w:rPr>
                <w:b/>
              </w:rPr>
              <w:t>(страховая премия), руб.</w:t>
            </w:r>
          </w:p>
        </w:tc>
      </w:tr>
      <w:tr w:rsidR="00CE5804" w:rsidRPr="0030720C" w14:paraId="30CD3490" w14:textId="77777777" w:rsidTr="00CE5804">
        <w:trPr>
          <w:cantSplit/>
          <w:trHeight w:val="283"/>
          <w:jc w:val="center"/>
        </w:trPr>
        <w:tc>
          <w:tcPr>
            <w:tcW w:w="3466" w:type="dxa"/>
            <w:shd w:val="clear" w:color="auto" w:fill="auto"/>
            <w:vAlign w:val="center"/>
          </w:tcPr>
          <w:p w14:paraId="1C22FB9F" w14:textId="62A15E35" w:rsidR="00CE5804" w:rsidRPr="00016CB3" w:rsidRDefault="00CE5804" w:rsidP="00CE5804"/>
        </w:tc>
        <w:tc>
          <w:tcPr>
            <w:tcW w:w="697" w:type="dxa"/>
            <w:vAlign w:val="center"/>
          </w:tcPr>
          <w:p w14:paraId="051BC514" w14:textId="72989537" w:rsidR="00CE5804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1665" w:type="dxa"/>
            <w:vAlign w:val="center"/>
          </w:tcPr>
          <w:p w14:paraId="15643A3A" w14:textId="3C786A73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5" w:type="dxa"/>
            <w:vAlign w:val="center"/>
          </w:tcPr>
          <w:p w14:paraId="411A921F" w14:textId="77777777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6" w:type="dxa"/>
            <w:vAlign w:val="center"/>
          </w:tcPr>
          <w:p w14:paraId="33647AF1" w14:textId="77777777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  <w:tr w:rsidR="00961C20" w:rsidRPr="0030720C" w14:paraId="3112078E" w14:textId="77777777" w:rsidTr="003178E3">
        <w:trPr>
          <w:cantSplit/>
          <w:trHeight w:val="283"/>
          <w:jc w:val="center"/>
        </w:trPr>
        <w:tc>
          <w:tcPr>
            <w:tcW w:w="8163" w:type="dxa"/>
            <w:gridSpan w:val="4"/>
            <w:shd w:val="clear" w:color="auto" w:fill="auto"/>
            <w:vAlign w:val="center"/>
          </w:tcPr>
          <w:p w14:paraId="0B0C3BA2" w14:textId="522A41BB" w:rsidR="00961C20" w:rsidRPr="0030720C" w:rsidRDefault="00961C20" w:rsidP="00961C20">
            <w:pPr>
              <w:widowControl w:val="0"/>
              <w:overflowPunct w:val="0"/>
              <w:autoSpaceDE w:val="0"/>
              <w:autoSpaceDN w:val="0"/>
              <w:adjustRightInd w:val="0"/>
              <w:jc w:val="right"/>
              <w:textAlignment w:val="baseline"/>
            </w:pPr>
            <w:r>
              <w:t>ИТОГО:</w:t>
            </w:r>
          </w:p>
        </w:tc>
        <w:tc>
          <w:tcPr>
            <w:tcW w:w="2336" w:type="dxa"/>
            <w:vAlign w:val="center"/>
          </w:tcPr>
          <w:p w14:paraId="6F587F21" w14:textId="77777777" w:rsidR="00961C20" w:rsidRPr="0030720C" w:rsidRDefault="00961C20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</w:tbl>
    <w:p w14:paraId="2125C097" w14:textId="77777777" w:rsidR="00BD0239" w:rsidRDefault="00BD0239" w:rsidP="00320178">
      <w:pPr>
        <w:widowControl w:val="0"/>
        <w:overflowPunct w:val="0"/>
        <w:autoSpaceDE w:val="0"/>
        <w:autoSpaceDN w:val="0"/>
        <w:adjustRightInd w:val="0"/>
        <w:ind w:firstLine="360"/>
        <w:textAlignment w:val="baseline"/>
        <w:rPr>
          <w:b/>
        </w:rPr>
      </w:pPr>
    </w:p>
    <w:p w14:paraId="405A20EB" w14:textId="4013D6A5" w:rsidR="00D05F83" w:rsidRDefault="00320178" w:rsidP="00320178">
      <w:pPr>
        <w:widowControl w:val="0"/>
        <w:overflowPunct w:val="0"/>
        <w:autoSpaceDE w:val="0"/>
        <w:autoSpaceDN w:val="0"/>
        <w:adjustRightInd w:val="0"/>
        <w:ind w:firstLine="360"/>
        <w:textAlignment w:val="baseline"/>
        <w:rPr>
          <w:b/>
        </w:rPr>
      </w:pPr>
      <w:r>
        <w:rPr>
          <w:b/>
        </w:rPr>
        <w:t xml:space="preserve">Итого: </w:t>
      </w:r>
      <w:r w:rsidR="00E12749">
        <w:rPr>
          <w:b/>
        </w:rPr>
        <w:t>_______</w:t>
      </w:r>
      <w:r w:rsidR="005414D0">
        <w:rPr>
          <w:b/>
        </w:rPr>
        <w:t xml:space="preserve"> </w:t>
      </w:r>
      <w:r w:rsidRPr="00320178">
        <w:rPr>
          <w:b/>
        </w:rPr>
        <w:t>(</w:t>
      </w:r>
      <w:r w:rsidR="00E12749">
        <w:rPr>
          <w:b/>
        </w:rPr>
        <w:t>________________</w:t>
      </w:r>
      <w:r w:rsidRPr="00320178">
        <w:rPr>
          <w:b/>
        </w:rPr>
        <w:t xml:space="preserve">) рубля </w:t>
      </w:r>
      <w:r w:rsidR="00E12749">
        <w:rPr>
          <w:b/>
        </w:rPr>
        <w:t>____</w:t>
      </w:r>
      <w:r w:rsidRPr="00320178">
        <w:rPr>
          <w:b/>
        </w:rPr>
        <w:t xml:space="preserve"> копеек (НДС не облагается</w:t>
      </w:r>
      <w:r w:rsidR="00E12749">
        <w:rPr>
          <w:b/>
        </w:rPr>
        <w:t>/ НДС 2</w:t>
      </w:r>
      <w:r w:rsidR="00836ED0">
        <w:rPr>
          <w:b/>
        </w:rPr>
        <w:t>2</w:t>
      </w:r>
      <w:r w:rsidR="00E12749">
        <w:rPr>
          <w:b/>
        </w:rPr>
        <w:t>%____</w:t>
      </w:r>
      <w:r w:rsidRPr="00320178">
        <w:rPr>
          <w:b/>
        </w:rPr>
        <w:t>)</w:t>
      </w:r>
      <w:r>
        <w:rPr>
          <w:b/>
        </w:rPr>
        <w:t>.</w:t>
      </w:r>
    </w:p>
    <w:p w14:paraId="5CADBCD3" w14:textId="77777777" w:rsidR="00D05F83" w:rsidRPr="0030720C" w:rsidRDefault="00D05F83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</w:p>
    <w:p w14:paraId="1031C23F" w14:textId="77777777" w:rsidR="0030720C" w:rsidRPr="0030720C" w:rsidRDefault="0030720C" w:rsidP="002D4EF8">
      <w:pPr>
        <w:ind w:firstLine="708"/>
        <w:jc w:val="both"/>
        <w:rPr>
          <w:rFonts w:eastAsia="Calibri"/>
          <w:lang w:eastAsia="en-US"/>
        </w:rPr>
      </w:pPr>
    </w:p>
    <w:tbl>
      <w:tblPr>
        <w:tblW w:w="0" w:type="auto"/>
        <w:tblInd w:w="-46" w:type="dxa"/>
        <w:tblLayout w:type="fixed"/>
        <w:tblLook w:val="01E0" w:firstRow="1" w:lastRow="1" w:firstColumn="1" w:lastColumn="1" w:noHBand="0" w:noVBand="0"/>
      </w:tblPr>
      <w:tblGrid>
        <w:gridCol w:w="4974"/>
        <w:gridCol w:w="171"/>
        <w:gridCol w:w="65"/>
        <w:gridCol w:w="171"/>
        <w:gridCol w:w="4586"/>
        <w:gridCol w:w="171"/>
      </w:tblGrid>
      <w:tr w:rsidR="0030720C" w:rsidRPr="0030720C" w14:paraId="36EB2EA5" w14:textId="77777777" w:rsidTr="00537887">
        <w:tc>
          <w:tcPr>
            <w:tcW w:w="5145" w:type="dxa"/>
            <w:gridSpan w:val="2"/>
            <w:shd w:val="clear" w:color="auto" w:fill="auto"/>
          </w:tcPr>
          <w:p w14:paraId="5FF5AB53" w14:textId="77777777" w:rsidR="0030720C" w:rsidRPr="0030720C" w:rsidRDefault="0030720C" w:rsidP="002D4EF8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6EBA7115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01911BFB" w14:textId="77777777" w:rsidR="0030720C" w:rsidRPr="0030720C" w:rsidRDefault="0030720C" w:rsidP="002D4EF8">
            <w:pPr>
              <w:widowControl w:val="0"/>
              <w:ind w:firstLine="709"/>
              <w:jc w:val="both"/>
              <w:rPr>
                <w:bCs/>
              </w:rPr>
            </w:pPr>
          </w:p>
        </w:tc>
      </w:tr>
      <w:tr w:rsidR="00537887" w:rsidRPr="0030720C" w14:paraId="7C282AB7" w14:textId="77777777" w:rsidTr="00537887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77694E33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  <w:r w:rsidRPr="0030720C">
              <w:rPr>
                <w:bCs/>
              </w:rPr>
              <w:t>СТРАХОВЩИК:</w:t>
            </w:r>
          </w:p>
          <w:p w14:paraId="1DE9F32A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</w:p>
          <w:p w14:paraId="332256D1" w14:textId="77777777" w:rsidR="00537887" w:rsidRPr="0030720C" w:rsidRDefault="00320178" w:rsidP="00E12749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E12749">
              <w:rPr>
                <w:bCs/>
              </w:rPr>
              <w:t>______________</w:t>
            </w:r>
            <w:r w:rsidR="00537887" w:rsidRPr="00537887">
              <w:rPr>
                <w:bCs/>
              </w:rPr>
              <w:t>/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4769717B" w14:textId="77777777" w:rsidR="00537887" w:rsidRPr="0030720C" w:rsidRDefault="00537887" w:rsidP="00537887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333688E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  <w:r w:rsidRPr="0030720C">
              <w:rPr>
                <w:caps/>
              </w:rPr>
              <w:t>Страхователь</w:t>
            </w:r>
            <w:r w:rsidRPr="0030720C">
              <w:rPr>
                <w:bCs/>
              </w:rPr>
              <w:t>:</w:t>
            </w:r>
          </w:p>
          <w:p w14:paraId="563EE680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</w:p>
          <w:p w14:paraId="461DB150" w14:textId="6C2A9025" w:rsidR="00537887" w:rsidRPr="0030720C" w:rsidRDefault="00537887" w:rsidP="00320178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12283B">
              <w:rPr>
                <w:bCs/>
              </w:rPr>
              <w:t>________________</w:t>
            </w:r>
            <w:r>
              <w:rPr>
                <w:bCs/>
              </w:rPr>
              <w:t>/</w:t>
            </w:r>
          </w:p>
        </w:tc>
      </w:tr>
      <w:tr w:rsidR="00537887" w:rsidRPr="0030720C" w14:paraId="055E87C3" w14:textId="77777777" w:rsidTr="00537887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2BFBBAD3" w14:textId="77777777" w:rsidR="00537887" w:rsidRPr="0030720C" w:rsidRDefault="00537887" w:rsidP="00537887">
            <w:pPr>
              <w:widowControl w:val="0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733AEC5E" w14:textId="77777777" w:rsidR="00537887" w:rsidRPr="0030720C" w:rsidRDefault="00537887" w:rsidP="00537887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68AC96F" w14:textId="77777777" w:rsidR="00537887" w:rsidRPr="0030720C" w:rsidRDefault="00537887" w:rsidP="00537887">
            <w:pPr>
              <w:widowControl w:val="0"/>
              <w:tabs>
                <w:tab w:val="center" w:pos="2466"/>
              </w:tabs>
              <w:jc w:val="both"/>
            </w:pPr>
          </w:p>
        </w:tc>
      </w:tr>
      <w:tr w:rsidR="00537887" w:rsidRPr="0030720C" w14:paraId="79FDB075" w14:textId="77777777" w:rsidTr="00537887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168AEE8D" w14:textId="222E5633" w:rsidR="00537887" w:rsidRPr="0030720C" w:rsidRDefault="00537887" w:rsidP="00537887">
            <w:pPr>
              <w:widowControl w:val="0"/>
              <w:tabs>
                <w:tab w:val="center" w:pos="2466"/>
              </w:tabs>
              <w:ind w:firstLine="46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6AEE5F3A" w14:textId="77777777" w:rsidR="00537887" w:rsidRPr="0030720C" w:rsidRDefault="00537887" w:rsidP="00537887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55C82343" w14:textId="540A1757" w:rsidR="00537887" w:rsidRPr="0030720C" w:rsidRDefault="00537887" w:rsidP="00537887">
            <w:pPr>
              <w:widowControl w:val="0"/>
              <w:tabs>
                <w:tab w:val="center" w:pos="2466"/>
              </w:tabs>
              <w:jc w:val="both"/>
              <w:rPr>
                <w:bCs/>
              </w:rPr>
            </w:pPr>
          </w:p>
        </w:tc>
      </w:tr>
      <w:tr w:rsidR="0030720C" w:rsidRPr="0030720C" w14:paraId="458B41D4" w14:textId="77777777" w:rsidTr="00537887">
        <w:tc>
          <w:tcPr>
            <w:tcW w:w="5145" w:type="dxa"/>
            <w:gridSpan w:val="2"/>
            <w:shd w:val="clear" w:color="auto" w:fill="auto"/>
          </w:tcPr>
          <w:p w14:paraId="146760A8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5CF3D316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10F5ECD4" w14:textId="77777777" w:rsidR="0030720C" w:rsidRPr="0030720C" w:rsidRDefault="0030720C" w:rsidP="002D4EF8">
            <w:pPr>
              <w:widowControl w:val="0"/>
              <w:tabs>
                <w:tab w:val="center" w:pos="2466"/>
              </w:tabs>
              <w:ind w:firstLine="709"/>
              <w:jc w:val="both"/>
            </w:pPr>
          </w:p>
        </w:tc>
      </w:tr>
      <w:tr w:rsidR="0030720C" w:rsidRPr="0030720C" w14:paraId="23AE9B40" w14:textId="77777777" w:rsidTr="00537887">
        <w:tc>
          <w:tcPr>
            <w:tcW w:w="5145" w:type="dxa"/>
            <w:gridSpan w:val="2"/>
            <w:shd w:val="clear" w:color="auto" w:fill="auto"/>
          </w:tcPr>
          <w:p w14:paraId="0A69406E" w14:textId="77777777" w:rsidR="0030720C" w:rsidRPr="0030720C" w:rsidRDefault="0030720C" w:rsidP="002D4EF8">
            <w:pPr>
              <w:widowControl w:val="0"/>
              <w:tabs>
                <w:tab w:val="center" w:pos="2466"/>
              </w:tabs>
              <w:ind w:firstLine="709"/>
              <w:jc w:val="both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02D96A58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69D17627" w14:textId="77777777" w:rsidR="0030720C" w:rsidRPr="0030720C" w:rsidRDefault="0030720C" w:rsidP="002D4EF8">
            <w:pPr>
              <w:widowControl w:val="0"/>
              <w:tabs>
                <w:tab w:val="center" w:pos="2466"/>
              </w:tabs>
              <w:ind w:firstLine="709"/>
              <w:jc w:val="both"/>
              <w:rPr>
                <w:bCs/>
              </w:rPr>
            </w:pPr>
          </w:p>
        </w:tc>
      </w:tr>
    </w:tbl>
    <w:p w14:paraId="7C86B200" w14:textId="5FEDA398" w:rsidR="0042606E" w:rsidRDefault="0042606E" w:rsidP="002D4EF8">
      <w:pPr>
        <w:ind w:firstLine="7371"/>
        <w:jc w:val="both"/>
        <w:rPr>
          <w:rFonts w:eastAsia="Calibri"/>
          <w:lang w:eastAsia="en-US"/>
        </w:rPr>
      </w:pPr>
    </w:p>
    <w:p w14:paraId="3AA9E0D3" w14:textId="7687D39D" w:rsidR="0042606E" w:rsidRDefault="0042606E" w:rsidP="0042606E">
      <w:pPr>
        <w:rPr>
          <w:rFonts w:eastAsia="Calibri"/>
          <w:lang w:eastAsia="en-US"/>
        </w:rPr>
      </w:pPr>
    </w:p>
    <w:p w14:paraId="53CE2A1E" w14:textId="4F407C39" w:rsidR="0042606E" w:rsidRPr="0042606E" w:rsidRDefault="0042606E" w:rsidP="0042606E">
      <w:pPr>
        <w:tabs>
          <w:tab w:val="left" w:pos="4620"/>
        </w:tabs>
        <w:jc w:val="center"/>
        <w:rPr>
          <w:bCs/>
          <w:i/>
          <w:sz w:val="18"/>
          <w:szCs w:val="18"/>
          <w:lang w:eastAsia="zh-CN"/>
        </w:rPr>
      </w:pPr>
      <w:r w:rsidRPr="0042606E">
        <w:rPr>
          <w:bCs/>
          <w:i/>
          <w:sz w:val="18"/>
          <w:szCs w:val="18"/>
          <w:lang w:eastAsia="zh-CN"/>
        </w:rPr>
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</w:r>
    </w:p>
    <w:p w14:paraId="31D45434" w14:textId="1D40A4A4" w:rsidR="0030720C" w:rsidRPr="0042606E" w:rsidRDefault="0042606E" w:rsidP="0042606E">
      <w:pPr>
        <w:tabs>
          <w:tab w:val="left" w:pos="4455"/>
        </w:tabs>
        <w:rPr>
          <w:rFonts w:eastAsia="Calibri"/>
          <w:lang w:eastAsia="en-US"/>
        </w:rPr>
        <w:sectPr w:rsidR="0030720C" w:rsidRPr="0042606E" w:rsidSect="000559B0">
          <w:pgSz w:w="11906" w:h="16838"/>
          <w:pgMar w:top="851" w:right="567" w:bottom="851" w:left="1134" w:header="0" w:footer="0" w:gutter="0"/>
          <w:cols w:space="708"/>
          <w:docGrid w:linePitch="360"/>
        </w:sectPr>
      </w:pPr>
      <w:r>
        <w:rPr>
          <w:rFonts w:eastAsia="Calibri"/>
          <w:lang w:eastAsia="en-US"/>
        </w:rPr>
        <w:tab/>
      </w:r>
    </w:p>
    <w:p w14:paraId="56679C57" w14:textId="77777777" w:rsidR="005C002F" w:rsidRPr="00D306B8" w:rsidRDefault="0030720C" w:rsidP="009C5C46">
      <w:pPr>
        <w:ind w:firstLine="5103"/>
        <w:jc w:val="right"/>
        <w:rPr>
          <w:rFonts w:eastAsia="Calibri"/>
          <w:sz w:val="22"/>
          <w:szCs w:val="22"/>
          <w:lang w:eastAsia="en-US"/>
        </w:rPr>
      </w:pPr>
      <w:r w:rsidRPr="00D306B8">
        <w:rPr>
          <w:rFonts w:eastAsia="Calibri"/>
          <w:sz w:val="22"/>
          <w:szCs w:val="22"/>
          <w:lang w:eastAsia="en-US"/>
        </w:rPr>
        <w:lastRenderedPageBreak/>
        <w:t>Приложение №</w:t>
      </w:r>
      <w:r w:rsidR="002B7330">
        <w:rPr>
          <w:rFonts w:eastAsia="Calibri"/>
          <w:sz w:val="22"/>
          <w:szCs w:val="22"/>
          <w:lang w:eastAsia="en-US"/>
        </w:rPr>
        <w:t xml:space="preserve"> </w:t>
      </w:r>
      <w:r w:rsidRPr="00D306B8">
        <w:rPr>
          <w:rFonts w:eastAsia="Calibri"/>
          <w:sz w:val="22"/>
          <w:szCs w:val="22"/>
          <w:lang w:eastAsia="en-US"/>
        </w:rPr>
        <w:t>2</w:t>
      </w:r>
    </w:p>
    <w:p w14:paraId="67DBA0B8" w14:textId="77777777" w:rsidR="00836ED0" w:rsidRDefault="00836ED0" w:rsidP="00836ED0">
      <w:pPr>
        <w:ind w:firstLine="7088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к Контракту № ЭМ-___/2026</w:t>
      </w:r>
    </w:p>
    <w:p w14:paraId="05D0CDAD" w14:textId="6FB18F74" w:rsidR="005C002F" w:rsidRPr="00D306B8" w:rsidRDefault="00836ED0" w:rsidP="00836ED0">
      <w:pPr>
        <w:ind w:firstLine="5103"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lang w:eastAsia="en-US"/>
        </w:rPr>
        <w:t>от «___» ___________ 2026г</w:t>
      </w:r>
    </w:p>
    <w:p w14:paraId="366F0CE3" w14:textId="77777777" w:rsidR="005C002F" w:rsidRPr="00D306B8" w:rsidRDefault="005C002F" w:rsidP="002D4EF8">
      <w:pPr>
        <w:ind w:firstLine="708"/>
        <w:jc w:val="both"/>
        <w:rPr>
          <w:rFonts w:eastAsia="Calibri"/>
          <w:sz w:val="22"/>
          <w:szCs w:val="22"/>
          <w:lang w:eastAsia="en-US"/>
        </w:rPr>
      </w:pPr>
    </w:p>
    <w:p w14:paraId="1B060C32" w14:textId="77777777" w:rsidR="009C5C46" w:rsidRPr="009C5C46" w:rsidRDefault="009C5C46" w:rsidP="00962FC5">
      <w:pPr>
        <w:widowControl w:val="0"/>
        <w:ind w:left="709" w:firstLine="567"/>
        <w:jc w:val="center"/>
        <w:outlineLvl w:val="0"/>
        <w:rPr>
          <w:rFonts w:cs="Courier New"/>
          <w:b/>
          <w:color w:val="000000"/>
          <w:lang w:bidi="ru-RU"/>
        </w:rPr>
      </w:pPr>
      <w:r w:rsidRPr="009C5C46">
        <w:rPr>
          <w:rFonts w:cs="Courier New"/>
          <w:b/>
          <w:color w:val="000000"/>
          <w:lang w:bidi="ru-RU"/>
        </w:rPr>
        <w:t>Перечень и характеристика транспортных средств,</w:t>
      </w:r>
    </w:p>
    <w:p w14:paraId="520E9090" w14:textId="77777777" w:rsidR="009C5C46" w:rsidRPr="009C5C46" w:rsidRDefault="009C5C46" w:rsidP="009C5C46">
      <w:pPr>
        <w:widowControl w:val="0"/>
        <w:jc w:val="center"/>
        <w:outlineLvl w:val="0"/>
        <w:rPr>
          <w:rFonts w:cs="Courier New"/>
          <w:b/>
          <w:color w:val="000000"/>
          <w:lang w:bidi="ru-RU"/>
        </w:rPr>
      </w:pPr>
      <w:r w:rsidRPr="009C5C46">
        <w:rPr>
          <w:rFonts w:cs="Courier New"/>
          <w:b/>
          <w:color w:val="000000"/>
          <w:lang w:bidi="ru-RU"/>
        </w:rPr>
        <w:t>подлежащих обязательному страхованию гражданской ответственности автовладельцев</w:t>
      </w:r>
    </w:p>
    <w:tbl>
      <w:tblPr>
        <w:tblStyle w:val="11"/>
        <w:tblW w:w="1023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14"/>
        <w:gridCol w:w="1074"/>
        <w:gridCol w:w="1275"/>
        <w:gridCol w:w="2835"/>
        <w:gridCol w:w="2127"/>
        <w:gridCol w:w="1275"/>
        <w:gridCol w:w="1134"/>
      </w:tblGrid>
      <w:tr w:rsidR="0042606E" w:rsidRPr="00E12749" w14:paraId="20DF3AAF" w14:textId="77777777" w:rsidTr="00E717B7">
        <w:trPr>
          <w:trHeight w:val="300"/>
        </w:trPr>
        <w:tc>
          <w:tcPr>
            <w:tcW w:w="514" w:type="dxa"/>
            <w:hideMark/>
          </w:tcPr>
          <w:p w14:paraId="13CCB936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№ п/п</w:t>
            </w:r>
          </w:p>
        </w:tc>
        <w:tc>
          <w:tcPr>
            <w:tcW w:w="1074" w:type="dxa"/>
            <w:hideMark/>
          </w:tcPr>
          <w:p w14:paraId="2FE9F860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Марка  спец. техники</w:t>
            </w:r>
          </w:p>
        </w:tc>
        <w:tc>
          <w:tcPr>
            <w:tcW w:w="1275" w:type="dxa"/>
          </w:tcPr>
          <w:p w14:paraId="3DEA57B6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Категория ТС</w:t>
            </w:r>
          </w:p>
        </w:tc>
        <w:tc>
          <w:tcPr>
            <w:tcW w:w="2835" w:type="dxa"/>
            <w:hideMark/>
          </w:tcPr>
          <w:p w14:paraId="6233BCFA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VIN номер</w:t>
            </w:r>
          </w:p>
        </w:tc>
        <w:tc>
          <w:tcPr>
            <w:tcW w:w="2127" w:type="dxa"/>
          </w:tcPr>
          <w:p w14:paraId="729F1281" w14:textId="1E2557A8" w:rsidR="0042606E" w:rsidRPr="00E12749" w:rsidRDefault="0042606E" w:rsidP="008F18D2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42606E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Срок</w:t>
            </w:r>
            <w:r w:rsidR="008F18D2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начала действия и</w:t>
            </w:r>
            <w:r w:rsidR="00B715A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окончания</w:t>
            </w:r>
            <w:r w:rsidRPr="0042606E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действия страхового полиса</w:t>
            </w:r>
          </w:p>
        </w:tc>
        <w:tc>
          <w:tcPr>
            <w:tcW w:w="1275" w:type="dxa"/>
          </w:tcPr>
          <w:p w14:paraId="75E5B72E" w14:textId="018F543B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Мощность (кВт/</w:t>
            </w:r>
            <w:proofErr w:type="spellStart"/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лс</w:t>
            </w:r>
            <w:proofErr w:type="spellEnd"/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), масса кг</w:t>
            </w:r>
          </w:p>
        </w:tc>
        <w:tc>
          <w:tcPr>
            <w:tcW w:w="1134" w:type="dxa"/>
            <w:hideMark/>
          </w:tcPr>
          <w:p w14:paraId="08B1634A" w14:textId="3C77CA2E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Год выпуска</w:t>
            </w:r>
          </w:p>
        </w:tc>
      </w:tr>
      <w:tr w:rsidR="0042606E" w:rsidRPr="00E12749" w14:paraId="0D1E5581" w14:textId="77777777" w:rsidTr="00E717B7">
        <w:trPr>
          <w:trHeight w:val="300"/>
        </w:trPr>
        <w:tc>
          <w:tcPr>
            <w:tcW w:w="514" w:type="dxa"/>
            <w:noWrap/>
            <w:vAlign w:val="center"/>
            <w:hideMark/>
          </w:tcPr>
          <w:p w14:paraId="42E70409" w14:textId="3ACC3EC6" w:rsidR="0042606E" w:rsidRPr="00947B89" w:rsidRDefault="003A1A40" w:rsidP="00947B89">
            <w:pPr>
              <w:widowControl w:val="0"/>
              <w:autoSpaceDE w:val="0"/>
              <w:autoSpaceDN w:val="0"/>
            </w:pPr>
            <w:r>
              <w:t>1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14:paraId="66ABBE7D" w14:textId="77777777" w:rsidR="0042606E" w:rsidRDefault="0042606E" w:rsidP="00836ED0">
            <w:pPr>
              <w:tabs>
                <w:tab w:val="left" w:pos="658"/>
              </w:tabs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Ford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Фокус</w:t>
            </w:r>
          </w:p>
          <w:p w14:paraId="3392A4F0" w14:textId="097B5FA8" w:rsidR="0042606E" w:rsidRPr="00E12749" w:rsidRDefault="0042606E" w:rsidP="00836ED0">
            <w:pPr>
              <w:tabs>
                <w:tab w:val="left" w:pos="658"/>
              </w:tabs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1BCE5299" w14:textId="0B1FACED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111E44">
              <w:rPr>
                <w:sz w:val="22"/>
                <w:szCs w:val="22"/>
              </w:rPr>
              <w:t>В</w:t>
            </w:r>
          </w:p>
        </w:tc>
        <w:tc>
          <w:tcPr>
            <w:tcW w:w="2835" w:type="dxa"/>
            <w:noWrap/>
            <w:vAlign w:val="center"/>
          </w:tcPr>
          <w:p w14:paraId="55436F07" w14:textId="2DDDD793" w:rsidR="0042606E" w:rsidRPr="00E12749" w:rsidRDefault="0042606E" w:rsidP="00836ED0">
            <w:pPr>
              <w:widowControl w:val="0"/>
              <w:autoSpaceDE w:val="0"/>
              <w:autoSpaceDN w:val="0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VIN- X</w:t>
            </w:r>
            <w:r w:rsidR="003A1A40">
              <w:t>ТАК</w:t>
            </w:r>
            <w:r w:rsidR="003A1A40">
              <w:rPr>
                <w:lang w:val="en-US"/>
              </w:rPr>
              <w:t>S045L</w:t>
            </w:r>
            <w:r w:rsidR="003A1A40">
              <w:t>Т1553037</w:t>
            </w:r>
          </w:p>
        </w:tc>
        <w:tc>
          <w:tcPr>
            <w:tcW w:w="2127" w:type="dxa"/>
          </w:tcPr>
          <w:p w14:paraId="152B633E" w14:textId="369F7099" w:rsidR="0042606E" w:rsidRDefault="00F54F15" w:rsidP="003A1A40">
            <w:pPr>
              <w:widowControl w:val="0"/>
              <w:autoSpaceDE w:val="0"/>
              <w:autoSpaceDN w:val="0"/>
              <w:jc w:val="center"/>
            </w:pPr>
            <w:r>
              <w:t>12 месяцев с момента оформления</w:t>
            </w:r>
          </w:p>
        </w:tc>
        <w:tc>
          <w:tcPr>
            <w:tcW w:w="1275" w:type="dxa"/>
            <w:vAlign w:val="center"/>
          </w:tcPr>
          <w:p w14:paraId="17074945" w14:textId="31DE29A6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10</w:t>
            </w:r>
            <w:r w:rsidR="00165D8D">
              <w:t>6</w:t>
            </w:r>
            <w:bookmarkStart w:id="9" w:name="_GoBack"/>
            <w:bookmarkEnd w:id="9"/>
          </w:p>
        </w:tc>
        <w:tc>
          <w:tcPr>
            <w:tcW w:w="1134" w:type="dxa"/>
            <w:noWrap/>
            <w:vAlign w:val="center"/>
          </w:tcPr>
          <w:p w14:paraId="0D929ADC" w14:textId="6365BA58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20</w:t>
            </w:r>
            <w:r w:rsidR="00F54F15">
              <w:rPr>
                <w:rFonts w:eastAsia="Calibri"/>
                <w:shd w:val="clear" w:color="auto" w:fill="FFFFFF"/>
                <w:lang w:eastAsia="en-US"/>
              </w:rPr>
              <w:t>25</w:t>
            </w:r>
          </w:p>
        </w:tc>
      </w:tr>
    </w:tbl>
    <w:p w14:paraId="5CA1DDE8" w14:textId="77777777" w:rsidR="00BD0239" w:rsidRDefault="00BD0239" w:rsidP="00E12749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</w:rPr>
      </w:pPr>
    </w:p>
    <w:p w14:paraId="48CAF625" w14:textId="23058834" w:rsidR="00493F81" w:rsidRPr="00BD0239" w:rsidRDefault="00D306B8" w:rsidP="00962FC5">
      <w:pPr>
        <w:widowControl w:val="0"/>
        <w:overflowPunct w:val="0"/>
        <w:autoSpaceDE w:val="0"/>
        <w:autoSpaceDN w:val="0"/>
        <w:adjustRightInd w:val="0"/>
        <w:ind w:left="567" w:firstLine="709"/>
        <w:jc w:val="both"/>
        <w:textAlignment w:val="baseline"/>
        <w:rPr>
          <w:bCs/>
          <w:sz w:val="22"/>
          <w:szCs w:val="22"/>
        </w:rPr>
      </w:pPr>
      <w:r w:rsidRPr="00BD0239">
        <w:rPr>
          <w:bCs/>
          <w:sz w:val="22"/>
          <w:szCs w:val="22"/>
        </w:rPr>
        <w:t xml:space="preserve">К </w:t>
      </w:r>
      <w:r w:rsidR="00493F81" w:rsidRPr="00BD0239">
        <w:rPr>
          <w:bCs/>
          <w:sz w:val="22"/>
          <w:szCs w:val="22"/>
        </w:rPr>
        <w:t>управлению автотранспортом могут допускаться все ответственные лица заказчика согласно штатному расписанию.</w:t>
      </w:r>
      <w:r w:rsidR="003214D3" w:rsidRPr="00BD0239">
        <w:rPr>
          <w:bCs/>
          <w:sz w:val="22"/>
          <w:szCs w:val="22"/>
        </w:rPr>
        <w:t xml:space="preserve"> </w:t>
      </w:r>
      <w:r w:rsidR="00493F81" w:rsidRPr="00BD0239">
        <w:rPr>
          <w:bCs/>
          <w:sz w:val="22"/>
          <w:szCs w:val="22"/>
        </w:rPr>
        <w:t>Страховой срок: один год (12 страховых месяцев)</w:t>
      </w:r>
      <w:r w:rsidR="00BD0239">
        <w:rPr>
          <w:bCs/>
          <w:sz w:val="22"/>
          <w:szCs w:val="22"/>
        </w:rPr>
        <w:t xml:space="preserve"> с даты </w:t>
      </w:r>
      <w:r w:rsidR="001C76AE">
        <w:rPr>
          <w:bCs/>
          <w:sz w:val="22"/>
          <w:szCs w:val="22"/>
        </w:rPr>
        <w:t>выдачи страхового полиса на автотранспортное средство</w:t>
      </w:r>
      <w:r w:rsidR="00493F81" w:rsidRPr="00BD0239">
        <w:rPr>
          <w:bCs/>
          <w:sz w:val="22"/>
          <w:szCs w:val="22"/>
        </w:rPr>
        <w:t>.</w:t>
      </w:r>
    </w:p>
    <w:tbl>
      <w:tblPr>
        <w:tblW w:w="0" w:type="auto"/>
        <w:tblInd w:w="-46" w:type="dxa"/>
        <w:tblLayout w:type="fixed"/>
        <w:tblLook w:val="01E0" w:firstRow="1" w:lastRow="1" w:firstColumn="1" w:lastColumn="1" w:noHBand="0" w:noVBand="0"/>
      </w:tblPr>
      <w:tblGrid>
        <w:gridCol w:w="4974"/>
        <w:gridCol w:w="171"/>
        <w:gridCol w:w="65"/>
        <w:gridCol w:w="171"/>
        <w:gridCol w:w="4586"/>
        <w:gridCol w:w="171"/>
      </w:tblGrid>
      <w:tr w:rsidR="00320178" w:rsidRPr="0030720C" w14:paraId="77933C9D" w14:textId="77777777" w:rsidTr="00320178">
        <w:tc>
          <w:tcPr>
            <w:tcW w:w="5145" w:type="dxa"/>
            <w:gridSpan w:val="2"/>
            <w:shd w:val="clear" w:color="auto" w:fill="auto"/>
          </w:tcPr>
          <w:p w14:paraId="2D51C382" w14:textId="77777777" w:rsidR="00320178" w:rsidRPr="0030720C" w:rsidRDefault="00320178" w:rsidP="00320178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34C61271" w14:textId="77777777" w:rsidR="00320178" w:rsidRPr="0030720C" w:rsidRDefault="00320178" w:rsidP="0032017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2DBE4614" w14:textId="77777777" w:rsidR="00320178" w:rsidRPr="0030720C" w:rsidRDefault="00320178" w:rsidP="00320178">
            <w:pPr>
              <w:widowControl w:val="0"/>
              <w:ind w:firstLine="709"/>
              <w:jc w:val="both"/>
              <w:rPr>
                <w:bCs/>
              </w:rPr>
            </w:pPr>
          </w:p>
        </w:tc>
      </w:tr>
      <w:tr w:rsidR="00E12749" w:rsidRPr="0030720C" w14:paraId="06681906" w14:textId="77777777" w:rsidTr="00320178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66893A96" w14:textId="77777777" w:rsidR="00E12749" w:rsidRDefault="00E12749" w:rsidP="00962FC5">
            <w:pPr>
              <w:widowControl w:val="0"/>
              <w:ind w:left="649"/>
              <w:jc w:val="both"/>
              <w:rPr>
                <w:bCs/>
              </w:rPr>
            </w:pPr>
            <w:r w:rsidRPr="0030720C">
              <w:rPr>
                <w:bCs/>
              </w:rPr>
              <w:t>СТРАХОВЩИК:</w:t>
            </w:r>
          </w:p>
          <w:p w14:paraId="39996788" w14:textId="77777777" w:rsidR="00E12749" w:rsidRDefault="00E12749" w:rsidP="00962FC5">
            <w:pPr>
              <w:widowControl w:val="0"/>
              <w:ind w:left="649"/>
              <w:jc w:val="both"/>
              <w:rPr>
                <w:bCs/>
              </w:rPr>
            </w:pPr>
          </w:p>
          <w:p w14:paraId="4D259A7B" w14:textId="77777777" w:rsidR="00E12749" w:rsidRPr="0030720C" w:rsidRDefault="00E12749" w:rsidP="00962FC5">
            <w:pPr>
              <w:widowControl w:val="0"/>
              <w:ind w:left="649"/>
              <w:jc w:val="both"/>
              <w:rPr>
                <w:bCs/>
              </w:rPr>
            </w:pPr>
            <w:r>
              <w:rPr>
                <w:bCs/>
              </w:rPr>
              <w:t>______________ /______________</w:t>
            </w:r>
            <w:r w:rsidRPr="00537887">
              <w:rPr>
                <w:bCs/>
              </w:rPr>
              <w:t>/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36A444DD" w14:textId="77777777" w:rsidR="00E12749" w:rsidRPr="0030720C" w:rsidRDefault="00E12749" w:rsidP="00E12749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56F2A681" w14:textId="77777777" w:rsidR="00E12749" w:rsidRDefault="00E12749" w:rsidP="00962FC5">
            <w:pPr>
              <w:widowControl w:val="0"/>
              <w:ind w:left="934"/>
              <w:jc w:val="both"/>
              <w:rPr>
                <w:bCs/>
              </w:rPr>
            </w:pPr>
            <w:r w:rsidRPr="0030720C">
              <w:rPr>
                <w:caps/>
              </w:rPr>
              <w:t>Страхователь</w:t>
            </w:r>
            <w:r w:rsidRPr="0030720C">
              <w:rPr>
                <w:bCs/>
              </w:rPr>
              <w:t>:</w:t>
            </w:r>
          </w:p>
          <w:p w14:paraId="35EA82FF" w14:textId="77777777" w:rsidR="00E12749" w:rsidRDefault="00E12749" w:rsidP="00962FC5">
            <w:pPr>
              <w:widowControl w:val="0"/>
              <w:ind w:left="934"/>
              <w:jc w:val="both"/>
              <w:rPr>
                <w:bCs/>
              </w:rPr>
            </w:pPr>
          </w:p>
          <w:p w14:paraId="00B04C34" w14:textId="4D03EF5E" w:rsidR="00E12749" w:rsidRPr="0030720C" w:rsidRDefault="00E12749" w:rsidP="00962FC5">
            <w:pPr>
              <w:widowControl w:val="0"/>
              <w:ind w:left="934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1C76AE">
              <w:rPr>
                <w:bCs/>
              </w:rPr>
              <w:t>_____________</w:t>
            </w:r>
            <w:r>
              <w:rPr>
                <w:bCs/>
              </w:rPr>
              <w:t>/</w:t>
            </w:r>
          </w:p>
        </w:tc>
      </w:tr>
      <w:tr w:rsidR="00E12749" w:rsidRPr="0030720C" w14:paraId="29B3805C" w14:textId="77777777" w:rsidTr="00320178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62949C26" w14:textId="77777777" w:rsidR="00E12749" w:rsidRPr="0030720C" w:rsidRDefault="00E12749" w:rsidP="00E12749">
            <w:pPr>
              <w:widowControl w:val="0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7A374024" w14:textId="77777777" w:rsidR="00E12749" w:rsidRPr="0030720C" w:rsidRDefault="00E12749" w:rsidP="00E12749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4A499F8" w14:textId="77777777" w:rsidR="00E12749" w:rsidRPr="0030720C" w:rsidRDefault="00E12749" w:rsidP="00962FC5">
            <w:pPr>
              <w:widowControl w:val="0"/>
              <w:tabs>
                <w:tab w:val="center" w:pos="2466"/>
              </w:tabs>
              <w:ind w:left="934"/>
              <w:jc w:val="both"/>
            </w:pPr>
          </w:p>
        </w:tc>
      </w:tr>
      <w:tr w:rsidR="00E12749" w:rsidRPr="0030720C" w14:paraId="6DC861C9" w14:textId="77777777" w:rsidTr="00320178">
        <w:tc>
          <w:tcPr>
            <w:tcW w:w="5145" w:type="dxa"/>
            <w:gridSpan w:val="2"/>
            <w:shd w:val="clear" w:color="auto" w:fill="auto"/>
          </w:tcPr>
          <w:p w14:paraId="665004EA" w14:textId="4526D384" w:rsidR="00E12749" w:rsidRPr="0030720C" w:rsidRDefault="00E12749" w:rsidP="00962FC5">
            <w:pPr>
              <w:widowControl w:val="0"/>
              <w:tabs>
                <w:tab w:val="center" w:pos="2466"/>
              </w:tabs>
              <w:ind w:left="507" w:firstLine="46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26D96764" w14:textId="77777777" w:rsidR="00E12749" w:rsidRPr="0030720C" w:rsidRDefault="00E12749" w:rsidP="00962FC5">
            <w:pPr>
              <w:widowControl w:val="0"/>
              <w:ind w:left="934"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7D602DC2" w14:textId="7499A39E" w:rsidR="00E12749" w:rsidRPr="0030720C" w:rsidRDefault="00E12749" w:rsidP="00962FC5">
            <w:pPr>
              <w:widowControl w:val="0"/>
              <w:tabs>
                <w:tab w:val="center" w:pos="2466"/>
              </w:tabs>
              <w:ind w:left="934"/>
              <w:jc w:val="both"/>
              <w:rPr>
                <w:bCs/>
              </w:rPr>
            </w:pPr>
          </w:p>
        </w:tc>
      </w:tr>
      <w:tr w:rsidR="00E12749" w:rsidRPr="0030720C" w14:paraId="07AAE724" w14:textId="77777777" w:rsidTr="00320178">
        <w:tc>
          <w:tcPr>
            <w:tcW w:w="5145" w:type="dxa"/>
            <w:gridSpan w:val="2"/>
            <w:shd w:val="clear" w:color="auto" w:fill="auto"/>
          </w:tcPr>
          <w:p w14:paraId="3B5C5508" w14:textId="77777777" w:rsidR="00E12749" w:rsidRPr="0030720C" w:rsidRDefault="00E12749" w:rsidP="00E12749">
            <w:pPr>
              <w:widowControl w:val="0"/>
              <w:ind w:firstLine="709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6036D4DE" w14:textId="77777777" w:rsidR="00E12749" w:rsidRPr="0030720C" w:rsidRDefault="00E12749" w:rsidP="00E12749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29134FF" w14:textId="77777777" w:rsidR="00E12749" w:rsidRPr="0030720C" w:rsidRDefault="00E12749" w:rsidP="00E12749">
            <w:pPr>
              <w:widowControl w:val="0"/>
              <w:tabs>
                <w:tab w:val="center" w:pos="2466"/>
              </w:tabs>
              <w:ind w:firstLine="709"/>
              <w:jc w:val="both"/>
            </w:pPr>
          </w:p>
        </w:tc>
      </w:tr>
    </w:tbl>
    <w:p w14:paraId="42721503" w14:textId="282EAE46" w:rsidR="00827428" w:rsidRDefault="00827428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70C7DF7C" w14:textId="2B9E0E0A" w:rsidR="00BA5237" w:rsidRDefault="0042606E" w:rsidP="0042606E">
      <w:pPr>
        <w:tabs>
          <w:tab w:val="left" w:pos="4620"/>
        </w:tabs>
        <w:jc w:val="center"/>
        <w:rPr>
          <w:rFonts w:eastAsia="Calibri"/>
          <w:sz w:val="22"/>
          <w:szCs w:val="22"/>
          <w:lang w:eastAsia="en-US"/>
        </w:rPr>
      </w:pPr>
      <w:r w:rsidRPr="0042606E">
        <w:rPr>
          <w:bCs/>
          <w:i/>
          <w:sz w:val="18"/>
          <w:szCs w:val="18"/>
          <w:lang w:eastAsia="zh-CN"/>
        </w:rPr>
        <w:t xml:space="preserve">Контракт подписан усиленными электронно-цифровыми подписями и заключен в соответствии со статьей 51 Федерального </w:t>
      </w:r>
      <w:r>
        <w:rPr>
          <w:bCs/>
          <w:i/>
          <w:sz w:val="18"/>
          <w:szCs w:val="18"/>
          <w:lang w:eastAsia="zh-CN"/>
        </w:rPr>
        <w:br/>
      </w:r>
      <w:r w:rsidRPr="0042606E">
        <w:rPr>
          <w:bCs/>
          <w:i/>
          <w:sz w:val="18"/>
          <w:szCs w:val="18"/>
          <w:lang w:eastAsia="zh-CN"/>
        </w:rPr>
        <w:t xml:space="preserve">закона «о контрактной системе в сфере закупок товаров, работ, услуг для обеспечения услуг для государственных </w:t>
      </w:r>
      <w:r>
        <w:rPr>
          <w:bCs/>
          <w:i/>
          <w:sz w:val="18"/>
          <w:szCs w:val="18"/>
          <w:lang w:eastAsia="zh-CN"/>
        </w:rPr>
        <w:br/>
      </w:r>
      <w:r w:rsidRPr="0042606E">
        <w:rPr>
          <w:bCs/>
          <w:i/>
          <w:sz w:val="18"/>
          <w:szCs w:val="18"/>
          <w:lang w:eastAsia="zh-CN"/>
        </w:rPr>
        <w:t>и муниципальных нужд</w:t>
      </w:r>
    </w:p>
    <w:p w14:paraId="09E9AA10" w14:textId="31C499A6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E4744A7" w14:textId="0D29D304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1890E732" w14:textId="1410ACC8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EC13146" w14:textId="55B1CD00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211263A0" w14:textId="0A3BFF39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3ABAE3E1" w14:textId="4038A0D1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77E585A" w14:textId="0376787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72F95BB4" w14:textId="08FD1B4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32D4C27B" w14:textId="5CD7CC3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DC37B68" w14:textId="44D40532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14D83465" w14:textId="355DC847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69D92B79" w14:textId="2A97F795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2301D4BD" w14:textId="2D23F1B3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6FC2389" w14:textId="59747083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630D2B21" w14:textId="75D5C3E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24CAA807" w14:textId="217365A1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690AC249" w14:textId="77777777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  <w:sectPr w:rsidR="00BA5237" w:rsidSect="009C5C46">
          <w:pgSz w:w="11906" w:h="16838"/>
          <w:pgMar w:top="567" w:right="707" w:bottom="1134" w:left="425" w:header="0" w:footer="0" w:gutter="0"/>
          <w:cols w:space="708"/>
          <w:docGrid w:linePitch="360"/>
        </w:sectPr>
      </w:pPr>
    </w:p>
    <w:p w14:paraId="7D47F32B" w14:textId="77777777" w:rsidR="00BA5237" w:rsidRDefault="00BA5237" w:rsidP="00BA5237">
      <w:pPr>
        <w:pStyle w:val="Standard"/>
        <w:ind w:left="54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3</w:t>
      </w:r>
    </w:p>
    <w:p w14:paraId="4C48A292" w14:textId="3FDA63CB" w:rsidR="00BA5237" w:rsidRDefault="00BA5237" w:rsidP="00BA5237">
      <w:pPr>
        <w:pStyle w:val="Standard"/>
        <w:ind w:left="540"/>
        <w:jc w:val="right"/>
      </w:pPr>
      <w:r>
        <w:rPr>
          <w:sz w:val="22"/>
          <w:szCs w:val="22"/>
        </w:rPr>
        <w:t>к контракту</w:t>
      </w:r>
      <w:r>
        <w:t xml:space="preserve"> </w:t>
      </w:r>
      <w:r>
        <w:rPr>
          <w:sz w:val="22"/>
          <w:szCs w:val="22"/>
        </w:rPr>
        <w:t>№ ЭМ-</w:t>
      </w:r>
      <w:r w:rsidR="000020B0">
        <w:rPr>
          <w:sz w:val="22"/>
          <w:szCs w:val="22"/>
        </w:rPr>
        <w:t xml:space="preserve">__ </w:t>
      </w:r>
      <w:r>
        <w:rPr>
          <w:sz w:val="22"/>
          <w:szCs w:val="22"/>
        </w:rPr>
        <w:t xml:space="preserve">/2026 </w:t>
      </w:r>
    </w:p>
    <w:p w14:paraId="19918EE3" w14:textId="77777777" w:rsidR="00BA5237" w:rsidRDefault="00BA5237" w:rsidP="00BA5237">
      <w:pPr>
        <w:pStyle w:val="Standard"/>
        <w:ind w:left="540"/>
        <w:jc w:val="right"/>
        <w:rPr>
          <w:sz w:val="22"/>
          <w:szCs w:val="22"/>
        </w:rPr>
      </w:pPr>
      <w:r>
        <w:rPr>
          <w:sz w:val="22"/>
          <w:szCs w:val="22"/>
        </w:rPr>
        <w:t>от ___________г.</w:t>
      </w:r>
    </w:p>
    <w:p w14:paraId="630E9D9D" w14:textId="5C536C80" w:rsidR="00BA5237" w:rsidRDefault="00BA5237" w:rsidP="00BA5237">
      <w:pPr>
        <w:jc w:val="right"/>
        <w:rPr>
          <w:rFonts w:eastAsia="Calibri"/>
          <w:sz w:val="22"/>
          <w:szCs w:val="22"/>
          <w:lang w:eastAsia="en-US"/>
        </w:rPr>
      </w:pPr>
    </w:p>
    <w:p w14:paraId="1A640CAA" w14:textId="568D4FE0" w:rsidR="00BA5237" w:rsidRDefault="00924426" w:rsidP="00827428">
      <w:pPr>
        <w:jc w:val="both"/>
        <w:rPr>
          <w:rFonts w:eastAsia="Calibri"/>
          <w:sz w:val="22"/>
          <w:szCs w:val="22"/>
          <w:lang w:eastAsia="en-US"/>
        </w:rPr>
      </w:pPr>
      <w:r w:rsidRPr="00924426">
        <w:rPr>
          <w:rFonts w:eastAsia="Calibri"/>
          <w:noProof/>
        </w:rPr>
        <w:drawing>
          <wp:inline distT="0" distB="0" distL="0" distR="0" wp14:anchorId="7D5DCCF9" wp14:editId="188B42B6">
            <wp:extent cx="9277096" cy="603885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7744" cy="606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E2AA8" w14:textId="0073F43F" w:rsidR="00924426" w:rsidRDefault="00DC787B" w:rsidP="00827428">
      <w:pPr>
        <w:jc w:val="both"/>
        <w:rPr>
          <w:rFonts w:eastAsia="Calibri"/>
          <w:sz w:val="22"/>
          <w:szCs w:val="22"/>
          <w:lang w:eastAsia="en-US"/>
        </w:rPr>
      </w:pPr>
      <w:r w:rsidRPr="00DC787B">
        <w:rPr>
          <w:rFonts w:eastAsia="Calibri"/>
          <w:noProof/>
        </w:rPr>
        <w:lastRenderedPageBreak/>
        <w:drawing>
          <wp:inline distT="0" distB="0" distL="0" distR="0" wp14:anchorId="308E5F4F" wp14:editId="4DFDF632">
            <wp:extent cx="9210675" cy="6696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44715" w14:textId="3EC193DD" w:rsidR="00924426" w:rsidRPr="00D306B8" w:rsidRDefault="00DC787B" w:rsidP="00827428">
      <w:pPr>
        <w:jc w:val="both"/>
        <w:rPr>
          <w:rFonts w:eastAsia="Calibri"/>
          <w:sz w:val="22"/>
          <w:szCs w:val="22"/>
          <w:lang w:eastAsia="en-US"/>
        </w:rPr>
      </w:pPr>
      <w:r w:rsidRPr="00DC787B">
        <w:rPr>
          <w:rFonts w:eastAsia="Calibri"/>
          <w:noProof/>
        </w:rPr>
        <w:lastRenderedPageBreak/>
        <w:drawing>
          <wp:inline distT="0" distB="0" distL="0" distR="0" wp14:anchorId="5A699263" wp14:editId="69779F8A">
            <wp:extent cx="9210675" cy="68389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4426" w:rsidRPr="00D306B8" w:rsidSect="00BA5237">
      <w:pgSz w:w="16838" w:h="11906" w:orient="landscape"/>
      <w:pgMar w:top="425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3F120" w14:textId="77777777" w:rsidR="00E5636A" w:rsidRDefault="00E5636A" w:rsidP="00D01685">
      <w:r>
        <w:separator/>
      </w:r>
    </w:p>
  </w:endnote>
  <w:endnote w:type="continuationSeparator" w:id="0">
    <w:p w14:paraId="63D4AB7C" w14:textId="77777777" w:rsidR="00E5636A" w:rsidRDefault="00E5636A" w:rsidP="00D0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BFDF0" w14:textId="77777777" w:rsidR="009C5C46" w:rsidRDefault="009C5C4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259AA" w14:textId="4637CF5C" w:rsidR="009C5C46" w:rsidRDefault="009C5C4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165D8D">
      <w:rPr>
        <w:noProof/>
      </w:rPr>
      <w:t>10</w:t>
    </w:r>
    <w:r>
      <w:rPr>
        <w:noProof/>
      </w:rPr>
      <w:fldChar w:fldCharType="end"/>
    </w:r>
  </w:p>
  <w:p w14:paraId="5AC67EDC" w14:textId="77777777" w:rsidR="009C5C46" w:rsidRDefault="009C5C4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5E683" w14:textId="77777777" w:rsidR="009C5C46" w:rsidRDefault="009C5C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1D75E" w14:textId="77777777" w:rsidR="00E5636A" w:rsidRDefault="00E5636A" w:rsidP="00D01685">
      <w:r>
        <w:separator/>
      </w:r>
    </w:p>
  </w:footnote>
  <w:footnote w:type="continuationSeparator" w:id="0">
    <w:p w14:paraId="744EB69D" w14:textId="77777777" w:rsidR="00E5636A" w:rsidRDefault="00E5636A" w:rsidP="00D01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39CDF" w14:textId="77777777" w:rsidR="009C5C46" w:rsidRDefault="009C5C4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9F338" w14:textId="77777777" w:rsidR="009C5C46" w:rsidRDefault="009C5C46">
    <w:pPr>
      <w:pStyle w:val="a6"/>
      <w:jc w:val="center"/>
    </w:pPr>
  </w:p>
  <w:p w14:paraId="2CE49585" w14:textId="77777777" w:rsidR="009C5C46" w:rsidRDefault="009C5C4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A93E9" w14:textId="77777777" w:rsidR="009C5C46" w:rsidRDefault="009C5C4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41F1"/>
    <w:multiLevelType w:val="multilevel"/>
    <w:tmpl w:val="8D2E8B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8.%2."/>
      <w:lvlJc w:val="left"/>
      <w:pPr>
        <w:ind w:left="1443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6504FE8"/>
    <w:multiLevelType w:val="multilevel"/>
    <w:tmpl w:val="912CC0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 w15:restartNumberingAfterBreak="0">
    <w:nsid w:val="16B436B1"/>
    <w:multiLevelType w:val="multilevel"/>
    <w:tmpl w:val="0AC2222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1B7E57CB"/>
    <w:multiLevelType w:val="multilevel"/>
    <w:tmpl w:val="FA52CD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9.3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20785282"/>
    <w:multiLevelType w:val="multilevel"/>
    <w:tmpl w:val="D4EC03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7.1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 w15:restartNumberingAfterBreak="0">
    <w:nsid w:val="24870918"/>
    <w:multiLevelType w:val="multilevel"/>
    <w:tmpl w:val="4050A9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34DD3CA3"/>
    <w:multiLevelType w:val="multilevel"/>
    <w:tmpl w:val="675CCD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7.3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3C984919"/>
    <w:multiLevelType w:val="multilevel"/>
    <w:tmpl w:val="F294B7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43304B0B"/>
    <w:multiLevelType w:val="multilevel"/>
    <w:tmpl w:val="99EEAEF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2.%2."/>
      <w:lvlJc w:val="left"/>
      <w:pPr>
        <w:ind w:left="2435" w:hanging="450"/>
      </w:pPr>
      <w:rPr>
        <w:rFonts w:hint="default"/>
        <w:b w:val="0"/>
      </w:rPr>
    </w:lvl>
    <w:lvl w:ilvl="2">
      <w:start w:val="1"/>
      <w:numFmt w:val="decimal"/>
      <w:lvlText w:val="7.1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504243DA"/>
    <w:multiLevelType w:val="multilevel"/>
    <w:tmpl w:val="769C9B30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52BD6919"/>
    <w:multiLevelType w:val="multilevel"/>
    <w:tmpl w:val="467085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1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547130EA"/>
    <w:multiLevelType w:val="multilevel"/>
    <w:tmpl w:val="8D2E8B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8.%2."/>
      <w:lvlJc w:val="left"/>
      <w:pPr>
        <w:ind w:left="1443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 w15:restartNumberingAfterBreak="0">
    <w:nsid w:val="54713DB2"/>
    <w:multiLevelType w:val="multilevel"/>
    <w:tmpl w:val="873A54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 w15:restartNumberingAfterBreak="0">
    <w:nsid w:val="5D53155D"/>
    <w:multiLevelType w:val="multilevel"/>
    <w:tmpl w:val="3AEAA6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 w15:restartNumberingAfterBreak="0">
    <w:nsid w:val="5F72622C"/>
    <w:multiLevelType w:val="multilevel"/>
    <w:tmpl w:val="29923D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 w15:restartNumberingAfterBreak="0">
    <w:nsid w:val="60887A2A"/>
    <w:multiLevelType w:val="multilevel"/>
    <w:tmpl w:val="912CC0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6A730238"/>
    <w:multiLevelType w:val="multilevel"/>
    <w:tmpl w:val="B8B225B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70A36092"/>
    <w:multiLevelType w:val="multilevel"/>
    <w:tmpl w:val="1150AF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7.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 w15:restartNumberingAfterBreak="0">
    <w:nsid w:val="768D6216"/>
    <w:multiLevelType w:val="multilevel"/>
    <w:tmpl w:val="8DC2D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 w15:restartNumberingAfterBreak="0">
    <w:nsid w:val="7B78005E"/>
    <w:multiLevelType w:val="multilevel"/>
    <w:tmpl w:val="030073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9"/>
  </w:num>
  <w:num w:numId="5">
    <w:abstractNumId w:val="15"/>
  </w:num>
  <w:num w:numId="6">
    <w:abstractNumId w:val="14"/>
  </w:num>
  <w:num w:numId="7">
    <w:abstractNumId w:val="12"/>
  </w:num>
  <w:num w:numId="8">
    <w:abstractNumId w:val="2"/>
  </w:num>
  <w:num w:numId="9">
    <w:abstractNumId w:val="4"/>
  </w:num>
  <w:num w:numId="10">
    <w:abstractNumId w:val="17"/>
  </w:num>
  <w:num w:numId="11">
    <w:abstractNumId w:val="6"/>
  </w:num>
  <w:num w:numId="12">
    <w:abstractNumId w:val="11"/>
  </w:num>
  <w:num w:numId="13">
    <w:abstractNumId w:val="18"/>
  </w:num>
  <w:num w:numId="14">
    <w:abstractNumId w:val="3"/>
  </w:num>
  <w:num w:numId="15">
    <w:abstractNumId w:val="8"/>
  </w:num>
  <w:num w:numId="16">
    <w:abstractNumId w:val="7"/>
  </w:num>
  <w:num w:numId="17">
    <w:abstractNumId w:val="0"/>
  </w:num>
  <w:num w:numId="18">
    <w:abstractNumId w:val="10"/>
  </w:num>
  <w:num w:numId="19">
    <w:abstractNumId w:val="13"/>
  </w:num>
  <w:num w:numId="20">
    <w:abstractNumId w:val="16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BD"/>
    <w:rsid w:val="000020B0"/>
    <w:rsid w:val="00007582"/>
    <w:rsid w:val="000104C4"/>
    <w:rsid w:val="000127D2"/>
    <w:rsid w:val="00027B86"/>
    <w:rsid w:val="00032144"/>
    <w:rsid w:val="0003232C"/>
    <w:rsid w:val="00041B57"/>
    <w:rsid w:val="00044740"/>
    <w:rsid w:val="000466A3"/>
    <w:rsid w:val="00053D5D"/>
    <w:rsid w:val="000559B0"/>
    <w:rsid w:val="00061C23"/>
    <w:rsid w:val="00062B89"/>
    <w:rsid w:val="000703FE"/>
    <w:rsid w:val="00070CAB"/>
    <w:rsid w:val="000828CE"/>
    <w:rsid w:val="000879E3"/>
    <w:rsid w:val="00093E07"/>
    <w:rsid w:val="00094479"/>
    <w:rsid w:val="000975ED"/>
    <w:rsid w:val="000A1930"/>
    <w:rsid w:val="000B3B3F"/>
    <w:rsid w:val="000D0D55"/>
    <w:rsid w:val="000D0D6C"/>
    <w:rsid w:val="000D0E04"/>
    <w:rsid w:val="000E029E"/>
    <w:rsid w:val="000F20C6"/>
    <w:rsid w:val="000F5F8F"/>
    <w:rsid w:val="00103105"/>
    <w:rsid w:val="00103FC1"/>
    <w:rsid w:val="00107625"/>
    <w:rsid w:val="00115E0E"/>
    <w:rsid w:val="00117663"/>
    <w:rsid w:val="0012007F"/>
    <w:rsid w:val="0012283B"/>
    <w:rsid w:val="00152A2B"/>
    <w:rsid w:val="00162875"/>
    <w:rsid w:val="00163F1D"/>
    <w:rsid w:val="00164957"/>
    <w:rsid w:val="00164B23"/>
    <w:rsid w:val="00164EFD"/>
    <w:rsid w:val="00165D8D"/>
    <w:rsid w:val="00170118"/>
    <w:rsid w:val="001725ED"/>
    <w:rsid w:val="0017786A"/>
    <w:rsid w:val="00190EBD"/>
    <w:rsid w:val="001A39CF"/>
    <w:rsid w:val="001B09AB"/>
    <w:rsid w:val="001B7C05"/>
    <w:rsid w:val="001C76AE"/>
    <w:rsid w:val="001E2BC9"/>
    <w:rsid w:val="00200372"/>
    <w:rsid w:val="00206D73"/>
    <w:rsid w:val="00214A9B"/>
    <w:rsid w:val="0022546E"/>
    <w:rsid w:val="002333A9"/>
    <w:rsid w:val="00251CF9"/>
    <w:rsid w:val="00270F94"/>
    <w:rsid w:val="00272C1F"/>
    <w:rsid w:val="0029148E"/>
    <w:rsid w:val="0029258F"/>
    <w:rsid w:val="002A1218"/>
    <w:rsid w:val="002A3C33"/>
    <w:rsid w:val="002A5A10"/>
    <w:rsid w:val="002B0939"/>
    <w:rsid w:val="002B0A94"/>
    <w:rsid w:val="002B51EF"/>
    <w:rsid w:val="002B7330"/>
    <w:rsid w:val="002B7347"/>
    <w:rsid w:val="002C1ACC"/>
    <w:rsid w:val="002C4CF1"/>
    <w:rsid w:val="002C716D"/>
    <w:rsid w:val="002D4EF8"/>
    <w:rsid w:val="002E05D4"/>
    <w:rsid w:val="002E0E14"/>
    <w:rsid w:val="002F35AA"/>
    <w:rsid w:val="002F3DF5"/>
    <w:rsid w:val="00302B73"/>
    <w:rsid w:val="0030720C"/>
    <w:rsid w:val="00311000"/>
    <w:rsid w:val="00320178"/>
    <w:rsid w:val="003214D3"/>
    <w:rsid w:val="003366FB"/>
    <w:rsid w:val="003434AD"/>
    <w:rsid w:val="00343B4F"/>
    <w:rsid w:val="00344A3C"/>
    <w:rsid w:val="003476B6"/>
    <w:rsid w:val="00381BEF"/>
    <w:rsid w:val="003854FF"/>
    <w:rsid w:val="003917D1"/>
    <w:rsid w:val="00395EE4"/>
    <w:rsid w:val="00397033"/>
    <w:rsid w:val="003A1A40"/>
    <w:rsid w:val="003A2E4C"/>
    <w:rsid w:val="003A7460"/>
    <w:rsid w:val="003A77DC"/>
    <w:rsid w:val="003C3E88"/>
    <w:rsid w:val="003D0360"/>
    <w:rsid w:val="003D056D"/>
    <w:rsid w:val="003D2127"/>
    <w:rsid w:val="003D25A6"/>
    <w:rsid w:val="003D3B76"/>
    <w:rsid w:val="003E1BB2"/>
    <w:rsid w:val="003E3CE0"/>
    <w:rsid w:val="003F0592"/>
    <w:rsid w:val="003F19A2"/>
    <w:rsid w:val="003F2E4C"/>
    <w:rsid w:val="003F5F02"/>
    <w:rsid w:val="00400DB3"/>
    <w:rsid w:val="00404B46"/>
    <w:rsid w:val="00405C92"/>
    <w:rsid w:val="00405DE6"/>
    <w:rsid w:val="0041589D"/>
    <w:rsid w:val="00415D47"/>
    <w:rsid w:val="0042025E"/>
    <w:rsid w:val="00421C13"/>
    <w:rsid w:val="00422ABD"/>
    <w:rsid w:val="00422EF5"/>
    <w:rsid w:val="0042606E"/>
    <w:rsid w:val="00443F2F"/>
    <w:rsid w:val="004448FE"/>
    <w:rsid w:val="00455B17"/>
    <w:rsid w:val="00457B0A"/>
    <w:rsid w:val="00473E95"/>
    <w:rsid w:val="004814CB"/>
    <w:rsid w:val="0048257D"/>
    <w:rsid w:val="00483B77"/>
    <w:rsid w:val="0048643C"/>
    <w:rsid w:val="00487B92"/>
    <w:rsid w:val="004904FE"/>
    <w:rsid w:val="00493F81"/>
    <w:rsid w:val="004A05AC"/>
    <w:rsid w:val="004B4E98"/>
    <w:rsid w:val="004B7FAB"/>
    <w:rsid w:val="004C4049"/>
    <w:rsid w:val="004C4A31"/>
    <w:rsid w:val="004D039E"/>
    <w:rsid w:val="004D0E84"/>
    <w:rsid w:val="004D10FF"/>
    <w:rsid w:val="004D627C"/>
    <w:rsid w:val="004E189F"/>
    <w:rsid w:val="004F2A2B"/>
    <w:rsid w:val="00500087"/>
    <w:rsid w:val="005012DC"/>
    <w:rsid w:val="005119F6"/>
    <w:rsid w:val="00516039"/>
    <w:rsid w:val="00521A80"/>
    <w:rsid w:val="00522022"/>
    <w:rsid w:val="00524B5E"/>
    <w:rsid w:val="00531078"/>
    <w:rsid w:val="00537887"/>
    <w:rsid w:val="005414D0"/>
    <w:rsid w:val="00541D66"/>
    <w:rsid w:val="0056763F"/>
    <w:rsid w:val="00574FB4"/>
    <w:rsid w:val="005827A4"/>
    <w:rsid w:val="00587BA2"/>
    <w:rsid w:val="00592BD0"/>
    <w:rsid w:val="00593BE8"/>
    <w:rsid w:val="00595861"/>
    <w:rsid w:val="00597837"/>
    <w:rsid w:val="005A1134"/>
    <w:rsid w:val="005A7C98"/>
    <w:rsid w:val="005B26E4"/>
    <w:rsid w:val="005B5427"/>
    <w:rsid w:val="005C002F"/>
    <w:rsid w:val="005C1C36"/>
    <w:rsid w:val="005C2005"/>
    <w:rsid w:val="005C29A0"/>
    <w:rsid w:val="005D168A"/>
    <w:rsid w:val="005E11D5"/>
    <w:rsid w:val="005E72F8"/>
    <w:rsid w:val="00604B71"/>
    <w:rsid w:val="0060569B"/>
    <w:rsid w:val="00607543"/>
    <w:rsid w:val="00611B0B"/>
    <w:rsid w:val="00622244"/>
    <w:rsid w:val="006314CF"/>
    <w:rsid w:val="00632438"/>
    <w:rsid w:val="006337F4"/>
    <w:rsid w:val="0063385B"/>
    <w:rsid w:val="006338D8"/>
    <w:rsid w:val="006364C0"/>
    <w:rsid w:val="00642A28"/>
    <w:rsid w:val="006462DC"/>
    <w:rsid w:val="00653086"/>
    <w:rsid w:val="006539E4"/>
    <w:rsid w:val="00654D9C"/>
    <w:rsid w:val="0066060B"/>
    <w:rsid w:val="00663352"/>
    <w:rsid w:val="00665EF6"/>
    <w:rsid w:val="00680A97"/>
    <w:rsid w:val="00685A45"/>
    <w:rsid w:val="006A11AB"/>
    <w:rsid w:val="006A244D"/>
    <w:rsid w:val="006C18A0"/>
    <w:rsid w:val="006C225B"/>
    <w:rsid w:val="006C561F"/>
    <w:rsid w:val="006D01FA"/>
    <w:rsid w:val="006D2E15"/>
    <w:rsid w:val="006E3465"/>
    <w:rsid w:val="006E57DC"/>
    <w:rsid w:val="006F38EF"/>
    <w:rsid w:val="0070341D"/>
    <w:rsid w:val="00711EB0"/>
    <w:rsid w:val="007126DC"/>
    <w:rsid w:val="007127CD"/>
    <w:rsid w:val="00717A09"/>
    <w:rsid w:val="00720C10"/>
    <w:rsid w:val="00721298"/>
    <w:rsid w:val="00722BD3"/>
    <w:rsid w:val="007317B3"/>
    <w:rsid w:val="00743A0E"/>
    <w:rsid w:val="00744D9A"/>
    <w:rsid w:val="00745EBB"/>
    <w:rsid w:val="0075125F"/>
    <w:rsid w:val="00765639"/>
    <w:rsid w:val="00770EDC"/>
    <w:rsid w:val="00774A55"/>
    <w:rsid w:val="00775E7E"/>
    <w:rsid w:val="00775E9B"/>
    <w:rsid w:val="0079292D"/>
    <w:rsid w:val="007A0465"/>
    <w:rsid w:val="007A3C81"/>
    <w:rsid w:val="007A40F9"/>
    <w:rsid w:val="007B7B43"/>
    <w:rsid w:val="007C3DC7"/>
    <w:rsid w:val="007C4A05"/>
    <w:rsid w:val="007C4D75"/>
    <w:rsid w:val="007C6A52"/>
    <w:rsid w:val="007C72CE"/>
    <w:rsid w:val="007D60CC"/>
    <w:rsid w:val="007D61FF"/>
    <w:rsid w:val="007E076D"/>
    <w:rsid w:val="007F086D"/>
    <w:rsid w:val="007F1392"/>
    <w:rsid w:val="0080003B"/>
    <w:rsid w:val="0080476C"/>
    <w:rsid w:val="00810791"/>
    <w:rsid w:val="00812A09"/>
    <w:rsid w:val="0081534A"/>
    <w:rsid w:val="0081602A"/>
    <w:rsid w:val="008240F2"/>
    <w:rsid w:val="00826752"/>
    <w:rsid w:val="00827428"/>
    <w:rsid w:val="008309A7"/>
    <w:rsid w:val="008358D6"/>
    <w:rsid w:val="00835D63"/>
    <w:rsid w:val="00836ED0"/>
    <w:rsid w:val="008415CA"/>
    <w:rsid w:val="00842488"/>
    <w:rsid w:val="0085166B"/>
    <w:rsid w:val="0085321D"/>
    <w:rsid w:val="00856738"/>
    <w:rsid w:val="0085766C"/>
    <w:rsid w:val="00862797"/>
    <w:rsid w:val="00880C42"/>
    <w:rsid w:val="00880F1B"/>
    <w:rsid w:val="00883507"/>
    <w:rsid w:val="00884B0F"/>
    <w:rsid w:val="00886A3D"/>
    <w:rsid w:val="00896F07"/>
    <w:rsid w:val="00897129"/>
    <w:rsid w:val="008B3D7C"/>
    <w:rsid w:val="008B7314"/>
    <w:rsid w:val="008C1E40"/>
    <w:rsid w:val="008C6051"/>
    <w:rsid w:val="008E766A"/>
    <w:rsid w:val="008F18D2"/>
    <w:rsid w:val="008F7002"/>
    <w:rsid w:val="009131BE"/>
    <w:rsid w:val="00924426"/>
    <w:rsid w:val="00925875"/>
    <w:rsid w:val="00927926"/>
    <w:rsid w:val="009337DF"/>
    <w:rsid w:val="00933DAB"/>
    <w:rsid w:val="0093462C"/>
    <w:rsid w:val="009359FB"/>
    <w:rsid w:val="009409AB"/>
    <w:rsid w:val="009437FF"/>
    <w:rsid w:val="00946199"/>
    <w:rsid w:val="00947B89"/>
    <w:rsid w:val="00955F35"/>
    <w:rsid w:val="00961C20"/>
    <w:rsid w:val="0096288B"/>
    <w:rsid w:val="00962FC5"/>
    <w:rsid w:val="00964728"/>
    <w:rsid w:val="00983697"/>
    <w:rsid w:val="009974F5"/>
    <w:rsid w:val="009B080E"/>
    <w:rsid w:val="009B33FD"/>
    <w:rsid w:val="009B63BA"/>
    <w:rsid w:val="009C5C46"/>
    <w:rsid w:val="009C7F83"/>
    <w:rsid w:val="009D0CA6"/>
    <w:rsid w:val="009D36EB"/>
    <w:rsid w:val="009D4A8A"/>
    <w:rsid w:val="009E26EA"/>
    <w:rsid w:val="009E7E63"/>
    <w:rsid w:val="009F2BDF"/>
    <w:rsid w:val="009F3AE3"/>
    <w:rsid w:val="009F3E8A"/>
    <w:rsid w:val="009F4835"/>
    <w:rsid w:val="00A07DF1"/>
    <w:rsid w:val="00A142BD"/>
    <w:rsid w:val="00A2208F"/>
    <w:rsid w:val="00A2794A"/>
    <w:rsid w:val="00A413AC"/>
    <w:rsid w:val="00A47DE8"/>
    <w:rsid w:val="00A57486"/>
    <w:rsid w:val="00A63A59"/>
    <w:rsid w:val="00A66802"/>
    <w:rsid w:val="00A67AFE"/>
    <w:rsid w:val="00A67F6C"/>
    <w:rsid w:val="00A71380"/>
    <w:rsid w:val="00A756B9"/>
    <w:rsid w:val="00A91BE2"/>
    <w:rsid w:val="00A93848"/>
    <w:rsid w:val="00AB1BD9"/>
    <w:rsid w:val="00AB2DD6"/>
    <w:rsid w:val="00AC0164"/>
    <w:rsid w:val="00AC1F89"/>
    <w:rsid w:val="00AC3451"/>
    <w:rsid w:val="00AC47D2"/>
    <w:rsid w:val="00AD084D"/>
    <w:rsid w:val="00AD1FA3"/>
    <w:rsid w:val="00AD425F"/>
    <w:rsid w:val="00AD69F5"/>
    <w:rsid w:val="00AE4285"/>
    <w:rsid w:val="00AF46EC"/>
    <w:rsid w:val="00AF535F"/>
    <w:rsid w:val="00B0174B"/>
    <w:rsid w:val="00B04B94"/>
    <w:rsid w:val="00B06DD8"/>
    <w:rsid w:val="00B20A6B"/>
    <w:rsid w:val="00B212C1"/>
    <w:rsid w:val="00B319A8"/>
    <w:rsid w:val="00B545E7"/>
    <w:rsid w:val="00B5705F"/>
    <w:rsid w:val="00B715A9"/>
    <w:rsid w:val="00B72BDA"/>
    <w:rsid w:val="00B77232"/>
    <w:rsid w:val="00B80C64"/>
    <w:rsid w:val="00B829AA"/>
    <w:rsid w:val="00B9004B"/>
    <w:rsid w:val="00B93C33"/>
    <w:rsid w:val="00B96D59"/>
    <w:rsid w:val="00BA0646"/>
    <w:rsid w:val="00BA5237"/>
    <w:rsid w:val="00BA5721"/>
    <w:rsid w:val="00BB307A"/>
    <w:rsid w:val="00BB740F"/>
    <w:rsid w:val="00BC0642"/>
    <w:rsid w:val="00BC16B6"/>
    <w:rsid w:val="00BD0239"/>
    <w:rsid w:val="00BD5B6F"/>
    <w:rsid w:val="00BE0F45"/>
    <w:rsid w:val="00BE143C"/>
    <w:rsid w:val="00BE3556"/>
    <w:rsid w:val="00BF2E1A"/>
    <w:rsid w:val="00BF7169"/>
    <w:rsid w:val="00C069D3"/>
    <w:rsid w:val="00C10F9B"/>
    <w:rsid w:val="00C1589E"/>
    <w:rsid w:val="00C16B06"/>
    <w:rsid w:val="00C24836"/>
    <w:rsid w:val="00C27315"/>
    <w:rsid w:val="00C37610"/>
    <w:rsid w:val="00C438E7"/>
    <w:rsid w:val="00C45D7C"/>
    <w:rsid w:val="00C519F6"/>
    <w:rsid w:val="00C572B7"/>
    <w:rsid w:val="00C616A2"/>
    <w:rsid w:val="00C61863"/>
    <w:rsid w:val="00C8435C"/>
    <w:rsid w:val="00C84FDF"/>
    <w:rsid w:val="00C863AC"/>
    <w:rsid w:val="00C87AEC"/>
    <w:rsid w:val="00C90E76"/>
    <w:rsid w:val="00C95500"/>
    <w:rsid w:val="00CA1AD2"/>
    <w:rsid w:val="00CB4457"/>
    <w:rsid w:val="00CC2FD5"/>
    <w:rsid w:val="00CE26BF"/>
    <w:rsid w:val="00CE55B1"/>
    <w:rsid w:val="00CE5804"/>
    <w:rsid w:val="00CF2084"/>
    <w:rsid w:val="00CF5499"/>
    <w:rsid w:val="00CF6D5A"/>
    <w:rsid w:val="00D01685"/>
    <w:rsid w:val="00D029C2"/>
    <w:rsid w:val="00D05F83"/>
    <w:rsid w:val="00D15CC8"/>
    <w:rsid w:val="00D20D82"/>
    <w:rsid w:val="00D21F40"/>
    <w:rsid w:val="00D306B8"/>
    <w:rsid w:val="00D32032"/>
    <w:rsid w:val="00D33FEB"/>
    <w:rsid w:val="00D44A59"/>
    <w:rsid w:val="00D45B76"/>
    <w:rsid w:val="00D56E52"/>
    <w:rsid w:val="00D66ABF"/>
    <w:rsid w:val="00D71EAD"/>
    <w:rsid w:val="00D72243"/>
    <w:rsid w:val="00D74F25"/>
    <w:rsid w:val="00D756F7"/>
    <w:rsid w:val="00D75E6B"/>
    <w:rsid w:val="00D80B2B"/>
    <w:rsid w:val="00D957FA"/>
    <w:rsid w:val="00DA29D1"/>
    <w:rsid w:val="00DC0304"/>
    <w:rsid w:val="00DC787B"/>
    <w:rsid w:val="00DD5361"/>
    <w:rsid w:val="00DF376F"/>
    <w:rsid w:val="00E03A8A"/>
    <w:rsid w:val="00E0457F"/>
    <w:rsid w:val="00E04A6D"/>
    <w:rsid w:val="00E12749"/>
    <w:rsid w:val="00E223E5"/>
    <w:rsid w:val="00E230E8"/>
    <w:rsid w:val="00E24583"/>
    <w:rsid w:val="00E35D0A"/>
    <w:rsid w:val="00E42B0F"/>
    <w:rsid w:val="00E53B8C"/>
    <w:rsid w:val="00E5636A"/>
    <w:rsid w:val="00E578DF"/>
    <w:rsid w:val="00E717B7"/>
    <w:rsid w:val="00E72DF0"/>
    <w:rsid w:val="00E74490"/>
    <w:rsid w:val="00E813A6"/>
    <w:rsid w:val="00E97ADF"/>
    <w:rsid w:val="00EA5197"/>
    <w:rsid w:val="00EA74DB"/>
    <w:rsid w:val="00EB2791"/>
    <w:rsid w:val="00EC356C"/>
    <w:rsid w:val="00EC456D"/>
    <w:rsid w:val="00ED0A9F"/>
    <w:rsid w:val="00ED369C"/>
    <w:rsid w:val="00EE315D"/>
    <w:rsid w:val="00EE5B21"/>
    <w:rsid w:val="00EF3643"/>
    <w:rsid w:val="00F05F85"/>
    <w:rsid w:val="00F1342A"/>
    <w:rsid w:val="00F27233"/>
    <w:rsid w:val="00F31426"/>
    <w:rsid w:val="00F337C8"/>
    <w:rsid w:val="00F422D2"/>
    <w:rsid w:val="00F42B78"/>
    <w:rsid w:val="00F500B5"/>
    <w:rsid w:val="00F54F15"/>
    <w:rsid w:val="00F6366C"/>
    <w:rsid w:val="00F63D89"/>
    <w:rsid w:val="00F7188F"/>
    <w:rsid w:val="00F762BB"/>
    <w:rsid w:val="00F923BC"/>
    <w:rsid w:val="00F9296D"/>
    <w:rsid w:val="00F9405A"/>
    <w:rsid w:val="00FA2282"/>
    <w:rsid w:val="00FA65B5"/>
    <w:rsid w:val="00FB0437"/>
    <w:rsid w:val="00FB5DCA"/>
    <w:rsid w:val="00FC5373"/>
    <w:rsid w:val="00FC5EF5"/>
    <w:rsid w:val="00FD3B37"/>
    <w:rsid w:val="00FD44F0"/>
    <w:rsid w:val="00FD5486"/>
    <w:rsid w:val="00FD6AB3"/>
    <w:rsid w:val="00FD6E34"/>
    <w:rsid w:val="00FE1F74"/>
    <w:rsid w:val="00FE413E"/>
    <w:rsid w:val="00FF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F2F56AC"/>
  <w15:docId w15:val="{3895529D-B772-44B0-9FAE-302782E8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1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A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22A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3">
    <w:name w:val="Hyperlink"/>
    <w:rsid w:val="00BF7169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6314CF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rsid w:val="006314C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D016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01685"/>
    <w:rPr>
      <w:sz w:val="24"/>
      <w:szCs w:val="24"/>
    </w:rPr>
  </w:style>
  <w:style w:type="paragraph" w:styleId="a8">
    <w:name w:val="footer"/>
    <w:basedOn w:val="a"/>
    <w:link w:val="a9"/>
    <w:uiPriority w:val="99"/>
    <w:rsid w:val="00D016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01685"/>
    <w:rPr>
      <w:sz w:val="24"/>
      <w:szCs w:val="24"/>
    </w:rPr>
  </w:style>
  <w:style w:type="paragraph" w:customStyle="1" w:styleId="ConsPlusTitle">
    <w:name w:val="ConsPlusTitle"/>
    <w:uiPriority w:val="99"/>
    <w:rsid w:val="00A5748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Обычный1"/>
    <w:rsid w:val="00B77232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styleId="aa">
    <w:name w:val="Body Text"/>
    <w:basedOn w:val="a"/>
    <w:link w:val="ab"/>
    <w:rsid w:val="00B77232"/>
    <w:pPr>
      <w:spacing w:after="120"/>
    </w:pPr>
  </w:style>
  <w:style w:type="character" w:customStyle="1" w:styleId="ab">
    <w:name w:val="Основной текст Знак"/>
    <w:link w:val="aa"/>
    <w:rsid w:val="00B77232"/>
    <w:rPr>
      <w:sz w:val="24"/>
      <w:szCs w:val="24"/>
    </w:rPr>
  </w:style>
  <w:style w:type="paragraph" w:customStyle="1" w:styleId="ConsPlusNormal">
    <w:name w:val="ConsPlusNormal"/>
    <w:rsid w:val="00B7723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Знак Знак Знак"/>
    <w:basedOn w:val="a"/>
    <w:rsid w:val="004D0E8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List Paragraph"/>
    <w:basedOn w:val="a"/>
    <w:uiPriority w:val="34"/>
    <w:qFormat/>
    <w:rsid w:val="002333A9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table" w:styleId="ae">
    <w:name w:val="Table Grid"/>
    <w:basedOn w:val="a1"/>
    <w:uiPriority w:val="39"/>
    <w:rsid w:val="00307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rsid w:val="002D4EF8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2D4EF8"/>
    <w:rPr>
      <w:sz w:val="24"/>
      <w:szCs w:val="24"/>
    </w:rPr>
  </w:style>
  <w:style w:type="paragraph" w:customStyle="1" w:styleId="10">
    <w:name w:val="Обычный1"/>
    <w:rsid w:val="00DA29D1"/>
    <w:pPr>
      <w:widowControl w:val="0"/>
    </w:pPr>
    <w:rPr>
      <w:snapToGrid w:val="0"/>
      <w:sz w:val="28"/>
    </w:rPr>
  </w:style>
  <w:style w:type="table" w:customStyle="1" w:styleId="11">
    <w:name w:val="Сетка таблицы1"/>
    <w:basedOn w:val="a1"/>
    <w:next w:val="ae"/>
    <w:uiPriority w:val="59"/>
    <w:rsid w:val="009C5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A5237"/>
    <w:pPr>
      <w:widowControl w:val="0"/>
      <w:suppressAutoHyphens/>
      <w:autoSpaceDE w:val="0"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D64DF-BA6B-4AF3-BDC1-BEC2778C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3526</Words>
  <Characters>26074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</vt:lpstr>
    </vt:vector>
  </TitlesOfParts>
  <Company>Hewlett-Packard Company</Company>
  <LinksUpToDate>false</LinksUpToDate>
  <CharactersWithSpaces>29541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</dc:title>
  <dc:creator>111</dc:creator>
  <cp:lastModifiedBy>Ольховская Алла Саяровна</cp:lastModifiedBy>
  <cp:revision>40</cp:revision>
  <cp:lastPrinted>2022-11-28T08:15:00Z</cp:lastPrinted>
  <dcterms:created xsi:type="dcterms:W3CDTF">2026-04-17T07:42:00Z</dcterms:created>
  <dcterms:modified xsi:type="dcterms:W3CDTF">2026-05-21T07:45:00Z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2023-02-08T07:55:48Z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ActionId">
    <vt:lpwstr>a0833b16-f7fd-43cf-a698-891b91cad80e</vt:lpwstr>
  </property>
  <property fmtid="{D5CDD505-2E9C-101B-9397-08002B2CF9AE}" pid="8" name="MSIP_Label_22f0b804-62e0-47d9-bc61-31b566d2ec1e_ContentBits">
    <vt:lpwstr>0</vt:lpwstr>
  </property>
</Properties>
</file>