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Pr="004024B3" w:rsidRDefault="00A826E9" w:rsidP="00DA4BA1">
      <w:pPr>
        <w:jc w:val="center"/>
        <w:rPr>
          <w:rFonts w:ascii="Times New Roman" w:eastAsia="Times New Roman" w:hAnsi="Times New Roman" w:cs="Times New Roman"/>
          <w:b/>
          <w:spacing w:val="-8"/>
        </w:rPr>
      </w:pPr>
      <w:r>
        <w:rPr>
          <w:rFonts w:ascii="Times New Roman" w:hAnsi="Times New Roman" w:cs="Times New Roman"/>
          <w:b/>
        </w:rPr>
        <w:t>н</w:t>
      </w:r>
      <w:r w:rsidR="00DA4BA1" w:rsidRPr="0045612A">
        <w:rPr>
          <w:rFonts w:ascii="Times New Roman" w:hAnsi="Times New Roman" w:cs="Times New Roman"/>
          <w:b/>
        </w:rPr>
        <w:t xml:space="preserve">а </w:t>
      </w:r>
      <w:r w:rsidR="004024B3" w:rsidRPr="004024B3">
        <w:rPr>
          <w:rFonts w:ascii="Times New Roman" w:eastAsia="Times New Roman" w:hAnsi="Times New Roman" w:cs="Times New Roman"/>
          <w:b/>
          <w:spacing w:val="-8"/>
        </w:rPr>
        <w:t>Поставку товара (</w:t>
      </w:r>
      <w:proofErr w:type="spellStart"/>
      <w:r w:rsidR="004024B3" w:rsidRPr="004024B3">
        <w:rPr>
          <w:rFonts w:ascii="Times New Roman" w:eastAsia="Times New Roman" w:hAnsi="Times New Roman" w:cs="Times New Roman"/>
          <w:b/>
          <w:spacing w:val="-8"/>
        </w:rPr>
        <w:t>виндеры</w:t>
      </w:r>
      <w:proofErr w:type="spellEnd"/>
      <w:r w:rsidR="004024B3" w:rsidRPr="004024B3">
        <w:rPr>
          <w:rFonts w:ascii="Times New Roman" w:eastAsia="Times New Roman" w:hAnsi="Times New Roman" w:cs="Times New Roman"/>
          <w:b/>
          <w:spacing w:val="-8"/>
        </w:rPr>
        <w:t>, флаги) для Спортивного комплекса</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4024B3">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4024B3" w:rsidRPr="004024B3">
        <w:rPr>
          <w:rFonts w:ascii="Times New Roman" w:eastAsia="Times New Roman" w:hAnsi="Times New Roman" w:cs="Times New Roman"/>
          <w:b/>
          <w:spacing w:val="-8"/>
        </w:rPr>
        <w:t>(</w:t>
      </w:r>
      <w:proofErr w:type="spellStart"/>
      <w:r w:rsidR="004024B3" w:rsidRPr="004024B3">
        <w:rPr>
          <w:rFonts w:ascii="Times New Roman" w:eastAsia="Times New Roman" w:hAnsi="Times New Roman" w:cs="Times New Roman"/>
          <w:b/>
          <w:spacing w:val="-8"/>
        </w:rPr>
        <w:t>виндеры</w:t>
      </w:r>
      <w:proofErr w:type="spellEnd"/>
      <w:r w:rsidR="004024B3" w:rsidRPr="004024B3">
        <w:rPr>
          <w:rFonts w:ascii="Times New Roman" w:eastAsia="Times New Roman" w:hAnsi="Times New Roman" w:cs="Times New Roman"/>
          <w:b/>
          <w:spacing w:val="-8"/>
        </w:rPr>
        <w:t>, флаги) для Спортивного комплекса</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t xml:space="preserve">Место доставки товара: товар поставляется по адресу: </w:t>
      </w:r>
      <w:r w:rsidR="004024B3">
        <w:rPr>
          <w:rFonts w:ascii="Times New Roman" w:hAnsi="Times New Roman" w:cs="Times New Roman"/>
          <w:highlight w:val="yellow"/>
        </w:rPr>
        <w:t>Санкт-Петербург, г. Колпино, ул. Тверская, д. 25</w:t>
      </w:r>
      <w:r w:rsidR="00D42586">
        <w:rPr>
          <w:rFonts w:ascii="Times New Roman" w:hAnsi="Times New Roman" w:cs="Times New Roman"/>
          <w:highlight w:val="yellow"/>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550428">
        <w:rPr>
          <w:rFonts w:ascii="Times New Roman" w:hAnsi="Times New Roman" w:cs="Times New Roman"/>
          <w:b/>
          <w:highlight w:val="yellow"/>
        </w:rPr>
        <w:t>Поставка товара должна быть осуществлена Поставщиком</w:t>
      </w:r>
      <w:r w:rsidR="000936D9" w:rsidRPr="00550428">
        <w:rPr>
          <w:rFonts w:ascii="Times New Roman" w:hAnsi="Times New Roman" w:cs="Times New Roman"/>
          <w:b/>
          <w:highlight w:val="yellow"/>
        </w:rPr>
        <w:t xml:space="preserve"> единовременно одной партией</w:t>
      </w:r>
      <w:r w:rsidRPr="00550428">
        <w:rPr>
          <w:rFonts w:ascii="Times New Roman" w:hAnsi="Times New Roman" w:cs="Times New Roman"/>
          <w:b/>
          <w:highlight w:val="yellow"/>
        </w:rPr>
        <w:t xml:space="preserve"> </w:t>
      </w:r>
      <w:r w:rsidR="00DA4BA1" w:rsidRPr="00550428">
        <w:rPr>
          <w:rFonts w:ascii="Times New Roman" w:eastAsia="Times New Roman" w:hAnsi="Times New Roman" w:cs="Times New Roman"/>
          <w:b/>
          <w:highlight w:val="yellow"/>
        </w:rPr>
        <w:t xml:space="preserve">в течении </w:t>
      </w:r>
      <w:r w:rsidR="00550428" w:rsidRPr="00550428">
        <w:rPr>
          <w:rFonts w:ascii="Times New Roman" w:eastAsia="Times New Roman" w:hAnsi="Times New Roman" w:cs="Times New Roman"/>
          <w:b/>
          <w:highlight w:val="yellow"/>
        </w:rPr>
        <w:t>5</w:t>
      </w:r>
      <w:r w:rsidR="004024B3" w:rsidRPr="00550428">
        <w:rPr>
          <w:rFonts w:ascii="Times New Roman" w:eastAsia="Times New Roman" w:hAnsi="Times New Roman" w:cs="Times New Roman"/>
          <w:b/>
          <w:highlight w:val="yellow"/>
        </w:rPr>
        <w:t xml:space="preserve"> рабочих </w:t>
      </w:r>
      <w:r w:rsidR="00DA4BA1" w:rsidRPr="00550428">
        <w:rPr>
          <w:rFonts w:ascii="Times New Roman" w:eastAsia="Times New Roman" w:hAnsi="Times New Roman" w:cs="Times New Roman"/>
          <w:b/>
          <w:highlight w:val="yellow"/>
        </w:rPr>
        <w:t xml:space="preserve"> дней</w:t>
      </w:r>
      <w:r w:rsidR="004C21F1" w:rsidRPr="00550428">
        <w:rPr>
          <w:rFonts w:ascii="Times New Roman" w:eastAsia="Times New Roman" w:hAnsi="Times New Roman" w:cs="Times New Roman"/>
          <w:highlight w:val="yellow"/>
        </w:rPr>
        <w:t>.</w:t>
      </w:r>
      <w:bookmarkStart w:id="3" w:name="_GoBack"/>
      <w:bookmarkEnd w:id="3"/>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 xml:space="preserve">Для проверки поставленного товара в части его соответствия условиям </w:t>
      </w:r>
      <w:r w:rsidRPr="00591D45">
        <w:rPr>
          <w:rFonts w:ascii="Times New Roman" w:hAnsi="Times New Roman"/>
        </w:rPr>
        <w:lastRenderedPageBreak/>
        <w:t>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w:t>
      </w:r>
      <w:r w:rsidRPr="00C10C04">
        <w:rPr>
          <w:rFonts w:ascii="Times New Roman" w:hAnsi="Times New Roman"/>
        </w:rPr>
        <w:lastRenderedPageBreak/>
        <w:t xml:space="preserve">осуществляется </w:t>
      </w:r>
      <w:bookmarkStart w:id="4" w:name="_Hlk175043523"/>
      <w:r w:rsidRPr="00C10C04">
        <w:rPr>
          <w:rFonts w:ascii="Times New Roman" w:hAnsi="Times New Roman"/>
        </w:rPr>
        <w:t>в срок, установленный Заказчиком в требовании</w:t>
      </w:r>
      <w:bookmarkEnd w:id="4"/>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Pr="0055042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highlight w:val="yellow"/>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550428" w:rsidRPr="00550428">
        <w:rPr>
          <w:rFonts w:ascii="Times New Roman" w:hAnsi="Times New Roman" w:cs="Times New Roman"/>
          <w:color w:val="000000" w:themeColor="text1"/>
          <w:highlight w:val="yellow"/>
        </w:rPr>
        <w:t>24 месяца</w:t>
      </w:r>
      <w:r w:rsidRPr="00550428">
        <w:rPr>
          <w:rFonts w:ascii="Times New Roman" w:hAnsi="Times New Roman" w:cs="Times New Roman"/>
          <w:color w:val="000000" w:themeColor="text1"/>
          <w:highlight w:val="yellow"/>
        </w:rPr>
        <w:t xml:space="preserve"> с момента </w:t>
      </w:r>
      <w:r w:rsidR="004C21F1" w:rsidRPr="00550428">
        <w:rPr>
          <w:rFonts w:ascii="Times New Roman" w:hAnsi="Times New Roman" w:cs="Times New Roman"/>
          <w:color w:val="000000" w:themeColor="text1"/>
          <w:highlight w:val="yellow"/>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AD186B">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w:t>
      </w:r>
      <w:r w:rsidR="00440998">
        <w:rPr>
          <w:rFonts w:ascii="Times New Roman" w:hAnsi="Times New Roman" w:cs="Times New Roman"/>
          <w:b/>
          <w:i/>
        </w:rPr>
        <w:lastRenderedPageBreak/>
        <w:t xml:space="preserve">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lastRenderedPageBreak/>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w:t>
      </w:r>
      <w:r w:rsidR="00440998" w:rsidRPr="00174C59">
        <w:rPr>
          <w:rFonts w:ascii="Times New Roman" w:hAnsi="Times New Roman"/>
          <w:color w:val="000000"/>
          <w:sz w:val="24"/>
          <w:szCs w:val="24"/>
        </w:rPr>
        <w:lastRenderedPageBreak/>
        <w:t>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5" w:name="dst101309"/>
      <w:bookmarkEnd w:id="5"/>
      <w:r w:rsidRPr="00AD186B">
        <w:rPr>
          <w:rFonts w:ascii="Times New Roman" w:hAnsi="Times New Roman" w:cs="Times New Roman"/>
          <w:color w:val="000000" w:themeColor="text1"/>
        </w:rPr>
        <w:t>.</w:t>
      </w:r>
      <w:bookmarkStart w:id="6"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6"/>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7D0CC9" w:rsidP="007D0CC9">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7D0CC9"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4024B3" w:rsidRDefault="004024B3" w:rsidP="002C433D">
      <w:pPr>
        <w:jc w:val="right"/>
        <w:rPr>
          <w:rFonts w:ascii="Times New Roman" w:hAnsi="Times New Roman" w:cs="Times New Roman"/>
        </w:rPr>
        <w:sectPr w:rsidR="004024B3" w:rsidSect="002C433D">
          <w:pgSz w:w="11906" w:h="16838"/>
          <w:pgMar w:top="1134" w:right="1701" w:bottom="1134" w:left="851" w:header="709" w:footer="709" w:gutter="0"/>
          <w:cols w:space="708"/>
          <w:docGrid w:linePitch="360"/>
        </w:sectPr>
      </w:pP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DA4BA1" w:rsidRDefault="00DA4BA1" w:rsidP="00DA4BA1">
      <w:pPr>
        <w:rPr>
          <w:rFonts w:ascii="Times New Roman" w:hAnsi="Times New Roman" w:cs="Times New Roman"/>
        </w:rPr>
      </w:pPr>
    </w:p>
    <w:p w:rsidR="004024B3" w:rsidRDefault="004024B3" w:rsidP="00DA4BA1">
      <w:pPr>
        <w:rPr>
          <w:rFonts w:ascii="Times New Roman" w:hAnsi="Times New Roman" w:cs="Times New Roman"/>
        </w:rPr>
      </w:pPr>
    </w:p>
    <w:p w:rsidR="004024B3" w:rsidRDefault="004024B3" w:rsidP="004024B3">
      <w:pPr>
        <w:jc w:val="center"/>
        <w:rPr>
          <w:rFonts w:ascii="Times New Roman" w:hAnsi="Times New Roman" w:cs="Times New Roman"/>
        </w:rPr>
      </w:pPr>
      <w:r>
        <w:rPr>
          <w:rFonts w:ascii="Times New Roman" w:hAnsi="Times New Roman" w:cs="Times New Roman"/>
        </w:rPr>
        <w:t>описание объекта закупки</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3"/>
        <w:gridCol w:w="1471"/>
        <w:gridCol w:w="2346"/>
        <w:gridCol w:w="2001"/>
        <w:gridCol w:w="1112"/>
        <w:gridCol w:w="1833"/>
        <w:gridCol w:w="3323"/>
        <w:gridCol w:w="1300"/>
      </w:tblGrid>
      <w:tr w:rsidR="004024B3" w:rsidTr="00666498">
        <w:tc>
          <w:tcPr>
            <w:tcW w:w="13579" w:type="dxa"/>
            <w:gridSpan w:val="7"/>
          </w:tcPr>
          <w:p w:rsidR="004024B3" w:rsidRDefault="004024B3" w:rsidP="00666498">
            <w:pPr>
              <w:jc w:val="center"/>
              <w:rPr>
                <w:sz w:val="20"/>
                <w:szCs w:val="20"/>
              </w:rPr>
            </w:pPr>
            <w:r>
              <w:rPr>
                <w:sz w:val="20"/>
                <w:szCs w:val="20"/>
              </w:rPr>
              <w:t>Тип объекта закупки</w:t>
            </w:r>
          </w:p>
        </w:tc>
        <w:tc>
          <w:tcPr>
            <w:tcW w:w="1300" w:type="dxa"/>
          </w:tcPr>
          <w:p w:rsidR="004024B3" w:rsidRDefault="004024B3" w:rsidP="00666498">
            <w:pPr>
              <w:jc w:val="center"/>
              <w:rPr>
                <w:sz w:val="20"/>
                <w:szCs w:val="20"/>
              </w:rPr>
            </w:pPr>
            <w:r>
              <w:rPr>
                <w:sz w:val="20"/>
                <w:szCs w:val="20"/>
              </w:rPr>
              <w:t xml:space="preserve">Товар </w:t>
            </w:r>
          </w:p>
        </w:tc>
      </w:tr>
      <w:tr w:rsidR="004024B3" w:rsidTr="00666498">
        <w:tc>
          <w:tcPr>
            <w:tcW w:w="1493" w:type="dxa"/>
          </w:tcPr>
          <w:p w:rsidR="004024B3" w:rsidRDefault="004024B3" w:rsidP="00666498">
            <w:pPr>
              <w:jc w:val="center"/>
              <w:rPr>
                <w:sz w:val="20"/>
                <w:szCs w:val="20"/>
              </w:rPr>
            </w:pPr>
            <w:r>
              <w:rPr>
                <w:sz w:val="20"/>
                <w:szCs w:val="20"/>
              </w:rPr>
              <w:t>Наименование товара</w:t>
            </w:r>
          </w:p>
        </w:tc>
        <w:tc>
          <w:tcPr>
            <w:tcW w:w="1471" w:type="dxa"/>
          </w:tcPr>
          <w:p w:rsidR="004024B3" w:rsidRDefault="004024B3" w:rsidP="00666498">
            <w:pPr>
              <w:jc w:val="center"/>
              <w:rPr>
                <w:sz w:val="20"/>
                <w:szCs w:val="20"/>
              </w:rPr>
            </w:pPr>
            <w:r>
              <w:rPr>
                <w:sz w:val="20"/>
                <w:szCs w:val="20"/>
              </w:rPr>
              <w:t>Код позиции</w:t>
            </w:r>
          </w:p>
        </w:tc>
        <w:tc>
          <w:tcPr>
            <w:tcW w:w="2346" w:type="dxa"/>
          </w:tcPr>
          <w:p w:rsidR="004024B3" w:rsidRDefault="004024B3" w:rsidP="00666498">
            <w:pPr>
              <w:jc w:val="center"/>
              <w:rPr>
                <w:sz w:val="20"/>
                <w:szCs w:val="20"/>
              </w:rPr>
            </w:pPr>
            <w:r>
              <w:rPr>
                <w:sz w:val="20"/>
                <w:szCs w:val="20"/>
              </w:rPr>
              <w:t>Наименование характеристики</w:t>
            </w:r>
          </w:p>
        </w:tc>
        <w:tc>
          <w:tcPr>
            <w:tcW w:w="2001" w:type="dxa"/>
          </w:tcPr>
          <w:p w:rsidR="004024B3" w:rsidRDefault="004024B3" w:rsidP="00666498">
            <w:pPr>
              <w:jc w:val="center"/>
              <w:rPr>
                <w:sz w:val="20"/>
                <w:szCs w:val="20"/>
              </w:rPr>
            </w:pPr>
            <w:r>
              <w:rPr>
                <w:sz w:val="20"/>
                <w:szCs w:val="20"/>
              </w:rPr>
              <w:t xml:space="preserve">Значение </w:t>
            </w:r>
            <w:proofErr w:type="spellStart"/>
            <w:proofErr w:type="gramStart"/>
            <w:r>
              <w:rPr>
                <w:sz w:val="20"/>
                <w:szCs w:val="20"/>
              </w:rPr>
              <w:t>характе-ристики</w:t>
            </w:r>
            <w:proofErr w:type="spellEnd"/>
            <w:proofErr w:type="gramEnd"/>
          </w:p>
        </w:tc>
        <w:tc>
          <w:tcPr>
            <w:tcW w:w="1112" w:type="dxa"/>
          </w:tcPr>
          <w:p w:rsidR="004024B3" w:rsidRDefault="004024B3" w:rsidP="00666498">
            <w:pPr>
              <w:jc w:val="center"/>
              <w:rPr>
                <w:sz w:val="20"/>
                <w:szCs w:val="20"/>
              </w:rPr>
            </w:pPr>
            <w:r>
              <w:rPr>
                <w:sz w:val="20"/>
                <w:szCs w:val="20"/>
              </w:rPr>
              <w:t xml:space="preserve">Ед. измерения </w:t>
            </w:r>
            <w:proofErr w:type="spellStart"/>
            <w:proofErr w:type="gramStart"/>
            <w:r>
              <w:rPr>
                <w:sz w:val="20"/>
                <w:szCs w:val="20"/>
              </w:rPr>
              <w:t>характе-ристики</w:t>
            </w:r>
            <w:proofErr w:type="spellEnd"/>
            <w:proofErr w:type="gramEnd"/>
          </w:p>
        </w:tc>
        <w:tc>
          <w:tcPr>
            <w:tcW w:w="1833" w:type="dxa"/>
          </w:tcPr>
          <w:p w:rsidR="004024B3" w:rsidRDefault="004024B3" w:rsidP="00666498">
            <w:pPr>
              <w:jc w:val="center"/>
              <w:rPr>
                <w:sz w:val="20"/>
                <w:szCs w:val="20"/>
              </w:rPr>
            </w:pPr>
            <w:r>
              <w:rPr>
                <w:sz w:val="20"/>
                <w:szCs w:val="20"/>
              </w:rPr>
              <w:t>Тип характеристики</w:t>
            </w:r>
          </w:p>
        </w:tc>
        <w:tc>
          <w:tcPr>
            <w:tcW w:w="3323" w:type="dxa"/>
          </w:tcPr>
          <w:p w:rsidR="004024B3" w:rsidRDefault="004024B3" w:rsidP="00666498">
            <w:pPr>
              <w:jc w:val="center"/>
              <w:rPr>
                <w:sz w:val="20"/>
                <w:szCs w:val="20"/>
              </w:rPr>
            </w:pPr>
            <w:r>
              <w:rPr>
                <w:sz w:val="20"/>
                <w:szCs w:val="20"/>
              </w:rPr>
              <w:t>Инструкция по заполнению характеристик к заявке</w:t>
            </w:r>
          </w:p>
        </w:tc>
        <w:tc>
          <w:tcPr>
            <w:tcW w:w="1300" w:type="dxa"/>
          </w:tcPr>
          <w:p w:rsidR="004024B3" w:rsidRDefault="004024B3" w:rsidP="00666498">
            <w:pPr>
              <w:jc w:val="center"/>
              <w:rPr>
                <w:sz w:val="20"/>
                <w:szCs w:val="20"/>
              </w:rPr>
            </w:pPr>
            <w:r>
              <w:rPr>
                <w:sz w:val="20"/>
                <w:szCs w:val="20"/>
              </w:rPr>
              <w:t>Количество и ед. измерения</w:t>
            </w:r>
          </w:p>
        </w:tc>
      </w:tr>
      <w:tr w:rsidR="004024B3" w:rsidTr="00666498">
        <w:trPr>
          <w:trHeight w:val="240"/>
        </w:trPr>
        <w:tc>
          <w:tcPr>
            <w:tcW w:w="1493" w:type="dxa"/>
            <w:vMerge w:val="restart"/>
          </w:tcPr>
          <w:p w:rsidR="004024B3" w:rsidRDefault="004024B3" w:rsidP="00666498">
            <w:pPr>
              <w:autoSpaceDE w:val="0"/>
              <w:autoSpaceDN w:val="0"/>
              <w:jc w:val="center"/>
            </w:pPr>
            <w:proofErr w:type="spellStart"/>
            <w:r>
              <w:t>Виндер</w:t>
            </w:r>
            <w:proofErr w:type="spellEnd"/>
          </w:p>
          <w:p w:rsidR="004024B3" w:rsidRDefault="004024B3" w:rsidP="00666498"/>
        </w:tc>
        <w:tc>
          <w:tcPr>
            <w:tcW w:w="1471" w:type="dxa"/>
            <w:vMerge w:val="restart"/>
          </w:tcPr>
          <w:p w:rsidR="004024B3" w:rsidRDefault="004024B3" w:rsidP="00666498">
            <w:pPr>
              <w:autoSpaceDE w:val="0"/>
              <w:autoSpaceDN w:val="0"/>
              <w:jc w:val="center"/>
              <w:rPr>
                <w:sz w:val="18"/>
                <w:szCs w:val="18"/>
              </w:rPr>
            </w:pPr>
            <w:r>
              <w:rPr>
                <w:sz w:val="18"/>
                <w:szCs w:val="18"/>
              </w:rPr>
              <w:t>-</w:t>
            </w:r>
          </w:p>
          <w:p w:rsidR="004024B3" w:rsidRDefault="004024B3" w:rsidP="00666498">
            <w:pPr>
              <w:rPr>
                <w:sz w:val="20"/>
                <w:szCs w:val="20"/>
              </w:rPr>
            </w:pPr>
            <w:r>
              <w:rPr>
                <w:sz w:val="20"/>
                <w:szCs w:val="20"/>
              </w:rPr>
              <w:t>13.92.29.190</w:t>
            </w:r>
          </w:p>
        </w:tc>
        <w:tc>
          <w:tcPr>
            <w:tcW w:w="2346" w:type="dxa"/>
            <w:vAlign w:val="center"/>
          </w:tcPr>
          <w:p w:rsidR="004024B3" w:rsidRDefault="004024B3" w:rsidP="00666498">
            <w:pPr>
              <w:autoSpaceDE w:val="0"/>
              <w:autoSpaceDN w:val="0"/>
              <w:rPr>
                <w:sz w:val="18"/>
                <w:szCs w:val="18"/>
              </w:rPr>
            </w:pPr>
            <w:r>
              <w:rPr>
                <w:sz w:val="18"/>
                <w:szCs w:val="18"/>
              </w:rPr>
              <w:t>Размер</w:t>
            </w:r>
          </w:p>
        </w:tc>
        <w:tc>
          <w:tcPr>
            <w:tcW w:w="2001" w:type="dxa"/>
            <w:vAlign w:val="center"/>
          </w:tcPr>
          <w:p w:rsidR="004024B3" w:rsidRDefault="004024B3" w:rsidP="00666498">
            <w:pPr>
              <w:autoSpaceDE w:val="0"/>
              <w:autoSpaceDN w:val="0"/>
              <w:jc w:val="center"/>
              <w:rPr>
                <w:sz w:val="18"/>
                <w:szCs w:val="18"/>
              </w:rPr>
            </w:pPr>
            <w:r>
              <w:rPr>
                <w:sz w:val="18"/>
                <w:szCs w:val="18"/>
              </w:rPr>
              <w:t>400х100</w:t>
            </w:r>
          </w:p>
        </w:tc>
        <w:tc>
          <w:tcPr>
            <w:tcW w:w="1112" w:type="dxa"/>
            <w:vAlign w:val="center"/>
          </w:tcPr>
          <w:p w:rsidR="004024B3" w:rsidRDefault="004024B3" w:rsidP="00666498">
            <w:pPr>
              <w:autoSpaceDE w:val="0"/>
              <w:autoSpaceDN w:val="0"/>
              <w:jc w:val="center"/>
              <w:rPr>
                <w:sz w:val="18"/>
                <w:szCs w:val="18"/>
              </w:rPr>
            </w:pPr>
            <w:r>
              <w:rPr>
                <w:sz w:val="18"/>
                <w:szCs w:val="18"/>
              </w:rPr>
              <w:t>Сантиметр</w:t>
            </w:r>
          </w:p>
        </w:tc>
        <w:tc>
          <w:tcPr>
            <w:tcW w:w="1833" w:type="dxa"/>
            <w:vAlign w:val="center"/>
          </w:tcPr>
          <w:p w:rsidR="004024B3" w:rsidRDefault="004024B3" w:rsidP="00666498">
            <w:pPr>
              <w:autoSpaceDE w:val="0"/>
              <w:autoSpaceDN w:val="0"/>
              <w:jc w:val="center"/>
              <w:rPr>
                <w:sz w:val="18"/>
                <w:szCs w:val="18"/>
              </w:rPr>
            </w:pPr>
            <w:r>
              <w:rPr>
                <w:sz w:val="18"/>
                <w:szCs w:val="18"/>
              </w:rPr>
              <w:t>количественная</w:t>
            </w:r>
          </w:p>
        </w:tc>
        <w:tc>
          <w:tcPr>
            <w:tcW w:w="3323" w:type="dxa"/>
          </w:tcPr>
          <w:p w:rsidR="004024B3" w:rsidRDefault="004024B3" w:rsidP="00666498">
            <w:pPr>
              <w:autoSpaceDE w:val="0"/>
              <w:autoSpaceDN w:val="0"/>
              <w:jc w:val="center"/>
              <w:rPr>
                <w:sz w:val="18"/>
                <w:szCs w:val="18"/>
              </w:rPr>
            </w:pPr>
            <w:r>
              <w:rPr>
                <w:sz w:val="18"/>
                <w:szCs w:val="18"/>
              </w:rPr>
              <w:t xml:space="preserve">Участник закупки указывает </w:t>
            </w:r>
            <w:r>
              <w:rPr>
                <w:sz w:val="18"/>
                <w:szCs w:val="18"/>
              </w:rPr>
              <w:br/>
              <w:t>в заявке конкретное значение характеристики</w:t>
            </w:r>
          </w:p>
        </w:tc>
        <w:tc>
          <w:tcPr>
            <w:tcW w:w="1300" w:type="dxa"/>
            <w:vMerge w:val="restart"/>
          </w:tcPr>
          <w:p w:rsidR="004024B3" w:rsidRDefault="004024B3" w:rsidP="00666498">
            <w:pPr>
              <w:jc w:val="center"/>
              <w:rPr>
                <w:sz w:val="20"/>
                <w:szCs w:val="20"/>
              </w:rPr>
            </w:pPr>
            <w:r>
              <w:rPr>
                <w:sz w:val="20"/>
                <w:szCs w:val="20"/>
              </w:rPr>
              <w:t>20</w:t>
            </w:r>
          </w:p>
        </w:tc>
      </w:tr>
      <w:tr w:rsidR="004024B3" w:rsidTr="00666498">
        <w:trPr>
          <w:trHeight w:val="22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r>
              <w:rPr>
                <w:sz w:val="18"/>
                <w:szCs w:val="18"/>
              </w:rPr>
              <w:t>Материал</w:t>
            </w:r>
          </w:p>
        </w:tc>
        <w:tc>
          <w:tcPr>
            <w:tcW w:w="2001" w:type="dxa"/>
            <w:vAlign w:val="center"/>
          </w:tcPr>
          <w:p w:rsidR="004024B3" w:rsidRDefault="004024B3" w:rsidP="00666498">
            <w:pPr>
              <w:autoSpaceDE w:val="0"/>
              <w:autoSpaceDN w:val="0"/>
              <w:jc w:val="center"/>
              <w:rPr>
                <w:sz w:val="18"/>
                <w:szCs w:val="18"/>
                <w:lang w:val="en-US"/>
              </w:rPr>
            </w:pPr>
            <w:r>
              <w:rPr>
                <w:sz w:val="18"/>
                <w:szCs w:val="18"/>
              </w:rPr>
              <w:t>Искусственный шелк</w:t>
            </w:r>
          </w:p>
        </w:tc>
        <w:tc>
          <w:tcPr>
            <w:tcW w:w="1112" w:type="dxa"/>
            <w:vAlign w:val="center"/>
          </w:tcPr>
          <w:p w:rsidR="004024B3" w:rsidRDefault="004024B3" w:rsidP="00666498">
            <w:pPr>
              <w:autoSpaceDE w:val="0"/>
              <w:autoSpaceDN w:val="0"/>
              <w:jc w:val="center"/>
              <w:rPr>
                <w:sz w:val="18"/>
                <w:szCs w:val="18"/>
              </w:rPr>
            </w:pPr>
            <w:r>
              <w:rPr>
                <w:sz w:val="18"/>
                <w:szCs w:val="18"/>
              </w:rPr>
              <w:t>-</w:t>
            </w:r>
          </w:p>
        </w:tc>
        <w:tc>
          <w:tcPr>
            <w:tcW w:w="1833" w:type="dxa"/>
            <w:vAlign w:val="center"/>
          </w:tcPr>
          <w:p w:rsidR="004024B3" w:rsidRDefault="004024B3" w:rsidP="00666498">
            <w:pPr>
              <w:autoSpaceDE w:val="0"/>
              <w:autoSpaceDN w:val="0"/>
              <w:jc w:val="center"/>
              <w:rPr>
                <w:sz w:val="18"/>
                <w:szCs w:val="18"/>
              </w:rPr>
            </w:pPr>
            <w:r>
              <w:rPr>
                <w:sz w:val="18"/>
                <w:szCs w:val="18"/>
              </w:rPr>
              <w:t>качественная</w:t>
            </w:r>
          </w:p>
        </w:tc>
        <w:tc>
          <w:tcPr>
            <w:tcW w:w="3323" w:type="dxa"/>
            <w:vAlign w:val="center"/>
          </w:tcPr>
          <w:p w:rsidR="004024B3" w:rsidRDefault="004024B3" w:rsidP="00666498">
            <w:pPr>
              <w:pStyle w:val="ConsPlusNormal"/>
              <w:jc w:val="center"/>
              <w:rPr>
                <w:sz w:val="18"/>
                <w:szCs w:val="18"/>
              </w:rPr>
            </w:pPr>
            <w:r>
              <w:rPr>
                <w:sz w:val="18"/>
                <w:szCs w:val="18"/>
              </w:rPr>
              <w:t>Значение характеристики не может</w:t>
            </w:r>
          </w:p>
          <w:p w:rsidR="004024B3" w:rsidRDefault="004024B3" w:rsidP="00666498">
            <w:pPr>
              <w:autoSpaceDE w:val="0"/>
              <w:autoSpaceDN w:val="0"/>
              <w:jc w:val="center"/>
              <w:rPr>
                <w:sz w:val="18"/>
                <w:szCs w:val="18"/>
              </w:rPr>
            </w:pPr>
            <w:r>
              <w:rPr>
                <w:sz w:val="18"/>
                <w:szCs w:val="18"/>
              </w:rPr>
              <w:t>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19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r>
              <w:rPr>
                <w:sz w:val="18"/>
                <w:szCs w:val="18"/>
              </w:rPr>
              <w:t>Плотность</w:t>
            </w:r>
          </w:p>
        </w:tc>
        <w:tc>
          <w:tcPr>
            <w:tcW w:w="2001" w:type="dxa"/>
            <w:vAlign w:val="center"/>
          </w:tcPr>
          <w:p w:rsidR="004024B3" w:rsidRDefault="004024B3" w:rsidP="00666498">
            <w:pPr>
              <w:autoSpaceDE w:val="0"/>
              <w:autoSpaceDN w:val="0"/>
              <w:jc w:val="center"/>
              <w:rPr>
                <w:sz w:val="18"/>
                <w:szCs w:val="18"/>
              </w:rPr>
            </w:pPr>
            <w:r>
              <w:rPr>
                <w:rStyle w:val="af9"/>
                <w:rFonts w:ascii="Arial" w:hAnsi="Arial" w:cs="Arial"/>
                <w:color w:val="333333"/>
                <w:sz w:val="18"/>
                <w:szCs w:val="18"/>
              </w:rPr>
              <w:t xml:space="preserve">90 </w:t>
            </w:r>
          </w:p>
        </w:tc>
        <w:tc>
          <w:tcPr>
            <w:tcW w:w="1112" w:type="dxa"/>
            <w:vAlign w:val="center"/>
          </w:tcPr>
          <w:p w:rsidR="004024B3" w:rsidRDefault="004024B3" w:rsidP="00666498">
            <w:pPr>
              <w:autoSpaceDE w:val="0"/>
              <w:autoSpaceDN w:val="0"/>
              <w:jc w:val="center"/>
              <w:rPr>
                <w:sz w:val="18"/>
                <w:szCs w:val="18"/>
              </w:rPr>
            </w:pPr>
            <w:r>
              <w:rPr>
                <w:rStyle w:val="af9"/>
                <w:rFonts w:ascii="Arial" w:hAnsi="Arial" w:cs="Arial"/>
                <w:color w:val="333333"/>
                <w:sz w:val="18"/>
                <w:szCs w:val="18"/>
              </w:rPr>
              <w:t>г/м2</w:t>
            </w:r>
          </w:p>
        </w:tc>
        <w:tc>
          <w:tcPr>
            <w:tcW w:w="1833" w:type="dxa"/>
            <w:vAlign w:val="center"/>
          </w:tcPr>
          <w:p w:rsidR="004024B3" w:rsidRDefault="004024B3" w:rsidP="00666498">
            <w:pPr>
              <w:autoSpaceDE w:val="0"/>
              <w:autoSpaceDN w:val="0"/>
              <w:jc w:val="center"/>
              <w:rPr>
                <w:sz w:val="18"/>
                <w:szCs w:val="18"/>
              </w:rPr>
            </w:pPr>
            <w:r>
              <w:rPr>
                <w:sz w:val="18"/>
                <w:szCs w:val="18"/>
              </w:rPr>
              <w:t>количественная</w:t>
            </w:r>
          </w:p>
        </w:tc>
        <w:tc>
          <w:tcPr>
            <w:tcW w:w="3323" w:type="dxa"/>
            <w:vAlign w:val="center"/>
          </w:tcPr>
          <w:p w:rsidR="004024B3" w:rsidRDefault="004024B3" w:rsidP="00666498">
            <w:pPr>
              <w:pStyle w:val="ConsPlusNormal"/>
              <w:jc w:val="center"/>
              <w:rPr>
                <w:sz w:val="18"/>
                <w:szCs w:val="18"/>
              </w:rPr>
            </w:pPr>
            <w:r>
              <w:rPr>
                <w:sz w:val="18"/>
                <w:szCs w:val="18"/>
              </w:rPr>
              <w:t>Значение характеристики не может</w:t>
            </w:r>
          </w:p>
          <w:p w:rsidR="004024B3" w:rsidRDefault="004024B3" w:rsidP="00666498">
            <w:pPr>
              <w:pStyle w:val="ConsPlusNormal"/>
              <w:jc w:val="center"/>
              <w:rPr>
                <w:sz w:val="18"/>
                <w:szCs w:val="18"/>
                <w:highlight w:val="yellow"/>
              </w:rPr>
            </w:pPr>
            <w:r>
              <w:rPr>
                <w:sz w:val="18"/>
                <w:szCs w:val="18"/>
              </w:rPr>
              <w:t>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210"/>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r>
              <w:rPr>
                <w:sz w:val="18"/>
                <w:szCs w:val="18"/>
              </w:rPr>
              <w:t>Печать</w:t>
            </w:r>
          </w:p>
        </w:tc>
        <w:tc>
          <w:tcPr>
            <w:tcW w:w="2001" w:type="dxa"/>
            <w:vAlign w:val="center"/>
          </w:tcPr>
          <w:p w:rsidR="004024B3" w:rsidRDefault="004024B3" w:rsidP="00666498">
            <w:pPr>
              <w:autoSpaceDE w:val="0"/>
              <w:autoSpaceDN w:val="0"/>
              <w:jc w:val="center"/>
              <w:rPr>
                <w:sz w:val="18"/>
                <w:szCs w:val="18"/>
              </w:rPr>
            </w:pPr>
            <w:r>
              <w:rPr>
                <w:sz w:val="18"/>
                <w:szCs w:val="18"/>
              </w:rPr>
              <w:t>Двухсторонняя сквозная печать</w:t>
            </w:r>
          </w:p>
        </w:tc>
        <w:tc>
          <w:tcPr>
            <w:tcW w:w="1112" w:type="dxa"/>
            <w:vAlign w:val="center"/>
          </w:tcPr>
          <w:p w:rsidR="004024B3" w:rsidRDefault="004024B3" w:rsidP="00666498">
            <w:pPr>
              <w:autoSpaceDE w:val="0"/>
              <w:autoSpaceDN w:val="0"/>
              <w:jc w:val="center"/>
              <w:rPr>
                <w:sz w:val="18"/>
                <w:szCs w:val="18"/>
              </w:rPr>
            </w:pPr>
            <w:r>
              <w:rPr>
                <w:sz w:val="18"/>
                <w:szCs w:val="18"/>
              </w:rPr>
              <w:t>-</w:t>
            </w:r>
          </w:p>
        </w:tc>
        <w:tc>
          <w:tcPr>
            <w:tcW w:w="1833" w:type="dxa"/>
            <w:vAlign w:val="center"/>
          </w:tcPr>
          <w:p w:rsidR="004024B3" w:rsidRDefault="004024B3" w:rsidP="00666498">
            <w:pPr>
              <w:autoSpaceDE w:val="0"/>
              <w:autoSpaceDN w:val="0"/>
              <w:jc w:val="center"/>
              <w:rPr>
                <w:sz w:val="18"/>
                <w:szCs w:val="18"/>
              </w:rPr>
            </w:pPr>
            <w:r>
              <w:rPr>
                <w:sz w:val="18"/>
                <w:szCs w:val="18"/>
              </w:rPr>
              <w:t>качественная</w:t>
            </w:r>
          </w:p>
        </w:tc>
        <w:tc>
          <w:tcPr>
            <w:tcW w:w="3323" w:type="dxa"/>
            <w:vAlign w:val="center"/>
          </w:tcPr>
          <w:p w:rsidR="004024B3" w:rsidRDefault="004024B3" w:rsidP="00666498">
            <w:pPr>
              <w:pStyle w:val="ConsPlusNormal"/>
              <w:jc w:val="center"/>
              <w:rPr>
                <w:sz w:val="18"/>
                <w:szCs w:val="18"/>
              </w:rPr>
            </w:pPr>
            <w:r>
              <w:rPr>
                <w:sz w:val="18"/>
                <w:szCs w:val="18"/>
              </w:rPr>
              <w:t>Значение характеристики не может</w:t>
            </w:r>
          </w:p>
          <w:p w:rsidR="004024B3" w:rsidRDefault="004024B3" w:rsidP="00666498">
            <w:pPr>
              <w:autoSpaceDE w:val="0"/>
              <w:autoSpaceDN w:val="0"/>
              <w:jc w:val="center"/>
              <w:rPr>
                <w:sz w:val="18"/>
                <w:szCs w:val="18"/>
              </w:rPr>
            </w:pPr>
            <w:r>
              <w:rPr>
                <w:sz w:val="18"/>
                <w:szCs w:val="18"/>
              </w:rPr>
              <w:t>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150"/>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proofErr w:type="spellStart"/>
            <w:r>
              <w:rPr>
                <w:sz w:val="18"/>
                <w:szCs w:val="18"/>
              </w:rPr>
              <w:t>Виндер</w:t>
            </w:r>
            <w:proofErr w:type="spellEnd"/>
            <w:r>
              <w:rPr>
                <w:sz w:val="18"/>
                <w:szCs w:val="18"/>
              </w:rPr>
              <w:t xml:space="preserve"> </w:t>
            </w:r>
          </w:p>
        </w:tc>
        <w:tc>
          <w:tcPr>
            <w:tcW w:w="2001" w:type="dxa"/>
            <w:vAlign w:val="center"/>
          </w:tcPr>
          <w:p w:rsidR="004024B3" w:rsidRDefault="004024B3" w:rsidP="00666498">
            <w:pPr>
              <w:autoSpaceDE w:val="0"/>
              <w:autoSpaceDN w:val="0"/>
              <w:jc w:val="center"/>
              <w:rPr>
                <w:sz w:val="18"/>
                <w:szCs w:val="18"/>
              </w:rPr>
            </w:pPr>
            <w:r>
              <w:rPr>
                <w:sz w:val="18"/>
                <w:szCs w:val="18"/>
              </w:rPr>
              <w:t>Однослойная ткань</w:t>
            </w:r>
          </w:p>
        </w:tc>
        <w:tc>
          <w:tcPr>
            <w:tcW w:w="1112" w:type="dxa"/>
            <w:vAlign w:val="center"/>
          </w:tcPr>
          <w:p w:rsidR="004024B3" w:rsidRDefault="004024B3" w:rsidP="00666498">
            <w:pPr>
              <w:autoSpaceDE w:val="0"/>
              <w:autoSpaceDN w:val="0"/>
              <w:jc w:val="center"/>
              <w:rPr>
                <w:sz w:val="18"/>
                <w:szCs w:val="18"/>
              </w:rPr>
            </w:pPr>
            <w:r>
              <w:rPr>
                <w:sz w:val="18"/>
                <w:szCs w:val="18"/>
              </w:rPr>
              <w:t>-</w:t>
            </w:r>
          </w:p>
        </w:tc>
        <w:tc>
          <w:tcPr>
            <w:tcW w:w="1833" w:type="dxa"/>
            <w:vAlign w:val="center"/>
          </w:tcPr>
          <w:p w:rsidR="004024B3" w:rsidRDefault="004024B3" w:rsidP="00666498">
            <w:pPr>
              <w:autoSpaceDE w:val="0"/>
              <w:autoSpaceDN w:val="0"/>
              <w:jc w:val="center"/>
              <w:rPr>
                <w:sz w:val="18"/>
                <w:szCs w:val="18"/>
              </w:rPr>
            </w:pPr>
            <w:r>
              <w:rPr>
                <w:sz w:val="18"/>
                <w:szCs w:val="18"/>
              </w:rPr>
              <w:t>качественная</w:t>
            </w:r>
          </w:p>
        </w:tc>
        <w:tc>
          <w:tcPr>
            <w:tcW w:w="3323" w:type="dxa"/>
            <w:vAlign w:val="center"/>
          </w:tcPr>
          <w:p w:rsidR="004024B3" w:rsidRDefault="004024B3" w:rsidP="00666498">
            <w:pPr>
              <w:pStyle w:val="ConsPlusNormal"/>
              <w:jc w:val="center"/>
              <w:rPr>
                <w:sz w:val="18"/>
                <w:szCs w:val="18"/>
              </w:rPr>
            </w:pPr>
            <w:r>
              <w:rPr>
                <w:sz w:val="18"/>
                <w:szCs w:val="18"/>
              </w:rPr>
              <w:t>Значение характеристики не может</w:t>
            </w:r>
          </w:p>
          <w:p w:rsidR="004024B3" w:rsidRDefault="004024B3" w:rsidP="00666498">
            <w:pPr>
              <w:autoSpaceDE w:val="0"/>
              <w:autoSpaceDN w:val="0"/>
              <w:jc w:val="center"/>
              <w:rPr>
                <w:sz w:val="18"/>
                <w:szCs w:val="18"/>
              </w:rPr>
            </w:pPr>
            <w:r>
              <w:rPr>
                <w:sz w:val="18"/>
                <w:szCs w:val="18"/>
              </w:rPr>
              <w:t>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19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r>
              <w:rPr>
                <w:sz w:val="18"/>
                <w:szCs w:val="18"/>
              </w:rPr>
              <w:t xml:space="preserve">Люверсы в левой части </w:t>
            </w:r>
            <w:proofErr w:type="spellStart"/>
            <w:r>
              <w:rPr>
                <w:sz w:val="18"/>
                <w:szCs w:val="18"/>
              </w:rPr>
              <w:t>виндера</w:t>
            </w:r>
            <w:proofErr w:type="spellEnd"/>
          </w:p>
        </w:tc>
        <w:tc>
          <w:tcPr>
            <w:tcW w:w="2001" w:type="dxa"/>
            <w:vAlign w:val="center"/>
          </w:tcPr>
          <w:p w:rsidR="004024B3" w:rsidRDefault="004024B3" w:rsidP="00666498">
            <w:pPr>
              <w:autoSpaceDE w:val="0"/>
              <w:autoSpaceDN w:val="0"/>
              <w:jc w:val="center"/>
              <w:rPr>
                <w:sz w:val="18"/>
                <w:szCs w:val="18"/>
                <w:lang w:val="en-US"/>
              </w:rPr>
            </w:pPr>
            <w:r>
              <w:rPr>
                <w:sz w:val="18"/>
                <w:szCs w:val="18"/>
              </w:rPr>
              <w:t xml:space="preserve">Наличие </w:t>
            </w:r>
          </w:p>
        </w:tc>
        <w:tc>
          <w:tcPr>
            <w:tcW w:w="1112" w:type="dxa"/>
            <w:vAlign w:val="center"/>
          </w:tcPr>
          <w:p w:rsidR="004024B3" w:rsidRDefault="004024B3" w:rsidP="00666498">
            <w:pPr>
              <w:autoSpaceDE w:val="0"/>
              <w:autoSpaceDN w:val="0"/>
              <w:jc w:val="center"/>
              <w:rPr>
                <w:sz w:val="18"/>
                <w:szCs w:val="18"/>
              </w:rPr>
            </w:pPr>
            <w:r>
              <w:rPr>
                <w:sz w:val="18"/>
                <w:szCs w:val="18"/>
              </w:rPr>
              <w:t>-</w:t>
            </w:r>
          </w:p>
        </w:tc>
        <w:tc>
          <w:tcPr>
            <w:tcW w:w="1833" w:type="dxa"/>
            <w:vAlign w:val="center"/>
          </w:tcPr>
          <w:p w:rsidR="004024B3" w:rsidRDefault="004024B3" w:rsidP="00666498">
            <w:pPr>
              <w:autoSpaceDE w:val="0"/>
              <w:autoSpaceDN w:val="0"/>
              <w:jc w:val="center"/>
              <w:rPr>
                <w:sz w:val="18"/>
                <w:szCs w:val="18"/>
              </w:rPr>
            </w:pPr>
            <w:r>
              <w:rPr>
                <w:sz w:val="18"/>
                <w:szCs w:val="18"/>
              </w:rPr>
              <w:t>качественная</w:t>
            </w:r>
          </w:p>
        </w:tc>
        <w:tc>
          <w:tcPr>
            <w:tcW w:w="3323" w:type="dxa"/>
            <w:vAlign w:val="center"/>
          </w:tcPr>
          <w:p w:rsidR="004024B3" w:rsidRDefault="004024B3" w:rsidP="00666498">
            <w:pPr>
              <w:pStyle w:val="ConsPlusNormal"/>
              <w:jc w:val="center"/>
              <w:rPr>
                <w:sz w:val="18"/>
                <w:szCs w:val="18"/>
              </w:rPr>
            </w:pPr>
            <w:r>
              <w:rPr>
                <w:sz w:val="18"/>
                <w:szCs w:val="18"/>
              </w:rPr>
              <w:t>Значение характеристики не может</w:t>
            </w:r>
          </w:p>
          <w:p w:rsidR="004024B3" w:rsidRDefault="004024B3" w:rsidP="00666498">
            <w:pPr>
              <w:autoSpaceDE w:val="0"/>
              <w:autoSpaceDN w:val="0"/>
              <w:jc w:val="center"/>
              <w:rPr>
                <w:sz w:val="18"/>
                <w:szCs w:val="18"/>
              </w:rPr>
            </w:pPr>
            <w:r>
              <w:rPr>
                <w:sz w:val="18"/>
                <w:szCs w:val="18"/>
              </w:rPr>
              <w:t>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1740"/>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r>
              <w:rPr>
                <w:sz w:val="18"/>
                <w:szCs w:val="18"/>
              </w:rPr>
              <w:t xml:space="preserve">Расстояние между люверсами </w:t>
            </w:r>
          </w:p>
        </w:tc>
        <w:tc>
          <w:tcPr>
            <w:tcW w:w="2001" w:type="dxa"/>
            <w:vAlign w:val="center"/>
          </w:tcPr>
          <w:p w:rsidR="004024B3" w:rsidRDefault="004024B3" w:rsidP="00666498">
            <w:pPr>
              <w:autoSpaceDE w:val="0"/>
              <w:autoSpaceDN w:val="0"/>
              <w:jc w:val="center"/>
              <w:rPr>
                <w:sz w:val="18"/>
                <w:szCs w:val="18"/>
              </w:rPr>
            </w:pPr>
            <w:r>
              <w:rPr>
                <w:sz w:val="18"/>
                <w:szCs w:val="18"/>
              </w:rPr>
              <w:t>30</w:t>
            </w:r>
          </w:p>
        </w:tc>
        <w:tc>
          <w:tcPr>
            <w:tcW w:w="1112" w:type="dxa"/>
            <w:vAlign w:val="center"/>
          </w:tcPr>
          <w:p w:rsidR="004024B3" w:rsidRDefault="004024B3" w:rsidP="00666498">
            <w:pPr>
              <w:autoSpaceDE w:val="0"/>
              <w:autoSpaceDN w:val="0"/>
              <w:jc w:val="center"/>
              <w:rPr>
                <w:sz w:val="18"/>
                <w:szCs w:val="18"/>
              </w:rPr>
            </w:pPr>
            <w:r>
              <w:rPr>
                <w:sz w:val="18"/>
                <w:szCs w:val="18"/>
              </w:rPr>
              <w:t>Сантиметр</w:t>
            </w:r>
          </w:p>
        </w:tc>
        <w:tc>
          <w:tcPr>
            <w:tcW w:w="1833" w:type="dxa"/>
            <w:vAlign w:val="center"/>
          </w:tcPr>
          <w:p w:rsidR="004024B3" w:rsidRDefault="004024B3" w:rsidP="00666498">
            <w:pPr>
              <w:autoSpaceDE w:val="0"/>
              <w:autoSpaceDN w:val="0"/>
              <w:jc w:val="center"/>
              <w:rPr>
                <w:sz w:val="18"/>
                <w:szCs w:val="18"/>
              </w:rPr>
            </w:pPr>
            <w:r>
              <w:rPr>
                <w:sz w:val="18"/>
                <w:szCs w:val="18"/>
              </w:rPr>
              <w:t>количественная</w:t>
            </w:r>
          </w:p>
        </w:tc>
        <w:tc>
          <w:tcPr>
            <w:tcW w:w="3323" w:type="dxa"/>
          </w:tcPr>
          <w:p w:rsidR="004024B3" w:rsidRDefault="004024B3" w:rsidP="00666498">
            <w:pPr>
              <w:autoSpaceDE w:val="0"/>
              <w:autoSpaceDN w:val="0"/>
              <w:jc w:val="center"/>
              <w:rPr>
                <w:sz w:val="18"/>
                <w:szCs w:val="18"/>
              </w:rPr>
            </w:pPr>
            <w:r>
              <w:rPr>
                <w:sz w:val="18"/>
                <w:szCs w:val="18"/>
              </w:rPr>
              <w:t xml:space="preserve">Участник закупки указывает </w:t>
            </w:r>
            <w:r>
              <w:rPr>
                <w:sz w:val="18"/>
                <w:szCs w:val="18"/>
              </w:rPr>
              <w:br/>
              <w:t>в заявке конкретное значение характеристики</w:t>
            </w:r>
          </w:p>
        </w:tc>
        <w:tc>
          <w:tcPr>
            <w:tcW w:w="1300" w:type="dxa"/>
            <w:vMerge/>
          </w:tcPr>
          <w:p w:rsidR="004024B3" w:rsidRDefault="004024B3" w:rsidP="00666498">
            <w:pPr>
              <w:jc w:val="center"/>
              <w:rPr>
                <w:sz w:val="20"/>
                <w:szCs w:val="20"/>
              </w:rPr>
            </w:pPr>
          </w:p>
        </w:tc>
      </w:tr>
      <w:tr w:rsidR="004024B3" w:rsidTr="00666498">
        <w:trPr>
          <w:trHeight w:val="240"/>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autoSpaceDE w:val="0"/>
              <w:autoSpaceDN w:val="0"/>
              <w:rPr>
                <w:sz w:val="18"/>
                <w:szCs w:val="18"/>
              </w:rPr>
            </w:pPr>
            <w:r>
              <w:rPr>
                <w:sz w:val="18"/>
                <w:szCs w:val="18"/>
              </w:rPr>
              <w:t xml:space="preserve">4 макета </w:t>
            </w:r>
          </w:p>
          <w:p w:rsidR="004024B3" w:rsidRDefault="004024B3" w:rsidP="00666498">
            <w:pPr>
              <w:autoSpaceDE w:val="0"/>
              <w:autoSpaceDN w:val="0"/>
              <w:rPr>
                <w:sz w:val="18"/>
                <w:szCs w:val="18"/>
              </w:rPr>
            </w:pPr>
          </w:p>
        </w:tc>
        <w:tc>
          <w:tcPr>
            <w:tcW w:w="2001" w:type="dxa"/>
            <w:vAlign w:val="center"/>
          </w:tcPr>
          <w:p w:rsidR="004024B3" w:rsidRDefault="004024B3" w:rsidP="00666498">
            <w:pPr>
              <w:autoSpaceDE w:val="0"/>
              <w:autoSpaceDN w:val="0"/>
              <w:jc w:val="center"/>
              <w:rPr>
                <w:sz w:val="18"/>
                <w:szCs w:val="18"/>
              </w:rPr>
            </w:pPr>
            <w:r>
              <w:rPr>
                <w:sz w:val="18"/>
                <w:szCs w:val="18"/>
              </w:rPr>
              <w:t>Подготавливаются Исполнителем</w:t>
            </w:r>
          </w:p>
          <w:p w:rsidR="004024B3" w:rsidRDefault="004024B3" w:rsidP="00666498">
            <w:pPr>
              <w:autoSpaceDE w:val="0"/>
              <w:autoSpaceDN w:val="0"/>
              <w:jc w:val="center"/>
              <w:rPr>
                <w:sz w:val="18"/>
                <w:szCs w:val="18"/>
              </w:rPr>
            </w:pPr>
            <w:r>
              <w:rPr>
                <w:sz w:val="18"/>
                <w:szCs w:val="18"/>
              </w:rPr>
              <w:t>по требованиям Заказчика</w:t>
            </w:r>
          </w:p>
        </w:tc>
        <w:tc>
          <w:tcPr>
            <w:tcW w:w="1112" w:type="dxa"/>
            <w:vAlign w:val="center"/>
          </w:tcPr>
          <w:p w:rsidR="004024B3" w:rsidRDefault="004024B3" w:rsidP="00666498">
            <w:pPr>
              <w:autoSpaceDE w:val="0"/>
              <w:autoSpaceDN w:val="0"/>
              <w:jc w:val="center"/>
              <w:rPr>
                <w:sz w:val="18"/>
                <w:szCs w:val="18"/>
              </w:rPr>
            </w:pPr>
            <w:r>
              <w:rPr>
                <w:sz w:val="18"/>
                <w:szCs w:val="18"/>
              </w:rPr>
              <w:t>-</w:t>
            </w:r>
          </w:p>
        </w:tc>
        <w:tc>
          <w:tcPr>
            <w:tcW w:w="1833" w:type="dxa"/>
            <w:vAlign w:val="center"/>
          </w:tcPr>
          <w:p w:rsidR="004024B3" w:rsidRDefault="004024B3" w:rsidP="00666498">
            <w:pPr>
              <w:autoSpaceDE w:val="0"/>
              <w:autoSpaceDN w:val="0"/>
              <w:jc w:val="center"/>
              <w:rPr>
                <w:sz w:val="18"/>
                <w:szCs w:val="18"/>
              </w:rPr>
            </w:pPr>
            <w:r>
              <w:rPr>
                <w:sz w:val="18"/>
                <w:szCs w:val="18"/>
              </w:rPr>
              <w:t>качественная</w:t>
            </w:r>
          </w:p>
        </w:tc>
        <w:tc>
          <w:tcPr>
            <w:tcW w:w="3323" w:type="dxa"/>
            <w:vAlign w:val="center"/>
          </w:tcPr>
          <w:p w:rsidR="004024B3" w:rsidRDefault="004024B3" w:rsidP="00666498">
            <w:pPr>
              <w:pStyle w:val="ConsPlusNormal"/>
              <w:jc w:val="center"/>
              <w:rPr>
                <w:sz w:val="18"/>
                <w:szCs w:val="18"/>
              </w:rPr>
            </w:pPr>
            <w:r>
              <w:rPr>
                <w:sz w:val="18"/>
                <w:szCs w:val="18"/>
              </w:rPr>
              <w:t>Значение характеристики не может</w:t>
            </w:r>
          </w:p>
          <w:p w:rsidR="004024B3" w:rsidRDefault="004024B3" w:rsidP="00666498">
            <w:pPr>
              <w:autoSpaceDE w:val="0"/>
              <w:autoSpaceDN w:val="0"/>
              <w:jc w:val="center"/>
              <w:rPr>
                <w:sz w:val="18"/>
                <w:szCs w:val="18"/>
              </w:rPr>
            </w:pPr>
            <w:r>
              <w:rPr>
                <w:sz w:val="18"/>
                <w:szCs w:val="18"/>
              </w:rPr>
              <w:t>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217"/>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p>
        </w:tc>
        <w:tc>
          <w:tcPr>
            <w:tcW w:w="2001" w:type="dxa"/>
            <w:vAlign w:val="center"/>
          </w:tcPr>
          <w:p w:rsidR="004024B3" w:rsidRDefault="004024B3" w:rsidP="00666498">
            <w:pPr>
              <w:jc w:val="center"/>
              <w:rPr>
                <w:sz w:val="20"/>
                <w:szCs w:val="20"/>
              </w:rPr>
            </w:pPr>
          </w:p>
        </w:tc>
        <w:tc>
          <w:tcPr>
            <w:tcW w:w="1112" w:type="dxa"/>
            <w:vAlign w:val="center"/>
          </w:tcPr>
          <w:p w:rsidR="004024B3" w:rsidRDefault="004024B3" w:rsidP="00666498">
            <w:pPr>
              <w:jc w:val="center"/>
              <w:rPr>
                <w:sz w:val="20"/>
                <w:szCs w:val="20"/>
              </w:rPr>
            </w:pPr>
          </w:p>
        </w:tc>
        <w:tc>
          <w:tcPr>
            <w:tcW w:w="1833" w:type="dxa"/>
            <w:vAlign w:val="center"/>
          </w:tcPr>
          <w:p w:rsidR="004024B3" w:rsidRDefault="004024B3" w:rsidP="00666498">
            <w:pPr>
              <w:jc w:val="center"/>
              <w:rPr>
                <w:sz w:val="20"/>
                <w:szCs w:val="20"/>
              </w:rPr>
            </w:pPr>
          </w:p>
        </w:tc>
        <w:tc>
          <w:tcPr>
            <w:tcW w:w="3323" w:type="dxa"/>
          </w:tcPr>
          <w:p w:rsidR="004024B3" w:rsidRDefault="004024B3" w:rsidP="00666498">
            <w:pPr>
              <w:jc w:val="center"/>
              <w:rPr>
                <w:sz w:val="20"/>
                <w:szCs w:val="20"/>
              </w:rPr>
            </w:pPr>
          </w:p>
        </w:tc>
        <w:tc>
          <w:tcPr>
            <w:tcW w:w="1300" w:type="dxa"/>
            <w:vMerge/>
          </w:tcPr>
          <w:p w:rsidR="004024B3" w:rsidRDefault="004024B3" w:rsidP="00666498">
            <w:pPr>
              <w:jc w:val="center"/>
              <w:rPr>
                <w:sz w:val="20"/>
                <w:szCs w:val="20"/>
              </w:rPr>
            </w:pPr>
          </w:p>
        </w:tc>
      </w:tr>
      <w:tr w:rsidR="004024B3" w:rsidTr="00666498">
        <w:trPr>
          <w:trHeight w:val="505"/>
        </w:trPr>
        <w:tc>
          <w:tcPr>
            <w:tcW w:w="1493" w:type="dxa"/>
            <w:vMerge w:val="restart"/>
          </w:tcPr>
          <w:p w:rsidR="004024B3" w:rsidRDefault="004024B3" w:rsidP="00666498">
            <w:pPr>
              <w:jc w:val="center"/>
            </w:pPr>
            <w:r>
              <w:t>Флаги 100*150 Карман и петли</w:t>
            </w:r>
          </w:p>
          <w:p w:rsidR="004024B3" w:rsidRDefault="004024B3" w:rsidP="00666498">
            <w:pPr>
              <w:jc w:val="center"/>
            </w:pPr>
            <w:r>
              <w:t>Герб Колпино</w:t>
            </w:r>
          </w:p>
        </w:tc>
        <w:tc>
          <w:tcPr>
            <w:tcW w:w="1471" w:type="dxa"/>
            <w:vMerge w:val="restart"/>
          </w:tcPr>
          <w:p w:rsidR="004024B3" w:rsidRDefault="004024B3" w:rsidP="00666498">
            <w:pPr>
              <w:jc w:val="center"/>
              <w:rPr>
                <w:sz w:val="20"/>
                <w:szCs w:val="20"/>
              </w:rPr>
            </w:pPr>
            <w:r>
              <w:rPr>
                <w:sz w:val="20"/>
                <w:szCs w:val="20"/>
              </w:rPr>
              <w:t>13.92.29.190</w:t>
            </w:r>
          </w:p>
        </w:tc>
        <w:tc>
          <w:tcPr>
            <w:tcW w:w="2346" w:type="dxa"/>
            <w:vAlign w:val="center"/>
          </w:tcPr>
          <w:p w:rsidR="004024B3" w:rsidRDefault="004024B3" w:rsidP="00666498">
            <w:pPr>
              <w:jc w:val="center"/>
              <w:rPr>
                <w:sz w:val="20"/>
                <w:szCs w:val="20"/>
              </w:rPr>
            </w:pPr>
            <w:r>
              <w:rPr>
                <w:sz w:val="20"/>
                <w:szCs w:val="20"/>
              </w:rPr>
              <w:t xml:space="preserve">Вид </w:t>
            </w:r>
          </w:p>
        </w:tc>
        <w:tc>
          <w:tcPr>
            <w:tcW w:w="2001" w:type="dxa"/>
            <w:vAlign w:val="center"/>
          </w:tcPr>
          <w:p w:rsidR="004024B3" w:rsidRPr="003D4B00" w:rsidRDefault="004024B3" w:rsidP="00666498">
            <w:pPr>
              <w:jc w:val="center"/>
              <w:rPr>
                <w:sz w:val="20"/>
                <w:szCs w:val="20"/>
              </w:rPr>
            </w:pPr>
            <w:r w:rsidRPr="003D4B00">
              <w:rPr>
                <w:sz w:val="20"/>
                <w:szCs w:val="20"/>
              </w:rPr>
              <w:t>Герб Колпино</w:t>
            </w:r>
          </w:p>
          <w:p w:rsidR="004024B3" w:rsidRPr="003D4B00" w:rsidRDefault="004024B3" w:rsidP="00666498">
            <w:pPr>
              <w:jc w:val="center"/>
              <w:rPr>
                <w:sz w:val="20"/>
                <w:szCs w:val="20"/>
              </w:rPr>
            </w:pPr>
            <w:r w:rsidRPr="003D4B00">
              <w:rPr>
                <w:sz w:val="20"/>
                <w:szCs w:val="20"/>
              </w:rPr>
              <w:t>представляет собой</w:t>
            </w:r>
          </w:p>
          <w:p w:rsidR="004024B3" w:rsidRPr="003D4B00" w:rsidRDefault="004024B3" w:rsidP="00666498">
            <w:pPr>
              <w:jc w:val="center"/>
              <w:rPr>
                <w:sz w:val="20"/>
                <w:szCs w:val="20"/>
              </w:rPr>
            </w:pPr>
            <w:r w:rsidRPr="003D4B00">
              <w:rPr>
                <w:sz w:val="20"/>
                <w:szCs w:val="20"/>
              </w:rPr>
              <w:t>прямоугольное</w:t>
            </w:r>
          </w:p>
          <w:p w:rsidR="004024B3" w:rsidRPr="003D4B00" w:rsidRDefault="004024B3" w:rsidP="00666498">
            <w:pPr>
              <w:jc w:val="center"/>
              <w:rPr>
                <w:sz w:val="20"/>
                <w:szCs w:val="20"/>
              </w:rPr>
            </w:pPr>
            <w:r w:rsidRPr="003D4B00">
              <w:rPr>
                <w:sz w:val="20"/>
                <w:szCs w:val="20"/>
              </w:rPr>
              <w:t>полотнище с</w:t>
            </w:r>
          </w:p>
          <w:p w:rsidR="004024B3" w:rsidRPr="003D4B00" w:rsidRDefault="004024B3" w:rsidP="00666498">
            <w:pPr>
              <w:jc w:val="center"/>
              <w:rPr>
                <w:sz w:val="20"/>
                <w:szCs w:val="20"/>
              </w:rPr>
            </w:pPr>
            <w:r w:rsidRPr="003D4B00">
              <w:rPr>
                <w:sz w:val="20"/>
                <w:szCs w:val="20"/>
              </w:rPr>
              <w:t>отношением</w:t>
            </w:r>
          </w:p>
          <w:p w:rsidR="004024B3" w:rsidRPr="003D4B00" w:rsidRDefault="004024B3" w:rsidP="00666498">
            <w:pPr>
              <w:jc w:val="center"/>
              <w:rPr>
                <w:sz w:val="20"/>
                <w:szCs w:val="20"/>
              </w:rPr>
            </w:pPr>
            <w:r w:rsidRPr="003D4B00">
              <w:rPr>
                <w:sz w:val="20"/>
                <w:szCs w:val="20"/>
              </w:rPr>
              <w:t>ширины к длине –</w:t>
            </w:r>
          </w:p>
          <w:p w:rsidR="004024B3" w:rsidRPr="003D4B00" w:rsidRDefault="004024B3" w:rsidP="00666498">
            <w:pPr>
              <w:jc w:val="center"/>
              <w:rPr>
                <w:sz w:val="20"/>
                <w:szCs w:val="20"/>
              </w:rPr>
            </w:pPr>
            <w:r w:rsidRPr="003D4B00">
              <w:rPr>
                <w:sz w:val="20"/>
                <w:szCs w:val="20"/>
              </w:rPr>
              <w:t>2:3. В полотнище</w:t>
            </w:r>
          </w:p>
          <w:p w:rsidR="004024B3" w:rsidRPr="003D4B00" w:rsidRDefault="004024B3" w:rsidP="00666498">
            <w:pPr>
              <w:jc w:val="center"/>
              <w:rPr>
                <w:sz w:val="20"/>
                <w:szCs w:val="20"/>
              </w:rPr>
            </w:pPr>
            <w:r w:rsidRPr="003D4B00">
              <w:rPr>
                <w:sz w:val="20"/>
                <w:szCs w:val="20"/>
              </w:rPr>
              <w:t>флага чередуются</w:t>
            </w:r>
          </w:p>
          <w:p w:rsidR="004024B3" w:rsidRPr="003D4B00" w:rsidRDefault="004024B3" w:rsidP="00666498">
            <w:pPr>
              <w:jc w:val="center"/>
              <w:rPr>
                <w:sz w:val="20"/>
                <w:szCs w:val="20"/>
              </w:rPr>
            </w:pPr>
            <w:r w:rsidRPr="003D4B00">
              <w:rPr>
                <w:sz w:val="20"/>
                <w:szCs w:val="20"/>
              </w:rPr>
              <w:t>вертикальные</w:t>
            </w:r>
          </w:p>
          <w:p w:rsidR="004024B3" w:rsidRPr="003D4B00" w:rsidRDefault="004024B3" w:rsidP="00666498">
            <w:pPr>
              <w:jc w:val="center"/>
              <w:rPr>
                <w:sz w:val="20"/>
                <w:szCs w:val="20"/>
              </w:rPr>
            </w:pPr>
            <w:r w:rsidRPr="003D4B00">
              <w:rPr>
                <w:sz w:val="20"/>
                <w:szCs w:val="20"/>
              </w:rPr>
              <w:t>полосы различные</w:t>
            </w:r>
          </w:p>
          <w:p w:rsidR="004024B3" w:rsidRPr="003D4B00" w:rsidRDefault="004024B3" w:rsidP="00666498">
            <w:pPr>
              <w:jc w:val="center"/>
              <w:rPr>
                <w:sz w:val="20"/>
                <w:szCs w:val="20"/>
              </w:rPr>
            </w:pPr>
            <w:r w:rsidRPr="003D4B00">
              <w:rPr>
                <w:sz w:val="20"/>
                <w:szCs w:val="20"/>
              </w:rPr>
              <w:t>по ширине: красная,</w:t>
            </w:r>
          </w:p>
          <w:p w:rsidR="004024B3" w:rsidRPr="003D4B00" w:rsidRDefault="004024B3" w:rsidP="00666498">
            <w:pPr>
              <w:jc w:val="center"/>
              <w:rPr>
                <w:sz w:val="20"/>
                <w:szCs w:val="20"/>
              </w:rPr>
            </w:pPr>
            <w:r w:rsidRPr="003D4B00">
              <w:rPr>
                <w:sz w:val="20"/>
                <w:szCs w:val="20"/>
              </w:rPr>
              <w:t>белая, черная, белая,</w:t>
            </w:r>
          </w:p>
          <w:p w:rsidR="004024B3" w:rsidRPr="003D4B00" w:rsidRDefault="004024B3" w:rsidP="00666498">
            <w:pPr>
              <w:jc w:val="center"/>
              <w:rPr>
                <w:sz w:val="20"/>
                <w:szCs w:val="20"/>
              </w:rPr>
            </w:pPr>
            <w:r w:rsidRPr="003D4B00">
              <w:rPr>
                <w:sz w:val="20"/>
                <w:szCs w:val="20"/>
              </w:rPr>
              <w:t>красная, белая,</w:t>
            </w:r>
          </w:p>
          <w:p w:rsidR="004024B3" w:rsidRPr="003D4B00" w:rsidRDefault="004024B3" w:rsidP="00666498">
            <w:pPr>
              <w:jc w:val="center"/>
              <w:rPr>
                <w:sz w:val="20"/>
                <w:szCs w:val="20"/>
              </w:rPr>
            </w:pPr>
            <w:r w:rsidRPr="003D4B00">
              <w:rPr>
                <w:sz w:val="20"/>
                <w:szCs w:val="20"/>
              </w:rPr>
              <w:t>черная, белая,</w:t>
            </w:r>
          </w:p>
          <w:p w:rsidR="004024B3" w:rsidRPr="003D4B00" w:rsidRDefault="004024B3" w:rsidP="00666498">
            <w:pPr>
              <w:jc w:val="center"/>
              <w:rPr>
                <w:sz w:val="20"/>
                <w:szCs w:val="20"/>
              </w:rPr>
            </w:pPr>
            <w:r w:rsidRPr="003D4B00">
              <w:rPr>
                <w:sz w:val="20"/>
                <w:szCs w:val="20"/>
              </w:rPr>
              <w:t>красная. В</w:t>
            </w:r>
          </w:p>
          <w:p w:rsidR="004024B3" w:rsidRPr="003D4B00" w:rsidRDefault="004024B3" w:rsidP="00666498">
            <w:pPr>
              <w:jc w:val="center"/>
              <w:rPr>
                <w:sz w:val="20"/>
                <w:szCs w:val="20"/>
              </w:rPr>
            </w:pPr>
            <w:r w:rsidRPr="003D4B00">
              <w:rPr>
                <w:sz w:val="20"/>
                <w:szCs w:val="20"/>
              </w:rPr>
              <w:t>центральной</w:t>
            </w:r>
          </w:p>
          <w:p w:rsidR="004024B3" w:rsidRPr="003D4B00" w:rsidRDefault="004024B3" w:rsidP="00666498">
            <w:pPr>
              <w:jc w:val="center"/>
              <w:rPr>
                <w:sz w:val="20"/>
                <w:szCs w:val="20"/>
              </w:rPr>
            </w:pPr>
            <w:r w:rsidRPr="003D4B00">
              <w:rPr>
                <w:sz w:val="20"/>
                <w:szCs w:val="20"/>
              </w:rPr>
              <w:t>красной полосе</w:t>
            </w:r>
          </w:p>
          <w:p w:rsidR="004024B3" w:rsidRPr="003D4B00" w:rsidRDefault="004024B3" w:rsidP="00666498">
            <w:pPr>
              <w:jc w:val="center"/>
              <w:rPr>
                <w:sz w:val="20"/>
                <w:szCs w:val="20"/>
              </w:rPr>
            </w:pPr>
            <w:r w:rsidRPr="003D4B00">
              <w:rPr>
                <w:sz w:val="20"/>
                <w:szCs w:val="20"/>
              </w:rPr>
              <w:t>изображены три</w:t>
            </w:r>
          </w:p>
          <w:p w:rsidR="004024B3" w:rsidRPr="003D4B00" w:rsidRDefault="004024B3" w:rsidP="00666498">
            <w:pPr>
              <w:jc w:val="center"/>
              <w:rPr>
                <w:sz w:val="20"/>
                <w:szCs w:val="20"/>
              </w:rPr>
            </w:pPr>
            <w:r w:rsidRPr="003D4B00">
              <w:rPr>
                <w:sz w:val="20"/>
                <w:szCs w:val="20"/>
              </w:rPr>
              <w:t>желтых</w:t>
            </w:r>
          </w:p>
          <w:p w:rsidR="004024B3" w:rsidRPr="003D4B00" w:rsidRDefault="004024B3" w:rsidP="00666498">
            <w:pPr>
              <w:jc w:val="center"/>
              <w:rPr>
                <w:sz w:val="20"/>
                <w:szCs w:val="20"/>
              </w:rPr>
            </w:pPr>
            <w:r w:rsidRPr="003D4B00">
              <w:rPr>
                <w:sz w:val="20"/>
                <w:szCs w:val="20"/>
              </w:rPr>
              <w:t>(золотистых)</w:t>
            </w:r>
          </w:p>
          <w:p w:rsidR="004024B3" w:rsidRPr="003D4B00" w:rsidRDefault="004024B3" w:rsidP="00666498">
            <w:pPr>
              <w:jc w:val="center"/>
              <w:rPr>
                <w:sz w:val="20"/>
                <w:szCs w:val="20"/>
              </w:rPr>
            </w:pPr>
            <w:r w:rsidRPr="003D4B00">
              <w:rPr>
                <w:sz w:val="20"/>
                <w:szCs w:val="20"/>
              </w:rPr>
              <w:t>пламени, языки</w:t>
            </w:r>
          </w:p>
          <w:p w:rsidR="004024B3" w:rsidRPr="003D4B00" w:rsidRDefault="004024B3" w:rsidP="00666498">
            <w:pPr>
              <w:jc w:val="center"/>
              <w:rPr>
                <w:sz w:val="20"/>
                <w:szCs w:val="20"/>
              </w:rPr>
            </w:pPr>
            <w:r w:rsidRPr="003D4B00">
              <w:rPr>
                <w:sz w:val="20"/>
                <w:szCs w:val="20"/>
              </w:rPr>
              <w:t>пламени выделены</w:t>
            </w:r>
          </w:p>
          <w:p w:rsidR="004024B3" w:rsidRDefault="004024B3" w:rsidP="00666498">
            <w:pPr>
              <w:jc w:val="center"/>
              <w:rPr>
                <w:sz w:val="20"/>
                <w:szCs w:val="20"/>
              </w:rPr>
            </w:pPr>
            <w:r w:rsidRPr="003D4B00">
              <w:rPr>
                <w:sz w:val="20"/>
                <w:szCs w:val="20"/>
              </w:rPr>
              <w:t>красным контуром</w:t>
            </w:r>
          </w:p>
        </w:tc>
        <w:tc>
          <w:tcPr>
            <w:tcW w:w="1112" w:type="dxa"/>
            <w:vAlign w:val="center"/>
          </w:tcPr>
          <w:p w:rsidR="004024B3" w:rsidRDefault="004024B3" w:rsidP="00666498">
            <w:pPr>
              <w:jc w:val="center"/>
              <w:rPr>
                <w:sz w:val="20"/>
                <w:szCs w:val="20"/>
              </w:rPr>
            </w:pPr>
          </w:p>
        </w:tc>
        <w:tc>
          <w:tcPr>
            <w:tcW w:w="1833" w:type="dxa"/>
            <w:vAlign w:val="center"/>
          </w:tcPr>
          <w:p w:rsidR="004024B3" w:rsidRDefault="004024B3" w:rsidP="00666498">
            <w:pPr>
              <w:jc w:val="center"/>
              <w:rPr>
                <w:sz w:val="20"/>
                <w:szCs w:val="20"/>
              </w:rPr>
            </w:pPr>
            <w:r>
              <w:rPr>
                <w:sz w:val="20"/>
                <w:szCs w:val="20"/>
              </w:rPr>
              <w:t>Качественная</w:t>
            </w:r>
          </w:p>
        </w:tc>
        <w:tc>
          <w:tcPr>
            <w:tcW w:w="3323" w:type="dxa"/>
          </w:tcPr>
          <w:p w:rsidR="004024B3" w:rsidRDefault="004024B3" w:rsidP="00666498">
            <w:pPr>
              <w:jc w:val="center"/>
              <w:rPr>
                <w:sz w:val="20"/>
                <w:szCs w:val="20"/>
              </w:rPr>
            </w:pPr>
            <w:r>
              <w:rPr>
                <w:sz w:val="20"/>
                <w:szCs w:val="20"/>
              </w:rPr>
              <w:t>Участник закупки указывает конкретное значение характеристики</w:t>
            </w:r>
          </w:p>
        </w:tc>
        <w:tc>
          <w:tcPr>
            <w:tcW w:w="1300" w:type="dxa"/>
            <w:vMerge w:val="restart"/>
          </w:tcPr>
          <w:p w:rsidR="004024B3" w:rsidRDefault="004024B3" w:rsidP="00666498">
            <w:pPr>
              <w:jc w:val="center"/>
              <w:rPr>
                <w:sz w:val="20"/>
                <w:szCs w:val="20"/>
              </w:rPr>
            </w:pPr>
            <w:r>
              <w:rPr>
                <w:sz w:val="20"/>
                <w:szCs w:val="20"/>
              </w:rPr>
              <w:t>2</w:t>
            </w:r>
          </w:p>
        </w:tc>
      </w:tr>
      <w:tr w:rsidR="004024B3" w:rsidTr="00666498">
        <w:trPr>
          <w:trHeight w:val="25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Плотность</w:t>
            </w:r>
          </w:p>
        </w:tc>
        <w:tc>
          <w:tcPr>
            <w:tcW w:w="2001" w:type="dxa"/>
            <w:vAlign w:val="center"/>
          </w:tcPr>
          <w:p w:rsidR="004024B3" w:rsidRDefault="004024B3" w:rsidP="00666498">
            <w:pPr>
              <w:jc w:val="center"/>
              <w:rPr>
                <w:sz w:val="20"/>
                <w:szCs w:val="20"/>
                <w:lang w:val="en-US"/>
              </w:rPr>
            </w:pPr>
            <w:r>
              <w:rPr>
                <w:sz w:val="20"/>
                <w:szCs w:val="20"/>
                <w:lang w:val="en-US"/>
              </w:rPr>
              <w:t>220</w:t>
            </w:r>
          </w:p>
        </w:tc>
        <w:tc>
          <w:tcPr>
            <w:tcW w:w="1112" w:type="dxa"/>
            <w:vAlign w:val="center"/>
          </w:tcPr>
          <w:p w:rsidR="004024B3" w:rsidRDefault="004024B3" w:rsidP="00666498">
            <w:pPr>
              <w:jc w:val="center"/>
              <w:rPr>
                <w:sz w:val="20"/>
                <w:szCs w:val="20"/>
              </w:rPr>
            </w:pPr>
            <w:r>
              <w:rPr>
                <w:sz w:val="18"/>
                <w:szCs w:val="18"/>
              </w:rPr>
              <w:t>г/м2</w:t>
            </w:r>
          </w:p>
        </w:tc>
        <w:tc>
          <w:tcPr>
            <w:tcW w:w="1833" w:type="dxa"/>
            <w:vAlign w:val="center"/>
          </w:tcPr>
          <w:p w:rsidR="004024B3" w:rsidRDefault="004024B3" w:rsidP="00666498">
            <w:pPr>
              <w:jc w:val="center"/>
              <w:rPr>
                <w:sz w:val="20"/>
                <w:szCs w:val="20"/>
              </w:rPr>
            </w:pPr>
            <w:r>
              <w:rPr>
                <w:sz w:val="20"/>
                <w:szCs w:val="20"/>
              </w:rPr>
              <w:t>Количественная</w:t>
            </w:r>
          </w:p>
        </w:tc>
        <w:tc>
          <w:tcPr>
            <w:tcW w:w="3323" w:type="dxa"/>
          </w:tcPr>
          <w:p w:rsidR="004024B3" w:rsidRDefault="004024B3" w:rsidP="00666498">
            <w:pPr>
              <w:jc w:val="center"/>
              <w:rPr>
                <w:sz w:val="20"/>
                <w:szCs w:val="20"/>
              </w:rPr>
            </w:pPr>
            <w:r>
              <w:rPr>
                <w:sz w:val="20"/>
                <w:szCs w:val="20"/>
              </w:rPr>
              <w:t>Участник закупки указывает конкретное значение характеристики</w:t>
            </w:r>
          </w:p>
        </w:tc>
        <w:tc>
          <w:tcPr>
            <w:tcW w:w="1300" w:type="dxa"/>
            <w:vMerge/>
          </w:tcPr>
          <w:p w:rsidR="004024B3" w:rsidRDefault="004024B3" w:rsidP="00666498">
            <w:pPr>
              <w:jc w:val="center"/>
              <w:rPr>
                <w:sz w:val="20"/>
                <w:szCs w:val="20"/>
              </w:rPr>
            </w:pPr>
          </w:p>
        </w:tc>
      </w:tr>
      <w:tr w:rsidR="004024B3" w:rsidTr="00666498">
        <w:trPr>
          <w:trHeight w:val="22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Тип использования</w:t>
            </w:r>
          </w:p>
        </w:tc>
        <w:tc>
          <w:tcPr>
            <w:tcW w:w="2001" w:type="dxa"/>
            <w:vAlign w:val="center"/>
          </w:tcPr>
          <w:p w:rsidR="004024B3" w:rsidRDefault="004024B3" w:rsidP="00666498">
            <w:pPr>
              <w:jc w:val="center"/>
              <w:rPr>
                <w:sz w:val="20"/>
                <w:szCs w:val="20"/>
              </w:rPr>
            </w:pPr>
            <w:r>
              <w:rPr>
                <w:sz w:val="20"/>
                <w:szCs w:val="20"/>
              </w:rPr>
              <w:t>На открытом воздухе</w:t>
            </w:r>
          </w:p>
        </w:tc>
        <w:tc>
          <w:tcPr>
            <w:tcW w:w="1112" w:type="dxa"/>
            <w:vAlign w:val="center"/>
          </w:tcPr>
          <w:p w:rsidR="004024B3" w:rsidRDefault="004024B3" w:rsidP="00666498">
            <w:pPr>
              <w:jc w:val="center"/>
              <w:rPr>
                <w:sz w:val="20"/>
                <w:szCs w:val="20"/>
              </w:rPr>
            </w:pPr>
          </w:p>
        </w:tc>
        <w:tc>
          <w:tcPr>
            <w:tcW w:w="1833" w:type="dxa"/>
            <w:vAlign w:val="center"/>
          </w:tcPr>
          <w:p w:rsidR="004024B3" w:rsidRDefault="004024B3" w:rsidP="00666498">
            <w:pPr>
              <w:jc w:val="center"/>
              <w:rPr>
                <w:sz w:val="20"/>
                <w:szCs w:val="20"/>
              </w:rPr>
            </w:pPr>
            <w:r>
              <w:rPr>
                <w:sz w:val="20"/>
                <w:szCs w:val="20"/>
              </w:rPr>
              <w:t>Качественная</w:t>
            </w:r>
          </w:p>
        </w:tc>
        <w:tc>
          <w:tcPr>
            <w:tcW w:w="3323" w:type="dxa"/>
          </w:tcPr>
          <w:p w:rsidR="004024B3" w:rsidRDefault="004024B3" w:rsidP="00666498">
            <w:pPr>
              <w:jc w:val="center"/>
              <w:rPr>
                <w:sz w:val="20"/>
                <w:szCs w:val="20"/>
              </w:rPr>
            </w:pPr>
            <w:r>
              <w:rPr>
                <w:sz w:val="20"/>
                <w:szCs w:val="20"/>
              </w:rPr>
              <w:t>Участник закупки указывает конкретное значение характеристики</w:t>
            </w:r>
          </w:p>
        </w:tc>
        <w:tc>
          <w:tcPr>
            <w:tcW w:w="1300" w:type="dxa"/>
            <w:vMerge/>
          </w:tcPr>
          <w:p w:rsidR="004024B3" w:rsidRDefault="004024B3" w:rsidP="00666498">
            <w:pPr>
              <w:jc w:val="center"/>
              <w:rPr>
                <w:sz w:val="20"/>
                <w:szCs w:val="20"/>
              </w:rPr>
            </w:pPr>
          </w:p>
        </w:tc>
      </w:tr>
      <w:tr w:rsidR="004024B3" w:rsidTr="00666498">
        <w:trPr>
          <w:trHeight w:val="300"/>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Длина</w:t>
            </w:r>
          </w:p>
        </w:tc>
        <w:tc>
          <w:tcPr>
            <w:tcW w:w="2001" w:type="dxa"/>
            <w:vAlign w:val="center"/>
          </w:tcPr>
          <w:p w:rsidR="004024B3" w:rsidRDefault="004024B3" w:rsidP="00666498">
            <w:pPr>
              <w:jc w:val="center"/>
              <w:rPr>
                <w:sz w:val="20"/>
                <w:szCs w:val="20"/>
              </w:rPr>
            </w:pPr>
            <w:r>
              <w:rPr>
                <w:sz w:val="20"/>
                <w:szCs w:val="20"/>
              </w:rPr>
              <w:t>1000</w:t>
            </w:r>
          </w:p>
        </w:tc>
        <w:tc>
          <w:tcPr>
            <w:tcW w:w="1112" w:type="dxa"/>
            <w:vAlign w:val="center"/>
          </w:tcPr>
          <w:p w:rsidR="004024B3" w:rsidRDefault="004024B3" w:rsidP="00666498">
            <w:pPr>
              <w:jc w:val="center"/>
              <w:rPr>
                <w:sz w:val="20"/>
                <w:szCs w:val="20"/>
              </w:rPr>
            </w:pPr>
            <w:r>
              <w:rPr>
                <w:sz w:val="20"/>
                <w:szCs w:val="20"/>
              </w:rPr>
              <w:t>мм</w:t>
            </w:r>
          </w:p>
        </w:tc>
        <w:tc>
          <w:tcPr>
            <w:tcW w:w="1833" w:type="dxa"/>
            <w:vAlign w:val="center"/>
          </w:tcPr>
          <w:p w:rsidR="004024B3" w:rsidRDefault="004024B3" w:rsidP="00666498">
            <w:pPr>
              <w:jc w:val="center"/>
              <w:rPr>
                <w:sz w:val="20"/>
                <w:szCs w:val="20"/>
              </w:rPr>
            </w:pPr>
            <w:r>
              <w:rPr>
                <w:sz w:val="20"/>
                <w:szCs w:val="20"/>
              </w:rPr>
              <w:t>Количественная</w:t>
            </w:r>
          </w:p>
        </w:tc>
        <w:tc>
          <w:tcPr>
            <w:tcW w:w="3323" w:type="dxa"/>
          </w:tcPr>
          <w:p w:rsidR="004024B3" w:rsidRDefault="004024B3" w:rsidP="00666498">
            <w:pPr>
              <w:jc w:val="center"/>
              <w:rPr>
                <w:sz w:val="20"/>
                <w:szCs w:val="20"/>
              </w:rPr>
            </w:pPr>
            <w:r>
              <w:rPr>
                <w:sz w:val="20"/>
                <w:szCs w:val="20"/>
              </w:rPr>
              <w:t>Значение характеристики не может изменяться участником закупки</w:t>
            </w:r>
          </w:p>
        </w:tc>
        <w:tc>
          <w:tcPr>
            <w:tcW w:w="1300" w:type="dxa"/>
            <w:vMerge/>
          </w:tcPr>
          <w:p w:rsidR="004024B3" w:rsidRDefault="004024B3" w:rsidP="00666498">
            <w:pPr>
              <w:jc w:val="center"/>
              <w:rPr>
                <w:sz w:val="20"/>
                <w:szCs w:val="20"/>
              </w:rPr>
            </w:pPr>
          </w:p>
        </w:tc>
      </w:tr>
      <w:tr w:rsidR="004024B3" w:rsidTr="00666498">
        <w:trPr>
          <w:trHeight w:val="39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Высота</w:t>
            </w:r>
          </w:p>
        </w:tc>
        <w:tc>
          <w:tcPr>
            <w:tcW w:w="2001" w:type="dxa"/>
            <w:vAlign w:val="center"/>
          </w:tcPr>
          <w:p w:rsidR="004024B3" w:rsidRDefault="004024B3" w:rsidP="00666498">
            <w:pPr>
              <w:jc w:val="center"/>
              <w:rPr>
                <w:sz w:val="20"/>
                <w:szCs w:val="20"/>
              </w:rPr>
            </w:pPr>
            <w:r>
              <w:rPr>
                <w:sz w:val="20"/>
                <w:szCs w:val="20"/>
              </w:rPr>
              <w:t>1500</w:t>
            </w:r>
          </w:p>
        </w:tc>
        <w:tc>
          <w:tcPr>
            <w:tcW w:w="1112" w:type="dxa"/>
            <w:vAlign w:val="center"/>
          </w:tcPr>
          <w:p w:rsidR="004024B3" w:rsidRDefault="004024B3" w:rsidP="00666498">
            <w:pPr>
              <w:jc w:val="center"/>
              <w:rPr>
                <w:sz w:val="20"/>
                <w:szCs w:val="20"/>
              </w:rPr>
            </w:pPr>
            <w:r>
              <w:rPr>
                <w:sz w:val="20"/>
                <w:szCs w:val="20"/>
              </w:rPr>
              <w:t>мм</w:t>
            </w:r>
          </w:p>
        </w:tc>
        <w:tc>
          <w:tcPr>
            <w:tcW w:w="1833" w:type="dxa"/>
            <w:vAlign w:val="center"/>
          </w:tcPr>
          <w:p w:rsidR="004024B3" w:rsidRDefault="004024B3" w:rsidP="00666498">
            <w:pPr>
              <w:jc w:val="center"/>
              <w:rPr>
                <w:sz w:val="20"/>
                <w:szCs w:val="20"/>
              </w:rPr>
            </w:pPr>
            <w:r>
              <w:rPr>
                <w:sz w:val="20"/>
                <w:szCs w:val="20"/>
              </w:rPr>
              <w:t>Количественная</w:t>
            </w:r>
          </w:p>
        </w:tc>
        <w:tc>
          <w:tcPr>
            <w:tcW w:w="3323" w:type="dxa"/>
          </w:tcPr>
          <w:p w:rsidR="004024B3" w:rsidRDefault="004024B3" w:rsidP="00666498">
            <w:pPr>
              <w:jc w:val="center"/>
              <w:rPr>
                <w:sz w:val="20"/>
                <w:szCs w:val="20"/>
              </w:rPr>
            </w:pPr>
            <w:r>
              <w:rPr>
                <w:sz w:val="20"/>
                <w:szCs w:val="20"/>
              </w:rPr>
              <w:t>Участник закупки указывает конкретное значение характеристики</w:t>
            </w:r>
          </w:p>
        </w:tc>
        <w:tc>
          <w:tcPr>
            <w:tcW w:w="1300" w:type="dxa"/>
            <w:vMerge/>
          </w:tcPr>
          <w:p w:rsidR="004024B3" w:rsidRDefault="004024B3" w:rsidP="00666498">
            <w:pPr>
              <w:jc w:val="center"/>
              <w:rPr>
                <w:sz w:val="20"/>
                <w:szCs w:val="20"/>
              </w:rPr>
            </w:pPr>
          </w:p>
        </w:tc>
      </w:tr>
      <w:tr w:rsidR="004024B3" w:rsidTr="00666498">
        <w:trPr>
          <w:trHeight w:val="294"/>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 xml:space="preserve">Материал </w:t>
            </w:r>
          </w:p>
        </w:tc>
        <w:tc>
          <w:tcPr>
            <w:tcW w:w="2001" w:type="dxa"/>
            <w:vAlign w:val="center"/>
          </w:tcPr>
          <w:p w:rsidR="004024B3" w:rsidRDefault="004024B3" w:rsidP="00666498">
            <w:pPr>
              <w:jc w:val="center"/>
              <w:rPr>
                <w:sz w:val="20"/>
                <w:szCs w:val="20"/>
                <w:lang w:val="en-US"/>
              </w:rPr>
            </w:pPr>
            <w:r>
              <w:rPr>
                <w:sz w:val="20"/>
                <w:szCs w:val="20"/>
              </w:rPr>
              <w:t xml:space="preserve">Оксфорд </w:t>
            </w:r>
            <w:r>
              <w:rPr>
                <w:sz w:val="20"/>
                <w:szCs w:val="20"/>
                <w:lang w:val="en-US"/>
              </w:rPr>
              <w:t>600</w:t>
            </w:r>
          </w:p>
        </w:tc>
        <w:tc>
          <w:tcPr>
            <w:tcW w:w="1112" w:type="dxa"/>
            <w:vAlign w:val="center"/>
          </w:tcPr>
          <w:p w:rsidR="004024B3" w:rsidRDefault="004024B3" w:rsidP="00666498">
            <w:pPr>
              <w:jc w:val="center"/>
              <w:rPr>
                <w:sz w:val="20"/>
                <w:szCs w:val="20"/>
              </w:rPr>
            </w:pPr>
          </w:p>
        </w:tc>
        <w:tc>
          <w:tcPr>
            <w:tcW w:w="1833" w:type="dxa"/>
            <w:vAlign w:val="center"/>
          </w:tcPr>
          <w:p w:rsidR="004024B3" w:rsidRDefault="004024B3" w:rsidP="00666498">
            <w:pPr>
              <w:jc w:val="center"/>
              <w:rPr>
                <w:sz w:val="20"/>
                <w:szCs w:val="20"/>
              </w:rPr>
            </w:pPr>
            <w:r>
              <w:rPr>
                <w:sz w:val="20"/>
                <w:szCs w:val="20"/>
              </w:rPr>
              <w:t>Количественная</w:t>
            </w:r>
          </w:p>
        </w:tc>
        <w:tc>
          <w:tcPr>
            <w:tcW w:w="3323" w:type="dxa"/>
          </w:tcPr>
          <w:p w:rsidR="004024B3" w:rsidRDefault="004024B3" w:rsidP="00666498">
            <w:pPr>
              <w:jc w:val="center"/>
              <w:rPr>
                <w:sz w:val="20"/>
                <w:szCs w:val="20"/>
              </w:rPr>
            </w:pPr>
            <w:r>
              <w:rPr>
                <w:sz w:val="20"/>
                <w:szCs w:val="20"/>
              </w:rPr>
              <w:t>Участник закупки указывает конкретное значение характеристики</w:t>
            </w:r>
          </w:p>
        </w:tc>
        <w:tc>
          <w:tcPr>
            <w:tcW w:w="1300" w:type="dxa"/>
            <w:vMerge/>
          </w:tcPr>
          <w:p w:rsidR="004024B3" w:rsidRDefault="004024B3" w:rsidP="00666498">
            <w:pPr>
              <w:jc w:val="center"/>
              <w:rPr>
                <w:sz w:val="20"/>
                <w:szCs w:val="20"/>
              </w:rPr>
            </w:pPr>
          </w:p>
        </w:tc>
      </w:tr>
      <w:tr w:rsidR="004024B3" w:rsidTr="00666498">
        <w:trPr>
          <w:trHeight w:val="285"/>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Карман для флагштока</w:t>
            </w:r>
          </w:p>
        </w:tc>
        <w:tc>
          <w:tcPr>
            <w:tcW w:w="2001" w:type="dxa"/>
            <w:vAlign w:val="center"/>
          </w:tcPr>
          <w:p w:rsidR="004024B3" w:rsidRDefault="004024B3" w:rsidP="00666498">
            <w:pPr>
              <w:jc w:val="center"/>
              <w:rPr>
                <w:sz w:val="20"/>
                <w:szCs w:val="20"/>
              </w:rPr>
            </w:pPr>
            <w:r>
              <w:rPr>
                <w:sz w:val="20"/>
                <w:szCs w:val="20"/>
              </w:rPr>
              <w:t xml:space="preserve">Сбоку слева по всей высоте прошит карман шириной 5см. </w:t>
            </w:r>
          </w:p>
        </w:tc>
        <w:tc>
          <w:tcPr>
            <w:tcW w:w="1112" w:type="dxa"/>
            <w:vAlign w:val="center"/>
          </w:tcPr>
          <w:p w:rsidR="004024B3" w:rsidRDefault="004024B3" w:rsidP="00666498">
            <w:pPr>
              <w:jc w:val="center"/>
              <w:rPr>
                <w:sz w:val="20"/>
                <w:szCs w:val="20"/>
              </w:rPr>
            </w:pPr>
          </w:p>
        </w:tc>
        <w:tc>
          <w:tcPr>
            <w:tcW w:w="1833" w:type="dxa"/>
            <w:vAlign w:val="center"/>
          </w:tcPr>
          <w:p w:rsidR="004024B3" w:rsidRDefault="004024B3" w:rsidP="00666498">
            <w:pPr>
              <w:jc w:val="center"/>
              <w:rPr>
                <w:sz w:val="20"/>
                <w:szCs w:val="20"/>
              </w:rPr>
            </w:pPr>
            <w:r>
              <w:rPr>
                <w:sz w:val="20"/>
                <w:szCs w:val="20"/>
              </w:rPr>
              <w:t>Качественная</w:t>
            </w:r>
          </w:p>
        </w:tc>
        <w:tc>
          <w:tcPr>
            <w:tcW w:w="3323" w:type="dxa"/>
          </w:tcPr>
          <w:p w:rsidR="004024B3" w:rsidRDefault="004024B3" w:rsidP="00666498">
            <w:pPr>
              <w:jc w:val="center"/>
              <w:rPr>
                <w:sz w:val="20"/>
                <w:szCs w:val="20"/>
              </w:rPr>
            </w:pPr>
            <w:r>
              <w:rPr>
                <w:sz w:val="20"/>
                <w:szCs w:val="20"/>
              </w:rPr>
              <w:t>Участник закупки указывает конкретное значение характеристики</w:t>
            </w:r>
          </w:p>
        </w:tc>
        <w:tc>
          <w:tcPr>
            <w:tcW w:w="1300" w:type="dxa"/>
            <w:vMerge/>
          </w:tcPr>
          <w:p w:rsidR="004024B3" w:rsidRDefault="004024B3" w:rsidP="00666498">
            <w:pPr>
              <w:jc w:val="center"/>
              <w:rPr>
                <w:sz w:val="20"/>
                <w:szCs w:val="20"/>
              </w:rPr>
            </w:pPr>
          </w:p>
        </w:tc>
      </w:tr>
      <w:tr w:rsidR="004024B3" w:rsidTr="00666498">
        <w:trPr>
          <w:trHeight w:val="330"/>
        </w:trPr>
        <w:tc>
          <w:tcPr>
            <w:tcW w:w="1493" w:type="dxa"/>
            <w:vMerge/>
          </w:tcPr>
          <w:p w:rsidR="004024B3" w:rsidRDefault="004024B3" w:rsidP="00666498">
            <w:pPr>
              <w:jc w:val="center"/>
              <w:rPr>
                <w:sz w:val="20"/>
                <w:szCs w:val="20"/>
              </w:rPr>
            </w:pPr>
          </w:p>
        </w:tc>
        <w:tc>
          <w:tcPr>
            <w:tcW w:w="1471" w:type="dxa"/>
            <w:vMerge/>
          </w:tcPr>
          <w:p w:rsidR="004024B3" w:rsidRDefault="004024B3" w:rsidP="00666498">
            <w:pPr>
              <w:jc w:val="center"/>
              <w:rPr>
                <w:sz w:val="20"/>
                <w:szCs w:val="20"/>
              </w:rPr>
            </w:pPr>
          </w:p>
        </w:tc>
        <w:tc>
          <w:tcPr>
            <w:tcW w:w="2346" w:type="dxa"/>
            <w:vAlign w:val="center"/>
          </w:tcPr>
          <w:p w:rsidR="004024B3" w:rsidRDefault="004024B3" w:rsidP="00666498">
            <w:pPr>
              <w:jc w:val="center"/>
              <w:rPr>
                <w:sz w:val="20"/>
                <w:szCs w:val="20"/>
              </w:rPr>
            </w:pPr>
            <w:r>
              <w:rPr>
                <w:sz w:val="20"/>
                <w:szCs w:val="20"/>
              </w:rPr>
              <w:t>Способ крепления</w:t>
            </w:r>
          </w:p>
        </w:tc>
        <w:tc>
          <w:tcPr>
            <w:tcW w:w="2001" w:type="dxa"/>
            <w:vAlign w:val="center"/>
          </w:tcPr>
          <w:p w:rsidR="004024B3" w:rsidRDefault="004024B3" w:rsidP="00666498">
            <w:pPr>
              <w:jc w:val="center"/>
              <w:rPr>
                <w:sz w:val="20"/>
                <w:szCs w:val="20"/>
              </w:rPr>
            </w:pPr>
            <w:r>
              <w:rPr>
                <w:sz w:val="20"/>
                <w:szCs w:val="20"/>
              </w:rPr>
              <w:t>Крепление на флагшток в виде петли снизу на шве возле кармана</w:t>
            </w:r>
          </w:p>
        </w:tc>
        <w:tc>
          <w:tcPr>
            <w:tcW w:w="1112" w:type="dxa"/>
            <w:vAlign w:val="center"/>
          </w:tcPr>
          <w:p w:rsidR="004024B3" w:rsidRDefault="004024B3" w:rsidP="00666498">
            <w:pPr>
              <w:jc w:val="center"/>
              <w:rPr>
                <w:sz w:val="20"/>
                <w:szCs w:val="20"/>
              </w:rPr>
            </w:pPr>
          </w:p>
        </w:tc>
        <w:tc>
          <w:tcPr>
            <w:tcW w:w="1833" w:type="dxa"/>
            <w:vAlign w:val="center"/>
          </w:tcPr>
          <w:p w:rsidR="004024B3" w:rsidRDefault="004024B3" w:rsidP="00666498">
            <w:pPr>
              <w:jc w:val="center"/>
              <w:rPr>
                <w:sz w:val="20"/>
                <w:szCs w:val="20"/>
              </w:rPr>
            </w:pPr>
            <w:r>
              <w:rPr>
                <w:sz w:val="20"/>
                <w:szCs w:val="20"/>
              </w:rPr>
              <w:t>Качественная</w:t>
            </w:r>
          </w:p>
        </w:tc>
        <w:tc>
          <w:tcPr>
            <w:tcW w:w="3323" w:type="dxa"/>
          </w:tcPr>
          <w:p w:rsidR="004024B3" w:rsidRDefault="004024B3" w:rsidP="00666498">
            <w:pPr>
              <w:jc w:val="center"/>
              <w:rPr>
                <w:sz w:val="20"/>
                <w:szCs w:val="20"/>
              </w:rPr>
            </w:pPr>
            <w:r>
              <w:rPr>
                <w:sz w:val="20"/>
                <w:szCs w:val="20"/>
              </w:rPr>
              <w:t>Значение характеристики не может изменяться участником закупки</w:t>
            </w:r>
          </w:p>
        </w:tc>
        <w:tc>
          <w:tcPr>
            <w:tcW w:w="1300" w:type="dxa"/>
            <w:vMerge/>
          </w:tcPr>
          <w:p w:rsidR="004024B3" w:rsidRDefault="004024B3" w:rsidP="00666498">
            <w:pPr>
              <w:jc w:val="center"/>
              <w:rPr>
                <w:sz w:val="20"/>
                <w:szCs w:val="20"/>
              </w:rPr>
            </w:pPr>
          </w:p>
        </w:tc>
      </w:tr>
    </w:tbl>
    <w:p w:rsidR="004024B3" w:rsidRPr="00DA4BA1" w:rsidRDefault="004024B3" w:rsidP="004024B3">
      <w:pPr>
        <w:jc w:val="center"/>
        <w:rPr>
          <w:rFonts w:ascii="Times New Roman" w:hAnsi="Times New Roman" w:cs="Times New Roman"/>
        </w:rPr>
      </w:pPr>
    </w:p>
    <w:sectPr w:rsidR="004024B3" w:rsidRPr="00DA4BA1" w:rsidSect="004024B3">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57B" w:rsidRDefault="0040257B" w:rsidP="00440998">
      <w:r>
        <w:separator/>
      </w:r>
    </w:p>
  </w:endnote>
  <w:endnote w:type="continuationSeparator" w:id="0">
    <w:p w:rsidR="0040257B" w:rsidRDefault="0040257B"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57B" w:rsidRDefault="0040257B" w:rsidP="00440998">
      <w:r>
        <w:separator/>
      </w:r>
    </w:p>
  </w:footnote>
  <w:footnote w:type="continuationSeparator" w:id="0">
    <w:p w:rsidR="0040257B" w:rsidRDefault="0040257B"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024B3"/>
    <w:rsid w:val="0040257B"/>
    <w:rsid w:val="00440998"/>
    <w:rsid w:val="004671DC"/>
    <w:rsid w:val="004910BD"/>
    <w:rsid w:val="004B720A"/>
    <w:rsid w:val="004C21F1"/>
    <w:rsid w:val="004F1D1A"/>
    <w:rsid w:val="00516A88"/>
    <w:rsid w:val="00531BD9"/>
    <w:rsid w:val="00550428"/>
    <w:rsid w:val="00591D45"/>
    <w:rsid w:val="005D3F8C"/>
    <w:rsid w:val="00616BF5"/>
    <w:rsid w:val="00627AF4"/>
    <w:rsid w:val="00630DB3"/>
    <w:rsid w:val="006847D0"/>
    <w:rsid w:val="006B1909"/>
    <w:rsid w:val="007030C9"/>
    <w:rsid w:val="007D0CC9"/>
    <w:rsid w:val="00853CB0"/>
    <w:rsid w:val="00870272"/>
    <w:rsid w:val="008B5D36"/>
    <w:rsid w:val="00943A10"/>
    <w:rsid w:val="00955C83"/>
    <w:rsid w:val="009671C3"/>
    <w:rsid w:val="00A266D8"/>
    <w:rsid w:val="00A52B2A"/>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2CFF8"/>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 w:type="character" w:styleId="af9">
    <w:name w:val="Strong"/>
    <w:uiPriority w:val="22"/>
    <w:qFormat/>
    <w:rsid w:val="004024B3"/>
    <w:rPr>
      <w:b/>
      <w:bCs/>
    </w:rPr>
  </w:style>
  <w:style w:type="paragraph" w:customStyle="1" w:styleId="ConsPlusNormal">
    <w:name w:val="ConsPlusNormal"/>
    <w:qFormat/>
    <w:rsid w:val="004024B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B2CB9-7F27-4668-893F-D6868101E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7150</Words>
  <Characters>40761</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4</cp:revision>
  <dcterms:created xsi:type="dcterms:W3CDTF">2026-05-13T08:07:00Z</dcterms:created>
  <dcterms:modified xsi:type="dcterms:W3CDTF">2026-05-20T12:41:00Z</dcterms:modified>
</cp:coreProperties>
</file>