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tbl>
      <w:tblPr>
        <w:tblStyle w:val="a6"/>
        <w:tblW w:w="5000" w:type="pct"/>
        <w:tblLook w:val="04A0"/>
      </w:tblPr>
      <w:tblGrid>
        <w:gridCol w:w="1812"/>
        <w:gridCol w:w="4178"/>
        <w:gridCol w:w="1426"/>
        <w:gridCol w:w="1663"/>
        <w:gridCol w:w="1587"/>
        <w:gridCol w:w="2240"/>
        <w:gridCol w:w="1221"/>
        <w:gridCol w:w="1650"/>
      </w:tblGrid>
      <w:tr w:rsidR="00E14B67" w:rsidRPr="0049654F" w:rsidTr="00236E62"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E14B67" w:rsidRPr="0049654F" w:rsidTr="00236E62"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4B67" w:rsidRPr="0049654F" w:rsidRDefault="00E14B67" w:rsidP="00781D2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E14B67" w:rsidRPr="0049654F" w:rsidTr="00236E62"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ПОЛИМИКСИН B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ПОРОШОК ДЛЯ ПРИГОТОВЛЕНИЯ РАСТВОРА ДЛЯ ИНЪЕКЦИЙ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миллиграмм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E14B67" w:rsidRPr="0049654F" w:rsidTr="00236E62">
        <w:tc>
          <w:tcPr>
            <w:tcW w:w="5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50 мг</w:t>
            </w: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ПОЛИМИКСИН B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ЛИОФИЛИЗАТ ДЛЯ ПРИГОТОВЛЕНИЯ РАСТВОРА ДЛЯ ИНЪЕКЦИЙ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миллиграмм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E14B67" w:rsidRPr="0049654F" w:rsidTr="00236E62">
        <w:tc>
          <w:tcPr>
            <w:tcW w:w="5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  <w:r w:rsidRPr="00B8746E">
              <w:rPr>
                <w:sz w:val="18"/>
                <w:szCs w:val="18"/>
              </w:rPr>
              <w:t xml:space="preserve"> м</w:t>
            </w:r>
            <w:r>
              <w:rPr>
                <w:sz w:val="18"/>
                <w:szCs w:val="18"/>
              </w:rPr>
              <w:t>г</w:t>
            </w: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1.2.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ПОЛИМИКСИН B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ЛИОФИЛИЗАТ ДЛЯ ПРИГОТОВЛЕНИЯ РАСТВОРА ДЛЯ ИНЪЕКЦИЙ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миллиграмм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E14B67" w:rsidRPr="0049654F" w:rsidTr="00236E62">
        <w:tc>
          <w:tcPr>
            <w:tcW w:w="5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  <w:r w:rsidRPr="00B8746E">
              <w:rPr>
                <w:sz w:val="18"/>
                <w:szCs w:val="18"/>
              </w:rPr>
              <w:t xml:space="preserve"> м</w:t>
            </w:r>
            <w:r>
              <w:rPr>
                <w:sz w:val="18"/>
                <w:szCs w:val="18"/>
              </w:rPr>
              <w:t>г</w:t>
            </w: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132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ПОЛИМИКСИН B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ПОРОШОК ДЛЯ ПРИГОТОВЛЕНИЯ РАСТВОРА ДЛЯ ИНЪЕКЦИЙ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 w:rsidRPr="00D13172">
              <w:rPr>
                <w:sz w:val="18"/>
                <w:szCs w:val="18"/>
              </w:rPr>
              <w:t>миллиграмм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5000</w:t>
            </w:r>
          </w:p>
        </w:tc>
      </w:tr>
      <w:tr w:rsidR="00E14B67" w:rsidRPr="0049654F" w:rsidTr="00236E62">
        <w:tc>
          <w:tcPr>
            <w:tcW w:w="5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мг</w:t>
            </w: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  <w:tr w:rsidR="00E14B67" w:rsidRPr="0049654F" w:rsidTr="00236E62">
        <w:tc>
          <w:tcPr>
            <w:tcW w:w="5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1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4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Default="00E14B67" w:rsidP="00781D2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3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  <w:tc>
          <w:tcPr>
            <w:tcW w:w="5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B67" w:rsidRPr="0049654F" w:rsidRDefault="00E14B67" w:rsidP="00781D29">
            <w:pPr>
              <w:rPr>
                <w:sz w:val="18"/>
                <w:szCs w:val="18"/>
              </w:rPr>
            </w:pPr>
          </w:p>
        </w:tc>
      </w:tr>
    </w:tbl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2DE5"/>
    <w:rsid w:val="000E1668"/>
    <w:rsid w:val="001059A7"/>
    <w:rsid w:val="00117186"/>
    <w:rsid w:val="00171862"/>
    <w:rsid w:val="001B648A"/>
    <w:rsid w:val="001C28E9"/>
    <w:rsid w:val="001C61E0"/>
    <w:rsid w:val="001E5830"/>
    <w:rsid w:val="00236E62"/>
    <w:rsid w:val="00241C47"/>
    <w:rsid w:val="0026542C"/>
    <w:rsid w:val="002B1CF8"/>
    <w:rsid w:val="002B281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7E7E"/>
    <w:rsid w:val="00CC50E2"/>
    <w:rsid w:val="00D61B52"/>
    <w:rsid w:val="00D74CCC"/>
    <w:rsid w:val="00D76B3E"/>
    <w:rsid w:val="00E02E7E"/>
    <w:rsid w:val="00E14B67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222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47</cp:revision>
  <cp:lastPrinted>2025-01-29T11:32:00Z</cp:lastPrinted>
  <dcterms:created xsi:type="dcterms:W3CDTF">2025-02-12T08:38:00Z</dcterms:created>
  <dcterms:modified xsi:type="dcterms:W3CDTF">2026-05-05T07:19:00Z</dcterms:modified>
</cp:coreProperties>
</file>