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86010" w14:textId="6A13E5FB" w:rsidR="003F391D" w:rsidRPr="005D6456" w:rsidRDefault="00DD064B" w:rsidP="005D6456">
      <w:pPr>
        <w:spacing w:after="0"/>
        <w:jc w:val="center"/>
        <w:rPr>
          <w:rFonts w:ascii="Times New Roman" w:hAnsi="Times New Roman"/>
          <w:b/>
          <w:sz w:val="28"/>
          <w:szCs w:val="28"/>
        </w:rPr>
      </w:pPr>
      <w:r w:rsidRPr="00124E96">
        <w:rPr>
          <w:rFonts w:ascii="Times New Roman" w:hAnsi="Times New Roman"/>
          <w:b/>
          <w:sz w:val="28"/>
          <w:szCs w:val="28"/>
        </w:rPr>
        <w:t>Техническое задание</w:t>
      </w:r>
    </w:p>
    <w:tbl>
      <w:tblPr>
        <w:tblW w:w="0" w:type="auto"/>
        <w:tblLayout w:type="fixed"/>
        <w:tblLook w:val="04A0" w:firstRow="1" w:lastRow="0" w:firstColumn="1" w:lastColumn="0" w:noHBand="0" w:noVBand="1"/>
      </w:tblPr>
      <w:tblGrid>
        <w:gridCol w:w="385"/>
        <w:gridCol w:w="1496"/>
        <w:gridCol w:w="1141"/>
        <w:gridCol w:w="568"/>
        <w:gridCol w:w="1006"/>
        <w:gridCol w:w="2770"/>
        <w:gridCol w:w="851"/>
        <w:gridCol w:w="850"/>
        <w:gridCol w:w="2034"/>
        <w:gridCol w:w="2058"/>
        <w:gridCol w:w="1401"/>
      </w:tblGrid>
      <w:tr w:rsidR="006A1A3C" w:rsidRPr="006A1A3C" w14:paraId="240FB40F" w14:textId="77777777" w:rsidTr="00725846">
        <w:tc>
          <w:tcPr>
            <w:tcW w:w="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C1727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c>
          <w:tcPr>
            <w:tcW w:w="14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51246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Наименование ККН</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EDA5D4"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ОКПД2</w:t>
            </w:r>
          </w:p>
        </w:tc>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FFBB4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Кол-во</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1CB4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Единица измерения ККН</w:t>
            </w:r>
          </w:p>
        </w:tc>
        <w:tc>
          <w:tcPr>
            <w:tcW w:w="2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A0F75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Показатель (характеристика) товара</w:t>
            </w:r>
          </w:p>
        </w:tc>
        <w:tc>
          <w:tcPr>
            <w:tcW w:w="5793" w:type="dxa"/>
            <w:gridSpan w:val="4"/>
            <w:tcBorders>
              <w:top w:val="single" w:sz="4" w:space="0" w:color="auto"/>
              <w:left w:val="nil"/>
              <w:bottom w:val="single" w:sz="4" w:space="0" w:color="auto"/>
              <w:right w:val="single" w:sz="4" w:space="0" w:color="auto"/>
            </w:tcBorders>
            <w:shd w:val="clear" w:color="auto" w:fill="auto"/>
            <w:vAlign w:val="center"/>
            <w:hideMark/>
          </w:tcPr>
          <w:p w14:paraId="313E223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Требования к значениям показателей</w:t>
            </w:r>
          </w:p>
        </w:tc>
        <w:tc>
          <w:tcPr>
            <w:tcW w:w="14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B4899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Единица измерения характеристики</w:t>
            </w:r>
          </w:p>
        </w:tc>
      </w:tr>
      <w:tr w:rsidR="00725846" w:rsidRPr="006A1A3C" w14:paraId="75538BAA" w14:textId="77777777" w:rsidTr="00725846">
        <w:tc>
          <w:tcPr>
            <w:tcW w:w="385" w:type="dxa"/>
            <w:vMerge/>
            <w:tcBorders>
              <w:top w:val="single" w:sz="4" w:space="0" w:color="auto"/>
              <w:left w:val="single" w:sz="4" w:space="0" w:color="auto"/>
              <w:bottom w:val="single" w:sz="4" w:space="0" w:color="auto"/>
              <w:right w:val="single" w:sz="4" w:space="0" w:color="auto"/>
            </w:tcBorders>
            <w:vAlign w:val="center"/>
            <w:hideMark/>
          </w:tcPr>
          <w:p w14:paraId="097B787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single" w:sz="4" w:space="0" w:color="auto"/>
              <w:left w:val="single" w:sz="4" w:space="0" w:color="auto"/>
              <w:bottom w:val="single" w:sz="4" w:space="0" w:color="auto"/>
              <w:right w:val="single" w:sz="4" w:space="0" w:color="auto"/>
            </w:tcBorders>
            <w:vAlign w:val="center"/>
            <w:hideMark/>
          </w:tcPr>
          <w:p w14:paraId="60CA59D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DE514F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14:paraId="6862711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14:paraId="2398868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2D6C908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8F05A9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Минимальное значение показателя и/или максимальное значение показателя</w:t>
            </w:r>
          </w:p>
        </w:tc>
        <w:tc>
          <w:tcPr>
            <w:tcW w:w="2034" w:type="dxa"/>
            <w:vMerge w:val="restart"/>
            <w:tcBorders>
              <w:top w:val="nil"/>
              <w:left w:val="single" w:sz="4" w:space="0" w:color="auto"/>
              <w:bottom w:val="single" w:sz="4" w:space="0" w:color="auto"/>
              <w:right w:val="single" w:sz="4" w:space="0" w:color="auto"/>
            </w:tcBorders>
            <w:shd w:val="clear" w:color="auto" w:fill="auto"/>
            <w:vAlign w:val="center"/>
            <w:hideMark/>
          </w:tcPr>
          <w:p w14:paraId="77D00F65"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Показатели (характеристики), для которых указаны варианты значений</w:t>
            </w:r>
          </w:p>
        </w:tc>
        <w:tc>
          <w:tcPr>
            <w:tcW w:w="2058" w:type="dxa"/>
            <w:vMerge w:val="restart"/>
            <w:tcBorders>
              <w:top w:val="nil"/>
              <w:left w:val="single" w:sz="4" w:space="0" w:color="auto"/>
              <w:bottom w:val="single" w:sz="4" w:space="0" w:color="auto"/>
              <w:right w:val="single" w:sz="4" w:space="0" w:color="auto"/>
            </w:tcBorders>
            <w:shd w:val="clear" w:color="auto" w:fill="auto"/>
            <w:vAlign w:val="center"/>
            <w:hideMark/>
          </w:tcPr>
          <w:p w14:paraId="03EB8CE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Показатели, (характеристики) значения которых не могут изменяться</w:t>
            </w:r>
          </w:p>
        </w:tc>
        <w:tc>
          <w:tcPr>
            <w:tcW w:w="1401" w:type="dxa"/>
            <w:vMerge/>
            <w:tcBorders>
              <w:top w:val="single" w:sz="4" w:space="0" w:color="auto"/>
              <w:left w:val="single" w:sz="4" w:space="0" w:color="auto"/>
              <w:bottom w:val="single" w:sz="4" w:space="0" w:color="auto"/>
              <w:right w:val="single" w:sz="4" w:space="0" w:color="auto"/>
            </w:tcBorders>
            <w:vAlign w:val="center"/>
            <w:hideMark/>
          </w:tcPr>
          <w:p w14:paraId="7E895374" w14:textId="77777777" w:rsidR="006A1A3C" w:rsidRPr="006A1A3C" w:rsidRDefault="006A1A3C" w:rsidP="006A1A3C">
            <w:pPr>
              <w:spacing w:after="0" w:line="240" w:lineRule="auto"/>
              <w:rPr>
                <w:rFonts w:ascii="Times New Roman" w:eastAsia="Times New Roman" w:hAnsi="Times New Roman"/>
                <w:sz w:val="20"/>
                <w:szCs w:val="20"/>
                <w:lang w:eastAsia="ru-RU"/>
              </w:rPr>
            </w:pPr>
          </w:p>
        </w:tc>
      </w:tr>
      <w:tr w:rsidR="00725846" w:rsidRPr="006A1A3C" w14:paraId="67116829" w14:textId="77777777" w:rsidTr="00725846">
        <w:tc>
          <w:tcPr>
            <w:tcW w:w="385" w:type="dxa"/>
            <w:vMerge/>
            <w:tcBorders>
              <w:top w:val="single" w:sz="4" w:space="0" w:color="auto"/>
              <w:left w:val="single" w:sz="4" w:space="0" w:color="auto"/>
              <w:bottom w:val="single" w:sz="4" w:space="0" w:color="auto"/>
              <w:right w:val="single" w:sz="4" w:space="0" w:color="auto"/>
            </w:tcBorders>
            <w:vAlign w:val="center"/>
            <w:hideMark/>
          </w:tcPr>
          <w:p w14:paraId="2121E2C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single" w:sz="4" w:space="0" w:color="auto"/>
              <w:left w:val="single" w:sz="4" w:space="0" w:color="auto"/>
              <w:bottom w:val="single" w:sz="4" w:space="0" w:color="auto"/>
              <w:right w:val="single" w:sz="4" w:space="0" w:color="auto"/>
            </w:tcBorders>
            <w:vAlign w:val="center"/>
            <w:hideMark/>
          </w:tcPr>
          <w:p w14:paraId="2C05ED6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7A71144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14:paraId="5F22F64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14:paraId="5B4ED49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vMerge/>
            <w:tcBorders>
              <w:top w:val="single" w:sz="4" w:space="0" w:color="auto"/>
              <w:left w:val="single" w:sz="4" w:space="0" w:color="auto"/>
              <w:bottom w:val="single" w:sz="4" w:space="0" w:color="auto"/>
              <w:right w:val="single" w:sz="4" w:space="0" w:color="auto"/>
            </w:tcBorders>
            <w:vAlign w:val="center"/>
            <w:hideMark/>
          </w:tcPr>
          <w:p w14:paraId="7A3E73A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auto"/>
            </w:tcBorders>
            <w:shd w:val="clear" w:color="auto" w:fill="auto"/>
            <w:vAlign w:val="center"/>
            <w:hideMark/>
          </w:tcPr>
          <w:p w14:paraId="48E8B759"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(не менее)</w:t>
            </w:r>
          </w:p>
        </w:tc>
        <w:tc>
          <w:tcPr>
            <w:tcW w:w="850" w:type="dxa"/>
            <w:tcBorders>
              <w:top w:val="nil"/>
              <w:left w:val="nil"/>
              <w:bottom w:val="single" w:sz="4" w:space="0" w:color="auto"/>
              <w:right w:val="single" w:sz="4" w:space="0" w:color="auto"/>
            </w:tcBorders>
            <w:shd w:val="clear" w:color="auto" w:fill="auto"/>
            <w:vAlign w:val="center"/>
            <w:hideMark/>
          </w:tcPr>
          <w:p w14:paraId="22CEA2C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(не более)</w:t>
            </w:r>
          </w:p>
        </w:tc>
        <w:tc>
          <w:tcPr>
            <w:tcW w:w="2034" w:type="dxa"/>
            <w:vMerge/>
            <w:tcBorders>
              <w:top w:val="nil"/>
              <w:left w:val="single" w:sz="4" w:space="0" w:color="auto"/>
              <w:bottom w:val="single" w:sz="4" w:space="0" w:color="auto"/>
              <w:right w:val="single" w:sz="4" w:space="0" w:color="auto"/>
            </w:tcBorders>
            <w:vAlign w:val="center"/>
            <w:hideMark/>
          </w:tcPr>
          <w:p w14:paraId="6C47972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058" w:type="dxa"/>
            <w:vMerge/>
            <w:tcBorders>
              <w:top w:val="nil"/>
              <w:left w:val="single" w:sz="4" w:space="0" w:color="auto"/>
              <w:bottom w:val="single" w:sz="4" w:space="0" w:color="auto"/>
              <w:right w:val="single" w:sz="4" w:space="0" w:color="auto"/>
            </w:tcBorders>
            <w:vAlign w:val="center"/>
            <w:hideMark/>
          </w:tcPr>
          <w:p w14:paraId="117E1AA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01" w:type="dxa"/>
            <w:vMerge/>
            <w:tcBorders>
              <w:top w:val="single" w:sz="4" w:space="0" w:color="auto"/>
              <w:left w:val="single" w:sz="4" w:space="0" w:color="auto"/>
              <w:bottom w:val="single" w:sz="4" w:space="0" w:color="auto"/>
              <w:right w:val="single" w:sz="4" w:space="0" w:color="auto"/>
            </w:tcBorders>
            <w:vAlign w:val="center"/>
            <w:hideMark/>
          </w:tcPr>
          <w:p w14:paraId="2DD1DCD3" w14:textId="77777777" w:rsidR="006A1A3C" w:rsidRPr="006A1A3C" w:rsidRDefault="006A1A3C" w:rsidP="006A1A3C">
            <w:pPr>
              <w:spacing w:after="0" w:line="240" w:lineRule="auto"/>
              <w:rPr>
                <w:rFonts w:ascii="Times New Roman" w:eastAsia="Times New Roman" w:hAnsi="Times New Roman"/>
                <w:sz w:val="20"/>
                <w:szCs w:val="20"/>
                <w:lang w:eastAsia="ru-RU"/>
              </w:rPr>
            </w:pPr>
          </w:p>
        </w:tc>
      </w:tr>
      <w:tr w:rsidR="00725846" w:rsidRPr="00725846" w14:paraId="2C1A4FF2" w14:textId="77777777" w:rsidTr="00725846">
        <w:tc>
          <w:tcPr>
            <w:tcW w:w="385" w:type="dxa"/>
            <w:tcBorders>
              <w:top w:val="nil"/>
              <w:left w:val="single" w:sz="4" w:space="0" w:color="auto"/>
              <w:bottom w:val="single" w:sz="4" w:space="0" w:color="auto"/>
              <w:right w:val="single" w:sz="4" w:space="0" w:color="auto"/>
            </w:tcBorders>
            <w:shd w:val="clear" w:color="auto" w:fill="auto"/>
            <w:vAlign w:val="center"/>
            <w:hideMark/>
          </w:tcPr>
          <w:p w14:paraId="21D5E11C"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1</w:t>
            </w:r>
          </w:p>
        </w:tc>
        <w:tc>
          <w:tcPr>
            <w:tcW w:w="1496" w:type="dxa"/>
            <w:tcBorders>
              <w:top w:val="nil"/>
              <w:left w:val="nil"/>
              <w:bottom w:val="single" w:sz="4" w:space="0" w:color="auto"/>
              <w:right w:val="single" w:sz="4" w:space="0" w:color="auto"/>
            </w:tcBorders>
            <w:shd w:val="clear" w:color="auto" w:fill="auto"/>
            <w:vAlign w:val="center"/>
            <w:hideMark/>
          </w:tcPr>
          <w:p w14:paraId="2529BE73"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2</w:t>
            </w:r>
          </w:p>
        </w:tc>
        <w:tc>
          <w:tcPr>
            <w:tcW w:w="1141" w:type="dxa"/>
            <w:tcBorders>
              <w:top w:val="nil"/>
              <w:left w:val="nil"/>
              <w:bottom w:val="single" w:sz="4" w:space="0" w:color="auto"/>
              <w:right w:val="single" w:sz="4" w:space="0" w:color="auto"/>
            </w:tcBorders>
            <w:shd w:val="clear" w:color="auto" w:fill="auto"/>
            <w:vAlign w:val="center"/>
            <w:hideMark/>
          </w:tcPr>
          <w:p w14:paraId="4D7BFBFF"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3</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7F44A6"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4</w:t>
            </w:r>
          </w:p>
        </w:tc>
        <w:tc>
          <w:tcPr>
            <w:tcW w:w="1006" w:type="dxa"/>
            <w:tcBorders>
              <w:top w:val="nil"/>
              <w:left w:val="nil"/>
              <w:bottom w:val="single" w:sz="4" w:space="0" w:color="auto"/>
              <w:right w:val="single" w:sz="4" w:space="0" w:color="auto"/>
            </w:tcBorders>
            <w:shd w:val="clear" w:color="auto" w:fill="auto"/>
            <w:vAlign w:val="center"/>
            <w:hideMark/>
          </w:tcPr>
          <w:p w14:paraId="35795412"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5</w:t>
            </w:r>
          </w:p>
        </w:tc>
        <w:tc>
          <w:tcPr>
            <w:tcW w:w="2770" w:type="dxa"/>
            <w:tcBorders>
              <w:top w:val="nil"/>
              <w:left w:val="nil"/>
              <w:bottom w:val="single" w:sz="4" w:space="0" w:color="auto"/>
              <w:right w:val="single" w:sz="4" w:space="0" w:color="auto"/>
            </w:tcBorders>
            <w:shd w:val="clear" w:color="auto" w:fill="auto"/>
            <w:vAlign w:val="center"/>
            <w:hideMark/>
          </w:tcPr>
          <w:p w14:paraId="0A9B001F"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6</w:t>
            </w:r>
          </w:p>
        </w:tc>
        <w:tc>
          <w:tcPr>
            <w:tcW w:w="851" w:type="dxa"/>
            <w:tcBorders>
              <w:top w:val="nil"/>
              <w:left w:val="nil"/>
              <w:bottom w:val="single" w:sz="4" w:space="0" w:color="auto"/>
              <w:right w:val="single" w:sz="4" w:space="0" w:color="auto"/>
            </w:tcBorders>
            <w:shd w:val="clear" w:color="auto" w:fill="auto"/>
            <w:vAlign w:val="center"/>
            <w:hideMark/>
          </w:tcPr>
          <w:p w14:paraId="776066F9"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7</w:t>
            </w:r>
          </w:p>
        </w:tc>
        <w:tc>
          <w:tcPr>
            <w:tcW w:w="850" w:type="dxa"/>
            <w:tcBorders>
              <w:top w:val="nil"/>
              <w:left w:val="nil"/>
              <w:bottom w:val="single" w:sz="4" w:space="0" w:color="auto"/>
              <w:right w:val="single" w:sz="4" w:space="0" w:color="auto"/>
            </w:tcBorders>
            <w:shd w:val="clear" w:color="auto" w:fill="auto"/>
            <w:vAlign w:val="center"/>
            <w:hideMark/>
          </w:tcPr>
          <w:p w14:paraId="485B43C3"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8</w:t>
            </w:r>
          </w:p>
        </w:tc>
        <w:tc>
          <w:tcPr>
            <w:tcW w:w="2034" w:type="dxa"/>
            <w:tcBorders>
              <w:top w:val="nil"/>
              <w:left w:val="nil"/>
              <w:bottom w:val="single" w:sz="4" w:space="0" w:color="auto"/>
              <w:right w:val="single" w:sz="4" w:space="0" w:color="auto"/>
            </w:tcBorders>
            <w:shd w:val="clear" w:color="auto" w:fill="auto"/>
            <w:vAlign w:val="center"/>
            <w:hideMark/>
          </w:tcPr>
          <w:p w14:paraId="7043597E"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9</w:t>
            </w:r>
          </w:p>
        </w:tc>
        <w:tc>
          <w:tcPr>
            <w:tcW w:w="2058" w:type="dxa"/>
            <w:tcBorders>
              <w:top w:val="nil"/>
              <w:left w:val="nil"/>
              <w:bottom w:val="single" w:sz="4" w:space="0" w:color="auto"/>
              <w:right w:val="single" w:sz="4" w:space="0" w:color="auto"/>
            </w:tcBorders>
            <w:shd w:val="clear" w:color="auto" w:fill="auto"/>
            <w:vAlign w:val="center"/>
            <w:hideMark/>
          </w:tcPr>
          <w:p w14:paraId="62CD25D1"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10</w:t>
            </w:r>
          </w:p>
        </w:tc>
        <w:tc>
          <w:tcPr>
            <w:tcW w:w="1401" w:type="dxa"/>
            <w:tcBorders>
              <w:top w:val="nil"/>
              <w:left w:val="nil"/>
              <w:bottom w:val="single" w:sz="4" w:space="0" w:color="auto"/>
              <w:right w:val="single" w:sz="4" w:space="0" w:color="auto"/>
            </w:tcBorders>
            <w:shd w:val="clear" w:color="auto" w:fill="auto"/>
            <w:vAlign w:val="center"/>
            <w:hideMark/>
          </w:tcPr>
          <w:p w14:paraId="7330A441" w14:textId="77777777" w:rsidR="006A1A3C" w:rsidRPr="00725846" w:rsidRDefault="006A1A3C" w:rsidP="006A1A3C">
            <w:pPr>
              <w:spacing w:after="0" w:line="240" w:lineRule="auto"/>
              <w:jc w:val="center"/>
              <w:rPr>
                <w:rFonts w:ascii="Times New Roman" w:eastAsia="Times New Roman" w:hAnsi="Times New Roman"/>
                <w:sz w:val="20"/>
                <w:szCs w:val="20"/>
                <w:lang w:eastAsia="ru-RU"/>
              </w:rPr>
            </w:pPr>
            <w:r w:rsidRPr="00725846">
              <w:rPr>
                <w:rFonts w:ascii="Times New Roman" w:eastAsia="Times New Roman" w:hAnsi="Times New Roman"/>
                <w:sz w:val="20"/>
                <w:szCs w:val="20"/>
                <w:lang w:eastAsia="ru-RU"/>
              </w:rPr>
              <w:t>11</w:t>
            </w:r>
          </w:p>
        </w:tc>
      </w:tr>
      <w:tr w:rsidR="00725846" w:rsidRPr="006A1A3C" w14:paraId="6D03FFA7" w14:textId="77777777" w:rsidTr="00725846">
        <w:tc>
          <w:tcPr>
            <w:tcW w:w="385" w:type="dxa"/>
            <w:vMerge w:val="restart"/>
            <w:tcBorders>
              <w:top w:val="nil"/>
              <w:left w:val="single" w:sz="4" w:space="0" w:color="auto"/>
              <w:bottom w:val="single" w:sz="4" w:space="0" w:color="auto"/>
              <w:right w:val="single" w:sz="4" w:space="0" w:color="auto"/>
            </w:tcBorders>
            <w:shd w:val="clear" w:color="auto" w:fill="auto"/>
            <w:vAlign w:val="center"/>
            <w:hideMark/>
          </w:tcPr>
          <w:p w14:paraId="0879B3F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1</w:t>
            </w:r>
          </w:p>
        </w:tc>
        <w:tc>
          <w:tcPr>
            <w:tcW w:w="1496" w:type="dxa"/>
            <w:vMerge w:val="restart"/>
            <w:tcBorders>
              <w:top w:val="nil"/>
              <w:left w:val="single" w:sz="4" w:space="0" w:color="auto"/>
              <w:bottom w:val="single" w:sz="4" w:space="0" w:color="auto"/>
              <w:right w:val="single" w:sz="4" w:space="0" w:color="auto"/>
            </w:tcBorders>
            <w:shd w:val="clear" w:color="auto" w:fill="auto"/>
            <w:vAlign w:val="center"/>
            <w:hideMark/>
          </w:tcPr>
          <w:p w14:paraId="3FFA7F7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Чистящее средство (Средство моющее и ополаскивающее кислотное жидкое ABAT PR, 5 литров)</w:t>
            </w:r>
          </w:p>
        </w:tc>
        <w:tc>
          <w:tcPr>
            <w:tcW w:w="1141" w:type="dxa"/>
            <w:vMerge w:val="restart"/>
            <w:tcBorders>
              <w:top w:val="nil"/>
              <w:left w:val="single" w:sz="4" w:space="0" w:color="auto"/>
              <w:bottom w:val="single" w:sz="4" w:space="0" w:color="auto"/>
              <w:right w:val="single" w:sz="4" w:space="0" w:color="auto"/>
            </w:tcBorders>
            <w:shd w:val="clear" w:color="auto" w:fill="auto"/>
            <w:vAlign w:val="center"/>
            <w:hideMark/>
          </w:tcPr>
          <w:p w14:paraId="07F81B6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20.41.32.119</w:t>
            </w:r>
          </w:p>
        </w:tc>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14:paraId="543FC98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7</w:t>
            </w:r>
          </w:p>
        </w:tc>
        <w:tc>
          <w:tcPr>
            <w:tcW w:w="1006" w:type="dxa"/>
            <w:vMerge w:val="restart"/>
            <w:tcBorders>
              <w:top w:val="nil"/>
              <w:left w:val="single" w:sz="4" w:space="0" w:color="auto"/>
              <w:bottom w:val="single" w:sz="4" w:space="0" w:color="auto"/>
              <w:right w:val="single" w:sz="4" w:space="0" w:color="auto"/>
            </w:tcBorders>
            <w:shd w:val="clear" w:color="auto" w:fill="auto"/>
            <w:vAlign w:val="center"/>
            <w:hideMark/>
          </w:tcPr>
          <w:p w14:paraId="2E22559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ШТ</w:t>
            </w:r>
          </w:p>
        </w:tc>
        <w:tc>
          <w:tcPr>
            <w:tcW w:w="2770" w:type="dxa"/>
            <w:tcBorders>
              <w:top w:val="nil"/>
              <w:left w:val="nil"/>
              <w:bottom w:val="single" w:sz="4" w:space="0" w:color="auto"/>
              <w:right w:val="single" w:sz="4" w:space="0" w:color="auto"/>
            </w:tcBorders>
            <w:shd w:val="clear" w:color="auto" w:fill="auto"/>
            <w:noWrap/>
            <w:hideMark/>
          </w:tcPr>
          <w:p w14:paraId="7639979B"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Назначение</w:t>
            </w:r>
          </w:p>
        </w:tc>
        <w:tc>
          <w:tcPr>
            <w:tcW w:w="851" w:type="dxa"/>
            <w:tcBorders>
              <w:top w:val="nil"/>
              <w:left w:val="nil"/>
              <w:bottom w:val="single" w:sz="4" w:space="0" w:color="auto"/>
              <w:right w:val="single" w:sz="4" w:space="0" w:color="auto"/>
            </w:tcBorders>
            <w:shd w:val="clear" w:color="auto" w:fill="auto"/>
            <w:noWrap/>
            <w:hideMark/>
          </w:tcPr>
          <w:p w14:paraId="1A79FFC9"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555679D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718D134E"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4C2A8E3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Для автоматической и ручной мойки пароконвектомата</w:t>
            </w:r>
          </w:p>
        </w:tc>
        <w:tc>
          <w:tcPr>
            <w:tcW w:w="1401" w:type="dxa"/>
            <w:tcBorders>
              <w:top w:val="nil"/>
              <w:left w:val="nil"/>
              <w:bottom w:val="single" w:sz="4" w:space="0" w:color="auto"/>
              <w:right w:val="single" w:sz="4" w:space="0" w:color="auto"/>
            </w:tcBorders>
            <w:shd w:val="clear" w:color="auto" w:fill="auto"/>
            <w:noWrap/>
            <w:hideMark/>
          </w:tcPr>
          <w:p w14:paraId="179FEAEB"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21D90FFA"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4D73920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65B68AE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26FAE69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026D8E5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3FFB7F9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E5BB79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Кислотное</w:t>
            </w:r>
          </w:p>
        </w:tc>
        <w:tc>
          <w:tcPr>
            <w:tcW w:w="851" w:type="dxa"/>
            <w:tcBorders>
              <w:top w:val="nil"/>
              <w:left w:val="nil"/>
              <w:bottom w:val="single" w:sz="4" w:space="0" w:color="auto"/>
              <w:right w:val="single" w:sz="4" w:space="0" w:color="auto"/>
            </w:tcBorders>
            <w:shd w:val="clear" w:color="auto" w:fill="auto"/>
            <w:noWrap/>
            <w:hideMark/>
          </w:tcPr>
          <w:p w14:paraId="0F9E77D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D67589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10BEF75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0922C36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15B0271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1C94B6B2"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F46A32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73ED743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778F6D0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54561DF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06C8CC7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05910D3"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Концентрированное</w:t>
            </w:r>
          </w:p>
        </w:tc>
        <w:tc>
          <w:tcPr>
            <w:tcW w:w="851" w:type="dxa"/>
            <w:tcBorders>
              <w:top w:val="nil"/>
              <w:left w:val="nil"/>
              <w:bottom w:val="single" w:sz="4" w:space="0" w:color="auto"/>
              <w:right w:val="single" w:sz="4" w:space="0" w:color="auto"/>
            </w:tcBorders>
            <w:shd w:val="clear" w:color="auto" w:fill="auto"/>
            <w:noWrap/>
            <w:hideMark/>
          </w:tcPr>
          <w:p w14:paraId="53E76AC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6FF9603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4CECEFB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38B59301"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28D55E7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5ACF4220"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031937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58F437E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2C110DF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25521C1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5A0C8A4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E20A8AB"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Беспенное</w:t>
            </w:r>
          </w:p>
        </w:tc>
        <w:tc>
          <w:tcPr>
            <w:tcW w:w="851" w:type="dxa"/>
            <w:tcBorders>
              <w:top w:val="nil"/>
              <w:left w:val="nil"/>
              <w:bottom w:val="single" w:sz="4" w:space="0" w:color="auto"/>
              <w:right w:val="single" w:sz="4" w:space="0" w:color="auto"/>
            </w:tcBorders>
            <w:shd w:val="clear" w:color="auto" w:fill="auto"/>
            <w:noWrap/>
            <w:hideMark/>
          </w:tcPr>
          <w:p w14:paraId="35F385C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5A60257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35894D7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6F6CEFBE"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41364A5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7DB45DC7"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5C28A0E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DB1077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2B77783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214C44C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05F75BD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7D8BF16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Хорошо расстворяется в воде</w:t>
            </w:r>
          </w:p>
        </w:tc>
        <w:tc>
          <w:tcPr>
            <w:tcW w:w="851" w:type="dxa"/>
            <w:tcBorders>
              <w:top w:val="nil"/>
              <w:left w:val="nil"/>
              <w:bottom w:val="single" w:sz="4" w:space="0" w:color="auto"/>
              <w:right w:val="single" w:sz="4" w:space="0" w:color="auto"/>
            </w:tcBorders>
            <w:shd w:val="clear" w:color="auto" w:fill="auto"/>
            <w:noWrap/>
            <w:hideMark/>
          </w:tcPr>
          <w:p w14:paraId="7CB88DC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F24D0B5"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5267847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6852E6A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4F68ACA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4CB6CE68"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0B7E96B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268312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4232CD7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200D9F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65B7D2F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58254AE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Биоразлагаемое</w:t>
            </w:r>
          </w:p>
        </w:tc>
        <w:tc>
          <w:tcPr>
            <w:tcW w:w="851" w:type="dxa"/>
            <w:tcBorders>
              <w:top w:val="nil"/>
              <w:left w:val="nil"/>
              <w:bottom w:val="single" w:sz="4" w:space="0" w:color="auto"/>
              <w:right w:val="single" w:sz="4" w:space="0" w:color="auto"/>
            </w:tcBorders>
            <w:shd w:val="clear" w:color="auto" w:fill="auto"/>
            <w:noWrap/>
            <w:hideMark/>
          </w:tcPr>
          <w:p w14:paraId="29B8A0A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90</w:t>
            </w:r>
          </w:p>
        </w:tc>
        <w:tc>
          <w:tcPr>
            <w:tcW w:w="850" w:type="dxa"/>
            <w:tcBorders>
              <w:top w:val="nil"/>
              <w:left w:val="nil"/>
              <w:bottom w:val="single" w:sz="4" w:space="0" w:color="auto"/>
              <w:right w:val="single" w:sz="4" w:space="0" w:color="auto"/>
            </w:tcBorders>
            <w:shd w:val="clear" w:color="auto" w:fill="auto"/>
            <w:noWrap/>
            <w:hideMark/>
          </w:tcPr>
          <w:p w14:paraId="2AF8A4E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1FDAF12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2D62710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34982B0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ПРОЦ</w:t>
            </w:r>
          </w:p>
        </w:tc>
      </w:tr>
      <w:tr w:rsidR="00725846" w:rsidRPr="006A1A3C" w14:paraId="1B4DE52F"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C194E1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1D587D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47C8575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6BCC369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14582F3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1617B5A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Применение</w:t>
            </w:r>
          </w:p>
        </w:tc>
        <w:tc>
          <w:tcPr>
            <w:tcW w:w="851" w:type="dxa"/>
            <w:tcBorders>
              <w:top w:val="nil"/>
              <w:left w:val="nil"/>
              <w:bottom w:val="single" w:sz="4" w:space="0" w:color="auto"/>
              <w:right w:val="single" w:sz="4" w:space="0" w:color="auto"/>
            </w:tcBorders>
            <w:shd w:val="clear" w:color="auto" w:fill="auto"/>
            <w:noWrap/>
            <w:hideMark/>
          </w:tcPr>
          <w:p w14:paraId="269FD63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5CEA48C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2F6249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57E5FD08"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После щелочных моющих средств</w:t>
            </w:r>
          </w:p>
        </w:tc>
        <w:tc>
          <w:tcPr>
            <w:tcW w:w="1401" w:type="dxa"/>
            <w:tcBorders>
              <w:top w:val="nil"/>
              <w:left w:val="nil"/>
              <w:bottom w:val="single" w:sz="4" w:space="0" w:color="auto"/>
              <w:right w:val="single" w:sz="4" w:space="0" w:color="auto"/>
            </w:tcBorders>
            <w:shd w:val="clear" w:color="auto" w:fill="auto"/>
            <w:noWrap/>
            <w:hideMark/>
          </w:tcPr>
          <w:p w14:paraId="2D290FB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45DEF775"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65E0AE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30D4F6B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7508B5A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6A2E6B5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11D9AD9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6E48B4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Объем упаковки</w:t>
            </w:r>
          </w:p>
        </w:tc>
        <w:tc>
          <w:tcPr>
            <w:tcW w:w="851" w:type="dxa"/>
            <w:tcBorders>
              <w:top w:val="nil"/>
              <w:left w:val="nil"/>
              <w:bottom w:val="single" w:sz="4" w:space="0" w:color="auto"/>
              <w:right w:val="single" w:sz="4" w:space="0" w:color="auto"/>
            </w:tcBorders>
            <w:shd w:val="clear" w:color="auto" w:fill="auto"/>
            <w:noWrap/>
            <w:hideMark/>
          </w:tcPr>
          <w:p w14:paraId="68BF5F4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4000</w:t>
            </w:r>
          </w:p>
        </w:tc>
        <w:tc>
          <w:tcPr>
            <w:tcW w:w="850" w:type="dxa"/>
            <w:tcBorders>
              <w:top w:val="nil"/>
              <w:left w:val="nil"/>
              <w:bottom w:val="single" w:sz="4" w:space="0" w:color="auto"/>
              <w:right w:val="single" w:sz="4" w:space="0" w:color="auto"/>
            </w:tcBorders>
            <w:shd w:val="clear" w:color="auto" w:fill="auto"/>
            <w:noWrap/>
            <w:hideMark/>
          </w:tcPr>
          <w:p w14:paraId="10B7341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5000</w:t>
            </w:r>
          </w:p>
        </w:tc>
        <w:tc>
          <w:tcPr>
            <w:tcW w:w="2034" w:type="dxa"/>
            <w:tcBorders>
              <w:top w:val="nil"/>
              <w:left w:val="nil"/>
              <w:bottom w:val="single" w:sz="4" w:space="0" w:color="auto"/>
              <w:right w:val="single" w:sz="4" w:space="0" w:color="auto"/>
            </w:tcBorders>
            <w:shd w:val="clear" w:color="auto" w:fill="auto"/>
            <w:noWrap/>
            <w:hideMark/>
          </w:tcPr>
          <w:p w14:paraId="5F56DFAD"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22CFD0F5"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19900A1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СМ3; МЛ</w:t>
            </w:r>
          </w:p>
        </w:tc>
      </w:tr>
      <w:tr w:rsidR="00725846" w:rsidRPr="006A1A3C" w14:paraId="6F69E052"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5C80FB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370F622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643646D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1149896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4D298E6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4E482E8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Консистенция</w:t>
            </w:r>
          </w:p>
        </w:tc>
        <w:tc>
          <w:tcPr>
            <w:tcW w:w="851" w:type="dxa"/>
            <w:tcBorders>
              <w:top w:val="nil"/>
              <w:left w:val="nil"/>
              <w:bottom w:val="single" w:sz="4" w:space="0" w:color="auto"/>
              <w:right w:val="single" w:sz="4" w:space="0" w:color="auto"/>
            </w:tcBorders>
            <w:shd w:val="clear" w:color="auto" w:fill="auto"/>
            <w:noWrap/>
            <w:hideMark/>
          </w:tcPr>
          <w:p w14:paraId="422CC9B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B43CD9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03341991"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00C58A2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Жидкая</w:t>
            </w:r>
          </w:p>
        </w:tc>
        <w:tc>
          <w:tcPr>
            <w:tcW w:w="1401" w:type="dxa"/>
            <w:tcBorders>
              <w:top w:val="nil"/>
              <w:left w:val="nil"/>
              <w:bottom w:val="single" w:sz="4" w:space="0" w:color="auto"/>
              <w:right w:val="single" w:sz="4" w:space="0" w:color="auto"/>
            </w:tcBorders>
            <w:shd w:val="clear" w:color="auto" w:fill="auto"/>
            <w:noWrap/>
            <w:hideMark/>
          </w:tcPr>
          <w:p w14:paraId="355094D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3E2639D7"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4BCFA50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77FA1FA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19D596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1C7AC71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2D338F1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E0492B6"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Вид упаковки</w:t>
            </w:r>
          </w:p>
        </w:tc>
        <w:tc>
          <w:tcPr>
            <w:tcW w:w="851" w:type="dxa"/>
            <w:tcBorders>
              <w:top w:val="nil"/>
              <w:left w:val="nil"/>
              <w:bottom w:val="single" w:sz="4" w:space="0" w:color="auto"/>
              <w:right w:val="single" w:sz="4" w:space="0" w:color="auto"/>
            </w:tcBorders>
            <w:shd w:val="clear" w:color="auto" w:fill="auto"/>
            <w:noWrap/>
            <w:hideMark/>
          </w:tcPr>
          <w:p w14:paraId="007D1C8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5ABCE4D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1BA354D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63F96C8D"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Канистра пластиковая</w:t>
            </w:r>
          </w:p>
        </w:tc>
        <w:tc>
          <w:tcPr>
            <w:tcW w:w="1401" w:type="dxa"/>
            <w:tcBorders>
              <w:top w:val="nil"/>
              <w:left w:val="nil"/>
              <w:bottom w:val="single" w:sz="4" w:space="0" w:color="auto"/>
              <w:right w:val="single" w:sz="4" w:space="0" w:color="auto"/>
            </w:tcBorders>
            <w:shd w:val="clear" w:color="auto" w:fill="auto"/>
            <w:noWrap/>
            <w:hideMark/>
          </w:tcPr>
          <w:p w14:paraId="72C657E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7658178A"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5B85C48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35D207B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57F2E6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0B2327D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5EBC2C7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74027E0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Обрабатываемая поверхность</w:t>
            </w:r>
          </w:p>
        </w:tc>
        <w:tc>
          <w:tcPr>
            <w:tcW w:w="851" w:type="dxa"/>
            <w:tcBorders>
              <w:top w:val="nil"/>
              <w:left w:val="nil"/>
              <w:bottom w:val="single" w:sz="4" w:space="0" w:color="auto"/>
              <w:right w:val="single" w:sz="4" w:space="0" w:color="auto"/>
            </w:tcBorders>
            <w:shd w:val="clear" w:color="auto" w:fill="auto"/>
            <w:noWrap/>
            <w:hideMark/>
          </w:tcPr>
          <w:p w14:paraId="1EAA10F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7D588FC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499138F6"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6343038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Рабочая камера пароконвектомата</w:t>
            </w:r>
          </w:p>
        </w:tc>
        <w:tc>
          <w:tcPr>
            <w:tcW w:w="1401" w:type="dxa"/>
            <w:tcBorders>
              <w:top w:val="nil"/>
              <w:left w:val="nil"/>
              <w:bottom w:val="single" w:sz="4" w:space="0" w:color="auto"/>
              <w:right w:val="single" w:sz="4" w:space="0" w:color="auto"/>
            </w:tcBorders>
            <w:shd w:val="clear" w:color="auto" w:fill="auto"/>
            <w:noWrap/>
            <w:hideMark/>
          </w:tcPr>
          <w:p w14:paraId="1CEACA1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21F40439"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2C8C100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44ECE6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2E512FA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7B9E7C5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0A1467C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4BDD044B"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Температура рабочего раствора</w:t>
            </w:r>
          </w:p>
        </w:tc>
        <w:tc>
          <w:tcPr>
            <w:tcW w:w="851" w:type="dxa"/>
            <w:tcBorders>
              <w:top w:val="nil"/>
              <w:left w:val="nil"/>
              <w:bottom w:val="single" w:sz="4" w:space="0" w:color="auto"/>
              <w:right w:val="single" w:sz="4" w:space="0" w:color="auto"/>
            </w:tcBorders>
            <w:shd w:val="clear" w:color="auto" w:fill="auto"/>
            <w:noWrap/>
            <w:hideMark/>
          </w:tcPr>
          <w:p w14:paraId="78FA9F6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1C1999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3B2F1798"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18A8E9D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75-95 °С</w:t>
            </w:r>
          </w:p>
        </w:tc>
        <w:tc>
          <w:tcPr>
            <w:tcW w:w="1401" w:type="dxa"/>
            <w:tcBorders>
              <w:top w:val="nil"/>
              <w:left w:val="nil"/>
              <w:bottom w:val="single" w:sz="4" w:space="0" w:color="auto"/>
              <w:right w:val="single" w:sz="4" w:space="0" w:color="auto"/>
            </w:tcBorders>
            <w:shd w:val="clear" w:color="auto" w:fill="auto"/>
            <w:noWrap/>
            <w:hideMark/>
          </w:tcPr>
          <w:p w14:paraId="23201C8D"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1E80EFE6"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2952BE9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6667B14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3308D0A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7438702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3434575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5706D10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Дозировка</w:t>
            </w:r>
          </w:p>
        </w:tc>
        <w:tc>
          <w:tcPr>
            <w:tcW w:w="851" w:type="dxa"/>
            <w:tcBorders>
              <w:top w:val="nil"/>
              <w:left w:val="nil"/>
              <w:bottom w:val="single" w:sz="4" w:space="0" w:color="auto"/>
              <w:right w:val="single" w:sz="4" w:space="0" w:color="auto"/>
            </w:tcBorders>
            <w:shd w:val="clear" w:color="auto" w:fill="auto"/>
            <w:noWrap/>
            <w:hideMark/>
          </w:tcPr>
          <w:p w14:paraId="3B8F1859"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7BA5D76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444CEA1"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7EB7AC0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2,5-5%</w:t>
            </w:r>
          </w:p>
        </w:tc>
        <w:tc>
          <w:tcPr>
            <w:tcW w:w="1401" w:type="dxa"/>
            <w:tcBorders>
              <w:top w:val="nil"/>
              <w:left w:val="nil"/>
              <w:bottom w:val="single" w:sz="4" w:space="0" w:color="auto"/>
              <w:right w:val="single" w:sz="4" w:space="0" w:color="auto"/>
            </w:tcBorders>
            <w:shd w:val="clear" w:color="auto" w:fill="auto"/>
            <w:noWrap/>
            <w:hideMark/>
          </w:tcPr>
          <w:p w14:paraId="6750B6C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6A8793A1"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53800AD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722CD47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3CDFA47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6AB5046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3D77C75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3726B36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Состав</w:t>
            </w:r>
          </w:p>
        </w:tc>
        <w:tc>
          <w:tcPr>
            <w:tcW w:w="851" w:type="dxa"/>
            <w:tcBorders>
              <w:top w:val="nil"/>
              <w:left w:val="nil"/>
              <w:bottom w:val="single" w:sz="4" w:space="0" w:color="auto"/>
              <w:right w:val="single" w:sz="4" w:space="0" w:color="auto"/>
            </w:tcBorders>
            <w:shd w:val="clear" w:color="auto" w:fill="auto"/>
            <w:noWrap/>
            <w:hideMark/>
          </w:tcPr>
          <w:p w14:paraId="62BDB17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24CFDE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7EB5C6E1"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1E9BB3E1"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сбалансированная смесь кислот - больше 60%; неионогенные ПАВ 5-15%; консерванты 5-15%.</w:t>
            </w:r>
          </w:p>
        </w:tc>
        <w:tc>
          <w:tcPr>
            <w:tcW w:w="1401" w:type="dxa"/>
            <w:tcBorders>
              <w:top w:val="nil"/>
              <w:left w:val="nil"/>
              <w:bottom w:val="single" w:sz="4" w:space="0" w:color="auto"/>
              <w:right w:val="single" w:sz="4" w:space="0" w:color="auto"/>
            </w:tcBorders>
            <w:shd w:val="clear" w:color="auto" w:fill="auto"/>
            <w:noWrap/>
            <w:hideMark/>
          </w:tcPr>
          <w:p w14:paraId="5650883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7A5E2BE9"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6E3770E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5FF38A4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1D0D053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178EAC2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576F60C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6E1BCB7"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Соответствие нормативно-технической документации</w:t>
            </w:r>
          </w:p>
        </w:tc>
        <w:tc>
          <w:tcPr>
            <w:tcW w:w="851" w:type="dxa"/>
            <w:tcBorders>
              <w:top w:val="nil"/>
              <w:left w:val="nil"/>
              <w:bottom w:val="single" w:sz="4" w:space="0" w:color="auto"/>
              <w:right w:val="single" w:sz="4" w:space="0" w:color="auto"/>
            </w:tcBorders>
            <w:shd w:val="clear" w:color="auto" w:fill="auto"/>
            <w:noWrap/>
            <w:hideMark/>
          </w:tcPr>
          <w:p w14:paraId="7D11984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70D1B1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3CD610A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ГОСТ 32478-2013; ТУ производителя</w:t>
            </w:r>
          </w:p>
        </w:tc>
        <w:tc>
          <w:tcPr>
            <w:tcW w:w="2058" w:type="dxa"/>
            <w:tcBorders>
              <w:top w:val="nil"/>
              <w:left w:val="nil"/>
              <w:bottom w:val="single" w:sz="4" w:space="0" w:color="auto"/>
              <w:right w:val="single" w:sz="4" w:space="0" w:color="auto"/>
            </w:tcBorders>
            <w:shd w:val="clear" w:color="auto" w:fill="auto"/>
            <w:noWrap/>
            <w:hideMark/>
          </w:tcPr>
          <w:p w14:paraId="7B49F72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5F9BE2F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725794AC" w14:textId="77777777" w:rsidTr="00725846">
        <w:tc>
          <w:tcPr>
            <w:tcW w:w="385" w:type="dxa"/>
            <w:vMerge w:val="restart"/>
            <w:tcBorders>
              <w:top w:val="nil"/>
              <w:left w:val="single" w:sz="4" w:space="0" w:color="auto"/>
              <w:bottom w:val="single" w:sz="4" w:space="0" w:color="auto"/>
              <w:right w:val="single" w:sz="4" w:space="0" w:color="auto"/>
            </w:tcBorders>
            <w:shd w:val="clear" w:color="auto" w:fill="auto"/>
            <w:vAlign w:val="center"/>
            <w:hideMark/>
          </w:tcPr>
          <w:p w14:paraId="09C78D39"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2</w:t>
            </w:r>
          </w:p>
        </w:tc>
        <w:tc>
          <w:tcPr>
            <w:tcW w:w="1496" w:type="dxa"/>
            <w:vMerge w:val="restart"/>
            <w:tcBorders>
              <w:top w:val="nil"/>
              <w:left w:val="single" w:sz="4" w:space="0" w:color="auto"/>
              <w:bottom w:val="single" w:sz="4" w:space="0" w:color="auto"/>
              <w:right w:val="single" w:sz="4" w:space="0" w:color="auto"/>
            </w:tcBorders>
            <w:shd w:val="clear" w:color="auto" w:fill="auto"/>
            <w:vAlign w:val="center"/>
            <w:hideMark/>
          </w:tcPr>
          <w:p w14:paraId="478175A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xml:space="preserve">Средство для мытья посуды (Средство моющее для удаления сахарных пригаров </w:t>
            </w:r>
            <w:r w:rsidRPr="006A1A3C">
              <w:rPr>
                <w:rFonts w:ascii="Times New Roman" w:eastAsia="Times New Roman" w:hAnsi="Times New Roman"/>
                <w:sz w:val="20"/>
                <w:szCs w:val="20"/>
                <w:lang w:eastAsia="ru-RU"/>
              </w:rPr>
              <w:lastRenderedPageBreak/>
              <w:t>ABAT DW / AntiCaramel, 5 литров)</w:t>
            </w:r>
          </w:p>
        </w:tc>
        <w:tc>
          <w:tcPr>
            <w:tcW w:w="1141" w:type="dxa"/>
            <w:vMerge w:val="restart"/>
            <w:tcBorders>
              <w:top w:val="nil"/>
              <w:left w:val="single" w:sz="4" w:space="0" w:color="auto"/>
              <w:bottom w:val="single" w:sz="4" w:space="0" w:color="auto"/>
              <w:right w:val="single" w:sz="4" w:space="0" w:color="auto"/>
            </w:tcBorders>
            <w:shd w:val="clear" w:color="auto" w:fill="auto"/>
            <w:vAlign w:val="center"/>
            <w:hideMark/>
          </w:tcPr>
          <w:p w14:paraId="4C8C9A55"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lastRenderedPageBreak/>
              <w:t>20.41.32.111</w:t>
            </w:r>
          </w:p>
        </w:tc>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14:paraId="49098DF6" w14:textId="2D593661" w:rsidR="006A1A3C" w:rsidRPr="006A1A3C" w:rsidRDefault="008B7528" w:rsidP="006A1A3C">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p>
        </w:tc>
        <w:tc>
          <w:tcPr>
            <w:tcW w:w="1006" w:type="dxa"/>
            <w:vMerge w:val="restart"/>
            <w:tcBorders>
              <w:top w:val="nil"/>
              <w:left w:val="single" w:sz="4" w:space="0" w:color="auto"/>
              <w:bottom w:val="single" w:sz="4" w:space="0" w:color="auto"/>
              <w:right w:val="single" w:sz="4" w:space="0" w:color="auto"/>
            </w:tcBorders>
            <w:shd w:val="clear" w:color="auto" w:fill="auto"/>
            <w:vAlign w:val="center"/>
            <w:hideMark/>
          </w:tcPr>
          <w:p w14:paraId="0E98037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Л; ДМ3</w:t>
            </w:r>
          </w:p>
        </w:tc>
        <w:tc>
          <w:tcPr>
            <w:tcW w:w="2770" w:type="dxa"/>
            <w:tcBorders>
              <w:top w:val="nil"/>
              <w:left w:val="nil"/>
              <w:bottom w:val="single" w:sz="4" w:space="0" w:color="auto"/>
              <w:right w:val="single" w:sz="4" w:space="0" w:color="auto"/>
            </w:tcBorders>
            <w:shd w:val="clear" w:color="auto" w:fill="auto"/>
            <w:noWrap/>
            <w:hideMark/>
          </w:tcPr>
          <w:p w14:paraId="78C9B1B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Для использования в для котломоечной машине</w:t>
            </w:r>
          </w:p>
        </w:tc>
        <w:tc>
          <w:tcPr>
            <w:tcW w:w="851" w:type="dxa"/>
            <w:tcBorders>
              <w:top w:val="nil"/>
              <w:left w:val="nil"/>
              <w:bottom w:val="single" w:sz="4" w:space="0" w:color="auto"/>
              <w:right w:val="single" w:sz="4" w:space="0" w:color="auto"/>
            </w:tcBorders>
            <w:shd w:val="clear" w:color="auto" w:fill="auto"/>
            <w:noWrap/>
            <w:hideMark/>
          </w:tcPr>
          <w:p w14:paraId="6CB2956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1A19D8E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6CA2B29D"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38AB20AE"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18117F9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56D6E005"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24EF70C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0C5C06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0D7422C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B6674C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649A92E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190303A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Для мытья детской посуды</w:t>
            </w:r>
          </w:p>
        </w:tc>
        <w:tc>
          <w:tcPr>
            <w:tcW w:w="851" w:type="dxa"/>
            <w:tcBorders>
              <w:top w:val="nil"/>
              <w:left w:val="nil"/>
              <w:bottom w:val="single" w:sz="4" w:space="0" w:color="auto"/>
              <w:right w:val="single" w:sz="4" w:space="0" w:color="auto"/>
            </w:tcBorders>
            <w:shd w:val="clear" w:color="auto" w:fill="auto"/>
            <w:noWrap/>
            <w:hideMark/>
          </w:tcPr>
          <w:p w14:paraId="23B120E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5D47E69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A6693FD"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 Нет</w:t>
            </w:r>
          </w:p>
        </w:tc>
        <w:tc>
          <w:tcPr>
            <w:tcW w:w="2058" w:type="dxa"/>
            <w:tcBorders>
              <w:top w:val="nil"/>
              <w:left w:val="nil"/>
              <w:bottom w:val="single" w:sz="4" w:space="0" w:color="auto"/>
              <w:right w:val="single" w:sz="4" w:space="0" w:color="auto"/>
            </w:tcBorders>
            <w:shd w:val="clear" w:color="auto" w:fill="auto"/>
            <w:noWrap/>
            <w:hideMark/>
          </w:tcPr>
          <w:p w14:paraId="3C4815EB"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347DBD6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22E0A4A6"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0C5CF8F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65C894DD"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B03E0C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ED28A0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2E07268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35E1B6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Наличие антибактериального компонента</w:t>
            </w:r>
          </w:p>
        </w:tc>
        <w:tc>
          <w:tcPr>
            <w:tcW w:w="851" w:type="dxa"/>
            <w:tcBorders>
              <w:top w:val="nil"/>
              <w:left w:val="nil"/>
              <w:bottom w:val="single" w:sz="4" w:space="0" w:color="auto"/>
              <w:right w:val="single" w:sz="4" w:space="0" w:color="auto"/>
            </w:tcBorders>
            <w:shd w:val="clear" w:color="auto" w:fill="auto"/>
            <w:noWrap/>
            <w:hideMark/>
          </w:tcPr>
          <w:p w14:paraId="2C4D284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70E6BE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6F4D72E6"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 Нет</w:t>
            </w:r>
          </w:p>
        </w:tc>
        <w:tc>
          <w:tcPr>
            <w:tcW w:w="2058" w:type="dxa"/>
            <w:tcBorders>
              <w:top w:val="nil"/>
              <w:left w:val="nil"/>
              <w:bottom w:val="single" w:sz="4" w:space="0" w:color="auto"/>
              <w:right w:val="single" w:sz="4" w:space="0" w:color="auto"/>
            </w:tcBorders>
            <w:shd w:val="clear" w:color="auto" w:fill="auto"/>
            <w:noWrap/>
            <w:hideMark/>
          </w:tcPr>
          <w:p w14:paraId="093DCB6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22B207C4"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7F0D83F2"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F1941D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2700485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0E362D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E54491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4284056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5DCF9C9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Форма выпуска</w:t>
            </w:r>
          </w:p>
        </w:tc>
        <w:tc>
          <w:tcPr>
            <w:tcW w:w="851" w:type="dxa"/>
            <w:tcBorders>
              <w:top w:val="nil"/>
              <w:left w:val="nil"/>
              <w:bottom w:val="single" w:sz="4" w:space="0" w:color="auto"/>
              <w:right w:val="single" w:sz="4" w:space="0" w:color="auto"/>
            </w:tcBorders>
            <w:shd w:val="clear" w:color="auto" w:fill="auto"/>
            <w:noWrap/>
            <w:hideMark/>
          </w:tcPr>
          <w:p w14:paraId="00B7A08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1F963A0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613DEAD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1F678247"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Гель</w:t>
            </w:r>
          </w:p>
        </w:tc>
        <w:tc>
          <w:tcPr>
            <w:tcW w:w="1401" w:type="dxa"/>
            <w:tcBorders>
              <w:top w:val="nil"/>
              <w:left w:val="nil"/>
              <w:bottom w:val="single" w:sz="4" w:space="0" w:color="auto"/>
              <w:right w:val="single" w:sz="4" w:space="0" w:color="auto"/>
            </w:tcBorders>
            <w:shd w:val="clear" w:color="auto" w:fill="auto"/>
            <w:noWrap/>
            <w:hideMark/>
          </w:tcPr>
          <w:p w14:paraId="60FDAE1D"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1C3D91F1"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448BCCF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4242982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0FD44FD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5F0790A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4044E3D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DE62133"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Объем упаковки</w:t>
            </w:r>
          </w:p>
        </w:tc>
        <w:tc>
          <w:tcPr>
            <w:tcW w:w="851" w:type="dxa"/>
            <w:tcBorders>
              <w:top w:val="nil"/>
              <w:left w:val="nil"/>
              <w:bottom w:val="single" w:sz="4" w:space="0" w:color="auto"/>
              <w:right w:val="single" w:sz="4" w:space="0" w:color="auto"/>
            </w:tcBorders>
            <w:shd w:val="clear" w:color="auto" w:fill="auto"/>
            <w:noWrap/>
            <w:hideMark/>
          </w:tcPr>
          <w:p w14:paraId="709476CB"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4000</w:t>
            </w:r>
          </w:p>
        </w:tc>
        <w:tc>
          <w:tcPr>
            <w:tcW w:w="850" w:type="dxa"/>
            <w:tcBorders>
              <w:top w:val="nil"/>
              <w:left w:val="nil"/>
              <w:bottom w:val="single" w:sz="4" w:space="0" w:color="auto"/>
              <w:right w:val="single" w:sz="4" w:space="0" w:color="auto"/>
            </w:tcBorders>
            <w:shd w:val="clear" w:color="auto" w:fill="auto"/>
            <w:noWrap/>
            <w:hideMark/>
          </w:tcPr>
          <w:p w14:paraId="0A9E3EB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5000</w:t>
            </w:r>
          </w:p>
        </w:tc>
        <w:tc>
          <w:tcPr>
            <w:tcW w:w="2034" w:type="dxa"/>
            <w:tcBorders>
              <w:top w:val="nil"/>
              <w:left w:val="nil"/>
              <w:bottom w:val="single" w:sz="4" w:space="0" w:color="auto"/>
              <w:right w:val="single" w:sz="4" w:space="0" w:color="auto"/>
            </w:tcBorders>
            <w:shd w:val="clear" w:color="auto" w:fill="auto"/>
            <w:noWrap/>
            <w:hideMark/>
          </w:tcPr>
          <w:p w14:paraId="73D8946C"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56C2D7F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1401" w:type="dxa"/>
            <w:tcBorders>
              <w:top w:val="nil"/>
              <w:left w:val="nil"/>
              <w:bottom w:val="single" w:sz="4" w:space="0" w:color="auto"/>
              <w:right w:val="single" w:sz="4" w:space="0" w:color="auto"/>
            </w:tcBorders>
            <w:shd w:val="clear" w:color="auto" w:fill="auto"/>
            <w:noWrap/>
            <w:hideMark/>
          </w:tcPr>
          <w:p w14:paraId="0BE2F0D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СМ3; МЛ</w:t>
            </w:r>
          </w:p>
        </w:tc>
      </w:tr>
      <w:tr w:rsidR="00725846" w:rsidRPr="006A1A3C" w14:paraId="5B37B7CE"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0114826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0ADA5CB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7623A90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5118610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2F4E0B0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008DC36"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Назначение</w:t>
            </w:r>
          </w:p>
        </w:tc>
        <w:tc>
          <w:tcPr>
            <w:tcW w:w="851" w:type="dxa"/>
            <w:tcBorders>
              <w:top w:val="nil"/>
              <w:left w:val="nil"/>
              <w:bottom w:val="single" w:sz="4" w:space="0" w:color="auto"/>
              <w:right w:val="single" w:sz="4" w:space="0" w:color="auto"/>
            </w:tcBorders>
            <w:shd w:val="clear" w:color="auto" w:fill="auto"/>
            <w:noWrap/>
            <w:hideMark/>
          </w:tcPr>
          <w:p w14:paraId="4EF4DBF5"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2A725C4"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016088EE"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6F71B2D4" w14:textId="1CDE0543" w:rsidR="006A1A3C" w:rsidRPr="006A1A3C" w:rsidRDefault="00040988" w:rsidP="006A1A3C">
            <w:pPr>
              <w:spacing w:after="0" w:line="240" w:lineRule="auto"/>
              <w:rPr>
                <w:rFonts w:ascii="Times New Roman" w:eastAsia="Times New Roman" w:hAnsi="Times New Roman"/>
                <w:sz w:val="20"/>
                <w:szCs w:val="20"/>
                <w:lang w:eastAsia="ru-RU"/>
              </w:rPr>
            </w:pPr>
            <w:r w:rsidRPr="00040988">
              <w:rPr>
                <w:rFonts w:ascii="Times New Roman" w:eastAsia="Times New Roman" w:hAnsi="Times New Roman"/>
                <w:sz w:val="20"/>
                <w:szCs w:val="20"/>
                <w:lang w:eastAsia="ru-RU"/>
              </w:rPr>
              <w:t>Предназначено для мытья посуды из стекла, фарфора, нержавеющей стали, цветных металлов и пластмассы в котломоечных машинах</w:t>
            </w:r>
          </w:p>
        </w:tc>
        <w:tc>
          <w:tcPr>
            <w:tcW w:w="1401" w:type="dxa"/>
            <w:tcBorders>
              <w:top w:val="nil"/>
              <w:left w:val="nil"/>
              <w:bottom w:val="single" w:sz="4" w:space="0" w:color="auto"/>
              <w:right w:val="single" w:sz="4" w:space="0" w:color="auto"/>
            </w:tcBorders>
            <w:shd w:val="clear" w:color="auto" w:fill="auto"/>
            <w:noWrap/>
            <w:hideMark/>
          </w:tcPr>
          <w:p w14:paraId="77E65AD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r w:rsidR="00725846" w:rsidRPr="006A1A3C" w14:paraId="05E44890"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0393419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4348ED7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FCAC85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0175ABB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1A48949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6D7874C3"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Активный хлор</w:t>
            </w:r>
          </w:p>
        </w:tc>
        <w:tc>
          <w:tcPr>
            <w:tcW w:w="851" w:type="dxa"/>
            <w:tcBorders>
              <w:top w:val="nil"/>
              <w:left w:val="nil"/>
              <w:bottom w:val="single" w:sz="4" w:space="0" w:color="auto"/>
              <w:right w:val="single" w:sz="4" w:space="0" w:color="auto"/>
            </w:tcBorders>
            <w:shd w:val="clear" w:color="auto" w:fill="auto"/>
            <w:noWrap/>
            <w:hideMark/>
          </w:tcPr>
          <w:p w14:paraId="41244C5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892AD8F"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1E1900A5"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403A8E8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Нет</w:t>
            </w:r>
          </w:p>
        </w:tc>
        <w:tc>
          <w:tcPr>
            <w:tcW w:w="1401" w:type="dxa"/>
            <w:tcBorders>
              <w:top w:val="nil"/>
              <w:left w:val="nil"/>
              <w:bottom w:val="single" w:sz="4" w:space="0" w:color="auto"/>
              <w:right w:val="single" w:sz="4" w:space="0" w:color="auto"/>
            </w:tcBorders>
            <w:shd w:val="clear" w:color="auto" w:fill="auto"/>
            <w:noWrap/>
            <w:hideMark/>
          </w:tcPr>
          <w:p w14:paraId="217AFA6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621D52C4"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21C07051"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6EA1892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461759B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08D96BF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180FBC3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EB39F5C"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Биоразлагаемое</w:t>
            </w:r>
          </w:p>
        </w:tc>
        <w:tc>
          <w:tcPr>
            <w:tcW w:w="851" w:type="dxa"/>
            <w:tcBorders>
              <w:top w:val="nil"/>
              <w:left w:val="nil"/>
              <w:bottom w:val="single" w:sz="4" w:space="0" w:color="auto"/>
              <w:right w:val="single" w:sz="4" w:space="0" w:color="auto"/>
            </w:tcBorders>
            <w:shd w:val="clear" w:color="auto" w:fill="auto"/>
            <w:noWrap/>
            <w:hideMark/>
          </w:tcPr>
          <w:p w14:paraId="3BF5540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DA6697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0427CB0D"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05A571A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370551BB"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5C1B3BDB"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9FD0F4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1C3F199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3BC57BB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2226F3DE"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4B6658D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306A73F0"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Пенящееся</w:t>
            </w:r>
          </w:p>
        </w:tc>
        <w:tc>
          <w:tcPr>
            <w:tcW w:w="851" w:type="dxa"/>
            <w:tcBorders>
              <w:top w:val="nil"/>
              <w:left w:val="nil"/>
              <w:bottom w:val="single" w:sz="4" w:space="0" w:color="auto"/>
              <w:right w:val="single" w:sz="4" w:space="0" w:color="auto"/>
            </w:tcBorders>
            <w:shd w:val="clear" w:color="auto" w:fill="auto"/>
            <w:noWrap/>
            <w:hideMark/>
          </w:tcPr>
          <w:p w14:paraId="7EEE9D7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31CECC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7B44777"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4A266A6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Слабо</w:t>
            </w:r>
          </w:p>
        </w:tc>
        <w:tc>
          <w:tcPr>
            <w:tcW w:w="1401" w:type="dxa"/>
            <w:tcBorders>
              <w:top w:val="nil"/>
              <w:left w:val="nil"/>
              <w:bottom w:val="single" w:sz="4" w:space="0" w:color="auto"/>
              <w:right w:val="single" w:sz="4" w:space="0" w:color="auto"/>
            </w:tcBorders>
            <w:shd w:val="clear" w:color="auto" w:fill="auto"/>
            <w:noWrap/>
            <w:hideMark/>
          </w:tcPr>
          <w:p w14:paraId="3ECD113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26A793D5"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BD4339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36CB614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335F903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742CB3B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71F791F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41A71E13" w14:textId="0C7C90B1"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Хорошо растворяется в воде</w:t>
            </w:r>
          </w:p>
        </w:tc>
        <w:tc>
          <w:tcPr>
            <w:tcW w:w="851" w:type="dxa"/>
            <w:tcBorders>
              <w:top w:val="nil"/>
              <w:left w:val="nil"/>
              <w:bottom w:val="single" w:sz="4" w:space="0" w:color="auto"/>
              <w:right w:val="single" w:sz="4" w:space="0" w:color="auto"/>
            </w:tcBorders>
            <w:shd w:val="clear" w:color="auto" w:fill="auto"/>
            <w:noWrap/>
            <w:hideMark/>
          </w:tcPr>
          <w:p w14:paraId="4339900D"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125811B3"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57ABC4BC"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73A74FC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74ACDD02"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69F9061C"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05DF20D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5BFB45A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51ACBD7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6AED39D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29D2105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7AC94B2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Расщепляет крахмал и белковые загрязнения</w:t>
            </w:r>
          </w:p>
        </w:tc>
        <w:tc>
          <w:tcPr>
            <w:tcW w:w="851" w:type="dxa"/>
            <w:tcBorders>
              <w:top w:val="nil"/>
              <w:left w:val="nil"/>
              <w:bottom w:val="single" w:sz="4" w:space="0" w:color="auto"/>
              <w:right w:val="single" w:sz="4" w:space="0" w:color="auto"/>
            </w:tcBorders>
            <w:shd w:val="clear" w:color="auto" w:fill="auto"/>
            <w:noWrap/>
            <w:hideMark/>
          </w:tcPr>
          <w:p w14:paraId="1754A21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24DBD3BB"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056725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2F6C6EE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6DE7A02E"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750153CE"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116C54B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03F9A8B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1BCA914F"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45353DD8"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26925F8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5866E87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Удаляет сахарные пригары, жир</w:t>
            </w:r>
          </w:p>
        </w:tc>
        <w:tc>
          <w:tcPr>
            <w:tcW w:w="851" w:type="dxa"/>
            <w:tcBorders>
              <w:top w:val="nil"/>
              <w:left w:val="nil"/>
              <w:bottom w:val="single" w:sz="4" w:space="0" w:color="auto"/>
              <w:right w:val="single" w:sz="4" w:space="0" w:color="auto"/>
            </w:tcBorders>
            <w:shd w:val="clear" w:color="auto" w:fill="auto"/>
            <w:noWrap/>
            <w:hideMark/>
          </w:tcPr>
          <w:p w14:paraId="7EF1598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0C045548"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1D485857"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7B71C962"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Да</w:t>
            </w:r>
          </w:p>
        </w:tc>
        <w:tc>
          <w:tcPr>
            <w:tcW w:w="1401" w:type="dxa"/>
            <w:tcBorders>
              <w:top w:val="nil"/>
              <w:left w:val="nil"/>
              <w:bottom w:val="single" w:sz="4" w:space="0" w:color="auto"/>
              <w:right w:val="single" w:sz="4" w:space="0" w:color="auto"/>
            </w:tcBorders>
            <w:shd w:val="clear" w:color="auto" w:fill="auto"/>
            <w:noWrap/>
            <w:hideMark/>
          </w:tcPr>
          <w:p w14:paraId="5747B54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607A30E7"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4EF8F3D5"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3FAEFEB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376F294C"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E900886"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36A3D43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461061FF"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Состав</w:t>
            </w:r>
          </w:p>
        </w:tc>
        <w:tc>
          <w:tcPr>
            <w:tcW w:w="851" w:type="dxa"/>
            <w:tcBorders>
              <w:top w:val="nil"/>
              <w:left w:val="nil"/>
              <w:bottom w:val="single" w:sz="4" w:space="0" w:color="auto"/>
              <w:right w:val="single" w:sz="4" w:space="0" w:color="auto"/>
            </w:tcBorders>
            <w:shd w:val="clear" w:color="auto" w:fill="auto"/>
            <w:noWrap/>
            <w:hideMark/>
          </w:tcPr>
          <w:p w14:paraId="7D8C59B0"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0C599DE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650BDFEA"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1399FFE8"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Гидроксиды калия и натрия около 35%, комплексообразователи, неионогенные ПАВ</w:t>
            </w:r>
          </w:p>
        </w:tc>
        <w:tc>
          <w:tcPr>
            <w:tcW w:w="1401" w:type="dxa"/>
            <w:tcBorders>
              <w:top w:val="nil"/>
              <w:left w:val="nil"/>
              <w:bottom w:val="single" w:sz="4" w:space="0" w:color="auto"/>
              <w:right w:val="single" w:sz="4" w:space="0" w:color="auto"/>
            </w:tcBorders>
            <w:shd w:val="clear" w:color="auto" w:fill="auto"/>
            <w:noWrap/>
            <w:hideMark/>
          </w:tcPr>
          <w:p w14:paraId="15FB305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5997743A"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4AB2E9B4"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4CBC8BC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784B7F5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036177AA"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4D3871D3"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097386EB"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Подача препарата</w:t>
            </w:r>
          </w:p>
        </w:tc>
        <w:tc>
          <w:tcPr>
            <w:tcW w:w="851" w:type="dxa"/>
            <w:tcBorders>
              <w:top w:val="nil"/>
              <w:left w:val="nil"/>
              <w:bottom w:val="single" w:sz="4" w:space="0" w:color="auto"/>
              <w:right w:val="single" w:sz="4" w:space="0" w:color="auto"/>
            </w:tcBorders>
            <w:shd w:val="clear" w:color="auto" w:fill="auto"/>
            <w:noWrap/>
            <w:hideMark/>
          </w:tcPr>
          <w:p w14:paraId="300BA1FD"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49523EBA"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733D3AE9"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0F09F894"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ручная, автоматическая, смешанная</w:t>
            </w:r>
          </w:p>
        </w:tc>
        <w:tc>
          <w:tcPr>
            <w:tcW w:w="1401" w:type="dxa"/>
            <w:tcBorders>
              <w:top w:val="nil"/>
              <w:left w:val="nil"/>
              <w:bottom w:val="single" w:sz="4" w:space="0" w:color="auto"/>
              <w:right w:val="single" w:sz="4" w:space="0" w:color="auto"/>
            </w:tcBorders>
            <w:shd w:val="clear" w:color="auto" w:fill="auto"/>
            <w:noWrap/>
            <w:hideMark/>
          </w:tcPr>
          <w:p w14:paraId="0C920A07"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r>
      <w:tr w:rsidR="00725846" w:rsidRPr="006A1A3C" w14:paraId="35C80398" w14:textId="77777777" w:rsidTr="00725846">
        <w:tc>
          <w:tcPr>
            <w:tcW w:w="385" w:type="dxa"/>
            <w:vMerge/>
            <w:tcBorders>
              <w:top w:val="nil"/>
              <w:left w:val="single" w:sz="4" w:space="0" w:color="auto"/>
              <w:bottom w:val="single" w:sz="4" w:space="0" w:color="auto"/>
              <w:right w:val="single" w:sz="4" w:space="0" w:color="auto"/>
            </w:tcBorders>
            <w:vAlign w:val="center"/>
            <w:hideMark/>
          </w:tcPr>
          <w:p w14:paraId="2252AC10"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496" w:type="dxa"/>
            <w:vMerge/>
            <w:tcBorders>
              <w:top w:val="nil"/>
              <w:left w:val="single" w:sz="4" w:space="0" w:color="auto"/>
              <w:bottom w:val="single" w:sz="4" w:space="0" w:color="auto"/>
              <w:right w:val="single" w:sz="4" w:space="0" w:color="auto"/>
            </w:tcBorders>
            <w:vAlign w:val="center"/>
            <w:hideMark/>
          </w:tcPr>
          <w:p w14:paraId="589FB73B"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141" w:type="dxa"/>
            <w:vMerge/>
            <w:tcBorders>
              <w:top w:val="nil"/>
              <w:left w:val="single" w:sz="4" w:space="0" w:color="auto"/>
              <w:bottom w:val="single" w:sz="4" w:space="0" w:color="auto"/>
              <w:right w:val="single" w:sz="4" w:space="0" w:color="auto"/>
            </w:tcBorders>
            <w:vAlign w:val="center"/>
            <w:hideMark/>
          </w:tcPr>
          <w:p w14:paraId="02452EF9"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568" w:type="dxa"/>
            <w:vMerge/>
            <w:tcBorders>
              <w:top w:val="nil"/>
              <w:left w:val="single" w:sz="4" w:space="0" w:color="auto"/>
              <w:bottom w:val="single" w:sz="4" w:space="0" w:color="auto"/>
              <w:right w:val="single" w:sz="4" w:space="0" w:color="auto"/>
            </w:tcBorders>
            <w:vAlign w:val="center"/>
            <w:hideMark/>
          </w:tcPr>
          <w:p w14:paraId="3327C672"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1006" w:type="dxa"/>
            <w:vMerge/>
            <w:tcBorders>
              <w:top w:val="nil"/>
              <w:left w:val="single" w:sz="4" w:space="0" w:color="auto"/>
              <w:bottom w:val="single" w:sz="4" w:space="0" w:color="auto"/>
              <w:right w:val="single" w:sz="4" w:space="0" w:color="auto"/>
            </w:tcBorders>
            <w:vAlign w:val="center"/>
            <w:hideMark/>
          </w:tcPr>
          <w:p w14:paraId="17F4E1E7" w14:textId="77777777" w:rsidR="006A1A3C" w:rsidRPr="006A1A3C" w:rsidRDefault="006A1A3C" w:rsidP="006A1A3C">
            <w:pPr>
              <w:spacing w:after="0" w:line="240" w:lineRule="auto"/>
              <w:rPr>
                <w:rFonts w:ascii="Times New Roman" w:eastAsia="Times New Roman" w:hAnsi="Times New Roman"/>
                <w:sz w:val="20"/>
                <w:szCs w:val="20"/>
                <w:lang w:eastAsia="ru-RU"/>
              </w:rPr>
            </w:pPr>
          </w:p>
        </w:tc>
        <w:tc>
          <w:tcPr>
            <w:tcW w:w="2770" w:type="dxa"/>
            <w:tcBorders>
              <w:top w:val="nil"/>
              <w:left w:val="nil"/>
              <w:bottom w:val="single" w:sz="4" w:space="0" w:color="auto"/>
              <w:right w:val="single" w:sz="4" w:space="0" w:color="auto"/>
            </w:tcBorders>
            <w:shd w:val="clear" w:color="auto" w:fill="auto"/>
            <w:noWrap/>
            <w:hideMark/>
          </w:tcPr>
          <w:p w14:paraId="288B2746"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Соответствие нормативно-технической документации</w:t>
            </w:r>
          </w:p>
        </w:tc>
        <w:tc>
          <w:tcPr>
            <w:tcW w:w="851" w:type="dxa"/>
            <w:tcBorders>
              <w:top w:val="nil"/>
              <w:left w:val="nil"/>
              <w:bottom w:val="single" w:sz="4" w:space="0" w:color="auto"/>
              <w:right w:val="single" w:sz="4" w:space="0" w:color="auto"/>
            </w:tcBorders>
            <w:shd w:val="clear" w:color="auto" w:fill="auto"/>
            <w:noWrap/>
            <w:hideMark/>
          </w:tcPr>
          <w:p w14:paraId="7D6E5F6C"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shd w:val="clear" w:color="auto" w:fill="auto"/>
            <w:noWrap/>
            <w:hideMark/>
          </w:tcPr>
          <w:p w14:paraId="0E4FBEE1"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34" w:type="dxa"/>
            <w:tcBorders>
              <w:top w:val="nil"/>
              <w:left w:val="nil"/>
              <w:bottom w:val="single" w:sz="4" w:space="0" w:color="auto"/>
              <w:right w:val="single" w:sz="4" w:space="0" w:color="auto"/>
            </w:tcBorders>
            <w:shd w:val="clear" w:color="auto" w:fill="auto"/>
            <w:noWrap/>
            <w:hideMark/>
          </w:tcPr>
          <w:p w14:paraId="245A6EF8"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 </w:t>
            </w:r>
          </w:p>
        </w:tc>
        <w:tc>
          <w:tcPr>
            <w:tcW w:w="2058" w:type="dxa"/>
            <w:tcBorders>
              <w:top w:val="nil"/>
              <w:left w:val="nil"/>
              <w:bottom w:val="single" w:sz="4" w:space="0" w:color="auto"/>
              <w:right w:val="single" w:sz="4" w:space="0" w:color="auto"/>
            </w:tcBorders>
            <w:shd w:val="clear" w:color="auto" w:fill="auto"/>
            <w:noWrap/>
            <w:hideMark/>
          </w:tcPr>
          <w:p w14:paraId="3C5FE088" w14:textId="77777777" w:rsidR="006A1A3C" w:rsidRPr="006A1A3C" w:rsidRDefault="006A1A3C" w:rsidP="006A1A3C">
            <w:pPr>
              <w:spacing w:after="0" w:line="240" w:lineRule="auto"/>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ТУ производителя</w:t>
            </w:r>
          </w:p>
        </w:tc>
        <w:tc>
          <w:tcPr>
            <w:tcW w:w="1401" w:type="dxa"/>
            <w:tcBorders>
              <w:top w:val="nil"/>
              <w:left w:val="nil"/>
              <w:bottom w:val="single" w:sz="4" w:space="0" w:color="auto"/>
              <w:right w:val="single" w:sz="4" w:space="0" w:color="auto"/>
            </w:tcBorders>
            <w:shd w:val="clear" w:color="auto" w:fill="auto"/>
            <w:noWrap/>
            <w:hideMark/>
          </w:tcPr>
          <w:p w14:paraId="4535A356" w14:textId="77777777" w:rsidR="006A1A3C" w:rsidRPr="006A1A3C" w:rsidRDefault="006A1A3C" w:rsidP="006A1A3C">
            <w:pPr>
              <w:spacing w:after="0" w:line="240" w:lineRule="auto"/>
              <w:jc w:val="center"/>
              <w:rPr>
                <w:rFonts w:ascii="Times New Roman" w:eastAsia="Times New Roman" w:hAnsi="Times New Roman"/>
                <w:sz w:val="20"/>
                <w:szCs w:val="20"/>
                <w:lang w:eastAsia="ru-RU"/>
              </w:rPr>
            </w:pPr>
            <w:r w:rsidRPr="006A1A3C">
              <w:rPr>
                <w:rFonts w:ascii="Times New Roman" w:eastAsia="Times New Roman" w:hAnsi="Times New Roman"/>
                <w:sz w:val="20"/>
                <w:szCs w:val="20"/>
                <w:lang w:eastAsia="ru-RU"/>
              </w:rPr>
              <w:t>-</w:t>
            </w:r>
          </w:p>
        </w:tc>
      </w:tr>
    </w:tbl>
    <w:p w14:paraId="10DA968F" w14:textId="77777777" w:rsidR="00937FF6" w:rsidRDefault="00937FF6" w:rsidP="00DD064B"/>
    <w:p w14:paraId="10A079E9" w14:textId="7994D2A6" w:rsidR="007E7478" w:rsidRDefault="007E7478" w:rsidP="00DD064B"/>
    <w:p w14:paraId="5CEC0980" w14:textId="385ABCF1" w:rsidR="007E7478" w:rsidRDefault="007E7478" w:rsidP="00DD064B"/>
    <w:sectPr w:rsidR="007E7478" w:rsidSect="007E7478">
      <w:pgSz w:w="16838" w:h="11906" w:orient="landscape"/>
      <w:pgMar w:top="851"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5E6"/>
    <w:multiLevelType w:val="hybridMultilevel"/>
    <w:tmpl w:val="312005E2"/>
    <w:lvl w:ilvl="0" w:tplc="2B0847B4">
      <w:start w:val="1"/>
      <w:numFmt w:val="decimal"/>
      <w:lvlText w:val="%1)"/>
      <w:lvlJc w:val="left"/>
      <w:pPr>
        <w:ind w:left="720" w:hanging="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71D84"/>
    <w:multiLevelType w:val="hybridMultilevel"/>
    <w:tmpl w:val="277AF5D4"/>
    <w:lvl w:ilvl="0" w:tplc="04190011">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 w15:restartNumberingAfterBreak="0">
    <w:nsid w:val="0CDC0F3C"/>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31823"/>
    <w:multiLevelType w:val="hybridMultilevel"/>
    <w:tmpl w:val="42FC0D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95575D"/>
    <w:multiLevelType w:val="hybridMultilevel"/>
    <w:tmpl w:val="ACB4E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504328"/>
    <w:multiLevelType w:val="multilevel"/>
    <w:tmpl w:val="BBA08D28"/>
    <w:lvl w:ilvl="0">
      <w:start w:val="24"/>
      <w:numFmt w:val="decimal"/>
      <w:lvlText w:val="%1."/>
      <w:lvlJc w:val="left"/>
      <w:pPr>
        <w:ind w:left="480" w:hanging="480"/>
      </w:pPr>
      <w:rPr>
        <w:rFonts w:hint="default"/>
      </w:rPr>
    </w:lvl>
    <w:lvl w:ilvl="1">
      <w:start w:val="1"/>
      <w:numFmt w:val="decimal"/>
      <w:lvlText w:val="%1.%2."/>
      <w:lvlJc w:val="left"/>
      <w:pPr>
        <w:ind w:left="1134" w:hanging="454"/>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6" w15:restartNumberingAfterBreak="0">
    <w:nsid w:val="24551967"/>
    <w:multiLevelType w:val="hybridMultilevel"/>
    <w:tmpl w:val="C656778E"/>
    <w:lvl w:ilvl="0" w:tplc="0C0A1C04">
      <w:start w:val="1"/>
      <w:numFmt w:val="decimal"/>
      <w:lvlText w:val="%1."/>
      <w:lvlJc w:val="left"/>
      <w:pPr>
        <w:ind w:left="644" w:hanging="360"/>
      </w:pPr>
      <w:rPr>
        <w:rFonts w:cs="Times New Roman"/>
      </w:rPr>
    </w:lvl>
    <w:lvl w:ilvl="1" w:tplc="352AFE58" w:tentative="1">
      <w:start w:val="1"/>
      <w:numFmt w:val="lowerLetter"/>
      <w:lvlText w:val="%2."/>
      <w:lvlJc w:val="left"/>
      <w:pPr>
        <w:ind w:left="1440" w:hanging="360"/>
      </w:pPr>
      <w:rPr>
        <w:rFonts w:cs="Times New Roman"/>
      </w:rPr>
    </w:lvl>
    <w:lvl w:ilvl="2" w:tplc="34286428" w:tentative="1">
      <w:start w:val="1"/>
      <w:numFmt w:val="lowerRoman"/>
      <w:lvlText w:val="%3."/>
      <w:lvlJc w:val="right"/>
      <w:pPr>
        <w:ind w:left="2160" w:hanging="180"/>
      </w:pPr>
      <w:rPr>
        <w:rFonts w:cs="Times New Roman"/>
      </w:rPr>
    </w:lvl>
    <w:lvl w:ilvl="3" w:tplc="B2F6F43A" w:tentative="1">
      <w:start w:val="1"/>
      <w:numFmt w:val="decimal"/>
      <w:lvlText w:val="%4."/>
      <w:lvlJc w:val="left"/>
      <w:pPr>
        <w:ind w:left="2880" w:hanging="360"/>
      </w:pPr>
      <w:rPr>
        <w:rFonts w:cs="Times New Roman"/>
      </w:rPr>
    </w:lvl>
    <w:lvl w:ilvl="4" w:tplc="1648499E" w:tentative="1">
      <w:start w:val="1"/>
      <w:numFmt w:val="lowerLetter"/>
      <w:lvlText w:val="%5."/>
      <w:lvlJc w:val="left"/>
      <w:pPr>
        <w:ind w:left="3600" w:hanging="360"/>
      </w:pPr>
      <w:rPr>
        <w:rFonts w:cs="Times New Roman"/>
      </w:rPr>
    </w:lvl>
    <w:lvl w:ilvl="5" w:tplc="8C9840E4" w:tentative="1">
      <w:start w:val="1"/>
      <w:numFmt w:val="lowerRoman"/>
      <w:lvlText w:val="%6."/>
      <w:lvlJc w:val="right"/>
      <w:pPr>
        <w:ind w:left="4320" w:hanging="180"/>
      </w:pPr>
      <w:rPr>
        <w:rFonts w:cs="Times New Roman"/>
      </w:rPr>
    </w:lvl>
    <w:lvl w:ilvl="6" w:tplc="B8AE5F58" w:tentative="1">
      <w:start w:val="1"/>
      <w:numFmt w:val="decimal"/>
      <w:lvlText w:val="%7."/>
      <w:lvlJc w:val="left"/>
      <w:pPr>
        <w:ind w:left="5040" w:hanging="360"/>
      </w:pPr>
      <w:rPr>
        <w:rFonts w:cs="Times New Roman"/>
      </w:rPr>
    </w:lvl>
    <w:lvl w:ilvl="7" w:tplc="3AE6DBFA" w:tentative="1">
      <w:start w:val="1"/>
      <w:numFmt w:val="lowerLetter"/>
      <w:lvlText w:val="%8."/>
      <w:lvlJc w:val="left"/>
      <w:pPr>
        <w:ind w:left="5760" w:hanging="360"/>
      </w:pPr>
      <w:rPr>
        <w:rFonts w:cs="Times New Roman"/>
      </w:rPr>
    </w:lvl>
    <w:lvl w:ilvl="8" w:tplc="B0F89CA8" w:tentative="1">
      <w:start w:val="1"/>
      <w:numFmt w:val="lowerRoman"/>
      <w:lvlText w:val="%9."/>
      <w:lvlJc w:val="right"/>
      <w:pPr>
        <w:ind w:left="6480" w:hanging="180"/>
      </w:pPr>
      <w:rPr>
        <w:rFonts w:cs="Times New Roman"/>
      </w:rPr>
    </w:lvl>
  </w:abstractNum>
  <w:abstractNum w:abstractNumId="7" w15:restartNumberingAfterBreak="0">
    <w:nsid w:val="2C6D09A5"/>
    <w:multiLevelType w:val="multilevel"/>
    <w:tmpl w:val="5AA26CB8"/>
    <w:lvl w:ilvl="0">
      <w:start w:val="4"/>
      <w:numFmt w:val="decimal"/>
      <w:lvlText w:val="%1."/>
      <w:lvlJc w:val="left"/>
      <w:pPr>
        <w:ind w:left="540" w:hanging="540"/>
      </w:pPr>
    </w:lvl>
    <w:lvl w:ilvl="1">
      <w:start w:val="2"/>
      <w:numFmt w:val="decimal"/>
      <w:lvlText w:val="%1.%2."/>
      <w:lvlJc w:val="left"/>
      <w:pPr>
        <w:ind w:left="753" w:hanging="540"/>
      </w:pPr>
    </w:lvl>
    <w:lvl w:ilvl="2">
      <w:start w:val="2"/>
      <w:numFmt w:val="decimal"/>
      <w:lvlText w:val="%1.%2.%3."/>
      <w:lvlJc w:val="left"/>
      <w:pPr>
        <w:ind w:left="1430"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8" w15:restartNumberingAfterBreak="0">
    <w:nsid w:val="2ECC7F84"/>
    <w:multiLevelType w:val="hybridMultilevel"/>
    <w:tmpl w:val="921EEBAA"/>
    <w:lvl w:ilvl="0" w:tplc="6BD660D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8D0167"/>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D30112"/>
    <w:multiLevelType w:val="hybridMultilevel"/>
    <w:tmpl w:val="5B1CA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6E47E2"/>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050B23"/>
    <w:multiLevelType w:val="hybridMultilevel"/>
    <w:tmpl w:val="A55C2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8954D6"/>
    <w:multiLevelType w:val="multilevel"/>
    <w:tmpl w:val="9F309430"/>
    <w:lvl w:ilvl="0">
      <w:start w:val="4"/>
      <w:numFmt w:val="decimal"/>
      <w:lvlText w:val="%1."/>
      <w:lvlJc w:val="left"/>
      <w:pPr>
        <w:ind w:left="540" w:hanging="540"/>
      </w:pPr>
    </w:lvl>
    <w:lvl w:ilvl="1">
      <w:start w:val="2"/>
      <w:numFmt w:val="decimal"/>
      <w:lvlText w:val="%1.%2."/>
      <w:lvlJc w:val="left"/>
      <w:pPr>
        <w:ind w:left="823" w:hanging="540"/>
      </w:pPr>
    </w:lvl>
    <w:lvl w:ilvl="2">
      <w:start w:val="5"/>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4"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092CA7"/>
    <w:multiLevelType w:val="hybridMultilevel"/>
    <w:tmpl w:val="833C30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60A60D55"/>
    <w:multiLevelType w:val="hybridMultilevel"/>
    <w:tmpl w:val="BBC4D7D4"/>
    <w:lvl w:ilvl="0" w:tplc="F33AA8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62721C"/>
    <w:multiLevelType w:val="hybridMultilevel"/>
    <w:tmpl w:val="ACB4E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5E2439"/>
    <w:multiLevelType w:val="hybridMultilevel"/>
    <w:tmpl w:val="B358A2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DA6443"/>
    <w:multiLevelType w:val="hybridMultilevel"/>
    <w:tmpl w:val="486CBB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914571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043883">
    <w:abstractNumId w:val="12"/>
  </w:num>
  <w:num w:numId="3" w16cid:durableId="1199007746">
    <w:abstractNumId w:val="10"/>
  </w:num>
  <w:num w:numId="4" w16cid:durableId="115103916">
    <w:abstractNumId w:val="13"/>
  </w:num>
  <w:num w:numId="5" w16cid:durableId="1304239301">
    <w:abstractNumId w:val="0"/>
  </w:num>
  <w:num w:numId="6" w16cid:durableId="1030373171">
    <w:abstractNumId w:val="2"/>
  </w:num>
  <w:num w:numId="7" w16cid:durableId="490372184">
    <w:abstractNumId w:val="9"/>
  </w:num>
  <w:num w:numId="8" w16cid:durableId="1866017253">
    <w:abstractNumId w:val="11"/>
  </w:num>
  <w:num w:numId="9" w16cid:durableId="820317287">
    <w:abstractNumId w:val="19"/>
  </w:num>
  <w:num w:numId="10" w16cid:durableId="1506745787">
    <w:abstractNumId w:val="1"/>
  </w:num>
  <w:num w:numId="11" w16cid:durableId="2085911316">
    <w:abstractNumId w:val="7"/>
  </w:num>
  <w:num w:numId="12" w16cid:durableId="987628833">
    <w:abstractNumId w:val="6"/>
  </w:num>
  <w:num w:numId="13" w16cid:durableId="1207373614">
    <w:abstractNumId w:val="5"/>
  </w:num>
  <w:num w:numId="14" w16cid:durableId="356809686">
    <w:abstractNumId w:val="16"/>
  </w:num>
  <w:num w:numId="15" w16cid:durableId="1409426384">
    <w:abstractNumId w:val="14"/>
  </w:num>
  <w:num w:numId="16" w16cid:durableId="725227473">
    <w:abstractNumId w:val="3"/>
  </w:num>
  <w:num w:numId="17" w16cid:durableId="287051480">
    <w:abstractNumId w:val="8"/>
  </w:num>
  <w:num w:numId="18" w16cid:durableId="2090105502">
    <w:abstractNumId w:val="18"/>
  </w:num>
  <w:num w:numId="19" w16cid:durableId="1543010523">
    <w:abstractNumId w:val="17"/>
  </w:num>
  <w:num w:numId="20" w16cid:durableId="19752872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05F"/>
    <w:rsid w:val="00040988"/>
    <w:rsid w:val="000B24EA"/>
    <w:rsid w:val="000D6F52"/>
    <w:rsid w:val="001806D9"/>
    <w:rsid w:val="002F0DD9"/>
    <w:rsid w:val="003F391D"/>
    <w:rsid w:val="004C3820"/>
    <w:rsid w:val="0059305F"/>
    <w:rsid w:val="005A6636"/>
    <w:rsid w:val="005D6456"/>
    <w:rsid w:val="005F7916"/>
    <w:rsid w:val="00644597"/>
    <w:rsid w:val="006A1A3C"/>
    <w:rsid w:val="00725846"/>
    <w:rsid w:val="00737A49"/>
    <w:rsid w:val="0075091A"/>
    <w:rsid w:val="007E6944"/>
    <w:rsid w:val="007E7478"/>
    <w:rsid w:val="007F2AEE"/>
    <w:rsid w:val="00803576"/>
    <w:rsid w:val="00882CD4"/>
    <w:rsid w:val="008B7528"/>
    <w:rsid w:val="008C2B08"/>
    <w:rsid w:val="008D23AD"/>
    <w:rsid w:val="00915997"/>
    <w:rsid w:val="00937FF6"/>
    <w:rsid w:val="009946DD"/>
    <w:rsid w:val="009958D0"/>
    <w:rsid w:val="009D253A"/>
    <w:rsid w:val="009F795A"/>
    <w:rsid w:val="00A87172"/>
    <w:rsid w:val="00AB4B01"/>
    <w:rsid w:val="00B51065"/>
    <w:rsid w:val="00DD064B"/>
    <w:rsid w:val="00E54773"/>
    <w:rsid w:val="00EA49A4"/>
    <w:rsid w:val="00EB10B1"/>
    <w:rsid w:val="00ED257C"/>
    <w:rsid w:val="00F37E42"/>
    <w:rsid w:val="00FB0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1F59"/>
  <w15:chartTrackingRefBased/>
  <w15:docId w15:val="{DDDF5295-80A4-49AE-A90F-0F09CEED4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64B"/>
    <w:pPr>
      <w:spacing w:after="200" w:line="276" w:lineRule="auto"/>
    </w:pPr>
    <w:rPr>
      <w:rFonts w:ascii="Calibri" w:eastAsia="Calibri" w:hAnsi="Calibri" w:cs="Times New Roman"/>
      <w:kern w:val="0"/>
      <w14:ligatures w14:val="none"/>
    </w:rPr>
  </w:style>
  <w:style w:type="paragraph" w:styleId="1">
    <w:name w:val="heading 1"/>
    <w:basedOn w:val="a"/>
    <w:next w:val="a"/>
    <w:link w:val="10"/>
    <w:uiPriority w:val="9"/>
    <w:qFormat/>
    <w:rsid w:val="005930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930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930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930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930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930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930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930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930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305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9305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9305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9305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9305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9305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9305F"/>
    <w:rPr>
      <w:rFonts w:eastAsiaTheme="majorEastAsia" w:cstheme="majorBidi"/>
      <w:color w:val="595959" w:themeColor="text1" w:themeTint="A6"/>
    </w:rPr>
  </w:style>
  <w:style w:type="character" w:customStyle="1" w:styleId="80">
    <w:name w:val="Заголовок 8 Знак"/>
    <w:basedOn w:val="a0"/>
    <w:link w:val="8"/>
    <w:uiPriority w:val="9"/>
    <w:semiHidden/>
    <w:rsid w:val="0059305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9305F"/>
    <w:rPr>
      <w:rFonts w:eastAsiaTheme="majorEastAsia" w:cstheme="majorBidi"/>
      <w:color w:val="272727" w:themeColor="text1" w:themeTint="D8"/>
    </w:rPr>
  </w:style>
  <w:style w:type="paragraph" w:styleId="a3">
    <w:name w:val="Title"/>
    <w:basedOn w:val="a"/>
    <w:next w:val="a"/>
    <w:link w:val="a4"/>
    <w:uiPriority w:val="10"/>
    <w:qFormat/>
    <w:rsid w:val="00593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930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305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9305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9305F"/>
    <w:pPr>
      <w:spacing w:before="160"/>
      <w:jc w:val="center"/>
    </w:pPr>
    <w:rPr>
      <w:i/>
      <w:iCs/>
      <w:color w:val="404040" w:themeColor="text1" w:themeTint="BF"/>
    </w:rPr>
  </w:style>
  <w:style w:type="character" w:customStyle="1" w:styleId="22">
    <w:name w:val="Цитата 2 Знак"/>
    <w:basedOn w:val="a0"/>
    <w:link w:val="21"/>
    <w:uiPriority w:val="29"/>
    <w:rsid w:val="0059305F"/>
    <w:rPr>
      <w:i/>
      <w:iCs/>
      <w:color w:val="404040" w:themeColor="text1" w:themeTint="BF"/>
    </w:rPr>
  </w:style>
  <w:style w:type="paragraph" w:styleId="a7">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8"/>
    <w:uiPriority w:val="34"/>
    <w:qFormat/>
    <w:rsid w:val="0059305F"/>
    <w:pPr>
      <w:ind w:left="720"/>
      <w:contextualSpacing/>
    </w:pPr>
  </w:style>
  <w:style w:type="character" w:styleId="a9">
    <w:name w:val="Intense Emphasis"/>
    <w:basedOn w:val="a0"/>
    <w:uiPriority w:val="21"/>
    <w:qFormat/>
    <w:rsid w:val="0059305F"/>
    <w:rPr>
      <w:i/>
      <w:iCs/>
      <w:color w:val="2F5496" w:themeColor="accent1" w:themeShade="BF"/>
    </w:rPr>
  </w:style>
  <w:style w:type="paragraph" w:styleId="aa">
    <w:name w:val="Intense Quote"/>
    <w:basedOn w:val="a"/>
    <w:next w:val="a"/>
    <w:link w:val="ab"/>
    <w:uiPriority w:val="30"/>
    <w:qFormat/>
    <w:rsid w:val="005930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59305F"/>
    <w:rPr>
      <w:i/>
      <w:iCs/>
      <w:color w:val="2F5496" w:themeColor="accent1" w:themeShade="BF"/>
    </w:rPr>
  </w:style>
  <w:style w:type="character" w:styleId="ac">
    <w:name w:val="Intense Reference"/>
    <w:basedOn w:val="a0"/>
    <w:uiPriority w:val="32"/>
    <w:qFormat/>
    <w:rsid w:val="0059305F"/>
    <w:rPr>
      <w:b/>
      <w:bCs/>
      <w:smallCaps/>
      <w:color w:val="2F5496" w:themeColor="accent1" w:themeShade="BF"/>
      <w:spacing w:val="5"/>
    </w:rPr>
  </w:style>
  <w:style w:type="character" w:customStyle="1" w:styleId="a8">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7"/>
    <w:uiPriority w:val="34"/>
    <w:locked/>
    <w:rsid w:val="00DD064B"/>
  </w:style>
  <w:style w:type="table" w:styleId="ad">
    <w:name w:val="Table Grid"/>
    <w:basedOn w:val="a1"/>
    <w:uiPriority w:val="39"/>
    <w:rsid w:val="00DD06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 (11)_"/>
    <w:basedOn w:val="a0"/>
    <w:link w:val="110"/>
    <w:uiPriority w:val="99"/>
    <w:locked/>
    <w:rsid w:val="00DD064B"/>
    <w:rPr>
      <w:rFonts w:ascii="Times New Roman" w:eastAsia="Times New Roman" w:hAnsi="Times New Roman" w:cs="Times New Roman"/>
      <w:sz w:val="26"/>
      <w:szCs w:val="26"/>
      <w:shd w:val="clear" w:color="auto" w:fill="FFFFFF"/>
    </w:rPr>
  </w:style>
  <w:style w:type="paragraph" w:customStyle="1" w:styleId="110">
    <w:name w:val="Основной текст (11)"/>
    <w:basedOn w:val="a"/>
    <w:link w:val="11"/>
    <w:uiPriority w:val="99"/>
    <w:rsid w:val="00DD064B"/>
    <w:pPr>
      <w:shd w:val="clear" w:color="auto" w:fill="FFFFFF"/>
      <w:spacing w:after="160" w:line="283" w:lineRule="exact"/>
      <w:ind w:hanging="1780"/>
      <w:jc w:val="both"/>
    </w:pPr>
    <w:rPr>
      <w:rFonts w:ascii="Times New Roman" w:eastAsia="Times New Roman" w:hAnsi="Times New Roman"/>
      <w:kern w:val="2"/>
      <w:sz w:val="26"/>
      <w:szCs w:val="26"/>
      <w14:ligatures w14:val="standardContextual"/>
    </w:rPr>
  </w:style>
  <w:style w:type="character" w:styleId="ae">
    <w:name w:val="footnote reference"/>
    <w:rsid w:val="00DD064B"/>
    <w:rPr>
      <w:vertAlign w:val="superscript"/>
    </w:rPr>
  </w:style>
  <w:style w:type="character" w:styleId="af">
    <w:name w:val="Hyperlink"/>
    <w:uiPriority w:val="99"/>
    <w:rsid w:val="00DD064B"/>
    <w:rPr>
      <w:rFonts w:cs="Times New Roman"/>
      <w:color w:val="0000FF"/>
      <w:u w:val="single"/>
    </w:rPr>
  </w:style>
  <w:style w:type="paragraph" w:styleId="af0">
    <w:name w:val="No Spacing"/>
    <w:aliases w:val="для таблиц"/>
    <w:basedOn w:val="a"/>
    <w:link w:val="af1"/>
    <w:uiPriority w:val="1"/>
    <w:qFormat/>
    <w:rsid w:val="00DD064B"/>
    <w:pPr>
      <w:spacing w:after="0" w:line="240" w:lineRule="auto"/>
    </w:pPr>
    <w:rPr>
      <w:rFonts w:eastAsia="Times New Roman"/>
      <w:lang w:val="en-US" w:bidi="en-US"/>
    </w:rPr>
  </w:style>
  <w:style w:type="character" w:customStyle="1" w:styleId="af1">
    <w:name w:val="Без интервала Знак"/>
    <w:aliases w:val="для таблиц Знак"/>
    <w:link w:val="af0"/>
    <w:uiPriority w:val="1"/>
    <w:locked/>
    <w:rsid w:val="00DD064B"/>
    <w:rPr>
      <w:rFonts w:ascii="Calibri" w:eastAsia="Times New Roman" w:hAnsi="Calibri" w:cs="Times New Roman"/>
      <w:kern w:val="0"/>
      <w:lang w:val="en-US" w:bidi="en-US"/>
      <w14:ligatures w14:val="none"/>
    </w:rPr>
  </w:style>
  <w:style w:type="paragraph" w:styleId="af2">
    <w:name w:val="header"/>
    <w:aliases w:val=" Знак Знак"/>
    <w:basedOn w:val="a"/>
    <w:link w:val="af3"/>
    <w:uiPriority w:val="99"/>
    <w:rsid w:val="00DD064B"/>
    <w:pPr>
      <w:tabs>
        <w:tab w:val="center" w:pos="4677"/>
        <w:tab w:val="right" w:pos="9355"/>
      </w:tabs>
      <w:spacing w:after="0" w:line="240" w:lineRule="auto"/>
    </w:pPr>
    <w:rPr>
      <w:rFonts w:eastAsia="Times New Roman"/>
      <w:sz w:val="24"/>
      <w:szCs w:val="24"/>
      <w:lang w:val="en-US"/>
    </w:rPr>
  </w:style>
  <w:style w:type="character" w:customStyle="1" w:styleId="af3">
    <w:name w:val="Верхний колонтитул Знак"/>
    <w:aliases w:val=" Знак Знак Знак"/>
    <w:basedOn w:val="a0"/>
    <w:link w:val="af2"/>
    <w:uiPriority w:val="99"/>
    <w:rsid w:val="00DD064B"/>
    <w:rPr>
      <w:rFonts w:ascii="Calibri" w:eastAsia="Times New Roman" w:hAnsi="Calibri" w:cs="Times New Roman"/>
      <w:kern w:val="0"/>
      <w:sz w:val="24"/>
      <w:szCs w:val="24"/>
      <w:lang w:val="en-US"/>
      <w14:ligatures w14:val="none"/>
    </w:rPr>
  </w:style>
  <w:style w:type="paragraph" w:customStyle="1" w:styleId="12">
    <w:name w:val="Абзац списка1"/>
    <w:basedOn w:val="a"/>
    <w:rsid w:val="00DD064B"/>
    <w:pPr>
      <w:ind w:left="720"/>
    </w:pPr>
    <w:rPr>
      <w:rFonts w:cs="Calibri"/>
      <w:lang w:val="en-US" w:eastAsia="ru-RU" w:bidi="en-US"/>
    </w:rPr>
  </w:style>
  <w:style w:type="paragraph" w:customStyle="1" w:styleId="Heading">
    <w:name w:val="Heading"/>
    <w:rsid w:val="00DD064B"/>
    <w:pPr>
      <w:widowControl w:val="0"/>
      <w:autoSpaceDE w:val="0"/>
      <w:autoSpaceDN w:val="0"/>
      <w:adjustRightInd w:val="0"/>
      <w:spacing w:after="200" w:line="276" w:lineRule="auto"/>
    </w:pPr>
    <w:rPr>
      <w:rFonts w:ascii="Arial" w:eastAsia="Times New Roman" w:hAnsi="Arial" w:cs="Arial"/>
      <w:b/>
      <w:bCs/>
      <w:kern w:val="0"/>
      <w:lang w:eastAsia="ru-RU"/>
      <w14:ligatures w14:val="none"/>
    </w:rPr>
  </w:style>
  <w:style w:type="paragraph" w:styleId="af4">
    <w:name w:val="footer"/>
    <w:aliases w:val="Знак3,Footer Char"/>
    <w:basedOn w:val="a"/>
    <w:link w:val="af5"/>
    <w:uiPriority w:val="99"/>
    <w:rsid w:val="00DD064B"/>
    <w:pPr>
      <w:tabs>
        <w:tab w:val="center" w:pos="4153"/>
        <w:tab w:val="right" w:pos="8306"/>
      </w:tabs>
      <w:spacing w:after="0" w:line="240" w:lineRule="auto"/>
    </w:pPr>
    <w:rPr>
      <w:rFonts w:eastAsia="Times New Roman"/>
      <w:sz w:val="20"/>
      <w:szCs w:val="20"/>
      <w:lang w:val="en-US" w:eastAsia="ru-RU"/>
    </w:rPr>
  </w:style>
  <w:style w:type="character" w:customStyle="1" w:styleId="af5">
    <w:name w:val="Нижний колонтитул Знак"/>
    <w:aliases w:val="Знак3 Знак,Footer Char Знак"/>
    <w:basedOn w:val="a0"/>
    <w:link w:val="af4"/>
    <w:uiPriority w:val="99"/>
    <w:rsid w:val="00DD064B"/>
    <w:rPr>
      <w:rFonts w:ascii="Calibri" w:eastAsia="Times New Roman" w:hAnsi="Calibri" w:cs="Times New Roman"/>
      <w:kern w:val="0"/>
      <w:sz w:val="20"/>
      <w:szCs w:val="20"/>
      <w:lang w:val="en-US" w:eastAsia="ru-RU"/>
      <w14:ligatures w14:val="none"/>
    </w:rPr>
  </w:style>
  <w:style w:type="paragraph" w:styleId="af6">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f7"/>
    <w:uiPriority w:val="99"/>
    <w:qFormat/>
    <w:rsid w:val="00DD064B"/>
    <w:pPr>
      <w:spacing w:after="60" w:line="240" w:lineRule="auto"/>
      <w:jc w:val="both"/>
    </w:pPr>
    <w:rPr>
      <w:rFonts w:ascii="Times New Roman" w:eastAsia="Times New Roman" w:hAnsi="Times New Roman"/>
      <w:sz w:val="20"/>
      <w:szCs w:val="20"/>
      <w:lang w:eastAsia="ru-RU"/>
    </w:rPr>
  </w:style>
  <w:style w:type="character" w:customStyle="1" w:styleId="af7">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f6"/>
    <w:uiPriority w:val="99"/>
    <w:rsid w:val="00DD064B"/>
    <w:rPr>
      <w:rFonts w:ascii="Times New Roman" w:eastAsia="Times New Roman" w:hAnsi="Times New Roman" w:cs="Times New Roman"/>
      <w:kern w:val="0"/>
      <w:sz w:val="20"/>
      <w:szCs w:val="20"/>
      <w:lang w:eastAsia="ru-RU"/>
      <w14:ligatures w14:val="none"/>
    </w:rPr>
  </w:style>
  <w:style w:type="character" w:styleId="af8">
    <w:name w:val="FollowedHyperlink"/>
    <w:basedOn w:val="a0"/>
    <w:uiPriority w:val="99"/>
    <w:semiHidden/>
    <w:unhideWhenUsed/>
    <w:rsid w:val="00DD064B"/>
    <w:rPr>
      <w:color w:val="800080"/>
      <w:u w:val="single"/>
    </w:rPr>
  </w:style>
  <w:style w:type="paragraph" w:customStyle="1" w:styleId="xl66">
    <w:name w:val="xl66"/>
    <w:basedOn w:val="a"/>
    <w:rsid w:val="00DD064B"/>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
    <w:rsid w:val="00DD064B"/>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0">
    <w:name w:val="xl70"/>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1">
    <w:name w:val="xl71"/>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
    <w:rsid w:val="00DD064B"/>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3">
    <w:name w:val="xl73"/>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4">
    <w:name w:val="xl74"/>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5">
    <w:name w:val="xl75"/>
    <w:basedOn w:val="a"/>
    <w:rsid w:val="00DD064B"/>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6">
    <w:name w:val="xl76"/>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0">
    <w:name w:val="xl80"/>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ConsNormal">
    <w:name w:val="ConsNormal Знак"/>
    <w:basedOn w:val="a0"/>
    <w:link w:val="ConsNormal0"/>
    <w:locked/>
    <w:rsid w:val="00DD064B"/>
    <w:rPr>
      <w:rFonts w:ascii="Arial" w:hAnsi="Arial" w:cs="Arial"/>
    </w:rPr>
  </w:style>
  <w:style w:type="paragraph" w:customStyle="1" w:styleId="ConsNormal0">
    <w:name w:val="ConsNormal"/>
    <w:link w:val="ConsNormal"/>
    <w:rsid w:val="00DD064B"/>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xl81">
    <w:name w:val="xl81"/>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2">
    <w:name w:val="xl82"/>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6">
    <w:name w:val="xl86"/>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DD064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9">
    <w:name w:val="xl89"/>
    <w:basedOn w:val="a"/>
    <w:rsid w:val="00DD064B"/>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0">
    <w:name w:val="xl90"/>
    <w:basedOn w:val="a"/>
    <w:rsid w:val="00DD064B"/>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1">
    <w:name w:val="xl91"/>
    <w:basedOn w:val="a"/>
    <w:rsid w:val="00DD064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DD064B"/>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DD064B"/>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character" w:customStyle="1" w:styleId="13">
    <w:name w:val="Неразрешенное упоминание1"/>
    <w:basedOn w:val="a0"/>
    <w:uiPriority w:val="99"/>
    <w:semiHidden/>
    <w:unhideWhenUsed/>
    <w:rsid w:val="00915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8787">
      <w:bodyDiv w:val="1"/>
      <w:marLeft w:val="0"/>
      <w:marRight w:val="0"/>
      <w:marTop w:val="0"/>
      <w:marBottom w:val="0"/>
      <w:divBdr>
        <w:top w:val="none" w:sz="0" w:space="0" w:color="auto"/>
        <w:left w:val="none" w:sz="0" w:space="0" w:color="auto"/>
        <w:bottom w:val="none" w:sz="0" w:space="0" w:color="auto"/>
        <w:right w:val="none" w:sz="0" w:space="0" w:color="auto"/>
      </w:divBdr>
      <w:divsChild>
        <w:div w:id="1805465719">
          <w:marLeft w:val="0"/>
          <w:marRight w:val="0"/>
          <w:marTop w:val="0"/>
          <w:marBottom w:val="0"/>
          <w:divBdr>
            <w:top w:val="none" w:sz="0" w:space="0" w:color="auto"/>
            <w:left w:val="none" w:sz="0" w:space="0" w:color="auto"/>
            <w:bottom w:val="none" w:sz="0" w:space="0" w:color="auto"/>
            <w:right w:val="none" w:sz="0" w:space="0" w:color="auto"/>
          </w:divBdr>
        </w:div>
        <w:div w:id="1018889053">
          <w:marLeft w:val="120"/>
          <w:marRight w:val="0"/>
          <w:marTop w:val="0"/>
          <w:marBottom w:val="0"/>
          <w:divBdr>
            <w:top w:val="none" w:sz="0" w:space="0" w:color="auto"/>
            <w:left w:val="none" w:sz="0" w:space="0" w:color="auto"/>
            <w:bottom w:val="none" w:sz="0" w:space="0" w:color="auto"/>
            <w:right w:val="none" w:sz="0" w:space="0" w:color="auto"/>
          </w:divBdr>
          <w:divsChild>
            <w:div w:id="5986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5577">
      <w:bodyDiv w:val="1"/>
      <w:marLeft w:val="0"/>
      <w:marRight w:val="0"/>
      <w:marTop w:val="0"/>
      <w:marBottom w:val="0"/>
      <w:divBdr>
        <w:top w:val="none" w:sz="0" w:space="0" w:color="auto"/>
        <w:left w:val="none" w:sz="0" w:space="0" w:color="auto"/>
        <w:bottom w:val="none" w:sz="0" w:space="0" w:color="auto"/>
        <w:right w:val="none" w:sz="0" w:space="0" w:color="auto"/>
      </w:divBdr>
    </w:div>
    <w:div w:id="20473988">
      <w:bodyDiv w:val="1"/>
      <w:marLeft w:val="0"/>
      <w:marRight w:val="0"/>
      <w:marTop w:val="0"/>
      <w:marBottom w:val="0"/>
      <w:divBdr>
        <w:top w:val="none" w:sz="0" w:space="0" w:color="auto"/>
        <w:left w:val="none" w:sz="0" w:space="0" w:color="auto"/>
        <w:bottom w:val="none" w:sz="0" w:space="0" w:color="auto"/>
        <w:right w:val="none" w:sz="0" w:space="0" w:color="auto"/>
      </w:divBdr>
      <w:divsChild>
        <w:div w:id="814879929">
          <w:marLeft w:val="0"/>
          <w:marRight w:val="0"/>
          <w:marTop w:val="0"/>
          <w:marBottom w:val="0"/>
          <w:divBdr>
            <w:top w:val="none" w:sz="0" w:space="0" w:color="auto"/>
            <w:left w:val="none" w:sz="0" w:space="0" w:color="auto"/>
            <w:bottom w:val="none" w:sz="0" w:space="0" w:color="auto"/>
            <w:right w:val="none" w:sz="0" w:space="0" w:color="auto"/>
          </w:divBdr>
        </w:div>
        <w:div w:id="1025903256">
          <w:marLeft w:val="120"/>
          <w:marRight w:val="0"/>
          <w:marTop w:val="0"/>
          <w:marBottom w:val="0"/>
          <w:divBdr>
            <w:top w:val="none" w:sz="0" w:space="0" w:color="auto"/>
            <w:left w:val="none" w:sz="0" w:space="0" w:color="auto"/>
            <w:bottom w:val="none" w:sz="0" w:space="0" w:color="auto"/>
            <w:right w:val="none" w:sz="0" w:space="0" w:color="auto"/>
          </w:divBdr>
          <w:divsChild>
            <w:div w:id="21312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887">
      <w:bodyDiv w:val="1"/>
      <w:marLeft w:val="0"/>
      <w:marRight w:val="0"/>
      <w:marTop w:val="0"/>
      <w:marBottom w:val="0"/>
      <w:divBdr>
        <w:top w:val="none" w:sz="0" w:space="0" w:color="auto"/>
        <w:left w:val="none" w:sz="0" w:space="0" w:color="auto"/>
        <w:bottom w:val="none" w:sz="0" w:space="0" w:color="auto"/>
        <w:right w:val="none" w:sz="0" w:space="0" w:color="auto"/>
      </w:divBdr>
    </w:div>
    <w:div w:id="102306150">
      <w:bodyDiv w:val="1"/>
      <w:marLeft w:val="0"/>
      <w:marRight w:val="0"/>
      <w:marTop w:val="0"/>
      <w:marBottom w:val="0"/>
      <w:divBdr>
        <w:top w:val="none" w:sz="0" w:space="0" w:color="auto"/>
        <w:left w:val="none" w:sz="0" w:space="0" w:color="auto"/>
        <w:bottom w:val="none" w:sz="0" w:space="0" w:color="auto"/>
        <w:right w:val="none" w:sz="0" w:space="0" w:color="auto"/>
      </w:divBdr>
    </w:div>
    <w:div w:id="110974381">
      <w:bodyDiv w:val="1"/>
      <w:marLeft w:val="0"/>
      <w:marRight w:val="0"/>
      <w:marTop w:val="0"/>
      <w:marBottom w:val="0"/>
      <w:divBdr>
        <w:top w:val="none" w:sz="0" w:space="0" w:color="auto"/>
        <w:left w:val="none" w:sz="0" w:space="0" w:color="auto"/>
        <w:bottom w:val="none" w:sz="0" w:space="0" w:color="auto"/>
        <w:right w:val="none" w:sz="0" w:space="0" w:color="auto"/>
      </w:divBdr>
      <w:divsChild>
        <w:div w:id="428623384">
          <w:marLeft w:val="0"/>
          <w:marRight w:val="0"/>
          <w:marTop w:val="0"/>
          <w:marBottom w:val="0"/>
          <w:divBdr>
            <w:top w:val="none" w:sz="0" w:space="0" w:color="auto"/>
            <w:left w:val="none" w:sz="0" w:space="0" w:color="auto"/>
            <w:bottom w:val="none" w:sz="0" w:space="0" w:color="auto"/>
            <w:right w:val="none" w:sz="0" w:space="0" w:color="auto"/>
          </w:divBdr>
        </w:div>
        <w:div w:id="31660618">
          <w:marLeft w:val="120"/>
          <w:marRight w:val="0"/>
          <w:marTop w:val="0"/>
          <w:marBottom w:val="0"/>
          <w:divBdr>
            <w:top w:val="none" w:sz="0" w:space="0" w:color="auto"/>
            <w:left w:val="none" w:sz="0" w:space="0" w:color="auto"/>
            <w:bottom w:val="none" w:sz="0" w:space="0" w:color="auto"/>
            <w:right w:val="none" w:sz="0" w:space="0" w:color="auto"/>
          </w:divBdr>
          <w:divsChild>
            <w:div w:id="151056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0269">
      <w:bodyDiv w:val="1"/>
      <w:marLeft w:val="0"/>
      <w:marRight w:val="0"/>
      <w:marTop w:val="0"/>
      <w:marBottom w:val="0"/>
      <w:divBdr>
        <w:top w:val="none" w:sz="0" w:space="0" w:color="auto"/>
        <w:left w:val="none" w:sz="0" w:space="0" w:color="auto"/>
        <w:bottom w:val="none" w:sz="0" w:space="0" w:color="auto"/>
        <w:right w:val="none" w:sz="0" w:space="0" w:color="auto"/>
      </w:divBdr>
    </w:div>
    <w:div w:id="207763882">
      <w:bodyDiv w:val="1"/>
      <w:marLeft w:val="0"/>
      <w:marRight w:val="0"/>
      <w:marTop w:val="0"/>
      <w:marBottom w:val="0"/>
      <w:divBdr>
        <w:top w:val="none" w:sz="0" w:space="0" w:color="auto"/>
        <w:left w:val="none" w:sz="0" w:space="0" w:color="auto"/>
        <w:bottom w:val="none" w:sz="0" w:space="0" w:color="auto"/>
        <w:right w:val="none" w:sz="0" w:space="0" w:color="auto"/>
      </w:divBdr>
    </w:div>
    <w:div w:id="236405053">
      <w:bodyDiv w:val="1"/>
      <w:marLeft w:val="0"/>
      <w:marRight w:val="0"/>
      <w:marTop w:val="0"/>
      <w:marBottom w:val="0"/>
      <w:divBdr>
        <w:top w:val="none" w:sz="0" w:space="0" w:color="auto"/>
        <w:left w:val="none" w:sz="0" w:space="0" w:color="auto"/>
        <w:bottom w:val="none" w:sz="0" w:space="0" w:color="auto"/>
        <w:right w:val="none" w:sz="0" w:space="0" w:color="auto"/>
      </w:divBdr>
    </w:div>
    <w:div w:id="263001464">
      <w:bodyDiv w:val="1"/>
      <w:marLeft w:val="0"/>
      <w:marRight w:val="0"/>
      <w:marTop w:val="0"/>
      <w:marBottom w:val="0"/>
      <w:divBdr>
        <w:top w:val="none" w:sz="0" w:space="0" w:color="auto"/>
        <w:left w:val="none" w:sz="0" w:space="0" w:color="auto"/>
        <w:bottom w:val="none" w:sz="0" w:space="0" w:color="auto"/>
        <w:right w:val="none" w:sz="0" w:space="0" w:color="auto"/>
      </w:divBdr>
      <w:divsChild>
        <w:div w:id="723529772">
          <w:marLeft w:val="0"/>
          <w:marRight w:val="0"/>
          <w:marTop w:val="0"/>
          <w:marBottom w:val="0"/>
          <w:divBdr>
            <w:top w:val="none" w:sz="0" w:space="0" w:color="auto"/>
            <w:left w:val="none" w:sz="0" w:space="0" w:color="auto"/>
            <w:bottom w:val="none" w:sz="0" w:space="0" w:color="auto"/>
            <w:right w:val="none" w:sz="0" w:space="0" w:color="auto"/>
          </w:divBdr>
        </w:div>
        <w:div w:id="569771529">
          <w:marLeft w:val="120"/>
          <w:marRight w:val="0"/>
          <w:marTop w:val="0"/>
          <w:marBottom w:val="0"/>
          <w:divBdr>
            <w:top w:val="none" w:sz="0" w:space="0" w:color="auto"/>
            <w:left w:val="none" w:sz="0" w:space="0" w:color="auto"/>
            <w:bottom w:val="none" w:sz="0" w:space="0" w:color="auto"/>
            <w:right w:val="none" w:sz="0" w:space="0" w:color="auto"/>
          </w:divBdr>
        </w:div>
      </w:divsChild>
    </w:div>
    <w:div w:id="263416068">
      <w:bodyDiv w:val="1"/>
      <w:marLeft w:val="0"/>
      <w:marRight w:val="0"/>
      <w:marTop w:val="0"/>
      <w:marBottom w:val="0"/>
      <w:divBdr>
        <w:top w:val="none" w:sz="0" w:space="0" w:color="auto"/>
        <w:left w:val="none" w:sz="0" w:space="0" w:color="auto"/>
        <w:bottom w:val="none" w:sz="0" w:space="0" w:color="auto"/>
        <w:right w:val="none" w:sz="0" w:space="0" w:color="auto"/>
      </w:divBdr>
    </w:div>
    <w:div w:id="307442064">
      <w:bodyDiv w:val="1"/>
      <w:marLeft w:val="0"/>
      <w:marRight w:val="0"/>
      <w:marTop w:val="0"/>
      <w:marBottom w:val="0"/>
      <w:divBdr>
        <w:top w:val="none" w:sz="0" w:space="0" w:color="auto"/>
        <w:left w:val="none" w:sz="0" w:space="0" w:color="auto"/>
        <w:bottom w:val="none" w:sz="0" w:space="0" w:color="auto"/>
        <w:right w:val="none" w:sz="0" w:space="0" w:color="auto"/>
      </w:divBdr>
      <w:divsChild>
        <w:div w:id="779837416">
          <w:marLeft w:val="0"/>
          <w:marRight w:val="0"/>
          <w:marTop w:val="0"/>
          <w:marBottom w:val="0"/>
          <w:divBdr>
            <w:top w:val="none" w:sz="0" w:space="0" w:color="auto"/>
            <w:left w:val="none" w:sz="0" w:space="0" w:color="auto"/>
            <w:bottom w:val="none" w:sz="0" w:space="0" w:color="auto"/>
            <w:right w:val="none" w:sz="0" w:space="0" w:color="auto"/>
          </w:divBdr>
        </w:div>
        <w:div w:id="2003116959">
          <w:marLeft w:val="120"/>
          <w:marRight w:val="0"/>
          <w:marTop w:val="0"/>
          <w:marBottom w:val="0"/>
          <w:divBdr>
            <w:top w:val="none" w:sz="0" w:space="0" w:color="auto"/>
            <w:left w:val="none" w:sz="0" w:space="0" w:color="auto"/>
            <w:bottom w:val="none" w:sz="0" w:space="0" w:color="auto"/>
            <w:right w:val="none" w:sz="0" w:space="0" w:color="auto"/>
          </w:divBdr>
        </w:div>
      </w:divsChild>
    </w:div>
    <w:div w:id="332995756">
      <w:bodyDiv w:val="1"/>
      <w:marLeft w:val="0"/>
      <w:marRight w:val="0"/>
      <w:marTop w:val="0"/>
      <w:marBottom w:val="0"/>
      <w:divBdr>
        <w:top w:val="none" w:sz="0" w:space="0" w:color="auto"/>
        <w:left w:val="none" w:sz="0" w:space="0" w:color="auto"/>
        <w:bottom w:val="none" w:sz="0" w:space="0" w:color="auto"/>
        <w:right w:val="none" w:sz="0" w:space="0" w:color="auto"/>
      </w:divBdr>
    </w:div>
    <w:div w:id="384984446">
      <w:bodyDiv w:val="1"/>
      <w:marLeft w:val="0"/>
      <w:marRight w:val="0"/>
      <w:marTop w:val="0"/>
      <w:marBottom w:val="0"/>
      <w:divBdr>
        <w:top w:val="none" w:sz="0" w:space="0" w:color="auto"/>
        <w:left w:val="none" w:sz="0" w:space="0" w:color="auto"/>
        <w:bottom w:val="none" w:sz="0" w:space="0" w:color="auto"/>
        <w:right w:val="none" w:sz="0" w:space="0" w:color="auto"/>
      </w:divBdr>
    </w:div>
    <w:div w:id="400761467">
      <w:bodyDiv w:val="1"/>
      <w:marLeft w:val="0"/>
      <w:marRight w:val="0"/>
      <w:marTop w:val="0"/>
      <w:marBottom w:val="0"/>
      <w:divBdr>
        <w:top w:val="none" w:sz="0" w:space="0" w:color="auto"/>
        <w:left w:val="none" w:sz="0" w:space="0" w:color="auto"/>
        <w:bottom w:val="none" w:sz="0" w:space="0" w:color="auto"/>
        <w:right w:val="none" w:sz="0" w:space="0" w:color="auto"/>
      </w:divBdr>
    </w:div>
    <w:div w:id="406735061">
      <w:bodyDiv w:val="1"/>
      <w:marLeft w:val="0"/>
      <w:marRight w:val="0"/>
      <w:marTop w:val="0"/>
      <w:marBottom w:val="0"/>
      <w:divBdr>
        <w:top w:val="none" w:sz="0" w:space="0" w:color="auto"/>
        <w:left w:val="none" w:sz="0" w:space="0" w:color="auto"/>
        <w:bottom w:val="none" w:sz="0" w:space="0" w:color="auto"/>
        <w:right w:val="none" w:sz="0" w:space="0" w:color="auto"/>
      </w:divBdr>
      <w:divsChild>
        <w:div w:id="1432361588">
          <w:marLeft w:val="0"/>
          <w:marRight w:val="0"/>
          <w:marTop w:val="0"/>
          <w:marBottom w:val="0"/>
          <w:divBdr>
            <w:top w:val="none" w:sz="0" w:space="0" w:color="auto"/>
            <w:left w:val="none" w:sz="0" w:space="0" w:color="auto"/>
            <w:bottom w:val="none" w:sz="0" w:space="0" w:color="auto"/>
            <w:right w:val="none" w:sz="0" w:space="0" w:color="auto"/>
          </w:divBdr>
        </w:div>
        <w:div w:id="1544755879">
          <w:marLeft w:val="120"/>
          <w:marRight w:val="0"/>
          <w:marTop w:val="0"/>
          <w:marBottom w:val="0"/>
          <w:divBdr>
            <w:top w:val="none" w:sz="0" w:space="0" w:color="auto"/>
            <w:left w:val="none" w:sz="0" w:space="0" w:color="auto"/>
            <w:bottom w:val="none" w:sz="0" w:space="0" w:color="auto"/>
            <w:right w:val="none" w:sz="0" w:space="0" w:color="auto"/>
          </w:divBdr>
        </w:div>
      </w:divsChild>
    </w:div>
    <w:div w:id="434910943">
      <w:bodyDiv w:val="1"/>
      <w:marLeft w:val="0"/>
      <w:marRight w:val="0"/>
      <w:marTop w:val="0"/>
      <w:marBottom w:val="0"/>
      <w:divBdr>
        <w:top w:val="none" w:sz="0" w:space="0" w:color="auto"/>
        <w:left w:val="none" w:sz="0" w:space="0" w:color="auto"/>
        <w:bottom w:val="none" w:sz="0" w:space="0" w:color="auto"/>
        <w:right w:val="none" w:sz="0" w:space="0" w:color="auto"/>
      </w:divBdr>
      <w:divsChild>
        <w:div w:id="1058280123">
          <w:marLeft w:val="0"/>
          <w:marRight w:val="0"/>
          <w:marTop w:val="0"/>
          <w:marBottom w:val="0"/>
          <w:divBdr>
            <w:top w:val="none" w:sz="0" w:space="0" w:color="auto"/>
            <w:left w:val="none" w:sz="0" w:space="0" w:color="auto"/>
            <w:bottom w:val="none" w:sz="0" w:space="0" w:color="auto"/>
            <w:right w:val="none" w:sz="0" w:space="0" w:color="auto"/>
          </w:divBdr>
          <w:divsChild>
            <w:div w:id="972367655">
              <w:marLeft w:val="0"/>
              <w:marRight w:val="0"/>
              <w:marTop w:val="0"/>
              <w:marBottom w:val="0"/>
              <w:divBdr>
                <w:top w:val="none" w:sz="0" w:space="0" w:color="auto"/>
                <w:left w:val="none" w:sz="0" w:space="0" w:color="auto"/>
                <w:bottom w:val="none" w:sz="0" w:space="0" w:color="auto"/>
                <w:right w:val="none" w:sz="0" w:space="0" w:color="auto"/>
              </w:divBdr>
            </w:div>
            <w:div w:id="648873225">
              <w:marLeft w:val="120"/>
              <w:marRight w:val="0"/>
              <w:marTop w:val="0"/>
              <w:marBottom w:val="0"/>
              <w:divBdr>
                <w:top w:val="none" w:sz="0" w:space="0" w:color="auto"/>
                <w:left w:val="none" w:sz="0" w:space="0" w:color="auto"/>
                <w:bottom w:val="none" w:sz="0" w:space="0" w:color="auto"/>
                <w:right w:val="none" w:sz="0" w:space="0" w:color="auto"/>
              </w:divBdr>
            </w:div>
          </w:divsChild>
        </w:div>
        <w:div w:id="469908842">
          <w:marLeft w:val="0"/>
          <w:marRight w:val="0"/>
          <w:marTop w:val="0"/>
          <w:marBottom w:val="0"/>
          <w:divBdr>
            <w:top w:val="none" w:sz="0" w:space="0" w:color="auto"/>
            <w:left w:val="none" w:sz="0" w:space="0" w:color="auto"/>
            <w:bottom w:val="none" w:sz="0" w:space="0" w:color="auto"/>
            <w:right w:val="none" w:sz="0" w:space="0" w:color="auto"/>
          </w:divBdr>
          <w:divsChild>
            <w:div w:id="505554003">
              <w:marLeft w:val="0"/>
              <w:marRight w:val="0"/>
              <w:marTop w:val="0"/>
              <w:marBottom w:val="0"/>
              <w:divBdr>
                <w:top w:val="none" w:sz="0" w:space="0" w:color="auto"/>
                <w:left w:val="none" w:sz="0" w:space="0" w:color="auto"/>
                <w:bottom w:val="none" w:sz="0" w:space="0" w:color="auto"/>
                <w:right w:val="none" w:sz="0" w:space="0" w:color="auto"/>
              </w:divBdr>
            </w:div>
            <w:div w:id="697898103">
              <w:marLeft w:val="120"/>
              <w:marRight w:val="0"/>
              <w:marTop w:val="0"/>
              <w:marBottom w:val="0"/>
              <w:divBdr>
                <w:top w:val="none" w:sz="0" w:space="0" w:color="auto"/>
                <w:left w:val="none" w:sz="0" w:space="0" w:color="auto"/>
                <w:bottom w:val="none" w:sz="0" w:space="0" w:color="auto"/>
                <w:right w:val="none" w:sz="0" w:space="0" w:color="auto"/>
              </w:divBdr>
            </w:div>
          </w:divsChild>
        </w:div>
        <w:div w:id="87317871">
          <w:marLeft w:val="0"/>
          <w:marRight w:val="0"/>
          <w:marTop w:val="0"/>
          <w:marBottom w:val="0"/>
          <w:divBdr>
            <w:top w:val="none" w:sz="0" w:space="0" w:color="auto"/>
            <w:left w:val="none" w:sz="0" w:space="0" w:color="auto"/>
            <w:bottom w:val="none" w:sz="0" w:space="0" w:color="auto"/>
            <w:right w:val="none" w:sz="0" w:space="0" w:color="auto"/>
          </w:divBdr>
          <w:divsChild>
            <w:div w:id="775253460">
              <w:marLeft w:val="0"/>
              <w:marRight w:val="0"/>
              <w:marTop w:val="0"/>
              <w:marBottom w:val="0"/>
              <w:divBdr>
                <w:top w:val="none" w:sz="0" w:space="0" w:color="auto"/>
                <w:left w:val="none" w:sz="0" w:space="0" w:color="auto"/>
                <w:bottom w:val="none" w:sz="0" w:space="0" w:color="auto"/>
                <w:right w:val="none" w:sz="0" w:space="0" w:color="auto"/>
              </w:divBdr>
            </w:div>
            <w:div w:id="2050955326">
              <w:marLeft w:val="120"/>
              <w:marRight w:val="0"/>
              <w:marTop w:val="0"/>
              <w:marBottom w:val="0"/>
              <w:divBdr>
                <w:top w:val="none" w:sz="0" w:space="0" w:color="auto"/>
                <w:left w:val="none" w:sz="0" w:space="0" w:color="auto"/>
                <w:bottom w:val="none" w:sz="0" w:space="0" w:color="auto"/>
                <w:right w:val="none" w:sz="0" w:space="0" w:color="auto"/>
              </w:divBdr>
            </w:div>
          </w:divsChild>
        </w:div>
        <w:div w:id="1448236216">
          <w:marLeft w:val="0"/>
          <w:marRight w:val="0"/>
          <w:marTop w:val="0"/>
          <w:marBottom w:val="0"/>
          <w:divBdr>
            <w:top w:val="none" w:sz="0" w:space="0" w:color="auto"/>
            <w:left w:val="none" w:sz="0" w:space="0" w:color="auto"/>
            <w:bottom w:val="none" w:sz="0" w:space="0" w:color="auto"/>
            <w:right w:val="none" w:sz="0" w:space="0" w:color="auto"/>
          </w:divBdr>
          <w:divsChild>
            <w:div w:id="342363576">
              <w:marLeft w:val="0"/>
              <w:marRight w:val="0"/>
              <w:marTop w:val="0"/>
              <w:marBottom w:val="0"/>
              <w:divBdr>
                <w:top w:val="none" w:sz="0" w:space="0" w:color="auto"/>
                <w:left w:val="none" w:sz="0" w:space="0" w:color="auto"/>
                <w:bottom w:val="none" w:sz="0" w:space="0" w:color="auto"/>
                <w:right w:val="none" w:sz="0" w:space="0" w:color="auto"/>
              </w:divBdr>
            </w:div>
            <w:div w:id="1383872278">
              <w:marLeft w:val="120"/>
              <w:marRight w:val="0"/>
              <w:marTop w:val="0"/>
              <w:marBottom w:val="0"/>
              <w:divBdr>
                <w:top w:val="none" w:sz="0" w:space="0" w:color="auto"/>
                <w:left w:val="none" w:sz="0" w:space="0" w:color="auto"/>
                <w:bottom w:val="none" w:sz="0" w:space="0" w:color="auto"/>
                <w:right w:val="none" w:sz="0" w:space="0" w:color="auto"/>
              </w:divBdr>
            </w:div>
          </w:divsChild>
        </w:div>
        <w:div w:id="476914988">
          <w:marLeft w:val="0"/>
          <w:marRight w:val="0"/>
          <w:marTop w:val="0"/>
          <w:marBottom w:val="0"/>
          <w:divBdr>
            <w:top w:val="none" w:sz="0" w:space="0" w:color="auto"/>
            <w:left w:val="none" w:sz="0" w:space="0" w:color="auto"/>
            <w:bottom w:val="none" w:sz="0" w:space="0" w:color="auto"/>
            <w:right w:val="none" w:sz="0" w:space="0" w:color="auto"/>
          </w:divBdr>
          <w:divsChild>
            <w:div w:id="1049913604">
              <w:marLeft w:val="0"/>
              <w:marRight w:val="0"/>
              <w:marTop w:val="0"/>
              <w:marBottom w:val="0"/>
              <w:divBdr>
                <w:top w:val="none" w:sz="0" w:space="0" w:color="auto"/>
                <w:left w:val="none" w:sz="0" w:space="0" w:color="auto"/>
                <w:bottom w:val="none" w:sz="0" w:space="0" w:color="auto"/>
                <w:right w:val="none" w:sz="0" w:space="0" w:color="auto"/>
              </w:divBdr>
            </w:div>
            <w:div w:id="158355979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470097350">
      <w:bodyDiv w:val="1"/>
      <w:marLeft w:val="0"/>
      <w:marRight w:val="0"/>
      <w:marTop w:val="0"/>
      <w:marBottom w:val="0"/>
      <w:divBdr>
        <w:top w:val="none" w:sz="0" w:space="0" w:color="auto"/>
        <w:left w:val="none" w:sz="0" w:space="0" w:color="auto"/>
        <w:bottom w:val="none" w:sz="0" w:space="0" w:color="auto"/>
        <w:right w:val="none" w:sz="0" w:space="0" w:color="auto"/>
      </w:divBdr>
      <w:divsChild>
        <w:div w:id="795874375">
          <w:marLeft w:val="0"/>
          <w:marRight w:val="0"/>
          <w:marTop w:val="0"/>
          <w:marBottom w:val="0"/>
          <w:divBdr>
            <w:top w:val="none" w:sz="0" w:space="0" w:color="auto"/>
            <w:left w:val="none" w:sz="0" w:space="0" w:color="auto"/>
            <w:bottom w:val="none" w:sz="0" w:space="0" w:color="auto"/>
            <w:right w:val="none" w:sz="0" w:space="0" w:color="auto"/>
          </w:divBdr>
        </w:div>
        <w:div w:id="1562206552">
          <w:marLeft w:val="120"/>
          <w:marRight w:val="0"/>
          <w:marTop w:val="0"/>
          <w:marBottom w:val="0"/>
          <w:divBdr>
            <w:top w:val="none" w:sz="0" w:space="0" w:color="auto"/>
            <w:left w:val="none" w:sz="0" w:space="0" w:color="auto"/>
            <w:bottom w:val="none" w:sz="0" w:space="0" w:color="auto"/>
            <w:right w:val="none" w:sz="0" w:space="0" w:color="auto"/>
          </w:divBdr>
          <w:divsChild>
            <w:div w:id="414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532027">
      <w:bodyDiv w:val="1"/>
      <w:marLeft w:val="0"/>
      <w:marRight w:val="0"/>
      <w:marTop w:val="0"/>
      <w:marBottom w:val="0"/>
      <w:divBdr>
        <w:top w:val="none" w:sz="0" w:space="0" w:color="auto"/>
        <w:left w:val="none" w:sz="0" w:space="0" w:color="auto"/>
        <w:bottom w:val="none" w:sz="0" w:space="0" w:color="auto"/>
        <w:right w:val="none" w:sz="0" w:space="0" w:color="auto"/>
      </w:divBdr>
    </w:div>
    <w:div w:id="530843890">
      <w:bodyDiv w:val="1"/>
      <w:marLeft w:val="0"/>
      <w:marRight w:val="0"/>
      <w:marTop w:val="0"/>
      <w:marBottom w:val="0"/>
      <w:divBdr>
        <w:top w:val="none" w:sz="0" w:space="0" w:color="auto"/>
        <w:left w:val="none" w:sz="0" w:space="0" w:color="auto"/>
        <w:bottom w:val="none" w:sz="0" w:space="0" w:color="auto"/>
        <w:right w:val="none" w:sz="0" w:space="0" w:color="auto"/>
      </w:divBdr>
      <w:divsChild>
        <w:div w:id="69695647">
          <w:marLeft w:val="0"/>
          <w:marRight w:val="0"/>
          <w:marTop w:val="0"/>
          <w:marBottom w:val="0"/>
          <w:divBdr>
            <w:top w:val="none" w:sz="0" w:space="0" w:color="auto"/>
            <w:left w:val="none" w:sz="0" w:space="0" w:color="auto"/>
            <w:bottom w:val="none" w:sz="0" w:space="0" w:color="auto"/>
            <w:right w:val="none" w:sz="0" w:space="0" w:color="auto"/>
          </w:divBdr>
        </w:div>
        <w:div w:id="148980448">
          <w:marLeft w:val="120"/>
          <w:marRight w:val="0"/>
          <w:marTop w:val="0"/>
          <w:marBottom w:val="0"/>
          <w:divBdr>
            <w:top w:val="none" w:sz="0" w:space="0" w:color="auto"/>
            <w:left w:val="none" w:sz="0" w:space="0" w:color="auto"/>
            <w:bottom w:val="none" w:sz="0" w:space="0" w:color="auto"/>
            <w:right w:val="none" w:sz="0" w:space="0" w:color="auto"/>
          </w:divBdr>
        </w:div>
      </w:divsChild>
    </w:div>
    <w:div w:id="585696610">
      <w:bodyDiv w:val="1"/>
      <w:marLeft w:val="0"/>
      <w:marRight w:val="0"/>
      <w:marTop w:val="0"/>
      <w:marBottom w:val="0"/>
      <w:divBdr>
        <w:top w:val="none" w:sz="0" w:space="0" w:color="auto"/>
        <w:left w:val="none" w:sz="0" w:space="0" w:color="auto"/>
        <w:bottom w:val="none" w:sz="0" w:space="0" w:color="auto"/>
        <w:right w:val="none" w:sz="0" w:space="0" w:color="auto"/>
      </w:divBdr>
      <w:divsChild>
        <w:div w:id="436951520">
          <w:marLeft w:val="0"/>
          <w:marRight w:val="0"/>
          <w:marTop w:val="0"/>
          <w:marBottom w:val="0"/>
          <w:divBdr>
            <w:top w:val="none" w:sz="0" w:space="0" w:color="auto"/>
            <w:left w:val="none" w:sz="0" w:space="0" w:color="auto"/>
            <w:bottom w:val="none" w:sz="0" w:space="0" w:color="auto"/>
            <w:right w:val="none" w:sz="0" w:space="0" w:color="auto"/>
          </w:divBdr>
          <w:divsChild>
            <w:div w:id="1426850488">
              <w:marLeft w:val="0"/>
              <w:marRight w:val="0"/>
              <w:marTop w:val="0"/>
              <w:marBottom w:val="0"/>
              <w:divBdr>
                <w:top w:val="none" w:sz="0" w:space="0" w:color="auto"/>
                <w:left w:val="none" w:sz="0" w:space="0" w:color="auto"/>
                <w:bottom w:val="none" w:sz="0" w:space="0" w:color="auto"/>
                <w:right w:val="none" w:sz="0" w:space="0" w:color="auto"/>
              </w:divBdr>
            </w:div>
            <w:div w:id="1448619582">
              <w:marLeft w:val="120"/>
              <w:marRight w:val="0"/>
              <w:marTop w:val="0"/>
              <w:marBottom w:val="0"/>
              <w:divBdr>
                <w:top w:val="none" w:sz="0" w:space="0" w:color="auto"/>
                <w:left w:val="none" w:sz="0" w:space="0" w:color="auto"/>
                <w:bottom w:val="none" w:sz="0" w:space="0" w:color="auto"/>
                <w:right w:val="none" w:sz="0" w:space="0" w:color="auto"/>
              </w:divBdr>
            </w:div>
          </w:divsChild>
        </w:div>
        <w:div w:id="1009024692">
          <w:marLeft w:val="0"/>
          <w:marRight w:val="0"/>
          <w:marTop w:val="0"/>
          <w:marBottom w:val="0"/>
          <w:divBdr>
            <w:top w:val="none" w:sz="0" w:space="0" w:color="auto"/>
            <w:left w:val="none" w:sz="0" w:space="0" w:color="auto"/>
            <w:bottom w:val="none" w:sz="0" w:space="0" w:color="auto"/>
            <w:right w:val="none" w:sz="0" w:space="0" w:color="auto"/>
          </w:divBdr>
          <w:divsChild>
            <w:div w:id="2143110961">
              <w:marLeft w:val="0"/>
              <w:marRight w:val="0"/>
              <w:marTop w:val="0"/>
              <w:marBottom w:val="0"/>
              <w:divBdr>
                <w:top w:val="none" w:sz="0" w:space="0" w:color="auto"/>
                <w:left w:val="none" w:sz="0" w:space="0" w:color="auto"/>
                <w:bottom w:val="none" w:sz="0" w:space="0" w:color="auto"/>
                <w:right w:val="none" w:sz="0" w:space="0" w:color="auto"/>
              </w:divBdr>
            </w:div>
            <w:div w:id="1064525472">
              <w:marLeft w:val="120"/>
              <w:marRight w:val="0"/>
              <w:marTop w:val="0"/>
              <w:marBottom w:val="0"/>
              <w:divBdr>
                <w:top w:val="none" w:sz="0" w:space="0" w:color="auto"/>
                <w:left w:val="none" w:sz="0" w:space="0" w:color="auto"/>
                <w:bottom w:val="none" w:sz="0" w:space="0" w:color="auto"/>
                <w:right w:val="none" w:sz="0" w:space="0" w:color="auto"/>
              </w:divBdr>
            </w:div>
          </w:divsChild>
        </w:div>
        <w:div w:id="1189954372">
          <w:marLeft w:val="0"/>
          <w:marRight w:val="0"/>
          <w:marTop w:val="0"/>
          <w:marBottom w:val="0"/>
          <w:divBdr>
            <w:top w:val="none" w:sz="0" w:space="0" w:color="auto"/>
            <w:left w:val="none" w:sz="0" w:space="0" w:color="auto"/>
            <w:bottom w:val="none" w:sz="0" w:space="0" w:color="auto"/>
            <w:right w:val="none" w:sz="0" w:space="0" w:color="auto"/>
          </w:divBdr>
          <w:divsChild>
            <w:div w:id="2010669744">
              <w:marLeft w:val="0"/>
              <w:marRight w:val="0"/>
              <w:marTop w:val="0"/>
              <w:marBottom w:val="0"/>
              <w:divBdr>
                <w:top w:val="none" w:sz="0" w:space="0" w:color="auto"/>
                <w:left w:val="none" w:sz="0" w:space="0" w:color="auto"/>
                <w:bottom w:val="none" w:sz="0" w:space="0" w:color="auto"/>
                <w:right w:val="none" w:sz="0" w:space="0" w:color="auto"/>
              </w:divBdr>
            </w:div>
            <w:div w:id="654073117">
              <w:marLeft w:val="120"/>
              <w:marRight w:val="0"/>
              <w:marTop w:val="0"/>
              <w:marBottom w:val="0"/>
              <w:divBdr>
                <w:top w:val="none" w:sz="0" w:space="0" w:color="auto"/>
                <w:left w:val="none" w:sz="0" w:space="0" w:color="auto"/>
                <w:bottom w:val="none" w:sz="0" w:space="0" w:color="auto"/>
                <w:right w:val="none" w:sz="0" w:space="0" w:color="auto"/>
              </w:divBdr>
            </w:div>
          </w:divsChild>
        </w:div>
        <w:div w:id="1694766272">
          <w:marLeft w:val="0"/>
          <w:marRight w:val="0"/>
          <w:marTop w:val="0"/>
          <w:marBottom w:val="0"/>
          <w:divBdr>
            <w:top w:val="none" w:sz="0" w:space="0" w:color="auto"/>
            <w:left w:val="none" w:sz="0" w:space="0" w:color="auto"/>
            <w:bottom w:val="none" w:sz="0" w:space="0" w:color="auto"/>
            <w:right w:val="none" w:sz="0" w:space="0" w:color="auto"/>
          </w:divBdr>
          <w:divsChild>
            <w:div w:id="401878625">
              <w:marLeft w:val="0"/>
              <w:marRight w:val="0"/>
              <w:marTop w:val="0"/>
              <w:marBottom w:val="0"/>
              <w:divBdr>
                <w:top w:val="none" w:sz="0" w:space="0" w:color="auto"/>
                <w:left w:val="none" w:sz="0" w:space="0" w:color="auto"/>
                <w:bottom w:val="none" w:sz="0" w:space="0" w:color="auto"/>
                <w:right w:val="none" w:sz="0" w:space="0" w:color="auto"/>
              </w:divBdr>
            </w:div>
            <w:div w:id="1646272083">
              <w:marLeft w:val="120"/>
              <w:marRight w:val="0"/>
              <w:marTop w:val="0"/>
              <w:marBottom w:val="0"/>
              <w:divBdr>
                <w:top w:val="none" w:sz="0" w:space="0" w:color="auto"/>
                <w:left w:val="none" w:sz="0" w:space="0" w:color="auto"/>
                <w:bottom w:val="none" w:sz="0" w:space="0" w:color="auto"/>
                <w:right w:val="none" w:sz="0" w:space="0" w:color="auto"/>
              </w:divBdr>
            </w:div>
          </w:divsChild>
        </w:div>
        <w:div w:id="446504603">
          <w:marLeft w:val="0"/>
          <w:marRight w:val="0"/>
          <w:marTop w:val="0"/>
          <w:marBottom w:val="0"/>
          <w:divBdr>
            <w:top w:val="none" w:sz="0" w:space="0" w:color="auto"/>
            <w:left w:val="none" w:sz="0" w:space="0" w:color="auto"/>
            <w:bottom w:val="none" w:sz="0" w:space="0" w:color="auto"/>
            <w:right w:val="none" w:sz="0" w:space="0" w:color="auto"/>
          </w:divBdr>
          <w:divsChild>
            <w:div w:id="677001535">
              <w:marLeft w:val="0"/>
              <w:marRight w:val="0"/>
              <w:marTop w:val="0"/>
              <w:marBottom w:val="0"/>
              <w:divBdr>
                <w:top w:val="none" w:sz="0" w:space="0" w:color="auto"/>
                <w:left w:val="none" w:sz="0" w:space="0" w:color="auto"/>
                <w:bottom w:val="none" w:sz="0" w:space="0" w:color="auto"/>
                <w:right w:val="none" w:sz="0" w:space="0" w:color="auto"/>
              </w:divBdr>
            </w:div>
            <w:div w:id="95166508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591277014">
      <w:bodyDiv w:val="1"/>
      <w:marLeft w:val="0"/>
      <w:marRight w:val="0"/>
      <w:marTop w:val="0"/>
      <w:marBottom w:val="0"/>
      <w:divBdr>
        <w:top w:val="none" w:sz="0" w:space="0" w:color="auto"/>
        <w:left w:val="none" w:sz="0" w:space="0" w:color="auto"/>
        <w:bottom w:val="none" w:sz="0" w:space="0" w:color="auto"/>
        <w:right w:val="none" w:sz="0" w:space="0" w:color="auto"/>
      </w:divBdr>
    </w:div>
    <w:div w:id="600651417">
      <w:bodyDiv w:val="1"/>
      <w:marLeft w:val="0"/>
      <w:marRight w:val="0"/>
      <w:marTop w:val="0"/>
      <w:marBottom w:val="0"/>
      <w:divBdr>
        <w:top w:val="none" w:sz="0" w:space="0" w:color="auto"/>
        <w:left w:val="none" w:sz="0" w:space="0" w:color="auto"/>
        <w:bottom w:val="none" w:sz="0" w:space="0" w:color="auto"/>
        <w:right w:val="none" w:sz="0" w:space="0" w:color="auto"/>
      </w:divBdr>
    </w:div>
    <w:div w:id="610552342">
      <w:bodyDiv w:val="1"/>
      <w:marLeft w:val="0"/>
      <w:marRight w:val="0"/>
      <w:marTop w:val="0"/>
      <w:marBottom w:val="0"/>
      <w:divBdr>
        <w:top w:val="none" w:sz="0" w:space="0" w:color="auto"/>
        <w:left w:val="none" w:sz="0" w:space="0" w:color="auto"/>
        <w:bottom w:val="none" w:sz="0" w:space="0" w:color="auto"/>
        <w:right w:val="none" w:sz="0" w:space="0" w:color="auto"/>
      </w:divBdr>
    </w:div>
    <w:div w:id="616259625">
      <w:bodyDiv w:val="1"/>
      <w:marLeft w:val="0"/>
      <w:marRight w:val="0"/>
      <w:marTop w:val="0"/>
      <w:marBottom w:val="0"/>
      <w:divBdr>
        <w:top w:val="none" w:sz="0" w:space="0" w:color="auto"/>
        <w:left w:val="none" w:sz="0" w:space="0" w:color="auto"/>
        <w:bottom w:val="none" w:sz="0" w:space="0" w:color="auto"/>
        <w:right w:val="none" w:sz="0" w:space="0" w:color="auto"/>
      </w:divBdr>
      <w:divsChild>
        <w:div w:id="1788427076">
          <w:marLeft w:val="0"/>
          <w:marRight w:val="0"/>
          <w:marTop w:val="0"/>
          <w:marBottom w:val="0"/>
          <w:divBdr>
            <w:top w:val="none" w:sz="0" w:space="0" w:color="auto"/>
            <w:left w:val="none" w:sz="0" w:space="0" w:color="auto"/>
            <w:bottom w:val="none" w:sz="0" w:space="0" w:color="auto"/>
            <w:right w:val="none" w:sz="0" w:space="0" w:color="auto"/>
          </w:divBdr>
        </w:div>
        <w:div w:id="2107771138">
          <w:marLeft w:val="120"/>
          <w:marRight w:val="0"/>
          <w:marTop w:val="0"/>
          <w:marBottom w:val="0"/>
          <w:divBdr>
            <w:top w:val="none" w:sz="0" w:space="0" w:color="auto"/>
            <w:left w:val="none" w:sz="0" w:space="0" w:color="auto"/>
            <w:bottom w:val="none" w:sz="0" w:space="0" w:color="auto"/>
            <w:right w:val="none" w:sz="0" w:space="0" w:color="auto"/>
          </w:divBdr>
          <w:divsChild>
            <w:div w:id="52332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959347">
      <w:bodyDiv w:val="1"/>
      <w:marLeft w:val="0"/>
      <w:marRight w:val="0"/>
      <w:marTop w:val="0"/>
      <w:marBottom w:val="0"/>
      <w:divBdr>
        <w:top w:val="none" w:sz="0" w:space="0" w:color="auto"/>
        <w:left w:val="none" w:sz="0" w:space="0" w:color="auto"/>
        <w:bottom w:val="none" w:sz="0" w:space="0" w:color="auto"/>
        <w:right w:val="none" w:sz="0" w:space="0" w:color="auto"/>
      </w:divBdr>
      <w:divsChild>
        <w:div w:id="1494369006">
          <w:marLeft w:val="0"/>
          <w:marRight w:val="0"/>
          <w:marTop w:val="0"/>
          <w:marBottom w:val="0"/>
          <w:divBdr>
            <w:top w:val="none" w:sz="0" w:space="0" w:color="auto"/>
            <w:left w:val="none" w:sz="0" w:space="0" w:color="auto"/>
            <w:bottom w:val="none" w:sz="0" w:space="0" w:color="auto"/>
            <w:right w:val="none" w:sz="0" w:space="0" w:color="auto"/>
          </w:divBdr>
        </w:div>
        <w:div w:id="1326742237">
          <w:marLeft w:val="120"/>
          <w:marRight w:val="0"/>
          <w:marTop w:val="0"/>
          <w:marBottom w:val="0"/>
          <w:divBdr>
            <w:top w:val="none" w:sz="0" w:space="0" w:color="auto"/>
            <w:left w:val="none" w:sz="0" w:space="0" w:color="auto"/>
            <w:bottom w:val="none" w:sz="0" w:space="0" w:color="auto"/>
            <w:right w:val="none" w:sz="0" w:space="0" w:color="auto"/>
          </w:divBdr>
          <w:divsChild>
            <w:div w:id="50451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93546">
      <w:bodyDiv w:val="1"/>
      <w:marLeft w:val="0"/>
      <w:marRight w:val="0"/>
      <w:marTop w:val="0"/>
      <w:marBottom w:val="0"/>
      <w:divBdr>
        <w:top w:val="none" w:sz="0" w:space="0" w:color="auto"/>
        <w:left w:val="none" w:sz="0" w:space="0" w:color="auto"/>
        <w:bottom w:val="none" w:sz="0" w:space="0" w:color="auto"/>
        <w:right w:val="none" w:sz="0" w:space="0" w:color="auto"/>
      </w:divBdr>
    </w:div>
    <w:div w:id="729113467">
      <w:bodyDiv w:val="1"/>
      <w:marLeft w:val="0"/>
      <w:marRight w:val="0"/>
      <w:marTop w:val="0"/>
      <w:marBottom w:val="0"/>
      <w:divBdr>
        <w:top w:val="none" w:sz="0" w:space="0" w:color="auto"/>
        <w:left w:val="none" w:sz="0" w:space="0" w:color="auto"/>
        <w:bottom w:val="none" w:sz="0" w:space="0" w:color="auto"/>
        <w:right w:val="none" w:sz="0" w:space="0" w:color="auto"/>
      </w:divBdr>
    </w:div>
    <w:div w:id="794952274">
      <w:bodyDiv w:val="1"/>
      <w:marLeft w:val="0"/>
      <w:marRight w:val="0"/>
      <w:marTop w:val="0"/>
      <w:marBottom w:val="0"/>
      <w:divBdr>
        <w:top w:val="none" w:sz="0" w:space="0" w:color="auto"/>
        <w:left w:val="none" w:sz="0" w:space="0" w:color="auto"/>
        <w:bottom w:val="none" w:sz="0" w:space="0" w:color="auto"/>
        <w:right w:val="none" w:sz="0" w:space="0" w:color="auto"/>
      </w:divBdr>
      <w:divsChild>
        <w:div w:id="1555122028">
          <w:marLeft w:val="0"/>
          <w:marRight w:val="0"/>
          <w:marTop w:val="0"/>
          <w:marBottom w:val="0"/>
          <w:divBdr>
            <w:top w:val="none" w:sz="0" w:space="0" w:color="auto"/>
            <w:left w:val="none" w:sz="0" w:space="0" w:color="auto"/>
            <w:bottom w:val="none" w:sz="0" w:space="0" w:color="auto"/>
            <w:right w:val="none" w:sz="0" w:space="0" w:color="auto"/>
          </w:divBdr>
        </w:div>
        <w:div w:id="314652994">
          <w:marLeft w:val="120"/>
          <w:marRight w:val="0"/>
          <w:marTop w:val="0"/>
          <w:marBottom w:val="0"/>
          <w:divBdr>
            <w:top w:val="none" w:sz="0" w:space="0" w:color="auto"/>
            <w:left w:val="none" w:sz="0" w:space="0" w:color="auto"/>
            <w:bottom w:val="none" w:sz="0" w:space="0" w:color="auto"/>
            <w:right w:val="none" w:sz="0" w:space="0" w:color="auto"/>
          </w:divBdr>
        </w:div>
      </w:divsChild>
    </w:div>
    <w:div w:id="802574377">
      <w:bodyDiv w:val="1"/>
      <w:marLeft w:val="0"/>
      <w:marRight w:val="0"/>
      <w:marTop w:val="0"/>
      <w:marBottom w:val="0"/>
      <w:divBdr>
        <w:top w:val="none" w:sz="0" w:space="0" w:color="auto"/>
        <w:left w:val="none" w:sz="0" w:space="0" w:color="auto"/>
        <w:bottom w:val="none" w:sz="0" w:space="0" w:color="auto"/>
        <w:right w:val="none" w:sz="0" w:space="0" w:color="auto"/>
      </w:divBdr>
    </w:div>
    <w:div w:id="844322733">
      <w:bodyDiv w:val="1"/>
      <w:marLeft w:val="0"/>
      <w:marRight w:val="0"/>
      <w:marTop w:val="0"/>
      <w:marBottom w:val="0"/>
      <w:divBdr>
        <w:top w:val="none" w:sz="0" w:space="0" w:color="auto"/>
        <w:left w:val="none" w:sz="0" w:space="0" w:color="auto"/>
        <w:bottom w:val="none" w:sz="0" w:space="0" w:color="auto"/>
        <w:right w:val="none" w:sz="0" w:space="0" w:color="auto"/>
      </w:divBdr>
      <w:divsChild>
        <w:div w:id="1525092718">
          <w:marLeft w:val="0"/>
          <w:marRight w:val="0"/>
          <w:marTop w:val="0"/>
          <w:marBottom w:val="0"/>
          <w:divBdr>
            <w:top w:val="none" w:sz="0" w:space="0" w:color="auto"/>
            <w:left w:val="none" w:sz="0" w:space="0" w:color="auto"/>
            <w:bottom w:val="none" w:sz="0" w:space="0" w:color="auto"/>
            <w:right w:val="none" w:sz="0" w:space="0" w:color="auto"/>
          </w:divBdr>
        </w:div>
        <w:div w:id="990403975">
          <w:marLeft w:val="120"/>
          <w:marRight w:val="0"/>
          <w:marTop w:val="0"/>
          <w:marBottom w:val="0"/>
          <w:divBdr>
            <w:top w:val="none" w:sz="0" w:space="0" w:color="auto"/>
            <w:left w:val="none" w:sz="0" w:space="0" w:color="auto"/>
            <w:bottom w:val="none" w:sz="0" w:space="0" w:color="auto"/>
            <w:right w:val="none" w:sz="0" w:space="0" w:color="auto"/>
          </w:divBdr>
          <w:divsChild>
            <w:div w:id="11256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44081">
      <w:bodyDiv w:val="1"/>
      <w:marLeft w:val="0"/>
      <w:marRight w:val="0"/>
      <w:marTop w:val="0"/>
      <w:marBottom w:val="0"/>
      <w:divBdr>
        <w:top w:val="none" w:sz="0" w:space="0" w:color="auto"/>
        <w:left w:val="none" w:sz="0" w:space="0" w:color="auto"/>
        <w:bottom w:val="none" w:sz="0" w:space="0" w:color="auto"/>
        <w:right w:val="none" w:sz="0" w:space="0" w:color="auto"/>
      </w:divBdr>
      <w:divsChild>
        <w:div w:id="817961130">
          <w:marLeft w:val="0"/>
          <w:marRight w:val="0"/>
          <w:marTop w:val="0"/>
          <w:marBottom w:val="0"/>
          <w:divBdr>
            <w:top w:val="none" w:sz="0" w:space="0" w:color="auto"/>
            <w:left w:val="none" w:sz="0" w:space="0" w:color="auto"/>
            <w:bottom w:val="none" w:sz="0" w:space="0" w:color="auto"/>
            <w:right w:val="none" w:sz="0" w:space="0" w:color="auto"/>
          </w:divBdr>
        </w:div>
        <w:div w:id="29767692">
          <w:marLeft w:val="120"/>
          <w:marRight w:val="0"/>
          <w:marTop w:val="0"/>
          <w:marBottom w:val="0"/>
          <w:divBdr>
            <w:top w:val="none" w:sz="0" w:space="0" w:color="auto"/>
            <w:left w:val="none" w:sz="0" w:space="0" w:color="auto"/>
            <w:bottom w:val="none" w:sz="0" w:space="0" w:color="auto"/>
            <w:right w:val="none" w:sz="0" w:space="0" w:color="auto"/>
          </w:divBdr>
          <w:divsChild>
            <w:div w:id="17500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93657">
      <w:bodyDiv w:val="1"/>
      <w:marLeft w:val="0"/>
      <w:marRight w:val="0"/>
      <w:marTop w:val="0"/>
      <w:marBottom w:val="0"/>
      <w:divBdr>
        <w:top w:val="none" w:sz="0" w:space="0" w:color="auto"/>
        <w:left w:val="none" w:sz="0" w:space="0" w:color="auto"/>
        <w:bottom w:val="none" w:sz="0" w:space="0" w:color="auto"/>
        <w:right w:val="none" w:sz="0" w:space="0" w:color="auto"/>
      </w:divBdr>
    </w:div>
    <w:div w:id="900945903">
      <w:bodyDiv w:val="1"/>
      <w:marLeft w:val="0"/>
      <w:marRight w:val="0"/>
      <w:marTop w:val="0"/>
      <w:marBottom w:val="0"/>
      <w:divBdr>
        <w:top w:val="none" w:sz="0" w:space="0" w:color="auto"/>
        <w:left w:val="none" w:sz="0" w:space="0" w:color="auto"/>
        <w:bottom w:val="none" w:sz="0" w:space="0" w:color="auto"/>
        <w:right w:val="none" w:sz="0" w:space="0" w:color="auto"/>
      </w:divBdr>
    </w:div>
    <w:div w:id="908076985">
      <w:bodyDiv w:val="1"/>
      <w:marLeft w:val="0"/>
      <w:marRight w:val="0"/>
      <w:marTop w:val="0"/>
      <w:marBottom w:val="0"/>
      <w:divBdr>
        <w:top w:val="none" w:sz="0" w:space="0" w:color="auto"/>
        <w:left w:val="none" w:sz="0" w:space="0" w:color="auto"/>
        <w:bottom w:val="none" w:sz="0" w:space="0" w:color="auto"/>
        <w:right w:val="none" w:sz="0" w:space="0" w:color="auto"/>
      </w:divBdr>
      <w:divsChild>
        <w:div w:id="2100908465">
          <w:marLeft w:val="0"/>
          <w:marRight w:val="0"/>
          <w:marTop w:val="0"/>
          <w:marBottom w:val="0"/>
          <w:divBdr>
            <w:top w:val="none" w:sz="0" w:space="0" w:color="auto"/>
            <w:left w:val="none" w:sz="0" w:space="0" w:color="auto"/>
            <w:bottom w:val="none" w:sz="0" w:space="0" w:color="auto"/>
            <w:right w:val="none" w:sz="0" w:space="0" w:color="auto"/>
          </w:divBdr>
        </w:div>
        <w:div w:id="2078240984">
          <w:marLeft w:val="120"/>
          <w:marRight w:val="0"/>
          <w:marTop w:val="0"/>
          <w:marBottom w:val="0"/>
          <w:divBdr>
            <w:top w:val="none" w:sz="0" w:space="0" w:color="auto"/>
            <w:left w:val="none" w:sz="0" w:space="0" w:color="auto"/>
            <w:bottom w:val="none" w:sz="0" w:space="0" w:color="auto"/>
            <w:right w:val="none" w:sz="0" w:space="0" w:color="auto"/>
          </w:divBdr>
          <w:divsChild>
            <w:div w:id="156175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2283">
      <w:bodyDiv w:val="1"/>
      <w:marLeft w:val="0"/>
      <w:marRight w:val="0"/>
      <w:marTop w:val="0"/>
      <w:marBottom w:val="0"/>
      <w:divBdr>
        <w:top w:val="none" w:sz="0" w:space="0" w:color="auto"/>
        <w:left w:val="none" w:sz="0" w:space="0" w:color="auto"/>
        <w:bottom w:val="none" w:sz="0" w:space="0" w:color="auto"/>
        <w:right w:val="none" w:sz="0" w:space="0" w:color="auto"/>
      </w:divBdr>
    </w:div>
    <w:div w:id="964391849">
      <w:bodyDiv w:val="1"/>
      <w:marLeft w:val="0"/>
      <w:marRight w:val="0"/>
      <w:marTop w:val="0"/>
      <w:marBottom w:val="0"/>
      <w:divBdr>
        <w:top w:val="none" w:sz="0" w:space="0" w:color="auto"/>
        <w:left w:val="none" w:sz="0" w:space="0" w:color="auto"/>
        <w:bottom w:val="none" w:sz="0" w:space="0" w:color="auto"/>
        <w:right w:val="none" w:sz="0" w:space="0" w:color="auto"/>
      </w:divBdr>
    </w:div>
    <w:div w:id="967205908">
      <w:bodyDiv w:val="1"/>
      <w:marLeft w:val="0"/>
      <w:marRight w:val="0"/>
      <w:marTop w:val="0"/>
      <w:marBottom w:val="0"/>
      <w:divBdr>
        <w:top w:val="none" w:sz="0" w:space="0" w:color="auto"/>
        <w:left w:val="none" w:sz="0" w:space="0" w:color="auto"/>
        <w:bottom w:val="none" w:sz="0" w:space="0" w:color="auto"/>
        <w:right w:val="none" w:sz="0" w:space="0" w:color="auto"/>
      </w:divBdr>
      <w:divsChild>
        <w:div w:id="219370163">
          <w:marLeft w:val="0"/>
          <w:marRight w:val="0"/>
          <w:marTop w:val="0"/>
          <w:marBottom w:val="0"/>
          <w:divBdr>
            <w:top w:val="none" w:sz="0" w:space="0" w:color="auto"/>
            <w:left w:val="none" w:sz="0" w:space="0" w:color="auto"/>
            <w:bottom w:val="none" w:sz="0" w:space="0" w:color="auto"/>
            <w:right w:val="none" w:sz="0" w:space="0" w:color="auto"/>
          </w:divBdr>
        </w:div>
        <w:div w:id="1043941940">
          <w:marLeft w:val="120"/>
          <w:marRight w:val="0"/>
          <w:marTop w:val="0"/>
          <w:marBottom w:val="0"/>
          <w:divBdr>
            <w:top w:val="none" w:sz="0" w:space="0" w:color="auto"/>
            <w:left w:val="none" w:sz="0" w:space="0" w:color="auto"/>
            <w:bottom w:val="none" w:sz="0" w:space="0" w:color="auto"/>
            <w:right w:val="none" w:sz="0" w:space="0" w:color="auto"/>
          </w:divBdr>
        </w:div>
      </w:divsChild>
    </w:div>
    <w:div w:id="1008797603">
      <w:bodyDiv w:val="1"/>
      <w:marLeft w:val="0"/>
      <w:marRight w:val="0"/>
      <w:marTop w:val="0"/>
      <w:marBottom w:val="0"/>
      <w:divBdr>
        <w:top w:val="none" w:sz="0" w:space="0" w:color="auto"/>
        <w:left w:val="none" w:sz="0" w:space="0" w:color="auto"/>
        <w:bottom w:val="none" w:sz="0" w:space="0" w:color="auto"/>
        <w:right w:val="none" w:sz="0" w:space="0" w:color="auto"/>
      </w:divBdr>
      <w:divsChild>
        <w:div w:id="85421189">
          <w:marLeft w:val="0"/>
          <w:marRight w:val="0"/>
          <w:marTop w:val="0"/>
          <w:marBottom w:val="0"/>
          <w:divBdr>
            <w:top w:val="none" w:sz="0" w:space="0" w:color="auto"/>
            <w:left w:val="none" w:sz="0" w:space="0" w:color="auto"/>
            <w:bottom w:val="none" w:sz="0" w:space="0" w:color="auto"/>
            <w:right w:val="none" w:sz="0" w:space="0" w:color="auto"/>
          </w:divBdr>
        </w:div>
        <w:div w:id="1701055617">
          <w:marLeft w:val="120"/>
          <w:marRight w:val="0"/>
          <w:marTop w:val="0"/>
          <w:marBottom w:val="0"/>
          <w:divBdr>
            <w:top w:val="none" w:sz="0" w:space="0" w:color="auto"/>
            <w:left w:val="none" w:sz="0" w:space="0" w:color="auto"/>
            <w:bottom w:val="none" w:sz="0" w:space="0" w:color="auto"/>
            <w:right w:val="none" w:sz="0" w:space="0" w:color="auto"/>
          </w:divBdr>
        </w:div>
      </w:divsChild>
    </w:div>
    <w:div w:id="1027027280">
      <w:bodyDiv w:val="1"/>
      <w:marLeft w:val="0"/>
      <w:marRight w:val="0"/>
      <w:marTop w:val="0"/>
      <w:marBottom w:val="0"/>
      <w:divBdr>
        <w:top w:val="none" w:sz="0" w:space="0" w:color="auto"/>
        <w:left w:val="none" w:sz="0" w:space="0" w:color="auto"/>
        <w:bottom w:val="none" w:sz="0" w:space="0" w:color="auto"/>
        <w:right w:val="none" w:sz="0" w:space="0" w:color="auto"/>
      </w:divBdr>
    </w:div>
    <w:div w:id="10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488594961">
          <w:marLeft w:val="0"/>
          <w:marRight w:val="0"/>
          <w:marTop w:val="0"/>
          <w:marBottom w:val="0"/>
          <w:divBdr>
            <w:top w:val="none" w:sz="0" w:space="0" w:color="auto"/>
            <w:left w:val="none" w:sz="0" w:space="0" w:color="auto"/>
            <w:bottom w:val="none" w:sz="0" w:space="0" w:color="auto"/>
            <w:right w:val="none" w:sz="0" w:space="0" w:color="auto"/>
          </w:divBdr>
        </w:div>
        <w:div w:id="665667187">
          <w:marLeft w:val="120"/>
          <w:marRight w:val="0"/>
          <w:marTop w:val="0"/>
          <w:marBottom w:val="0"/>
          <w:divBdr>
            <w:top w:val="none" w:sz="0" w:space="0" w:color="auto"/>
            <w:left w:val="none" w:sz="0" w:space="0" w:color="auto"/>
            <w:bottom w:val="none" w:sz="0" w:space="0" w:color="auto"/>
            <w:right w:val="none" w:sz="0" w:space="0" w:color="auto"/>
          </w:divBdr>
        </w:div>
      </w:divsChild>
    </w:div>
    <w:div w:id="1049374686">
      <w:bodyDiv w:val="1"/>
      <w:marLeft w:val="0"/>
      <w:marRight w:val="0"/>
      <w:marTop w:val="0"/>
      <w:marBottom w:val="0"/>
      <w:divBdr>
        <w:top w:val="none" w:sz="0" w:space="0" w:color="auto"/>
        <w:left w:val="none" w:sz="0" w:space="0" w:color="auto"/>
        <w:bottom w:val="none" w:sz="0" w:space="0" w:color="auto"/>
        <w:right w:val="none" w:sz="0" w:space="0" w:color="auto"/>
      </w:divBdr>
      <w:divsChild>
        <w:div w:id="1456749446">
          <w:marLeft w:val="0"/>
          <w:marRight w:val="0"/>
          <w:marTop w:val="0"/>
          <w:marBottom w:val="0"/>
          <w:divBdr>
            <w:top w:val="none" w:sz="0" w:space="0" w:color="auto"/>
            <w:left w:val="none" w:sz="0" w:space="0" w:color="auto"/>
            <w:bottom w:val="none" w:sz="0" w:space="0" w:color="auto"/>
            <w:right w:val="none" w:sz="0" w:space="0" w:color="auto"/>
          </w:divBdr>
        </w:div>
        <w:div w:id="226459392">
          <w:marLeft w:val="120"/>
          <w:marRight w:val="0"/>
          <w:marTop w:val="0"/>
          <w:marBottom w:val="0"/>
          <w:divBdr>
            <w:top w:val="none" w:sz="0" w:space="0" w:color="auto"/>
            <w:left w:val="none" w:sz="0" w:space="0" w:color="auto"/>
            <w:bottom w:val="none" w:sz="0" w:space="0" w:color="auto"/>
            <w:right w:val="none" w:sz="0" w:space="0" w:color="auto"/>
          </w:divBdr>
        </w:div>
      </w:divsChild>
    </w:div>
    <w:div w:id="1110511513">
      <w:bodyDiv w:val="1"/>
      <w:marLeft w:val="0"/>
      <w:marRight w:val="0"/>
      <w:marTop w:val="0"/>
      <w:marBottom w:val="0"/>
      <w:divBdr>
        <w:top w:val="none" w:sz="0" w:space="0" w:color="auto"/>
        <w:left w:val="none" w:sz="0" w:space="0" w:color="auto"/>
        <w:bottom w:val="none" w:sz="0" w:space="0" w:color="auto"/>
        <w:right w:val="none" w:sz="0" w:space="0" w:color="auto"/>
      </w:divBdr>
    </w:div>
    <w:div w:id="1132677331">
      <w:bodyDiv w:val="1"/>
      <w:marLeft w:val="0"/>
      <w:marRight w:val="0"/>
      <w:marTop w:val="0"/>
      <w:marBottom w:val="0"/>
      <w:divBdr>
        <w:top w:val="none" w:sz="0" w:space="0" w:color="auto"/>
        <w:left w:val="none" w:sz="0" w:space="0" w:color="auto"/>
        <w:bottom w:val="none" w:sz="0" w:space="0" w:color="auto"/>
        <w:right w:val="none" w:sz="0" w:space="0" w:color="auto"/>
      </w:divBdr>
      <w:divsChild>
        <w:div w:id="413624012">
          <w:marLeft w:val="0"/>
          <w:marRight w:val="0"/>
          <w:marTop w:val="0"/>
          <w:marBottom w:val="0"/>
          <w:divBdr>
            <w:top w:val="none" w:sz="0" w:space="0" w:color="auto"/>
            <w:left w:val="none" w:sz="0" w:space="0" w:color="auto"/>
            <w:bottom w:val="none" w:sz="0" w:space="0" w:color="auto"/>
            <w:right w:val="none" w:sz="0" w:space="0" w:color="auto"/>
          </w:divBdr>
        </w:div>
        <w:div w:id="887303977">
          <w:marLeft w:val="120"/>
          <w:marRight w:val="0"/>
          <w:marTop w:val="0"/>
          <w:marBottom w:val="0"/>
          <w:divBdr>
            <w:top w:val="none" w:sz="0" w:space="0" w:color="auto"/>
            <w:left w:val="none" w:sz="0" w:space="0" w:color="auto"/>
            <w:bottom w:val="none" w:sz="0" w:space="0" w:color="auto"/>
            <w:right w:val="none" w:sz="0" w:space="0" w:color="auto"/>
          </w:divBdr>
        </w:div>
      </w:divsChild>
    </w:div>
    <w:div w:id="1141074484">
      <w:bodyDiv w:val="1"/>
      <w:marLeft w:val="0"/>
      <w:marRight w:val="0"/>
      <w:marTop w:val="0"/>
      <w:marBottom w:val="0"/>
      <w:divBdr>
        <w:top w:val="none" w:sz="0" w:space="0" w:color="auto"/>
        <w:left w:val="none" w:sz="0" w:space="0" w:color="auto"/>
        <w:bottom w:val="none" w:sz="0" w:space="0" w:color="auto"/>
        <w:right w:val="none" w:sz="0" w:space="0" w:color="auto"/>
      </w:divBdr>
      <w:divsChild>
        <w:div w:id="965310029">
          <w:marLeft w:val="0"/>
          <w:marRight w:val="0"/>
          <w:marTop w:val="0"/>
          <w:marBottom w:val="0"/>
          <w:divBdr>
            <w:top w:val="none" w:sz="0" w:space="0" w:color="auto"/>
            <w:left w:val="none" w:sz="0" w:space="0" w:color="auto"/>
            <w:bottom w:val="none" w:sz="0" w:space="0" w:color="auto"/>
            <w:right w:val="none" w:sz="0" w:space="0" w:color="auto"/>
          </w:divBdr>
        </w:div>
        <w:div w:id="100271917">
          <w:marLeft w:val="120"/>
          <w:marRight w:val="0"/>
          <w:marTop w:val="0"/>
          <w:marBottom w:val="0"/>
          <w:divBdr>
            <w:top w:val="none" w:sz="0" w:space="0" w:color="auto"/>
            <w:left w:val="none" w:sz="0" w:space="0" w:color="auto"/>
            <w:bottom w:val="none" w:sz="0" w:space="0" w:color="auto"/>
            <w:right w:val="none" w:sz="0" w:space="0" w:color="auto"/>
          </w:divBdr>
          <w:divsChild>
            <w:div w:id="11748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07185">
      <w:bodyDiv w:val="1"/>
      <w:marLeft w:val="0"/>
      <w:marRight w:val="0"/>
      <w:marTop w:val="0"/>
      <w:marBottom w:val="0"/>
      <w:divBdr>
        <w:top w:val="none" w:sz="0" w:space="0" w:color="auto"/>
        <w:left w:val="none" w:sz="0" w:space="0" w:color="auto"/>
        <w:bottom w:val="none" w:sz="0" w:space="0" w:color="auto"/>
        <w:right w:val="none" w:sz="0" w:space="0" w:color="auto"/>
      </w:divBdr>
      <w:divsChild>
        <w:div w:id="1742867526">
          <w:marLeft w:val="0"/>
          <w:marRight w:val="0"/>
          <w:marTop w:val="0"/>
          <w:marBottom w:val="0"/>
          <w:divBdr>
            <w:top w:val="none" w:sz="0" w:space="0" w:color="auto"/>
            <w:left w:val="none" w:sz="0" w:space="0" w:color="auto"/>
            <w:bottom w:val="none" w:sz="0" w:space="0" w:color="auto"/>
            <w:right w:val="none" w:sz="0" w:space="0" w:color="auto"/>
          </w:divBdr>
        </w:div>
        <w:div w:id="1537350993">
          <w:marLeft w:val="120"/>
          <w:marRight w:val="0"/>
          <w:marTop w:val="0"/>
          <w:marBottom w:val="0"/>
          <w:divBdr>
            <w:top w:val="none" w:sz="0" w:space="0" w:color="auto"/>
            <w:left w:val="none" w:sz="0" w:space="0" w:color="auto"/>
            <w:bottom w:val="none" w:sz="0" w:space="0" w:color="auto"/>
            <w:right w:val="none" w:sz="0" w:space="0" w:color="auto"/>
          </w:divBdr>
        </w:div>
      </w:divsChild>
    </w:div>
    <w:div w:id="1148519325">
      <w:bodyDiv w:val="1"/>
      <w:marLeft w:val="0"/>
      <w:marRight w:val="0"/>
      <w:marTop w:val="0"/>
      <w:marBottom w:val="0"/>
      <w:divBdr>
        <w:top w:val="none" w:sz="0" w:space="0" w:color="auto"/>
        <w:left w:val="none" w:sz="0" w:space="0" w:color="auto"/>
        <w:bottom w:val="none" w:sz="0" w:space="0" w:color="auto"/>
        <w:right w:val="none" w:sz="0" w:space="0" w:color="auto"/>
      </w:divBdr>
    </w:div>
    <w:div w:id="1157654083">
      <w:bodyDiv w:val="1"/>
      <w:marLeft w:val="0"/>
      <w:marRight w:val="0"/>
      <w:marTop w:val="0"/>
      <w:marBottom w:val="0"/>
      <w:divBdr>
        <w:top w:val="none" w:sz="0" w:space="0" w:color="auto"/>
        <w:left w:val="none" w:sz="0" w:space="0" w:color="auto"/>
        <w:bottom w:val="none" w:sz="0" w:space="0" w:color="auto"/>
        <w:right w:val="none" w:sz="0" w:space="0" w:color="auto"/>
      </w:divBdr>
      <w:divsChild>
        <w:div w:id="1444686230">
          <w:marLeft w:val="0"/>
          <w:marRight w:val="0"/>
          <w:marTop w:val="0"/>
          <w:marBottom w:val="0"/>
          <w:divBdr>
            <w:top w:val="none" w:sz="0" w:space="0" w:color="auto"/>
            <w:left w:val="none" w:sz="0" w:space="0" w:color="auto"/>
            <w:bottom w:val="none" w:sz="0" w:space="0" w:color="auto"/>
            <w:right w:val="none" w:sz="0" w:space="0" w:color="auto"/>
          </w:divBdr>
        </w:div>
        <w:div w:id="1622298147">
          <w:marLeft w:val="120"/>
          <w:marRight w:val="0"/>
          <w:marTop w:val="0"/>
          <w:marBottom w:val="0"/>
          <w:divBdr>
            <w:top w:val="none" w:sz="0" w:space="0" w:color="auto"/>
            <w:left w:val="none" w:sz="0" w:space="0" w:color="auto"/>
            <w:bottom w:val="none" w:sz="0" w:space="0" w:color="auto"/>
            <w:right w:val="none" w:sz="0" w:space="0" w:color="auto"/>
          </w:divBdr>
          <w:divsChild>
            <w:div w:id="9741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11485">
      <w:bodyDiv w:val="1"/>
      <w:marLeft w:val="0"/>
      <w:marRight w:val="0"/>
      <w:marTop w:val="0"/>
      <w:marBottom w:val="0"/>
      <w:divBdr>
        <w:top w:val="none" w:sz="0" w:space="0" w:color="auto"/>
        <w:left w:val="none" w:sz="0" w:space="0" w:color="auto"/>
        <w:bottom w:val="none" w:sz="0" w:space="0" w:color="auto"/>
        <w:right w:val="none" w:sz="0" w:space="0" w:color="auto"/>
      </w:divBdr>
      <w:divsChild>
        <w:div w:id="211960766">
          <w:marLeft w:val="0"/>
          <w:marRight w:val="0"/>
          <w:marTop w:val="0"/>
          <w:marBottom w:val="0"/>
          <w:divBdr>
            <w:top w:val="none" w:sz="0" w:space="0" w:color="auto"/>
            <w:left w:val="none" w:sz="0" w:space="0" w:color="auto"/>
            <w:bottom w:val="none" w:sz="0" w:space="0" w:color="auto"/>
            <w:right w:val="none" w:sz="0" w:space="0" w:color="auto"/>
          </w:divBdr>
        </w:div>
        <w:div w:id="1901093443">
          <w:marLeft w:val="120"/>
          <w:marRight w:val="0"/>
          <w:marTop w:val="0"/>
          <w:marBottom w:val="0"/>
          <w:divBdr>
            <w:top w:val="none" w:sz="0" w:space="0" w:color="auto"/>
            <w:left w:val="none" w:sz="0" w:space="0" w:color="auto"/>
            <w:bottom w:val="none" w:sz="0" w:space="0" w:color="auto"/>
            <w:right w:val="none" w:sz="0" w:space="0" w:color="auto"/>
          </w:divBdr>
        </w:div>
      </w:divsChild>
    </w:div>
    <w:div w:id="1278294223">
      <w:bodyDiv w:val="1"/>
      <w:marLeft w:val="0"/>
      <w:marRight w:val="0"/>
      <w:marTop w:val="0"/>
      <w:marBottom w:val="0"/>
      <w:divBdr>
        <w:top w:val="none" w:sz="0" w:space="0" w:color="auto"/>
        <w:left w:val="none" w:sz="0" w:space="0" w:color="auto"/>
        <w:bottom w:val="none" w:sz="0" w:space="0" w:color="auto"/>
        <w:right w:val="none" w:sz="0" w:space="0" w:color="auto"/>
      </w:divBdr>
      <w:divsChild>
        <w:div w:id="2059739578">
          <w:marLeft w:val="0"/>
          <w:marRight w:val="0"/>
          <w:marTop w:val="0"/>
          <w:marBottom w:val="0"/>
          <w:divBdr>
            <w:top w:val="none" w:sz="0" w:space="0" w:color="auto"/>
            <w:left w:val="none" w:sz="0" w:space="0" w:color="auto"/>
            <w:bottom w:val="none" w:sz="0" w:space="0" w:color="auto"/>
            <w:right w:val="none" w:sz="0" w:space="0" w:color="auto"/>
          </w:divBdr>
        </w:div>
        <w:div w:id="1821380871">
          <w:marLeft w:val="0"/>
          <w:marRight w:val="0"/>
          <w:marTop w:val="0"/>
          <w:marBottom w:val="0"/>
          <w:divBdr>
            <w:top w:val="none" w:sz="0" w:space="0" w:color="auto"/>
            <w:left w:val="none" w:sz="0" w:space="0" w:color="auto"/>
            <w:bottom w:val="none" w:sz="0" w:space="0" w:color="auto"/>
            <w:right w:val="none" w:sz="0" w:space="0" w:color="auto"/>
          </w:divBdr>
        </w:div>
        <w:div w:id="1233275120">
          <w:marLeft w:val="0"/>
          <w:marRight w:val="0"/>
          <w:marTop w:val="0"/>
          <w:marBottom w:val="0"/>
          <w:divBdr>
            <w:top w:val="none" w:sz="0" w:space="0" w:color="auto"/>
            <w:left w:val="none" w:sz="0" w:space="0" w:color="auto"/>
            <w:bottom w:val="none" w:sz="0" w:space="0" w:color="auto"/>
            <w:right w:val="none" w:sz="0" w:space="0" w:color="auto"/>
          </w:divBdr>
        </w:div>
        <w:div w:id="934097074">
          <w:marLeft w:val="0"/>
          <w:marRight w:val="0"/>
          <w:marTop w:val="0"/>
          <w:marBottom w:val="0"/>
          <w:divBdr>
            <w:top w:val="none" w:sz="0" w:space="0" w:color="auto"/>
            <w:left w:val="none" w:sz="0" w:space="0" w:color="auto"/>
            <w:bottom w:val="none" w:sz="0" w:space="0" w:color="auto"/>
            <w:right w:val="none" w:sz="0" w:space="0" w:color="auto"/>
          </w:divBdr>
        </w:div>
        <w:div w:id="648561557">
          <w:marLeft w:val="0"/>
          <w:marRight w:val="0"/>
          <w:marTop w:val="0"/>
          <w:marBottom w:val="0"/>
          <w:divBdr>
            <w:top w:val="none" w:sz="0" w:space="0" w:color="auto"/>
            <w:left w:val="none" w:sz="0" w:space="0" w:color="auto"/>
            <w:bottom w:val="none" w:sz="0" w:space="0" w:color="auto"/>
            <w:right w:val="none" w:sz="0" w:space="0" w:color="auto"/>
          </w:divBdr>
        </w:div>
        <w:div w:id="1490948448">
          <w:marLeft w:val="0"/>
          <w:marRight w:val="0"/>
          <w:marTop w:val="0"/>
          <w:marBottom w:val="0"/>
          <w:divBdr>
            <w:top w:val="none" w:sz="0" w:space="0" w:color="auto"/>
            <w:left w:val="none" w:sz="0" w:space="0" w:color="auto"/>
            <w:bottom w:val="none" w:sz="0" w:space="0" w:color="auto"/>
            <w:right w:val="none" w:sz="0" w:space="0" w:color="auto"/>
          </w:divBdr>
        </w:div>
        <w:div w:id="788625956">
          <w:marLeft w:val="0"/>
          <w:marRight w:val="0"/>
          <w:marTop w:val="0"/>
          <w:marBottom w:val="0"/>
          <w:divBdr>
            <w:top w:val="none" w:sz="0" w:space="0" w:color="auto"/>
            <w:left w:val="none" w:sz="0" w:space="0" w:color="auto"/>
            <w:bottom w:val="none" w:sz="0" w:space="0" w:color="auto"/>
            <w:right w:val="none" w:sz="0" w:space="0" w:color="auto"/>
          </w:divBdr>
        </w:div>
        <w:div w:id="1362635362">
          <w:marLeft w:val="0"/>
          <w:marRight w:val="0"/>
          <w:marTop w:val="0"/>
          <w:marBottom w:val="0"/>
          <w:divBdr>
            <w:top w:val="none" w:sz="0" w:space="0" w:color="auto"/>
            <w:left w:val="none" w:sz="0" w:space="0" w:color="auto"/>
            <w:bottom w:val="none" w:sz="0" w:space="0" w:color="auto"/>
            <w:right w:val="none" w:sz="0" w:space="0" w:color="auto"/>
          </w:divBdr>
        </w:div>
        <w:div w:id="39285276">
          <w:marLeft w:val="0"/>
          <w:marRight w:val="0"/>
          <w:marTop w:val="0"/>
          <w:marBottom w:val="0"/>
          <w:divBdr>
            <w:top w:val="none" w:sz="0" w:space="0" w:color="auto"/>
            <w:left w:val="none" w:sz="0" w:space="0" w:color="auto"/>
            <w:bottom w:val="none" w:sz="0" w:space="0" w:color="auto"/>
            <w:right w:val="none" w:sz="0" w:space="0" w:color="auto"/>
          </w:divBdr>
        </w:div>
        <w:div w:id="1081098287">
          <w:marLeft w:val="0"/>
          <w:marRight w:val="0"/>
          <w:marTop w:val="0"/>
          <w:marBottom w:val="0"/>
          <w:divBdr>
            <w:top w:val="none" w:sz="0" w:space="0" w:color="auto"/>
            <w:left w:val="none" w:sz="0" w:space="0" w:color="auto"/>
            <w:bottom w:val="none" w:sz="0" w:space="0" w:color="auto"/>
            <w:right w:val="none" w:sz="0" w:space="0" w:color="auto"/>
          </w:divBdr>
        </w:div>
        <w:div w:id="1987007046">
          <w:marLeft w:val="0"/>
          <w:marRight w:val="0"/>
          <w:marTop w:val="0"/>
          <w:marBottom w:val="0"/>
          <w:divBdr>
            <w:top w:val="none" w:sz="0" w:space="0" w:color="auto"/>
            <w:left w:val="none" w:sz="0" w:space="0" w:color="auto"/>
            <w:bottom w:val="none" w:sz="0" w:space="0" w:color="auto"/>
            <w:right w:val="none" w:sz="0" w:space="0" w:color="auto"/>
          </w:divBdr>
        </w:div>
        <w:div w:id="1644120089">
          <w:marLeft w:val="0"/>
          <w:marRight w:val="0"/>
          <w:marTop w:val="0"/>
          <w:marBottom w:val="0"/>
          <w:divBdr>
            <w:top w:val="none" w:sz="0" w:space="0" w:color="auto"/>
            <w:left w:val="none" w:sz="0" w:space="0" w:color="auto"/>
            <w:bottom w:val="none" w:sz="0" w:space="0" w:color="auto"/>
            <w:right w:val="none" w:sz="0" w:space="0" w:color="auto"/>
          </w:divBdr>
        </w:div>
        <w:div w:id="391854321">
          <w:marLeft w:val="0"/>
          <w:marRight w:val="0"/>
          <w:marTop w:val="0"/>
          <w:marBottom w:val="0"/>
          <w:divBdr>
            <w:top w:val="none" w:sz="0" w:space="0" w:color="auto"/>
            <w:left w:val="none" w:sz="0" w:space="0" w:color="auto"/>
            <w:bottom w:val="none" w:sz="0" w:space="0" w:color="auto"/>
            <w:right w:val="none" w:sz="0" w:space="0" w:color="auto"/>
          </w:divBdr>
        </w:div>
        <w:div w:id="341736500">
          <w:marLeft w:val="0"/>
          <w:marRight w:val="0"/>
          <w:marTop w:val="0"/>
          <w:marBottom w:val="0"/>
          <w:divBdr>
            <w:top w:val="none" w:sz="0" w:space="0" w:color="auto"/>
            <w:left w:val="none" w:sz="0" w:space="0" w:color="auto"/>
            <w:bottom w:val="none" w:sz="0" w:space="0" w:color="auto"/>
            <w:right w:val="none" w:sz="0" w:space="0" w:color="auto"/>
          </w:divBdr>
        </w:div>
        <w:div w:id="46151786">
          <w:marLeft w:val="0"/>
          <w:marRight w:val="0"/>
          <w:marTop w:val="0"/>
          <w:marBottom w:val="0"/>
          <w:divBdr>
            <w:top w:val="none" w:sz="0" w:space="0" w:color="auto"/>
            <w:left w:val="none" w:sz="0" w:space="0" w:color="auto"/>
            <w:bottom w:val="none" w:sz="0" w:space="0" w:color="auto"/>
            <w:right w:val="none" w:sz="0" w:space="0" w:color="auto"/>
          </w:divBdr>
        </w:div>
        <w:div w:id="1482382127">
          <w:marLeft w:val="0"/>
          <w:marRight w:val="0"/>
          <w:marTop w:val="0"/>
          <w:marBottom w:val="0"/>
          <w:divBdr>
            <w:top w:val="none" w:sz="0" w:space="0" w:color="auto"/>
            <w:left w:val="none" w:sz="0" w:space="0" w:color="auto"/>
            <w:bottom w:val="none" w:sz="0" w:space="0" w:color="auto"/>
            <w:right w:val="none" w:sz="0" w:space="0" w:color="auto"/>
          </w:divBdr>
        </w:div>
        <w:div w:id="953749702">
          <w:marLeft w:val="0"/>
          <w:marRight w:val="0"/>
          <w:marTop w:val="0"/>
          <w:marBottom w:val="0"/>
          <w:divBdr>
            <w:top w:val="none" w:sz="0" w:space="0" w:color="auto"/>
            <w:left w:val="none" w:sz="0" w:space="0" w:color="auto"/>
            <w:bottom w:val="none" w:sz="0" w:space="0" w:color="auto"/>
            <w:right w:val="none" w:sz="0" w:space="0" w:color="auto"/>
          </w:divBdr>
        </w:div>
        <w:div w:id="2127262836">
          <w:marLeft w:val="0"/>
          <w:marRight w:val="0"/>
          <w:marTop w:val="0"/>
          <w:marBottom w:val="0"/>
          <w:divBdr>
            <w:top w:val="none" w:sz="0" w:space="0" w:color="auto"/>
            <w:left w:val="none" w:sz="0" w:space="0" w:color="auto"/>
            <w:bottom w:val="none" w:sz="0" w:space="0" w:color="auto"/>
            <w:right w:val="none" w:sz="0" w:space="0" w:color="auto"/>
          </w:divBdr>
        </w:div>
        <w:div w:id="1001933946">
          <w:marLeft w:val="0"/>
          <w:marRight w:val="0"/>
          <w:marTop w:val="0"/>
          <w:marBottom w:val="0"/>
          <w:divBdr>
            <w:top w:val="none" w:sz="0" w:space="0" w:color="auto"/>
            <w:left w:val="none" w:sz="0" w:space="0" w:color="auto"/>
            <w:bottom w:val="none" w:sz="0" w:space="0" w:color="auto"/>
            <w:right w:val="none" w:sz="0" w:space="0" w:color="auto"/>
          </w:divBdr>
        </w:div>
        <w:div w:id="142740432">
          <w:marLeft w:val="0"/>
          <w:marRight w:val="0"/>
          <w:marTop w:val="0"/>
          <w:marBottom w:val="0"/>
          <w:divBdr>
            <w:top w:val="none" w:sz="0" w:space="0" w:color="auto"/>
            <w:left w:val="none" w:sz="0" w:space="0" w:color="auto"/>
            <w:bottom w:val="none" w:sz="0" w:space="0" w:color="auto"/>
            <w:right w:val="none" w:sz="0" w:space="0" w:color="auto"/>
          </w:divBdr>
        </w:div>
        <w:div w:id="1184517309">
          <w:marLeft w:val="0"/>
          <w:marRight w:val="0"/>
          <w:marTop w:val="0"/>
          <w:marBottom w:val="0"/>
          <w:divBdr>
            <w:top w:val="none" w:sz="0" w:space="0" w:color="auto"/>
            <w:left w:val="none" w:sz="0" w:space="0" w:color="auto"/>
            <w:bottom w:val="none" w:sz="0" w:space="0" w:color="auto"/>
            <w:right w:val="none" w:sz="0" w:space="0" w:color="auto"/>
          </w:divBdr>
        </w:div>
        <w:div w:id="2093576059">
          <w:marLeft w:val="0"/>
          <w:marRight w:val="0"/>
          <w:marTop w:val="0"/>
          <w:marBottom w:val="0"/>
          <w:divBdr>
            <w:top w:val="none" w:sz="0" w:space="0" w:color="auto"/>
            <w:left w:val="none" w:sz="0" w:space="0" w:color="auto"/>
            <w:bottom w:val="none" w:sz="0" w:space="0" w:color="auto"/>
            <w:right w:val="none" w:sz="0" w:space="0" w:color="auto"/>
          </w:divBdr>
        </w:div>
        <w:div w:id="2001889372">
          <w:marLeft w:val="0"/>
          <w:marRight w:val="0"/>
          <w:marTop w:val="0"/>
          <w:marBottom w:val="0"/>
          <w:divBdr>
            <w:top w:val="none" w:sz="0" w:space="0" w:color="auto"/>
            <w:left w:val="none" w:sz="0" w:space="0" w:color="auto"/>
            <w:bottom w:val="none" w:sz="0" w:space="0" w:color="auto"/>
            <w:right w:val="none" w:sz="0" w:space="0" w:color="auto"/>
          </w:divBdr>
        </w:div>
        <w:div w:id="1052584674">
          <w:marLeft w:val="0"/>
          <w:marRight w:val="0"/>
          <w:marTop w:val="0"/>
          <w:marBottom w:val="0"/>
          <w:divBdr>
            <w:top w:val="none" w:sz="0" w:space="0" w:color="auto"/>
            <w:left w:val="none" w:sz="0" w:space="0" w:color="auto"/>
            <w:bottom w:val="none" w:sz="0" w:space="0" w:color="auto"/>
            <w:right w:val="none" w:sz="0" w:space="0" w:color="auto"/>
          </w:divBdr>
        </w:div>
        <w:div w:id="752050882">
          <w:marLeft w:val="0"/>
          <w:marRight w:val="0"/>
          <w:marTop w:val="0"/>
          <w:marBottom w:val="0"/>
          <w:divBdr>
            <w:top w:val="none" w:sz="0" w:space="0" w:color="auto"/>
            <w:left w:val="none" w:sz="0" w:space="0" w:color="auto"/>
            <w:bottom w:val="none" w:sz="0" w:space="0" w:color="auto"/>
            <w:right w:val="none" w:sz="0" w:space="0" w:color="auto"/>
          </w:divBdr>
        </w:div>
        <w:div w:id="1545294689">
          <w:marLeft w:val="0"/>
          <w:marRight w:val="0"/>
          <w:marTop w:val="0"/>
          <w:marBottom w:val="0"/>
          <w:divBdr>
            <w:top w:val="none" w:sz="0" w:space="0" w:color="auto"/>
            <w:left w:val="none" w:sz="0" w:space="0" w:color="auto"/>
            <w:bottom w:val="none" w:sz="0" w:space="0" w:color="auto"/>
            <w:right w:val="none" w:sz="0" w:space="0" w:color="auto"/>
          </w:divBdr>
        </w:div>
        <w:div w:id="1209564422">
          <w:marLeft w:val="0"/>
          <w:marRight w:val="0"/>
          <w:marTop w:val="0"/>
          <w:marBottom w:val="0"/>
          <w:divBdr>
            <w:top w:val="none" w:sz="0" w:space="0" w:color="auto"/>
            <w:left w:val="none" w:sz="0" w:space="0" w:color="auto"/>
            <w:bottom w:val="none" w:sz="0" w:space="0" w:color="auto"/>
            <w:right w:val="none" w:sz="0" w:space="0" w:color="auto"/>
          </w:divBdr>
        </w:div>
        <w:div w:id="2091657077">
          <w:marLeft w:val="0"/>
          <w:marRight w:val="0"/>
          <w:marTop w:val="0"/>
          <w:marBottom w:val="0"/>
          <w:divBdr>
            <w:top w:val="none" w:sz="0" w:space="0" w:color="auto"/>
            <w:left w:val="none" w:sz="0" w:space="0" w:color="auto"/>
            <w:bottom w:val="none" w:sz="0" w:space="0" w:color="auto"/>
            <w:right w:val="none" w:sz="0" w:space="0" w:color="auto"/>
          </w:divBdr>
        </w:div>
        <w:div w:id="1210678954">
          <w:marLeft w:val="0"/>
          <w:marRight w:val="0"/>
          <w:marTop w:val="0"/>
          <w:marBottom w:val="0"/>
          <w:divBdr>
            <w:top w:val="none" w:sz="0" w:space="0" w:color="auto"/>
            <w:left w:val="none" w:sz="0" w:space="0" w:color="auto"/>
            <w:bottom w:val="none" w:sz="0" w:space="0" w:color="auto"/>
            <w:right w:val="none" w:sz="0" w:space="0" w:color="auto"/>
          </w:divBdr>
        </w:div>
        <w:div w:id="1713310543">
          <w:marLeft w:val="0"/>
          <w:marRight w:val="0"/>
          <w:marTop w:val="0"/>
          <w:marBottom w:val="0"/>
          <w:divBdr>
            <w:top w:val="none" w:sz="0" w:space="0" w:color="auto"/>
            <w:left w:val="none" w:sz="0" w:space="0" w:color="auto"/>
            <w:bottom w:val="none" w:sz="0" w:space="0" w:color="auto"/>
            <w:right w:val="none" w:sz="0" w:space="0" w:color="auto"/>
          </w:divBdr>
        </w:div>
        <w:div w:id="1496795900">
          <w:marLeft w:val="0"/>
          <w:marRight w:val="0"/>
          <w:marTop w:val="0"/>
          <w:marBottom w:val="0"/>
          <w:divBdr>
            <w:top w:val="none" w:sz="0" w:space="0" w:color="auto"/>
            <w:left w:val="none" w:sz="0" w:space="0" w:color="auto"/>
            <w:bottom w:val="none" w:sz="0" w:space="0" w:color="auto"/>
            <w:right w:val="none" w:sz="0" w:space="0" w:color="auto"/>
          </w:divBdr>
        </w:div>
        <w:div w:id="1442216202">
          <w:marLeft w:val="0"/>
          <w:marRight w:val="0"/>
          <w:marTop w:val="0"/>
          <w:marBottom w:val="0"/>
          <w:divBdr>
            <w:top w:val="none" w:sz="0" w:space="0" w:color="auto"/>
            <w:left w:val="none" w:sz="0" w:space="0" w:color="auto"/>
            <w:bottom w:val="none" w:sz="0" w:space="0" w:color="auto"/>
            <w:right w:val="none" w:sz="0" w:space="0" w:color="auto"/>
          </w:divBdr>
        </w:div>
        <w:div w:id="647170412">
          <w:marLeft w:val="0"/>
          <w:marRight w:val="0"/>
          <w:marTop w:val="0"/>
          <w:marBottom w:val="0"/>
          <w:divBdr>
            <w:top w:val="none" w:sz="0" w:space="0" w:color="auto"/>
            <w:left w:val="none" w:sz="0" w:space="0" w:color="auto"/>
            <w:bottom w:val="none" w:sz="0" w:space="0" w:color="auto"/>
            <w:right w:val="none" w:sz="0" w:space="0" w:color="auto"/>
          </w:divBdr>
        </w:div>
        <w:div w:id="116460065">
          <w:marLeft w:val="0"/>
          <w:marRight w:val="0"/>
          <w:marTop w:val="0"/>
          <w:marBottom w:val="0"/>
          <w:divBdr>
            <w:top w:val="none" w:sz="0" w:space="0" w:color="auto"/>
            <w:left w:val="none" w:sz="0" w:space="0" w:color="auto"/>
            <w:bottom w:val="none" w:sz="0" w:space="0" w:color="auto"/>
            <w:right w:val="none" w:sz="0" w:space="0" w:color="auto"/>
          </w:divBdr>
        </w:div>
        <w:div w:id="702561848">
          <w:marLeft w:val="0"/>
          <w:marRight w:val="0"/>
          <w:marTop w:val="0"/>
          <w:marBottom w:val="0"/>
          <w:divBdr>
            <w:top w:val="none" w:sz="0" w:space="0" w:color="auto"/>
            <w:left w:val="none" w:sz="0" w:space="0" w:color="auto"/>
            <w:bottom w:val="none" w:sz="0" w:space="0" w:color="auto"/>
            <w:right w:val="none" w:sz="0" w:space="0" w:color="auto"/>
          </w:divBdr>
        </w:div>
        <w:div w:id="243951452">
          <w:marLeft w:val="0"/>
          <w:marRight w:val="0"/>
          <w:marTop w:val="0"/>
          <w:marBottom w:val="0"/>
          <w:divBdr>
            <w:top w:val="none" w:sz="0" w:space="0" w:color="auto"/>
            <w:left w:val="none" w:sz="0" w:space="0" w:color="auto"/>
            <w:bottom w:val="none" w:sz="0" w:space="0" w:color="auto"/>
            <w:right w:val="none" w:sz="0" w:space="0" w:color="auto"/>
          </w:divBdr>
        </w:div>
        <w:div w:id="1535999377">
          <w:marLeft w:val="0"/>
          <w:marRight w:val="0"/>
          <w:marTop w:val="0"/>
          <w:marBottom w:val="0"/>
          <w:divBdr>
            <w:top w:val="none" w:sz="0" w:space="0" w:color="auto"/>
            <w:left w:val="none" w:sz="0" w:space="0" w:color="auto"/>
            <w:bottom w:val="none" w:sz="0" w:space="0" w:color="auto"/>
            <w:right w:val="none" w:sz="0" w:space="0" w:color="auto"/>
          </w:divBdr>
        </w:div>
        <w:div w:id="1662154238">
          <w:marLeft w:val="0"/>
          <w:marRight w:val="0"/>
          <w:marTop w:val="0"/>
          <w:marBottom w:val="0"/>
          <w:divBdr>
            <w:top w:val="none" w:sz="0" w:space="0" w:color="auto"/>
            <w:left w:val="none" w:sz="0" w:space="0" w:color="auto"/>
            <w:bottom w:val="none" w:sz="0" w:space="0" w:color="auto"/>
            <w:right w:val="none" w:sz="0" w:space="0" w:color="auto"/>
          </w:divBdr>
        </w:div>
        <w:div w:id="1294024342">
          <w:marLeft w:val="0"/>
          <w:marRight w:val="0"/>
          <w:marTop w:val="0"/>
          <w:marBottom w:val="0"/>
          <w:divBdr>
            <w:top w:val="none" w:sz="0" w:space="0" w:color="auto"/>
            <w:left w:val="none" w:sz="0" w:space="0" w:color="auto"/>
            <w:bottom w:val="none" w:sz="0" w:space="0" w:color="auto"/>
            <w:right w:val="none" w:sz="0" w:space="0" w:color="auto"/>
          </w:divBdr>
        </w:div>
        <w:div w:id="324170041">
          <w:marLeft w:val="0"/>
          <w:marRight w:val="0"/>
          <w:marTop w:val="0"/>
          <w:marBottom w:val="0"/>
          <w:divBdr>
            <w:top w:val="none" w:sz="0" w:space="0" w:color="auto"/>
            <w:left w:val="none" w:sz="0" w:space="0" w:color="auto"/>
            <w:bottom w:val="none" w:sz="0" w:space="0" w:color="auto"/>
            <w:right w:val="none" w:sz="0" w:space="0" w:color="auto"/>
          </w:divBdr>
        </w:div>
        <w:div w:id="1029255636">
          <w:marLeft w:val="0"/>
          <w:marRight w:val="0"/>
          <w:marTop w:val="0"/>
          <w:marBottom w:val="0"/>
          <w:divBdr>
            <w:top w:val="none" w:sz="0" w:space="0" w:color="auto"/>
            <w:left w:val="none" w:sz="0" w:space="0" w:color="auto"/>
            <w:bottom w:val="none" w:sz="0" w:space="0" w:color="auto"/>
            <w:right w:val="none" w:sz="0" w:space="0" w:color="auto"/>
          </w:divBdr>
        </w:div>
        <w:div w:id="923221763">
          <w:marLeft w:val="0"/>
          <w:marRight w:val="0"/>
          <w:marTop w:val="0"/>
          <w:marBottom w:val="0"/>
          <w:divBdr>
            <w:top w:val="none" w:sz="0" w:space="0" w:color="auto"/>
            <w:left w:val="none" w:sz="0" w:space="0" w:color="auto"/>
            <w:bottom w:val="none" w:sz="0" w:space="0" w:color="auto"/>
            <w:right w:val="none" w:sz="0" w:space="0" w:color="auto"/>
          </w:divBdr>
        </w:div>
        <w:div w:id="1686592643">
          <w:marLeft w:val="0"/>
          <w:marRight w:val="0"/>
          <w:marTop w:val="0"/>
          <w:marBottom w:val="0"/>
          <w:divBdr>
            <w:top w:val="none" w:sz="0" w:space="0" w:color="auto"/>
            <w:left w:val="none" w:sz="0" w:space="0" w:color="auto"/>
            <w:bottom w:val="none" w:sz="0" w:space="0" w:color="auto"/>
            <w:right w:val="none" w:sz="0" w:space="0" w:color="auto"/>
          </w:divBdr>
        </w:div>
        <w:div w:id="655034707">
          <w:marLeft w:val="0"/>
          <w:marRight w:val="0"/>
          <w:marTop w:val="0"/>
          <w:marBottom w:val="0"/>
          <w:divBdr>
            <w:top w:val="none" w:sz="0" w:space="0" w:color="auto"/>
            <w:left w:val="none" w:sz="0" w:space="0" w:color="auto"/>
            <w:bottom w:val="none" w:sz="0" w:space="0" w:color="auto"/>
            <w:right w:val="none" w:sz="0" w:space="0" w:color="auto"/>
          </w:divBdr>
        </w:div>
        <w:div w:id="929042859">
          <w:marLeft w:val="0"/>
          <w:marRight w:val="0"/>
          <w:marTop w:val="0"/>
          <w:marBottom w:val="0"/>
          <w:divBdr>
            <w:top w:val="none" w:sz="0" w:space="0" w:color="auto"/>
            <w:left w:val="none" w:sz="0" w:space="0" w:color="auto"/>
            <w:bottom w:val="none" w:sz="0" w:space="0" w:color="auto"/>
            <w:right w:val="none" w:sz="0" w:space="0" w:color="auto"/>
          </w:divBdr>
        </w:div>
        <w:div w:id="1619531285">
          <w:marLeft w:val="0"/>
          <w:marRight w:val="0"/>
          <w:marTop w:val="0"/>
          <w:marBottom w:val="0"/>
          <w:divBdr>
            <w:top w:val="none" w:sz="0" w:space="0" w:color="auto"/>
            <w:left w:val="none" w:sz="0" w:space="0" w:color="auto"/>
            <w:bottom w:val="none" w:sz="0" w:space="0" w:color="auto"/>
            <w:right w:val="none" w:sz="0" w:space="0" w:color="auto"/>
          </w:divBdr>
        </w:div>
        <w:div w:id="853422207">
          <w:marLeft w:val="0"/>
          <w:marRight w:val="0"/>
          <w:marTop w:val="0"/>
          <w:marBottom w:val="0"/>
          <w:divBdr>
            <w:top w:val="none" w:sz="0" w:space="0" w:color="auto"/>
            <w:left w:val="none" w:sz="0" w:space="0" w:color="auto"/>
            <w:bottom w:val="none" w:sz="0" w:space="0" w:color="auto"/>
            <w:right w:val="none" w:sz="0" w:space="0" w:color="auto"/>
          </w:divBdr>
        </w:div>
        <w:div w:id="98137542">
          <w:marLeft w:val="0"/>
          <w:marRight w:val="0"/>
          <w:marTop w:val="0"/>
          <w:marBottom w:val="0"/>
          <w:divBdr>
            <w:top w:val="none" w:sz="0" w:space="0" w:color="auto"/>
            <w:left w:val="none" w:sz="0" w:space="0" w:color="auto"/>
            <w:bottom w:val="none" w:sz="0" w:space="0" w:color="auto"/>
            <w:right w:val="none" w:sz="0" w:space="0" w:color="auto"/>
          </w:divBdr>
        </w:div>
        <w:div w:id="1717123803">
          <w:marLeft w:val="0"/>
          <w:marRight w:val="0"/>
          <w:marTop w:val="0"/>
          <w:marBottom w:val="0"/>
          <w:divBdr>
            <w:top w:val="none" w:sz="0" w:space="0" w:color="auto"/>
            <w:left w:val="none" w:sz="0" w:space="0" w:color="auto"/>
            <w:bottom w:val="none" w:sz="0" w:space="0" w:color="auto"/>
            <w:right w:val="none" w:sz="0" w:space="0" w:color="auto"/>
          </w:divBdr>
        </w:div>
        <w:div w:id="2075543640">
          <w:marLeft w:val="0"/>
          <w:marRight w:val="0"/>
          <w:marTop w:val="0"/>
          <w:marBottom w:val="0"/>
          <w:divBdr>
            <w:top w:val="none" w:sz="0" w:space="0" w:color="auto"/>
            <w:left w:val="none" w:sz="0" w:space="0" w:color="auto"/>
            <w:bottom w:val="none" w:sz="0" w:space="0" w:color="auto"/>
            <w:right w:val="none" w:sz="0" w:space="0" w:color="auto"/>
          </w:divBdr>
        </w:div>
        <w:div w:id="39012971">
          <w:marLeft w:val="0"/>
          <w:marRight w:val="0"/>
          <w:marTop w:val="0"/>
          <w:marBottom w:val="0"/>
          <w:divBdr>
            <w:top w:val="none" w:sz="0" w:space="0" w:color="auto"/>
            <w:left w:val="none" w:sz="0" w:space="0" w:color="auto"/>
            <w:bottom w:val="none" w:sz="0" w:space="0" w:color="auto"/>
            <w:right w:val="none" w:sz="0" w:space="0" w:color="auto"/>
          </w:divBdr>
        </w:div>
        <w:div w:id="214245903">
          <w:marLeft w:val="0"/>
          <w:marRight w:val="0"/>
          <w:marTop w:val="0"/>
          <w:marBottom w:val="0"/>
          <w:divBdr>
            <w:top w:val="none" w:sz="0" w:space="0" w:color="auto"/>
            <w:left w:val="none" w:sz="0" w:space="0" w:color="auto"/>
            <w:bottom w:val="none" w:sz="0" w:space="0" w:color="auto"/>
            <w:right w:val="none" w:sz="0" w:space="0" w:color="auto"/>
          </w:divBdr>
        </w:div>
        <w:div w:id="461533602">
          <w:marLeft w:val="0"/>
          <w:marRight w:val="0"/>
          <w:marTop w:val="0"/>
          <w:marBottom w:val="0"/>
          <w:divBdr>
            <w:top w:val="none" w:sz="0" w:space="0" w:color="auto"/>
            <w:left w:val="none" w:sz="0" w:space="0" w:color="auto"/>
            <w:bottom w:val="none" w:sz="0" w:space="0" w:color="auto"/>
            <w:right w:val="none" w:sz="0" w:space="0" w:color="auto"/>
          </w:divBdr>
        </w:div>
        <w:div w:id="260113019">
          <w:marLeft w:val="0"/>
          <w:marRight w:val="0"/>
          <w:marTop w:val="0"/>
          <w:marBottom w:val="0"/>
          <w:divBdr>
            <w:top w:val="none" w:sz="0" w:space="0" w:color="auto"/>
            <w:left w:val="none" w:sz="0" w:space="0" w:color="auto"/>
            <w:bottom w:val="none" w:sz="0" w:space="0" w:color="auto"/>
            <w:right w:val="none" w:sz="0" w:space="0" w:color="auto"/>
          </w:divBdr>
        </w:div>
        <w:div w:id="918443448">
          <w:marLeft w:val="0"/>
          <w:marRight w:val="0"/>
          <w:marTop w:val="0"/>
          <w:marBottom w:val="0"/>
          <w:divBdr>
            <w:top w:val="none" w:sz="0" w:space="0" w:color="auto"/>
            <w:left w:val="none" w:sz="0" w:space="0" w:color="auto"/>
            <w:bottom w:val="none" w:sz="0" w:space="0" w:color="auto"/>
            <w:right w:val="none" w:sz="0" w:space="0" w:color="auto"/>
          </w:divBdr>
        </w:div>
        <w:div w:id="117724804">
          <w:marLeft w:val="0"/>
          <w:marRight w:val="0"/>
          <w:marTop w:val="0"/>
          <w:marBottom w:val="0"/>
          <w:divBdr>
            <w:top w:val="none" w:sz="0" w:space="0" w:color="auto"/>
            <w:left w:val="none" w:sz="0" w:space="0" w:color="auto"/>
            <w:bottom w:val="none" w:sz="0" w:space="0" w:color="auto"/>
            <w:right w:val="none" w:sz="0" w:space="0" w:color="auto"/>
          </w:divBdr>
        </w:div>
        <w:div w:id="817577652">
          <w:marLeft w:val="0"/>
          <w:marRight w:val="0"/>
          <w:marTop w:val="0"/>
          <w:marBottom w:val="0"/>
          <w:divBdr>
            <w:top w:val="none" w:sz="0" w:space="0" w:color="auto"/>
            <w:left w:val="none" w:sz="0" w:space="0" w:color="auto"/>
            <w:bottom w:val="none" w:sz="0" w:space="0" w:color="auto"/>
            <w:right w:val="none" w:sz="0" w:space="0" w:color="auto"/>
          </w:divBdr>
        </w:div>
        <w:div w:id="410660759">
          <w:marLeft w:val="0"/>
          <w:marRight w:val="0"/>
          <w:marTop w:val="0"/>
          <w:marBottom w:val="0"/>
          <w:divBdr>
            <w:top w:val="none" w:sz="0" w:space="0" w:color="auto"/>
            <w:left w:val="none" w:sz="0" w:space="0" w:color="auto"/>
            <w:bottom w:val="none" w:sz="0" w:space="0" w:color="auto"/>
            <w:right w:val="none" w:sz="0" w:space="0" w:color="auto"/>
          </w:divBdr>
        </w:div>
        <w:div w:id="1245871026">
          <w:marLeft w:val="0"/>
          <w:marRight w:val="0"/>
          <w:marTop w:val="0"/>
          <w:marBottom w:val="0"/>
          <w:divBdr>
            <w:top w:val="none" w:sz="0" w:space="0" w:color="auto"/>
            <w:left w:val="none" w:sz="0" w:space="0" w:color="auto"/>
            <w:bottom w:val="none" w:sz="0" w:space="0" w:color="auto"/>
            <w:right w:val="none" w:sz="0" w:space="0" w:color="auto"/>
          </w:divBdr>
        </w:div>
        <w:div w:id="2054381680">
          <w:marLeft w:val="0"/>
          <w:marRight w:val="0"/>
          <w:marTop w:val="0"/>
          <w:marBottom w:val="0"/>
          <w:divBdr>
            <w:top w:val="none" w:sz="0" w:space="0" w:color="auto"/>
            <w:left w:val="none" w:sz="0" w:space="0" w:color="auto"/>
            <w:bottom w:val="none" w:sz="0" w:space="0" w:color="auto"/>
            <w:right w:val="none" w:sz="0" w:space="0" w:color="auto"/>
          </w:divBdr>
        </w:div>
        <w:div w:id="1496608717">
          <w:marLeft w:val="0"/>
          <w:marRight w:val="0"/>
          <w:marTop w:val="0"/>
          <w:marBottom w:val="0"/>
          <w:divBdr>
            <w:top w:val="none" w:sz="0" w:space="0" w:color="auto"/>
            <w:left w:val="none" w:sz="0" w:space="0" w:color="auto"/>
            <w:bottom w:val="none" w:sz="0" w:space="0" w:color="auto"/>
            <w:right w:val="none" w:sz="0" w:space="0" w:color="auto"/>
          </w:divBdr>
        </w:div>
        <w:div w:id="897517195">
          <w:marLeft w:val="0"/>
          <w:marRight w:val="0"/>
          <w:marTop w:val="0"/>
          <w:marBottom w:val="0"/>
          <w:divBdr>
            <w:top w:val="none" w:sz="0" w:space="0" w:color="auto"/>
            <w:left w:val="none" w:sz="0" w:space="0" w:color="auto"/>
            <w:bottom w:val="none" w:sz="0" w:space="0" w:color="auto"/>
            <w:right w:val="none" w:sz="0" w:space="0" w:color="auto"/>
          </w:divBdr>
        </w:div>
        <w:div w:id="223763519">
          <w:marLeft w:val="0"/>
          <w:marRight w:val="0"/>
          <w:marTop w:val="0"/>
          <w:marBottom w:val="0"/>
          <w:divBdr>
            <w:top w:val="none" w:sz="0" w:space="0" w:color="auto"/>
            <w:left w:val="none" w:sz="0" w:space="0" w:color="auto"/>
            <w:bottom w:val="none" w:sz="0" w:space="0" w:color="auto"/>
            <w:right w:val="none" w:sz="0" w:space="0" w:color="auto"/>
          </w:divBdr>
        </w:div>
        <w:div w:id="2144618938">
          <w:marLeft w:val="0"/>
          <w:marRight w:val="0"/>
          <w:marTop w:val="0"/>
          <w:marBottom w:val="0"/>
          <w:divBdr>
            <w:top w:val="none" w:sz="0" w:space="0" w:color="auto"/>
            <w:left w:val="none" w:sz="0" w:space="0" w:color="auto"/>
            <w:bottom w:val="none" w:sz="0" w:space="0" w:color="auto"/>
            <w:right w:val="none" w:sz="0" w:space="0" w:color="auto"/>
          </w:divBdr>
        </w:div>
        <w:div w:id="24716191">
          <w:marLeft w:val="0"/>
          <w:marRight w:val="0"/>
          <w:marTop w:val="0"/>
          <w:marBottom w:val="0"/>
          <w:divBdr>
            <w:top w:val="none" w:sz="0" w:space="0" w:color="auto"/>
            <w:left w:val="none" w:sz="0" w:space="0" w:color="auto"/>
            <w:bottom w:val="none" w:sz="0" w:space="0" w:color="auto"/>
            <w:right w:val="none" w:sz="0" w:space="0" w:color="auto"/>
          </w:divBdr>
        </w:div>
        <w:div w:id="511186263">
          <w:marLeft w:val="0"/>
          <w:marRight w:val="0"/>
          <w:marTop w:val="0"/>
          <w:marBottom w:val="0"/>
          <w:divBdr>
            <w:top w:val="none" w:sz="0" w:space="0" w:color="auto"/>
            <w:left w:val="none" w:sz="0" w:space="0" w:color="auto"/>
            <w:bottom w:val="none" w:sz="0" w:space="0" w:color="auto"/>
            <w:right w:val="none" w:sz="0" w:space="0" w:color="auto"/>
          </w:divBdr>
        </w:div>
        <w:div w:id="1115758983">
          <w:marLeft w:val="0"/>
          <w:marRight w:val="0"/>
          <w:marTop w:val="0"/>
          <w:marBottom w:val="0"/>
          <w:divBdr>
            <w:top w:val="none" w:sz="0" w:space="0" w:color="auto"/>
            <w:left w:val="none" w:sz="0" w:space="0" w:color="auto"/>
            <w:bottom w:val="none" w:sz="0" w:space="0" w:color="auto"/>
            <w:right w:val="none" w:sz="0" w:space="0" w:color="auto"/>
          </w:divBdr>
        </w:div>
        <w:div w:id="944574618">
          <w:marLeft w:val="0"/>
          <w:marRight w:val="0"/>
          <w:marTop w:val="0"/>
          <w:marBottom w:val="0"/>
          <w:divBdr>
            <w:top w:val="none" w:sz="0" w:space="0" w:color="auto"/>
            <w:left w:val="none" w:sz="0" w:space="0" w:color="auto"/>
            <w:bottom w:val="none" w:sz="0" w:space="0" w:color="auto"/>
            <w:right w:val="none" w:sz="0" w:space="0" w:color="auto"/>
          </w:divBdr>
        </w:div>
        <w:div w:id="1782410168">
          <w:marLeft w:val="0"/>
          <w:marRight w:val="0"/>
          <w:marTop w:val="0"/>
          <w:marBottom w:val="0"/>
          <w:divBdr>
            <w:top w:val="none" w:sz="0" w:space="0" w:color="auto"/>
            <w:left w:val="none" w:sz="0" w:space="0" w:color="auto"/>
            <w:bottom w:val="none" w:sz="0" w:space="0" w:color="auto"/>
            <w:right w:val="none" w:sz="0" w:space="0" w:color="auto"/>
          </w:divBdr>
        </w:div>
        <w:div w:id="547450001">
          <w:marLeft w:val="0"/>
          <w:marRight w:val="0"/>
          <w:marTop w:val="0"/>
          <w:marBottom w:val="0"/>
          <w:divBdr>
            <w:top w:val="none" w:sz="0" w:space="0" w:color="auto"/>
            <w:left w:val="none" w:sz="0" w:space="0" w:color="auto"/>
            <w:bottom w:val="none" w:sz="0" w:space="0" w:color="auto"/>
            <w:right w:val="none" w:sz="0" w:space="0" w:color="auto"/>
          </w:divBdr>
        </w:div>
        <w:div w:id="776145412">
          <w:marLeft w:val="0"/>
          <w:marRight w:val="0"/>
          <w:marTop w:val="0"/>
          <w:marBottom w:val="0"/>
          <w:divBdr>
            <w:top w:val="none" w:sz="0" w:space="0" w:color="auto"/>
            <w:left w:val="none" w:sz="0" w:space="0" w:color="auto"/>
            <w:bottom w:val="none" w:sz="0" w:space="0" w:color="auto"/>
            <w:right w:val="none" w:sz="0" w:space="0" w:color="auto"/>
          </w:divBdr>
        </w:div>
        <w:div w:id="965358915">
          <w:marLeft w:val="0"/>
          <w:marRight w:val="0"/>
          <w:marTop w:val="0"/>
          <w:marBottom w:val="0"/>
          <w:divBdr>
            <w:top w:val="none" w:sz="0" w:space="0" w:color="auto"/>
            <w:left w:val="none" w:sz="0" w:space="0" w:color="auto"/>
            <w:bottom w:val="none" w:sz="0" w:space="0" w:color="auto"/>
            <w:right w:val="none" w:sz="0" w:space="0" w:color="auto"/>
          </w:divBdr>
        </w:div>
        <w:div w:id="1727492593">
          <w:marLeft w:val="0"/>
          <w:marRight w:val="0"/>
          <w:marTop w:val="0"/>
          <w:marBottom w:val="0"/>
          <w:divBdr>
            <w:top w:val="none" w:sz="0" w:space="0" w:color="auto"/>
            <w:left w:val="none" w:sz="0" w:space="0" w:color="auto"/>
            <w:bottom w:val="none" w:sz="0" w:space="0" w:color="auto"/>
            <w:right w:val="none" w:sz="0" w:space="0" w:color="auto"/>
          </w:divBdr>
        </w:div>
        <w:div w:id="1267423406">
          <w:marLeft w:val="0"/>
          <w:marRight w:val="0"/>
          <w:marTop w:val="0"/>
          <w:marBottom w:val="0"/>
          <w:divBdr>
            <w:top w:val="none" w:sz="0" w:space="0" w:color="auto"/>
            <w:left w:val="none" w:sz="0" w:space="0" w:color="auto"/>
            <w:bottom w:val="none" w:sz="0" w:space="0" w:color="auto"/>
            <w:right w:val="none" w:sz="0" w:space="0" w:color="auto"/>
          </w:divBdr>
        </w:div>
        <w:div w:id="1030569840">
          <w:marLeft w:val="0"/>
          <w:marRight w:val="0"/>
          <w:marTop w:val="0"/>
          <w:marBottom w:val="0"/>
          <w:divBdr>
            <w:top w:val="none" w:sz="0" w:space="0" w:color="auto"/>
            <w:left w:val="none" w:sz="0" w:space="0" w:color="auto"/>
            <w:bottom w:val="none" w:sz="0" w:space="0" w:color="auto"/>
            <w:right w:val="none" w:sz="0" w:space="0" w:color="auto"/>
          </w:divBdr>
        </w:div>
        <w:div w:id="1434788046">
          <w:marLeft w:val="0"/>
          <w:marRight w:val="0"/>
          <w:marTop w:val="0"/>
          <w:marBottom w:val="0"/>
          <w:divBdr>
            <w:top w:val="none" w:sz="0" w:space="0" w:color="auto"/>
            <w:left w:val="none" w:sz="0" w:space="0" w:color="auto"/>
            <w:bottom w:val="none" w:sz="0" w:space="0" w:color="auto"/>
            <w:right w:val="none" w:sz="0" w:space="0" w:color="auto"/>
          </w:divBdr>
        </w:div>
        <w:div w:id="30424943">
          <w:marLeft w:val="0"/>
          <w:marRight w:val="0"/>
          <w:marTop w:val="0"/>
          <w:marBottom w:val="0"/>
          <w:divBdr>
            <w:top w:val="none" w:sz="0" w:space="0" w:color="auto"/>
            <w:left w:val="none" w:sz="0" w:space="0" w:color="auto"/>
            <w:bottom w:val="none" w:sz="0" w:space="0" w:color="auto"/>
            <w:right w:val="none" w:sz="0" w:space="0" w:color="auto"/>
          </w:divBdr>
        </w:div>
        <w:div w:id="411435448">
          <w:marLeft w:val="0"/>
          <w:marRight w:val="0"/>
          <w:marTop w:val="0"/>
          <w:marBottom w:val="0"/>
          <w:divBdr>
            <w:top w:val="none" w:sz="0" w:space="0" w:color="auto"/>
            <w:left w:val="none" w:sz="0" w:space="0" w:color="auto"/>
            <w:bottom w:val="none" w:sz="0" w:space="0" w:color="auto"/>
            <w:right w:val="none" w:sz="0" w:space="0" w:color="auto"/>
          </w:divBdr>
        </w:div>
        <w:div w:id="2110813151">
          <w:marLeft w:val="0"/>
          <w:marRight w:val="0"/>
          <w:marTop w:val="0"/>
          <w:marBottom w:val="0"/>
          <w:divBdr>
            <w:top w:val="none" w:sz="0" w:space="0" w:color="auto"/>
            <w:left w:val="none" w:sz="0" w:space="0" w:color="auto"/>
            <w:bottom w:val="none" w:sz="0" w:space="0" w:color="auto"/>
            <w:right w:val="none" w:sz="0" w:space="0" w:color="auto"/>
          </w:divBdr>
        </w:div>
        <w:div w:id="1711295515">
          <w:marLeft w:val="0"/>
          <w:marRight w:val="0"/>
          <w:marTop w:val="0"/>
          <w:marBottom w:val="0"/>
          <w:divBdr>
            <w:top w:val="none" w:sz="0" w:space="0" w:color="auto"/>
            <w:left w:val="none" w:sz="0" w:space="0" w:color="auto"/>
            <w:bottom w:val="none" w:sz="0" w:space="0" w:color="auto"/>
            <w:right w:val="none" w:sz="0" w:space="0" w:color="auto"/>
          </w:divBdr>
        </w:div>
        <w:div w:id="1303080811">
          <w:marLeft w:val="0"/>
          <w:marRight w:val="0"/>
          <w:marTop w:val="0"/>
          <w:marBottom w:val="0"/>
          <w:divBdr>
            <w:top w:val="none" w:sz="0" w:space="0" w:color="auto"/>
            <w:left w:val="none" w:sz="0" w:space="0" w:color="auto"/>
            <w:bottom w:val="none" w:sz="0" w:space="0" w:color="auto"/>
            <w:right w:val="none" w:sz="0" w:space="0" w:color="auto"/>
          </w:divBdr>
        </w:div>
        <w:div w:id="4285209">
          <w:marLeft w:val="0"/>
          <w:marRight w:val="0"/>
          <w:marTop w:val="0"/>
          <w:marBottom w:val="0"/>
          <w:divBdr>
            <w:top w:val="none" w:sz="0" w:space="0" w:color="auto"/>
            <w:left w:val="none" w:sz="0" w:space="0" w:color="auto"/>
            <w:bottom w:val="none" w:sz="0" w:space="0" w:color="auto"/>
            <w:right w:val="none" w:sz="0" w:space="0" w:color="auto"/>
          </w:divBdr>
        </w:div>
        <w:div w:id="1757287023">
          <w:marLeft w:val="0"/>
          <w:marRight w:val="0"/>
          <w:marTop w:val="0"/>
          <w:marBottom w:val="0"/>
          <w:divBdr>
            <w:top w:val="none" w:sz="0" w:space="0" w:color="auto"/>
            <w:left w:val="none" w:sz="0" w:space="0" w:color="auto"/>
            <w:bottom w:val="none" w:sz="0" w:space="0" w:color="auto"/>
            <w:right w:val="none" w:sz="0" w:space="0" w:color="auto"/>
          </w:divBdr>
        </w:div>
        <w:div w:id="1154109199">
          <w:marLeft w:val="0"/>
          <w:marRight w:val="0"/>
          <w:marTop w:val="0"/>
          <w:marBottom w:val="0"/>
          <w:divBdr>
            <w:top w:val="none" w:sz="0" w:space="0" w:color="auto"/>
            <w:left w:val="none" w:sz="0" w:space="0" w:color="auto"/>
            <w:bottom w:val="none" w:sz="0" w:space="0" w:color="auto"/>
            <w:right w:val="none" w:sz="0" w:space="0" w:color="auto"/>
          </w:divBdr>
        </w:div>
        <w:div w:id="200244216">
          <w:marLeft w:val="0"/>
          <w:marRight w:val="0"/>
          <w:marTop w:val="0"/>
          <w:marBottom w:val="0"/>
          <w:divBdr>
            <w:top w:val="none" w:sz="0" w:space="0" w:color="auto"/>
            <w:left w:val="none" w:sz="0" w:space="0" w:color="auto"/>
            <w:bottom w:val="none" w:sz="0" w:space="0" w:color="auto"/>
            <w:right w:val="none" w:sz="0" w:space="0" w:color="auto"/>
          </w:divBdr>
        </w:div>
        <w:div w:id="2008289910">
          <w:marLeft w:val="0"/>
          <w:marRight w:val="0"/>
          <w:marTop w:val="0"/>
          <w:marBottom w:val="0"/>
          <w:divBdr>
            <w:top w:val="none" w:sz="0" w:space="0" w:color="auto"/>
            <w:left w:val="none" w:sz="0" w:space="0" w:color="auto"/>
            <w:bottom w:val="none" w:sz="0" w:space="0" w:color="auto"/>
            <w:right w:val="none" w:sz="0" w:space="0" w:color="auto"/>
          </w:divBdr>
        </w:div>
        <w:div w:id="1466317504">
          <w:marLeft w:val="0"/>
          <w:marRight w:val="0"/>
          <w:marTop w:val="0"/>
          <w:marBottom w:val="0"/>
          <w:divBdr>
            <w:top w:val="none" w:sz="0" w:space="0" w:color="auto"/>
            <w:left w:val="none" w:sz="0" w:space="0" w:color="auto"/>
            <w:bottom w:val="none" w:sz="0" w:space="0" w:color="auto"/>
            <w:right w:val="none" w:sz="0" w:space="0" w:color="auto"/>
          </w:divBdr>
        </w:div>
        <w:div w:id="1647738129">
          <w:marLeft w:val="0"/>
          <w:marRight w:val="0"/>
          <w:marTop w:val="0"/>
          <w:marBottom w:val="0"/>
          <w:divBdr>
            <w:top w:val="none" w:sz="0" w:space="0" w:color="auto"/>
            <w:left w:val="none" w:sz="0" w:space="0" w:color="auto"/>
            <w:bottom w:val="none" w:sz="0" w:space="0" w:color="auto"/>
            <w:right w:val="none" w:sz="0" w:space="0" w:color="auto"/>
          </w:divBdr>
        </w:div>
        <w:div w:id="264191446">
          <w:marLeft w:val="0"/>
          <w:marRight w:val="0"/>
          <w:marTop w:val="0"/>
          <w:marBottom w:val="0"/>
          <w:divBdr>
            <w:top w:val="none" w:sz="0" w:space="0" w:color="auto"/>
            <w:left w:val="none" w:sz="0" w:space="0" w:color="auto"/>
            <w:bottom w:val="none" w:sz="0" w:space="0" w:color="auto"/>
            <w:right w:val="none" w:sz="0" w:space="0" w:color="auto"/>
          </w:divBdr>
        </w:div>
        <w:div w:id="1550530969">
          <w:marLeft w:val="0"/>
          <w:marRight w:val="0"/>
          <w:marTop w:val="0"/>
          <w:marBottom w:val="0"/>
          <w:divBdr>
            <w:top w:val="none" w:sz="0" w:space="0" w:color="auto"/>
            <w:left w:val="none" w:sz="0" w:space="0" w:color="auto"/>
            <w:bottom w:val="none" w:sz="0" w:space="0" w:color="auto"/>
            <w:right w:val="none" w:sz="0" w:space="0" w:color="auto"/>
          </w:divBdr>
        </w:div>
        <w:div w:id="760373858">
          <w:marLeft w:val="0"/>
          <w:marRight w:val="0"/>
          <w:marTop w:val="0"/>
          <w:marBottom w:val="0"/>
          <w:divBdr>
            <w:top w:val="none" w:sz="0" w:space="0" w:color="auto"/>
            <w:left w:val="none" w:sz="0" w:space="0" w:color="auto"/>
            <w:bottom w:val="none" w:sz="0" w:space="0" w:color="auto"/>
            <w:right w:val="none" w:sz="0" w:space="0" w:color="auto"/>
          </w:divBdr>
        </w:div>
        <w:div w:id="2074817207">
          <w:marLeft w:val="0"/>
          <w:marRight w:val="0"/>
          <w:marTop w:val="0"/>
          <w:marBottom w:val="0"/>
          <w:divBdr>
            <w:top w:val="none" w:sz="0" w:space="0" w:color="auto"/>
            <w:left w:val="none" w:sz="0" w:space="0" w:color="auto"/>
            <w:bottom w:val="none" w:sz="0" w:space="0" w:color="auto"/>
            <w:right w:val="none" w:sz="0" w:space="0" w:color="auto"/>
          </w:divBdr>
        </w:div>
        <w:div w:id="451097835">
          <w:marLeft w:val="0"/>
          <w:marRight w:val="0"/>
          <w:marTop w:val="0"/>
          <w:marBottom w:val="0"/>
          <w:divBdr>
            <w:top w:val="none" w:sz="0" w:space="0" w:color="auto"/>
            <w:left w:val="none" w:sz="0" w:space="0" w:color="auto"/>
            <w:bottom w:val="none" w:sz="0" w:space="0" w:color="auto"/>
            <w:right w:val="none" w:sz="0" w:space="0" w:color="auto"/>
          </w:divBdr>
        </w:div>
        <w:div w:id="826094476">
          <w:marLeft w:val="0"/>
          <w:marRight w:val="0"/>
          <w:marTop w:val="0"/>
          <w:marBottom w:val="0"/>
          <w:divBdr>
            <w:top w:val="none" w:sz="0" w:space="0" w:color="auto"/>
            <w:left w:val="none" w:sz="0" w:space="0" w:color="auto"/>
            <w:bottom w:val="none" w:sz="0" w:space="0" w:color="auto"/>
            <w:right w:val="none" w:sz="0" w:space="0" w:color="auto"/>
          </w:divBdr>
        </w:div>
        <w:div w:id="638731258">
          <w:marLeft w:val="0"/>
          <w:marRight w:val="0"/>
          <w:marTop w:val="0"/>
          <w:marBottom w:val="0"/>
          <w:divBdr>
            <w:top w:val="none" w:sz="0" w:space="0" w:color="auto"/>
            <w:left w:val="none" w:sz="0" w:space="0" w:color="auto"/>
            <w:bottom w:val="none" w:sz="0" w:space="0" w:color="auto"/>
            <w:right w:val="none" w:sz="0" w:space="0" w:color="auto"/>
          </w:divBdr>
        </w:div>
        <w:div w:id="1815222583">
          <w:marLeft w:val="0"/>
          <w:marRight w:val="0"/>
          <w:marTop w:val="0"/>
          <w:marBottom w:val="0"/>
          <w:divBdr>
            <w:top w:val="none" w:sz="0" w:space="0" w:color="auto"/>
            <w:left w:val="none" w:sz="0" w:space="0" w:color="auto"/>
            <w:bottom w:val="none" w:sz="0" w:space="0" w:color="auto"/>
            <w:right w:val="none" w:sz="0" w:space="0" w:color="auto"/>
          </w:divBdr>
        </w:div>
        <w:div w:id="1351446596">
          <w:marLeft w:val="0"/>
          <w:marRight w:val="0"/>
          <w:marTop w:val="0"/>
          <w:marBottom w:val="0"/>
          <w:divBdr>
            <w:top w:val="none" w:sz="0" w:space="0" w:color="auto"/>
            <w:left w:val="none" w:sz="0" w:space="0" w:color="auto"/>
            <w:bottom w:val="none" w:sz="0" w:space="0" w:color="auto"/>
            <w:right w:val="none" w:sz="0" w:space="0" w:color="auto"/>
          </w:divBdr>
        </w:div>
        <w:div w:id="2127774704">
          <w:marLeft w:val="0"/>
          <w:marRight w:val="0"/>
          <w:marTop w:val="0"/>
          <w:marBottom w:val="0"/>
          <w:divBdr>
            <w:top w:val="none" w:sz="0" w:space="0" w:color="auto"/>
            <w:left w:val="none" w:sz="0" w:space="0" w:color="auto"/>
            <w:bottom w:val="none" w:sz="0" w:space="0" w:color="auto"/>
            <w:right w:val="none" w:sz="0" w:space="0" w:color="auto"/>
          </w:divBdr>
        </w:div>
        <w:div w:id="1547402168">
          <w:marLeft w:val="0"/>
          <w:marRight w:val="0"/>
          <w:marTop w:val="0"/>
          <w:marBottom w:val="0"/>
          <w:divBdr>
            <w:top w:val="none" w:sz="0" w:space="0" w:color="auto"/>
            <w:left w:val="none" w:sz="0" w:space="0" w:color="auto"/>
            <w:bottom w:val="none" w:sz="0" w:space="0" w:color="auto"/>
            <w:right w:val="none" w:sz="0" w:space="0" w:color="auto"/>
          </w:divBdr>
        </w:div>
        <w:div w:id="1952279438">
          <w:marLeft w:val="0"/>
          <w:marRight w:val="0"/>
          <w:marTop w:val="0"/>
          <w:marBottom w:val="0"/>
          <w:divBdr>
            <w:top w:val="none" w:sz="0" w:space="0" w:color="auto"/>
            <w:left w:val="none" w:sz="0" w:space="0" w:color="auto"/>
            <w:bottom w:val="none" w:sz="0" w:space="0" w:color="auto"/>
            <w:right w:val="none" w:sz="0" w:space="0" w:color="auto"/>
          </w:divBdr>
        </w:div>
        <w:div w:id="1488276943">
          <w:marLeft w:val="0"/>
          <w:marRight w:val="0"/>
          <w:marTop w:val="0"/>
          <w:marBottom w:val="0"/>
          <w:divBdr>
            <w:top w:val="none" w:sz="0" w:space="0" w:color="auto"/>
            <w:left w:val="none" w:sz="0" w:space="0" w:color="auto"/>
            <w:bottom w:val="none" w:sz="0" w:space="0" w:color="auto"/>
            <w:right w:val="none" w:sz="0" w:space="0" w:color="auto"/>
          </w:divBdr>
        </w:div>
        <w:div w:id="532959481">
          <w:marLeft w:val="0"/>
          <w:marRight w:val="0"/>
          <w:marTop w:val="0"/>
          <w:marBottom w:val="0"/>
          <w:divBdr>
            <w:top w:val="none" w:sz="0" w:space="0" w:color="auto"/>
            <w:left w:val="none" w:sz="0" w:space="0" w:color="auto"/>
            <w:bottom w:val="none" w:sz="0" w:space="0" w:color="auto"/>
            <w:right w:val="none" w:sz="0" w:space="0" w:color="auto"/>
          </w:divBdr>
        </w:div>
        <w:div w:id="175928132">
          <w:marLeft w:val="0"/>
          <w:marRight w:val="0"/>
          <w:marTop w:val="0"/>
          <w:marBottom w:val="0"/>
          <w:divBdr>
            <w:top w:val="none" w:sz="0" w:space="0" w:color="auto"/>
            <w:left w:val="none" w:sz="0" w:space="0" w:color="auto"/>
            <w:bottom w:val="none" w:sz="0" w:space="0" w:color="auto"/>
            <w:right w:val="none" w:sz="0" w:space="0" w:color="auto"/>
          </w:divBdr>
        </w:div>
        <w:div w:id="333651686">
          <w:marLeft w:val="0"/>
          <w:marRight w:val="0"/>
          <w:marTop w:val="0"/>
          <w:marBottom w:val="0"/>
          <w:divBdr>
            <w:top w:val="none" w:sz="0" w:space="0" w:color="auto"/>
            <w:left w:val="none" w:sz="0" w:space="0" w:color="auto"/>
            <w:bottom w:val="none" w:sz="0" w:space="0" w:color="auto"/>
            <w:right w:val="none" w:sz="0" w:space="0" w:color="auto"/>
          </w:divBdr>
        </w:div>
        <w:div w:id="2089500557">
          <w:marLeft w:val="0"/>
          <w:marRight w:val="0"/>
          <w:marTop w:val="0"/>
          <w:marBottom w:val="0"/>
          <w:divBdr>
            <w:top w:val="none" w:sz="0" w:space="0" w:color="auto"/>
            <w:left w:val="none" w:sz="0" w:space="0" w:color="auto"/>
            <w:bottom w:val="none" w:sz="0" w:space="0" w:color="auto"/>
            <w:right w:val="none" w:sz="0" w:space="0" w:color="auto"/>
          </w:divBdr>
        </w:div>
        <w:div w:id="766001717">
          <w:marLeft w:val="0"/>
          <w:marRight w:val="0"/>
          <w:marTop w:val="0"/>
          <w:marBottom w:val="0"/>
          <w:divBdr>
            <w:top w:val="none" w:sz="0" w:space="0" w:color="auto"/>
            <w:left w:val="none" w:sz="0" w:space="0" w:color="auto"/>
            <w:bottom w:val="none" w:sz="0" w:space="0" w:color="auto"/>
            <w:right w:val="none" w:sz="0" w:space="0" w:color="auto"/>
          </w:divBdr>
        </w:div>
        <w:div w:id="271669753">
          <w:marLeft w:val="0"/>
          <w:marRight w:val="0"/>
          <w:marTop w:val="0"/>
          <w:marBottom w:val="0"/>
          <w:divBdr>
            <w:top w:val="none" w:sz="0" w:space="0" w:color="auto"/>
            <w:left w:val="none" w:sz="0" w:space="0" w:color="auto"/>
            <w:bottom w:val="none" w:sz="0" w:space="0" w:color="auto"/>
            <w:right w:val="none" w:sz="0" w:space="0" w:color="auto"/>
          </w:divBdr>
        </w:div>
        <w:div w:id="1132748266">
          <w:marLeft w:val="0"/>
          <w:marRight w:val="0"/>
          <w:marTop w:val="0"/>
          <w:marBottom w:val="0"/>
          <w:divBdr>
            <w:top w:val="none" w:sz="0" w:space="0" w:color="auto"/>
            <w:left w:val="none" w:sz="0" w:space="0" w:color="auto"/>
            <w:bottom w:val="none" w:sz="0" w:space="0" w:color="auto"/>
            <w:right w:val="none" w:sz="0" w:space="0" w:color="auto"/>
          </w:divBdr>
        </w:div>
        <w:div w:id="286741352">
          <w:marLeft w:val="0"/>
          <w:marRight w:val="0"/>
          <w:marTop w:val="0"/>
          <w:marBottom w:val="0"/>
          <w:divBdr>
            <w:top w:val="none" w:sz="0" w:space="0" w:color="auto"/>
            <w:left w:val="none" w:sz="0" w:space="0" w:color="auto"/>
            <w:bottom w:val="none" w:sz="0" w:space="0" w:color="auto"/>
            <w:right w:val="none" w:sz="0" w:space="0" w:color="auto"/>
          </w:divBdr>
        </w:div>
        <w:div w:id="1631664607">
          <w:marLeft w:val="0"/>
          <w:marRight w:val="0"/>
          <w:marTop w:val="0"/>
          <w:marBottom w:val="0"/>
          <w:divBdr>
            <w:top w:val="none" w:sz="0" w:space="0" w:color="auto"/>
            <w:left w:val="none" w:sz="0" w:space="0" w:color="auto"/>
            <w:bottom w:val="none" w:sz="0" w:space="0" w:color="auto"/>
            <w:right w:val="none" w:sz="0" w:space="0" w:color="auto"/>
          </w:divBdr>
        </w:div>
        <w:div w:id="1076589394">
          <w:marLeft w:val="0"/>
          <w:marRight w:val="0"/>
          <w:marTop w:val="0"/>
          <w:marBottom w:val="0"/>
          <w:divBdr>
            <w:top w:val="none" w:sz="0" w:space="0" w:color="auto"/>
            <w:left w:val="none" w:sz="0" w:space="0" w:color="auto"/>
            <w:bottom w:val="none" w:sz="0" w:space="0" w:color="auto"/>
            <w:right w:val="none" w:sz="0" w:space="0" w:color="auto"/>
          </w:divBdr>
        </w:div>
        <w:div w:id="734284020">
          <w:marLeft w:val="0"/>
          <w:marRight w:val="0"/>
          <w:marTop w:val="0"/>
          <w:marBottom w:val="0"/>
          <w:divBdr>
            <w:top w:val="none" w:sz="0" w:space="0" w:color="auto"/>
            <w:left w:val="none" w:sz="0" w:space="0" w:color="auto"/>
            <w:bottom w:val="none" w:sz="0" w:space="0" w:color="auto"/>
            <w:right w:val="none" w:sz="0" w:space="0" w:color="auto"/>
          </w:divBdr>
        </w:div>
        <w:div w:id="1411191556">
          <w:marLeft w:val="0"/>
          <w:marRight w:val="0"/>
          <w:marTop w:val="0"/>
          <w:marBottom w:val="0"/>
          <w:divBdr>
            <w:top w:val="none" w:sz="0" w:space="0" w:color="auto"/>
            <w:left w:val="none" w:sz="0" w:space="0" w:color="auto"/>
            <w:bottom w:val="none" w:sz="0" w:space="0" w:color="auto"/>
            <w:right w:val="none" w:sz="0" w:space="0" w:color="auto"/>
          </w:divBdr>
        </w:div>
        <w:div w:id="362486370">
          <w:marLeft w:val="0"/>
          <w:marRight w:val="0"/>
          <w:marTop w:val="0"/>
          <w:marBottom w:val="0"/>
          <w:divBdr>
            <w:top w:val="none" w:sz="0" w:space="0" w:color="auto"/>
            <w:left w:val="none" w:sz="0" w:space="0" w:color="auto"/>
            <w:bottom w:val="none" w:sz="0" w:space="0" w:color="auto"/>
            <w:right w:val="none" w:sz="0" w:space="0" w:color="auto"/>
          </w:divBdr>
        </w:div>
        <w:div w:id="933971905">
          <w:marLeft w:val="0"/>
          <w:marRight w:val="0"/>
          <w:marTop w:val="0"/>
          <w:marBottom w:val="0"/>
          <w:divBdr>
            <w:top w:val="none" w:sz="0" w:space="0" w:color="auto"/>
            <w:left w:val="none" w:sz="0" w:space="0" w:color="auto"/>
            <w:bottom w:val="none" w:sz="0" w:space="0" w:color="auto"/>
            <w:right w:val="none" w:sz="0" w:space="0" w:color="auto"/>
          </w:divBdr>
        </w:div>
        <w:div w:id="1099718460">
          <w:marLeft w:val="0"/>
          <w:marRight w:val="0"/>
          <w:marTop w:val="0"/>
          <w:marBottom w:val="0"/>
          <w:divBdr>
            <w:top w:val="none" w:sz="0" w:space="0" w:color="auto"/>
            <w:left w:val="none" w:sz="0" w:space="0" w:color="auto"/>
            <w:bottom w:val="none" w:sz="0" w:space="0" w:color="auto"/>
            <w:right w:val="none" w:sz="0" w:space="0" w:color="auto"/>
          </w:divBdr>
        </w:div>
        <w:div w:id="549419036">
          <w:marLeft w:val="0"/>
          <w:marRight w:val="0"/>
          <w:marTop w:val="0"/>
          <w:marBottom w:val="0"/>
          <w:divBdr>
            <w:top w:val="none" w:sz="0" w:space="0" w:color="auto"/>
            <w:left w:val="none" w:sz="0" w:space="0" w:color="auto"/>
            <w:bottom w:val="none" w:sz="0" w:space="0" w:color="auto"/>
            <w:right w:val="none" w:sz="0" w:space="0" w:color="auto"/>
          </w:divBdr>
        </w:div>
        <w:div w:id="36439544">
          <w:marLeft w:val="0"/>
          <w:marRight w:val="0"/>
          <w:marTop w:val="0"/>
          <w:marBottom w:val="0"/>
          <w:divBdr>
            <w:top w:val="none" w:sz="0" w:space="0" w:color="auto"/>
            <w:left w:val="none" w:sz="0" w:space="0" w:color="auto"/>
            <w:bottom w:val="none" w:sz="0" w:space="0" w:color="auto"/>
            <w:right w:val="none" w:sz="0" w:space="0" w:color="auto"/>
          </w:divBdr>
        </w:div>
        <w:div w:id="220557894">
          <w:marLeft w:val="0"/>
          <w:marRight w:val="0"/>
          <w:marTop w:val="0"/>
          <w:marBottom w:val="0"/>
          <w:divBdr>
            <w:top w:val="none" w:sz="0" w:space="0" w:color="auto"/>
            <w:left w:val="none" w:sz="0" w:space="0" w:color="auto"/>
            <w:bottom w:val="none" w:sz="0" w:space="0" w:color="auto"/>
            <w:right w:val="none" w:sz="0" w:space="0" w:color="auto"/>
          </w:divBdr>
        </w:div>
        <w:div w:id="476605255">
          <w:marLeft w:val="0"/>
          <w:marRight w:val="0"/>
          <w:marTop w:val="0"/>
          <w:marBottom w:val="0"/>
          <w:divBdr>
            <w:top w:val="none" w:sz="0" w:space="0" w:color="auto"/>
            <w:left w:val="none" w:sz="0" w:space="0" w:color="auto"/>
            <w:bottom w:val="none" w:sz="0" w:space="0" w:color="auto"/>
            <w:right w:val="none" w:sz="0" w:space="0" w:color="auto"/>
          </w:divBdr>
        </w:div>
        <w:div w:id="571619468">
          <w:marLeft w:val="0"/>
          <w:marRight w:val="0"/>
          <w:marTop w:val="0"/>
          <w:marBottom w:val="0"/>
          <w:divBdr>
            <w:top w:val="none" w:sz="0" w:space="0" w:color="auto"/>
            <w:left w:val="none" w:sz="0" w:space="0" w:color="auto"/>
            <w:bottom w:val="none" w:sz="0" w:space="0" w:color="auto"/>
            <w:right w:val="none" w:sz="0" w:space="0" w:color="auto"/>
          </w:divBdr>
        </w:div>
        <w:div w:id="1649626868">
          <w:marLeft w:val="0"/>
          <w:marRight w:val="0"/>
          <w:marTop w:val="0"/>
          <w:marBottom w:val="0"/>
          <w:divBdr>
            <w:top w:val="none" w:sz="0" w:space="0" w:color="auto"/>
            <w:left w:val="none" w:sz="0" w:space="0" w:color="auto"/>
            <w:bottom w:val="none" w:sz="0" w:space="0" w:color="auto"/>
            <w:right w:val="none" w:sz="0" w:space="0" w:color="auto"/>
          </w:divBdr>
        </w:div>
        <w:div w:id="132404859">
          <w:marLeft w:val="0"/>
          <w:marRight w:val="0"/>
          <w:marTop w:val="0"/>
          <w:marBottom w:val="0"/>
          <w:divBdr>
            <w:top w:val="none" w:sz="0" w:space="0" w:color="auto"/>
            <w:left w:val="none" w:sz="0" w:space="0" w:color="auto"/>
            <w:bottom w:val="none" w:sz="0" w:space="0" w:color="auto"/>
            <w:right w:val="none" w:sz="0" w:space="0" w:color="auto"/>
          </w:divBdr>
        </w:div>
        <w:div w:id="1255749481">
          <w:marLeft w:val="0"/>
          <w:marRight w:val="0"/>
          <w:marTop w:val="0"/>
          <w:marBottom w:val="0"/>
          <w:divBdr>
            <w:top w:val="none" w:sz="0" w:space="0" w:color="auto"/>
            <w:left w:val="none" w:sz="0" w:space="0" w:color="auto"/>
            <w:bottom w:val="none" w:sz="0" w:space="0" w:color="auto"/>
            <w:right w:val="none" w:sz="0" w:space="0" w:color="auto"/>
          </w:divBdr>
        </w:div>
        <w:div w:id="1514959174">
          <w:marLeft w:val="0"/>
          <w:marRight w:val="0"/>
          <w:marTop w:val="0"/>
          <w:marBottom w:val="0"/>
          <w:divBdr>
            <w:top w:val="none" w:sz="0" w:space="0" w:color="auto"/>
            <w:left w:val="none" w:sz="0" w:space="0" w:color="auto"/>
            <w:bottom w:val="none" w:sz="0" w:space="0" w:color="auto"/>
            <w:right w:val="none" w:sz="0" w:space="0" w:color="auto"/>
          </w:divBdr>
        </w:div>
        <w:div w:id="864710286">
          <w:marLeft w:val="0"/>
          <w:marRight w:val="0"/>
          <w:marTop w:val="0"/>
          <w:marBottom w:val="0"/>
          <w:divBdr>
            <w:top w:val="none" w:sz="0" w:space="0" w:color="auto"/>
            <w:left w:val="none" w:sz="0" w:space="0" w:color="auto"/>
            <w:bottom w:val="none" w:sz="0" w:space="0" w:color="auto"/>
            <w:right w:val="none" w:sz="0" w:space="0" w:color="auto"/>
          </w:divBdr>
        </w:div>
        <w:div w:id="1818374468">
          <w:marLeft w:val="0"/>
          <w:marRight w:val="0"/>
          <w:marTop w:val="0"/>
          <w:marBottom w:val="0"/>
          <w:divBdr>
            <w:top w:val="none" w:sz="0" w:space="0" w:color="auto"/>
            <w:left w:val="none" w:sz="0" w:space="0" w:color="auto"/>
            <w:bottom w:val="none" w:sz="0" w:space="0" w:color="auto"/>
            <w:right w:val="none" w:sz="0" w:space="0" w:color="auto"/>
          </w:divBdr>
        </w:div>
        <w:div w:id="38820689">
          <w:marLeft w:val="0"/>
          <w:marRight w:val="0"/>
          <w:marTop w:val="0"/>
          <w:marBottom w:val="0"/>
          <w:divBdr>
            <w:top w:val="none" w:sz="0" w:space="0" w:color="auto"/>
            <w:left w:val="none" w:sz="0" w:space="0" w:color="auto"/>
            <w:bottom w:val="none" w:sz="0" w:space="0" w:color="auto"/>
            <w:right w:val="none" w:sz="0" w:space="0" w:color="auto"/>
          </w:divBdr>
        </w:div>
        <w:div w:id="1326780243">
          <w:marLeft w:val="0"/>
          <w:marRight w:val="0"/>
          <w:marTop w:val="0"/>
          <w:marBottom w:val="0"/>
          <w:divBdr>
            <w:top w:val="none" w:sz="0" w:space="0" w:color="auto"/>
            <w:left w:val="none" w:sz="0" w:space="0" w:color="auto"/>
            <w:bottom w:val="none" w:sz="0" w:space="0" w:color="auto"/>
            <w:right w:val="none" w:sz="0" w:space="0" w:color="auto"/>
          </w:divBdr>
        </w:div>
        <w:div w:id="2004620091">
          <w:marLeft w:val="0"/>
          <w:marRight w:val="0"/>
          <w:marTop w:val="0"/>
          <w:marBottom w:val="0"/>
          <w:divBdr>
            <w:top w:val="none" w:sz="0" w:space="0" w:color="auto"/>
            <w:left w:val="none" w:sz="0" w:space="0" w:color="auto"/>
            <w:bottom w:val="none" w:sz="0" w:space="0" w:color="auto"/>
            <w:right w:val="none" w:sz="0" w:space="0" w:color="auto"/>
          </w:divBdr>
        </w:div>
        <w:div w:id="1594048678">
          <w:marLeft w:val="0"/>
          <w:marRight w:val="0"/>
          <w:marTop w:val="0"/>
          <w:marBottom w:val="0"/>
          <w:divBdr>
            <w:top w:val="none" w:sz="0" w:space="0" w:color="auto"/>
            <w:left w:val="none" w:sz="0" w:space="0" w:color="auto"/>
            <w:bottom w:val="none" w:sz="0" w:space="0" w:color="auto"/>
            <w:right w:val="none" w:sz="0" w:space="0" w:color="auto"/>
          </w:divBdr>
        </w:div>
        <w:div w:id="1280260770">
          <w:marLeft w:val="0"/>
          <w:marRight w:val="0"/>
          <w:marTop w:val="0"/>
          <w:marBottom w:val="0"/>
          <w:divBdr>
            <w:top w:val="none" w:sz="0" w:space="0" w:color="auto"/>
            <w:left w:val="none" w:sz="0" w:space="0" w:color="auto"/>
            <w:bottom w:val="none" w:sz="0" w:space="0" w:color="auto"/>
            <w:right w:val="none" w:sz="0" w:space="0" w:color="auto"/>
          </w:divBdr>
        </w:div>
        <w:div w:id="1798983489">
          <w:marLeft w:val="0"/>
          <w:marRight w:val="0"/>
          <w:marTop w:val="0"/>
          <w:marBottom w:val="0"/>
          <w:divBdr>
            <w:top w:val="none" w:sz="0" w:space="0" w:color="auto"/>
            <w:left w:val="none" w:sz="0" w:space="0" w:color="auto"/>
            <w:bottom w:val="none" w:sz="0" w:space="0" w:color="auto"/>
            <w:right w:val="none" w:sz="0" w:space="0" w:color="auto"/>
          </w:divBdr>
        </w:div>
        <w:div w:id="306932539">
          <w:marLeft w:val="0"/>
          <w:marRight w:val="0"/>
          <w:marTop w:val="0"/>
          <w:marBottom w:val="0"/>
          <w:divBdr>
            <w:top w:val="none" w:sz="0" w:space="0" w:color="auto"/>
            <w:left w:val="none" w:sz="0" w:space="0" w:color="auto"/>
            <w:bottom w:val="none" w:sz="0" w:space="0" w:color="auto"/>
            <w:right w:val="none" w:sz="0" w:space="0" w:color="auto"/>
          </w:divBdr>
        </w:div>
        <w:div w:id="1815485463">
          <w:marLeft w:val="0"/>
          <w:marRight w:val="0"/>
          <w:marTop w:val="0"/>
          <w:marBottom w:val="0"/>
          <w:divBdr>
            <w:top w:val="none" w:sz="0" w:space="0" w:color="auto"/>
            <w:left w:val="none" w:sz="0" w:space="0" w:color="auto"/>
            <w:bottom w:val="none" w:sz="0" w:space="0" w:color="auto"/>
            <w:right w:val="none" w:sz="0" w:space="0" w:color="auto"/>
          </w:divBdr>
        </w:div>
        <w:div w:id="679703699">
          <w:marLeft w:val="0"/>
          <w:marRight w:val="0"/>
          <w:marTop w:val="0"/>
          <w:marBottom w:val="0"/>
          <w:divBdr>
            <w:top w:val="none" w:sz="0" w:space="0" w:color="auto"/>
            <w:left w:val="none" w:sz="0" w:space="0" w:color="auto"/>
            <w:bottom w:val="none" w:sz="0" w:space="0" w:color="auto"/>
            <w:right w:val="none" w:sz="0" w:space="0" w:color="auto"/>
          </w:divBdr>
        </w:div>
        <w:div w:id="1591238861">
          <w:marLeft w:val="0"/>
          <w:marRight w:val="0"/>
          <w:marTop w:val="0"/>
          <w:marBottom w:val="0"/>
          <w:divBdr>
            <w:top w:val="none" w:sz="0" w:space="0" w:color="auto"/>
            <w:left w:val="none" w:sz="0" w:space="0" w:color="auto"/>
            <w:bottom w:val="none" w:sz="0" w:space="0" w:color="auto"/>
            <w:right w:val="none" w:sz="0" w:space="0" w:color="auto"/>
          </w:divBdr>
        </w:div>
        <w:div w:id="1225606411">
          <w:marLeft w:val="0"/>
          <w:marRight w:val="0"/>
          <w:marTop w:val="0"/>
          <w:marBottom w:val="0"/>
          <w:divBdr>
            <w:top w:val="none" w:sz="0" w:space="0" w:color="auto"/>
            <w:left w:val="none" w:sz="0" w:space="0" w:color="auto"/>
            <w:bottom w:val="none" w:sz="0" w:space="0" w:color="auto"/>
            <w:right w:val="none" w:sz="0" w:space="0" w:color="auto"/>
          </w:divBdr>
        </w:div>
        <w:div w:id="1708525946">
          <w:marLeft w:val="0"/>
          <w:marRight w:val="0"/>
          <w:marTop w:val="0"/>
          <w:marBottom w:val="0"/>
          <w:divBdr>
            <w:top w:val="none" w:sz="0" w:space="0" w:color="auto"/>
            <w:left w:val="none" w:sz="0" w:space="0" w:color="auto"/>
            <w:bottom w:val="none" w:sz="0" w:space="0" w:color="auto"/>
            <w:right w:val="none" w:sz="0" w:space="0" w:color="auto"/>
          </w:divBdr>
        </w:div>
        <w:div w:id="439373714">
          <w:marLeft w:val="0"/>
          <w:marRight w:val="0"/>
          <w:marTop w:val="0"/>
          <w:marBottom w:val="0"/>
          <w:divBdr>
            <w:top w:val="none" w:sz="0" w:space="0" w:color="auto"/>
            <w:left w:val="none" w:sz="0" w:space="0" w:color="auto"/>
            <w:bottom w:val="none" w:sz="0" w:space="0" w:color="auto"/>
            <w:right w:val="none" w:sz="0" w:space="0" w:color="auto"/>
          </w:divBdr>
        </w:div>
        <w:div w:id="1149320133">
          <w:marLeft w:val="0"/>
          <w:marRight w:val="0"/>
          <w:marTop w:val="0"/>
          <w:marBottom w:val="0"/>
          <w:divBdr>
            <w:top w:val="none" w:sz="0" w:space="0" w:color="auto"/>
            <w:left w:val="none" w:sz="0" w:space="0" w:color="auto"/>
            <w:bottom w:val="none" w:sz="0" w:space="0" w:color="auto"/>
            <w:right w:val="none" w:sz="0" w:space="0" w:color="auto"/>
          </w:divBdr>
        </w:div>
        <w:div w:id="267350004">
          <w:marLeft w:val="0"/>
          <w:marRight w:val="0"/>
          <w:marTop w:val="0"/>
          <w:marBottom w:val="0"/>
          <w:divBdr>
            <w:top w:val="none" w:sz="0" w:space="0" w:color="auto"/>
            <w:left w:val="none" w:sz="0" w:space="0" w:color="auto"/>
            <w:bottom w:val="none" w:sz="0" w:space="0" w:color="auto"/>
            <w:right w:val="none" w:sz="0" w:space="0" w:color="auto"/>
          </w:divBdr>
        </w:div>
        <w:div w:id="83499558">
          <w:marLeft w:val="0"/>
          <w:marRight w:val="0"/>
          <w:marTop w:val="0"/>
          <w:marBottom w:val="0"/>
          <w:divBdr>
            <w:top w:val="none" w:sz="0" w:space="0" w:color="auto"/>
            <w:left w:val="none" w:sz="0" w:space="0" w:color="auto"/>
            <w:bottom w:val="none" w:sz="0" w:space="0" w:color="auto"/>
            <w:right w:val="none" w:sz="0" w:space="0" w:color="auto"/>
          </w:divBdr>
        </w:div>
        <w:div w:id="700013727">
          <w:marLeft w:val="0"/>
          <w:marRight w:val="0"/>
          <w:marTop w:val="0"/>
          <w:marBottom w:val="0"/>
          <w:divBdr>
            <w:top w:val="none" w:sz="0" w:space="0" w:color="auto"/>
            <w:left w:val="none" w:sz="0" w:space="0" w:color="auto"/>
            <w:bottom w:val="none" w:sz="0" w:space="0" w:color="auto"/>
            <w:right w:val="none" w:sz="0" w:space="0" w:color="auto"/>
          </w:divBdr>
        </w:div>
        <w:div w:id="1704672681">
          <w:marLeft w:val="0"/>
          <w:marRight w:val="0"/>
          <w:marTop w:val="0"/>
          <w:marBottom w:val="0"/>
          <w:divBdr>
            <w:top w:val="none" w:sz="0" w:space="0" w:color="auto"/>
            <w:left w:val="none" w:sz="0" w:space="0" w:color="auto"/>
            <w:bottom w:val="none" w:sz="0" w:space="0" w:color="auto"/>
            <w:right w:val="none" w:sz="0" w:space="0" w:color="auto"/>
          </w:divBdr>
        </w:div>
        <w:div w:id="119693854">
          <w:marLeft w:val="0"/>
          <w:marRight w:val="0"/>
          <w:marTop w:val="0"/>
          <w:marBottom w:val="0"/>
          <w:divBdr>
            <w:top w:val="none" w:sz="0" w:space="0" w:color="auto"/>
            <w:left w:val="none" w:sz="0" w:space="0" w:color="auto"/>
            <w:bottom w:val="none" w:sz="0" w:space="0" w:color="auto"/>
            <w:right w:val="none" w:sz="0" w:space="0" w:color="auto"/>
          </w:divBdr>
        </w:div>
      </w:divsChild>
    </w:div>
    <w:div w:id="1317803946">
      <w:bodyDiv w:val="1"/>
      <w:marLeft w:val="0"/>
      <w:marRight w:val="0"/>
      <w:marTop w:val="0"/>
      <w:marBottom w:val="0"/>
      <w:divBdr>
        <w:top w:val="none" w:sz="0" w:space="0" w:color="auto"/>
        <w:left w:val="none" w:sz="0" w:space="0" w:color="auto"/>
        <w:bottom w:val="none" w:sz="0" w:space="0" w:color="auto"/>
        <w:right w:val="none" w:sz="0" w:space="0" w:color="auto"/>
      </w:divBdr>
      <w:divsChild>
        <w:div w:id="544099457">
          <w:marLeft w:val="0"/>
          <w:marRight w:val="0"/>
          <w:marTop w:val="0"/>
          <w:marBottom w:val="0"/>
          <w:divBdr>
            <w:top w:val="none" w:sz="0" w:space="0" w:color="auto"/>
            <w:left w:val="none" w:sz="0" w:space="0" w:color="auto"/>
            <w:bottom w:val="none" w:sz="0" w:space="0" w:color="auto"/>
            <w:right w:val="none" w:sz="0" w:space="0" w:color="auto"/>
          </w:divBdr>
        </w:div>
        <w:div w:id="461266549">
          <w:marLeft w:val="120"/>
          <w:marRight w:val="0"/>
          <w:marTop w:val="0"/>
          <w:marBottom w:val="0"/>
          <w:divBdr>
            <w:top w:val="none" w:sz="0" w:space="0" w:color="auto"/>
            <w:left w:val="none" w:sz="0" w:space="0" w:color="auto"/>
            <w:bottom w:val="none" w:sz="0" w:space="0" w:color="auto"/>
            <w:right w:val="none" w:sz="0" w:space="0" w:color="auto"/>
          </w:divBdr>
        </w:div>
      </w:divsChild>
    </w:div>
    <w:div w:id="1351641863">
      <w:bodyDiv w:val="1"/>
      <w:marLeft w:val="0"/>
      <w:marRight w:val="0"/>
      <w:marTop w:val="0"/>
      <w:marBottom w:val="0"/>
      <w:divBdr>
        <w:top w:val="none" w:sz="0" w:space="0" w:color="auto"/>
        <w:left w:val="none" w:sz="0" w:space="0" w:color="auto"/>
        <w:bottom w:val="none" w:sz="0" w:space="0" w:color="auto"/>
        <w:right w:val="none" w:sz="0" w:space="0" w:color="auto"/>
      </w:divBdr>
      <w:divsChild>
        <w:div w:id="956133300">
          <w:marLeft w:val="0"/>
          <w:marRight w:val="0"/>
          <w:marTop w:val="0"/>
          <w:marBottom w:val="0"/>
          <w:divBdr>
            <w:top w:val="none" w:sz="0" w:space="0" w:color="auto"/>
            <w:left w:val="none" w:sz="0" w:space="0" w:color="auto"/>
            <w:bottom w:val="none" w:sz="0" w:space="0" w:color="auto"/>
            <w:right w:val="none" w:sz="0" w:space="0" w:color="auto"/>
          </w:divBdr>
        </w:div>
        <w:div w:id="1787775533">
          <w:marLeft w:val="120"/>
          <w:marRight w:val="0"/>
          <w:marTop w:val="0"/>
          <w:marBottom w:val="0"/>
          <w:divBdr>
            <w:top w:val="none" w:sz="0" w:space="0" w:color="auto"/>
            <w:left w:val="none" w:sz="0" w:space="0" w:color="auto"/>
            <w:bottom w:val="none" w:sz="0" w:space="0" w:color="auto"/>
            <w:right w:val="none" w:sz="0" w:space="0" w:color="auto"/>
          </w:divBdr>
        </w:div>
      </w:divsChild>
    </w:div>
    <w:div w:id="1413893073">
      <w:bodyDiv w:val="1"/>
      <w:marLeft w:val="0"/>
      <w:marRight w:val="0"/>
      <w:marTop w:val="0"/>
      <w:marBottom w:val="0"/>
      <w:divBdr>
        <w:top w:val="none" w:sz="0" w:space="0" w:color="auto"/>
        <w:left w:val="none" w:sz="0" w:space="0" w:color="auto"/>
        <w:bottom w:val="none" w:sz="0" w:space="0" w:color="auto"/>
        <w:right w:val="none" w:sz="0" w:space="0" w:color="auto"/>
      </w:divBdr>
    </w:div>
    <w:div w:id="1460803058">
      <w:bodyDiv w:val="1"/>
      <w:marLeft w:val="0"/>
      <w:marRight w:val="0"/>
      <w:marTop w:val="0"/>
      <w:marBottom w:val="0"/>
      <w:divBdr>
        <w:top w:val="none" w:sz="0" w:space="0" w:color="auto"/>
        <w:left w:val="none" w:sz="0" w:space="0" w:color="auto"/>
        <w:bottom w:val="none" w:sz="0" w:space="0" w:color="auto"/>
        <w:right w:val="none" w:sz="0" w:space="0" w:color="auto"/>
      </w:divBdr>
    </w:div>
    <w:div w:id="1500971945">
      <w:bodyDiv w:val="1"/>
      <w:marLeft w:val="0"/>
      <w:marRight w:val="0"/>
      <w:marTop w:val="0"/>
      <w:marBottom w:val="0"/>
      <w:divBdr>
        <w:top w:val="none" w:sz="0" w:space="0" w:color="auto"/>
        <w:left w:val="none" w:sz="0" w:space="0" w:color="auto"/>
        <w:bottom w:val="none" w:sz="0" w:space="0" w:color="auto"/>
        <w:right w:val="none" w:sz="0" w:space="0" w:color="auto"/>
      </w:divBdr>
    </w:div>
    <w:div w:id="1545291853">
      <w:bodyDiv w:val="1"/>
      <w:marLeft w:val="0"/>
      <w:marRight w:val="0"/>
      <w:marTop w:val="0"/>
      <w:marBottom w:val="0"/>
      <w:divBdr>
        <w:top w:val="none" w:sz="0" w:space="0" w:color="auto"/>
        <w:left w:val="none" w:sz="0" w:space="0" w:color="auto"/>
        <w:bottom w:val="none" w:sz="0" w:space="0" w:color="auto"/>
        <w:right w:val="none" w:sz="0" w:space="0" w:color="auto"/>
      </w:divBdr>
    </w:div>
    <w:div w:id="1552810894">
      <w:bodyDiv w:val="1"/>
      <w:marLeft w:val="0"/>
      <w:marRight w:val="0"/>
      <w:marTop w:val="0"/>
      <w:marBottom w:val="0"/>
      <w:divBdr>
        <w:top w:val="none" w:sz="0" w:space="0" w:color="auto"/>
        <w:left w:val="none" w:sz="0" w:space="0" w:color="auto"/>
        <w:bottom w:val="none" w:sz="0" w:space="0" w:color="auto"/>
        <w:right w:val="none" w:sz="0" w:space="0" w:color="auto"/>
      </w:divBdr>
    </w:div>
    <w:div w:id="1610120024">
      <w:bodyDiv w:val="1"/>
      <w:marLeft w:val="0"/>
      <w:marRight w:val="0"/>
      <w:marTop w:val="0"/>
      <w:marBottom w:val="0"/>
      <w:divBdr>
        <w:top w:val="none" w:sz="0" w:space="0" w:color="auto"/>
        <w:left w:val="none" w:sz="0" w:space="0" w:color="auto"/>
        <w:bottom w:val="none" w:sz="0" w:space="0" w:color="auto"/>
        <w:right w:val="none" w:sz="0" w:space="0" w:color="auto"/>
      </w:divBdr>
    </w:div>
    <w:div w:id="1674382148">
      <w:bodyDiv w:val="1"/>
      <w:marLeft w:val="0"/>
      <w:marRight w:val="0"/>
      <w:marTop w:val="0"/>
      <w:marBottom w:val="0"/>
      <w:divBdr>
        <w:top w:val="none" w:sz="0" w:space="0" w:color="auto"/>
        <w:left w:val="none" w:sz="0" w:space="0" w:color="auto"/>
        <w:bottom w:val="none" w:sz="0" w:space="0" w:color="auto"/>
        <w:right w:val="none" w:sz="0" w:space="0" w:color="auto"/>
      </w:divBdr>
    </w:div>
    <w:div w:id="1703508818">
      <w:bodyDiv w:val="1"/>
      <w:marLeft w:val="0"/>
      <w:marRight w:val="0"/>
      <w:marTop w:val="0"/>
      <w:marBottom w:val="0"/>
      <w:divBdr>
        <w:top w:val="none" w:sz="0" w:space="0" w:color="auto"/>
        <w:left w:val="none" w:sz="0" w:space="0" w:color="auto"/>
        <w:bottom w:val="none" w:sz="0" w:space="0" w:color="auto"/>
        <w:right w:val="none" w:sz="0" w:space="0" w:color="auto"/>
      </w:divBdr>
    </w:div>
    <w:div w:id="1706978223">
      <w:bodyDiv w:val="1"/>
      <w:marLeft w:val="0"/>
      <w:marRight w:val="0"/>
      <w:marTop w:val="0"/>
      <w:marBottom w:val="0"/>
      <w:divBdr>
        <w:top w:val="none" w:sz="0" w:space="0" w:color="auto"/>
        <w:left w:val="none" w:sz="0" w:space="0" w:color="auto"/>
        <w:bottom w:val="none" w:sz="0" w:space="0" w:color="auto"/>
        <w:right w:val="none" w:sz="0" w:space="0" w:color="auto"/>
      </w:divBdr>
    </w:div>
    <w:div w:id="1719745818">
      <w:bodyDiv w:val="1"/>
      <w:marLeft w:val="0"/>
      <w:marRight w:val="0"/>
      <w:marTop w:val="0"/>
      <w:marBottom w:val="0"/>
      <w:divBdr>
        <w:top w:val="none" w:sz="0" w:space="0" w:color="auto"/>
        <w:left w:val="none" w:sz="0" w:space="0" w:color="auto"/>
        <w:bottom w:val="none" w:sz="0" w:space="0" w:color="auto"/>
        <w:right w:val="none" w:sz="0" w:space="0" w:color="auto"/>
      </w:divBdr>
    </w:div>
    <w:div w:id="1725369574">
      <w:bodyDiv w:val="1"/>
      <w:marLeft w:val="0"/>
      <w:marRight w:val="0"/>
      <w:marTop w:val="0"/>
      <w:marBottom w:val="0"/>
      <w:divBdr>
        <w:top w:val="none" w:sz="0" w:space="0" w:color="auto"/>
        <w:left w:val="none" w:sz="0" w:space="0" w:color="auto"/>
        <w:bottom w:val="none" w:sz="0" w:space="0" w:color="auto"/>
        <w:right w:val="none" w:sz="0" w:space="0" w:color="auto"/>
      </w:divBdr>
    </w:div>
    <w:div w:id="1763718999">
      <w:bodyDiv w:val="1"/>
      <w:marLeft w:val="0"/>
      <w:marRight w:val="0"/>
      <w:marTop w:val="0"/>
      <w:marBottom w:val="0"/>
      <w:divBdr>
        <w:top w:val="none" w:sz="0" w:space="0" w:color="auto"/>
        <w:left w:val="none" w:sz="0" w:space="0" w:color="auto"/>
        <w:bottom w:val="none" w:sz="0" w:space="0" w:color="auto"/>
        <w:right w:val="none" w:sz="0" w:space="0" w:color="auto"/>
      </w:divBdr>
    </w:div>
    <w:div w:id="1882209141">
      <w:bodyDiv w:val="1"/>
      <w:marLeft w:val="0"/>
      <w:marRight w:val="0"/>
      <w:marTop w:val="0"/>
      <w:marBottom w:val="0"/>
      <w:divBdr>
        <w:top w:val="none" w:sz="0" w:space="0" w:color="auto"/>
        <w:left w:val="none" w:sz="0" w:space="0" w:color="auto"/>
        <w:bottom w:val="none" w:sz="0" w:space="0" w:color="auto"/>
        <w:right w:val="none" w:sz="0" w:space="0" w:color="auto"/>
      </w:divBdr>
    </w:div>
    <w:div w:id="1886134592">
      <w:bodyDiv w:val="1"/>
      <w:marLeft w:val="0"/>
      <w:marRight w:val="0"/>
      <w:marTop w:val="0"/>
      <w:marBottom w:val="0"/>
      <w:divBdr>
        <w:top w:val="none" w:sz="0" w:space="0" w:color="auto"/>
        <w:left w:val="none" w:sz="0" w:space="0" w:color="auto"/>
        <w:bottom w:val="none" w:sz="0" w:space="0" w:color="auto"/>
        <w:right w:val="none" w:sz="0" w:space="0" w:color="auto"/>
      </w:divBdr>
    </w:div>
    <w:div w:id="1927380109">
      <w:bodyDiv w:val="1"/>
      <w:marLeft w:val="0"/>
      <w:marRight w:val="0"/>
      <w:marTop w:val="0"/>
      <w:marBottom w:val="0"/>
      <w:divBdr>
        <w:top w:val="none" w:sz="0" w:space="0" w:color="auto"/>
        <w:left w:val="none" w:sz="0" w:space="0" w:color="auto"/>
        <w:bottom w:val="none" w:sz="0" w:space="0" w:color="auto"/>
        <w:right w:val="none" w:sz="0" w:space="0" w:color="auto"/>
      </w:divBdr>
      <w:divsChild>
        <w:div w:id="495650202">
          <w:marLeft w:val="0"/>
          <w:marRight w:val="0"/>
          <w:marTop w:val="0"/>
          <w:marBottom w:val="0"/>
          <w:divBdr>
            <w:top w:val="none" w:sz="0" w:space="0" w:color="auto"/>
            <w:left w:val="none" w:sz="0" w:space="0" w:color="auto"/>
            <w:bottom w:val="none" w:sz="0" w:space="0" w:color="auto"/>
            <w:right w:val="none" w:sz="0" w:space="0" w:color="auto"/>
          </w:divBdr>
        </w:div>
        <w:div w:id="1739672347">
          <w:marLeft w:val="120"/>
          <w:marRight w:val="0"/>
          <w:marTop w:val="0"/>
          <w:marBottom w:val="0"/>
          <w:divBdr>
            <w:top w:val="none" w:sz="0" w:space="0" w:color="auto"/>
            <w:left w:val="none" w:sz="0" w:space="0" w:color="auto"/>
            <w:bottom w:val="none" w:sz="0" w:space="0" w:color="auto"/>
            <w:right w:val="none" w:sz="0" w:space="0" w:color="auto"/>
          </w:divBdr>
          <w:divsChild>
            <w:div w:id="93790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78924">
      <w:bodyDiv w:val="1"/>
      <w:marLeft w:val="0"/>
      <w:marRight w:val="0"/>
      <w:marTop w:val="0"/>
      <w:marBottom w:val="0"/>
      <w:divBdr>
        <w:top w:val="none" w:sz="0" w:space="0" w:color="auto"/>
        <w:left w:val="none" w:sz="0" w:space="0" w:color="auto"/>
        <w:bottom w:val="none" w:sz="0" w:space="0" w:color="auto"/>
        <w:right w:val="none" w:sz="0" w:space="0" w:color="auto"/>
      </w:divBdr>
      <w:divsChild>
        <w:div w:id="765686043">
          <w:marLeft w:val="0"/>
          <w:marRight w:val="0"/>
          <w:marTop w:val="0"/>
          <w:marBottom w:val="0"/>
          <w:divBdr>
            <w:top w:val="none" w:sz="0" w:space="0" w:color="auto"/>
            <w:left w:val="none" w:sz="0" w:space="0" w:color="auto"/>
            <w:bottom w:val="none" w:sz="0" w:space="0" w:color="auto"/>
            <w:right w:val="none" w:sz="0" w:space="0" w:color="auto"/>
          </w:divBdr>
        </w:div>
        <w:div w:id="1303344516">
          <w:marLeft w:val="120"/>
          <w:marRight w:val="0"/>
          <w:marTop w:val="0"/>
          <w:marBottom w:val="0"/>
          <w:divBdr>
            <w:top w:val="none" w:sz="0" w:space="0" w:color="auto"/>
            <w:left w:val="none" w:sz="0" w:space="0" w:color="auto"/>
            <w:bottom w:val="none" w:sz="0" w:space="0" w:color="auto"/>
            <w:right w:val="none" w:sz="0" w:space="0" w:color="auto"/>
          </w:divBdr>
        </w:div>
      </w:divsChild>
    </w:div>
    <w:div w:id="1930650347">
      <w:bodyDiv w:val="1"/>
      <w:marLeft w:val="0"/>
      <w:marRight w:val="0"/>
      <w:marTop w:val="0"/>
      <w:marBottom w:val="0"/>
      <w:divBdr>
        <w:top w:val="none" w:sz="0" w:space="0" w:color="auto"/>
        <w:left w:val="none" w:sz="0" w:space="0" w:color="auto"/>
        <w:bottom w:val="none" w:sz="0" w:space="0" w:color="auto"/>
        <w:right w:val="none" w:sz="0" w:space="0" w:color="auto"/>
      </w:divBdr>
    </w:div>
    <w:div w:id="1933663254">
      <w:bodyDiv w:val="1"/>
      <w:marLeft w:val="0"/>
      <w:marRight w:val="0"/>
      <w:marTop w:val="0"/>
      <w:marBottom w:val="0"/>
      <w:divBdr>
        <w:top w:val="none" w:sz="0" w:space="0" w:color="auto"/>
        <w:left w:val="none" w:sz="0" w:space="0" w:color="auto"/>
        <w:bottom w:val="none" w:sz="0" w:space="0" w:color="auto"/>
        <w:right w:val="none" w:sz="0" w:space="0" w:color="auto"/>
      </w:divBdr>
    </w:div>
    <w:div w:id="1936357454">
      <w:bodyDiv w:val="1"/>
      <w:marLeft w:val="0"/>
      <w:marRight w:val="0"/>
      <w:marTop w:val="0"/>
      <w:marBottom w:val="0"/>
      <w:divBdr>
        <w:top w:val="none" w:sz="0" w:space="0" w:color="auto"/>
        <w:left w:val="none" w:sz="0" w:space="0" w:color="auto"/>
        <w:bottom w:val="none" w:sz="0" w:space="0" w:color="auto"/>
        <w:right w:val="none" w:sz="0" w:space="0" w:color="auto"/>
      </w:divBdr>
    </w:div>
    <w:div w:id="1975284392">
      <w:bodyDiv w:val="1"/>
      <w:marLeft w:val="0"/>
      <w:marRight w:val="0"/>
      <w:marTop w:val="0"/>
      <w:marBottom w:val="0"/>
      <w:divBdr>
        <w:top w:val="none" w:sz="0" w:space="0" w:color="auto"/>
        <w:left w:val="none" w:sz="0" w:space="0" w:color="auto"/>
        <w:bottom w:val="none" w:sz="0" w:space="0" w:color="auto"/>
        <w:right w:val="none" w:sz="0" w:space="0" w:color="auto"/>
      </w:divBdr>
    </w:div>
    <w:div w:id="2098624815">
      <w:bodyDiv w:val="1"/>
      <w:marLeft w:val="0"/>
      <w:marRight w:val="0"/>
      <w:marTop w:val="0"/>
      <w:marBottom w:val="0"/>
      <w:divBdr>
        <w:top w:val="none" w:sz="0" w:space="0" w:color="auto"/>
        <w:left w:val="none" w:sz="0" w:space="0" w:color="auto"/>
        <w:bottom w:val="none" w:sz="0" w:space="0" w:color="auto"/>
        <w:right w:val="none" w:sz="0" w:space="0" w:color="auto"/>
      </w:divBdr>
      <w:divsChild>
        <w:div w:id="1390420397">
          <w:marLeft w:val="0"/>
          <w:marRight w:val="0"/>
          <w:marTop w:val="0"/>
          <w:marBottom w:val="0"/>
          <w:divBdr>
            <w:top w:val="none" w:sz="0" w:space="0" w:color="auto"/>
            <w:left w:val="none" w:sz="0" w:space="0" w:color="auto"/>
            <w:bottom w:val="none" w:sz="0" w:space="0" w:color="auto"/>
            <w:right w:val="none" w:sz="0" w:space="0" w:color="auto"/>
          </w:divBdr>
        </w:div>
        <w:div w:id="42142163">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350</Words>
  <Characters>2000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ГОСЗАКАЗ ДОУ 33</dc:creator>
  <cp:keywords/>
  <dc:description/>
  <cp:lastModifiedBy>Пользователь</cp:lastModifiedBy>
  <cp:revision>8</cp:revision>
  <dcterms:created xsi:type="dcterms:W3CDTF">2026-04-28T12:50:00Z</dcterms:created>
  <dcterms:modified xsi:type="dcterms:W3CDTF">2026-05-22T06:34:00Z</dcterms:modified>
</cp:coreProperties>
</file>