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71912" w14:textId="77777777" w:rsidR="00541A98" w:rsidRPr="00954A96"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954A96"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КОНТРАКТ №____</w:t>
      </w:r>
    </w:p>
    <w:p w14:paraId="0EF7DB21" w14:textId="60D662B1" w:rsidR="00541A98" w:rsidRPr="00954A96"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ИКЗ</w:t>
      </w:r>
      <w:r w:rsidR="001534CC" w:rsidRPr="00954A96">
        <w:rPr>
          <w:rFonts w:ascii="Times New Roman" w:eastAsia="Times New Roman" w:hAnsi="Times New Roman" w:cs="Times New Roman"/>
          <w:b/>
          <w:color w:val="auto"/>
          <w:sz w:val="22"/>
          <w:szCs w:val="22"/>
          <w:lang w:bidi="ar-SA"/>
        </w:rPr>
        <w:t xml:space="preserve"> </w:t>
      </w:r>
      <w:r w:rsidR="00823D4E" w:rsidRPr="00954A96">
        <w:rPr>
          <w:rFonts w:ascii="Times New Roman" w:eastAsia="Times New Roman" w:hAnsi="Times New Roman" w:cs="Times New Roman"/>
          <w:b/>
          <w:color w:val="auto"/>
          <w:sz w:val="22"/>
          <w:szCs w:val="22"/>
          <w:lang w:bidi="ar-SA"/>
        </w:rPr>
        <w:t>2</w:t>
      </w:r>
      <w:r w:rsidR="00681651" w:rsidRPr="00954A96">
        <w:rPr>
          <w:rFonts w:ascii="Times New Roman" w:eastAsia="Times New Roman" w:hAnsi="Times New Roman" w:cs="Times New Roman"/>
          <w:b/>
          <w:color w:val="auto"/>
          <w:sz w:val="22"/>
          <w:szCs w:val="22"/>
          <w:lang w:bidi="ar-SA"/>
        </w:rPr>
        <w:t>5</w:t>
      </w:r>
      <w:r w:rsidR="00823D4E" w:rsidRPr="00954A96">
        <w:rPr>
          <w:rFonts w:ascii="Times New Roman" w:eastAsia="Times New Roman" w:hAnsi="Times New Roman" w:cs="Times New Roman"/>
          <w:b/>
          <w:color w:val="auto"/>
          <w:sz w:val="22"/>
          <w:szCs w:val="22"/>
          <w:lang w:bidi="ar-SA"/>
        </w:rPr>
        <w:t>2782002061778200100100040000000244</w:t>
      </w:r>
    </w:p>
    <w:p w14:paraId="559E47A5" w14:textId="77777777" w:rsidR="00541A98" w:rsidRPr="00954A96"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0A37A7E9" w:rsidR="00541A98" w:rsidRPr="00954A96" w:rsidRDefault="00541A98" w:rsidP="00541A98">
      <w:pPr>
        <w:widowControl/>
        <w:jc w:val="center"/>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b/>
          <w:color w:val="auto"/>
          <w:sz w:val="22"/>
          <w:szCs w:val="22"/>
          <w:lang w:bidi="ar-SA"/>
        </w:rPr>
        <w:t xml:space="preserve">г. Санкт-Петербург                                                                           </w:t>
      </w:r>
      <w:proofErr w:type="gramStart"/>
      <w:r w:rsidRPr="00954A96">
        <w:rPr>
          <w:rFonts w:ascii="Times New Roman" w:eastAsia="Times New Roman" w:hAnsi="Times New Roman" w:cs="Times New Roman"/>
          <w:b/>
          <w:color w:val="auto"/>
          <w:sz w:val="22"/>
          <w:szCs w:val="22"/>
          <w:lang w:bidi="ar-SA"/>
        </w:rPr>
        <w:t xml:space="preserve">   «</w:t>
      </w:r>
      <w:proofErr w:type="gramEnd"/>
      <w:r w:rsidRPr="00954A96">
        <w:rPr>
          <w:rFonts w:ascii="Times New Roman" w:eastAsia="Times New Roman" w:hAnsi="Times New Roman" w:cs="Times New Roman"/>
          <w:b/>
          <w:color w:val="auto"/>
          <w:sz w:val="22"/>
          <w:szCs w:val="22"/>
          <w:lang w:bidi="ar-SA"/>
        </w:rPr>
        <w:t>____» ____________</w:t>
      </w:r>
      <w:r w:rsidRPr="00954A96">
        <w:rPr>
          <w:rFonts w:ascii="Times New Roman" w:eastAsia="Times New Roman" w:hAnsi="Times New Roman" w:cs="Times New Roman"/>
          <w:color w:val="auto"/>
          <w:sz w:val="22"/>
          <w:szCs w:val="22"/>
          <w:lang w:bidi="ar-SA"/>
        </w:rPr>
        <w:t xml:space="preserve"> 202</w:t>
      </w:r>
      <w:r w:rsidR="00287646" w:rsidRPr="00954A96">
        <w:rPr>
          <w:rFonts w:ascii="Times New Roman" w:eastAsia="Times New Roman" w:hAnsi="Times New Roman" w:cs="Times New Roman"/>
          <w:color w:val="auto"/>
          <w:sz w:val="22"/>
          <w:szCs w:val="22"/>
          <w:lang w:bidi="ar-SA"/>
        </w:rPr>
        <w:t>5</w:t>
      </w:r>
      <w:r w:rsidRPr="00954A96">
        <w:rPr>
          <w:rFonts w:ascii="Times New Roman" w:eastAsia="Times New Roman" w:hAnsi="Times New Roman" w:cs="Times New Roman"/>
          <w:color w:val="auto"/>
          <w:sz w:val="22"/>
          <w:szCs w:val="22"/>
          <w:lang w:bidi="ar-SA"/>
        </w:rPr>
        <w:t xml:space="preserve"> г.</w:t>
      </w:r>
    </w:p>
    <w:p w14:paraId="19FA7D52" w14:textId="77777777" w:rsidR="00541A98" w:rsidRPr="00954A96"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954A96" w:rsidRDefault="00541A98" w:rsidP="00541A98">
      <w:pPr>
        <w:pStyle w:val="a5"/>
        <w:ind w:firstLine="720"/>
        <w:rPr>
          <w:b/>
          <w:sz w:val="22"/>
          <w:szCs w:val="22"/>
        </w:rPr>
      </w:pPr>
    </w:p>
    <w:p w14:paraId="40D06350" w14:textId="0BA1A145" w:rsidR="00541A98" w:rsidRPr="00954A96" w:rsidRDefault="002A2FF7" w:rsidP="00541A98">
      <w:pPr>
        <w:pStyle w:val="a5"/>
        <w:ind w:firstLine="720"/>
        <w:rPr>
          <w:sz w:val="22"/>
          <w:szCs w:val="22"/>
        </w:rPr>
      </w:pPr>
      <w:r w:rsidRPr="00954A96">
        <w:rPr>
          <w:b/>
          <w:sz w:val="22"/>
          <w:szCs w:val="22"/>
        </w:rPr>
        <w:t>ГБОУ школа № 695 «</w:t>
      </w:r>
      <w:proofErr w:type="gramStart"/>
      <w:r w:rsidRPr="00954A96">
        <w:rPr>
          <w:b/>
          <w:sz w:val="22"/>
          <w:szCs w:val="22"/>
        </w:rPr>
        <w:t>Радуга»  Пушкинского</w:t>
      </w:r>
      <w:proofErr w:type="gramEnd"/>
      <w:r w:rsidRPr="00954A96">
        <w:rPr>
          <w:b/>
          <w:sz w:val="22"/>
          <w:szCs w:val="22"/>
        </w:rPr>
        <w:t xml:space="preserve"> района Санкт-Петербурга, именуемое в дальнейшем «Заказчик», лице директора </w:t>
      </w:r>
      <w:proofErr w:type="spellStart"/>
      <w:r w:rsidRPr="00954A96">
        <w:rPr>
          <w:b/>
          <w:sz w:val="22"/>
          <w:szCs w:val="22"/>
        </w:rPr>
        <w:t>Етчо</w:t>
      </w:r>
      <w:proofErr w:type="spellEnd"/>
      <w:r w:rsidRPr="00954A96">
        <w:rPr>
          <w:b/>
          <w:sz w:val="22"/>
          <w:szCs w:val="22"/>
        </w:rPr>
        <w:t xml:space="preserve"> Н.А.</w:t>
      </w:r>
      <w:r w:rsidR="00541A98" w:rsidRPr="00954A96">
        <w:rPr>
          <w:sz w:val="22"/>
          <w:szCs w:val="22"/>
        </w:rPr>
        <w:t>, действующего на основании Устава, с одной стороны, и _____________, именуемое в дальнейшем Поставщик,</w:t>
      </w:r>
      <w:r w:rsidR="009A37C4" w:rsidRPr="00954A96">
        <w:rPr>
          <w:sz w:val="22"/>
          <w:szCs w:val="22"/>
        </w:rPr>
        <w:t xml:space="preserve"> в лице___________ </w:t>
      </w:r>
      <w:r w:rsidR="00541A98" w:rsidRPr="00954A96">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954A96"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1. Предмет контракта</w:t>
      </w:r>
    </w:p>
    <w:p w14:paraId="0C48207C" w14:textId="4C9D6B76"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 Поставщик обязуется поставить Заказчику</w:t>
      </w:r>
      <w:r w:rsidRPr="00954A96">
        <w:rPr>
          <w:rFonts w:ascii="Times New Roman" w:eastAsia="Times New Roman" w:hAnsi="Times New Roman" w:cs="Times New Roman"/>
          <w:b/>
          <w:color w:val="auto"/>
          <w:sz w:val="22"/>
          <w:szCs w:val="22"/>
          <w:lang w:eastAsia="en-US" w:bidi="ar-SA"/>
        </w:rPr>
        <w:t xml:space="preserve"> </w:t>
      </w:r>
      <w:r w:rsidR="0022400C" w:rsidRPr="0022400C">
        <w:rPr>
          <w:rFonts w:ascii="Times New Roman" w:eastAsia="Times New Roman" w:hAnsi="Times New Roman" w:cs="Times New Roman"/>
          <w:b/>
          <w:color w:val="auto"/>
          <w:sz w:val="22"/>
          <w:szCs w:val="22"/>
          <w:lang w:bidi="ar-SA"/>
        </w:rPr>
        <w:t>кадетск</w:t>
      </w:r>
      <w:r w:rsidR="0022400C">
        <w:rPr>
          <w:rFonts w:ascii="Times New Roman" w:eastAsia="Times New Roman" w:hAnsi="Times New Roman" w:cs="Times New Roman"/>
          <w:b/>
          <w:color w:val="auto"/>
          <w:sz w:val="22"/>
          <w:szCs w:val="22"/>
          <w:lang w:bidi="ar-SA"/>
        </w:rPr>
        <w:t>ую</w:t>
      </w:r>
      <w:r w:rsidR="0022400C" w:rsidRPr="0022400C">
        <w:rPr>
          <w:rFonts w:ascii="Times New Roman" w:eastAsia="Times New Roman" w:hAnsi="Times New Roman" w:cs="Times New Roman"/>
          <w:b/>
          <w:color w:val="auto"/>
          <w:sz w:val="22"/>
          <w:szCs w:val="22"/>
          <w:lang w:bidi="ar-SA"/>
        </w:rPr>
        <w:t xml:space="preserve"> форм</w:t>
      </w:r>
      <w:r w:rsidR="0022400C">
        <w:rPr>
          <w:rFonts w:ascii="Times New Roman" w:eastAsia="Times New Roman" w:hAnsi="Times New Roman" w:cs="Times New Roman"/>
          <w:b/>
          <w:color w:val="auto"/>
          <w:sz w:val="22"/>
          <w:szCs w:val="22"/>
          <w:lang w:bidi="ar-SA"/>
        </w:rPr>
        <w:t>у</w:t>
      </w:r>
      <w:r w:rsidR="0022400C" w:rsidRPr="0022400C">
        <w:rPr>
          <w:rFonts w:ascii="Times New Roman" w:eastAsia="Times New Roman" w:hAnsi="Times New Roman" w:cs="Times New Roman"/>
          <w:b/>
          <w:color w:val="auto"/>
          <w:sz w:val="22"/>
          <w:szCs w:val="22"/>
          <w:lang w:bidi="ar-SA"/>
        </w:rPr>
        <w:t xml:space="preserve"> для </w:t>
      </w:r>
      <w:r w:rsidR="00B94A69">
        <w:rPr>
          <w:rFonts w:ascii="Times New Roman" w:eastAsia="Times New Roman" w:hAnsi="Times New Roman" w:cs="Times New Roman"/>
          <w:b/>
          <w:color w:val="auto"/>
          <w:sz w:val="22"/>
          <w:szCs w:val="22"/>
          <w:lang w:bidi="ar-SA"/>
        </w:rPr>
        <w:t>мальчиков</w:t>
      </w:r>
      <w:r w:rsidR="0022400C" w:rsidRPr="0022400C">
        <w:rPr>
          <w:rFonts w:ascii="Times New Roman" w:eastAsia="Times New Roman" w:hAnsi="Times New Roman" w:cs="Times New Roman"/>
          <w:b/>
          <w:color w:val="auto"/>
          <w:sz w:val="22"/>
          <w:szCs w:val="22"/>
          <w:lang w:bidi="ar-SA"/>
        </w:rPr>
        <w:t xml:space="preserve"> </w:t>
      </w:r>
      <w:r w:rsidR="0070353B" w:rsidRPr="00954A96">
        <w:rPr>
          <w:rFonts w:ascii="Times New Roman" w:eastAsia="Times New Roman" w:hAnsi="Times New Roman" w:cs="Times New Roman"/>
          <w:b/>
          <w:color w:val="auto"/>
          <w:sz w:val="22"/>
          <w:szCs w:val="22"/>
          <w:lang w:bidi="ar-SA"/>
        </w:rPr>
        <w:t xml:space="preserve">ГБОУ школа № 695 "Радуга" Пушкинского района Санкт-Петербурга </w:t>
      </w:r>
      <w:r w:rsidRPr="00954A96">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954A96" w:rsidRDefault="00541A98" w:rsidP="00541A98">
      <w:pPr>
        <w:widowControl/>
        <w:ind w:left="501"/>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2.Срок поставки товара</w:t>
      </w:r>
    </w:p>
    <w:p w14:paraId="02BA4FE6" w14:textId="4FFF3D32" w:rsidR="00541A98" w:rsidRPr="00954A96" w:rsidRDefault="00541A98" w:rsidP="00541A98">
      <w:pPr>
        <w:widowControl/>
        <w:ind w:firstLine="567"/>
        <w:jc w:val="both"/>
        <w:rPr>
          <w:rFonts w:ascii="Times New Roman" w:eastAsia="Times New Roman" w:hAnsi="Times New Roman" w:cs="Times New Roman"/>
          <w:bCs/>
          <w:color w:val="auto"/>
          <w:sz w:val="22"/>
          <w:szCs w:val="22"/>
          <w:lang w:bidi="ar-SA"/>
        </w:rPr>
      </w:pPr>
      <w:r w:rsidRPr="00954A96">
        <w:rPr>
          <w:rFonts w:ascii="Times New Roman" w:eastAsia="Times New Roman" w:hAnsi="Times New Roman" w:cs="Times New Roman"/>
          <w:color w:val="auto"/>
          <w:sz w:val="22"/>
          <w:szCs w:val="22"/>
          <w:lang w:bidi="ar-SA"/>
        </w:rPr>
        <w:t xml:space="preserve">2.1. Срок поставки: </w:t>
      </w:r>
      <w:r w:rsidR="0022400C">
        <w:rPr>
          <w:rFonts w:ascii="Times New Roman" w:eastAsia="Times New Roman" w:hAnsi="Times New Roman" w:cs="Times New Roman"/>
          <w:color w:val="auto"/>
          <w:sz w:val="22"/>
          <w:szCs w:val="22"/>
          <w:lang w:bidi="ar-SA"/>
        </w:rPr>
        <w:t>10</w:t>
      </w:r>
      <w:r w:rsidR="00681651" w:rsidRPr="00954A96">
        <w:rPr>
          <w:rFonts w:ascii="Times New Roman" w:eastAsia="Times New Roman" w:hAnsi="Times New Roman" w:cs="Times New Roman"/>
          <w:color w:val="auto"/>
          <w:sz w:val="22"/>
          <w:szCs w:val="22"/>
          <w:lang w:bidi="ar-SA"/>
        </w:rPr>
        <w:t xml:space="preserve"> рабочих дней с </w:t>
      </w:r>
      <w:r w:rsidR="003F766E" w:rsidRPr="00954A96">
        <w:rPr>
          <w:rFonts w:ascii="Times New Roman" w:eastAsia="Times New Roman" w:hAnsi="Times New Roman" w:cs="Times New Roman"/>
          <w:color w:val="auto"/>
          <w:sz w:val="22"/>
          <w:szCs w:val="22"/>
          <w:lang w:bidi="ar-SA"/>
        </w:rPr>
        <w:t>даты заключения контракта.</w:t>
      </w:r>
      <w:r w:rsidR="00681651" w:rsidRPr="00954A96">
        <w:rPr>
          <w:rFonts w:ascii="Times New Roman" w:eastAsia="Times New Roman" w:hAnsi="Times New Roman" w:cs="Times New Roman"/>
          <w:color w:val="auto"/>
          <w:sz w:val="22"/>
          <w:szCs w:val="22"/>
          <w:lang w:bidi="ar-SA"/>
        </w:rPr>
        <w:t xml:space="preserve"> </w:t>
      </w:r>
    </w:p>
    <w:p w14:paraId="4097E66C" w14:textId="77777777" w:rsidR="00541A98" w:rsidRPr="00954A96" w:rsidRDefault="00541A98" w:rsidP="00541A98">
      <w:pPr>
        <w:widowControl/>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3. Цена контракта</w:t>
      </w:r>
    </w:p>
    <w:p w14:paraId="1E6F9C19"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3.1. Цена контракта составляет </w:t>
      </w:r>
      <w:r w:rsidRPr="00954A96">
        <w:rPr>
          <w:rFonts w:ascii="Times New Roman" w:eastAsia="Times New Roman" w:hAnsi="Times New Roman" w:cs="Times New Roman"/>
          <w:b/>
          <w:color w:val="auto"/>
          <w:sz w:val="22"/>
          <w:szCs w:val="22"/>
          <w:lang w:bidi="ar-SA"/>
        </w:rPr>
        <w:t>_______ (_______________),</w:t>
      </w:r>
      <w:r w:rsidRPr="00954A96">
        <w:rPr>
          <w:rFonts w:ascii="Times New Roman" w:eastAsia="Times New Roman" w:hAnsi="Times New Roman" w:cs="Times New Roman"/>
          <w:color w:val="auto"/>
          <w:sz w:val="22"/>
          <w:szCs w:val="22"/>
          <w:lang w:bidi="ar-SA"/>
        </w:rPr>
        <w:t xml:space="preserve"> в </w:t>
      </w:r>
      <w:proofErr w:type="spellStart"/>
      <w:r w:rsidRPr="00954A96">
        <w:rPr>
          <w:rFonts w:ascii="Times New Roman" w:eastAsia="Times New Roman" w:hAnsi="Times New Roman" w:cs="Times New Roman"/>
          <w:color w:val="auto"/>
          <w:sz w:val="22"/>
          <w:szCs w:val="22"/>
          <w:lang w:bidi="ar-SA"/>
        </w:rPr>
        <w:t>т.ч</w:t>
      </w:r>
      <w:proofErr w:type="spellEnd"/>
      <w:r w:rsidRPr="00954A96">
        <w:rPr>
          <w:rFonts w:ascii="Times New Roman" w:eastAsia="Times New Roman" w:hAnsi="Times New Roman" w:cs="Times New Roman"/>
          <w:color w:val="auto"/>
          <w:sz w:val="22"/>
          <w:szCs w:val="22"/>
          <w:lang w:bidi="ar-SA"/>
        </w:rPr>
        <w:t>. НДС</w:t>
      </w:r>
      <w:r w:rsidRPr="00954A96">
        <w:rPr>
          <w:rStyle w:val="a7"/>
          <w:rFonts w:ascii="Times New Roman" w:eastAsia="Times New Roman" w:hAnsi="Times New Roman" w:cs="Times New Roman"/>
          <w:color w:val="auto"/>
          <w:sz w:val="22"/>
          <w:szCs w:val="22"/>
          <w:lang w:bidi="ar-SA"/>
        </w:rPr>
        <w:footnoteReference w:customMarkFollows="1" w:id="1"/>
        <w:t>*</w:t>
      </w:r>
      <w:r w:rsidRPr="00954A96">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67BFB9" w14:textId="77777777" w:rsidR="00541A98" w:rsidRPr="00954A96" w:rsidRDefault="00541A98" w:rsidP="00541A98">
      <w:pPr>
        <w:widowControl/>
        <w:ind w:left="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4. Порядок расчетов</w:t>
      </w:r>
    </w:p>
    <w:p w14:paraId="1C33203C" w14:textId="77777777" w:rsidR="00541A98" w:rsidRPr="00954A96"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Pr="00954A96"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954A96">
        <w:rPr>
          <w:rStyle w:val="a7"/>
          <w:rFonts w:ascii="Times New Roman" w:eastAsia="Times New Roman" w:hAnsi="Times New Roman" w:cs="Times New Roman"/>
          <w:color w:val="auto"/>
          <w:sz w:val="22"/>
          <w:szCs w:val="22"/>
          <w:lang w:bidi="ar-SA"/>
        </w:rPr>
        <w:footnoteReference w:customMarkFollows="1" w:id="2"/>
        <w:t>**</w:t>
      </w:r>
      <w:r w:rsidRPr="00954A96">
        <w:rPr>
          <w:rFonts w:ascii="Times New Roman" w:eastAsia="Times New Roman" w:hAnsi="Times New Roman" w:cs="Times New Roman"/>
          <w:color w:val="auto"/>
          <w:sz w:val="22"/>
          <w:szCs w:val="22"/>
          <w:lang w:bidi="ar-SA"/>
        </w:rPr>
        <w:t>.</w:t>
      </w:r>
    </w:p>
    <w:p w14:paraId="40E0E0FB" w14:textId="23A0F696" w:rsidR="009C08D4" w:rsidRPr="00954A96"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954A96"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954A96" w:rsidRDefault="00541A98" w:rsidP="00541A98">
      <w:pPr>
        <w:widowControl/>
        <w:ind w:left="1171"/>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5.1. Заказчик обязан:</w:t>
      </w:r>
    </w:p>
    <w:p w14:paraId="501914D4"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993300"/>
          <w:sz w:val="22"/>
          <w:szCs w:val="22"/>
          <w:lang w:bidi="ar-SA"/>
        </w:rPr>
        <w:t>5</w:t>
      </w:r>
      <w:r w:rsidRPr="00954A96">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954A96"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5.3. Поставщик обязан:</w:t>
      </w:r>
    </w:p>
    <w:p w14:paraId="4EB23EF6" w14:textId="77777777" w:rsidR="009C08D4" w:rsidRPr="00954A96"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5.3.1. </w:t>
      </w:r>
      <w:r w:rsidR="009C08D4" w:rsidRPr="00954A96">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9C08D4" w:rsidRPr="00954A96">
        <w:rPr>
          <w:rFonts w:ascii="Times New Roman" w:eastAsia="Times New Roman" w:hAnsi="Times New Roman" w:cs="Times New Roman"/>
          <w:i/>
          <w:color w:val="auto"/>
          <w:sz w:val="22"/>
          <w:szCs w:val="22"/>
          <w:lang w:bidi="ar-SA"/>
        </w:rPr>
        <w:t>счет, счет-фактуру</w:t>
      </w:r>
      <w:r w:rsidR="009C08D4" w:rsidRPr="00954A96">
        <w:rPr>
          <w:rStyle w:val="a7"/>
          <w:rFonts w:ascii="Times New Roman" w:eastAsia="Times New Roman" w:hAnsi="Times New Roman" w:cs="Times New Roman"/>
          <w:i/>
          <w:color w:val="auto"/>
          <w:sz w:val="22"/>
          <w:szCs w:val="22"/>
          <w:lang w:bidi="ar-SA"/>
        </w:rPr>
        <w:footnoteReference w:customMarkFollows="1" w:id="3"/>
        <w:t>*</w:t>
      </w:r>
      <w:r w:rsidR="009C08D4" w:rsidRPr="00954A96">
        <w:rPr>
          <w:rFonts w:ascii="Times New Roman" w:eastAsia="Times New Roman" w:hAnsi="Times New Roman" w:cs="Times New Roman"/>
          <w:i/>
          <w:color w:val="auto"/>
          <w:sz w:val="22"/>
          <w:szCs w:val="22"/>
          <w:lang w:bidi="ar-SA"/>
        </w:rPr>
        <w:t>, акт передачи и накладная или УПД</w:t>
      </w:r>
      <w:r w:rsidR="009C08D4" w:rsidRPr="00954A96">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p>
    <w:p w14:paraId="69CB184D" w14:textId="77777777" w:rsidR="00541A98" w:rsidRPr="00954A96"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954A96"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954A96"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5.4. Поставщик подтверждает соответствие </w:t>
      </w:r>
      <w:proofErr w:type="gramStart"/>
      <w:r w:rsidRPr="00954A96">
        <w:rPr>
          <w:rFonts w:ascii="Times New Roman" w:eastAsia="Times New Roman" w:hAnsi="Times New Roman" w:cs="Times New Roman"/>
          <w:color w:val="auto"/>
          <w:sz w:val="22"/>
          <w:szCs w:val="22"/>
          <w:lang w:bidi="ar-SA"/>
        </w:rPr>
        <w:t>единым требованиям</w:t>
      </w:r>
      <w:proofErr w:type="gramEnd"/>
      <w:r w:rsidRPr="00954A96">
        <w:rPr>
          <w:rFonts w:ascii="Times New Roman" w:eastAsia="Times New Roman" w:hAnsi="Times New Roman" w:cs="Times New Roman"/>
          <w:color w:val="auto"/>
          <w:sz w:val="22"/>
          <w:szCs w:val="22"/>
          <w:lang w:bidi="ar-SA"/>
        </w:rPr>
        <w:t xml:space="preserve"> установленным в Приложении № </w:t>
      </w:r>
      <w:r w:rsidR="009A37C4" w:rsidRPr="00954A96">
        <w:rPr>
          <w:rFonts w:ascii="Times New Roman" w:eastAsia="Times New Roman" w:hAnsi="Times New Roman" w:cs="Times New Roman"/>
          <w:color w:val="auto"/>
          <w:sz w:val="22"/>
          <w:szCs w:val="22"/>
          <w:lang w:bidi="ar-SA"/>
        </w:rPr>
        <w:t>2</w:t>
      </w:r>
      <w:r w:rsidRPr="00954A96">
        <w:rPr>
          <w:rFonts w:ascii="Times New Roman" w:eastAsia="Times New Roman" w:hAnsi="Times New Roman" w:cs="Times New Roman"/>
          <w:color w:val="auto"/>
          <w:sz w:val="22"/>
          <w:szCs w:val="22"/>
          <w:lang w:bidi="ar-SA"/>
        </w:rPr>
        <w:t xml:space="preserve"> к контракту.</w:t>
      </w:r>
    </w:p>
    <w:p w14:paraId="62302652" w14:textId="77777777" w:rsidR="00541A98" w:rsidRPr="00954A96"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6. Качество</w:t>
      </w:r>
    </w:p>
    <w:p w14:paraId="6C3AFC44" w14:textId="77777777" w:rsidR="00541A98" w:rsidRPr="00954A96"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954A96"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954A96"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954A96">
        <w:rPr>
          <w:rFonts w:ascii="Times New Roman" w:eastAsia="Times New Roman" w:hAnsi="Times New Roman" w:cs="Times New Roman"/>
          <w:color w:val="auto"/>
          <w:sz w:val="22"/>
          <w:szCs w:val="22"/>
          <w:lang w:bidi="ar-SA"/>
        </w:rPr>
        <w:t>соответствия,</w:t>
      </w:r>
      <w:r w:rsidRPr="00954A96">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954A96"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954A96">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954A96">
        <w:rPr>
          <w:rFonts w:ascii="Times New Roman" w:hAnsi="Times New Roman" w:cs="Times New Roman"/>
          <w:b/>
          <w:bCs/>
          <w:color w:val="008000"/>
          <w:sz w:val="22"/>
          <w:szCs w:val="22"/>
        </w:rPr>
        <w:t>.</w:t>
      </w:r>
    </w:p>
    <w:p w14:paraId="2E26F9D8" w14:textId="77777777" w:rsidR="00541A98" w:rsidRPr="00954A96"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6.3.</w:t>
      </w:r>
      <w:r w:rsidRPr="00954A96">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954A96"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954A96" w:rsidRDefault="00541A98" w:rsidP="00541A98">
      <w:pPr>
        <w:widowControl/>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7. Упаковка</w:t>
      </w:r>
    </w:p>
    <w:p w14:paraId="04AAC6CB" w14:textId="77777777" w:rsidR="00541A98" w:rsidRPr="00954A96" w:rsidRDefault="00541A98" w:rsidP="00541A98">
      <w:pPr>
        <w:widowControl/>
        <w:ind w:firstLine="567"/>
        <w:jc w:val="both"/>
        <w:rPr>
          <w:rFonts w:ascii="Times New Roman" w:eastAsia="Times New Roman" w:hAnsi="Times New Roman" w:cs="Times New Roman"/>
          <w:sz w:val="22"/>
          <w:szCs w:val="22"/>
          <w:lang w:bidi="ar-SA"/>
        </w:rPr>
      </w:pPr>
      <w:r w:rsidRPr="00954A96">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8. Передача и прием</w:t>
      </w:r>
    </w:p>
    <w:p w14:paraId="28B35C03" w14:textId="0DABE2D6"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954A96">
        <w:rPr>
          <w:rFonts w:ascii="Times New Roman" w:eastAsia="Times New Roman" w:hAnsi="Times New Roman" w:cs="Times New Roman"/>
          <w:color w:val="auto"/>
          <w:sz w:val="22"/>
          <w:szCs w:val="22"/>
          <w:lang w:bidi="ar-SA"/>
        </w:rPr>
        <w:t>в контракте,</w:t>
      </w:r>
      <w:r w:rsidRPr="00954A96">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954A96"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4A9D975F" w14:textId="1AC4E524" w:rsidR="00464C8A" w:rsidRPr="00954A96" w:rsidRDefault="00464C8A" w:rsidP="00541A98">
      <w:pPr>
        <w:widowControl/>
        <w:ind w:firstLine="567"/>
        <w:jc w:val="both"/>
        <w:rPr>
          <w:rFonts w:ascii="Times New Roman" w:eastAsia="Times New Roman" w:hAnsi="Times New Roman" w:cs="Times New Roman"/>
          <w:color w:val="auto"/>
          <w:sz w:val="22"/>
          <w:szCs w:val="22"/>
          <w:lang w:bidi="ar-SA"/>
        </w:rPr>
      </w:pPr>
    </w:p>
    <w:p w14:paraId="6FA2C452" w14:textId="77777777" w:rsidR="00541A98" w:rsidRPr="00954A96"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9. Порядок поставки</w:t>
      </w:r>
    </w:p>
    <w:p w14:paraId="52528136"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72BB296B"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9.1. Доставка осуществляется по адресу: </w:t>
      </w:r>
      <w:r w:rsidR="002A2FF7" w:rsidRPr="00954A96">
        <w:rPr>
          <w:rFonts w:ascii="Times New Roman" w:eastAsia="Times New Roman" w:hAnsi="Times New Roman" w:cs="Times New Roman"/>
          <w:b/>
          <w:color w:val="auto"/>
          <w:sz w:val="22"/>
          <w:szCs w:val="22"/>
          <w:lang w:bidi="ar-SA"/>
        </w:rPr>
        <w:t xml:space="preserve">Санкт-Петербург, г. Пушкин, ул. Артиллерийская 7/20, литера </w:t>
      </w:r>
      <w:proofErr w:type="gramStart"/>
      <w:r w:rsidR="002A2FF7" w:rsidRPr="00954A96">
        <w:rPr>
          <w:rFonts w:ascii="Times New Roman" w:eastAsia="Times New Roman" w:hAnsi="Times New Roman" w:cs="Times New Roman"/>
          <w:b/>
          <w:color w:val="auto"/>
          <w:sz w:val="22"/>
          <w:szCs w:val="22"/>
          <w:lang w:bidi="ar-SA"/>
        </w:rPr>
        <w:t xml:space="preserve">А, </w:t>
      </w:r>
      <w:r w:rsidR="007B42BF" w:rsidRPr="00954A96">
        <w:rPr>
          <w:rFonts w:ascii="Times New Roman" w:eastAsia="Times New Roman" w:hAnsi="Times New Roman" w:cs="Times New Roman"/>
          <w:b/>
          <w:color w:val="auto"/>
          <w:sz w:val="22"/>
          <w:szCs w:val="22"/>
          <w:lang w:bidi="ar-SA"/>
        </w:rPr>
        <w:t xml:space="preserve"> непосредственно</w:t>
      </w:r>
      <w:proofErr w:type="gramEnd"/>
      <w:r w:rsidR="007B42BF" w:rsidRPr="00954A96">
        <w:rPr>
          <w:rFonts w:ascii="Times New Roman" w:eastAsia="Times New Roman" w:hAnsi="Times New Roman" w:cs="Times New Roman"/>
          <w:b/>
          <w:color w:val="auto"/>
          <w:sz w:val="22"/>
          <w:szCs w:val="22"/>
          <w:lang w:bidi="ar-SA"/>
        </w:rPr>
        <w:t xml:space="preserve"> в помещения, указанные Заказчиком</w:t>
      </w:r>
      <w:r w:rsidR="007B42BF" w:rsidRPr="00954A96">
        <w:rPr>
          <w:rFonts w:ascii="Times New Roman" w:eastAsia="Times New Roman" w:hAnsi="Times New Roman" w:cs="Times New Roman"/>
          <w:color w:val="auto"/>
          <w:sz w:val="22"/>
          <w:szCs w:val="22"/>
          <w:lang w:bidi="ar-SA"/>
        </w:rPr>
        <w:t>.</w:t>
      </w:r>
    </w:p>
    <w:p w14:paraId="5BF98858" w14:textId="36497C5F"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sidRPr="00954A96">
        <w:rPr>
          <w:rFonts w:ascii="Times New Roman" w:eastAsia="Times New Roman" w:hAnsi="Times New Roman" w:cs="Times New Roman"/>
          <w:color w:val="auto"/>
          <w:sz w:val="22"/>
          <w:szCs w:val="22"/>
          <w:lang w:bidi="ar-SA"/>
        </w:rPr>
        <w:t>6</w:t>
      </w:r>
      <w:r w:rsidRPr="00954A96">
        <w:rPr>
          <w:rFonts w:ascii="Times New Roman" w:eastAsia="Times New Roman" w:hAnsi="Times New Roman" w:cs="Times New Roman"/>
          <w:color w:val="auto"/>
          <w:sz w:val="22"/>
          <w:szCs w:val="22"/>
          <w:lang w:bidi="ar-SA"/>
        </w:rPr>
        <w:t>-00.</w:t>
      </w:r>
    </w:p>
    <w:p w14:paraId="0EF06E11" w14:textId="77777777" w:rsidR="00541A98" w:rsidRPr="00954A96"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954A96" w:rsidRDefault="00541A98" w:rsidP="00541A98">
      <w:pPr>
        <w:widowControl/>
        <w:ind w:left="36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10. Рекламации</w:t>
      </w:r>
    </w:p>
    <w:p w14:paraId="7F540CDD" w14:textId="77777777" w:rsidR="00541A98" w:rsidRPr="00954A96" w:rsidRDefault="00541A98" w:rsidP="00541A98">
      <w:pPr>
        <w:pStyle w:val="a5"/>
        <w:tabs>
          <w:tab w:val="num" w:pos="900"/>
        </w:tabs>
        <w:ind w:firstLine="567"/>
        <w:rPr>
          <w:sz w:val="22"/>
          <w:szCs w:val="22"/>
        </w:rPr>
      </w:pPr>
    </w:p>
    <w:p w14:paraId="567E8281" w14:textId="6C4FFF89" w:rsidR="00541A98" w:rsidRPr="00954A96" w:rsidRDefault="00541A98" w:rsidP="00541A98">
      <w:pPr>
        <w:pStyle w:val="a5"/>
        <w:tabs>
          <w:tab w:val="num" w:pos="900"/>
        </w:tabs>
        <w:ind w:firstLine="567"/>
        <w:rPr>
          <w:sz w:val="22"/>
          <w:szCs w:val="22"/>
        </w:rPr>
      </w:pPr>
      <w:r w:rsidRPr="00954A96">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954A96" w:rsidRDefault="00541A98" w:rsidP="00541A98">
      <w:pPr>
        <w:pStyle w:val="a5"/>
        <w:tabs>
          <w:tab w:val="num" w:pos="900"/>
        </w:tabs>
        <w:ind w:firstLine="567"/>
        <w:rPr>
          <w:sz w:val="22"/>
          <w:szCs w:val="22"/>
        </w:rPr>
      </w:pPr>
      <w:r w:rsidRPr="00954A96">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Pr="00954A96" w:rsidRDefault="00541A98" w:rsidP="00541A98">
      <w:pPr>
        <w:widowControl/>
        <w:tabs>
          <w:tab w:val="num" w:pos="900"/>
        </w:tabs>
        <w:ind w:firstLine="567"/>
        <w:jc w:val="both"/>
        <w:rPr>
          <w:rFonts w:ascii="Times New Roman" w:hAnsi="Times New Roman" w:cs="Times New Roman"/>
          <w:sz w:val="22"/>
          <w:szCs w:val="22"/>
        </w:rPr>
      </w:pPr>
      <w:r w:rsidRPr="00954A96">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954A96"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11. Форс-мажор</w:t>
      </w:r>
    </w:p>
    <w:p w14:paraId="32D13EA3" w14:textId="77777777" w:rsidR="00541A98" w:rsidRPr="00954A96"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w:t>
      </w:r>
      <w:r w:rsidRPr="00954A96">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954A96"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954A96"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954A96"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954A96"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954A96" w:rsidRDefault="00541A98" w:rsidP="00541A98">
      <w:pPr>
        <w:widowControl/>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954A96"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954A96"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954A96"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954A96">
        <w:rPr>
          <w:rFonts w:ascii="Times New Roman" w:hAnsi="Times New Roman" w:cs="Times New Roman"/>
          <w:sz w:val="22"/>
          <w:szCs w:val="22"/>
        </w:rPr>
        <w:t xml:space="preserve"> </w:t>
      </w:r>
      <w:r w:rsidRPr="00954A96">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954A96"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954A96"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954A96"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12.11 </w:t>
      </w:r>
      <w:proofErr w:type="gramStart"/>
      <w:r w:rsidRPr="00954A96">
        <w:rPr>
          <w:rFonts w:ascii="Times New Roman" w:eastAsia="Times New Roman" w:hAnsi="Times New Roman" w:cs="Times New Roman"/>
          <w:color w:val="auto"/>
          <w:sz w:val="22"/>
          <w:szCs w:val="22"/>
          <w:lang w:bidi="ar-SA"/>
        </w:rPr>
        <w:t>В</w:t>
      </w:r>
      <w:proofErr w:type="gramEnd"/>
      <w:r w:rsidRPr="00954A96">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954A96"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954A96"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954A96"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954A96"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954A96">
        <w:rPr>
          <w:rFonts w:ascii="Times New Roman" w:eastAsia="Times New Roman" w:hAnsi="Times New Roman" w:cs="Times New Roman"/>
          <w:b/>
          <w:bCs/>
          <w:color w:val="auto"/>
          <w:sz w:val="22"/>
          <w:szCs w:val="22"/>
          <w:lang w:bidi="ar-SA"/>
        </w:rPr>
        <w:t>14. Прочие условия</w:t>
      </w:r>
    </w:p>
    <w:p w14:paraId="4CAB2F72"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954A96"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B520BF3" w14:textId="71B2A478"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681651" w:rsidRPr="00954A96">
        <w:rPr>
          <w:rFonts w:ascii="Times New Roman" w:eastAsia="Times New Roman" w:hAnsi="Times New Roman" w:cs="Times New Roman"/>
          <w:color w:val="auto"/>
          <w:sz w:val="22"/>
          <w:szCs w:val="22"/>
          <w:lang w:bidi="ar-SA"/>
        </w:rPr>
        <w:t>5</w:t>
      </w:r>
      <w:r w:rsidRPr="00954A96">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14.14.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954A96"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14.15. Настоящий контракт составлен в двух экземплярах, имеющих равную юридическую силу по одному для каждой сторон.</w:t>
      </w:r>
    </w:p>
    <w:p w14:paraId="0CDD0690"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954A96" w:rsidRDefault="00541A98" w:rsidP="00541A98">
      <w:pPr>
        <w:widowControl/>
        <w:ind w:firstLine="567"/>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15. Приложения</w:t>
      </w:r>
    </w:p>
    <w:p w14:paraId="4E431681" w14:textId="77777777" w:rsidR="00541A98" w:rsidRPr="00954A96" w:rsidRDefault="00541A98" w:rsidP="00541A98">
      <w:pPr>
        <w:widowControl/>
        <w:ind w:firstLine="567"/>
        <w:jc w:val="both"/>
        <w:rPr>
          <w:rFonts w:ascii="Times New Roman" w:eastAsia="Times New Roman" w:hAnsi="Times New Roman" w:cs="Times New Roman"/>
          <w:color w:val="auto"/>
          <w:sz w:val="22"/>
          <w:szCs w:val="22"/>
          <w:lang w:bidi="ar-SA"/>
        </w:rPr>
      </w:pPr>
    </w:p>
    <w:p w14:paraId="320E3E9B" w14:textId="77777777" w:rsidR="00B94A69" w:rsidRDefault="00541A98" w:rsidP="00541A98">
      <w:pPr>
        <w:widowControl/>
        <w:ind w:firstLine="567"/>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15.1. Приложение №1 – Расчет стоимости </w:t>
      </w:r>
      <w:r w:rsidR="001534CC" w:rsidRPr="00954A96">
        <w:rPr>
          <w:rFonts w:ascii="Times New Roman" w:eastAsia="Times New Roman" w:hAnsi="Times New Roman" w:cs="Times New Roman"/>
          <w:color w:val="auto"/>
          <w:sz w:val="22"/>
          <w:szCs w:val="22"/>
          <w:lang w:bidi="ar-SA"/>
        </w:rPr>
        <w:t xml:space="preserve">поставки </w:t>
      </w:r>
      <w:r w:rsidR="00B94A69" w:rsidRPr="00B94A69">
        <w:rPr>
          <w:rFonts w:ascii="Times New Roman" w:eastAsia="Times New Roman" w:hAnsi="Times New Roman" w:cs="Times New Roman"/>
          <w:color w:val="auto"/>
          <w:sz w:val="22"/>
          <w:szCs w:val="22"/>
          <w:lang w:bidi="ar-SA"/>
        </w:rPr>
        <w:t xml:space="preserve">кадетской формы для мальчиков в ГБОУ школа № 695 «Радуга» Пушкинского района Санкт-Петербурга </w:t>
      </w:r>
    </w:p>
    <w:p w14:paraId="1EDC1AFB" w14:textId="7D72A419" w:rsidR="00541A98" w:rsidRDefault="00541A98" w:rsidP="00541A98">
      <w:pPr>
        <w:widowControl/>
        <w:ind w:firstLine="567"/>
        <w:jc w:val="both"/>
        <w:rPr>
          <w:rFonts w:ascii="Times New Roman" w:eastAsia="Times New Roman" w:hAnsi="Times New Roman" w:cs="Times New Roman"/>
          <w:color w:val="auto"/>
          <w:sz w:val="22"/>
          <w:szCs w:val="22"/>
          <w:lang w:eastAsia="en-US" w:bidi="ar-SA"/>
        </w:rPr>
      </w:pPr>
      <w:r w:rsidRPr="00954A96">
        <w:rPr>
          <w:rFonts w:ascii="Times New Roman" w:eastAsia="Times New Roman" w:hAnsi="Times New Roman" w:cs="Times New Roman"/>
          <w:color w:val="auto"/>
          <w:sz w:val="22"/>
          <w:szCs w:val="22"/>
          <w:lang w:eastAsia="en-US" w:bidi="ar-SA"/>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F6D9909" w14:textId="0B756C10" w:rsidR="0022400C" w:rsidRPr="00954A96" w:rsidRDefault="0022400C" w:rsidP="00541A98">
      <w:pPr>
        <w:widowControl/>
        <w:ind w:firstLine="567"/>
        <w:jc w:val="both"/>
        <w:rPr>
          <w:rFonts w:ascii="Times New Roman" w:eastAsia="Times New Roman" w:hAnsi="Times New Roman" w:cs="Times New Roman"/>
          <w:color w:val="auto"/>
          <w:sz w:val="22"/>
          <w:szCs w:val="22"/>
          <w:lang w:eastAsia="en-US" w:bidi="ar-SA"/>
        </w:rPr>
      </w:pPr>
      <w:r w:rsidRPr="0022400C">
        <w:rPr>
          <w:rFonts w:ascii="Times New Roman" w:eastAsia="Times New Roman" w:hAnsi="Times New Roman" w:cs="Times New Roman"/>
          <w:color w:val="auto"/>
          <w:sz w:val="22"/>
          <w:szCs w:val="22"/>
          <w:lang w:eastAsia="en-US" w:bidi="ar-SA"/>
        </w:rPr>
        <w:t>15.</w:t>
      </w:r>
      <w:r>
        <w:rPr>
          <w:rFonts w:ascii="Times New Roman" w:eastAsia="Times New Roman" w:hAnsi="Times New Roman" w:cs="Times New Roman"/>
          <w:color w:val="auto"/>
          <w:sz w:val="22"/>
          <w:szCs w:val="22"/>
          <w:lang w:eastAsia="en-US" w:bidi="ar-SA"/>
        </w:rPr>
        <w:t>3</w:t>
      </w:r>
      <w:r w:rsidRPr="0022400C">
        <w:rPr>
          <w:rFonts w:ascii="Times New Roman" w:eastAsia="Times New Roman" w:hAnsi="Times New Roman" w:cs="Times New Roman"/>
          <w:color w:val="auto"/>
          <w:sz w:val="22"/>
          <w:szCs w:val="22"/>
          <w:lang w:eastAsia="en-US" w:bidi="ar-SA"/>
        </w:rPr>
        <w:t>. Приложение №</w:t>
      </w:r>
      <w:r>
        <w:rPr>
          <w:rFonts w:ascii="Times New Roman" w:eastAsia="Times New Roman" w:hAnsi="Times New Roman" w:cs="Times New Roman"/>
          <w:color w:val="auto"/>
          <w:sz w:val="22"/>
          <w:szCs w:val="22"/>
          <w:lang w:eastAsia="en-US" w:bidi="ar-SA"/>
        </w:rPr>
        <w:t xml:space="preserve">3 - </w:t>
      </w:r>
      <w:r w:rsidRPr="0022400C">
        <w:rPr>
          <w:rFonts w:ascii="Times New Roman" w:eastAsia="Times New Roman" w:hAnsi="Times New Roman" w:cs="Times New Roman"/>
          <w:color w:val="auto"/>
          <w:sz w:val="22"/>
          <w:szCs w:val="22"/>
          <w:lang w:eastAsia="en-US" w:bidi="ar-SA"/>
        </w:rPr>
        <w:t>Описание объекта закупки</w:t>
      </w:r>
    </w:p>
    <w:p w14:paraId="7D03D709" w14:textId="77777777" w:rsidR="00541A98" w:rsidRPr="00954A96"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954A96" w:rsidRDefault="00541A98" w:rsidP="00541A98">
      <w:pPr>
        <w:widowControl/>
        <w:ind w:firstLine="567"/>
        <w:jc w:val="center"/>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954A96" w14:paraId="2059242F" w14:textId="77777777" w:rsidTr="00067A77">
        <w:trPr>
          <w:trHeight w:val="895"/>
        </w:trPr>
        <w:tc>
          <w:tcPr>
            <w:tcW w:w="5174" w:type="dxa"/>
          </w:tcPr>
          <w:p w14:paraId="7866AAF9" w14:textId="77777777" w:rsidR="00541A98" w:rsidRPr="00954A96" w:rsidRDefault="00541A98" w:rsidP="00067A77">
            <w:pPr>
              <w:autoSpaceDE w:val="0"/>
              <w:autoSpaceDN w:val="0"/>
              <w:adjustRightInd w:val="0"/>
              <w:rPr>
                <w:rFonts w:ascii="Times New Roman" w:eastAsia="Times New Roman" w:hAnsi="Times New Roman" w:cs="Times New Roman"/>
                <w:b/>
                <w:color w:val="auto"/>
                <w:sz w:val="22"/>
                <w:szCs w:val="22"/>
                <w:lang w:bidi="ar-SA"/>
              </w:rPr>
            </w:pPr>
          </w:p>
          <w:p w14:paraId="15BA07CC" w14:textId="77777777" w:rsidR="00541A98" w:rsidRPr="00954A96"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ЗАКАЗЧИК:</w:t>
            </w:r>
          </w:p>
          <w:p w14:paraId="46CA8C22"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ГБОУ школа № 695 «Радуга» </w:t>
            </w:r>
          </w:p>
          <w:p w14:paraId="636ED0A9"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Пушкинского района Санкт-Петербурга</w:t>
            </w:r>
          </w:p>
          <w:p w14:paraId="2D47DB35"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196602, г. Санкт- Петербург, </w:t>
            </w:r>
          </w:p>
          <w:p w14:paraId="38B144BD"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г. Пушкин, ул. Артиллерийская, д.7/20 литера А, </w:t>
            </w:r>
          </w:p>
          <w:p w14:paraId="03A6E141"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ИНН 7820020261 </w:t>
            </w:r>
          </w:p>
          <w:p w14:paraId="341C1EE1"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КПП 782001001</w:t>
            </w:r>
          </w:p>
          <w:p w14:paraId="35D97448"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Банковские реквизиты: Комитет </w:t>
            </w:r>
            <w:proofErr w:type="gramStart"/>
            <w:r w:rsidRPr="00954A96">
              <w:rPr>
                <w:rFonts w:ascii="Times New Roman" w:eastAsia="Calibri" w:hAnsi="Times New Roman" w:cs="Times New Roman"/>
                <w:kern w:val="3"/>
                <w:sz w:val="22"/>
                <w:szCs w:val="22"/>
                <w:lang w:eastAsia="zh-CN" w:bidi="hi-IN"/>
              </w:rPr>
              <w:t>финансов  СПб</w:t>
            </w:r>
            <w:proofErr w:type="gramEnd"/>
            <w:r w:rsidRPr="00954A96">
              <w:rPr>
                <w:rFonts w:ascii="Times New Roman" w:eastAsia="Calibri" w:hAnsi="Times New Roman" w:cs="Times New Roman"/>
                <w:kern w:val="3"/>
                <w:sz w:val="22"/>
                <w:szCs w:val="22"/>
                <w:lang w:eastAsia="zh-CN" w:bidi="hi-IN"/>
              </w:rPr>
              <w:t xml:space="preserve"> (Северо-Западное ГУ Банка России//УФК</w:t>
            </w:r>
          </w:p>
          <w:p w14:paraId="724EC020"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 по </w:t>
            </w:r>
            <w:proofErr w:type="spellStart"/>
            <w:r w:rsidRPr="00954A96">
              <w:rPr>
                <w:rFonts w:ascii="Times New Roman" w:eastAsia="Calibri" w:hAnsi="Times New Roman" w:cs="Times New Roman"/>
                <w:kern w:val="3"/>
                <w:sz w:val="22"/>
                <w:szCs w:val="22"/>
                <w:lang w:eastAsia="zh-CN" w:bidi="hi-IN"/>
              </w:rPr>
              <w:t>г.Санкт</w:t>
            </w:r>
            <w:proofErr w:type="spellEnd"/>
            <w:r w:rsidRPr="00954A96">
              <w:rPr>
                <w:rFonts w:ascii="Times New Roman" w:eastAsia="Calibri" w:hAnsi="Times New Roman" w:cs="Times New Roman"/>
                <w:kern w:val="3"/>
                <w:sz w:val="22"/>
                <w:szCs w:val="22"/>
                <w:lang w:eastAsia="zh-CN" w:bidi="hi-IN"/>
              </w:rPr>
              <w:t xml:space="preserve">-Петербургу, </w:t>
            </w:r>
            <w:proofErr w:type="spellStart"/>
            <w:r w:rsidRPr="00954A96">
              <w:rPr>
                <w:rFonts w:ascii="Times New Roman" w:eastAsia="Calibri" w:hAnsi="Times New Roman" w:cs="Times New Roman"/>
                <w:kern w:val="3"/>
                <w:sz w:val="22"/>
                <w:szCs w:val="22"/>
                <w:lang w:eastAsia="zh-CN" w:bidi="hi-IN"/>
              </w:rPr>
              <w:t>г.Санкт</w:t>
            </w:r>
            <w:proofErr w:type="spellEnd"/>
            <w:r w:rsidRPr="00954A96">
              <w:rPr>
                <w:rFonts w:ascii="Times New Roman" w:eastAsia="Calibri" w:hAnsi="Times New Roman" w:cs="Times New Roman"/>
                <w:kern w:val="3"/>
                <w:sz w:val="22"/>
                <w:szCs w:val="22"/>
                <w:lang w:eastAsia="zh-CN" w:bidi="hi-IN"/>
              </w:rPr>
              <w:t xml:space="preserve">-Петербург </w:t>
            </w:r>
            <w:proofErr w:type="spellStart"/>
            <w:r w:rsidRPr="00954A96">
              <w:rPr>
                <w:rFonts w:ascii="Times New Roman" w:eastAsia="Calibri" w:hAnsi="Times New Roman" w:cs="Times New Roman"/>
                <w:kern w:val="3"/>
                <w:sz w:val="22"/>
                <w:szCs w:val="22"/>
                <w:lang w:eastAsia="zh-CN" w:bidi="hi-IN"/>
              </w:rPr>
              <w:t>л.сч</w:t>
            </w:r>
            <w:proofErr w:type="spellEnd"/>
            <w:r w:rsidRPr="00954A96">
              <w:rPr>
                <w:rFonts w:ascii="Times New Roman" w:eastAsia="Calibri" w:hAnsi="Times New Roman" w:cs="Times New Roman"/>
                <w:kern w:val="3"/>
                <w:sz w:val="22"/>
                <w:szCs w:val="22"/>
                <w:lang w:eastAsia="zh-CN" w:bidi="hi-IN"/>
              </w:rPr>
              <w:t>. 0731061)</w:t>
            </w:r>
          </w:p>
          <w:p w14:paraId="522D80E3"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БИК: 014030106</w:t>
            </w:r>
          </w:p>
          <w:p w14:paraId="36B668A5"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Р/с: 03224643400000007200</w:t>
            </w:r>
          </w:p>
          <w:p w14:paraId="0ED9562A"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К/с: 40102810945370000005</w:t>
            </w:r>
          </w:p>
          <w:p w14:paraId="42CB4307"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Тел. 465-56-91</w:t>
            </w:r>
          </w:p>
          <w:p w14:paraId="0AD73F1C"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Адрес электронной почты: raduga695@mail.ru</w:t>
            </w:r>
          </w:p>
          <w:p w14:paraId="7E9CC74C" w14:textId="77777777" w:rsidR="002A2FF7" w:rsidRPr="00954A96" w:rsidRDefault="002A2FF7" w:rsidP="002A2FF7">
            <w:pPr>
              <w:rPr>
                <w:rFonts w:ascii="Times New Roman" w:eastAsia="Calibri" w:hAnsi="Times New Roman" w:cs="Times New Roman"/>
                <w:kern w:val="3"/>
                <w:sz w:val="22"/>
                <w:szCs w:val="22"/>
                <w:lang w:eastAsia="zh-CN" w:bidi="hi-IN"/>
              </w:rPr>
            </w:pPr>
          </w:p>
          <w:p w14:paraId="5F969C4E"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Директор </w:t>
            </w:r>
          </w:p>
          <w:p w14:paraId="2FF7332E" w14:textId="77777777" w:rsidR="002A2FF7" w:rsidRPr="00954A96" w:rsidRDefault="002A2FF7" w:rsidP="002A2FF7">
            <w:pPr>
              <w:rPr>
                <w:rFonts w:ascii="Times New Roman" w:eastAsia="Calibri" w:hAnsi="Times New Roman" w:cs="Times New Roman"/>
                <w:kern w:val="3"/>
                <w:sz w:val="22"/>
                <w:szCs w:val="22"/>
                <w:lang w:eastAsia="zh-CN" w:bidi="hi-IN"/>
              </w:rPr>
            </w:pPr>
            <w:r w:rsidRPr="00954A96">
              <w:rPr>
                <w:rFonts w:ascii="Times New Roman" w:eastAsia="Calibri" w:hAnsi="Times New Roman" w:cs="Times New Roman"/>
                <w:kern w:val="3"/>
                <w:sz w:val="22"/>
                <w:szCs w:val="22"/>
                <w:lang w:eastAsia="zh-CN" w:bidi="hi-IN"/>
              </w:rPr>
              <w:t xml:space="preserve">__________________Н.А. </w:t>
            </w:r>
            <w:proofErr w:type="spellStart"/>
            <w:r w:rsidRPr="00954A96">
              <w:rPr>
                <w:rFonts w:ascii="Times New Roman" w:eastAsia="Calibri" w:hAnsi="Times New Roman" w:cs="Times New Roman"/>
                <w:kern w:val="3"/>
                <w:sz w:val="22"/>
                <w:szCs w:val="22"/>
                <w:lang w:eastAsia="zh-CN" w:bidi="hi-IN"/>
              </w:rPr>
              <w:t>Етчо</w:t>
            </w:r>
            <w:proofErr w:type="spellEnd"/>
          </w:p>
          <w:p w14:paraId="5883C22B" w14:textId="39733331" w:rsidR="00541A98" w:rsidRPr="00954A96" w:rsidRDefault="002A2FF7" w:rsidP="002A2FF7">
            <w:pPr>
              <w:suppressLineNumbers/>
              <w:tabs>
                <w:tab w:val="center" w:pos="2479"/>
              </w:tabs>
              <w:suppressAutoHyphens/>
              <w:rPr>
                <w:rFonts w:ascii="Times New Roman" w:eastAsia="Calibri" w:hAnsi="Times New Roman" w:cs="Times New Roman"/>
                <w:bCs/>
                <w:color w:val="auto"/>
                <w:sz w:val="22"/>
                <w:szCs w:val="22"/>
                <w:lang w:bidi="ar-SA"/>
              </w:rPr>
            </w:pPr>
            <w:r w:rsidRPr="00954A96">
              <w:rPr>
                <w:rFonts w:ascii="Times New Roman" w:eastAsia="Calibri" w:hAnsi="Times New Roman" w:cs="Times New Roman"/>
                <w:kern w:val="3"/>
                <w:sz w:val="22"/>
                <w:szCs w:val="22"/>
                <w:lang w:eastAsia="zh-CN" w:bidi="hi-IN"/>
              </w:rPr>
              <w:t>Подписано ЭЦП</w:t>
            </w:r>
          </w:p>
        </w:tc>
        <w:tc>
          <w:tcPr>
            <w:tcW w:w="5174" w:type="dxa"/>
          </w:tcPr>
          <w:p w14:paraId="51BCC04A" w14:textId="77777777" w:rsidR="00541A98" w:rsidRPr="00954A96"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954A96"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ПОСТАВЩИК:</w:t>
            </w:r>
          </w:p>
          <w:p w14:paraId="48E32A11"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7777777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__________________</w:t>
            </w:r>
          </w:p>
          <w:p w14:paraId="602902B1" w14:textId="77777777" w:rsidR="00541A98" w:rsidRPr="00954A96"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Подписано ЭЦП</w:t>
            </w:r>
          </w:p>
        </w:tc>
      </w:tr>
    </w:tbl>
    <w:p w14:paraId="16CDD76C" w14:textId="77777777" w:rsidR="00541A98" w:rsidRPr="00954A96" w:rsidRDefault="00541A98" w:rsidP="00541A98">
      <w:pPr>
        <w:rPr>
          <w:rFonts w:ascii="Times New Roman" w:hAnsi="Times New Roman" w:cs="Times New Roman"/>
          <w:sz w:val="22"/>
          <w:szCs w:val="22"/>
        </w:rPr>
        <w:sectPr w:rsidR="00541A98" w:rsidRPr="00954A96" w:rsidSect="00681651">
          <w:pgSz w:w="11906" w:h="16838"/>
          <w:pgMar w:top="567" w:right="567" w:bottom="624" w:left="567" w:header="709" w:footer="709" w:gutter="0"/>
          <w:cols w:space="708"/>
          <w:docGrid w:linePitch="360"/>
        </w:sectPr>
      </w:pPr>
    </w:p>
    <w:p w14:paraId="71CE147C" w14:textId="77777777" w:rsidR="00541A98" w:rsidRPr="00954A96" w:rsidRDefault="00541A98" w:rsidP="00541A98">
      <w:pPr>
        <w:widowControl/>
        <w:jc w:val="right"/>
        <w:rPr>
          <w:rFonts w:ascii="Times New Roman" w:eastAsia="Times New Roman" w:hAnsi="Times New Roman" w:cs="Times New Roman"/>
          <w:sz w:val="22"/>
          <w:szCs w:val="22"/>
          <w:lang w:bidi="ar-SA"/>
        </w:rPr>
      </w:pPr>
      <w:r w:rsidRPr="00954A96">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954A96" w:rsidRDefault="00541A98" w:rsidP="00D235C8">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954A96" w14:paraId="54F05AE8" w14:textId="77777777" w:rsidTr="00067A77">
        <w:trPr>
          <w:trHeight w:val="2556"/>
        </w:trPr>
        <w:tc>
          <w:tcPr>
            <w:tcW w:w="4219" w:type="dxa"/>
          </w:tcPr>
          <w:p w14:paraId="1147DDB0" w14:textId="77777777" w:rsidR="00541A98" w:rsidRPr="00954A96" w:rsidRDefault="00541A98" w:rsidP="00067A77">
            <w:pPr>
              <w:widowControl/>
              <w:rPr>
                <w:rFonts w:ascii="Times New Roman" w:eastAsia="Times New Roman" w:hAnsi="Times New Roman" w:cs="Times New Roman"/>
                <w:b/>
                <w:color w:val="auto"/>
                <w:sz w:val="22"/>
                <w:szCs w:val="22"/>
                <w:lang w:bidi="ar-SA"/>
              </w:rPr>
            </w:pPr>
          </w:p>
          <w:p w14:paraId="0D105D8A" w14:textId="7CAE900C"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b/>
                <w:color w:val="auto"/>
                <w:sz w:val="22"/>
                <w:szCs w:val="22"/>
                <w:lang w:bidi="ar-SA"/>
              </w:rPr>
              <w:t>СОГЛАСОВАНО</w:t>
            </w:r>
            <w:r w:rsidRPr="00954A96">
              <w:rPr>
                <w:rFonts w:ascii="Times New Roman" w:eastAsia="Times New Roman" w:hAnsi="Times New Roman" w:cs="Times New Roman"/>
                <w:b/>
                <w:color w:val="auto"/>
                <w:sz w:val="22"/>
                <w:szCs w:val="22"/>
                <w:lang w:bidi="ar-SA"/>
              </w:rPr>
              <w:br/>
            </w:r>
            <w:r w:rsidRPr="00954A96">
              <w:rPr>
                <w:rFonts w:ascii="Times New Roman" w:eastAsia="Times New Roman" w:hAnsi="Times New Roman" w:cs="Times New Roman"/>
                <w:color w:val="auto"/>
                <w:sz w:val="22"/>
                <w:szCs w:val="22"/>
                <w:lang w:bidi="ar-SA"/>
              </w:rPr>
              <w:t xml:space="preserve">Начальник отдела образования </w:t>
            </w:r>
          </w:p>
          <w:p w14:paraId="47E13E3D" w14:textId="77777777"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администрации Пушкинского района </w:t>
            </w:r>
          </w:p>
          <w:p w14:paraId="271D9276" w14:textId="77777777"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Санкт-Петербурга</w:t>
            </w:r>
          </w:p>
          <w:p w14:paraId="34888CB7" w14:textId="77777777" w:rsidR="00541A98" w:rsidRPr="00954A96" w:rsidRDefault="00541A98" w:rsidP="00067A77">
            <w:pPr>
              <w:widowControl/>
              <w:rPr>
                <w:rFonts w:ascii="Times New Roman" w:eastAsia="Times New Roman" w:hAnsi="Times New Roman" w:cs="Times New Roman"/>
                <w:color w:val="auto"/>
                <w:sz w:val="22"/>
                <w:szCs w:val="22"/>
                <w:lang w:bidi="ar-SA"/>
              </w:rPr>
            </w:pPr>
          </w:p>
          <w:p w14:paraId="758B05C5" w14:textId="2B2B095F" w:rsidR="00541A98" w:rsidRPr="00954A96" w:rsidRDefault="00541A98" w:rsidP="00067A77">
            <w:pPr>
              <w:widowControl/>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______________</w:t>
            </w:r>
            <w:r w:rsidR="00681651" w:rsidRPr="00954A96">
              <w:rPr>
                <w:rFonts w:ascii="Times New Roman" w:eastAsia="Times New Roman" w:hAnsi="Times New Roman" w:cs="Times New Roman"/>
                <w:color w:val="auto"/>
                <w:sz w:val="22"/>
                <w:szCs w:val="22"/>
                <w:lang w:bidi="ar-SA"/>
              </w:rPr>
              <w:t xml:space="preserve">И.Н. Орловская </w:t>
            </w:r>
          </w:p>
          <w:p w14:paraId="716946BB" w14:textId="2D6A7012" w:rsidR="00541A98" w:rsidRPr="00954A96" w:rsidRDefault="00541A98" w:rsidP="00067A77">
            <w:pPr>
              <w:widowControl/>
              <w:rPr>
                <w:rFonts w:ascii="Times New Roman" w:eastAsia="Times New Roman" w:hAnsi="Times New Roman" w:cs="Times New Roman"/>
                <w:color w:val="auto"/>
                <w:sz w:val="22"/>
                <w:szCs w:val="22"/>
                <w:lang w:bidi="ar-SA"/>
              </w:rPr>
            </w:pPr>
          </w:p>
        </w:tc>
        <w:tc>
          <w:tcPr>
            <w:tcW w:w="2410" w:type="dxa"/>
          </w:tcPr>
          <w:p w14:paraId="6ECB70FD" w14:textId="77777777" w:rsidR="00541A98" w:rsidRPr="00954A96" w:rsidRDefault="00541A98" w:rsidP="00067A77">
            <w:pPr>
              <w:widowControl/>
              <w:rPr>
                <w:rFonts w:ascii="Times New Roman" w:eastAsia="Times New Roman" w:hAnsi="Times New Roman" w:cs="Times New Roman"/>
                <w:color w:val="auto"/>
                <w:sz w:val="22"/>
                <w:szCs w:val="22"/>
                <w:lang w:bidi="ar-SA"/>
              </w:rPr>
            </w:pPr>
          </w:p>
          <w:p w14:paraId="0DBA79E6" w14:textId="77777777" w:rsidR="00541A98" w:rsidRPr="00954A96" w:rsidRDefault="00541A98" w:rsidP="00067A77">
            <w:pPr>
              <w:widowControl/>
              <w:rPr>
                <w:rFonts w:ascii="Times New Roman" w:eastAsia="Times New Roman" w:hAnsi="Times New Roman" w:cs="Times New Roman"/>
                <w:color w:val="auto"/>
                <w:sz w:val="22"/>
                <w:szCs w:val="22"/>
                <w:lang w:bidi="ar-SA"/>
              </w:rPr>
            </w:pPr>
          </w:p>
          <w:p w14:paraId="45E313E4" w14:textId="77777777" w:rsidR="00541A98" w:rsidRPr="00954A96" w:rsidRDefault="00541A98" w:rsidP="00067A77">
            <w:pPr>
              <w:widowControl/>
              <w:jc w:val="center"/>
              <w:rPr>
                <w:rFonts w:ascii="Times New Roman" w:eastAsia="Times New Roman" w:hAnsi="Times New Roman" w:cs="Times New Roman"/>
                <w:color w:val="auto"/>
                <w:sz w:val="22"/>
                <w:szCs w:val="22"/>
                <w:lang w:bidi="ar-SA"/>
              </w:rPr>
            </w:pPr>
          </w:p>
          <w:p w14:paraId="337EF988" w14:textId="77777777" w:rsidR="00541A98" w:rsidRPr="00954A96" w:rsidRDefault="00541A98" w:rsidP="00067A77">
            <w:pPr>
              <w:widowControl/>
              <w:rPr>
                <w:rFonts w:ascii="Times New Roman" w:eastAsia="Times New Roman" w:hAnsi="Times New Roman" w:cs="Times New Roman"/>
                <w:color w:val="auto"/>
                <w:sz w:val="22"/>
                <w:szCs w:val="22"/>
                <w:lang w:bidi="ar-SA"/>
              </w:rPr>
            </w:pPr>
          </w:p>
        </w:tc>
        <w:tc>
          <w:tcPr>
            <w:tcW w:w="3577" w:type="dxa"/>
          </w:tcPr>
          <w:p w14:paraId="293798DF" w14:textId="77777777" w:rsidR="00541A98" w:rsidRPr="00954A96" w:rsidRDefault="00541A98" w:rsidP="00067A77">
            <w:pPr>
              <w:widowControl/>
              <w:rPr>
                <w:rFonts w:ascii="Times New Roman" w:eastAsia="Times New Roman" w:hAnsi="Times New Roman" w:cs="Times New Roman"/>
                <w:bCs/>
                <w:color w:val="auto"/>
                <w:sz w:val="22"/>
                <w:szCs w:val="22"/>
                <w:lang w:bidi="ar-SA"/>
              </w:rPr>
            </w:pPr>
          </w:p>
        </w:tc>
      </w:tr>
    </w:tbl>
    <w:p w14:paraId="74653B6B" w14:textId="5BD7C9E7" w:rsidR="00823D4E" w:rsidRPr="00954A96" w:rsidRDefault="00823D4E" w:rsidP="00823D4E">
      <w:pPr>
        <w:widowControl/>
        <w:ind w:firstLine="567"/>
        <w:jc w:val="center"/>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Расчет стоимости поставки </w:t>
      </w:r>
      <w:r w:rsidR="00B94A69" w:rsidRPr="00B94A69">
        <w:rPr>
          <w:rFonts w:ascii="Times New Roman" w:eastAsia="Times New Roman" w:hAnsi="Times New Roman" w:cs="Times New Roman"/>
          <w:color w:val="auto"/>
          <w:sz w:val="22"/>
          <w:szCs w:val="22"/>
          <w:lang w:bidi="ar-SA"/>
        </w:rPr>
        <w:t>кадетской формы для мальчиков в ГБОУ школа № 695 «Радуга» Пушкинского района Санкт-Петербурга</w:t>
      </w:r>
    </w:p>
    <w:tbl>
      <w:tblPr>
        <w:tblpPr w:leftFromText="180" w:rightFromText="180" w:vertAnchor="text" w:tblpXSpec="center" w:tblpY="1"/>
        <w:tblOverlap w:val="never"/>
        <w:tblW w:w="11477" w:type="dxa"/>
        <w:tblLayout w:type="fixed"/>
        <w:tblLook w:val="04A0" w:firstRow="1" w:lastRow="0" w:firstColumn="1" w:lastColumn="0" w:noHBand="0" w:noVBand="1"/>
      </w:tblPr>
      <w:tblGrid>
        <w:gridCol w:w="533"/>
        <w:gridCol w:w="1730"/>
        <w:gridCol w:w="1418"/>
        <w:gridCol w:w="3827"/>
        <w:gridCol w:w="851"/>
        <w:gridCol w:w="708"/>
        <w:gridCol w:w="1100"/>
        <w:gridCol w:w="1310"/>
      </w:tblGrid>
      <w:tr w:rsidR="002A2FF7" w:rsidRPr="00B94A69" w14:paraId="26DEC930" w14:textId="77777777" w:rsidTr="0022400C">
        <w:trPr>
          <w:trHeight w:val="126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2A2FF7" w:rsidRPr="00B94A69" w:rsidRDefault="002A2FF7" w:rsidP="002A2FF7">
            <w:pPr>
              <w:jc w:val="center"/>
              <w:rPr>
                <w:rFonts w:ascii="Times New Roman" w:hAnsi="Times New Roman" w:cs="Times New Roman"/>
                <w:sz w:val="20"/>
                <w:szCs w:val="22"/>
              </w:rPr>
            </w:pPr>
            <w:r w:rsidRPr="00B94A69">
              <w:rPr>
                <w:rFonts w:ascii="Times New Roman" w:hAnsi="Times New Roman" w:cs="Times New Roman"/>
                <w:sz w:val="20"/>
                <w:szCs w:val="22"/>
              </w:rPr>
              <w:t>№</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2A2FF7" w:rsidRPr="00B94A69" w:rsidRDefault="002A2FF7" w:rsidP="002A2FF7">
            <w:pPr>
              <w:jc w:val="center"/>
              <w:rPr>
                <w:rFonts w:ascii="Times New Roman" w:hAnsi="Times New Roman" w:cs="Times New Roman"/>
                <w:sz w:val="20"/>
                <w:szCs w:val="22"/>
              </w:rPr>
            </w:pPr>
            <w:r w:rsidRPr="00B94A69">
              <w:rPr>
                <w:rFonts w:ascii="Times New Roman" w:hAnsi="Times New Roman" w:cs="Times New Roman"/>
                <w:sz w:val="20"/>
                <w:szCs w:val="22"/>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624F0100" w14:textId="77777777" w:rsidR="002A2FF7" w:rsidRPr="00B94A69" w:rsidRDefault="002A2FF7" w:rsidP="002A2FF7">
            <w:pPr>
              <w:jc w:val="center"/>
              <w:rPr>
                <w:rFonts w:ascii="Times New Roman" w:hAnsi="Times New Roman" w:cs="Times New Roman"/>
                <w:sz w:val="20"/>
                <w:szCs w:val="22"/>
              </w:rPr>
            </w:pPr>
            <w:r w:rsidRPr="00B94A69">
              <w:rPr>
                <w:rFonts w:ascii="Times New Roman" w:hAnsi="Times New Roman" w:cs="Times New Roman"/>
                <w:sz w:val="20"/>
                <w:szCs w:val="22"/>
              </w:rPr>
              <w:t>Страна происхождения</w:t>
            </w:r>
          </w:p>
        </w:tc>
        <w:tc>
          <w:tcPr>
            <w:tcW w:w="3827" w:type="dxa"/>
            <w:tcBorders>
              <w:top w:val="single" w:sz="4" w:space="0" w:color="auto"/>
              <w:left w:val="single" w:sz="4" w:space="0" w:color="auto"/>
              <w:bottom w:val="single" w:sz="4" w:space="0" w:color="auto"/>
              <w:right w:val="single" w:sz="4" w:space="0" w:color="auto"/>
            </w:tcBorders>
          </w:tcPr>
          <w:p w14:paraId="0BE637F7" w14:textId="77777777" w:rsidR="002A2FF7" w:rsidRPr="00B94A69" w:rsidRDefault="002A2FF7" w:rsidP="002A2FF7">
            <w:pPr>
              <w:jc w:val="center"/>
              <w:rPr>
                <w:rFonts w:ascii="Times New Roman" w:hAnsi="Times New Roman" w:cs="Times New Roman"/>
                <w:sz w:val="20"/>
                <w:szCs w:val="22"/>
              </w:rPr>
            </w:pPr>
          </w:p>
          <w:p w14:paraId="19FDC5D7" w14:textId="77777777" w:rsidR="002A2FF7" w:rsidRPr="00B94A69" w:rsidRDefault="002A2FF7" w:rsidP="002A2FF7">
            <w:pPr>
              <w:jc w:val="center"/>
              <w:rPr>
                <w:rFonts w:ascii="Times New Roman" w:hAnsi="Times New Roman" w:cs="Times New Roman"/>
                <w:sz w:val="20"/>
                <w:szCs w:val="22"/>
              </w:rPr>
            </w:pPr>
          </w:p>
          <w:p w14:paraId="379B8B0B" w14:textId="03972B0A" w:rsidR="002A2FF7" w:rsidRPr="00B94A69" w:rsidRDefault="002A2FF7" w:rsidP="002A2FF7">
            <w:pPr>
              <w:jc w:val="center"/>
              <w:rPr>
                <w:rFonts w:ascii="Times New Roman" w:hAnsi="Times New Roman" w:cs="Times New Roman"/>
                <w:sz w:val="20"/>
                <w:szCs w:val="22"/>
              </w:rPr>
            </w:pPr>
            <w:r w:rsidRPr="00B94A69">
              <w:rPr>
                <w:rFonts w:ascii="Times New Roman" w:hAnsi="Times New Roman" w:cs="Times New Roman"/>
                <w:sz w:val="20"/>
                <w:szCs w:val="22"/>
              </w:rPr>
              <w:t>Характеристика товара</w:t>
            </w:r>
          </w:p>
        </w:tc>
        <w:tc>
          <w:tcPr>
            <w:tcW w:w="851"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6531F8D7" w14:textId="3D9BF408" w:rsidR="002A2FF7" w:rsidRPr="00B94A69" w:rsidRDefault="002A2FF7" w:rsidP="002A2FF7">
            <w:pPr>
              <w:jc w:val="center"/>
              <w:rPr>
                <w:rFonts w:ascii="Times New Roman" w:hAnsi="Times New Roman" w:cs="Times New Roman"/>
                <w:sz w:val="20"/>
                <w:szCs w:val="22"/>
              </w:rPr>
            </w:pPr>
            <w:r w:rsidRPr="00B94A69">
              <w:rPr>
                <w:rFonts w:ascii="Times New Roman" w:hAnsi="Times New Roman" w:cs="Times New Roman"/>
                <w:sz w:val="20"/>
                <w:szCs w:val="22"/>
              </w:rPr>
              <w:t>Ед. изм.</w:t>
            </w:r>
          </w:p>
        </w:tc>
        <w:tc>
          <w:tcPr>
            <w:tcW w:w="708" w:type="dxa"/>
            <w:tcBorders>
              <w:top w:val="single" w:sz="4" w:space="0" w:color="auto"/>
              <w:left w:val="single" w:sz="4" w:space="0" w:color="auto"/>
              <w:bottom w:val="single" w:sz="4" w:space="0" w:color="000000"/>
              <w:right w:val="single" w:sz="4" w:space="0" w:color="auto"/>
            </w:tcBorders>
            <w:shd w:val="clear" w:color="auto" w:fill="auto"/>
            <w:vAlign w:val="center"/>
          </w:tcPr>
          <w:p w14:paraId="1F2A27E4" w14:textId="13ED1DB3" w:rsidR="002A2FF7" w:rsidRPr="00B94A69" w:rsidRDefault="002A2FF7" w:rsidP="002A2FF7">
            <w:pPr>
              <w:jc w:val="center"/>
              <w:rPr>
                <w:rFonts w:ascii="Times New Roman" w:hAnsi="Times New Roman" w:cs="Times New Roman"/>
                <w:sz w:val="20"/>
                <w:szCs w:val="22"/>
              </w:rPr>
            </w:pPr>
            <w:r w:rsidRPr="00B94A69">
              <w:rPr>
                <w:rFonts w:ascii="Times New Roman" w:hAnsi="Times New Roman" w:cs="Times New Roman"/>
                <w:sz w:val="20"/>
                <w:szCs w:val="22"/>
              </w:rPr>
              <w:t>Кол-во</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2A2FF7" w:rsidRPr="00B94A69" w:rsidRDefault="002A2FF7" w:rsidP="002A2FF7">
            <w:pPr>
              <w:jc w:val="center"/>
              <w:rPr>
                <w:rFonts w:ascii="Times New Roman" w:hAnsi="Times New Roman" w:cs="Times New Roman"/>
                <w:sz w:val="20"/>
                <w:szCs w:val="22"/>
              </w:rPr>
            </w:pPr>
            <w:r w:rsidRPr="00B94A69">
              <w:rPr>
                <w:rFonts w:ascii="Times New Roman" w:hAnsi="Times New Roman" w:cs="Times New Roman"/>
                <w:sz w:val="20"/>
                <w:szCs w:val="22"/>
              </w:rPr>
              <w:t xml:space="preserve">Цена за ед. в </w:t>
            </w:r>
            <w:proofErr w:type="spellStart"/>
            <w:r w:rsidRPr="00B94A69">
              <w:rPr>
                <w:rFonts w:ascii="Times New Roman" w:hAnsi="Times New Roman" w:cs="Times New Roman"/>
                <w:sz w:val="20"/>
                <w:szCs w:val="22"/>
              </w:rPr>
              <w:t>т.ч</w:t>
            </w:r>
            <w:proofErr w:type="spellEnd"/>
            <w:r w:rsidRPr="00B94A69">
              <w:rPr>
                <w:rFonts w:ascii="Times New Roman" w:hAnsi="Times New Roman" w:cs="Times New Roman"/>
                <w:sz w:val="20"/>
                <w:szCs w:val="22"/>
              </w:rPr>
              <w:t xml:space="preserve"> НДС*,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2A2FF7" w:rsidRPr="00B94A69" w:rsidRDefault="002A2FF7" w:rsidP="002A2FF7">
            <w:pPr>
              <w:jc w:val="center"/>
              <w:rPr>
                <w:rFonts w:ascii="Times New Roman" w:hAnsi="Times New Roman" w:cs="Times New Roman"/>
                <w:sz w:val="20"/>
                <w:szCs w:val="22"/>
              </w:rPr>
            </w:pPr>
            <w:proofErr w:type="gramStart"/>
            <w:r w:rsidRPr="00B94A69">
              <w:rPr>
                <w:rFonts w:ascii="Times New Roman" w:hAnsi="Times New Roman" w:cs="Times New Roman"/>
                <w:sz w:val="20"/>
                <w:szCs w:val="22"/>
              </w:rPr>
              <w:t>Сумма .</w:t>
            </w:r>
            <w:proofErr w:type="gramEnd"/>
            <w:r w:rsidRPr="00B94A69">
              <w:rPr>
                <w:rFonts w:ascii="Times New Roman" w:hAnsi="Times New Roman" w:cs="Times New Roman"/>
                <w:sz w:val="20"/>
                <w:szCs w:val="22"/>
              </w:rPr>
              <w:t xml:space="preserve"> в </w:t>
            </w:r>
            <w:proofErr w:type="spellStart"/>
            <w:r w:rsidRPr="00B94A69">
              <w:rPr>
                <w:rFonts w:ascii="Times New Roman" w:hAnsi="Times New Roman" w:cs="Times New Roman"/>
                <w:sz w:val="20"/>
                <w:szCs w:val="22"/>
              </w:rPr>
              <w:t>т.ч</w:t>
            </w:r>
            <w:proofErr w:type="spellEnd"/>
            <w:r w:rsidRPr="00B94A69">
              <w:rPr>
                <w:rFonts w:ascii="Times New Roman" w:hAnsi="Times New Roman" w:cs="Times New Roman"/>
                <w:sz w:val="20"/>
                <w:szCs w:val="22"/>
              </w:rPr>
              <w:t xml:space="preserve"> НДС *, руб.</w:t>
            </w:r>
          </w:p>
          <w:p w14:paraId="50C8151D" w14:textId="27A5B818" w:rsidR="002A2FF7" w:rsidRPr="00B94A69" w:rsidRDefault="002A2FF7" w:rsidP="002A2FF7">
            <w:pPr>
              <w:jc w:val="center"/>
              <w:rPr>
                <w:rFonts w:ascii="Times New Roman" w:hAnsi="Times New Roman" w:cs="Times New Roman"/>
                <w:sz w:val="20"/>
                <w:szCs w:val="22"/>
              </w:rPr>
            </w:pPr>
          </w:p>
        </w:tc>
      </w:tr>
      <w:tr w:rsidR="00B94A69" w:rsidRPr="00B94A69" w14:paraId="66C7E9F8" w14:textId="77777777" w:rsidTr="00A42407">
        <w:trPr>
          <w:trHeight w:val="840"/>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1</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5C0E221E" w14:textId="3128ABF3" w:rsidR="00B94A69" w:rsidRPr="00B94A69" w:rsidRDefault="00B94A69" w:rsidP="00B94A69">
            <w:pPr>
              <w:rPr>
                <w:rFonts w:ascii="Times New Roman" w:hAnsi="Times New Roman" w:cs="Times New Roman"/>
                <w:sz w:val="20"/>
                <w:szCs w:val="22"/>
              </w:rPr>
            </w:pPr>
            <w:r w:rsidRPr="00B94A69">
              <w:rPr>
                <w:rFonts w:ascii="Times New Roman" w:hAnsi="Times New Roman" w:cs="Times New Roman"/>
                <w:sz w:val="20"/>
                <w:szCs w:val="22"/>
              </w:rPr>
              <w:t>Китель п/ш парадный, синий</w:t>
            </w: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94A69" w:rsidRPr="00B94A69" w:rsidRDefault="00B94A69" w:rsidP="00B94A69">
            <w:pPr>
              <w:jc w:val="center"/>
              <w:rPr>
                <w:rFonts w:ascii="Times New Roman" w:hAnsi="Times New Roman" w:cs="Times New Roman"/>
                <w:sz w:val="20"/>
                <w:szCs w:val="22"/>
              </w:rPr>
            </w:pPr>
          </w:p>
        </w:tc>
        <w:tc>
          <w:tcPr>
            <w:tcW w:w="3827" w:type="dxa"/>
            <w:tcBorders>
              <w:top w:val="single" w:sz="4" w:space="0" w:color="auto"/>
              <w:left w:val="single" w:sz="4" w:space="0" w:color="auto"/>
              <w:bottom w:val="single" w:sz="4" w:space="0" w:color="auto"/>
              <w:right w:val="single" w:sz="4" w:space="0" w:color="auto"/>
            </w:tcBorders>
          </w:tcPr>
          <w:p w14:paraId="19D815E4" w14:textId="0572C2EC" w:rsidR="00B94A69" w:rsidRPr="00B94A69" w:rsidRDefault="00B94A69" w:rsidP="00B94A69">
            <w:pPr>
              <w:rPr>
                <w:rFonts w:ascii="Times New Roman" w:hAnsi="Times New Roman" w:cs="Times New Roman"/>
                <w:sz w:val="20"/>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1CC999B" w14:textId="2405C518" w:rsidR="00B94A69" w:rsidRPr="00B94A69" w:rsidRDefault="00B94A69" w:rsidP="00B94A69">
            <w:pPr>
              <w:widowControl/>
              <w:jc w:val="center"/>
              <w:rPr>
                <w:rFonts w:ascii="Times New Roman" w:eastAsia="Times New Roman" w:hAnsi="Times New Roman" w:cs="Times New Roman"/>
                <w:sz w:val="20"/>
                <w:szCs w:val="22"/>
                <w:lang w:bidi="ar-SA"/>
              </w:rPr>
            </w:pPr>
            <w:proofErr w:type="spellStart"/>
            <w:r w:rsidRPr="00B94A69">
              <w:rPr>
                <w:rFonts w:ascii="Times New Roman" w:hAnsi="Times New Roman" w:cs="Times New Roman"/>
                <w:sz w:val="20"/>
              </w:rPr>
              <w:t>шт</w:t>
            </w:r>
            <w:proofErr w:type="spellEnd"/>
          </w:p>
        </w:tc>
        <w:tc>
          <w:tcPr>
            <w:tcW w:w="708" w:type="dxa"/>
            <w:tcBorders>
              <w:top w:val="single" w:sz="4" w:space="0" w:color="auto"/>
              <w:left w:val="nil"/>
              <w:bottom w:val="single" w:sz="4" w:space="0" w:color="auto"/>
              <w:right w:val="single" w:sz="4" w:space="0" w:color="auto"/>
            </w:tcBorders>
            <w:shd w:val="clear" w:color="auto" w:fill="auto"/>
            <w:vAlign w:val="center"/>
          </w:tcPr>
          <w:p w14:paraId="712D979D" w14:textId="638DDE52"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34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94A69" w:rsidRPr="00B94A69" w:rsidRDefault="00B94A69" w:rsidP="00B94A69">
            <w:pPr>
              <w:jc w:val="center"/>
              <w:rPr>
                <w:rFonts w:ascii="Times New Roman" w:hAnsi="Times New Roman" w:cs="Times New Roman"/>
                <w:sz w:val="20"/>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94A69" w:rsidRPr="00B94A69" w:rsidRDefault="00B94A69" w:rsidP="00B94A69">
            <w:pPr>
              <w:jc w:val="center"/>
              <w:rPr>
                <w:rFonts w:ascii="Times New Roman" w:hAnsi="Times New Roman" w:cs="Times New Roman"/>
                <w:sz w:val="20"/>
                <w:szCs w:val="22"/>
              </w:rPr>
            </w:pPr>
          </w:p>
        </w:tc>
      </w:tr>
      <w:tr w:rsidR="00B94A69" w:rsidRPr="00B94A69" w14:paraId="583F66FE"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9611727" w14:textId="591D9D5D"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2</w:t>
            </w:r>
          </w:p>
        </w:tc>
        <w:tc>
          <w:tcPr>
            <w:tcW w:w="1730" w:type="dxa"/>
            <w:tcBorders>
              <w:top w:val="nil"/>
              <w:left w:val="single" w:sz="4" w:space="0" w:color="auto"/>
              <w:bottom w:val="single" w:sz="4" w:space="0" w:color="auto"/>
              <w:right w:val="single" w:sz="4" w:space="0" w:color="auto"/>
            </w:tcBorders>
            <w:shd w:val="clear" w:color="auto" w:fill="auto"/>
          </w:tcPr>
          <w:p w14:paraId="3CC1FACD" w14:textId="0750C287" w:rsidR="00B94A69" w:rsidRPr="00B94A69" w:rsidRDefault="00B94A69" w:rsidP="00B94A69">
            <w:pPr>
              <w:rPr>
                <w:rFonts w:ascii="Times New Roman" w:hAnsi="Times New Roman" w:cs="Times New Roman"/>
                <w:sz w:val="20"/>
                <w:szCs w:val="22"/>
              </w:rPr>
            </w:pPr>
            <w:r w:rsidRPr="00B94A69">
              <w:rPr>
                <w:rFonts w:ascii="Times New Roman" w:hAnsi="Times New Roman" w:cs="Times New Roman"/>
                <w:sz w:val="20"/>
                <w:szCs w:val="22"/>
              </w:rPr>
              <w:t>Брюки п/ш синие с (голубым) кантом</w:t>
            </w:r>
          </w:p>
        </w:tc>
        <w:tc>
          <w:tcPr>
            <w:tcW w:w="1418" w:type="dxa"/>
            <w:tcBorders>
              <w:top w:val="single" w:sz="4" w:space="0" w:color="auto"/>
              <w:left w:val="single" w:sz="4" w:space="0" w:color="auto"/>
              <w:bottom w:val="single" w:sz="4" w:space="0" w:color="auto"/>
              <w:right w:val="single" w:sz="4" w:space="0" w:color="auto"/>
            </w:tcBorders>
          </w:tcPr>
          <w:p w14:paraId="78BF56D2" w14:textId="77777777" w:rsidR="00B94A69" w:rsidRPr="00B94A69" w:rsidRDefault="00B94A69" w:rsidP="00B94A69">
            <w:pPr>
              <w:jc w:val="center"/>
              <w:rPr>
                <w:rFonts w:ascii="Times New Roman" w:hAnsi="Times New Roman" w:cs="Times New Roman"/>
                <w:sz w:val="20"/>
                <w:szCs w:val="22"/>
              </w:rPr>
            </w:pPr>
          </w:p>
        </w:tc>
        <w:tc>
          <w:tcPr>
            <w:tcW w:w="3827" w:type="dxa"/>
            <w:tcBorders>
              <w:top w:val="single" w:sz="4" w:space="0" w:color="auto"/>
              <w:left w:val="single" w:sz="4" w:space="0" w:color="auto"/>
              <w:bottom w:val="single" w:sz="4" w:space="0" w:color="auto"/>
              <w:right w:val="single" w:sz="4" w:space="0" w:color="auto"/>
            </w:tcBorders>
          </w:tcPr>
          <w:p w14:paraId="5F72BA03" w14:textId="1EAC93E7" w:rsidR="00B94A69" w:rsidRPr="00B94A69" w:rsidRDefault="00B94A69" w:rsidP="00B94A69">
            <w:pPr>
              <w:rPr>
                <w:rFonts w:ascii="Times New Roman" w:hAnsi="Times New Roman" w:cs="Times New Roman"/>
                <w:sz w:val="20"/>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4F56EB84" w14:textId="3D50D725" w:rsidR="00B94A69" w:rsidRPr="00B94A69" w:rsidRDefault="00B94A69" w:rsidP="00B94A69">
            <w:pPr>
              <w:widowControl/>
              <w:jc w:val="center"/>
              <w:rPr>
                <w:rFonts w:ascii="Times New Roman" w:hAnsi="Times New Roman" w:cs="Times New Roman"/>
                <w:sz w:val="20"/>
                <w:szCs w:val="22"/>
              </w:rPr>
            </w:pPr>
            <w:proofErr w:type="spellStart"/>
            <w:r w:rsidRPr="00B94A69">
              <w:rPr>
                <w:rFonts w:ascii="Times New Roman" w:hAnsi="Times New Roman" w:cs="Times New Roman"/>
                <w:sz w:val="20"/>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54960C68" w14:textId="66E7081D"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34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66C960" w14:textId="77777777" w:rsidR="00B94A69" w:rsidRPr="00B94A69" w:rsidRDefault="00B94A69" w:rsidP="00B94A69">
            <w:pPr>
              <w:jc w:val="center"/>
              <w:rPr>
                <w:rFonts w:ascii="Times New Roman" w:hAnsi="Times New Roman" w:cs="Times New Roman"/>
                <w:sz w:val="20"/>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1482850" w14:textId="77777777" w:rsidR="00B94A69" w:rsidRPr="00B94A69" w:rsidRDefault="00B94A69" w:rsidP="00B94A69">
            <w:pPr>
              <w:jc w:val="center"/>
              <w:rPr>
                <w:rFonts w:ascii="Times New Roman" w:hAnsi="Times New Roman" w:cs="Times New Roman"/>
                <w:sz w:val="20"/>
                <w:szCs w:val="22"/>
              </w:rPr>
            </w:pPr>
          </w:p>
        </w:tc>
      </w:tr>
      <w:tr w:rsidR="00B94A69" w:rsidRPr="00B94A69" w14:paraId="0FAC01F8"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3752360" w14:textId="0CF8BE26"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3</w:t>
            </w:r>
          </w:p>
        </w:tc>
        <w:tc>
          <w:tcPr>
            <w:tcW w:w="1730" w:type="dxa"/>
            <w:tcBorders>
              <w:top w:val="nil"/>
              <w:left w:val="single" w:sz="4" w:space="0" w:color="auto"/>
              <w:bottom w:val="single" w:sz="4" w:space="0" w:color="auto"/>
              <w:right w:val="single" w:sz="4" w:space="0" w:color="auto"/>
            </w:tcBorders>
            <w:shd w:val="clear" w:color="auto" w:fill="auto"/>
          </w:tcPr>
          <w:p w14:paraId="1FDB0D7E" w14:textId="73727A7B" w:rsidR="00B94A69" w:rsidRPr="00B94A69" w:rsidRDefault="00B94A69" w:rsidP="00B94A69">
            <w:pPr>
              <w:rPr>
                <w:rFonts w:ascii="Times New Roman" w:hAnsi="Times New Roman" w:cs="Times New Roman"/>
                <w:sz w:val="20"/>
                <w:szCs w:val="22"/>
              </w:rPr>
            </w:pPr>
            <w:r w:rsidRPr="00B94A69">
              <w:rPr>
                <w:rFonts w:ascii="Times New Roman" w:hAnsi="Times New Roman" w:cs="Times New Roman"/>
                <w:sz w:val="20"/>
                <w:szCs w:val="22"/>
              </w:rPr>
              <w:t>Фуражка форменная темно-синяя</w:t>
            </w:r>
            <w:r w:rsidRPr="00B94A69">
              <w:rPr>
                <w:rFonts w:ascii="Times New Roman" w:hAnsi="Times New Roman" w:cs="Times New Roman"/>
                <w:sz w:val="20"/>
                <w:szCs w:val="22"/>
              </w:rPr>
              <w:br/>
              <w:t xml:space="preserve"> (голубым) кантом и (голубым) </w:t>
            </w:r>
            <w:proofErr w:type="spellStart"/>
            <w:r w:rsidRPr="00B94A69">
              <w:rPr>
                <w:rFonts w:ascii="Times New Roman" w:hAnsi="Times New Roman" w:cs="Times New Roman"/>
                <w:sz w:val="20"/>
                <w:szCs w:val="22"/>
              </w:rPr>
              <w:t>околышем+кокарда</w:t>
            </w:r>
            <w:proofErr w:type="spellEnd"/>
          </w:p>
        </w:tc>
        <w:tc>
          <w:tcPr>
            <w:tcW w:w="1418" w:type="dxa"/>
            <w:tcBorders>
              <w:top w:val="single" w:sz="4" w:space="0" w:color="auto"/>
              <w:left w:val="single" w:sz="4" w:space="0" w:color="auto"/>
              <w:bottom w:val="single" w:sz="4" w:space="0" w:color="auto"/>
              <w:right w:val="single" w:sz="4" w:space="0" w:color="auto"/>
            </w:tcBorders>
          </w:tcPr>
          <w:p w14:paraId="31A158AA" w14:textId="77777777" w:rsidR="00B94A69" w:rsidRPr="00B94A69" w:rsidRDefault="00B94A69" w:rsidP="00B94A69">
            <w:pPr>
              <w:jc w:val="center"/>
              <w:rPr>
                <w:rFonts w:ascii="Times New Roman" w:hAnsi="Times New Roman" w:cs="Times New Roman"/>
                <w:sz w:val="20"/>
                <w:szCs w:val="22"/>
              </w:rPr>
            </w:pPr>
          </w:p>
        </w:tc>
        <w:tc>
          <w:tcPr>
            <w:tcW w:w="3827" w:type="dxa"/>
            <w:tcBorders>
              <w:top w:val="single" w:sz="4" w:space="0" w:color="auto"/>
              <w:left w:val="single" w:sz="4" w:space="0" w:color="auto"/>
              <w:bottom w:val="single" w:sz="4" w:space="0" w:color="auto"/>
              <w:right w:val="single" w:sz="4" w:space="0" w:color="auto"/>
            </w:tcBorders>
          </w:tcPr>
          <w:p w14:paraId="15D34CF3" w14:textId="77777777" w:rsidR="00B94A69" w:rsidRPr="00B94A69" w:rsidRDefault="00B94A69" w:rsidP="00B94A69">
            <w:pPr>
              <w:rPr>
                <w:rFonts w:ascii="Times New Roman" w:hAnsi="Times New Roman" w:cs="Times New Roman"/>
                <w:sz w:val="20"/>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663BBBED" w14:textId="533039BE" w:rsidR="00B94A69" w:rsidRPr="00B94A69" w:rsidRDefault="00B94A69" w:rsidP="00B94A69">
            <w:pPr>
              <w:widowControl/>
              <w:jc w:val="center"/>
              <w:rPr>
                <w:rFonts w:ascii="Times New Roman" w:hAnsi="Times New Roman" w:cs="Times New Roman"/>
                <w:sz w:val="20"/>
                <w:szCs w:val="22"/>
              </w:rPr>
            </w:pPr>
            <w:proofErr w:type="spellStart"/>
            <w:r w:rsidRPr="00B94A69">
              <w:rPr>
                <w:rFonts w:ascii="Times New Roman" w:hAnsi="Times New Roman" w:cs="Times New Roman"/>
                <w:sz w:val="20"/>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1CA54F0A" w14:textId="0F56C38D"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34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CD5E13E" w14:textId="77777777" w:rsidR="00B94A69" w:rsidRPr="00B94A69" w:rsidRDefault="00B94A69" w:rsidP="00B94A69">
            <w:pPr>
              <w:jc w:val="center"/>
              <w:rPr>
                <w:rFonts w:ascii="Times New Roman" w:hAnsi="Times New Roman" w:cs="Times New Roman"/>
                <w:sz w:val="20"/>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42EBA41" w14:textId="77777777" w:rsidR="00B94A69" w:rsidRPr="00B94A69" w:rsidRDefault="00B94A69" w:rsidP="00B94A69">
            <w:pPr>
              <w:jc w:val="center"/>
              <w:rPr>
                <w:rFonts w:ascii="Times New Roman" w:hAnsi="Times New Roman" w:cs="Times New Roman"/>
                <w:sz w:val="20"/>
                <w:szCs w:val="22"/>
              </w:rPr>
            </w:pPr>
          </w:p>
        </w:tc>
      </w:tr>
      <w:tr w:rsidR="00B94A69" w:rsidRPr="00B94A69" w14:paraId="2E083C29"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9A3C517" w14:textId="3DA375B2"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4</w:t>
            </w:r>
          </w:p>
        </w:tc>
        <w:tc>
          <w:tcPr>
            <w:tcW w:w="1730" w:type="dxa"/>
            <w:tcBorders>
              <w:top w:val="nil"/>
              <w:left w:val="single" w:sz="4" w:space="0" w:color="auto"/>
              <w:bottom w:val="single" w:sz="4" w:space="0" w:color="auto"/>
              <w:right w:val="single" w:sz="4" w:space="0" w:color="auto"/>
            </w:tcBorders>
            <w:shd w:val="clear" w:color="auto" w:fill="auto"/>
          </w:tcPr>
          <w:p w14:paraId="0ACCC200" w14:textId="4B24615A" w:rsidR="00B94A69" w:rsidRPr="00B94A69" w:rsidRDefault="00B94A69" w:rsidP="00B94A69">
            <w:pPr>
              <w:rPr>
                <w:rFonts w:ascii="Times New Roman" w:hAnsi="Times New Roman" w:cs="Times New Roman"/>
                <w:sz w:val="20"/>
                <w:szCs w:val="22"/>
              </w:rPr>
            </w:pPr>
            <w:r w:rsidRPr="00B94A69">
              <w:rPr>
                <w:rFonts w:ascii="Times New Roman" w:hAnsi="Times New Roman" w:cs="Times New Roman"/>
                <w:sz w:val="20"/>
                <w:szCs w:val="22"/>
              </w:rPr>
              <w:t>Галстук кадетский мужской синий</w:t>
            </w:r>
          </w:p>
        </w:tc>
        <w:tc>
          <w:tcPr>
            <w:tcW w:w="1418" w:type="dxa"/>
            <w:tcBorders>
              <w:top w:val="single" w:sz="4" w:space="0" w:color="auto"/>
              <w:left w:val="single" w:sz="4" w:space="0" w:color="auto"/>
              <w:bottom w:val="single" w:sz="4" w:space="0" w:color="auto"/>
              <w:right w:val="single" w:sz="4" w:space="0" w:color="auto"/>
            </w:tcBorders>
          </w:tcPr>
          <w:p w14:paraId="6C3B27C7" w14:textId="77777777" w:rsidR="00B94A69" w:rsidRPr="00B94A69" w:rsidRDefault="00B94A69" w:rsidP="00B94A69">
            <w:pPr>
              <w:jc w:val="center"/>
              <w:rPr>
                <w:rFonts w:ascii="Times New Roman" w:hAnsi="Times New Roman" w:cs="Times New Roman"/>
                <w:sz w:val="20"/>
                <w:szCs w:val="22"/>
              </w:rPr>
            </w:pPr>
          </w:p>
        </w:tc>
        <w:tc>
          <w:tcPr>
            <w:tcW w:w="3827" w:type="dxa"/>
            <w:tcBorders>
              <w:top w:val="single" w:sz="4" w:space="0" w:color="auto"/>
              <w:left w:val="single" w:sz="4" w:space="0" w:color="auto"/>
              <w:bottom w:val="single" w:sz="4" w:space="0" w:color="auto"/>
              <w:right w:val="single" w:sz="4" w:space="0" w:color="auto"/>
            </w:tcBorders>
          </w:tcPr>
          <w:p w14:paraId="3471FCD2" w14:textId="77777777" w:rsidR="00B94A69" w:rsidRPr="00B94A69" w:rsidRDefault="00B94A69" w:rsidP="00B94A69">
            <w:pPr>
              <w:rPr>
                <w:rFonts w:ascii="Times New Roman" w:hAnsi="Times New Roman" w:cs="Times New Roman"/>
                <w:sz w:val="20"/>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13FCE420" w14:textId="15249F7E" w:rsidR="00B94A69" w:rsidRPr="00B94A69" w:rsidRDefault="00B94A69" w:rsidP="00B94A69">
            <w:pPr>
              <w:widowControl/>
              <w:jc w:val="center"/>
              <w:rPr>
                <w:rFonts w:ascii="Times New Roman" w:hAnsi="Times New Roman" w:cs="Times New Roman"/>
                <w:sz w:val="20"/>
                <w:szCs w:val="22"/>
              </w:rPr>
            </w:pPr>
            <w:proofErr w:type="spellStart"/>
            <w:r w:rsidRPr="00B94A69">
              <w:rPr>
                <w:rFonts w:ascii="Times New Roman" w:hAnsi="Times New Roman" w:cs="Times New Roman"/>
                <w:sz w:val="20"/>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67C85F50" w14:textId="694D26DE"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34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CFD690A" w14:textId="77777777" w:rsidR="00B94A69" w:rsidRPr="00B94A69" w:rsidRDefault="00B94A69" w:rsidP="00B94A69">
            <w:pPr>
              <w:jc w:val="center"/>
              <w:rPr>
                <w:rFonts w:ascii="Times New Roman" w:hAnsi="Times New Roman" w:cs="Times New Roman"/>
                <w:sz w:val="20"/>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0B36A77" w14:textId="77777777" w:rsidR="00B94A69" w:rsidRPr="00B94A69" w:rsidRDefault="00B94A69" w:rsidP="00B94A69">
            <w:pPr>
              <w:jc w:val="center"/>
              <w:rPr>
                <w:rFonts w:ascii="Times New Roman" w:hAnsi="Times New Roman" w:cs="Times New Roman"/>
                <w:sz w:val="20"/>
                <w:szCs w:val="22"/>
              </w:rPr>
            </w:pPr>
          </w:p>
        </w:tc>
      </w:tr>
      <w:tr w:rsidR="00B94A69" w:rsidRPr="00B94A69" w14:paraId="38C70F8A"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A9BA2C7" w14:textId="42E708DA"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5</w:t>
            </w:r>
          </w:p>
        </w:tc>
        <w:tc>
          <w:tcPr>
            <w:tcW w:w="1730" w:type="dxa"/>
            <w:tcBorders>
              <w:top w:val="nil"/>
              <w:left w:val="single" w:sz="4" w:space="0" w:color="auto"/>
              <w:bottom w:val="single" w:sz="4" w:space="0" w:color="auto"/>
              <w:right w:val="single" w:sz="4" w:space="0" w:color="auto"/>
            </w:tcBorders>
            <w:shd w:val="clear" w:color="auto" w:fill="auto"/>
          </w:tcPr>
          <w:p w14:paraId="7FC07126" w14:textId="1758D84C" w:rsidR="00B94A69" w:rsidRPr="00B94A69" w:rsidRDefault="00B94A69" w:rsidP="00B94A69">
            <w:pPr>
              <w:rPr>
                <w:rFonts w:ascii="Times New Roman" w:hAnsi="Times New Roman" w:cs="Times New Roman"/>
                <w:sz w:val="20"/>
                <w:szCs w:val="22"/>
              </w:rPr>
            </w:pPr>
            <w:r w:rsidRPr="00B94A69">
              <w:rPr>
                <w:rFonts w:ascii="Times New Roman" w:hAnsi="Times New Roman" w:cs="Times New Roman"/>
                <w:sz w:val="20"/>
                <w:szCs w:val="22"/>
              </w:rPr>
              <w:t>Аксельбант белый кадетский</w:t>
            </w:r>
          </w:p>
        </w:tc>
        <w:tc>
          <w:tcPr>
            <w:tcW w:w="1418" w:type="dxa"/>
            <w:tcBorders>
              <w:top w:val="single" w:sz="4" w:space="0" w:color="auto"/>
              <w:left w:val="single" w:sz="4" w:space="0" w:color="auto"/>
              <w:bottom w:val="single" w:sz="4" w:space="0" w:color="auto"/>
              <w:right w:val="single" w:sz="4" w:space="0" w:color="auto"/>
            </w:tcBorders>
          </w:tcPr>
          <w:p w14:paraId="14C1BC3D" w14:textId="77777777" w:rsidR="00B94A69" w:rsidRPr="00B94A69" w:rsidRDefault="00B94A69" w:rsidP="00B94A69">
            <w:pPr>
              <w:jc w:val="center"/>
              <w:rPr>
                <w:rFonts w:ascii="Times New Roman" w:hAnsi="Times New Roman" w:cs="Times New Roman"/>
                <w:sz w:val="20"/>
                <w:szCs w:val="22"/>
              </w:rPr>
            </w:pPr>
          </w:p>
        </w:tc>
        <w:tc>
          <w:tcPr>
            <w:tcW w:w="3827" w:type="dxa"/>
            <w:tcBorders>
              <w:top w:val="single" w:sz="4" w:space="0" w:color="auto"/>
              <w:left w:val="single" w:sz="4" w:space="0" w:color="auto"/>
              <w:bottom w:val="single" w:sz="4" w:space="0" w:color="auto"/>
              <w:right w:val="single" w:sz="4" w:space="0" w:color="auto"/>
            </w:tcBorders>
          </w:tcPr>
          <w:p w14:paraId="675F2655" w14:textId="77777777" w:rsidR="00B94A69" w:rsidRPr="00B94A69" w:rsidRDefault="00B94A69" w:rsidP="00B94A69">
            <w:pPr>
              <w:rPr>
                <w:rFonts w:ascii="Times New Roman" w:hAnsi="Times New Roman" w:cs="Times New Roman"/>
                <w:sz w:val="20"/>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484E713B" w14:textId="554D8B86" w:rsidR="00B94A69" w:rsidRPr="00B94A69" w:rsidRDefault="00B94A69" w:rsidP="00B94A69">
            <w:pPr>
              <w:widowControl/>
              <w:jc w:val="center"/>
              <w:rPr>
                <w:rFonts w:ascii="Times New Roman" w:hAnsi="Times New Roman" w:cs="Times New Roman"/>
                <w:sz w:val="20"/>
                <w:szCs w:val="22"/>
              </w:rPr>
            </w:pPr>
            <w:proofErr w:type="spellStart"/>
            <w:r w:rsidRPr="00B94A69">
              <w:rPr>
                <w:rFonts w:ascii="Times New Roman" w:hAnsi="Times New Roman" w:cs="Times New Roman"/>
                <w:sz w:val="20"/>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045AC2EC" w14:textId="4717A28F"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34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8F48D16" w14:textId="77777777" w:rsidR="00B94A69" w:rsidRPr="00B94A69" w:rsidRDefault="00B94A69" w:rsidP="00B94A69">
            <w:pPr>
              <w:jc w:val="center"/>
              <w:rPr>
                <w:rFonts w:ascii="Times New Roman" w:hAnsi="Times New Roman" w:cs="Times New Roman"/>
                <w:sz w:val="20"/>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8D5450E" w14:textId="77777777" w:rsidR="00B94A69" w:rsidRPr="00B94A69" w:rsidRDefault="00B94A69" w:rsidP="00B94A69">
            <w:pPr>
              <w:jc w:val="center"/>
              <w:rPr>
                <w:rFonts w:ascii="Times New Roman" w:hAnsi="Times New Roman" w:cs="Times New Roman"/>
                <w:sz w:val="20"/>
                <w:szCs w:val="22"/>
              </w:rPr>
            </w:pPr>
          </w:p>
        </w:tc>
      </w:tr>
      <w:tr w:rsidR="00B94A69" w:rsidRPr="00B94A69" w14:paraId="510235C8"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17A2B92" w14:textId="344B6F35"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6</w:t>
            </w:r>
          </w:p>
        </w:tc>
        <w:tc>
          <w:tcPr>
            <w:tcW w:w="1730" w:type="dxa"/>
            <w:tcBorders>
              <w:top w:val="nil"/>
              <w:left w:val="single" w:sz="4" w:space="0" w:color="auto"/>
              <w:bottom w:val="single" w:sz="4" w:space="0" w:color="auto"/>
              <w:right w:val="single" w:sz="4" w:space="0" w:color="auto"/>
            </w:tcBorders>
            <w:shd w:val="clear" w:color="auto" w:fill="auto"/>
          </w:tcPr>
          <w:p w14:paraId="06E65623" w14:textId="1BB8E20E" w:rsidR="00B94A69" w:rsidRPr="00B94A69" w:rsidRDefault="00B94A69" w:rsidP="00B94A69">
            <w:pPr>
              <w:rPr>
                <w:rFonts w:ascii="Times New Roman" w:hAnsi="Times New Roman" w:cs="Times New Roman"/>
                <w:sz w:val="20"/>
                <w:szCs w:val="22"/>
              </w:rPr>
            </w:pPr>
            <w:r w:rsidRPr="00B94A69">
              <w:rPr>
                <w:rFonts w:ascii="Times New Roman" w:hAnsi="Times New Roman" w:cs="Times New Roman"/>
                <w:sz w:val="20"/>
                <w:szCs w:val="22"/>
              </w:rPr>
              <w:t>Перчатки белые парадные</w:t>
            </w:r>
          </w:p>
        </w:tc>
        <w:tc>
          <w:tcPr>
            <w:tcW w:w="1418" w:type="dxa"/>
            <w:tcBorders>
              <w:top w:val="single" w:sz="4" w:space="0" w:color="auto"/>
              <w:left w:val="single" w:sz="4" w:space="0" w:color="auto"/>
              <w:bottom w:val="single" w:sz="4" w:space="0" w:color="auto"/>
              <w:right w:val="single" w:sz="4" w:space="0" w:color="auto"/>
            </w:tcBorders>
          </w:tcPr>
          <w:p w14:paraId="4D8324E0" w14:textId="77777777" w:rsidR="00B94A69" w:rsidRPr="00B94A69" w:rsidRDefault="00B94A69" w:rsidP="00B94A69">
            <w:pPr>
              <w:jc w:val="center"/>
              <w:rPr>
                <w:rFonts w:ascii="Times New Roman" w:hAnsi="Times New Roman" w:cs="Times New Roman"/>
                <w:sz w:val="20"/>
                <w:szCs w:val="22"/>
              </w:rPr>
            </w:pPr>
          </w:p>
        </w:tc>
        <w:tc>
          <w:tcPr>
            <w:tcW w:w="3827" w:type="dxa"/>
            <w:tcBorders>
              <w:top w:val="single" w:sz="4" w:space="0" w:color="auto"/>
              <w:left w:val="single" w:sz="4" w:space="0" w:color="auto"/>
              <w:bottom w:val="single" w:sz="4" w:space="0" w:color="auto"/>
              <w:right w:val="single" w:sz="4" w:space="0" w:color="auto"/>
            </w:tcBorders>
          </w:tcPr>
          <w:p w14:paraId="3B2A8D00" w14:textId="77777777" w:rsidR="00B94A69" w:rsidRPr="00B94A69" w:rsidRDefault="00B94A69" w:rsidP="00B94A69">
            <w:pPr>
              <w:rPr>
                <w:rFonts w:ascii="Times New Roman" w:hAnsi="Times New Roman" w:cs="Times New Roman"/>
                <w:sz w:val="20"/>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6A701ADB" w14:textId="2EF51832" w:rsidR="00B94A69" w:rsidRPr="00B94A69" w:rsidRDefault="00B94A69" w:rsidP="00B94A69">
            <w:pPr>
              <w:widowControl/>
              <w:jc w:val="center"/>
              <w:rPr>
                <w:rFonts w:ascii="Times New Roman" w:hAnsi="Times New Roman" w:cs="Times New Roman"/>
                <w:sz w:val="20"/>
                <w:szCs w:val="22"/>
              </w:rPr>
            </w:pPr>
            <w:proofErr w:type="spellStart"/>
            <w:r w:rsidRPr="00B94A69">
              <w:rPr>
                <w:rFonts w:ascii="Times New Roman" w:hAnsi="Times New Roman" w:cs="Times New Roman"/>
                <w:sz w:val="20"/>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69C325F0" w14:textId="2C616DCD"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34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E9354FB" w14:textId="77777777" w:rsidR="00B94A69" w:rsidRPr="00B94A69" w:rsidRDefault="00B94A69" w:rsidP="00B94A69">
            <w:pPr>
              <w:jc w:val="center"/>
              <w:rPr>
                <w:rFonts w:ascii="Times New Roman" w:hAnsi="Times New Roman" w:cs="Times New Roman"/>
                <w:sz w:val="20"/>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7530177E" w14:textId="77777777" w:rsidR="00B94A69" w:rsidRPr="00B94A69" w:rsidRDefault="00B94A69" w:rsidP="00B94A69">
            <w:pPr>
              <w:jc w:val="center"/>
              <w:rPr>
                <w:rFonts w:ascii="Times New Roman" w:hAnsi="Times New Roman" w:cs="Times New Roman"/>
                <w:sz w:val="20"/>
                <w:szCs w:val="22"/>
              </w:rPr>
            </w:pPr>
          </w:p>
        </w:tc>
      </w:tr>
      <w:tr w:rsidR="00B94A69" w:rsidRPr="00B94A69" w14:paraId="7CC8796D"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A18D66C" w14:textId="4CF62031"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7</w:t>
            </w:r>
          </w:p>
        </w:tc>
        <w:tc>
          <w:tcPr>
            <w:tcW w:w="1730" w:type="dxa"/>
            <w:tcBorders>
              <w:top w:val="nil"/>
              <w:left w:val="single" w:sz="4" w:space="0" w:color="auto"/>
              <w:bottom w:val="single" w:sz="4" w:space="0" w:color="auto"/>
              <w:right w:val="single" w:sz="4" w:space="0" w:color="auto"/>
            </w:tcBorders>
            <w:shd w:val="clear" w:color="auto" w:fill="auto"/>
          </w:tcPr>
          <w:p w14:paraId="55E6D349" w14:textId="01F09DF2" w:rsidR="00B94A69" w:rsidRPr="00B94A69" w:rsidRDefault="00B94A69" w:rsidP="00B94A69">
            <w:pPr>
              <w:rPr>
                <w:rFonts w:ascii="Times New Roman" w:hAnsi="Times New Roman" w:cs="Times New Roman"/>
                <w:sz w:val="20"/>
                <w:szCs w:val="22"/>
              </w:rPr>
            </w:pPr>
            <w:r w:rsidRPr="00B94A69">
              <w:rPr>
                <w:rFonts w:ascii="Times New Roman" w:hAnsi="Times New Roman" w:cs="Times New Roman"/>
                <w:sz w:val="20"/>
                <w:szCs w:val="22"/>
              </w:rPr>
              <w:t xml:space="preserve">Ремень офицерский </w:t>
            </w:r>
            <w:proofErr w:type="spellStart"/>
            <w:r w:rsidRPr="00B94A69">
              <w:rPr>
                <w:rFonts w:ascii="Times New Roman" w:hAnsi="Times New Roman" w:cs="Times New Roman"/>
                <w:sz w:val="20"/>
                <w:szCs w:val="22"/>
              </w:rPr>
              <w:t>иск.кожа</w:t>
            </w:r>
            <w:proofErr w:type="spellEnd"/>
            <w:r w:rsidRPr="00B94A69">
              <w:rPr>
                <w:rFonts w:ascii="Times New Roman" w:hAnsi="Times New Roman" w:cs="Times New Roman"/>
                <w:sz w:val="20"/>
                <w:szCs w:val="22"/>
              </w:rPr>
              <w:t xml:space="preserve"> белый</w:t>
            </w:r>
          </w:p>
        </w:tc>
        <w:tc>
          <w:tcPr>
            <w:tcW w:w="1418" w:type="dxa"/>
            <w:tcBorders>
              <w:top w:val="single" w:sz="4" w:space="0" w:color="auto"/>
              <w:left w:val="single" w:sz="4" w:space="0" w:color="auto"/>
              <w:bottom w:val="single" w:sz="4" w:space="0" w:color="auto"/>
              <w:right w:val="single" w:sz="4" w:space="0" w:color="auto"/>
            </w:tcBorders>
          </w:tcPr>
          <w:p w14:paraId="1344807F" w14:textId="77777777" w:rsidR="00B94A69" w:rsidRPr="00B94A69" w:rsidRDefault="00B94A69" w:rsidP="00B94A69">
            <w:pPr>
              <w:jc w:val="center"/>
              <w:rPr>
                <w:rFonts w:ascii="Times New Roman" w:hAnsi="Times New Roman" w:cs="Times New Roman"/>
                <w:sz w:val="20"/>
                <w:szCs w:val="22"/>
              </w:rPr>
            </w:pPr>
          </w:p>
        </w:tc>
        <w:tc>
          <w:tcPr>
            <w:tcW w:w="3827" w:type="dxa"/>
            <w:tcBorders>
              <w:top w:val="single" w:sz="4" w:space="0" w:color="auto"/>
              <w:left w:val="single" w:sz="4" w:space="0" w:color="auto"/>
              <w:bottom w:val="single" w:sz="4" w:space="0" w:color="auto"/>
              <w:right w:val="single" w:sz="4" w:space="0" w:color="auto"/>
            </w:tcBorders>
          </w:tcPr>
          <w:p w14:paraId="46024DF8" w14:textId="77777777" w:rsidR="00B94A69" w:rsidRPr="00B94A69" w:rsidRDefault="00B94A69" w:rsidP="00B94A69">
            <w:pPr>
              <w:rPr>
                <w:rFonts w:ascii="Times New Roman" w:hAnsi="Times New Roman" w:cs="Times New Roman"/>
                <w:sz w:val="20"/>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61760805" w14:textId="06DBD86A" w:rsidR="00B94A69" w:rsidRPr="00B94A69" w:rsidRDefault="00B94A69" w:rsidP="00B94A69">
            <w:pPr>
              <w:widowControl/>
              <w:jc w:val="center"/>
              <w:rPr>
                <w:rFonts w:ascii="Times New Roman" w:hAnsi="Times New Roman" w:cs="Times New Roman"/>
                <w:sz w:val="20"/>
                <w:szCs w:val="22"/>
              </w:rPr>
            </w:pPr>
            <w:proofErr w:type="spellStart"/>
            <w:r w:rsidRPr="00B94A69">
              <w:rPr>
                <w:rFonts w:ascii="Times New Roman" w:hAnsi="Times New Roman" w:cs="Times New Roman"/>
                <w:sz w:val="20"/>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081E9B5C" w14:textId="0E4B3141"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34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93ACF59" w14:textId="77777777" w:rsidR="00B94A69" w:rsidRPr="00B94A69" w:rsidRDefault="00B94A69" w:rsidP="00B94A69">
            <w:pPr>
              <w:jc w:val="center"/>
              <w:rPr>
                <w:rFonts w:ascii="Times New Roman" w:hAnsi="Times New Roman" w:cs="Times New Roman"/>
                <w:sz w:val="20"/>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0314248" w14:textId="77777777" w:rsidR="00B94A69" w:rsidRPr="00B94A69" w:rsidRDefault="00B94A69" w:rsidP="00B94A69">
            <w:pPr>
              <w:jc w:val="center"/>
              <w:rPr>
                <w:rFonts w:ascii="Times New Roman" w:hAnsi="Times New Roman" w:cs="Times New Roman"/>
                <w:sz w:val="20"/>
                <w:szCs w:val="22"/>
              </w:rPr>
            </w:pPr>
          </w:p>
        </w:tc>
      </w:tr>
      <w:tr w:rsidR="00B94A69" w:rsidRPr="00B94A69" w14:paraId="6AEB4148"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5BB92F21" w14:textId="193DCCC6"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8</w:t>
            </w:r>
          </w:p>
        </w:tc>
        <w:tc>
          <w:tcPr>
            <w:tcW w:w="1730" w:type="dxa"/>
            <w:tcBorders>
              <w:top w:val="nil"/>
              <w:left w:val="single" w:sz="4" w:space="0" w:color="auto"/>
              <w:bottom w:val="single" w:sz="4" w:space="0" w:color="auto"/>
              <w:right w:val="single" w:sz="4" w:space="0" w:color="auto"/>
            </w:tcBorders>
            <w:shd w:val="clear" w:color="auto" w:fill="auto"/>
          </w:tcPr>
          <w:p w14:paraId="6A51E319" w14:textId="0EE21CCE" w:rsidR="00B94A69" w:rsidRPr="00B94A69" w:rsidRDefault="00B94A69" w:rsidP="00B94A69">
            <w:pPr>
              <w:rPr>
                <w:rFonts w:ascii="Times New Roman" w:hAnsi="Times New Roman" w:cs="Times New Roman"/>
                <w:sz w:val="20"/>
                <w:szCs w:val="22"/>
              </w:rPr>
            </w:pPr>
            <w:r w:rsidRPr="00B94A69">
              <w:rPr>
                <w:rFonts w:ascii="Times New Roman" w:hAnsi="Times New Roman" w:cs="Times New Roman"/>
                <w:sz w:val="20"/>
                <w:szCs w:val="22"/>
              </w:rPr>
              <w:t xml:space="preserve">Комплект шевронов кадетских </w:t>
            </w:r>
          </w:p>
        </w:tc>
        <w:tc>
          <w:tcPr>
            <w:tcW w:w="1418" w:type="dxa"/>
            <w:tcBorders>
              <w:top w:val="single" w:sz="4" w:space="0" w:color="auto"/>
              <w:left w:val="single" w:sz="4" w:space="0" w:color="auto"/>
              <w:bottom w:val="single" w:sz="4" w:space="0" w:color="auto"/>
              <w:right w:val="single" w:sz="4" w:space="0" w:color="auto"/>
            </w:tcBorders>
          </w:tcPr>
          <w:p w14:paraId="62821550" w14:textId="77777777" w:rsidR="00B94A69" w:rsidRPr="00B94A69" w:rsidRDefault="00B94A69" w:rsidP="00B94A69">
            <w:pPr>
              <w:jc w:val="center"/>
              <w:rPr>
                <w:rFonts w:ascii="Times New Roman" w:hAnsi="Times New Roman" w:cs="Times New Roman"/>
                <w:sz w:val="20"/>
                <w:szCs w:val="22"/>
              </w:rPr>
            </w:pPr>
          </w:p>
        </w:tc>
        <w:tc>
          <w:tcPr>
            <w:tcW w:w="3827" w:type="dxa"/>
            <w:tcBorders>
              <w:top w:val="single" w:sz="4" w:space="0" w:color="auto"/>
              <w:left w:val="single" w:sz="4" w:space="0" w:color="auto"/>
              <w:bottom w:val="single" w:sz="4" w:space="0" w:color="auto"/>
              <w:right w:val="single" w:sz="4" w:space="0" w:color="auto"/>
            </w:tcBorders>
          </w:tcPr>
          <w:p w14:paraId="33789919" w14:textId="77777777" w:rsidR="00B94A69" w:rsidRPr="00B94A69" w:rsidRDefault="00B94A69" w:rsidP="00B94A69">
            <w:pPr>
              <w:rPr>
                <w:rFonts w:ascii="Times New Roman" w:hAnsi="Times New Roman" w:cs="Times New Roman"/>
                <w:sz w:val="20"/>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3496114D" w14:textId="11C68EF2" w:rsidR="00B94A69" w:rsidRPr="00B94A69" w:rsidRDefault="00B94A69" w:rsidP="00B94A69">
            <w:pPr>
              <w:widowControl/>
              <w:jc w:val="center"/>
              <w:rPr>
                <w:rFonts w:ascii="Times New Roman" w:hAnsi="Times New Roman" w:cs="Times New Roman"/>
                <w:sz w:val="20"/>
                <w:szCs w:val="22"/>
              </w:rPr>
            </w:pPr>
            <w:proofErr w:type="spellStart"/>
            <w:r w:rsidRPr="00B94A69">
              <w:rPr>
                <w:rFonts w:ascii="Times New Roman" w:hAnsi="Times New Roman" w:cs="Times New Roman"/>
                <w:sz w:val="20"/>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7C2279CE" w14:textId="3EB28258"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34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1A7D4F0" w14:textId="77777777" w:rsidR="00B94A69" w:rsidRPr="00B94A69" w:rsidRDefault="00B94A69" w:rsidP="00B94A69">
            <w:pPr>
              <w:jc w:val="center"/>
              <w:rPr>
                <w:rFonts w:ascii="Times New Roman" w:hAnsi="Times New Roman" w:cs="Times New Roman"/>
                <w:sz w:val="20"/>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EA0D3D4" w14:textId="77777777" w:rsidR="00B94A69" w:rsidRPr="00B94A69" w:rsidRDefault="00B94A69" w:rsidP="00B94A69">
            <w:pPr>
              <w:jc w:val="center"/>
              <w:rPr>
                <w:rFonts w:ascii="Times New Roman" w:hAnsi="Times New Roman" w:cs="Times New Roman"/>
                <w:sz w:val="20"/>
                <w:szCs w:val="22"/>
              </w:rPr>
            </w:pPr>
          </w:p>
        </w:tc>
      </w:tr>
      <w:tr w:rsidR="00B94A69" w:rsidRPr="00B94A69" w14:paraId="2E782997"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7A6542B0" w14:textId="72E57AA7"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9</w:t>
            </w:r>
          </w:p>
        </w:tc>
        <w:tc>
          <w:tcPr>
            <w:tcW w:w="1730" w:type="dxa"/>
            <w:tcBorders>
              <w:top w:val="nil"/>
              <w:left w:val="single" w:sz="4" w:space="0" w:color="auto"/>
              <w:bottom w:val="single" w:sz="4" w:space="0" w:color="auto"/>
              <w:right w:val="single" w:sz="4" w:space="0" w:color="auto"/>
            </w:tcBorders>
            <w:shd w:val="clear" w:color="auto" w:fill="auto"/>
          </w:tcPr>
          <w:p w14:paraId="19BC4F5A" w14:textId="758724D7" w:rsidR="00B94A69" w:rsidRPr="00B94A69" w:rsidRDefault="00B94A69" w:rsidP="00B94A69">
            <w:pPr>
              <w:rPr>
                <w:rFonts w:ascii="Times New Roman" w:hAnsi="Times New Roman" w:cs="Times New Roman"/>
                <w:sz w:val="20"/>
                <w:szCs w:val="22"/>
              </w:rPr>
            </w:pPr>
            <w:r w:rsidRPr="00B94A69">
              <w:rPr>
                <w:rFonts w:ascii="Times New Roman" w:hAnsi="Times New Roman" w:cs="Times New Roman"/>
                <w:sz w:val="20"/>
                <w:szCs w:val="22"/>
              </w:rPr>
              <w:t>Погоны кадетские</w:t>
            </w:r>
          </w:p>
        </w:tc>
        <w:tc>
          <w:tcPr>
            <w:tcW w:w="1418" w:type="dxa"/>
            <w:tcBorders>
              <w:top w:val="single" w:sz="4" w:space="0" w:color="auto"/>
              <w:left w:val="single" w:sz="4" w:space="0" w:color="auto"/>
              <w:bottom w:val="single" w:sz="4" w:space="0" w:color="auto"/>
              <w:right w:val="single" w:sz="4" w:space="0" w:color="auto"/>
            </w:tcBorders>
          </w:tcPr>
          <w:p w14:paraId="683CFB72" w14:textId="77777777" w:rsidR="00B94A69" w:rsidRPr="00B94A69" w:rsidRDefault="00B94A69" w:rsidP="00B94A69">
            <w:pPr>
              <w:jc w:val="center"/>
              <w:rPr>
                <w:rFonts w:ascii="Times New Roman" w:hAnsi="Times New Roman" w:cs="Times New Roman"/>
                <w:sz w:val="20"/>
                <w:szCs w:val="22"/>
              </w:rPr>
            </w:pPr>
          </w:p>
        </w:tc>
        <w:tc>
          <w:tcPr>
            <w:tcW w:w="3827" w:type="dxa"/>
            <w:tcBorders>
              <w:top w:val="single" w:sz="4" w:space="0" w:color="auto"/>
              <w:left w:val="single" w:sz="4" w:space="0" w:color="auto"/>
              <w:bottom w:val="single" w:sz="4" w:space="0" w:color="auto"/>
              <w:right w:val="single" w:sz="4" w:space="0" w:color="auto"/>
            </w:tcBorders>
          </w:tcPr>
          <w:p w14:paraId="068736C2" w14:textId="77777777" w:rsidR="00B94A69" w:rsidRPr="00B94A69" w:rsidRDefault="00B94A69" w:rsidP="00B94A69">
            <w:pPr>
              <w:rPr>
                <w:rFonts w:ascii="Times New Roman" w:hAnsi="Times New Roman" w:cs="Times New Roman"/>
                <w:sz w:val="20"/>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0C4C6B00" w14:textId="53CB65DA" w:rsidR="00B94A69" w:rsidRPr="00B94A69" w:rsidRDefault="00B94A69" w:rsidP="00B94A69">
            <w:pPr>
              <w:widowControl/>
              <w:jc w:val="center"/>
              <w:rPr>
                <w:rFonts w:ascii="Times New Roman" w:hAnsi="Times New Roman" w:cs="Times New Roman"/>
                <w:sz w:val="20"/>
                <w:szCs w:val="22"/>
              </w:rPr>
            </w:pPr>
            <w:proofErr w:type="spellStart"/>
            <w:r w:rsidRPr="00B94A69">
              <w:rPr>
                <w:rFonts w:ascii="Times New Roman" w:hAnsi="Times New Roman" w:cs="Times New Roman"/>
                <w:sz w:val="20"/>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6AB18D27" w14:textId="0D7BB338"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34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8810D2D" w14:textId="77777777" w:rsidR="00B94A69" w:rsidRPr="00B94A69" w:rsidRDefault="00B94A69" w:rsidP="00B94A69">
            <w:pPr>
              <w:jc w:val="center"/>
              <w:rPr>
                <w:rFonts w:ascii="Times New Roman" w:hAnsi="Times New Roman" w:cs="Times New Roman"/>
                <w:sz w:val="20"/>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9E3426D" w14:textId="77777777" w:rsidR="00B94A69" w:rsidRPr="00B94A69" w:rsidRDefault="00B94A69" w:rsidP="00B94A69">
            <w:pPr>
              <w:jc w:val="center"/>
              <w:rPr>
                <w:rFonts w:ascii="Times New Roman" w:hAnsi="Times New Roman" w:cs="Times New Roman"/>
                <w:sz w:val="20"/>
                <w:szCs w:val="22"/>
              </w:rPr>
            </w:pPr>
          </w:p>
        </w:tc>
      </w:tr>
      <w:tr w:rsidR="00B94A69" w:rsidRPr="00B94A69" w14:paraId="1BA29E34" w14:textId="77777777" w:rsidTr="00A4240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3E549E33" w14:textId="43F616A0"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10</w:t>
            </w:r>
          </w:p>
        </w:tc>
        <w:tc>
          <w:tcPr>
            <w:tcW w:w="1730" w:type="dxa"/>
            <w:tcBorders>
              <w:top w:val="nil"/>
              <w:left w:val="single" w:sz="4" w:space="0" w:color="auto"/>
              <w:bottom w:val="single" w:sz="4" w:space="0" w:color="auto"/>
              <w:right w:val="single" w:sz="4" w:space="0" w:color="auto"/>
            </w:tcBorders>
            <w:shd w:val="clear" w:color="auto" w:fill="auto"/>
          </w:tcPr>
          <w:p w14:paraId="4F45EFFB" w14:textId="1969F5A4" w:rsidR="00B94A69" w:rsidRPr="00B94A69" w:rsidRDefault="00B94A69" w:rsidP="00B94A69">
            <w:pPr>
              <w:rPr>
                <w:rFonts w:ascii="Times New Roman" w:hAnsi="Times New Roman" w:cs="Times New Roman"/>
                <w:sz w:val="20"/>
                <w:szCs w:val="22"/>
              </w:rPr>
            </w:pPr>
            <w:r w:rsidRPr="00B94A69">
              <w:rPr>
                <w:rFonts w:ascii="Times New Roman" w:hAnsi="Times New Roman" w:cs="Times New Roman"/>
                <w:sz w:val="20"/>
                <w:szCs w:val="22"/>
              </w:rPr>
              <w:t xml:space="preserve">Рубашка форменная кадетская белая </w:t>
            </w:r>
          </w:p>
        </w:tc>
        <w:tc>
          <w:tcPr>
            <w:tcW w:w="1418" w:type="dxa"/>
            <w:tcBorders>
              <w:top w:val="single" w:sz="4" w:space="0" w:color="auto"/>
              <w:left w:val="single" w:sz="4" w:space="0" w:color="auto"/>
              <w:bottom w:val="single" w:sz="4" w:space="0" w:color="auto"/>
              <w:right w:val="single" w:sz="4" w:space="0" w:color="auto"/>
            </w:tcBorders>
          </w:tcPr>
          <w:p w14:paraId="491447C6" w14:textId="77777777" w:rsidR="00B94A69" w:rsidRPr="00B94A69" w:rsidRDefault="00B94A69" w:rsidP="00B94A69">
            <w:pPr>
              <w:jc w:val="center"/>
              <w:rPr>
                <w:rFonts w:ascii="Times New Roman" w:hAnsi="Times New Roman" w:cs="Times New Roman"/>
                <w:sz w:val="20"/>
                <w:szCs w:val="22"/>
              </w:rPr>
            </w:pPr>
          </w:p>
        </w:tc>
        <w:tc>
          <w:tcPr>
            <w:tcW w:w="3827" w:type="dxa"/>
            <w:tcBorders>
              <w:top w:val="single" w:sz="4" w:space="0" w:color="auto"/>
              <w:left w:val="single" w:sz="4" w:space="0" w:color="auto"/>
              <w:bottom w:val="single" w:sz="4" w:space="0" w:color="auto"/>
              <w:right w:val="single" w:sz="4" w:space="0" w:color="auto"/>
            </w:tcBorders>
          </w:tcPr>
          <w:p w14:paraId="2A125DBC" w14:textId="77777777" w:rsidR="00B94A69" w:rsidRPr="00B94A69" w:rsidRDefault="00B94A69" w:rsidP="00B94A69">
            <w:pPr>
              <w:rPr>
                <w:rFonts w:ascii="Times New Roman" w:hAnsi="Times New Roman" w:cs="Times New Roman"/>
                <w:sz w:val="20"/>
                <w:szCs w:val="22"/>
              </w:rPr>
            </w:pPr>
          </w:p>
        </w:tc>
        <w:tc>
          <w:tcPr>
            <w:tcW w:w="851" w:type="dxa"/>
            <w:tcBorders>
              <w:top w:val="nil"/>
              <w:left w:val="single" w:sz="4" w:space="0" w:color="auto"/>
              <w:bottom w:val="single" w:sz="4" w:space="0" w:color="auto"/>
              <w:right w:val="single" w:sz="4" w:space="0" w:color="auto"/>
            </w:tcBorders>
            <w:shd w:val="clear" w:color="000000" w:fill="FFFFFF"/>
            <w:vAlign w:val="center"/>
          </w:tcPr>
          <w:p w14:paraId="1DA2B0DE" w14:textId="092FF3D8" w:rsidR="00B94A69" w:rsidRPr="00B94A69" w:rsidRDefault="00B94A69" w:rsidP="00B94A69">
            <w:pPr>
              <w:widowControl/>
              <w:jc w:val="center"/>
              <w:rPr>
                <w:rFonts w:ascii="Times New Roman" w:hAnsi="Times New Roman" w:cs="Times New Roman"/>
                <w:sz w:val="20"/>
                <w:szCs w:val="22"/>
              </w:rPr>
            </w:pPr>
            <w:proofErr w:type="spellStart"/>
            <w:r w:rsidRPr="00B94A69">
              <w:rPr>
                <w:rFonts w:ascii="Times New Roman" w:hAnsi="Times New Roman" w:cs="Times New Roman"/>
                <w:sz w:val="20"/>
              </w:rPr>
              <w:t>шт</w:t>
            </w:r>
            <w:proofErr w:type="spellEnd"/>
          </w:p>
        </w:tc>
        <w:tc>
          <w:tcPr>
            <w:tcW w:w="708" w:type="dxa"/>
            <w:tcBorders>
              <w:top w:val="nil"/>
              <w:left w:val="nil"/>
              <w:bottom w:val="single" w:sz="4" w:space="0" w:color="auto"/>
              <w:right w:val="single" w:sz="4" w:space="0" w:color="auto"/>
            </w:tcBorders>
            <w:shd w:val="clear" w:color="auto" w:fill="auto"/>
            <w:vAlign w:val="center"/>
          </w:tcPr>
          <w:p w14:paraId="0567F7A3" w14:textId="16597F9F" w:rsidR="00B94A69" w:rsidRPr="00B94A69" w:rsidRDefault="00B94A69" w:rsidP="00B94A69">
            <w:pPr>
              <w:jc w:val="center"/>
              <w:rPr>
                <w:rFonts w:ascii="Times New Roman" w:hAnsi="Times New Roman" w:cs="Times New Roman"/>
                <w:sz w:val="20"/>
                <w:szCs w:val="22"/>
              </w:rPr>
            </w:pPr>
            <w:r w:rsidRPr="00B94A69">
              <w:rPr>
                <w:rFonts w:ascii="Times New Roman" w:hAnsi="Times New Roman" w:cs="Times New Roman"/>
                <w:sz w:val="20"/>
                <w:szCs w:val="22"/>
              </w:rPr>
              <w:t>34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093EA88" w14:textId="77777777" w:rsidR="00B94A69" w:rsidRPr="00B94A69" w:rsidRDefault="00B94A69" w:rsidP="00B94A69">
            <w:pPr>
              <w:jc w:val="center"/>
              <w:rPr>
                <w:rFonts w:ascii="Times New Roman" w:hAnsi="Times New Roman" w:cs="Times New Roman"/>
                <w:sz w:val="20"/>
                <w:szCs w:val="22"/>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5990D5E" w14:textId="77777777" w:rsidR="00B94A69" w:rsidRPr="00B94A69" w:rsidRDefault="00B94A69" w:rsidP="00B94A69">
            <w:pPr>
              <w:jc w:val="center"/>
              <w:rPr>
                <w:rFonts w:ascii="Times New Roman" w:hAnsi="Times New Roman" w:cs="Times New Roman"/>
                <w:sz w:val="20"/>
                <w:szCs w:val="22"/>
              </w:rPr>
            </w:pPr>
          </w:p>
        </w:tc>
      </w:tr>
      <w:tr w:rsidR="00541A98" w:rsidRPr="00B94A69" w14:paraId="0B7AB6F9" w14:textId="77777777" w:rsidTr="0022400C">
        <w:trPr>
          <w:trHeight w:val="446"/>
        </w:trPr>
        <w:tc>
          <w:tcPr>
            <w:tcW w:w="11477"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B94A69" w:rsidRDefault="00677D35" w:rsidP="001534CC">
            <w:pPr>
              <w:jc w:val="right"/>
              <w:rPr>
                <w:rFonts w:ascii="Times New Roman" w:hAnsi="Times New Roman" w:cs="Times New Roman"/>
                <w:sz w:val="20"/>
                <w:szCs w:val="22"/>
              </w:rPr>
            </w:pPr>
            <w:r w:rsidRPr="00B94A69">
              <w:rPr>
                <w:rFonts w:ascii="Times New Roman" w:hAnsi="Times New Roman" w:cs="Times New Roman"/>
                <w:sz w:val="20"/>
                <w:szCs w:val="22"/>
              </w:rPr>
              <w:t xml:space="preserve">Итого </w:t>
            </w:r>
            <w:r w:rsidRPr="00B94A69">
              <w:rPr>
                <w:rFonts w:ascii="Times New Roman" w:eastAsia="Times New Roman" w:hAnsi="Times New Roman" w:cs="Times New Roman"/>
                <w:color w:val="auto"/>
                <w:sz w:val="20"/>
                <w:szCs w:val="22"/>
                <w:lang w:bidi="ar-SA"/>
              </w:rPr>
              <w:t>в т. ч. НДС (или НДС</w:t>
            </w:r>
            <w:r w:rsidR="001534CC" w:rsidRPr="00B94A69">
              <w:rPr>
                <w:rFonts w:ascii="Times New Roman" w:eastAsia="Times New Roman" w:hAnsi="Times New Roman" w:cs="Times New Roman"/>
                <w:color w:val="auto"/>
                <w:sz w:val="20"/>
                <w:szCs w:val="22"/>
                <w:lang w:bidi="ar-SA"/>
              </w:rPr>
              <w:t xml:space="preserve"> не облагается</w:t>
            </w:r>
            <w:r w:rsidRPr="00B94A69">
              <w:rPr>
                <w:rFonts w:ascii="Times New Roman" w:eastAsia="Times New Roman" w:hAnsi="Times New Roman" w:cs="Times New Roman"/>
                <w:color w:val="auto"/>
                <w:sz w:val="20"/>
                <w:szCs w:val="22"/>
                <w:lang w:bidi="ar-SA"/>
              </w:rPr>
              <w:t>) руб.:</w:t>
            </w:r>
          </w:p>
        </w:tc>
      </w:tr>
    </w:tbl>
    <w:p w14:paraId="7DCA1903" w14:textId="1C9E94ED" w:rsidR="00541A98" w:rsidRPr="00954A96" w:rsidRDefault="00541A98" w:rsidP="00541A98">
      <w:pPr>
        <w:autoSpaceDE w:val="0"/>
        <w:autoSpaceDN w:val="0"/>
        <w:adjustRightInd w:val="0"/>
        <w:rPr>
          <w:rFonts w:ascii="Times New Roman" w:hAnsi="Times New Roman" w:cs="Times New Roman"/>
          <w:sz w:val="22"/>
          <w:szCs w:val="22"/>
        </w:rPr>
      </w:pPr>
      <w:r w:rsidRPr="00954A96">
        <w:rPr>
          <w:rFonts w:ascii="Times New Roman" w:hAnsi="Times New Roman" w:cs="Times New Roman"/>
          <w:sz w:val="22"/>
          <w:szCs w:val="22"/>
        </w:rPr>
        <w:t xml:space="preserve">  </w:t>
      </w:r>
      <w:r w:rsidRPr="00954A96">
        <w:rPr>
          <w:rFonts w:ascii="Times New Roman" w:hAnsi="Times New Roman" w:cs="Times New Roman"/>
          <w:sz w:val="22"/>
          <w:szCs w:val="22"/>
        </w:rPr>
        <w:tab/>
      </w:r>
      <w:r w:rsidRPr="00954A96">
        <w:rPr>
          <w:rFonts w:ascii="Times New Roman" w:hAnsi="Times New Roman" w:cs="Times New Roman"/>
          <w:sz w:val="22"/>
          <w:szCs w:val="22"/>
        </w:rPr>
        <w:tab/>
      </w:r>
    </w:p>
    <w:tbl>
      <w:tblPr>
        <w:tblW w:w="10456" w:type="dxa"/>
        <w:tblLook w:val="01E0" w:firstRow="1" w:lastRow="1" w:firstColumn="1" w:lastColumn="1" w:noHBand="0" w:noVBand="0"/>
      </w:tblPr>
      <w:tblGrid>
        <w:gridCol w:w="5282"/>
        <w:gridCol w:w="5174"/>
      </w:tblGrid>
      <w:tr w:rsidR="00D235C8" w:rsidRPr="00954A96" w14:paraId="49AA7C1A" w14:textId="77777777" w:rsidTr="00067A77">
        <w:trPr>
          <w:trHeight w:val="895"/>
        </w:trPr>
        <w:tc>
          <w:tcPr>
            <w:tcW w:w="5282" w:type="dxa"/>
          </w:tcPr>
          <w:p w14:paraId="30FC60AB" w14:textId="77777777" w:rsidR="00D235C8" w:rsidRPr="00954A96"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ЗАКАЗЧИК:</w:t>
            </w:r>
          </w:p>
          <w:p w14:paraId="2681FFDB" w14:textId="77777777" w:rsidR="002A2FF7" w:rsidRPr="00954A96" w:rsidRDefault="002A2FF7" w:rsidP="002A2FF7">
            <w:pPr>
              <w:suppressAutoHyphens/>
              <w:jc w:val="both"/>
              <w:rPr>
                <w:rFonts w:ascii="Times New Roman" w:hAnsi="Times New Roman" w:cs="Times New Roman"/>
                <w:sz w:val="22"/>
                <w:szCs w:val="22"/>
                <w:lang w:eastAsia="ar-SA"/>
              </w:rPr>
            </w:pPr>
            <w:r w:rsidRPr="00954A96">
              <w:rPr>
                <w:rFonts w:ascii="Times New Roman" w:hAnsi="Times New Roman" w:cs="Times New Roman"/>
                <w:sz w:val="22"/>
                <w:szCs w:val="22"/>
                <w:lang w:eastAsia="ar-SA"/>
              </w:rPr>
              <w:t xml:space="preserve">ГБОУ школа № 695 «Радуга» </w:t>
            </w:r>
          </w:p>
          <w:p w14:paraId="6441404F" w14:textId="77777777" w:rsidR="002A2FF7" w:rsidRPr="00954A96" w:rsidRDefault="002A2FF7" w:rsidP="002A2FF7">
            <w:pPr>
              <w:suppressAutoHyphens/>
              <w:jc w:val="both"/>
              <w:rPr>
                <w:rFonts w:ascii="Times New Roman" w:hAnsi="Times New Roman" w:cs="Times New Roman"/>
                <w:sz w:val="22"/>
                <w:szCs w:val="22"/>
                <w:lang w:eastAsia="ar-SA"/>
              </w:rPr>
            </w:pPr>
            <w:r w:rsidRPr="00954A96">
              <w:rPr>
                <w:rFonts w:ascii="Times New Roman" w:hAnsi="Times New Roman" w:cs="Times New Roman"/>
                <w:sz w:val="22"/>
                <w:szCs w:val="22"/>
                <w:lang w:eastAsia="ar-SA"/>
              </w:rPr>
              <w:t>Пушкинского района Санкт-Петербурга</w:t>
            </w:r>
            <w:r w:rsidRPr="00954A96">
              <w:rPr>
                <w:rFonts w:ascii="Times New Roman" w:hAnsi="Times New Roman" w:cs="Times New Roman"/>
                <w:sz w:val="22"/>
                <w:szCs w:val="22"/>
                <w:lang w:eastAsia="ar-SA"/>
              </w:rPr>
              <w:tab/>
            </w:r>
          </w:p>
          <w:p w14:paraId="4460A584" w14:textId="77777777" w:rsidR="002A2FF7" w:rsidRPr="00954A96" w:rsidRDefault="002A2FF7" w:rsidP="002A2FF7">
            <w:pPr>
              <w:tabs>
                <w:tab w:val="left" w:pos="4740"/>
              </w:tabs>
              <w:snapToGrid w:val="0"/>
              <w:ind w:firstLine="22"/>
              <w:rPr>
                <w:rFonts w:ascii="Times New Roman" w:hAnsi="Times New Roman" w:cs="Times New Roman"/>
                <w:sz w:val="22"/>
                <w:szCs w:val="22"/>
              </w:rPr>
            </w:pPr>
            <w:r w:rsidRPr="00954A96">
              <w:rPr>
                <w:rFonts w:ascii="Times New Roman" w:hAnsi="Times New Roman" w:cs="Times New Roman"/>
                <w:sz w:val="22"/>
                <w:szCs w:val="22"/>
              </w:rPr>
              <w:t>Директор</w:t>
            </w:r>
          </w:p>
          <w:p w14:paraId="4ABA8D79" w14:textId="77777777" w:rsidR="002A2FF7" w:rsidRPr="00954A96" w:rsidRDefault="002A2FF7" w:rsidP="002A2FF7">
            <w:pPr>
              <w:tabs>
                <w:tab w:val="left" w:pos="4740"/>
              </w:tabs>
              <w:snapToGrid w:val="0"/>
              <w:ind w:firstLine="22"/>
              <w:rPr>
                <w:rFonts w:ascii="Times New Roman" w:hAnsi="Times New Roman" w:cs="Times New Roman"/>
                <w:b/>
                <w:sz w:val="22"/>
                <w:szCs w:val="22"/>
              </w:rPr>
            </w:pPr>
            <w:r w:rsidRPr="00954A96">
              <w:rPr>
                <w:rFonts w:ascii="Times New Roman" w:hAnsi="Times New Roman" w:cs="Times New Roman"/>
                <w:sz w:val="22"/>
                <w:szCs w:val="22"/>
              </w:rPr>
              <w:t>______________</w:t>
            </w:r>
            <w:r w:rsidRPr="00954A96">
              <w:rPr>
                <w:rFonts w:ascii="Times New Roman" w:hAnsi="Times New Roman" w:cs="Times New Roman"/>
                <w:b/>
                <w:sz w:val="22"/>
                <w:szCs w:val="22"/>
              </w:rPr>
              <w:t>____</w:t>
            </w:r>
            <w:r w:rsidRPr="00954A96">
              <w:rPr>
                <w:rFonts w:ascii="Times New Roman" w:hAnsi="Times New Roman" w:cs="Times New Roman"/>
                <w:sz w:val="22"/>
                <w:szCs w:val="22"/>
              </w:rPr>
              <w:t xml:space="preserve"> Н.А. </w:t>
            </w:r>
            <w:proofErr w:type="spellStart"/>
            <w:r w:rsidRPr="00954A96">
              <w:rPr>
                <w:rFonts w:ascii="Times New Roman" w:hAnsi="Times New Roman" w:cs="Times New Roman"/>
                <w:sz w:val="22"/>
                <w:szCs w:val="22"/>
              </w:rPr>
              <w:t>Етчо</w:t>
            </w:r>
            <w:proofErr w:type="spellEnd"/>
            <w:r w:rsidRPr="00954A96">
              <w:rPr>
                <w:rFonts w:ascii="Times New Roman" w:hAnsi="Times New Roman" w:cs="Times New Roman"/>
                <w:sz w:val="22"/>
                <w:szCs w:val="22"/>
              </w:rPr>
              <w:t xml:space="preserve"> </w:t>
            </w:r>
          </w:p>
          <w:p w14:paraId="5C0FB64C" w14:textId="2E20F452" w:rsidR="00D235C8" w:rsidRPr="00954A96" w:rsidRDefault="002A2FF7" w:rsidP="00681651">
            <w:pPr>
              <w:widowControl/>
              <w:rPr>
                <w:rFonts w:ascii="Times New Roman" w:eastAsia="Times New Roman" w:hAnsi="Times New Roman" w:cs="Times New Roman"/>
                <w:color w:val="auto"/>
                <w:sz w:val="22"/>
                <w:szCs w:val="22"/>
                <w:lang w:bidi="ar-SA"/>
              </w:rPr>
            </w:pPr>
            <w:r w:rsidRPr="00954A96">
              <w:rPr>
                <w:rFonts w:ascii="Times New Roman" w:hAnsi="Times New Roman" w:cs="Times New Roman"/>
                <w:sz w:val="22"/>
                <w:szCs w:val="22"/>
              </w:rPr>
              <w:t>Подписано ЭЦП</w:t>
            </w:r>
          </w:p>
        </w:tc>
        <w:tc>
          <w:tcPr>
            <w:tcW w:w="5174" w:type="dxa"/>
          </w:tcPr>
          <w:p w14:paraId="61D165F0" w14:textId="77777777" w:rsidR="00D235C8" w:rsidRPr="00954A96"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954A96">
              <w:rPr>
                <w:rFonts w:ascii="Times New Roman" w:eastAsia="Times New Roman" w:hAnsi="Times New Roman" w:cs="Times New Roman"/>
                <w:b/>
                <w:color w:val="auto"/>
                <w:sz w:val="22"/>
                <w:szCs w:val="22"/>
                <w:lang w:bidi="ar-SA"/>
              </w:rPr>
              <w:t>ПОСТАВЩИК:</w:t>
            </w:r>
          </w:p>
          <w:p w14:paraId="39408A58" w14:textId="77777777" w:rsidR="00D235C8" w:rsidRPr="00954A96"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954A96" w:rsidRDefault="00D235C8" w:rsidP="00067A77">
            <w:pPr>
              <w:widowControl/>
              <w:rPr>
                <w:rFonts w:ascii="Times New Roman" w:eastAsia="Times New Roman" w:hAnsi="Times New Roman" w:cs="Times New Roman"/>
                <w:bCs/>
                <w:color w:val="auto"/>
                <w:sz w:val="22"/>
                <w:szCs w:val="22"/>
                <w:lang w:bidi="ar-SA"/>
              </w:rPr>
            </w:pPr>
            <w:r w:rsidRPr="00954A96">
              <w:rPr>
                <w:rFonts w:ascii="Times New Roman" w:eastAsia="Times New Roman" w:hAnsi="Times New Roman" w:cs="Times New Roman"/>
                <w:bCs/>
                <w:color w:val="auto"/>
                <w:sz w:val="22"/>
                <w:szCs w:val="22"/>
                <w:lang w:bidi="ar-SA"/>
              </w:rPr>
              <w:t xml:space="preserve">____________________ </w:t>
            </w:r>
          </w:p>
          <w:p w14:paraId="47E1043E" w14:textId="77777777" w:rsidR="00D235C8" w:rsidRPr="00954A96" w:rsidRDefault="00D235C8" w:rsidP="00067A77">
            <w:pPr>
              <w:widowControl/>
              <w:ind w:firstLine="567"/>
              <w:rPr>
                <w:rFonts w:ascii="Times New Roman" w:hAnsi="Times New Roman" w:cs="Times New Roman"/>
                <w:sz w:val="22"/>
                <w:szCs w:val="22"/>
              </w:rPr>
            </w:pPr>
            <w:r w:rsidRPr="00954A96">
              <w:rPr>
                <w:rFonts w:ascii="Times New Roman" w:eastAsia="Times New Roman" w:hAnsi="Times New Roman" w:cs="Times New Roman"/>
                <w:bCs/>
                <w:color w:val="auto"/>
                <w:sz w:val="22"/>
                <w:szCs w:val="22"/>
                <w:lang w:bidi="ar-SA"/>
              </w:rPr>
              <w:t xml:space="preserve"> /Подписано ЭЦП/</w:t>
            </w:r>
          </w:p>
          <w:p w14:paraId="1E6CA960" w14:textId="77777777" w:rsidR="00D235C8" w:rsidRPr="00954A96"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773DC8AA"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22378CF2"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18C9E3FD" w14:textId="77777777" w:rsidR="00954A96" w:rsidRPr="00954A96" w:rsidRDefault="00954A96" w:rsidP="00541A98">
      <w:pPr>
        <w:widowControl/>
        <w:jc w:val="right"/>
        <w:rPr>
          <w:rFonts w:ascii="Times New Roman" w:eastAsia="Times New Roman" w:hAnsi="Times New Roman" w:cs="Times New Roman"/>
          <w:color w:val="auto"/>
          <w:sz w:val="22"/>
          <w:szCs w:val="22"/>
          <w:lang w:bidi="ar-SA"/>
        </w:rPr>
      </w:pPr>
    </w:p>
    <w:p w14:paraId="710A3035" w14:textId="6DDC716F" w:rsidR="00541A98" w:rsidRPr="00954A96" w:rsidRDefault="00541A98" w:rsidP="00541A98">
      <w:pPr>
        <w:widowControl/>
        <w:jc w:val="right"/>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Приложение № 2 к Контракту </w:t>
      </w:r>
    </w:p>
    <w:p w14:paraId="2EE84D3A" w14:textId="77777777" w:rsidR="00541A98" w:rsidRPr="00954A96" w:rsidRDefault="00541A98" w:rsidP="00541A98">
      <w:pPr>
        <w:widowControl/>
        <w:jc w:val="right"/>
        <w:rPr>
          <w:rFonts w:ascii="Times New Roman" w:eastAsia="Times New Roman" w:hAnsi="Times New Roman" w:cs="Times New Roman"/>
          <w:color w:val="auto"/>
          <w:sz w:val="22"/>
          <w:szCs w:val="22"/>
          <w:lang w:bidi="ar-SA"/>
        </w:rPr>
      </w:pPr>
    </w:p>
    <w:p w14:paraId="20E77A2C" w14:textId="77777777" w:rsidR="00541A98" w:rsidRPr="00954A96" w:rsidRDefault="00541A98" w:rsidP="00541A98">
      <w:pPr>
        <w:widowControl/>
        <w:jc w:val="center"/>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10135E08"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Поставщик подтверждает соответствие следующим единым требованиям:</w:t>
      </w:r>
    </w:p>
    <w:p w14:paraId="520B1CDE"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954A96">
        <w:rPr>
          <w:rFonts w:ascii="Times New Roman" w:eastAsia="Times New Roman" w:hAnsi="Times New Roman" w:cs="Times New Roman"/>
          <w:color w:val="auto"/>
          <w:sz w:val="22"/>
          <w:szCs w:val="22"/>
          <w:lang w:bidi="ar-SA"/>
        </w:rPr>
        <w:t>неполнородными</w:t>
      </w:r>
      <w:proofErr w:type="spellEnd"/>
      <w:r w:rsidRPr="00954A96">
        <w:rPr>
          <w:rFonts w:ascii="Times New Roman" w:eastAsia="Times New Roman" w:hAnsi="Times New Roman" w:cs="Times New Roman"/>
          <w:color w:val="auto"/>
          <w:sz w:val="22"/>
          <w:szCs w:val="22"/>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lastRenderedPageBreak/>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954A96" w:rsidRDefault="00541A98" w:rsidP="00541A98">
      <w:pPr>
        <w:widowControl/>
        <w:ind w:left="426" w:firstLine="425"/>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7CB2CCE2"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726AEEC3" w14:textId="77777777" w:rsidR="00541A98" w:rsidRPr="00954A96" w:rsidRDefault="00541A98" w:rsidP="00541A98">
      <w:pPr>
        <w:widowControl/>
        <w:ind w:firstLine="851"/>
        <w:jc w:val="both"/>
        <w:rPr>
          <w:rFonts w:ascii="Times New Roman" w:eastAsia="Times New Roman" w:hAnsi="Times New Roman" w:cs="Times New Roman"/>
          <w:color w:val="auto"/>
          <w:sz w:val="22"/>
          <w:szCs w:val="22"/>
          <w:lang w:bidi="ar-SA"/>
        </w:rPr>
      </w:pPr>
    </w:p>
    <w:p w14:paraId="0B56A801" w14:textId="781CD2B2" w:rsidR="00541A98" w:rsidRPr="00954A96" w:rsidRDefault="00541A98" w:rsidP="00541A98">
      <w:pPr>
        <w:widowControl/>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       ПОСТАВЩИК:</w:t>
      </w:r>
    </w:p>
    <w:p w14:paraId="1677D6E7"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r w:rsidRPr="00954A96">
        <w:rPr>
          <w:rFonts w:ascii="Times New Roman" w:eastAsia="Times New Roman" w:hAnsi="Times New Roman" w:cs="Times New Roman"/>
          <w:color w:val="auto"/>
          <w:sz w:val="22"/>
          <w:szCs w:val="22"/>
          <w:lang w:bidi="ar-SA"/>
        </w:rPr>
        <w:t xml:space="preserve">         </w:t>
      </w:r>
    </w:p>
    <w:p w14:paraId="0E7C19AA"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49F135A5" w14:textId="77777777" w:rsidR="00541A98" w:rsidRPr="00954A96" w:rsidRDefault="00541A98" w:rsidP="00541A98">
      <w:pPr>
        <w:widowControl/>
        <w:jc w:val="both"/>
        <w:rPr>
          <w:rFonts w:ascii="Times New Roman" w:eastAsia="Times New Roman" w:hAnsi="Times New Roman" w:cs="Times New Roman"/>
          <w:color w:val="auto"/>
          <w:sz w:val="22"/>
          <w:szCs w:val="22"/>
          <w:lang w:bidi="ar-SA"/>
        </w:rPr>
      </w:pPr>
    </w:p>
    <w:p w14:paraId="45A3DF32" w14:textId="77777777" w:rsidR="00541A98" w:rsidRPr="00954A96" w:rsidRDefault="00541A98" w:rsidP="00541A98">
      <w:pPr>
        <w:widowControl/>
        <w:jc w:val="both"/>
        <w:rPr>
          <w:rFonts w:ascii="Times New Roman" w:eastAsia="Times New Roman" w:hAnsi="Times New Roman" w:cs="Times New Roman"/>
          <w:bCs/>
          <w:sz w:val="22"/>
          <w:szCs w:val="22"/>
          <w:lang w:bidi="ar-SA"/>
        </w:rPr>
      </w:pPr>
      <w:r w:rsidRPr="00954A96">
        <w:rPr>
          <w:rFonts w:ascii="Times New Roman" w:eastAsia="Times New Roman" w:hAnsi="Times New Roman" w:cs="Times New Roman"/>
          <w:color w:val="auto"/>
          <w:sz w:val="22"/>
          <w:szCs w:val="22"/>
          <w:lang w:bidi="ar-SA"/>
        </w:rPr>
        <w:t xml:space="preserve">          Подписан ЭЦП</w:t>
      </w:r>
    </w:p>
    <w:p w14:paraId="3AB65C5A" w14:textId="77777777" w:rsidR="00541A98" w:rsidRPr="00954A96" w:rsidRDefault="00541A98" w:rsidP="00541A98">
      <w:pPr>
        <w:rPr>
          <w:rFonts w:ascii="Times New Roman" w:hAnsi="Times New Roman" w:cs="Times New Roman"/>
          <w:sz w:val="22"/>
          <w:szCs w:val="22"/>
        </w:rPr>
      </w:pPr>
    </w:p>
    <w:p w14:paraId="0101C4B6" w14:textId="77777777" w:rsidR="00541A98" w:rsidRPr="00954A96" w:rsidRDefault="00541A98" w:rsidP="00541A98">
      <w:pPr>
        <w:rPr>
          <w:rFonts w:ascii="Times New Roman" w:hAnsi="Times New Roman" w:cs="Times New Roman"/>
          <w:sz w:val="22"/>
          <w:szCs w:val="22"/>
        </w:rPr>
      </w:pPr>
    </w:p>
    <w:p w14:paraId="3BE42FB1" w14:textId="77777777" w:rsidR="00541A98" w:rsidRPr="00954A96" w:rsidRDefault="00541A98" w:rsidP="00541A98">
      <w:pPr>
        <w:rPr>
          <w:rFonts w:ascii="Times New Roman" w:hAnsi="Times New Roman" w:cs="Times New Roman"/>
          <w:sz w:val="22"/>
          <w:szCs w:val="22"/>
        </w:rPr>
      </w:pPr>
    </w:p>
    <w:p w14:paraId="3C066E45" w14:textId="77777777" w:rsidR="00541A98" w:rsidRPr="00954A96" w:rsidRDefault="00541A98" w:rsidP="00541A98">
      <w:pPr>
        <w:rPr>
          <w:rFonts w:ascii="Times New Roman" w:hAnsi="Times New Roman" w:cs="Times New Roman"/>
          <w:sz w:val="22"/>
          <w:szCs w:val="22"/>
        </w:rPr>
      </w:pPr>
    </w:p>
    <w:p w14:paraId="76ED52A4" w14:textId="25033179" w:rsidR="004F1012" w:rsidRDefault="004F1012">
      <w:pPr>
        <w:rPr>
          <w:rFonts w:ascii="Times New Roman" w:hAnsi="Times New Roman" w:cs="Times New Roman"/>
          <w:sz w:val="22"/>
          <w:szCs w:val="22"/>
        </w:rPr>
      </w:pPr>
    </w:p>
    <w:p w14:paraId="068DB744" w14:textId="05BC6A0C" w:rsidR="0022400C" w:rsidRDefault="0022400C">
      <w:pPr>
        <w:rPr>
          <w:rFonts w:ascii="Times New Roman" w:hAnsi="Times New Roman" w:cs="Times New Roman"/>
          <w:sz w:val="22"/>
          <w:szCs w:val="22"/>
        </w:rPr>
      </w:pPr>
    </w:p>
    <w:p w14:paraId="283D06A2" w14:textId="48343823" w:rsidR="0022400C" w:rsidRDefault="0022400C">
      <w:pPr>
        <w:rPr>
          <w:rFonts w:ascii="Times New Roman" w:hAnsi="Times New Roman" w:cs="Times New Roman"/>
          <w:sz w:val="22"/>
          <w:szCs w:val="22"/>
        </w:rPr>
      </w:pPr>
    </w:p>
    <w:p w14:paraId="165A74E7" w14:textId="274381C2" w:rsidR="0022400C" w:rsidRDefault="0022400C">
      <w:pPr>
        <w:rPr>
          <w:rFonts w:ascii="Times New Roman" w:hAnsi="Times New Roman" w:cs="Times New Roman"/>
          <w:sz w:val="22"/>
          <w:szCs w:val="22"/>
        </w:rPr>
      </w:pPr>
    </w:p>
    <w:p w14:paraId="63D5C006" w14:textId="74C6CB3F" w:rsidR="0022400C" w:rsidRDefault="0022400C">
      <w:pPr>
        <w:rPr>
          <w:rFonts w:ascii="Times New Roman" w:hAnsi="Times New Roman" w:cs="Times New Roman"/>
          <w:sz w:val="22"/>
          <w:szCs w:val="22"/>
        </w:rPr>
      </w:pPr>
    </w:p>
    <w:p w14:paraId="09703616" w14:textId="30D7A9C2" w:rsidR="0022400C" w:rsidRDefault="0022400C">
      <w:pPr>
        <w:rPr>
          <w:rFonts w:ascii="Times New Roman" w:hAnsi="Times New Roman" w:cs="Times New Roman"/>
          <w:sz w:val="22"/>
          <w:szCs w:val="22"/>
        </w:rPr>
      </w:pPr>
    </w:p>
    <w:p w14:paraId="5C98410E" w14:textId="58049E29" w:rsidR="0022400C" w:rsidRDefault="0022400C">
      <w:pPr>
        <w:rPr>
          <w:rFonts w:ascii="Times New Roman" w:hAnsi="Times New Roman" w:cs="Times New Roman"/>
          <w:sz w:val="22"/>
          <w:szCs w:val="22"/>
        </w:rPr>
      </w:pPr>
    </w:p>
    <w:p w14:paraId="44347033" w14:textId="2AC11E2F" w:rsidR="0022400C" w:rsidRDefault="0022400C">
      <w:pPr>
        <w:rPr>
          <w:rFonts w:ascii="Times New Roman" w:hAnsi="Times New Roman" w:cs="Times New Roman"/>
          <w:sz w:val="22"/>
          <w:szCs w:val="22"/>
        </w:rPr>
      </w:pPr>
    </w:p>
    <w:p w14:paraId="4DAFB9C1" w14:textId="6976024B" w:rsidR="0022400C" w:rsidRDefault="0022400C">
      <w:pPr>
        <w:rPr>
          <w:rFonts w:ascii="Times New Roman" w:hAnsi="Times New Roman" w:cs="Times New Roman"/>
          <w:sz w:val="22"/>
          <w:szCs w:val="22"/>
        </w:rPr>
      </w:pPr>
    </w:p>
    <w:p w14:paraId="6F42E7A3" w14:textId="74BD43BC" w:rsidR="0022400C" w:rsidRDefault="0022400C">
      <w:pPr>
        <w:rPr>
          <w:rFonts w:ascii="Times New Roman" w:hAnsi="Times New Roman" w:cs="Times New Roman"/>
          <w:sz w:val="22"/>
          <w:szCs w:val="22"/>
        </w:rPr>
      </w:pPr>
    </w:p>
    <w:p w14:paraId="1BDC7650" w14:textId="73B3AE01" w:rsidR="0022400C" w:rsidRDefault="0022400C">
      <w:pPr>
        <w:rPr>
          <w:rFonts w:ascii="Times New Roman" w:hAnsi="Times New Roman" w:cs="Times New Roman"/>
          <w:sz w:val="22"/>
          <w:szCs w:val="22"/>
        </w:rPr>
      </w:pPr>
    </w:p>
    <w:p w14:paraId="4F275F7D" w14:textId="34871374" w:rsidR="0022400C" w:rsidRDefault="0022400C">
      <w:pPr>
        <w:rPr>
          <w:rFonts w:ascii="Times New Roman" w:hAnsi="Times New Roman" w:cs="Times New Roman"/>
          <w:sz w:val="22"/>
          <w:szCs w:val="22"/>
        </w:rPr>
      </w:pPr>
    </w:p>
    <w:p w14:paraId="3D022933" w14:textId="16F35E20" w:rsidR="0022400C" w:rsidRDefault="0022400C">
      <w:pPr>
        <w:rPr>
          <w:rFonts w:ascii="Times New Roman" w:hAnsi="Times New Roman" w:cs="Times New Roman"/>
          <w:sz w:val="22"/>
          <w:szCs w:val="22"/>
        </w:rPr>
      </w:pPr>
    </w:p>
    <w:p w14:paraId="116EA7E0" w14:textId="5D2B0355" w:rsidR="0022400C" w:rsidRDefault="0022400C">
      <w:pPr>
        <w:rPr>
          <w:rFonts w:ascii="Times New Roman" w:hAnsi="Times New Roman" w:cs="Times New Roman"/>
          <w:sz w:val="22"/>
          <w:szCs w:val="22"/>
        </w:rPr>
      </w:pPr>
    </w:p>
    <w:p w14:paraId="562BAE3E" w14:textId="64C85C9C" w:rsidR="0022400C" w:rsidRDefault="0022400C">
      <w:pPr>
        <w:rPr>
          <w:rFonts w:ascii="Times New Roman" w:hAnsi="Times New Roman" w:cs="Times New Roman"/>
          <w:sz w:val="22"/>
          <w:szCs w:val="22"/>
        </w:rPr>
      </w:pPr>
    </w:p>
    <w:p w14:paraId="7595AF93" w14:textId="0A7D919E" w:rsidR="0022400C" w:rsidRDefault="0022400C">
      <w:pPr>
        <w:rPr>
          <w:rFonts w:ascii="Times New Roman" w:hAnsi="Times New Roman" w:cs="Times New Roman"/>
          <w:sz w:val="22"/>
          <w:szCs w:val="22"/>
        </w:rPr>
      </w:pPr>
    </w:p>
    <w:p w14:paraId="0E480D94" w14:textId="7D3D9C90" w:rsidR="0022400C" w:rsidRDefault="0022400C">
      <w:pPr>
        <w:rPr>
          <w:rFonts w:ascii="Times New Roman" w:hAnsi="Times New Roman" w:cs="Times New Roman"/>
          <w:sz w:val="22"/>
          <w:szCs w:val="22"/>
        </w:rPr>
      </w:pPr>
    </w:p>
    <w:p w14:paraId="3FAC2A30" w14:textId="4ADB403D" w:rsidR="0022400C" w:rsidRDefault="0022400C">
      <w:pPr>
        <w:rPr>
          <w:rFonts w:ascii="Times New Roman" w:hAnsi="Times New Roman" w:cs="Times New Roman"/>
          <w:sz w:val="22"/>
          <w:szCs w:val="22"/>
        </w:rPr>
      </w:pPr>
    </w:p>
    <w:p w14:paraId="583C44F7" w14:textId="1B2EABA6" w:rsidR="0022400C" w:rsidRDefault="0022400C">
      <w:pPr>
        <w:rPr>
          <w:rFonts w:ascii="Times New Roman" w:hAnsi="Times New Roman" w:cs="Times New Roman"/>
          <w:sz w:val="22"/>
          <w:szCs w:val="22"/>
        </w:rPr>
      </w:pPr>
    </w:p>
    <w:p w14:paraId="687BB2B4" w14:textId="6C839474" w:rsidR="0022400C" w:rsidRDefault="0022400C">
      <w:pPr>
        <w:rPr>
          <w:rFonts w:ascii="Times New Roman" w:hAnsi="Times New Roman" w:cs="Times New Roman"/>
          <w:sz w:val="22"/>
          <w:szCs w:val="22"/>
        </w:rPr>
      </w:pPr>
    </w:p>
    <w:p w14:paraId="0EE32A05" w14:textId="3BCFA94E" w:rsidR="0022400C" w:rsidRDefault="0022400C">
      <w:pPr>
        <w:rPr>
          <w:rFonts w:ascii="Times New Roman" w:hAnsi="Times New Roman" w:cs="Times New Roman"/>
          <w:sz w:val="22"/>
          <w:szCs w:val="22"/>
        </w:rPr>
      </w:pPr>
    </w:p>
    <w:p w14:paraId="289EE49D" w14:textId="72B51540" w:rsidR="0022400C" w:rsidRDefault="0022400C">
      <w:pPr>
        <w:rPr>
          <w:rFonts w:ascii="Times New Roman" w:hAnsi="Times New Roman" w:cs="Times New Roman"/>
          <w:sz w:val="22"/>
          <w:szCs w:val="22"/>
        </w:rPr>
      </w:pPr>
    </w:p>
    <w:p w14:paraId="27FD3DA0" w14:textId="3931E2E4" w:rsidR="0022400C" w:rsidRDefault="0022400C">
      <w:pPr>
        <w:rPr>
          <w:rFonts w:ascii="Times New Roman" w:hAnsi="Times New Roman" w:cs="Times New Roman"/>
          <w:sz w:val="22"/>
          <w:szCs w:val="22"/>
        </w:rPr>
      </w:pPr>
    </w:p>
    <w:p w14:paraId="49DA0E68" w14:textId="4D6793DB" w:rsidR="0022400C" w:rsidRDefault="0022400C">
      <w:pPr>
        <w:rPr>
          <w:rFonts w:ascii="Times New Roman" w:hAnsi="Times New Roman" w:cs="Times New Roman"/>
          <w:sz w:val="22"/>
          <w:szCs w:val="22"/>
        </w:rPr>
      </w:pPr>
    </w:p>
    <w:p w14:paraId="19A01DDD" w14:textId="2EA670F1" w:rsidR="0022400C" w:rsidRDefault="0022400C">
      <w:pPr>
        <w:rPr>
          <w:rFonts w:ascii="Times New Roman" w:hAnsi="Times New Roman" w:cs="Times New Roman"/>
          <w:sz w:val="22"/>
          <w:szCs w:val="22"/>
        </w:rPr>
      </w:pPr>
    </w:p>
    <w:p w14:paraId="4247963B" w14:textId="4F5B369D" w:rsidR="0022400C" w:rsidRDefault="0022400C">
      <w:pPr>
        <w:rPr>
          <w:rFonts w:ascii="Times New Roman" w:hAnsi="Times New Roman" w:cs="Times New Roman"/>
          <w:sz w:val="22"/>
          <w:szCs w:val="22"/>
        </w:rPr>
      </w:pPr>
    </w:p>
    <w:p w14:paraId="794B156D" w14:textId="5081E21E" w:rsidR="0022400C" w:rsidRDefault="0022400C">
      <w:pPr>
        <w:rPr>
          <w:rFonts w:ascii="Times New Roman" w:hAnsi="Times New Roman" w:cs="Times New Roman"/>
          <w:sz w:val="22"/>
          <w:szCs w:val="22"/>
        </w:rPr>
      </w:pPr>
    </w:p>
    <w:p w14:paraId="21CC8BEA" w14:textId="3F2062E1" w:rsidR="0022400C" w:rsidRDefault="0022400C">
      <w:pPr>
        <w:rPr>
          <w:rFonts w:ascii="Times New Roman" w:hAnsi="Times New Roman" w:cs="Times New Roman"/>
          <w:sz w:val="22"/>
          <w:szCs w:val="22"/>
        </w:rPr>
      </w:pPr>
    </w:p>
    <w:p w14:paraId="587E2788" w14:textId="7ABF656B" w:rsidR="0022400C" w:rsidRDefault="0022400C">
      <w:pPr>
        <w:rPr>
          <w:rFonts w:ascii="Times New Roman" w:hAnsi="Times New Roman" w:cs="Times New Roman"/>
          <w:sz w:val="22"/>
          <w:szCs w:val="22"/>
        </w:rPr>
      </w:pPr>
    </w:p>
    <w:p w14:paraId="1BA2B1FC" w14:textId="4B92CA9E" w:rsidR="0022400C" w:rsidRDefault="0022400C">
      <w:pPr>
        <w:rPr>
          <w:rFonts w:ascii="Times New Roman" w:hAnsi="Times New Roman" w:cs="Times New Roman"/>
          <w:sz w:val="22"/>
          <w:szCs w:val="22"/>
        </w:rPr>
      </w:pPr>
    </w:p>
    <w:p w14:paraId="5973E078" w14:textId="4D7749F6" w:rsidR="0022400C" w:rsidRDefault="0022400C">
      <w:pPr>
        <w:rPr>
          <w:rFonts w:ascii="Times New Roman" w:hAnsi="Times New Roman" w:cs="Times New Roman"/>
          <w:sz w:val="22"/>
          <w:szCs w:val="22"/>
        </w:rPr>
      </w:pPr>
    </w:p>
    <w:p w14:paraId="745D518F" w14:textId="3B0ECA12" w:rsidR="0022400C" w:rsidRDefault="0022400C">
      <w:pPr>
        <w:rPr>
          <w:rFonts w:ascii="Times New Roman" w:hAnsi="Times New Roman" w:cs="Times New Roman"/>
          <w:sz w:val="22"/>
          <w:szCs w:val="22"/>
        </w:rPr>
      </w:pPr>
    </w:p>
    <w:p w14:paraId="416AD667" w14:textId="3AAFFA4C" w:rsidR="0022400C" w:rsidRDefault="0022400C">
      <w:pPr>
        <w:rPr>
          <w:rFonts w:ascii="Times New Roman" w:hAnsi="Times New Roman" w:cs="Times New Roman"/>
          <w:sz w:val="22"/>
          <w:szCs w:val="22"/>
        </w:rPr>
      </w:pPr>
    </w:p>
    <w:p w14:paraId="0C21F706" w14:textId="0E0E6A9D" w:rsidR="0022400C" w:rsidRDefault="0022400C">
      <w:pPr>
        <w:rPr>
          <w:rFonts w:ascii="Times New Roman" w:hAnsi="Times New Roman" w:cs="Times New Roman"/>
          <w:sz w:val="22"/>
          <w:szCs w:val="22"/>
        </w:rPr>
      </w:pPr>
    </w:p>
    <w:p w14:paraId="5A1CBCCF" w14:textId="1B843EBF" w:rsidR="0022400C" w:rsidRDefault="0022400C">
      <w:pPr>
        <w:rPr>
          <w:rFonts w:ascii="Times New Roman" w:hAnsi="Times New Roman" w:cs="Times New Roman"/>
          <w:sz w:val="22"/>
          <w:szCs w:val="22"/>
        </w:rPr>
      </w:pPr>
    </w:p>
    <w:p w14:paraId="3B67EE4B" w14:textId="1D2D82F9" w:rsidR="0022400C" w:rsidRDefault="0022400C">
      <w:pPr>
        <w:rPr>
          <w:rFonts w:ascii="Times New Roman" w:hAnsi="Times New Roman" w:cs="Times New Roman"/>
          <w:sz w:val="22"/>
          <w:szCs w:val="22"/>
        </w:rPr>
      </w:pPr>
    </w:p>
    <w:p w14:paraId="7606481F" w14:textId="6A09B9E8" w:rsidR="0022400C" w:rsidRDefault="0022400C">
      <w:pPr>
        <w:rPr>
          <w:rFonts w:ascii="Times New Roman" w:hAnsi="Times New Roman" w:cs="Times New Roman"/>
          <w:sz w:val="22"/>
          <w:szCs w:val="22"/>
        </w:rPr>
      </w:pPr>
    </w:p>
    <w:p w14:paraId="122DE1CF" w14:textId="053C8497" w:rsidR="0022400C" w:rsidRDefault="0022400C">
      <w:pPr>
        <w:rPr>
          <w:rFonts w:ascii="Times New Roman" w:hAnsi="Times New Roman" w:cs="Times New Roman"/>
          <w:sz w:val="22"/>
          <w:szCs w:val="22"/>
        </w:rPr>
      </w:pPr>
    </w:p>
    <w:p w14:paraId="7DB745C8" w14:textId="7AFCFAF2" w:rsidR="0022400C" w:rsidRDefault="0022400C">
      <w:pPr>
        <w:rPr>
          <w:rFonts w:ascii="Times New Roman" w:hAnsi="Times New Roman" w:cs="Times New Roman"/>
          <w:sz w:val="22"/>
          <w:szCs w:val="22"/>
        </w:rPr>
      </w:pPr>
    </w:p>
    <w:p w14:paraId="56340854" w14:textId="25306671" w:rsidR="0022400C" w:rsidRDefault="0022400C">
      <w:pPr>
        <w:rPr>
          <w:rFonts w:ascii="Times New Roman" w:hAnsi="Times New Roman" w:cs="Times New Roman"/>
          <w:sz w:val="22"/>
          <w:szCs w:val="22"/>
        </w:rPr>
      </w:pPr>
    </w:p>
    <w:p w14:paraId="4CD6D46B" w14:textId="689FDEC4" w:rsidR="0022400C" w:rsidRDefault="0022400C">
      <w:pPr>
        <w:rPr>
          <w:rFonts w:ascii="Times New Roman" w:hAnsi="Times New Roman" w:cs="Times New Roman"/>
          <w:sz w:val="22"/>
          <w:szCs w:val="22"/>
        </w:rPr>
      </w:pPr>
    </w:p>
    <w:p w14:paraId="5831F37F" w14:textId="0F57375E" w:rsidR="0022400C" w:rsidRDefault="0022400C">
      <w:pPr>
        <w:rPr>
          <w:rFonts w:ascii="Times New Roman" w:hAnsi="Times New Roman" w:cs="Times New Roman"/>
          <w:sz w:val="22"/>
          <w:szCs w:val="22"/>
        </w:rPr>
      </w:pPr>
    </w:p>
    <w:p w14:paraId="1FF3B7AA" w14:textId="63D9B62B" w:rsidR="0022400C" w:rsidRDefault="0022400C">
      <w:pPr>
        <w:rPr>
          <w:rFonts w:ascii="Times New Roman" w:hAnsi="Times New Roman" w:cs="Times New Roman"/>
          <w:sz w:val="22"/>
          <w:szCs w:val="22"/>
        </w:rPr>
      </w:pPr>
    </w:p>
    <w:p w14:paraId="322E7F6A" w14:textId="3D9476F8" w:rsidR="0022400C" w:rsidRDefault="0022400C" w:rsidP="0022400C">
      <w:pPr>
        <w:jc w:val="right"/>
        <w:rPr>
          <w:rFonts w:ascii="Times New Roman" w:hAnsi="Times New Roman" w:cs="Times New Roman"/>
          <w:sz w:val="22"/>
          <w:szCs w:val="22"/>
        </w:rPr>
      </w:pPr>
      <w:r w:rsidRPr="0022400C">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3</w:t>
      </w:r>
      <w:r w:rsidRPr="0022400C">
        <w:rPr>
          <w:rFonts w:ascii="Times New Roman" w:hAnsi="Times New Roman" w:cs="Times New Roman"/>
          <w:sz w:val="22"/>
          <w:szCs w:val="22"/>
        </w:rPr>
        <w:t xml:space="preserve"> к контракту</w:t>
      </w:r>
    </w:p>
    <w:p w14:paraId="03A4DFEA" w14:textId="672EC2FC" w:rsidR="0022400C" w:rsidRDefault="0022400C" w:rsidP="0022400C">
      <w:pPr>
        <w:jc w:val="right"/>
        <w:rPr>
          <w:rFonts w:ascii="Times New Roman" w:hAnsi="Times New Roman" w:cs="Times New Roman"/>
          <w:sz w:val="22"/>
          <w:szCs w:val="22"/>
        </w:rPr>
      </w:pPr>
    </w:p>
    <w:p w14:paraId="565BDDB8" w14:textId="77777777" w:rsidR="00B94A69" w:rsidRPr="00B94A69" w:rsidRDefault="00B94A69" w:rsidP="00B94A69">
      <w:pPr>
        <w:autoSpaceDE w:val="0"/>
        <w:autoSpaceDN w:val="0"/>
        <w:adjustRightInd w:val="0"/>
        <w:jc w:val="center"/>
        <w:rPr>
          <w:rFonts w:ascii="Times New Roman" w:hAnsi="Times New Roman" w:cs="Times New Roman"/>
          <w:b/>
          <w:bCs/>
          <w:color w:val="auto"/>
          <w:sz w:val="16"/>
          <w:szCs w:val="16"/>
        </w:rPr>
      </w:pPr>
      <w:r w:rsidRPr="00B94A69">
        <w:rPr>
          <w:rFonts w:ascii="Times New Roman" w:hAnsi="Times New Roman" w:cs="Times New Roman"/>
          <w:b/>
          <w:bCs/>
          <w:color w:val="auto"/>
          <w:sz w:val="16"/>
          <w:szCs w:val="16"/>
        </w:rPr>
        <w:t xml:space="preserve">ОПИСАНИЕ ОБЪЕКТА ЗАКУПКИ </w:t>
      </w:r>
    </w:p>
    <w:p w14:paraId="1D55BF6D" w14:textId="77777777" w:rsidR="00B94A69" w:rsidRPr="00B94A69" w:rsidRDefault="00B94A69" w:rsidP="00B94A69">
      <w:pPr>
        <w:autoSpaceDE w:val="0"/>
        <w:autoSpaceDN w:val="0"/>
        <w:adjustRightInd w:val="0"/>
        <w:jc w:val="center"/>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в соответствии со статьей 33 Закона № 44-ФЗ</w:t>
      </w:r>
    </w:p>
    <w:p w14:paraId="7D9D7B6E" w14:textId="77777777" w:rsidR="00B94A69" w:rsidRPr="00B94A69" w:rsidRDefault="00B94A69" w:rsidP="00B94A69">
      <w:pPr>
        <w:autoSpaceDE w:val="0"/>
        <w:autoSpaceDN w:val="0"/>
        <w:adjustRightInd w:val="0"/>
        <w:jc w:val="center"/>
        <w:rPr>
          <w:rFonts w:ascii="Times New Roman" w:eastAsia="Calibri" w:hAnsi="Times New Roman" w:cs="Times New Roman"/>
          <w:b/>
          <w:color w:val="auto"/>
          <w:sz w:val="16"/>
          <w:szCs w:val="16"/>
          <w:lang w:eastAsia="en-US" w:bidi="ar-SA"/>
        </w:rPr>
      </w:pPr>
    </w:p>
    <w:p w14:paraId="1D952C11" w14:textId="77777777" w:rsidR="00B94A69" w:rsidRPr="00B94A69" w:rsidRDefault="00B94A69" w:rsidP="00B94A69">
      <w:pPr>
        <w:widowControl/>
        <w:autoSpaceDE w:val="0"/>
        <w:autoSpaceDN w:val="0"/>
        <w:adjustRightInd w:val="0"/>
        <w:ind w:firstLine="567"/>
        <w:contextualSpacing/>
        <w:jc w:val="both"/>
        <w:rPr>
          <w:rFonts w:ascii="Times New Roman" w:hAnsi="Times New Roman"/>
          <w:sz w:val="16"/>
          <w:szCs w:val="16"/>
        </w:rPr>
      </w:pPr>
      <w:r w:rsidRPr="00B94A69">
        <w:rPr>
          <w:rFonts w:ascii="Times New Roman" w:eastAsia="Calibri" w:hAnsi="Times New Roman" w:cs="Times New Roman"/>
          <w:bCs/>
          <w:sz w:val="16"/>
          <w:szCs w:val="16"/>
          <w:lang w:eastAsia="en-US"/>
        </w:rPr>
        <w:t>1. Наименование объекта закупки: Поставка кадетской формы для мальчиков в ГБОУ школа № 695 «Радуга» Пушкинского района.</w:t>
      </w:r>
    </w:p>
    <w:p w14:paraId="7EC83A73" w14:textId="77777777" w:rsidR="00B94A69" w:rsidRPr="00B94A69" w:rsidRDefault="00B94A69" w:rsidP="00B94A69">
      <w:pPr>
        <w:widowControl/>
        <w:tabs>
          <w:tab w:val="left" w:pos="993"/>
        </w:tabs>
        <w:autoSpaceDE w:val="0"/>
        <w:autoSpaceDN w:val="0"/>
        <w:adjustRightInd w:val="0"/>
        <w:ind w:firstLine="567"/>
        <w:contextualSpacing/>
        <w:jc w:val="both"/>
        <w:rPr>
          <w:rFonts w:ascii="Times New Roman" w:eastAsia="Calibri" w:hAnsi="Times New Roman" w:cs="Times New Roman"/>
          <w:bCs/>
          <w:color w:val="auto"/>
          <w:sz w:val="16"/>
          <w:szCs w:val="16"/>
          <w:lang w:bidi="ar-SA"/>
        </w:rPr>
      </w:pPr>
      <w:r w:rsidRPr="00B94A69">
        <w:rPr>
          <w:rFonts w:ascii="Times New Roman" w:hAnsi="Times New Roman" w:cs="Times New Roman"/>
          <w:bCs/>
          <w:sz w:val="16"/>
          <w:szCs w:val="16"/>
        </w:rPr>
        <w:t>2. Требования к функциональным, техническим и эксплуатационным характеристикам объекта закупки:</w:t>
      </w:r>
    </w:p>
    <w:p w14:paraId="62774968" w14:textId="77777777" w:rsidR="00B94A69" w:rsidRPr="00B94A69" w:rsidRDefault="00B94A69" w:rsidP="00B94A69">
      <w:pPr>
        <w:tabs>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 xml:space="preserve">2.1. Место поставки товара: </w:t>
      </w:r>
      <w:r w:rsidRPr="00B94A69">
        <w:rPr>
          <w:rFonts w:ascii="Times New Roman" w:hAnsi="Times New Roman" w:cs="Times New Roman"/>
          <w:b/>
          <w:sz w:val="16"/>
          <w:szCs w:val="16"/>
        </w:rPr>
        <w:t xml:space="preserve">г. Санкт-Петербург, г. Пушкин, ул. </w:t>
      </w:r>
      <w:proofErr w:type="gramStart"/>
      <w:r w:rsidRPr="00B94A69">
        <w:rPr>
          <w:rFonts w:ascii="Times New Roman" w:hAnsi="Times New Roman" w:cs="Times New Roman"/>
          <w:b/>
          <w:sz w:val="16"/>
          <w:szCs w:val="16"/>
        </w:rPr>
        <w:t>Артиллерийская  д.</w:t>
      </w:r>
      <w:proofErr w:type="gramEnd"/>
      <w:r w:rsidRPr="00B94A69">
        <w:rPr>
          <w:rFonts w:ascii="Times New Roman" w:hAnsi="Times New Roman" w:cs="Times New Roman"/>
          <w:b/>
          <w:sz w:val="16"/>
          <w:szCs w:val="16"/>
        </w:rPr>
        <w:t xml:space="preserve"> 7/20  литера  А.</w:t>
      </w:r>
    </w:p>
    <w:p w14:paraId="15480FE6" w14:textId="77777777" w:rsidR="00B94A69" w:rsidRPr="00B94A69" w:rsidRDefault="00B94A69" w:rsidP="00B94A69">
      <w:pPr>
        <w:tabs>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 xml:space="preserve">2.2. Сроки поставки товара: с момента заключения контракта сторонами, </w:t>
      </w:r>
      <w:r w:rsidRPr="00B94A69">
        <w:rPr>
          <w:rFonts w:ascii="Times New Roman" w:hAnsi="Times New Roman" w:cs="Times New Roman"/>
          <w:bCs/>
          <w:color w:val="FF0000"/>
          <w:sz w:val="16"/>
          <w:szCs w:val="16"/>
        </w:rPr>
        <w:t>но не позднее 20 августа 2026 г</w:t>
      </w:r>
      <w:r w:rsidRPr="00B94A69">
        <w:rPr>
          <w:rFonts w:ascii="Times New Roman" w:hAnsi="Times New Roman" w:cs="Times New Roman"/>
          <w:bCs/>
          <w:sz w:val="16"/>
          <w:szCs w:val="16"/>
        </w:rPr>
        <w:t>.</w:t>
      </w:r>
    </w:p>
    <w:p w14:paraId="08969A5D"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Снятие мерок: Для уточнения индивидуального размерного ряда, Поставщик обязан направить своего представителя для снятия мерок по месту нахождения Заказчика: 196602, г. Санкт-Петербург, г. Пушкин, ул. Артиллерийская д. 7/20 литера А или иным способом, но по предварительному согласованию с Заказчиком.</w:t>
      </w:r>
    </w:p>
    <w:p w14:paraId="14AC90EB"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Выезд для обмера, примерки и подгонки Товара для учащихся Заказчика, Поставщик осуществляет своими силами и за свой счет.</w:t>
      </w:r>
    </w:p>
    <w:p w14:paraId="3B404483"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Поставщик осуществляет снятие индивидуальных мерок с обучающихся по месту нахождения Заказчика в течение 3 (трех) рабочих дней с момента согласования информации по фамильному списку обучающихся Заказчика.  Выезд для обмера, примерки и подгонки Товара для обучающихся Заказчика Поставщик осуществляет своими силами и за свой счет. Индивидуальные размеры и роста для изготовления и поставки форменного обмундирования согласуются и утверждаются Заказчиком, в том числе согласования обмера (примерки, подгонки) и других условий, необходимых для организации изготовления и поставки Товара.</w:t>
      </w:r>
    </w:p>
    <w:p w14:paraId="2B9137D3"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Материалы для изготовления товара, комплектующие изделия и фурнитура должны соответствовать установленным нормам санитарно-химических, органолептических и токсико-гигиенических показателей.</w:t>
      </w:r>
    </w:p>
    <w:p w14:paraId="7D175225"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color w:val="FF0000"/>
          <w:sz w:val="16"/>
          <w:szCs w:val="16"/>
        </w:rPr>
      </w:pPr>
      <w:r w:rsidRPr="00B94A69">
        <w:rPr>
          <w:rFonts w:ascii="Times New Roman" w:hAnsi="Times New Roman" w:cs="Times New Roman"/>
          <w:b/>
          <w:bCs/>
          <w:i/>
          <w:color w:val="FF0000"/>
          <w:sz w:val="16"/>
          <w:szCs w:val="16"/>
        </w:rPr>
        <w:t>Каждый комплект одежды должен быть подписан (Ф.И.О. кадета)!</w:t>
      </w:r>
    </w:p>
    <w:p w14:paraId="02B75400"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2.3.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14:paraId="4E1E2F88"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 xml:space="preserve">2.4. </w:t>
      </w:r>
      <w:r w:rsidRPr="00B94A69">
        <w:rPr>
          <w:rFonts w:ascii="Times New Roman" w:eastAsia="Times New Roman" w:hAnsi="Times New Roman" w:cs="Times New Roman"/>
          <w:sz w:val="16"/>
          <w:szCs w:val="16"/>
        </w:rPr>
        <w:t>Количество поставляемого Поставщиком товара</w:t>
      </w:r>
      <w:r w:rsidRPr="00B94A69">
        <w:rPr>
          <w:rFonts w:ascii="Times New Roman" w:hAnsi="Times New Roman" w:cs="Times New Roman"/>
          <w:bCs/>
          <w:sz w:val="16"/>
          <w:szCs w:val="16"/>
        </w:rPr>
        <w:t xml:space="preserve"> должно соответствовать количеству товара, указанному в Расчете стоимости контракта на поставку</w:t>
      </w:r>
      <w:r w:rsidRPr="00B94A69">
        <w:rPr>
          <w:rFonts w:ascii="Times New Roman" w:eastAsia="Times New Roman" w:hAnsi="Times New Roman" w:cs="Times New Roman"/>
          <w:color w:val="auto"/>
          <w:sz w:val="20"/>
          <w:szCs w:val="20"/>
          <w:lang w:bidi="ar-SA"/>
        </w:rPr>
        <w:t xml:space="preserve"> </w:t>
      </w:r>
      <w:r w:rsidRPr="00B94A69">
        <w:rPr>
          <w:rFonts w:ascii="Times New Roman" w:hAnsi="Times New Roman" w:cs="Times New Roman"/>
          <w:bCs/>
          <w:sz w:val="16"/>
          <w:szCs w:val="16"/>
        </w:rPr>
        <w:t>кадетской формы для мальчиков в ГБОУ школа № 695 «Радуга» Пушкинского района Санкт-Петербурга (Приложение № 2).</w:t>
      </w:r>
    </w:p>
    <w:p w14:paraId="771262B3"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2.5.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17616C42"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 xml:space="preserve">2.6. Все содержащиеся в Описании объекта закупки и приложениях к нему товарные знаки сопровождаются словами «или эквивалент». </w:t>
      </w:r>
      <w:r w:rsidRPr="00B94A69">
        <w:rPr>
          <w:rFonts w:ascii="Times New Roman" w:hAnsi="Times New Roman"/>
          <w:iCs/>
          <w:sz w:val="16"/>
          <w:szCs w:val="16"/>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r w:rsidRPr="00B94A69">
        <w:rPr>
          <w:rFonts w:ascii="Times New Roman" w:hAnsi="Times New Roman" w:cs="Times New Roman"/>
          <w:bCs/>
          <w:sz w:val="16"/>
          <w:szCs w:val="16"/>
        </w:rPr>
        <w:t>.</w:t>
      </w:r>
    </w:p>
    <w:p w14:paraId="0F82E3F1"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2.7.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2B6F3E5D"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2.8.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65B836E5"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 xml:space="preserve">2.9. Качество поставляемого товара должно соответствовать требованиям </w:t>
      </w:r>
      <w:r w:rsidRPr="00B94A69">
        <w:rPr>
          <w:rFonts w:ascii="Times New Roman" w:hAnsi="Times New Roman" w:cs="Times New Roman"/>
          <w:bCs/>
          <w:sz w:val="16"/>
          <w:szCs w:val="16"/>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671EE979"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Перечень нормативных правовых и нормативных технических актов:</w:t>
      </w:r>
    </w:p>
    <w:p w14:paraId="27EFB195"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 Решение Комиссии Таможенного союза от 28.05.2010 N 299 "О применении санитарных мер в Евразийском экономическом союзе".</w:t>
      </w:r>
    </w:p>
    <w:p w14:paraId="317C66D0"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 Решение Комиссии Таможенного союза от 16.08.2011 N 769 "О принятии технического</w:t>
      </w:r>
    </w:p>
    <w:p w14:paraId="0C81108F"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регламента Таможенного союза "О безопасности упаковки".</w:t>
      </w:r>
    </w:p>
    <w:p w14:paraId="4E64ED01"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Решение Комиссии Таможенного союза от 23.09.2011 N 797 "О принятии технического</w:t>
      </w:r>
    </w:p>
    <w:p w14:paraId="10E51BE7"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регламента Таможенного союза "О безопасности продукции, предназначенной для детей и</w:t>
      </w:r>
    </w:p>
    <w:p w14:paraId="406C2CE8"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подростков".</w:t>
      </w:r>
    </w:p>
    <w:p w14:paraId="11039EC5"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 "ГОСТ 17916-86. Межгосударственный стандарт. Фигуры девочек типовые. Размерные признаки для проектирования одежды" (введен Постановлением Госстандарта СССР от 26.03.1986 N 692).</w:t>
      </w:r>
    </w:p>
    <w:p w14:paraId="52EEA0EA"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 "ГОСТ 17917-86. Межгосударственный стандарт. Фигуры мальчиков типовые. Размерные признаки для проектирования одежды" (утв. и введен в действие Постановлением Госстандарта СССР от 26.03.1986 N 693).</w:t>
      </w:r>
    </w:p>
    <w:p w14:paraId="27A01770"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 xml:space="preserve">- "ГОСТ 28073-89. Государственный стандарт Союза ССР. Изделия швейные. Методы определения разрывной нагрузки, удлинения ниточных швов, </w:t>
      </w:r>
      <w:proofErr w:type="spellStart"/>
      <w:r w:rsidRPr="00B94A69">
        <w:rPr>
          <w:rFonts w:ascii="Times New Roman" w:hAnsi="Times New Roman" w:cs="Times New Roman"/>
          <w:b/>
          <w:bCs/>
          <w:i/>
          <w:sz w:val="16"/>
          <w:szCs w:val="16"/>
        </w:rPr>
        <w:t>раздвигаемости</w:t>
      </w:r>
      <w:proofErr w:type="spellEnd"/>
      <w:r w:rsidRPr="00B94A69">
        <w:rPr>
          <w:rFonts w:ascii="Times New Roman" w:hAnsi="Times New Roman" w:cs="Times New Roman"/>
          <w:b/>
          <w:bCs/>
          <w:i/>
          <w:sz w:val="16"/>
          <w:szCs w:val="16"/>
        </w:rPr>
        <w:t xml:space="preserve"> нитей ткани в швах" (утв. и введен в действие Постановлением Госстандарта СССР от 29.03.1989 N 842).</w:t>
      </w:r>
    </w:p>
    <w:p w14:paraId="43AFE2C7"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 "ГОСТ 28486-90. Межгосударственный стандарт. Ткани плащевые и курточные из синтетических нитей. Общие технические условия" (утв. и введен в действие Постановлением Госстандарта СССР от 27.03.1990 N 612).</w:t>
      </w:r>
    </w:p>
    <w:p w14:paraId="4D9BC3E2"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 "ГОСТ 29122-91. Межгосударственный стандарт. Средства индивидуальной защиты. Требования к стежкам, строчкам и швам" (утв. и введен в действие Постановлением Госстандарта СССР от 25.10.1991 N 1653).</w:t>
      </w:r>
    </w:p>
    <w:p w14:paraId="6BB69BE7"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 "ГОСТ 10581-91. Межгосударственный стандарт. Изделия швейные. Маркировка, упаковка,</w:t>
      </w:r>
    </w:p>
    <w:p w14:paraId="5787CED9"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транспортирование и хранение" (утв. и введен в действие Постановлением Госстандарта СССР от 28.10.1991 N 1662).</w:t>
      </w:r>
    </w:p>
    <w:p w14:paraId="10174442"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 "ГОСТ ISO 3758-2014. Межгосударственный стандарт. Изделия текстильные. Маркировка</w:t>
      </w:r>
    </w:p>
    <w:p w14:paraId="67A26141"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 xml:space="preserve">символами по уходу" (введен в действие Приказом </w:t>
      </w:r>
      <w:proofErr w:type="spellStart"/>
      <w:r w:rsidRPr="00B94A69">
        <w:rPr>
          <w:rFonts w:ascii="Times New Roman" w:hAnsi="Times New Roman" w:cs="Times New Roman"/>
          <w:b/>
          <w:bCs/>
          <w:i/>
          <w:sz w:val="16"/>
          <w:szCs w:val="16"/>
        </w:rPr>
        <w:t>Росстандарта</w:t>
      </w:r>
      <w:proofErr w:type="spellEnd"/>
      <w:r w:rsidRPr="00B94A69">
        <w:rPr>
          <w:rFonts w:ascii="Times New Roman" w:hAnsi="Times New Roman" w:cs="Times New Roman"/>
          <w:b/>
          <w:bCs/>
          <w:i/>
          <w:sz w:val="16"/>
          <w:szCs w:val="16"/>
        </w:rPr>
        <w:t xml:space="preserve"> от 12.12.2014 N 2083-ст).</w:t>
      </w:r>
    </w:p>
    <w:p w14:paraId="5B79ED2D"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
          <w:bCs/>
          <w:i/>
          <w:sz w:val="16"/>
          <w:szCs w:val="16"/>
        </w:rPr>
      </w:pPr>
      <w:r w:rsidRPr="00B94A69">
        <w:rPr>
          <w:rFonts w:ascii="Times New Roman" w:hAnsi="Times New Roman" w:cs="Times New Roman"/>
          <w:b/>
          <w:bCs/>
          <w:i/>
          <w:sz w:val="16"/>
          <w:szCs w:val="16"/>
        </w:rPr>
        <w:t xml:space="preserve">- "ГОСТ 17527-2020. Межгосударственный стандарт. Упаковка. Термины и определения" (введен в действие Приказом </w:t>
      </w:r>
      <w:proofErr w:type="spellStart"/>
      <w:r w:rsidRPr="00B94A69">
        <w:rPr>
          <w:rFonts w:ascii="Times New Roman" w:hAnsi="Times New Roman" w:cs="Times New Roman"/>
          <w:b/>
          <w:bCs/>
          <w:i/>
          <w:sz w:val="16"/>
          <w:szCs w:val="16"/>
        </w:rPr>
        <w:t>Росстандарта</w:t>
      </w:r>
      <w:proofErr w:type="spellEnd"/>
      <w:r w:rsidRPr="00B94A69">
        <w:rPr>
          <w:rFonts w:ascii="Times New Roman" w:hAnsi="Times New Roman" w:cs="Times New Roman"/>
          <w:b/>
          <w:bCs/>
          <w:i/>
          <w:sz w:val="16"/>
          <w:szCs w:val="16"/>
        </w:rPr>
        <w:t xml:space="preserve"> от 02.10.2020 N 737-ст).</w:t>
      </w:r>
    </w:p>
    <w:p w14:paraId="6F8CCD22"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2.10.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07A67FE0" w14:textId="77777777" w:rsidR="00B94A69" w:rsidRPr="00B94A69" w:rsidRDefault="00B94A69" w:rsidP="00B94A69">
      <w:pPr>
        <w:widowControl/>
        <w:tabs>
          <w:tab w:val="left" w:pos="567"/>
          <w:tab w:val="left" w:pos="993"/>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2.11. Постановление Правительства РФ от 03.12.2020 N 2014 "О минимальной обязательной доле закупок российских товаров и ее достижении заказчиком". Установлена обязанность заказчика при определении идентичности и однородности товаров учитывать исключительно товары, происходящие из государств - членов Евразийского экономического союза.</w:t>
      </w:r>
    </w:p>
    <w:p w14:paraId="198464DB" w14:textId="77777777" w:rsidR="00B94A69" w:rsidRPr="00B94A69" w:rsidRDefault="00B94A69" w:rsidP="00B94A69">
      <w:pPr>
        <w:tabs>
          <w:tab w:val="left" w:pos="567"/>
        </w:tabs>
        <w:autoSpaceDE w:val="0"/>
        <w:autoSpaceDN w:val="0"/>
        <w:adjustRightInd w:val="0"/>
        <w:ind w:firstLine="567"/>
        <w:contextualSpacing/>
        <w:jc w:val="both"/>
        <w:rPr>
          <w:rFonts w:ascii="Times New Roman" w:hAnsi="Times New Roman" w:cs="Times New Roman"/>
          <w:bCs/>
          <w:sz w:val="16"/>
          <w:szCs w:val="16"/>
        </w:rPr>
      </w:pPr>
      <w:r w:rsidRPr="00B94A69">
        <w:rPr>
          <w:rFonts w:ascii="Times New Roman" w:hAnsi="Times New Roman" w:cs="Times New Roman"/>
          <w:bCs/>
          <w:sz w:val="16"/>
          <w:szCs w:val="16"/>
        </w:rPr>
        <w:t xml:space="preserve">3.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к расходам на эксплуатацию товара, </w:t>
      </w:r>
      <w:r w:rsidRPr="00B94A69">
        <w:rPr>
          <w:rFonts w:ascii="Times New Roman" w:hAnsi="Times New Roman" w:cs="Times New Roman"/>
          <w:bCs/>
          <w:sz w:val="16"/>
          <w:szCs w:val="16"/>
        </w:rPr>
        <w:br/>
        <w:t>к обязательности осуществления монтажа и наладки товара, к обучению лиц, осуществляющих использование и обслуживание товара</w:t>
      </w:r>
    </w:p>
    <w:p w14:paraId="071DED0B" w14:textId="77777777" w:rsidR="00B94A69" w:rsidRPr="00B94A69" w:rsidRDefault="00B94A69" w:rsidP="00B94A69">
      <w:pPr>
        <w:autoSpaceDE w:val="0"/>
        <w:autoSpaceDN w:val="0"/>
        <w:adjustRightInd w:val="0"/>
        <w:ind w:firstLine="540"/>
        <w:jc w:val="both"/>
        <w:rPr>
          <w:rFonts w:ascii="Times New Roman" w:hAnsi="Times New Roman" w:cs="Times New Roman"/>
          <w:bCs/>
          <w:sz w:val="16"/>
          <w:szCs w:val="16"/>
        </w:rPr>
      </w:pPr>
      <w:r w:rsidRPr="00B94A69">
        <w:rPr>
          <w:rFonts w:ascii="Times New Roman" w:hAnsi="Times New Roman" w:cs="Times New Roman"/>
          <w:bCs/>
          <w:sz w:val="16"/>
          <w:szCs w:val="16"/>
        </w:rPr>
        <w:t>3.1. Гарантия качества на поставляемый Товар предоставляется в соответствии с нормативными документами на данный вид Товара.</w:t>
      </w:r>
    </w:p>
    <w:p w14:paraId="221B7D6A" w14:textId="77777777" w:rsidR="00B94A69" w:rsidRPr="00B94A69" w:rsidRDefault="00B94A69" w:rsidP="00B94A69">
      <w:pPr>
        <w:ind w:firstLine="540"/>
        <w:jc w:val="both"/>
        <w:rPr>
          <w:rFonts w:ascii="Times New Roman" w:hAnsi="Times New Roman" w:cs="Times New Roman"/>
          <w:bCs/>
          <w:sz w:val="16"/>
          <w:szCs w:val="16"/>
        </w:rPr>
      </w:pPr>
      <w:r w:rsidRPr="00B94A69">
        <w:rPr>
          <w:rFonts w:ascii="Times New Roman" w:hAnsi="Times New Roman" w:cs="Times New Roman"/>
          <w:bCs/>
          <w:sz w:val="16"/>
          <w:szCs w:val="16"/>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13A70AC0" w14:textId="77777777" w:rsidR="00B94A69" w:rsidRPr="00B94A69" w:rsidRDefault="00B94A69" w:rsidP="00B94A69">
      <w:pPr>
        <w:autoSpaceDE w:val="0"/>
        <w:autoSpaceDN w:val="0"/>
        <w:adjustRightInd w:val="0"/>
        <w:jc w:val="both"/>
        <w:rPr>
          <w:rFonts w:ascii="Times New Roman" w:hAnsi="Times New Roman" w:cs="Times New Roman"/>
          <w:i/>
          <w:sz w:val="16"/>
          <w:szCs w:val="16"/>
        </w:rPr>
      </w:pPr>
    </w:p>
    <w:p w14:paraId="0A5426EB" w14:textId="77777777" w:rsidR="00B94A69" w:rsidRPr="00B94A69" w:rsidRDefault="00B94A69" w:rsidP="00B94A69">
      <w:pPr>
        <w:widowControl/>
        <w:autoSpaceDE w:val="0"/>
        <w:autoSpaceDN w:val="0"/>
        <w:rPr>
          <w:rFonts w:ascii="Times New Roman" w:eastAsia="Times New Roman" w:hAnsi="Times New Roman" w:cs="Times New Roman"/>
          <w:b/>
          <w:color w:val="auto"/>
          <w:sz w:val="22"/>
          <w:szCs w:val="22"/>
          <w:lang w:bidi="ar-SA"/>
        </w:rPr>
      </w:pPr>
    </w:p>
    <w:p w14:paraId="5965BD91" w14:textId="77777777" w:rsidR="00B94A69" w:rsidRPr="00B94A69" w:rsidRDefault="00B94A69" w:rsidP="00B94A69">
      <w:pPr>
        <w:widowControl/>
        <w:autoSpaceDE w:val="0"/>
        <w:autoSpaceDN w:val="0"/>
        <w:rPr>
          <w:rFonts w:ascii="Times New Roman" w:eastAsia="Times New Roman" w:hAnsi="Times New Roman" w:cs="Times New Roman"/>
          <w:b/>
          <w:color w:val="auto"/>
          <w:sz w:val="22"/>
          <w:szCs w:val="22"/>
          <w:lang w:bidi="ar-SA"/>
        </w:rPr>
      </w:pPr>
    </w:p>
    <w:p w14:paraId="2F26465C" w14:textId="27911F22" w:rsidR="00B94A69" w:rsidRDefault="00B94A69" w:rsidP="00B94A69">
      <w:pPr>
        <w:widowControl/>
        <w:autoSpaceDE w:val="0"/>
        <w:autoSpaceDN w:val="0"/>
        <w:rPr>
          <w:rFonts w:ascii="Times New Roman" w:eastAsia="Times New Roman" w:hAnsi="Times New Roman" w:cs="Times New Roman"/>
          <w:b/>
          <w:color w:val="auto"/>
          <w:sz w:val="22"/>
          <w:szCs w:val="22"/>
          <w:lang w:bidi="ar-SA"/>
        </w:rPr>
      </w:pPr>
    </w:p>
    <w:p w14:paraId="05641546" w14:textId="6B90E190" w:rsidR="00B94A69" w:rsidRDefault="00B94A69" w:rsidP="00B94A69">
      <w:pPr>
        <w:widowControl/>
        <w:autoSpaceDE w:val="0"/>
        <w:autoSpaceDN w:val="0"/>
        <w:rPr>
          <w:rFonts w:ascii="Times New Roman" w:eastAsia="Times New Roman" w:hAnsi="Times New Roman" w:cs="Times New Roman"/>
          <w:b/>
          <w:color w:val="auto"/>
          <w:sz w:val="22"/>
          <w:szCs w:val="22"/>
          <w:lang w:bidi="ar-SA"/>
        </w:rPr>
      </w:pPr>
    </w:p>
    <w:p w14:paraId="302A47ED" w14:textId="61161740" w:rsidR="00B94A69" w:rsidRDefault="00B94A69" w:rsidP="00B94A69">
      <w:pPr>
        <w:widowControl/>
        <w:autoSpaceDE w:val="0"/>
        <w:autoSpaceDN w:val="0"/>
        <w:rPr>
          <w:rFonts w:ascii="Times New Roman" w:eastAsia="Times New Roman" w:hAnsi="Times New Roman" w:cs="Times New Roman"/>
          <w:b/>
          <w:color w:val="auto"/>
          <w:sz w:val="22"/>
          <w:szCs w:val="22"/>
          <w:lang w:bidi="ar-SA"/>
        </w:rPr>
      </w:pPr>
    </w:p>
    <w:p w14:paraId="2786EF62" w14:textId="7E9A431D" w:rsidR="00B94A69" w:rsidRDefault="00B94A69" w:rsidP="00B94A69">
      <w:pPr>
        <w:widowControl/>
        <w:autoSpaceDE w:val="0"/>
        <w:autoSpaceDN w:val="0"/>
        <w:rPr>
          <w:rFonts w:ascii="Times New Roman" w:eastAsia="Times New Roman" w:hAnsi="Times New Roman" w:cs="Times New Roman"/>
          <w:b/>
          <w:color w:val="auto"/>
          <w:sz w:val="22"/>
          <w:szCs w:val="22"/>
          <w:lang w:bidi="ar-SA"/>
        </w:rPr>
      </w:pPr>
    </w:p>
    <w:p w14:paraId="7F0D986E" w14:textId="77777777" w:rsidR="00B94A69" w:rsidRPr="00B94A69" w:rsidRDefault="00B94A69" w:rsidP="00B94A69">
      <w:pPr>
        <w:widowControl/>
        <w:autoSpaceDE w:val="0"/>
        <w:autoSpaceDN w:val="0"/>
        <w:rPr>
          <w:rFonts w:ascii="Times New Roman" w:eastAsia="Times New Roman" w:hAnsi="Times New Roman" w:cs="Times New Roman"/>
          <w:b/>
          <w:color w:val="auto"/>
          <w:sz w:val="22"/>
          <w:szCs w:val="22"/>
          <w:lang w:bidi="ar-SA"/>
        </w:rPr>
      </w:pPr>
      <w:bookmarkStart w:id="0" w:name="_GoBack"/>
      <w:bookmarkEnd w:id="0"/>
    </w:p>
    <w:p w14:paraId="6A65F35D" w14:textId="77777777" w:rsidR="00B94A69" w:rsidRPr="00B94A69" w:rsidRDefault="00B94A69" w:rsidP="00B94A69">
      <w:pPr>
        <w:autoSpaceDE w:val="0"/>
        <w:autoSpaceDN w:val="0"/>
        <w:adjustRightInd w:val="0"/>
        <w:ind w:firstLine="284"/>
        <w:jc w:val="center"/>
        <w:rPr>
          <w:rFonts w:ascii="Times New Roman" w:eastAsia="Times New Roman" w:hAnsi="Times New Roman" w:cs="Times New Roman"/>
          <w:b/>
          <w:color w:val="auto"/>
          <w:lang w:bidi="ar-SA"/>
        </w:rPr>
      </w:pPr>
      <w:r w:rsidRPr="00B94A69">
        <w:rPr>
          <w:rFonts w:ascii="Times New Roman" w:eastAsia="Times New Roman" w:hAnsi="Times New Roman" w:cs="Times New Roman"/>
          <w:b/>
          <w:color w:val="auto"/>
          <w:lang w:bidi="ar-SA"/>
        </w:rPr>
        <w:lastRenderedPageBreak/>
        <w:t>Описание объекта закупки</w:t>
      </w:r>
    </w:p>
    <w:p w14:paraId="64361C9C" w14:textId="77777777" w:rsidR="00B94A69" w:rsidRPr="00B94A69" w:rsidRDefault="00B94A69" w:rsidP="00B94A69">
      <w:pPr>
        <w:autoSpaceDE w:val="0"/>
        <w:autoSpaceDN w:val="0"/>
        <w:adjustRightInd w:val="0"/>
        <w:ind w:firstLine="284"/>
        <w:jc w:val="center"/>
        <w:rPr>
          <w:rFonts w:ascii="Times New Roman" w:eastAsia="Times New Roman" w:hAnsi="Times New Roman" w:cs="Times New Roman"/>
          <w:b/>
          <w:color w:val="auto"/>
          <w:lang w:bidi="ar-SA"/>
        </w:rPr>
      </w:pPr>
    </w:p>
    <w:tbl>
      <w:tblPr>
        <w:tblW w:w="500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7"/>
        <w:gridCol w:w="1241"/>
        <w:gridCol w:w="410"/>
        <w:gridCol w:w="1368"/>
        <w:gridCol w:w="3031"/>
        <w:gridCol w:w="1724"/>
        <w:gridCol w:w="1179"/>
        <w:gridCol w:w="718"/>
      </w:tblGrid>
      <w:tr w:rsidR="00B94A69" w:rsidRPr="00B94A69" w14:paraId="07AF9D99" w14:textId="77777777" w:rsidTr="007A3BFA">
        <w:trPr>
          <w:trHeight w:val="284"/>
        </w:trPr>
        <w:tc>
          <w:tcPr>
            <w:tcW w:w="192" w:type="pct"/>
            <w:vAlign w:val="center"/>
          </w:tcPr>
          <w:p w14:paraId="0AF4871C" w14:textId="77777777" w:rsidR="00B94A69" w:rsidRPr="00B94A69" w:rsidRDefault="00B94A69" w:rsidP="00B94A69">
            <w:pPr>
              <w:widowControl/>
              <w:jc w:val="center"/>
              <w:rPr>
                <w:rFonts w:ascii="Times New Roman" w:eastAsia="Times New Roman" w:hAnsi="Times New Roman" w:cs="Times New Roman"/>
                <w:b/>
                <w:sz w:val="14"/>
                <w:szCs w:val="14"/>
                <w:lang w:bidi="ar-SA"/>
              </w:rPr>
            </w:pPr>
            <w:r w:rsidRPr="00B94A69">
              <w:rPr>
                <w:rFonts w:ascii="Times New Roman" w:eastAsia="Times New Roman" w:hAnsi="Times New Roman" w:cs="Times New Roman"/>
                <w:b/>
                <w:sz w:val="14"/>
                <w:szCs w:val="14"/>
                <w:lang w:bidi="ar-SA"/>
              </w:rPr>
              <w:t>№ п/п</w:t>
            </w:r>
          </w:p>
        </w:tc>
        <w:tc>
          <w:tcPr>
            <w:tcW w:w="617" w:type="pct"/>
            <w:vAlign w:val="center"/>
          </w:tcPr>
          <w:p w14:paraId="61EFE901" w14:textId="77777777" w:rsidR="00B94A69" w:rsidRPr="00B94A69" w:rsidRDefault="00B94A69" w:rsidP="00B94A69">
            <w:pPr>
              <w:widowControl/>
              <w:jc w:val="center"/>
              <w:rPr>
                <w:rFonts w:ascii="Times New Roman" w:eastAsia="Times New Roman" w:hAnsi="Times New Roman" w:cs="Times New Roman"/>
                <w:b/>
                <w:sz w:val="14"/>
                <w:szCs w:val="14"/>
                <w:lang w:bidi="ar-SA"/>
              </w:rPr>
            </w:pPr>
            <w:r w:rsidRPr="00B94A69">
              <w:rPr>
                <w:rFonts w:ascii="Times New Roman" w:eastAsia="Times New Roman" w:hAnsi="Times New Roman" w:cs="Times New Roman"/>
                <w:b/>
                <w:sz w:val="14"/>
                <w:szCs w:val="14"/>
                <w:lang w:bidi="ar-SA"/>
              </w:rPr>
              <w:t xml:space="preserve">Наименование товара. </w:t>
            </w:r>
          </w:p>
        </w:tc>
        <w:tc>
          <w:tcPr>
            <w:tcW w:w="204" w:type="pct"/>
          </w:tcPr>
          <w:p w14:paraId="4BCAAF2B" w14:textId="77777777" w:rsidR="00B94A69" w:rsidRPr="00B94A69" w:rsidRDefault="00B94A69" w:rsidP="00B94A69">
            <w:pPr>
              <w:widowControl/>
              <w:jc w:val="center"/>
              <w:rPr>
                <w:rFonts w:ascii="Times New Roman" w:eastAsia="Times New Roman" w:hAnsi="Times New Roman" w:cs="Times New Roman"/>
                <w:b/>
                <w:sz w:val="14"/>
                <w:szCs w:val="14"/>
                <w:lang w:bidi="ar-SA"/>
              </w:rPr>
            </w:pPr>
            <w:r w:rsidRPr="00B94A69">
              <w:rPr>
                <w:rFonts w:ascii="Times New Roman" w:eastAsia="Times New Roman" w:hAnsi="Times New Roman" w:cs="Times New Roman"/>
                <w:b/>
                <w:sz w:val="14"/>
                <w:szCs w:val="14"/>
                <w:lang w:bidi="ar-SA"/>
              </w:rPr>
              <w:t>№ п/п</w:t>
            </w:r>
          </w:p>
        </w:tc>
        <w:tc>
          <w:tcPr>
            <w:tcW w:w="680" w:type="pct"/>
            <w:vAlign w:val="center"/>
          </w:tcPr>
          <w:p w14:paraId="39AEDC5D" w14:textId="77777777" w:rsidR="00B94A69" w:rsidRPr="00B94A69" w:rsidRDefault="00B94A69" w:rsidP="00B94A69">
            <w:pPr>
              <w:widowControl/>
              <w:jc w:val="center"/>
              <w:rPr>
                <w:rFonts w:ascii="Times New Roman" w:eastAsia="Times New Roman" w:hAnsi="Times New Roman" w:cs="Times New Roman"/>
                <w:b/>
                <w:sz w:val="14"/>
                <w:szCs w:val="14"/>
                <w:lang w:bidi="ar-SA"/>
              </w:rPr>
            </w:pPr>
            <w:r w:rsidRPr="00B94A69">
              <w:rPr>
                <w:rFonts w:ascii="Times New Roman" w:eastAsia="Times New Roman" w:hAnsi="Times New Roman" w:cs="Times New Roman"/>
                <w:b/>
                <w:sz w:val="14"/>
                <w:szCs w:val="14"/>
                <w:lang w:bidi="ar-SA"/>
              </w:rPr>
              <w:t>Показатель (характеристика) товара</w:t>
            </w:r>
          </w:p>
        </w:tc>
        <w:tc>
          <w:tcPr>
            <w:tcW w:w="1507" w:type="pct"/>
            <w:vAlign w:val="center"/>
          </w:tcPr>
          <w:p w14:paraId="0448AA2A" w14:textId="77777777" w:rsidR="00B94A69" w:rsidRPr="00B94A69" w:rsidRDefault="00B94A69" w:rsidP="00B94A69">
            <w:pPr>
              <w:widowControl/>
              <w:ind w:right="-108"/>
              <w:jc w:val="center"/>
              <w:rPr>
                <w:rFonts w:ascii="Times New Roman" w:eastAsia="Times New Roman" w:hAnsi="Times New Roman" w:cs="Times New Roman"/>
                <w:b/>
                <w:sz w:val="14"/>
                <w:szCs w:val="14"/>
                <w:lang w:bidi="ar-SA"/>
              </w:rPr>
            </w:pPr>
            <w:r w:rsidRPr="00B94A69">
              <w:rPr>
                <w:rFonts w:ascii="Times New Roman" w:eastAsia="Times New Roman" w:hAnsi="Times New Roman" w:cs="Times New Roman"/>
                <w:b/>
                <w:sz w:val="14"/>
                <w:szCs w:val="14"/>
                <w:lang w:bidi="ar-SA"/>
              </w:rPr>
              <w:t>Значение показателя и количество</w:t>
            </w:r>
          </w:p>
        </w:tc>
        <w:tc>
          <w:tcPr>
            <w:tcW w:w="857" w:type="pct"/>
            <w:vAlign w:val="center"/>
          </w:tcPr>
          <w:p w14:paraId="72B4C095" w14:textId="77777777" w:rsidR="00B94A69" w:rsidRPr="00B94A69" w:rsidRDefault="00B94A69" w:rsidP="00B94A69">
            <w:pPr>
              <w:widowControl/>
              <w:ind w:right="-108"/>
              <w:jc w:val="center"/>
              <w:rPr>
                <w:rFonts w:ascii="Times New Roman" w:eastAsia="Times New Roman" w:hAnsi="Times New Roman" w:cs="Times New Roman"/>
                <w:b/>
                <w:sz w:val="14"/>
                <w:szCs w:val="14"/>
                <w:lang w:bidi="ar-SA"/>
              </w:rPr>
            </w:pPr>
            <w:r w:rsidRPr="00B94A69">
              <w:rPr>
                <w:rFonts w:ascii="Times New Roman" w:eastAsia="Times New Roman" w:hAnsi="Times New Roman" w:cs="Times New Roman"/>
                <w:b/>
                <w:sz w:val="14"/>
                <w:szCs w:val="14"/>
                <w:lang w:bidi="ar-SA"/>
              </w:rPr>
              <w:t>Инструкция по заполнению характеристик в заявке</w:t>
            </w:r>
          </w:p>
        </w:tc>
        <w:tc>
          <w:tcPr>
            <w:tcW w:w="586" w:type="pct"/>
          </w:tcPr>
          <w:p w14:paraId="1B4CFE3B" w14:textId="77777777" w:rsidR="00B94A69" w:rsidRPr="00B94A69" w:rsidRDefault="00B94A69" w:rsidP="00B94A69">
            <w:pPr>
              <w:widowControl/>
              <w:ind w:right="-108"/>
              <w:jc w:val="center"/>
              <w:rPr>
                <w:rFonts w:ascii="Times New Roman" w:eastAsia="Times New Roman" w:hAnsi="Times New Roman" w:cs="Times New Roman"/>
                <w:b/>
                <w:sz w:val="14"/>
                <w:szCs w:val="14"/>
                <w:lang w:bidi="ar-SA"/>
              </w:rPr>
            </w:pPr>
            <w:r w:rsidRPr="00B94A69">
              <w:rPr>
                <w:rFonts w:ascii="Times New Roman" w:eastAsia="Times New Roman" w:hAnsi="Times New Roman" w:cs="Times New Roman"/>
                <w:b/>
                <w:sz w:val="14"/>
                <w:szCs w:val="14"/>
                <w:lang w:bidi="ar-SA"/>
              </w:rPr>
              <w:t xml:space="preserve">Ед. </w:t>
            </w:r>
          </w:p>
          <w:p w14:paraId="73C1D8B3" w14:textId="77777777" w:rsidR="00B94A69" w:rsidRPr="00B94A69" w:rsidRDefault="00B94A69" w:rsidP="00B94A69">
            <w:pPr>
              <w:widowControl/>
              <w:ind w:right="-108"/>
              <w:jc w:val="center"/>
              <w:rPr>
                <w:rFonts w:ascii="Times New Roman" w:eastAsia="Times New Roman" w:hAnsi="Times New Roman" w:cs="Times New Roman"/>
                <w:b/>
                <w:sz w:val="14"/>
                <w:szCs w:val="14"/>
                <w:lang w:bidi="ar-SA"/>
              </w:rPr>
            </w:pPr>
            <w:r w:rsidRPr="00B94A69">
              <w:rPr>
                <w:rFonts w:ascii="Times New Roman" w:eastAsia="Times New Roman" w:hAnsi="Times New Roman" w:cs="Times New Roman"/>
                <w:b/>
                <w:sz w:val="14"/>
                <w:szCs w:val="14"/>
                <w:lang w:bidi="ar-SA"/>
              </w:rPr>
              <w:t>изм.</w:t>
            </w:r>
          </w:p>
        </w:tc>
        <w:tc>
          <w:tcPr>
            <w:tcW w:w="357" w:type="pct"/>
          </w:tcPr>
          <w:p w14:paraId="6EA33EDD" w14:textId="77777777" w:rsidR="00B94A69" w:rsidRPr="00B94A69" w:rsidRDefault="00B94A69" w:rsidP="00B94A69">
            <w:pPr>
              <w:widowControl/>
              <w:ind w:right="-108"/>
              <w:jc w:val="center"/>
              <w:rPr>
                <w:rFonts w:ascii="Times New Roman" w:eastAsia="Times New Roman" w:hAnsi="Times New Roman" w:cs="Times New Roman"/>
                <w:b/>
                <w:sz w:val="14"/>
                <w:szCs w:val="14"/>
                <w:lang w:bidi="ar-SA"/>
              </w:rPr>
            </w:pPr>
            <w:r w:rsidRPr="00B94A69">
              <w:rPr>
                <w:rFonts w:ascii="Times New Roman" w:eastAsia="Times New Roman" w:hAnsi="Times New Roman" w:cs="Times New Roman"/>
                <w:b/>
                <w:sz w:val="14"/>
                <w:szCs w:val="14"/>
                <w:lang w:bidi="ar-SA"/>
              </w:rPr>
              <w:t>Кол-во</w:t>
            </w:r>
          </w:p>
        </w:tc>
      </w:tr>
      <w:tr w:rsidR="00B94A69" w:rsidRPr="00B94A69" w14:paraId="5F3C2B6E" w14:textId="77777777" w:rsidTr="007A3BFA">
        <w:trPr>
          <w:trHeight w:val="284"/>
        </w:trPr>
        <w:tc>
          <w:tcPr>
            <w:tcW w:w="192" w:type="pct"/>
            <w:vMerge w:val="restart"/>
          </w:tcPr>
          <w:p w14:paraId="773DAD0D"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1</w:t>
            </w:r>
          </w:p>
        </w:tc>
        <w:tc>
          <w:tcPr>
            <w:tcW w:w="617" w:type="pct"/>
            <w:vMerge w:val="restart"/>
          </w:tcPr>
          <w:p w14:paraId="1424CDF3" w14:textId="77777777" w:rsidR="00B94A69" w:rsidRPr="00B94A69" w:rsidRDefault="00B94A69" w:rsidP="00B94A69">
            <w:pPr>
              <w:widowControl/>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Китель п/ш</w:t>
            </w:r>
          </w:p>
          <w:p w14:paraId="62FDB16D" w14:textId="77777777" w:rsidR="00B94A69" w:rsidRPr="00B94A69" w:rsidRDefault="00B94A69" w:rsidP="00B94A69">
            <w:pPr>
              <w:widowControl/>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парадный, синий</w:t>
            </w:r>
          </w:p>
          <w:p w14:paraId="398C8DBF" w14:textId="77777777" w:rsidR="00B94A69" w:rsidRPr="00B94A69" w:rsidRDefault="00B94A69" w:rsidP="00B94A69">
            <w:pPr>
              <w:widowControl/>
              <w:rPr>
                <w:rFonts w:ascii="Times New Roman" w:eastAsia="Calibri" w:hAnsi="Times New Roman" w:cs="Times New Roman"/>
                <w:color w:val="auto"/>
                <w:sz w:val="16"/>
                <w:szCs w:val="16"/>
                <w:lang w:eastAsia="en-US" w:bidi="ar-SA"/>
              </w:rPr>
            </w:pPr>
          </w:p>
          <w:p w14:paraId="6026A87C" w14:textId="77777777" w:rsidR="00B94A69" w:rsidRPr="00B94A69" w:rsidRDefault="00B94A69" w:rsidP="00B94A69">
            <w:pPr>
              <w:widowControl/>
              <w:rPr>
                <w:rFonts w:ascii="Times New Roman" w:eastAsia="Calibri" w:hAnsi="Times New Roman" w:cs="Times New Roman"/>
                <w:color w:val="auto"/>
                <w:sz w:val="16"/>
                <w:szCs w:val="16"/>
                <w:lang w:eastAsia="en-US" w:bidi="ar-SA"/>
              </w:rPr>
            </w:pPr>
          </w:p>
        </w:tc>
        <w:tc>
          <w:tcPr>
            <w:tcW w:w="204" w:type="pct"/>
          </w:tcPr>
          <w:p w14:paraId="461A7D8E"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1</w:t>
            </w:r>
          </w:p>
        </w:tc>
        <w:tc>
          <w:tcPr>
            <w:tcW w:w="680" w:type="pct"/>
          </w:tcPr>
          <w:p w14:paraId="014F88A1" w14:textId="77777777" w:rsidR="00B94A69" w:rsidRPr="00B94A69" w:rsidRDefault="00B94A69" w:rsidP="00B94A69">
            <w:pPr>
              <w:widowControl/>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Цвет</w:t>
            </w:r>
          </w:p>
        </w:tc>
        <w:tc>
          <w:tcPr>
            <w:tcW w:w="1507" w:type="pct"/>
          </w:tcPr>
          <w:p w14:paraId="63394C5F"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Темно- синий</w:t>
            </w:r>
          </w:p>
        </w:tc>
        <w:tc>
          <w:tcPr>
            <w:tcW w:w="857" w:type="pct"/>
          </w:tcPr>
          <w:p w14:paraId="2833C815"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vMerge w:val="restart"/>
          </w:tcPr>
          <w:p w14:paraId="658F9E53" w14:textId="77777777" w:rsidR="00B94A69" w:rsidRPr="00B94A69" w:rsidRDefault="00B94A69" w:rsidP="00B94A69">
            <w:pPr>
              <w:widowControl/>
              <w:spacing w:after="160" w:line="259" w:lineRule="auto"/>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Шт.</w:t>
            </w:r>
          </w:p>
        </w:tc>
        <w:tc>
          <w:tcPr>
            <w:tcW w:w="357" w:type="pct"/>
            <w:vMerge w:val="restart"/>
          </w:tcPr>
          <w:p w14:paraId="51B9C80B" w14:textId="77777777" w:rsidR="00B94A69" w:rsidRPr="00B94A69" w:rsidRDefault="00B94A69" w:rsidP="00B94A69">
            <w:pPr>
              <w:widowControl/>
              <w:spacing w:after="160" w:line="259" w:lineRule="auto"/>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34</w:t>
            </w:r>
          </w:p>
        </w:tc>
      </w:tr>
      <w:tr w:rsidR="00B94A69" w:rsidRPr="00B94A69" w14:paraId="5C0D2F10" w14:textId="77777777" w:rsidTr="007A3BFA">
        <w:trPr>
          <w:trHeight w:val="284"/>
        </w:trPr>
        <w:tc>
          <w:tcPr>
            <w:tcW w:w="192" w:type="pct"/>
            <w:vMerge/>
            <w:vAlign w:val="center"/>
          </w:tcPr>
          <w:p w14:paraId="225B0835" w14:textId="77777777" w:rsidR="00B94A69" w:rsidRPr="00B94A69" w:rsidRDefault="00B94A69" w:rsidP="00B94A69">
            <w:pPr>
              <w:widowControl/>
              <w:jc w:val="center"/>
              <w:rPr>
                <w:rFonts w:ascii="Times New Roman" w:eastAsia="Times New Roman" w:hAnsi="Times New Roman" w:cs="Times New Roman"/>
                <w:sz w:val="16"/>
                <w:szCs w:val="16"/>
                <w:lang w:bidi="ar-SA"/>
              </w:rPr>
            </w:pPr>
          </w:p>
        </w:tc>
        <w:tc>
          <w:tcPr>
            <w:tcW w:w="617" w:type="pct"/>
            <w:vMerge/>
            <w:vAlign w:val="center"/>
          </w:tcPr>
          <w:p w14:paraId="1956ACA7" w14:textId="77777777" w:rsidR="00B94A69" w:rsidRPr="00B94A69" w:rsidRDefault="00B94A69" w:rsidP="00B94A69">
            <w:pPr>
              <w:widowControl/>
              <w:jc w:val="center"/>
              <w:rPr>
                <w:rFonts w:ascii="Times New Roman" w:eastAsia="Calibri" w:hAnsi="Times New Roman" w:cs="Times New Roman"/>
                <w:color w:val="auto"/>
                <w:sz w:val="16"/>
                <w:szCs w:val="16"/>
                <w:lang w:eastAsia="en-US" w:bidi="ar-SA"/>
              </w:rPr>
            </w:pPr>
          </w:p>
        </w:tc>
        <w:tc>
          <w:tcPr>
            <w:tcW w:w="204" w:type="pct"/>
          </w:tcPr>
          <w:p w14:paraId="2D2A3C84"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2</w:t>
            </w:r>
          </w:p>
        </w:tc>
        <w:tc>
          <w:tcPr>
            <w:tcW w:w="680" w:type="pct"/>
          </w:tcPr>
          <w:p w14:paraId="4860501F" w14:textId="77777777" w:rsidR="00B94A69" w:rsidRPr="00B94A69" w:rsidRDefault="00B94A69" w:rsidP="00B94A69">
            <w:pPr>
              <w:widowControl/>
              <w:rPr>
                <w:rFonts w:ascii="Times New Roman" w:eastAsia="Times New Roman" w:hAnsi="Times New Roman" w:cs="Times New Roman"/>
                <w:sz w:val="16"/>
                <w:szCs w:val="16"/>
                <w:lang w:bidi="ar-SA"/>
              </w:rPr>
            </w:pPr>
            <w:r w:rsidRPr="00B94A69">
              <w:rPr>
                <w:rFonts w:ascii="Times New Roman" w:eastAsia="Calibri" w:hAnsi="Times New Roman" w:cs="Times New Roman"/>
                <w:color w:val="auto"/>
                <w:sz w:val="16"/>
                <w:szCs w:val="16"/>
                <w:lang w:eastAsia="en-US" w:bidi="ar-SA"/>
              </w:rPr>
              <w:t>Состав ткани</w:t>
            </w:r>
          </w:p>
        </w:tc>
        <w:tc>
          <w:tcPr>
            <w:tcW w:w="1507" w:type="pct"/>
          </w:tcPr>
          <w:p w14:paraId="31EE89A2"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Костюмная полушерстяная, арт. Универсал (состав: 40% шерсть, 60% ПЭ).</w:t>
            </w:r>
          </w:p>
        </w:tc>
        <w:tc>
          <w:tcPr>
            <w:tcW w:w="857" w:type="pct"/>
          </w:tcPr>
          <w:p w14:paraId="2722D38F"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vMerge/>
          </w:tcPr>
          <w:p w14:paraId="7E1AE844"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c>
          <w:tcPr>
            <w:tcW w:w="357" w:type="pct"/>
            <w:vMerge/>
          </w:tcPr>
          <w:p w14:paraId="694D784E"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r>
      <w:tr w:rsidR="00B94A69" w:rsidRPr="00B94A69" w14:paraId="7115AAFB" w14:textId="77777777" w:rsidTr="007A3BFA">
        <w:trPr>
          <w:trHeight w:val="284"/>
        </w:trPr>
        <w:tc>
          <w:tcPr>
            <w:tcW w:w="192" w:type="pct"/>
            <w:vMerge/>
            <w:vAlign w:val="center"/>
          </w:tcPr>
          <w:p w14:paraId="00D353C8" w14:textId="77777777" w:rsidR="00B94A69" w:rsidRPr="00B94A69" w:rsidRDefault="00B94A69" w:rsidP="00B94A69">
            <w:pPr>
              <w:widowControl/>
              <w:jc w:val="center"/>
              <w:rPr>
                <w:rFonts w:ascii="Times New Roman" w:eastAsia="Times New Roman" w:hAnsi="Times New Roman" w:cs="Times New Roman"/>
                <w:sz w:val="16"/>
                <w:szCs w:val="16"/>
                <w:lang w:bidi="ar-SA"/>
              </w:rPr>
            </w:pPr>
          </w:p>
        </w:tc>
        <w:tc>
          <w:tcPr>
            <w:tcW w:w="617" w:type="pct"/>
            <w:vMerge/>
            <w:vAlign w:val="center"/>
          </w:tcPr>
          <w:p w14:paraId="4641C066" w14:textId="77777777" w:rsidR="00B94A69" w:rsidRPr="00B94A69" w:rsidRDefault="00B94A69" w:rsidP="00B94A69">
            <w:pPr>
              <w:widowControl/>
              <w:jc w:val="center"/>
              <w:rPr>
                <w:rFonts w:ascii="Times New Roman" w:eastAsia="Calibri" w:hAnsi="Times New Roman" w:cs="Times New Roman"/>
                <w:color w:val="auto"/>
                <w:sz w:val="16"/>
                <w:szCs w:val="16"/>
                <w:lang w:eastAsia="en-US" w:bidi="ar-SA"/>
              </w:rPr>
            </w:pPr>
          </w:p>
        </w:tc>
        <w:tc>
          <w:tcPr>
            <w:tcW w:w="204" w:type="pct"/>
          </w:tcPr>
          <w:p w14:paraId="637EF15B"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3</w:t>
            </w:r>
          </w:p>
        </w:tc>
        <w:tc>
          <w:tcPr>
            <w:tcW w:w="680" w:type="pct"/>
          </w:tcPr>
          <w:p w14:paraId="17FE0F5F" w14:textId="77777777" w:rsidR="00B94A69" w:rsidRPr="00B94A69" w:rsidRDefault="00B94A69" w:rsidP="00B94A69">
            <w:pPr>
              <w:widowControl/>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Подкладка</w:t>
            </w:r>
          </w:p>
          <w:p w14:paraId="08A064CA" w14:textId="77777777" w:rsidR="00B94A69" w:rsidRPr="00B94A69" w:rsidRDefault="00B94A69" w:rsidP="00B94A69">
            <w:pPr>
              <w:widowControl/>
              <w:rPr>
                <w:rFonts w:ascii="Times New Roman" w:eastAsia="Times New Roman" w:hAnsi="Times New Roman" w:cs="Times New Roman"/>
                <w:sz w:val="16"/>
                <w:szCs w:val="16"/>
                <w:lang w:bidi="ar-SA"/>
              </w:rPr>
            </w:pPr>
          </w:p>
        </w:tc>
        <w:tc>
          <w:tcPr>
            <w:tcW w:w="1507" w:type="pct"/>
          </w:tcPr>
          <w:p w14:paraId="0C47527B"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100% полиэстер.</w:t>
            </w:r>
          </w:p>
        </w:tc>
        <w:tc>
          <w:tcPr>
            <w:tcW w:w="857" w:type="pct"/>
          </w:tcPr>
          <w:p w14:paraId="2733FBE5"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vMerge/>
          </w:tcPr>
          <w:p w14:paraId="10535769"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c>
          <w:tcPr>
            <w:tcW w:w="357" w:type="pct"/>
            <w:vMerge/>
          </w:tcPr>
          <w:p w14:paraId="684D1B1A"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r>
      <w:tr w:rsidR="00B94A69" w:rsidRPr="00B94A69" w14:paraId="26330717" w14:textId="77777777" w:rsidTr="007A3BFA">
        <w:trPr>
          <w:trHeight w:val="284"/>
        </w:trPr>
        <w:tc>
          <w:tcPr>
            <w:tcW w:w="192" w:type="pct"/>
            <w:vMerge/>
            <w:vAlign w:val="center"/>
          </w:tcPr>
          <w:p w14:paraId="674D46A8" w14:textId="77777777" w:rsidR="00B94A69" w:rsidRPr="00B94A69" w:rsidRDefault="00B94A69" w:rsidP="00B94A69">
            <w:pPr>
              <w:widowControl/>
              <w:jc w:val="center"/>
              <w:rPr>
                <w:rFonts w:ascii="Times New Roman" w:eastAsia="Times New Roman" w:hAnsi="Times New Roman" w:cs="Times New Roman"/>
                <w:sz w:val="16"/>
                <w:szCs w:val="16"/>
                <w:lang w:bidi="ar-SA"/>
              </w:rPr>
            </w:pPr>
          </w:p>
        </w:tc>
        <w:tc>
          <w:tcPr>
            <w:tcW w:w="617" w:type="pct"/>
            <w:vMerge/>
            <w:vAlign w:val="center"/>
          </w:tcPr>
          <w:p w14:paraId="1A9C9564" w14:textId="77777777" w:rsidR="00B94A69" w:rsidRPr="00B94A69" w:rsidRDefault="00B94A69" w:rsidP="00B94A69">
            <w:pPr>
              <w:widowControl/>
              <w:jc w:val="center"/>
              <w:rPr>
                <w:rFonts w:ascii="Times New Roman" w:eastAsia="Calibri" w:hAnsi="Times New Roman" w:cs="Times New Roman"/>
                <w:color w:val="auto"/>
                <w:sz w:val="16"/>
                <w:szCs w:val="16"/>
                <w:lang w:eastAsia="en-US" w:bidi="ar-SA"/>
              </w:rPr>
            </w:pPr>
          </w:p>
        </w:tc>
        <w:tc>
          <w:tcPr>
            <w:tcW w:w="204" w:type="pct"/>
          </w:tcPr>
          <w:p w14:paraId="041BE88F"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4</w:t>
            </w:r>
          </w:p>
        </w:tc>
        <w:tc>
          <w:tcPr>
            <w:tcW w:w="680" w:type="pct"/>
          </w:tcPr>
          <w:p w14:paraId="3DB57783" w14:textId="77777777" w:rsidR="00B94A69" w:rsidRPr="00B94A69" w:rsidRDefault="00B94A69" w:rsidP="00B94A69">
            <w:pPr>
              <w:widowControl/>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Силуэт</w:t>
            </w:r>
          </w:p>
        </w:tc>
        <w:tc>
          <w:tcPr>
            <w:tcW w:w="1507" w:type="pct"/>
          </w:tcPr>
          <w:p w14:paraId="75B6B3F4"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t>Полуприлегающий</w:t>
            </w:r>
          </w:p>
        </w:tc>
        <w:tc>
          <w:tcPr>
            <w:tcW w:w="857" w:type="pct"/>
          </w:tcPr>
          <w:p w14:paraId="7D228FE6" w14:textId="77777777" w:rsidR="00B94A69" w:rsidRPr="00B94A69" w:rsidRDefault="00B94A69" w:rsidP="00B94A69">
            <w:pPr>
              <w:widowControl/>
              <w:spacing w:after="160" w:line="259" w:lineRule="auto"/>
              <w:rPr>
                <w:rFonts w:ascii="Calibri" w:eastAsia="Calibri" w:hAnsi="Calibri" w:cs="Times New Roman"/>
                <w:color w:val="auto"/>
                <w:sz w:val="16"/>
                <w:szCs w:val="16"/>
                <w:lang w:eastAsia="en-US"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vMerge/>
          </w:tcPr>
          <w:p w14:paraId="31F758ED"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c>
          <w:tcPr>
            <w:tcW w:w="357" w:type="pct"/>
            <w:vMerge/>
          </w:tcPr>
          <w:p w14:paraId="791B4500"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r>
      <w:tr w:rsidR="00B94A69" w:rsidRPr="00B94A69" w14:paraId="682A80FA" w14:textId="77777777" w:rsidTr="007A3BFA">
        <w:trPr>
          <w:trHeight w:val="284"/>
        </w:trPr>
        <w:tc>
          <w:tcPr>
            <w:tcW w:w="192" w:type="pct"/>
            <w:vMerge/>
            <w:vAlign w:val="center"/>
          </w:tcPr>
          <w:p w14:paraId="0EA3BB06" w14:textId="77777777" w:rsidR="00B94A69" w:rsidRPr="00B94A69" w:rsidRDefault="00B94A69" w:rsidP="00B94A69">
            <w:pPr>
              <w:widowControl/>
              <w:jc w:val="center"/>
              <w:rPr>
                <w:rFonts w:ascii="Times New Roman" w:eastAsia="Times New Roman" w:hAnsi="Times New Roman" w:cs="Times New Roman"/>
                <w:sz w:val="16"/>
                <w:szCs w:val="16"/>
                <w:lang w:bidi="ar-SA"/>
              </w:rPr>
            </w:pPr>
          </w:p>
        </w:tc>
        <w:tc>
          <w:tcPr>
            <w:tcW w:w="617" w:type="pct"/>
            <w:vMerge/>
            <w:vAlign w:val="center"/>
          </w:tcPr>
          <w:p w14:paraId="3A4A9B77" w14:textId="77777777" w:rsidR="00B94A69" w:rsidRPr="00B94A69" w:rsidRDefault="00B94A69" w:rsidP="00B94A69">
            <w:pPr>
              <w:widowControl/>
              <w:jc w:val="center"/>
              <w:rPr>
                <w:rFonts w:ascii="Times New Roman" w:eastAsia="Calibri" w:hAnsi="Times New Roman" w:cs="Times New Roman"/>
                <w:color w:val="auto"/>
                <w:sz w:val="16"/>
                <w:szCs w:val="16"/>
                <w:lang w:eastAsia="en-US" w:bidi="ar-SA"/>
              </w:rPr>
            </w:pPr>
          </w:p>
        </w:tc>
        <w:tc>
          <w:tcPr>
            <w:tcW w:w="204" w:type="pct"/>
          </w:tcPr>
          <w:p w14:paraId="5B3AE63E"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5</w:t>
            </w:r>
          </w:p>
        </w:tc>
        <w:tc>
          <w:tcPr>
            <w:tcW w:w="680" w:type="pct"/>
          </w:tcPr>
          <w:p w14:paraId="7D9FB355" w14:textId="77777777" w:rsidR="00B94A69" w:rsidRPr="00B94A69" w:rsidRDefault="00B94A69" w:rsidP="00B94A69">
            <w:pPr>
              <w:widowControl/>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Описание</w:t>
            </w:r>
          </w:p>
        </w:tc>
        <w:tc>
          <w:tcPr>
            <w:tcW w:w="1507" w:type="pct"/>
          </w:tcPr>
          <w:p w14:paraId="72AFC9C6"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Calibri" w:hAnsi="Times New Roman" w:cs="Times New Roman"/>
                <w:bCs/>
                <w:color w:val="auto"/>
                <w:sz w:val="16"/>
                <w:szCs w:val="16"/>
                <w:lang w:eastAsia="en-US" w:bidi="ar-SA"/>
              </w:rPr>
              <w:t xml:space="preserve">Китель парадный кадетский с центральной бортовой застежкой на четыре </w:t>
            </w:r>
            <w:proofErr w:type="gramStart"/>
            <w:r w:rsidRPr="00B94A69">
              <w:rPr>
                <w:rFonts w:ascii="Times New Roman" w:eastAsia="Calibri" w:hAnsi="Times New Roman" w:cs="Times New Roman"/>
                <w:bCs/>
                <w:color w:val="auto"/>
                <w:sz w:val="16"/>
                <w:szCs w:val="16"/>
                <w:lang w:eastAsia="en-US" w:bidi="ar-SA"/>
              </w:rPr>
              <w:t>пуговицы  «</w:t>
            </w:r>
            <w:proofErr w:type="gramEnd"/>
            <w:r w:rsidRPr="00B94A69">
              <w:rPr>
                <w:rFonts w:ascii="Times New Roman" w:eastAsia="Calibri" w:hAnsi="Times New Roman" w:cs="Times New Roman"/>
                <w:bCs/>
                <w:color w:val="auto"/>
                <w:sz w:val="16"/>
                <w:szCs w:val="16"/>
                <w:lang w:eastAsia="en-US" w:bidi="ar-SA"/>
              </w:rPr>
              <w:t xml:space="preserve">серебро». Воротник отложной, с лацканами, с нагрудными накладными и боковыми накладными карманами. Спинка со </w:t>
            </w:r>
            <w:proofErr w:type="spellStart"/>
            <w:r w:rsidRPr="00B94A69">
              <w:rPr>
                <w:rFonts w:ascii="Times New Roman" w:eastAsia="Calibri" w:hAnsi="Times New Roman" w:cs="Times New Roman"/>
                <w:bCs/>
                <w:color w:val="auto"/>
                <w:sz w:val="16"/>
                <w:szCs w:val="16"/>
                <w:lang w:eastAsia="en-US" w:bidi="ar-SA"/>
              </w:rPr>
              <w:t>шлицей</w:t>
            </w:r>
            <w:proofErr w:type="spellEnd"/>
            <w:r w:rsidRPr="00B94A69">
              <w:rPr>
                <w:rFonts w:ascii="Times New Roman" w:eastAsia="Calibri" w:hAnsi="Times New Roman" w:cs="Times New Roman"/>
                <w:bCs/>
                <w:color w:val="auto"/>
                <w:sz w:val="16"/>
                <w:szCs w:val="16"/>
                <w:lang w:eastAsia="en-US" w:bidi="ar-SA"/>
              </w:rPr>
              <w:t xml:space="preserve"> внизу. Рукава </w:t>
            </w:r>
            <w:proofErr w:type="spellStart"/>
            <w:r w:rsidRPr="00B94A69">
              <w:rPr>
                <w:rFonts w:ascii="Times New Roman" w:eastAsia="Calibri" w:hAnsi="Times New Roman" w:cs="Times New Roman"/>
                <w:bCs/>
                <w:color w:val="auto"/>
                <w:sz w:val="16"/>
                <w:szCs w:val="16"/>
                <w:lang w:eastAsia="en-US" w:bidi="ar-SA"/>
              </w:rPr>
              <w:t>втачные</w:t>
            </w:r>
            <w:proofErr w:type="spellEnd"/>
            <w:r w:rsidRPr="00B94A69">
              <w:rPr>
                <w:rFonts w:ascii="Times New Roman" w:eastAsia="Calibri" w:hAnsi="Times New Roman" w:cs="Times New Roman"/>
                <w:bCs/>
                <w:color w:val="auto"/>
                <w:sz w:val="16"/>
                <w:szCs w:val="16"/>
                <w:lang w:eastAsia="en-US" w:bidi="ar-SA"/>
              </w:rPr>
              <w:t xml:space="preserve">, </w:t>
            </w:r>
            <w:proofErr w:type="spellStart"/>
            <w:r w:rsidRPr="00B94A69">
              <w:rPr>
                <w:rFonts w:ascii="Times New Roman" w:eastAsia="Calibri" w:hAnsi="Times New Roman" w:cs="Times New Roman"/>
                <w:bCs/>
                <w:color w:val="auto"/>
                <w:sz w:val="16"/>
                <w:szCs w:val="16"/>
                <w:lang w:eastAsia="en-US" w:bidi="ar-SA"/>
              </w:rPr>
              <w:t>двухшовные</w:t>
            </w:r>
            <w:proofErr w:type="spellEnd"/>
            <w:r w:rsidRPr="00B94A69">
              <w:rPr>
                <w:rFonts w:ascii="Times New Roman" w:eastAsia="Calibri" w:hAnsi="Times New Roman" w:cs="Times New Roman"/>
                <w:bCs/>
                <w:color w:val="auto"/>
                <w:sz w:val="16"/>
                <w:szCs w:val="16"/>
                <w:lang w:eastAsia="en-US" w:bidi="ar-SA"/>
              </w:rPr>
              <w:t>.</w:t>
            </w:r>
            <w:r w:rsidRPr="00B94A69">
              <w:rPr>
                <w:rFonts w:ascii="Calibri" w:eastAsia="Calibri" w:hAnsi="Calibri" w:cs="Times New Roman"/>
                <w:color w:val="auto"/>
                <w:sz w:val="16"/>
                <w:szCs w:val="16"/>
                <w:lang w:eastAsia="en-US" w:bidi="ar-SA"/>
              </w:rPr>
              <w:t xml:space="preserve"> </w:t>
            </w:r>
            <w:r w:rsidRPr="00B94A69">
              <w:rPr>
                <w:rFonts w:ascii="Times New Roman" w:eastAsia="Calibri" w:hAnsi="Times New Roman" w:cs="Times New Roman"/>
                <w:color w:val="auto"/>
                <w:sz w:val="16"/>
                <w:szCs w:val="16"/>
                <w:lang w:eastAsia="en-US" w:bidi="ar-SA"/>
              </w:rPr>
              <w:t xml:space="preserve">Китель на подкладке синего цвета. </w:t>
            </w:r>
          </w:p>
        </w:tc>
        <w:tc>
          <w:tcPr>
            <w:tcW w:w="857" w:type="pct"/>
          </w:tcPr>
          <w:p w14:paraId="5CDCA18C"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vMerge/>
          </w:tcPr>
          <w:p w14:paraId="172E5200"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c>
          <w:tcPr>
            <w:tcW w:w="357" w:type="pct"/>
            <w:vMerge/>
          </w:tcPr>
          <w:p w14:paraId="670C912E"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r>
      <w:tr w:rsidR="00B94A69" w:rsidRPr="00B94A69" w14:paraId="149BF169" w14:textId="77777777" w:rsidTr="007A3BFA">
        <w:trPr>
          <w:trHeight w:val="284"/>
        </w:trPr>
        <w:tc>
          <w:tcPr>
            <w:tcW w:w="192" w:type="pct"/>
            <w:vMerge/>
            <w:vAlign w:val="center"/>
          </w:tcPr>
          <w:p w14:paraId="41A2ECE8" w14:textId="77777777" w:rsidR="00B94A69" w:rsidRPr="00B94A69" w:rsidRDefault="00B94A69" w:rsidP="00B94A69">
            <w:pPr>
              <w:widowControl/>
              <w:jc w:val="center"/>
              <w:rPr>
                <w:rFonts w:ascii="Times New Roman" w:eastAsia="Times New Roman" w:hAnsi="Times New Roman" w:cs="Times New Roman"/>
                <w:sz w:val="16"/>
                <w:szCs w:val="16"/>
                <w:lang w:bidi="ar-SA"/>
              </w:rPr>
            </w:pPr>
          </w:p>
        </w:tc>
        <w:tc>
          <w:tcPr>
            <w:tcW w:w="617" w:type="pct"/>
            <w:vMerge/>
            <w:vAlign w:val="center"/>
          </w:tcPr>
          <w:p w14:paraId="22676450" w14:textId="77777777" w:rsidR="00B94A69" w:rsidRPr="00B94A69" w:rsidRDefault="00B94A69" w:rsidP="00B94A69">
            <w:pPr>
              <w:widowControl/>
              <w:jc w:val="center"/>
              <w:rPr>
                <w:rFonts w:ascii="Times New Roman" w:eastAsia="Calibri" w:hAnsi="Times New Roman" w:cs="Times New Roman"/>
                <w:color w:val="auto"/>
                <w:sz w:val="16"/>
                <w:szCs w:val="16"/>
                <w:lang w:eastAsia="en-US" w:bidi="ar-SA"/>
              </w:rPr>
            </w:pPr>
          </w:p>
        </w:tc>
        <w:tc>
          <w:tcPr>
            <w:tcW w:w="204" w:type="pct"/>
          </w:tcPr>
          <w:p w14:paraId="73801758"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6</w:t>
            </w:r>
          </w:p>
        </w:tc>
        <w:tc>
          <w:tcPr>
            <w:tcW w:w="680" w:type="pct"/>
          </w:tcPr>
          <w:p w14:paraId="140C7359" w14:textId="77777777" w:rsidR="00B94A69" w:rsidRPr="00B94A69" w:rsidRDefault="00B94A69" w:rsidP="00B94A69">
            <w:pPr>
              <w:widowControl/>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Размер</w:t>
            </w:r>
          </w:p>
          <w:p w14:paraId="3CB1D1DB" w14:textId="77777777" w:rsidR="00B94A69" w:rsidRPr="00B94A69" w:rsidRDefault="00B94A69" w:rsidP="00B94A69">
            <w:pPr>
              <w:widowControl/>
              <w:rPr>
                <w:rFonts w:ascii="Times New Roman" w:eastAsia="Times New Roman" w:hAnsi="Times New Roman" w:cs="Times New Roman"/>
                <w:color w:val="auto"/>
                <w:sz w:val="16"/>
                <w:szCs w:val="16"/>
                <w:lang w:bidi="ar-SA"/>
              </w:rPr>
            </w:pPr>
          </w:p>
        </w:tc>
        <w:tc>
          <w:tcPr>
            <w:tcW w:w="1507" w:type="pct"/>
          </w:tcPr>
          <w:p w14:paraId="0CCCA510"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Определяется специалистом Поставщика путем обмера личного состава</w:t>
            </w:r>
          </w:p>
        </w:tc>
        <w:tc>
          <w:tcPr>
            <w:tcW w:w="857" w:type="pct"/>
          </w:tcPr>
          <w:p w14:paraId="21E51CDF"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vMerge/>
          </w:tcPr>
          <w:p w14:paraId="6D916A7B"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c>
          <w:tcPr>
            <w:tcW w:w="357" w:type="pct"/>
            <w:vMerge/>
          </w:tcPr>
          <w:p w14:paraId="7EAED7DB"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r>
      <w:tr w:rsidR="00B94A69" w:rsidRPr="00B94A69" w14:paraId="6D6D9A69" w14:textId="77777777" w:rsidTr="007A3BFA">
        <w:trPr>
          <w:trHeight w:val="284"/>
        </w:trPr>
        <w:tc>
          <w:tcPr>
            <w:tcW w:w="192" w:type="pct"/>
            <w:vMerge w:val="restart"/>
          </w:tcPr>
          <w:p w14:paraId="3D88FE92"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2</w:t>
            </w:r>
          </w:p>
        </w:tc>
        <w:tc>
          <w:tcPr>
            <w:tcW w:w="617" w:type="pct"/>
            <w:vMerge w:val="restart"/>
          </w:tcPr>
          <w:p w14:paraId="4B9AEE12" w14:textId="77777777" w:rsidR="00B94A69" w:rsidRPr="00B94A69" w:rsidRDefault="00B94A69" w:rsidP="00B94A69">
            <w:pPr>
              <w:widowControl/>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Брюки п/ш синие с (голубым) кантом</w:t>
            </w:r>
          </w:p>
          <w:p w14:paraId="11AC09E0" w14:textId="77777777" w:rsidR="00B94A69" w:rsidRPr="00B94A69" w:rsidRDefault="00B94A69" w:rsidP="00B94A69">
            <w:pPr>
              <w:widowControl/>
              <w:rPr>
                <w:rFonts w:ascii="Times New Roman" w:eastAsia="Calibri" w:hAnsi="Times New Roman" w:cs="Times New Roman"/>
                <w:color w:val="auto"/>
                <w:sz w:val="16"/>
                <w:szCs w:val="16"/>
                <w:lang w:eastAsia="en-US" w:bidi="ar-SA"/>
              </w:rPr>
            </w:pPr>
          </w:p>
        </w:tc>
        <w:tc>
          <w:tcPr>
            <w:tcW w:w="204" w:type="pct"/>
          </w:tcPr>
          <w:p w14:paraId="100387FB"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1</w:t>
            </w:r>
          </w:p>
        </w:tc>
        <w:tc>
          <w:tcPr>
            <w:tcW w:w="680" w:type="pct"/>
          </w:tcPr>
          <w:p w14:paraId="72846519"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Цвет</w:t>
            </w:r>
          </w:p>
        </w:tc>
        <w:tc>
          <w:tcPr>
            <w:tcW w:w="1507" w:type="pct"/>
          </w:tcPr>
          <w:p w14:paraId="5C2763C5"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Темно- синий</w:t>
            </w:r>
          </w:p>
        </w:tc>
        <w:tc>
          <w:tcPr>
            <w:tcW w:w="857" w:type="pct"/>
          </w:tcPr>
          <w:p w14:paraId="6E2B67C9"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Значение характеристики не может изменяться участником закупки</w:t>
            </w:r>
          </w:p>
        </w:tc>
        <w:tc>
          <w:tcPr>
            <w:tcW w:w="586" w:type="pct"/>
            <w:vMerge w:val="restart"/>
          </w:tcPr>
          <w:p w14:paraId="12398774"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Шт.</w:t>
            </w:r>
          </w:p>
        </w:tc>
        <w:tc>
          <w:tcPr>
            <w:tcW w:w="357" w:type="pct"/>
            <w:vMerge w:val="restart"/>
          </w:tcPr>
          <w:p w14:paraId="440E2350"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34</w:t>
            </w:r>
          </w:p>
        </w:tc>
      </w:tr>
      <w:tr w:rsidR="00B94A69" w:rsidRPr="00B94A69" w14:paraId="3502477B" w14:textId="77777777" w:rsidTr="007A3BFA">
        <w:trPr>
          <w:trHeight w:val="284"/>
        </w:trPr>
        <w:tc>
          <w:tcPr>
            <w:tcW w:w="192" w:type="pct"/>
            <w:vMerge/>
            <w:vAlign w:val="center"/>
          </w:tcPr>
          <w:p w14:paraId="20C9B2FF" w14:textId="77777777" w:rsidR="00B94A69" w:rsidRPr="00B94A69" w:rsidRDefault="00B94A69" w:rsidP="00B94A69">
            <w:pPr>
              <w:widowControl/>
              <w:jc w:val="center"/>
              <w:rPr>
                <w:rFonts w:ascii="Times New Roman" w:eastAsia="Times New Roman" w:hAnsi="Times New Roman" w:cs="Times New Roman"/>
                <w:sz w:val="16"/>
                <w:szCs w:val="16"/>
                <w:lang w:bidi="ar-SA"/>
              </w:rPr>
            </w:pPr>
          </w:p>
        </w:tc>
        <w:tc>
          <w:tcPr>
            <w:tcW w:w="617" w:type="pct"/>
            <w:vMerge/>
            <w:vAlign w:val="center"/>
          </w:tcPr>
          <w:p w14:paraId="74E4960F" w14:textId="77777777" w:rsidR="00B94A69" w:rsidRPr="00B94A69" w:rsidRDefault="00B94A69" w:rsidP="00B94A69">
            <w:pPr>
              <w:widowControl/>
              <w:jc w:val="center"/>
              <w:rPr>
                <w:rFonts w:ascii="Times New Roman" w:eastAsia="Calibri" w:hAnsi="Times New Roman" w:cs="Times New Roman"/>
                <w:color w:val="auto"/>
                <w:sz w:val="16"/>
                <w:szCs w:val="16"/>
                <w:lang w:eastAsia="en-US" w:bidi="ar-SA"/>
              </w:rPr>
            </w:pPr>
          </w:p>
        </w:tc>
        <w:tc>
          <w:tcPr>
            <w:tcW w:w="204" w:type="pct"/>
          </w:tcPr>
          <w:p w14:paraId="005DAAD9"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2</w:t>
            </w:r>
          </w:p>
        </w:tc>
        <w:tc>
          <w:tcPr>
            <w:tcW w:w="680" w:type="pct"/>
          </w:tcPr>
          <w:p w14:paraId="247001CD"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Состав ткани</w:t>
            </w:r>
          </w:p>
        </w:tc>
        <w:tc>
          <w:tcPr>
            <w:tcW w:w="1507" w:type="pct"/>
          </w:tcPr>
          <w:p w14:paraId="7801ED70"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Костюмная полушерстяная, арт. Универсал (состав: 40% шерсть, 60% ПЭ</w:t>
            </w:r>
            <w:r w:rsidRPr="00B94A69">
              <w:rPr>
                <w:rFonts w:ascii="Times New Roman" w:eastAsia="Calibri" w:hAnsi="Times New Roman" w:cs="Times New Roman"/>
                <w:sz w:val="16"/>
                <w:szCs w:val="16"/>
                <w:lang w:eastAsia="en-US" w:bidi="ar-SA"/>
              </w:rPr>
              <w:t xml:space="preserve">, вес 279 </w:t>
            </w:r>
            <w:proofErr w:type="spellStart"/>
            <w:r w:rsidRPr="00B94A69">
              <w:rPr>
                <w:rFonts w:ascii="Times New Roman" w:eastAsia="Calibri" w:hAnsi="Times New Roman" w:cs="Times New Roman"/>
                <w:sz w:val="16"/>
                <w:szCs w:val="16"/>
                <w:lang w:eastAsia="en-US" w:bidi="ar-SA"/>
              </w:rPr>
              <w:t>гр</w:t>
            </w:r>
            <w:proofErr w:type="spellEnd"/>
            <w:r w:rsidRPr="00B94A69">
              <w:rPr>
                <w:rFonts w:ascii="Times New Roman" w:eastAsia="Calibri" w:hAnsi="Times New Roman" w:cs="Times New Roman"/>
                <w:sz w:val="16"/>
                <w:szCs w:val="16"/>
                <w:lang w:eastAsia="en-US" w:bidi="ar-SA"/>
              </w:rPr>
              <w:t>/м2).</w:t>
            </w:r>
          </w:p>
        </w:tc>
        <w:tc>
          <w:tcPr>
            <w:tcW w:w="857" w:type="pct"/>
          </w:tcPr>
          <w:p w14:paraId="7CFED35A"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Значение характеристики не может изменяться участником закупки</w:t>
            </w:r>
          </w:p>
        </w:tc>
        <w:tc>
          <w:tcPr>
            <w:tcW w:w="586" w:type="pct"/>
            <w:vMerge/>
          </w:tcPr>
          <w:p w14:paraId="56FF12AA"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p>
        </w:tc>
        <w:tc>
          <w:tcPr>
            <w:tcW w:w="357" w:type="pct"/>
            <w:vMerge/>
          </w:tcPr>
          <w:p w14:paraId="127BDE0D"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p>
        </w:tc>
      </w:tr>
      <w:tr w:rsidR="00B94A69" w:rsidRPr="00B94A69" w14:paraId="61D57FA0" w14:textId="77777777" w:rsidTr="007A3BFA">
        <w:trPr>
          <w:trHeight w:val="284"/>
        </w:trPr>
        <w:tc>
          <w:tcPr>
            <w:tcW w:w="192" w:type="pct"/>
            <w:vMerge/>
            <w:vAlign w:val="center"/>
          </w:tcPr>
          <w:p w14:paraId="337CFA59" w14:textId="77777777" w:rsidR="00B94A69" w:rsidRPr="00B94A69" w:rsidRDefault="00B94A69" w:rsidP="00B94A69">
            <w:pPr>
              <w:widowControl/>
              <w:jc w:val="center"/>
              <w:rPr>
                <w:rFonts w:ascii="Times New Roman" w:eastAsia="Times New Roman" w:hAnsi="Times New Roman" w:cs="Times New Roman"/>
                <w:sz w:val="16"/>
                <w:szCs w:val="16"/>
                <w:lang w:bidi="ar-SA"/>
              </w:rPr>
            </w:pPr>
          </w:p>
        </w:tc>
        <w:tc>
          <w:tcPr>
            <w:tcW w:w="617" w:type="pct"/>
            <w:vMerge/>
            <w:vAlign w:val="center"/>
          </w:tcPr>
          <w:p w14:paraId="5C9CF8CE" w14:textId="77777777" w:rsidR="00B94A69" w:rsidRPr="00B94A69" w:rsidRDefault="00B94A69" w:rsidP="00B94A69">
            <w:pPr>
              <w:widowControl/>
              <w:jc w:val="center"/>
              <w:rPr>
                <w:rFonts w:ascii="Times New Roman" w:eastAsia="Calibri" w:hAnsi="Times New Roman" w:cs="Times New Roman"/>
                <w:color w:val="auto"/>
                <w:sz w:val="16"/>
                <w:szCs w:val="16"/>
                <w:lang w:eastAsia="en-US" w:bidi="ar-SA"/>
              </w:rPr>
            </w:pPr>
          </w:p>
        </w:tc>
        <w:tc>
          <w:tcPr>
            <w:tcW w:w="204" w:type="pct"/>
          </w:tcPr>
          <w:p w14:paraId="0D01D3D3"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3</w:t>
            </w:r>
          </w:p>
        </w:tc>
        <w:tc>
          <w:tcPr>
            <w:tcW w:w="680" w:type="pct"/>
          </w:tcPr>
          <w:p w14:paraId="1A280917"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Подкладка</w:t>
            </w:r>
          </w:p>
        </w:tc>
        <w:tc>
          <w:tcPr>
            <w:tcW w:w="1507" w:type="pct"/>
          </w:tcPr>
          <w:p w14:paraId="0CF17D1E"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100% полиэстер.</w:t>
            </w:r>
          </w:p>
        </w:tc>
        <w:tc>
          <w:tcPr>
            <w:tcW w:w="857" w:type="pct"/>
          </w:tcPr>
          <w:p w14:paraId="27599F7F"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Значение характеристики не может изменяться участником закупки</w:t>
            </w:r>
          </w:p>
        </w:tc>
        <w:tc>
          <w:tcPr>
            <w:tcW w:w="586" w:type="pct"/>
            <w:vMerge/>
          </w:tcPr>
          <w:p w14:paraId="34489C6F"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p>
        </w:tc>
        <w:tc>
          <w:tcPr>
            <w:tcW w:w="357" w:type="pct"/>
            <w:vMerge/>
          </w:tcPr>
          <w:p w14:paraId="60A62B3C"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p>
        </w:tc>
      </w:tr>
      <w:tr w:rsidR="00B94A69" w:rsidRPr="00B94A69" w14:paraId="69000AE2" w14:textId="77777777" w:rsidTr="007A3BFA">
        <w:trPr>
          <w:trHeight w:val="284"/>
        </w:trPr>
        <w:tc>
          <w:tcPr>
            <w:tcW w:w="192" w:type="pct"/>
            <w:vMerge/>
            <w:vAlign w:val="center"/>
          </w:tcPr>
          <w:p w14:paraId="568E0D5E" w14:textId="77777777" w:rsidR="00B94A69" w:rsidRPr="00B94A69" w:rsidRDefault="00B94A69" w:rsidP="00B94A69">
            <w:pPr>
              <w:widowControl/>
              <w:jc w:val="center"/>
              <w:rPr>
                <w:rFonts w:ascii="Times New Roman" w:eastAsia="Times New Roman" w:hAnsi="Times New Roman" w:cs="Times New Roman"/>
                <w:sz w:val="16"/>
                <w:szCs w:val="16"/>
                <w:lang w:bidi="ar-SA"/>
              </w:rPr>
            </w:pPr>
          </w:p>
        </w:tc>
        <w:tc>
          <w:tcPr>
            <w:tcW w:w="617" w:type="pct"/>
            <w:vMerge/>
            <w:vAlign w:val="center"/>
          </w:tcPr>
          <w:p w14:paraId="22A3ACBC" w14:textId="77777777" w:rsidR="00B94A69" w:rsidRPr="00B94A69" w:rsidRDefault="00B94A69" w:rsidP="00B94A69">
            <w:pPr>
              <w:widowControl/>
              <w:jc w:val="center"/>
              <w:rPr>
                <w:rFonts w:ascii="Times New Roman" w:eastAsia="Calibri" w:hAnsi="Times New Roman" w:cs="Times New Roman"/>
                <w:color w:val="auto"/>
                <w:sz w:val="16"/>
                <w:szCs w:val="16"/>
                <w:lang w:eastAsia="en-US" w:bidi="ar-SA"/>
              </w:rPr>
            </w:pPr>
          </w:p>
        </w:tc>
        <w:tc>
          <w:tcPr>
            <w:tcW w:w="204" w:type="pct"/>
          </w:tcPr>
          <w:p w14:paraId="7C267D1D"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4</w:t>
            </w:r>
          </w:p>
        </w:tc>
        <w:tc>
          <w:tcPr>
            <w:tcW w:w="680" w:type="pct"/>
          </w:tcPr>
          <w:p w14:paraId="6B9AB30D" w14:textId="77777777" w:rsidR="00B94A69" w:rsidRPr="00B94A69" w:rsidRDefault="00B94A69" w:rsidP="00B94A69">
            <w:pPr>
              <w:widowControl/>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Описание</w:t>
            </w:r>
          </w:p>
        </w:tc>
        <w:tc>
          <w:tcPr>
            <w:tcW w:w="1507" w:type="pct"/>
          </w:tcPr>
          <w:p w14:paraId="28D3DAC2" w14:textId="77777777" w:rsidR="00B94A69" w:rsidRPr="00B94A69" w:rsidRDefault="00B94A69" w:rsidP="00B94A69">
            <w:pPr>
              <w:widowControl/>
              <w:ind w:right="-108"/>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 xml:space="preserve">Брюки из полушерстяной камвольной костюмной ткани, цвет синий (40% шерсть, 60% п/э). По бокам вшит </w:t>
            </w:r>
            <w:r w:rsidRPr="00B94A69">
              <w:rPr>
                <w:rFonts w:ascii="Times New Roman" w:eastAsia="Calibri" w:hAnsi="Times New Roman" w:cs="Times New Roman"/>
                <w:b/>
                <w:color w:val="auto"/>
                <w:sz w:val="16"/>
                <w:szCs w:val="16"/>
                <w:lang w:eastAsia="en-US" w:bidi="ar-SA"/>
              </w:rPr>
              <w:t>(голубой)</w:t>
            </w:r>
            <w:r w:rsidRPr="00B94A69">
              <w:rPr>
                <w:rFonts w:ascii="Times New Roman" w:eastAsia="Calibri" w:hAnsi="Times New Roman" w:cs="Times New Roman"/>
                <w:color w:val="auto"/>
                <w:sz w:val="16"/>
                <w:szCs w:val="16"/>
                <w:lang w:eastAsia="en-US" w:bidi="ar-SA"/>
              </w:rPr>
              <w:t xml:space="preserve"> кант. Брюки прямые, без складок, с подкладкой до середины брюк состав ПЭ -  100</w:t>
            </w:r>
            <w:proofErr w:type="gramStart"/>
            <w:r w:rsidRPr="00B94A69">
              <w:rPr>
                <w:rFonts w:ascii="Times New Roman" w:eastAsia="Calibri" w:hAnsi="Times New Roman" w:cs="Times New Roman"/>
                <w:color w:val="auto"/>
                <w:sz w:val="16"/>
                <w:szCs w:val="16"/>
                <w:lang w:eastAsia="en-US" w:bidi="ar-SA"/>
              </w:rPr>
              <w:t>% ,</w:t>
            </w:r>
            <w:proofErr w:type="gramEnd"/>
            <w:r w:rsidRPr="00B94A69">
              <w:rPr>
                <w:rFonts w:ascii="Times New Roman" w:eastAsia="Calibri" w:hAnsi="Times New Roman" w:cs="Times New Roman"/>
                <w:color w:val="auto"/>
                <w:sz w:val="16"/>
                <w:szCs w:val="16"/>
                <w:lang w:eastAsia="en-US" w:bidi="ar-SA"/>
              </w:rPr>
              <w:t xml:space="preserve"> с притачным поясом, усиленным с внутренней стороны корсажным поясом, длина которого регулируется при помощи </w:t>
            </w:r>
            <w:proofErr w:type="spellStart"/>
            <w:r w:rsidRPr="00B94A69">
              <w:rPr>
                <w:rFonts w:ascii="Times New Roman" w:eastAsia="Calibri" w:hAnsi="Times New Roman" w:cs="Times New Roman"/>
                <w:color w:val="auto"/>
                <w:sz w:val="16"/>
                <w:szCs w:val="16"/>
                <w:lang w:eastAsia="en-US" w:bidi="ar-SA"/>
              </w:rPr>
              <w:t>перфорезинки</w:t>
            </w:r>
            <w:proofErr w:type="spellEnd"/>
            <w:r w:rsidRPr="00B94A69">
              <w:rPr>
                <w:rFonts w:ascii="Times New Roman" w:eastAsia="Calibri" w:hAnsi="Times New Roman" w:cs="Times New Roman"/>
                <w:color w:val="auto"/>
                <w:sz w:val="16"/>
                <w:szCs w:val="16"/>
                <w:lang w:eastAsia="en-US" w:bidi="ar-SA"/>
              </w:rPr>
              <w:t xml:space="preserve">, петель и пуговиц, расположенных с изнаночной стороны пояса. Передние половинки брюк с боковыми </w:t>
            </w:r>
            <w:proofErr w:type="spellStart"/>
            <w:r w:rsidRPr="00B94A69">
              <w:rPr>
                <w:rFonts w:ascii="Times New Roman" w:eastAsia="Calibri" w:hAnsi="Times New Roman" w:cs="Times New Roman"/>
                <w:color w:val="auto"/>
                <w:sz w:val="16"/>
                <w:szCs w:val="16"/>
                <w:lang w:eastAsia="en-US" w:bidi="ar-SA"/>
              </w:rPr>
              <w:t>втачными</w:t>
            </w:r>
            <w:proofErr w:type="spellEnd"/>
            <w:r w:rsidRPr="00B94A69">
              <w:rPr>
                <w:rFonts w:ascii="Times New Roman" w:eastAsia="Calibri" w:hAnsi="Times New Roman" w:cs="Times New Roman"/>
                <w:color w:val="auto"/>
                <w:sz w:val="16"/>
                <w:szCs w:val="16"/>
                <w:lang w:eastAsia="en-US" w:bidi="ar-SA"/>
              </w:rPr>
              <w:t xml:space="preserve"> карманами. Пояс с боковыми хлястиками и шлевками для ремня. Брюки с застежкой пуговицей на поясе и </w:t>
            </w:r>
            <w:proofErr w:type="spellStart"/>
            <w:r w:rsidRPr="00B94A69">
              <w:rPr>
                <w:rFonts w:ascii="Times New Roman" w:eastAsia="Calibri" w:hAnsi="Times New Roman" w:cs="Times New Roman"/>
                <w:color w:val="auto"/>
                <w:sz w:val="16"/>
                <w:szCs w:val="16"/>
                <w:lang w:eastAsia="en-US" w:bidi="ar-SA"/>
              </w:rPr>
              <w:t>втачной</w:t>
            </w:r>
            <w:proofErr w:type="spellEnd"/>
            <w:r w:rsidRPr="00B94A69">
              <w:rPr>
                <w:rFonts w:ascii="Times New Roman" w:eastAsia="Calibri" w:hAnsi="Times New Roman" w:cs="Times New Roman"/>
                <w:color w:val="auto"/>
                <w:sz w:val="16"/>
                <w:szCs w:val="16"/>
                <w:lang w:eastAsia="en-US" w:bidi="ar-SA"/>
              </w:rPr>
              <w:t xml:space="preserve"> молнией, расположенной на гульфике. Низ брюк не подшит.</w:t>
            </w:r>
          </w:p>
        </w:tc>
        <w:tc>
          <w:tcPr>
            <w:tcW w:w="857" w:type="pct"/>
          </w:tcPr>
          <w:p w14:paraId="627C00A4"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Значение характеристики не может изменяться участником закупки</w:t>
            </w:r>
          </w:p>
        </w:tc>
        <w:tc>
          <w:tcPr>
            <w:tcW w:w="586" w:type="pct"/>
            <w:vMerge/>
          </w:tcPr>
          <w:p w14:paraId="4A318E4F"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p>
        </w:tc>
        <w:tc>
          <w:tcPr>
            <w:tcW w:w="357" w:type="pct"/>
            <w:vMerge/>
          </w:tcPr>
          <w:p w14:paraId="6A2D5AC4"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p>
        </w:tc>
      </w:tr>
      <w:tr w:rsidR="00B94A69" w:rsidRPr="00B94A69" w14:paraId="43421719" w14:textId="77777777" w:rsidTr="007A3BFA">
        <w:trPr>
          <w:trHeight w:val="284"/>
        </w:trPr>
        <w:tc>
          <w:tcPr>
            <w:tcW w:w="192" w:type="pct"/>
            <w:vMerge/>
            <w:vAlign w:val="center"/>
          </w:tcPr>
          <w:p w14:paraId="41AE7FB4" w14:textId="77777777" w:rsidR="00B94A69" w:rsidRPr="00B94A69" w:rsidRDefault="00B94A69" w:rsidP="00B94A69">
            <w:pPr>
              <w:widowControl/>
              <w:jc w:val="center"/>
              <w:rPr>
                <w:rFonts w:ascii="Times New Roman" w:eastAsia="Times New Roman" w:hAnsi="Times New Roman" w:cs="Times New Roman"/>
                <w:sz w:val="16"/>
                <w:szCs w:val="16"/>
                <w:lang w:bidi="ar-SA"/>
              </w:rPr>
            </w:pPr>
          </w:p>
        </w:tc>
        <w:tc>
          <w:tcPr>
            <w:tcW w:w="617" w:type="pct"/>
            <w:vMerge/>
            <w:vAlign w:val="center"/>
          </w:tcPr>
          <w:p w14:paraId="5E66030A" w14:textId="77777777" w:rsidR="00B94A69" w:rsidRPr="00B94A69" w:rsidRDefault="00B94A69" w:rsidP="00B94A69">
            <w:pPr>
              <w:widowControl/>
              <w:jc w:val="center"/>
              <w:rPr>
                <w:rFonts w:ascii="Times New Roman" w:eastAsia="Calibri" w:hAnsi="Times New Roman" w:cs="Times New Roman"/>
                <w:color w:val="auto"/>
                <w:sz w:val="16"/>
                <w:szCs w:val="16"/>
                <w:lang w:eastAsia="en-US" w:bidi="ar-SA"/>
              </w:rPr>
            </w:pPr>
          </w:p>
        </w:tc>
        <w:tc>
          <w:tcPr>
            <w:tcW w:w="204" w:type="pct"/>
          </w:tcPr>
          <w:p w14:paraId="0A8F90FF"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5</w:t>
            </w:r>
          </w:p>
        </w:tc>
        <w:tc>
          <w:tcPr>
            <w:tcW w:w="680" w:type="pct"/>
          </w:tcPr>
          <w:p w14:paraId="40BA2B80" w14:textId="77777777" w:rsidR="00B94A69" w:rsidRPr="00B94A69" w:rsidRDefault="00B94A69" w:rsidP="00B94A69">
            <w:pPr>
              <w:widowControl/>
              <w:rPr>
                <w:rFonts w:ascii="Times New Roman" w:eastAsia="Times New Roman" w:hAnsi="Times New Roman" w:cs="Times New Roman"/>
                <w:color w:val="auto"/>
                <w:sz w:val="16"/>
                <w:szCs w:val="16"/>
                <w:lang w:bidi="ar-SA"/>
              </w:rPr>
            </w:pPr>
            <w:r w:rsidRPr="00B94A69">
              <w:rPr>
                <w:rFonts w:ascii="Times New Roman" w:eastAsia="Calibri" w:hAnsi="Times New Roman" w:cs="Times New Roman"/>
                <w:color w:val="auto"/>
                <w:sz w:val="16"/>
                <w:szCs w:val="16"/>
                <w:lang w:eastAsia="en-US" w:bidi="ar-SA"/>
              </w:rPr>
              <w:t>Размер</w:t>
            </w:r>
          </w:p>
        </w:tc>
        <w:tc>
          <w:tcPr>
            <w:tcW w:w="1507" w:type="pct"/>
          </w:tcPr>
          <w:p w14:paraId="4123B56D"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Определяется специалистом Поставщика путем обмера личного состава</w:t>
            </w:r>
          </w:p>
        </w:tc>
        <w:tc>
          <w:tcPr>
            <w:tcW w:w="857" w:type="pct"/>
          </w:tcPr>
          <w:p w14:paraId="11F3EDF8"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vMerge/>
          </w:tcPr>
          <w:p w14:paraId="55FCEEA0"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c>
          <w:tcPr>
            <w:tcW w:w="357" w:type="pct"/>
            <w:vMerge/>
          </w:tcPr>
          <w:p w14:paraId="635B5E6B"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r>
      <w:tr w:rsidR="00B94A69" w:rsidRPr="00B94A69" w14:paraId="781CD0DE" w14:textId="77777777" w:rsidTr="007A3BFA">
        <w:trPr>
          <w:trHeight w:val="284"/>
        </w:trPr>
        <w:tc>
          <w:tcPr>
            <w:tcW w:w="192" w:type="pct"/>
            <w:vMerge w:val="restart"/>
          </w:tcPr>
          <w:p w14:paraId="597CE6F5"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3</w:t>
            </w:r>
          </w:p>
        </w:tc>
        <w:tc>
          <w:tcPr>
            <w:tcW w:w="617" w:type="pct"/>
            <w:vMerge w:val="restart"/>
          </w:tcPr>
          <w:p w14:paraId="27B52CC8" w14:textId="77777777" w:rsidR="00B94A69" w:rsidRPr="00B94A69" w:rsidRDefault="00B94A69" w:rsidP="00B94A69">
            <w:pPr>
              <w:widowControl/>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Фуражка форменная темно-синяя</w:t>
            </w:r>
          </w:p>
          <w:p w14:paraId="6C83BE15" w14:textId="77777777" w:rsidR="00B94A69" w:rsidRPr="00B94A69" w:rsidRDefault="00B94A69" w:rsidP="00B94A69">
            <w:pPr>
              <w:widowControl/>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b/>
                <w:color w:val="auto"/>
                <w:sz w:val="16"/>
                <w:szCs w:val="16"/>
                <w:lang w:eastAsia="en-US" w:bidi="ar-SA"/>
              </w:rPr>
              <w:t xml:space="preserve"> (голубым) кантом и </w:t>
            </w:r>
            <w:r w:rsidRPr="00B94A69">
              <w:rPr>
                <w:rFonts w:ascii="Times New Roman" w:eastAsia="Calibri" w:hAnsi="Times New Roman" w:cs="Times New Roman"/>
                <w:b/>
                <w:color w:val="auto"/>
                <w:sz w:val="16"/>
                <w:szCs w:val="16"/>
                <w:lang w:eastAsia="en-US" w:bidi="ar-SA"/>
              </w:rPr>
              <w:lastRenderedPageBreak/>
              <w:t xml:space="preserve">(голубым) околышем </w:t>
            </w:r>
          </w:p>
        </w:tc>
        <w:tc>
          <w:tcPr>
            <w:tcW w:w="204" w:type="pct"/>
          </w:tcPr>
          <w:p w14:paraId="15202C22"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lastRenderedPageBreak/>
              <w:t>1</w:t>
            </w:r>
          </w:p>
        </w:tc>
        <w:tc>
          <w:tcPr>
            <w:tcW w:w="680" w:type="pct"/>
          </w:tcPr>
          <w:p w14:paraId="0E49DB9D" w14:textId="77777777" w:rsidR="00B94A69" w:rsidRPr="00B94A69" w:rsidRDefault="00B94A69" w:rsidP="00B94A69">
            <w:pPr>
              <w:widowControl/>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Описание</w:t>
            </w:r>
          </w:p>
        </w:tc>
        <w:tc>
          <w:tcPr>
            <w:tcW w:w="1507" w:type="pct"/>
          </w:tcPr>
          <w:p w14:paraId="427ABF8C"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Times New Roman" w:hAnsi="Times New Roman" w:cs="Times New Roman"/>
                <w:color w:val="auto"/>
                <w:sz w:val="16"/>
                <w:szCs w:val="16"/>
                <w:lang w:eastAsia="en-US" w:bidi="ar-SA"/>
              </w:rPr>
              <w:t xml:space="preserve">Фуражка темно-синяя </w:t>
            </w:r>
            <w:r w:rsidRPr="00B94A69">
              <w:rPr>
                <w:rFonts w:ascii="Times New Roman" w:eastAsia="Times New Roman" w:hAnsi="Times New Roman" w:cs="Times New Roman"/>
                <w:b/>
                <w:color w:val="auto"/>
                <w:sz w:val="16"/>
                <w:szCs w:val="16"/>
                <w:lang w:eastAsia="en-US" w:bidi="ar-SA"/>
              </w:rPr>
              <w:t>(голубым) кантом и (голубым) околышем</w:t>
            </w:r>
            <w:r w:rsidRPr="00B94A69">
              <w:rPr>
                <w:rFonts w:ascii="Times New Roman" w:eastAsia="Times New Roman" w:hAnsi="Times New Roman" w:cs="Times New Roman"/>
                <w:color w:val="auto"/>
                <w:sz w:val="16"/>
                <w:szCs w:val="16"/>
                <w:lang w:eastAsia="en-US" w:bidi="ar-SA"/>
              </w:rPr>
              <w:t>. Фуражка состоит из донышка овальной формы, тульи (стенок), околыша, козырька и ремешка.</w:t>
            </w:r>
          </w:p>
          <w:p w14:paraId="7A132975"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Times New Roman" w:hAnsi="Times New Roman" w:cs="Times New Roman"/>
                <w:color w:val="auto"/>
                <w:sz w:val="16"/>
                <w:szCs w:val="16"/>
                <w:lang w:eastAsia="en-US" w:bidi="ar-SA"/>
              </w:rPr>
              <w:lastRenderedPageBreak/>
              <w:t>Внутри фуражки: подкладка черного цвета, налобник и накладка из искусственной или натуральной кожи.</w:t>
            </w:r>
          </w:p>
          <w:p w14:paraId="4C2A7845"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Times New Roman" w:hAnsi="Times New Roman" w:cs="Times New Roman"/>
                <w:color w:val="auto"/>
                <w:sz w:val="16"/>
                <w:szCs w:val="16"/>
                <w:lang w:eastAsia="en-US" w:bidi="ar-SA"/>
              </w:rPr>
              <w:t>Фуражка имеет два втачанных канта: один – в шве соединения донышка со стенками, второй – в шве соединения стенок с околышем. Материал фуражки: ткань полушерстяная камвольная</w:t>
            </w:r>
          </w:p>
          <w:p w14:paraId="1454D832"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Times New Roman" w:hAnsi="Times New Roman" w:cs="Times New Roman"/>
                <w:color w:val="auto"/>
                <w:sz w:val="16"/>
                <w:szCs w:val="16"/>
                <w:lang w:eastAsia="en-US" w:bidi="ar-SA"/>
              </w:rPr>
              <w:t xml:space="preserve">костюмная темно-синего цвета. Содержание шерсти не менее 40%, содержание полиэстера не более 60 %. Материал околыша и кантов: сукно приборное. Цвет околыша и кантов: </w:t>
            </w:r>
            <w:r w:rsidRPr="00B94A69">
              <w:rPr>
                <w:rFonts w:ascii="Times New Roman" w:eastAsia="Times New Roman" w:hAnsi="Times New Roman" w:cs="Times New Roman"/>
                <w:b/>
                <w:color w:val="auto"/>
                <w:sz w:val="16"/>
                <w:szCs w:val="16"/>
                <w:lang w:eastAsia="en-US" w:bidi="ar-SA"/>
              </w:rPr>
              <w:t>(голубой)</w:t>
            </w:r>
            <w:r w:rsidRPr="00B94A69">
              <w:rPr>
                <w:rFonts w:ascii="Times New Roman" w:eastAsia="Times New Roman" w:hAnsi="Times New Roman" w:cs="Times New Roman"/>
                <w:color w:val="auto"/>
                <w:sz w:val="16"/>
                <w:szCs w:val="16"/>
                <w:lang w:eastAsia="en-US" w:bidi="ar-SA"/>
              </w:rPr>
              <w:t xml:space="preserve">. Цвет донышка, стенок, козырька, ремешка и накладки фуражки: черный. Материал козырька: полиэтилен. Материал ремешка: искусственная лаковая кожа черного цвета. Материал для подкладки: саржа вискозная подкладочная. На околыше фуражки над центром козырька расположена металлическая кокарда с покрытием </w:t>
            </w:r>
            <w:proofErr w:type="gramStart"/>
            <w:r w:rsidRPr="00B94A69">
              <w:rPr>
                <w:rFonts w:ascii="Times New Roman" w:eastAsia="Times New Roman" w:hAnsi="Times New Roman" w:cs="Times New Roman"/>
                <w:color w:val="auto"/>
                <w:sz w:val="16"/>
                <w:szCs w:val="16"/>
                <w:lang w:eastAsia="en-US" w:bidi="ar-SA"/>
              </w:rPr>
              <w:t>золотистого  цвета</w:t>
            </w:r>
            <w:proofErr w:type="gramEnd"/>
            <w:r w:rsidRPr="00B94A69">
              <w:rPr>
                <w:rFonts w:ascii="Times New Roman" w:eastAsia="Times New Roman" w:hAnsi="Times New Roman" w:cs="Times New Roman"/>
                <w:color w:val="auto"/>
                <w:sz w:val="16"/>
                <w:szCs w:val="16"/>
                <w:lang w:eastAsia="en-US" w:bidi="ar-SA"/>
              </w:rPr>
              <w:t>, с изображением согласно макету Заказчика.</w:t>
            </w:r>
          </w:p>
          <w:p w14:paraId="15F6A393"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Times New Roman" w:hAnsi="Times New Roman" w:cs="Times New Roman"/>
                <w:color w:val="auto"/>
                <w:sz w:val="16"/>
                <w:szCs w:val="16"/>
                <w:lang w:eastAsia="en-US" w:bidi="ar-SA"/>
              </w:rPr>
              <w:t>На околыше фуражки имеются две форменные</w:t>
            </w:r>
          </w:p>
          <w:p w14:paraId="31EDF4BA"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Times New Roman" w:hAnsi="Times New Roman" w:cs="Times New Roman"/>
                <w:color w:val="auto"/>
                <w:sz w:val="16"/>
                <w:szCs w:val="16"/>
                <w:lang w:eastAsia="en-US" w:bidi="ar-SA"/>
              </w:rPr>
              <w:t xml:space="preserve">выпуклые цельноштампованные пуговицы с ушком «серебряные», закрепленные </w:t>
            </w:r>
            <w:proofErr w:type="spellStart"/>
            <w:r w:rsidRPr="00B94A69">
              <w:rPr>
                <w:rFonts w:ascii="Times New Roman" w:eastAsia="Times New Roman" w:hAnsi="Times New Roman" w:cs="Times New Roman"/>
                <w:color w:val="auto"/>
                <w:sz w:val="16"/>
                <w:szCs w:val="16"/>
                <w:lang w:eastAsia="en-US" w:bidi="ar-SA"/>
              </w:rPr>
              <w:t>клямерами</w:t>
            </w:r>
            <w:proofErr w:type="spellEnd"/>
            <w:r w:rsidRPr="00B94A69">
              <w:rPr>
                <w:rFonts w:ascii="Times New Roman" w:eastAsia="Times New Roman" w:hAnsi="Times New Roman" w:cs="Times New Roman"/>
                <w:color w:val="auto"/>
                <w:sz w:val="16"/>
                <w:szCs w:val="16"/>
                <w:lang w:eastAsia="en-US" w:bidi="ar-SA"/>
              </w:rPr>
              <w:t>. Подбородный ремешок пристегивается на пуговицы. Цвет ниток в цвет ткани.</w:t>
            </w:r>
          </w:p>
          <w:p w14:paraId="10D25180"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Times New Roman" w:hAnsi="Times New Roman" w:cs="Times New Roman"/>
                <w:color w:val="auto"/>
                <w:sz w:val="16"/>
                <w:szCs w:val="16"/>
                <w:lang w:eastAsia="en-US" w:bidi="ar-SA"/>
              </w:rPr>
              <w:t>Образцы согласуются с заказчиком до изготовления (поставки) всей партии товара. Согласованный образец остаётся у заказчика и учитывается при общей поставке. Образцы дополнительно согласуются с заказчиком (получателем) до изготовления (поставки)</w:t>
            </w:r>
          </w:p>
          <w:p w14:paraId="6F8D4B60"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Times New Roman" w:hAnsi="Times New Roman" w:cs="Times New Roman"/>
                <w:color w:val="auto"/>
                <w:sz w:val="16"/>
                <w:szCs w:val="16"/>
                <w:lang w:eastAsia="en-US" w:bidi="ar-SA"/>
              </w:rPr>
              <w:t>всей партии товара. Согласованный образец остаётся у заказчика и учитывается при общей поставке.</w:t>
            </w:r>
          </w:p>
        </w:tc>
        <w:tc>
          <w:tcPr>
            <w:tcW w:w="857" w:type="pct"/>
          </w:tcPr>
          <w:p w14:paraId="1A91A4B4"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lastRenderedPageBreak/>
              <w:t>Значение характеристики не может изменяться участником закупки</w:t>
            </w:r>
          </w:p>
        </w:tc>
        <w:tc>
          <w:tcPr>
            <w:tcW w:w="586" w:type="pct"/>
            <w:vMerge w:val="restart"/>
          </w:tcPr>
          <w:p w14:paraId="6068468F" w14:textId="77777777" w:rsidR="00B94A69" w:rsidRPr="00B94A69" w:rsidRDefault="00B94A69" w:rsidP="00B94A69">
            <w:pPr>
              <w:widowControl/>
              <w:spacing w:after="160" w:line="259" w:lineRule="auto"/>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Шт.</w:t>
            </w:r>
          </w:p>
        </w:tc>
        <w:tc>
          <w:tcPr>
            <w:tcW w:w="357" w:type="pct"/>
            <w:vMerge w:val="restart"/>
          </w:tcPr>
          <w:p w14:paraId="1B67CC7E" w14:textId="77777777" w:rsidR="00B94A69" w:rsidRPr="00B94A69" w:rsidRDefault="00B94A69" w:rsidP="00B94A69">
            <w:pPr>
              <w:widowControl/>
              <w:spacing w:after="160" w:line="259" w:lineRule="auto"/>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34</w:t>
            </w:r>
          </w:p>
        </w:tc>
      </w:tr>
      <w:tr w:rsidR="00B94A69" w:rsidRPr="00B94A69" w14:paraId="794C76AD" w14:textId="77777777" w:rsidTr="007A3BFA">
        <w:trPr>
          <w:trHeight w:val="284"/>
        </w:trPr>
        <w:tc>
          <w:tcPr>
            <w:tcW w:w="192" w:type="pct"/>
            <w:vMerge/>
            <w:vAlign w:val="center"/>
          </w:tcPr>
          <w:p w14:paraId="0485BF5A" w14:textId="77777777" w:rsidR="00B94A69" w:rsidRPr="00B94A69" w:rsidRDefault="00B94A69" w:rsidP="00B94A69">
            <w:pPr>
              <w:widowControl/>
              <w:jc w:val="center"/>
              <w:rPr>
                <w:rFonts w:ascii="Times New Roman" w:eastAsia="Times New Roman" w:hAnsi="Times New Roman" w:cs="Times New Roman"/>
                <w:sz w:val="16"/>
                <w:szCs w:val="16"/>
                <w:lang w:bidi="ar-SA"/>
              </w:rPr>
            </w:pPr>
          </w:p>
        </w:tc>
        <w:tc>
          <w:tcPr>
            <w:tcW w:w="617" w:type="pct"/>
            <w:vMerge/>
            <w:vAlign w:val="center"/>
          </w:tcPr>
          <w:p w14:paraId="1A0A85FC" w14:textId="77777777" w:rsidR="00B94A69" w:rsidRPr="00B94A69" w:rsidRDefault="00B94A69" w:rsidP="00B94A69">
            <w:pPr>
              <w:widowControl/>
              <w:jc w:val="center"/>
              <w:rPr>
                <w:rFonts w:ascii="Times New Roman" w:eastAsia="Calibri" w:hAnsi="Times New Roman" w:cs="Times New Roman"/>
                <w:color w:val="auto"/>
                <w:sz w:val="16"/>
                <w:szCs w:val="16"/>
                <w:lang w:eastAsia="en-US" w:bidi="ar-SA"/>
              </w:rPr>
            </w:pPr>
          </w:p>
        </w:tc>
        <w:tc>
          <w:tcPr>
            <w:tcW w:w="204" w:type="pct"/>
          </w:tcPr>
          <w:p w14:paraId="20C2E76B"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2</w:t>
            </w:r>
          </w:p>
        </w:tc>
        <w:tc>
          <w:tcPr>
            <w:tcW w:w="680" w:type="pct"/>
          </w:tcPr>
          <w:p w14:paraId="7034C9A9" w14:textId="77777777" w:rsidR="00B94A69" w:rsidRPr="00B94A69" w:rsidRDefault="00B94A69" w:rsidP="00B94A69">
            <w:pPr>
              <w:widowControl/>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Размер</w:t>
            </w:r>
          </w:p>
          <w:p w14:paraId="342957C6" w14:textId="77777777" w:rsidR="00B94A69" w:rsidRPr="00B94A69" w:rsidRDefault="00B94A69" w:rsidP="00B94A69">
            <w:pPr>
              <w:widowControl/>
              <w:rPr>
                <w:rFonts w:ascii="Times New Roman" w:eastAsia="Times New Roman" w:hAnsi="Times New Roman" w:cs="Times New Roman"/>
                <w:sz w:val="16"/>
                <w:szCs w:val="16"/>
                <w:lang w:bidi="ar-SA"/>
              </w:rPr>
            </w:pPr>
          </w:p>
        </w:tc>
        <w:tc>
          <w:tcPr>
            <w:tcW w:w="1507" w:type="pct"/>
          </w:tcPr>
          <w:p w14:paraId="311918AD" w14:textId="77777777" w:rsidR="00B94A69" w:rsidRPr="00B94A69" w:rsidRDefault="00B94A69" w:rsidP="00B94A69">
            <w:pPr>
              <w:widowControl/>
              <w:ind w:right="-108"/>
              <w:rPr>
                <w:rFonts w:ascii="Times New Roman" w:eastAsia="Times New Roman"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Определяется специалистом Поставщика путем обмера личного состава.</w:t>
            </w:r>
          </w:p>
        </w:tc>
        <w:tc>
          <w:tcPr>
            <w:tcW w:w="857" w:type="pct"/>
          </w:tcPr>
          <w:p w14:paraId="2AD48535"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vMerge/>
          </w:tcPr>
          <w:p w14:paraId="36070C5C"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c>
          <w:tcPr>
            <w:tcW w:w="357" w:type="pct"/>
            <w:vMerge/>
          </w:tcPr>
          <w:p w14:paraId="4771F18D"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p>
        </w:tc>
      </w:tr>
      <w:tr w:rsidR="00B94A69" w:rsidRPr="00B94A69" w14:paraId="1F7B6441" w14:textId="77777777" w:rsidTr="007A3BFA">
        <w:trPr>
          <w:trHeight w:val="336"/>
        </w:trPr>
        <w:tc>
          <w:tcPr>
            <w:tcW w:w="192" w:type="pct"/>
          </w:tcPr>
          <w:p w14:paraId="0571BD7E"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4</w:t>
            </w:r>
          </w:p>
        </w:tc>
        <w:tc>
          <w:tcPr>
            <w:tcW w:w="617" w:type="pct"/>
          </w:tcPr>
          <w:p w14:paraId="777F3AF3" w14:textId="77777777" w:rsidR="00B94A69" w:rsidRPr="00B94A69" w:rsidRDefault="00B94A69" w:rsidP="00B94A69">
            <w:pPr>
              <w:widowControl/>
              <w:ind w:right="-34"/>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Галстук кадетский</w:t>
            </w:r>
          </w:p>
          <w:p w14:paraId="6705749C" w14:textId="77777777" w:rsidR="00B94A69" w:rsidRPr="00B94A69" w:rsidRDefault="00B94A69" w:rsidP="00B94A69">
            <w:pPr>
              <w:widowControl/>
              <w:ind w:right="-34"/>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мужской синий</w:t>
            </w:r>
          </w:p>
        </w:tc>
        <w:tc>
          <w:tcPr>
            <w:tcW w:w="204" w:type="pct"/>
          </w:tcPr>
          <w:p w14:paraId="57577A15"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1</w:t>
            </w:r>
          </w:p>
        </w:tc>
        <w:tc>
          <w:tcPr>
            <w:tcW w:w="680" w:type="pct"/>
          </w:tcPr>
          <w:p w14:paraId="51F369AB" w14:textId="77777777" w:rsidR="00B94A69" w:rsidRPr="00B94A69" w:rsidRDefault="00B94A69" w:rsidP="00B94A69">
            <w:pPr>
              <w:widowControl/>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Описание</w:t>
            </w:r>
          </w:p>
        </w:tc>
        <w:tc>
          <w:tcPr>
            <w:tcW w:w="1507" w:type="pct"/>
          </w:tcPr>
          <w:p w14:paraId="0229B07F" w14:textId="77777777" w:rsidR="00B94A69" w:rsidRPr="00B94A69" w:rsidRDefault="00B94A69" w:rsidP="00B94A69">
            <w:pPr>
              <w:widowControl/>
              <w:shd w:val="clear" w:color="auto" w:fill="FFFFFF"/>
              <w:ind w:right="-107"/>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Галстук темно-синего цвета состоит из основной детали в виде вытянутой трапеции, заканчивающейся углом, постоянного узла и шейки. Шейка галстука состоит из ткани верха, ленты эластичной, заканчивающейся металлической фурнитурой для застегивания галстука. Состав ткани: полиэстер – 100%.</w:t>
            </w:r>
          </w:p>
        </w:tc>
        <w:tc>
          <w:tcPr>
            <w:tcW w:w="857" w:type="pct"/>
          </w:tcPr>
          <w:p w14:paraId="1464B6C8"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tcPr>
          <w:p w14:paraId="76C4C470"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Шт.</w:t>
            </w:r>
          </w:p>
        </w:tc>
        <w:tc>
          <w:tcPr>
            <w:tcW w:w="357" w:type="pct"/>
          </w:tcPr>
          <w:p w14:paraId="75B0ECDA"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34</w:t>
            </w:r>
          </w:p>
        </w:tc>
      </w:tr>
      <w:tr w:rsidR="00B94A69" w:rsidRPr="00B94A69" w14:paraId="3CF3BB50" w14:textId="77777777" w:rsidTr="007A3BFA">
        <w:trPr>
          <w:trHeight w:val="336"/>
        </w:trPr>
        <w:tc>
          <w:tcPr>
            <w:tcW w:w="192" w:type="pct"/>
          </w:tcPr>
          <w:p w14:paraId="5BC1CB3B"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5</w:t>
            </w:r>
          </w:p>
        </w:tc>
        <w:tc>
          <w:tcPr>
            <w:tcW w:w="617" w:type="pct"/>
          </w:tcPr>
          <w:p w14:paraId="349E8A6C" w14:textId="77777777" w:rsidR="00B94A69" w:rsidRPr="00B94A69" w:rsidRDefault="00B94A69" w:rsidP="00B94A69">
            <w:pPr>
              <w:widowControl/>
              <w:ind w:right="-34"/>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Аксельбант белый кадетский</w:t>
            </w:r>
          </w:p>
        </w:tc>
        <w:tc>
          <w:tcPr>
            <w:tcW w:w="204" w:type="pct"/>
          </w:tcPr>
          <w:p w14:paraId="413131F8"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1</w:t>
            </w:r>
          </w:p>
        </w:tc>
        <w:tc>
          <w:tcPr>
            <w:tcW w:w="680" w:type="pct"/>
          </w:tcPr>
          <w:p w14:paraId="1756BDAE" w14:textId="77777777" w:rsidR="00B94A69" w:rsidRPr="00B94A69" w:rsidRDefault="00B94A69" w:rsidP="00B94A69">
            <w:pPr>
              <w:widowControl/>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Описание</w:t>
            </w:r>
          </w:p>
        </w:tc>
        <w:tc>
          <w:tcPr>
            <w:tcW w:w="1507" w:type="pct"/>
          </w:tcPr>
          <w:p w14:paraId="75B773BB" w14:textId="77777777" w:rsidR="00B94A69" w:rsidRPr="00B94A69" w:rsidRDefault="00B94A69" w:rsidP="00B94A69">
            <w:pPr>
              <w:widowControl/>
              <w:shd w:val="clear" w:color="auto" w:fill="FFFFFF"/>
              <w:ind w:right="-107"/>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Сплетен из полиамидного шнура с одним металлическим латунным наконечником желтого цвета..</w:t>
            </w:r>
          </w:p>
        </w:tc>
        <w:tc>
          <w:tcPr>
            <w:tcW w:w="857" w:type="pct"/>
          </w:tcPr>
          <w:p w14:paraId="19DFBDA1"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tcPr>
          <w:p w14:paraId="377A8428"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Шт.</w:t>
            </w:r>
          </w:p>
        </w:tc>
        <w:tc>
          <w:tcPr>
            <w:tcW w:w="357" w:type="pct"/>
          </w:tcPr>
          <w:p w14:paraId="722CD4FC"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34</w:t>
            </w:r>
          </w:p>
        </w:tc>
      </w:tr>
      <w:tr w:rsidR="00B94A69" w:rsidRPr="00B94A69" w14:paraId="753D6F36" w14:textId="77777777" w:rsidTr="007A3BFA">
        <w:trPr>
          <w:trHeight w:val="336"/>
        </w:trPr>
        <w:tc>
          <w:tcPr>
            <w:tcW w:w="192" w:type="pct"/>
          </w:tcPr>
          <w:p w14:paraId="6D65B7F6"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6</w:t>
            </w:r>
          </w:p>
        </w:tc>
        <w:tc>
          <w:tcPr>
            <w:tcW w:w="617" w:type="pct"/>
          </w:tcPr>
          <w:p w14:paraId="724F58A4" w14:textId="77777777" w:rsidR="00B94A69" w:rsidRPr="00B94A69" w:rsidRDefault="00B94A69" w:rsidP="00B94A69">
            <w:pPr>
              <w:widowControl/>
              <w:ind w:right="-34"/>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Перчатки белые парадные</w:t>
            </w:r>
          </w:p>
        </w:tc>
        <w:tc>
          <w:tcPr>
            <w:tcW w:w="204" w:type="pct"/>
          </w:tcPr>
          <w:p w14:paraId="69088A94"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1</w:t>
            </w:r>
          </w:p>
        </w:tc>
        <w:tc>
          <w:tcPr>
            <w:tcW w:w="680" w:type="pct"/>
          </w:tcPr>
          <w:p w14:paraId="07B94B7A" w14:textId="77777777" w:rsidR="00B94A69" w:rsidRPr="00B94A69" w:rsidRDefault="00B94A69" w:rsidP="00B94A69">
            <w:pPr>
              <w:widowControl/>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Описание</w:t>
            </w:r>
          </w:p>
        </w:tc>
        <w:tc>
          <w:tcPr>
            <w:tcW w:w="1507" w:type="pct"/>
          </w:tcPr>
          <w:p w14:paraId="6A913686" w14:textId="77777777" w:rsidR="00B94A69" w:rsidRPr="00B94A69" w:rsidRDefault="00B94A69" w:rsidP="00B94A69">
            <w:pPr>
              <w:widowControl/>
              <w:shd w:val="clear" w:color="auto" w:fill="FFFFFF"/>
              <w:ind w:right="-107"/>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 xml:space="preserve">Перчатки х/б парадные с </w:t>
            </w:r>
            <w:proofErr w:type="spellStart"/>
            <w:r w:rsidRPr="00B94A69">
              <w:rPr>
                <w:rFonts w:ascii="Times New Roman" w:eastAsia="Calibri" w:hAnsi="Times New Roman" w:cs="Times New Roman"/>
                <w:color w:val="auto"/>
                <w:sz w:val="16"/>
                <w:szCs w:val="16"/>
                <w:lang w:eastAsia="en-US" w:bidi="ar-SA"/>
              </w:rPr>
              <w:t>цвикелем</w:t>
            </w:r>
            <w:proofErr w:type="spellEnd"/>
            <w:r w:rsidRPr="00B94A69">
              <w:rPr>
                <w:rFonts w:ascii="Times New Roman" w:eastAsia="Calibri" w:hAnsi="Times New Roman" w:cs="Times New Roman"/>
                <w:color w:val="auto"/>
                <w:sz w:val="16"/>
                <w:szCs w:val="16"/>
                <w:lang w:eastAsia="en-US" w:bidi="ar-SA"/>
              </w:rPr>
              <w:t>, белые.</w:t>
            </w:r>
          </w:p>
        </w:tc>
        <w:tc>
          <w:tcPr>
            <w:tcW w:w="857" w:type="pct"/>
          </w:tcPr>
          <w:p w14:paraId="5FE59D27"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tcPr>
          <w:p w14:paraId="06CABF48"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Шт.</w:t>
            </w:r>
          </w:p>
        </w:tc>
        <w:tc>
          <w:tcPr>
            <w:tcW w:w="357" w:type="pct"/>
          </w:tcPr>
          <w:p w14:paraId="2B18E607"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34</w:t>
            </w:r>
          </w:p>
        </w:tc>
      </w:tr>
      <w:tr w:rsidR="00B94A69" w:rsidRPr="00B94A69" w14:paraId="26C1E8A6" w14:textId="77777777" w:rsidTr="007A3BFA">
        <w:trPr>
          <w:trHeight w:val="336"/>
        </w:trPr>
        <w:tc>
          <w:tcPr>
            <w:tcW w:w="192" w:type="pct"/>
          </w:tcPr>
          <w:p w14:paraId="50E04E32"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7</w:t>
            </w:r>
          </w:p>
        </w:tc>
        <w:tc>
          <w:tcPr>
            <w:tcW w:w="617" w:type="pct"/>
          </w:tcPr>
          <w:p w14:paraId="4824BD70" w14:textId="77777777" w:rsidR="00B94A69" w:rsidRPr="00B94A69" w:rsidRDefault="00B94A69" w:rsidP="00B94A69">
            <w:pPr>
              <w:widowControl/>
              <w:ind w:right="-34"/>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Ремень офицерский иск. кожа белый</w:t>
            </w:r>
          </w:p>
        </w:tc>
        <w:tc>
          <w:tcPr>
            <w:tcW w:w="204" w:type="pct"/>
          </w:tcPr>
          <w:p w14:paraId="44845365"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1</w:t>
            </w:r>
          </w:p>
        </w:tc>
        <w:tc>
          <w:tcPr>
            <w:tcW w:w="680" w:type="pct"/>
          </w:tcPr>
          <w:p w14:paraId="23801E23" w14:textId="77777777" w:rsidR="00B94A69" w:rsidRPr="00B94A69" w:rsidRDefault="00B94A69" w:rsidP="00B94A69">
            <w:pPr>
              <w:widowControl/>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Описание</w:t>
            </w:r>
          </w:p>
        </w:tc>
        <w:tc>
          <w:tcPr>
            <w:tcW w:w="1507" w:type="pct"/>
          </w:tcPr>
          <w:p w14:paraId="0510F365" w14:textId="77777777" w:rsidR="00B94A69" w:rsidRPr="00B94A69" w:rsidRDefault="00B94A69" w:rsidP="00B94A69">
            <w:pPr>
              <w:widowControl/>
              <w:shd w:val="clear" w:color="auto" w:fill="FFFFFF"/>
              <w:ind w:right="-107"/>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 xml:space="preserve">Ремень офицерский парадный белый из искусственной кожи с </w:t>
            </w:r>
            <w:proofErr w:type="spellStart"/>
            <w:r w:rsidRPr="00B94A69">
              <w:rPr>
                <w:rFonts w:ascii="Times New Roman" w:eastAsia="Calibri" w:hAnsi="Times New Roman" w:cs="Times New Roman"/>
                <w:color w:val="auto"/>
                <w:sz w:val="16"/>
                <w:szCs w:val="16"/>
                <w:lang w:eastAsia="en-US" w:bidi="ar-SA"/>
              </w:rPr>
              <w:t>двухшпеньковой</w:t>
            </w:r>
            <w:proofErr w:type="spellEnd"/>
            <w:r w:rsidRPr="00B94A69">
              <w:rPr>
                <w:rFonts w:ascii="Times New Roman" w:eastAsia="Calibri" w:hAnsi="Times New Roman" w:cs="Times New Roman"/>
                <w:color w:val="auto"/>
                <w:sz w:val="16"/>
                <w:szCs w:val="16"/>
                <w:lang w:eastAsia="en-US" w:bidi="ar-SA"/>
              </w:rPr>
              <w:t xml:space="preserve"> пряжкой. </w:t>
            </w:r>
          </w:p>
        </w:tc>
        <w:tc>
          <w:tcPr>
            <w:tcW w:w="857" w:type="pct"/>
          </w:tcPr>
          <w:p w14:paraId="76561286"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tcPr>
          <w:p w14:paraId="5F119EA8"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Шт.</w:t>
            </w:r>
          </w:p>
        </w:tc>
        <w:tc>
          <w:tcPr>
            <w:tcW w:w="357" w:type="pct"/>
          </w:tcPr>
          <w:p w14:paraId="42007629"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34</w:t>
            </w:r>
          </w:p>
        </w:tc>
      </w:tr>
      <w:tr w:rsidR="00B94A69" w:rsidRPr="00B94A69" w14:paraId="63BB0C57" w14:textId="77777777" w:rsidTr="007A3BFA">
        <w:trPr>
          <w:trHeight w:val="336"/>
        </w:trPr>
        <w:tc>
          <w:tcPr>
            <w:tcW w:w="192" w:type="pct"/>
          </w:tcPr>
          <w:p w14:paraId="7806F567"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8</w:t>
            </w:r>
          </w:p>
        </w:tc>
        <w:tc>
          <w:tcPr>
            <w:tcW w:w="617" w:type="pct"/>
          </w:tcPr>
          <w:p w14:paraId="3E016D19" w14:textId="77777777" w:rsidR="00B94A69" w:rsidRPr="00B94A69" w:rsidRDefault="00B94A69" w:rsidP="00B94A69">
            <w:pPr>
              <w:widowControl/>
              <w:ind w:right="-34"/>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Комплект шевронов кадетских</w:t>
            </w:r>
          </w:p>
        </w:tc>
        <w:tc>
          <w:tcPr>
            <w:tcW w:w="204" w:type="pct"/>
          </w:tcPr>
          <w:p w14:paraId="57C33B83"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1</w:t>
            </w:r>
          </w:p>
        </w:tc>
        <w:tc>
          <w:tcPr>
            <w:tcW w:w="680" w:type="pct"/>
          </w:tcPr>
          <w:p w14:paraId="77CEEBD9" w14:textId="77777777" w:rsidR="00B94A69" w:rsidRPr="00B94A69" w:rsidRDefault="00B94A69" w:rsidP="00B94A69">
            <w:pPr>
              <w:widowControl/>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Описание</w:t>
            </w:r>
          </w:p>
        </w:tc>
        <w:tc>
          <w:tcPr>
            <w:tcW w:w="1507" w:type="pct"/>
          </w:tcPr>
          <w:p w14:paraId="583AED2D" w14:textId="77777777" w:rsidR="00B94A69" w:rsidRPr="00B94A69" w:rsidRDefault="00B94A69" w:rsidP="00B94A69">
            <w:pPr>
              <w:widowControl/>
              <w:rPr>
                <w:rFonts w:ascii="Times New Roman" w:eastAsia="Calibri" w:hAnsi="Times New Roman" w:cs="Times New Roman"/>
                <w:sz w:val="16"/>
                <w:szCs w:val="16"/>
                <w:lang w:eastAsia="en-US" w:bidi="ar-SA"/>
              </w:rPr>
            </w:pPr>
            <w:r w:rsidRPr="00B94A69">
              <w:rPr>
                <w:rFonts w:ascii="Times New Roman" w:eastAsia="Calibri" w:hAnsi="Times New Roman" w:cs="Times New Roman"/>
                <w:sz w:val="16"/>
                <w:szCs w:val="16"/>
                <w:lang w:eastAsia="en-US" w:bidi="ar-SA"/>
              </w:rPr>
              <w:t>Нарукавный знак, шеврон</w:t>
            </w:r>
          </w:p>
        </w:tc>
        <w:tc>
          <w:tcPr>
            <w:tcW w:w="857" w:type="pct"/>
          </w:tcPr>
          <w:p w14:paraId="67A9AF3D" w14:textId="77777777" w:rsidR="00B94A69" w:rsidRPr="00B94A69" w:rsidRDefault="00B94A69" w:rsidP="00B94A69">
            <w:pPr>
              <w:widowControl/>
              <w:ind w:right="-108"/>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Согласно макету Заказчика в количестве 3</w:t>
            </w:r>
          </w:p>
        </w:tc>
        <w:tc>
          <w:tcPr>
            <w:tcW w:w="586" w:type="pct"/>
          </w:tcPr>
          <w:p w14:paraId="73B49378"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Комплект</w:t>
            </w:r>
          </w:p>
        </w:tc>
        <w:tc>
          <w:tcPr>
            <w:tcW w:w="357" w:type="pct"/>
          </w:tcPr>
          <w:p w14:paraId="718A5A67"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34</w:t>
            </w:r>
          </w:p>
        </w:tc>
      </w:tr>
      <w:tr w:rsidR="00B94A69" w:rsidRPr="00B94A69" w14:paraId="605B864B" w14:textId="77777777" w:rsidTr="007A3BFA">
        <w:trPr>
          <w:trHeight w:val="336"/>
        </w:trPr>
        <w:tc>
          <w:tcPr>
            <w:tcW w:w="192" w:type="pct"/>
          </w:tcPr>
          <w:p w14:paraId="19D5473D"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9</w:t>
            </w:r>
          </w:p>
        </w:tc>
        <w:tc>
          <w:tcPr>
            <w:tcW w:w="617" w:type="pct"/>
          </w:tcPr>
          <w:p w14:paraId="261ABCA3" w14:textId="77777777" w:rsidR="00B94A69" w:rsidRPr="00B94A69" w:rsidRDefault="00B94A69" w:rsidP="00B94A69">
            <w:pPr>
              <w:widowControl/>
              <w:ind w:right="-34"/>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Погоны кадетские</w:t>
            </w:r>
          </w:p>
        </w:tc>
        <w:tc>
          <w:tcPr>
            <w:tcW w:w="204" w:type="pct"/>
          </w:tcPr>
          <w:p w14:paraId="6AC38C02" w14:textId="77777777" w:rsidR="00B94A69" w:rsidRPr="00B94A69" w:rsidRDefault="00B94A69" w:rsidP="00B94A69">
            <w:pPr>
              <w:widowControl/>
              <w:jc w:val="center"/>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1</w:t>
            </w:r>
          </w:p>
        </w:tc>
        <w:tc>
          <w:tcPr>
            <w:tcW w:w="680" w:type="pct"/>
          </w:tcPr>
          <w:p w14:paraId="6ADF1DEA" w14:textId="77777777" w:rsidR="00B94A69" w:rsidRPr="00B94A69" w:rsidRDefault="00B94A69" w:rsidP="00B94A69">
            <w:pPr>
              <w:widowControl/>
              <w:rPr>
                <w:rFonts w:ascii="Times New Roman" w:eastAsia="Times New Roman" w:hAnsi="Times New Roman" w:cs="Times New Roman"/>
                <w:color w:val="FF0000"/>
                <w:sz w:val="16"/>
                <w:szCs w:val="16"/>
                <w:lang w:bidi="ar-SA"/>
              </w:rPr>
            </w:pPr>
            <w:r w:rsidRPr="00B94A69">
              <w:rPr>
                <w:rFonts w:ascii="Times New Roman" w:eastAsia="Times New Roman" w:hAnsi="Times New Roman" w:cs="Times New Roman"/>
                <w:sz w:val="16"/>
                <w:szCs w:val="16"/>
                <w:lang w:bidi="ar-SA"/>
              </w:rPr>
              <w:t>Описание</w:t>
            </w:r>
          </w:p>
        </w:tc>
        <w:tc>
          <w:tcPr>
            <w:tcW w:w="1507" w:type="pct"/>
          </w:tcPr>
          <w:p w14:paraId="0C8B7726" w14:textId="77777777" w:rsidR="00B94A69" w:rsidRPr="00B94A69" w:rsidRDefault="00B94A69" w:rsidP="00B94A69">
            <w:pPr>
              <w:widowControl/>
              <w:ind w:right="-108"/>
              <w:rPr>
                <w:rFonts w:ascii="Times New Roman" w:eastAsia="Calibri" w:hAnsi="Times New Roman" w:cs="Times New Roman"/>
                <w:bCs/>
                <w:color w:val="FF0000"/>
                <w:sz w:val="16"/>
                <w:szCs w:val="16"/>
                <w:lang w:eastAsia="en-US" w:bidi="ar-SA"/>
              </w:rPr>
            </w:pPr>
            <w:r w:rsidRPr="00B94A69">
              <w:rPr>
                <w:rFonts w:ascii="Times New Roman" w:eastAsia="Calibri" w:hAnsi="Times New Roman" w:cs="Times New Roman"/>
                <w:bCs/>
                <w:color w:val="auto"/>
                <w:sz w:val="16"/>
                <w:szCs w:val="16"/>
                <w:lang w:eastAsia="en-US" w:bidi="ar-SA"/>
              </w:rPr>
              <w:t>Погоны съемные соответственно чину (званию). В количестве 2.</w:t>
            </w:r>
            <w:r w:rsidRPr="00B94A69">
              <w:rPr>
                <w:rFonts w:ascii="Times New Roman" w:eastAsia="Calibri" w:hAnsi="Times New Roman" w:cs="Times New Roman"/>
                <w:bCs/>
                <w:color w:val="FF0000"/>
                <w:sz w:val="16"/>
                <w:szCs w:val="16"/>
                <w:lang w:eastAsia="en-US" w:bidi="ar-SA"/>
              </w:rPr>
              <w:t xml:space="preserve"> </w:t>
            </w:r>
            <w:r w:rsidRPr="00B94A69">
              <w:rPr>
                <w:rFonts w:ascii="Times New Roman" w:eastAsia="Calibri" w:hAnsi="Times New Roman" w:cs="Times New Roman"/>
                <w:bCs/>
                <w:sz w:val="16"/>
                <w:szCs w:val="16"/>
                <w:lang w:eastAsia="en-US" w:bidi="ar-SA"/>
              </w:rPr>
              <w:t>Синие с</w:t>
            </w:r>
            <w:r w:rsidRPr="00B94A69">
              <w:rPr>
                <w:rFonts w:ascii="Times New Roman" w:eastAsia="Calibri" w:hAnsi="Times New Roman" w:cs="Times New Roman"/>
                <w:bCs/>
                <w:color w:val="FF0000"/>
                <w:sz w:val="16"/>
                <w:szCs w:val="16"/>
                <w:lang w:eastAsia="en-US" w:bidi="ar-SA"/>
              </w:rPr>
              <w:t xml:space="preserve"> </w:t>
            </w:r>
            <w:r w:rsidRPr="00B94A69">
              <w:rPr>
                <w:rFonts w:ascii="Times New Roman" w:eastAsia="Calibri" w:hAnsi="Times New Roman" w:cs="Times New Roman"/>
                <w:bCs/>
                <w:sz w:val="16"/>
                <w:szCs w:val="16"/>
                <w:lang w:eastAsia="en-US" w:bidi="ar-SA"/>
              </w:rPr>
              <w:t>буквами «КК»</w:t>
            </w:r>
          </w:p>
        </w:tc>
        <w:tc>
          <w:tcPr>
            <w:tcW w:w="857" w:type="pct"/>
          </w:tcPr>
          <w:p w14:paraId="5D6697E3"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tcPr>
          <w:p w14:paraId="43DDCA50"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Комплект</w:t>
            </w:r>
          </w:p>
        </w:tc>
        <w:tc>
          <w:tcPr>
            <w:tcW w:w="357" w:type="pct"/>
          </w:tcPr>
          <w:p w14:paraId="2EA739A7"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34</w:t>
            </w:r>
          </w:p>
        </w:tc>
      </w:tr>
      <w:tr w:rsidR="00B94A69" w:rsidRPr="00B94A69" w14:paraId="2C6660A5" w14:textId="77777777" w:rsidTr="007A3BFA">
        <w:trPr>
          <w:trHeight w:val="336"/>
        </w:trPr>
        <w:tc>
          <w:tcPr>
            <w:tcW w:w="192" w:type="pct"/>
          </w:tcPr>
          <w:p w14:paraId="323BE827"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10</w:t>
            </w:r>
          </w:p>
        </w:tc>
        <w:tc>
          <w:tcPr>
            <w:tcW w:w="617" w:type="pct"/>
          </w:tcPr>
          <w:p w14:paraId="3F45F224" w14:textId="77777777" w:rsidR="00B94A69" w:rsidRPr="00B94A69" w:rsidRDefault="00B94A69" w:rsidP="00B94A69">
            <w:pPr>
              <w:widowControl/>
              <w:spacing w:after="160" w:line="259" w:lineRule="auto"/>
              <w:rPr>
                <w:rFonts w:ascii="Times New Roman" w:eastAsia="Calibri" w:hAnsi="Times New Roman" w:cs="Times New Roman"/>
                <w:b/>
                <w:color w:val="auto"/>
                <w:sz w:val="16"/>
                <w:szCs w:val="16"/>
                <w:lang w:eastAsia="en-US" w:bidi="ar-SA"/>
              </w:rPr>
            </w:pPr>
            <w:r w:rsidRPr="00B94A69">
              <w:rPr>
                <w:rFonts w:ascii="Times New Roman" w:eastAsia="Calibri" w:hAnsi="Times New Roman" w:cs="Times New Roman"/>
                <w:b/>
                <w:color w:val="auto"/>
                <w:sz w:val="16"/>
                <w:szCs w:val="16"/>
                <w:lang w:eastAsia="en-US" w:bidi="ar-SA"/>
              </w:rPr>
              <w:t xml:space="preserve">Рубашка форменная </w:t>
            </w:r>
            <w:r w:rsidRPr="00B94A69">
              <w:rPr>
                <w:rFonts w:ascii="Times New Roman" w:eastAsia="Calibri" w:hAnsi="Times New Roman" w:cs="Times New Roman"/>
                <w:b/>
                <w:color w:val="auto"/>
                <w:sz w:val="16"/>
                <w:szCs w:val="16"/>
                <w:lang w:eastAsia="en-US" w:bidi="ar-SA"/>
              </w:rPr>
              <w:lastRenderedPageBreak/>
              <w:t xml:space="preserve">кадетская белая </w:t>
            </w:r>
          </w:p>
        </w:tc>
        <w:tc>
          <w:tcPr>
            <w:tcW w:w="204" w:type="pct"/>
          </w:tcPr>
          <w:p w14:paraId="79671DF9"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lastRenderedPageBreak/>
              <w:t>1</w:t>
            </w:r>
          </w:p>
        </w:tc>
        <w:tc>
          <w:tcPr>
            <w:tcW w:w="680" w:type="pct"/>
          </w:tcPr>
          <w:p w14:paraId="03F5E3EE"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Цвет</w:t>
            </w:r>
          </w:p>
        </w:tc>
        <w:tc>
          <w:tcPr>
            <w:tcW w:w="1507" w:type="pct"/>
          </w:tcPr>
          <w:p w14:paraId="0B35C85A"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Белый</w:t>
            </w:r>
          </w:p>
        </w:tc>
        <w:tc>
          <w:tcPr>
            <w:tcW w:w="857" w:type="pct"/>
          </w:tcPr>
          <w:p w14:paraId="2953E296"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 xml:space="preserve">Значение характеристики не </w:t>
            </w:r>
            <w:r w:rsidRPr="00B94A69">
              <w:rPr>
                <w:rFonts w:ascii="Times New Roman" w:eastAsia="Times New Roman" w:hAnsi="Times New Roman" w:cs="Times New Roman"/>
                <w:sz w:val="16"/>
                <w:szCs w:val="16"/>
                <w:lang w:bidi="ar-SA"/>
              </w:rPr>
              <w:lastRenderedPageBreak/>
              <w:t>может изменяться участником закупки</w:t>
            </w:r>
          </w:p>
        </w:tc>
        <w:tc>
          <w:tcPr>
            <w:tcW w:w="586" w:type="pct"/>
          </w:tcPr>
          <w:p w14:paraId="12286FAF"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lastRenderedPageBreak/>
              <w:t>Шт.</w:t>
            </w:r>
          </w:p>
        </w:tc>
        <w:tc>
          <w:tcPr>
            <w:tcW w:w="357" w:type="pct"/>
          </w:tcPr>
          <w:p w14:paraId="34514239"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34</w:t>
            </w:r>
          </w:p>
        </w:tc>
      </w:tr>
      <w:tr w:rsidR="00B94A69" w:rsidRPr="00B94A69" w14:paraId="187605C6" w14:textId="77777777" w:rsidTr="007A3BFA">
        <w:trPr>
          <w:trHeight w:val="336"/>
        </w:trPr>
        <w:tc>
          <w:tcPr>
            <w:tcW w:w="192" w:type="pct"/>
          </w:tcPr>
          <w:p w14:paraId="6E966EE8"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p>
        </w:tc>
        <w:tc>
          <w:tcPr>
            <w:tcW w:w="617" w:type="pct"/>
          </w:tcPr>
          <w:p w14:paraId="1C29B9BD"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p>
        </w:tc>
        <w:tc>
          <w:tcPr>
            <w:tcW w:w="204" w:type="pct"/>
          </w:tcPr>
          <w:p w14:paraId="07C73A17"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2</w:t>
            </w:r>
          </w:p>
        </w:tc>
        <w:tc>
          <w:tcPr>
            <w:tcW w:w="680" w:type="pct"/>
          </w:tcPr>
          <w:p w14:paraId="010C4134"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Состав ткани</w:t>
            </w:r>
          </w:p>
        </w:tc>
        <w:tc>
          <w:tcPr>
            <w:tcW w:w="1507" w:type="pct"/>
          </w:tcPr>
          <w:p w14:paraId="4E2E07E2" w14:textId="77777777" w:rsidR="00B94A69" w:rsidRPr="00B94A69" w:rsidRDefault="00B94A69" w:rsidP="00B94A69">
            <w:pPr>
              <w:widowControl/>
              <w:spacing w:after="160" w:line="259" w:lineRule="auto"/>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Материал</w:t>
            </w:r>
            <w:r w:rsidRPr="00B94A69">
              <w:rPr>
                <w:rFonts w:ascii="Times New Roman" w:eastAsia="Calibri" w:hAnsi="Times New Roman" w:cs="Times New Roman"/>
                <w:sz w:val="16"/>
                <w:szCs w:val="16"/>
                <w:lang w:eastAsia="en-US" w:bidi="ar-SA"/>
              </w:rPr>
              <w:t>: 65% полиэстер, 35% вискоза</w:t>
            </w:r>
          </w:p>
        </w:tc>
        <w:tc>
          <w:tcPr>
            <w:tcW w:w="857" w:type="pct"/>
          </w:tcPr>
          <w:p w14:paraId="56F15872"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tcPr>
          <w:p w14:paraId="03DAEF93"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p>
        </w:tc>
        <w:tc>
          <w:tcPr>
            <w:tcW w:w="357" w:type="pct"/>
          </w:tcPr>
          <w:p w14:paraId="01258BEF"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p>
        </w:tc>
      </w:tr>
      <w:tr w:rsidR="00B94A69" w:rsidRPr="00B94A69" w14:paraId="046D4F7D" w14:textId="77777777" w:rsidTr="007A3BFA">
        <w:trPr>
          <w:trHeight w:val="336"/>
        </w:trPr>
        <w:tc>
          <w:tcPr>
            <w:tcW w:w="192" w:type="pct"/>
          </w:tcPr>
          <w:p w14:paraId="02C84E62"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p>
        </w:tc>
        <w:tc>
          <w:tcPr>
            <w:tcW w:w="617" w:type="pct"/>
          </w:tcPr>
          <w:p w14:paraId="5973AF39"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p>
        </w:tc>
        <w:tc>
          <w:tcPr>
            <w:tcW w:w="204" w:type="pct"/>
          </w:tcPr>
          <w:p w14:paraId="461606F2"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3.</w:t>
            </w:r>
          </w:p>
        </w:tc>
        <w:tc>
          <w:tcPr>
            <w:tcW w:w="680" w:type="pct"/>
          </w:tcPr>
          <w:p w14:paraId="561553EB"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Описание</w:t>
            </w:r>
          </w:p>
        </w:tc>
        <w:tc>
          <w:tcPr>
            <w:tcW w:w="1507" w:type="pct"/>
          </w:tcPr>
          <w:p w14:paraId="0B414EB1"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r w:rsidRPr="00B94A69">
              <w:rPr>
                <w:rFonts w:ascii="Times New Roman" w:eastAsia="Calibri" w:hAnsi="Times New Roman" w:cs="Times New Roman"/>
                <w:color w:val="auto"/>
                <w:sz w:val="16"/>
                <w:szCs w:val="16"/>
                <w:lang w:eastAsia="en-US" w:bidi="ar-SA"/>
              </w:rPr>
              <w:t>Отложной воротник. Два накладных кармана с клапанами на груди. Пояс с эластичной лентой для идеальной посадки по фигуре. Шлевки на плечах для крепления погон и знаков отличия.</w:t>
            </w:r>
          </w:p>
        </w:tc>
        <w:tc>
          <w:tcPr>
            <w:tcW w:w="857" w:type="pct"/>
          </w:tcPr>
          <w:p w14:paraId="63749A7D" w14:textId="77777777" w:rsidR="00B94A69" w:rsidRPr="00B94A69" w:rsidRDefault="00B94A69" w:rsidP="00B94A69">
            <w:pPr>
              <w:widowControl/>
              <w:spacing w:after="160" w:line="259" w:lineRule="auto"/>
              <w:rPr>
                <w:rFonts w:ascii="Times New Roman" w:eastAsia="Times New Roman" w:hAnsi="Times New Roman" w:cs="Times New Roman"/>
                <w:sz w:val="16"/>
                <w:szCs w:val="16"/>
                <w:lang w:bidi="ar-SA"/>
              </w:rPr>
            </w:pPr>
            <w:r w:rsidRPr="00B94A69">
              <w:rPr>
                <w:rFonts w:ascii="Times New Roman" w:eastAsia="Times New Roman" w:hAnsi="Times New Roman" w:cs="Times New Roman"/>
                <w:sz w:val="16"/>
                <w:szCs w:val="16"/>
                <w:lang w:bidi="ar-SA"/>
              </w:rPr>
              <w:t>Значение характеристики не может изменяться участником закупки</w:t>
            </w:r>
          </w:p>
        </w:tc>
        <w:tc>
          <w:tcPr>
            <w:tcW w:w="586" w:type="pct"/>
          </w:tcPr>
          <w:p w14:paraId="0B57A47A"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p>
        </w:tc>
        <w:tc>
          <w:tcPr>
            <w:tcW w:w="357" w:type="pct"/>
          </w:tcPr>
          <w:p w14:paraId="3C4D817C" w14:textId="77777777" w:rsidR="00B94A69" w:rsidRPr="00B94A69" w:rsidRDefault="00B94A69" w:rsidP="00B94A69">
            <w:pPr>
              <w:widowControl/>
              <w:spacing w:after="160" w:line="259" w:lineRule="auto"/>
              <w:jc w:val="center"/>
              <w:rPr>
                <w:rFonts w:ascii="Times New Roman" w:eastAsia="Calibri" w:hAnsi="Times New Roman" w:cs="Times New Roman"/>
                <w:color w:val="auto"/>
                <w:sz w:val="16"/>
                <w:szCs w:val="16"/>
                <w:lang w:eastAsia="en-US" w:bidi="ar-SA"/>
              </w:rPr>
            </w:pPr>
          </w:p>
        </w:tc>
      </w:tr>
    </w:tbl>
    <w:p w14:paraId="708F0EED" w14:textId="77777777" w:rsidR="00B94A69" w:rsidRPr="00B94A69" w:rsidRDefault="00B94A69" w:rsidP="00B94A69">
      <w:pPr>
        <w:widowControl/>
        <w:ind w:firstLine="567"/>
        <w:jc w:val="both"/>
        <w:rPr>
          <w:rFonts w:ascii="Times New Roman" w:eastAsia="Times New Roman" w:hAnsi="Times New Roman" w:cs="Times New Roman"/>
          <w:sz w:val="18"/>
          <w:szCs w:val="18"/>
          <w:lang w:bidi="ar-SA"/>
        </w:rPr>
      </w:pPr>
    </w:p>
    <w:p w14:paraId="3B3C93DB" w14:textId="77777777" w:rsidR="00B94A69" w:rsidRPr="00B94A69" w:rsidRDefault="00B94A69" w:rsidP="00B94A69">
      <w:pPr>
        <w:widowControl/>
        <w:ind w:firstLine="567"/>
        <w:jc w:val="both"/>
        <w:rPr>
          <w:rFonts w:ascii="Times New Roman" w:eastAsia="Times New Roman" w:hAnsi="Times New Roman" w:cs="Times New Roman"/>
          <w:sz w:val="18"/>
          <w:szCs w:val="18"/>
          <w:lang w:bidi="ar-SA"/>
        </w:rPr>
      </w:pPr>
    </w:p>
    <w:p w14:paraId="1E0118D8" w14:textId="77777777" w:rsidR="00B94A69" w:rsidRPr="00B94A69" w:rsidRDefault="00B94A69" w:rsidP="00B94A69">
      <w:pPr>
        <w:widowControl/>
        <w:autoSpaceDE w:val="0"/>
        <w:autoSpaceDN w:val="0"/>
        <w:ind w:right="-86"/>
        <w:rPr>
          <w:rFonts w:ascii="Times New Roman" w:eastAsia="Calibri" w:hAnsi="Times New Roman" w:cs="Times New Roman"/>
          <w:color w:val="auto"/>
          <w:sz w:val="22"/>
          <w:szCs w:val="22"/>
          <w:lang w:eastAsia="en-US" w:bidi="ar-SA"/>
        </w:rPr>
      </w:pPr>
      <w:r w:rsidRPr="00B94A69">
        <w:rPr>
          <w:rFonts w:ascii="Times New Roman" w:eastAsia="Calibri" w:hAnsi="Times New Roman" w:cs="Times New Roman"/>
          <w:color w:val="auto"/>
          <w:sz w:val="22"/>
          <w:szCs w:val="22"/>
          <w:lang w:eastAsia="en-US" w:bidi="ar-SA"/>
        </w:rPr>
        <w:t xml:space="preserve">      </w:t>
      </w:r>
    </w:p>
    <w:p w14:paraId="2B22D99B" w14:textId="77777777" w:rsidR="00B94A69" w:rsidRPr="00B94A69" w:rsidRDefault="00B94A69" w:rsidP="00B94A69">
      <w:pPr>
        <w:widowControl/>
        <w:autoSpaceDE w:val="0"/>
        <w:autoSpaceDN w:val="0"/>
        <w:ind w:right="-86"/>
        <w:jc w:val="both"/>
        <w:rPr>
          <w:rFonts w:ascii="Times New Roman" w:eastAsia="Calibri" w:hAnsi="Times New Roman" w:cs="Times New Roman"/>
          <w:b/>
          <w:color w:val="auto"/>
          <w:sz w:val="22"/>
          <w:szCs w:val="22"/>
          <w:lang w:eastAsia="en-US" w:bidi="ar-SA"/>
        </w:rPr>
      </w:pPr>
    </w:p>
    <w:p w14:paraId="7302DF8E" w14:textId="77777777" w:rsidR="00B94A69" w:rsidRPr="00B94A69" w:rsidRDefault="00B94A69" w:rsidP="00B94A69">
      <w:pPr>
        <w:widowControl/>
        <w:autoSpaceDE w:val="0"/>
        <w:autoSpaceDN w:val="0"/>
        <w:ind w:right="-86"/>
        <w:jc w:val="both"/>
        <w:rPr>
          <w:rFonts w:ascii="Times New Roman" w:eastAsia="Calibri" w:hAnsi="Times New Roman" w:cs="Times New Roman"/>
          <w:color w:val="auto"/>
          <w:sz w:val="22"/>
          <w:szCs w:val="22"/>
          <w:lang w:eastAsia="en-US" w:bidi="ar-SA"/>
        </w:rPr>
      </w:pPr>
    </w:p>
    <w:p w14:paraId="50473908" w14:textId="77777777" w:rsidR="00B94A69" w:rsidRPr="00B94A69" w:rsidRDefault="00B94A69" w:rsidP="00B94A69">
      <w:pPr>
        <w:widowControl/>
        <w:autoSpaceDE w:val="0"/>
        <w:autoSpaceDN w:val="0"/>
        <w:adjustRightInd w:val="0"/>
        <w:jc w:val="both"/>
        <w:rPr>
          <w:rFonts w:ascii="Times New Roman" w:eastAsia="Times New Roman" w:hAnsi="Times New Roman" w:cs="Times New Roman"/>
          <w:color w:val="auto"/>
          <w:sz w:val="16"/>
          <w:szCs w:val="16"/>
          <w:lang w:bidi="ar-SA"/>
        </w:rPr>
      </w:pPr>
    </w:p>
    <w:p w14:paraId="5763B7DB" w14:textId="77777777" w:rsidR="00B94A69" w:rsidRPr="00B94A69" w:rsidRDefault="00B94A69" w:rsidP="00B94A69">
      <w:pPr>
        <w:widowControl/>
        <w:tabs>
          <w:tab w:val="left" w:pos="3600"/>
        </w:tabs>
        <w:autoSpaceDE w:val="0"/>
        <w:autoSpaceDN w:val="0"/>
        <w:rPr>
          <w:rFonts w:ascii="Times New Roman" w:eastAsia="Times New Roman" w:hAnsi="Times New Roman" w:cs="Times New Roman"/>
          <w:color w:val="auto"/>
          <w:sz w:val="20"/>
          <w:szCs w:val="20"/>
          <w:lang w:bidi="ar-SA"/>
        </w:rPr>
      </w:pPr>
    </w:p>
    <w:p w14:paraId="07FB397B" w14:textId="77777777" w:rsidR="0022400C" w:rsidRPr="00954A96" w:rsidRDefault="0022400C" w:rsidP="0022400C">
      <w:pPr>
        <w:jc w:val="right"/>
        <w:rPr>
          <w:rFonts w:ascii="Times New Roman" w:hAnsi="Times New Roman" w:cs="Times New Roman"/>
          <w:sz w:val="22"/>
          <w:szCs w:val="22"/>
        </w:rPr>
      </w:pPr>
    </w:p>
    <w:sectPr w:rsidR="0022400C" w:rsidRPr="00954A96"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EB379" w14:textId="77777777" w:rsidR="009D1C8E" w:rsidRDefault="009D1C8E" w:rsidP="00541A98">
      <w:r>
        <w:separator/>
      </w:r>
    </w:p>
  </w:endnote>
  <w:endnote w:type="continuationSeparator" w:id="0">
    <w:p w14:paraId="13F6E0B0" w14:textId="77777777" w:rsidR="009D1C8E" w:rsidRDefault="009D1C8E"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261ABB" w14:textId="77777777" w:rsidR="009D1C8E" w:rsidRDefault="009D1C8E" w:rsidP="00541A98">
      <w:r>
        <w:separator/>
      </w:r>
    </w:p>
  </w:footnote>
  <w:footnote w:type="continuationSeparator" w:id="0">
    <w:p w14:paraId="030EA109" w14:textId="77777777" w:rsidR="009D1C8E" w:rsidRDefault="009D1C8E"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726351E" w14:textId="77777777" w:rsidR="009C08D4" w:rsidRDefault="009C08D4" w:rsidP="009C08D4">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50BBC"/>
    <w:rsid w:val="000566EB"/>
    <w:rsid w:val="000732BF"/>
    <w:rsid w:val="0010323F"/>
    <w:rsid w:val="00140FFB"/>
    <w:rsid w:val="001534CC"/>
    <w:rsid w:val="001C15D8"/>
    <w:rsid w:val="001E0264"/>
    <w:rsid w:val="001F7481"/>
    <w:rsid w:val="0022400C"/>
    <w:rsid w:val="00282048"/>
    <w:rsid w:val="00287646"/>
    <w:rsid w:val="002A2FF7"/>
    <w:rsid w:val="002E491B"/>
    <w:rsid w:val="00313899"/>
    <w:rsid w:val="003464CE"/>
    <w:rsid w:val="00371490"/>
    <w:rsid w:val="003A0391"/>
    <w:rsid w:val="003B0524"/>
    <w:rsid w:val="003B5DCF"/>
    <w:rsid w:val="003E4AA8"/>
    <w:rsid w:val="003F766E"/>
    <w:rsid w:val="00414C7D"/>
    <w:rsid w:val="0044766C"/>
    <w:rsid w:val="00464C8A"/>
    <w:rsid w:val="00472FF0"/>
    <w:rsid w:val="004E69CF"/>
    <w:rsid w:val="004F1012"/>
    <w:rsid w:val="004F5611"/>
    <w:rsid w:val="00541A98"/>
    <w:rsid w:val="00544710"/>
    <w:rsid w:val="005722C1"/>
    <w:rsid w:val="0059620D"/>
    <w:rsid w:val="00677D35"/>
    <w:rsid w:val="00681651"/>
    <w:rsid w:val="006D2DF9"/>
    <w:rsid w:val="006F32DE"/>
    <w:rsid w:val="0070353B"/>
    <w:rsid w:val="00704399"/>
    <w:rsid w:val="00706F7D"/>
    <w:rsid w:val="0071371A"/>
    <w:rsid w:val="007375D3"/>
    <w:rsid w:val="007564CF"/>
    <w:rsid w:val="00757BB1"/>
    <w:rsid w:val="00763479"/>
    <w:rsid w:val="00780E65"/>
    <w:rsid w:val="00794AE9"/>
    <w:rsid w:val="007A062B"/>
    <w:rsid w:val="007B42BF"/>
    <w:rsid w:val="007F39FD"/>
    <w:rsid w:val="00803B1E"/>
    <w:rsid w:val="008063FA"/>
    <w:rsid w:val="00823D4E"/>
    <w:rsid w:val="008507FE"/>
    <w:rsid w:val="00867190"/>
    <w:rsid w:val="00884FD5"/>
    <w:rsid w:val="009339B1"/>
    <w:rsid w:val="00954A96"/>
    <w:rsid w:val="00962EF8"/>
    <w:rsid w:val="00990635"/>
    <w:rsid w:val="009A37C4"/>
    <w:rsid w:val="009C08D4"/>
    <w:rsid w:val="009C12C9"/>
    <w:rsid w:val="009C2984"/>
    <w:rsid w:val="009D1C8E"/>
    <w:rsid w:val="00B12106"/>
    <w:rsid w:val="00B2758F"/>
    <w:rsid w:val="00B77B61"/>
    <w:rsid w:val="00B94A69"/>
    <w:rsid w:val="00BE4325"/>
    <w:rsid w:val="00BF63F0"/>
    <w:rsid w:val="00C715AC"/>
    <w:rsid w:val="00C82730"/>
    <w:rsid w:val="00C83D0E"/>
    <w:rsid w:val="00C86A31"/>
    <w:rsid w:val="00CE5020"/>
    <w:rsid w:val="00D235C8"/>
    <w:rsid w:val="00D745F6"/>
    <w:rsid w:val="00DB265B"/>
    <w:rsid w:val="00DE27D0"/>
    <w:rsid w:val="00DF7220"/>
    <w:rsid w:val="00E24A86"/>
    <w:rsid w:val="00E33774"/>
    <w:rsid w:val="00E34D0D"/>
    <w:rsid w:val="00E600A7"/>
    <w:rsid w:val="00E9083E"/>
    <w:rsid w:val="00F30F44"/>
    <w:rsid w:val="00F43026"/>
    <w:rsid w:val="00F55B33"/>
    <w:rsid w:val="00F67DD9"/>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12</Pages>
  <Words>5582</Words>
  <Characters>31823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16</cp:revision>
  <dcterms:created xsi:type="dcterms:W3CDTF">2024-01-24T10:13:00Z</dcterms:created>
  <dcterms:modified xsi:type="dcterms:W3CDTF">2026-05-22T09:43:00Z</dcterms:modified>
</cp:coreProperties>
</file>