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EDAF1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ПРОЕКТ КОНТРАКТА</w:t>
      </w:r>
    </w:p>
    <w:p w14:paraId="6963FEFE" w14:textId="77777777" w:rsidR="009460F4" w:rsidRDefault="000E043A">
      <w:pPr>
        <w:pStyle w:val="a7"/>
        <w:rPr>
          <w:rFonts w:ascii="Times New Roman" w:hAnsi="Times New Roman" w:cs="Times New Roman"/>
          <w:b/>
          <w:sz w:val="22"/>
          <w:szCs w:val="22"/>
        </w:rPr>
      </w:pPr>
      <w:r>
        <w:rPr>
          <w:rFonts w:ascii="Times New Roman" w:hAnsi="Times New Roman" w:cs="Times New Roman"/>
          <w:b/>
          <w:sz w:val="22"/>
          <w:szCs w:val="22"/>
        </w:rPr>
        <w:t>КОНТРАКТ №  ____________</w:t>
      </w:r>
    </w:p>
    <w:p w14:paraId="3C3A4219" w14:textId="77777777" w:rsidR="009460F4" w:rsidRDefault="000E043A">
      <w:pPr>
        <w:pStyle w:val="a7"/>
        <w:rPr>
          <w:rFonts w:ascii="Times New Roman" w:hAnsi="Times New Roman" w:cs="Times New Roman"/>
          <w:sz w:val="22"/>
          <w:szCs w:val="22"/>
        </w:rPr>
      </w:pPr>
      <w:r>
        <w:rPr>
          <w:rFonts w:ascii="Times New Roman" w:hAnsi="Times New Roman" w:cs="Times New Roman"/>
          <w:sz w:val="22"/>
          <w:szCs w:val="22"/>
        </w:rPr>
        <w:t>ИКЗ ___________________________________</w:t>
      </w:r>
    </w:p>
    <w:p w14:paraId="22067B2C" w14:textId="77777777" w:rsidR="009460F4" w:rsidRDefault="009460F4">
      <w:pPr>
        <w:pStyle w:val="a7"/>
        <w:jc w:val="left"/>
        <w:rPr>
          <w:rFonts w:ascii="Times New Roman" w:hAnsi="Times New Roman" w:cs="Times New Roman"/>
          <w:sz w:val="22"/>
          <w:szCs w:val="22"/>
        </w:rPr>
      </w:pPr>
    </w:p>
    <w:p w14:paraId="6DB00266" w14:textId="57982FCA" w:rsidR="009460F4" w:rsidRDefault="000E043A">
      <w:pPr>
        <w:pStyle w:val="a7"/>
        <w:rPr>
          <w:rFonts w:ascii="Times New Roman" w:hAnsi="Times New Roman" w:cs="Times New Roman"/>
          <w:sz w:val="22"/>
          <w:szCs w:val="22"/>
        </w:rPr>
      </w:pPr>
      <w:r>
        <w:rPr>
          <w:rFonts w:ascii="Times New Roman" w:hAnsi="Times New Roman" w:cs="Times New Roman"/>
          <w:sz w:val="22"/>
          <w:szCs w:val="22"/>
        </w:rPr>
        <w:t>Санкт-Пет</w:t>
      </w:r>
      <w:r w:rsidR="00AD764F">
        <w:rPr>
          <w:rFonts w:ascii="Times New Roman" w:hAnsi="Times New Roman" w:cs="Times New Roman"/>
          <w:sz w:val="22"/>
          <w:szCs w:val="22"/>
        </w:rPr>
        <w:t>ербург</w:t>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r>
      <w:r w:rsidR="00AD764F">
        <w:rPr>
          <w:rFonts w:ascii="Times New Roman" w:hAnsi="Times New Roman" w:cs="Times New Roman"/>
          <w:sz w:val="22"/>
          <w:szCs w:val="22"/>
        </w:rPr>
        <w:tab/>
        <w:t>«___» _________</w:t>
      </w:r>
      <w:r w:rsidR="00665E65">
        <w:rPr>
          <w:rFonts w:ascii="Times New Roman" w:hAnsi="Times New Roman" w:cs="Times New Roman"/>
          <w:sz w:val="22"/>
          <w:szCs w:val="22"/>
        </w:rPr>
        <w:t>202</w:t>
      </w:r>
      <w:r w:rsidR="00E10371">
        <w:rPr>
          <w:rFonts w:ascii="Times New Roman" w:hAnsi="Times New Roman" w:cs="Times New Roman"/>
          <w:sz w:val="22"/>
          <w:szCs w:val="22"/>
        </w:rPr>
        <w:t xml:space="preserve">6 </w:t>
      </w:r>
      <w:r>
        <w:rPr>
          <w:rFonts w:ascii="Times New Roman" w:hAnsi="Times New Roman" w:cs="Times New Roman"/>
          <w:sz w:val="22"/>
          <w:szCs w:val="22"/>
        </w:rPr>
        <w:t>г.</w:t>
      </w:r>
    </w:p>
    <w:p w14:paraId="145904D5" w14:textId="77777777" w:rsidR="009460F4" w:rsidRDefault="009460F4">
      <w:pPr>
        <w:jc w:val="right"/>
        <w:rPr>
          <w:sz w:val="22"/>
          <w:szCs w:val="22"/>
        </w:rPr>
      </w:pPr>
    </w:p>
    <w:p w14:paraId="361B29EF" w14:textId="3C30F20E" w:rsidR="006C4614" w:rsidRPr="0019788F" w:rsidRDefault="006C4614" w:rsidP="006C4614">
      <w:pPr>
        <w:ind w:firstLine="540"/>
        <w:jc w:val="both"/>
      </w:pPr>
      <w:r w:rsidRPr="0019788F">
        <w:rPr>
          <w:b/>
        </w:rPr>
        <w:t xml:space="preserve">ГБОУ школа  № </w:t>
      </w:r>
      <w:r w:rsidR="004D1833">
        <w:rPr>
          <w:b/>
        </w:rPr>
        <w:t>669</w:t>
      </w:r>
      <w:r w:rsidRPr="0019788F">
        <w:rPr>
          <w:b/>
        </w:rPr>
        <w:t xml:space="preserve"> Пушкинского района Санкт-Петербурга, </w:t>
      </w:r>
      <w:r w:rsidRPr="0019788F">
        <w:t xml:space="preserve">в лице директора  </w:t>
      </w:r>
      <w:r w:rsidR="005816EE">
        <w:t>Прус Жанны Ивановны</w:t>
      </w:r>
      <w:r w:rsidRPr="0019788F">
        <w:t xml:space="preserve"> действующего на основании Устава, с одной стороны, и </w:t>
      </w:r>
      <w:r w:rsidRPr="0019788F">
        <w:rPr>
          <w:b/>
        </w:rPr>
        <w:t>__________________________________</w:t>
      </w:r>
      <w:r w:rsidRPr="0019788F">
        <w:t>, именуемое в дальнейшем «Исполнитель»,  в лице _________________________ действующего на основании ____________________, с другой стороны, заключили настоящий контракт о нижеследующем:</w:t>
      </w:r>
    </w:p>
    <w:p w14:paraId="4B248566" w14:textId="77777777" w:rsidR="009460F4" w:rsidRDefault="009460F4">
      <w:pPr>
        <w:jc w:val="both"/>
        <w:rPr>
          <w:sz w:val="22"/>
          <w:szCs w:val="22"/>
        </w:rPr>
      </w:pPr>
    </w:p>
    <w:p w14:paraId="531E7025" w14:textId="77777777" w:rsidR="009460F4" w:rsidRDefault="000E043A">
      <w:pPr>
        <w:numPr>
          <w:ilvl w:val="0"/>
          <w:numId w:val="2"/>
        </w:numPr>
        <w:tabs>
          <w:tab w:val="clear" w:pos="720"/>
        </w:tabs>
        <w:ind w:left="0" w:firstLine="0"/>
        <w:jc w:val="center"/>
        <w:rPr>
          <w:b/>
          <w:bCs/>
          <w:sz w:val="22"/>
          <w:szCs w:val="22"/>
        </w:rPr>
      </w:pPr>
      <w:r>
        <w:rPr>
          <w:b/>
          <w:bCs/>
          <w:sz w:val="22"/>
          <w:szCs w:val="22"/>
        </w:rPr>
        <w:t>ПРЕДМЕТ КОНТРАКТА</w:t>
      </w:r>
    </w:p>
    <w:p w14:paraId="51C13054" w14:textId="3A322B50" w:rsidR="009460F4" w:rsidRPr="004D1833" w:rsidRDefault="000E043A">
      <w:pPr>
        <w:ind w:firstLine="709"/>
        <w:jc w:val="both"/>
        <w:rPr>
          <w:sz w:val="22"/>
          <w:szCs w:val="22"/>
        </w:rPr>
      </w:pPr>
      <w:r w:rsidRPr="005E6B99">
        <w:rPr>
          <w:sz w:val="22"/>
          <w:szCs w:val="22"/>
        </w:rPr>
        <w:t xml:space="preserve">1.1. </w:t>
      </w:r>
      <w:r w:rsidRPr="00BD10B8">
        <w:rPr>
          <w:sz w:val="22"/>
          <w:szCs w:val="22"/>
        </w:rPr>
        <w:t xml:space="preserve">Заказчик поручает, а Исполнитель обязуется </w:t>
      </w:r>
      <w:r w:rsidR="005E6B99" w:rsidRPr="00BD10B8">
        <w:rPr>
          <w:rFonts w:eastAsia="Arial Unicode MS"/>
          <w:sz w:val="22"/>
          <w:szCs w:val="22"/>
        </w:rPr>
        <w:t xml:space="preserve">оказать </w:t>
      </w:r>
      <w:r w:rsidR="004D1833" w:rsidRPr="004D1833">
        <w:rPr>
          <w:sz w:val="22"/>
          <w:szCs w:val="22"/>
        </w:rPr>
        <w:t xml:space="preserve">услуги </w:t>
      </w:r>
      <w:r w:rsidR="003F6A83" w:rsidRPr="00E81081">
        <w:rPr>
          <w:sz w:val="20"/>
          <w:szCs w:val="20"/>
        </w:rPr>
        <w:t xml:space="preserve"> </w:t>
      </w:r>
      <w:r w:rsidR="003F6A83" w:rsidRPr="003F6A83">
        <w:rPr>
          <w:sz w:val="22"/>
          <w:szCs w:val="22"/>
        </w:rPr>
        <w:t>на предоставление за плату во временное пользование  автоматов питьевой воды</w:t>
      </w:r>
      <w:r w:rsidR="003F6A83" w:rsidRPr="004D1833">
        <w:rPr>
          <w:sz w:val="22"/>
          <w:szCs w:val="22"/>
        </w:rPr>
        <w:t xml:space="preserve"> </w:t>
      </w:r>
      <w:r w:rsidR="004D1833" w:rsidRPr="004D1833">
        <w:rPr>
          <w:sz w:val="22"/>
          <w:szCs w:val="22"/>
        </w:rPr>
        <w:t>ГБОУ школа №</w:t>
      </w:r>
      <w:r w:rsidR="00757061">
        <w:rPr>
          <w:sz w:val="22"/>
          <w:szCs w:val="22"/>
        </w:rPr>
        <w:t xml:space="preserve"> </w:t>
      </w:r>
      <w:r w:rsidR="004D1833" w:rsidRPr="004D1833">
        <w:rPr>
          <w:sz w:val="22"/>
          <w:szCs w:val="22"/>
        </w:rPr>
        <w:t xml:space="preserve">669 Пушкинского района Санкт-Петербурга </w:t>
      </w:r>
      <w:r w:rsidRPr="004D1833">
        <w:rPr>
          <w:sz w:val="22"/>
          <w:szCs w:val="22"/>
        </w:rPr>
        <w:t>в соответствии с Расчетом стоимости (Приложение №1), являющимся неотъемлемой частью настоящего контракта.</w:t>
      </w:r>
    </w:p>
    <w:p w14:paraId="7B67EE23" w14:textId="77777777" w:rsidR="009460F4" w:rsidRPr="00BD10B8" w:rsidRDefault="000E043A">
      <w:pPr>
        <w:ind w:firstLine="709"/>
        <w:jc w:val="both"/>
        <w:rPr>
          <w:rFonts w:eastAsia="Arial Unicode MS"/>
          <w:b/>
          <w:sz w:val="22"/>
          <w:szCs w:val="22"/>
        </w:rPr>
      </w:pPr>
      <w:r w:rsidRPr="00BD10B8">
        <w:rPr>
          <w:sz w:val="22"/>
          <w:szCs w:val="22"/>
        </w:rPr>
        <w:t xml:space="preserve"> </w:t>
      </w:r>
    </w:p>
    <w:p w14:paraId="5D27BCEF" w14:textId="77777777" w:rsidR="009460F4" w:rsidRDefault="000E043A">
      <w:pPr>
        <w:pStyle w:val="a3"/>
        <w:numPr>
          <w:ilvl w:val="0"/>
          <w:numId w:val="2"/>
        </w:numPr>
        <w:tabs>
          <w:tab w:val="clear" w:pos="720"/>
          <w:tab w:val="left" w:pos="360"/>
        </w:tabs>
        <w:ind w:left="0" w:firstLine="0"/>
        <w:jc w:val="center"/>
        <w:rPr>
          <w:b/>
          <w:bCs/>
          <w:sz w:val="22"/>
          <w:szCs w:val="22"/>
        </w:rPr>
      </w:pPr>
      <w:r>
        <w:rPr>
          <w:b/>
          <w:bCs/>
          <w:sz w:val="22"/>
          <w:szCs w:val="22"/>
        </w:rPr>
        <w:t>МЕСТО, СРОКИ ОКАЗАНИЯ УСЛУГ</w:t>
      </w:r>
    </w:p>
    <w:p w14:paraId="2F868C63" w14:textId="75A72EC1" w:rsidR="004D1833" w:rsidRPr="003F6A83" w:rsidRDefault="000E043A" w:rsidP="004D1833">
      <w:pPr>
        <w:rPr>
          <w:sz w:val="22"/>
          <w:szCs w:val="22"/>
        </w:rPr>
      </w:pPr>
      <w:r>
        <w:rPr>
          <w:sz w:val="22"/>
          <w:szCs w:val="22"/>
        </w:rPr>
        <w:t xml:space="preserve">2.1. </w:t>
      </w:r>
      <w:r w:rsidR="006C4614" w:rsidRPr="0019788F">
        <w:t>Местом оказания услуг является</w:t>
      </w:r>
      <w:r w:rsidR="00BD10B8" w:rsidRPr="00BD10B8">
        <w:rPr>
          <w:sz w:val="22"/>
          <w:szCs w:val="22"/>
        </w:rPr>
        <w:t xml:space="preserve">: </w:t>
      </w:r>
    </w:p>
    <w:p w14:paraId="26044B2B" w14:textId="77777777" w:rsidR="004D1B01" w:rsidRPr="004D1833" w:rsidRDefault="004D1B01" w:rsidP="004D1833"/>
    <w:p w14:paraId="27FDE8FD" w14:textId="4AC4826A" w:rsidR="004D1833" w:rsidRPr="004D1833" w:rsidRDefault="004D1B01" w:rsidP="004D1833">
      <w:r>
        <w:t xml:space="preserve">          </w:t>
      </w:r>
      <w:r w:rsidR="004D1833" w:rsidRPr="004D1833">
        <w:t xml:space="preserve"> </w:t>
      </w:r>
      <w:r w:rsidRPr="004D1B01">
        <w:t xml:space="preserve">196605, Санкт-Петербург, посёлок Шушары, территория Пулковское, Образцовая улица, дом 7, корпус 2 стр.1  </w:t>
      </w:r>
    </w:p>
    <w:p w14:paraId="745C1A6D" w14:textId="14980577" w:rsidR="009460F4" w:rsidRDefault="005E6B99">
      <w:pPr>
        <w:ind w:firstLine="709"/>
        <w:jc w:val="both"/>
        <w:rPr>
          <w:sz w:val="22"/>
          <w:szCs w:val="22"/>
        </w:rPr>
      </w:pPr>
      <w:r>
        <w:rPr>
          <w:sz w:val="22"/>
          <w:szCs w:val="22"/>
        </w:rPr>
        <w:t xml:space="preserve">2.2. Срок оказания услуг: </w:t>
      </w:r>
      <w:r w:rsidR="00A773C2">
        <w:rPr>
          <w:sz w:val="22"/>
          <w:szCs w:val="22"/>
        </w:rPr>
        <w:t xml:space="preserve">с </w:t>
      </w:r>
      <w:r w:rsidR="00BD10B8">
        <w:rPr>
          <w:sz w:val="22"/>
          <w:szCs w:val="22"/>
        </w:rPr>
        <w:t xml:space="preserve">даты подписания контракта сторонами </w:t>
      </w:r>
      <w:r w:rsidR="00A773C2">
        <w:rPr>
          <w:sz w:val="22"/>
          <w:szCs w:val="22"/>
        </w:rPr>
        <w:t xml:space="preserve">по </w:t>
      </w:r>
      <w:r w:rsidR="00BD10B8">
        <w:rPr>
          <w:sz w:val="22"/>
          <w:szCs w:val="22"/>
        </w:rPr>
        <w:t>3</w:t>
      </w:r>
      <w:r w:rsidR="00504372">
        <w:rPr>
          <w:sz w:val="22"/>
          <w:szCs w:val="22"/>
        </w:rPr>
        <w:t>0</w:t>
      </w:r>
      <w:r w:rsidR="00A773C2">
        <w:rPr>
          <w:sz w:val="22"/>
          <w:szCs w:val="22"/>
        </w:rPr>
        <w:t>.</w:t>
      </w:r>
      <w:r w:rsidR="004D1B01">
        <w:rPr>
          <w:sz w:val="22"/>
          <w:szCs w:val="22"/>
        </w:rPr>
        <w:t>0</w:t>
      </w:r>
      <w:r w:rsidR="00504372">
        <w:rPr>
          <w:sz w:val="22"/>
          <w:szCs w:val="22"/>
        </w:rPr>
        <w:t>6</w:t>
      </w:r>
      <w:r w:rsidR="004D1B01">
        <w:rPr>
          <w:sz w:val="22"/>
          <w:szCs w:val="22"/>
        </w:rPr>
        <w:t>.</w:t>
      </w:r>
      <w:r w:rsidR="00665E65">
        <w:rPr>
          <w:sz w:val="22"/>
          <w:szCs w:val="22"/>
        </w:rPr>
        <w:t>202</w:t>
      </w:r>
      <w:r w:rsidR="004D1B01">
        <w:rPr>
          <w:sz w:val="22"/>
          <w:szCs w:val="22"/>
        </w:rPr>
        <w:t xml:space="preserve">6 </w:t>
      </w:r>
      <w:r w:rsidR="00A773C2">
        <w:rPr>
          <w:sz w:val="22"/>
          <w:szCs w:val="22"/>
        </w:rPr>
        <w:t>г.</w:t>
      </w:r>
    </w:p>
    <w:p w14:paraId="0C6EB5AC" w14:textId="77777777" w:rsidR="009460F4" w:rsidRDefault="009460F4">
      <w:pPr>
        <w:ind w:firstLine="709"/>
        <w:jc w:val="both"/>
        <w:rPr>
          <w:sz w:val="22"/>
          <w:szCs w:val="22"/>
        </w:rPr>
      </w:pPr>
    </w:p>
    <w:p w14:paraId="0E3C3485" w14:textId="77777777" w:rsidR="009460F4" w:rsidRDefault="000E043A">
      <w:pPr>
        <w:jc w:val="center"/>
        <w:rPr>
          <w:b/>
          <w:bCs/>
          <w:sz w:val="22"/>
          <w:szCs w:val="22"/>
        </w:rPr>
      </w:pPr>
      <w:r>
        <w:rPr>
          <w:b/>
          <w:bCs/>
          <w:sz w:val="22"/>
          <w:szCs w:val="22"/>
        </w:rPr>
        <w:t>3. ЦЕНА КОНТРАКТА И УСЛОВИЯ ОПЛАТЫ</w:t>
      </w:r>
    </w:p>
    <w:p w14:paraId="36B78C29" w14:textId="77777777" w:rsidR="009460F4" w:rsidRDefault="000E043A">
      <w:pPr>
        <w:ind w:firstLine="709"/>
        <w:jc w:val="both"/>
      </w:pPr>
      <w:r>
        <w:rPr>
          <w:sz w:val="22"/>
          <w:szCs w:val="22"/>
        </w:rPr>
        <w:t>3.1. Цена Контракта составляет _______________________________________, в т.ч. НДС</w:t>
      </w:r>
      <w:r>
        <w:rPr>
          <w:rStyle w:val="FootnoteAnchor"/>
        </w:rPr>
        <w:footnoteReference w:customMarkFollows="1" w:id="1"/>
        <w:t>*</w:t>
      </w:r>
      <w:r>
        <w:rPr>
          <w:sz w:val="22"/>
          <w:szCs w:val="22"/>
        </w:rPr>
        <w:t>, согласно Приложению № 1.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3A88E36D" w14:textId="77777777" w:rsidR="009460F4" w:rsidRDefault="000E043A">
      <w:pPr>
        <w:ind w:firstLine="709"/>
        <w:jc w:val="both"/>
      </w:pPr>
      <w:r>
        <w:rPr>
          <w:sz w:val="22"/>
          <w:szCs w:val="22"/>
        </w:rPr>
        <w:t>3.2. Оплата по настоящему Контракту производится путем перечисления денежных средств на расчетный счет Исполнителя в течение 10 (десяти) рабочих дней за фактически оказанные услуги с момента подписания сторонами акта оказанных услуг на основании счета, счет-фактуры</w:t>
      </w:r>
      <w:r>
        <w:rPr>
          <w:rStyle w:val="FootnoteAnchor"/>
        </w:rPr>
        <w:footnoteReference w:customMarkFollows="1" w:id="2"/>
        <w:t>*</w:t>
      </w:r>
      <w:r>
        <w:t>*</w:t>
      </w:r>
      <w:r>
        <w:rPr>
          <w:sz w:val="22"/>
          <w:szCs w:val="22"/>
        </w:rPr>
        <w:t xml:space="preserve"> при условии, что услуги оказаны надлежащим образом и приняты Заказчиком в соответствии с контрактом.</w:t>
      </w:r>
    </w:p>
    <w:p w14:paraId="3089A0F8" w14:textId="77777777" w:rsidR="009460F4" w:rsidRDefault="000E043A">
      <w:pPr>
        <w:ind w:firstLine="709"/>
        <w:jc w:val="both"/>
        <w:rPr>
          <w:sz w:val="22"/>
          <w:szCs w:val="22"/>
        </w:rPr>
      </w:pPr>
      <w:r>
        <w:rPr>
          <w:sz w:val="22"/>
          <w:szCs w:val="22"/>
        </w:rPr>
        <w:t>3.3. Цена Контракта включает в себя стоимость услуг, инструментов и всех иных расходов исполнителя, а также уплату всех налогов, таможенных пошлин, сборов, отчислений и других обязательных платежей, установленных законодательством Российской Федерации.</w:t>
      </w:r>
    </w:p>
    <w:p w14:paraId="2AF111CD" w14:textId="77777777" w:rsidR="009460F4" w:rsidRDefault="000E043A">
      <w:pPr>
        <w:ind w:firstLine="709"/>
        <w:jc w:val="both"/>
        <w:rPr>
          <w:sz w:val="22"/>
          <w:szCs w:val="22"/>
        </w:rPr>
      </w:pPr>
      <w:r>
        <w:rPr>
          <w:sz w:val="22"/>
          <w:szCs w:val="22"/>
        </w:rPr>
        <w:t>3.4.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44B8CA" w14:textId="3ADE375F" w:rsidR="005E6B99" w:rsidRDefault="000E043A">
      <w:pPr>
        <w:ind w:firstLine="709"/>
        <w:jc w:val="both"/>
        <w:rPr>
          <w:sz w:val="22"/>
          <w:szCs w:val="22"/>
        </w:rPr>
      </w:pPr>
      <w:r>
        <w:rPr>
          <w:sz w:val="22"/>
          <w:szCs w:val="22"/>
        </w:rPr>
        <w:t xml:space="preserve">3.5. </w:t>
      </w:r>
      <w:r w:rsidR="00D413D3" w:rsidRPr="00D413D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4AC8914B" w14:textId="5DE6039D" w:rsidR="00E10371" w:rsidRPr="00E10371" w:rsidRDefault="00E10371" w:rsidP="00E10371">
      <w:pPr>
        <w:rPr>
          <w:sz w:val="22"/>
          <w:szCs w:val="22"/>
        </w:rPr>
      </w:pPr>
      <w:r>
        <w:rPr>
          <w:sz w:val="22"/>
          <w:szCs w:val="22"/>
        </w:rPr>
        <w:t xml:space="preserve">            3.6 </w:t>
      </w:r>
      <w:r w:rsidRPr="00E10371">
        <w:rPr>
          <w:sz w:val="22"/>
          <w:szCs w:val="22"/>
        </w:rPr>
        <w:t>Стороны соглашаются в ходе коммерческой деятельности обмениваться первичными учетными документами в электронном виде с использованием электронной подписи и признавать юридическую силу всех полученных или отправленных электронных документов (счет-фактура, акт сдачи — приемки услуг, товарная накладная (УПД), счет на оплату, дополнительные соглашения, а также любыми юридически значимыми документами) посредством ЭДО (СБИС) с использованием только квалифицированной электронной подписи через операторов ЭДО (СБИС).</w:t>
      </w:r>
    </w:p>
    <w:p w14:paraId="79FEFBEB" w14:textId="3A1C13CB" w:rsidR="00E10371" w:rsidRDefault="00E10371">
      <w:pPr>
        <w:ind w:firstLine="709"/>
        <w:jc w:val="both"/>
        <w:rPr>
          <w:sz w:val="22"/>
          <w:szCs w:val="22"/>
        </w:rPr>
      </w:pPr>
    </w:p>
    <w:p w14:paraId="50721CFC" w14:textId="77777777" w:rsidR="009460F4" w:rsidRDefault="009460F4">
      <w:pPr>
        <w:ind w:firstLine="709"/>
        <w:jc w:val="both"/>
        <w:rPr>
          <w:sz w:val="22"/>
          <w:szCs w:val="22"/>
        </w:rPr>
      </w:pPr>
    </w:p>
    <w:p w14:paraId="44CED646" w14:textId="77777777" w:rsidR="009460F4" w:rsidRDefault="000E043A">
      <w:pPr>
        <w:tabs>
          <w:tab w:val="left" w:pos="0"/>
        </w:tabs>
        <w:jc w:val="center"/>
        <w:rPr>
          <w:b/>
          <w:sz w:val="22"/>
          <w:szCs w:val="22"/>
        </w:rPr>
      </w:pPr>
      <w:r>
        <w:rPr>
          <w:b/>
          <w:sz w:val="22"/>
          <w:szCs w:val="22"/>
        </w:rPr>
        <w:lastRenderedPageBreak/>
        <w:t>4. ПРАВА И ОБЯЗАННОСТИ СТОРОН</w:t>
      </w:r>
    </w:p>
    <w:p w14:paraId="4DFF1664" w14:textId="77777777" w:rsidR="009460F4" w:rsidRDefault="000E043A">
      <w:pPr>
        <w:ind w:firstLine="709"/>
        <w:jc w:val="both"/>
        <w:rPr>
          <w:sz w:val="22"/>
          <w:szCs w:val="22"/>
          <w:lang w:eastAsia="en-US"/>
        </w:rPr>
      </w:pPr>
      <w:r>
        <w:rPr>
          <w:b/>
          <w:sz w:val="22"/>
          <w:szCs w:val="22"/>
          <w:lang w:eastAsia="en-US"/>
        </w:rPr>
        <w:t>4.1.</w:t>
      </w:r>
      <w:r>
        <w:rPr>
          <w:sz w:val="22"/>
          <w:szCs w:val="22"/>
          <w:lang w:eastAsia="en-US"/>
        </w:rPr>
        <w:t xml:space="preserve">  </w:t>
      </w:r>
      <w:r>
        <w:rPr>
          <w:b/>
          <w:sz w:val="22"/>
          <w:szCs w:val="22"/>
          <w:u w:val="single"/>
        </w:rPr>
        <w:t>Исполнитель обязан:</w:t>
      </w:r>
    </w:p>
    <w:p w14:paraId="4E0AE7CC" w14:textId="77777777" w:rsidR="009460F4" w:rsidRDefault="000E043A">
      <w:pPr>
        <w:ind w:firstLine="709"/>
        <w:jc w:val="both"/>
        <w:rPr>
          <w:bCs/>
          <w:sz w:val="22"/>
          <w:szCs w:val="22"/>
        </w:rPr>
      </w:pPr>
      <w:r>
        <w:rPr>
          <w:bCs/>
          <w:sz w:val="22"/>
          <w:szCs w:val="22"/>
        </w:rPr>
        <w:t>4.1.1. Оказывать услуги, указанные в п. 1.1. настоящего контракта в объеме согласно Приложению №1.</w:t>
      </w:r>
    </w:p>
    <w:p w14:paraId="136B656A" w14:textId="77777777" w:rsidR="009460F4" w:rsidRDefault="000E043A">
      <w:pPr>
        <w:ind w:firstLine="709"/>
        <w:jc w:val="both"/>
        <w:rPr>
          <w:sz w:val="22"/>
          <w:szCs w:val="22"/>
        </w:rPr>
      </w:pPr>
      <w:r>
        <w:rPr>
          <w:sz w:val="22"/>
          <w:szCs w:val="22"/>
        </w:rPr>
        <w:t xml:space="preserve">4.1.2. </w:t>
      </w:r>
      <w:r>
        <w:rPr>
          <w:sz w:val="22"/>
          <w:szCs w:val="22"/>
          <w:lang w:eastAsia="en-US"/>
        </w:rPr>
        <w:t>В течение 3-х дней по запросу Заказчика предоставить финансовые отчеты соисполнителей с приложением заверенных копий всех первичных документов.</w:t>
      </w:r>
    </w:p>
    <w:p w14:paraId="1A1E40FE" w14:textId="77777777" w:rsidR="009460F4" w:rsidRDefault="000E043A">
      <w:pPr>
        <w:ind w:firstLine="709"/>
        <w:jc w:val="both"/>
      </w:pPr>
      <w:r>
        <w:rPr>
          <w:sz w:val="22"/>
          <w:szCs w:val="22"/>
          <w:lang w:eastAsia="en-US"/>
        </w:rPr>
        <w:t xml:space="preserve">4.1.3. </w:t>
      </w:r>
      <w:r w:rsidR="00CB76A9">
        <w:rPr>
          <w:sz w:val="22"/>
          <w:szCs w:val="22"/>
          <w:lang w:eastAsia="en-US"/>
        </w:rPr>
        <w:t xml:space="preserve">В течение </w:t>
      </w:r>
      <w:r w:rsidR="00CB76A9" w:rsidRPr="00CB76A9">
        <w:rPr>
          <w:sz w:val="22"/>
          <w:szCs w:val="22"/>
          <w:lang w:eastAsia="en-US"/>
        </w:rPr>
        <w:t>трех рабочих дней</w:t>
      </w:r>
      <w:r>
        <w:rPr>
          <w:sz w:val="22"/>
          <w:szCs w:val="22"/>
          <w:lang w:eastAsia="en-US"/>
        </w:rPr>
        <w:t xml:space="preserve"> с момента оказания услуг Исполнитель предоставляет с сопроводительным письмом Заказчику счет, счет-фактуру</w:t>
      </w:r>
      <w:r>
        <w:rPr>
          <w:rStyle w:val="FootnoteAnchor"/>
          <w:sz w:val="22"/>
          <w:szCs w:val="22"/>
        </w:rPr>
        <w:footnoteReference w:customMarkFollows="1" w:id="3"/>
        <w:t>*</w:t>
      </w:r>
      <w:r>
        <w:rPr>
          <w:rStyle w:val="FootnoteCharacters"/>
          <w:sz w:val="22"/>
          <w:szCs w:val="22"/>
        </w:rPr>
        <w:t>*</w:t>
      </w:r>
      <w:r>
        <w:rPr>
          <w:sz w:val="22"/>
          <w:szCs w:val="22"/>
          <w:lang w:eastAsia="en-US"/>
        </w:rPr>
        <w:t xml:space="preserve">, акт оказанных услуг. </w:t>
      </w:r>
    </w:p>
    <w:p w14:paraId="15B00D91" w14:textId="77777777" w:rsidR="009460F4" w:rsidRDefault="000E043A">
      <w:pPr>
        <w:ind w:firstLine="709"/>
        <w:jc w:val="both"/>
      </w:pPr>
      <w:r>
        <w:rPr>
          <w:sz w:val="22"/>
          <w:szCs w:val="22"/>
          <w:lang w:eastAsia="en-US"/>
        </w:rPr>
        <w:t>4.1.4.  Исполнитель вправе привлекать для оказания услуг третьих лиц и несет перед Заказчиком ответственность за надлежащее исполнение ими обязательств.</w:t>
      </w:r>
    </w:p>
    <w:p w14:paraId="1E053D7C" w14:textId="77777777" w:rsidR="009460F4" w:rsidRDefault="000E043A">
      <w:pPr>
        <w:ind w:firstLine="709"/>
        <w:jc w:val="both"/>
        <w:rPr>
          <w:bCs/>
          <w:sz w:val="22"/>
          <w:szCs w:val="22"/>
        </w:rPr>
      </w:pPr>
      <w:r>
        <w:rPr>
          <w:bCs/>
          <w:sz w:val="22"/>
          <w:szCs w:val="22"/>
        </w:rPr>
        <w:t>4.2. Исполнитель подтверждает соответствие единым требованиям, установленным в Приложении № 2 к контракту.</w:t>
      </w:r>
    </w:p>
    <w:p w14:paraId="4A146E4D" w14:textId="77777777" w:rsidR="009460F4" w:rsidRDefault="000E043A">
      <w:pPr>
        <w:widowControl w:val="0"/>
        <w:ind w:firstLine="709"/>
        <w:jc w:val="both"/>
      </w:pPr>
      <w:r>
        <w:rPr>
          <w:b/>
          <w:sz w:val="22"/>
          <w:szCs w:val="22"/>
        </w:rPr>
        <w:t>4.3.</w:t>
      </w:r>
      <w:r>
        <w:rPr>
          <w:b/>
          <w:sz w:val="22"/>
          <w:szCs w:val="22"/>
          <w:u w:val="single"/>
        </w:rPr>
        <w:t xml:space="preserve"> Заказчик обязан:</w:t>
      </w:r>
    </w:p>
    <w:p w14:paraId="0CD858EA" w14:textId="77777777" w:rsidR="009460F4" w:rsidRDefault="000E043A">
      <w:pPr>
        <w:widowControl w:val="0"/>
        <w:ind w:firstLine="709"/>
        <w:jc w:val="both"/>
        <w:rPr>
          <w:sz w:val="22"/>
          <w:szCs w:val="22"/>
          <w:lang w:eastAsia="en-US"/>
        </w:rPr>
      </w:pPr>
      <w:r>
        <w:rPr>
          <w:sz w:val="22"/>
          <w:szCs w:val="22"/>
          <w:lang w:eastAsia="en-US"/>
        </w:rPr>
        <w:t>4.3.1. Оплатить услуги Исполнителя, предусмотренные п.1.1. настоящего Контракта, в размерах и сроки, установленные контрактом.</w:t>
      </w:r>
    </w:p>
    <w:p w14:paraId="62D7D3C9" w14:textId="77777777" w:rsidR="009460F4" w:rsidRDefault="000E043A">
      <w:pPr>
        <w:widowControl w:val="0"/>
        <w:ind w:firstLine="709"/>
        <w:jc w:val="both"/>
        <w:rPr>
          <w:sz w:val="22"/>
          <w:szCs w:val="22"/>
          <w:lang w:eastAsia="en-US"/>
        </w:rPr>
      </w:pPr>
      <w:r>
        <w:rPr>
          <w:sz w:val="22"/>
          <w:szCs w:val="22"/>
          <w:lang w:eastAsia="en-US"/>
        </w:rPr>
        <w:t>4.3.2. Провести своими силами приемку оказанных услуг, включающую экспертизу результатов услуг, на соответствие их количества, объема и качества требованиям, установленным в Контракте и оформить результаты такой приемки.</w:t>
      </w:r>
    </w:p>
    <w:p w14:paraId="0CE4AA80" w14:textId="77777777" w:rsidR="009460F4" w:rsidRDefault="000E043A">
      <w:pPr>
        <w:widowControl w:val="0"/>
        <w:ind w:firstLine="709"/>
        <w:jc w:val="both"/>
        <w:rPr>
          <w:sz w:val="22"/>
          <w:szCs w:val="22"/>
          <w:lang w:eastAsia="en-US"/>
        </w:rPr>
      </w:pPr>
      <w:r>
        <w:rPr>
          <w:b/>
          <w:sz w:val="22"/>
          <w:szCs w:val="22"/>
          <w:lang w:eastAsia="en-US"/>
        </w:rPr>
        <w:t>4.4.</w:t>
      </w:r>
      <w:r>
        <w:rPr>
          <w:sz w:val="22"/>
          <w:szCs w:val="22"/>
          <w:lang w:eastAsia="en-US"/>
        </w:rPr>
        <w:t xml:space="preserve">  </w:t>
      </w:r>
      <w:r>
        <w:rPr>
          <w:b/>
          <w:sz w:val="22"/>
          <w:szCs w:val="22"/>
          <w:u w:val="single"/>
          <w:lang w:eastAsia="en-US"/>
        </w:rPr>
        <w:t>Заказчик имеет право:</w:t>
      </w:r>
    </w:p>
    <w:p w14:paraId="3B6DBA3B" w14:textId="77777777" w:rsidR="009460F4" w:rsidRDefault="000E043A">
      <w:pPr>
        <w:tabs>
          <w:tab w:val="left" w:pos="0"/>
        </w:tabs>
        <w:ind w:firstLine="709"/>
        <w:jc w:val="both"/>
        <w:rPr>
          <w:sz w:val="22"/>
          <w:szCs w:val="22"/>
          <w:lang w:eastAsia="en-US"/>
        </w:rPr>
      </w:pPr>
      <w:r>
        <w:rPr>
          <w:sz w:val="22"/>
          <w:szCs w:val="22"/>
          <w:lang w:eastAsia="en-US"/>
        </w:rPr>
        <w:t>4.4.1. Контролировать ход оказания услуг Исполнителем, а также требовать от Исполнителя оказания услуг надлежащего качества.</w:t>
      </w:r>
    </w:p>
    <w:p w14:paraId="7B8E3914" w14:textId="77777777" w:rsidR="009460F4" w:rsidRDefault="000E043A">
      <w:pPr>
        <w:tabs>
          <w:tab w:val="left" w:pos="426"/>
        </w:tabs>
        <w:ind w:firstLine="709"/>
        <w:jc w:val="both"/>
        <w:rPr>
          <w:sz w:val="22"/>
          <w:szCs w:val="22"/>
        </w:rPr>
      </w:pPr>
      <w:r>
        <w:rPr>
          <w:sz w:val="22"/>
          <w:szCs w:val="22"/>
        </w:rPr>
        <w:t>4.4.2. В случае привлечения Исполнителем соисполнителей, Заказчик вправе запрашивать финансовые отчеты соисполнителей с приложением заверенных копий всех первичных документов.</w:t>
      </w:r>
    </w:p>
    <w:p w14:paraId="1A30B7B1" w14:textId="77777777" w:rsidR="009460F4" w:rsidRDefault="000E043A">
      <w:pPr>
        <w:ind w:firstLine="709"/>
        <w:jc w:val="both"/>
        <w:rPr>
          <w:color w:val="000000"/>
          <w:sz w:val="22"/>
          <w:szCs w:val="22"/>
          <w:shd w:val="clear" w:color="auto" w:fill="FFFFFF"/>
        </w:rPr>
      </w:pPr>
      <w:r>
        <w:rPr>
          <w:sz w:val="22"/>
          <w:szCs w:val="22"/>
        </w:rPr>
        <w:t xml:space="preserve">4.4.3. </w:t>
      </w:r>
      <w:r>
        <w:rPr>
          <w:color w:val="000000"/>
          <w:sz w:val="22"/>
          <w:szCs w:val="22"/>
          <w:shd w:val="clear" w:color="auto" w:fill="FFFFFF"/>
        </w:rPr>
        <w:t xml:space="preserve">При исполнении Контракта по согласованию Заказчика </w:t>
      </w:r>
      <w:r>
        <w:rPr>
          <w:sz w:val="22"/>
          <w:szCs w:val="22"/>
          <w:shd w:val="clear" w:color="auto" w:fill="FFFFFF"/>
        </w:rPr>
        <w:t xml:space="preserve">с Исполнителем </w:t>
      </w:r>
      <w:r>
        <w:rPr>
          <w:color w:val="000000"/>
          <w:sz w:val="22"/>
          <w:szCs w:val="22"/>
          <w:shd w:val="clear" w:color="auto" w:fill="FFFFFF"/>
        </w:rPr>
        <w:t xml:space="preserve">допускается </w:t>
      </w:r>
      <w:r>
        <w:rPr>
          <w:sz w:val="22"/>
          <w:szCs w:val="22"/>
          <w:shd w:val="clear" w:color="auto" w:fill="FFFFFF"/>
        </w:rPr>
        <w:t>оказание услуг</w:t>
      </w:r>
      <w:r>
        <w:rPr>
          <w:color w:val="000000"/>
          <w:sz w:val="22"/>
          <w:szCs w:val="22"/>
          <w:shd w:val="clear" w:color="auto" w:fill="FFFFFF"/>
        </w:rPr>
        <w:t>,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03CBDA" w14:textId="77777777" w:rsidR="009460F4" w:rsidRDefault="009460F4">
      <w:pPr>
        <w:ind w:firstLine="709"/>
        <w:jc w:val="both"/>
        <w:rPr>
          <w:color w:val="000000"/>
          <w:sz w:val="22"/>
          <w:szCs w:val="22"/>
          <w:shd w:val="clear" w:color="auto" w:fill="FFFFFF"/>
        </w:rPr>
      </w:pPr>
    </w:p>
    <w:p w14:paraId="5EB06022" w14:textId="77777777" w:rsidR="009460F4" w:rsidRDefault="000E043A">
      <w:pPr>
        <w:jc w:val="center"/>
      </w:pPr>
      <w:r>
        <w:rPr>
          <w:b/>
          <w:bCs/>
          <w:sz w:val="22"/>
          <w:szCs w:val="22"/>
        </w:rPr>
        <w:t>5. ПОРЯДОК ПРИЕМКИ ОКАЗАННЫХ УСЛУГ</w:t>
      </w:r>
    </w:p>
    <w:p w14:paraId="2F64CE72" w14:textId="77777777" w:rsidR="009460F4" w:rsidRDefault="000E043A">
      <w:pPr>
        <w:tabs>
          <w:tab w:val="left" w:pos="0"/>
          <w:tab w:val="left" w:pos="1080"/>
        </w:tabs>
        <w:ind w:firstLine="709"/>
        <w:jc w:val="both"/>
        <w:rPr>
          <w:sz w:val="22"/>
          <w:szCs w:val="22"/>
        </w:rPr>
      </w:pPr>
      <w:r>
        <w:rPr>
          <w:sz w:val="22"/>
          <w:szCs w:val="22"/>
        </w:rPr>
        <w:t xml:space="preserve">5.1. </w:t>
      </w:r>
      <w:r>
        <w:rPr>
          <w:sz w:val="22"/>
          <w:szCs w:val="22"/>
          <w:lang w:eastAsia="ar-SA"/>
        </w:rPr>
        <w:t>Заказчик в течение 5-</w:t>
      </w:r>
      <w:r w:rsidR="00BA6159">
        <w:rPr>
          <w:sz w:val="22"/>
          <w:szCs w:val="22"/>
          <w:lang w:eastAsia="ar-SA"/>
        </w:rPr>
        <w:t>и</w:t>
      </w:r>
      <w:r>
        <w:rPr>
          <w:sz w:val="22"/>
          <w:szCs w:val="22"/>
          <w:lang w:eastAsia="ar-SA"/>
        </w:rPr>
        <w:t xml:space="preserve"> рабочих дней с момента предоставления Исполнителем документов, указанных в пункте 4.1.3 контракта, осуществляет приемку оказанных услуг на соответствие их количества, объема и качества требованиям, установленным настоящим контрактом, и оформляет результаты такой приемки. Проект акта подготавливается Исполнителем. В случае если Заказчик не согласен с изложенными в проекте акта сведениями, он вправе потребовать от Исполнителя исправления проекта акта, либо представить Исполнителю иную редакцию акта.</w:t>
      </w:r>
    </w:p>
    <w:p w14:paraId="4950B9F0" w14:textId="77777777" w:rsidR="009460F4" w:rsidRDefault="000E043A">
      <w:pPr>
        <w:tabs>
          <w:tab w:val="left" w:pos="0"/>
          <w:tab w:val="left" w:pos="1080"/>
        </w:tabs>
        <w:ind w:firstLine="709"/>
        <w:jc w:val="both"/>
      </w:pPr>
      <w:r>
        <w:rPr>
          <w:sz w:val="22"/>
          <w:szCs w:val="22"/>
        </w:rPr>
        <w:t>5.2. При отсутствии претензий к оказанным Исполнителем услугам Заказчик в течение трех рабочих дней подписывает акты оказанных услуг и передает один экземпляр акта Исполнителю.</w:t>
      </w:r>
    </w:p>
    <w:p w14:paraId="38FA13D0" w14:textId="77777777" w:rsidR="009460F4" w:rsidRDefault="000E043A">
      <w:pPr>
        <w:shd w:val="clear" w:color="auto" w:fill="FFFFFF"/>
        <w:tabs>
          <w:tab w:val="left" w:pos="1134"/>
        </w:tabs>
        <w:ind w:firstLine="709"/>
        <w:jc w:val="both"/>
        <w:rPr>
          <w:sz w:val="22"/>
          <w:szCs w:val="22"/>
        </w:rPr>
      </w:pPr>
      <w:r>
        <w:rPr>
          <w:sz w:val="22"/>
          <w:szCs w:val="22"/>
        </w:rPr>
        <w:t>5.3.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Исполнителя и документа, подтверждающего его полномочия).</w:t>
      </w:r>
    </w:p>
    <w:p w14:paraId="6CD6F46B" w14:textId="77777777" w:rsidR="009460F4" w:rsidRDefault="000E043A">
      <w:pPr>
        <w:shd w:val="clear" w:color="auto" w:fill="FFFFFF"/>
        <w:tabs>
          <w:tab w:val="left" w:pos="1134"/>
        </w:tabs>
        <w:ind w:firstLine="709"/>
        <w:jc w:val="both"/>
      </w:pPr>
      <w:r>
        <w:rPr>
          <w:sz w:val="22"/>
          <w:szCs w:val="22"/>
        </w:rPr>
        <w:t>5.4. 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При этом второй экземпляр акта и предписания направляются Заказчиком Исполнителю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Исполнителю.</w:t>
      </w:r>
    </w:p>
    <w:p w14:paraId="0D6B8F41" w14:textId="77777777" w:rsidR="009460F4" w:rsidRDefault="000E043A">
      <w:pPr>
        <w:shd w:val="clear" w:color="auto" w:fill="FFFFFF"/>
        <w:tabs>
          <w:tab w:val="left" w:pos="1134"/>
        </w:tabs>
        <w:ind w:firstLine="709"/>
        <w:jc w:val="both"/>
        <w:rPr>
          <w:sz w:val="22"/>
          <w:szCs w:val="22"/>
        </w:rPr>
      </w:pPr>
      <w:r>
        <w:rPr>
          <w:sz w:val="22"/>
          <w:szCs w:val="22"/>
        </w:rPr>
        <w:t>5.5. Исполнитель обязан устранить все обнаруженные недостатки в срок, указанный в предписании.</w:t>
      </w:r>
    </w:p>
    <w:p w14:paraId="7263771E" w14:textId="77777777" w:rsidR="009460F4" w:rsidRDefault="000E043A">
      <w:pPr>
        <w:shd w:val="clear" w:color="auto" w:fill="FFFFFF"/>
        <w:tabs>
          <w:tab w:val="left" w:pos="1134"/>
        </w:tabs>
        <w:ind w:firstLine="709"/>
        <w:jc w:val="both"/>
        <w:rPr>
          <w:sz w:val="22"/>
          <w:szCs w:val="22"/>
        </w:rPr>
      </w:pPr>
      <w:r>
        <w:rPr>
          <w:sz w:val="22"/>
          <w:szCs w:val="22"/>
        </w:rPr>
        <w:t>5.6.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14:paraId="6CDDB72D" w14:textId="77777777" w:rsidR="009460F4" w:rsidRDefault="000E043A">
      <w:pPr>
        <w:shd w:val="clear" w:color="auto" w:fill="FFFFFF"/>
        <w:tabs>
          <w:tab w:val="left" w:pos="1134"/>
        </w:tabs>
        <w:ind w:firstLine="709"/>
        <w:jc w:val="both"/>
        <w:rPr>
          <w:sz w:val="22"/>
          <w:szCs w:val="22"/>
        </w:rPr>
      </w:pPr>
      <w:r>
        <w:rPr>
          <w:sz w:val="22"/>
          <w:szCs w:val="22"/>
        </w:rPr>
        <w:t>5.7. Заказчик вправе отказаться от приемки результата оказанных услуг и оплаты в случае обнаружения недостатков, которые не могут быть устранены Исполнителем.</w:t>
      </w:r>
    </w:p>
    <w:p w14:paraId="10C92E2A" w14:textId="77777777" w:rsidR="009460F4" w:rsidRDefault="009460F4">
      <w:pPr>
        <w:ind w:firstLine="709"/>
        <w:rPr>
          <w:b/>
          <w:sz w:val="22"/>
          <w:szCs w:val="22"/>
          <w:lang w:eastAsia="en-US"/>
        </w:rPr>
      </w:pPr>
    </w:p>
    <w:p w14:paraId="10FCBBA1" w14:textId="77777777" w:rsidR="009460F4" w:rsidRDefault="000E043A">
      <w:pPr>
        <w:jc w:val="center"/>
      </w:pPr>
      <w:r>
        <w:rPr>
          <w:b/>
          <w:bCs/>
          <w:sz w:val="22"/>
          <w:szCs w:val="22"/>
        </w:rPr>
        <w:lastRenderedPageBreak/>
        <w:t>6. ОТВЕТСТВЕННОСТЬ СТОРОН</w:t>
      </w:r>
    </w:p>
    <w:p w14:paraId="4AB6D612" w14:textId="77777777" w:rsidR="009460F4" w:rsidRDefault="000E043A">
      <w:pPr>
        <w:tabs>
          <w:tab w:val="left" w:pos="9923"/>
        </w:tabs>
        <w:ind w:firstLine="709"/>
        <w:jc w:val="both"/>
      </w:pPr>
      <w:r>
        <w:rPr>
          <w:sz w:val="22"/>
          <w:szCs w:val="22"/>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633F4E6C" w14:textId="77777777" w:rsidR="009460F4" w:rsidRDefault="000E043A">
      <w:pPr>
        <w:tabs>
          <w:tab w:val="left" w:pos="9923"/>
        </w:tabs>
        <w:ind w:firstLine="709"/>
        <w:jc w:val="both"/>
      </w:pPr>
      <w:r>
        <w:rPr>
          <w:sz w:val="22"/>
          <w:szCs w:val="22"/>
        </w:rPr>
        <w:t>6.2.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w:t>
      </w:r>
    </w:p>
    <w:p w14:paraId="0EB075EE" w14:textId="77777777" w:rsidR="009460F4" w:rsidRDefault="000E043A">
      <w:pPr>
        <w:tabs>
          <w:tab w:val="left" w:pos="9923"/>
        </w:tabs>
        <w:ind w:firstLine="709"/>
        <w:jc w:val="both"/>
      </w:pPr>
      <w:r>
        <w:rPr>
          <w:sz w:val="22"/>
          <w:szCs w:val="22"/>
        </w:rPr>
        <w:t>6.3. За каждый день просрочки исполнения Исполнителем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22A8E622" w14:textId="77777777" w:rsidR="009460F4" w:rsidRDefault="000E043A">
      <w:pPr>
        <w:tabs>
          <w:tab w:val="left" w:pos="9923"/>
        </w:tabs>
        <w:ind w:firstLine="709"/>
        <w:jc w:val="both"/>
      </w:pPr>
      <w:r>
        <w:rPr>
          <w:sz w:val="22"/>
          <w:szCs w:val="22"/>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Исполнитель уплачивает Заказчику штраф в размере 1 000 руб. (Одна тысяча рублей 00 коп.), согласно Постановления Правительства РФ от 30.08.2017г. №1042.</w:t>
      </w:r>
    </w:p>
    <w:p w14:paraId="44916272" w14:textId="77777777" w:rsidR="009460F4" w:rsidRDefault="000E043A">
      <w:pPr>
        <w:tabs>
          <w:tab w:val="left" w:pos="9923"/>
        </w:tabs>
        <w:ind w:firstLine="709"/>
        <w:jc w:val="both"/>
      </w:pPr>
      <w:r>
        <w:rPr>
          <w:sz w:val="22"/>
          <w:szCs w:val="22"/>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от 30.08.2017г. №1042, в размере 10 % от цены Контракта (этапа Контракта).</w:t>
      </w:r>
    </w:p>
    <w:p w14:paraId="187A7CD1" w14:textId="77777777" w:rsidR="009460F4" w:rsidRDefault="000E043A">
      <w:pPr>
        <w:tabs>
          <w:tab w:val="left" w:pos="9923"/>
        </w:tabs>
        <w:ind w:firstLine="709"/>
        <w:jc w:val="both"/>
      </w:pPr>
      <w:r>
        <w:rPr>
          <w:sz w:val="22"/>
          <w:szCs w:val="22"/>
        </w:rPr>
        <w:t>6.6.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E1329C1" w14:textId="77777777" w:rsidR="009460F4" w:rsidRDefault="000E043A">
      <w:pPr>
        <w:tabs>
          <w:tab w:val="left" w:pos="9923"/>
        </w:tabs>
        <w:ind w:firstLine="709"/>
        <w:jc w:val="both"/>
        <w:rPr>
          <w:sz w:val="22"/>
          <w:szCs w:val="22"/>
        </w:rPr>
      </w:pPr>
      <w:r>
        <w:rPr>
          <w:sz w:val="22"/>
          <w:szCs w:val="22"/>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035A40F" w14:textId="77777777" w:rsidR="009460F4" w:rsidRDefault="000E043A">
      <w:pPr>
        <w:tabs>
          <w:tab w:val="left" w:pos="9923"/>
        </w:tabs>
        <w:ind w:firstLine="709"/>
        <w:jc w:val="both"/>
        <w:rPr>
          <w:sz w:val="22"/>
          <w:szCs w:val="22"/>
        </w:rPr>
      </w:pPr>
      <w:r>
        <w:rPr>
          <w:sz w:val="22"/>
          <w:szCs w:val="22"/>
        </w:rPr>
        <w:t>6.8. Уплата неустойки (штрафа, пени) 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4E3B037" w14:textId="77777777" w:rsidR="009460F4" w:rsidRDefault="000E043A">
      <w:pPr>
        <w:tabs>
          <w:tab w:val="left" w:pos="9923"/>
        </w:tabs>
        <w:ind w:firstLine="709"/>
        <w:jc w:val="both"/>
        <w:rPr>
          <w:sz w:val="22"/>
          <w:szCs w:val="22"/>
        </w:rPr>
      </w:pPr>
      <w:r>
        <w:rPr>
          <w:sz w:val="22"/>
          <w:szCs w:val="22"/>
        </w:rPr>
        <w:t>6.9.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7DEBDC82" w14:textId="77777777" w:rsidR="009460F4" w:rsidRDefault="000E043A">
      <w:pPr>
        <w:tabs>
          <w:tab w:val="left" w:pos="9923"/>
        </w:tabs>
        <w:ind w:firstLine="709"/>
        <w:jc w:val="both"/>
        <w:rPr>
          <w:sz w:val="22"/>
          <w:szCs w:val="22"/>
        </w:rPr>
      </w:pPr>
      <w:r>
        <w:rPr>
          <w:sz w:val="22"/>
          <w:szCs w:val="22"/>
        </w:rPr>
        <w:t>6.10. Указанная в настоящей статье неустойка (штраф, пени) взимается за каждое нарушение в отдельности.</w:t>
      </w:r>
    </w:p>
    <w:p w14:paraId="5C775FB6" w14:textId="77777777" w:rsidR="009460F4" w:rsidRDefault="000E043A">
      <w:pPr>
        <w:tabs>
          <w:tab w:val="left" w:pos="9923"/>
        </w:tabs>
        <w:ind w:firstLine="709"/>
        <w:jc w:val="both"/>
      </w:pPr>
      <w:r>
        <w:rPr>
          <w:sz w:val="22"/>
          <w:szCs w:val="22"/>
        </w:rPr>
        <w:t xml:space="preserve">6.11.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6A9FA5F3" w14:textId="77777777" w:rsidR="009460F4" w:rsidRDefault="000E043A">
      <w:pPr>
        <w:tabs>
          <w:tab w:val="left" w:pos="9923"/>
        </w:tabs>
        <w:ind w:firstLine="709"/>
        <w:jc w:val="both"/>
      </w:pPr>
      <w:r>
        <w:rPr>
          <w:sz w:val="22"/>
          <w:szCs w:val="22"/>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9AE5D82" w14:textId="77777777" w:rsidR="009460F4" w:rsidRDefault="009460F4">
      <w:pPr>
        <w:tabs>
          <w:tab w:val="left" w:pos="9923"/>
        </w:tabs>
        <w:ind w:firstLine="709"/>
        <w:jc w:val="both"/>
        <w:rPr>
          <w:b/>
          <w:sz w:val="22"/>
          <w:szCs w:val="22"/>
        </w:rPr>
      </w:pPr>
    </w:p>
    <w:p w14:paraId="0145EBDE" w14:textId="77777777" w:rsidR="009460F4" w:rsidRDefault="000E043A">
      <w:pPr>
        <w:pStyle w:val="a3"/>
        <w:ind w:left="0"/>
        <w:jc w:val="center"/>
      </w:pPr>
      <w:r>
        <w:rPr>
          <w:b/>
          <w:bCs/>
          <w:sz w:val="22"/>
          <w:szCs w:val="22"/>
        </w:rPr>
        <w:t>7. ПОРЯДОК РАЗРЕШЕНИЯ СПОРОВ</w:t>
      </w:r>
    </w:p>
    <w:p w14:paraId="72765A7E" w14:textId="77777777" w:rsidR="009460F4" w:rsidRDefault="000E043A">
      <w:pPr>
        <w:tabs>
          <w:tab w:val="left" w:pos="9923"/>
        </w:tabs>
        <w:ind w:firstLine="709"/>
        <w:jc w:val="both"/>
      </w:pPr>
      <w:r>
        <w:rPr>
          <w:sz w:val="22"/>
          <w:szCs w:val="22"/>
        </w:rPr>
        <w:t>7.1. Все споры или разногласия, возникшие между сторонами по настоящему Контракту или в связи с ним, разрешаются путем переговоров между сторонами.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в установленном законодательством порядке.</w:t>
      </w:r>
    </w:p>
    <w:p w14:paraId="417A927B" w14:textId="77777777" w:rsidR="009460F4" w:rsidRDefault="009460F4">
      <w:pPr>
        <w:tabs>
          <w:tab w:val="left" w:pos="9923"/>
        </w:tabs>
        <w:ind w:firstLine="709"/>
        <w:jc w:val="both"/>
        <w:rPr>
          <w:sz w:val="22"/>
          <w:szCs w:val="22"/>
        </w:rPr>
      </w:pPr>
    </w:p>
    <w:p w14:paraId="16523DB2" w14:textId="77777777" w:rsidR="009460F4" w:rsidRDefault="000E043A">
      <w:pPr>
        <w:jc w:val="center"/>
      </w:pPr>
      <w:r>
        <w:rPr>
          <w:b/>
          <w:bCs/>
          <w:sz w:val="22"/>
          <w:szCs w:val="22"/>
        </w:rPr>
        <w:t>8. ОБСТОЯТЕЛЬСТВА НЕПРЕОДОЛИМОЙ СИЛЫ</w:t>
      </w:r>
    </w:p>
    <w:p w14:paraId="6C15944D" w14:textId="77777777" w:rsidR="009460F4" w:rsidRDefault="000E043A">
      <w:pPr>
        <w:tabs>
          <w:tab w:val="left" w:pos="9923"/>
        </w:tabs>
        <w:ind w:firstLine="709"/>
        <w:jc w:val="both"/>
      </w:pPr>
      <w:r>
        <w:rPr>
          <w:sz w:val="22"/>
          <w:szCs w:val="22"/>
        </w:rPr>
        <w:t xml:space="preserve">8.1.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w:t>
      </w:r>
      <w:r>
        <w:rPr>
          <w:sz w:val="22"/>
          <w:szCs w:val="22"/>
        </w:rPr>
        <w:lastRenderedPageBreak/>
        <w:t xml:space="preserve">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влияющие на исполнение обязательств по Контракту, другие чрезвычайные обстоятельства. </w:t>
      </w:r>
    </w:p>
    <w:p w14:paraId="12E7487C" w14:textId="77777777" w:rsidR="009460F4" w:rsidRDefault="000E043A">
      <w:pPr>
        <w:tabs>
          <w:tab w:val="left" w:pos="9923"/>
        </w:tabs>
        <w:ind w:firstLine="709"/>
        <w:jc w:val="both"/>
      </w:pPr>
      <w:r>
        <w:rPr>
          <w:sz w:val="22"/>
          <w:szCs w:val="22"/>
        </w:rPr>
        <w:t>8.2. В случае наступления обстоятельств, указанных в п.8.1.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4DD46FEC" w14:textId="77777777" w:rsidR="009460F4" w:rsidRDefault="000E043A">
      <w:pPr>
        <w:tabs>
          <w:tab w:val="left" w:pos="9923"/>
        </w:tabs>
        <w:ind w:firstLine="709"/>
        <w:jc w:val="both"/>
      </w:pPr>
      <w:r>
        <w:rPr>
          <w:sz w:val="22"/>
          <w:szCs w:val="22"/>
        </w:rPr>
        <w:t>8.3. С момента наступления обстоятельств непреодолимой силы действие Контракта приостанавливается до момента, определяемого сторонами.</w:t>
      </w:r>
    </w:p>
    <w:p w14:paraId="69D69762" w14:textId="77777777" w:rsidR="009460F4" w:rsidRDefault="009460F4">
      <w:pPr>
        <w:tabs>
          <w:tab w:val="left" w:pos="9923"/>
        </w:tabs>
        <w:ind w:firstLine="709"/>
        <w:jc w:val="both"/>
        <w:rPr>
          <w:sz w:val="22"/>
          <w:szCs w:val="22"/>
        </w:rPr>
      </w:pPr>
    </w:p>
    <w:p w14:paraId="687A84F5" w14:textId="77777777" w:rsidR="009460F4" w:rsidRDefault="000E043A">
      <w:pPr>
        <w:jc w:val="center"/>
      </w:pPr>
      <w:r>
        <w:rPr>
          <w:b/>
          <w:bCs/>
          <w:sz w:val="22"/>
          <w:szCs w:val="22"/>
        </w:rPr>
        <w:t>9. ПРОЧИЕ УСЛОВИЯ КОНТРАКТА</w:t>
      </w:r>
    </w:p>
    <w:p w14:paraId="3F4B9C98" w14:textId="77777777" w:rsidR="009460F4" w:rsidRDefault="000E043A">
      <w:pPr>
        <w:ind w:firstLine="709"/>
        <w:jc w:val="both"/>
        <w:rPr>
          <w:sz w:val="22"/>
          <w:szCs w:val="22"/>
        </w:rPr>
      </w:pPr>
      <w:r>
        <w:rPr>
          <w:sz w:val="22"/>
          <w:szCs w:val="22"/>
        </w:rPr>
        <w:t xml:space="preserve">9.1. Контракт может быть расторгнут по соглашению Сторон, решению суда или в связи с односторонним отказом от исполнения Контракта. </w:t>
      </w:r>
    </w:p>
    <w:p w14:paraId="52C35B25" w14:textId="77777777" w:rsidR="009460F4" w:rsidRDefault="000E043A">
      <w:pPr>
        <w:ind w:firstLine="709"/>
        <w:jc w:val="both"/>
        <w:rPr>
          <w:sz w:val="22"/>
          <w:szCs w:val="22"/>
        </w:rPr>
      </w:pPr>
      <w:r>
        <w:rPr>
          <w:sz w:val="22"/>
          <w:szCs w:val="22"/>
        </w:rPr>
        <w:t>9.2. Заказчик вправе в одностороннем порядке отказаться от исполнения Контракта в соответствии с ч.2 ст. 407 ГК РФ и ст. 450.1 ГК РФ в случае существенных нарушений Исполнителем условий настоящего Контракта, а именно:</w:t>
      </w:r>
    </w:p>
    <w:p w14:paraId="2B8C71CF" w14:textId="77777777" w:rsidR="009460F4" w:rsidRDefault="000E043A">
      <w:pPr>
        <w:ind w:firstLine="709"/>
        <w:jc w:val="both"/>
        <w:rPr>
          <w:sz w:val="22"/>
          <w:szCs w:val="22"/>
        </w:rPr>
      </w:pPr>
      <w:r>
        <w:rPr>
          <w:sz w:val="22"/>
          <w:szCs w:val="22"/>
        </w:rPr>
        <w:t>9.2.1. нарушения сроков оказания услуг;</w:t>
      </w:r>
    </w:p>
    <w:p w14:paraId="45F6E419" w14:textId="77777777" w:rsidR="009460F4" w:rsidRDefault="000E043A">
      <w:pPr>
        <w:ind w:firstLine="709"/>
        <w:jc w:val="both"/>
        <w:rPr>
          <w:sz w:val="22"/>
          <w:szCs w:val="22"/>
        </w:rPr>
      </w:pPr>
      <w:r>
        <w:rPr>
          <w:sz w:val="22"/>
          <w:szCs w:val="22"/>
        </w:rPr>
        <w:t>9.2.2. оказание услуг ненадлежащего качества.</w:t>
      </w:r>
    </w:p>
    <w:p w14:paraId="2B995B04" w14:textId="77777777" w:rsidR="009460F4" w:rsidRDefault="000E043A">
      <w:pPr>
        <w:tabs>
          <w:tab w:val="left" w:pos="360"/>
        </w:tabs>
        <w:ind w:firstLine="709"/>
        <w:jc w:val="both"/>
        <w:rPr>
          <w:sz w:val="22"/>
          <w:szCs w:val="22"/>
        </w:rPr>
      </w:pPr>
      <w:r>
        <w:rPr>
          <w:sz w:val="22"/>
          <w:szCs w:val="22"/>
        </w:rPr>
        <w:t>9.3. При принятии Заказчиком решения об одностороннем отказе от исполнения Контракта, Заказчик направляет Исполнителю уведомление в соответствии с действующим законодательством.</w:t>
      </w:r>
    </w:p>
    <w:p w14:paraId="35456A51" w14:textId="77777777" w:rsidR="009460F4" w:rsidRDefault="000E043A">
      <w:pPr>
        <w:ind w:firstLine="709"/>
        <w:jc w:val="both"/>
        <w:rPr>
          <w:sz w:val="22"/>
          <w:szCs w:val="22"/>
        </w:rPr>
      </w:pPr>
      <w:r>
        <w:rPr>
          <w:sz w:val="22"/>
          <w:szCs w:val="22"/>
        </w:rPr>
        <w:t>9.4. При отказе Заказчика от исполнения Контракта Заказчик оплачивает Исполнителю стоимость услуг, оказанных надлежащим образом в период действия Контракта, в объеме, определяемом ими совместно.</w:t>
      </w:r>
    </w:p>
    <w:p w14:paraId="430C724D" w14:textId="77777777" w:rsidR="009460F4" w:rsidRDefault="000E043A">
      <w:pPr>
        <w:ind w:firstLine="709"/>
        <w:jc w:val="both"/>
        <w:rPr>
          <w:sz w:val="22"/>
          <w:szCs w:val="22"/>
        </w:rPr>
      </w:pPr>
      <w:r>
        <w:rPr>
          <w:sz w:val="22"/>
          <w:szCs w:val="22"/>
        </w:rPr>
        <w:t>9.5. В случае отсутствия по независящим от Заказчика причинам возможности дальнейшего финансирования услуг по Контракту, Контракт подлежит расторжению по соглашению сторон.</w:t>
      </w:r>
    </w:p>
    <w:p w14:paraId="4F89DBBF" w14:textId="14D10C21" w:rsidR="009460F4" w:rsidRDefault="000E043A">
      <w:pPr>
        <w:ind w:firstLine="709"/>
        <w:jc w:val="both"/>
        <w:rPr>
          <w:sz w:val="22"/>
          <w:szCs w:val="22"/>
        </w:rPr>
      </w:pPr>
      <w:r>
        <w:rPr>
          <w:sz w:val="22"/>
          <w:szCs w:val="22"/>
        </w:rPr>
        <w:t xml:space="preserve">9.6. Настоящий Контракт вступает в силу с даты подписания его сторонами, действует по </w:t>
      </w:r>
      <w:r w:rsidR="00896C7A">
        <w:rPr>
          <w:sz w:val="22"/>
          <w:szCs w:val="22"/>
        </w:rPr>
        <w:t>31.12.</w:t>
      </w:r>
      <w:r w:rsidR="00665E65">
        <w:rPr>
          <w:sz w:val="22"/>
          <w:szCs w:val="22"/>
        </w:rPr>
        <w:t>202</w:t>
      </w:r>
      <w:r w:rsidR="00E10371">
        <w:rPr>
          <w:sz w:val="22"/>
          <w:szCs w:val="22"/>
        </w:rPr>
        <w:t>6</w:t>
      </w:r>
      <w:r>
        <w:rPr>
          <w:sz w:val="22"/>
          <w:szCs w:val="22"/>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6C01E2D" w14:textId="77777777" w:rsidR="009460F4" w:rsidRDefault="000E043A">
      <w:pPr>
        <w:tabs>
          <w:tab w:val="left" w:pos="360"/>
        </w:tabs>
        <w:ind w:firstLine="709"/>
        <w:jc w:val="both"/>
        <w:rPr>
          <w:sz w:val="22"/>
          <w:szCs w:val="22"/>
        </w:rPr>
      </w:pPr>
      <w:r>
        <w:rPr>
          <w:sz w:val="22"/>
          <w:szCs w:val="22"/>
        </w:rPr>
        <w:t>9.7. В случае изменения адреса либо иных реквизитов стороны обязаны уведомить об этом друг друга в недельный срок со дня таких изменений.</w:t>
      </w:r>
    </w:p>
    <w:p w14:paraId="4352A4DA" w14:textId="77777777" w:rsidR="009460F4" w:rsidRDefault="000E043A">
      <w:pPr>
        <w:ind w:firstLine="709"/>
        <w:jc w:val="both"/>
        <w:rPr>
          <w:sz w:val="22"/>
          <w:szCs w:val="22"/>
        </w:rPr>
      </w:pPr>
      <w:r>
        <w:rPr>
          <w:sz w:val="22"/>
          <w:szCs w:val="22"/>
        </w:rPr>
        <w:t xml:space="preserve">9.8. Не допускается перемена Исполнителя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548B0674" w14:textId="77777777" w:rsidR="009460F4" w:rsidRDefault="000E043A">
      <w:pPr>
        <w:ind w:firstLine="709"/>
        <w:jc w:val="both"/>
        <w:rPr>
          <w:sz w:val="22"/>
          <w:szCs w:val="22"/>
        </w:rPr>
      </w:pPr>
      <w:r>
        <w:rPr>
          <w:sz w:val="22"/>
          <w:szCs w:val="22"/>
        </w:rPr>
        <w:t>9.9. Любые изменения или дополнения к настоящему Контракту действительны лишь при условии, что они совершены в письменной форме и подписаны уполномоченными на то представителями сторон. Приложения к настоящему Контракту являются его неотъемлемой частью.</w:t>
      </w:r>
    </w:p>
    <w:p w14:paraId="74836003" w14:textId="77777777" w:rsidR="009460F4" w:rsidRDefault="000E043A">
      <w:pPr>
        <w:ind w:firstLine="709"/>
        <w:jc w:val="both"/>
      </w:pPr>
      <w:r>
        <w:rPr>
          <w:sz w:val="22"/>
          <w:szCs w:val="22"/>
        </w:rPr>
        <w:t xml:space="preserve">9.10. </w:t>
      </w:r>
      <w:r>
        <w:rPr>
          <w:iCs/>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07450E" w14:textId="77777777" w:rsidR="009460F4" w:rsidRDefault="000E043A">
      <w:pPr>
        <w:ind w:firstLine="709"/>
        <w:jc w:val="both"/>
        <w:rPr>
          <w:iCs/>
          <w:sz w:val="22"/>
          <w:szCs w:val="22"/>
        </w:rPr>
      </w:pPr>
      <w:r>
        <w:rPr>
          <w:iCs/>
          <w:sz w:val="22"/>
          <w:szCs w:val="22"/>
        </w:rPr>
        <w:t>9.10.1.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F10E92" w14:textId="77777777" w:rsidR="009460F4" w:rsidRDefault="000E043A">
      <w:pPr>
        <w:ind w:firstLine="709"/>
        <w:jc w:val="both"/>
        <w:rPr>
          <w:iCs/>
          <w:sz w:val="22"/>
          <w:szCs w:val="22"/>
        </w:rPr>
      </w:pPr>
      <w:r>
        <w:rPr>
          <w:iCs/>
          <w:sz w:val="22"/>
          <w:szCs w:val="22"/>
        </w:rPr>
        <w:t>9.10.2.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C89A7B" w14:textId="77777777" w:rsidR="009460F4" w:rsidRDefault="000E043A">
      <w:pPr>
        <w:ind w:firstLine="709"/>
        <w:jc w:val="both"/>
        <w:rPr>
          <w:sz w:val="22"/>
          <w:szCs w:val="22"/>
        </w:rPr>
      </w:pPr>
      <w:r>
        <w:rPr>
          <w:iCs/>
          <w:sz w:val="22"/>
          <w:szCs w:val="22"/>
        </w:rPr>
        <w:t>9.10.3. Не совершать иных действий, нарушающих антикоррупционное законодательство Российской Федерации.</w:t>
      </w:r>
    </w:p>
    <w:p w14:paraId="60DB374D" w14:textId="77777777" w:rsidR="009460F4" w:rsidRDefault="000E043A">
      <w:pPr>
        <w:tabs>
          <w:tab w:val="left" w:pos="360"/>
          <w:tab w:val="left" w:pos="900"/>
        </w:tabs>
        <w:ind w:firstLine="709"/>
        <w:jc w:val="both"/>
        <w:rPr>
          <w:sz w:val="22"/>
          <w:szCs w:val="22"/>
        </w:rPr>
      </w:pPr>
      <w:r>
        <w:rPr>
          <w:sz w:val="22"/>
          <w:szCs w:val="22"/>
        </w:rPr>
        <w:t>9.11. Во всем остальном, не оговоренном настоящим Контрактом, стороны руководствуются действующим законодательством РФ.</w:t>
      </w:r>
    </w:p>
    <w:p w14:paraId="54E55DE9" w14:textId="77777777" w:rsidR="009460F4" w:rsidRDefault="000E043A">
      <w:pPr>
        <w:tabs>
          <w:tab w:val="left" w:pos="360"/>
          <w:tab w:val="left" w:pos="900"/>
        </w:tabs>
        <w:ind w:firstLine="709"/>
        <w:jc w:val="both"/>
        <w:rPr>
          <w:sz w:val="22"/>
          <w:szCs w:val="22"/>
        </w:rPr>
      </w:pPr>
      <w:r>
        <w:rPr>
          <w:sz w:val="22"/>
          <w:szCs w:val="22"/>
        </w:rPr>
        <w:t>9.12. Настоящий контракт составлен в двух экземплярах, имеющих одинаковую юридическую силу, по одному для каждой из сторон.</w:t>
      </w:r>
    </w:p>
    <w:p w14:paraId="7E50A4C8" w14:textId="77777777" w:rsidR="009460F4" w:rsidRDefault="009460F4">
      <w:pPr>
        <w:ind w:firstLine="709"/>
        <w:jc w:val="both"/>
        <w:rPr>
          <w:sz w:val="22"/>
          <w:szCs w:val="22"/>
        </w:rPr>
      </w:pPr>
    </w:p>
    <w:p w14:paraId="4D59587A" w14:textId="77777777" w:rsidR="004D1833" w:rsidRDefault="004D1833">
      <w:pPr>
        <w:ind w:firstLine="709"/>
        <w:jc w:val="both"/>
        <w:rPr>
          <w:sz w:val="22"/>
          <w:szCs w:val="22"/>
        </w:rPr>
      </w:pPr>
    </w:p>
    <w:p w14:paraId="6B676144" w14:textId="77777777" w:rsidR="004D1833" w:rsidRDefault="004D1833">
      <w:pPr>
        <w:ind w:firstLine="709"/>
        <w:jc w:val="both"/>
        <w:rPr>
          <w:sz w:val="22"/>
          <w:szCs w:val="22"/>
        </w:rPr>
      </w:pPr>
    </w:p>
    <w:p w14:paraId="76CE977F" w14:textId="77777777" w:rsidR="009460F4" w:rsidRDefault="000E043A">
      <w:pPr>
        <w:jc w:val="center"/>
      </w:pPr>
      <w:r>
        <w:rPr>
          <w:b/>
          <w:sz w:val="22"/>
          <w:szCs w:val="22"/>
        </w:rPr>
        <w:t>10. ПРИЛОЖЕНИЯ</w:t>
      </w:r>
    </w:p>
    <w:p w14:paraId="082CBAC6" w14:textId="08117FA7" w:rsidR="004D1833" w:rsidRDefault="000E043A" w:rsidP="00BD10B8">
      <w:pPr>
        <w:ind w:firstLine="709"/>
        <w:jc w:val="both"/>
        <w:rPr>
          <w:iCs/>
          <w:sz w:val="22"/>
          <w:szCs w:val="22"/>
        </w:rPr>
      </w:pPr>
      <w:r>
        <w:rPr>
          <w:iCs/>
          <w:sz w:val="22"/>
          <w:szCs w:val="22"/>
        </w:rPr>
        <w:lastRenderedPageBreak/>
        <w:t xml:space="preserve">10.1. </w:t>
      </w:r>
      <w:r w:rsidRPr="00BD10B8">
        <w:rPr>
          <w:iCs/>
          <w:sz w:val="22"/>
          <w:szCs w:val="22"/>
        </w:rPr>
        <w:t xml:space="preserve">Приложение №1 </w:t>
      </w:r>
      <w:r w:rsidR="006C4614" w:rsidRPr="00BD10B8">
        <w:rPr>
          <w:iCs/>
          <w:sz w:val="22"/>
          <w:szCs w:val="22"/>
        </w:rPr>
        <w:t xml:space="preserve">Оказание </w:t>
      </w:r>
      <w:r w:rsidR="004D1833" w:rsidRPr="004D1833">
        <w:rPr>
          <w:iCs/>
          <w:sz w:val="22"/>
          <w:szCs w:val="22"/>
        </w:rPr>
        <w:t xml:space="preserve">услуг </w:t>
      </w:r>
      <w:r w:rsidR="00C559D0" w:rsidRPr="004D1833">
        <w:rPr>
          <w:sz w:val="22"/>
          <w:szCs w:val="22"/>
        </w:rPr>
        <w:t xml:space="preserve">услуги </w:t>
      </w:r>
      <w:r w:rsidR="00C559D0" w:rsidRPr="00E81081">
        <w:rPr>
          <w:sz w:val="20"/>
          <w:szCs w:val="20"/>
        </w:rPr>
        <w:t>на</w:t>
      </w:r>
      <w:r w:rsidR="00C559D0" w:rsidRPr="003F6A83">
        <w:rPr>
          <w:sz w:val="22"/>
          <w:szCs w:val="22"/>
        </w:rPr>
        <w:t xml:space="preserve"> предоставление за плату во временное пользование  автоматов питьевой воды</w:t>
      </w:r>
      <w:r w:rsidR="00C559D0" w:rsidRPr="004D1833">
        <w:rPr>
          <w:iCs/>
          <w:sz w:val="22"/>
          <w:szCs w:val="22"/>
        </w:rPr>
        <w:t xml:space="preserve"> </w:t>
      </w:r>
      <w:r w:rsidR="004D1833" w:rsidRPr="004D1833">
        <w:rPr>
          <w:iCs/>
          <w:sz w:val="22"/>
          <w:szCs w:val="22"/>
        </w:rPr>
        <w:t>ГБОУ школа №</w:t>
      </w:r>
      <w:r w:rsidR="00757061">
        <w:rPr>
          <w:iCs/>
          <w:sz w:val="22"/>
          <w:szCs w:val="22"/>
        </w:rPr>
        <w:t xml:space="preserve"> </w:t>
      </w:r>
      <w:r w:rsidR="004D1833" w:rsidRPr="004D1833">
        <w:rPr>
          <w:iCs/>
          <w:sz w:val="22"/>
          <w:szCs w:val="22"/>
        </w:rPr>
        <w:t>669 Пушкинского района Санкт-Петербурга</w:t>
      </w:r>
      <w:r w:rsidR="004D1833" w:rsidRPr="006C4614">
        <w:rPr>
          <w:iCs/>
          <w:sz w:val="22"/>
          <w:szCs w:val="22"/>
        </w:rPr>
        <w:t xml:space="preserve"> </w:t>
      </w:r>
    </w:p>
    <w:p w14:paraId="2B352E08" w14:textId="38008CF7" w:rsidR="009460F4" w:rsidRDefault="000E043A" w:rsidP="00BD10B8">
      <w:pPr>
        <w:ind w:firstLine="709"/>
        <w:jc w:val="both"/>
        <w:rPr>
          <w:iCs/>
          <w:sz w:val="22"/>
          <w:szCs w:val="22"/>
        </w:rPr>
      </w:pPr>
      <w:r w:rsidRPr="006C4614">
        <w:rPr>
          <w:iCs/>
          <w:sz w:val="22"/>
          <w:szCs w:val="22"/>
        </w:rPr>
        <w:t xml:space="preserve">10.2. Приложение №2 - Декларация </w:t>
      </w:r>
      <w:r>
        <w:rPr>
          <w:iCs/>
          <w:sz w:val="22"/>
          <w:szCs w:val="22"/>
        </w:rPr>
        <w:t>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BD10B8">
        <w:rPr>
          <w:iCs/>
          <w:sz w:val="22"/>
          <w:szCs w:val="22"/>
        </w:rPr>
        <w:t>.</w:t>
      </w:r>
    </w:p>
    <w:p w14:paraId="3233A287" w14:textId="65121805" w:rsidR="00BD10B8" w:rsidRDefault="001F2A97" w:rsidP="00BD10B8">
      <w:pPr>
        <w:ind w:firstLine="709"/>
        <w:jc w:val="both"/>
        <w:rPr>
          <w:iCs/>
          <w:sz w:val="22"/>
          <w:szCs w:val="22"/>
        </w:rPr>
      </w:pPr>
      <w:r w:rsidRPr="001F2A97">
        <w:rPr>
          <w:iCs/>
          <w:sz w:val="22"/>
          <w:szCs w:val="22"/>
        </w:rPr>
        <w:t>10.3. Приложение №3 - Описание объекта закупки</w:t>
      </w:r>
    </w:p>
    <w:p w14:paraId="1631A3BF" w14:textId="77777777" w:rsidR="001F2A97" w:rsidRPr="001F2A97" w:rsidRDefault="001F2A97" w:rsidP="00BD10B8">
      <w:pPr>
        <w:ind w:firstLine="709"/>
        <w:jc w:val="both"/>
        <w:rPr>
          <w:iCs/>
          <w:sz w:val="22"/>
          <w:szCs w:val="22"/>
        </w:rPr>
      </w:pPr>
    </w:p>
    <w:p w14:paraId="01EEE2AC" w14:textId="77777777" w:rsidR="009460F4" w:rsidRDefault="000E043A">
      <w:pPr>
        <w:pStyle w:val="34"/>
        <w:jc w:val="center"/>
        <w:rPr>
          <w:b/>
          <w:bCs/>
          <w:sz w:val="22"/>
          <w:szCs w:val="22"/>
        </w:rPr>
      </w:pPr>
      <w:r>
        <w:rPr>
          <w:b/>
          <w:bCs/>
          <w:sz w:val="22"/>
          <w:szCs w:val="22"/>
        </w:rPr>
        <w:t>11. ЮРИДИЧЕСКИЕ АДРЕСА И РЕКВИЗИТЫ СТОРОН</w:t>
      </w:r>
    </w:p>
    <w:p w14:paraId="447A9ADB" w14:textId="77777777" w:rsidR="009460F4" w:rsidRDefault="009460F4">
      <w:pPr>
        <w:pStyle w:val="34"/>
        <w:jc w:val="center"/>
        <w:rPr>
          <w:b/>
          <w:bCs/>
          <w:sz w:val="22"/>
          <w:szCs w:val="22"/>
        </w:rPr>
      </w:pPr>
    </w:p>
    <w:tbl>
      <w:tblPr>
        <w:tblW w:w="9758" w:type="dxa"/>
        <w:tblInd w:w="250" w:type="dxa"/>
        <w:tblLayout w:type="fixed"/>
        <w:tblLook w:val="04A0" w:firstRow="1" w:lastRow="0" w:firstColumn="1" w:lastColumn="0" w:noHBand="0" w:noVBand="1"/>
      </w:tblPr>
      <w:tblGrid>
        <w:gridCol w:w="5078"/>
        <w:gridCol w:w="4680"/>
      </w:tblGrid>
      <w:tr w:rsidR="009460F4" w14:paraId="4BF872C3" w14:textId="77777777">
        <w:trPr>
          <w:trHeight w:val="5027"/>
        </w:trPr>
        <w:tc>
          <w:tcPr>
            <w:tcW w:w="5078" w:type="dxa"/>
          </w:tcPr>
          <w:p w14:paraId="2E938A25" w14:textId="77777777" w:rsidR="00D413D3" w:rsidRPr="00D413D3" w:rsidRDefault="00D413D3" w:rsidP="00D413D3">
            <w:pPr>
              <w:widowControl w:val="0"/>
              <w:rPr>
                <w:b/>
                <w:sz w:val="22"/>
                <w:szCs w:val="22"/>
              </w:rPr>
            </w:pPr>
            <w:r w:rsidRPr="00D413D3">
              <w:rPr>
                <w:b/>
                <w:sz w:val="22"/>
                <w:szCs w:val="22"/>
              </w:rPr>
              <w:t>«Заказчик»:</w:t>
            </w:r>
          </w:p>
          <w:p w14:paraId="5825DC64" w14:textId="77777777" w:rsidR="00E10371" w:rsidRPr="00E10371" w:rsidRDefault="00E10371" w:rsidP="00E10371">
            <w:pPr>
              <w:rPr>
                <w:bCs/>
              </w:rPr>
            </w:pPr>
            <w:r w:rsidRPr="00E10371">
              <w:rPr>
                <w:bCs/>
              </w:rPr>
              <w:t>ГБОУ школа № 669 Пушкинского района Санкт-Петербурга</w:t>
            </w:r>
          </w:p>
          <w:p w14:paraId="3F84D6B3" w14:textId="77777777" w:rsidR="00E10371" w:rsidRPr="00E10371" w:rsidRDefault="00E10371" w:rsidP="00E10371">
            <w:pPr>
              <w:rPr>
                <w:bCs/>
              </w:rPr>
            </w:pPr>
            <w:r w:rsidRPr="00E10371">
              <w:rPr>
                <w:bCs/>
              </w:rPr>
              <w:t xml:space="preserve">196605, Санкт-Петербург, посёлок Шушары, территория Пулковское, Образцовая улица, дом 7, корпус 2  </w:t>
            </w:r>
          </w:p>
          <w:p w14:paraId="662D59DB" w14:textId="77777777" w:rsidR="00E10371" w:rsidRPr="00E10371" w:rsidRDefault="00E10371" w:rsidP="00E10371">
            <w:pPr>
              <w:rPr>
                <w:bCs/>
              </w:rPr>
            </w:pPr>
            <w:r w:rsidRPr="00E10371">
              <w:rPr>
                <w:bCs/>
              </w:rPr>
              <w:t>ИНН / КПП: 7817148670/781701001</w:t>
            </w:r>
          </w:p>
          <w:p w14:paraId="74DD15AD" w14:textId="77777777" w:rsidR="00E10371" w:rsidRPr="00E10371" w:rsidRDefault="00E10371" w:rsidP="00E10371">
            <w:pPr>
              <w:rPr>
                <w:bCs/>
              </w:rPr>
            </w:pPr>
            <w:r w:rsidRPr="00E10371">
              <w:rPr>
                <w:bCs/>
              </w:rPr>
              <w:t>Банковские реквизиты:</w:t>
            </w:r>
          </w:p>
          <w:p w14:paraId="609575FF" w14:textId="77777777" w:rsidR="00E10371" w:rsidRPr="00E10371" w:rsidRDefault="00E10371" w:rsidP="00E10371">
            <w:pPr>
              <w:rPr>
                <w:bCs/>
              </w:rPr>
            </w:pPr>
            <w:r w:rsidRPr="00E10371">
              <w:rPr>
                <w:bCs/>
              </w:rPr>
              <w:t xml:space="preserve">Комитет финансов СПб (ГБОУ школа </w:t>
            </w:r>
          </w:p>
          <w:p w14:paraId="60DCA40E" w14:textId="77777777" w:rsidR="00E10371" w:rsidRPr="00E10371" w:rsidRDefault="00E10371" w:rsidP="00E10371">
            <w:pPr>
              <w:rPr>
                <w:bCs/>
              </w:rPr>
            </w:pPr>
            <w:r w:rsidRPr="00E10371">
              <w:rPr>
                <w:bCs/>
              </w:rPr>
              <w:t xml:space="preserve"> № 669 Пушкинского района </w:t>
            </w:r>
          </w:p>
          <w:p w14:paraId="0B8EA6EC" w14:textId="77777777" w:rsidR="00E10371" w:rsidRPr="00E10371" w:rsidRDefault="00E10371" w:rsidP="00E10371">
            <w:pPr>
              <w:rPr>
                <w:bCs/>
              </w:rPr>
            </w:pPr>
            <w:r w:rsidRPr="00E10371">
              <w:rPr>
                <w:bCs/>
              </w:rPr>
              <w:t xml:space="preserve">Санкт-Петербурга, </w:t>
            </w:r>
            <w:proofErr w:type="spellStart"/>
            <w:r w:rsidRPr="00E10371">
              <w:rPr>
                <w:bCs/>
              </w:rPr>
              <w:t>л.сч</w:t>
            </w:r>
            <w:proofErr w:type="spellEnd"/>
            <w:r w:rsidRPr="00E10371">
              <w:rPr>
                <w:bCs/>
              </w:rPr>
              <w:t xml:space="preserve">. 0731140) </w:t>
            </w:r>
          </w:p>
          <w:p w14:paraId="7AA66C8B" w14:textId="77777777" w:rsidR="00E10371" w:rsidRPr="00E10371" w:rsidRDefault="00E10371" w:rsidP="00E10371">
            <w:pPr>
              <w:rPr>
                <w:bCs/>
              </w:rPr>
            </w:pPr>
            <w:r w:rsidRPr="00E10371">
              <w:rPr>
                <w:bCs/>
              </w:rPr>
              <w:t xml:space="preserve"> р/с 03224643400000007200</w:t>
            </w:r>
          </w:p>
          <w:p w14:paraId="5D9F1544" w14:textId="77777777" w:rsidR="00E10371" w:rsidRPr="00E10371" w:rsidRDefault="00E10371" w:rsidP="00E10371">
            <w:pPr>
              <w:rPr>
                <w:bCs/>
              </w:rPr>
            </w:pPr>
            <w:r w:rsidRPr="00E10371">
              <w:rPr>
                <w:bCs/>
              </w:rPr>
              <w:t xml:space="preserve">ОКЦ № 1 СЗГУ Банка России//УФК по </w:t>
            </w:r>
            <w:proofErr w:type="spellStart"/>
            <w:r w:rsidRPr="00E10371">
              <w:rPr>
                <w:bCs/>
              </w:rPr>
              <w:t>г.Санкт</w:t>
            </w:r>
            <w:proofErr w:type="spellEnd"/>
            <w:r w:rsidRPr="00E10371">
              <w:rPr>
                <w:bCs/>
              </w:rPr>
              <w:t xml:space="preserve">-Петербургу, г Санкт-Петербург </w:t>
            </w:r>
          </w:p>
          <w:p w14:paraId="3AFFCCD0" w14:textId="77777777" w:rsidR="00E10371" w:rsidRPr="00E10371" w:rsidRDefault="00E10371" w:rsidP="00E10371">
            <w:pPr>
              <w:rPr>
                <w:bCs/>
              </w:rPr>
            </w:pPr>
            <w:r w:rsidRPr="00E10371">
              <w:rPr>
                <w:bCs/>
              </w:rPr>
              <w:t>БИК 014030106</w:t>
            </w:r>
          </w:p>
          <w:p w14:paraId="02610BC0" w14:textId="77777777" w:rsidR="00E10371" w:rsidRPr="00E10371" w:rsidRDefault="00E10371" w:rsidP="00E10371">
            <w:pPr>
              <w:rPr>
                <w:bCs/>
              </w:rPr>
            </w:pPr>
            <w:r w:rsidRPr="00E10371">
              <w:rPr>
                <w:bCs/>
              </w:rPr>
              <w:t>к/</w:t>
            </w:r>
            <w:proofErr w:type="spellStart"/>
            <w:r w:rsidRPr="00E10371">
              <w:rPr>
                <w:bCs/>
              </w:rPr>
              <w:t>сч</w:t>
            </w:r>
            <w:proofErr w:type="spellEnd"/>
            <w:r w:rsidRPr="00E10371">
              <w:rPr>
                <w:bCs/>
              </w:rPr>
              <w:t xml:space="preserve"> 40102810945370000005</w:t>
            </w:r>
          </w:p>
          <w:p w14:paraId="600C8377" w14:textId="77777777" w:rsidR="00E10371" w:rsidRPr="00E10371" w:rsidRDefault="00E10371" w:rsidP="00E10371">
            <w:pPr>
              <w:rPr>
                <w:bCs/>
              </w:rPr>
            </w:pPr>
            <w:r w:rsidRPr="00E10371">
              <w:rPr>
                <w:bCs/>
              </w:rPr>
              <w:t>Тел./факс (812) 246-21-48</w:t>
            </w:r>
          </w:p>
          <w:p w14:paraId="5B1C4758" w14:textId="77777777" w:rsidR="00E10371" w:rsidRPr="00E10371" w:rsidRDefault="00E10371" w:rsidP="00E10371">
            <w:pPr>
              <w:rPr>
                <w:bCs/>
              </w:rPr>
            </w:pPr>
            <w:r w:rsidRPr="00E10371">
              <w:rPr>
                <w:bCs/>
              </w:rPr>
              <w:t>Эл. почта: shkola.669@yandex.ru</w:t>
            </w:r>
          </w:p>
          <w:p w14:paraId="0D77FA83" w14:textId="77777777" w:rsidR="004D1833" w:rsidRPr="004D1833" w:rsidRDefault="004D1833" w:rsidP="004D1833">
            <w:pPr>
              <w:rPr>
                <w:bCs/>
              </w:rPr>
            </w:pPr>
          </w:p>
          <w:p w14:paraId="4ED22065" w14:textId="77777777" w:rsidR="004D1833" w:rsidRPr="004D1833" w:rsidRDefault="004D1833" w:rsidP="004D1833">
            <w:pPr>
              <w:rPr>
                <w:bCs/>
              </w:rPr>
            </w:pPr>
          </w:p>
          <w:p w14:paraId="6E31B45B" w14:textId="1A9B8AAE" w:rsidR="004D1833" w:rsidRPr="004D1833" w:rsidRDefault="007950A5" w:rsidP="004D1833">
            <w:pPr>
              <w:rPr>
                <w:bCs/>
              </w:rPr>
            </w:pPr>
            <w:r>
              <w:rPr>
                <w:bCs/>
              </w:rPr>
              <w:t>Д</w:t>
            </w:r>
            <w:r w:rsidR="004D1833" w:rsidRPr="004D1833">
              <w:rPr>
                <w:bCs/>
              </w:rPr>
              <w:t>иректор</w:t>
            </w:r>
          </w:p>
          <w:p w14:paraId="03E0F5F5" w14:textId="2236A7C6" w:rsidR="004D1833" w:rsidRPr="004D1833" w:rsidRDefault="004D1833" w:rsidP="004D1833">
            <w:pPr>
              <w:rPr>
                <w:bCs/>
              </w:rPr>
            </w:pPr>
            <w:r w:rsidRPr="004D1833">
              <w:rPr>
                <w:bCs/>
              </w:rPr>
              <w:t xml:space="preserve">___________________________ </w:t>
            </w:r>
            <w:proofErr w:type="spellStart"/>
            <w:r w:rsidR="005816EE">
              <w:rPr>
                <w:bCs/>
              </w:rPr>
              <w:t>Ж.И.Прус</w:t>
            </w:r>
            <w:proofErr w:type="spellEnd"/>
          </w:p>
          <w:p w14:paraId="10F4357A" w14:textId="684864E2" w:rsidR="009460F4" w:rsidRDefault="004D1833" w:rsidP="004D1833">
            <w:pPr>
              <w:widowControl w:val="0"/>
              <w:rPr>
                <w:sz w:val="22"/>
                <w:szCs w:val="22"/>
              </w:rPr>
            </w:pPr>
            <w:r w:rsidRPr="004D1833">
              <w:rPr>
                <w:bCs/>
              </w:rPr>
              <w:t>Подписано ЭЦП</w:t>
            </w:r>
          </w:p>
        </w:tc>
        <w:tc>
          <w:tcPr>
            <w:tcW w:w="4680" w:type="dxa"/>
          </w:tcPr>
          <w:p w14:paraId="03B43A2D" w14:textId="77777777" w:rsidR="009460F4" w:rsidRDefault="000E043A">
            <w:pPr>
              <w:widowControl w:val="0"/>
              <w:tabs>
                <w:tab w:val="left" w:pos="426"/>
              </w:tabs>
              <w:rPr>
                <w:b/>
                <w:sz w:val="22"/>
                <w:szCs w:val="22"/>
              </w:rPr>
            </w:pPr>
            <w:r>
              <w:rPr>
                <w:b/>
                <w:sz w:val="22"/>
                <w:szCs w:val="22"/>
              </w:rPr>
              <w:t>ИСПОЛНИТЕЛЬ:</w:t>
            </w:r>
          </w:p>
          <w:p w14:paraId="3428944F" w14:textId="77777777" w:rsidR="009460F4" w:rsidRDefault="009460F4">
            <w:pPr>
              <w:widowControl w:val="0"/>
              <w:tabs>
                <w:tab w:val="left" w:pos="426"/>
              </w:tabs>
              <w:rPr>
                <w:b/>
                <w:sz w:val="22"/>
                <w:szCs w:val="22"/>
              </w:rPr>
            </w:pPr>
          </w:p>
          <w:p w14:paraId="13CE6AE0" w14:textId="77777777" w:rsidR="009460F4" w:rsidRDefault="009460F4">
            <w:pPr>
              <w:widowControl w:val="0"/>
              <w:tabs>
                <w:tab w:val="left" w:pos="426"/>
              </w:tabs>
              <w:rPr>
                <w:b/>
                <w:sz w:val="22"/>
                <w:szCs w:val="22"/>
              </w:rPr>
            </w:pPr>
          </w:p>
          <w:p w14:paraId="70E6D47C" w14:textId="77777777" w:rsidR="009460F4" w:rsidRDefault="009460F4">
            <w:pPr>
              <w:widowControl w:val="0"/>
              <w:tabs>
                <w:tab w:val="left" w:pos="426"/>
              </w:tabs>
              <w:rPr>
                <w:b/>
                <w:sz w:val="22"/>
                <w:szCs w:val="22"/>
              </w:rPr>
            </w:pPr>
          </w:p>
          <w:p w14:paraId="62729354" w14:textId="77777777" w:rsidR="009460F4" w:rsidRDefault="009460F4">
            <w:pPr>
              <w:widowControl w:val="0"/>
              <w:tabs>
                <w:tab w:val="left" w:pos="426"/>
              </w:tabs>
              <w:rPr>
                <w:b/>
                <w:sz w:val="22"/>
                <w:szCs w:val="22"/>
              </w:rPr>
            </w:pPr>
          </w:p>
          <w:p w14:paraId="608AE823" w14:textId="77777777" w:rsidR="009460F4" w:rsidRDefault="009460F4">
            <w:pPr>
              <w:widowControl w:val="0"/>
              <w:tabs>
                <w:tab w:val="left" w:pos="426"/>
              </w:tabs>
              <w:rPr>
                <w:b/>
                <w:sz w:val="22"/>
                <w:szCs w:val="22"/>
              </w:rPr>
            </w:pPr>
          </w:p>
        </w:tc>
      </w:tr>
    </w:tbl>
    <w:p w14:paraId="155779D6" w14:textId="77777777" w:rsidR="009460F4" w:rsidRDefault="000E043A">
      <w:pPr>
        <w:ind w:hanging="480"/>
        <w:jc w:val="right"/>
        <w:rPr>
          <w:sz w:val="20"/>
          <w:szCs w:val="20"/>
        </w:rPr>
      </w:pPr>
      <w:r>
        <w:br w:type="page"/>
      </w:r>
    </w:p>
    <w:p w14:paraId="57E9B5CC" w14:textId="77777777" w:rsidR="001528FA" w:rsidRPr="004D1833" w:rsidRDefault="001528FA" w:rsidP="004D1833">
      <w:pPr>
        <w:rPr>
          <w:bCs/>
        </w:rPr>
      </w:pPr>
    </w:p>
    <w:p w14:paraId="10DC89AB" w14:textId="77777777" w:rsidR="004D1833" w:rsidRPr="00634045" w:rsidRDefault="004D1833" w:rsidP="004D1833">
      <w:pPr>
        <w:spacing w:after="160" w:line="259" w:lineRule="auto"/>
        <w:jc w:val="right"/>
        <w:rPr>
          <w:sz w:val="20"/>
          <w:szCs w:val="20"/>
        </w:rPr>
      </w:pPr>
      <w:r w:rsidRPr="00634045">
        <w:rPr>
          <w:sz w:val="20"/>
          <w:szCs w:val="20"/>
        </w:rPr>
        <w:t xml:space="preserve">Приложение №1 к Контракту         </w:t>
      </w:r>
    </w:p>
    <w:tbl>
      <w:tblPr>
        <w:tblW w:w="9510" w:type="dxa"/>
        <w:jc w:val="center"/>
        <w:tblLayout w:type="fixed"/>
        <w:tblLook w:val="04A0" w:firstRow="1" w:lastRow="0" w:firstColumn="1" w:lastColumn="0" w:noHBand="0" w:noVBand="1"/>
      </w:tblPr>
      <w:tblGrid>
        <w:gridCol w:w="236"/>
        <w:gridCol w:w="9038"/>
        <w:gridCol w:w="236"/>
      </w:tblGrid>
      <w:tr w:rsidR="004D1833" w:rsidRPr="004D1833" w14:paraId="40A6F181" w14:textId="77777777" w:rsidTr="00C233DF">
        <w:trPr>
          <w:trHeight w:val="510"/>
          <w:jc w:val="center"/>
        </w:trPr>
        <w:tc>
          <w:tcPr>
            <w:tcW w:w="236" w:type="dxa"/>
            <w:vAlign w:val="bottom"/>
            <w:hideMark/>
          </w:tcPr>
          <w:p w14:paraId="779A2B7A" w14:textId="77777777" w:rsidR="004D1833" w:rsidRPr="004D1833" w:rsidRDefault="004D1833" w:rsidP="004D1833">
            <w:pPr>
              <w:rPr>
                <w:bCs/>
              </w:rPr>
            </w:pPr>
          </w:p>
        </w:tc>
        <w:tc>
          <w:tcPr>
            <w:tcW w:w="9038" w:type="dxa"/>
            <w:vAlign w:val="bottom"/>
            <w:hideMark/>
          </w:tcPr>
          <w:p w14:paraId="7082D6A9" w14:textId="77777777" w:rsidR="004D1833" w:rsidRPr="004D1833" w:rsidRDefault="004D1833" w:rsidP="004D1833">
            <w:pPr>
              <w:rPr>
                <w:bCs/>
              </w:rPr>
            </w:pPr>
            <w:r w:rsidRPr="004D1833">
              <w:rPr>
                <w:bCs/>
              </w:rPr>
              <w:t>СОГЛАСОВАНО</w:t>
            </w:r>
          </w:p>
        </w:tc>
        <w:tc>
          <w:tcPr>
            <w:tcW w:w="236" w:type="dxa"/>
            <w:vAlign w:val="bottom"/>
            <w:hideMark/>
          </w:tcPr>
          <w:p w14:paraId="66720E99" w14:textId="77777777" w:rsidR="004D1833" w:rsidRPr="004D1833" w:rsidRDefault="004D1833" w:rsidP="004D1833">
            <w:pPr>
              <w:rPr>
                <w:bCs/>
              </w:rPr>
            </w:pPr>
          </w:p>
        </w:tc>
      </w:tr>
      <w:tr w:rsidR="004D1833" w:rsidRPr="004D1833" w14:paraId="7F86FEC2" w14:textId="77777777" w:rsidTr="00C233DF">
        <w:trPr>
          <w:trHeight w:val="190"/>
          <w:jc w:val="center"/>
        </w:trPr>
        <w:tc>
          <w:tcPr>
            <w:tcW w:w="236" w:type="dxa"/>
            <w:vAlign w:val="bottom"/>
            <w:hideMark/>
          </w:tcPr>
          <w:p w14:paraId="5F8BA73F" w14:textId="77777777" w:rsidR="004D1833" w:rsidRPr="004D1833" w:rsidRDefault="004D1833" w:rsidP="004D1833">
            <w:pPr>
              <w:rPr>
                <w:bCs/>
              </w:rPr>
            </w:pPr>
          </w:p>
        </w:tc>
        <w:tc>
          <w:tcPr>
            <w:tcW w:w="9038" w:type="dxa"/>
            <w:vAlign w:val="bottom"/>
            <w:hideMark/>
          </w:tcPr>
          <w:p w14:paraId="0B9BFD5F" w14:textId="77777777" w:rsidR="004D1833" w:rsidRPr="004D1833" w:rsidRDefault="004D1833" w:rsidP="004D1833">
            <w:pPr>
              <w:rPr>
                <w:bCs/>
              </w:rPr>
            </w:pPr>
            <w:r w:rsidRPr="004D1833">
              <w:rPr>
                <w:bCs/>
              </w:rPr>
              <w:t>Начальник отдела образования администрации</w:t>
            </w:r>
          </w:p>
        </w:tc>
        <w:tc>
          <w:tcPr>
            <w:tcW w:w="236" w:type="dxa"/>
            <w:vAlign w:val="bottom"/>
            <w:hideMark/>
          </w:tcPr>
          <w:p w14:paraId="7A53E50C" w14:textId="77777777" w:rsidR="004D1833" w:rsidRPr="004D1833" w:rsidRDefault="004D1833" w:rsidP="004D1833">
            <w:pPr>
              <w:rPr>
                <w:bCs/>
              </w:rPr>
            </w:pPr>
          </w:p>
        </w:tc>
      </w:tr>
      <w:tr w:rsidR="004D1833" w:rsidRPr="004D1833" w14:paraId="63315121" w14:textId="77777777" w:rsidTr="00C233DF">
        <w:trPr>
          <w:trHeight w:val="307"/>
          <w:jc w:val="center"/>
        </w:trPr>
        <w:tc>
          <w:tcPr>
            <w:tcW w:w="236" w:type="dxa"/>
            <w:vAlign w:val="bottom"/>
            <w:hideMark/>
          </w:tcPr>
          <w:p w14:paraId="78E84CFD" w14:textId="77777777" w:rsidR="004D1833" w:rsidRPr="004D1833" w:rsidRDefault="004D1833" w:rsidP="004D1833">
            <w:pPr>
              <w:rPr>
                <w:bCs/>
              </w:rPr>
            </w:pPr>
          </w:p>
        </w:tc>
        <w:tc>
          <w:tcPr>
            <w:tcW w:w="9038" w:type="dxa"/>
            <w:vAlign w:val="bottom"/>
            <w:hideMark/>
          </w:tcPr>
          <w:p w14:paraId="02DE7123" w14:textId="77777777" w:rsidR="004D1833" w:rsidRPr="004D1833" w:rsidRDefault="004D1833" w:rsidP="004D1833">
            <w:pPr>
              <w:rPr>
                <w:bCs/>
              </w:rPr>
            </w:pPr>
            <w:r w:rsidRPr="004D1833">
              <w:rPr>
                <w:bCs/>
              </w:rPr>
              <w:t>Пушкинского района Санкт-Петербурга</w:t>
            </w:r>
          </w:p>
        </w:tc>
        <w:tc>
          <w:tcPr>
            <w:tcW w:w="236" w:type="dxa"/>
            <w:vAlign w:val="bottom"/>
            <w:hideMark/>
          </w:tcPr>
          <w:p w14:paraId="2AA6FC7F" w14:textId="77777777" w:rsidR="004D1833" w:rsidRPr="004D1833" w:rsidRDefault="004D1833" w:rsidP="004D1833">
            <w:pPr>
              <w:rPr>
                <w:bCs/>
              </w:rPr>
            </w:pPr>
          </w:p>
        </w:tc>
      </w:tr>
      <w:tr w:rsidR="004D1833" w:rsidRPr="004D1833" w14:paraId="27D1D6DC" w14:textId="77777777" w:rsidTr="00C233DF">
        <w:trPr>
          <w:trHeight w:val="283"/>
          <w:jc w:val="center"/>
        </w:trPr>
        <w:tc>
          <w:tcPr>
            <w:tcW w:w="236" w:type="dxa"/>
            <w:vAlign w:val="bottom"/>
            <w:hideMark/>
          </w:tcPr>
          <w:p w14:paraId="76024A48" w14:textId="77777777" w:rsidR="004D1833" w:rsidRPr="004D1833" w:rsidRDefault="004D1833" w:rsidP="004D1833">
            <w:pPr>
              <w:rPr>
                <w:bCs/>
              </w:rPr>
            </w:pPr>
          </w:p>
        </w:tc>
        <w:tc>
          <w:tcPr>
            <w:tcW w:w="9038" w:type="dxa"/>
            <w:vAlign w:val="bottom"/>
            <w:hideMark/>
          </w:tcPr>
          <w:p w14:paraId="50E8B08E" w14:textId="77777777" w:rsidR="004D1833" w:rsidRPr="004D1833" w:rsidRDefault="004D1833" w:rsidP="004D1833">
            <w:pPr>
              <w:rPr>
                <w:bCs/>
              </w:rPr>
            </w:pPr>
            <w:r w:rsidRPr="004D1833">
              <w:rPr>
                <w:bCs/>
              </w:rPr>
              <w:t>_________________ И.Н. Орловская</w:t>
            </w:r>
          </w:p>
        </w:tc>
        <w:tc>
          <w:tcPr>
            <w:tcW w:w="236" w:type="dxa"/>
            <w:vAlign w:val="bottom"/>
            <w:hideMark/>
          </w:tcPr>
          <w:p w14:paraId="09CA0FEE" w14:textId="77777777" w:rsidR="004D1833" w:rsidRPr="004D1833" w:rsidRDefault="004D1833" w:rsidP="004D1833">
            <w:pPr>
              <w:rPr>
                <w:bCs/>
              </w:rPr>
            </w:pPr>
          </w:p>
        </w:tc>
      </w:tr>
    </w:tbl>
    <w:p w14:paraId="2F52E8CA" w14:textId="77777777" w:rsidR="004D1833" w:rsidRPr="004D1833" w:rsidRDefault="004D1833" w:rsidP="004D1833">
      <w:pPr>
        <w:rPr>
          <w:bCs/>
        </w:rPr>
      </w:pPr>
    </w:p>
    <w:p w14:paraId="1AB948CE" w14:textId="77777777" w:rsidR="004D1833" w:rsidRPr="004D1833" w:rsidRDefault="004D1833" w:rsidP="004D1833">
      <w:pPr>
        <w:rPr>
          <w:bCs/>
        </w:rPr>
      </w:pPr>
    </w:p>
    <w:p w14:paraId="512AD2E3" w14:textId="77777777" w:rsidR="004D1833" w:rsidRPr="004D1833" w:rsidRDefault="004D1833" w:rsidP="004D1833">
      <w:pPr>
        <w:rPr>
          <w:bCs/>
        </w:rPr>
      </w:pPr>
    </w:p>
    <w:p w14:paraId="748BEE35" w14:textId="43BCC756" w:rsidR="00757061" w:rsidRDefault="004D1833" w:rsidP="00757061">
      <w:pPr>
        <w:jc w:val="center"/>
        <w:rPr>
          <w:bCs/>
        </w:rPr>
      </w:pPr>
      <w:r w:rsidRPr="004D1833">
        <w:rPr>
          <w:bCs/>
        </w:rPr>
        <w:t>Расчет стоимости контракта на оказание услуг</w:t>
      </w:r>
      <w:r w:rsidR="00C559D0" w:rsidRPr="00C559D0">
        <w:rPr>
          <w:bCs/>
        </w:rPr>
        <w:t xml:space="preserve"> на предоставление за плату во временное пользование  автоматов питьевой воды</w:t>
      </w:r>
      <w:r w:rsidRPr="004D1833">
        <w:rPr>
          <w:bCs/>
        </w:rPr>
        <w:t xml:space="preserve"> здания ГБОУ школа №</w:t>
      </w:r>
      <w:r w:rsidR="00757061">
        <w:rPr>
          <w:bCs/>
        </w:rPr>
        <w:t xml:space="preserve"> </w:t>
      </w:r>
      <w:r w:rsidRPr="004D1833">
        <w:rPr>
          <w:bCs/>
        </w:rPr>
        <w:t xml:space="preserve">669 Пушкинского района </w:t>
      </w:r>
    </w:p>
    <w:p w14:paraId="72E93650" w14:textId="640A2720" w:rsidR="004D1833" w:rsidRPr="004D1833" w:rsidRDefault="004D1833" w:rsidP="00757061">
      <w:pPr>
        <w:jc w:val="center"/>
        <w:rPr>
          <w:bCs/>
        </w:rPr>
      </w:pPr>
      <w:r w:rsidRPr="004D1833">
        <w:rPr>
          <w:bCs/>
        </w:rPr>
        <w:t>Санкт-Петербурга</w:t>
      </w:r>
    </w:p>
    <w:p w14:paraId="77D591D2" w14:textId="77777777" w:rsidR="004D1833" w:rsidRPr="004D1833" w:rsidRDefault="004D1833" w:rsidP="004D1833">
      <w:pPr>
        <w:rPr>
          <w:bCs/>
        </w:rPr>
      </w:pPr>
    </w:p>
    <w:tbl>
      <w:tblPr>
        <w:tblW w:w="10994" w:type="dxa"/>
        <w:tblInd w:w="-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511"/>
        <w:gridCol w:w="2405"/>
        <w:gridCol w:w="1292"/>
        <w:gridCol w:w="938"/>
        <w:gridCol w:w="1258"/>
        <w:gridCol w:w="2238"/>
        <w:gridCol w:w="1905"/>
      </w:tblGrid>
      <w:tr w:rsidR="004D1B01" w:rsidRPr="004D1833" w14:paraId="5EA7E66D" w14:textId="77777777" w:rsidTr="00504372">
        <w:trPr>
          <w:trHeight w:val="774"/>
        </w:trPr>
        <w:tc>
          <w:tcPr>
            <w:tcW w:w="447" w:type="dxa"/>
            <w:tcBorders>
              <w:top w:val="single" w:sz="4" w:space="0" w:color="auto"/>
              <w:left w:val="single" w:sz="4" w:space="0" w:color="auto"/>
              <w:bottom w:val="single" w:sz="4" w:space="0" w:color="auto"/>
              <w:right w:val="single" w:sz="4" w:space="0" w:color="auto"/>
            </w:tcBorders>
          </w:tcPr>
          <w:p w14:paraId="574821BE" w14:textId="77777777" w:rsidR="004D1B01" w:rsidRPr="004D1833" w:rsidRDefault="004D1B01" w:rsidP="004D1833">
            <w:pPr>
              <w:rPr>
                <w:bCs/>
              </w:rPr>
            </w:pPr>
            <w:r w:rsidRPr="004D1833">
              <w:rPr>
                <w:bCs/>
              </w:rPr>
              <w:t>№</w:t>
            </w:r>
          </w:p>
        </w:tc>
        <w:tc>
          <w:tcPr>
            <w:tcW w:w="2916" w:type="dxa"/>
            <w:gridSpan w:val="2"/>
            <w:tcBorders>
              <w:top w:val="single" w:sz="4" w:space="0" w:color="auto"/>
              <w:left w:val="single" w:sz="4" w:space="0" w:color="auto"/>
              <w:bottom w:val="single" w:sz="4" w:space="0" w:color="auto"/>
              <w:right w:val="single" w:sz="4" w:space="0" w:color="auto"/>
            </w:tcBorders>
          </w:tcPr>
          <w:p w14:paraId="05436AFE" w14:textId="77777777" w:rsidR="004D1B01" w:rsidRPr="004D1833" w:rsidRDefault="004D1B01" w:rsidP="004D1833">
            <w:pPr>
              <w:rPr>
                <w:bCs/>
              </w:rPr>
            </w:pPr>
            <w:r w:rsidRPr="004D1833">
              <w:rPr>
                <w:bCs/>
              </w:rPr>
              <w:t>Наименование оказанных услуг</w:t>
            </w:r>
          </w:p>
          <w:p w14:paraId="066C3425" w14:textId="77777777" w:rsidR="004D1B01" w:rsidRPr="004D1833" w:rsidRDefault="004D1B01" w:rsidP="004D1833">
            <w:pPr>
              <w:rPr>
                <w:bCs/>
              </w:rPr>
            </w:pPr>
          </w:p>
          <w:p w14:paraId="001926D1" w14:textId="77777777" w:rsidR="004D1B01" w:rsidRPr="004D1833" w:rsidRDefault="004D1B01" w:rsidP="004D1833">
            <w:pPr>
              <w:rPr>
                <w:bCs/>
              </w:rPr>
            </w:pPr>
          </w:p>
        </w:tc>
        <w:tc>
          <w:tcPr>
            <w:tcW w:w="1292" w:type="dxa"/>
            <w:tcBorders>
              <w:top w:val="single" w:sz="4" w:space="0" w:color="auto"/>
              <w:left w:val="single" w:sz="4" w:space="0" w:color="auto"/>
              <w:bottom w:val="single" w:sz="4" w:space="0" w:color="auto"/>
              <w:right w:val="single" w:sz="4" w:space="0" w:color="auto"/>
            </w:tcBorders>
            <w:hideMark/>
          </w:tcPr>
          <w:p w14:paraId="5FF2DC51" w14:textId="77777777" w:rsidR="004D1B01" w:rsidRPr="004D1833" w:rsidRDefault="004D1B01" w:rsidP="004D1833">
            <w:pPr>
              <w:rPr>
                <w:bCs/>
              </w:rPr>
            </w:pPr>
            <w:r w:rsidRPr="004D1833">
              <w:rPr>
                <w:bCs/>
              </w:rPr>
              <w:t>Ед. измерения</w:t>
            </w:r>
          </w:p>
        </w:tc>
        <w:tc>
          <w:tcPr>
            <w:tcW w:w="938" w:type="dxa"/>
            <w:tcBorders>
              <w:top w:val="single" w:sz="4" w:space="0" w:color="auto"/>
              <w:left w:val="single" w:sz="4" w:space="0" w:color="auto"/>
              <w:bottom w:val="single" w:sz="4" w:space="0" w:color="auto"/>
              <w:right w:val="single" w:sz="4" w:space="0" w:color="auto"/>
            </w:tcBorders>
          </w:tcPr>
          <w:p w14:paraId="7A4D6939" w14:textId="77777777" w:rsidR="004D1B01" w:rsidRDefault="004D1B01" w:rsidP="004D1833">
            <w:pPr>
              <w:rPr>
                <w:bCs/>
              </w:rPr>
            </w:pPr>
            <w:r>
              <w:rPr>
                <w:bCs/>
              </w:rPr>
              <w:t>Кол-во</w:t>
            </w:r>
          </w:p>
          <w:p w14:paraId="0BA7B6F3" w14:textId="39BBFDDA" w:rsidR="004D1B01" w:rsidRPr="004D1833" w:rsidRDefault="004D1B01" w:rsidP="004D1833">
            <w:pPr>
              <w:rPr>
                <w:bCs/>
              </w:rPr>
            </w:pPr>
            <w:r>
              <w:rPr>
                <w:bCs/>
              </w:rPr>
              <w:t>мес.</w:t>
            </w:r>
          </w:p>
        </w:tc>
        <w:tc>
          <w:tcPr>
            <w:tcW w:w="1258" w:type="dxa"/>
            <w:tcBorders>
              <w:top w:val="single" w:sz="4" w:space="0" w:color="auto"/>
              <w:left w:val="single" w:sz="4" w:space="0" w:color="auto"/>
              <w:bottom w:val="single" w:sz="4" w:space="0" w:color="auto"/>
              <w:right w:val="single" w:sz="4" w:space="0" w:color="auto"/>
            </w:tcBorders>
            <w:hideMark/>
          </w:tcPr>
          <w:p w14:paraId="02FAF8B5" w14:textId="7C066B55" w:rsidR="004D1B01" w:rsidRDefault="004D1B01" w:rsidP="004D1833">
            <w:pPr>
              <w:rPr>
                <w:bCs/>
              </w:rPr>
            </w:pPr>
            <w:r w:rsidRPr="004D1833">
              <w:rPr>
                <w:bCs/>
              </w:rPr>
              <w:t xml:space="preserve">Кол-во </w:t>
            </w:r>
          </w:p>
          <w:p w14:paraId="1D50A599" w14:textId="0FF881D0" w:rsidR="004D1B01" w:rsidRPr="004D1B01" w:rsidRDefault="004D1B01" w:rsidP="004D1B01">
            <w:r>
              <w:t>автоматов</w:t>
            </w:r>
          </w:p>
        </w:tc>
        <w:tc>
          <w:tcPr>
            <w:tcW w:w="2238" w:type="dxa"/>
            <w:tcBorders>
              <w:top w:val="single" w:sz="4" w:space="0" w:color="auto"/>
              <w:left w:val="single" w:sz="4" w:space="0" w:color="auto"/>
              <w:bottom w:val="single" w:sz="4" w:space="0" w:color="auto"/>
              <w:right w:val="single" w:sz="4" w:space="0" w:color="auto"/>
            </w:tcBorders>
            <w:hideMark/>
          </w:tcPr>
          <w:p w14:paraId="7123DA5E" w14:textId="77777777" w:rsidR="004D1B01" w:rsidRPr="004D1833" w:rsidRDefault="004D1B01" w:rsidP="004D1833">
            <w:pPr>
              <w:rPr>
                <w:bCs/>
              </w:rPr>
            </w:pPr>
            <w:r w:rsidRPr="004D1833">
              <w:rPr>
                <w:bCs/>
              </w:rPr>
              <w:t>Итого общая стоимость</w:t>
            </w:r>
          </w:p>
          <w:p w14:paraId="077D4536" w14:textId="77777777" w:rsidR="004D1B01" w:rsidRPr="004D1833" w:rsidRDefault="004D1B01" w:rsidP="00C233DF">
            <w:pPr>
              <w:rPr>
                <w:bCs/>
              </w:rPr>
            </w:pPr>
            <w:r w:rsidRPr="004D1833">
              <w:rPr>
                <w:bCs/>
              </w:rPr>
              <w:t xml:space="preserve">    за 1 месяц, в т.ч.  НДС</w:t>
            </w:r>
          </w:p>
        </w:tc>
        <w:tc>
          <w:tcPr>
            <w:tcW w:w="1905" w:type="dxa"/>
            <w:tcBorders>
              <w:top w:val="single" w:sz="4" w:space="0" w:color="auto"/>
              <w:left w:val="single" w:sz="4" w:space="0" w:color="auto"/>
              <w:bottom w:val="single" w:sz="4" w:space="0" w:color="auto"/>
              <w:right w:val="single" w:sz="4" w:space="0" w:color="auto"/>
            </w:tcBorders>
            <w:hideMark/>
          </w:tcPr>
          <w:p w14:paraId="6BD4D2CD" w14:textId="77777777" w:rsidR="004D1B01" w:rsidRPr="004D1833" w:rsidRDefault="004D1B01" w:rsidP="004D1833">
            <w:pPr>
              <w:rPr>
                <w:bCs/>
              </w:rPr>
            </w:pPr>
            <w:r w:rsidRPr="004D1833">
              <w:rPr>
                <w:bCs/>
              </w:rPr>
              <w:t>Итого общая стоимость, в т.ч.  НДС</w:t>
            </w:r>
          </w:p>
        </w:tc>
      </w:tr>
      <w:tr w:rsidR="004D1B01" w:rsidRPr="004D1833" w14:paraId="6E1FA0E5" w14:textId="77777777" w:rsidTr="00504372">
        <w:trPr>
          <w:trHeight w:val="975"/>
        </w:trPr>
        <w:tc>
          <w:tcPr>
            <w:tcW w:w="447" w:type="dxa"/>
            <w:tcBorders>
              <w:top w:val="single" w:sz="4" w:space="0" w:color="auto"/>
              <w:left w:val="single" w:sz="4" w:space="0" w:color="auto"/>
              <w:bottom w:val="single" w:sz="4" w:space="0" w:color="auto"/>
              <w:right w:val="single" w:sz="4" w:space="0" w:color="auto"/>
            </w:tcBorders>
            <w:hideMark/>
          </w:tcPr>
          <w:p w14:paraId="6A3FC96C" w14:textId="77777777" w:rsidR="004D1B01" w:rsidRPr="004D1833" w:rsidRDefault="004D1B01" w:rsidP="004D1833">
            <w:pPr>
              <w:rPr>
                <w:bCs/>
              </w:rPr>
            </w:pPr>
            <w:r w:rsidRPr="004D1833">
              <w:rPr>
                <w:bCs/>
              </w:rPr>
              <w:t>1</w:t>
            </w:r>
          </w:p>
        </w:tc>
        <w:tc>
          <w:tcPr>
            <w:tcW w:w="2916" w:type="dxa"/>
            <w:gridSpan w:val="2"/>
            <w:tcBorders>
              <w:top w:val="single" w:sz="4" w:space="0" w:color="auto"/>
              <w:left w:val="single" w:sz="4" w:space="0" w:color="auto"/>
              <w:bottom w:val="single" w:sz="4" w:space="0" w:color="auto"/>
              <w:right w:val="single" w:sz="4" w:space="0" w:color="auto"/>
            </w:tcBorders>
          </w:tcPr>
          <w:p w14:paraId="2C1F2EAB" w14:textId="53D96F31" w:rsidR="004D1B01" w:rsidRPr="004D1833" w:rsidRDefault="004D1B01" w:rsidP="004D1833">
            <w:pPr>
              <w:rPr>
                <w:bCs/>
              </w:rPr>
            </w:pPr>
            <w:r w:rsidRPr="004D1B01">
              <w:rPr>
                <w:bCs/>
              </w:rPr>
              <w:t>Оказание услуг по предоставлению за плату во временное владение и пользование автоматов питьевой воды, для обеспечения питьевого режима обучающихся  ГБОУ школа  № 669  Пушкинского района Санкт-Петербурга по адресу: Санкт-Петербург, п. Шушары, территория Пулковское, ул. Образцовая, д. 7, корп. 2, стр. 1</w:t>
            </w:r>
          </w:p>
        </w:tc>
        <w:tc>
          <w:tcPr>
            <w:tcW w:w="1292" w:type="dxa"/>
            <w:tcBorders>
              <w:top w:val="single" w:sz="4" w:space="0" w:color="auto"/>
              <w:left w:val="single" w:sz="4" w:space="0" w:color="auto"/>
              <w:bottom w:val="single" w:sz="4" w:space="0" w:color="auto"/>
              <w:right w:val="single" w:sz="4" w:space="0" w:color="auto"/>
            </w:tcBorders>
          </w:tcPr>
          <w:p w14:paraId="434E2851" w14:textId="77777777" w:rsidR="004D1B01" w:rsidRPr="004D1833" w:rsidRDefault="004D1B01" w:rsidP="004D1833">
            <w:pPr>
              <w:rPr>
                <w:bCs/>
              </w:rPr>
            </w:pPr>
            <w:r w:rsidRPr="004D1833">
              <w:rPr>
                <w:bCs/>
              </w:rPr>
              <w:t>мес.</w:t>
            </w:r>
          </w:p>
        </w:tc>
        <w:tc>
          <w:tcPr>
            <w:tcW w:w="938" w:type="dxa"/>
            <w:tcBorders>
              <w:top w:val="single" w:sz="4" w:space="0" w:color="auto"/>
              <w:left w:val="single" w:sz="4" w:space="0" w:color="auto"/>
              <w:bottom w:val="single" w:sz="4" w:space="0" w:color="auto"/>
              <w:right w:val="single" w:sz="4" w:space="0" w:color="auto"/>
            </w:tcBorders>
          </w:tcPr>
          <w:p w14:paraId="096F2060" w14:textId="15DFC626" w:rsidR="004D1B01" w:rsidRDefault="005816EE" w:rsidP="004D1833">
            <w:pPr>
              <w:rPr>
                <w:bCs/>
              </w:rPr>
            </w:pPr>
            <w:r>
              <w:rPr>
                <w:bCs/>
              </w:rPr>
              <w:t>1</w:t>
            </w:r>
          </w:p>
        </w:tc>
        <w:tc>
          <w:tcPr>
            <w:tcW w:w="1258" w:type="dxa"/>
            <w:tcBorders>
              <w:top w:val="single" w:sz="4" w:space="0" w:color="auto"/>
              <w:left w:val="single" w:sz="4" w:space="0" w:color="auto"/>
              <w:bottom w:val="single" w:sz="4" w:space="0" w:color="auto"/>
              <w:right w:val="single" w:sz="4" w:space="0" w:color="auto"/>
            </w:tcBorders>
          </w:tcPr>
          <w:p w14:paraId="286D8F3B" w14:textId="77488C04" w:rsidR="004D1B01" w:rsidRPr="004D1833" w:rsidRDefault="004D1B01" w:rsidP="004D1833">
            <w:pPr>
              <w:rPr>
                <w:bCs/>
              </w:rPr>
            </w:pPr>
            <w:r>
              <w:rPr>
                <w:bCs/>
              </w:rPr>
              <w:t>8</w:t>
            </w:r>
          </w:p>
        </w:tc>
        <w:tc>
          <w:tcPr>
            <w:tcW w:w="2238" w:type="dxa"/>
            <w:tcBorders>
              <w:top w:val="single" w:sz="4" w:space="0" w:color="auto"/>
              <w:left w:val="single" w:sz="4" w:space="0" w:color="auto"/>
              <w:bottom w:val="single" w:sz="4" w:space="0" w:color="auto"/>
              <w:right w:val="single" w:sz="4" w:space="0" w:color="auto"/>
            </w:tcBorders>
          </w:tcPr>
          <w:p w14:paraId="0E1CA22E" w14:textId="77777777" w:rsidR="004D1B01" w:rsidRPr="004D1833" w:rsidRDefault="004D1B01" w:rsidP="004D1833">
            <w:pPr>
              <w:rPr>
                <w:bCs/>
              </w:rPr>
            </w:pPr>
          </w:p>
        </w:tc>
        <w:tc>
          <w:tcPr>
            <w:tcW w:w="1905" w:type="dxa"/>
            <w:tcBorders>
              <w:top w:val="single" w:sz="4" w:space="0" w:color="auto"/>
              <w:left w:val="single" w:sz="4" w:space="0" w:color="auto"/>
              <w:bottom w:val="single" w:sz="4" w:space="0" w:color="auto"/>
              <w:right w:val="single" w:sz="4" w:space="0" w:color="auto"/>
            </w:tcBorders>
          </w:tcPr>
          <w:p w14:paraId="7B8666B8" w14:textId="77777777" w:rsidR="004D1B01" w:rsidRPr="004D1833" w:rsidRDefault="004D1B01" w:rsidP="004D1833">
            <w:pPr>
              <w:rPr>
                <w:bCs/>
              </w:rPr>
            </w:pPr>
          </w:p>
        </w:tc>
      </w:tr>
      <w:tr w:rsidR="004D1B01" w:rsidRPr="004D1833" w14:paraId="3BAE6BC2" w14:textId="77777777" w:rsidTr="00504372">
        <w:trPr>
          <w:trHeight w:val="337"/>
        </w:trPr>
        <w:tc>
          <w:tcPr>
            <w:tcW w:w="958" w:type="dxa"/>
            <w:gridSpan w:val="2"/>
            <w:tcBorders>
              <w:top w:val="single" w:sz="4" w:space="0" w:color="auto"/>
              <w:left w:val="single" w:sz="4" w:space="0" w:color="auto"/>
              <w:bottom w:val="single" w:sz="4" w:space="0" w:color="auto"/>
              <w:right w:val="single" w:sz="4" w:space="0" w:color="auto"/>
            </w:tcBorders>
          </w:tcPr>
          <w:p w14:paraId="717619B2" w14:textId="77777777" w:rsidR="004D1B01" w:rsidRPr="004D1833" w:rsidRDefault="004D1B01" w:rsidP="004D1833">
            <w:pPr>
              <w:rPr>
                <w:bCs/>
              </w:rPr>
            </w:pPr>
          </w:p>
        </w:tc>
        <w:tc>
          <w:tcPr>
            <w:tcW w:w="5893" w:type="dxa"/>
            <w:gridSpan w:val="4"/>
            <w:tcBorders>
              <w:top w:val="single" w:sz="4" w:space="0" w:color="auto"/>
              <w:left w:val="single" w:sz="4" w:space="0" w:color="auto"/>
              <w:bottom w:val="single" w:sz="4" w:space="0" w:color="auto"/>
              <w:right w:val="single" w:sz="4" w:space="0" w:color="auto"/>
            </w:tcBorders>
            <w:hideMark/>
          </w:tcPr>
          <w:p w14:paraId="42F4A23C" w14:textId="6B4281AF" w:rsidR="004D1B01" w:rsidRPr="004D1833" w:rsidRDefault="004D1B01" w:rsidP="004D1833">
            <w:pPr>
              <w:rPr>
                <w:bCs/>
              </w:rPr>
            </w:pPr>
            <w:r w:rsidRPr="004D1833">
              <w:rPr>
                <w:bCs/>
              </w:rPr>
              <w:t>ИТОГО руб., в т.ч. НДС</w:t>
            </w:r>
          </w:p>
        </w:tc>
        <w:tc>
          <w:tcPr>
            <w:tcW w:w="4143" w:type="dxa"/>
            <w:gridSpan w:val="2"/>
            <w:tcBorders>
              <w:top w:val="single" w:sz="4" w:space="0" w:color="auto"/>
              <w:left w:val="single" w:sz="4" w:space="0" w:color="auto"/>
              <w:bottom w:val="single" w:sz="4" w:space="0" w:color="auto"/>
              <w:right w:val="single" w:sz="4" w:space="0" w:color="auto"/>
            </w:tcBorders>
          </w:tcPr>
          <w:p w14:paraId="3E00B1B6" w14:textId="77777777" w:rsidR="004D1B01" w:rsidRPr="004D1833" w:rsidRDefault="004D1B01" w:rsidP="004D1833">
            <w:pPr>
              <w:rPr>
                <w:bCs/>
              </w:rPr>
            </w:pPr>
          </w:p>
        </w:tc>
      </w:tr>
    </w:tbl>
    <w:p w14:paraId="5ADEC124" w14:textId="1D32F5D2" w:rsidR="004D1833" w:rsidRPr="004D1833" w:rsidRDefault="004D1833" w:rsidP="004D1833">
      <w:pPr>
        <w:rPr>
          <w:bCs/>
        </w:rPr>
      </w:pPr>
    </w:p>
    <w:p w14:paraId="2EA45FD1" w14:textId="77777777" w:rsidR="004D1833" w:rsidRPr="004D1833" w:rsidRDefault="004D1833" w:rsidP="004D1833">
      <w:pPr>
        <w:rPr>
          <w:bCs/>
        </w:rPr>
      </w:pPr>
    </w:p>
    <w:tbl>
      <w:tblPr>
        <w:tblW w:w="0" w:type="auto"/>
        <w:tblInd w:w="-108" w:type="dxa"/>
        <w:tblLook w:val="04A0" w:firstRow="1" w:lastRow="0" w:firstColumn="1" w:lastColumn="0" w:noHBand="0" w:noVBand="1"/>
      </w:tblPr>
      <w:tblGrid>
        <w:gridCol w:w="4892"/>
        <w:gridCol w:w="4853"/>
      </w:tblGrid>
      <w:tr w:rsidR="004D1833" w:rsidRPr="004D1833" w14:paraId="5352D077" w14:textId="77777777" w:rsidTr="00C233DF">
        <w:tc>
          <w:tcPr>
            <w:tcW w:w="5049" w:type="dxa"/>
          </w:tcPr>
          <w:p w14:paraId="72FC9151" w14:textId="77777777" w:rsidR="004D1833" w:rsidRPr="004D1833" w:rsidRDefault="004D1833" w:rsidP="004D1833">
            <w:pPr>
              <w:rPr>
                <w:bCs/>
              </w:rPr>
            </w:pPr>
            <w:r w:rsidRPr="004D1833">
              <w:rPr>
                <w:bCs/>
              </w:rPr>
              <w:t>Заказчик:</w:t>
            </w:r>
          </w:p>
          <w:p w14:paraId="5E5FB9B3" w14:textId="1EB78D83" w:rsidR="004D1833" w:rsidRPr="004D1833" w:rsidRDefault="007950A5" w:rsidP="004D1833">
            <w:pPr>
              <w:rPr>
                <w:bCs/>
              </w:rPr>
            </w:pPr>
            <w:r>
              <w:rPr>
                <w:bCs/>
              </w:rPr>
              <w:t>Д</w:t>
            </w:r>
            <w:r w:rsidR="004D1833" w:rsidRPr="004D1833">
              <w:rPr>
                <w:bCs/>
              </w:rPr>
              <w:t>иректор</w:t>
            </w:r>
          </w:p>
          <w:p w14:paraId="1963E9D0" w14:textId="624B0F1C" w:rsidR="004D1833" w:rsidRPr="004D1833" w:rsidRDefault="004D1833" w:rsidP="004D1833">
            <w:pPr>
              <w:rPr>
                <w:bCs/>
              </w:rPr>
            </w:pPr>
            <w:r w:rsidRPr="004D1833">
              <w:rPr>
                <w:bCs/>
              </w:rPr>
              <w:t>___________________</w:t>
            </w:r>
            <w:r w:rsidR="005816EE">
              <w:rPr>
                <w:bCs/>
              </w:rPr>
              <w:t>Ж.И. Прус</w:t>
            </w:r>
          </w:p>
          <w:p w14:paraId="290D859D" w14:textId="77777777" w:rsidR="004D1833" w:rsidRPr="004D1833" w:rsidRDefault="004D1833" w:rsidP="004D1833">
            <w:pPr>
              <w:rPr>
                <w:bCs/>
              </w:rPr>
            </w:pPr>
            <w:r w:rsidRPr="004D1833">
              <w:rPr>
                <w:bCs/>
              </w:rPr>
              <w:t>Подписано ЭЦП</w:t>
            </w:r>
          </w:p>
          <w:p w14:paraId="06CBA298" w14:textId="77777777" w:rsidR="004D1833" w:rsidRPr="004D1833" w:rsidRDefault="004D1833" w:rsidP="00C233DF">
            <w:pPr>
              <w:rPr>
                <w:bCs/>
              </w:rPr>
            </w:pPr>
          </w:p>
        </w:tc>
        <w:tc>
          <w:tcPr>
            <w:tcW w:w="4980" w:type="dxa"/>
          </w:tcPr>
          <w:p w14:paraId="4D294A6E" w14:textId="77777777" w:rsidR="004D1833" w:rsidRPr="004D1833" w:rsidRDefault="004D1833" w:rsidP="004D1833">
            <w:pPr>
              <w:rPr>
                <w:bCs/>
              </w:rPr>
            </w:pPr>
            <w:r w:rsidRPr="004D1833">
              <w:rPr>
                <w:bCs/>
              </w:rPr>
              <w:t>Исполнитель:</w:t>
            </w:r>
          </w:p>
          <w:p w14:paraId="4419340E" w14:textId="77777777" w:rsidR="004D1833" w:rsidRPr="004D1833" w:rsidRDefault="004D1833" w:rsidP="004D1833">
            <w:pPr>
              <w:rPr>
                <w:bCs/>
              </w:rPr>
            </w:pPr>
          </w:p>
          <w:p w14:paraId="15EECB9D" w14:textId="77777777" w:rsidR="004D1833" w:rsidRPr="004D1833" w:rsidRDefault="004D1833" w:rsidP="004D1833">
            <w:pPr>
              <w:rPr>
                <w:bCs/>
              </w:rPr>
            </w:pPr>
            <w:r w:rsidRPr="004D1833">
              <w:rPr>
                <w:bCs/>
              </w:rPr>
              <w:t>__________________________</w:t>
            </w:r>
          </w:p>
          <w:p w14:paraId="0506074D" w14:textId="77777777" w:rsidR="004D1833" w:rsidRPr="004D1833" w:rsidRDefault="004D1833" w:rsidP="00C233DF">
            <w:pPr>
              <w:rPr>
                <w:bCs/>
              </w:rPr>
            </w:pPr>
            <w:r w:rsidRPr="004D1833">
              <w:rPr>
                <w:bCs/>
              </w:rPr>
              <w:t>Подписано ЭЦП</w:t>
            </w:r>
          </w:p>
        </w:tc>
      </w:tr>
    </w:tbl>
    <w:p w14:paraId="3BF02FA5" w14:textId="77777777" w:rsidR="001528FA" w:rsidRPr="001528FA" w:rsidRDefault="001528FA" w:rsidP="004D1833">
      <w:pPr>
        <w:suppressAutoHyphens/>
        <w:rPr>
          <w:b/>
          <w:bCs/>
          <w:sz w:val="22"/>
          <w:szCs w:val="22"/>
          <w:lang w:eastAsia="ru-RU"/>
        </w:rPr>
      </w:pPr>
    </w:p>
    <w:p w14:paraId="2EC3EC1A" w14:textId="77777777" w:rsidR="009460F4" w:rsidRDefault="000E043A">
      <w:pPr>
        <w:tabs>
          <w:tab w:val="left" w:pos="426"/>
        </w:tabs>
        <w:jc w:val="right"/>
        <w:rPr>
          <w:b/>
          <w:sz w:val="20"/>
          <w:szCs w:val="20"/>
        </w:rPr>
      </w:pPr>
      <w:r>
        <w:br w:type="page"/>
      </w:r>
    </w:p>
    <w:p w14:paraId="2D45615C" w14:textId="77777777" w:rsidR="009460F4" w:rsidRDefault="00B41A8D" w:rsidP="00B41A8D">
      <w:pPr>
        <w:jc w:val="center"/>
        <w:rPr>
          <w:color w:val="000000"/>
          <w:sz w:val="22"/>
          <w:szCs w:val="22"/>
        </w:rPr>
      </w:pPr>
      <w:r>
        <w:rPr>
          <w:color w:val="000000"/>
          <w:sz w:val="22"/>
          <w:szCs w:val="22"/>
        </w:rPr>
        <w:lastRenderedPageBreak/>
        <w:t xml:space="preserve">                                                                                                                        </w:t>
      </w:r>
      <w:r w:rsidR="000E043A">
        <w:rPr>
          <w:color w:val="000000"/>
          <w:sz w:val="22"/>
          <w:szCs w:val="22"/>
        </w:rPr>
        <w:t xml:space="preserve">Приложение № 2 к контракту </w:t>
      </w:r>
    </w:p>
    <w:p w14:paraId="59B4DDF0" w14:textId="77777777" w:rsidR="009460F4" w:rsidRDefault="009460F4">
      <w:pPr>
        <w:tabs>
          <w:tab w:val="left" w:pos="426"/>
        </w:tabs>
        <w:jc w:val="right"/>
        <w:rPr>
          <w:b/>
          <w:color w:val="000000"/>
          <w:sz w:val="20"/>
          <w:szCs w:val="20"/>
        </w:rPr>
      </w:pPr>
    </w:p>
    <w:p w14:paraId="0AB32006" w14:textId="77777777" w:rsidR="009460F4" w:rsidRDefault="000E043A">
      <w:pPr>
        <w:ind w:firstLine="709"/>
        <w:jc w:val="center"/>
        <w:rPr>
          <w:b/>
          <w:sz w:val="20"/>
          <w:szCs w:val="20"/>
        </w:rPr>
      </w:pPr>
      <w:r>
        <w:rPr>
          <w:b/>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4E045DF" w14:textId="77777777" w:rsidR="009460F4" w:rsidRDefault="009460F4">
      <w:pPr>
        <w:ind w:firstLine="709"/>
        <w:jc w:val="both"/>
        <w:rPr>
          <w:b/>
          <w:sz w:val="20"/>
          <w:szCs w:val="20"/>
        </w:rPr>
      </w:pPr>
    </w:p>
    <w:p w14:paraId="7AE53E9F" w14:textId="77777777" w:rsidR="009460F4" w:rsidRDefault="000E043A">
      <w:pPr>
        <w:ind w:firstLine="709"/>
        <w:jc w:val="both"/>
        <w:rPr>
          <w:sz w:val="20"/>
          <w:szCs w:val="20"/>
        </w:rPr>
      </w:pPr>
      <w:r>
        <w:rPr>
          <w:sz w:val="20"/>
          <w:szCs w:val="20"/>
        </w:rPr>
        <w:t>Исполнитель подтверждает соответствие следующим единым требованиям:</w:t>
      </w:r>
    </w:p>
    <w:p w14:paraId="47A045F5" w14:textId="77777777" w:rsidR="009460F4" w:rsidRDefault="000E043A">
      <w:pPr>
        <w:ind w:firstLine="709"/>
        <w:jc w:val="both"/>
        <w:rPr>
          <w:sz w:val="20"/>
          <w:szCs w:val="20"/>
        </w:rPr>
      </w:pPr>
      <w:r>
        <w:rPr>
          <w:sz w:val="20"/>
          <w:szCs w:val="20"/>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6AA8ACEE" w14:textId="77777777" w:rsidR="009460F4" w:rsidRDefault="000E043A">
      <w:pPr>
        <w:ind w:firstLine="709"/>
        <w:jc w:val="both"/>
        <w:rPr>
          <w:sz w:val="20"/>
          <w:szCs w:val="20"/>
        </w:rPr>
      </w:pPr>
      <w:r>
        <w:rPr>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63FF1A00" w14:textId="77777777" w:rsidR="009460F4" w:rsidRDefault="000E043A">
      <w:pPr>
        <w:ind w:firstLine="709"/>
        <w:jc w:val="both"/>
        <w:rPr>
          <w:sz w:val="20"/>
          <w:szCs w:val="20"/>
        </w:rPr>
      </w:pPr>
      <w:r>
        <w:rPr>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C954F49" w14:textId="77777777" w:rsidR="009460F4" w:rsidRDefault="000E043A">
      <w:pPr>
        <w:ind w:firstLine="709"/>
        <w:jc w:val="both"/>
        <w:rPr>
          <w:sz w:val="20"/>
          <w:szCs w:val="20"/>
        </w:rPr>
      </w:pPr>
      <w:r>
        <w:rPr>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170F82D5" w14:textId="77777777" w:rsidR="009460F4" w:rsidRDefault="000E043A">
      <w:pPr>
        <w:ind w:firstLine="709"/>
        <w:jc w:val="both"/>
        <w:rPr>
          <w:sz w:val="20"/>
          <w:szCs w:val="20"/>
        </w:rPr>
      </w:pPr>
      <w:r>
        <w:rPr>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91ADAA7" w14:textId="77777777" w:rsidR="009460F4" w:rsidRDefault="000E043A">
      <w:pPr>
        <w:ind w:firstLine="709"/>
        <w:jc w:val="both"/>
        <w:rPr>
          <w:sz w:val="20"/>
          <w:szCs w:val="20"/>
        </w:rPr>
      </w:pPr>
      <w:r>
        <w:rPr>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6431821" w14:textId="77777777" w:rsidR="009460F4" w:rsidRDefault="00B41A8D">
      <w:pPr>
        <w:ind w:firstLine="709"/>
        <w:jc w:val="both"/>
        <w:rPr>
          <w:sz w:val="20"/>
          <w:szCs w:val="20"/>
        </w:rPr>
      </w:pPr>
      <w:r>
        <w:rPr>
          <w:sz w:val="20"/>
          <w:szCs w:val="20"/>
        </w:rPr>
        <w:t>- О</w:t>
      </w:r>
      <w:r w:rsidR="000E043A">
        <w:rPr>
          <w:sz w:val="20"/>
          <w:szCs w:val="20"/>
        </w:rPr>
        <w:t>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77016D32" w14:textId="77777777" w:rsidR="009460F4" w:rsidRDefault="000E043A">
      <w:pPr>
        <w:ind w:firstLine="709"/>
        <w:jc w:val="both"/>
        <w:rPr>
          <w:sz w:val="20"/>
          <w:szCs w:val="20"/>
        </w:rPr>
      </w:pPr>
      <w:r>
        <w:rPr>
          <w:sz w:val="20"/>
          <w:szCs w:val="20"/>
        </w:rPr>
        <w:t>а) физическим лицом (в том числе зарегистрированным в качестве индивидуального предпринимателя), являющимся Исполнителем;</w:t>
      </w:r>
    </w:p>
    <w:p w14:paraId="0CC714BF" w14:textId="77777777" w:rsidR="009460F4" w:rsidRDefault="000E043A">
      <w:pPr>
        <w:ind w:firstLine="709"/>
        <w:jc w:val="both"/>
        <w:rPr>
          <w:sz w:val="20"/>
          <w:szCs w:val="20"/>
        </w:rPr>
      </w:pPr>
      <w:r>
        <w:rPr>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4C73A759" w14:textId="77777777" w:rsidR="009460F4" w:rsidRDefault="000E043A">
      <w:pPr>
        <w:ind w:firstLine="709"/>
        <w:jc w:val="both"/>
        <w:rPr>
          <w:sz w:val="20"/>
          <w:szCs w:val="20"/>
        </w:rPr>
      </w:pPr>
      <w:r>
        <w:rPr>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BE7D182" w14:textId="77777777" w:rsidR="009460F4" w:rsidRDefault="000E043A">
      <w:pPr>
        <w:ind w:firstLine="709"/>
        <w:jc w:val="both"/>
        <w:rPr>
          <w:sz w:val="20"/>
          <w:szCs w:val="20"/>
        </w:rPr>
      </w:pPr>
      <w:r>
        <w:rPr>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75D2957" w14:textId="77777777" w:rsidR="009460F4" w:rsidRDefault="000E043A">
      <w:pPr>
        <w:ind w:firstLine="709"/>
        <w:jc w:val="both"/>
        <w:rPr>
          <w:sz w:val="20"/>
          <w:szCs w:val="20"/>
        </w:rPr>
      </w:pPr>
      <w:r>
        <w:rPr>
          <w:sz w:val="20"/>
          <w:szCs w:val="20"/>
        </w:rPr>
        <w:t>- Отсутствие у Исполнителя ограничений для участия в закупках, установленных законодательством Российской Федерации;</w:t>
      </w:r>
    </w:p>
    <w:p w14:paraId="2C07C287" w14:textId="77777777" w:rsidR="009460F4" w:rsidRDefault="000E043A">
      <w:pPr>
        <w:tabs>
          <w:tab w:val="left" w:pos="851"/>
          <w:tab w:val="left" w:pos="1134"/>
        </w:tabs>
        <w:ind w:firstLine="709"/>
        <w:jc w:val="both"/>
        <w:rPr>
          <w:sz w:val="20"/>
          <w:szCs w:val="20"/>
        </w:rPr>
      </w:pPr>
      <w:r>
        <w:rPr>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40BE794E" w14:textId="77777777" w:rsidR="00B41A8D" w:rsidRDefault="00B41A8D">
      <w:pPr>
        <w:ind w:firstLine="709"/>
        <w:jc w:val="both"/>
        <w:rPr>
          <w:b/>
          <w:sz w:val="20"/>
          <w:szCs w:val="20"/>
        </w:rPr>
      </w:pPr>
    </w:p>
    <w:p w14:paraId="66406B04" w14:textId="77777777" w:rsidR="009460F4" w:rsidRDefault="000E043A">
      <w:pPr>
        <w:ind w:firstLine="709"/>
        <w:jc w:val="both"/>
        <w:rPr>
          <w:b/>
          <w:sz w:val="20"/>
          <w:szCs w:val="20"/>
        </w:rPr>
      </w:pPr>
      <w:r>
        <w:rPr>
          <w:b/>
          <w:sz w:val="20"/>
          <w:szCs w:val="20"/>
        </w:rPr>
        <w:t>Исполнитель:_________________/________________/</w:t>
      </w:r>
    </w:p>
    <w:p w14:paraId="2A1EAC10" w14:textId="17936BD6" w:rsidR="001F2A97" w:rsidRDefault="001F2A97" w:rsidP="001F2A97">
      <w:pPr>
        <w:ind w:firstLine="709"/>
        <w:jc w:val="right"/>
      </w:pPr>
      <w:r w:rsidRPr="001F2A97">
        <w:lastRenderedPageBreak/>
        <w:t xml:space="preserve">Приложение № </w:t>
      </w:r>
      <w:r>
        <w:t>3</w:t>
      </w:r>
      <w:r w:rsidRPr="001F2A97">
        <w:t xml:space="preserve"> к контракту</w:t>
      </w:r>
    </w:p>
    <w:p w14:paraId="4E601DFD" w14:textId="77777777" w:rsidR="001F2A97" w:rsidRDefault="001F2A97" w:rsidP="001F2A97">
      <w:pPr>
        <w:ind w:firstLine="709"/>
        <w:jc w:val="right"/>
      </w:pPr>
    </w:p>
    <w:p w14:paraId="00E4E97B" w14:textId="77777777" w:rsidR="003F6A83" w:rsidRDefault="003F6A83" w:rsidP="003F6A83">
      <w:pPr>
        <w:ind w:left="-42" w:firstLine="194"/>
        <w:jc w:val="center"/>
      </w:pPr>
      <w:r>
        <w:rPr>
          <w:b/>
        </w:rPr>
        <w:t>ТЕХНИЧЕСКОЕ ЗАДАНИЕ</w:t>
      </w:r>
    </w:p>
    <w:p w14:paraId="68DDD518" w14:textId="77777777" w:rsidR="003F6A83" w:rsidRDefault="003F6A83" w:rsidP="003F6A83">
      <w:pPr>
        <w:ind w:left="-42" w:firstLine="194"/>
        <w:jc w:val="center"/>
      </w:pPr>
      <w:r>
        <w:rPr>
          <w:b/>
        </w:rPr>
        <w:t>на поставку водоочистительного оборудования (автоматов питьевой воды)</w:t>
      </w:r>
    </w:p>
    <w:p w14:paraId="2144E984" w14:textId="77777777" w:rsidR="003F6A83" w:rsidRDefault="003F6A83" w:rsidP="003F6A83">
      <w:pPr>
        <w:ind w:left="-42" w:firstLine="194"/>
      </w:pPr>
      <w:r>
        <w:rPr>
          <w:b/>
        </w:rPr>
        <w:t xml:space="preserve">Целью проведения закупочной процедуры является </w:t>
      </w:r>
      <w:r>
        <w:t xml:space="preserve">соблюдение санитарно-гигиенических норм и создание комфортных условия для работы сотрудников </w:t>
      </w:r>
      <w:r>
        <w:rPr>
          <w:b/>
        </w:rPr>
        <w:t>______________________ (наименование организации)</w:t>
      </w:r>
    </w:p>
    <w:p w14:paraId="6BBF2C31" w14:textId="77777777" w:rsidR="003F6A83" w:rsidRDefault="003F6A83" w:rsidP="003F6A83">
      <w:pPr>
        <w:ind w:left="-42" w:firstLine="194"/>
      </w:pPr>
      <w:r>
        <w:rPr>
          <w:b/>
        </w:rPr>
        <w:t>1. ОБЩИЕ СВЕДЕНИЯ</w:t>
      </w:r>
    </w:p>
    <w:p w14:paraId="200F3955" w14:textId="77777777" w:rsidR="003F6A83" w:rsidRDefault="003F6A83" w:rsidP="003F6A83">
      <w:pPr>
        <w:ind w:left="-42" w:firstLine="194"/>
      </w:pPr>
      <w:r>
        <w:rPr>
          <w:b/>
        </w:rPr>
        <w:t>1.1. Место и условия доставки, монтажа и ввода в эксплуатацию:</w:t>
      </w:r>
    </w:p>
    <w:p w14:paraId="03172A27" w14:textId="77777777" w:rsidR="003F6A83" w:rsidRDefault="003F6A83" w:rsidP="003F6A83">
      <w:pPr>
        <w:ind w:left="-42" w:firstLine="194"/>
        <w:jc w:val="both"/>
      </w:pPr>
      <w:r>
        <w:t>Доставка, монтаж и ввод в эксплуатацию автоматов питьевой воды осуществляется силами и за счёт Поставщика по  адресу: _________________________________.</w:t>
      </w:r>
    </w:p>
    <w:p w14:paraId="2AB8DD75" w14:textId="77777777" w:rsidR="003F6A83" w:rsidRDefault="003F6A83" w:rsidP="003F6A83">
      <w:pPr>
        <w:pStyle w:val="310"/>
        <w:ind w:firstLine="0"/>
        <w:jc w:val="center"/>
        <w:rPr>
          <w:sz w:val="24"/>
          <w:szCs w:val="24"/>
        </w:rPr>
      </w:pPr>
    </w:p>
    <w:p w14:paraId="11148955" w14:textId="77777777" w:rsidR="003F6A83" w:rsidRDefault="003F6A83" w:rsidP="003F6A83">
      <w:pPr>
        <w:pStyle w:val="310"/>
        <w:ind w:firstLine="0"/>
        <w:jc w:val="center"/>
      </w:pPr>
      <w:r>
        <w:rPr>
          <w:b/>
          <w:bCs/>
          <w:sz w:val="24"/>
          <w:szCs w:val="24"/>
          <w:lang w:val="ru-RU"/>
        </w:rPr>
        <w:t>1.2. Технические требования</w:t>
      </w:r>
      <w:r>
        <w:rPr>
          <w:sz w:val="24"/>
          <w:szCs w:val="24"/>
        </w:rPr>
        <w:t>:</w:t>
      </w:r>
    </w:p>
    <w:p w14:paraId="5BE5325B" w14:textId="77777777" w:rsidR="003F6A83" w:rsidRDefault="003F6A83" w:rsidP="003F6A83">
      <w:pPr>
        <w:pStyle w:val="310"/>
        <w:ind w:firstLine="0"/>
        <w:jc w:val="center"/>
        <w:rPr>
          <w:sz w:val="24"/>
          <w:szCs w:val="24"/>
        </w:rPr>
      </w:pPr>
    </w:p>
    <w:tbl>
      <w:tblPr>
        <w:tblW w:w="10413" w:type="dxa"/>
        <w:tblInd w:w="-5" w:type="dxa"/>
        <w:tblLayout w:type="fixed"/>
        <w:tblLook w:val="04A0" w:firstRow="1" w:lastRow="0" w:firstColumn="1" w:lastColumn="0" w:noHBand="0" w:noVBand="1"/>
      </w:tblPr>
      <w:tblGrid>
        <w:gridCol w:w="795"/>
        <w:gridCol w:w="6465"/>
        <w:gridCol w:w="1125"/>
        <w:gridCol w:w="2028"/>
      </w:tblGrid>
      <w:tr w:rsidR="003F6A83" w14:paraId="560F3270" w14:textId="77777777" w:rsidTr="004D1B01">
        <w:trPr>
          <w:trHeight w:val="225"/>
        </w:trPr>
        <w:tc>
          <w:tcPr>
            <w:tcW w:w="795" w:type="dxa"/>
            <w:tcBorders>
              <w:top w:val="single" w:sz="4" w:space="0" w:color="000000"/>
              <w:left w:val="single" w:sz="4" w:space="0" w:color="000000"/>
              <w:bottom w:val="single" w:sz="4" w:space="0" w:color="000000"/>
              <w:right w:val="nil"/>
            </w:tcBorders>
            <w:hideMark/>
          </w:tcPr>
          <w:p w14:paraId="02C9BAE8" w14:textId="77777777" w:rsidR="003F6A83" w:rsidRDefault="003F6A83">
            <w:pPr>
              <w:snapToGrid w:val="0"/>
              <w:jc w:val="center"/>
            </w:pPr>
            <w:r>
              <w:rPr>
                <w:b/>
                <w:bCs/>
              </w:rPr>
              <w:t>№ п/п</w:t>
            </w:r>
          </w:p>
        </w:tc>
        <w:tc>
          <w:tcPr>
            <w:tcW w:w="6465" w:type="dxa"/>
            <w:tcBorders>
              <w:top w:val="single" w:sz="4" w:space="0" w:color="000000"/>
              <w:left w:val="single" w:sz="4" w:space="0" w:color="000000"/>
              <w:bottom w:val="single" w:sz="4" w:space="0" w:color="000000"/>
              <w:right w:val="nil"/>
            </w:tcBorders>
            <w:hideMark/>
          </w:tcPr>
          <w:p w14:paraId="101414B3" w14:textId="77777777" w:rsidR="003F6A83" w:rsidRDefault="003F6A83">
            <w:pPr>
              <w:jc w:val="center"/>
            </w:pPr>
            <w:r>
              <w:rPr>
                <w:b/>
                <w:bCs/>
              </w:rPr>
              <w:t>Наименование</w:t>
            </w:r>
          </w:p>
        </w:tc>
        <w:tc>
          <w:tcPr>
            <w:tcW w:w="1125" w:type="dxa"/>
            <w:tcBorders>
              <w:top w:val="single" w:sz="4" w:space="0" w:color="000000"/>
              <w:left w:val="single" w:sz="4" w:space="0" w:color="000000"/>
              <w:bottom w:val="single" w:sz="4" w:space="0" w:color="000000"/>
              <w:right w:val="nil"/>
            </w:tcBorders>
            <w:hideMark/>
          </w:tcPr>
          <w:p w14:paraId="6D6AD644" w14:textId="77777777" w:rsidR="003F6A83" w:rsidRDefault="003F6A83">
            <w:pPr>
              <w:snapToGrid w:val="0"/>
              <w:jc w:val="center"/>
            </w:pPr>
            <w:r>
              <w:rPr>
                <w:b/>
                <w:bCs/>
              </w:rPr>
              <w:t>Кол-во, шт.</w:t>
            </w:r>
          </w:p>
        </w:tc>
        <w:tc>
          <w:tcPr>
            <w:tcW w:w="2028" w:type="dxa"/>
            <w:tcBorders>
              <w:top w:val="single" w:sz="4" w:space="0" w:color="000000"/>
              <w:left w:val="single" w:sz="4" w:space="0" w:color="000000"/>
              <w:bottom w:val="single" w:sz="4" w:space="0" w:color="000000"/>
              <w:right w:val="single" w:sz="4" w:space="0" w:color="000000"/>
            </w:tcBorders>
            <w:vAlign w:val="center"/>
            <w:hideMark/>
          </w:tcPr>
          <w:p w14:paraId="36AAEB3C" w14:textId="77777777" w:rsidR="003F6A83" w:rsidRDefault="003F6A83">
            <w:pPr>
              <w:snapToGrid w:val="0"/>
              <w:jc w:val="center"/>
            </w:pPr>
            <w:r>
              <w:rPr>
                <w:b/>
                <w:bCs/>
              </w:rPr>
              <w:t>Описание</w:t>
            </w:r>
          </w:p>
        </w:tc>
      </w:tr>
      <w:tr w:rsidR="003F6A83" w14:paraId="49D8C5AA" w14:textId="77777777" w:rsidTr="004D1B01">
        <w:trPr>
          <w:trHeight w:val="225"/>
        </w:trPr>
        <w:tc>
          <w:tcPr>
            <w:tcW w:w="795" w:type="dxa"/>
            <w:tcBorders>
              <w:top w:val="single" w:sz="4" w:space="0" w:color="000000"/>
              <w:left w:val="single" w:sz="4" w:space="0" w:color="000000"/>
              <w:bottom w:val="single" w:sz="4" w:space="0" w:color="000000"/>
              <w:right w:val="nil"/>
            </w:tcBorders>
            <w:hideMark/>
          </w:tcPr>
          <w:p w14:paraId="200EE422" w14:textId="77777777" w:rsidR="003F6A83" w:rsidRDefault="003F6A83">
            <w:pPr>
              <w:tabs>
                <w:tab w:val="left" w:pos="5340"/>
              </w:tabs>
              <w:snapToGrid w:val="0"/>
              <w:jc w:val="center"/>
            </w:pPr>
            <w:r>
              <w:rPr>
                <w:b/>
                <w:bCs/>
              </w:rPr>
              <w:t xml:space="preserve">1. </w:t>
            </w:r>
          </w:p>
        </w:tc>
        <w:tc>
          <w:tcPr>
            <w:tcW w:w="6465" w:type="dxa"/>
            <w:tcBorders>
              <w:top w:val="single" w:sz="4" w:space="0" w:color="000000"/>
              <w:left w:val="single" w:sz="4" w:space="0" w:color="000000"/>
              <w:bottom w:val="single" w:sz="4" w:space="0" w:color="000000"/>
              <w:right w:val="nil"/>
            </w:tcBorders>
            <w:hideMark/>
          </w:tcPr>
          <w:p w14:paraId="76529FF9" w14:textId="77777777" w:rsidR="003F6A83" w:rsidRPr="003F6A83" w:rsidRDefault="003F6A83">
            <w:pPr>
              <w:pStyle w:val="a4"/>
              <w:rPr>
                <w:b/>
                <w:lang w:val="ru-RU"/>
              </w:rPr>
            </w:pPr>
            <w:r w:rsidRPr="003F6A83">
              <w:rPr>
                <w:b/>
                <w:bCs/>
                <w:lang w:val="ru-RU"/>
              </w:rPr>
              <w:t xml:space="preserve">Автомат питьевой воды ТМ </w:t>
            </w:r>
            <w:proofErr w:type="spellStart"/>
            <w:r>
              <w:rPr>
                <w:b/>
              </w:rPr>
              <w:t>Ecomaster</w:t>
            </w:r>
            <w:proofErr w:type="spellEnd"/>
          </w:p>
          <w:p w14:paraId="5AD0196D" w14:textId="77777777" w:rsidR="003F6A83" w:rsidRDefault="003F6A83">
            <w:pPr>
              <w:tabs>
                <w:tab w:val="left" w:pos="5340"/>
              </w:tabs>
              <w:snapToGrid w:val="0"/>
            </w:pPr>
            <w:r>
              <w:rPr>
                <w:b/>
                <w:bCs/>
              </w:rPr>
              <w:t xml:space="preserve">модель </w:t>
            </w:r>
            <w:r>
              <w:rPr>
                <w:b/>
                <w:bCs/>
                <w:lang w:val="en-US"/>
              </w:rPr>
              <w:t>WL</w:t>
            </w:r>
            <w:r>
              <w:rPr>
                <w:b/>
                <w:bCs/>
              </w:rPr>
              <w:t>2</w:t>
            </w:r>
          </w:p>
        </w:tc>
        <w:tc>
          <w:tcPr>
            <w:tcW w:w="1125" w:type="dxa"/>
            <w:tcBorders>
              <w:top w:val="single" w:sz="4" w:space="0" w:color="000000"/>
              <w:left w:val="single" w:sz="4" w:space="0" w:color="000000"/>
              <w:bottom w:val="single" w:sz="4" w:space="0" w:color="000000"/>
              <w:right w:val="nil"/>
            </w:tcBorders>
          </w:tcPr>
          <w:p w14:paraId="7C6C621B" w14:textId="77777777" w:rsidR="003F6A83" w:rsidRDefault="003F6A83">
            <w:pPr>
              <w:snapToGrid w:val="0"/>
              <w:jc w:val="center"/>
              <w:rPr>
                <w:b/>
                <w:bCs/>
              </w:rPr>
            </w:pPr>
          </w:p>
        </w:tc>
        <w:tc>
          <w:tcPr>
            <w:tcW w:w="2028" w:type="dxa"/>
            <w:tcBorders>
              <w:top w:val="single" w:sz="4" w:space="0" w:color="000000"/>
              <w:left w:val="single" w:sz="4" w:space="0" w:color="000000"/>
              <w:bottom w:val="single" w:sz="4" w:space="0" w:color="000000"/>
              <w:right w:val="single" w:sz="4" w:space="0" w:color="000000"/>
            </w:tcBorders>
            <w:hideMark/>
          </w:tcPr>
          <w:p w14:paraId="64FC9B25" w14:textId="77777777" w:rsidR="003F6A83" w:rsidRDefault="003F6A83">
            <w:pPr>
              <w:snapToGrid w:val="0"/>
            </w:pPr>
            <w:r>
              <w:rPr>
                <w:rFonts w:eastAsia="Arial"/>
                <w:b/>
                <w:bCs/>
                <w:color w:val="000000"/>
              </w:rPr>
              <w:t>см. таблица №1</w:t>
            </w:r>
          </w:p>
        </w:tc>
      </w:tr>
    </w:tbl>
    <w:p w14:paraId="1C23E1D4" w14:textId="77777777" w:rsidR="003F6A83" w:rsidRDefault="003F6A83" w:rsidP="003F6A83">
      <w:pPr>
        <w:pStyle w:val="310"/>
        <w:ind w:left="360" w:firstLine="0"/>
        <w:jc w:val="right"/>
      </w:pPr>
      <w:r>
        <w:rPr>
          <w:sz w:val="24"/>
          <w:szCs w:val="24"/>
        </w:rPr>
        <w:t>Таблица №1</w:t>
      </w:r>
    </w:p>
    <w:tbl>
      <w:tblPr>
        <w:tblW w:w="5092" w:type="pct"/>
        <w:tblLook w:val="04A0" w:firstRow="1" w:lastRow="0" w:firstColumn="1" w:lastColumn="0" w:noHBand="0" w:noVBand="1"/>
      </w:tblPr>
      <w:tblGrid>
        <w:gridCol w:w="2354"/>
        <w:gridCol w:w="2846"/>
        <w:gridCol w:w="4593"/>
        <w:gridCol w:w="11"/>
      </w:tblGrid>
      <w:tr w:rsidR="003F6A83" w14:paraId="098BA317" w14:textId="77777777" w:rsidTr="003F6A83">
        <w:trPr>
          <w:trHeight w:val="360"/>
        </w:trPr>
        <w:tc>
          <w:tcPr>
            <w:tcW w:w="1207" w:type="pct"/>
            <w:tcBorders>
              <w:top w:val="single" w:sz="4" w:space="0" w:color="000000"/>
              <w:left w:val="single" w:sz="4" w:space="0" w:color="000000"/>
              <w:bottom w:val="single" w:sz="4" w:space="0" w:color="000000"/>
              <w:right w:val="single" w:sz="2" w:space="0" w:color="000000"/>
            </w:tcBorders>
            <w:shd w:val="clear" w:color="auto" w:fill="FFFFFF"/>
            <w:hideMark/>
          </w:tcPr>
          <w:p w14:paraId="279B380A" w14:textId="77777777" w:rsidR="003F6A83" w:rsidRDefault="003F6A83">
            <w:pPr>
              <w:pStyle w:val="a4"/>
              <w:jc w:val="center"/>
            </w:pPr>
            <w:proofErr w:type="spellStart"/>
            <w:r>
              <w:t>Наименование</w:t>
            </w:r>
            <w:proofErr w:type="spellEnd"/>
          </w:p>
        </w:tc>
        <w:tc>
          <w:tcPr>
            <w:tcW w:w="3793" w:type="pct"/>
            <w:gridSpan w:val="3"/>
            <w:tcBorders>
              <w:top w:val="single" w:sz="4" w:space="0" w:color="000000"/>
              <w:left w:val="single" w:sz="4" w:space="0" w:color="000000"/>
              <w:bottom w:val="single" w:sz="4" w:space="0" w:color="000000"/>
              <w:right w:val="single" w:sz="4" w:space="0" w:color="000000"/>
            </w:tcBorders>
            <w:shd w:val="clear" w:color="auto" w:fill="FFFFFF"/>
            <w:hideMark/>
          </w:tcPr>
          <w:p w14:paraId="08C1B00D" w14:textId="77777777" w:rsidR="003F6A83" w:rsidRDefault="003F6A83">
            <w:pPr>
              <w:pStyle w:val="a4"/>
              <w:jc w:val="center"/>
            </w:pPr>
            <w:proofErr w:type="spellStart"/>
            <w:r>
              <w:t>Характеристики</w:t>
            </w:r>
            <w:proofErr w:type="spellEnd"/>
          </w:p>
        </w:tc>
      </w:tr>
      <w:tr w:rsidR="003F6A83" w14:paraId="3C892449" w14:textId="77777777" w:rsidTr="003F6A83">
        <w:trPr>
          <w:trHeight w:val="841"/>
        </w:trPr>
        <w:tc>
          <w:tcPr>
            <w:tcW w:w="1207" w:type="pct"/>
            <w:tcBorders>
              <w:top w:val="single" w:sz="4" w:space="0" w:color="000000"/>
              <w:left w:val="single" w:sz="4" w:space="0" w:color="000000"/>
              <w:bottom w:val="single" w:sz="4" w:space="0" w:color="000000"/>
              <w:right w:val="single" w:sz="2" w:space="0" w:color="000000"/>
            </w:tcBorders>
            <w:shd w:val="clear" w:color="auto" w:fill="FFFFFF"/>
          </w:tcPr>
          <w:p w14:paraId="4CFC5DF4" w14:textId="77777777" w:rsidR="003F6A83" w:rsidRDefault="003F6A83">
            <w:pPr>
              <w:pStyle w:val="a4"/>
              <w:rPr>
                <w:lang w:val="ru-RU"/>
              </w:rPr>
            </w:pPr>
          </w:p>
          <w:p w14:paraId="08AD471D" w14:textId="77777777" w:rsidR="003F6A83" w:rsidRPr="003F6A83" w:rsidRDefault="003F6A83">
            <w:pPr>
              <w:pStyle w:val="a4"/>
              <w:rPr>
                <w:lang w:val="ru-RU"/>
              </w:rPr>
            </w:pPr>
            <w:proofErr w:type="spellStart"/>
            <w:r w:rsidRPr="003F6A83">
              <w:rPr>
                <w:lang w:val="ru-RU"/>
              </w:rPr>
              <w:t>Пурифайер</w:t>
            </w:r>
            <w:proofErr w:type="spellEnd"/>
          </w:p>
          <w:p w14:paraId="7A8DE578" w14:textId="77777777" w:rsidR="003F6A83" w:rsidRPr="003F6A83" w:rsidRDefault="003F6A83">
            <w:pPr>
              <w:pStyle w:val="a4"/>
              <w:rPr>
                <w:lang w:val="ru-RU"/>
              </w:rPr>
            </w:pPr>
            <w:r w:rsidRPr="003F6A83">
              <w:rPr>
                <w:lang w:val="ru-RU"/>
              </w:rPr>
              <w:t xml:space="preserve">Торговой марки </w:t>
            </w:r>
            <w:proofErr w:type="spellStart"/>
            <w:r>
              <w:t>Ecomaster</w:t>
            </w:r>
            <w:proofErr w:type="spellEnd"/>
          </w:p>
          <w:p w14:paraId="30A926CE" w14:textId="77777777" w:rsidR="003F6A83" w:rsidRPr="003F6A83" w:rsidRDefault="003F6A83">
            <w:pPr>
              <w:pStyle w:val="a4"/>
              <w:rPr>
                <w:lang w:val="ru-RU"/>
              </w:rPr>
            </w:pPr>
            <w:r w:rsidRPr="003F6A83">
              <w:rPr>
                <w:lang w:val="ru-RU"/>
              </w:rPr>
              <w:t xml:space="preserve">Модель </w:t>
            </w:r>
            <w:r>
              <w:t>WL</w:t>
            </w:r>
            <w:r w:rsidRPr="003F6A83">
              <w:rPr>
                <w:lang w:val="ru-RU"/>
              </w:rPr>
              <w:t xml:space="preserve">2 </w:t>
            </w:r>
          </w:p>
          <w:p w14:paraId="64426A33" w14:textId="77777777" w:rsidR="003F6A83" w:rsidRDefault="003F6A83">
            <w:pPr>
              <w:pStyle w:val="a4"/>
              <w:rPr>
                <w:color w:val="FF0000"/>
              </w:rPr>
            </w:pPr>
            <w:r w:rsidRPr="003F6A83">
              <w:rPr>
                <w:color w:val="FF0000"/>
                <w:lang w:val="ru-RU"/>
              </w:rPr>
              <w:t xml:space="preserve"> </w:t>
            </w:r>
            <w:r>
              <w:rPr>
                <w:color w:val="FF0000"/>
              </w:rPr>
              <w:t>(</w:t>
            </w:r>
            <w:proofErr w:type="spellStart"/>
            <w:r>
              <w:rPr>
                <w:color w:val="FF0000"/>
              </w:rPr>
              <w:t>аналоги</w:t>
            </w:r>
            <w:proofErr w:type="spellEnd"/>
            <w:r>
              <w:rPr>
                <w:color w:val="FF0000"/>
              </w:rPr>
              <w:t xml:space="preserve"> </w:t>
            </w:r>
            <w:proofErr w:type="spellStart"/>
            <w:r>
              <w:rPr>
                <w:color w:val="FF0000"/>
              </w:rPr>
              <w:t>не</w:t>
            </w:r>
            <w:proofErr w:type="spellEnd"/>
            <w:r>
              <w:rPr>
                <w:color w:val="FF0000"/>
              </w:rPr>
              <w:t xml:space="preserve"> </w:t>
            </w:r>
            <w:proofErr w:type="spellStart"/>
            <w:r>
              <w:rPr>
                <w:color w:val="FF0000"/>
              </w:rPr>
              <w:t>рассматриваются</w:t>
            </w:r>
            <w:proofErr w:type="spellEnd"/>
            <w:r>
              <w:rPr>
                <w:color w:val="FF0000"/>
              </w:rPr>
              <w:t>)</w:t>
            </w:r>
          </w:p>
          <w:p w14:paraId="62F11DA9" w14:textId="77777777" w:rsidR="003F6A83" w:rsidRDefault="003F6A83">
            <w:pPr>
              <w:pStyle w:val="a4"/>
            </w:pPr>
          </w:p>
          <w:p w14:paraId="570BD541" w14:textId="6BAED44A" w:rsidR="003F6A83" w:rsidRDefault="003F6A83">
            <w:pPr>
              <w:pStyle w:val="a4"/>
            </w:pPr>
            <w:r>
              <w:rPr>
                <w:noProof/>
                <w:lang w:val="ru-RU" w:eastAsia="ru-RU" w:bidi="ar-SA"/>
              </w:rPr>
              <w:drawing>
                <wp:anchor distT="0" distB="0" distL="114300" distR="114300" simplePos="0" relativeHeight="251658240" behindDoc="0" locked="0" layoutInCell="1" allowOverlap="1" wp14:anchorId="19DE5162" wp14:editId="219BA8FE">
                  <wp:simplePos x="0" y="0"/>
                  <wp:positionH relativeFrom="margin">
                    <wp:posOffset>267335</wp:posOffset>
                  </wp:positionH>
                  <wp:positionV relativeFrom="margin">
                    <wp:posOffset>2272665</wp:posOffset>
                  </wp:positionV>
                  <wp:extent cx="986790" cy="2466340"/>
                  <wp:effectExtent l="0" t="0" r="381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86790" cy="2466340"/>
                          </a:xfrm>
                          <a:prstGeom prst="rect">
                            <a:avLst/>
                          </a:prstGeom>
                          <a:noFill/>
                        </pic:spPr>
                      </pic:pic>
                    </a:graphicData>
                  </a:graphic>
                  <wp14:sizeRelH relativeFrom="page">
                    <wp14:pctWidth>0</wp14:pctWidth>
                  </wp14:sizeRelH>
                  <wp14:sizeRelV relativeFrom="page">
                    <wp14:pctHeight>0</wp14:pctHeight>
                  </wp14:sizeRelV>
                </wp:anchor>
              </w:drawing>
            </w:r>
          </w:p>
        </w:tc>
        <w:tc>
          <w:tcPr>
            <w:tcW w:w="3793" w:type="pct"/>
            <w:gridSpan w:val="3"/>
            <w:tcBorders>
              <w:top w:val="single" w:sz="4" w:space="0" w:color="000000"/>
              <w:left w:val="single" w:sz="4" w:space="0" w:color="000000"/>
              <w:bottom w:val="single" w:sz="4" w:space="0" w:color="000000"/>
              <w:right w:val="single" w:sz="4" w:space="0" w:color="000000"/>
            </w:tcBorders>
            <w:shd w:val="clear" w:color="auto" w:fill="FFFFFF"/>
            <w:hideMark/>
          </w:tcPr>
          <w:p w14:paraId="7C00F7ED" w14:textId="77777777" w:rsidR="003F6A83" w:rsidRPr="003F6A83" w:rsidRDefault="003F6A83">
            <w:pPr>
              <w:pStyle w:val="a4"/>
              <w:rPr>
                <w:lang w:val="ru-RU"/>
              </w:rPr>
            </w:pPr>
            <w:r w:rsidRPr="003F6A83">
              <w:rPr>
                <w:lang w:val="ru-RU"/>
              </w:rPr>
              <w:t>Заявленный к поставке товар должен быть новым, не бывшим в употреблении, не контрафактным, свободным от прав третьих лиц.</w:t>
            </w:r>
          </w:p>
          <w:p w14:paraId="4C342CB8" w14:textId="77777777" w:rsidR="003F6A83" w:rsidRDefault="003F6A83" w:rsidP="003F6A83">
            <w:pPr>
              <w:pStyle w:val="a4"/>
              <w:numPr>
                <w:ilvl w:val="0"/>
                <w:numId w:val="4"/>
              </w:numPr>
              <w:suppressAutoHyphens/>
            </w:pPr>
            <w:proofErr w:type="spellStart"/>
            <w:r>
              <w:t>Тип</w:t>
            </w:r>
            <w:proofErr w:type="spellEnd"/>
            <w:r>
              <w:t xml:space="preserve"> </w:t>
            </w:r>
            <w:proofErr w:type="spellStart"/>
            <w:r>
              <w:t>конструкции</w:t>
            </w:r>
            <w:proofErr w:type="spellEnd"/>
            <w:r>
              <w:t xml:space="preserve">: </w:t>
            </w:r>
            <w:proofErr w:type="spellStart"/>
            <w:r>
              <w:t>напольный</w:t>
            </w:r>
            <w:proofErr w:type="spellEnd"/>
          </w:p>
          <w:p w14:paraId="08A45ECC" w14:textId="77777777" w:rsidR="003F6A83" w:rsidRDefault="003F6A83" w:rsidP="003F6A83">
            <w:pPr>
              <w:pStyle w:val="a4"/>
              <w:numPr>
                <w:ilvl w:val="0"/>
                <w:numId w:val="4"/>
              </w:numPr>
              <w:suppressAutoHyphens/>
            </w:pPr>
            <w:proofErr w:type="spellStart"/>
            <w:r>
              <w:t>Система</w:t>
            </w:r>
            <w:proofErr w:type="spellEnd"/>
            <w:r>
              <w:t xml:space="preserve"> </w:t>
            </w:r>
            <w:proofErr w:type="spellStart"/>
            <w:r>
              <w:t>охлаждения</w:t>
            </w:r>
            <w:proofErr w:type="spellEnd"/>
            <w:r>
              <w:t xml:space="preserve">: </w:t>
            </w:r>
            <w:proofErr w:type="spellStart"/>
            <w:r>
              <w:t>компрессор</w:t>
            </w:r>
            <w:proofErr w:type="spellEnd"/>
            <w:r>
              <w:t xml:space="preserve"> </w:t>
            </w:r>
          </w:p>
          <w:p w14:paraId="24D56452" w14:textId="77777777" w:rsidR="003F6A83" w:rsidRDefault="003F6A83" w:rsidP="003F6A83">
            <w:pPr>
              <w:pStyle w:val="a4"/>
              <w:numPr>
                <w:ilvl w:val="0"/>
                <w:numId w:val="4"/>
              </w:numPr>
              <w:suppressAutoHyphens/>
            </w:pPr>
            <w:proofErr w:type="spellStart"/>
            <w:r>
              <w:t>Индикация</w:t>
            </w:r>
            <w:proofErr w:type="spellEnd"/>
            <w:r>
              <w:t xml:space="preserve"> </w:t>
            </w:r>
            <w:proofErr w:type="spellStart"/>
            <w:r>
              <w:t>работы</w:t>
            </w:r>
            <w:proofErr w:type="spellEnd"/>
            <w:r>
              <w:t xml:space="preserve">: </w:t>
            </w:r>
            <w:proofErr w:type="spellStart"/>
            <w:r>
              <w:t>световая</w:t>
            </w:r>
            <w:proofErr w:type="spellEnd"/>
          </w:p>
          <w:p w14:paraId="297657B6" w14:textId="77777777" w:rsidR="003F6A83" w:rsidRDefault="003F6A83" w:rsidP="003F6A83">
            <w:pPr>
              <w:pStyle w:val="a4"/>
              <w:numPr>
                <w:ilvl w:val="0"/>
                <w:numId w:val="4"/>
              </w:numPr>
              <w:suppressAutoHyphens/>
            </w:pPr>
            <w:proofErr w:type="spellStart"/>
            <w:r>
              <w:t>Функция</w:t>
            </w:r>
            <w:proofErr w:type="spellEnd"/>
            <w:r>
              <w:t xml:space="preserve">  </w:t>
            </w:r>
            <w:proofErr w:type="spellStart"/>
            <w:r>
              <w:t>нагрева</w:t>
            </w:r>
            <w:proofErr w:type="spellEnd"/>
            <w:r>
              <w:t xml:space="preserve"> и </w:t>
            </w:r>
            <w:proofErr w:type="spellStart"/>
            <w:r>
              <w:t>охлаждения</w:t>
            </w:r>
            <w:proofErr w:type="spellEnd"/>
            <w:r>
              <w:t xml:space="preserve"> </w:t>
            </w:r>
            <w:proofErr w:type="spellStart"/>
            <w:r>
              <w:t>воды</w:t>
            </w:r>
            <w:proofErr w:type="spellEnd"/>
          </w:p>
          <w:p w14:paraId="3C0FA441" w14:textId="77777777" w:rsidR="003F6A83" w:rsidRPr="003F6A83" w:rsidRDefault="003F6A83" w:rsidP="003F6A83">
            <w:pPr>
              <w:pStyle w:val="a4"/>
              <w:numPr>
                <w:ilvl w:val="0"/>
                <w:numId w:val="4"/>
              </w:numPr>
              <w:suppressAutoHyphens/>
              <w:rPr>
                <w:lang w:val="ru-RU"/>
              </w:rPr>
            </w:pPr>
            <w:r w:rsidRPr="003F6A83">
              <w:rPr>
                <w:lang w:val="ru-RU"/>
              </w:rPr>
              <w:t>Раздача воды через один общий распределительный кран</w:t>
            </w:r>
          </w:p>
          <w:p w14:paraId="3F1D21DD" w14:textId="77777777" w:rsidR="003F6A83" w:rsidRDefault="003F6A83" w:rsidP="003F6A83">
            <w:pPr>
              <w:pStyle w:val="a4"/>
              <w:numPr>
                <w:ilvl w:val="0"/>
                <w:numId w:val="4"/>
              </w:numPr>
              <w:suppressAutoHyphens/>
            </w:pPr>
            <w:proofErr w:type="spellStart"/>
            <w:r>
              <w:t>Управление</w:t>
            </w:r>
            <w:proofErr w:type="spellEnd"/>
            <w:r>
              <w:t xml:space="preserve">: </w:t>
            </w:r>
            <w:proofErr w:type="spellStart"/>
            <w:r>
              <w:t>электронно-кнопочное</w:t>
            </w:r>
            <w:proofErr w:type="spellEnd"/>
            <w:r>
              <w:t xml:space="preserve"> </w:t>
            </w:r>
          </w:p>
          <w:p w14:paraId="5BA8E35D" w14:textId="77777777" w:rsidR="003F6A83" w:rsidRDefault="003F6A83" w:rsidP="003F6A83">
            <w:pPr>
              <w:pStyle w:val="a4"/>
              <w:numPr>
                <w:ilvl w:val="0"/>
                <w:numId w:val="4"/>
              </w:numPr>
              <w:suppressAutoHyphens/>
            </w:pPr>
            <w:proofErr w:type="spellStart"/>
            <w:r>
              <w:t>Разборный</w:t>
            </w:r>
            <w:proofErr w:type="spellEnd"/>
            <w:r>
              <w:t xml:space="preserve"> </w:t>
            </w:r>
            <w:proofErr w:type="spellStart"/>
            <w:r>
              <w:t>каплесборник</w:t>
            </w:r>
            <w:proofErr w:type="spellEnd"/>
          </w:p>
          <w:p w14:paraId="79275CF2" w14:textId="77777777" w:rsidR="003F6A83" w:rsidRPr="003F6A83" w:rsidRDefault="003F6A83" w:rsidP="003F6A83">
            <w:pPr>
              <w:pStyle w:val="a4"/>
              <w:numPr>
                <w:ilvl w:val="0"/>
                <w:numId w:val="4"/>
              </w:numPr>
              <w:suppressAutoHyphens/>
              <w:rPr>
                <w:lang w:val="ru-RU"/>
              </w:rPr>
            </w:pPr>
            <w:r w:rsidRPr="003F6A83">
              <w:rPr>
                <w:lang w:val="ru-RU" w:bidi="th-TH"/>
              </w:rPr>
              <w:t xml:space="preserve">Соединительные шланги, самозажимные фитинги </w:t>
            </w:r>
            <w:r>
              <w:rPr>
                <w:lang w:bidi="th-TH"/>
              </w:rPr>
              <w:t>John</w:t>
            </w:r>
            <w:r w:rsidRPr="003F6A83">
              <w:rPr>
                <w:lang w:val="ru-RU" w:bidi="th-TH"/>
              </w:rPr>
              <w:t xml:space="preserve"> </w:t>
            </w:r>
            <w:r>
              <w:rPr>
                <w:lang w:bidi="th-TH"/>
              </w:rPr>
              <w:t>Guest</w:t>
            </w:r>
            <w:r w:rsidRPr="003F6A83">
              <w:rPr>
                <w:lang w:val="ru-RU" w:bidi="th-TH"/>
              </w:rPr>
              <w:t xml:space="preserve"> </w:t>
            </w:r>
          </w:p>
          <w:p w14:paraId="76259AE9" w14:textId="77777777" w:rsidR="003F6A83" w:rsidRPr="003F6A83" w:rsidRDefault="003F6A83" w:rsidP="003F6A83">
            <w:pPr>
              <w:pStyle w:val="a4"/>
              <w:numPr>
                <w:ilvl w:val="0"/>
                <w:numId w:val="4"/>
              </w:numPr>
              <w:suppressAutoHyphens/>
              <w:rPr>
                <w:lang w:val="ru-RU"/>
              </w:rPr>
            </w:pPr>
            <w:r w:rsidRPr="003F6A83">
              <w:rPr>
                <w:lang w:val="ru-RU"/>
              </w:rPr>
              <w:t xml:space="preserve">Резервуары для воды должны быть изготовлены из нержавеющей стали </w:t>
            </w:r>
          </w:p>
          <w:p w14:paraId="1BB4C52C" w14:textId="77777777" w:rsidR="003F6A83" w:rsidRDefault="003F6A83" w:rsidP="003F6A83">
            <w:pPr>
              <w:pStyle w:val="a4"/>
              <w:numPr>
                <w:ilvl w:val="0"/>
                <w:numId w:val="4"/>
              </w:numPr>
              <w:suppressAutoHyphens/>
            </w:pPr>
            <w:proofErr w:type="spellStart"/>
            <w:r>
              <w:t>Отсутствие</w:t>
            </w:r>
            <w:proofErr w:type="spellEnd"/>
            <w:r>
              <w:t xml:space="preserve"> </w:t>
            </w:r>
            <w:proofErr w:type="spellStart"/>
            <w:r>
              <w:t>баков</w:t>
            </w:r>
            <w:proofErr w:type="spellEnd"/>
            <w:r>
              <w:t xml:space="preserve"> с </w:t>
            </w:r>
            <w:proofErr w:type="spellStart"/>
            <w:r>
              <w:t>поплавковым</w:t>
            </w:r>
            <w:proofErr w:type="spellEnd"/>
            <w:r>
              <w:t xml:space="preserve"> </w:t>
            </w:r>
            <w:proofErr w:type="spellStart"/>
            <w:r>
              <w:t>механизмом</w:t>
            </w:r>
            <w:proofErr w:type="spellEnd"/>
            <w:r>
              <w:t xml:space="preserve"> </w:t>
            </w:r>
          </w:p>
          <w:p w14:paraId="00FCEB73" w14:textId="77777777" w:rsidR="003F6A83" w:rsidRPr="003F6A83" w:rsidRDefault="003F6A83" w:rsidP="003F6A83">
            <w:pPr>
              <w:pStyle w:val="a4"/>
              <w:numPr>
                <w:ilvl w:val="0"/>
                <w:numId w:val="4"/>
              </w:numPr>
              <w:suppressAutoHyphens/>
              <w:rPr>
                <w:lang w:val="ru-RU" w:bidi="th-TH"/>
              </w:rPr>
            </w:pPr>
            <w:r w:rsidRPr="003F6A83">
              <w:rPr>
                <w:lang w:val="ru-RU" w:bidi="th-TH"/>
              </w:rPr>
              <w:t>Полностью герметичная система распределения водных потоков (без доступа окружающего воздуха)</w:t>
            </w:r>
          </w:p>
          <w:p w14:paraId="01E152AE" w14:textId="77777777" w:rsidR="003F6A83" w:rsidRPr="003F6A83" w:rsidRDefault="003F6A83" w:rsidP="003F6A83">
            <w:pPr>
              <w:pStyle w:val="a4"/>
              <w:numPr>
                <w:ilvl w:val="0"/>
                <w:numId w:val="4"/>
              </w:numPr>
              <w:suppressAutoHyphens/>
              <w:rPr>
                <w:lang w:val="ru-RU" w:bidi="ar-SA"/>
              </w:rPr>
            </w:pPr>
            <w:r w:rsidRPr="003F6A83">
              <w:rPr>
                <w:lang w:val="ru-RU"/>
              </w:rPr>
              <w:t>Все пластиковые детали, контактирующие с водой, должны быть изготовлены из пластмассы без Бисфенола А</w:t>
            </w:r>
          </w:p>
          <w:p w14:paraId="3C2D7DA8" w14:textId="77777777" w:rsidR="003F6A83" w:rsidRDefault="003F6A83" w:rsidP="003F6A83">
            <w:pPr>
              <w:pStyle w:val="a4"/>
              <w:numPr>
                <w:ilvl w:val="0"/>
                <w:numId w:val="4"/>
              </w:numPr>
              <w:suppressAutoHyphens/>
              <w:rPr>
                <w:lang w:bidi="th-TH"/>
              </w:rPr>
            </w:pPr>
            <w:proofErr w:type="spellStart"/>
            <w:r>
              <w:rPr>
                <w:lang w:bidi="th-TH"/>
              </w:rPr>
              <w:t>Защита</w:t>
            </w:r>
            <w:proofErr w:type="spellEnd"/>
            <w:r>
              <w:rPr>
                <w:lang w:bidi="th-TH"/>
              </w:rPr>
              <w:t xml:space="preserve"> </w:t>
            </w:r>
            <w:proofErr w:type="spellStart"/>
            <w:r>
              <w:rPr>
                <w:lang w:bidi="th-TH"/>
              </w:rPr>
              <w:t>от</w:t>
            </w:r>
            <w:proofErr w:type="spellEnd"/>
            <w:r>
              <w:rPr>
                <w:lang w:bidi="th-TH"/>
              </w:rPr>
              <w:t xml:space="preserve"> </w:t>
            </w:r>
            <w:proofErr w:type="spellStart"/>
            <w:r>
              <w:rPr>
                <w:lang w:bidi="th-TH"/>
              </w:rPr>
              <w:t>ожогов</w:t>
            </w:r>
            <w:proofErr w:type="spellEnd"/>
            <w:r>
              <w:rPr>
                <w:lang w:bidi="th-TH"/>
              </w:rPr>
              <w:t xml:space="preserve"> - </w:t>
            </w:r>
            <w:proofErr w:type="spellStart"/>
            <w:r>
              <w:rPr>
                <w:lang w:bidi="th-TH"/>
              </w:rPr>
              <w:t>наличие</w:t>
            </w:r>
            <w:proofErr w:type="spellEnd"/>
          </w:p>
          <w:p w14:paraId="383A6DF5" w14:textId="77777777" w:rsidR="003F6A83" w:rsidRPr="003F6A83" w:rsidRDefault="003F6A83" w:rsidP="003F6A83">
            <w:pPr>
              <w:pStyle w:val="a4"/>
              <w:numPr>
                <w:ilvl w:val="0"/>
                <w:numId w:val="4"/>
              </w:numPr>
              <w:suppressAutoHyphens/>
              <w:rPr>
                <w:lang w:val="ru-RU" w:bidi="th-TH"/>
              </w:rPr>
            </w:pPr>
            <w:r w:rsidRPr="003F6A83">
              <w:rPr>
                <w:lang w:val="ru-RU" w:bidi="th-TH"/>
              </w:rPr>
              <w:t>Функция экономии электроэнергии, отключение функции нагрева и охлаждения воды при неиспользовании оборудования более 2 (Двух) часов</w:t>
            </w:r>
          </w:p>
          <w:p w14:paraId="34992C04" w14:textId="77777777" w:rsidR="003F6A83" w:rsidRDefault="003F6A83" w:rsidP="003F6A83">
            <w:pPr>
              <w:numPr>
                <w:ilvl w:val="0"/>
                <w:numId w:val="4"/>
              </w:numPr>
              <w:suppressAutoHyphens/>
            </w:pPr>
            <w:r>
              <w:t xml:space="preserve">Ультрафиолетовая система  обеззараживания: УФ- лампа, мощностью не менее 13 Вт и длиной волны в диапазоне от 250 </w:t>
            </w:r>
            <w:proofErr w:type="spellStart"/>
            <w:r>
              <w:t>Nm</w:t>
            </w:r>
            <w:proofErr w:type="spellEnd"/>
            <w:r>
              <w:t xml:space="preserve"> до 260 </w:t>
            </w:r>
            <w:proofErr w:type="spellStart"/>
            <w:r>
              <w:t>Nm</w:t>
            </w:r>
            <w:proofErr w:type="spellEnd"/>
            <w:r>
              <w:t>, должна быть расположена в зоне раздаточного крана, что обеспечивает обеззараживание холодной воды перед подачей конечному потребителю а также ультрафиолетовое обеззараживание распределительного крана в области подачи воды</w:t>
            </w:r>
          </w:p>
          <w:p w14:paraId="733A7163" w14:textId="77777777" w:rsidR="003F6A83" w:rsidRPr="003F6A83" w:rsidRDefault="003F6A83" w:rsidP="003F6A83">
            <w:pPr>
              <w:pStyle w:val="a4"/>
              <w:numPr>
                <w:ilvl w:val="0"/>
                <w:numId w:val="4"/>
              </w:numPr>
              <w:suppressAutoHyphens/>
              <w:rPr>
                <w:lang w:val="ru-RU"/>
              </w:rPr>
            </w:pPr>
            <w:r w:rsidRPr="003F6A83">
              <w:rPr>
                <w:lang w:val="ru-RU"/>
              </w:rPr>
              <w:t>Система обеззараживания должна быть установлена, и протестирована заводом-изготовителем.</w:t>
            </w:r>
          </w:p>
          <w:p w14:paraId="241CDE4D" w14:textId="77777777" w:rsidR="003F6A83" w:rsidRPr="003F6A83" w:rsidRDefault="003F6A83" w:rsidP="003F6A83">
            <w:pPr>
              <w:pStyle w:val="a4"/>
              <w:numPr>
                <w:ilvl w:val="0"/>
                <w:numId w:val="4"/>
              </w:numPr>
              <w:suppressAutoHyphens/>
              <w:rPr>
                <w:lang w:val="ru-RU"/>
              </w:rPr>
            </w:pPr>
            <w:r w:rsidRPr="003F6A83">
              <w:rPr>
                <w:lang w:val="ru-RU" w:bidi="th-TH"/>
              </w:rPr>
              <w:t>Система отключения подачи холодной воды из распределительного крана при выходе из строя системы ультрафиолетового обеззараживания.</w:t>
            </w:r>
          </w:p>
          <w:p w14:paraId="0288E2DA" w14:textId="77777777" w:rsidR="003F6A83" w:rsidRPr="003F6A83" w:rsidRDefault="003F6A83" w:rsidP="003F6A83">
            <w:pPr>
              <w:pStyle w:val="a4"/>
              <w:numPr>
                <w:ilvl w:val="0"/>
                <w:numId w:val="4"/>
              </w:numPr>
              <w:suppressAutoHyphens/>
              <w:rPr>
                <w:lang w:val="ru-RU"/>
              </w:rPr>
            </w:pPr>
            <w:r w:rsidRPr="003F6A83">
              <w:rPr>
                <w:lang w:val="ru-RU"/>
              </w:rPr>
              <w:t xml:space="preserve">Контактные зоны должны иметь антимикробное покрытие </w:t>
            </w:r>
          </w:p>
          <w:p w14:paraId="5873857C" w14:textId="77777777" w:rsidR="003F6A83" w:rsidRDefault="003F6A83" w:rsidP="003F6A83">
            <w:pPr>
              <w:pStyle w:val="a4"/>
              <w:numPr>
                <w:ilvl w:val="0"/>
                <w:numId w:val="4"/>
              </w:numPr>
              <w:suppressAutoHyphens/>
            </w:pPr>
            <w:proofErr w:type="spellStart"/>
            <w:r>
              <w:t>Защита</w:t>
            </w:r>
            <w:proofErr w:type="spellEnd"/>
            <w:r>
              <w:t xml:space="preserve"> </w:t>
            </w:r>
            <w:proofErr w:type="spellStart"/>
            <w:r>
              <w:t>от</w:t>
            </w:r>
            <w:proofErr w:type="spellEnd"/>
            <w:r>
              <w:t xml:space="preserve"> </w:t>
            </w:r>
            <w:proofErr w:type="spellStart"/>
            <w:r>
              <w:t>протечек</w:t>
            </w:r>
            <w:proofErr w:type="spellEnd"/>
          </w:p>
          <w:p w14:paraId="62D4BA0B" w14:textId="77777777" w:rsidR="003F6A83" w:rsidRPr="003F6A83" w:rsidRDefault="003F6A83">
            <w:pPr>
              <w:pStyle w:val="a4"/>
              <w:rPr>
                <w:lang w:val="ru-RU"/>
              </w:rPr>
            </w:pPr>
            <w:r w:rsidRPr="003F6A83">
              <w:rPr>
                <w:lang w:val="ru-RU"/>
              </w:rPr>
              <w:lastRenderedPageBreak/>
              <w:t>Габариты автомата ( В*Ш*Г), мм: 1020*350*370</w:t>
            </w:r>
          </w:p>
          <w:p w14:paraId="15F21A3B" w14:textId="77777777" w:rsidR="003F6A83" w:rsidRPr="003F6A83" w:rsidRDefault="003F6A83">
            <w:pPr>
              <w:pStyle w:val="a4"/>
              <w:rPr>
                <w:lang w:val="ru-RU"/>
              </w:rPr>
            </w:pPr>
            <w:r w:rsidRPr="003F6A83">
              <w:rPr>
                <w:lang w:val="ru-RU"/>
              </w:rPr>
              <w:t xml:space="preserve">Холодная вода: 3-8  </w:t>
            </w:r>
            <w:r w:rsidRPr="003F6A83">
              <w:rPr>
                <w:vertAlign w:val="superscript"/>
                <w:lang w:val="ru-RU"/>
              </w:rPr>
              <w:t>0</w:t>
            </w:r>
            <w:r w:rsidRPr="003F6A83">
              <w:rPr>
                <w:lang w:val="ru-RU"/>
              </w:rPr>
              <w:t>С ; объём бака холодной воды  4,2 л</w:t>
            </w:r>
          </w:p>
          <w:p w14:paraId="03E501EF" w14:textId="77777777" w:rsidR="003F6A83" w:rsidRPr="003F6A83" w:rsidRDefault="003F6A83">
            <w:pPr>
              <w:pStyle w:val="a4"/>
              <w:rPr>
                <w:lang w:val="ru-RU"/>
              </w:rPr>
            </w:pPr>
            <w:r w:rsidRPr="003F6A83">
              <w:rPr>
                <w:lang w:val="ru-RU"/>
              </w:rPr>
              <w:t>Горячая вода: 85-95</w:t>
            </w:r>
            <w:r w:rsidRPr="003F6A83">
              <w:rPr>
                <w:vertAlign w:val="superscript"/>
                <w:lang w:val="ru-RU"/>
              </w:rPr>
              <w:t>0</w:t>
            </w:r>
            <w:r w:rsidRPr="003F6A83">
              <w:rPr>
                <w:lang w:val="ru-RU"/>
              </w:rPr>
              <w:t>С ;  объём бака горячей воды 1,5л</w:t>
            </w:r>
          </w:p>
          <w:p w14:paraId="0387DFA8" w14:textId="77777777" w:rsidR="003F6A83" w:rsidRPr="003F6A83" w:rsidRDefault="003F6A83">
            <w:pPr>
              <w:pStyle w:val="a4"/>
              <w:rPr>
                <w:lang w:val="ru-RU"/>
              </w:rPr>
            </w:pPr>
            <w:r w:rsidRPr="003F6A83">
              <w:rPr>
                <w:lang w:val="ru-RU"/>
              </w:rPr>
              <w:t>Мощность нагрева  800 Вт</w:t>
            </w:r>
          </w:p>
          <w:p w14:paraId="0E9BDB7E" w14:textId="77777777" w:rsidR="003F6A83" w:rsidRPr="003F6A83" w:rsidRDefault="003F6A83">
            <w:pPr>
              <w:pStyle w:val="a4"/>
              <w:rPr>
                <w:lang w:val="ru-RU"/>
              </w:rPr>
            </w:pPr>
            <w:r w:rsidRPr="003F6A83">
              <w:rPr>
                <w:lang w:val="ru-RU"/>
              </w:rPr>
              <w:t>Мощность охлаждения  100 Вт</w:t>
            </w:r>
          </w:p>
          <w:p w14:paraId="0C4031BD" w14:textId="77777777" w:rsidR="003F6A83" w:rsidRPr="003F6A83" w:rsidRDefault="003F6A83">
            <w:pPr>
              <w:pStyle w:val="a4"/>
              <w:rPr>
                <w:lang w:val="ru-RU"/>
              </w:rPr>
            </w:pPr>
            <w:r w:rsidRPr="003F6A83">
              <w:rPr>
                <w:lang w:val="ru-RU"/>
              </w:rPr>
              <w:t xml:space="preserve">Система фильтрации: </w:t>
            </w:r>
            <w:proofErr w:type="spellStart"/>
            <w:r w:rsidRPr="003F6A83">
              <w:rPr>
                <w:lang w:val="ru-RU"/>
              </w:rPr>
              <w:t>ульрафильтрация</w:t>
            </w:r>
            <w:proofErr w:type="spellEnd"/>
          </w:p>
          <w:p w14:paraId="15C0E5A5" w14:textId="77777777" w:rsidR="003F6A83" w:rsidRPr="003F6A83" w:rsidRDefault="003F6A83">
            <w:pPr>
              <w:pStyle w:val="a4"/>
              <w:rPr>
                <w:lang w:val="ru-RU"/>
              </w:rPr>
            </w:pPr>
            <w:r w:rsidRPr="003F6A83">
              <w:rPr>
                <w:lang w:val="ru-RU"/>
              </w:rPr>
              <w:t>Количество фильтрующих элементов: 4 шт.</w:t>
            </w:r>
          </w:p>
          <w:p w14:paraId="2436B772" w14:textId="77777777" w:rsidR="003F6A83" w:rsidRPr="003F6A83" w:rsidRDefault="003F6A83">
            <w:pPr>
              <w:pStyle w:val="a4"/>
              <w:rPr>
                <w:lang w:val="ru-RU"/>
              </w:rPr>
            </w:pPr>
            <w:r w:rsidRPr="003F6A83">
              <w:rPr>
                <w:lang w:val="ru-RU"/>
              </w:rPr>
              <w:t>Цвет: черный или серый</w:t>
            </w:r>
          </w:p>
          <w:p w14:paraId="62285559" w14:textId="77777777" w:rsidR="003F6A83" w:rsidRPr="003F6A83" w:rsidRDefault="003F6A83">
            <w:pPr>
              <w:pStyle w:val="a4"/>
              <w:rPr>
                <w:lang w:val="ru-RU"/>
              </w:rPr>
            </w:pPr>
            <w:r w:rsidRPr="003F6A83">
              <w:rPr>
                <w:lang w:val="ru-RU"/>
              </w:rPr>
              <w:t>Материал:</w:t>
            </w:r>
          </w:p>
          <w:p w14:paraId="405F155E" w14:textId="77777777" w:rsidR="003F6A83" w:rsidRPr="003F6A83" w:rsidRDefault="003F6A83">
            <w:pPr>
              <w:pStyle w:val="a4"/>
              <w:rPr>
                <w:color w:val="000000"/>
                <w:lang w:val="ru-RU"/>
              </w:rPr>
            </w:pPr>
            <w:r w:rsidRPr="003F6A83">
              <w:rPr>
                <w:color w:val="000000"/>
                <w:lang w:val="ru-RU"/>
              </w:rPr>
              <w:t>Передняя панель —пластик</w:t>
            </w:r>
          </w:p>
          <w:p w14:paraId="1AC38F6B" w14:textId="77777777" w:rsidR="003F6A83" w:rsidRPr="003F6A83" w:rsidRDefault="003F6A83">
            <w:pPr>
              <w:pStyle w:val="a4"/>
              <w:rPr>
                <w:color w:val="000000"/>
                <w:lang w:val="ru-RU"/>
              </w:rPr>
            </w:pPr>
            <w:r w:rsidRPr="003F6A83">
              <w:rPr>
                <w:color w:val="000000"/>
                <w:lang w:val="ru-RU"/>
              </w:rPr>
              <w:t>Боковая панель — металл</w:t>
            </w:r>
          </w:p>
          <w:p w14:paraId="5B61AE4C" w14:textId="77777777" w:rsidR="003F6A83" w:rsidRPr="003F6A83" w:rsidRDefault="003F6A83">
            <w:pPr>
              <w:pStyle w:val="a4"/>
              <w:rPr>
                <w:lang w:val="ru-RU" w:bidi="th-TH"/>
              </w:rPr>
            </w:pPr>
            <w:r w:rsidRPr="003F6A83">
              <w:rPr>
                <w:lang w:val="ru-RU" w:bidi="th-TH"/>
              </w:rPr>
              <w:t>Должен подключаться к муниципальному водоснабжению</w:t>
            </w:r>
          </w:p>
          <w:p w14:paraId="4D687CD0" w14:textId="77777777" w:rsidR="003F6A83" w:rsidRPr="003F6A83" w:rsidRDefault="003F6A83">
            <w:pPr>
              <w:pStyle w:val="a4"/>
              <w:rPr>
                <w:i/>
                <w:lang w:val="ru-RU" w:eastAsia="ru-RU" w:bidi="ar-SA"/>
              </w:rPr>
            </w:pPr>
            <w:r w:rsidRPr="003F6A83">
              <w:rPr>
                <w:lang w:val="ru-RU" w:bidi="th-TH"/>
              </w:rPr>
              <w:t xml:space="preserve">Допускается использование только оригинальных  комплектующих и запчастей, </w:t>
            </w:r>
            <w:r w:rsidRPr="003F6A83">
              <w:rPr>
                <w:i/>
                <w:lang w:val="ru-RU"/>
              </w:rPr>
              <w:t>Не допускается какого-либо внесения изменений в конструкцию оборудования без официального согласования производителя.</w:t>
            </w:r>
          </w:p>
        </w:tc>
      </w:tr>
      <w:tr w:rsidR="003F6A83" w14:paraId="3EFAFBAD" w14:textId="77777777" w:rsidTr="003F6A83">
        <w:trPr>
          <w:gridAfter w:val="1"/>
          <w:wAfter w:w="12" w:type="pct"/>
          <w:cantSplit/>
          <w:trHeight w:val="505"/>
        </w:trPr>
        <w:tc>
          <w:tcPr>
            <w:tcW w:w="1207" w:type="pct"/>
            <w:vMerge w:val="restart"/>
            <w:tcBorders>
              <w:top w:val="single" w:sz="4" w:space="0" w:color="000000"/>
              <w:left w:val="single" w:sz="4" w:space="0" w:color="000000"/>
              <w:bottom w:val="single" w:sz="4" w:space="0" w:color="000000"/>
              <w:right w:val="nil"/>
            </w:tcBorders>
          </w:tcPr>
          <w:p w14:paraId="7441CD7F" w14:textId="77777777" w:rsidR="003F6A83" w:rsidRDefault="003F6A83">
            <w:pPr>
              <w:snapToGrid w:val="0"/>
            </w:pPr>
            <w:r>
              <w:rPr>
                <w:b/>
                <w:bCs/>
              </w:rPr>
              <w:lastRenderedPageBreak/>
              <w:t>Система фильтрации</w:t>
            </w:r>
          </w:p>
          <w:p w14:paraId="1B757E32" w14:textId="77777777" w:rsidR="003F6A83" w:rsidRDefault="003F6A83">
            <w:pPr>
              <w:snapToGrid w:val="0"/>
              <w:jc w:val="center"/>
              <w:rPr>
                <w:b/>
                <w:bCs/>
              </w:rPr>
            </w:pPr>
          </w:p>
        </w:tc>
        <w:tc>
          <w:tcPr>
            <w:tcW w:w="1432" w:type="pct"/>
            <w:tcBorders>
              <w:top w:val="single" w:sz="4" w:space="0" w:color="000000"/>
              <w:left w:val="single" w:sz="4" w:space="0" w:color="000000"/>
              <w:bottom w:val="single" w:sz="4" w:space="0" w:color="000000"/>
              <w:right w:val="nil"/>
            </w:tcBorders>
            <w:vAlign w:val="center"/>
            <w:hideMark/>
          </w:tcPr>
          <w:p w14:paraId="0576FDCA" w14:textId="77777777" w:rsidR="003F6A83" w:rsidRDefault="003F6A83">
            <w:pPr>
              <w:snapToGrid w:val="0"/>
            </w:pPr>
            <w:r>
              <w:rPr>
                <w:b/>
                <w:kern w:val="2"/>
              </w:rPr>
              <w:t xml:space="preserve">Картридж </w:t>
            </w:r>
            <w:r>
              <w:rPr>
                <w:b/>
                <w:color w:val="000000"/>
              </w:rPr>
              <w:t xml:space="preserve"> Механика </w:t>
            </w:r>
          </w:p>
        </w:tc>
        <w:tc>
          <w:tcPr>
            <w:tcW w:w="2349" w:type="pct"/>
            <w:tcBorders>
              <w:top w:val="single" w:sz="4" w:space="0" w:color="000000"/>
              <w:left w:val="single" w:sz="4" w:space="0" w:color="000000"/>
              <w:bottom w:val="single" w:sz="4" w:space="0" w:color="000000"/>
              <w:right w:val="single" w:sz="4" w:space="0" w:color="000000"/>
            </w:tcBorders>
            <w:hideMark/>
          </w:tcPr>
          <w:p w14:paraId="40F2D5A5" w14:textId="77777777" w:rsidR="003F6A83" w:rsidRDefault="003F6A83">
            <w:pPr>
              <w:snapToGrid w:val="0"/>
            </w:pPr>
            <w:r>
              <w:rPr>
                <w:rFonts w:eastAsia="Arial"/>
                <w:kern w:val="2"/>
              </w:rPr>
              <w:t>Предназначен для очистки воды от механических примесей: песок, ржавчина, осадок ил, трубная окалина. Обеспечивает тонкость фильтрации не менее 5 мкм,  и снижает нагрузку на последующие фильтры.</w:t>
            </w:r>
          </w:p>
        </w:tc>
      </w:tr>
      <w:tr w:rsidR="003F6A83" w14:paraId="228003EE" w14:textId="77777777" w:rsidTr="003F6A83">
        <w:trPr>
          <w:gridAfter w:val="1"/>
          <w:wAfter w:w="12" w:type="pct"/>
          <w:cantSplit/>
          <w:trHeight w:val="469"/>
        </w:trPr>
        <w:tc>
          <w:tcPr>
            <w:tcW w:w="0" w:type="auto"/>
            <w:vMerge/>
            <w:tcBorders>
              <w:top w:val="single" w:sz="4" w:space="0" w:color="000000"/>
              <w:left w:val="single" w:sz="4" w:space="0" w:color="000000"/>
              <w:bottom w:val="single" w:sz="4" w:space="0" w:color="000000"/>
              <w:right w:val="nil"/>
            </w:tcBorders>
            <w:vAlign w:val="center"/>
            <w:hideMark/>
          </w:tcPr>
          <w:p w14:paraId="3D95E26E" w14:textId="77777777" w:rsidR="003F6A83" w:rsidRDefault="003F6A83">
            <w:pPr>
              <w:rPr>
                <w:b/>
                <w:bCs/>
              </w:rPr>
            </w:pPr>
          </w:p>
        </w:tc>
        <w:tc>
          <w:tcPr>
            <w:tcW w:w="1432" w:type="pct"/>
            <w:tcBorders>
              <w:top w:val="nil"/>
              <w:left w:val="single" w:sz="4" w:space="0" w:color="000000"/>
              <w:bottom w:val="single" w:sz="4" w:space="0" w:color="000000"/>
              <w:right w:val="nil"/>
            </w:tcBorders>
            <w:vAlign w:val="center"/>
            <w:hideMark/>
          </w:tcPr>
          <w:p w14:paraId="3A1C73D9" w14:textId="77777777" w:rsidR="003F6A83" w:rsidRDefault="003F6A83">
            <w:pPr>
              <w:snapToGrid w:val="0"/>
              <w:spacing w:line="100" w:lineRule="atLeast"/>
            </w:pPr>
            <w:r>
              <w:rPr>
                <w:b/>
                <w:color w:val="000000"/>
                <w:kern w:val="2"/>
              </w:rPr>
              <w:t>Картридж  Сорбция</w:t>
            </w:r>
          </w:p>
        </w:tc>
        <w:tc>
          <w:tcPr>
            <w:tcW w:w="2349" w:type="pct"/>
            <w:tcBorders>
              <w:top w:val="nil"/>
              <w:left w:val="single" w:sz="4" w:space="0" w:color="000000"/>
              <w:bottom w:val="single" w:sz="4" w:space="0" w:color="000000"/>
              <w:right w:val="single" w:sz="4" w:space="0" w:color="000000"/>
            </w:tcBorders>
            <w:hideMark/>
          </w:tcPr>
          <w:p w14:paraId="70951629" w14:textId="77777777" w:rsidR="003F6A83" w:rsidRDefault="003F6A83">
            <w:pPr>
              <w:snapToGrid w:val="0"/>
            </w:pPr>
            <w:r>
              <w:rPr>
                <w:rFonts w:eastAsia="Arial"/>
                <w:kern w:val="2"/>
              </w:rPr>
              <w:t>Предназначен для очистки воды от органических растворенных   примесей, продуктов хлорирования. Удаляет запах, цветность, улучшает вкусовые качества воды. Изготовлен из высококачественного угля на основе скорлупы кокосовых орехов.</w:t>
            </w:r>
          </w:p>
        </w:tc>
      </w:tr>
      <w:tr w:rsidR="003F6A83" w14:paraId="5E9E5BCF" w14:textId="77777777" w:rsidTr="003F6A83">
        <w:trPr>
          <w:gridAfter w:val="1"/>
          <w:wAfter w:w="12" w:type="pct"/>
          <w:cantSplit/>
          <w:trHeight w:val="967"/>
        </w:trPr>
        <w:tc>
          <w:tcPr>
            <w:tcW w:w="0" w:type="auto"/>
            <w:vMerge/>
            <w:tcBorders>
              <w:top w:val="single" w:sz="4" w:space="0" w:color="000000"/>
              <w:left w:val="single" w:sz="4" w:space="0" w:color="000000"/>
              <w:bottom w:val="single" w:sz="4" w:space="0" w:color="000000"/>
              <w:right w:val="nil"/>
            </w:tcBorders>
            <w:vAlign w:val="center"/>
            <w:hideMark/>
          </w:tcPr>
          <w:p w14:paraId="24237DA1" w14:textId="77777777" w:rsidR="003F6A83" w:rsidRDefault="003F6A83">
            <w:pPr>
              <w:rPr>
                <w:b/>
                <w:bCs/>
              </w:rPr>
            </w:pPr>
          </w:p>
        </w:tc>
        <w:tc>
          <w:tcPr>
            <w:tcW w:w="1432" w:type="pct"/>
            <w:tcBorders>
              <w:top w:val="single" w:sz="4" w:space="0" w:color="000000"/>
              <w:left w:val="single" w:sz="4" w:space="0" w:color="000000"/>
              <w:bottom w:val="single" w:sz="4" w:space="0" w:color="000000"/>
              <w:right w:val="nil"/>
            </w:tcBorders>
            <w:vAlign w:val="center"/>
            <w:hideMark/>
          </w:tcPr>
          <w:p w14:paraId="00975DDD" w14:textId="77777777" w:rsidR="003F6A83" w:rsidRDefault="003F6A83">
            <w:pPr>
              <w:snapToGrid w:val="0"/>
            </w:pPr>
            <w:r>
              <w:rPr>
                <w:b/>
                <w:kern w:val="2"/>
              </w:rPr>
              <w:t xml:space="preserve">Картридж </w:t>
            </w:r>
            <w:proofErr w:type="spellStart"/>
            <w:r>
              <w:rPr>
                <w:b/>
                <w:kern w:val="2"/>
              </w:rPr>
              <w:t>Ультрафильтрационная</w:t>
            </w:r>
            <w:proofErr w:type="spellEnd"/>
            <w:r>
              <w:rPr>
                <w:b/>
                <w:kern w:val="2"/>
              </w:rPr>
              <w:t xml:space="preserve"> мембрана</w:t>
            </w:r>
          </w:p>
        </w:tc>
        <w:tc>
          <w:tcPr>
            <w:tcW w:w="2349" w:type="pct"/>
            <w:tcBorders>
              <w:top w:val="single" w:sz="4" w:space="0" w:color="000000"/>
              <w:left w:val="single" w:sz="4" w:space="0" w:color="000000"/>
              <w:bottom w:val="single" w:sz="4" w:space="0" w:color="000000"/>
              <w:right w:val="single" w:sz="4" w:space="0" w:color="000000"/>
            </w:tcBorders>
            <w:hideMark/>
          </w:tcPr>
          <w:p w14:paraId="49F888A1" w14:textId="77777777" w:rsidR="003F6A83" w:rsidRDefault="003F6A83">
            <w:pPr>
              <w:snapToGrid w:val="0"/>
              <w:spacing w:line="100" w:lineRule="atLeast"/>
            </w:pPr>
            <w:r>
              <w:rPr>
                <w:rFonts w:eastAsia="Arial"/>
                <w:kern w:val="2"/>
              </w:rPr>
              <w:t xml:space="preserve">Предназначен для финишной очистки питьевой воды. Удаляет коллоидные примеси и  частично проводит дезинфекцию воды.  </w:t>
            </w:r>
          </w:p>
        </w:tc>
      </w:tr>
      <w:tr w:rsidR="003F6A83" w14:paraId="25A7FF12" w14:textId="77777777" w:rsidTr="003F6A83">
        <w:trPr>
          <w:gridAfter w:val="1"/>
          <w:wAfter w:w="12" w:type="pct"/>
          <w:cantSplit/>
          <w:trHeight w:val="689"/>
        </w:trPr>
        <w:tc>
          <w:tcPr>
            <w:tcW w:w="0" w:type="auto"/>
            <w:vMerge/>
            <w:tcBorders>
              <w:top w:val="single" w:sz="4" w:space="0" w:color="000000"/>
              <w:left w:val="single" w:sz="4" w:space="0" w:color="000000"/>
              <w:bottom w:val="single" w:sz="4" w:space="0" w:color="000000"/>
              <w:right w:val="nil"/>
            </w:tcBorders>
            <w:vAlign w:val="center"/>
            <w:hideMark/>
          </w:tcPr>
          <w:p w14:paraId="7C34F8E6" w14:textId="77777777" w:rsidR="003F6A83" w:rsidRDefault="003F6A83">
            <w:pPr>
              <w:rPr>
                <w:b/>
                <w:bCs/>
              </w:rPr>
            </w:pPr>
          </w:p>
        </w:tc>
        <w:tc>
          <w:tcPr>
            <w:tcW w:w="1432" w:type="pct"/>
            <w:tcBorders>
              <w:top w:val="single" w:sz="4" w:space="0" w:color="000000"/>
              <w:left w:val="single" w:sz="4" w:space="0" w:color="000000"/>
              <w:bottom w:val="single" w:sz="4" w:space="0" w:color="000000"/>
              <w:right w:val="nil"/>
            </w:tcBorders>
            <w:vAlign w:val="center"/>
            <w:hideMark/>
          </w:tcPr>
          <w:p w14:paraId="173D948E" w14:textId="77777777" w:rsidR="003F6A83" w:rsidRDefault="003F6A83">
            <w:pPr>
              <w:snapToGrid w:val="0"/>
            </w:pPr>
            <w:r>
              <w:rPr>
                <w:b/>
                <w:kern w:val="2"/>
              </w:rPr>
              <w:t xml:space="preserve">Картридж </w:t>
            </w:r>
            <w:r>
              <w:rPr>
                <w:b/>
                <w:color w:val="000000"/>
              </w:rPr>
              <w:t xml:space="preserve"> Карбон-Блок</w:t>
            </w:r>
          </w:p>
        </w:tc>
        <w:tc>
          <w:tcPr>
            <w:tcW w:w="2349" w:type="pct"/>
            <w:tcBorders>
              <w:top w:val="single" w:sz="4" w:space="0" w:color="000000"/>
              <w:left w:val="single" w:sz="4" w:space="0" w:color="000000"/>
              <w:bottom w:val="single" w:sz="4" w:space="0" w:color="000000"/>
              <w:right w:val="single" w:sz="4" w:space="0" w:color="000000"/>
            </w:tcBorders>
            <w:hideMark/>
          </w:tcPr>
          <w:p w14:paraId="3078CEF3" w14:textId="77777777" w:rsidR="003F6A83" w:rsidRDefault="003F6A83">
            <w:pPr>
              <w:snapToGrid w:val="0"/>
              <w:spacing w:line="100" w:lineRule="atLeast"/>
            </w:pPr>
            <w:r>
              <w:rPr>
                <w:rFonts w:eastAsia="Arial"/>
                <w:kern w:val="2"/>
              </w:rPr>
              <w:t>Предназначены для очистки воды от органических растворенных примесей, продуктов хлорирования. Удаляет запах, цветность, улучшает вкусовые качества воды. Изготовлен из высококачественного угля на основе скорлупы кокосовых орехов.</w:t>
            </w:r>
          </w:p>
        </w:tc>
      </w:tr>
    </w:tbl>
    <w:p w14:paraId="38F11142" w14:textId="77777777" w:rsidR="003F6A83" w:rsidRDefault="003F6A83" w:rsidP="003F6A83">
      <w:pPr>
        <w:ind w:left="360"/>
        <w:jc w:val="right"/>
      </w:pPr>
    </w:p>
    <w:p w14:paraId="132FE1E7" w14:textId="77777777" w:rsidR="003F6A83" w:rsidRDefault="003F6A83" w:rsidP="003F6A83">
      <w:pPr>
        <w:ind w:left="360"/>
        <w:jc w:val="right"/>
      </w:pPr>
    </w:p>
    <w:p w14:paraId="2EFA14FD" w14:textId="77777777" w:rsidR="003F6A83" w:rsidRDefault="003F6A83" w:rsidP="003F6A83">
      <w:pPr>
        <w:ind w:left="360"/>
        <w:jc w:val="right"/>
      </w:pPr>
    </w:p>
    <w:p w14:paraId="4B03FEFB" w14:textId="77777777" w:rsidR="003F6A83" w:rsidRDefault="003F6A83" w:rsidP="003F6A83">
      <w:pPr>
        <w:pStyle w:val="310"/>
        <w:ind w:left="360" w:firstLine="0"/>
        <w:jc w:val="right"/>
        <w:rPr>
          <w:sz w:val="24"/>
          <w:szCs w:val="24"/>
          <w:lang w:val="ru-RU"/>
        </w:rPr>
      </w:pPr>
    </w:p>
    <w:p w14:paraId="7359D18D" w14:textId="77777777" w:rsidR="003F6A83" w:rsidRDefault="003F6A83" w:rsidP="003F6A83">
      <w:pPr>
        <w:tabs>
          <w:tab w:val="left" w:pos="0"/>
        </w:tabs>
        <w:ind w:left="720"/>
        <w:jc w:val="center"/>
        <w:rPr>
          <w:sz w:val="22"/>
          <w:szCs w:val="22"/>
        </w:rPr>
      </w:pPr>
      <w:r>
        <w:rPr>
          <w:b/>
          <w:sz w:val="22"/>
          <w:szCs w:val="22"/>
        </w:rPr>
        <w:t>2. Характеристика и требования к оказываемым услугам</w:t>
      </w:r>
    </w:p>
    <w:p w14:paraId="57C8FD6A" w14:textId="77777777" w:rsidR="003F6A83" w:rsidRDefault="003F6A83" w:rsidP="003F6A83">
      <w:pPr>
        <w:pStyle w:val="a3"/>
        <w:ind w:left="0"/>
        <w:jc w:val="both"/>
        <w:rPr>
          <w:sz w:val="22"/>
          <w:szCs w:val="22"/>
        </w:rPr>
      </w:pPr>
      <w:r>
        <w:rPr>
          <w:sz w:val="22"/>
          <w:szCs w:val="22"/>
        </w:rPr>
        <w:t>2.1 Предоставляемое оборудование должно быть полностью укомплектованным, исправным и годным к эксплуатации, не иметь дефектов, связанных с конструкцией, материалами и функционированием при штатном использовании.</w:t>
      </w:r>
    </w:p>
    <w:p w14:paraId="54AEBAA0" w14:textId="77777777" w:rsidR="003F6A83" w:rsidRDefault="003F6A83" w:rsidP="003F6A83">
      <w:pPr>
        <w:pStyle w:val="a3"/>
        <w:ind w:left="0"/>
        <w:jc w:val="both"/>
        <w:rPr>
          <w:sz w:val="22"/>
          <w:szCs w:val="22"/>
        </w:rPr>
      </w:pPr>
      <w:r>
        <w:rPr>
          <w:sz w:val="22"/>
          <w:szCs w:val="22"/>
        </w:rPr>
        <w:t>2.2 Предоставляемое оборудование должно соответствовать действующим государственным стандартам, техническим требованиям, паспортным данным, санитарным нормам, установленным в Российской Федерации.</w:t>
      </w:r>
    </w:p>
    <w:p w14:paraId="4E3A7446" w14:textId="77777777" w:rsidR="003F6A83" w:rsidRDefault="003F6A83" w:rsidP="003F6A83">
      <w:pPr>
        <w:pStyle w:val="a3"/>
        <w:ind w:left="0"/>
        <w:jc w:val="both"/>
        <w:rPr>
          <w:sz w:val="22"/>
          <w:szCs w:val="22"/>
        </w:rPr>
      </w:pPr>
      <w:r>
        <w:rPr>
          <w:sz w:val="22"/>
          <w:szCs w:val="22"/>
        </w:rPr>
        <w:t>2.3 При передаче оборудования Заказчику, Исполнитель должен представить документы, подтверждающие соответствие оборудования требованиям действующего законодательства Российской Федерации (при их наличии): копии сертификатов (деклараций) соответствия, копии санитарно-эпидемиологических заключений и т.д.</w:t>
      </w:r>
    </w:p>
    <w:p w14:paraId="338B8DB4" w14:textId="77777777" w:rsidR="003F6A83" w:rsidRDefault="003F6A83" w:rsidP="003F6A83">
      <w:pPr>
        <w:pStyle w:val="310"/>
        <w:ind w:left="360" w:firstLine="0"/>
        <w:jc w:val="right"/>
        <w:rPr>
          <w:sz w:val="24"/>
          <w:szCs w:val="24"/>
          <w:lang w:val="ru-RU"/>
        </w:rPr>
      </w:pPr>
    </w:p>
    <w:p w14:paraId="0BC7F7ED" w14:textId="77777777" w:rsidR="003F6A83" w:rsidRDefault="003F6A83" w:rsidP="003F6A83">
      <w:pPr>
        <w:tabs>
          <w:tab w:val="left" w:pos="284"/>
        </w:tabs>
        <w:spacing w:before="240"/>
        <w:jc w:val="center"/>
      </w:pPr>
      <w:r>
        <w:rPr>
          <w:b/>
        </w:rPr>
        <w:lastRenderedPageBreak/>
        <w:t>3. Требования к гарантийным обязательствам поставщика:</w:t>
      </w:r>
    </w:p>
    <w:p w14:paraId="117F0828" w14:textId="77777777" w:rsidR="003F6A83" w:rsidRDefault="003F6A83" w:rsidP="003F6A83">
      <w:pPr>
        <w:tabs>
          <w:tab w:val="left" w:pos="284"/>
        </w:tabs>
        <w:spacing w:before="240"/>
        <w:jc w:val="both"/>
      </w:pPr>
      <w:r>
        <w:t xml:space="preserve">3.1 Наличие соответствующих гарантий на Оборудование: </w:t>
      </w:r>
    </w:p>
    <w:p w14:paraId="51689DD4" w14:textId="77777777" w:rsidR="003F6A83" w:rsidRDefault="003F6A83" w:rsidP="003F6A83">
      <w:pPr>
        <w:pStyle w:val="320"/>
        <w:suppressAutoHyphens w:val="0"/>
        <w:spacing w:after="0"/>
        <w:ind w:left="0"/>
        <w:jc w:val="both"/>
      </w:pPr>
      <w:r>
        <w:rPr>
          <w:sz w:val="24"/>
          <w:szCs w:val="24"/>
        </w:rPr>
        <w:t>- декларация о соответствии таможенного союза (соответствие требованиям ТР ТС 010/2011 «О безопасности машин и оборудования», ТР ТС 020/2011 «Электромагнитная совместимость технических средств», ТР ТС 004/2011 «О безопасности низковольтного оборудования»);</w:t>
      </w:r>
    </w:p>
    <w:p w14:paraId="357BA9CE" w14:textId="77777777" w:rsidR="003F6A83" w:rsidRDefault="003F6A83" w:rsidP="003F6A83">
      <w:pPr>
        <w:pStyle w:val="320"/>
        <w:tabs>
          <w:tab w:val="left" w:pos="284"/>
        </w:tabs>
        <w:suppressAutoHyphens w:val="0"/>
        <w:spacing w:after="0"/>
        <w:ind w:left="0"/>
        <w:jc w:val="both"/>
      </w:pPr>
      <w:r>
        <w:rPr>
          <w:sz w:val="24"/>
          <w:szCs w:val="24"/>
        </w:rPr>
        <w:t>- гарантийный срок на Оборудование должен быть не менее 12 (Двенадцати) месяцев с даты подписания товарной накладной ТОРГ-12 или УПД. Оборудование должно быть новым (Оборудование, которое не было в употреблении, не прошло ремонт, в том числе восстановление, замену составных частей, восстановление потребительских свойств).</w:t>
      </w:r>
    </w:p>
    <w:p w14:paraId="642E0ADE" w14:textId="77777777" w:rsidR="003F6A83" w:rsidRDefault="003F6A83" w:rsidP="003F6A83">
      <w:pPr>
        <w:pStyle w:val="320"/>
        <w:tabs>
          <w:tab w:val="left" w:pos="360"/>
        </w:tabs>
        <w:suppressAutoHyphens w:val="0"/>
        <w:spacing w:after="0"/>
        <w:ind w:left="0"/>
        <w:jc w:val="both"/>
      </w:pPr>
      <w:r>
        <w:rPr>
          <w:sz w:val="24"/>
          <w:szCs w:val="24"/>
        </w:rPr>
        <w:t>3.2 Поставляемое Оборудование должно иметь торговую  марку и товарный знак</w:t>
      </w:r>
    </w:p>
    <w:p w14:paraId="5563C7FB" w14:textId="77777777" w:rsidR="003F6A83" w:rsidRDefault="003F6A83" w:rsidP="003F6A83">
      <w:pPr>
        <w:tabs>
          <w:tab w:val="left" w:pos="8332"/>
        </w:tabs>
        <w:jc w:val="both"/>
      </w:pPr>
      <w:r>
        <w:t>3.3 Упаковка и маркировка Оборудования должно соответствовать требованиям ГОСТа:</w:t>
      </w:r>
    </w:p>
    <w:p w14:paraId="6FFBC026" w14:textId="77777777" w:rsidR="003F6A83" w:rsidRDefault="003F6A83" w:rsidP="003F6A83">
      <w:pPr>
        <w:jc w:val="both"/>
      </w:pPr>
      <w:r>
        <w:t>- наименование изделия, условия применения и технические характеристики должны быть на русском языке.</w:t>
      </w:r>
    </w:p>
    <w:p w14:paraId="28075516" w14:textId="77777777" w:rsidR="003F6A83" w:rsidRDefault="003F6A83" w:rsidP="003F6A83">
      <w:pPr>
        <w:jc w:val="both"/>
      </w:pPr>
      <w:r>
        <w:t>- должна быть указана ссылку на завод изготовителя, страну происхождения Оборудования и дату изготовления.</w:t>
      </w:r>
    </w:p>
    <w:p w14:paraId="3C57FA65" w14:textId="77777777" w:rsidR="003F6A83" w:rsidRDefault="003F6A83" w:rsidP="003F6A83">
      <w:pPr>
        <w:jc w:val="both"/>
      </w:pPr>
      <w:r>
        <w:t>3.4 Маркировка упаковки должна строго соответствовать маркировке Оборудования.</w:t>
      </w:r>
    </w:p>
    <w:p w14:paraId="162DC086" w14:textId="77777777" w:rsidR="003F6A83" w:rsidRDefault="003F6A83" w:rsidP="003F6A83">
      <w:pPr>
        <w:pStyle w:val="330"/>
        <w:ind w:left="0"/>
        <w:jc w:val="center"/>
        <w:rPr>
          <w:b/>
          <w:sz w:val="24"/>
          <w:szCs w:val="24"/>
        </w:rPr>
      </w:pPr>
    </w:p>
    <w:p w14:paraId="743F8142" w14:textId="77777777" w:rsidR="003F6A83" w:rsidRDefault="003F6A83" w:rsidP="003F6A83">
      <w:pPr>
        <w:pStyle w:val="330"/>
        <w:ind w:left="0"/>
        <w:jc w:val="center"/>
      </w:pPr>
      <w:r>
        <w:rPr>
          <w:b/>
          <w:sz w:val="24"/>
          <w:szCs w:val="24"/>
        </w:rPr>
        <w:t>4. Подключение аппаратов питьевой воды:</w:t>
      </w:r>
    </w:p>
    <w:p w14:paraId="434EC41A" w14:textId="77777777" w:rsidR="003F6A83" w:rsidRDefault="003F6A83" w:rsidP="003F6A83">
      <w:pPr>
        <w:pStyle w:val="330"/>
        <w:ind w:left="0"/>
        <w:jc w:val="both"/>
        <w:rPr>
          <w:sz w:val="24"/>
          <w:szCs w:val="24"/>
        </w:rPr>
      </w:pPr>
      <w:r>
        <w:rPr>
          <w:sz w:val="24"/>
          <w:szCs w:val="24"/>
        </w:rPr>
        <w:t xml:space="preserve">4.1 Доставка, монтаж и ввод в эксплуатацию (далее Работы) производится Исполнителем в рабочее время Заказчика, с понедельника по четверг с 9:00 до 18:00 (время московское), пятница и предпраздничные дни, непосредственно предшествующие нерабочему праздничному дню, с 9:00 до 16:45 (время московское). Дата проведения Работ согласовываются с Заказчиком дополнительно. </w:t>
      </w:r>
    </w:p>
    <w:p w14:paraId="3FC5EE7D" w14:textId="77777777" w:rsidR="003F6A83" w:rsidRDefault="003F6A83" w:rsidP="003F6A83">
      <w:pPr>
        <w:pStyle w:val="330"/>
        <w:ind w:left="0"/>
        <w:jc w:val="both"/>
        <w:rPr>
          <w:sz w:val="24"/>
          <w:szCs w:val="24"/>
        </w:rPr>
      </w:pPr>
      <w:r>
        <w:rPr>
          <w:sz w:val="24"/>
          <w:szCs w:val="24"/>
        </w:rPr>
        <w:t>4.2 Наличие медицинских книжек у представителей Поставщика при проведении Работ</w:t>
      </w:r>
    </w:p>
    <w:p w14:paraId="275B1178" w14:textId="77777777" w:rsidR="003F6A83" w:rsidRDefault="003F6A83" w:rsidP="003F6A83">
      <w:pPr>
        <w:pStyle w:val="a3"/>
        <w:ind w:left="0"/>
        <w:jc w:val="both"/>
      </w:pPr>
      <w:r>
        <w:t>4.3 Исполнитель должен обеспечить за свой счет доставку, монтаж, ввод Оборудования в эксплуатацию.</w:t>
      </w:r>
    </w:p>
    <w:p w14:paraId="6BB9FD2F" w14:textId="77777777" w:rsidR="003F6A83" w:rsidRDefault="003F6A83" w:rsidP="003F6A83">
      <w:pPr>
        <w:pStyle w:val="a3"/>
        <w:ind w:left="0"/>
        <w:jc w:val="both"/>
      </w:pPr>
      <w:r>
        <w:t>4.4 В местах, отведенных для установки оборудования, Заказчик должен иметь возможность подключения к ХВС в радиусе до 15 метров от места установки оборудования и в радиусе до 1,5 метров розетку электропитания 220 Вт.</w:t>
      </w:r>
    </w:p>
    <w:p w14:paraId="5932F70C" w14:textId="77777777" w:rsidR="003F6A83" w:rsidRDefault="003F6A83" w:rsidP="003F6A83"/>
    <w:p w14:paraId="133C74AF" w14:textId="77777777" w:rsidR="003F6A83" w:rsidRDefault="003F6A83" w:rsidP="003F6A83">
      <w:pPr>
        <w:jc w:val="center"/>
      </w:pPr>
      <w:r>
        <w:rPr>
          <w:b/>
          <w:bCs/>
        </w:rPr>
        <w:t>5. Сведения о включенных в цену Контракта расходах</w:t>
      </w:r>
    </w:p>
    <w:p w14:paraId="11551194" w14:textId="77777777" w:rsidR="003F6A83" w:rsidRDefault="003F6A83" w:rsidP="003F6A83">
      <w:r>
        <w:t xml:space="preserve">5.1 Цена Контракта включает в себя все расходы Исполнителя, связанные с исполнением Контракта, в том числе: стоимость инструмента, расходных материалов, комплектующих, используемых при выполнении Работ, транспортные расходы, расходы на уплату налогов, пошлин, страховых взносов и других обязательных платежей, взимаемых на территории Российской Федерации. </w:t>
      </w:r>
      <w:bookmarkStart w:id="0" w:name="OLE_LINK292"/>
      <w:bookmarkStart w:id="1" w:name="OLE_LINK291"/>
      <w:bookmarkStart w:id="2" w:name="OLE_LINK290"/>
      <w:bookmarkStart w:id="3" w:name="OLE_LINK78"/>
      <w:bookmarkStart w:id="4" w:name="OLE_LINK77"/>
      <w:bookmarkStart w:id="5" w:name="OLE_LINK76"/>
    </w:p>
    <w:p w14:paraId="0790107E" w14:textId="77777777" w:rsidR="003F6A83" w:rsidRDefault="003F6A83" w:rsidP="003F6A83">
      <w:r>
        <w:t xml:space="preserve">5.2 Оплата осуществляется в рублях РФ путем перечисления средств с банковского счета Заказчика на расчетный счет Исполнителя. </w:t>
      </w:r>
    </w:p>
    <w:p w14:paraId="3CD56E51" w14:textId="77777777" w:rsidR="003F6A83" w:rsidRDefault="003F6A83" w:rsidP="003F6A83">
      <w:r>
        <w:t>5.3 Оплата осуществляется Заказчиком в течение 7 (семи) рабочих дней после подписания УПД и на основании выставленного Исполнителем счета</w:t>
      </w:r>
      <w:bookmarkEnd w:id="0"/>
      <w:bookmarkEnd w:id="1"/>
      <w:bookmarkEnd w:id="2"/>
      <w:r>
        <w:t xml:space="preserve">. </w:t>
      </w:r>
    </w:p>
    <w:bookmarkEnd w:id="3"/>
    <w:bookmarkEnd w:id="4"/>
    <w:bookmarkEnd w:id="5"/>
    <w:p w14:paraId="62F5EA46" w14:textId="77777777" w:rsidR="003F6A83" w:rsidRDefault="003F6A83" w:rsidP="003F6A83">
      <w:pPr>
        <w:jc w:val="both"/>
        <w:rPr>
          <w:b/>
        </w:rPr>
      </w:pPr>
    </w:p>
    <w:p w14:paraId="0F2958E6" w14:textId="77777777" w:rsidR="003F6A83" w:rsidRDefault="003F6A83" w:rsidP="003F6A83">
      <w:pPr>
        <w:jc w:val="center"/>
        <w:rPr>
          <w:b/>
          <w:bCs/>
        </w:rPr>
      </w:pPr>
    </w:p>
    <w:p w14:paraId="40441E63" w14:textId="77777777" w:rsidR="003F6A83" w:rsidRDefault="003F6A83" w:rsidP="003F6A83">
      <w:pPr>
        <w:jc w:val="center"/>
        <w:rPr>
          <w:b/>
          <w:bCs/>
        </w:rPr>
      </w:pPr>
    </w:p>
    <w:p w14:paraId="104E8399" w14:textId="77777777" w:rsidR="003F6A83" w:rsidRDefault="003F6A83" w:rsidP="003F6A83">
      <w:pPr>
        <w:jc w:val="center"/>
        <w:rPr>
          <w:b/>
          <w:bCs/>
        </w:rPr>
      </w:pPr>
    </w:p>
    <w:p w14:paraId="4187CEEE" w14:textId="77777777" w:rsidR="004D1833" w:rsidRDefault="004D1833" w:rsidP="004D1833"/>
    <w:sectPr w:rsidR="004D1833" w:rsidSect="00A64948">
      <w:pgSz w:w="11906" w:h="16838"/>
      <w:pgMar w:top="567" w:right="851" w:bottom="567" w:left="1418" w:header="0" w:footer="0"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71A18" w14:textId="77777777" w:rsidR="00DD763E" w:rsidRDefault="00DD763E">
      <w:r>
        <w:separator/>
      </w:r>
    </w:p>
  </w:endnote>
  <w:endnote w:type="continuationSeparator" w:id="0">
    <w:p w14:paraId="37F0401C" w14:textId="77777777" w:rsidR="00DD763E" w:rsidRDefault="00DD76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Verdana"/>
    <w:charset w:val="00"/>
    <w:family w:val="auto"/>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F25B9F" w14:textId="77777777" w:rsidR="00DD763E" w:rsidRDefault="00DD763E">
      <w:pPr>
        <w:rPr>
          <w:sz w:val="12"/>
        </w:rPr>
      </w:pPr>
      <w:r>
        <w:separator/>
      </w:r>
    </w:p>
  </w:footnote>
  <w:footnote w:type="continuationSeparator" w:id="0">
    <w:p w14:paraId="4B44EF2D" w14:textId="77777777" w:rsidR="00DD763E" w:rsidRDefault="00DD763E">
      <w:pPr>
        <w:rPr>
          <w:sz w:val="12"/>
        </w:rPr>
      </w:pPr>
      <w:r>
        <w:continuationSeparator/>
      </w:r>
    </w:p>
  </w:footnote>
  <w:footnote w:id="1">
    <w:p w14:paraId="4EC30982" w14:textId="77777777" w:rsidR="009460F4" w:rsidRDefault="000E043A">
      <w:pPr>
        <w:pStyle w:val="ad"/>
        <w:rPr>
          <w:sz w:val="16"/>
          <w:szCs w:val="16"/>
        </w:rPr>
      </w:pPr>
      <w:r>
        <w:rPr>
          <w:rStyle w:val="FootnoteCharacters"/>
        </w:rPr>
        <w:t>*</w:t>
      </w:r>
      <w:r>
        <w:t xml:space="preserve"> </w:t>
      </w:r>
      <w:r>
        <w:rPr>
          <w:i/>
          <w:iCs/>
          <w:sz w:val="16"/>
          <w:szCs w:val="16"/>
        </w:rPr>
        <w:t>при упрощенной системе налогообложения НДС не облагается</w:t>
      </w:r>
    </w:p>
  </w:footnote>
  <w:footnote w:id="2">
    <w:p w14:paraId="2B50A994" w14:textId="77777777" w:rsidR="009460F4" w:rsidRDefault="009460F4">
      <w:pPr>
        <w:pStyle w:val="ad"/>
        <w:rPr>
          <w:sz w:val="16"/>
          <w:szCs w:val="16"/>
        </w:rPr>
      </w:pPr>
    </w:p>
    <w:p w14:paraId="50866C14" w14:textId="77777777" w:rsidR="009460F4" w:rsidRDefault="009460F4">
      <w:pPr>
        <w:pStyle w:val="ad"/>
        <w:rPr>
          <w:sz w:val="16"/>
          <w:szCs w:val="16"/>
        </w:rPr>
      </w:pPr>
    </w:p>
  </w:footnote>
  <w:footnote w:id="3">
    <w:p w14:paraId="4FED28E3" w14:textId="77777777" w:rsidR="00D413D3" w:rsidRPr="00D413D3" w:rsidRDefault="00D413D3" w:rsidP="00D413D3">
      <w:pPr>
        <w:rPr>
          <w:sz w:val="16"/>
          <w:szCs w:val="16"/>
        </w:rPr>
      </w:pPr>
      <w:r w:rsidRPr="00D413D3">
        <w:rPr>
          <w:sz w:val="16"/>
          <w:szCs w:val="16"/>
        </w:rPr>
        <w:t>** при упро</w:t>
      </w:r>
      <w:r w:rsidR="00B53CD6">
        <w:rPr>
          <w:sz w:val="16"/>
          <w:szCs w:val="16"/>
        </w:rPr>
        <w:t xml:space="preserve">щённой системе налогообложения </w:t>
      </w:r>
      <w:r w:rsidRPr="00D413D3">
        <w:rPr>
          <w:sz w:val="16"/>
          <w:szCs w:val="16"/>
        </w:rPr>
        <w:t>счет-фактура не требуется</w:t>
      </w:r>
    </w:p>
    <w:p w14:paraId="58465C56" w14:textId="77777777" w:rsidR="009460F4" w:rsidRDefault="009460F4">
      <w:pPr>
        <w:pStyle w:val="ad"/>
        <w:rPr>
          <w:sz w:val="16"/>
          <w:szCs w:val="16"/>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01FC"/>
    <w:multiLevelType w:val="hybridMultilevel"/>
    <w:tmpl w:val="9F02BD74"/>
    <w:lvl w:ilvl="0" w:tplc="04190001">
      <w:start w:val="1"/>
      <w:numFmt w:val="bullet"/>
      <w:lvlText w:val=""/>
      <w:lvlJc w:val="left"/>
      <w:pPr>
        <w:ind w:left="928" w:hanging="360"/>
      </w:pPr>
      <w:rPr>
        <w:rFonts w:ascii="Symbol" w:hAnsi="Symbol" w:hint="default"/>
      </w:rPr>
    </w:lvl>
    <w:lvl w:ilvl="1" w:tplc="04190003">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1" w15:restartNumberingAfterBreak="0">
    <w:nsid w:val="276D27BA"/>
    <w:multiLevelType w:val="hybridMultilevel"/>
    <w:tmpl w:val="9E9A0CE0"/>
    <w:lvl w:ilvl="0" w:tplc="727679E6">
      <w:start w:val="1"/>
      <w:numFmt w:val="decimal"/>
      <w:lvlText w:val="%1."/>
      <w:lvlJc w:val="left"/>
      <w:pPr>
        <w:tabs>
          <w:tab w:val="num" w:pos="720"/>
        </w:tabs>
        <w:ind w:left="720" w:hanging="360"/>
      </w:pPr>
    </w:lvl>
    <w:lvl w:ilvl="1" w:tplc="129E93DA">
      <w:start w:val="1"/>
      <w:numFmt w:val="bullet"/>
      <w:lvlText w:val="o"/>
      <w:lvlJc w:val="left"/>
      <w:pPr>
        <w:ind w:left="1440" w:hanging="360"/>
      </w:pPr>
      <w:rPr>
        <w:rFonts w:ascii="Courier New" w:eastAsia="Courier New" w:hAnsi="Courier New" w:cs="Courier New" w:hint="default"/>
      </w:rPr>
    </w:lvl>
    <w:lvl w:ilvl="2" w:tplc="8C480FD8">
      <w:start w:val="1"/>
      <w:numFmt w:val="bullet"/>
      <w:lvlText w:val="§"/>
      <w:lvlJc w:val="left"/>
      <w:pPr>
        <w:ind w:left="2160" w:hanging="360"/>
      </w:pPr>
      <w:rPr>
        <w:rFonts w:ascii="Wingdings" w:eastAsia="Wingdings" w:hAnsi="Wingdings" w:cs="Wingdings" w:hint="default"/>
      </w:rPr>
    </w:lvl>
    <w:lvl w:ilvl="3" w:tplc="51B02572">
      <w:start w:val="1"/>
      <w:numFmt w:val="bullet"/>
      <w:lvlText w:val="·"/>
      <w:lvlJc w:val="left"/>
      <w:pPr>
        <w:ind w:left="2880" w:hanging="360"/>
      </w:pPr>
      <w:rPr>
        <w:rFonts w:ascii="Symbol" w:eastAsia="Symbol" w:hAnsi="Symbol" w:cs="Symbol" w:hint="default"/>
      </w:rPr>
    </w:lvl>
    <w:lvl w:ilvl="4" w:tplc="CB922226">
      <w:start w:val="1"/>
      <w:numFmt w:val="bullet"/>
      <w:lvlText w:val="o"/>
      <w:lvlJc w:val="left"/>
      <w:pPr>
        <w:ind w:left="3600" w:hanging="360"/>
      </w:pPr>
      <w:rPr>
        <w:rFonts w:ascii="Courier New" w:eastAsia="Courier New" w:hAnsi="Courier New" w:cs="Courier New" w:hint="default"/>
      </w:rPr>
    </w:lvl>
    <w:lvl w:ilvl="5" w:tplc="6AF25A76">
      <w:start w:val="1"/>
      <w:numFmt w:val="bullet"/>
      <w:lvlText w:val="§"/>
      <w:lvlJc w:val="left"/>
      <w:pPr>
        <w:ind w:left="4320" w:hanging="360"/>
      </w:pPr>
      <w:rPr>
        <w:rFonts w:ascii="Wingdings" w:eastAsia="Wingdings" w:hAnsi="Wingdings" w:cs="Wingdings" w:hint="default"/>
      </w:rPr>
    </w:lvl>
    <w:lvl w:ilvl="6" w:tplc="F3C699A0">
      <w:start w:val="1"/>
      <w:numFmt w:val="bullet"/>
      <w:lvlText w:val="·"/>
      <w:lvlJc w:val="left"/>
      <w:pPr>
        <w:ind w:left="5040" w:hanging="360"/>
      </w:pPr>
      <w:rPr>
        <w:rFonts w:ascii="Symbol" w:eastAsia="Symbol" w:hAnsi="Symbol" w:cs="Symbol" w:hint="default"/>
      </w:rPr>
    </w:lvl>
    <w:lvl w:ilvl="7" w:tplc="1A1E6CBA">
      <w:start w:val="1"/>
      <w:numFmt w:val="bullet"/>
      <w:lvlText w:val="o"/>
      <w:lvlJc w:val="left"/>
      <w:pPr>
        <w:ind w:left="5760" w:hanging="360"/>
      </w:pPr>
      <w:rPr>
        <w:rFonts w:ascii="Courier New" w:eastAsia="Courier New" w:hAnsi="Courier New" w:cs="Courier New" w:hint="default"/>
      </w:rPr>
    </w:lvl>
    <w:lvl w:ilvl="8" w:tplc="A84ACA70">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41F3399B"/>
    <w:multiLevelType w:val="hybridMultilevel"/>
    <w:tmpl w:val="5A280AAA"/>
    <w:lvl w:ilvl="0" w:tplc="99EEF04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4F6E03B3"/>
    <w:multiLevelType w:val="hybridMultilevel"/>
    <w:tmpl w:val="4C92FF76"/>
    <w:lvl w:ilvl="0" w:tplc="0B2276CC">
      <w:start w:val="1"/>
      <w:numFmt w:val="none"/>
      <w:suff w:val="nothing"/>
      <w:lvlText w:val=""/>
      <w:lvlJc w:val="left"/>
      <w:pPr>
        <w:tabs>
          <w:tab w:val="num" w:pos="0"/>
        </w:tabs>
        <w:ind w:left="0" w:firstLine="0"/>
      </w:pPr>
    </w:lvl>
    <w:lvl w:ilvl="1" w:tplc="0218A208">
      <w:start w:val="1"/>
      <w:numFmt w:val="none"/>
      <w:suff w:val="nothing"/>
      <w:lvlText w:val=""/>
      <w:lvlJc w:val="left"/>
      <w:pPr>
        <w:tabs>
          <w:tab w:val="num" w:pos="0"/>
        </w:tabs>
        <w:ind w:left="0" w:firstLine="0"/>
      </w:pPr>
    </w:lvl>
    <w:lvl w:ilvl="2" w:tplc="8EF0F2AE">
      <w:start w:val="1"/>
      <w:numFmt w:val="none"/>
      <w:suff w:val="nothing"/>
      <w:lvlText w:val=""/>
      <w:lvlJc w:val="left"/>
      <w:pPr>
        <w:tabs>
          <w:tab w:val="num" w:pos="0"/>
        </w:tabs>
        <w:ind w:left="0" w:firstLine="0"/>
      </w:pPr>
    </w:lvl>
    <w:lvl w:ilvl="3" w:tplc="BAF24952">
      <w:start w:val="1"/>
      <w:numFmt w:val="none"/>
      <w:suff w:val="nothing"/>
      <w:lvlText w:val=""/>
      <w:lvlJc w:val="left"/>
      <w:pPr>
        <w:tabs>
          <w:tab w:val="num" w:pos="0"/>
        </w:tabs>
        <w:ind w:left="0" w:firstLine="0"/>
      </w:pPr>
    </w:lvl>
    <w:lvl w:ilvl="4" w:tplc="29AAC6BE">
      <w:start w:val="1"/>
      <w:numFmt w:val="none"/>
      <w:suff w:val="nothing"/>
      <w:lvlText w:val=""/>
      <w:lvlJc w:val="left"/>
      <w:pPr>
        <w:tabs>
          <w:tab w:val="num" w:pos="0"/>
        </w:tabs>
        <w:ind w:left="0" w:firstLine="0"/>
      </w:pPr>
    </w:lvl>
    <w:lvl w:ilvl="5" w:tplc="184EE08A">
      <w:start w:val="1"/>
      <w:numFmt w:val="none"/>
      <w:pStyle w:val="6"/>
      <w:suff w:val="nothing"/>
      <w:lvlText w:val=""/>
      <w:lvlJc w:val="left"/>
      <w:pPr>
        <w:tabs>
          <w:tab w:val="num" w:pos="0"/>
        </w:tabs>
        <w:ind w:left="0" w:firstLine="0"/>
      </w:pPr>
    </w:lvl>
    <w:lvl w:ilvl="6" w:tplc="B5F8A060">
      <w:start w:val="1"/>
      <w:numFmt w:val="none"/>
      <w:suff w:val="nothing"/>
      <w:lvlText w:val=""/>
      <w:lvlJc w:val="left"/>
      <w:pPr>
        <w:tabs>
          <w:tab w:val="num" w:pos="0"/>
        </w:tabs>
        <w:ind w:left="0" w:firstLine="0"/>
      </w:pPr>
    </w:lvl>
    <w:lvl w:ilvl="7" w:tplc="32BA5E12">
      <w:start w:val="1"/>
      <w:numFmt w:val="none"/>
      <w:suff w:val="nothing"/>
      <w:lvlText w:val=""/>
      <w:lvlJc w:val="left"/>
      <w:pPr>
        <w:tabs>
          <w:tab w:val="num" w:pos="0"/>
        </w:tabs>
        <w:ind w:left="0" w:firstLine="0"/>
      </w:pPr>
    </w:lvl>
    <w:lvl w:ilvl="8" w:tplc="3FF8624A">
      <w:start w:val="1"/>
      <w:numFmt w:val="none"/>
      <w:pStyle w:val="9"/>
      <w:suff w:val="nothing"/>
      <w:lvlText w:val=""/>
      <w:lvlJc w:val="left"/>
      <w:pPr>
        <w:tabs>
          <w:tab w:val="num" w:pos="0"/>
        </w:tabs>
        <w:ind w:left="0" w:firstLine="0"/>
      </w:pPr>
    </w:lvl>
  </w:abstractNum>
  <w:num w:numId="1" w16cid:durableId="1119252725">
    <w:abstractNumId w:val="3"/>
  </w:num>
  <w:num w:numId="2" w16cid:durableId="1057976059">
    <w:abstractNumId w:val="1"/>
  </w:num>
  <w:num w:numId="3" w16cid:durableId="2083484523">
    <w:abstractNumId w:val="0"/>
  </w:num>
  <w:num w:numId="4" w16cid:durableId="11847842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60F4"/>
    <w:rsid w:val="00014EF2"/>
    <w:rsid w:val="00074F6A"/>
    <w:rsid w:val="000903B3"/>
    <w:rsid w:val="000E043A"/>
    <w:rsid w:val="00145D89"/>
    <w:rsid w:val="001528FA"/>
    <w:rsid w:val="001616A9"/>
    <w:rsid w:val="001B2290"/>
    <w:rsid w:val="001F2A97"/>
    <w:rsid w:val="002172FD"/>
    <w:rsid w:val="002B783D"/>
    <w:rsid w:val="002F57ED"/>
    <w:rsid w:val="003268AB"/>
    <w:rsid w:val="003F6A83"/>
    <w:rsid w:val="004942C6"/>
    <w:rsid w:val="004D1833"/>
    <w:rsid w:val="004D1B01"/>
    <w:rsid w:val="00504372"/>
    <w:rsid w:val="005816EE"/>
    <w:rsid w:val="005E6B99"/>
    <w:rsid w:val="006059A8"/>
    <w:rsid w:val="00665E65"/>
    <w:rsid w:val="006C4614"/>
    <w:rsid w:val="00747544"/>
    <w:rsid w:val="00757061"/>
    <w:rsid w:val="00780B99"/>
    <w:rsid w:val="00780CC3"/>
    <w:rsid w:val="007950A5"/>
    <w:rsid w:val="007E0CA3"/>
    <w:rsid w:val="00896C7A"/>
    <w:rsid w:val="008F558E"/>
    <w:rsid w:val="00941D85"/>
    <w:rsid w:val="009460F4"/>
    <w:rsid w:val="009A08A6"/>
    <w:rsid w:val="009C1477"/>
    <w:rsid w:val="00A64948"/>
    <w:rsid w:val="00A773C2"/>
    <w:rsid w:val="00AD764F"/>
    <w:rsid w:val="00AE7DCB"/>
    <w:rsid w:val="00B32E69"/>
    <w:rsid w:val="00B41A8D"/>
    <w:rsid w:val="00B53CD6"/>
    <w:rsid w:val="00BA4703"/>
    <w:rsid w:val="00BA6159"/>
    <w:rsid w:val="00BD10B8"/>
    <w:rsid w:val="00C559D0"/>
    <w:rsid w:val="00CA76DE"/>
    <w:rsid w:val="00CB76A9"/>
    <w:rsid w:val="00CE44F1"/>
    <w:rsid w:val="00D26A12"/>
    <w:rsid w:val="00D413D3"/>
    <w:rsid w:val="00D425A2"/>
    <w:rsid w:val="00DB7942"/>
    <w:rsid w:val="00DD763E"/>
    <w:rsid w:val="00E10371"/>
    <w:rsid w:val="00E6700A"/>
    <w:rsid w:val="00E86146"/>
    <w:rsid w:val="00ED300A"/>
    <w:rsid w:val="00F25B96"/>
    <w:rsid w:val="00F946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E8028"/>
  <w15:docId w15:val="{A630F6E5-FBEC-40F9-BAC2-5A0B6E10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DejaVu Sans" w:hAnsi="Times New Roman" w:cs="DejaVu Sans"/>
        <w:sz w:val="24"/>
        <w:szCs w:val="24"/>
        <w:lang w:val="en-US" w:eastAsia="zh-CN"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4948"/>
    <w:rPr>
      <w:rFonts w:eastAsia="Times New Roman" w:cs="Times New Roman"/>
      <w:lang w:val="ru-RU" w:bidi="ar-SA"/>
    </w:rPr>
  </w:style>
  <w:style w:type="paragraph" w:styleId="1">
    <w:name w:val="heading 1"/>
    <w:basedOn w:val="a"/>
    <w:next w:val="a"/>
    <w:link w:val="10"/>
    <w:uiPriority w:val="9"/>
    <w:qFormat/>
    <w:rsid w:val="00A64948"/>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A64948"/>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A64948"/>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A64948"/>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A64948"/>
    <w:pPr>
      <w:keepNext/>
      <w:keepLines/>
      <w:spacing w:before="320" w:after="200"/>
      <w:outlineLvl w:val="4"/>
    </w:pPr>
    <w:rPr>
      <w:rFonts w:ascii="Arial" w:eastAsia="Arial" w:hAnsi="Arial" w:cs="Arial"/>
      <w:b/>
      <w:bCs/>
    </w:rPr>
  </w:style>
  <w:style w:type="paragraph" w:styleId="6">
    <w:name w:val="heading 6"/>
    <w:basedOn w:val="a"/>
    <w:next w:val="a"/>
    <w:link w:val="61"/>
    <w:qFormat/>
    <w:rsid w:val="00A64948"/>
    <w:pPr>
      <w:numPr>
        <w:ilvl w:val="5"/>
        <w:numId w:val="1"/>
      </w:numPr>
      <w:spacing w:before="240" w:after="60"/>
      <w:ind w:left="1152" w:hanging="1152"/>
      <w:jc w:val="both"/>
      <w:outlineLvl w:val="5"/>
    </w:pPr>
    <w:rPr>
      <w:i/>
      <w:iCs/>
      <w:sz w:val="22"/>
      <w:szCs w:val="22"/>
      <w:lang w:val="en-US"/>
    </w:rPr>
  </w:style>
  <w:style w:type="paragraph" w:styleId="7">
    <w:name w:val="heading 7"/>
    <w:basedOn w:val="a"/>
    <w:next w:val="a"/>
    <w:link w:val="70"/>
    <w:uiPriority w:val="9"/>
    <w:unhideWhenUsed/>
    <w:qFormat/>
    <w:rsid w:val="00A64948"/>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A64948"/>
    <w:pPr>
      <w:keepNext/>
      <w:keepLines/>
      <w:spacing w:before="320" w:after="200"/>
      <w:outlineLvl w:val="7"/>
    </w:pPr>
    <w:rPr>
      <w:rFonts w:ascii="Arial" w:eastAsia="Arial" w:hAnsi="Arial" w:cs="Arial"/>
      <w:i/>
      <w:iCs/>
      <w:sz w:val="22"/>
      <w:szCs w:val="22"/>
    </w:rPr>
  </w:style>
  <w:style w:type="paragraph" w:styleId="9">
    <w:name w:val="heading 9"/>
    <w:basedOn w:val="a"/>
    <w:next w:val="a"/>
    <w:link w:val="91"/>
    <w:qFormat/>
    <w:rsid w:val="00A64948"/>
    <w:pPr>
      <w:numPr>
        <w:ilvl w:val="8"/>
        <w:numId w:val="1"/>
      </w:numPr>
      <w:spacing w:before="240" w:after="60"/>
      <w:ind w:left="1584" w:hanging="1584"/>
      <w:jc w:val="both"/>
      <w:outlineLvl w:val="8"/>
    </w:pPr>
    <w:rPr>
      <w:rFonts w:ascii="Arial" w:hAnsi="Arial" w:cs="Arial"/>
      <w:b/>
      <w:bCs/>
      <w:i/>
      <w:iCs/>
      <w:sz w:val="18"/>
      <w:szCs w:val="1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64948"/>
    <w:rPr>
      <w:rFonts w:ascii="Arial" w:eastAsia="Arial" w:hAnsi="Arial" w:cs="Arial"/>
      <w:sz w:val="40"/>
      <w:szCs w:val="40"/>
    </w:rPr>
  </w:style>
  <w:style w:type="character" w:customStyle="1" w:styleId="20">
    <w:name w:val="Заголовок 2 Знак"/>
    <w:link w:val="2"/>
    <w:uiPriority w:val="9"/>
    <w:rsid w:val="00A64948"/>
    <w:rPr>
      <w:rFonts w:ascii="Arial" w:eastAsia="Arial" w:hAnsi="Arial" w:cs="Arial"/>
      <w:sz w:val="34"/>
    </w:rPr>
  </w:style>
  <w:style w:type="character" w:customStyle="1" w:styleId="30">
    <w:name w:val="Заголовок 3 Знак"/>
    <w:link w:val="3"/>
    <w:uiPriority w:val="9"/>
    <w:rsid w:val="00A64948"/>
    <w:rPr>
      <w:rFonts w:ascii="Arial" w:eastAsia="Arial" w:hAnsi="Arial" w:cs="Arial"/>
      <w:sz w:val="30"/>
      <w:szCs w:val="30"/>
    </w:rPr>
  </w:style>
  <w:style w:type="character" w:customStyle="1" w:styleId="40">
    <w:name w:val="Заголовок 4 Знак"/>
    <w:link w:val="4"/>
    <w:uiPriority w:val="9"/>
    <w:rsid w:val="00A64948"/>
    <w:rPr>
      <w:rFonts w:ascii="Arial" w:eastAsia="Arial" w:hAnsi="Arial" w:cs="Arial"/>
      <w:b/>
      <w:bCs/>
      <w:sz w:val="26"/>
      <w:szCs w:val="26"/>
    </w:rPr>
  </w:style>
  <w:style w:type="character" w:customStyle="1" w:styleId="50">
    <w:name w:val="Заголовок 5 Знак"/>
    <w:link w:val="5"/>
    <w:uiPriority w:val="9"/>
    <w:rsid w:val="00A64948"/>
    <w:rPr>
      <w:rFonts w:ascii="Arial" w:eastAsia="Arial" w:hAnsi="Arial" w:cs="Arial"/>
      <w:b/>
      <w:bCs/>
      <w:sz w:val="24"/>
      <w:szCs w:val="24"/>
    </w:rPr>
  </w:style>
  <w:style w:type="character" w:customStyle="1" w:styleId="61">
    <w:name w:val="Заголовок 6 Знак1"/>
    <w:link w:val="6"/>
    <w:uiPriority w:val="9"/>
    <w:rsid w:val="00A64948"/>
    <w:rPr>
      <w:rFonts w:ascii="Arial" w:eastAsia="Arial" w:hAnsi="Arial" w:cs="Arial"/>
      <w:b/>
      <w:bCs/>
      <w:sz w:val="22"/>
      <w:szCs w:val="22"/>
    </w:rPr>
  </w:style>
  <w:style w:type="character" w:customStyle="1" w:styleId="70">
    <w:name w:val="Заголовок 7 Знак"/>
    <w:link w:val="7"/>
    <w:uiPriority w:val="9"/>
    <w:rsid w:val="00A64948"/>
    <w:rPr>
      <w:rFonts w:ascii="Arial" w:eastAsia="Arial" w:hAnsi="Arial" w:cs="Arial"/>
      <w:b/>
      <w:bCs/>
      <w:i/>
      <w:iCs/>
      <w:sz w:val="22"/>
      <w:szCs w:val="22"/>
    </w:rPr>
  </w:style>
  <w:style w:type="character" w:customStyle="1" w:styleId="80">
    <w:name w:val="Заголовок 8 Знак"/>
    <w:link w:val="8"/>
    <w:uiPriority w:val="9"/>
    <w:rsid w:val="00A64948"/>
    <w:rPr>
      <w:rFonts w:ascii="Arial" w:eastAsia="Arial" w:hAnsi="Arial" w:cs="Arial"/>
      <w:i/>
      <w:iCs/>
      <w:sz w:val="22"/>
      <w:szCs w:val="22"/>
    </w:rPr>
  </w:style>
  <w:style w:type="character" w:customStyle="1" w:styleId="91">
    <w:name w:val="Заголовок 9 Знак1"/>
    <w:link w:val="9"/>
    <w:uiPriority w:val="9"/>
    <w:rsid w:val="00A64948"/>
    <w:rPr>
      <w:rFonts w:ascii="Arial" w:eastAsia="Arial" w:hAnsi="Arial" w:cs="Arial"/>
      <w:i/>
      <w:iCs/>
      <w:sz w:val="21"/>
      <w:szCs w:val="21"/>
    </w:rPr>
  </w:style>
  <w:style w:type="paragraph" w:styleId="a3">
    <w:name w:val="List Paragraph"/>
    <w:basedOn w:val="a"/>
    <w:qFormat/>
    <w:rsid w:val="00A64948"/>
    <w:pPr>
      <w:ind w:left="720"/>
      <w:contextualSpacing/>
    </w:pPr>
  </w:style>
  <w:style w:type="paragraph" w:styleId="a4">
    <w:name w:val="No Spacing"/>
    <w:uiPriority w:val="1"/>
    <w:qFormat/>
    <w:rsid w:val="00A64948"/>
  </w:style>
  <w:style w:type="paragraph" w:styleId="a5">
    <w:name w:val="Title"/>
    <w:basedOn w:val="a"/>
    <w:next w:val="a"/>
    <w:link w:val="a6"/>
    <w:uiPriority w:val="10"/>
    <w:qFormat/>
    <w:rsid w:val="00A64948"/>
    <w:pPr>
      <w:spacing w:before="300" w:after="200"/>
      <w:contextualSpacing/>
    </w:pPr>
    <w:rPr>
      <w:sz w:val="48"/>
      <w:szCs w:val="48"/>
    </w:rPr>
  </w:style>
  <w:style w:type="character" w:customStyle="1" w:styleId="a6">
    <w:name w:val="Заголовок Знак"/>
    <w:link w:val="a5"/>
    <w:uiPriority w:val="10"/>
    <w:rsid w:val="00A64948"/>
    <w:rPr>
      <w:sz w:val="48"/>
      <w:szCs w:val="48"/>
    </w:rPr>
  </w:style>
  <w:style w:type="character" w:customStyle="1" w:styleId="11">
    <w:name w:val="Подзаголовок Знак1"/>
    <w:link w:val="a7"/>
    <w:uiPriority w:val="11"/>
    <w:rsid w:val="00A64948"/>
    <w:rPr>
      <w:sz w:val="24"/>
      <w:szCs w:val="24"/>
    </w:rPr>
  </w:style>
  <w:style w:type="paragraph" w:styleId="21">
    <w:name w:val="Quote"/>
    <w:basedOn w:val="a"/>
    <w:next w:val="a"/>
    <w:link w:val="22"/>
    <w:uiPriority w:val="29"/>
    <w:qFormat/>
    <w:rsid w:val="00A64948"/>
    <w:pPr>
      <w:ind w:left="720" w:right="720"/>
    </w:pPr>
    <w:rPr>
      <w:i/>
    </w:rPr>
  </w:style>
  <w:style w:type="character" w:customStyle="1" w:styleId="22">
    <w:name w:val="Цитата 2 Знак"/>
    <w:link w:val="21"/>
    <w:uiPriority w:val="29"/>
    <w:rsid w:val="00A64948"/>
    <w:rPr>
      <w:i/>
    </w:rPr>
  </w:style>
  <w:style w:type="paragraph" w:styleId="a8">
    <w:name w:val="Intense Quote"/>
    <w:basedOn w:val="a"/>
    <w:next w:val="a"/>
    <w:link w:val="a9"/>
    <w:uiPriority w:val="30"/>
    <w:qFormat/>
    <w:rsid w:val="00A64948"/>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sid w:val="00A64948"/>
    <w:rPr>
      <w:i/>
    </w:rPr>
  </w:style>
  <w:style w:type="character" w:customStyle="1" w:styleId="12">
    <w:name w:val="Верхний колонтитул Знак1"/>
    <w:link w:val="aa"/>
    <w:uiPriority w:val="99"/>
    <w:rsid w:val="00A64948"/>
  </w:style>
  <w:style w:type="character" w:customStyle="1" w:styleId="FooterChar">
    <w:name w:val="Footer Char"/>
    <w:uiPriority w:val="99"/>
    <w:rsid w:val="00A64948"/>
  </w:style>
  <w:style w:type="character" w:customStyle="1" w:styleId="13">
    <w:name w:val="Нижний колонтитул Знак1"/>
    <w:link w:val="ab"/>
    <w:uiPriority w:val="99"/>
    <w:rsid w:val="00A64948"/>
  </w:style>
  <w:style w:type="table" w:styleId="ac">
    <w:name w:val="Table Grid"/>
    <w:uiPriority w:val="59"/>
    <w:rsid w:val="00A6494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Таблица простая 11"/>
    <w:uiPriority w:val="59"/>
    <w:rsid w:val="00A64948"/>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uiPriority w:val="59"/>
    <w:rsid w:val="00A64948"/>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uiPriority w:val="99"/>
    <w:rsid w:val="00A64948"/>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uiPriority w:val="99"/>
    <w:rsid w:val="00A64948"/>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uiPriority w:val="99"/>
    <w:rsid w:val="00A64948"/>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uiPriority w:val="99"/>
    <w:rsid w:val="00A64948"/>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rsid w:val="00A64948"/>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rsid w:val="00A64948"/>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rsid w:val="00A64948"/>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rsid w:val="00A64948"/>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rsid w:val="00A64948"/>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rsid w:val="00A64948"/>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uiPriority w:val="59"/>
    <w:rsid w:val="00A64948"/>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rsid w:val="00A64948"/>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uiPriority w:val="99"/>
    <w:rsid w:val="00A64948"/>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rsid w:val="00A64948"/>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rsid w:val="00A64948"/>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rsid w:val="00A64948"/>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rsid w:val="00A64948"/>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uiPriority w:val="99"/>
    <w:rsid w:val="00A64948"/>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rsid w:val="00A64948"/>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rsid w:val="00A64948"/>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rsid w:val="00A64948"/>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rsid w:val="00A64948"/>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rsid w:val="00A64948"/>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rsid w:val="00A64948"/>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rsid w:val="00A64948"/>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uiPriority w:val="99"/>
    <w:rsid w:val="00A64948"/>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rsid w:val="00A64948"/>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rsid w:val="00A64948"/>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rsid w:val="00A64948"/>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rsid w:val="00A64948"/>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rsid w:val="00A64948"/>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rsid w:val="00A64948"/>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rsid w:val="00A64948"/>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rsid w:val="00A64948"/>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rsid w:val="00A64948"/>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rsid w:val="00A64948"/>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rsid w:val="00A64948"/>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rsid w:val="00A64948"/>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uiPriority w:val="99"/>
    <w:rsid w:val="00A64948"/>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rsid w:val="00A64948"/>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rsid w:val="00A64948"/>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rsid w:val="00A64948"/>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rsid w:val="00A64948"/>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rsid w:val="00A64948"/>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rsid w:val="00A64948"/>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uiPriority w:val="99"/>
    <w:rsid w:val="00A64948"/>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rsid w:val="00A64948"/>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rsid w:val="00A64948"/>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rsid w:val="00A64948"/>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rsid w:val="00A64948"/>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rsid w:val="00A64948"/>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rsid w:val="00A64948"/>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uiPriority w:val="99"/>
    <w:rsid w:val="00A64948"/>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rsid w:val="00A64948"/>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rsid w:val="00A64948"/>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rsid w:val="00A64948"/>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rsid w:val="00A64948"/>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rsid w:val="00A64948"/>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rsid w:val="00A64948"/>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uiPriority w:val="99"/>
    <w:rsid w:val="00A64948"/>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rsid w:val="00A64948"/>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rsid w:val="00A64948"/>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rsid w:val="00A64948"/>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rsid w:val="00A64948"/>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rsid w:val="00A64948"/>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rsid w:val="00A64948"/>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sid w:val="00A64948"/>
    <w:rPr>
      <w:color w:val="404040"/>
      <w:sz w:val="20"/>
      <w:szCs w:val="20"/>
      <w:lang w:val="ru-RU"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sid w:val="00A64948"/>
    <w:rPr>
      <w:color w:val="404040"/>
      <w:sz w:val="20"/>
      <w:szCs w:val="20"/>
      <w:lang w:val="ru-RU"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sid w:val="00A64948"/>
    <w:rPr>
      <w:color w:val="404040"/>
      <w:sz w:val="20"/>
      <w:szCs w:val="20"/>
      <w:lang w:val="ru-RU"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sid w:val="00A64948"/>
    <w:rPr>
      <w:color w:val="404040"/>
      <w:sz w:val="20"/>
      <w:szCs w:val="20"/>
      <w:lang w:val="ru-RU"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sid w:val="00A64948"/>
    <w:rPr>
      <w:color w:val="404040"/>
      <w:sz w:val="20"/>
      <w:szCs w:val="20"/>
      <w:lang w:val="ru-RU"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sid w:val="00A64948"/>
    <w:rPr>
      <w:color w:val="404040"/>
      <w:sz w:val="20"/>
      <w:szCs w:val="20"/>
      <w:lang w:val="ru-RU"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sid w:val="00A64948"/>
    <w:rPr>
      <w:color w:val="404040"/>
      <w:sz w:val="20"/>
      <w:szCs w:val="20"/>
      <w:lang w:val="ru-RU"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sid w:val="00A64948"/>
    <w:rPr>
      <w:color w:val="404040"/>
      <w:sz w:val="20"/>
      <w:szCs w:val="20"/>
      <w:lang w:val="ru-RU"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rsid w:val="00A64948"/>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rsid w:val="00A64948"/>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rsid w:val="00A64948"/>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rsid w:val="00A64948"/>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rsid w:val="00A64948"/>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rsid w:val="00A64948"/>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rsid w:val="00A64948"/>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4">
    <w:name w:val="Текст сноски Знак1"/>
    <w:link w:val="ad"/>
    <w:uiPriority w:val="99"/>
    <w:rsid w:val="00A64948"/>
    <w:rPr>
      <w:sz w:val="18"/>
    </w:rPr>
  </w:style>
  <w:style w:type="character" w:styleId="ae">
    <w:name w:val="footnote reference"/>
    <w:uiPriority w:val="99"/>
    <w:unhideWhenUsed/>
    <w:rsid w:val="00A64948"/>
    <w:rPr>
      <w:vertAlign w:val="superscript"/>
    </w:rPr>
  </w:style>
  <w:style w:type="character" w:customStyle="1" w:styleId="15">
    <w:name w:val="Текст концевой сноски Знак1"/>
    <w:link w:val="af"/>
    <w:uiPriority w:val="99"/>
    <w:rsid w:val="00A64948"/>
    <w:rPr>
      <w:sz w:val="20"/>
    </w:rPr>
  </w:style>
  <w:style w:type="character" w:styleId="af0">
    <w:name w:val="endnote reference"/>
    <w:uiPriority w:val="99"/>
    <w:semiHidden/>
    <w:unhideWhenUsed/>
    <w:rsid w:val="00A64948"/>
    <w:rPr>
      <w:vertAlign w:val="superscript"/>
    </w:rPr>
  </w:style>
  <w:style w:type="paragraph" w:styleId="16">
    <w:name w:val="toc 1"/>
    <w:basedOn w:val="a"/>
    <w:next w:val="a"/>
    <w:uiPriority w:val="39"/>
    <w:unhideWhenUsed/>
    <w:rsid w:val="00A64948"/>
    <w:pPr>
      <w:spacing w:after="57"/>
    </w:pPr>
  </w:style>
  <w:style w:type="paragraph" w:styleId="23">
    <w:name w:val="toc 2"/>
    <w:basedOn w:val="a"/>
    <w:next w:val="a"/>
    <w:uiPriority w:val="39"/>
    <w:unhideWhenUsed/>
    <w:rsid w:val="00A64948"/>
    <w:pPr>
      <w:spacing w:after="57"/>
      <w:ind w:left="283"/>
    </w:pPr>
  </w:style>
  <w:style w:type="paragraph" w:styleId="32">
    <w:name w:val="toc 3"/>
    <w:basedOn w:val="a"/>
    <w:next w:val="a"/>
    <w:uiPriority w:val="39"/>
    <w:unhideWhenUsed/>
    <w:rsid w:val="00A64948"/>
    <w:pPr>
      <w:spacing w:after="57"/>
      <w:ind w:left="567"/>
    </w:pPr>
  </w:style>
  <w:style w:type="paragraph" w:styleId="42">
    <w:name w:val="toc 4"/>
    <w:basedOn w:val="a"/>
    <w:next w:val="a"/>
    <w:uiPriority w:val="39"/>
    <w:unhideWhenUsed/>
    <w:rsid w:val="00A64948"/>
    <w:pPr>
      <w:spacing w:after="57"/>
      <w:ind w:left="850"/>
    </w:pPr>
  </w:style>
  <w:style w:type="paragraph" w:styleId="52">
    <w:name w:val="toc 5"/>
    <w:basedOn w:val="a"/>
    <w:next w:val="a"/>
    <w:uiPriority w:val="39"/>
    <w:unhideWhenUsed/>
    <w:rsid w:val="00A64948"/>
    <w:pPr>
      <w:spacing w:after="57"/>
      <w:ind w:left="1134"/>
    </w:pPr>
  </w:style>
  <w:style w:type="paragraph" w:styleId="60">
    <w:name w:val="toc 6"/>
    <w:basedOn w:val="a"/>
    <w:next w:val="a"/>
    <w:uiPriority w:val="39"/>
    <w:unhideWhenUsed/>
    <w:rsid w:val="00A64948"/>
    <w:pPr>
      <w:spacing w:after="57"/>
      <w:ind w:left="1417"/>
    </w:pPr>
  </w:style>
  <w:style w:type="paragraph" w:styleId="71">
    <w:name w:val="toc 7"/>
    <w:basedOn w:val="a"/>
    <w:next w:val="a"/>
    <w:uiPriority w:val="39"/>
    <w:unhideWhenUsed/>
    <w:rsid w:val="00A64948"/>
    <w:pPr>
      <w:spacing w:after="57"/>
      <w:ind w:left="1701"/>
    </w:pPr>
  </w:style>
  <w:style w:type="paragraph" w:styleId="81">
    <w:name w:val="toc 8"/>
    <w:basedOn w:val="a"/>
    <w:next w:val="a"/>
    <w:uiPriority w:val="39"/>
    <w:unhideWhenUsed/>
    <w:rsid w:val="00A64948"/>
    <w:pPr>
      <w:spacing w:after="57"/>
      <w:ind w:left="1984"/>
    </w:pPr>
  </w:style>
  <w:style w:type="paragraph" w:styleId="90">
    <w:name w:val="toc 9"/>
    <w:basedOn w:val="a"/>
    <w:next w:val="a"/>
    <w:uiPriority w:val="39"/>
    <w:unhideWhenUsed/>
    <w:rsid w:val="00A64948"/>
    <w:pPr>
      <w:spacing w:after="57"/>
      <w:ind w:left="2268"/>
    </w:pPr>
  </w:style>
  <w:style w:type="paragraph" w:styleId="af1">
    <w:name w:val="TOC Heading"/>
    <w:uiPriority w:val="39"/>
    <w:unhideWhenUsed/>
    <w:rsid w:val="00A64948"/>
  </w:style>
  <w:style w:type="paragraph" w:styleId="af2">
    <w:name w:val="table of figures"/>
    <w:basedOn w:val="a"/>
    <w:next w:val="a"/>
    <w:uiPriority w:val="99"/>
    <w:unhideWhenUsed/>
    <w:rsid w:val="00A64948"/>
  </w:style>
  <w:style w:type="character" w:customStyle="1" w:styleId="WW8Num1z0">
    <w:name w:val="WW8Num1z0"/>
    <w:qFormat/>
    <w:rsid w:val="00A64948"/>
  </w:style>
  <w:style w:type="character" w:customStyle="1" w:styleId="WW8Num1z1">
    <w:name w:val="WW8Num1z1"/>
    <w:qFormat/>
    <w:rsid w:val="00A64948"/>
  </w:style>
  <w:style w:type="character" w:customStyle="1" w:styleId="WW8Num1z2">
    <w:name w:val="WW8Num1z2"/>
    <w:qFormat/>
    <w:rsid w:val="00A64948"/>
  </w:style>
  <w:style w:type="character" w:customStyle="1" w:styleId="WW8Num1z3">
    <w:name w:val="WW8Num1z3"/>
    <w:qFormat/>
    <w:rsid w:val="00A64948"/>
  </w:style>
  <w:style w:type="character" w:customStyle="1" w:styleId="WW8Num1z4">
    <w:name w:val="WW8Num1z4"/>
    <w:qFormat/>
    <w:rsid w:val="00A64948"/>
  </w:style>
  <w:style w:type="character" w:customStyle="1" w:styleId="WW8Num1z5">
    <w:name w:val="WW8Num1z5"/>
    <w:qFormat/>
    <w:rsid w:val="00A64948"/>
  </w:style>
  <w:style w:type="character" w:customStyle="1" w:styleId="WW8Num1z6">
    <w:name w:val="WW8Num1z6"/>
    <w:qFormat/>
    <w:rsid w:val="00A64948"/>
  </w:style>
  <w:style w:type="character" w:customStyle="1" w:styleId="WW8Num1z7">
    <w:name w:val="WW8Num1z7"/>
    <w:qFormat/>
    <w:rsid w:val="00A64948"/>
  </w:style>
  <w:style w:type="character" w:customStyle="1" w:styleId="WW8Num1z8">
    <w:name w:val="WW8Num1z8"/>
    <w:qFormat/>
    <w:rsid w:val="00A64948"/>
  </w:style>
  <w:style w:type="character" w:customStyle="1" w:styleId="WW8Num2z0">
    <w:name w:val="WW8Num2z0"/>
    <w:qFormat/>
    <w:rsid w:val="00A64948"/>
  </w:style>
  <w:style w:type="character" w:customStyle="1" w:styleId="WW8Num3z0">
    <w:name w:val="WW8Num3z0"/>
    <w:qFormat/>
    <w:rsid w:val="00A64948"/>
    <w:rPr>
      <w:rFonts w:ascii="Symbol" w:hAnsi="Symbol" w:cs="Symbol"/>
    </w:rPr>
  </w:style>
  <w:style w:type="character" w:customStyle="1" w:styleId="WW8Num3z1">
    <w:name w:val="WW8Num3z1"/>
    <w:qFormat/>
    <w:rsid w:val="00A64948"/>
    <w:rPr>
      <w:rFonts w:ascii="Courier New" w:hAnsi="Courier New" w:cs="Courier New"/>
    </w:rPr>
  </w:style>
  <w:style w:type="character" w:customStyle="1" w:styleId="WW8Num3z2">
    <w:name w:val="WW8Num3z2"/>
    <w:qFormat/>
    <w:rsid w:val="00A64948"/>
    <w:rPr>
      <w:rFonts w:ascii="Wingdings" w:hAnsi="Wingdings" w:cs="Wingdings"/>
    </w:rPr>
  </w:style>
  <w:style w:type="character" w:customStyle="1" w:styleId="WW8Num4z0">
    <w:name w:val="WW8Num4z0"/>
    <w:qFormat/>
    <w:rsid w:val="00A64948"/>
    <w:rPr>
      <w:rFonts w:ascii="Symbol" w:hAnsi="Symbol" w:cs="Symbol"/>
    </w:rPr>
  </w:style>
  <w:style w:type="character" w:customStyle="1" w:styleId="WW8Num4z1">
    <w:name w:val="WW8Num4z1"/>
    <w:qFormat/>
    <w:rsid w:val="00A64948"/>
    <w:rPr>
      <w:rFonts w:ascii="Courier New" w:hAnsi="Courier New" w:cs="Courier New"/>
    </w:rPr>
  </w:style>
  <w:style w:type="character" w:customStyle="1" w:styleId="WW8Num4z2">
    <w:name w:val="WW8Num4z2"/>
    <w:qFormat/>
    <w:rsid w:val="00A64948"/>
    <w:rPr>
      <w:rFonts w:ascii="Wingdings" w:hAnsi="Wingdings" w:cs="Wingdings"/>
    </w:rPr>
  </w:style>
  <w:style w:type="character" w:customStyle="1" w:styleId="WW8Num5z0">
    <w:name w:val="WW8Num5z0"/>
    <w:qFormat/>
    <w:rsid w:val="00A64948"/>
  </w:style>
  <w:style w:type="character" w:customStyle="1" w:styleId="WW8Num5z1">
    <w:name w:val="WW8Num5z1"/>
    <w:qFormat/>
    <w:rsid w:val="00A64948"/>
  </w:style>
  <w:style w:type="character" w:customStyle="1" w:styleId="WW8Num5z2">
    <w:name w:val="WW8Num5z2"/>
    <w:qFormat/>
    <w:rsid w:val="00A64948"/>
  </w:style>
  <w:style w:type="character" w:customStyle="1" w:styleId="WW8Num5z3">
    <w:name w:val="WW8Num5z3"/>
    <w:qFormat/>
    <w:rsid w:val="00A64948"/>
  </w:style>
  <w:style w:type="character" w:customStyle="1" w:styleId="WW8Num5z4">
    <w:name w:val="WW8Num5z4"/>
    <w:qFormat/>
    <w:rsid w:val="00A64948"/>
  </w:style>
  <w:style w:type="character" w:customStyle="1" w:styleId="WW8Num5z5">
    <w:name w:val="WW8Num5z5"/>
    <w:qFormat/>
    <w:rsid w:val="00A64948"/>
  </w:style>
  <w:style w:type="character" w:customStyle="1" w:styleId="WW8Num5z6">
    <w:name w:val="WW8Num5z6"/>
    <w:qFormat/>
    <w:rsid w:val="00A64948"/>
  </w:style>
  <w:style w:type="character" w:customStyle="1" w:styleId="WW8Num5z7">
    <w:name w:val="WW8Num5z7"/>
    <w:qFormat/>
    <w:rsid w:val="00A64948"/>
  </w:style>
  <w:style w:type="character" w:customStyle="1" w:styleId="WW8Num5z8">
    <w:name w:val="WW8Num5z8"/>
    <w:qFormat/>
    <w:rsid w:val="00A64948"/>
  </w:style>
  <w:style w:type="character" w:customStyle="1" w:styleId="WW8Num6z0">
    <w:name w:val="WW8Num6z0"/>
    <w:qFormat/>
    <w:rsid w:val="00A64948"/>
    <w:rPr>
      <w:rFonts w:cs="Times New Roman"/>
      <w:b/>
    </w:rPr>
  </w:style>
  <w:style w:type="character" w:customStyle="1" w:styleId="WW8Num6z1">
    <w:name w:val="WW8Num6z1"/>
    <w:qFormat/>
    <w:rsid w:val="00A64948"/>
    <w:rPr>
      <w:rFonts w:cs="Times New Roman"/>
    </w:rPr>
  </w:style>
  <w:style w:type="character" w:customStyle="1" w:styleId="WW8Num7z0">
    <w:name w:val="WW8Num7z0"/>
    <w:qFormat/>
    <w:rsid w:val="00A64948"/>
  </w:style>
  <w:style w:type="character" w:customStyle="1" w:styleId="WW8Num7z1">
    <w:name w:val="WW8Num7z1"/>
    <w:qFormat/>
    <w:rsid w:val="00A64948"/>
    <w:rPr>
      <w:rFonts w:cs="Times New Roman"/>
    </w:rPr>
  </w:style>
  <w:style w:type="character" w:customStyle="1" w:styleId="WW8Num8z0">
    <w:name w:val="WW8Num8z0"/>
    <w:qFormat/>
    <w:rsid w:val="00A64948"/>
  </w:style>
  <w:style w:type="character" w:customStyle="1" w:styleId="WW8Num8z1">
    <w:name w:val="WW8Num8z1"/>
    <w:qFormat/>
    <w:rsid w:val="00A64948"/>
  </w:style>
  <w:style w:type="character" w:customStyle="1" w:styleId="WW8Num8z2">
    <w:name w:val="WW8Num8z2"/>
    <w:qFormat/>
    <w:rsid w:val="00A64948"/>
  </w:style>
  <w:style w:type="character" w:customStyle="1" w:styleId="WW8Num8z3">
    <w:name w:val="WW8Num8z3"/>
    <w:qFormat/>
    <w:rsid w:val="00A64948"/>
  </w:style>
  <w:style w:type="character" w:customStyle="1" w:styleId="WW8Num8z4">
    <w:name w:val="WW8Num8z4"/>
    <w:qFormat/>
    <w:rsid w:val="00A64948"/>
  </w:style>
  <w:style w:type="character" w:customStyle="1" w:styleId="WW8Num8z5">
    <w:name w:val="WW8Num8z5"/>
    <w:qFormat/>
    <w:rsid w:val="00A64948"/>
  </w:style>
  <w:style w:type="character" w:customStyle="1" w:styleId="WW8Num8z6">
    <w:name w:val="WW8Num8z6"/>
    <w:qFormat/>
    <w:rsid w:val="00A64948"/>
  </w:style>
  <w:style w:type="character" w:customStyle="1" w:styleId="WW8Num8z7">
    <w:name w:val="WW8Num8z7"/>
    <w:qFormat/>
    <w:rsid w:val="00A64948"/>
  </w:style>
  <w:style w:type="character" w:customStyle="1" w:styleId="WW8Num8z8">
    <w:name w:val="WW8Num8z8"/>
    <w:qFormat/>
    <w:rsid w:val="00A64948"/>
  </w:style>
  <w:style w:type="character" w:customStyle="1" w:styleId="af3">
    <w:name w:val="Основной текст Знак"/>
    <w:qFormat/>
    <w:rsid w:val="00A64948"/>
    <w:rPr>
      <w:rFonts w:ascii="Times New Roman" w:eastAsia="Times New Roman" w:hAnsi="Times New Roman" w:cs="Times New Roman"/>
      <w:sz w:val="24"/>
      <w:szCs w:val="24"/>
    </w:rPr>
  </w:style>
  <w:style w:type="character" w:styleId="af4">
    <w:name w:val="Hyperlink"/>
    <w:rsid w:val="00A64948"/>
    <w:rPr>
      <w:rFonts w:cs="Times New Roman"/>
      <w:color w:val="0000FF"/>
      <w:u w:val="single"/>
    </w:rPr>
  </w:style>
  <w:style w:type="character" w:customStyle="1" w:styleId="33">
    <w:name w:val="Основной текст с отступом 3 Знак"/>
    <w:qFormat/>
    <w:rsid w:val="00A64948"/>
    <w:rPr>
      <w:rFonts w:ascii="Times New Roman" w:eastAsia="Times New Roman" w:hAnsi="Times New Roman" w:cs="Times New Roman"/>
      <w:sz w:val="24"/>
      <w:szCs w:val="24"/>
    </w:rPr>
  </w:style>
  <w:style w:type="character" w:customStyle="1" w:styleId="af5">
    <w:name w:val="Верхний колонтитул Знак"/>
    <w:qFormat/>
    <w:rsid w:val="00A64948"/>
    <w:rPr>
      <w:rFonts w:ascii="Times New Roman" w:eastAsia="Times New Roman" w:hAnsi="Times New Roman" w:cs="Times New Roman"/>
      <w:sz w:val="24"/>
      <w:szCs w:val="24"/>
    </w:rPr>
  </w:style>
  <w:style w:type="character" w:customStyle="1" w:styleId="af6">
    <w:name w:val="Подзаголовок Знак"/>
    <w:qFormat/>
    <w:rsid w:val="00A64948"/>
    <w:rPr>
      <w:rFonts w:ascii="Cambria" w:eastAsia="Times New Roman" w:hAnsi="Cambria" w:cs="Times New Roman"/>
      <w:sz w:val="24"/>
      <w:szCs w:val="24"/>
    </w:rPr>
  </w:style>
  <w:style w:type="character" w:customStyle="1" w:styleId="af7">
    <w:name w:val="Текст сноски Знак"/>
    <w:qFormat/>
    <w:rsid w:val="00A64948"/>
    <w:rPr>
      <w:rFonts w:ascii="Times New Roman" w:eastAsia="Times New Roman" w:hAnsi="Times New Roman" w:cs="Times New Roman"/>
      <w:sz w:val="20"/>
      <w:szCs w:val="20"/>
    </w:rPr>
  </w:style>
  <w:style w:type="character" w:customStyle="1" w:styleId="FootnoteCharacters">
    <w:name w:val="Footnote Characters"/>
    <w:qFormat/>
    <w:rsid w:val="00A64948"/>
    <w:rPr>
      <w:vertAlign w:val="superscript"/>
    </w:rPr>
  </w:style>
  <w:style w:type="character" w:customStyle="1" w:styleId="af8">
    <w:name w:val="Текст концевой сноски Знак"/>
    <w:qFormat/>
    <w:rsid w:val="00A64948"/>
    <w:rPr>
      <w:rFonts w:ascii="Times New Roman" w:eastAsia="Times New Roman" w:hAnsi="Times New Roman" w:cs="Times New Roman"/>
      <w:sz w:val="20"/>
      <w:szCs w:val="20"/>
    </w:rPr>
  </w:style>
  <w:style w:type="character" w:customStyle="1" w:styleId="EndnoteCharacters">
    <w:name w:val="Endnote Characters"/>
    <w:qFormat/>
    <w:rsid w:val="00A64948"/>
    <w:rPr>
      <w:vertAlign w:val="superscript"/>
    </w:rPr>
  </w:style>
  <w:style w:type="character" w:customStyle="1" w:styleId="af9">
    <w:name w:val="Основной текст с отступом Знак"/>
    <w:qFormat/>
    <w:rsid w:val="00A64948"/>
    <w:rPr>
      <w:rFonts w:ascii="Times New Roman" w:eastAsia="Times New Roman" w:hAnsi="Times New Roman" w:cs="Times New Roman"/>
      <w:sz w:val="24"/>
      <w:szCs w:val="24"/>
    </w:rPr>
  </w:style>
  <w:style w:type="character" w:customStyle="1" w:styleId="62">
    <w:name w:val="Заголовок 6 Знак"/>
    <w:qFormat/>
    <w:rsid w:val="00A64948"/>
    <w:rPr>
      <w:rFonts w:ascii="Times New Roman" w:eastAsia="Times New Roman" w:hAnsi="Times New Roman" w:cs="Times New Roman"/>
      <w:i/>
      <w:iCs/>
      <w:lang w:val="en-US"/>
    </w:rPr>
  </w:style>
  <w:style w:type="character" w:customStyle="1" w:styleId="92">
    <w:name w:val="Заголовок 9 Знак"/>
    <w:qFormat/>
    <w:rsid w:val="00A64948"/>
    <w:rPr>
      <w:rFonts w:ascii="Arial" w:eastAsia="Times New Roman" w:hAnsi="Arial" w:cs="Arial"/>
      <w:b/>
      <w:bCs/>
      <w:i/>
      <w:iCs/>
      <w:sz w:val="18"/>
      <w:szCs w:val="18"/>
      <w:lang w:val="en-US"/>
    </w:rPr>
  </w:style>
  <w:style w:type="character" w:customStyle="1" w:styleId="afa">
    <w:name w:val="Текст выноски Знак"/>
    <w:qFormat/>
    <w:rsid w:val="00A64948"/>
    <w:rPr>
      <w:rFonts w:ascii="Segoe UI" w:eastAsia="Times New Roman" w:hAnsi="Segoe UI" w:cs="Segoe UI"/>
      <w:sz w:val="18"/>
      <w:szCs w:val="18"/>
    </w:rPr>
  </w:style>
  <w:style w:type="character" w:styleId="afb">
    <w:name w:val="annotation reference"/>
    <w:qFormat/>
    <w:rsid w:val="00A64948"/>
    <w:rPr>
      <w:sz w:val="16"/>
      <w:szCs w:val="16"/>
    </w:rPr>
  </w:style>
  <w:style w:type="character" w:customStyle="1" w:styleId="afc">
    <w:name w:val="Текст примечания Знак"/>
    <w:qFormat/>
    <w:rsid w:val="00A64948"/>
    <w:rPr>
      <w:rFonts w:ascii="Times New Roman" w:eastAsia="Times New Roman" w:hAnsi="Times New Roman" w:cs="Times New Roman"/>
    </w:rPr>
  </w:style>
  <w:style w:type="character" w:customStyle="1" w:styleId="afd">
    <w:name w:val="Тема примечания Знак"/>
    <w:qFormat/>
    <w:rsid w:val="00A64948"/>
    <w:rPr>
      <w:rFonts w:ascii="Times New Roman" w:eastAsia="Times New Roman" w:hAnsi="Times New Roman" w:cs="Times New Roman"/>
      <w:b/>
      <w:bCs/>
    </w:rPr>
  </w:style>
  <w:style w:type="character" w:customStyle="1" w:styleId="afe">
    <w:name w:val="Нижний колонтитул Знак"/>
    <w:qFormat/>
    <w:rsid w:val="00A64948"/>
    <w:rPr>
      <w:rFonts w:ascii="Times New Roman" w:eastAsia="Times New Roman" w:hAnsi="Times New Roman" w:cs="Times New Roman"/>
      <w:sz w:val="24"/>
      <w:szCs w:val="24"/>
    </w:rPr>
  </w:style>
  <w:style w:type="character" w:customStyle="1" w:styleId="FootnoteAnchor">
    <w:name w:val="Footnote Anchor"/>
    <w:rsid w:val="00A64948"/>
    <w:rPr>
      <w:vertAlign w:val="superscript"/>
    </w:rPr>
  </w:style>
  <w:style w:type="character" w:customStyle="1" w:styleId="EndnoteAnchor">
    <w:name w:val="Endnote Anchor"/>
    <w:rsid w:val="00A64948"/>
    <w:rPr>
      <w:vertAlign w:val="superscript"/>
    </w:rPr>
  </w:style>
  <w:style w:type="paragraph" w:customStyle="1" w:styleId="Heading">
    <w:name w:val="Heading"/>
    <w:basedOn w:val="a"/>
    <w:next w:val="aff"/>
    <w:qFormat/>
    <w:rsid w:val="00A64948"/>
    <w:pPr>
      <w:keepNext/>
      <w:spacing w:before="240" w:after="120"/>
    </w:pPr>
    <w:rPr>
      <w:rFonts w:ascii="Arial" w:eastAsia="DejaVu Sans" w:hAnsi="Arial" w:cs="DejaVu Sans"/>
      <w:sz w:val="28"/>
      <w:szCs w:val="28"/>
    </w:rPr>
  </w:style>
  <w:style w:type="paragraph" w:styleId="aff">
    <w:name w:val="Body Text"/>
    <w:basedOn w:val="a"/>
    <w:rsid w:val="00A64948"/>
    <w:pPr>
      <w:jc w:val="both"/>
    </w:pPr>
  </w:style>
  <w:style w:type="paragraph" w:styleId="aff0">
    <w:name w:val="List"/>
    <w:basedOn w:val="aff"/>
    <w:rsid w:val="00A64948"/>
  </w:style>
  <w:style w:type="paragraph" w:styleId="aff1">
    <w:name w:val="caption"/>
    <w:basedOn w:val="a"/>
    <w:qFormat/>
    <w:rsid w:val="00A64948"/>
    <w:pPr>
      <w:suppressLineNumbers/>
      <w:spacing w:before="120" w:after="120"/>
    </w:pPr>
    <w:rPr>
      <w:i/>
      <w:iCs/>
    </w:rPr>
  </w:style>
  <w:style w:type="paragraph" w:customStyle="1" w:styleId="Index">
    <w:name w:val="Index"/>
    <w:basedOn w:val="a"/>
    <w:qFormat/>
    <w:rsid w:val="00A64948"/>
    <w:pPr>
      <w:suppressLineNumbers/>
    </w:pPr>
  </w:style>
  <w:style w:type="paragraph" w:styleId="34">
    <w:name w:val="Body Text Indent 3"/>
    <w:basedOn w:val="a"/>
    <w:qFormat/>
    <w:rsid w:val="00A64948"/>
    <w:pPr>
      <w:ind w:firstLine="720"/>
      <w:jc w:val="both"/>
    </w:pPr>
  </w:style>
  <w:style w:type="paragraph" w:customStyle="1" w:styleId="HeaderandFooter">
    <w:name w:val="Header and Footer"/>
    <w:basedOn w:val="a"/>
    <w:qFormat/>
    <w:rsid w:val="00A64948"/>
    <w:pPr>
      <w:suppressLineNumbers/>
      <w:tabs>
        <w:tab w:val="center" w:pos="4819"/>
        <w:tab w:val="right" w:pos="9638"/>
      </w:tabs>
    </w:pPr>
  </w:style>
  <w:style w:type="paragraph" w:styleId="aa">
    <w:name w:val="header"/>
    <w:basedOn w:val="a"/>
    <w:link w:val="12"/>
    <w:rsid w:val="00A64948"/>
  </w:style>
  <w:style w:type="paragraph" w:styleId="a7">
    <w:name w:val="Subtitle"/>
    <w:basedOn w:val="a"/>
    <w:next w:val="aff"/>
    <w:link w:val="11"/>
    <w:qFormat/>
    <w:rsid w:val="00A64948"/>
    <w:pPr>
      <w:spacing w:after="60"/>
      <w:jc w:val="center"/>
      <w:outlineLvl w:val="1"/>
    </w:pPr>
    <w:rPr>
      <w:rFonts w:ascii="Cambria" w:hAnsi="Cambria" w:cs="Cambria"/>
    </w:rPr>
  </w:style>
  <w:style w:type="paragraph" w:styleId="ad">
    <w:name w:val="footnote text"/>
    <w:basedOn w:val="a"/>
    <w:link w:val="14"/>
    <w:rsid w:val="00A64948"/>
    <w:rPr>
      <w:sz w:val="20"/>
      <w:szCs w:val="20"/>
    </w:rPr>
  </w:style>
  <w:style w:type="paragraph" w:styleId="af">
    <w:name w:val="endnote text"/>
    <w:basedOn w:val="a"/>
    <w:link w:val="15"/>
    <w:rsid w:val="00A64948"/>
    <w:rPr>
      <w:sz w:val="20"/>
      <w:szCs w:val="20"/>
    </w:rPr>
  </w:style>
  <w:style w:type="paragraph" w:styleId="aff2">
    <w:name w:val="Body Text Indent"/>
    <w:basedOn w:val="a"/>
    <w:rsid w:val="00A64948"/>
    <w:pPr>
      <w:spacing w:after="120"/>
      <w:ind w:left="283"/>
    </w:pPr>
  </w:style>
  <w:style w:type="paragraph" w:styleId="aff3">
    <w:name w:val="Balloon Text"/>
    <w:basedOn w:val="a"/>
    <w:qFormat/>
    <w:rsid w:val="00A64948"/>
    <w:rPr>
      <w:rFonts w:ascii="Segoe UI" w:hAnsi="Segoe UI" w:cs="Segoe UI"/>
      <w:sz w:val="18"/>
      <w:szCs w:val="18"/>
    </w:rPr>
  </w:style>
  <w:style w:type="paragraph" w:styleId="aff4">
    <w:name w:val="annotation text"/>
    <w:basedOn w:val="a"/>
    <w:qFormat/>
    <w:rsid w:val="00A64948"/>
    <w:rPr>
      <w:sz w:val="20"/>
      <w:szCs w:val="20"/>
    </w:rPr>
  </w:style>
  <w:style w:type="paragraph" w:styleId="aff5">
    <w:name w:val="annotation subject"/>
    <w:basedOn w:val="aff4"/>
    <w:next w:val="aff4"/>
    <w:qFormat/>
    <w:rsid w:val="00A64948"/>
    <w:rPr>
      <w:b/>
      <w:bCs/>
    </w:rPr>
  </w:style>
  <w:style w:type="paragraph" w:styleId="ab">
    <w:name w:val="footer"/>
    <w:basedOn w:val="a"/>
    <w:link w:val="13"/>
    <w:rsid w:val="00A64948"/>
    <w:pPr>
      <w:tabs>
        <w:tab w:val="center" w:pos="4677"/>
        <w:tab w:val="right" w:pos="9355"/>
      </w:tabs>
    </w:pPr>
  </w:style>
  <w:style w:type="paragraph" w:customStyle="1" w:styleId="TableContents">
    <w:name w:val="Table Contents"/>
    <w:basedOn w:val="a"/>
    <w:qFormat/>
    <w:rsid w:val="00A64948"/>
    <w:pPr>
      <w:widowControl w:val="0"/>
      <w:suppressLineNumbers/>
    </w:pPr>
  </w:style>
  <w:style w:type="paragraph" w:customStyle="1" w:styleId="TableHeading">
    <w:name w:val="Table Heading"/>
    <w:basedOn w:val="TableContents"/>
    <w:qFormat/>
    <w:rsid w:val="00A64948"/>
    <w:pPr>
      <w:jc w:val="center"/>
    </w:pPr>
    <w:rPr>
      <w:b/>
      <w:bCs/>
    </w:rPr>
  </w:style>
  <w:style w:type="numbering" w:customStyle="1" w:styleId="WW8Num1">
    <w:name w:val="WW8Num1"/>
    <w:qFormat/>
    <w:rsid w:val="00A64948"/>
  </w:style>
  <w:style w:type="numbering" w:customStyle="1" w:styleId="WW8Num2">
    <w:name w:val="WW8Num2"/>
    <w:qFormat/>
    <w:rsid w:val="00A64948"/>
  </w:style>
  <w:style w:type="numbering" w:customStyle="1" w:styleId="WW8Num3">
    <w:name w:val="WW8Num3"/>
    <w:qFormat/>
    <w:rsid w:val="00A64948"/>
  </w:style>
  <w:style w:type="numbering" w:customStyle="1" w:styleId="WW8Num4">
    <w:name w:val="WW8Num4"/>
    <w:qFormat/>
    <w:rsid w:val="00A64948"/>
  </w:style>
  <w:style w:type="numbering" w:customStyle="1" w:styleId="WW8Num5">
    <w:name w:val="WW8Num5"/>
    <w:qFormat/>
    <w:rsid w:val="00A64948"/>
  </w:style>
  <w:style w:type="numbering" w:customStyle="1" w:styleId="WW8Num6">
    <w:name w:val="WW8Num6"/>
    <w:qFormat/>
    <w:rsid w:val="00A64948"/>
  </w:style>
  <w:style w:type="numbering" w:customStyle="1" w:styleId="WW8Num7">
    <w:name w:val="WW8Num7"/>
    <w:qFormat/>
    <w:rsid w:val="00A64948"/>
  </w:style>
  <w:style w:type="numbering" w:customStyle="1" w:styleId="WW8Num8">
    <w:name w:val="WW8Num8"/>
    <w:qFormat/>
    <w:rsid w:val="00A64948"/>
  </w:style>
  <w:style w:type="paragraph" w:customStyle="1" w:styleId="310">
    <w:name w:val="Основной текст с отступом 31"/>
    <w:basedOn w:val="a"/>
    <w:rsid w:val="003F6A83"/>
    <w:pPr>
      <w:suppressAutoHyphens/>
      <w:ind w:firstLine="720"/>
      <w:jc w:val="both"/>
    </w:pPr>
    <w:rPr>
      <w:sz w:val="26"/>
      <w:szCs w:val="20"/>
      <w:lang w:val="x-none"/>
    </w:rPr>
  </w:style>
  <w:style w:type="paragraph" w:customStyle="1" w:styleId="320">
    <w:name w:val="Основной текст с отступом 32"/>
    <w:basedOn w:val="a"/>
    <w:rsid w:val="003F6A83"/>
    <w:pPr>
      <w:suppressAutoHyphens/>
      <w:spacing w:after="120"/>
      <w:ind w:left="283"/>
    </w:pPr>
    <w:rPr>
      <w:sz w:val="16"/>
      <w:szCs w:val="16"/>
    </w:rPr>
  </w:style>
  <w:style w:type="paragraph" w:customStyle="1" w:styleId="330">
    <w:name w:val="Основной текст с отступом 33"/>
    <w:basedOn w:val="a"/>
    <w:rsid w:val="003F6A83"/>
    <w:pPr>
      <w:suppressAutoHyphens/>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8874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B0FAEB-5F5E-4530-BA0D-780390011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4709</Words>
  <Characters>26842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cp:keywords>
  <dc:description/>
  <cp:lastModifiedBy>PC</cp:lastModifiedBy>
  <cp:revision>11</cp:revision>
  <dcterms:created xsi:type="dcterms:W3CDTF">2025-10-27T09:55:00Z</dcterms:created>
  <dcterms:modified xsi:type="dcterms:W3CDTF">2026-05-22T09:10:00Z</dcterms:modified>
  <dc:language>en-US</dc:language>
</cp:coreProperties>
</file>