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2F" w:rsidRPr="008B6983" w:rsidRDefault="0081582F" w:rsidP="008D11F2">
      <w:pPr>
        <w:autoSpaceDE w:val="0"/>
        <w:autoSpaceDN w:val="0"/>
        <w:ind w:firstLine="709"/>
        <w:jc w:val="right"/>
        <w:rPr>
          <w:rFonts w:ascii="Times New Roman" w:eastAsia="Times New Roman" w:hAnsi="Times New Roman" w:cs="Times New Roman"/>
          <w:bCs/>
        </w:rPr>
      </w:pPr>
      <w:r w:rsidRPr="008B6983">
        <w:rPr>
          <w:rFonts w:ascii="Times New Roman" w:eastAsia="Times New Roman" w:hAnsi="Times New Roman" w:cs="Times New Roman"/>
          <w:b/>
        </w:rPr>
        <w:t>«</w:t>
      </w:r>
      <w:r w:rsidRPr="008B6983">
        <w:rPr>
          <w:rFonts w:ascii="Times New Roman" w:eastAsia="Times New Roman" w:hAnsi="Times New Roman" w:cs="Times New Roman"/>
          <w:bCs/>
        </w:rPr>
        <w:t>УТВЕРЖДАЮ»:</w:t>
      </w:r>
    </w:p>
    <w:p w:rsidR="0081582F" w:rsidRPr="005B7D4C" w:rsidRDefault="00900652" w:rsidP="008D11F2">
      <w:pPr>
        <w:autoSpaceDE w:val="0"/>
        <w:autoSpaceDN w:val="0"/>
        <w:ind w:firstLine="709"/>
        <w:jc w:val="right"/>
        <w:rPr>
          <w:rFonts w:ascii="Times New Roman" w:eastAsia="Times New Roman" w:hAnsi="Times New Roman" w:cs="Times New Roman"/>
          <w:bCs/>
        </w:rPr>
      </w:pPr>
      <w:r>
        <w:rPr>
          <w:rFonts w:ascii="Times New Roman" w:eastAsia="Times New Roman" w:hAnsi="Times New Roman" w:cs="Times New Roman"/>
          <w:bCs/>
        </w:rPr>
        <w:t xml:space="preserve">                                                                   </w:t>
      </w:r>
      <w:r w:rsidR="008D11F2">
        <w:rPr>
          <w:rFonts w:ascii="Times New Roman" w:eastAsia="Times New Roman" w:hAnsi="Times New Roman" w:cs="Times New Roman"/>
          <w:bCs/>
        </w:rPr>
        <w:t xml:space="preserve">                      </w:t>
      </w:r>
      <w:r>
        <w:rPr>
          <w:rFonts w:ascii="Times New Roman" w:eastAsia="Times New Roman" w:hAnsi="Times New Roman" w:cs="Times New Roman"/>
          <w:bCs/>
        </w:rPr>
        <w:t xml:space="preserve"> </w:t>
      </w:r>
      <w:proofErr w:type="gramStart"/>
      <w:r w:rsidR="004D3CC4">
        <w:rPr>
          <w:rFonts w:ascii="Times New Roman" w:eastAsia="Times New Roman" w:hAnsi="Times New Roman" w:cs="Times New Roman"/>
          <w:bCs/>
        </w:rPr>
        <w:t>Д</w:t>
      </w:r>
      <w:r w:rsidR="0081582F" w:rsidRPr="005B7D4C">
        <w:rPr>
          <w:rFonts w:ascii="Times New Roman" w:eastAsia="Times New Roman" w:hAnsi="Times New Roman" w:cs="Times New Roman"/>
          <w:bCs/>
        </w:rPr>
        <w:t>иректор</w:t>
      </w:r>
      <w:r w:rsidR="008D11F2">
        <w:rPr>
          <w:rFonts w:ascii="Times New Roman" w:eastAsia="Times New Roman" w:hAnsi="Times New Roman" w:cs="Times New Roman"/>
          <w:bCs/>
        </w:rPr>
        <w:t xml:space="preserve">  ГБОУ</w:t>
      </w:r>
      <w:proofErr w:type="gramEnd"/>
      <w:r w:rsidR="008D11F2">
        <w:rPr>
          <w:rFonts w:ascii="Times New Roman" w:eastAsia="Times New Roman" w:hAnsi="Times New Roman" w:cs="Times New Roman"/>
          <w:bCs/>
        </w:rPr>
        <w:t xml:space="preserve"> гимназия №</w:t>
      </w:r>
      <w:r w:rsidR="0081582F" w:rsidRPr="005B7D4C">
        <w:rPr>
          <w:rFonts w:ascii="Times New Roman" w:eastAsia="Times New Roman" w:hAnsi="Times New Roman" w:cs="Times New Roman"/>
          <w:bCs/>
        </w:rPr>
        <w:t>73</w:t>
      </w:r>
    </w:p>
    <w:p w:rsidR="0081582F" w:rsidRPr="005B7D4C" w:rsidRDefault="0081582F" w:rsidP="008D11F2">
      <w:pPr>
        <w:autoSpaceDE w:val="0"/>
        <w:autoSpaceDN w:val="0"/>
        <w:ind w:firstLine="709"/>
        <w:jc w:val="right"/>
        <w:rPr>
          <w:rFonts w:ascii="Times New Roman" w:eastAsia="Times New Roman" w:hAnsi="Times New Roman" w:cs="Times New Roman"/>
          <w:bCs/>
        </w:rPr>
      </w:pPr>
      <w:r w:rsidRPr="005B7D4C">
        <w:rPr>
          <w:rFonts w:ascii="Times New Roman" w:eastAsia="Times New Roman" w:hAnsi="Times New Roman" w:cs="Times New Roman"/>
          <w:bCs/>
        </w:rPr>
        <w:t xml:space="preserve">«Ломоносовская гимназия» </w:t>
      </w:r>
    </w:p>
    <w:p w:rsidR="0081582F" w:rsidRPr="005B7D4C" w:rsidRDefault="0081582F" w:rsidP="008D11F2">
      <w:pPr>
        <w:autoSpaceDE w:val="0"/>
        <w:autoSpaceDN w:val="0"/>
        <w:ind w:firstLine="709"/>
        <w:jc w:val="right"/>
        <w:rPr>
          <w:rFonts w:ascii="Times New Roman" w:eastAsia="Times New Roman" w:hAnsi="Times New Roman" w:cs="Times New Roman"/>
          <w:bCs/>
        </w:rPr>
      </w:pPr>
      <w:r w:rsidRPr="005B7D4C">
        <w:rPr>
          <w:rFonts w:ascii="Times New Roman" w:eastAsia="Times New Roman" w:hAnsi="Times New Roman" w:cs="Times New Roman"/>
          <w:bCs/>
        </w:rPr>
        <w:t xml:space="preserve">Выборгского района Санкт-Петербурга </w:t>
      </w:r>
    </w:p>
    <w:p w:rsidR="0081582F" w:rsidRPr="005B7D4C" w:rsidRDefault="004D3CC4" w:rsidP="008D11F2">
      <w:pPr>
        <w:autoSpaceDE w:val="0"/>
        <w:autoSpaceDN w:val="0"/>
        <w:ind w:firstLine="709"/>
        <w:jc w:val="right"/>
        <w:rPr>
          <w:rFonts w:ascii="Times New Roman" w:eastAsia="Times New Roman" w:hAnsi="Times New Roman" w:cs="Times New Roman"/>
          <w:bCs/>
        </w:rPr>
      </w:pPr>
      <w:r>
        <w:rPr>
          <w:rFonts w:ascii="Times New Roman" w:eastAsia="Times New Roman" w:hAnsi="Times New Roman" w:cs="Times New Roman"/>
          <w:bCs/>
        </w:rPr>
        <w:t>_____________Яцкевич И.Г.</w:t>
      </w:r>
    </w:p>
    <w:p w:rsidR="00197F7A" w:rsidRPr="00197F7A" w:rsidRDefault="0081582F" w:rsidP="00197F7A">
      <w:pPr>
        <w:autoSpaceDE w:val="0"/>
        <w:autoSpaceDN w:val="0"/>
        <w:ind w:firstLine="709"/>
        <w:jc w:val="right"/>
        <w:rPr>
          <w:rFonts w:ascii="Times New Roman" w:eastAsia="Times New Roman" w:hAnsi="Times New Roman" w:cs="Times New Roman"/>
          <w:bCs/>
        </w:rPr>
      </w:pPr>
      <w:r w:rsidRPr="005B7D4C">
        <w:rPr>
          <w:rFonts w:ascii="Times New Roman" w:eastAsia="Times New Roman" w:hAnsi="Times New Roman" w:cs="Times New Roman"/>
          <w:bCs/>
        </w:rPr>
        <w:t xml:space="preserve">      </w:t>
      </w:r>
      <w:r w:rsidR="00174E84">
        <w:rPr>
          <w:rFonts w:ascii="Times New Roman" w:eastAsia="Times New Roman" w:hAnsi="Times New Roman" w:cs="Times New Roman"/>
          <w:bCs/>
        </w:rPr>
        <w:t xml:space="preserve">«20» </w:t>
      </w:r>
      <w:proofErr w:type="gramStart"/>
      <w:r w:rsidR="00174E84">
        <w:rPr>
          <w:rFonts w:ascii="Times New Roman" w:eastAsia="Times New Roman" w:hAnsi="Times New Roman" w:cs="Times New Roman"/>
          <w:bCs/>
        </w:rPr>
        <w:t>мая</w:t>
      </w:r>
      <w:r w:rsidR="00AC7ABB">
        <w:rPr>
          <w:rFonts w:ascii="Times New Roman" w:eastAsia="Times New Roman" w:hAnsi="Times New Roman" w:cs="Times New Roman"/>
          <w:bCs/>
        </w:rPr>
        <w:t xml:space="preserve"> </w:t>
      </w:r>
      <w:r w:rsidR="00A47D68">
        <w:rPr>
          <w:rFonts w:ascii="Times New Roman" w:eastAsia="Times New Roman" w:hAnsi="Times New Roman" w:cs="Times New Roman"/>
          <w:bCs/>
        </w:rPr>
        <w:t xml:space="preserve"> 2026</w:t>
      </w:r>
      <w:proofErr w:type="gramEnd"/>
      <w:r w:rsidRPr="00853FEC">
        <w:rPr>
          <w:rFonts w:ascii="Times New Roman" w:eastAsia="Times New Roman" w:hAnsi="Times New Roman" w:cs="Times New Roman"/>
          <w:bCs/>
        </w:rPr>
        <w:t xml:space="preserve"> г.</w:t>
      </w:r>
    </w:p>
    <w:p w:rsidR="00197F7A" w:rsidRDefault="00197F7A"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Pr="00A47D68" w:rsidRDefault="00A47D68" w:rsidP="00A47D68">
      <w:pPr>
        <w:spacing w:line="240" w:lineRule="atLeast"/>
        <w:jc w:val="center"/>
        <w:rPr>
          <w:rFonts w:ascii="Times New Roman" w:eastAsia="Calibri" w:hAnsi="Times New Roman" w:cs="Times New Roman"/>
          <w:b/>
        </w:rPr>
      </w:pPr>
      <w:r w:rsidRPr="00A47D68">
        <w:rPr>
          <w:rFonts w:ascii="Times New Roman" w:eastAsia="Calibri" w:hAnsi="Times New Roman" w:cs="Times New Roman"/>
          <w:b/>
        </w:rPr>
        <w:t xml:space="preserve">Описание объекта закупки в соответствии со статьей 33 Закона № 44-ФЗ </w:t>
      </w:r>
    </w:p>
    <w:p w:rsidR="00A47D68" w:rsidRPr="00A47D68" w:rsidRDefault="00A47D68" w:rsidP="00A47D68">
      <w:pPr>
        <w:spacing w:line="240" w:lineRule="atLeast"/>
        <w:jc w:val="center"/>
        <w:rPr>
          <w:rFonts w:ascii="Times New Roman" w:eastAsia="Calibri" w:hAnsi="Times New Roman" w:cs="Times New Roman"/>
          <w:b/>
        </w:rPr>
      </w:pPr>
      <w:r w:rsidRPr="00A47D68">
        <w:rPr>
          <w:rFonts w:ascii="Times New Roman" w:eastAsia="Calibri" w:hAnsi="Times New Roman" w:cs="Times New Roman"/>
          <w:b/>
        </w:rPr>
        <w:t>(далее Техническое здание).</w:t>
      </w:r>
    </w:p>
    <w:p w:rsidR="00A47D68" w:rsidRPr="00A47D68" w:rsidRDefault="00A47D68" w:rsidP="00A47D68">
      <w:pPr>
        <w:spacing w:line="240" w:lineRule="atLeast"/>
        <w:ind w:firstLine="567"/>
        <w:rPr>
          <w:rFonts w:ascii="Times New Roman" w:eastAsia="Calibri" w:hAnsi="Times New Roman" w:cs="Times New Roman"/>
        </w:rPr>
      </w:pPr>
      <w:r w:rsidRPr="00A47D68">
        <w:rPr>
          <w:rFonts w:ascii="Times New Roman" w:eastAsia="Times New Roman" w:hAnsi="Times New Roman" w:cs="Times New Roman"/>
          <w:b/>
        </w:rPr>
        <w:t xml:space="preserve">1. Описание объекта </w:t>
      </w:r>
      <w:proofErr w:type="gramStart"/>
      <w:r w:rsidRPr="00A47D68">
        <w:rPr>
          <w:rFonts w:ascii="Times New Roman" w:eastAsia="Times New Roman" w:hAnsi="Times New Roman" w:cs="Times New Roman"/>
          <w:b/>
        </w:rPr>
        <w:t>закупки</w:t>
      </w:r>
      <w:r w:rsidRPr="00A47D68">
        <w:rPr>
          <w:rFonts w:ascii="Times New Roman" w:eastAsia="Times New Roman" w:hAnsi="Times New Roman" w:cs="Times New Roman"/>
        </w:rPr>
        <w:t xml:space="preserve">: </w:t>
      </w:r>
      <w:r w:rsidR="00B00ED3">
        <w:rPr>
          <w:rFonts w:ascii="Times New Roman" w:eastAsia="Times New Roman" w:hAnsi="Times New Roman" w:cs="Times New Roman"/>
        </w:rPr>
        <w:t xml:space="preserve">  </w:t>
      </w:r>
      <w:proofErr w:type="gramEnd"/>
      <w:r w:rsidR="00B00ED3" w:rsidRPr="00B00ED3">
        <w:rPr>
          <w:rFonts w:ascii="Times New Roman" w:eastAsia="Times New Roman" w:hAnsi="Times New Roman" w:cs="Times New Roman"/>
        </w:rPr>
        <w:t>Поставка одноразовых пластиковых стаканов для нужд ГБОУ гимназии №73 "Ломоносовская гимназия" Выборгского района Санкт-Петербурга в 2026 году.</w:t>
      </w:r>
      <w:r w:rsidR="00B00ED3">
        <w:rPr>
          <w:rFonts w:ascii="Times New Roman" w:eastAsia="Times New Roman" w:hAnsi="Times New Roman" w:cs="Times New Roman"/>
        </w:rPr>
        <w:t xml:space="preserve">    </w:t>
      </w:r>
    </w:p>
    <w:p w:rsidR="00A47D68" w:rsidRPr="00A47D68" w:rsidRDefault="00A47D68" w:rsidP="00A47D68">
      <w:pPr>
        <w:tabs>
          <w:tab w:val="left" w:pos="1134"/>
        </w:tabs>
        <w:spacing w:line="240" w:lineRule="atLeast"/>
        <w:ind w:firstLine="567"/>
        <w:jc w:val="both"/>
        <w:rPr>
          <w:rFonts w:ascii="Times New Roman" w:eastAsia="Calibri" w:hAnsi="Times New Roman" w:cs="Times New Roman"/>
        </w:rPr>
      </w:pPr>
      <w:r w:rsidRPr="00A47D68">
        <w:rPr>
          <w:rFonts w:ascii="Times New Roman" w:eastAsia="Calibri" w:hAnsi="Times New Roman" w:cs="Times New Roman"/>
        </w:rPr>
        <w:t>1.2.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A47D68" w:rsidRPr="00A47D68" w:rsidRDefault="00A47D68" w:rsidP="00A47D68">
      <w:pPr>
        <w:tabs>
          <w:tab w:val="left" w:pos="1134"/>
        </w:tabs>
        <w:spacing w:line="240" w:lineRule="atLeast"/>
        <w:ind w:firstLine="567"/>
        <w:jc w:val="both"/>
        <w:rPr>
          <w:rFonts w:ascii="Times New Roman" w:eastAsia="Calibri" w:hAnsi="Times New Roman" w:cs="Times New Roman"/>
        </w:rPr>
      </w:pPr>
      <w:r w:rsidRPr="00A47D68">
        <w:rPr>
          <w:rFonts w:ascii="Times New Roman" w:eastAsia="Calibri" w:hAnsi="Times New Roman" w:cs="Times New Roman"/>
        </w:rPr>
        <w:t>1.3. 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rsidR="00A47D68" w:rsidRPr="00A47D68" w:rsidRDefault="00A47D68" w:rsidP="00A47D68">
      <w:pPr>
        <w:tabs>
          <w:tab w:val="left" w:pos="1134"/>
        </w:tabs>
        <w:spacing w:line="240" w:lineRule="atLeast"/>
        <w:ind w:firstLine="567"/>
        <w:jc w:val="both"/>
        <w:rPr>
          <w:rFonts w:ascii="Times New Roman" w:eastAsia="Calibri" w:hAnsi="Times New Roman" w:cs="Times New Roman"/>
          <w:b/>
        </w:rPr>
      </w:pPr>
      <w:r w:rsidRPr="00A47D68">
        <w:rPr>
          <w:rFonts w:ascii="Times New Roman" w:eastAsia="Calibri" w:hAnsi="Times New Roman" w:cs="Times New Roman"/>
        </w:rPr>
        <w:t xml:space="preserve">1.4. Поставка товара осуществляется с учетом специфики учреждений заказчика, не нарушая режим его работы и внутреннего распорядка. </w:t>
      </w:r>
      <w:r w:rsidRPr="00A47D68">
        <w:rPr>
          <w:rFonts w:ascii="Times New Roman" w:eastAsia="Calibri" w:hAnsi="Times New Roman" w:cs="Times New Roman"/>
          <w:b/>
        </w:rPr>
        <w:t>Доставка и разгрузка силами поставщика.</w:t>
      </w:r>
    </w:p>
    <w:p w:rsidR="00A47D68" w:rsidRPr="00A47D68" w:rsidRDefault="00A47D68" w:rsidP="00A47D68">
      <w:pPr>
        <w:tabs>
          <w:tab w:val="left" w:pos="1134"/>
        </w:tabs>
        <w:spacing w:line="240" w:lineRule="atLeast"/>
        <w:ind w:firstLine="567"/>
        <w:jc w:val="both"/>
        <w:rPr>
          <w:rFonts w:ascii="Times New Roman" w:eastAsia="Calibri" w:hAnsi="Times New Roman" w:cs="Times New Roman"/>
        </w:rPr>
      </w:pPr>
      <w:r w:rsidRPr="00A47D68">
        <w:rPr>
          <w:rFonts w:ascii="Times New Roman" w:eastAsia="Calibri" w:hAnsi="Times New Roman" w:cs="Times New Roman"/>
        </w:rPr>
        <w:t>1.5. Тара и упаковка должны обеспечивать сохранность Товара при его транспортировке и хранении. Товар должен поставляться в упаковке производителя.</w:t>
      </w:r>
    </w:p>
    <w:p w:rsidR="00A47D68" w:rsidRPr="00A47D68" w:rsidRDefault="00A47D68" w:rsidP="00A47D68">
      <w:pPr>
        <w:tabs>
          <w:tab w:val="left" w:pos="1134"/>
        </w:tabs>
        <w:spacing w:line="240" w:lineRule="atLeast"/>
        <w:ind w:firstLine="567"/>
        <w:jc w:val="both"/>
        <w:rPr>
          <w:rFonts w:ascii="Times New Roman" w:eastAsia="Calibri" w:hAnsi="Times New Roman" w:cs="Times New Roman"/>
          <w:b/>
        </w:rPr>
      </w:pPr>
      <w:r w:rsidRPr="00A47D68">
        <w:rPr>
          <w:rFonts w:ascii="Times New Roman" w:eastAsia="Calibri" w:hAnsi="Times New Roman" w:cs="Times New Roman"/>
        </w:rPr>
        <w:t xml:space="preserve">1.6. </w:t>
      </w:r>
      <w:r w:rsidRPr="00A47D68">
        <w:rPr>
          <w:rFonts w:ascii="Times New Roman" w:eastAsia="Calibri" w:hAnsi="Times New Roman" w:cs="Times New Roman"/>
          <w:b/>
        </w:rPr>
        <w:t xml:space="preserve">ИКЗ </w:t>
      </w:r>
      <w:r w:rsidRPr="00FB01A4">
        <w:rPr>
          <w:rFonts w:ascii="Times New Roman" w:eastAsia="Calibri" w:hAnsi="Times New Roman" w:cs="Times New Roman"/>
          <w:b/>
        </w:rPr>
        <w:t>- 262780211249578020100100030000000244</w:t>
      </w:r>
      <w:r w:rsidRPr="00A47D68">
        <w:rPr>
          <w:rFonts w:ascii="Times New Roman" w:eastAsia="Calibri" w:hAnsi="Times New Roman" w:cs="Times New Roman"/>
          <w:b/>
        </w:rPr>
        <w:t xml:space="preserve">  </w:t>
      </w:r>
    </w:p>
    <w:p w:rsidR="00A47D68" w:rsidRPr="00A47D68" w:rsidRDefault="00A47D68" w:rsidP="00A47D68">
      <w:pPr>
        <w:ind w:firstLine="567"/>
        <w:jc w:val="both"/>
        <w:rPr>
          <w:rFonts w:ascii="Times New Roman" w:eastAsia="Calibri" w:hAnsi="Times New Roman" w:cs="Times New Roman"/>
        </w:rPr>
      </w:pPr>
      <w:r w:rsidRPr="00A47D68">
        <w:rPr>
          <w:rFonts w:ascii="Times New Roman" w:eastAsia="Calibri" w:hAnsi="Times New Roman" w:cs="Times New Roman"/>
        </w:rPr>
        <w:t xml:space="preserve">1.7. Срок поставки Товара: в течение </w:t>
      </w:r>
      <w:r w:rsidR="00B00ED3">
        <w:rPr>
          <w:rFonts w:ascii="Times New Roman" w:eastAsia="Calibri" w:hAnsi="Times New Roman" w:cs="Times New Roman"/>
          <w:b/>
        </w:rPr>
        <w:t>10</w:t>
      </w:r>
      <w:r w:rsidR="00174E84">
        <w:rPr>
          <w:rFonts w:ascii="Times New Roman" w:eastAsia="Calibri" w:hAnsi="Times New Roman" w:cs="Times New Roman"/>
          <w:b/>
        </w:rPr>
        <w:t xml:space="preserve"> </w:t>
      </w:r>
      <w:proofErr w:type="gramStart"/>
      <w:r w:rsidR="00174E84">
        <w:rPr>
          <w:rFonts w:ascii="Times New Roman" w:eastAsia="Calibri" w:hAnsi="Times New Roman" w:cs="Times New Roman"/>
          <w:b/>
        </w:rPr>
        <w:t>( десяти</w:t>
      </w:r>
      <w:proofErr w:type="gramEnd"/>
      <w:r w:rsidR="00174E84">
        <w:rPr>
          <w:rFonts w:ascii="Times New Roman" w:eastAsia="Calibri" w:hAnsi="Times New Roman" w:cs="Times New Roman"/>
          <w:b/>
        </w:rPr>
        <w:t xml:space="preserve"> ) рабочих </w:t>
      </w:r>
      <w:r w:rsidRPr="00A47D68">
        <w:rPr>
          <w:rFonts w:ascii="Times New Roman" w:eastAsia="Calibri" w:hAnsi="Times New Roman" w:cs="Times New Roman"/>
          <w:b/>
        </w:rPr>
        <w:t>дней</w:t>
      </w:r>
      <w:r w:rsidRPr="00A47D68">
        <w:rPr>
          <w:rFonts w:ascii="Times New Roman" w:eastAsia="Calibri" w:hAnsi="Times New Roman" w:cs="Times New Roman"/>
        </w:rPr>
        <w:t xml:space="preserve"> с даты заключения, с учётом времени, отведённого на сборку (при необходимости), установку (при необходимости), в соответствии с требованиями технической и (или) эксплуатационной документации производителя (изготовителя) Товара.</w:t>
      </w:r>
    </w:p>
    <w:p w:rsidR="00A47D68" w:rsidRPr="00A47D68" w:rsidRDefault="00A47D68" w:rsidP="00A47D68">
      <w:pPr>
        <w:ind w:firstLine="567"/>
        <w:jc w:val="both"/>
        <w:rPr>
          <w:rFonts w:ascii="Times New Roman" w:eastAsia="Calibri" w:hAnsi="Times New Roman" w:cs="Times New Roman"/>
        </w:rPr>
      </w:pPr>
      <w:r w:rsidRPr="00A47D68">
        <w:rPr>
          <w:rFonts w:ascii="Times New Roman" w:eastAsia="Calibri" w:hAnsi="Times New Roman" w:cs="Times New Roman"/>
        </w:rPr>
        <w:t>1.</w:t>
      </w:r>
      <w:proofErr w:type="gramStart"/>
      <w:r w:rsidRPr="00A47D68">
        <w:rPr>
          <w:rFonts w:ascii="Times New Roman" w:eastAsia="Calibri" w:hAnsi="Times New Roman" w:cs="Times New Roman"/>
        </w:rPr>
        <w:t>8.Место</w:t>
      </w:r>
      <w:proofErr w:type="gramEnd"/>
      <w:r w:rsidRPr="00A47D68">
        <w:rPr>
          <w:rFonts w:ascii="Times New Roman" w:eastAsia="Calibri" w:hAnsi="Times New Roman" w:cs="Times New Roman"/>
        </w:rPr>
        <w:t xml:space="preserve"> поставки товара: 194354, Санкт-Петербург, пр. Энгельса, дом 115, корп. 2, литер А.</w:t>
      </w:r>
    </w:p>
    <w:p w:rsidR="00A47D68" w:rsidRPr="00A47D68" w:rsidRDefault="00A47D68" w:rsidP="00A47D68">
      <w:pPr>
        <w:ind w:firstLine="567"/>
        <w:jc w:val="both"/>
        <w:rPr>
          <w:rFonts w:ascii="Times New Roman" w:eastAsia="Calibri" w:hAnsi="Times New Roman" w:cs="Times New Roman"/>
          <w:b/>
        </w:rPr>
      </w:pPr>
      <w:r w:rsidRPr="00A47D68">
        <w:rPr>
          <w:rFonts w:ascii="Times New Roman" w:eastAsia="Calibri" w:hAnsi="Times New Roman" w:cs="Times New Roman"/>
        </w:rPr>
        <w:t>1.9 Код (коды) по Общероссийскому классификатору продукции по видам экономической деятельности (ОКПД2) с указанием вида (-</w:t>
      </w:r>
      <w:proofErr w:type="spellStart"/>
      <w:r w:rsidRPr="00A47D68">
        <w:rPr>
          <w:rFonts w:ascii="Times New Roman" w:eastAsia="Calibri" w:hAnsi="Times New Roman" w:cs="Times New Roman"/>
        </w:rPr>
        <w:t>ов</w:t>
      </w:r>
      <w:proofErr w:type="spellEnd"/>
      <w:r w:rsidRPr="00A47D68">
        <w:rPr>
          <w:rFonts w:ascii="Times New Roman" w:eastAsia="Calibri" w:hAnsi="Times New Roman" w:cs="Times New Roman"/>
        </w:rPr>
        <w:t>) продукции, соответствующий (-</w:t>
      </w:r>
      <w:proofErr w:type="spellStart"/>
      <w:r w:rsidRPr="00A47D68">
        <w:rPr>
          <w:rFonts w:ascii="Times New Roman" w:eastAsia="Calibri" w:hAnsi="Times New Roman" w:cs="Times New Roman"/>
        </w:rPr>
        <w:t>ие</w:t>
      </w:r>
      <w:proofErr w:type="spellEnd"/>
      <w:r w:rsidRPr="00A47D68">
        <w:rPr>
          <w:rFonts w:ascii="Times New Roman" w:eastAsia="Calibri" w:hAnsi="Times New Roman" w:cs="Times New Roman"/>
        </w:rPr>
        <w:t>) предмету закупки:</w:t>
      </w:r>
      <w:r w:rsidRPr="00A47D68">
        <w:rPr>
          <w:rFonts w:ascii="Times New Roman" w:eastAsia="Calibri" w:hAnsi="Times New Roman" w:cs="Times New Roman"/>
          <w:b/>
        </w:rPr>
        <w:t xml:space="preserve"> </w:t>
      </w:r>
    </w:p>
    <w:p w:rsidR="00A47D68" w:rsidRPr="00A47D68" w:rsidRDefault="00A47D68" w:rsidP="00A47D68">
      <w:pPr>
        <w:ind w:firstLine="567"/>
        <w:jc w:val="both"/>
        <w:rPr>
          <w:rFonts w:ascii="Times New Roman" w:eastAsia="Calibri" w:hAnsi="Times New Roman" w:cs="Times New Roman"/>
          <w:b/>
        </w:rPr>
      </w:pPr>
      <w:r w:rsidRPr="00A47D68">
        <w:rPr>
          <w:rFonts w:ascii="Times New Roman" w:eastAsia="Calibri" w:hAnsi="Times New Roman" w:cs="Times New Roman"/>
          <w:b/>
        </w:rPr>
        <w:t xml:space="preserve">ОКПД 2- </w:t>
      </w:r>
      <w:r w:rsidR="00B00ED3" w:rsidRPr="00B00ED3">
        <w:rPr>
          <w:rFonts w:ascii="Times New Roman" w:eastAsia="Calibri" w:hAnsi="Times New Roman" w:cs="Times New Roman"/>
          <w:b/>
        </w:rPr>
        <w:t>22.29.23.110 Посуда столовая и кухонная пластмассовая</w:t>
      </w:r>
      <w:r w:rsidRPr="00A47D68">
        <w:rPr>
          <w:rFonts w:ascii="Times New Roman" w:eastAsia="Calibri" w:hAnsi="Times New Roman" w:cs="Times New Roman"/>
          <w:b/>
        </w:rPr>
        <w:t xml:space="preserve"> </w:t>
      </w:r>
      <w:r w:rsidR="00174E84">
        <w:rPr>
          <w:rFonts w:ascii="Times New Roman" w:eastAsia="Calibri" w:hAnsi="Times New Roman" w:cs="Times New Roman"/>
          <w:b/>
        </w:rPr>
        <w:t xml:space="preserve"> </w:t>
      </w:r>
      <w:r w:rsidR="00B00ED3">
        <w:rPr>
          <w:rFonts w:ascii="Times New Roman" w:eastAsia="Calibri" w:hAnsi="Times New Roman" w:cs="Times New Roman"/>
          <w:b/>
        </w:rPr>
        <w:t xml:space="preserve"> </w:t>
      </w:r>
    </w:p>
    <w:p w:rsidR="00A47D68" w:rsidRDefault="00A47D68" w:rsidP="00A47D68">
      <w:pPr>
        <w:ind w:firstLine="567"/>
        <w:jc w:val="both"/>
        <w:rPr>
          <w:rFonts w:ascii="Times New Roman" w:eastAsia="Calibri" w:hAnsi="Times New Roman" w:cs="Times New Roman"/>
          <w:b/>
        </w:rPr>
      </w:pPr>
      <w:r w:rsidRPr="00A47D68">
        <w:rPr>
          <w:rFonts w:ascii="Times New Roman" w:eastAsia="Calibri" w:hAnsi="Times New Roman" w:cs="Times New Roman"/>
          <w:b/>
        </w:rPr>
        <w:t>КТРУ--</w:t>
      </w:r>
      <w:r w:rsidR="00B00ED3">
        <w:rPr>
          <w:rFonts w:ascii="Times New Roman" w:eastAsia="Calibri" w:hAnsi="Times New Roman" w:cs="Times New Roman"/>
          <w:b/>
        </w:rPr>
        <w:t xml:space="preserve"> </w:t>
      </w:r>
      <w:r w:rsidR="00B00ED3" w:rsidRPr="00B00ED3">
        <w:rPr>
          <w:rFonts w:ascii="Times New Roman" w:eastAsia="Calibri" w:hAnsi="Times New Roman" w:cs="Times New Roman"/>
          <w:b/>
        </w:rPr>
        <w:t>22.29.23.110-00000128 Стакан пластиковый для пищевых продуктов</w:t>
      </w:r>
    </w:p>
    <w:p w:rsidR="00A47D68" w:rsidRPr="00A47D68" w:rsidRDefault="00174E84" w:rsidP="00B00ED3">
      <w:pPr>
        <w:ind w:firstLine="567"/>
        <w:jc w:val="both"/>
        <w:rPr>
          <w:rFonts w:ascii="Times New Roman" w:eastAsia="Calibri" w:hAnsi="Times New Roman" w:cs="Times New Roman"/>
          <w:b/>
        </w:rPr>
      </w:pPr>
      <w:r>
        <w:rPr>
          <w:rFonts w:ascii="Times New Roman" w:eastAsia="Calibri" w:hAnsi="Times New Roman" w:cs="Times New Roman"/>
          <w:b/>
        </w:rPr>
        <w:t>ККН -</w:t>
      </w:r>
      <w:r w:rsidR="00B00ED3">
        <w:rPr>
          <w:rFonts w:ascii="Times New Roman" w:eastAsia="Calibri" w:hAnsi="Times New Roman" w:cs="Times New Roman"/>
          <w:b/>
        </w:rPr>
        <w:t xml:space="preserve"> </w:t>
      </w:r>
      <w:r w:rsidR="00B00ED3" w:rsidRPr="00B00ED3">
        <w:rPr>
          <w:rFonts w:ascii="Times New Roman" w:eastAsia="Calibri" w:hAnsi="Times New Roman" w:cs="Times New Roman"/>
          <w:b/>
        </w:rPr>
        <w:t>22.29.23.110-039 Стакан пластиковый для пищевых продуктов тип 4 (</w:t>
      </w:r>
      <w:proofErr w:type="spellStart"/>
      <w:r w:rsidR="00B00ED3" w:rsidRPr="00B00ED3">
        <w:rPr>
          <w:rFonts w:ascii="Times New Roman" w:eastAsia="Calibri" w:hAnsi="Times New Roman" w:cs="Times New Roman"/>
          <w:b/>
        </w:rPr>
        <w:t>шт</w:t>
      </w:r>
      <w:proofErr w:type="spellEnd"/>
      <w:r w:rsidR="00B00ED3" w:rsidRPr="00B00ED3">
        <w:rPr>
          <w:rFonts w:ascii="Times New Roman" w:eastAsia="Calibri" w:hAnsi="Times New Roman" w:cs="Times New Roman"/>
          <w:b/>
        </w:rPr>
        <w:t>)</w:t>
      </w:r>
    </w:p>
    <w:p w:rsidR="00A47D68" w:rsidRPr="00A47D68" w:rsidRDefault="00A47D68" w:rsidP="00A47D68">
      <w:pPr>
        <w:spacing w:line="240" w:lineRule="atLeast"/>
        <w:jc w:val="center"/>
        <w:rPr>
          <w:rFonts w:ascii="Times New Roman" w:eastAsia="Times New Roman" w:hAnsi="Times New Roman" w:cs="Times New Roman"/>
          <w:b/>
        </w:rPr>
      </w:pPr>
      <w:r w:rsidRPr="00A47D68">
        <w:rPr>
          <w:rFonts w:ascii="Times New Roman" w:eastAsia="Times New Roman" w:hAnsi="Times New Roman" w:cs="Times New Roman"/>
          <w:b/>
        </w:rPr>
        <w:t>2. Требования к количеству, качеству товара,</w:t>
      </w:r>
    </w:p>
    <w:p w:rsidR="00A47D68" w:rsidRPr="00A47D68" w:rsidRDefault="00A47D68" w:rsidP="00A47D68">
      <w:pPr>
        <w:spacing w:line="240" w:lineRule="atLeast"/>
        <w:jc w:val="center"/>
        <w:rPr>
          <w:rFonts w:ascii="Times New Roman" w:eastAsia="Times New Roman" w:hAnsi="Times New Roman" w:cs="Times New Roman"/>
          <w:b/>
        </w:rPr>
      </w:pPr>
      <w:r w:rsidRPr="00A47D68">
        <w:rPr>
          <w:rFonts w:ascii="Times New Roman" w:eastAsia="Times New Roman" w:hAnsi="Times New Roman" w:cs="Times New Roman"/>
          <w:b/>
        </w:rPr>
        <w:t>к его техническим, функциональным и эксплуатационным характеристикам.</w:t>
      </w:r>
    </w:p>
    <w:p w:rsidR="00A47D68" w:rsidRPr="00A47D68" w:rsidRDefault="00A47D68" w:rsidP="00A47D68">
      <w:pPr>
        <w:spacing w:line="240" w:lineRule="atLeast"/>
        <w:ind w:firstLine="540"/>
        <w:jc w:val="both"/>
        <w:rPr>
          <w:rFonts w:ascii="Times New Roman" w:eastAsia="Times New Roman" w:hAnsi="Times New Roman" w:cs="Times New Roman"/>
        </w:rPr>
      </w:pPr>
      <w:r w:rsidRPr="00A47D68">
        <w:rPr>
          <w:rFonts w:ascii="Times New Roman" w:eastAsia="Times New Roman" w:hAnsi="Times New Roman" w:cs="Times New Roman"/>
        </w:rPr>
        <w:t xml:space="preserve">2.1. </w:t>
      </w:r>
      <w:r w:rsidRPr="00A47D68">
        <w:rPr>
          <w:rFonts w:ascii="Times New Roman" w:eastAsia="Times New Roman" w:hAnsi="Times New Roman" w:cs="Times New Roman"/>
          <w:bCs/>
        </w:rPr>
        <w:t>Требования к количественным характеристикам (объему) поставки определены в “Обоснование НМЦК”.</w:t>
      </w:r>
      <w:r w:rsidRPr="00A47D68">
        <w:rPr>
          <w:rFonts w:ascii="Times New Roman" w:eastAsia="Times New Roman" w:hAnsi="Times New Roman" w:cs="Times New Roman"/>
        </w:rPr>
        <w:t xml:space="preserve"> Товары, являющиеся предметом электронного магазина должны быть </w:t>
      </w:r>
      <w:r w:rsidRPr="00A47D68">
        <w:rPr>
          <w:rFonts w:ascii="Times New Roman" w:eastAsia="Times New Roman" w:hAnsi="Times New Roman" w:cs="Times New Roman"/>
        </w:rPr>
        <w:lastRenderedPageBreak/>
        <w:t>поставлены в полном объеме в соответствии с расчетом начальной (максимальной) цены контракта (</w:t>
      </w:r>
      <w:r w:rsidRPr="00A47D68">
        <w:rPr>
          <w:rFonts w:ascii="Times New Roman" w:eastAsia="Times New Roman" w:hAnsi="Times New Roman" w:cs="Times New Roman"/>
          <w:bCs/>
        </w:rPr>
        <w:t>Обоснование НМЦК</w:t>
      </w:r>
      <w:r w:rsidRPr="00A47D68">
        <w:rPr>
          <w:rFonts w:ascii="Times New Roman" w:eastAsia="Times New Roman" w:hAnsi="Times New Roman" w:cs="Times New Roman"/>
        </w:rPr>
        <w:t>)</w:t>
      </w:r>
      <w:r w:rsidRPr="00A47D68">
        <w:rPr>
          <w:rFonts w:ascii="Times New Roman" w:eastAsia="Times New Roman" w:hAnsi="Times New Roman" w:cs="Times New Roman"/>
          <w:bCs/>
        </w:rPr>
        <w:t>.</w:t>
      </w:r>
    </w:p>
    <w:p w:rsidR="00A47D68" w:rsidRPr="00A47D68" w:rsidRDefault="00A47D68" w:rsidP="00A47D68">
      <w:pPr>
        <w:tabs>
          <w:tab w:val="left" w:pos="1134"/>
        </w:tabs>
        <w:spacing w:line="240" w:lineRule="atLeast"/>
        <w:ind w:firstLine="567"/>
        <w:jc w:val="both"/>
        <w:rPr>
          <w:rFonts w:ascii="Times New Roman" w:eastAsia="Calibri" w:hAnsi="Times New Roman" w:cs="Times New Roman"/>
        </w:rPr>
      </w:pPr>
      <w:r w:rsidRPr="00A47D68">
        <w:rPr>
          <w:rFonts w:ascii="Times New Roman" w:eastAsia="Calibri" w:hAnsi="Times New Roman" w:cs="Times New Roman"/>
        </w:rPr>
        <w:t xml:space="preserve">2.2. Качество товара должно подтверждаться сертификатами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rsidR="00A47D68" w:rsidRPr="00A47D68" w:rsidRDefault="00A47D68" w:rsidP="00A47D68">
      <w:pPr>
        <w:autoSpaceDE w:val="0"/>
        <w:autoSpaceDN w:val="0"/>
        <w:adjustRightInd w:val="0"/>
        <w:spacing w:line="240" w:lineRule="atLeast"/>
        <w:ind w:firstLine="567"/>
        <w:jc w:val="both"/>
        <w:rPr>
          <w:rFonts w:ascii="Times New Roman" w:eastAsia="Calibri" w:hAnsi="Times New Roman" w:cs="Times New Roman"/>
        </w:rPr>
      </w:pPr>
      <w:r w:rsidRPr="00A47D68">
        <w:rPr>
          <w:rFonts w:ascii="Times New Roman" w:eastAsia="Calibri" w:hAnsi="Times New Roman" w:cs="Times New Roman"/>
        </w:rPr>
        <w:t>2.3. Требования к техническим, функциональным характеристикам товара определено в Приложении №1 к Описанию объекта закупки.</w:t>
      </w:r>
    </w:p>
    <w:p w:rsidR="00A47D68" w:rsidRPr="00A47D68" w:rsidRDefault="00A47D68" w:rsidP="00A47D68">
      <w:pPr>
        <w:autoSpaceDE w:val="0"/>
        <w:autoSpaceDN w:val="0"/>
        <w:adjustRightInd w:val="0"/>
        <w:spacing w:line="240" w:lineRule="atLeast"/>
        <w:ind w:firstLine="567"/>
        <w:jc w:val="both"/>
        <w:rPr>
          <w:rFonts w:ascii="Times New Roman" w:eastAsia="Times New Roman" w:hAnsi="Times New Roman" w:cs="Times New Roman"/>
        </w:rPr>
      </w:pPr>
      <w:r w:rsidRPr="00A47D68">
        <w:rPr>
          <w:rFonts w:ascii="Times New Roman" w:eastAsia="Times New Roman" w:hAnsi="Times New Roman" w:cs="Times New Roman"/>
        </w:rPr>
        <w:t xml:space="preserve">2.4. Требования к значениям показателей товаров установлены заказчиком следующим образом: </w:t>
      </w:r>
    </w:p>
    <w:p w:rsidR="00A47D68" w:rsidRPr="00A47D68" w:rsidRDefault="00A47D68" w:rsidP="00A47D68">
      <w:pPr>
        <w:autoSpaceDE w:val="0"/>
        <w:autoSpaceDN w:val="0"/>
        <w:adjustRightInd w:val="0"/>
        <w:spacing w:line="240" w:lineRule="atLeast"/>
        <w:ind w:firstLine="567"/>
        <w:jc w:val="both"/>
        <w:rPr>
          <w:rFonts w:ascii="Times New Roman" w:eastAsia="Times New Roman" w:hAnsi="Times New Roman" w:cs="Times New Roman"/>
        </w:rPr>
      </w:pPr>
      <w:r w:rsidRPr="00A47D68">
        <w:rPr>
          <w:rFonts w:ascii="Times New Roman" w:eastAsia="Times New Roman" w:hAnsi="Times New Roman" w:cs="Times New Roman"/>
        </w:rPr>
        <w:t xml:space="preserve">1) c учётом требований к характеристикам товаров, установленных нормативными документами, определяющими производство, оборот и применение товаров на территории Российской Федерации (все требования к значениям показателей находятся в пределах (допусках), установленных соответствующими нормативными документами); </w:t>
      </w:r>
    </w:p>
    <w:p w:rsidR="00A47D68" w:rsidRPr="00A47D68" w:rsidRDefault="00A47D68" w:rsidP="00A47D68">
      <w:pPr>
        <w:autoSpaceDE w:val="0"/>
        <w:autoSpaceDN w:val="0"/>
        <w:adjustRightInd w:val="0"/>
        <w:spacing w:line="240" w:lineRule="atLeast"/>
        <w:ind w:firstLine="567"/>
        <w:jc w:val="both"/>
        <w:rPr>
          <w:rFonts w:ascii="Times New Roman" w:eastAsia="Times New Roman" w:hAnsi="Times New Roman" w:cs="Times New Roman"/>
        </w:rPr>
      </w:pPr>
      <w:r w:rsidRPr="00A47D68">
        <w:rPr>
          <w:rFonts w:ascii="Times New Roman" w:eastAsia="Times New Roman" w:hAnsi="Times New Roman" w:cs="Times New Roman"/>
        </w:rPr>
        <w:t xml:space="preserve">2) на основании мониторинга характеристик товаров, представленных на рынке различными производителями, декларирующими соответствие производимых ими товаров требованиям нормативных документов. Проведённый мониторинг технических характеристик товаров, показывает, что большинство производителей предлагает товары, соответствующие требованиям ГОСТ, ГОСТ Р, ГОСТ IEC, ГОСТ ИСО, </w:t>
      </w:r>
      <w:proofErr w:type="spellStart"/>
      <w:r w:rsidRPr="00A47D68">
        <w:rPr>
          <w:rFonts w:ascii="Times New Roman" w:eastAsia="Times New Roman" w:hAnsi="Times New Roman" w:cs="Times New Roman"/>
        </w:rPr>
        <w:t>СанПин</w:t>
      </w:r>
      <w:proofErr w:type="spellEnd"/>
      <w:r w:rsidRPr="00A47D68">
        <w:rPr>
          <w:rFonts w:ascii="Times New Roman" w:eastAsia="Times New Roman" w:hAnsi="Times New Roman" w:cs="Times New Roman"/>
        </w:rPr>
        <w:t xml:space="preserve">, СНиП, ГН, ТР, СП характеристики которых отличаются от минимально и максимально установленных в сторону улучшения качественных и потребительских свойств. </w:t>
      </w:r>
    </w:p>
    <w:p w:rsidR="00A47D68" w:rsidRPr="00A47D68" w:rsidRDefault="00A47D68" w:rsidP="00A47D68">
      <w:pPr>
        <w:autoSpaceDE w:val="0"/>
        <w:autoSpaceDN w:val="0"/>
        <w:adjustRightInd w:val="0"/>
        <w:spacing w:line="240" w:lineRule="atLeast"/>
        <w:ind w:firstLine="567"/>
        <w:jc w:val="both"/>
        <w:rPr>
          <w:rFonts w:ascii="Times New Roman" w:eastAsia="Times New Roman" w:hAnsi="Times New Roman" w:cs="Times New Roman"/>
        </w:rPr>
      </w:pPr>
      <w:r w:rsidRPr="00A47D68">
        <w:rPr>
          <w:rFonts w:ascii="Times New Roman" w:eastAsia="Times New Roman" w:hAnsi="Times New Roman" w:cs="Times New Roman"/>
        </w:rPr>
        <w:t>В случае установления в описании объекта закупки требований о соответствии товара государственному стандарту (государственным стандартам), все использованные государственным заказчиком показатели товаров соответствуют указанным государственным стандартам и/или не противоречат им.</w:t>
      </w:r>
    </w:p>
    <w:p w:rsidR="00A47D68" w:rsidRPr="00A47D68" w:rsidRDefault="00A47D68" w:rsidP="00A47D68">
      <w:pPr>
        <w:autoSpaceDE w:val="0"/>
        <w:autoSpaceDN w:val="0"/>
        <w:adjustRightInd w:val="0"/>
        <w:spacing w:line="240" w:lineRule="atLeast"/>
        <w:ind w:firstLine="567"/>
        <w:jc w:val="both"/>
        <w:rPr>
          <w:rFonts w:ascii="Times New Roman" w:eastAsia="Times New Roman" w:hAnsi="Times New Roman" w:cs="Times New Roman"/>
        </w:rPr>
      </w:pPr>
      <w:r w:rsidRPr="00A47D68">
        <w:rPr>
          <w:rFonts w:ascii="Times New Roman" w:eastAsia="Times New Roman" w:hAnsi="Times New Roman" w:cs="Times New Roman"/>
        </w:rPr>
        <w:t>В связи с тем, что государственные стандарты устанавливают минимально необходимые требования к характеристикам товаров (их эксплуатационным характеристикам), выраженным в требованиях к значениям показателей, государственным заказчиком установлены требования к значениям показателей, соответствующие установленным государственными стандартами, но отличающиеся от минимально установленных в сторону повышения их качественных и эксплуатационных характеристик. Данное требование обусловлено необходимостью получения товаров, соответствующих государственным стандартам, но имеющих более высокие качественные и эксплуатационные характеристики, чем минимально возможные, установленные государственными стандартами, а также индивидуальными особенностями и условиями их эксплуатации.</w:t>
      </w:r>
    </w:p>
    <w:p w:rsidR="00A47D68" w:rsidRPr="00A47D68" w:rsidRDefault="00A47D68" w:rsidP="00A47D68">
      <w:pPr>
        <w:autoSpaceDE w:val="0"/>
        <w:autoSpaceDN w:val="0"/>
        <w:adjustRightInd w:val="0"/>
        <w:spacing w:line="240" w:lineRule="atLeast"/>
        <w:ind w:firstLine="567"/>
        <w:jc w:val="both"/>
        <w:rPr>
          <w:rFonts w:ascii="Times New Roman" w:eastAsia="Times New Roman" w:hAnsi="Times New Roman" w:cs="Times New Roman"/>
        </w:rPr>
      </w:pPr>
      <w:r w:rsidRPr="00A47D68">
        <w:rPr>
          <w:rFonts w:ascii="Times New Roman" w:eastAsia="Times New Roman" w:hAnsi="Times New Roman" w:cs="Times New Roman"/>
        </w:rPr>
        <w:t>В случае предложения участником закупки товара (товаров), значения показателей которого (которых) соответствуют требованиям, установленным техническим заданием (соответствующим приложением к Техническому заданию), данный товар будет полностью соответствовать требованиям, установленным соответствующим (соответствующими) государственным стандартом (государственными стандартами).</w:t>
      </w:r>
    </w:p>
    <w:p w:rsidR="00A47D68" w:rsidRPr="00A47D68" w:rsidRDefault="00A47D68" w:rsidP="00A47D68">
      <w:pPr>
        <w:autoSpaceDE w:val="0"/>
        <w:autoSpaceDN w:val="0"/>
        <w:adjustRightInd w:val="0"/>
        <w:spacing w:line="240" w:lineRule="atLeast"/>
        <w:ind w:firstLine="567"/>
        <w:jc w:val="both"/>
        <w:rPr>
          <w:rFonts w:ascii="Times New Roman" w:eastAsia="Times New Roman" w:hAnsi="Times New Roman" w:cs="Times New Roman"/>
        </w:rPr>
      </w:pPr>
      <w:r w:rsidRPr="00A47D68">
        <w:rPr>
          <w:rFonts w:ascii="Times New Roman" w:eastAsia="Times New Roman" w:hAnsi="Times New Roman" w:cs="Times New Roman"/>
        </w:rPr>
        <w:t>При установлении требований к товарам, состоящим из нескольких компонентов (материалов), определяющих их функциональные, потребительские и экологические свойства, заказчиком устанавливаются, в том числе, требования к таким компонентам (материалам).</w:t>
      </w:r>
    </w:p>
    <w:p w:rsidR="00A47D68" w:rsidRPr="00A47D68" w:rsidRDefault="00A47D68" w:rsidP="00A47D68">
      <w:pPr>
        <w:autoSpaceDE w:val="0"/>
        <w:autoSpaceDN w:val="0"/>
        <w:adjustRightInd w:val="0"/>
        <w:spacing w:line="240" w:lineRule="atLeast"/>
        <w:ind w:firstLine="567"/>
        <w:jc w:val="both"/>
        <w:rPr>
          <w:rFonts w:ascii="Times New Roman" w:eastAsia="Times New Roman" w:hAnsi="Times New Roman" w:cs="Times New Roman"/>
        </w:rPr>
      </w:pPr>
      <w:r w:rsidRPr="00A47D68">
        <w:rPr>
          <w:rFonts w:ascii="Times New Roman" w:eastAsia="Times New Roman" w:hAnsi="Times New Roman" w:cs="Times New Roman"/>
        </w:rPr>
        <w:t>2.5. Все содержащиеся в Описании объекта закупки и приложениях к нему товарные знаки сопровождаются словами «или эквивалент». 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A47D68" w:rsidRPr="00A47D68" w:rsidRDefault="00A47D68" w:rsidP="00A47D68">
      <w:pPr>
        <w:spacing w:line="240" w:lineRule="atLeast"/>
        <w:ind w:firstLine="567"/>
        <w:jc w:val="center"/>
        <w:rPr>
          <w:rFonts w:ascii="Times New Roman" w:eastAsia="Times New Roman" w:hAnsi="Times New Roman" w:cs="Times New Roman"/>
          <w:b/>
        </w:rPr>
      </w:pPr>
      <w:r w:rsidRPr="00A47D68">
        <w:rPr>
          <w:rFonts w:ascii="Times New Roman" w:eastAsia="Times New Roman" w:hAnsi="Times New Roman" w:cs="Times New Roman"/>
          <w:b/>
        </w:rPr>
        <w:t xml:space="preserve">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w:t>
      </w:r>
      <w:r w:rsidRPr="00A47D68">
        <w:rPr>
          <w:rFonts w:ascii="Times New Roman" w:eastAsia="Times New Roman" w:hAnsi="Times New Roman" w:cs="Times New Roman"/>
          <w:b/>
        </w:rPr>
        <w:lastRenderedPageBreak/>
        <w:t>осуществления монтажа и наладки товара, к обучению лиц, осуществляющих использование и обслуживание товара.</w:t>
      </w:r>
    </w:p>
    <w:p w:rsidR="00A47D68" w:rsidRPr="00A47D68" w:rsidRDefault="00A47D68" w:rsidP="00A47D68">
      <w:pPr>
        <w:spacing w:line="240" w:lineRule="atLeast"/>
        <w:ind w:firstLine="567"/>
        <w:jc w:val="both"/>
        <w:rPr>
          <w:rFonts w:ascii="Times New Roman" w:eastAsia="Times New Roman" w:hAnsi="Times New Roman" w:cs="Times New Roman"/>
        </w:rPr>
      </w:pPr>
      <w:r w:rsidRPr="00A47D68">
        <w:rPr>
          <w:rFonts w:ascii="Times New Roman" w:eastAsia="Times New Roman" w:hAnsi="Times New Roman" w:cs="Times New Roman"/>
        </w:rPr>
        <w:t xml:space="preserve"> 3.1. Требования не установлены.</w:t>
      </w:r>
    </w:p>
    <w:p w:rsidR="00A47D68" w:rsidRPr="00A47D68" w:rsidRDefault="00A47D68" w:rsidP="00A47D68">
      <w:pPr>
        <w:spacing w:line="240" w:lineRule="atLeast"/>
        <w:ind w:firstLine="567"/>
        <w:jc w:val="both"/>
        <w:rPr>
          <w:rFonts w:ascii="Times New Roman" w:eastAsia="Times New Roman" w:hAnsi="Times New Roman" w:cs="Times New Roman"/>
        </w:rPr>
      </w:pPr>
    </w:p>
    <w:p w:rsidR="00A47D68" w:rsidRPr="00A47D68" w:rsidRDefault="00A47D68" w:rsidP="00A47D68">
      <w:pPr>
        <w:spacing w:line="240" w:lineRule="atLeast"/>
        <w:ind w:firstLine="540"/>
        <w:jc w:val="center"/>
        <w:rPr>
          <w:rFonts w:ascii="Times New Roman" w:eastAsia="Times New Roman" w:hAnsi="Times New Roman" w:cs="Times New Roman"/>
          <w:b/>
        </w:rPr>
      </w:pPr>
      <w:r w:rsidRPr="00A47D68">
        <w:rPr>
          <w:rFonts w:ascii="Times New Roman" w:eastAsia="Times New Roman" w:hAnsi="Times New Roman" w:cs="Times New Roman"/>
          <w:b/>
        </w:rPr>
        <w:t>4. Требования к энергетической эффективности товаров, работ, услуг.</w:t>
      </w:r>
    </w:p>
    <w:p w:rsidR="00A47D68" w:rsidRPr="00A47D68" w:rsidRDefault="00A47D68" w:rsidP="00A47D68">
      <w:pPr>
        <w:ind w:firstLine="567"/>
        <w:jc w:val="both"/>
        <w:rPr>
          <w:rFonts w:ascii="Times New Roman" w:eastAsia="Times New Roman" w:hAnsi="Times New Roman" w:cs="Times New Roman"/>
        </w:rPr>
      </w:pPr>
      <w:r w:rsidRPr="00A47D68">
        <w:rPr>
          <w:rFonts w:ascii="Times New Roman" w:eastAsia="Times New Roman" w:hAnsi="Times New Roman" w:cs="Times New Roman"/>
        </w:rPr>
        <w:t>4.1. Требования не установлены.</w:t>
      </w:r>
    </w:p>
    <w:p w:rsidR="00A47D68" w:rsidRPr="00A47D68" w:rsidRDefault="00A47D68" w:rsidP="00A47D68">
      <w:pPr>
        <w:ind w:firstLine="567"/>
        <w:jc w:val="both"/>
        <w:rPr>
          <w:rFonts w:ascii="Times New Roman" w:eastAsia="Times New Roman" w:hAnsi="Times New Roman" w:cs="Times New Roman"/>
          <w:b/>
        </w:rPr>
      </w:pPr>
    </w:p>
    <w:p w:rsidR="00A47D68" w:rsidRPr="00A47D68" w:rsidRDefault="00A47D68" w:rsidP="00A47D68">
      <w:pPr>
        <w:autoSpaceDE w:val="0"/>
        <w:autoSpaceDN w:val="0"/>
        <w:adjustRightInd w:val="0"/>
        <w:ind w:firstLine="567"/>
        <w:jc w:val="both"/>
        <w:rPr>
          <w:rFonts w:ascii="Times New Roman" w:eastAsia="Calibri" w:hAnsi="Times New Roman" w:cs="Times New Roman"/>
          <w:b/>
        </w:rPr>
      </w:pPr>
      <w:r w:rsidRPr="00A47D68">
        <w:rPr>
          <w:rFonts w:ascii="Times New Roman" w:eastAsia="Calibri" w:hAnsi="Times New Roman" w:cs="Times New Roman"/>
          <w:b/>
        </w:rPr>
        <w:t>5. Перечень приложений, являющихся неотъемлемой частью Описания объекта закупки.</w:t>
      </w:r>
    </w:p>
    <w:tbl>
      <w:tblPr>
        <w:tblW w:w="9320" w:type="dxa"/>
        <w:tblInd w:w="113" w:type="dxa"/>
        <w:tblLook w:val="04A0" w:firstRow="1" w:lastRow="0" w:firstColumn="1" w:lastColumn="0" w:noHBand="0" w:noVBand="1"/>
      </w:tblPr>
      <w:tblGrid>
        <w:gridCol w:w="535"/>
        <w:gridCol w:w="2039"/>
        <w:gridCol w:w="4447"/>
        <w:gridCol w:w="1204"/>
        <w:gridCol w:w="1095"/>
      </w:tblGrid>
      <w:tr w:rsidR="00A47D68" w:rsidRPr="00A47D68" w:rsidTr="003822F7">
        <w:trPr>
          <w:trHeight w:val="600"/>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D68" w:rsidRPr="00A47D68" w:rsidRDefault="00A47D68" w:rsidP="00A47D68">
            <w:pPr>
              <w:spacing w:after="0" w:line="240" w:lineRule="auto"/>
              <w:jc w:val="center"/>
              <w:rPr>
                <w:rFonts w:ascii="Times New Roman" w:eastAsia="Times New Roman" w:hAnsi="Times New Roman" w:cs="Times New Roman"/>
                <w:lang w:eastAsia="ru-RU"/>
              </w:rPr>
            </w:pPr>
            <w:r w:rsidRPr="00A47D68">
              <w:rPr>
                <w:rFonts w:ascii="Times New Roman" w:eastAsia="Times New Roman" w:hAnsi="Times New Roman" w:cs="Times New Roman"/>
                <w:lang w:eastAsia="ru-RU"/>
              </w:rPr>
              <w:t>№ п/п</w:t>
            </w:r>
          </w:p>
        </w:tc>
        <w:tc>
          <w:tcPr>
            <w:tcW w:w="2039" w:type="dxa"/>
            <w:tcBorders>
              <w:top w:val="single" w:sz="4" w:space="0" w:color="auto"/>
              <w:left w:val="nil"/>
              <w:bottom w:val="single" w:sz="4" w:space="0" w:color="auto"/>
              <w:right w:val="single" w:sz="4" w:space="0" w:color="auto"/>
            </w:tcBorders>
            <w:shd w:val="clear" w:color="auto" w:fill="auto"/>
            <w:vAlign w:val="center"/>
            <w:hideMark/>
          </w:tcPr>
          <w:p w:rsidR="00A47D68" w:rsidRPr="00A47D68" w:rsidRDefault="00A47D68" w:rsidP="00A47D68">
            <w:pPr>
              <w:spacing w:after="0" w:line="240" w:lineRule="auto"/>
              <w:jc w:val="center"/>
              <w:rPr>
                <w:rFonts w:ascii="Times New Roman" w:eastAsia="Times New Roman" w:hAnsi="Times New Roman" w:cs="Times New Roman"/>
                <w:lang w:eastAsia="ru-RU"/>
              </w:rPr>
            </w:pPr>
            <w:r w:rsidRPr="00A47D68">
              <w:rPr>
                <w:rFonts w:ascii="Times New Roman" w:eastAsia="Times New Roman" w:hAnsi="Times New Roman" w:cs="Times New Roman"/>
                <w:lang w:eastAsia="ru-RU"/>
              </w:rPr>
              <w:t>Наименование товара</w:t>
            </w:r>
          </w:p>
        </w:tc>
        <w:tc>
          <w:tcPr>
            <w:tcW w:w="4447" w:type="dxa"/>
            <w:tcBorders>
              <w:top w:val="single" w:sz="4" w:space="0" w:color="auto"/>
              <w:left w:val="nil"/>
              <w:bottom w:val="single" w:sz="4" w:space="0" w:color="auto"/>
              <w:right w:val="single" w:sz="4" w:space="0" w:color="auto"/>
            </w:tcBorders>
            <w:shd w:val="clear" w:color="auto" w:fill="auto"/>
            <w:vAlign w:val="center"/>
            <w:hideMark/>
          </w:tcPr>
          <w:p w:rsidR="00A47D68" w:rsidRPr="00A47D68" w:rsidRDefault="00A47D68" w:rsidP="00A47D68">
            <w:pPr>
              <w:spacing w:after="0" w:line="240" w:lineRule="auto"/>
              <w:jc w:val="center"/>
              <w:rPr>
                <w:rFonts w:ascii="Times New Roman" w:eastAsia="Times New Roman" w:hAnsi="Times New Roman" w:cs="Times New Roman"/>
                <w:lang w:eastAsia="ru-RU"/>
              </w:rPr>
            </w:pPr>
            <w:r w:rsidRPr="00A47D68">
              <w:rPr>
                <w:rFonts w:ascii="Times New Roman" w:eastAsia="Times New Roman" w:hAnsi="Times New Roman" w:cs="Times New Roman"/>
                <w:lang w:eastAsia="ru-RU"/>
              </w:rPr>
              <w:t>Характеристики</w:t>
            </w:r>
          </w:p>
        </w:tc>
        <w:tc>
          <w:tcPr>
            <w:tcW w:w="1204" w:type="dxa"/>
            <w:tcBorders>
              <w:top w:val="single" w:sz="4" w:space="0" w:color="auto"/>
              <w:left w:val="nil"/>
              <w:bottom w:val="single" w:sz="4" w:space="0" w:color="auto"/>
              <w:right w:val="single" w:sz="4" w:space="0" w:color="auto"/>
            </w:tcBorders>
            <w:shd w:val="clear" w:color="auto" w:fill="auto"/>
            <w:vAlign w:val="center"/>
            <w:hideMark/>
          </w:tcPr>
          <w:p w:rsidR="00A47D68" w:rsidRPr="00A47D68" w:rsidRDefault="00A47D68" w:rsidP="00A47D68">
            <w:pPr>
              <w:spacing w:after="0" w:line="240" w:lineRule="auto"/>
              <w:jc w:val="center"/>
              <w:rPr>
                <w:rFonts w:ascii="Times New Roman" w:eastAsia="Times New Roman" w:hAnsi="Times New Roman" w:cs="Times New Roman"/>
                <w:lang w:eastAsia="ru-RU"/>
              </w:rPr>
            </w:pPr>
            <w:r w:rsidRPr="00A47D68">
              <w:rPr>
                <w:rFonts w:ascii="Times New Roman" w:eastAsia="Times New Roman" w:hAnsi="Times New Roman" w:cs="Times New Roman"/>
                <w:lang w:eastAsia="ru-RU"/>
              </w:rPr>
              <w:t>Ед. Изм.</w:t>
            </w:r>
          </w:p>
        </w:tc>
        <w:tc>
          <w:tcPr>
            <w:tcW w:w="1095" w:type="dxa"/>
            <w:tcBorders>
              <w:top w:val="single" w:sz="4" w:space="0" w:color="auto"/>
              <w:left w:val="nil"/>
              <w:bottom w:val="single" w:sz="4" w:space="0" w:color="auto"/>
              <w:right w:val="single" w:sz="4" w:space="0" w:color="auto"/>
            </w:tcBorders>
            <w:shd w:val="clear" w:color="auto" w:fill="auto"/>
            <w:vAlign w:val="center"/>
            <w:hideMark/>
          </w:tcPr>
          <w:p w:rsidR="00A47D68" w:rsidRPr="00A47D68" w:rsidRDefault="00A47D68" w:rsidP="00A47D68">
            <w:pPr>
              <w:spacing w:after="0" w:line="240" w:lineRule="auto"/>
              <w:jc w:val="center"/>
              <w:rPr>
                <w:rFonts w:ascii="Times New Roman" w:eastAsia="Times New Roman" w:hAnsi="Times New Roman" w:cs="Times New Roman"/>
                <w:lang w:eastAsia="ru-RU"/>
              </w:rPr>
            </w:pPr>
            <w:r w:rsidRPr="00A47D68">
              <w:rPr>
                <w:rFonts w:ascii="Times New Roman" w:eastAsia="Times New Roman" w:hAnsi="Times New Roman" w:cs="Times New Roman"/>
                <w:lang w:eastAsia="ru-RU"/>
              </w:rPr>
              <w:t>Кол-во</w:t>
            </w:r>
          </w:p>
        </w:tc>
      </w:tr>
      <w:tr w:rsidR="00A47D68" w:rsidRPr="00A47D68" w:rsidTr="003822F7">
        <w:trPr>
          <w:trHeight w:val="3300"/>
        </w:trPr>
        <w:tc>
          <w:tcPr>
            <w:tcW w:w="5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7D68" w:rsidRPr="00A47D68" w:rsidRDefault="00A47D68" w:rsidP="00A47D68">
            <w:pPr>
              <w:spacing w:after="0" w:line="240" w:lineRule="auto"/>
              <w:rPr>
                <w:rFonts w:ascii="Times New Roman" w:eastAsia="Times New Roman" w:hAnsi="Times New Roman" w:cs="Times New Roman"/>
                <w:lang w:eastAsia="ru-RU"/>
              </w:rPr>
            </w:pPr>
            <w:r w:rsidRPr="00A47D68">
              <w:rPr>
                <w:rFonts w:ascii="Times New Roman" w:eastAsia="Times New Roman" w:hAnsi="Times New Roman" w:cs="Times New Roman"/>
                <w:lang w:eastAsia="ru-RU"/>
              </w:rPr>
              <w:t>1</w:t>
            </w:r>
          </w:p>
        </w:tc>
        <w:tc>
          <w:tcPr>
            <w:tcW w:w="2039" w:type="dxa"/>
            <w:tcBorders>
              <w:top w:val="single" w:sz="4" w:space="0" w:color="auto"/>
              <w:left w:val="nil"/>
              <w:bottom w:val="single" w:sz="4" w:space="0" w:color="auto"/>
              <w:right w:val="nil"/>
            </w:tcBorders>
            <w:shd w:val="clear" w:color="auto" w:fill="auto"/>
            <w:vAlign w:val="center"/>
          </w:tcPr>
          <w:p w:rsidR="00A47D68" w:rsidRPr="00A47D68" w:rsidRDefault="00B00ED3" w:rsidP="00FB01A4">
            <w:pPr>
              <w:spacing w:after="0" w:line="240" w:lineRule="auto"/>
              <w:jc w:val="center"/>
              <w:rPr>
                <w:rFonts w:ascii="Times New Roman" w:eastAsia="Times New Roman" w:hAnsi="Times New Roman" w:cs="Times New Roman"/>
                <w:lang w:eastAsia="ru-RU"/>
              </w:rPr>
            </w:pPr>
            <w:r w:rsidRPr="00B00ED3">
              <w:rPr>
                <w:rFonts w:ascii="Times New Roman" w:eastAsia="Times New Roman" w:hAnsi="Times New Roman" w:cs="Times New Roman"/>
                <w:lang w:eastAsia="ru-RU"/>
              </w:rPr>
              <w:t>Стакан одноразовый пластиковый</w:t>
            </w:r>
          </w:p>
        </w:tc>
        <w:tc>
          <w:tcPr>
            <w:tcW w:w="4447" w:type="dxa"/>
            <w:tcBorders>
              <w:top w:val="single" w:sz="4" w:space="0" w:color="auto"/>
              <w:left w:val="single" w:sz="4" w:space="0" w:color="auto"/>
              <w:bottom w:val="single" w:sz="4" w:space="0" w:color="auto"/>
              <w:right w:val="nil"/>
            </w:tcBorders>
            <w:shd w:val="clear" w:color="auto" w:fill="auto"/>
            <w:vAlign w:val="center"/>
          </w:tcPr>
          <w:p w:rsidR="00B00ED3" w:rsidRPr="00B00ED3" w:rsidRDefault="00B00ED3" w:rsidP="00073BEF">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p>
          <w:p w:rsidR="00B00ED3" w:rsidRPr="00B00ED3" w:rsidRDefault="00B00ED3" w:rsidP="00B00ED3">
            <w:pPr>
              <w:spacing w:after="0" w:line="240" w:lineRule="auto"/>
              <w:rPr>
                <w:rFonts w:ascii="Times New Roman" w:eastAsia="Times New Roman" w:hAnsi="Times New Roman" w:cs="Times New Roman"/>
                <w:lang w:eastAsia="ru-RU"/>
              </w:rPr>
            </w:pPr>
            <w:r w:rsidRPr="00B00ED3">
              <w:rPr>
                <w:rFonts w:ascii="Times New Roman" w:eastAsia="Times New Roman" w:hAnsi="Times New Roman" w:cs="Times New Roman"/>
                <w:lang w:eastAsia="ru-RU"/>
              </w:rPr>
              <w:t>Назначение</w:t>
            </w:r>
            <w:r w:rsidR="00073BEF">
              <w:rPr>
                <w:rFonts w:ascii="Times New Roman" w:eastAsia="Times New Roman" w:hAnsi="Times New Roman" w:cs="Times New Roman"/>
                <w:lang w:eastAsia="ru-RU"/>
              </w:rPr>
              <w:t>:</w:t>
            </w:r>
          </w:p>
          <w:p w:rsidR="00B00ED3" w:rsidRPr="00B00ED3" w:rsidRDefault="00073BEF" w:rsidP="00073BEF">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Для холодных напитков</w:t>
            </w:r>
          </w:p>
          <w:p w:rsidR="00B00ED3" w:rsidRPr="00B00ED3" w:rsidRDefault="00B00ED3" w:rsidP="00073BEF">
            <w:pPr>
              <w:spacing w:after="0" w:line="240" w:lineRule="auto"/>
              <w:rPr>
                <w:rFonts w:ascii="Times New Roman" w:eastAsia="Times New Roman" w:hAnsi="Times New Roman" w:cs="Times New Roman"/>
                <w:lang w:eastAsia="ru-RU"/>
              </w:rPr>
            </w:pPr>
            <w:r w:rsidRPr="00B00ED3">
              <w:rPr>
                <w:rFonts w:ascii="Times New Roman" w:eastAsia="Times New Roman" w:hAnsi="Times New Roman" w:cs="Times New Roman"/>
                <w:lang w:eastAsia="ru-RU"/>
              </w:rPr>
              <w:t>Изделие одноразового использования</w:t>
            </w:r>
            <w:r w:rsidR="00073BEF">
              <w:rPr>
                <w:rFonts w:ascii="Times New Roman" w:eastAsia="Times New Roman" w:hAnsi="Times New Roman" w:cs="Times New Roman"/>
                <w:lang w:eastAsia="ru-RU"/>
              </w:rPr>
              <w:t>:</w:t>
            </w:r>
          </w:p>
          <w:p w:rsidR="00B00ED3" w:rsidRPr="00B00ED3" w:rsidRDefault="00073BEF" w:rsidP="00073BEF">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Да</w:t>
            </w:r>
          </w:p>
          <w:p w:rsidR="00B00ED3" w:rsidRDefault="00073BEF" w:rsidP="00073BEF">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Материал - Полипропилен</w:t>
            </w:r>
            <w:bookmarkStart w:id="0" w:name="_GoBack"/>
            <w:bookmarkEnd w:id="0"/>
          </w:p>
          <w:p w:rsidR="00A47D68" w:rsidRPr="00A47D68" w:rsidRDefault="00B00ED3" w:rsidP="00A47D68">
            <w:pPr>
              <w:spacing w:after="0" w:line="240" w:lineRule="auto"/>
              <w:jc w:val="center"/>
              <w:rPr>
                <w:rFonts w:ascii="Times New Roman" w:eastAsia="Times New Roman" w:hAnsi="Times New Roman" w:cs="Times New Roman"/>
                <w:lang w:eastAsia="ru-RU"/>
              </w:rPr>
            </w:pPr>
            <w:r w:rsidRPr="00B00ED3">
              <w:rPr>
                <w:rFonts w:ascii="Times New Roman" w:eastAsia="Times New Roman" w:hAnsi="Times New Roman" w:cs="Times New Roman"/>
                <w:lang w:eastAsia="ru-RU"/>
              </w:rPr>
              <w:t>Этот стакан поставляется в упаковке по 100 штук</w:t>
            </w:r>
          </w:p>
        </w:tc>
        <w:tc>
          <w:tcPr>
            <w:tcW w:w="12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7D68" w:rsidRPr="00A47D68" w:rsidRDefault="00B00ED3" w:rsidP="00A47D68">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proofErr w:type="spellStart"/>
            <w:r>
              <w:rPr>
                <w:rFonts w:ascii="Times New Roman" w:eastAsia="Times New Roman" w:hAnsi="Times New Roman" w:cs="Times New Roman"/>
                <w:lang w:eastAsia="ru-RU"/>
              </w:rPr>
              <w:t>упакока</w:t>
            </w:r>
            <w:proofErr w:type="spellEnd"/>
          </w:p>
        </w:tc>
        <w:tc>
          <w:tcPr>
            <w:tcW w:w="1095" w:type="dxa"/>
            <w:tcBorders>
              <w:top w:val="single" w:sz="4" w:space="0" w:color="auto"/>
              <w:left w:val="nil"/>
              <w:bottom w:val="single" w:sz="4" w:space="0" w:color="auto"/>
              <w:right w:val="single" w:sz="4" w:space="0" w:color="auto"/>
            </w:tcBorders>
            <w:shd w:val="clear" w:color="auto" w:fill="auto"/>
            <w:noWrap/>
            <w:vAlign w:val="center"/>
          </w:tcPr>
          <w:p w:rsidR="00A47D68" w:rsidRPr="00A47D68" w:rsidRDefault="00B00ED3" w:rsidP="00A47D68">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100</w:t>
            </w:r>
          </w:p>
        </w:tc>
      </w:tr>
    </w:tbl>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Pr="00197F7A" w:rsidRDefault="00A47D68" w:rsidP="00197F7A">
      <w:pPr>
        <w:spacing w:after="0" w:line="240" w:lineRule="auto"/>
        <w:rPr>
          <w:rFonts w:ascii="Times New Roman" w:eastAsia="Times New Roman" w:hAnsi="Times New Roman" w:cs="Times New Roman"/>
          <w:b/>
          <w:bCs/>
          <w:sz w:val="20"/>
          <w:szCs w:val="20"/>
          <w:lang w:eastAsia="ru-RU"/>
        </w:rPr>
      </w:pPr>
    </w:p>
    <w:p w:rsidR="007A604D" w:rsidRPr="007A604D" w:rsidRDefault="00A47D68" w:rsidP="007A604D">
      <w:pPr>
        <w:spacing w:line="256" w:lineRule="auto"/>
        <w:rPr>
          <w:rFonts w:ascii="Times New Roman" w:eastAsia="Calibri" w:hAnsi="Times New Roman" w:cs="Times New Roman"/>
          <w:sz w:val="24"/>
          <w:szCs w:val="24"/>
        </w:rPr>
      </w:pPr>
      <w:r>
        <w:rPr>
          <w:rFonts w:ascii="Times New Roman" w:eastAsia="Calibri" w:hAnsi="Times New Roman" w:cs="Times New Roman"/>
          <w:b/>
        </w:rPr>
        <w:t xml:space="preserve"> </w:t>
      </w:r>
      <w:r w:rsidR="00F23BF1">
        <w:rPr>
          <w:rFonts w:ascii="Times New Roman" w:eastAsia="Times New Roman" w:hAnsi="Times New Roman" w:cs="Times New Roman"/>
          <w:b/>
          <w:bCs/>
          <w:sz w:val="20"/>
          <w:szCs w:val="20"/>
          <w:lang w:eastAsia="ru-RU"/>
        </w:rPr>
        <w:t xml:space="preserve"> </w:t>
      </w:r>
      <w:r w:rsidR="00197F7A">
        <w:rPr>
          <w:rFonts w:ascii="Times New Roman" w:hAnsi="Times New Roman" w:cs="Times New Roman"/>
          <w:b/>
        </w:rPr>
        <w:t xml:space="preserve"> </w:t>
      </w:r>
    </w:p>
    <w:sectPr w:rsidR="007A604D" w:rsidRPr="007A604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F19FB"/>
    <w:multiLevelType w:val="hybridMultilevel"/>
    <w:tmpl w:val="0972DD2C"/>
    <w:lvl w:ilvl="0" w:tplc="11ECDE98">
      <w:start w:val="1"/>
      <w:numFmt w:val="decimal"/>
      <w:lvlText w:val="%1."/>
      <w:lvlJc w:val="left"/>
      <w:pPr>
        <w:ind w:left="720" w:hanging="360"/>
      </w:pPr>
      <w:rPr>
        <w:rFonts w:ascii="Times New Roman" w:eastAsia="Times New Roman" w:hAnsi="Times New Roman" w:cs="Times New Roman"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908"/>
    <w:rsid w:val="0000356A"/>
    <w:rsid w:val="0003170C"/>
    <w:rsid w:val="00067B1A"/>
    <w:rsid w:val="00073BEF"/>
    <w:rsid w:val="0014107C"/>
    <w:rsid w:val="00161531"/>
    <w:rsid w:val="001657F7"/>
    <w:rsid w:val="00174E84"/>
    <w:rsid w:val="00186FCE"/>
    <w:rsid w:val="00197F7A"/>
    <w:rsid w:val="001F1109"/>
    <w:rsid w:val="00224457"/>
    <w:rsid w:val="00243908"/>
    <w:rsid w:val="00287968"/>
    <w:rsid w:val="002A00F9"/>
    <w:rsid w:val="00315581"/>
    <w:rsid w:val="003167C8"/>
    <w:rsid w:val="00321DB6"/>
    <w:rsid w:val="00353A82"/>
    <w:rsid w:val="00377F00"/>
    <w:rsid w:val="00396B40"/>
    <w:rsid w:val="003B1BC4"/>
    <w:rsid w:val="003F7AB7"/>
    <w:rsid w:val="004331C8"/>
    <w:rsid w:val="004D3CC4"/>
    <w:rsid w:val="00555720"/>
    <w:rsid w:val="00610B5B"/>
    <w:rsid w:val="006351D9"/>
    <w:rsid w:val="006369D4"/>
    <w:rsid w:val="00654610"/>
    <w:rsid w:val="00666EE6"/>
    <w:rsid w:val="00675E45"/>
    <w:rsid w:val="006B76D9"/>
    <w:rsid w:val="00773101"/>
    <w:rsid w:val="007A604D"/>
    <w:rsid w:val="007C1371"/>
    <w:rsid w:val="007C32C1"/>
    <w:rsid w:val="007C7F08"/>
    <w:rsid w:val="007F38B1"/>
    <w:rsid w:val="0081168B"/>
    <w:rsid w:val="0081582F"/>
    <w:rsid w:val="008837FF"/>
    <w:rsid w:val="00885416"/>
    <w:rsid w:val="008D11F2"/>
    <w:rsid w:val="008D1DC1"/>
    <w:rsid w:val="00900652"/>
    <w:rsid w:val="00944B99"/>
    <w:rsid w:val="009A22C6"/>
    <w:rsid w:val="009B610C"/>
    <w:rsid w:val="009E4E33"/>
    <w:rsid w:val="009F7B7E"/>
    <w:rsid w:val="00A47D68"/>
    <w:rsid w:val="00A90965"/>
    <w:rsid w:val="00AA3DBD"/>
    <w:rsid w:val="00AB0D30"/>
    <w:rsid w:val="00AC7ABB"/>
    <w:rsid w:val="00B00ED3"/>
    <w:rsid w:val="00B15D04"/>
    <w:rsid w:val="00B369A6"/>
    <w:rsid w:val="00B42408"/>
    <w:rsid w:val="00BD2C01"/>
    <w:rsid w:val="00BF5A8D"/>
    <w:rsid w:val="00C809C0"/>
    <w:rsid w:val="00CE7AAF"/>
    <w:rsid w:val="00CF1B75"/>
    <w:rsid w:val="00D31169"/>
    <w:rsid w:val="00D61F12"/>
    <w:rsid w:val="00DB6E7F"/>
    <w:rsid w:val="00E2713D"/>
    <w:rsid w:val="00E4114A"/>
    <w:rsid w:val="00E62B5B"/>
    <w:rsid w:val="00EF13D9"/>
    <w:rsid w:val="00F114C9"/>
    <w:rsid w:val="00F23BF1"/>
    <w:rsid w:val="00F3112B"/>
    <w:rsid w:val="00F85B0F"/>
    <w:rsid w:val="00F94A91"/>
    <w:rsid w:val="00FB01A4"/>
    <w:rsid w:val="00FB3E3E"/>
    <w:rsid w:val="00FE6A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0F1C8"/>
  <w15:chartTrackingRefBased/>
  <w15:docId w15:val="{C7A1B628-FBB4-4B56-864D-5559183B4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796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1168B"/>
    <w:pPr>
      <w:ind w:left="720"/>
      <w:contextualSpacing/>
    </w:pPr>
  </w:style>
  <w:style w:type="table" w:styleId="a4">
    <w:name w:val="Table Grid"/>
    <w:basedOn w:val="a1"/>
    <w:uiPriority w:val="39"/>
    <w:rsid w:val="002A0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8D1DC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8D1DC1"/>
    <w:rPr>
      <w:rFonts w:ascii="Segoe UI" w:hAnsi="Segoe UI" w:cs="Segoe UI"/>
      <w:sz w:val="18"/>
      <w:szCs w:val="18"/>
    </w:rPr>
  </w:style>
  <w:style w:type="paragraph" w:styleId="a7">
    <w:name w:val="Normal (Web)"/>
    <w:basedOn w:val="a"/>
    <w:uiPriority w:val="99"/>
    <w:semiHidden/>
    <w:unhideWhenUsed/>
    <w:rsid w:val="0028796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255421">
      <w:bodyDiv w:val="1"/>
      <w:marLeft w:val="0"/>
      <w:marRight w:val="0"/>
      <w:marTop w:val="0"/>
      <w:marBottom w:val="0"/>
      <w:divBdr>
        <w:top w:val="none" w:sz="0" w:space="0" w:color="auto"/>
        <w:left w:val="none" w:sz="0" w:space="0" w:color="auto"/>
        <w:bottom w:val="none" w:sz="0" w:space="0" w:color="auto"/>
        <w:right w:val="none" w:sz="0" w:space="0" w:color="auto"/>
      </w:divBdr>
      <w:divsChild>
        <w:div w:id="219681018">
          <w:marLeft w:val="0"/>
          <w:marRight w:val="0"/>
          <w:marTop w:val="0"/>
          <w:marBottom w:val="0"/>
          <w:divBdr>
            <w:top w:val="none" w:sz="0" w:space="0" w:color="auto"/>
            <w:left w:val="none" w:sz="0" w:space="0" w:color="auto"/>
            <w:bottom w:val="none" w:sz="0" w:space="0" w:color="auto"/>
            <w:right w:val="none" w:sz="0" w:space="0" w:color="auto"/>
          </w:divBdr>
        </w:div>
        <w:div w:id="1232808437">
          <w:marLeft w:val="0"/>
          <w:marRight w:val="0"/>
          <w:marTop w:val="0"/>
          <w:marBottom w:val="0"/>
          <w:divBdr>
            <w:top w:val="none" w:sz="0" w:space="0" w:color="auto"/>
            <w:left w:val="none" w:sz="0" w:space="0" w:color="auto"/>
            <w:bottom w:val="none" w:sz="0" w:space="0" w:color="auto"/>
            <w:right w:val="none" w:sz="0" w:space="0" w:color="auto"/>
          </w:divBdr>
        </w:div>
      </w:divsChild>
    </w:div>
    <w:div w:id="1240481105">
      <w:bodyDiv w:val="1"/>
      <w:marLeft w:val="0"/>
      <w:marRight w:val="0"/>
      <w:marTop w:val="0"/>
      <w:marBottom w:val="0"/>
      <w:divBdr>
        <w:top w:val="none" w:sz="0" w:space="0" w:color="auto"/>
        <w:left w:val="none" w:sz="0" w:space="0" w:color="auto"/>
        <w:bottom w:val="none" w:sz="0" w:space="0" w:color="auto"/>
        <w:right w:val="none" w:sz="0" w:space="0" w:color="auto"/>
      </w:divBdr>
    </w:div>
    <w:div w:id="1267469549">
      <w:bodyDiv w:val="1"/>
      <w:marLeft w:val="0"/>
      <w:marRight w:val="0"/>
      <w:marTop w:val="0"/>
      <w:marBottom w:val="0"/>
      <w:divBdr>
        <w:top w:val="none" w:sz="0" w:space="0" w:color="auto"/>
        <w:left w:val="none" w:sz="0" w:space="0" w:color="auto"/>
        <w:bottom w:val="none" w:sz="0" w:space="0" w:color="auto"/>
        <w:right w:val="none" w:sz="0" w:space="0" w:color="auto"/>
      </w:divBdr>
    </w:div>
    <w:div w:id="1611234072">
      <w:bodyDiv w:val="1"/>
      <w:marLeft w:val="0"/>
      <w:marRight w:val="0"/>
      <w:marTop w:val="0"/>
      <w:marBottom w:val="0"/>
      <w:divBdr>
        <w:top w:val="none" w:sz="0" w:space="0" w:color="auto"/>
        <w:left w:val="none" w:sz="0" w:space="0" w:color="auto"/>
        <w:bottom w:val="none" w:sz="0" w:space="0" w:color="auto"/>
        <w:right w:val="none" w:sz="0" w:space="0" w:color="auto"/>
      </w:divBdr>
      <w:divsChild>
        <w:div w:id="262999369">
          <w:marLeft w:val="0"/>
          <w:marRight w:val="0"/>
          <w:marTop w:val="0"/>
          <w:marBottom w:val="0"/>
          <w:divBdr>
            <w:top w:val="none" w:sz="0" w:space="0" w:color="auto"/>
            <w:left w:val="none" w:sz="0" w:space="0" w:color="auto"/>
            <w:bottom w:val="none" w:sz="0" w:space="0" w:color="auto"/>
            <w:right w:val="none" w:sz="0" w:space="0" w:color="auto"/>
          </w:divBdr>
          <w:divsChild>
            <w:div w:id="1746610940">
              <w:marLeft w:val="0"/>
              <w:marRight w:val="0"/>
              <w:marTop w:val="0"/>
              <w:marBottom w:val="0"/>
              <w:divBdr>
                <w:top w:val="none" w:sz="0" w:space="0" w:color="auto"/>
                <w:left w:val="none" w:sz="0" w:space="0" w:color="auto"/>
                <w:bottom w:val="none" w:sz="0" w:space="0" w:color="auto"/>
                <w:right w:val="none" w:sz="0" w:space="0" w:color="auto"/>
              </w:divBdr>
              <w:divsChild>
                <w:div w:id="257104156">
                  <w:marLeft w:val="0"/>
                  <w:marRight w:val="0"/>
                  <w:marTop w:val="0"/>
                  <w:marBottom w:val="0"/>
                  <w:divBdr>
                    <w:top w:val="single" w:sz="6" w:space="0" w:color="D0D0D0"/>
                    <w:left w:val="single" w:sz="6" w:space="0" w:color="D0D0D0"/>
                    <w:bottom w:val="single" w:sz="6" w:space="0" w:color="D0D0D0"/>
                    <w:right w:val="single" w:sz="6" w:space="0" w:color="D0D0D0"/>
                  </w:divBdr>
                  <w:divsChild>
                    <w:div w:id="1361512959">
                      <w:marLeft w:val="0"/>
                      <w:marRight w:val="0"/>
                      <w:marTop w:val="0"/>
                      <w:marBottom w:val="0"/>
                      <w:divBdr>
                        <w:top w:val="none" w:sz="0" w:space="0" w:color="auto"/>
                        <w:left w:val="none" w:sz="0" w:space="0" w:color="auto"/>
                        <w:bottom w:val="none" w:sz="0" w:space="0" w:color="auto"/>
                        <w:right w:val="none" w:sz="0" w:space="0" w:color="auto"/>
                      </w:divBdr>
                      <w:divsChild>
                        <w:div w:id="158466901">
                          <w:marLeft w:val="0"/>
                          <w:marRight w:val="0"/>
                          <w:marTop w:val="0"/>
                          <w:marBottom w:val="0"/>
                          <w:divBdr>
                            <w:top w:val="none" w:sz="0" w:space="0" w:color="auto"/>
                            <w:left w:val="none" w:sz="0" w:space="0" w:color="auto"/>
                            <w:bottom w:val="none" w:sz="0" w:space="0" w:color="auto"/>
                            <w:right w:val="none" w:sz="0" w:space="0" w:color="auto"/>
                          </w:divBdr>
                          <w:divsChild>
                            <w:div w:id="262343000">
                              <w:marLeft w:val="0"/>
                              <w:marRight w:val="0"/>
                              <w:marTop w:val="0"/>
                              <w:marBottom w:val="0"/>
                              <w:divBdr>
                                <w:top w:val="none" w:sz="0" w:space="0" w:color="auto"/>
                                <w:left w:val="none" w:sz="0" w:space="0" w:color="auto"/>
                                <w:bottom w:val="none" w:sz="0" w:space="0" w:color="auto"/>
                                <w:right w:val="none" w:sz="0" w:space="0" w:color="auto"/>
                              </w:divBdr>
                              <w:divsChild>
                                <w:div w:id="1625190818">
                                  <w:marLeft w:val="0"/>
                                  <w:marRight w:val="0"/>
                                  <w:marTop w:val="0"/>
                                  <w:marBottom w:val="0"/>
                                  <w:divBdr>
                                    <w:top w:val="single" w:sz="2" w:space="0" w:color="D0D0D0"/>
                                    <w:left w:val="single" w:sz="2" w:space="0" w:color="D0D0D0"/>
                                    <w:bottom w:val="single" w:sz="2" w:space="0" w:color="D0D0D0"/>
                                    <w:right w:val="single" w:sz="2" w:space="0" w:color="D0D0D0"/>
                                  </w:divBdr>
                                  <w:divsChild>
                                    <w:div w:id="1844978206">
                                      <w:marLeft w:val="0"/>
                                      <w:marRight w:val="0"/>
                                      <w:marTop w:val="0"/>
                                      <w:marBottom w:val="0"/>
                                      <w:divBdr>
                                        <w:top w:val="none" w:sz="0" w:space="0" w:color="auto"/>
                                        <w:left w:val="none" w:sz="0" w:space="0" w:color="auto"/>
                                        <w:bottom w:val="none" w:sz="0" w:space="0" w:color="auto"/>
                                        <w:right w:val="none" w:sz="0" w:space="0" w:color="auto"/>
                                      </w:divBdr>
                                      <w:divsChild>
                                        <w:div w:id="506791741">
                                          <w:marLeft w:val="0"/>
                                          <w:marRight w:val="0"/>
                                          <w:marTop w:val="0"/>
                                          <w:marBottom w:val="0"/>
                                          <w:divBdr>
                                            <w:top w:val="none" w:sz="0" w:space="0" w:color="auto"/>
                                            <w:left w:val="single" w:sz="2" w:space="0" w:color="D0D0D0"/>
                                            <w:bottom w:val="single" w:sz="2" w:space="0" w:color="D0D0D0"/>
                                            <w:right w:val="single" w:sz="2" w:space="0" w:color="D0D0D0"/>
                                          </w:divBdr>
                                          <w:divsChild>
                                            <w:div w:id="2124572550">
                                              <w:marLeft w:val="0"/>
                                              <w:marRight w:val="0"/>
                                              <w:marTop w:val="0"/>
                                              <w:marBottom w:val="0"/>
                                              <w:divBdr>
                                                <w:top w:val="none" w:sz="0" w:space="0" w:color="auto"/>
                                                <w:left w:val="none" w:sz="0" w:space="0" w:color="auto"/>
                                                <w:bottom w:val="none" w:sz="0" w:space="0" w:color="auto"/>
                                                <w:right w:val="none" w:sz="0" w:space="0" w:color="auto"/>
                                              </w:divBdr>
                                              <w:divsChild>
                                                <w:div w:id="1725635499">
                                                  <w:marLeft w:val="0"/>
                                                  <w:marRight w:val="0"/>
                                                  <w:marTop w:val="0"/>
                                                  <w:marBottom w:val="0"/>
                                                  <w:divBdr>
                                                    <w:top w:val="none" w:sz="0" w:space="0" w:color="auto"/>
                                                    <w:left w:val="none" w:sz="0" w:space="0" w:color="auto"/>
                                                    <w:bottom w:val="none" w:sz="0" w:space="0" w:color="auto"/>
                                                    <w:right w:val="none" w:sz="0" w:space="0" w:color="auto"/>
                                                  </w:divBdr>
                                                  <w:divsChild>
                                                    <w:div w:id="2073624940">
                                                      <w:marLeft w:val="0"/>
                                                      <w:marRight w:val="0"/>
                                                      <w:marTop w:val="0"/>
                                                      <w:marBottom w:val="0"/>
                                                      <w:divBdr>
                                                        <w:top w:val="none" w:sz="0" w:space="0" w:color="auto"/>
                                                        <w:left w:val="none" w:sz="0" w:space="0" w:color="auto"/>
                                                        <w:bottom w:val="none" w:sz="0" w:space="0" w:color="auto"/>
                                                        <w:right w:val="none" w:sz="0" w:space="0" w:color="auto"/>
                                                      </w:divBdr>
                                                      <w:divsChild>
                                                        <w:div w:id="791098341">
                                                          <w:marLeft w:val="0"/>
                                                          <w:marRight w:val="0"/>
                                                          <w:marTop w:val="0"/>
                                                          <w:marBottom w:val="0"/>
                                                          <w:divBdr>
                                                            <w:top w:val="none" w:sz="0" w:space="0" w:color="auto"/>
                                                            <w:left w:val="none" w:sz="0" w:space="0" w:color="auto"/>
                                                            <w:bottom w:val="none" w:sz="0" w:space="0" w:color="auto"/>
                                                            <w:right w:val="none" w:sz="0" w:space="0" w:color="auto"/>
                                                          </w:divBdr>
                                                          <w:divsChild>
                                                            <w:div w:id="1116408304">
                                                              <w:marLeft w:val="0"/>
                                                              <w:marRight w:val="0"/>
                                                              <w:marTop w:val="0"/>
                                                              <w:marBottom w:val="0"/>
                                                              <w:divBdr>
                                                                <w:top w:val="none" w:sz="0" w:space="0" w:color="auto"/>
                                                                <w:left w:val="none" w:sz="0" w:space="0" w:color="auto"/>
                                                                <w:bottom w:val="none" w:sz="0" w:space="0" w:color="auto"/>
                                                                <w:right w:val="none" w:sz="0" w:space="0" w:color="auto"/>
                                                              </w:divBdr>
                                                            </w:div>
                                                            <w:div w:id="1032075706">
                                                              <w:marLeft w:val="0"/>
                                                              <w:marRight w:val="0"/>
                                                              <w:marTop w:val="0"/>
                                                              <w:marBottom w:val="0"/>
                                                              <w:divBdr>
                                                                <w:top w:val="none" w:sz="0" w:space="0" w:color="auto"/>
                                                                <w:left w:val="none" w:sz="0" w:space="0" w:color="auto"/>
                                                                <w:bottom w:val="none" w:sz="0" w:space="0" w:color="auto"/>
                                                                <w:right w:val="none" w:sz="0" w:space="0" w:color="auto"/>
                                                              </w:divBdr>
                                                            </w:div>
                                                            <w:div w:id="628391502">
                                                              <w:marLeft w:val="0"/>
                                                              <w:marRight w:val="0"/>
                                                              <w:marTop w:val="0"/>
                                                              <w:marBottom w:val="0"/>
                                                              <w:divBdr>
                                                                <w:top w:val="none" w:sz="0" w:space="0" w:color="auto"/>
                                                                <w:left w:val="none" w:sz="0" w:space="0" w:color="auto"/>
                                                                <w:bottom w:val="none" w:sz="0" w:space="0" w:color="auto"/>
                                                                <w:right w:val="none" w:sz="0" w:space="0" w:color="auto"/>
                                                              </w:divBdr>
                                                            </w:div>
                                                            <w:div w:id="873232730">
                                                              <w:marLeft w:val="0"/>
                                                              <w:marRight w:val="0"/>
                                                              <w:marTop w:val="0"/>
                                                              <w:marBottom w:val="0"/>
                                                              <w:divBdr>
                                                                <w:top w:val="none" w:sz="0" w:space="0" w:color="auto"/>
                                                                <w:left w:val="none" w:sz="0" w:space="0" w:color="auto"/>
                                                                <w:bottom w:val="none" w:sz="0" w:space="0" w:color="auto"/>
                                                                <w:right w:val="none" w:sz="0" w:space="0" w:color="auto"/>
                                                              </w:divBdr>
                                                            </w:div>
                                                            <w:div w:id="722028012">
                                                              <w:marLeft w:val="0"/>
                                                              <w:marRight w:val="0"/>
                                                              <w:marTop w:val="0"/>
                                                              <w:marBottom w:val="0"/>
                                                              <w:divBdr>
                                                                <w:top w:val="none" w:sz="0" w:space="0" w:color="auto"/>
                                                                <w:left w:val="none" w:sz="0" w:space="0" w:color="auto"/>
                                                                <w:bottom w:val="none" w:sz="0" w:space="0" w:color="auto"/>
                                                                <w:right w:val="none" w:sz="0" w:space="0" w:color="auto"/>
                                                              </w:divBdr>
                                                            </w:div>
                                                            <w:div w:id="224729482">
                                                              <w:marLeft w:val="0"/>
                                                              <w:marRight w:val="0"/>
                                                              <w:marTop w:val="0"/>
                                                              <w:marBottom w:val="0"/>
                                                              <w:divBdr>
                                                                <w:top w:val="none" w:sz="0" w:space="0" w:color="auto"/>
                                                                <w:left w:val="none" w:sz="0" w:space="0" w:color="auto"/>
                                                                <w:bottom w:val="none" w:sz="0" w:space="0" w:color="auto"/>
                                                                <w:right w:val="none" w:sz="0" w:space="0" w:color="auto"/>
                                                              </w:divBdr>
                                                            </w:div>
                                                            <w:div w:id="1485243841">
                                                              <w:marLeft w:val="0"/>
                                                              <w:marRight w:val="0"/>
                                                              <w:marTop w:val="0"/>
                                                              <w:marBottom w:val="0"/>
                                                              <w:divBdr>
                                                                <w:top w:val="none" w:sz="0" w:space="0" w:color="auto"/>
                                                                <w:left w:val="none" w:sz="0" w:space="0" w:color="auto"/>
                                                                <w:bottom w:val="none" w:sz="0" w:space="0" w:color="auto"/>
                                                                <w:right w:val="none" w:sz="0" w:space="0" w:color="auto"/>
                                                              </w:divBdr>
                                                            </w:div>
                                                            <w:div w:id="1302075007">
                                                              <w:marLeft w:val="0"/>
                                                              <w:marRight w:val="0"/>
                                                              <w:marTop w:val="0"/>
                                                              <w:marBottom w:val="0"/>
                                                              <w:divBdr>
                                                                <w:top w:val="none" w:sz="0" w:space="0" w:color="auto"/>
                                                                <w:left w:val="none" w:sz="0" w:space="0" w:color="auto"/>
                                                                <w:bottom w:val="none" w:sz="0" w:space="0" w:color="auto"/>
                                                                <w:right w:val="none" w:sz="0" w:space="0" w:color="auto"/>
                                                              </w:divBdr>
                                                            </w:div>
                                                            <w:div w:id="465204697">
                                                              <w:marLeft w:val="0"/>
                                                              <w:marRight w:val="0"/>
                                                              <w:marTop w:val="0"/>
                                                              <w:marBottom w:val="0"/>
                                                              <w:divBdr>
                                                                <w:top w:val="none" w:sz="0" w:space="0" w:color="auto"/>
                                                                <w:left w:val="none" w:sz="0" w:space="0" w:color="auto"/>
                                                                <w:bottom w:val="none" w:sz="0" w:space="0" w:color="auto"/>
                                                                <w:right w:val="none" w:sz="0" w:space="0" w:color="auto"/>
                                                              </w:divBdr>
                                                            </w:div>
                                                            <w:div w:id="83449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110471">
                                                      <w:marLeft w:val="0"/>
                                                      <w:marRight w:val="0"/>
                                                      <w:marTop w:val="0"/>
                                                      <w:marBottom w:val="0"/>
                                                      <w:divBdr>
                                                        <w:top w:val="none" w:sz="0" w:space="0" w:color="auto"/>
                                                        <w:left w:val="none" w:sz="0" w:space="0" w:color="auto"/>
                                                        <w:bottom w:val="none" w:sz="0" w:space="0" w:color="auto"/>
                                                        <w:right w:val="none" w:sz="0" w:space="0" w:color="auto"/>
                                                      </w:divBdr>
                                                      <w:divsChild>
                                                        <w:div w:id="507252949">
                                                          <w:marLeft w:val="0"/>
                                                          <w:marRight w:val="0"/>
                                                          <w:marTop w:val="0"/>
                                                          <w:marBottom w:val="0"/>
                                                          <w:divBdr>
                                                            <w:top w:val="none" w:sz="0" w:space="0" w:color="auto"/>
                                                            <w:left w:val="none" w:sz="0" w:space="0" w:color="auto"/>
                                                            <w:bottom w:val="none" w:sz="0" w:space="0" w:color="auto"/>
                                                            <w:right w:val="none" w:sz="0" w:space="0" w:color="auto"/>
                                                          </w:divBdr>
                                                        </w:div>
                                                      </w:divsChild>
                                                    </w:div>
                                                    <w:div w:id="1057046165">
                                                      <w:marLeft w:val="0"/>
                                                      <w:marRight w:val="0"/>
                                                      <w:marTop w:val="0"/>
                                                      <w:marBottom w:val="0"/>
                                                      <w:divBdr>
                                                        <w:top w:val="none" w:sz="0" w:space="0" w:color="auto"/>
                                                        <w:left w:val="none" w:sz="0" w:space="0" w:color="auto"/>
                                                        <w:bottom w:val="none" w:sz="0" w:space="0" w:color="auto"/>
                                                        <w:right w:val="none" w:sz="0" w:space="0" w:color="auto"/>
                                                      </w:divBdr>
                                                    </w:div>
                                                    <w:div w:id="1680498228">
                                                      <w:marLeft w:val="0"/>
                                                      <w:marRight w:val="0"/>
                                                      <w:marTop w:val="0"/>
                                                      <w:marBottom w:val="0"/>
                                                      <w:divBdr>
                                                        <w:top w:val="none" w:sz="0" w:space="0" w:color="auto"/>
                                                        <w:left w:val="none" w:sz="0" w:space="0" w:color="auto"/>
                                                        <w:bottom w:val="none" w:sz="0" w:space="0" w:color="auto"/>
                                                        <w:right w:val="none" w:sz="0" w:space="0" w:color="auto"/>
                                                      </w:divBdr>
                                                    </w:div>
                                                    <w:div w:id="237987321">
                                                      <w:marLeft w:val="0"/>
                                                      <w:marRight w:val="0"/>
                                                      <w:marTop w:val="0"/>
                                                      <w:marBottom w:val="0"/>
                                                      <w:divBdr>
                                                        <w:top w:val="none" w:sz="0" w:space="0" w:color="auto"/>
                                                        <w:left w:val="none" w:sz="0" w:space="0" w:color="auto"/>
                                                        <w:bottom w:val="none" w:sz="0" w:space="0" w:color="auto"/>
                                                        <w:right w:val="none" w:sz="0" w:space="0" w:color="auto"/>
                                                      </w:divBdr>
                                                    </w:div>
                                                    <w:div w:id="725224504">
                                                      <w:marLeft w:val="0"/>
                                                      <w:marRight w:val="0"/>
                                                      <w:marTop w:val="0"/>
                                                      <w:marBottom w:val="0"/>
                                                      <w:divBdr>
                                                        <w:top w:val="none" w:sz="0" w:space="0" w:color="auto"/>
                                                        <w:left w:val="none" w:sz="0" w:space="0" w:color="auto"/>
                                                        <w:bottom w:val="none" w:sz="0" w:space="0" w:color="auto"/>
                                                        <w:right w:val="none" w:sz="0" w:space="0" w:color="auto"/>
                                                      </w:divBdr>
                                                    </w:div>
                                                    <w:div w:id="1339233286">
                                                      <w:marLeft w:val="0"/>
                                                      <w:marRight w:val="0"/>
                                                      <w:marTop w:val="0"/>
                                                      <w:marBottom w:val="0"/>
                                                      <w:divBdr>
                                                        <w:top w:val="none" w:sz="0" w:space="0" w:color="auto"/>
                                                        <w:left w:val="none" w:sz="0" w:space="0" w:color="auto"/>
                                                        <w:bottom w:val="none" w:sz="0" w:space="0" w:color="auto"/>
                                                        <w:right w:val="none" w:sz="0" w:space="0" w:color="auto"/>
                                                      </w:divBdr>
                                                    </w:div>
                                                    <w:div w:id="1236672853">
                                                      <w:marLeft w:val="0"/>
                                                      <w:marRight w:val="0"/>
                                                      <w:marTop w:val="0"/>
                                                      <w:marBottom w:val="0"/>
                                                      <w:divBdr>
                                                        <w:top w:val="none" w:sz="0" w:space="0" w:color="auto"/>
                                                        <w:left w:val="none" w:sz="0" w:space="0" w:color="auto"/>
                                                        <w:bottom w:val="none" w:sz="0" w:space="0" w:color="auto"/>
                                                        <w:right w:val="none" w:sz="0" w:space="0" w:color="auto"/>
                                                      </w:divBdr>
                                                    </w:div>
                                                    <w:div w:id="1334407148">
                                                      <w:marLeft w:val="0"/>
                                                      <w:marRight w:val="0"/>
                                                      <w:marTop w:val="0"/>
                                                      <w:marBottom w:val="0"/>
                                                      <w:divBdr>
                                                        <w:top w:val="none" w:sz="0" w:space="0" w:color="auto"/>
                                                        <w:left w:val="none" w:sz="0" w:space="0" w:color="auto"/>
                                                        <w:bottom w:val="none" w:sz="0" w:space="0" w:color="auto"/>
                                                        <w:right w:val="none" w:sz="0" w:space="0" w:color="auto"/>
                                                      </w:divBdr>
                                                    </w:div>
                                                    <w:div w:id="1537234437">
                                                      <w:marLeft w:val="0"/>
                                                      <w:marRight w:val="0"/>
                                                      <w:marTop w:val="0"/>
                                                      <w:marBottom w:val="0"/>
                                                      <w:divBdr>
                                                        <w:top w:val="none" w:sz="0" w:space="0" w:color="auto"/>
                                                        <w:left w:val="none" w:sz="0" w:space="0" w:color="auto"/>
                                                        <w:bottom w:val="none" w:sz="0" w:space="0" w:color="auto"/>
                                                        <w:right w:val="none" w:sz="0" w:space="0" w:color="auto"/>
                                                      </w:divBdr>
                                                    </w:div>
                                                    <w:div w:id="793598636">
                                                      <w:marLeft w:val="0"/>
                                                      <w:marRight w:val="0"/>
                                                      <w:marTop w:val="0"/>
                                                      <w:marBottom w:val="0"/>
                                                      <w:divBdr>
                                                        <w:top w:val="none" w:sz="0" w:space="0" w:color="auto"/>
                                                        <w:left w:val="none" w:sz="0" w:space="0" w:color="auto"/>
                                                        <w:bottom w:val="none" w:sz="0" w:space="0" w:color="auto"/>
                                                        <w:right w:val="none" w:sz="0" w:space="0" w:color="auto"/>
                                                      </w:divBdr>
                                                    </w:div>
                                                    <w:div w:id="513030617">
                                                      <w:marLeft w:val="0"/>
                                                      <w:marRight w:val="0"/>
                                                      <w:marTop w:val="0"/>
                                                      <w:marBottom w:val="0"/>
                                                      <w:divBdr>
                                                        <w:top w:val="none" w:sz="0" w:space="0" w:color="auto"/>
                                                        <w:left w:val="none" w:sz="0" w:space="0" w:color="auto"/>
                                                        <w:bottom w:val="none" w:sz="0" w:space="0" w:color="auto"/>
                                                        <w:right w:val="none" w:sz="0" w:space="0" w:color="auto"/>
                                                      </w:divBdr>
                                                    </w:div>
                                                    <w:div w:id="1379162814">
                                                      <w:marLeft w:val="0"/>
                                                      <w:marRight w:val="0"/>
                                                      <w:marTop w:val="0"/>
                                                      <w:marBottom w:val="0"/>
                                                      <w:divBdr>
                                                        <w:top w:val="single" w:sz="6" w:space="0" w:color="FFFFFF"/>
                                                        <w:left w:val="single" w:sz="6" w:space="0" w:color="EDEDED"/>
                                                        <w:bottom w:val="single" w:sz="6" w:space="0" w:color="EDEDED"/>
                                                        <w:right w:val="single" w:sz="6" w:space="0" w:color="EDEDED"/>
                                                      </w:divBdr>
                                                      <w:divsChild>
                                                        <w:div w:id="115611272">
                                                          <w:marLeft w:val="0"/>
                                                          <w:marRight w:val="0"/>
                                                          <w:marTop w:val="0"/>
                                                          <w:marBottom w:val="0"/>
                                                          <w:divBdr>
                                                            <w:top w:val="none" w:sz="0" w:space="0" w:color="auto"/>
                                                            <w:left w:val="none" w:sz="0" w:space="0" w:color="auto"/>
                                                            <w:bottom w:val="none" w:sz="0" w:space="0" w:color="auto"/>
                                                            <w:right w:val="none" w:sz="0" w:space="0" w:color="auto"/>
                                                          </w:divBdr>
                                                          <w:divsChild>
                                                            <w:div w:id="1790003672">
                                                              <w:marLeft w:val="0"/>
                                                              <w:marRight w:val="0"/>
                                                              <w:marTop w:val="0"/>
                                                              <w:marBottom w:val="0"/>
                                                              <w:divBdr>
                                                                <w:top w:val="none" w:sz="0" w:space="0" w:color="auto"/>
                                                                <w:left w:val="none" w:sz="0" w:space="0" w:color="auto"/>
                                                                <w:bottom w:val="none" w:sz="0" w:space="0" w:color="auto"/>
                                                                <w:right w:val="none" w:sz="0" w:space="0" w:color="auto"/>
                                                              </w:divBdr>
                                                            </w:div>
                                                          </w:divsChild>
                                                        </w:div>
                                                        <w:div w:id="2051762982">
                                                          <w:marLeft w:val="0"/>
                                                          <w:marRight w:val="0"/>
                                                          <w:marTop w:val="0"/>
                                                          <w:marBottom w:val="0"/>
                                                          <w:divBdr>
                                                            <w:top w:val="none" w:sz="0" w:space="0" w:color="auto"/>
                                                            <w:left w:val="none" w:sz="0" w:space="0" w:color="auto"/>
                                                            <w:bottom w:val="none" w:sz="0" w:space="0" w:color="auto"/>
                                                            <w:right w:val="none" w:sz="0" w:space="0" w:color="auto"/>
                                                          </w:divBdr>
                                                        </w:div>
                                                        <w:div w:id="1177840164">
                                                          <w:marLeft w:val="0"/>
                                                          <w:marRight w:val="0"/>
                                                          <w:marTop w:val="0"/>
                                                          <w:marBottom w:val="0"/>
                                                          <w:divBdr>
                                                            <w:top w:val="none" w:sz="0" w:space="0" w:color="auto"/>
                                                            <w:left w:val="none" w:sz="0" w:space="0" w:color="auto"/>
                                                            <w:bottom w:val="none" w:sz="0" w:space="0" w:color="auto"/>
                                                            <w:right w:val="none" w:sz="0" w:space="0" w:color="auto"/>
                                                          </w:divBdr>
                                                        </w:div>
                                                        <w:div w:id="535047432">
                                                          <w:marLeft w:val="0"/>
                                                          <w:marRight w:val="0"/>
                                                          <w:marTop w:val="0"/>
                                                          <w:marBottom w:val="0"/>
                                                          <w:divBdr>
                                                            <w:top w:val="none" w:sz="0" w:space="0" w:color="auto"/>
                                                            <w:left w:val="none" w:sz="0" w:space="0" w:color="auto"/>
                                                            <w:bottom w:val="none" w:sz="0" w:space="0" w:color="auto"/>
                                                            <w:right w:val="none" w:sz="0" w:space="0" w:color="auto"/>
                                                          </w:divBdr>
                                                        </w:div>
                                                        <w:div w:id="494616797">
                                                          <w:marLeft w:val="0"/>
                                                          <w:marRight w:val="0"/>
                                                          <w:marTop w:val="0"/>
                                                          <w:marBottom w:val="0"/>
                                                          <w:divBdr>
                                                            <w:top w:val="none" w:sz="0" w:space="0" w:color="auto"/>
                                                            <w:left w:val="none" w:sz="0" w:space="0" w:color="auto"/>
                                                            <w:bottom w:val="none" w:sz="0" w:space="0" w:color="auto"/>
                                                            <w:right w:val="none" w:sz="0" w:space="0" w:color="auto"/>
                                                          </w:divBdr>
                                                        </w:div>
                                                        <w:div w:id="1827890054">
                                                          <w:marLeft w:val="0"/>
                                                          <w:marRight w:val="0"/>
                                                          <w:marTop w:val="0"/>
                                                          <w:marBottom w:val="0"/>
                                                          <w:divBdr>
                                                            <w:top w:val="none" w:sz="0" w:space="0" w:color="auto"/>
                                                            <w:left w:val="none" w:sz="0" w:space="0" w:color="auto"/>
                                                            <w:bottom w:val="none" w:sz="0" w:space="0" w:color="auto"/>
                                                            <w:right w:val="none" w:sz="0" w:space="0" w:color="auto"/>
                                                          </w:divBdr>
                                                        </w:div>
                                                        <w:div w:id="540745142">
                                                          <w:marLeft w:val="0"/>
                                                          <w:marRight w:val="0"/>
                                                          <w:marTop w:val="0"/>
                                                          <w:marBottom w:val="0"/>
                                                          <w:divBdr>
                                                            <w:top w:val="none" w:sz="0" w:space="0" w:color="auto"/>
                                                            <w:left w:val="none" w:sz="0" w:space="0" w:color="auto"/>
                                                            <w:bottom w:val="none" w:sz="0" w:space="0" w:color="auto"/>
                                                            <w:right w:val="none" w:sz="0" w:space="0" w:color="auto"/>
                                                          </w:divBdr>
                                                        </w:div>
                                                        <w:div w:id="1404061674">
                                                          <w:marLeft w:val="0"/>
                                                          <w:marRight w:val="0"/>
                                                          <w:marTop w:val="0"/>
                                                          <w:marBottom w:val="0"/>
                                                          <w:divBdr>
                                                            <w:top w:val="none" w:sz="0" w:space="0" w:color="auto"/>
                                                            <w:left w:val="none" w:sz="0" w:space="0" w:color="auto"/>
                                                            <w:bottom w:val="none" w:sz="0" w:space="0" w:color="auto"/>
                                                            <w:right w:val="none" w:sz="0" w:space="0" w:color="auto"/>
                                                          </w:divBdr>
                                                        </w:div>
                                                        <w:div w:id="2003582998">
                                                          <w:marLeft w:val="0"/>
                                                          <w:marRight w:val="0"/>
                                                          <w:marTop w:val="0"/>
                                                          <w:marBottom w:val="0"/>
                                                          <w:divBdr>
                                                            <w:top w:val="none" w:sz="0" w:space="0" w:color="auto"/>
                                                            <w:left w:val="none" w:sz="0" w:space="0" w:color="auto"/>
                                                            <w:bottom w:val="none" w:sz="0" w:space="0" w:color="auto"/>
                                                            <w:right w:val="none" w:sz="0" w:space="0" w:color="auto"/>
                                                          </w:divBdr>
                                                        </w:div>
                                                        <w:div w:id="783579607">
                                                          <w:marLeft w:val="0"/>
                                                          <w:marRight w:val="0"/>
                                                          <w:marTop w:val="0"/>
                                                          <w:marBottom w:val="0"/>
                                                          <w:divBdr>
                                                            <w:top w:val="none" w:sz="0" w:space="0" w:color="auto"/>
                                                            <w:left w:val="none" w:sz="0" w:space="0" w:color="auto"/>
                                                            <w:bottom w:val="none" w:sz="0" w:space="0" w:color="auto"/>
                                                            <w:right w:val="none" w:sz="0" w:space="0" w:color="auto"/>
                                                          </w:divBdr>
                                                        </w:div>
                                                        <w:div w:id="1405909508">
                                                          <w:marLeft w:val="0"/>
                                                          <w:marRight w:val="0"/>
                                                          <w:marTop w:val="0"/>
                                                          <w:marBottom w:val="0"/>
                                                          <w:divBdr>
                                                            <w:top w:val="none" w:sz="0" w:space="0" w:color="auto"/>
                                                            <w:left w:val="none" w:sz="0" w:space="0" w:color="auto"/>
                                                            <w:bottom w:val="none" w:sz="0" w:space="0" w:color="auto"/>
                                                            <w:right w:val="none" w:sz="0" w:space="0" w:color="auto"/>
                                                          </w:divBdr>
                                                        </w:div>
                                                      </w:divsChild>
                                                    </w:div>
                                                    <w:div w:id="1642420519">
                                                      <w:marLeft w:val="0"/>
                                                      <w:marRight w:val="0"/>
                                                      <w:marTop w:val="0"/>
                                                      <w:marBottom w:val="0"/>
                                                      <w:divBdr>
                                                        <w:top w:val="none" w:sz="0" w:space="0" w:color="auto"/>
                                                        <w:left w:val="none" w:sz="0" w:space="0" w:color="auto"/>
                                                        <w:bottom w:val="none" w:sz="0" w:space="0" w:color="auto"/>
                                                        <w:right w:val="none" w:sz="0" w:space="0" w:color="auto"/>
                                                      </w:divBdr>
                                                      <w:divsChild>
                                                        <w:div w:id="1538735661">
                                                          <w:marLeft w:val="0"/>
                                                          <w:marRight w:val="0"/>
                                                          <w:marTop w:val="0"/>
                                                          <w:marBottom w:val="0"/>
                                                          <w:divBdr>
                                                            <w:top w:val="none" w:sz="0" w:space="0" w:color="auto"/>
                                                            <w:left w:val="none" w:sz="0" w:space="0" w:color="auto"/>
                                                            <w:bottom w:val="none" w:sz="0" w:space="0" w:color="auto"/>
                                                            <w:right w:val="none" w:sz="0" w:space="0" w:color="auto"/>
                                                          </w:divBdr>
                                                        </w:div>
                                                      </w:divsChild>
                                                    </w:div>
                                                    <w:div w:id="1563173110">
                                                      <w:marLeft w:val="0"/>
                                                      <w:marRight w:val="0"/>
                                                      <w:marTop w:val="0"/>
                                                      <w:marBottom w:val="0"/>
                                                      <w:divBdr>
                                                        <w:top w:val="none" w:sz="0" w:space="0" w:color="auto"/>
                                                        <w:left w:val="none" w:sz="0" w:space="0" w:color="auto"/>
                                                        <w:bottom w:val="none" w:sz="0" w:space="0" w:color="auto"/>
                                                        <w:right w:val="none" w:sz="0" w:space="0" w:color="auto"/>
                                                      </w:divBdr>
                                                    </w:div>
                                                    <w:div w:id="63912543">
                                                      <w:marLeft w:val="0"/>
                                                      <w:marRight w:val="0"/>
                                                      <w:marTop w:val="0"/>
                                                      <w:marBottom w:val="0"/>
                                                      <w:divBdr>
                                                        <w:top w:val="none" w:sz="0" w:space="0" w:color="auto"/>
                                                        <w:left w:val="none" w:sz="0" w:space="0" w:color="auto"/>
                                                        <w:bottom w:val="none" w:sz="0" w:space="0" w:color="auto"/>
                                                        <w:right w:val="none" w:sz="0" w:space="0" w:color="auto"/>
                                                      </w:divBdr>
                                                    </w:div>
                                                    <w:div w:id="1979333994">
                                                      <w:marLeft w:val="0"/>
                                                      <w:marRight w:val="0"/>
                                                      <w:marTop w:val="0"/>
                                                      <w:marBottom w:val="0"/>
                                                      <w:divBdr>
                                                        <w:top w:val="none" w:sz="0" w:space="0" w:color="auto"/>
                                                        <w:left w:val="none" w:sz="0" w:space="0" w:color="auto"/>
                                                        <w:bottom w:val="none" w:sz="0" w:space="0" w:color="auto"/>
                                                        <w:right w:val="none" w:sz="0" w:space="0" w:color="auto"/>
                                                      </w:divBdr>
                                                    </w:div>
                                                    <w:div w:id="476805947">
                                                      <w:marLeft w:val="0"/>
                                                      <w:marRight w:val="0"/>
                                                      <w:marTop w:val="0"/>
                                                      <w:marBottom w:val="0"/>
                                                      <w:divBdr>
                                                        <w:top w:val="none" w:sz="0" w:space="0" w:color="auto"/>
                                                        <w:left w:val="none" w:sz="0" w:space="0" w:color="auto"/>
                                                        <w:bottom w:val="none" w:sz="0" w:space="0" w:color="auto"/>
                                                        <w:right w:val="none" w:sz="0" w:space="0" w:color="auto"/>
                                                      </w:divBdr>
                                                    </w:div>
                                                    <w:div w:id="785849695">
                                                      <w:marLeft w:val="0"/>
                                                      <w:marRight w:val="0"/>
                                                      <w:marTop w:val="0"/>
                                                      <w:marBottom w:val="0"/>
                                                      <w:divBdr>
                                                        <w:top w:val="none" w:sz="0" w:space="0" w:color="auto"/>
                                                        <w:left w:val="none" w:sz="0" w:space="0" w:color="auto"/>
                                                        <w:bottom w:val="none" w:sz="0" w:space="0" w:color="auto"/>
                                                        <w:right w:val="none" w:sz="0" w:space="0" w:color="auto"/>
                                                      </w:divBdr>
                                                    </w:div>
                                                    <w:div w:id="1153911564">
                                                      <w:marLeft w:val="0"/>
                                                      <w:marRight w:val="0"/>
                                                      <w:marTop w:val="0"/>
                                                      <w:marBottom w:val="0"/>
                                                      <w:divBdr>
                                                        <w:top w:val="none" w:sz="0" w:space="0" w:color="auto"/>
                                                        <w:left w:val="none" w:sz="0" w:space="0" w:color="auto"/>
                                                        <w:bottom w:val="none" w:sz="0" w:space="0" w:color="auto"/>
                                                        <w:right w:val="none" w:sz="0" w:space="0" w:color="auto"/>
                                                      </w:divBdr>
                                                    </w:div>
                                                    <w:div w:id="397480298">
                                                      <w:marLeft w:val="0"/>
                                                      <w:marRight w:val="0"/>
                                                      <w:marTop w:val="0"/>
                                                      <w:marBottom w:val="0"/>
                                                      <w:divBdr>
                                                        <w:top w:val="none" w:sz="0" w:space="0" w:color="auto"/>
                                                        <w:left w:val="none" w:sz="0" w:space="0" w:color="auto"/>
                                                        <w:bottom w:val="none" w:sz="0" w:space="0" w:color="auto"/>
                                                        <w:right w:val="none" w:sz="0" w:space="0" w:color="auto"/>
                                                      </w:divBdr>
                                                    </w:div>
                                                    <w:div w:id="611403570">
                                                      <w:marLeft w:val="0"/>
                                                      <w:marRight w:val="0"/>
                                                      <w:marTop w:val="0"/>
                                                      <w:marBottom w:val="0"/>
                                                      <w:divBdr>
                                                        <w:top w:val="none" w:sz="0" w:space="0" w:color="auto"/>
                                                        <w:left w:val="none" w:sz="0" w:space="0" w:color="auto"/>
                                                        <w:bottom w:val="none" w:sz="0" w:space="0" w:color="auto"/>
                                                        <w:right w:val="none" w:sz="0" w:space="0" w:color="auto"/>
                                                      </w:divBdr>
                                                    </w:div>
                                                    <w:div w:id="1711957126">
                                                      <w:marLeft w:val="0"/>
                                                      <w:marRight w:val="0"/>
                                                      <w:marTop w:val="0"/>
                                                      <w:marBottom w:val="0"/>
                                                      <w:divBdr>
                                                        <w:top w:val="none" w:sz="0" w:space="0" w:color="auto"/>
                                                        <w:left w:val="none" w:sz="0" w:space="0" w:color="auto"/>
                                                        <w:bottom w:val="none" w:sz="0" w:space="0" w:color="auto"/>
                                                        <w:right w:val="none" w:sz="0" w:space="0" w:color="auto"/>
                                                      </w:divBdr>
                                                    </w:div>
                                                    <w:div w:id="66342751">
                                                      <w:marLeft w:val="0"/>
                                                      <w:marRight w:val="0"/>
                                                      <w:marTop w:val="0"/>
                                                      <w:marBottom w:val="0"/>
                                                      <w:divBdr>
                                                        <w:top w:val="none" w:sz="0" w:space="0" w:color="auto"/>
                                                        <w:left w:val="none" w:sz="0" w:space="0" w:color="auto"/>
                                                        <w:bottom w:val="none" w:sz="0" w:space="0" w:color="auto"/>
                                                        <w:right w:val="none" w:sz="0" w:space="0" w:color="auto"/>
                                                      </w:divBdr>
                                                    </w:div>
                                                    <w:div w:id="617685376">
                                                      <w:marLeft w:val="0"/>
                                                      <w:marRight w:val="0"/>
                                                      <w:marTop w:val="0"/>
                                                      <w:marBottom w:val="0"/>
                                                      <w:divBdr>
                                                        <w:top w:val="single" w:sz="6" w:space="0" w:color="FFFFFF"/>
                                                        <w:left w:val="single" w:sz="6" w:space="0" w:color="EDEDED"/>
                                                        <w:bottom w:val="single" w:sz="6" w:space="0" w:color="EDEDED"/>
                                                        <w:right w:val="single" w:sz="6" w:space="0" w:color="EDEDED"/>
                                                      </w:divBdr>
                                                      <w:divsChild>
                                                        <w:div w:id="1343892371">
                                                          <w:marLeft w:val="0"/>
                                                          <w:marRight w:val="0"/>
                                                          <w:marTop w:val="0"/>
                                                          <w:marBottom w:val="0"/>
                                                          <w:divBdr>
                                                            <w:top w:val="none" w:sz="0" w:space="0" w:color="auto"/>
                                                            <w:left w:val="none" w:sz="0" w:space="0" w:color="auto"/>
                                                            <w:bottom w:val="none" w:sz="0" w:space="0" w:color="auto"/>
                                                            <w:right w:val="none" w:sz="0" w:space="0" w:color="auto"/>
                                                          </w:divBdr>
                                                          <w:divsChild>
                                                            <w:div w:id="1746297895">
                                                              <w:marLeft w:val="0"/>
                                                              <w:marRight w:val="0"/>
                                                              <w:marTop w:val="0"/>
                                                              <w:marBottom w:val="0"/>
                                                              <w:divBdr>
                                                                <w:top w:val="none" w:sz="0" w:space="0" w:color="auto"/>
                                                                <w:left w:val="none" w:sz="0" w:space="0" w:color="auto"/>
                                                                <w:bottom w:val="none" w:sz="0" w:space="0" w:color="auto"/>
                                                                <w:right w:val="none" w:sz="0" w:space="0" w:color="auto"/>
                                                              </w:divBdr>
                                                            </w:div>
                                                          </w:divsChild>
                                                        </w:div>
                                                        <w:div w:id="925118208">
                                                          <w:marLeft w:val="0"/>
                                                          <w:marRight w:val="0"/>
                                                          <w:marTop w:val="0"/>
                                                          <w:marBottom w:val="0"/>
                                                          <w:divBdr>
                                                            <w:top w:val="none" w:sz="0" w:space="0" w:color="auto"/>
                                                            <w:left w:val="none" w:sz="0" w:space="0" w:color="auto"/>
                                                            <w:bottom w:val="none" w:sz="0" w:space="0" w:color="auto"/>
                                                            <w:right w:val="none" w:sz="0" w:space="0" w:color="auto"/>
                                                          </w:divBdr>
                                                        </w:div>
                                                        <w:div w:id="712581581">
                                                          <w:marLeft w:val="0"/>
                                                          <w:marRight w:val="0"/>
                                                          <w:marTop w:val="0"/>
                                                          <w:marBottom w:val="0"/>
                                                          <w:divBdr>
                                                            <w:top w:val="none" w:sz="0" w:space="0" w:color="auto"/>
                                                            <w:left w:val="none" w:sz="0" w:space="0" w:color="auto"/>
                                                            <w:bottom w:val="none" w:sz="0" w:space="0" w:color="auto"/>
                                                            <w:right w:val="none" w:sz="0" w:space="0" w:color="auto"/>
                                                          </w:divBdr>
                                                        </w:div>
                                                        <w:div w:id="1228147861">
                                                          <w:marLeft w:val="0"/>
                                                          <w:marRight w:val="0"/>
                                                          <w:marTop w:val="0"/>
                                                          <w:marBottom w:val="0"/>
                                                          <w:divBdr>
                                                            <w:top w:val="none" w:sz="0" w:space="0" w:color="auto"/>
                                                            <w:left w:val="none" w:sz="0" w:space="0" w:color="auto"/>
                                                            <w:bottom w:val="none" w:sz="0" w:space="0" w:color="auto"/>
                                                            <w:right w:val="none" w:sz="0" w:space="0" w:color="auto"/>
                                                          </w:divBdr>
                                                        </w:div>
                                                        <w:div w:id="691495979">
                                                          <w:marLeft w:val="0"/>
                                                          <w:marRight w:val="0"/>
                                                          <w:marTop w:val="0"/>
                                                          <w:marBottom w:val="0"/>
                                                          <w:divBdr>
                                                            <w:top w:val="none" w:sz="0" w:space="0" w:color="auto"/>
                                                            <w:left w:val="none" w:sz="0" w:space="0" w:color="auto"/>
                                                            <w:bottom w:val="none" w:sz="0" w:space="0" w:color="auto"/>
                                                            <w:right w:val="none" w:sz="0" w:space="0" w:color="auto"/>
                                                          </w:divBdr>
                                                        </w:div>
                                                        <w:div w:id="2057045126">
                                                          <w:marLeft w:val="0"/>
                                                          <w:marRight w:val="0"/>
                                                          <w:marTop w:val="0"/>
                                                          <w:marBottom w:val="0"/>
                                                          <w:divBdr>
                                                            <w:top w:val="none" w:sz="0" w:space="0" w:color="auto"/>
                                                            <w:left w:val="none" w:sz="0" w:space="0" w:color="auto"/>
                                                            <w:bottom w:val="none" w:sz="0" w:space="0" w:color="auto"/>
                                                            <w:right w:val="none" w:sz="0" w:space="0" w:color="auto"/>
                                                          </w:divBdr>
                                                        </w:div>
                                                        <w:div w:id="302396258">
                                                          <w:marLeft w:val="0"/>
                                                          <w:marRight w:val="0"/>
                                                          <w:marTop w:val="0"/>
                                                          <w:marBottom w:val="0"/>
                                                          <w:divBdr>
                                                            <w:top w:val="none" w:sz="0" w:space="0" w:color="auto"/>
                                                            <w:left w:val="none" w:sz="0" w:space="0" w:color="auto"/>
                                                            <w:bottom w:val="none" w:sz="0" w:space="0" w:color="auto"/>
                                                            <w:right w:val="none" w:sz="0" w:space="0" w:color="auto"/>
                                                          </w:divBdr>
                                                        </w:div>
                                                        <w:div w:id="1526358793">
                                                          <w:marLeft w:val="0"/>
                                                          <w:marRight w:val="0"/>
                                                          <w:marTop w:val="0"/>
                                                          <w:marBottom w:val="0"/>
                                                          <w:divBdr>
                                                            <w:top w:val="none" w:sz="0" w:space="0" w:color="auto"/>
                                                            <w:left w:val="none" w:sz="0" w:space="0" w:color="auto"/>
                                                            <w:bottom w:val="none" w:sz="0" w:space="0" w:color="auto"/>
                                                            <w:right w:val="none" w:sz="0" w:space="0" w:color="auto"/>
                                                          </w:divBdr>
                                                        </w:div>
                                                        <w:div w:id="2128621688">
                                                          <w:marLeft w:val="0"/>
                                                          <w:marRight w:val="0"/>
                                                          <w:marTop w:val="0"/>
                                                          <w:marBottom w:val="0"/>
                                                          <w:divBdr>
                                                            <w:top w:val="none" w:sz="0" w:space="0" w:color="auto"/>
                                                            <w:left w:val="none" w:sz="0" w:space="0" w:color="auto"/>
                                                            <w:bottom w:val="none" w:sz="0" w:space="0" w:color="auto"/>
                                                            <w:right w:val="none" w:sz="0" w:space="0" w:color="auto"/>
                                                          </w:divBdr>
                                                        </w:div>
                                                        <w:div w:id="1930038603">
                                                          <w:marLeft w:val="0"/>
                                                          <w:marRight w:val="0"/>
                                                          <w:marTop w:val="0"/>
                                                          <w:marBottom w:val="0"/>
                                                          <w:divBdr>
                                                            <w:top w:val="none" w:sz="0" w:space="0" w:color="auto"/>
                                                            <w:left w:val="none" w:sz="0" w:space="0" w:color="auto"/>
                                                            <w:bottom w:val="none" w:sz="0" w:space="0" w:color="auto"/>
                                                            <w:right w:val="none" w:sz="0" w:space="0" w:color="auto"/>
                                                          </w:divBdr>
                                                        </w:div>
                                                        <w:div w:id="239564270">
                                                          <w:marLeft w:val="0"/>
                                                          <w:marRight w:val="0"/>
                                                          <w:marTop w:val="0"/>
                                                          <w:marBottom w:val="0"/>
                                                          <w:divBdr>
                                                            <w:top w:val="none" w:sz="0" w:space="0" w:color="auto"/>
                                                            <w:left w:val="none" w:sz="0" w:space="0" w:color="auto"/>
                                                            <w:bottom w:val="none" w:sz="0" w:space="0" w:color="auto"/>
                                                            <w:right w:val="none" w:sz="0" w:space="0" w:color="auto"/>
                                                          </w:divBdr>
                                                        </w:div>
                                                      </w:divsChild>
                                                    </w:div>
                                                    <w:div w:id="1435128915">
                                                      <w:marLeft w:val="0"/>
                                                      <w:marRight w:val="0"/>
                                                      <w:marTop w:val="0"/>
                                                      <w:marBottom w:val="0"/>
                                                      <w:divBdr>
                                                        <w:top w:val="none" w:sz="0" w:space="0" w:color="auto"/>
                                                        <w:left w:val="none" w:sz="0" w:space="0" w:color="auto"/>
                                                        <w:bottom w:val="none" w:sz="0" w:space="0" w:color="auto"/>
                                                        <w:right w:val="none" w:sz="0" w:space="0" w:color="auto"/>
                                                      </w:divBdr>
                                                      <w:divsChild>
                                                        <w:div w:id="1208682268">
                                                          <w:marLeft w:val="0"/>
                                                          <w:marRight w:val="0"/>
                                                          <w:marTop w:val="0"/>
                                                          <w:marBottom w:val="0"/>
                                                          <w:divBdr>
                                                            <w:top w:val="none" w:sz="0" w:space="0" w:color="auto"/>
                                                            <w:left w:val="none" w:sz="0" w:space="0" w:color="auto"/>
                                                            <w:bottom w:val="none" w:sz="0" w:space="0" w:color="auto"/>
                                                            <w:right w:val="none" w:sz="0" w:space="0" w:color="auto"/>
                                                          </w:divBdr>
                                                        </w:div>
                                                      </w:divsChild>
                                                    </w:div>
                                                    <w:div w:id="400294782">
                                                      <w:marLeft w:val="0"/>
                                                      <w:marRight w:val="0"/>
                                                      <w:marTop w:val="0"/>
                                                      <w:marBottom w:val="0"/>
                                                      <w:divBdr>
                                                        <w:top w:val="none" w:sz="0" w:space="0" w:color="auto"/>
                                                        <w:left w:val="none" w:sz="0" w:space="0" w:color="auto"/>
                                                        <w:bottom w:val="none" w:sz="0" w:space="0" w:color="auto"/>
                                                        <w:right w:val="none" w:sz="0" w:space="0" w:color="auto"/>
                                                      </w:divBdr>
                                                    </w:div>
                                                    <w:div w:id="2054692150">
                                                      <w:marLeft w:val="0"/>
                                                      <w:marRight w:val="0"/>
                                                      <w:marTop w:val="0"/>
                                                      <w:marBottom w:val="0"/>
                                                      <w:divBdr>
                                                        <w:top w:val="none" w:sz="0" w:space="0" w:color="auto"/>
                                                        <w:left w:val="none" w:sz="0" w:space="0" w:color="auto"/>
                                                        <w:bottom w:val="none" w:sz="0" w:space="0" w:color="auto"/>
                                                        <w:right w:val="none" w:sz="0" w:space="0" w:color="auto"/>
                                                      </w:divBdr>
                                                    </w:div>
                                                    <w:div w:id="958220925">
                                                      <w:marLeft w:val="0"/>
                                                      <w:marRight w:val="0"/>
                                                      <w:marTop w:val="0"/>
                                                      <w:marBottom w:val="0"/>
                                                      <w:divBdr>
                                                        <w:top w:val="none" w:sz="0" w:space="0" w:color="auto"/>
                                                        <w:left w:val="none" w:sz="0" w:space="0" w:color="auto"/>
                                                        <w:bottom w:val="none" w:sz="0" w:space="0" w:color="auto"/>
                                                        <w:right w:val="none" w:sz="0" w:space="0" w:color="auto"/>
                                                      </w:divBdr>
                                                    </w:div>
                                                    <w:div w:id="875503093">
                                                      <w:marLeft w:val="0"/>
                                                      <w:marRight w:val="0"/>
                                                      <w:marTop w:val="0"/>
                                                      <w:marBottom w:val="0"/>
                                                      <w:divBdr>
                                                        <w:top w:val="none" w:sz="0" w:space="0" w:color="auto"/>
                                                        <w:left w:val="none" w:sz="0" w:space="0" w:color="auto"/>
                                                        <w:bottom w:val="none" w:sz="0" w:space="0" w:color="auto"/>
                                                        <w:right w:val="none" w:sz="0" w:space="0" w:color="auto"/>
                                                      </w:divBdr>
                                                    </w:div>
                                                    <w:div w:id="1164320431">
                                                      <w:marLeft w:val="0"/>
                                                      <w:marRight w:val="0"/>
                                                      <w:marTop w:val="0"/>
                                                      <w:marBottom w:val="0"/>
                                                      <w:divBdr>
                                                        <w:top w:val="none" w:sz="0" w:space="0" w:color="auto"/>
                                                        <w:left w:val="none" w:sz="0" w:space="0" w:color="auto"/>
                                                        <w:bottom w:val="none" w:sz="0" w:space="0" w:color="auto"/>
                                                        <w:right w:val="none" w:sz="0" w:space="0" w:color="auto"/>
                                                      </w:divBdr>
                                                    </w:div>
                                                    <w:div w:id="1086653881">
                                                      <w:marLeft w:val="0"/>
                                                      <w:marRight w:val="0"/>
                                                      <w:marTop w:val="0"/>
                                                      <w:marBottom w:val="0"/>
                                                      <w:divBdr>
                                                        <w:top w:val="none" w:sz="0" w:space="0" w:color="auto"/>
                                                        <w:left w:val="none" w:sz="0" w:space="0" w:color="auto"/>
                                                        <w:bottom w:val="none" w:sz="0" w:space="0" w:color="auto"/>
                                                        <w:right w:val="none" w:sz="0" w:space="0" w:color="auto"/>
                                                      </w:divBdr>
                                                    </w:div>
                                                    <w:div w:id="112096405">
                                                      <w:marLeft w:val="0"/>
                                                      <w:marRight w:val="0"/>
                                                      <w:marTop w:val="0"/>
                                                      <w:marBottom w:val="0"/>
                                                      <w:divBdr>
                                                        <w:top w:val="none" w:sz="0" w:space="0" w:color="auto"/>
                                                        <w:left w:val="none" w:sz="0" w:space="0" w:color="auto"/>
                                                        <w:bottom w:val="none" w:sz="0" w:space="0" w:color="auto"/>
                                                        <w:right w:val="none" w:sz="0" w:space="0" w:color="auto"/>
                                                      </w:divBdr>
                                                    </w:div>
                                                    <w:div w:id="714280992">
                                                      <w:marLeft w:val="0"/>
                                                      <w:marRight w:val="0"/>
                                                      <w:marTop w:val="0"/>
                                                      <w:marBottom w:val="0"/>
                                                      <w:divBdr>
                                                        <w:top w:val="none" w:sz="0" w:space="0" w:color="auto"/>
                                                        <w:left w:val="none" w:sz="0" w:space="0" w:color="auto"/>
                                                        <w:bottom w:val="none" w:sz="0" w:space="0" w:color="auto"/>
                                                        <w:right w:val="none" w:sz="0" w:space="0" w:color="auto"/>
                                                      </w:divBdr>
                                                    </w:div>
                                                    <w:div w:id="539099989">
                                                      <w:marLeft w:val="0"/>
                                                      <w:marRight w:val="0"/>
                                                      <w:marTop w:val="0"/>
                                                      <w:marBottom w:val="0"/>
                                                      <w:divBdr>
                                                        <w:top w:val="none" w:sz="0" w:space="0" w:color="auto"/>
                                                        <w:left w:val="none" w:sz="0" w:space="0" w:color="auto"/>
                                                        <w:bottom w:val="none" w:sz="0" w:space="0" w:color="auto"/>
                                                        <w:right w:val="none" w:sz="0" w:space="0" w:color="auto"/>
                                                      </w:divBdr>
                                                    </w:div>
                                                    <w:div w:id="1249968989">
                                                      <w:marLeft w:val="0"/>
                                                      <w:marRight w:val="0"/>
                                                      <w:marTop w:val="0"/>
                                                      <w:marBottom w:val="0"/>
                                                      <w:divBdr>
                                                        <w:top w:val="none" w:sz="0" w:space="0" w:color="auto"/>
                                                        <w:left w:val="none" w:sz="0" w:space="0" w:color="auto"/>
                                                        <w:bottom w:val="none" w:sz="0" w:space="0" w:color="auto"/>
                                                        <w:right w:val="none" w:sz="0" w:space="0" w:color="auto"/>
                                                      </w:divBdr>
                                                    </w:div>
                                                    <w:div w:id="1459299548">
                                                      <w:marLeft w:val="0"/>
                                                      <w:marRight w:val="0"/>
                                                      <w:marTop w:val="0"/>
                                                      <w:marBottom w:val="0"/>
                                                      <w:divBdr>
                                                        <w:top w:val="single" w:sz="6" w:space="0" w:color="FFFFFF"/>
                                                        <w:left w:val="single" w:sz="6" w:space="0" w:color="EDEDED"/>
                                                        <w:bottom w:val="single" w:sz="6" w:space="0" w:color="EDEDED"/>
                                                        <w:right w:val="single" w:sz="6" w:space="0" w:color="EDEDED"/>
                                                      </w:divBdr>
                                                      <w:divsChild>
                                                        <w:div w:id="1517112737">
                                                          <w:marLeft w:val="0"/>
                                                          <w:marRight w:val="0"/>
                                                          <w:marTop w:val="0"/>
                                                          <w:marBottom w:val="0"/>
                                                          <w:divBdr>
                                                            <w:top w:val="none" w:sz="0" w:space="0" w:color="auto"/>
                                                            <w:left w:val="none" w:sz="0" w:space="0" w:color="auto"/>
                                                            <w:bottom w:val="none" w:sz="0" w:space="0" w:color="auto"/>
                                                            <w:right w:val="none" w:sz="0" w:space="0" w:color="auto"/>
                                                          </w:divBdr>
                                                          <w:divsChild>
                                                            <w:div w:id="292372430">
                                                              <w:marLeft w:val="0"/>
                                                              <w:marRight w:val="0"/>
                                                              <w:marTop w:val="0"/>
                                                              <w:marBottom w:val="0"/>
                                                              <w:divBdr>
                                                                <w:top w:val="none" w:sz="0" w:space="0" w:color="auto"/>
                                                                <w:left w:val="none" w:sz="0" w:space="0" w:color="auto"/>
                                                                <w:bottom w:val="none" w:sz="0" w:space="0" w:color="auto"/>
                                                                <w:right w:val="none" w:sz="0" w:space="0" w:color="auto"/>
                                                              </w:divBdr>
                                                            </w:div>
                                                          </w:divsChild>
                                                        </w:div>
                                                        <w:div w:id="998004151">
                                                          <w:marLeft w:val="0"/>
                                                          <w:marRight w:val="0"/>
                                                          <w:marTop w:val="0"/>
                                                          <w:marBottom w:val="0"/>
                                                          <w:divBdr>
                                                            <w:top w:val="none" w:sz="0" w:space="0" w:color="auto"/>
                                                            <w:left w:val="none" w:sz="0" w:space="0" w:color="auto"/>
                                                            <w:bottom w:val="none" w:sz="0" w:space="0" w:color="auto"/>
                                                            <w:right w:val="none" w:sz="0" w:space="0" w:color="auto"/>
                                                          </w:divBdr>
                                                        </w:div>
                                                        <w:div w:id="1889414523">
                                                          <w:marLeft w:val="0"/>
                                                          <w:marRight w:val="0"/>
                                                          <w:marTop w:val="0"/>
                                                          <w:marBottom w:val="0"/>
                                                          <w:divBdr>
                                                            <w:top w:val="none" w:sz="0" w:space="0" w:color="auto"/>
                                                            <w:left w:val="none" w:sz="0" w:space="0" w:color="auto"/>
                                                            <w:bottom w:val="none" w:sz="0" w:space="0" w:color="auto"/>
                                                            <w:right w:val="none" w:sz="0" w:space="0" w:color="auto"/>
                                                          </w:divBdr>
                                                        </w:div>
                                                        <w:div w:id="1683239627">
                                                          <w:marLeft w:val="0"/>
                                                          <w:marRight w:val="0"/>
                                                          <w:marTop w:val="0"/>
                                                          <w:marBottom w:val="0"/>
                                                          <w:divBdr>
                                                            <w:top w:val="none" w:sz="0" w:space="0" w:color="auto"/>
                                                            <w:left w:val="none" w:sz="0" w:space="0" w:color="auto"/>
                                                            <w:bottom w:val="none" w:sz="0" w:space="0" w:color="auto"/>
                                                            <w:right w:val="none" w:sz="0" w:space="0" w:color="auto"/>
                                                          </w:divBdr>
                                                        </w:div>
                                                        <w:div w:id="575434339">
                                                          <w:marLeft w:val="0"/>
                                                          <w:marRight w:val="0"/>
                                                          <w:marTop w:val="0"/>
                                                          <w:marBottom w:val="0"/>
                                                          <w:divBdr>
                                                            <w:top w:val="none" w:sz="0" w:space="0" w:color="auto"/>
                                                            <w:left w:val="none" w:sz="0" w:space="0" w:color="auto"/>
                                                            <w:bottom w:val="none" w:sz="0" w:space="0" w:color="auto"/>
                                                            <w:right w:val="none" w:sz="0" w:space="0" w:color="auto"/>
                                                          </w:divBdr>
                                                        </w:div>
                                                        <w:div w:id="2069300982">
                                                          <w:marLeft w:val="0"/>
                                                          <w:marRight w:val="0"/>
                                                          <w:marTop w:val="0"/>
                                                          <w:marBottom w:val="0"/>
                                                          <w:divBdr>
                                                            <w:top w:val="none" w:sz="0" w:space="0" w:color="auto"/>
                                                            <w:left w:val="none" w:sz="0" w:space="0" w:color="auto"/>
                                                            <w:bottom w:val="none" w:sz="0" w:space="0" w:color="auto"/>
                                                            <w:right w:val="none" w:sz="0" w:space="0" w:color="auto"/>
                                                          </w:divBdr>
                                                        </w:div>
                                                        <w:div w:id="452292712">
                                                          <w:marLeft w:val="0"/>
                                                          <w:marRight w:val="0"/>
                                                          <w:marTop w:val="0"/>
                                                          <w:marBottom w:val="0"/>
                                                          <w:divBdr>
                                                            <w:top w:val="none" w:sz="0" w:space="0" w:color="auto"/>
                                                            <w:left w:val="none" w:sz="0" w:space="0" w:color="auto"/>
                                                            <w:bottom w:val="none" w:sz="0" w:space="0" w:color="auto"/>
                                                            <w:right w:val="none" w:sz="0" w:space="0" w:color="auto"/>
                                                          </w:divBdr>
                                                        </w:div>
                                                        <w:div w:id="1906181791">
                                                          <w:marLeft w:val="0"/>
                                                          <w:marRight w:val="0"/>
                                                          <w:marTop w:val="0"/>
                                                          <w:marBottom w:val="0"/>
                                                          <w:divBdr>
                                                            <w:top w:val="none" w:sz="0" w:space="0" w:color="auto"/>
                                                            <w:left w:val="none" w:sz="0" w:space="0" w:color="auto"/>
                                                            <w:bottom w:val="none" w:sz="0" w:space="0" w:color="auto"/>
                                                            <w:right w:val="none" w:sz="0" w:space="0" w:color="auto"/>
                                                          </w:divBdr>
                                                        </w:div>
                                                        <w:div w:id="32275433">
                                                          <w:marLeft w:val="0"/>
                                                          <w:marRight w:val="0"/>
                                                          <w:marTop w:val="0"/>
                                                          <w:marBottom w:val="0"/>
                                                          <w:divBdr>
                                                            <w:top w:val="none" w:sz="0" w:space="0" w:color="auto"/>
                                                            <w:left w:val="none" w:sz="0" w:space="0" w:color="auto"/>
                                                            <w:bottom w:val="none" w:sz="0" w:space="0" w:color="auto"/>
                                                            <w:right w:val="none" w:sz="0" w:space="0" w:color="auto"/>
                                                          </w:divBdr>
                                                        </w:div>
                                                        <w:div w:id="980187562">
                                                          <w:marLeft w:val="0"/>
                                                          <w:marRight w:val="0"/>
                                                          <w:marTop w:val="0"/>
                                                          <w:marBottom w:val="0"/>
                                                          <w:divBdr>
                                                            <w:top w:val="none" w:sz="0" w:space="0" w:color="auto"/>
                                                            <w:left w:val="none" w:sz="0" w:space="0" w:color="auto"/>
                                                            <w:bottom w:val="none" w:sz="0" w:space="0" w:color="auto"/>
                                                            <w:right w:val="none" w:sz="0" w:space="0" w:color="auto"/>
                                                          </w:divBdr>
                                                        </w:div>
                                                        <w:div w:id="371687045">
                                                          <w:marLeft w:val="0"/>
                                                          <w:marRight w:val="0"/>
                                                          <w:marTop w:val="0"/>
                                                          <w:marBottom w:val="0"/>
                                                          <w:divBdr>
                                                            <w:top w:val="none" w:sz="0" w:space="0" w:color="auto"/>
                                                            <w:left w:val="none" w:sz="0" w:space="0" w:color="auto"/>
                                                            <w:bottom w:val="none" w:sz="0" w:space="0" w:color="auto"/>
                                                            <w:right w:val="none" w:sz="0" w:space="0" w:color="auto"/>
                                                          </w:divBdr>
                                                        </w:div>
                                                      </w:divsChild>
                                                    </w:div>
                                                    <w:div w:id="1949115686">
                                                      <w:marLeft w:val="0"/>
                                                      <w:marRight w:val="0"/>
                                                      <w:marTop w:val="0"/>
                                                      <w:marBottom w:val="0"/>
                                                      <w:divBdr>
                                                        <w:top w:val="none" w:sz="0" w:space="0" w:color="auto"/>
                                                        <w:left w:val="none" w:sz="0" w:space="0" w:color="auto"/>
                                                        <w:bottom w:val="none" w:sz="0" w:space="0" w:color="auto"/>
                                                        <w:right w:val="none" w:sz="0" w:space="0" w:color="auto"/>
                                                      </w:divBdr>
                                                      <w:divsChild>
                                                        <w:div w:id="654534993">
                                                          <w:marLeft w:val="0"/>
                                                          <w:marRight w:val="0"/>
                                                          <w:marTop w:val="0"/>
                                                          <w:marBottom w:val="0"/>
                                                          <w:divBdr>
                                                            <w:top w:val="none" w:sz="0" w:space="0" w:color="auto"/>
                                                            <w:left w:val="none" w:sz="0" w:space="0" w:color="auto"/>
                                                            <w:bottom w:val="none" w:sz="0" w:space="0" w:color="auto"/>
                                                            <w:right w:val="none" w:sz="0" w:space="0" w:color="auto"/>
                                                          </w:divBdr>
                                                        </w:div>
                                                      </w:divsChild>
                                                    </w:div>
                                                    <w:div w:id="1162892843">
                                                      <w:marLeft w:val="0"/>
                                                      <w:marRight w:val="0"/>
                                                      <w:marTop w:val="0"/>
                                                      <w:marBottom w:val="0"/>
                                                      <w:divBdr>
                                                        <w:top w:val="none" w:sz="0" w:space="0" w:color="auto"/>
                                                        <w:left w:val="none" w:sz="0" w:space="0" w:color="auto"/>
                                                        <w:bottom w:val="none" w:sz="0" w:space="0" w:color="auto"/>
                                                        <w:right w:val="none" w:sz="0" w:space="0" w:color="auto"/>
                                                      </w:divBdr>
                                                    </w:div>
                                                    <w:div w:id="1356225703">
                                                      <w:marLeft w:val="0"/>
                                                      <w:marRight w:val="0"/>
                                                      <w:marTop w:val="0"/>
                                                      <w:marBottom w:val="0"/>
                                                      <w:divBdr>
                                                        <w:top w:val="none" w:sz="0" w:space="0" w:color="auto"/>
                                                        <w:left w:val="none" w:sz="0" w:space="0" w:color="auto"/>
                                                        <w:bottom w:val="none" w:sz="0" w:space="0" w:color="auto"/>
                                                        <w:right w:val="none" w:sz="0" w:space="0" w:color="auto"/>
                                                      </w:divBdr>
                                                    </w:div>
                                                    <w:div w:id="107165191">
                                                      <w:marLeft w:val="0"/>
                                                      <w:marRight w:val="0"/>
                                                      <w:marTop w:val="0"/>
                                                      <w:marBottom w:val="0"/>
                                                      <w:divBdr>
                                                        <w:top w:val="none" w:sz="0" w:space="0" w:color="auto"/>
                                                        <w:left w:val="none" w:sz="0" w:space="0" w:color="auto"/>
                                                        <w:bottom w:val="none" w:sz="0" w:space="0" w:color="auto"/>
                                                        <w:right w:val="none" w:sz="0" w:space="0" w:color="auto"/>
                                                      </w:divBdr>
                                                    </w:div>
                                                    <w:div w:id="1341810850">
                                                      <w:marLeft w:val="0"/>
                                                      <w:marRight w:val="0"/>
                                                      <w:marTop w:val="0"/>
                                                      <w:marBottom w:val="0"/>
                                                      <w:divBdr>
                                                        <w:top w:val="none" w:sz="0" w:space="0" w:color="auto"/>
                                                        <w:left w:val="none" w:sz="0" w:space="0" w:color="auto"/>
                                                        <w:bottom w:val="none" w:sz="0" w:space="0" w:color="auto"/>
                                                        <w:right w:val="none" w:sz="0" w:space="0" w:color="auto"/>
                                                      </w:divBdr>
                                                    </w:div>
                                                    <w:div w:id="740559738">
                                                      <w:marLeft w:val="0"/>
                                                      <w:marRight w:val="0"/>
                                                      <w:marTop w:val="0"/>
                                                      <w:marBottom w:val="0"/>
                                                      <w:divBdr>
                                                        <w:top w:val="none" w:sz="0" w:space="0" w:color="auto"/>
                                                        <w:left w:val="none" w:sz="0" w:space="0" w:color="auto"/>
                                                        <w:bottom w:val="none" w:sz="0" w:space="0" w:color="auto"/>
                                                        <w:right w:val="none" w:sz="0" w:space="0" w:color="auto"/>
                                                      </w:divBdr>
                                                    </w:div>
                                                    <w:div w:id="1281647848">
                                                      <w:marLeft w:val="0"/>
                                                      <w:marRight w:val="0"/>
                                                      <w:marTop w:val="0"/>
                                                      <w:marBottom w:val="0"/>
                                                      <w:divBdr>
                                                        <w:top w:val="none" w:sz="0" w:space="0" w:color="auto"/>
                                                        <w:left w:val="none" w:sz="0" w:space="0" w:color="auto"/>
                                                        <w:bottom w:val="none" w:sz="0" w:space="0" w:color="auto"/>
                                                        <w:right w:val="none" w:sz="0" w:space="0" w:color="auto"/>
                                                      </w:divBdr>
                                                    </w:div>
                                                    <w:div w:id="739061016">
                                                      <w:marLeft w:val="0"/>
                                                      <w:marRight w:val="0"/>
                                                      <w:marTop w:val="0"/>
                                                      <w:marBottom w:val="0"/>
                                                      <w:divBdr>
                                                        <w:top w:val="none" w:sz="0" w:space="0" w:color="auto"/>
                                                        <w:left w:val="none" w:sz="0" w:space="0" w:color="auto"/>
                                                        <w:bottom w:val="none" w:sz="0" w:space="0" w:color="auto"/>
                                                        <w:right w:val="none" w:sz="0" w:space="0" w:color="auto"/>
                                                      </w:divBdr>
                                                    </w:div>
                                                    <w:div w:id="393814982">
                                                      <w:marLeft w:val="0"/>
                                                      <w:marRight w:val="0"/>
                                                      <w:marTop w:val="0"/>
                                                      <w:marBottom w:val="0"/>
                                                      <w:divBdr>
                                                        <w:top w:val="none" w:sz="0" w:space="0" w:color="auto"/>
                                                        <w:left w:val="none" w:sz="0" w:space="0" w:color="auto"/>
                                                        <w:bottom w:val="none" w:sz="0" w:space="0" w:color="auto"/>
                                                        <w:right w:val="none" w:sz="0" w:space="0" w:color="auto"/>
                                                      </w:divBdr>
                                                    </w:div>
                                                    <w:div w:id="1860267513">
                                                      <w:marLeft w:val="0"/>
                                                      <w:marRight w:val="0"/>
                                                      <w:marTop w:val="0"/>
                                                      <w:marBottom w:val="0"/>
                                                      <w:divBdr>
                                                        <w:top w:val="none" w:sz="0" w:space="0" w:color="auto"/>
                                                        <w:left w:val="none" w:sz="0" w:space="0" w:color="auto"/>
                                                        <w:bottom w:val="none" w:sz="0" w:space="0" w:color="auto"/>
                                                        <w:right w:val="none" w:sz="0" w:space="0" w:color="auto"/>
                                                      </w:divBdr>
                                                    </w:div>
                                                    <w:div w:id="164325533">
                                                      <w:marLeft w:val="0"/>
                                                      <w:marRight w:val="0"/>
                                                      <w:marTop w:val="0"/>
                                                      <w:marBottom w:val="0"/>
                                                      <w:divBdr>
                                                        <w:top w:val="none" w:sz="0" w:space="0" w:color="auto"/>
                                                        <w:left w:val="none" w:sz="0" w:space="0" w:color="auto"/>
                                                        <w:bottom w:val="none" w:sz="0" w:space="0" w:color="auto"/>
                                                        <w:right w:val="none" w:sz="0" w:space="0" w:color="auto"/>
                                                      </w:divBdr>
                                                    </w:div>
                                                    <w:div w:id="2068216324">
                                                      <w:marLeft w:val="0"/>
                                                      <w:marRight w:val="0"/>
                                                      <w:marTop w:val="0"/>
                                                      <w:marBottom w:val="0"/>
                                                      <w:divBdr>
                                                        <w:top w:val="single" w:sz="6" w:space="0" w:color="FFFFFF"/>
                                                        <w:left w:val="single" w:sz="6" w:space="0" w:color="EDEDED"/>
                                                        <w:bottom w:val="single" w:sz="6" w:space="0" w:color="EDEDED"/>
                                                        <w:right w:val="single" w:sz="6" w:space="0" w:color="EDEDED"/>
                                                      </w:divBdr>
                                                      <w:divsChild>
                                                        <w:div w:id="677194667">
                                                          <w:marLeft w:val="0"/>
                                                          <w:marRight w:val="0"/>
                                                          <w:marTop w:val="0"/>
                                                          <w:marBottom w:val="0"/>
                                                          <w:divBdr>
                                                            <w:top w:val="none" w:sz="0" w:space="0" w:color="auto"/>
                                                            <w:left w:val="none" w:sz="0" w:space="0" w:color="auto"/>
                                                            <w:bottom w:val="none" w:sz="0" w:space="0" w:color="auto"/>
                                                            <w:right w:val="none" w:sz="0" w:space="0" w:color="auto"/>
                                                          </w:divBdr>
                                                          <w:divsChild>
                                                            <w:div w:id="1081676125">
                                                              <w:marLeft w:val="0"/>
                                                              <w:marRight w:val="0"/>
                                                              <w:marTop w:val="0"/>
                                                              <w:marBottom w:val="0"/>
                                                              <w:divBdr>
                                                                <w:top w:val="none" w:sz="0" w:space="0" w:color="auto"/>
                                                                <w:left w:val="none" w:sz="0" w:space="0" w:color="auto"/>
                                                                <w:bottom w:val="none" w:sz="0" w:space="0" w:color="auto"/>
                                                                <w:right w:val="none" w:sz="0" w:space="0" w:color="auto"/>
                                                              </w:divBdr>
                                                            </w:div>
                                                          </w:divsChild>
                                                        </w:div>
                                                        <w:div w:id="1698193138">
                                                          <w:marLeft w:val="0"/>
                                                          <w:marRight w:val="0"/>
                                                          <w:marTop w:val="0"/>
                                                          <w:marBottom w:val="0"/>
                                                          <w:divBdr>
                                                            <w:top w:val="none" w:sz="0" w:space="0" w:color="auto"/>
                                                            <w:left w:val="none" w:sz="0" w:space="0" w:color="auto"/>
                                                            <w:bottom w:val="none" w:sz="0" w:space="0" w:color="auto"/>
                                                            <w:right w:val="none" w:sz="0" w:space="0" w:color="auto"/>
                                                          </w:divBdr>
                                                        </w:div>
                                                        <w:div w:id="262687789">
                                                          <w:marLeft w:val="0"/>
                                                          <w:marRight w:val="0"/>
                                                          <w:marTop w:val="0"/>
                                                          <w:marBottom w:val="0"/>
                                                          <w:divBdr>
                                                            <w:top w:val="none" w:sz="0" w:space="0" w:color="auto"/>
                                                            <w:left w:val="none" w:sz="0" w:space="0" w:color="auto"/>
                                                            <w:bottom w:val="none" w:sz="0" w:space="0" w:color="auto"/>
                                                            <w:right w:val="none" w:sz="0" w:space="0" w:color="auto"/>
                                                          </w:divBdr>
                                                        </w:div>
                                                        <w:div w:id="92170248">
                                                          <w:marLeft w:val="0"/>
                                                          <w:marRight w:val="0"/>
                                                          <w:marTop w:val="0"/>
                                                          <w:marBottom w:val="0"/>
                                                          <w:divBdr>
                                                            <w:top w:val="none" w:sz="0" w:space="0" w:color="auto"/>
                                                            <w:left w:val="none" w:sz="0" w:space="0" w:color="auto"/>
                                                            <w:bottom w:val="none" w:sz="0" w:space="0" w:color="auto"/>
                                                            <w:right w:val="none" w:sz="0" w:space="0" w:color="auto"/>
                                                          </w:divBdr>
                                                        </w:div>
                                                        <w:div w:id="824012332">
                                                          <w:marLeft w:val="0"/>
                                                          <w:marRight w:val="0"/>
                                                          <w:marTop w:val="0"/>
                                                          <w:marBottom w:val="0"/>
                                                          <w:divBdr>
                                                            <w:top w:val="none" w:sz="0" w:space="0" w:color="auto"/>
                                                            <w:left w:val="none" w:sz="0" w:space="0" w:color="auto"/>
                                                            <w:bottom w:val="none" w:sz="0" w:space="0" w:color="auto"/>
                                                            <w:right w:val="none" w:sz="0" w:space="0" w:color="auto"/>
                                                          </w:divBdr>
                                                        </w:div>
                                                        <w:div w:id="1053650279">
                                                          <w:marLeft w:val="0"/>
                                                          <w:marRight w:val="0"/>
                                                          <w:marTop w:val="0"/>
                                                          <w:marBottom w:val="0"/>
                                                          <w:divBdr>
                                                            <w:top w:val="none" w:sz="0" w:space="0" w:color="auto"/>
                                                            <w:left w:val="none" w:sz="0" w:space="0" w:color="auto"/>
                                                            <w:bottom w:val="none" w:sz="0" w:space="0" w:color="auto"/>
                                                            <w:right w:val="none" w:sz="0" w:space="0" w:color="auto"/>
                                                          </w:divBdr>
                                                        </w:div>
                                                        <w:div w:id="818762687">
                                                          <w:marLeft w:val="0"/>
                                                          <w:marRight w:val="0"/>
                                                          <w:marTop w:val="0"/>
                                                          <w:marBottom w:val="0"/>
                                                          <w:divBdr>
                                                            <w:top w:val="none" w:sz="0" w:space="0" w:color="auto"/>
                                                            <w:left w:val="none" w:sz="0" w:space="0" w:color="auto"/>
                                                            <w:bottom w:val="none" w:sz="0" w:space="0" w:color="auto"/>
                                                            <w:right w:val="none" w:sz="0" w:space="0" w:color="auto"/>
                                                          </w:divBdr>
                                                        </w:div>
                                                        <w:div w:id="1432974692">
                                                          <w:marLeft w:val="0"/>
                                                          <w:marRight w:val="0"/>
                                                          <w:marTop w:val="0"/>
                                                          <w:marBottom w:val="0"/>
                                                          <w:divBdr>
                                                            <w:top w:val="none" w:sz="0" w:space="0" w:color="auto"/>
                                                            <w:left w:val="none" w:sz="0" w:space="0" w:color="auto"/>
                                                            <w:bottom w:val="none" w:sz="0" w:space="0" w:color="auto"/>
                                                            <w:right w:val="none" w:sz="0" w:space="0" w:color="auto"/>
                                                          </w:divBdr>
                                                        </w:div>
                                                        <w:div w:id="617642914">
                                                          <w:marLeft w:val="0"/>
                                                          <w:marRight w:val="0"/>
                                                          <w:marTop w:val="0"/>
                                                          <w:marBottom w:val="0"/>
                                                          <w:divBdr>
                                                            <w:top w:val="none" w:sz="0" w:space="0" w:color="auto"/>
                                                            <w:left w:val="none" w:sz="0" w:space="0" w:color="auto"/>
                                                            <w:bottom w:val="none" w:sz="0" w:space="0" w:color="auto"/>
                                                            <w:right w:val="none" w:sz="0" w:space="0" w:color="auto"/>
                                                          </w:divBdr>
                                                        </w:div>
                                                        <w:div w:id="386029042">
                                                          <w:marLeft w:val="0"/>
                                                          <w:marRight w:val="0"/>
                                                          <w:marTop w:val="0"/>
                                                          <w:marBottom w:val="0"/>
                                                          <w:divBdr>
                                                            <w:top w:val="none" w:sz="0" w:space="0" w:color="auto"/>
                                                            <w:left w:val="none" w:sz="0" w:space="0" w:color="auto"/>
                                                            <w:bottom w:val="none" w:sz="0" w:space="0" w:color="auto"/>
                                                            <w:right w:val="none" w:sz="0" w:space="0" w:color="auto"/>
                                                          </w:divBdr>
                                                        </w:div>
                                                        <w:div w:id="1488403101">
                                                          <w:marLeft w:val="0"/>
                                                          <w:marRight w:val="0"/>
                                                          <w:marTop w:val="0"/>
                                                          <w:marBottom w:val="0"/>
                                                          <w:divBdr>
                                                            <w:top w:val="none" w:sz="0" w:space="0" w:color="auto"/>
                                                            <w:left w:val="none" w:sz="0" w:space="0" w:color="auto"/>
                                                            <w:bottom w:val="none" w:sz="0" w:space="0" w:color="auto"/>
                                                            <w:right w:val="none" w:sz="0" w:space="0" w:color="auto"/>
                                                          </w:divBdr>
                                                        </w:div>
                                                      </w:divsChild>
                                                    </w:div>
                                                    <w:div w:id="1744376020">
                                                      <w:marLeft w:val="0"/>
                                                      <w:marRight w:val="0"/>
                                                      <w:marTop w:val="0"/>
                                                      <w:marBottom w:val="0"/>
                                                      <w:divBdr>
                                                        <w:top w:val="none" w:sz="0" w:space="0" w:color="auto"/>
                                                        <w:left w:val="none" w:sz="0" w:space="0" w:color="auto"/>
                                                        <w:bottom w:val="none" w:sz="0" w:space="0" w:color="auto"/>
                                                        <w:right w:val="none" w:sz="0" w:space="0" w:color="auto"/>
                                                      </w:divBdr>
                                                      <w:divsChild>
                                                        <w:div w:id="154078792">
                                                          <w:marLeft w:val="0"/>
                                                          <w:marRight w:val="0"/>
                                                          <w:marTop w:val="0"/>
                                                          <w:marBottom w:val="0"/>
                                                          <w:divBdr>
                                                            <w:top w:val="none" w:sz="0" w:space="0" w:color="auto"/>
                                                            <w:left w:val="none" w:sz="0" w:space="0" w:color="auto"/>
                                                            <w:bottom w:val="none" w:sz="0" w:space="0" w:color="auto"/>
                                                            <w:right w:val="none" w:sz="0" w:space="0" w:color="auto"/>
                                                          </w:divBdr>
                                                        </w:div>
                                                      </w:divsChild>
                                                    </w:div>
                                                    <w:div w:id="429929534">
                                                      <w:marLeft w:val="0"/>
                                                      <w:marRight w:val="0"/>
                                                      <w:marTop w:val="0"/>
                                                      <w:marBottom w:val="0"/>
                                                      <w:divBdr>
                                                        <w:top w:val="none" w:sz="0" w:space="0" w:color="auto"/>
                                                        <w:left w:val="none" w:sz="0" w:space="0" w:color="auto"/>
                                                        <w:bottom w:val="none" w:sz="0" w:space="0" w:color="auto"/>
                                                        <w:right w:val="none" w:sz="0" w:space="0" w:color="auto"/>
                                                      </w:divBdr>
                                                    </w:div>
                                                    <w:div w:id="1477575127">
                                                      <w:marLeft w:val="0"/>
                                                      <w:marRight w:val="0"/>
                                                      <w:marTop w:val="0"/>
                                                      <w:marBottom w:val="0"/>
                                                      <w:divBdr>
                                                        <w:top w:val="none" w:sz="0" w:space="0" w:color="auto"/>
                                                        <w:left w:val="none" w:sz="0" w:space="0" w:color="auto"/>
                                                        <w:bottom w:val="none" w:sz="0" w:space="0" w:color="auto"/>
                                                        <w:right w:val="none" w:sz="0" w:space="0" w:color="auto"/>
                                                      </w:divBdr>
                                                    </w:div>
                                                    <w:div w:id="716927132">
                                                      <w:marLeft w:val="0"/>
                                                      <w:marRight w:val="0"/>
                                                      <w:marTop w:val="0"/>
                                                      <w:marBottom w:val="0"/>
                                                      <w:divBdr>
                                                        <w:top w:val="none" w:sz="0" w:space="0" w:color="auto"/>
                                                        <w:left w:val="none" w:sz="0" w:space="0" w:color="auto"/>
                                                        <w:bottom w:val="none" w:sz="0" w:space="0" w:color="auto"/>
                                                        <w:right w:val="none" w:sz="0" w:space="0" w:color="auto"/>
                                                      </w:divBdr>
                                                    </w:div>
                                                    <w:div w:id="915242618">
                                                      <w:marLeft w:val="0"/>
                                                      <w:marRight w:val="0"/>
                                                      <w:marTop w:val="0"/>
                                                      <w:marBottom w:val="0"/>
                                                      <w:divBdr>
                                                        <w:top w:val="none" w:sz="0" w:space="0" w:color="auto"/>
                                                        <w:left w:val="none" w:sz="0" w:space="0" w:color="auto"/>
                                                        <w:bottom w:val="none" w:sz="0" w:space="0" w:color="auto"/>
                                                        <w:right w:val="none" w:sz="0" w:space="0" w:color="auto"/>
                                                      </w:divBdr>
                                                    </w:div>
                                                    <w:div w:id="1192962922">
                                                      <w:marLeft w:val="0"/>
                                                      <w:marRight w:val="0"/>
                                                      <w:marTop w:val="0"/>
                                                      <w:marBottom w:val="0"/>
                                                      <w:divBdr>
                                                        <w:top w:val="none" w:sz="0" w:space="0" w:color="auto"/>
                                                        <w:left w:val="none" w:sz="0" w:space="0" w:color="auto"/>
                                                        <w:bottom w:val="none" w:sz="0" w:space="0" w:color="auto"/>
                                                        <w:right w:val="none" w:sz="0" w:space="0" w:color="auto"/>
                                                      </w:divBdr>
                                                    </w:div>
                                                    <w:div w:id="557671915">
                                                      <w:marLeft w:val="0"/>
                                                      <w:marRight w:val="0"/>
                                                      <w:marTop w:val="0"/>
                                                      <w:marBottom w:val="0"/>
                                                      <w:divBdr>
                                                        <w:top w:val="none" w:sz="0" w:space="0" w:color="auto"/>
                                                        <w:left w:val="none" w:sz="0" w:space="0" w:color="auto"/>
                                                        <w:bottom w:val="none" w:sz="0" w:space="0" w:color="auto"/>
                                                        <w:right w:val="none" w:sz="0" w:space="0" w:color="auto"/>
                                                      </w:divBdr>
                                                    </w:div>
                                                    <w:div w:id="134027224">
                                                      <w:marLeft w:val="0"/>
                                                      <w:marRight w:val="0"/>
                                                      <w:marTop w:val="0"/>
                                                      <w:marBottom w:val="0"/>
                                                      <w:divBdr>
                                                        <w:top w:val="none" w:sz="0" w:space="0" w:color="auto"/>
                                                        <w:left w:val="none" w:sz="0" w:space="0" w:color="auto"/>
                                                        <w:bottom w:val="none" w:sz="0" w:space="0" w:color="auto"/>
                                                        <w:right w:val="none" w:sz="0" w:space="0" w:color="auto"/>
                                                      </w:divBdr>
                                                    </w:div>
                                                    <w:div w:id="1060664847">
                                                      <w:marLeft w:val="0"/>
                                                      <w:marRight w:val="0"/>
                                                      <w:marTop w:val="0"/>
                                                      <w:marBottom w:val="0"/>
                                                      <w:divBdr>
                                                        <w:top w:val="none" w:sz="0" w:space="0" w:color="auto"/>
                                                        <w:left w:val="none" w:sz="0" w:space="0" w:color="auto"/>
                                                        <w:bottom w:val="none" w:sz="0" w:space="0" w:color="auto"/>
                                                        <w:right w:val="none" w:sz="0" w:space="0" w:color="auto"/>
                                                      </w:divBdr>
                                                    </w:div>
                                                    <w:div w:id="1080180314">
                                                      <w:marLeft w:val="0"/>
                                                      <w:marRight w:val="0"/>
                                                      <w:marTop w:val="0"/>
                                                      <w:marBottom w:val="0"/>
                                                      <w:divBdr>
                                                        <w:top w:val="none" w:sz="0" w:space="0" w:color="auto"/>
                                                        <w:left w:val="none" w:sz="0" w:space="0" w:color="auto"/>
                                                        <w:bottom w:val="none" w:sz="0" w:space="0" w:color="auto"/>
                                                        <w:right w:val="none" w:sz="0" w:space="0" w:color="auto"/>
                                                      </w:divBdr>
                                                    </w:div>
                                                    <w:div w:id="24380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84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3</Pages>
  <Words>993</Words>
  <Characters>5661</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Тиханова</dc:creator>
  <cp:keywords/>
  <dc:description/>
  <cp:lastModifiedBy>Елена Тиханова</cp:lastModifiedBy>
  <cp:revision>6</cp:revision>
  <cp:lastPrinted>2023-04-26T07:55:00Z</cp:lastPrinted>
  <dcterms:created xsi:type="dcterms:W3CDTF">2026-03-04T06:08:00Z</dcterms:created>
  <dcterms:modified xsi:type="dcterms:W3CDTF">2026-05-25T05:52:00Z</dcterms:modified>
</cp:coreProperties>
</file>