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27756" w14:textId="355D05D8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  <w:t>МУНИЦИПАЛЬНЫЙ КОНТРАКТ №</w:t>
      </w:r>
      <w:r w:rsidR="003A1F91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  <w:t xml:space="preserve">    </w:t>
      </w:r>
      <w:proofErr w:type="gramStart"/>
      <w:r w:rsidR="00E07075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  <w:t>4</w:t>
      </w:r>
      <w:r w:rsidR="003A1F91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  <w:t xml:space="preserve">  </w:t>
      </w:r>
      <w:r w:rsidR="003A1F91" w:rsidRPr="003A1F91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  <w:t>-</w:t>
      </w:r>
      <w:proofErr w:type="gramEnd"/>
      <w:r w:rsidR="003A1F91" w:rsidRPr="003A1F91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  <w:t>ЭМ- 2026</w:t>
      </w:r>
    </w:p>
    <w:p w14:paraId="1D08DFE2" w14:textId="77777777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en-US" w:bidi="ar-SA"/>
          <w14:ligatures w14:val="none"/>
        </w:rPr>
      </w:pPr>
    </w:p>
    <w:p w14:paraId="78819912" w14:textId="67B0F5D0" w:rsidR="00ED434F" w:rsidRPr="00ED434F" w:rsidRDefault="00ED434F" w:rsidP="00ED43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г. Санкт-Петербург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ab/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ab/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ab/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ab/>
        <w:t xml:space="preserve">          </w:t>
      </w:r>
      <w:proofErr w:type="gramStart"/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  «</w:t>
      </w:r>
      <w:proofErr w:type="gramEnd"/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___» __________ 202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года</w:t>
      </w:r>
    </w:p>
    <w:p w14:paraId="1EDA3BAE" w14:textId="77777777" w:rsidR="00ED434F" w:rsidRPr="00ED434F" w:rsidRDefault="00ED434F" w:rsidP="00ED43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35304AAB" w14:textId="305CFFC5" w:rsidR="00ED434F" w:rsidRPr="003A1F91" w:rsidRDefault="00ED434F" w:rsidP="003A1F9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Местная администрация внутригородского муниципального образования                       города федерального значения Санкт-Петербурга поселок </w:t>
      </w:r>
      <w:proofErr w:type="spellStart"/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Металлострой</w:t>
      </w:r>
      <w:proofErr w:type="spellEnd"/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, именуемая в дальнейшем </w:t>
      </w:r>
      <w:r w:rsidRPr="00ED434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  <w:t>«Заказчик»,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в лице главы местной администрации Анны Андреевны Жуковой, действующе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го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на основании Устава, с одной стороны, и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</w:t>
      </w:r>
      <w:r w:rsidR="000A08F0" w:rsidRPr="000A08F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…………….</w:t>
      </w:r>
      <w:r w:rsidR="000A08F0" w:rsidRPr="000A08F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, </w:t>
      </w:r>
      <w:r w:rsidR="005868A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именуемый в дельнейшем «Исполнитель» </w:t>
      </w:r>
      <w:r w:rsidR="000A08F0" w:rsidRPr="000A08F0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действующего на основании 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…………….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, с другой стороны, </w:t>
      </w:r>
      <w:r w:rsidRPr="00ED434F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:lang w:val="ru-RU" w:eastAsia="ru-RU" w:bidi="ar-SA"/>
          <w14:ligatures w14:val="none"/>
        </w:rPr>
        <w:t>совместно именуемые «Стороны»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,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ED434F">
        <w:rPr>
          <w:rFonts w:ascii="Times New Roman" w:eastAsia="Times New Roman" w:hAnsi="Times New Roman" w:cs="Times New Roman"/>
          <w:sz w:val="28"/>
          <w:szCs w:val="28"/>
          <w:lang w:val="ru-RU" w:eastAsia="ar-SA" w:bidi="ar-SA"/>
          <w14:ligatures w14:val="none"/>
        </w:rPr>
        <w:t xml:space="preserve">в соответствии с п. 4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- контракт) ИКЗ </w:t>
      </w:r>
      <w:r w:rsidR="003A1F91" w:rsidRPr="003A1F91">
        <w:rPr>
          <w:rFonts w:ascii="Times New Roman" w:eastAsia="Times New Roman" w:hAnsi="Times New Roman" w:cs="Times New Roman"/>
          <w:sz w:val="28"/>
          <w:szCs w:val="28"/>
          <w:lang w:val="ru-RU" w:eastAsia="ar-SA" w:bidi="ar-SA"/>
          <w14:ligatures w14:val="none"/>
        </w:rPr>
        <w:t>263781730465878170100100100000000244</w:t>
      </w:r>
      <w:r w:rsidR="003A1F91">
        <w:rPr>
          <w:rFonts w:ascii="Times New Roman" w:eastAsia="Times New Roman" w:hAnsi="Times New Roman" w:cs="Times New Roman"/>
          <w:sz w:val="28"/>
          <w:szCs w:val="28"/>
          <w:lang w:val="ru-RU" w:eastAsia="ar-SA" w:bidi="ar-SA"/>
          <w14:ligatures w14:val="none"/>
        </w:rPr>
        <w:t xml:space="preserve"> </w:t>
      </w:r>
      <w:r w:rsidRPr="00ED434F">
        <w:rPr>
          <w:rFonts w:ascii="Times New Roman" w:eastAsia="Times New Roman" w:hAnsi="Times New Roman" w:cs="Times New Roman"/>
          <w:sz w:val="28"/>
          <w:szCs w:val="28"/>
          <w:lang w:val="ru-RU" w:eastAsia="ar-SA" w:bidi="ar-SA"/>
          <w14:ligatures w14:val="none"/>
        </w:rPr>
        <w:t>о нижеследующем:</w:t>
      </w:r>
    </w:p>
    <w:p w14:paraId="18AD4E67" w14:textId="77777777" w:rsidR="00ED434F" w:rsidRPr="00ED434F" w:rsidRDefault="00ED434F" w:rsidP="00ED43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BA57572" w14:textId="77777777" w:rsidR="00ED434F" w:rsidRPr="00ED434F" w:rsidRDefault="00ED434F" w:rsidP="00ED434F">
      <w:pPr>
        <w:numPr>
          <w:ilvl w:val="0"/>
          <w:numId w:val="1"/>
        </w:num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u-RU" w:eastAsia="ru-RU" w:bidi="ar-SA"/>
          <w14:ligatures w14:val="none"/>
        </w:rPr>
        <w:t>ПРЕДМЕТ КОНТРАКТА</w:t>
      </w:r>
    </w:p>
    <w:p w14:paraId="259780D0" w14:textId="77777777" w:rsidR="00ED434F" w:rsidRPr="00ED434F" w:rsidRDefault="00ED434F" w:rsidP="00ED434F">
      <w:pPr>
        <w:suppressAutoHyphens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ru-RU" w:eastAsia="ru-RU" w:bidi="ar-SA"/>
          <w14:ligatures w14:val="none"/>
        </w:rPr>
      </w:pPr>
    </w:p>
    <w:p w14:paraId="42B86EC1" w14:textId="77777777" w:rsidR="003A1F91" w:rsidRPr="003A1F91" w:rsidRDefault="009B2C6B" w:rsidP="003A1F91">
      <w:pPr>
        <w:pStyle w:val="a7"/>
        <w:numPr>
          <w:ilvl w:val="1"/>
          <w:numId w:val="4"/>
        </w:numPr>
        <w:ind w:left="0" w:firstLine="36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Предмет контракта: </w:t>
      </w:r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обеспечение проектирования (с выполнением сметного расчета) благоустройства при размещении элементов благоустройства по адресу: Санкт-Петербург, поселок </w:t>
      </w:r>
      <w:proofErr w:type="spellStart"/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Металлострой</w:t>
      </w:r>
      <w:proofErr w:type="spellEnd"/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, территория, ограниченная д. 19 к.3 по ул. Центральная, </w:t>
      </w:r>
      <w:proofErr w:type="spellStart"/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д.д</w:t>
      </w:r>
      <w:proofErr w:type="spellEnd"/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. 14, 18 по ул. Плановая, </w:t>
      </w:r>
      <w:proofErr w:type="spellStart"/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д.д</w:t>
      </w:r>
      <w:proofErr w:type="spellEnd"/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. 5, 14, 16, 18 по ул. Пушкинская  (далее – Услуга), и сдать результат оказанных Услуг Заказчику в объемах и сроках, установленных в Описании объекта закупки (Приложение № 1 к Контракту), являющимся неотъемлемой частью настоящего Контракта (далее - Описание объекта закупки), а Заказчик обязуется принять результат оказанных Услуг и оплатить их.</w:t>
      </w:r>
    </w:p>
    <w:p w14:paraId="403582B4" w14:textId="160AEE0B" w:rsidR="00ED434F" w:rsidRPr="00ED434F" w:rsidRDefault="00ED434F" w:rsidP="009B2C6B">
      <w:pPr>
        <w:numPr>
          <w:ilvl w:val="1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 xml:space="preserve">Заказчик поручает, а исполнитель принимает на себя обязательства </w:t>
      </w:r>
      <w:r w:rsidR="009B2C6B" w:rsidRPr="009B2C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>по выполнению услуги</w:t>
      </w:r>
      <w:r w:rsidR="009B2C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 xml:space="preserve"> </w:t>
      </w:r>
      <w:r w:rsidRPr="00ED43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>в соответствии с условиями настоящего контракта, Описанием объекта закупки (приложение № 1 к контракту), являющихся неотъемлемой частью настоящего контракта, а заказчик обязуется принять и оплатить указанные услуги в установленном настоящим контрактом порядке.</w:t>
      </w:r>
    </w:p>
    <w:p w14:paraId="2E904D89" w14:textId="77777777" w:rsidR="009B2C6B" w:rsidRDefault="00ED434F" w:rsidP="00ED434F">
      <w:pPr>
        <w:numPr>
          <w:ilvl w:val="1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>Объем услуги, описание, а также иная необходимая информация определены в Описании объекта закупки.</w:t>
      </w:r>
    </w:p>
    <w:p w14:paraId="19B24379" w14:textId="77777777" w:rsidR="003A1F91" w:rsidRDefault="00ED434F" w:rsidP="003A1F91">
      <w:pPr>
        <w:numPr>
          <w:ilvl w:val="1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Заказчик:</w:t>
      </w: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 xml:space="preserve"> </w:t>
      </w: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местная администрация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внутригородского муниципального образования города федерального значения </w:t>
      </w:r>
      <w:r w:rsidR="009B2C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                        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Санкт-Петербурга посёлок </w:t>
      </w:r>
      <w:proofErr w:type="spellStart"/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Металлострой</w:t>
      </w:r>
      <w:proofErr w:type="spellEnd"/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.</w:t>
      </w:r>
    </w:p>
    <w:p w14:paraId="6501417B" w14:textId="55D722F1" w:rsidR="00ED434F" w:rsidRPr="003A1F91" w:rsidRDefault="00ED434F" w:rsidP="003A1F91">
      <w:pPr>
        <w:numPr>
          <w:ilvl w:val="1"/>
          <w:numId w:val="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lastRenderedPageBreak/>
        <w:t>Источник финансирования:</w:t>
      </w:r>
      <w:r w:rsidRPr="003A1F91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 xml:space="preserve"> </w:t>
      </w:r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бюджет внутригородского муниципального образования города федерального значения</w:t>
      </w:r>
      <w:r w:rsidR="009B2C6B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 </w:t>
      </w:r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Санкт-Петербурга посёлок </w:t>
      </w:r>
      <w:proofErr w:type="spellStart"/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 на 202</w:t>
      </w:r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6</w:t>
      </w:r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 финансовый год и на плановый период 202</w:t>
      </w:r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7</w:t>
      </w:r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 и 202</w:t>
      </w:r>
      <w:r w:rsidR="003A1F91"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8</w:t>
      </w:r>
      <w:r w:rsidRPr="003A1F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 годов.</w:t>
      </w:r>
    </w:p>
    <w:p w14:paraId="0BCD4891" w14:textId="77777777" w:rsidR="009B2C6B" w:rsidRDefault="009B2C6B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7FF193D" w14:textId="78A2B87A" w:rsidR="003A1F91" w:rsidRPr="003A1F91" w:rsidRDefault="00ED434F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Код бюджетной классификации </w:t>
      </w:r>
      <w:r w:rsidR="009B2C6B" w:rsidRPr="009B2C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КБК: </w:t>
      </w:r>
      <w:r w:rsidR="003A1F91"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894 0503 0900100016 244</w:t>
      </w:r>
    </w:p>
    <w:p w14:paraId="6077F4A7" w14:textId="4EBE2B99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1.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. Место выполнения работ: Санкт-Петербург, поселок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, территория, ограниченная д. 19 к.3 по ул. Центральная,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д.д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. 14, 18 по ул. Плановая,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д.д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. 5, 14, 16, 18 по ул. Пушкинская.</w:t>
      </w:r>
    </w:p>
    <w:p w14:paraId="224FE7D8" w14:textId="77777777" w:rsid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1.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7</w:t>
      </w:r>
      <w:r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. Сроки выполнения работ: с момента заключения Муниципального контракта по 25.12.2026 года.</w:t>
      </w:r>
    </w:p>
    <w:p w14:paraId="472B33F0" w14:textId="65B31DB1" w:rsidR="00ED434F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1.8 </w:t>
      </w:r>
      <w:r w:rsidR="00ED434F" w:rsidRPr="003A1F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>Услуги по Контракту должны быть выполнены надлежащим образом, а именно в полном объеме, своевременно, качественно, в соответствии с условиями Контракта, в том числе, Описанием объекта закупки (Приложение № 1 к Контракту), исходными данными, необходимыми для оказания Услуг, требованиями действующего законодательства Российской Федерации, в том числе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 (далее также – «законодательство Российской Федерации»).</w:t>
      </w:r>
    </w:p>
    <w:p w14:paraId="5F74467E" w14:textId="77777777" w:rsidR="00ED434F" w:rsidRPr="00ED434F" w:rsidRDefault="00ED434F" w:rsidP="00ED434F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</w:pPr>
    </w:p>
    <w:p w14:paraId="0AC1347B" w14:textId="77777777" w:rsidR="00ED434F" w:rsidRPr="00ED434F" w:rsidRDefault="00ED434F" w:rsidP="00ED434F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center"/>
        <w:rPr>
          <w:rFonts w:ascii="Times New Roman" w:eastAsia="MS Mincho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>ЦЕНА КОНТРАКТА И ПОРЯДОК РАСЧЕТОВ</w:t>
      </w:r>
    </w:p>
    <w:p w14:paraId="31070AF5" w14:textId="77777777" w:rsidR="00ED434F" w:rsidRPr="00ED434F" w:rsidRDefault="00ED434F" w:rsidP="00ED434F">
      <w:pPr>
        <w:widowControl w:val="0"/>
        <w:suppressAutoHyphens/>
        <w:spacing w:after="0" w:line="240" w:lineRule="auto"/>
        <w:jc w:val="center"/>
        <w:rPr>
          <w:rFonts w:ascii="Times New Roman" w:eastAsia="MS Mincho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61E15F80" w14:textId="58255632" w:rsidR="003A1F91" w:rsidRDefault="00ED434F" w:rsidP="003A1F9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  <w:r w:rsidRPr="00ED434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>2.1.</w:t>
      </w:r>
      <w:r w:rsidR="003A1F91" w:rsidRPr="003A1F91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  <w:t>Начальная (максимальная) цена Муниципального контракта составляет: 589 000 (пятьсот восемьдесят девять тысяч) рублей 00 копеек и включает в себя все расходы на оказываемые услуги).</w:t>
      </w:r>
    </w:p>
    <w:p w14:paraId="666954DF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5B7319E4" w14:textId="1E19A03F" w:rsidR="003A1F91" w:rsidRDefault="003A1F91" w:rsidP="003A1F9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  <w:r w:rsidRPr="003A1F91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 xml:space="preserve">2.2. Цена настоящего Контракта составляет _____________ (сумма прописью), в том числе, НДС/БЕЗ НДС - ____________ (сумма прописью) рублей _____ </w:t>
      </w:r>
      <w:proofErr w:type="gramStart"/>
      <w:r w:rsidRPr="003A1F91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>копеек .</w:t>
      </w:r>
      <w:proofErr w:type="gramEnd"/>
    </w:p>
    <w:p w14:paraId="58C0994F" w14:textId="77777777" w:rsidR="000A08F0" w:rsidRDefault="000A08F0" w:rsidP="009B2C6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54638CBB" w14:textId="30EAC372" w:rsidR="00ED434F" w:rsidRPr="00ED434F" w:rsidRDefault="00ED434F" w:rsidP="009B2C6B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2.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3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. 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Цена настоящего контракта является твердой и определяется на весь срок исполнения контракта.</w:t>
      </w:r>
    </w:p>
    <w:p w14:paraId="0A1AC8BD" w14:textId="77777777" w:rsidR="00ED434F" w:rsidRPr="00ED434F" w:rsidRDefault="00ED434F" w:rsidP="00ED434F">
      <w:pPr>
        <w:widowControl w:val="0"/>
        <w:tabs>
          <w:tab w:val="left" w:pos="-21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2.4.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Оплата за оказанную услугу осуществляется заказчиком в течение 7</w:t>
      </w:r>
      <w:r w:rsidRPr="00ED434F">
        <w:rPr>
          <w:rFonts w:ascii="Times New Roman" w:eastAsia="MS Mincho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 xml:space="preserve"> (семи) рабочих дней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с даты подписания заказчиком акта сдачи-приемки оказанных услуг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, на основании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акта сдачи-приемки оказанных услуг, счета на оплату, счет-фактуры (при наличии).</w:t>
      </w:r>
    </w:p>
    <w:p w14:paraId="4093B63A" w14:textId="77777777" w:rsidR="00ED434F" w:rsidRPr="00ED434F" w:rsidRDefault="00ED434F" w:rsidP="00ED434F">
      <w:pPr>
        <w:widowControl w:val="0"/>
        <w:tabs>
          <w:tab w:val="left" w:pos="-2160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2.5. 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. 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lastRenderedPageBreak/>
        <w:t>контракте счет исполнителя, несет исполнитель.</w:t>
      </w:r>
    </w:p>
    <w:p w14:paraId="7DC2B86B" w14:textId="77777777" w:rsidR="00ED434F" w:rsidRPr="00ED434F" w:rsidRDefault="00ED434F" w:rsidP="00ED434F">
      <w:pPr>
        <w:widowControl w:val="0"/>
        <w:tabs>
          <w:tab w:val="left" w:pos="-2160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2.6. Обязанности заказчика по оплате считаются исполненными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с даты 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списания денежных средств с расчетного счета заказчика.</w:t>
      </w:r>
    </w:p>
    <w:p w14:paraId="3229C98C" w14:textId="77777777" w:rsidR="00ED434F" w:rsidRPr="00ED434F" w:rsidRDefault="00ED434F" w:rsidP="00ED434F">
      <w:pPr>
        <w:widowControl w:val="0"/>
        <w:tabs>
          <w:tab w:val="left" w:pos="-2160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2.7. В случае неисполнения или ненадлежащего исполнения обязательства, предусмотренного контрактом, заказчик вправе произвести оплату по контракту за вычетом соответствующего размера неустойки (штрафа, пени).</w:t>
      </w:r>
    </w:p>
    <w:p w14:paraId="0825D043" w14:textId="77777777" w:rsidR="00ED434F" w:rsidRPr="00ED434F" w:rsidRDefault="00ED434F" w:rsidP="00ED434F">
      <w:pPr>
        <w:widowControl w:val="0"/>
        <w:tabs>
          <w:tab w:val="left" w:pos="-2160"/>
          <w:tab w:val="left" w:pos="1418"/>
        </w:tabs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При этом оплата по контракту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</w:t>
      </w:r>
    </w:p>
    <w:p w14:paraId="2DB349FF" w14:textId="77777777" w:rsidR="00ED434F" w:rsidRPr="00ED434F" w:rsidRDefault="00ED434F" w:rsidP="00ED434F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</w:pPr>
    </w:p>
    <w:p w14:paraId="522A8331" w14:textId="77777777" w:rsidR="00ED434F" w:rsidRPr="00ED434F" w:rsidRDefault="00ED434F" w:rsidP="00ED434F">
      <w:pPr>
        <w:numPr>
          <w:ilvl w:val="0"/>
          <w:numId w:val="2"/>
        </w:numPr>
        <w:suppressAutoHyphens/>
        <w:spacing w:after="0" w:line="240" w:lineRule="auto"/>
        <w:contextualSpacing/>
        <w:jc w:val="center"/>
        <w:rPr>
          <w:rFonts w:ascii="Times New Roman" w:eastAsia="MS Mincho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>ПОРЯДОК СДАЧИ И ПРИЕМКИ УСЛУГ</w:t>
      </w:r>
    </w:p>
    <w:p w14:paraId="43F7DA8C" w14:textId="77777777" w:rsidR="00ED434F" w:rsidRPr="00ED434F" w:rsidRDefault="00ED434F" w:rsidP="00ED434F">
      <w:pPr>
        <w:suppressAutoHyphens/>
        <w:spacing w:after="0" w:line="240" w:lineRule="auto"/>
        <w:ind w:left="720"/>
        <w:contextualSpacing/>
        <w:rPr>
          <w:rFonts w:ascii="Times New Roman" w:eastAsia="MS Mincho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16880E58" w14:textId="77777777" w:rsidR="00ED434F" w:rsidRPr="00ED434F" w:rsidRDefault="00ED434F" w:rsidP="00ED434F">
      <w:pPr>
        <w:numPr>
          <w:ilvl w:val="1"/>
          <w:numId w:val="6"/>
        </w:numPr>
        <w:suppressAutoHyphens/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 xml:space="preserve">По окончании оказания услуг исполнитель в течение 5 (пяти) рабочих дней 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направляет заказчику акт сдачи-приемки оказанных услуг, </w:t>
      </w:r>
      <w:r w:rsidRPr="00ED434F">
        <w:rPr>
          <w:rFonts w:ascii="Times New Roman" w:eastAsia="Times New Roman" w:hAnsi="Times New Roman" w:cs="Times New Roman"/>
          <w:sz w:val="28"/>
          <w:szCs w:val="28"/>
          <w:lang w:val="ru-RU" w:eastAsia="ar-SA" w:bidi="ar-SA"/>
          <w14:ligatures w14:val="none"/>
        </w:rPr>
        <w:t>счет на оплату, счет-фактуру (при наличии).</w:t>
      </w:r>
    </w:p>
    <w:p w14:paraId="7C9B0581" w14:textId="77777777" w:rsidR="00ED434F" w:rsidRPr="00ED434F" w:rsidRDefault="00ED434F" w:rsidP="009B2C6B">
      <w:pPr>
        <w:numPr>
          <w:ilvl w:val="1"/>
          <w:numId w:val="6"/>
        </w:numPr>
        <w:suppressAutoHyphens/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sz w:val="28"/>
          <w:szCs w:val="28"/>
          <w:lang w:val="ru-RU" w:eastAsia="hi-IN" w:bidi="hi-IN"/>
          <w14:ligatures w14:val="none"/>
        </w:rPr>
        <w:t xml:space="preserve"> Приемка оказанных услуг в соответствии с контрактом осуществляется заказчиком в течение 5</w:t>
      </w:r>
      <w:r w:rsidRPr="00ED43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 xml:space="preserve"> (пяти) </w:t>
      </w:r>
      <w:r w:rsidRPr="00ED434F">
        <w:rPr>
          <w:rFonts w:ascii="Times New Roman" w:eastAsia="MS Mincho" w:hAnsi="Times New Roman" w:cs="Times New Roman"/>
          <w:sz w:val="28"/>
          <w:szCs w:val="28"/>
          <w:lang w:val="ru-RU" w:eastAsia="hi-IN" w:bidi="hi-IN"/>
          <w14:ligatures w14:val="none"/>
        </w:rPr>
        <w:t>рабочих дней, включая проведение экспертизы, со дня получения заказчиком документов, предусмотренных пунктом 3.1 настоящего контракта.</w:t>
      </w:r>
    </w:p>
    <w:p w14:paraId="000D1973" w14:textId="77777777" w:rsidR="009B2C6B" w:rsidRPr="009B2C6B" w:rsidRDefault="00ED434F" w:rsidP="00ED434F">
      <w:pPr>
        <w:numPr>
          <w:ilvl w:val="1"/>
          <w:numId w:val="6"/>
        </w:numPr>
        <w:suppressAutoHyphens/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ru-RU" w:bidi="ar-SA"/>
          <w14:ligatures w14:val="none"/>
        </w:rPr>
        <w:t xml:space="preserve">При приемке услуг заказчик обязан провести экспертизу для проверки оказанных исполнителем услуг, предусмотренных контрактом, в части их соответствия условиям контракта. </w:t>
      </w:r>
      <w:r w:rsidRPr="00ED434F">
        <w:rPr>
          <w:rFonts w:ascii="Times New Roman" w:eastAsia="SimSun" w:hAnsi="Times New Roman" w:cs="Times New Roman"/>
          <w:sz w:val="28"/>
          <w:szCs w:val="28"/>
          <w:lang w:val="ru-RU" w:eastAsia="hi-IN" w:bidi="hi-IN"/>
          <w14:ligatures w14:val="none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</w:t>
      </w:r>
      <w:r w:rsidR="009B2C6B">
        <w:rPr>
          <w:rFonts w:ascii="Times New Roman" w:eastAsia="SimSun" w:hAnsi="Times New Roman" w:cs="Times New Roman"/>
          <w:sz w:val="28"/>
          <w:szCs w:val="28"/>
          <w:lang w:val="ru-RU" w:eastAsia="hi-IN" w:bidi="hi-IN"/>
          <w14:ligatures w14:val="none"/>
        </w:rPr>
        <w:t>.</w:t>
      </w:r>
    </w:p>
    <w:p w14:paraId="3937E736" w14:textId="77777777" w:rsidR="009B2C6B" w:rsidRDefault="00ED434F" w:rsidP="009B2C6B">
      <w:pPr>
        <w:numPr>
          <w:ilvl w:val="1"/>
          <w:numId w:val="6"/>
        </w:numPr>
        <w:suppressAutoHyphens/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hi-IN"/>
          <w14:ligatures w14:val="none"/>
        </w:rPr>
        <w:t xml:space="preserve"> </w:t>
      </w:r>
      <w:r w:rsidRPr="00ED434F">
        <w:rPr>
          <w:rFonts w:ascii="Times New Roman" w:eastAsia="SimSun" w:hAnsi="Times New Roman" w:cs="Times New Roman"/>
          <w:sz w:val="28"/>
          <w:szCs w:val="28"/>
          <w:lang w:val="ru-RU" w:eastAsia="hi-IN" w:bidi="hi-IN"/>
          <w14:ligatures w14:val="none"/>
        </w:rPr>
        <w:t xml:space="preserve">Датой приемки оказанных услуг считается дата </w:t>
      </w:r>
      <w:r w:rsidRPr="00ED434F">
        <w:rPr>
          <w:rFonts w:ascii="Times New Roman" w:eastAsia="SimSun" w:hAnsi="Times New Roman" w:cs="Times New Roman"/>
          <w:color w:val="000000"/>
          <w:sz w:val="28"/>
          <w:szCs w:val="28"/>
          <w:lang w:val="ru-RU" w:eastAsia="hi-IN" w:bidi="hi-IN"/>
          <w14:ligatures w14:val="none"/>
        </w:rPr>
        <w:t>подписания акта сдачи-приемки оказанных услуг заказчиком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без замечаний</w:t>
      </w:r>
      <w:r w:rsidRPr="00ED434F">
        <w:rPr>
          <w:rFonts w:ascii="Times New Roman" w:eastAsia="SimSun" w:hAnsi="Times New Roman" w:cs="Times New Roman"/>
          <w:color w:val="000000"/>
          <w:sz w:val="28"/>
          <w:szCs w:val="28"/>
          <w:lang w:val="ru-RU" w:eastAsia="hi-IN" w:bidi="hi-IN"/>
          <w14:ligatures w14:val="none"/>
        </w:rPr>
        <w:t>.</w:t>
      </w:r>
    </w:p>
    <w:p w14:paraId="67B77140" w14:textId="77777777" w:rsidR="009B2C6B" w:rsidRDefault="00ED434F" w:rsidP="009B2C6B">
      <w:pPr>
        <w:numPr>
          <w:ilvl w:val="1"/>
          <w:numId w:val="6"/>
        </w:numPr>
        <w:suppressAutoHyphens/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SimSun" w:hAnsi="Times New Roman" w:cs="Times New Roman"/>
          <w:sz w:val="28"/>
          <w:szCs w:val="28"/>
          <w:lang w:val="ru-RU" w:eastAsia="hi-IN" w:bidi="hi-IN"/>
          <w14:ligatures w14:val="none"/>
        </w:rPr>
        <w:t>По решению заказчика для приемки услуг, оказанных в соответствии с контрактом, может создаваться приемочная комиссия.</w:t>
      </w:r>
    </w:p>
    <w:p w14:paraId="5DE2D548" w14:textId="3AF2DFB1" w:rsidR="00ED434F" w:rsidRPr="00ED434F" w:rsidRDefault="00ED434F" w:rsidP="009B2C6B">
      <w:pPr>
        <w:numPr>
          <w:ilvl w:val="1"/>
          <w:numId w:val="6"/>
        </w:numPr>
        <w:suppressAutoHyphens/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hi-IN"/>
          <w14:ligatures w14:val="none"/>
        </w:rPr>
        <w:t xml:space="preserve"> 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документов, подтверждающих затраты заказчика.</w:t>
      </w:r>
    </w:p>
    <w:p w14:paraId="621D1AB9" w14:textId="77777777" w:rsidR="00ED434F" w:rsidRPr="00ED434F" w:rsidRDefault="00ED434F" w:rsidP="00ED434F">
      <w:pPr>
        <w:widowControl w:val="0"/>
        <w:tabs>
          <w:tab w:val="left" w:pos="-2160"/>
          <w:tab w:val="left" w:pos="1418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119716CF" w14:textId="77777777" w:rsidR="00ED434F" w:rsidRPr="00ED434F" w:rsidRDefault="00ED434F" w:rsidP="00ED434F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 xml:space="preserve">ОТВЕТСТВЕННОСТЬ СТОРОН </w:t>
      </w:r>
    </w:p>
    <w:p w14:paraId="6C52B061" w14:textId="77777777" w:rsidR="00ED434F" w:rsidRPr="00ED434F" w:rsidRDefault="00ED434F" w:rsidP="00ED434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3B456762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4.1.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709BF50A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lastRenderedPageBreak/>
        <w:t>4.2.  Все споры, возникающие из настоящего договора, неурегулированные соглашением Сторон, рассматриваются в порядке, установленном действующим законодательством РФ.</w:t>
      </w:r>
    </w:p>
    <w:p w14:paraId="2A1463B1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B4135DF" w14:textId="77777777" w:rsidR="00ED434F" w:rsidRPr="00ED434F" w:rsidRDefault="00ED434F" w:rsidP="00ED434F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  <w:t>АНТИКОРРУПЦИОННАЯ ОГОВОРКА</w:t>
      </w:r>
    </w:p>
    <w:p w14:paraId="3F33E4D6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5.1. 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4DEB504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5.2.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ED33B09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5.3.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788CA747" w14:textId="77777777" w:rsidR="00ED434F" w:rsidRPr="00ED434F" w:rsidRDefault="00ED434F" w:rsidP="00ED4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6FA34EC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5.4.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07CD0B65" w14:textId="77777777" w:rsidR="00ED434F" w:rsidRPr="00ED434F" w:rsidRDefault="00ED434F" w:rsidP="00ED4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</w:pPr>
    </w:p>
    <w:p w14:paraId="603AC402" w14:textId="77777777" w:rsidR="00ED434F" w:rsidRPr="00ED434F" w:rsidRDefault="00ED434F" w:rsidP="00ED434F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>ОБСТОЯТЕЛЬСТВА НЕПРЕОДОЛИМОЙ СИЛЫ</w:t>
      </w:r>
    </w:p>
    <w:p w14:paraId="497E61E9" w14:textId="77777777" w:rsidR="00ED434F" w:rsidRPr="00ED434F" w:rsidRDefault="00ED434F" w:rsidP="00ED434F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107EF1AD" w14:textId="77777777" w:rsidR="00ED434F" w:rsidRPr="00ED434F" w:rsidRDefault="00ED434F" w:rsidP="00ED434F">
      <w:pPr>
        <w:tabs>
          <w:tab w:val="left" w:pos="1134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lastRenderedPageBreak/>
        <w:t>6.1.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710A3F01" w14:textId="77777777" w:rsidR="00ED434F" w:rsidRPr="00ED434F" w:rsidRDefault="00ED434F" w:rsidP="00ED434F">
      <w:pPr>
        <w:tabs>
          <w:tab w:val="left" w:pos="1134"/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311FFC4E" w14:textId="77777777" w:rsidR="00ED434F" w:rsidRPr="00ED434F" w:rsidRDefault="00ED434F" w:rsidP="00ED434F">
      <w:pPr>
        <w:tabs>
          <w:tab w:val="left" w:pos="1134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331F0864" w14:textId="77777777" w:rsidR="00ED434F" w:rsidRPr="00ED434F" w:rsidRDefault="00ED434F" w:rsidP="00ED434F">
      <w:pPr>
        <w:tabs>
          <w:tab w:val="left" w:pos="1134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6.3. Сторона, которая не исполняет своего обязательства вследствие действия обстоятельств непреодолимой силы, должна немедленно уведомить другую сторону в письменном виде о препятствии и его влиянии на исполнение обязательств по контракту.</w:t>
      </w:r>
    </w:p>
    <w:p w14:paraId="4891A5D1" w14:textId="77777777" w:rsidR="00ED434F" w:rsidRPr="00ED434F" w:rsidRDefault="00ED434F" w:rsidP="00ED434F">
      <w:pPr>
        <w:tabs>
          <w:tab w:val="left" w:pos="1134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16931354" w14:textId="77777777" w:rsidR="00ED434F" w:rsidRPr="00ED434F" w:rsidRDefault="00ED434F" w:rsidP="00ED434F">
      <w:pPr>
        <w:tabs>
          <w:tab w:val="left" w:pos="1134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контракта.</w:t>
      </w:r>
    </w:p>
    <w:p w14:paraId="23592D2C" w14:textId="77777777" w:rsidR="00ED434F" w:rsidRPr="00ED434F" w:rsidRDefault="00ED434F" w:rsidP="00ED43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2F26B88B" w14:textId="77777777" w:rsidR="00ED434F" w:rsidRPr="00ED434F" w:rsidRDefault="00ED434F" w:rsidP="00ED43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>7.ПОРЯДОК РАЗРЕШЕНИЯ СПОРОВ</w:t>
      </w:r>
    </w:p>
    <w:p w14:paraId="7B8271E0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7.1.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5657A638" w14:textId="77777777" w:rsidR="00ED434F" w:rsidRPr="00ED434F" w:rsidRDefault="00ED434F" w:rsidP="00ED43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7.2.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Претензия,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14:paraId="7B909851" w14:textId="77777777" w:rsidR="00ED434F" w:rsidRPr="00ED434F" w:rsidRDefault="00ED434F" w:rsidP="00ED4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53063CB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  <w:t xml:space="preserve">7.3. Любые споры, не урегулированные во внесудебном порядке, разрешаются Арбитражным судом Санкт-Петербурга и Ленинградской области. </w:t>
      </w:r>
    </w:p>
    <w:p w14:paraId="5C715310" w14:textId="77777777" w:rsidR="00ED434F" w:rsidRPr="00ED434F" w:rsidRDefault="00ED434F" w:rsidP="00ED4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 w:eastAsia="ru-RU" w:bidi="ar-SA"/>
          <w14:ligatures w14:val="none"/>
        </w:rPr>
      </w:pPr>
    </w:p>
    <w:p w14:paraId="028C7172" w14:textId="77777777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  <w:t xml:space="preserve">8. </w:t>
      </w: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>СРОК ДЕЙСТВИЯ КОНТРАКТА, ПОРЯДОК ИЗМЕНЕНИЯ И РАСТОРЖЕНИЯ КОНТРАКТА, СРОКИ ВЫПОЛНЕНИЯ РАБОТ.</w:t>
      </w:r>
    </w:p>
    <w:p w14:paraId="60E8D3B7" w14:textId="77777777" w:rsidR="00ED434F" w:rsidRPr="00ED434F" w:rsidRDefault="00ED434F" w:rsidP="00ED43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F0F0140" w14:textId="496448B5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lastRenderedPageBreak/>
        <w:t>8.1. Срок действия муниципального контракта: настоящий Контракт вступает в силу с даты его заключения и действует по 31 декабря 202</w:t>
      </w:r>
      <w:r w:rsidR="009B2C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года. (включительно).</w:t>
      </w:r>
    </w:p>
    <w:p w14:paraId="5DAFE910" w14:textId="475B8336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8.2. Срок начала действия муниципального контракта с даты его заключения и действует по 31 декабря 202</w:t>
      </w:r>
      <w:r w:rsidR="009B2C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года. (включительно).</w:t>
      </w:r>
    </w:p>
    <w:p w14:paraId="1CA0C9F6" w14:textId="74762927" w:rsidR="003A1F91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8.3.  </w:t>
      </w:r>
      <w:r w:rsidR="003A1F91"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Сроки выполнения работ: с момента заключения Муниципального контракта по 25.12.2026 года.</w:t>
      </w:r>
    </w:p>
    <w:p w14:paraId="7C633CC8" w14:textId="77777777" w:rsidR="009B2C6B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8.4. Расторжение настоящего Контракта допускается по соглашению Сторон, по решению суда, в случае одностороннего отказа Стороны от исполнения настоящего Контракта в соответствии с гражданским законодательством Российской Федерации.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расчетов.</w:t>
      </w:r>
    </w:p>
    <w:p w14:paraId="2155AD51" w14:textId="0B968042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8.</w:t>
      </w:r>
      <w:r w:rsidR="009B2C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5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. Изменения и дополнения по основаниям, предусмотренным настоящим Контрактом, вносятся по соглашению Сторон, которое оформляется соответствующим дополнительным Соглашением и является неотъемлемой частью настоящего Контракта.</w:t>
      </w:r>
    </w:p>
    <w:p w14:paraId="6EE6BA9D" w14:textId="043C19BC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8.</w:t>
      </w:r>
      <w:r w:rsidR="009B2C6B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. Изменение условий настоящего Контракта при его исполнении не допускается, за исключением случаев, предусмотренных Законом № 44-ФЗ. </w:t>
      </w:r>
    </w:p>
    <w:p w14:paraId="24921019" w14:textId="658261EA" w:rsidR="00ED434F" w:rsidRPr="00ED434F" w:rsidRDefault="00ED434F" w:rsidP="00ED434F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8.</w:t>
      </w:r>
      <w:r w:rsidR="009B2C6B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7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14:paraId="12805AB0" w14:textId="70267524" w:rsidR="00ED434F" w:rsidRPr="00ED434F" w:rsidRDefault="00ED434F" w:rsidP="00ED434F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8.</w:t>
      </w:r>
      <w:r w:rsidR="009B2C6B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8</w:t>
      </w:r>
      <w:r w:rsidRPr="00ED434F"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6123CFFA" w14:textId="77777777" w:rsidR="00ED434F" w:rsidRPr="00ED434F" w:rsidRDefault="00ED434F" w:rsidP="00ED434F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35EE92F2" w14:textId="77777777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  <w:t>9. ПРИЛОЖЕНИЯ К КОНТРАКТУ</w:t>
      </w:r>
    </w:p>
    <w:p w14:paraId="1C8821B0" w14:textId="77777777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2D811343" w14:textId="77777777" w:rsidR="00ED434F" w:rsidRPr="00ED434F" w:rsidRDefault="00ED434F" w:rsidP="00ED434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u-RU" w:eastAsia="ru-RU" w:bidi="ar-SA"/>
          <w14:ligatures w14:val="none"/>
        </w:rPr>
        <w:t>Приложения к Контракту являются его неотъемлемой частью:</w:t>
      </w:r>
    </w:p>
    <w:p w14:paraId="4BCCBF44" w14:textId="77777777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val="ru-RU" w:eastAsia="ru-RU" w:bidi="ar-SA"/>
          <w14:ligatures w14:val="none"/>
        </w:rPr>
        <w:t>Приложение № 1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к Контракту: Описание объекта закупки;</w:t>
      </w:r>
    </w:p>
    <w:p w14:paraId="08D269F3" w14:textId="77777777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Приложение №1 к Описанию объекта закупки: обоснование начальной (максимальной) цены контракта;</w:t>
      </w:r>
    </w:p>
    <w:p w14:paraId="0B374561" w14:textId="77777777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Приложение № 2 к Контакту: Расчет цены контракта; </w:t>
      </w:r>
    </w:p>
    <w:p w14:paraId="626D5342" w14:textId="77777777" w:rsidR="00ED434F" w:rsidRPr="00ED434F" w:rsidRDefault="00ED434F" w:rsidP="00ED43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x-none" w:eastAsia="en-US" w:bidi="ar-SA"/>
          <w14:ligatures w14:val="none"/>
        </w:rPr>
      </w:pPr>
      <w:r w:rsidRPr="00ED434F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  <w14:ligatures w14:val="none"/>
        </w:rPr>
        <w:t xml:space="preserve">Приложение № 3 к Контракту: </w:t>
      </w:r>
      <w:r w:rsidRPr="00ED434F">
        <w:rPr>
          <w:rFonts w:ascii="Times New Roman" w:eastAsia="Calibri" w:hAnsi="Times New Roman" w:cs="Times New Roman"/>
          <w:kern w:val="0"/>
          <w:sz w:val="28"/>
          <w:szCs w:val="28"/>
          <w:lang w:val="x-none" w:eastAsia="en-US" w:bidi="ar-SA"/>
          <w14:ligatures w14:val="none"/>
        </w:rPr>
        <w:t>Список должностных лиц Заказчика, уполномоченных</w:t>
      </w:r>
      <w:r w:rsidRPr="00ED434F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  <w14:ligatures w14:val="none"/>
        </w:rPr>
        <w:t xml:space="preserve"> </w:t>
      </w:r>
      <w:r w:rsidRPr="00ED434F">
        <w:rPr>
          <w:rFonts w:ascii="Times New Roman" w:eastAsia="Calibri" w:hAnsi="Times New Roman" w:cs="Times New Roman"/>
          <w:kern w:val="0"/>
          <w:sz w:val="28"/>
          <w:szCs w:val="28"/>
          <w:lang w:val="x-none" w:eastAsia="en-US" w:bidi="ar-SA"/>
          <w14:ligatures w14:val="none"/>
        </w:rPr>
        <w:t>на разъяснения по Техническому заданию, по Контракту.</w:t>
      </w:r>
    </w:p>
    <w:p w14:paraId="171FED96" w14:textId="77777777" w:rsidR="00ED434F" w:rsidRPr="00ED434F" w:rsidRDefault="00ED434F" w:rsidP="00ED434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  <w14:ligatures w14:val="none"/>
        </w:rPr>
      </w:pPr>
    </w:p>
    <w:p w14:paraId="3EEA4878" w14:textId="77777777" w:rsidR="00ED434F" w:rsidRPr="00ED434F" w:rsidRDefault="00ED434F" w:rsidP="00ED434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ru-RU" w:eastAsia="ru-RU" w:bidi="ar-SA"/>
          <w14:ligatures w14:val="none"/>
        </w:rPr>
        <w:t>10. Адреса, банковские реквизиты, подписи Сторон</w:t>
      </w:r>
    </w:p>
    <w:tbl>
      <w:tblPr>
        <w:tblW w:w="4924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678"/>
      </w:tblGrid>
      <w:tr w:rsidR="00ED434F" w:rsidRPr="00ED434F" w14:paraId="7890A27F" w14:textId="77777777" w:rsidTr="00874CB4">
        <w:trPr>
          <w:trHeight w:val="85"/>
        </w:trPr>
        <w:tc>
          <w:tcPr>
            <w:tcW w:w="2461" w:type="pct"/>
          </w:tcPr>
          <w:p w14:paraId="3CEAE72E" w14:textId="77777777" w:rsidR="00ED434F" w:rsidRPr="00ED434F" w:rsidRDefault="00ED434F" w:rsidP="00ED43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  <w:tc>
          <w:tcPr>
            <w:tcW w:w="2539" w:type="pct"/>
          </w:tcPr>
          <w:p w14:paraId="1AB3A369" w14:textId="77777777" w:rsidR="00ED434F" w:rsidRPr="00ED434F" w:rsidRDefault="00ED434F" w:rsidP="00ED43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</w:tr>
      <w:tr w:rsidR="00ED434F" w:rsidRPr="00ED434F" w14:paraId="226CB284" w14:textId="77777777" w:rsidTr="00874CB4">
        <w:trPr>
          <w:trHeight w:val="85"/>
        </w:trPr>
        <w:tc>
          <w:tcPr>
            <w:tcW w:w="2461" w:type="pct"/>
          </w:tcPr>
          <w:p w14:paraId="5FB6DA8B" w14:textId="77777777" w:rsidR="00ED434F" w:rsidRPr="00ED434F" w:rsidRDefault="00ED434F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ru-RU" w:eastAsia="ru-RU" w:bidi="ar-SA"/>
                <w14:ligatures w14:val="none"/>
              </w:rPr>
              <w:t>«ЗАКАЗЧИК»</w:t>
            </w:r>
          </w:p>
          <w:p w14:paraId="04EB02CE" w14:textId="77777777" w:rsidR="00ED434F" w:rsidRPr="00ED434F" w:rsidRDefault="00ED434F" w:rsidP="00ED434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Местная администрация                внутригородского муниципального образования города федерального значения Санкт-Петербурга поселок </w:t>
            </w:r>
            <w:proofErr w:type="spellStart"/>
            <w:r w:rsidRPr="00ED434F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  <w14:ligatures w14:val="none"/>
              </w:rPr>
              <w:t>Металлострой</w:t>
            </w:r>
            <w:proofErr w:type="spellEnd"/>
          </w:p>
          <w:p w14:paraId="318E91C5" w14:textId="77777777" w:rsidR="00B413A5" w:rsidRDefault="00B413A5" w:rsidP="00B413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lastRenderedPageBreak/>
              <w:t xml:space="preserve">Место нахождения: </w:t>
            </w:r>
            <w:proofErr w:type="gramStart"/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196641,   </w:t>
            </w:r>
            <w:proofErr w:type="gramEnd"/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                           Санкт-Петербург, пос. </w:t>
            </w:r>
            <w:proofErr w:type="spellStart"/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Металлострой</w:t>
            </w:r>
            <w:proofErr w:type="spellEnd"/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,                      </w:t>
            </w:r>
          </w:p>
          <w:p w14:paraId="5825B0BF" w14:textId="510D29F1" w:rsidR="00B413A5" w:rsidRPr="00B413A5" w:rsidRDefault="00B413A5" w:rsidP="00B413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ул. Центральная, д. 22,                                        тел./факс: 464-95-71                                              эл. почта: ma_vmo_met@mail.ru                         ИНН/КПП 7817304658/781701001                               к/с 40102810945370000005                                            р/с 03231643403430007200                            Получатель: УФК по г. Санкт-Петербургу  (МА ВМО Санкт-Петербурга  п. </w:t>
            </w:r>
            <w:proofErr w:type="spellStart"/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Металлострой</w:t>
            </w:r>
            <w:proofErr w:type="spellEnd"/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)                                                   Банк: ОКЦ № 1 Северо-Западного ГУ Банка России// УФК по г. Санкт-Петербургу, г. Санкт-Петербург                                                          БИК 04403</w:t>
            </w:r>
            <w:r w:rsidRPr="003A1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0001</w:t>
            </w:r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                                                   ОКТМО 40343000 ОКПО 79702685</w:t>
            </w:r>
          </w:p>
          <w:p w14:paraId="38FA7C2F" w14:textId="77777777" w:rsidR="00B413A5" w:rsidRPr="00B413A5" w:rsidRDefault="00B413A5" w:rsidP="00B413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  <w:p w14:paraId="3B0017B2" w14:textId="4C158290" w:rsidR="00ED434F" w:rsidRPr="00ED434F" w:rsidRDefault="00B413A5" w:rsidP="00B413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B413A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Глава местной администрации __________________/А.А. Жукова</w:t>
            </w:r>
          </w:p>
          <w:p w14:paraId="0D99D717" w14:textId="77777777" w:rsidR="00ED434F" w:rsidRPr="00ED434F" w:rsidRDefault="00ED434F" w:rsidP="00ED43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  <w:tc>
          <w:tcPr>
            <w:tcW w:w="2539" w:type="pct"/>
          </w:tcPr>
          <w:p w14:paraId="61DD5582" w14:textId="77777777" w:rsidR="00ED434F" w:rsidRPr="00ED434F" w:rsidRDefault="00ED434F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lastRenderedPageBreak/>
              <w:t xml:space="preserve">             </w:t>
            </w:r>
            <w:r w:rsidRPr="00ED434F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ru-RU" w:eastAsia="ru-RU" w:bidi="ar-SA"/>
                <w14:ligatures w14:val="none"/>
              </w:rPr>
              <w:t>«ИСПОЛНИТЕЛЬ»</w:t>
            </w:r>
          </w:p>
          <w:tbl>
            <w:tblPr>
              <w:tblW w:w="241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19"/>
            </w:tblGrid>
            <w:tr w:rsidR="00ED434F" w:rsidRPr="00ED434F" w14:paraId="7D706809" w14:textId="77777777" w:rsidTr="00B413A5">
              <w:trPr>
                <w:trHeight w:val="2086"/>
              </w:trPr>
              <w:tc>
                <w:tcPr>
                  <w:tcW w:w="5000" w:type="pct"/>
                </w:tcPr>
                <w:p w14:paraId="19CADBD8" w14:textId="77777777" w:rsidR="000A08F0" w:rsidRDefault="000A08F0" w:rsidP="000A08F0">
                  <w:pPr>
                    <w:pStyle w:val="ad"/>
                    <w:spacing w:before="0" w:beforeAutospacing="0" w:after="0" w:afterAutospacing="0" w:line="273" w:lineRule="auto"/>
                    <w:ind w:right="-140"/>
                    <w:jc w:val="center"/>
                  </w:pPr>
                  <w:r>
                    <w:lastRenderedPageBreak/>
                    <w:t> </w:t>
                  </w:r>
                </w:p>
                <w:p w14:paraId="1660BE8B" w14:textId="77777777" w:rsidR="000A08F0" w:rsidRDefault="000A08F0" w:rsidP="000A08F0">
                  <w:pPr>
                    <w:pStyle w:val="ad"/>
                    <w:spacing w:before="0" w:beforeAutospacing="0" w:after="0" w:afterAutospacing="0" w:line="273" w:lineRule="auto"/>
                    <w:ind w:right="-140"/>
                    <w:jc w:val="center"/>
                  </w:pPr>
                  <w:r>
                    <w:t> </w:t>
                  </w:r>
                </w:p>
                <w:p w14:paraId="77484492" w14:textId="77777777" w:rsidR="00B413A5" w:rsidRDefault="00B413A5" w:rsidP="000A08F0">
                  <w:pPr>
                    <w:pStyle w:val="ad"/>
                    <w:spacing w:before="0" w:beforeAutospacing="0" w:after="0" w:afterAutospacing="0" w:line="273" w:lineRule="auto"/>
                    <w:ind w:right="-140"/>
                    <w:jc w:val="center"/>
                  </w:pPr>
                </w:p>
                <w:p w14:paraId="5A03306B" w14:textId="7415A9A9" w:rsidR="000A08F0" w:rsidRPr="00B413A5" w:rsidRDefault="000A08F0" w:rsidP="000A08F0">
                  <w:pPr>
                    <w:pStyle w:val="ad"/>
                    <w:spacing w:before="0" w:beforeAutospacing="0" w:after="0" w:afterAutospacing="0" w:line="273" w:lineRule="auto"/>
                    <w:ind w:firstLine="435"/>
                    <w:rPr>
                      <w:sz w:val="28"/>
                      <w:szCs w:val="28"/>
                    </w:rPr>
                  </w:pPr>
                </w:p>
                <w:p w14:paraId="28B31616" w14:textId="77777777" w:rsidR="000A08F0" w:rsidRPr="00B413A5" w:rsidRDefault="000A08F0" w:rsidP="000A08F0">
                  <w:pPr>
                    <w:pStyle w:val="ad"/>
                    <w:spacing w:before="0" w:beforeAutospacing="0" w:after="0" w:afterAutospacing="0" w:line="254" w:lineRule="auto"/>
                    <w:ind w:right="-279" w:firstLine="435"/>
                    <w:rPr>
                      <w:sz w:val="28"/>
                      <w:szCs w:val="28"/>
                    </w:rPr>
                  </w:pPr>
                  <w:r w:rsidRPr="00B413A5"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  <w:p w14:paraId="6F8D6713" w14:textId="0E68EBC1" w:rsidR="00ED434F" w:rsidRPr="00ED434F" w:rsidRDefault="00ED434F" w:rsidP="000A08F0">
                  <w:pPr>
                    <w:tabs>
                      <w:tab w:val="left" w:pos="2880"/>
                    </w:tabs>
                    <w:autoSpaceDN w:val="0"/>
                    <w:spacing w:after="0" w:line="256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val="ru-RU" w:eastAsia="ru-RU" w:bidi="ar-SA"/>
                      <w14:ligatures w14:val="none"/>
                    </w:rPr>
                  </w:pPr>
                </w:p>
                <w:p w14:paraId="7F1AAF91" w14:textId="4200B56C" w:rsidR="00ED434F" w:rsidRPr="00ED434F" w:rsidRDefault="00ED434F" w:rsidP="00ED434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val="ru-RU" w:eastAsia="ru-RU" w:bidi="ar-SA"/>
                      <w14:ligatures w14:val="none"/>
                    </w:rPr>
                  </w:pPr>
                </w:p>
                <w:p w14:paraId="3DCE38F9" w14:textId="77777777" w:rsidR="00ED434F" w:rsidRPr="00ED434F" w:rsidRDefault="00ED434F" w:rsidP="00ED434F">
                  <w:pPr>
                    <w:autoSpaceDN w:val="0"/>
                    <w:spacing w:after="0" w:line="256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8"/>
                      <w:szCs w:val="28"/>
                      <w:lang w:val="ru-RU" w:eastAsia="ru-RU" w:bidi="ar-SA"/>
                      <w14:ligatures w14:val="none"/>
                    </w:rPr>
                  </w:pPr>
                  <w:r w:rsidRPr="00ED434F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val="ru-RU" w:eastAsia="ru-RU" w:bidi="ar-SA"/>
                      <w14:ligatures w14:val="none"/>
                    </w:rPr>
                    <w:t xml:space="preserve">              </w:t>
                  </w:r>
                  <w:r w:rsidRPr="00ED434F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  <w:lang w:val="ru-RU" w:eastAsia="ru-RU" w:bidi="ar-SA"/>
                      <w14:ligatures w14:val="none"/>
                    </w:rPr>
                    <w:t xml:space="preserve"> </w:t>
                  </w:r>
                </w:p>
                <w:p w14:paraId="2B6C867E" w14:textId="77777777" w:rsidR="00ED434F" w:rsidRPr="00ED434F" w:rsidRDefault="00ED434F" w:rsidP="00ED43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8"/>
                      <w:szCs w:val="28"/>
                      <w:lang w:val="ru-RU" w:eastAsia="ru-RU" w:bidi="ar-SA"/>
                      <w14:ligatures w14:val="none"/>
                    </w:rPr>
                  </w:pPr>
                </w:p>
              </w:tc>
            </w:tr>
          </w:tbl>
          <w:p w14:paraId="5C54206C" w14:textId="77777777" w:rsidR="00ED434F" w:rsidRPr="00ED434F" w:rsidRDefault="00ED434F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</w:tr>
    </w:tbl>
    <w:p w14:paraId="3F093F48" w14:textId="77777777" w:rsid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4AC3132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DDB2BD2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38445606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13F5F31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574EB73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A6A8F5C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D903AEE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F1C0D52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12C7FC8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0D3DE1A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DF1E845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9D30CEB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C7E55CC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0BE537B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14009B5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ABD0D40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CCA41B2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31592ED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71265D2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D0067A6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CE1210D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3B681CD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A37C9AE" w14:textId="77777777" w:rsidR="00F22167" w:rsidRDefault="00F22167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A1AFCB4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lastRenderedPageBreak/>
        <w:t>Приложение №1</w:t>
      </w:r>
    </w:p>
    <w:p w14:paraId="685D5DCE" w14:textId="39FFA009" w:rsidR="00ED434F" w:rsidRPr="00ED434F" w:rsidRDefault="00E07075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к муниципальному контракту № 4</w:t>
      </w:r>
      <w:r w:rsidR="003A1F91"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-ЭМ- 2026</w:t>
      </w:r>
    </w:p>
    <w:p w14:paraId="60E48E90" w14:textId="32A407A8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от «___» __________202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г.</w:t>
      </w:r>
    </w:p>
    <w:p w14:paraId="3B3E0547" w14:textId="77777777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555D3BE6" w14:textId="77777777" w:rsidR="00ED434F" w:rsidRPr="00ED434F" w:rsidRDefault="00ED434F" w:rsidP="00ED43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 w:bidi="ar-SA"/>
          <w14:ligatures w14:val="none"/>
        </w:rPr>
        <w:t>ОПИСАНИЕ ОБЪЕКТА ЗАКУПКИ</w:t>
      </w:r>
    </w:p>
    <w:p w14:paraId="25CF73D7" w14:textId="77777777" w:rsidR="003A1F91" w:rsidRPr="003A1F91" w:rsidRDefault="003A1F91" w:rsidP="003A1F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  <w:t>Описание объекта закупки:</w:t>
      </w:r>
    </w:p>
    <w:p w14:paraId="229BCAC9" w14:textId="77777777" w:rsidR="003A1F91" w:rsidRPr="003A1F91" w:rsidRDefault="003A1F91" w:rsidP="003A1F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обеспечение проектирования (с выполнением сметного расчета) благоустройства при размещении элементов благоустройства по адресу: Санкт-Петербург, </w:t>
      </w:r>
    </w:p>
    <w:p w14:paraId="4DBF4607" w14:textId="77777777" w:rsidR="003A1F91" w:rsidRPr="003A1F91" w:rsidRDefault="003A1F91" w:rsidP="003A1F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поселок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, территория, ограниченная д. 19 к.3 по ул. Центральная, </w:t>
      </w:r>
    </w:p>
    <w:p w14:paraId="3DEE5F8C" w14:textId="77777777" w:rsidR="003A1F91" w:rsidRPr="003A1F91" w:rsidRDefault="003A1F91" w:rsidP="003A1F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д.д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. 14, 18 по ул. Плановая,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д.д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. 5, 14, 16, 18 по ул. Пушкинская</w:t>
      </w:r>
    </w:p>
    <w:p w14:paraId="7CD45200" w14:textId="77777777" w:rsidR="003A1F91" w:rsidRPr="003A1F91" w:rsidRDefault="003A1F91" w:rsidP="003A1F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85AC986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1. Наименование объекта закупки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: обеспечение проектирования (с выполнением сметного расчета) благоустройства при размещении элементов благоустройства по адресу: Санкт-Петербург, поселок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территория, ограниченная д. 19 к.3 по ул. Центральная,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д.д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. 14, 18 по ул. Плановая,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д.д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. 5, 14, 16, 18 по ул. Пушкинская</w:t>
      </w:r>
    </w:p>
    <w:p w14:paraId="4DF21FE0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2.  Начальная (максимальная) цена Муниципального контракта: 589 000</w:t>
      </w:r>
      <w:r w:rsidRPr="003A1F9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(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пятьсот восемьдесят девять тысяч)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рублей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 00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копеек и включает в себя все расходы на оказываемые услуги)</w:t>
      </w:r>
      <w:r w:rsidRPr="003A1F9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u-RU" w:eastAsia="ru-RU" w:bidi="ar-SA"/>
          <w14:ligatures w14:val="none"/>
        </w:rPr>
        <w:t>.</w:t>
      </w:r>
    </w:p>
    <w:p w14:paraId="5CBDBA80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 xml:space="preserve">3. Источник финансирования: </w:t>
      </w: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бюджет внутригородского муниципального образования города федерального значения Санкт-Петербурга посёлок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на 2026 год и плановый период 2027-2028 годов</w:t>
      </w:r>
    </w:p>
    <w:p w14:paraId="75A8B071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КБК:</w:t>
      </w: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894 0503 0900100016 244 </w:t>
      </w:r>
    </w:p>
    <w:p w14:paraId="6385C720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4. Код по Общероссийскому классификатору видов экономической деятельности продукции и услуг (ОКПД 2):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71.12.19.100 - Услуги по инженерно-техническому проектированию прочих объектов, кроме объектов культурного наследия (введен Изменением 25/2017 ОКПД 2, утв. Приказом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Росстандарта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от 21.12.2017 N 2049-ст).</w:t>
      </w:r>
    </w:p>
    <w:p w14:paraId="1E34FC01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5. Заказчик:</w:t>
      </w: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Местная администрация внутригородского муниципального образования города федерального значения Санкт-Петербурга поселок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.</w:t>
      </w:r>
    </w:p>
    <w:p w14:paraId="71B482FC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 xml:space="preserve">6. Основанием для выполнения работ является: </w:t>
      </w: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Муниципальная программа внутригородского муниципального образования города федерального значения Санкт</w:t>
      </w: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noBreakHyphen/>
        <w:t xml:space="preserve">Петербурга поселок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на 2026 год и на плановый период                           2027 и 2028 годов «Организация благоустройства территории муниципального образования в соответствии с законодательством в сфера благоустройства».</w:t>
      </w:r>
    </w:p>
    <w:p w14:paraId="3511E878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7. Место выполнения работ:</w:t>
      </w:r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Санкт-Петербург, поселок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, территория, ограниченная д. 19 к.3 по ул. Центральная,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д.д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. 14, 18 по ул. Плановая, </w:t>
      </w:r>
      <w:proofErr w:type="spellStart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д.д</w:t>
      </w:r>
      <w:proofErr w:type="spellEnd"/>
      <w:r w:rsidRPr="003A1F91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. 5, 14, 16, 18 по ул. Пушкинская.</w:t>
      </w:r>
    </w:p>
    <w:p w14:paraId="0B10253B" w14:textId="77777777" w:rsidR="003A1F91" w:rsidRPr="003A1F91" w:rsidRDefault="003A1F91" w:rsidP="003A1F9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i/>
          <w:iCs/>
          <w:kern w:val="0"/>
          <w:sz w:val="24"/>
          <w:szCs w:val="24"/>
          <w:lang w:val="ru-RU" w:eastAsia="en-US" w:bidi="ar-SA"/>
          <w14:ligatures w14:val="none"/>
        </w:rPr>
        <w:t xml:space="preserve">8. Сроки выполнения работ: </w:t>
      </w:r>
      <w:r w:rsidRPr="003A1F91"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u-RU" w:eastAsia="en-US" w:bidi="ar-SA"/>
          <w14:ligatures w14:val="none"/>
        </w:rPr>
        <w:t>с момента заключения Муниципального контракта</w:t>
      </w:r>
      <w:r w:rsidRPr="003A1F91">
        <w:rPr>
          <w:rFonts w:ascii="Times New Roman" w:eastAsia="Calibri" w:hAnsi="Times New Roman" w:cs="Times New Roman"/>
          <w:b/>
          <w:i/>
          <w:iCs/>
          <w:kern w:val="0"/>
          <w:sz w:val="24"/>
          <w:szCs w:val="24"/>
          <w:lang w:val="ru-RU" w:eastAsia="en-US" w:bidi="ar-SA"/>
          <w14:ligatures w14:val="none"/>
        </w:rPr>
        <w:t xml:space="preserve"> </w:t>
      </w:r>
      <w:r w:rsidRPr="003A1F91">
        <w:rPr>
          <w:rFonts w:ascii="Times New Roman" w:eastAsia="Calibri" w:hAnsi="Times New Roman" w:cs="Times New Roman"/>
          <w:i/>
          <w:iCs/>
          <w:kern w:val="0"/>
          <w:sz w:val="24"/>
          <w:szCs w:val="24"/>
          <w:lang w:val="ru-RU" w:eastAsia="en-US" w:bidi="ar-SA"/>
          <w14:ligatures w14:val="none"/>
        </w:rPr>
        <w:t xml:space="preserve">по 25.12.2026 года. </w:t>
      </w:r>
    </w:p>
    <w:p w14:paraId="0570EF8D" w14:textId="77777777" w:rsidR="003A1F91" w:rsidRPr="003A1F91" w:rsidRDefault="003A1F91" w:rsidP="003A1F91">
      <w:pPr>
        <w:tabs>
          <w:tab w:val="left" w:pos="426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9. Основные условия выполнения работ (оказания услуг):</w:t>
      </w:r>
    </w:p>
    <w:p w14:paraId="58A2A0A7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9.1. Проект должен быть разработан на основании дизайн-проекта благоустройства (находится у Заказчика) в соответствии со строительными нормами и правилами, с учетом требований, отраженных в разрешительных письмах КГА, в соответствии с Правилами благоустройства территорий Санкт-Петербурга, утв. Постановлением Правительства Санкт-Петербурга от 09.11.2016 № 961. </w:t>
      </w:r>
    </w:p>
    <w:p w14:paraId="71FA1BDA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9.2. Проект должен быть выполнен на основании дизайн-проекта благоустройства (находится у Заказчика) и материалах актуализированного топографического плана в масштабе 1:500 (Выполняется Исполнителем за счет средств, предусмотренных на проектирование) с отображением подземных коммуникаций и сооружений, в увязке с окружающей застройкой.</w:t>
      </w:r>
    </w:p>
    <w:p w14:paraId="230B7DB2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0AE1E71D" w14:textId="77777777" w:rsidR="003A1F91" w:rsidRPr="003A1F91" w:rsidRDefault="003A1F91" w:rsidP="003A1F91">
      <w:pPr>
        <w:spacing w:after="0" w:line="240" w:lineRule="auto"/>
        <w:ind w:right="10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9.3. В проекте предусмотреть комплексное решение благоустройства, включая:</w:t>
      </w:r>
    </w:p>
    <w:p w14:paraId="176C0806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 w:right="10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lastRenderedPageBreak/>
        <w:t>сохранение архитектурного облика территорий;</w:t>
      </w:r>
    </w:p>
    <w:p w14:paraId="267C8268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архитектурно-планировочное решение территории и внешний вид элементов благоустройства с учетом сложившихся характеристик территории и стилистических особенностей застройки;</w:t>
      </w:r>
    </w:p>
    <w:p w14:paraId="11A39A6A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схему планировочной организации земельного участка на материалах топографического плана М 1:500 с отображением подземных сооружений и коммуникаций, по объектам с нанесением красных линий улично-дорожной сети;</w:t>
      </w:r>
    </w:p>
    <w:p w14:paraId="4C6784B0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функциональное зонирование территорий с учетом размещения детских, спортивных площадок, зон отдыха;</w:t>
      </w:r>
    </w:p>
    <w:p w14:paraId="3A5A25E9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организацию дополнительных парковочных мест, в том числе с уширением асфальтобетонного покрытия проездов, вне территорий зеленых насаждений общего пользования местного значения;</w:t>
      </w:r>
    </w:p>
    <w:p w14:paraId="2F6D2A8C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создание площадок для отдыха, в том числе детских и спортивных;</w:t>
      </w:r>
    </w:p>
    <w:p w14:paraId="0A05FA9B" w14:textId="77777777" w:rsidR="003A1F91" w:rsidRPr="003A1F91" w:rsidRDefault="003A1F91" w:rsidP="003A1F91">
      <w:pPr>
        <w:numPr>
          <w:ilvl w:val="0"/>
          <w:numId w:val="7"/>
        </w:numPr>
        <w:spacing w:after="0" w:line="240" w:lineRule="auto"/>
        <w:ind w:left="45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размещение элементов благоустройства, предназначенных для экологических и рекреационных целей, отдыха граждан, в том числе:</w:t>
      </w:r>
    </w:p>
    <w:p w14:paraId="226BB333" w14:textId="77777777" w:rsidR="003A1F91" w:rsidRPr="003A1F91" w:rsidRDefault="003A1F91" w:rsidP="003A1F9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ограждений декоративных и/или газонных;</w:t>
      </w:r>
    </w:p>
    <w:p w14:paraId="18C6696C" w14:textId="77777777" w:rsidR="003A1F91" w:rsidRPr="003A1F91" w:rsidRDefault="003A1F91" w:rsidP="003A1F9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озеленения (газонов, рядовых и групповых посадок);</w:t>
      </w:r>
    </w:p>
    <w:p w14:paraId="0EC70910" w14:textId="77777777" w:rsidR="003A1F91" w:rsidRPr="003A1F91" w:rsidRDefault="003A1F91" w:rsidP="003A1F9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рациональной сети пешеходных дорожек (тротуаров, дорожек, тропинок);</w:t>
      </w:r>
    </w:p>
    <w:p w14:paraId="04B36077" w14:textId="77777777" w:rsidR="003A1F91" w:rsidRPr="003A1F91" w:rsidRDefault="003A1F91" w:rsidP="003A1F9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детского игрового и спортивного оборудования, уличной мебели (включая скамьи, скамейки-качели, диваны, столы, качели, софы, урны и прочее);</w:t>
      </w:r>
    </w:p>
    <w:p w14:paraId="70886ACD" w14:textId="77777777" w:rsidR="003A1F91" w:rsidRPr="003A1F91" w:rsidRDefault="003A1F91" w:rsidP="003A1F9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покрытий, включая грунтовое, газонное, асфальтовое, полимерное, щебеночное, песчано-гравийное, плиточное, мощения (в зависимости от проектных решений пешеходных коммуникаций и оборудования);</w:t>
      </w:r>
    </w:p>
    <w:p w14:paraId="3C7635CE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схему организации движения транспорта и пешеходов с обеспечением беспрепятственного прохода и проезда по внутриквартальным проездам;</w:t>
      </w:r>
    </w:p>
    <w:p w14:paraId="1DFAF914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при проектировании расширения проездов (при необходимости) и устройства гостевых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автопарковочных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площадок, в случае прохождения в данном месте электрических и телекоммуникационных кабелей, предусмотреть выполнение работ по заведению кабелей в трубы.</w:t>
      </w:r>
    </w:p>
    <w:p w14:paraId="4032348E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23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параметры элементов и конструкций должны быть предусмотрены таким образом, чтобы была сведена к минимуму вероятность наступления несчастных случаев и нанесения травм людям (с учётом групп населения с ограниченными возможностями передвижения) при перемещении в результате скольжения, падения или столкновения;</w:t>
      </w:r>
    </w:p>
    <w:p w14:paraId="6116FF94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23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планировка объектов благоустройства не должна нарушать параметры, установленные действующим законодательством в области градостроительства, сохранения объектов культурного наследия и благоустройства.</w:t>
      </w:r>
    </w:p>
    <w:p w14:paraId="4A57C25B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23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планировка объектов благоустройства не должна нарушать архитектурный облик, эстетическое состояние территории, а также должна соответствовать стилевым характеристикам окружающих архитектурных объектов.</w:t>
      </w:r>
    </w:p>
    <w:p w14:paraId="23C804FC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23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проект благоустройства элементов благоустройства должен быть разработан и согласован в соответствии с требованиями писем Комитета по градостроительству и архитектуре Санкт-Петербурга, разрешающими разработку проекта благоустройства элементов благоустройства.</w:t>
      </w:r>
    </w:p>
    <w:p w14:paraId="4B740EEA" w14:textId="77777777" w:rsidR="003A1F91" w:rsidRPr="003A1F91" w:rsidRDefault="003A1F91" w:rsidP="003A1F91">
      <w:pPr>
        <w:numPr>
          <w:ilvl w:val="0"/>
          <w:numId w:val="8"/>
        </w:numPr>
        <w:spacing w:after="0" w:line="240" w:lineRule="auto"/>
        <w:ind w:left="423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проектные решения должны отвечать следующим требованиям:</w:t>
      </w:r>
    </w:p>
    <w:p w14:paraId="3E6CF8E8" w14:textId="77777777" w:rsidR="003A1F91" w:rsidRPr="003A1F91" w:rsidRDefault="003A1F91" w:rsidP="003A1F91">
      <w:pPr>
        <w:spacing w:after="0" w:line="240" w:lineRule="auto"/>
        <w:ind w:left="4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экономичность, унификация методов и элементов благоустройства;</w:t>
      </w:r>
    </w:p>
    <w:p w14:paraId="7595A436" w14:textId="77777777" w:rsidR="003A1F91" w:rsidRPr="003A1F91" w:rsidRDefault="003A1F91" w:rsidP="003A1F91">
      <w:pPr>
        <w:spacing w:after="0" w:line="240" w:lineRule="auto"/>
        <w:ind w:left="4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использование современных качественных материалов и технологий;</w:t>
      </w:r>
    </w:p>
    <w:p w14:paraId="08C993D9" w14:textId="77777777" w:rsidR="003A1F91" w:rsidRPr="003A1F91" w:rsidRDefault="003A1F91" w:rsidP="003A1F91">
      <w:pPr>
        <w:spacing w:after="0" w:line="240" w:lineRule="auto"/>
        <w:ind w:left="4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надёжность, удобство и безопасность эксплуатации элементов благоустройства;</w:t>
      </w:r>
    </w:p>
    <w:p w14:paraId="3839926C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максимальное сохранение существующих зелёных насаждений, интенсификация методов экологического оздоровления внутриквартальных территорий;</w:t>
      </w:r>
    </w:p>
    <w:p w14:paraId="13B3019E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обеспечение охранных зон инженерных коммуникаций</w:t>
      </w:r>
    </w:p>
    <w:p w14:paraId="5551CFB5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9.4.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Проект благоустройства при размещении элементов благоустройства должен включать:</w:t>
      </w:r>
    </w:p>
    <w:p w14:paraId="3E9A2D45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lastRenderedPageBreak/>
        <w:t>Титульный лист должен содержать вид объекта благоустройства с указанием данных о нём (при наличии адрес, кадастровый номер), а также сведения о заявителе, разработчике проекта благоустройства, год разработки, подпись разработчика с расшифровкой;</w:t>
      </w:r>
    </w:p>
    <w:p w14:paraId="3BC773BA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Текстовую часть, которая должна содержать:</w:t>
      </w:r>
    </w:p>
    <w:p w14:paraId="6DAF813B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Пояснительную записку, включающую:</w:t>
      </w:r>
    </w:p>
    <w:p w14:paraId="00FDAC66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- Описание местоположения объекта благоустройства </w:t>
      </w:r>
    </w:p>
    <w:p w14:paraId="1ECB7131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Описание состояния объекта благоустройства, существовавшего до проектирования благоустройства,</w:t>
      </w:r>
    </w:p>
    <w:p w14:paraId="7DC217C0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Описание цели и задач планируемого благоустройства,</w:t>
      </w:r>
    </w:p>
    <w:p w14:paraId="1A1619E0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Обоснование экономической эффективности и социальной значимости планируемого благоустройства,</w:t>
      </w:r>
    </w:p>
    <w:p w14:paraId="5CEB5EA5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Описание архитектурных объектов, окружающих объект благоустройства,</w:t>
      </w:r>
    </w:p>
    <w:p w14:paraId="4C9AC997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Ландшафтный анализ,</w:t>
      </w:r>
    </w:p>
    <w:p w14:paraId="6934840A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Описание мероприятий по обеспечению беспрепятственного доступа инвалидов к объектам социальной, инженерной и транспортной инфраструктур, к местам отдыха, которые предусмотрены федеральным законодательством</w:t>
      </w:r>
    </w:p>
    <w:p w14:paraId="1EBA59D6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- Обоснование возможности размещения элементов благоустройства с учетом обеспеченности объектов капитального строительства, существующих на земельном участке, на котором осуществляется проектирование, минимальным количеством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машиномест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веломест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, озеленения,</w:t>
      </w:r>
    </w:p>
    <w:p w14:paraId="6E15374A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Описание проектных решений с учетом соблюдения экологических, санитарных, противопожарных правил и нормативов.</w:t>
      </w:r>
    </w:p>
    <w:p w14:paraId="3EF6F5D6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Графическую часть, которая должна содержать</w:t>
      </w:r>
    </w:p>
    <w:p w14:paraId="2341F892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1. Ситуационный план объекта благоустройства (с указанием площади объекта благоустройства и ориентации по сторонам света) М 1:2000</w:t>
      </w:r>
    </w:p>
    <w:p w14:paraId="34E9CD1C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2. Схему планировки объекта благоустройства (схему планировочной организации земельного участка) (с указанием границ проектируемого объекта благоустройства, подземных коммуникаций и сооружений, существующих архитектурных объектов, проектируемых элементов благоустройства, существующих и планируемых подходов и подъездов к объекту благоустройства) М 1:500</w:t>
      </w:r>
    </w:p>
    <w:p w14:paraId="086E7D5F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3. Ведомость посадочного материала</w:t>
      </w:r>
    </w:p>
    <w:p w14:paraId="11CC62F5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4. Экспликацию элементов благоустройства</w:t>
      </w:r>
    </w:p>
    <w:p w14:paraId="68FD0261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5.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Дендроплан</w:t>
      </w:r>
      <w:proofErr w:type="spellEnd"/>
    </w:p>
    <w:p w14:paraId="4D5137FA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6. Разбивочных и посадочный план (с размерными привязками)</w:t>
      </w:r>
    </w:p>
    <w:p w14:paraId="3FDD4B83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7. Чертёж вертикальной планировки объекта благоустройства (план организации рельефа)</w:t>
      </w:r>
    </w:p>
    <w:p w14:paraId="27A6A454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8. Фотоматериалы территории без указания проектируемых элементов благоустройства в четырёх ресурсных точках с привязкой к сторонам света (общий вид, увеличенный фрагмент)</w:t>
      </w:r>
    </w:p>
    <w:p w14:paraId="3EFAE5C9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На листах графической части должна быть отображена таблица «Экспликация элементов благоустройства» с указанием площадей и(или) длин перечисляемых элементов.</w:t>
      </w:r>
    </w:p>
    <w:p w14:paraId="3A4E1D7F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Сметный расчет (предусмотреть в сметном расчете стоимость компенсационного озеленения.)</w:t>
      </w:r>
    </w:p>
    <w:p w14:paraId="61CE63EE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Ведомость объемов работ</w:t>
      </w:r>
    </w:p>
    <w:p w14:paraId="45DC96A6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Стоимость материальных ресурсов, не учтенных в расценках определять по наиболее экономичному варианту, определенному на основании сбора информации о текущих ценах (конъюнктурный анализ).</w:t>
      </w:r>
    </w:p>
    <w:p w14:paraId="3A8C3B71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A64053F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9.5. 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Проекты должны быть согласованы:</w:t>
      </w:r>
    </w:p>
    <w:p w14:paraId="0A2A0C25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 Комитетом по градостроительству и архитектуре (далее - КГА), в том числе с отделом подземных сооружений, Управлением ландшафтной архитектуры и Управлением застройки города;</w:t>
      </w:r>
    </w:p>
    <w:p w14:paraId="0A209B25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 Комитетом имущественных отношений Санкт-Петербурга (далее - КИО);</w:t>
      </w:r>
    </w:p>
    <w:p w14:paraId="1FEC9AA8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lastRenderedPageBreak/>
        <w:t>- с Комитетом по благоустройству Санкт-Петербурга (далее – КБ), в том числе с Управлением садово-парковым хозяйством (при необходимости);</w:t>
      </w:r>
    </w:p>
    <w:p w14:paraId="52F5EC0F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 Комитетом по энергетике и инженерному обеспечению (в том числе с СПб ГБУ «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Ленсвет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»);</w:t>
      </w:r>
    </w:p>
    <w:p w14:paraId="3F6DCACC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 владельцами инженерных сетей и другими заинтересованными лицами в случае необходимости предусмотренной законодательством;</w:t>
      </w:r>
    </w:p>
    <w:p w14:paraId="7209DBA8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- с Администрацией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Колпинского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района;</w:t>
      </w:r>
    </w:p>
    <w:p w14:paraId="7F3CBD47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и иных организациях, если таковые указаны в разрешительных письмах КГА или по требованию вышеуказанных организаций.</w:t>
      </w:r>
    </w:p>
    <w:p w14:paraId="583659BB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Время согласования входит в срок выполнения работ по муниципальному контракту</w:t>
      </w:r>
    </w:p>
    <w:p w14:paraId="381D4E66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9.6. Разработку проекта благоустройства (с выполнением сметного расчета) при размещении элементов благоустройства по адресу: Санкт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noBreakHyphen/>
        <w:t xml:space="preserve">Петербург, поселок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территория, ограниченная д. 19 к.3 по ул. Центральная,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д.д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. 14, 18 по ул. Плановая, 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д.д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. 5, 14, 16, 18 по ул. Пушкинская необходимо выполнять в соответствии с:</w:t>
      </w:r>
    </w:p>
    <w:p w14:paraId="5755755F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Градостроительным кодексом Российской Федерации</w:t>
      </w:r>
    </w:p>
    <w:p w14:paraId="0484A0F2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СП 42.13330.2016 «Градостроительство. Планировка и застройка городских и сельских поселений»;</w:t>
      </w:r>
    </w:p>
    <w:p w14:paraId="6F1F18D0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-Правилами благоустройства территорий Санкт-Петербурга, утв. Постановлением Правительства Санкт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noBreakHyphen/>
        <w:t>Петербурга от 09.11.2016 № 961;</w:t>
      </w:r>
    </w:p>
    <w:p w14:paraId="1707C68C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В соответствии с требованиями СП 82.13330.2016 «СНиП III-10-75 Благоустройство территорий»</w:t>
      </w:r>
    </w:p>
    <w:p w14:paraId="20589A64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СП 59.13330.2020 «СНиП 35-01-2001 Доступность зданий и сооружений для маломобильных групп населения»;</w:t>
      </w:r>
    </w:p>
    <w:p w14:paraId="0227A448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СП 140.13330.2012 — свод правил «Городская среда. Правила проектирования для маломобильных групп населения»</w:t>
      </w:r>
    </w:p>
    <w:p w14:paraId="45D6093D" w14:textId="77777777" w:rsidR="003A1F91" w:rsidRPr="003A1F91" w:rsidRDefault="003A1F91" w:rsidP="003A1F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 ГОСТ 21.101-97 — межгосударственный стандарт «Система проектной документации для строительства. Основные требования к проектной и рабочей документации», а также других действующих нормативных документов добровольного и обязательного применения.</w:t>
      </w:r>
    </w:p>
    <w:p w14:paraId="3F2D5403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 xml:space="preserve">10. 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Порядок сдачи-приемки выполненных работ.</w:t>
      </w:r>
    </w:p>
    <w:p w14:paraId="48FCC251" w14:textId="77777777" w:rsidR="003A1F91" w:rsidRPr="003A1F91" w:rsidRDefault="003A1F91" w:rsidP="003A1F91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10.1. Сдача оказанных услуг производится Исполнителем в течении 5-х (трех) рабочих дней после оказания услуг в полном объеме, путем предоставления Заказчику полный скомплектованный, согласованный и сброшюрованный комплект разработанной документации в следующем составе: 3 экземпляра на бумажном носителе, сброшюрованные в альбом формата А4, заверенных печатью проектной организации с приложением согласований на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 w:bidi="ar-SA"/>
          <w14:ligatures w14:val="none"/>
        </w:rPr>
        <w:t>USB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-</w:t>
      </w:r>
      <w:proofErr w:type="spellStart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флеш</w:t>
      </w:r>
      <w:proofErr w:type="spellEnd"/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накопителе; 1 экземпляр в электронной форме: текстовая часть, в формате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 w:bidi="ar-SA"/>
          <w14:ligatures w14:val="none"/>
        </w:rPr>
        <w:t>PDF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графическая часть в формате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 w:bidi="ar-SA"/>
          <w14:ligatures w14:val="none"/>
        </w:rPr>
        <w:t>DWG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, а также отчетных документов: счета; счет-фактуры (при наличии); акта сдачи-приемки оказанных услуг с подтверждающими документами о получении согласований.</w:t>
      </w:r>
    </w:p>
    <w:p w14:paraId="23B7855A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10.2. Заказчик в течение 5-ти (пяти) рабочих дней после получения от Исполнителя указанных документов, проверяет надлежащее исполнение условий Муниципального контракта и принимает решение о подписании акта приема выполненных работ. В случае надлежащего исполнения условий Муниципального контракта, Заказчик утверждает финансовый отчет о расходовании средств, подписывает акт приема выполненных работ, в течение 7-ми (семи) рабочих дней производит оплату выполненных работ.</w:t>
      </w: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В случае несоответствия предоставленных документов требованиям Описания объекта закупки и Муниципального контракта, Заказчик информирует Исполнителя о мотивированном отказе от приемки услуг (допускается информирование посредством электронной почты и факсимильной связи). Подрядчик в течение 5-ти (пяти) рабочих дней со дня уведомления об отказе от приемки услуг, устраняет замечания в документах и передает их на повторную проверку Заказчику.</w:t>
      </w:r>
    </w:p>
    <w:p w14:paraId="5283A510" w14:textId="77777777" w:rsidR="003A1F91" w:rsidRPr="003A1F91" w:rsidRDefault="003A1F91" w:rsidP="003A1F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lastRenderedPageBreak/>
        <w:t xml:space="preserve">10.3. </w:t>
      </w: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Датой приемки оказанных услуг считается дата подписания Заказчиком акта оказанных услуг.</w:t>
      </w:r>
    </w:p>
    <w:p w14:paraId="1F6028B6" w14:textId="77777777" w:rsidR="003A1F91" w:rsidRPr="003A1F91" w:rsidRDefault="003A1F91" w:rsidP="003A1F91">
      <w:pPr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11. Требования к гарантийному сроку</w:t>
      </w:r>
    </w:p>
    <w:p w14:paraId="4706960C" w14:textId="77777777" w:rsidR="003A1F91" w:rsidRPr="003A1F91" w:rsidRDefault="003A1F91" w:rsidP="003A1F91">
      <w:pPr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11.1. Срок предоставления гарантий качества выполненных работ составляет 12(двенадцать) месяцев.</w:t>
      </w:r>
    </w:p>
    <w:p w14:paraId="62B73295" w14:textId="134916C0" w:rsidR="003A1F91" w:rsidRDefault="003A1F91" w:rsidP="003A1F91">
      <w:pPr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3A1F91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11.2. В случае, если Заказчиком в течение срока предоставления гарантий качества оказанных услуг будут выявлены недостатки и дефекты, допущенные Исполнителем в процессе оказания услуг, либо являющиеся следствием ненадлежащего качества оказанных услуг, предусмотренных настоящим Описанием объекта закупки, Исполнитель обязуется своими силами и за свой счет устранить выявленные нарушения.</w:t>
      </w:r>
    </w:p>
    <w:p w14:paraId="75FA7A72" w14:textId="5BD93852" w:rsidR="00C05BFC" w:rsidRDefault="00C05BFC" w:rsidP="003A1F91">
      <w:pPr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75291CF" w14:textId="73D4852E" w:rsidR="00C05BFC" w:rsidRPr="003A1F91" w:rsidRDefault="00C05BFC" w:rsidP="003A1F91">
      <w:pPr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Приложение № 1: Обоснование начальной (максимальной) цены контракта</w:t>
      </w:r>
    </w:p>
    <w:p w14:paraId="291C715F" w14:textId="77777777" w:rsidR="003A1F91" w:rsidRPr="003A1F91" w:rsidRDefault="003A1F91" w:rsidP="003A1F91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</w:p>
    <w:p w14:paraId="74CFCEDA" w14:textId="00D19DD9" w:rsidR="00ED434F" w:rsidRDefault="00ED434F" w:rsidP="00ED434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04A131E0" w14:textId="3B063BFC" w:rsidR="00C05BFC" w:rsidRDefault="00C05BFC" w:rsidP="00ED434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458918BD" w14:textId="77777777" w:rsidR="00C05BFC" w:rsidRPr="00ED434F" w:rsidRDefault="00C05BFC" w:rsidP="00ED434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 w:bidi="ar-SA"/>
          <w14:ligatures w14:val="none"/>
        </w:rPr>
      </w:pPr>
    </w:p>
    <w:p w14:paraId="69DC907D" w14:textId="31F7EE16" w:rsidR="00ED434F" w:rsidRPr="00ED434F" w:rsidRDefault="00C05BFC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C05BFC">
        <w:drawing>
          <wp:inline distT="0" distB="0" distL="0" distR="0" wp14:anchorId="3752C7B4" wp14:editId="66CC86FF">
            <wp:extent cx="5940425" cy="297490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4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DA00970" w14:textId="1D66FEEA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F96FB76" w14:textId="77777777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B64D949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1BB634B6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D987947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B82AF4F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18B93564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01C07E1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5640411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67E460C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B2AFFB1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EB4B22B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8BBB00B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DF50BD3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9A43709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577B5C3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ED36AB8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A66A4D7" w14:textId="77777777" w:rsidR="00C05BFC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34052365" w14:textId="69C262EA" w:rsidR="00ED434F" w:rsidRPr="00ED434F" w:rsidRDefault="00C05BFC" w:rsidP="00C05BF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        </w:t>
      </w:r>
      <w:r w:rsidR="00ED434F"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Приложение №2 </w:t>
      </w:r>
    </w:p>
    <w:p w14:paraId="442BA212" w14:textId="3AA38C78" w:rsidR="00ED434F" w:rsidRPr="00ED434F" w:rsidRDefault="00E07075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к муниципальному контракту № 4</w:t>
      </w:r>
      <w:r w:rsidR="003A1F91"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-ЭМ- 2026</w:t>
      </w:r>
    </w:p>
    <w:p w14:paraId="58F57836" w14:textId="122B4178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от «___» __________202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г.</w:t>
      </w:r>
    </w:p>
    <w:p w14:paraId="5C118A21" w14:textId="77777777" w:rsidR="00ED434F" w:rsidRPr="00ED434F" w:rsidRDefault="00ED434F" w:rsidP="00ED434F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Расчет цены контракта </w:t>
      </w:r>
    </w:p>
    <w:tbl>
      <w:tblPr>
        <w:tblpPr w:leftFromText="180" w:rightFromText="180" w:vertAnchor="text" w:horzAnchor="margin" w:tblpXSpec="center" w:tblpY="326"/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4208"/>
        <w:gridCol w:w="988"/>
        <w:gridCol w:w="621"/>
        <w:gridCol w:w="2694"/>
      </w:tblGrid>
      <w:tr w:rsidR="00F22167" w:rsidRPr="00ED434F" w14:paraId="04DAEAEA" w14:textId="77777777" w:rsidTr="00F22167">
        <w:tc>
          <w:tcPr>
            <w:tcW w:w="704" w:type="dxa"/>
            <w:vAlign w:val="center"/>
            <w:hideMark/>
          </w:tcPr>
          <w:p w14:paraId="27ECFE03" w14:textId="77777777" w:rsidR="00F22167" w:rsidRPr="00ED434F" w:rsidRDefault="00F22167" w:rsidP="00ED434F">
            <w:pPr>
              <w:spacing w:after="0" w:line="240" w:lineRule="auto"/>
              <w:ind w:left="-730" w:right="159" w:hanging="567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№</w:t>
            </w:r>
          </w:p>
          <w:p w14:paraId="49D993C1" w14:textId="77777777" w:rsidR="00F22167" w:rsidRPr="00ED434F" w:rsidRDefault="00F22167" w:rsidP="00ED434F">
            <w:pPr>
              <w:spacing w:after="0" w:line="240" w:lineRule="auto"/>
              <w:ind w:left="-16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п/п</w:t>
            </w:r>
          </w:p>
        </w:tc>
        <w:tc>
          <w:tcPr>
            <w:tcW w:w="4208" w:type="dxa"/>
            <w:vAlign w:val="center"/>
            <w:hideMark/>
          </w:tcPr>
          <w:p w14:paraId="3B0624B6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Наименование</w:t>
            </w:r>
          </w:p>
          <w:p w14:paraId="75BB2C89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  <w:tc>
          <w:tcPr>
            <w:tcW w:w="988" w:type="dxa"/>
            <w:vAlign w:val="center"/>
            <w:hideMark/>
          </w:tcPr>
          <w:p w14:paraId="28A87C7B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 xml:space="preserve">Единицы </w:t>
            </w:r>
          </w:p>
        </w:tc>
        <w:tc>
          <w:tcPr>
            <w:tcW w:w="621" w:type="dxa"/>
          </w:tcPr>
          <w:p w14:paraId="62BC4622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  <w:p w14:paraId="6BDB832E" w14:textId="77777777" w:rsidR="00F22167" w:rsidRPr="00ED434F" w:rsidRDefault="00F22167" w:rsidP="00ED43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  <w:p w14:paraId="5F446D13" w14:textId="77777777" w:rsidR="00F22167" w:rsidRPr="00ED434F" w:rsidRDefault="00F22167" w:rsidP="00ED43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  <w:p w14:paraId="5F196B5C" w14:textId="77777777" w:rsidR="00F22167" w:rsidRPr="00ED434F" w:rsidRDefault="00F22167" w:rsidP="00ED43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  <w:p w14:paraId="6D38931E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Количество</w:t>
            </w:r>
          </w:p>
        </w:tc>
        <w:tc>
          <w:tcPr>
            <w:tcW w:w="2694" w:type="dxa"/>
            <w:vAlign w:val="center"/>
            <w:hideMark/>
          </w:tcPr>
          <w:p w14:paraId="7B63504F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Стоимость, руб. (включая НДС)</w:t>
            </w:r>
          </w:p>
          <w:p w14:paraId="2C0CDF2F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(если облагается НДС)</w:t>
            </w:r>
          </w:p>
        </w:tc>
      </w:tr>
      <w:tr w:rsidR="00F22167" w:rsidRPr="00ED434F" w14:paraId="40D1C056" w14:textId="77777777" w:rsidTr="00F22167">
        <w:tc>
          <w:tcPr>
            <w:tcW w:w="704" w:type="dxa"/>
            <w:hideMark/>
          </w:tcPr>
          <w:p w14:paraId="5D72C881" w14:textId="77777777" w:rsidR="00F22167" w:rsidRPr="00ED434F" w:rsidRDefault="00F22167" w:rsidP="00ED434F">
            <w:pPr>
              <w:spacing w:after="0" w:line="240" w:lineRule="auto"/>
              <w:ind w:left="-16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1</w:t>
            </w:r>
          </w:p>
        </w:tc>
        <w:tc>
          <w:tcPr>
            <w:tcW w:w="4208" w:type="dxa"/>
            <w:hideMark/>
          </w:tcPr>
          <w:p w14:paraId="3C9D7560" w14:textId="77777777" w:rsidR="003A1F91" w:rsidRPr="003A1F91" w:rsidRDefault="003A1F91" w:rsidP="003A1F91">
            <w:pPr>
              <w:tabs>
                <w:tab w:val="left" w:pos="426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обеспечение проектирования (с выполнением сметного расчета) благоустройства при размещении элементов благоустройства по адресу: Санкт-Петербург, поселок </w:t>
            </w:r>
            <w:proofErr w:type="spellStart"/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Металлострой</w:t>
            </w:r>
            <w:proofErr w:type="spellEnd"/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, территория, ограниченная д. 19 к.3 по ул. Центральная, </w:t>
            </w:r>
            <w:proofErr w:type="spellStart"/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д.д</w:t>
            </w:r>
            <w:proofErr w:type="spellEnd"/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. 14, 18 по ул. Плановая, </w:t>
            </w:r>
            <w:proofErr w:type="spellStart"/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д.д</w:t>
            </w:r>
            <w:proofErr w:type="spellEnd"/>
            <w:r w:rsidRPr="003A1F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. 5, 14, 16, 18 по ул. Пушкинская</w:t>
            </w:r>
          </w:p>
          <w:p w14:paraId="156D1B49" w14:textId="5EBFEE40" w:rsidR="00F22167" w:rsidRPr="00ED434F" w:rsidRDefault="00F22167" w:rsidP="00F22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  <w:tc>
          <w:tcPr>
            <w:tcW w:w="988" w:type="dxa"/>
            <w:hideMark/>
          </w:tcPr>
          <w:p w14:paraId="15BC7180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proofErr w:type="spellStart"/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Усл.ед</w:t>
            </w:r>
            <w:proofErr w:type="spellEnd"/>
          </w:p>
        </w:tc>
        <w:tc>
          <w:tcPr>
            <w:tcW w:w="621" w:type="dxa"/>
          </w:tcPr>
          <w:p w14:paraId="795AF4E4" w14:textId="77777777" w:rsidR="00F22167" w:rsidRPr="00ED434F" w:rsidRDefault="00F22167" w:rsidP="00ED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  <w:r w:rsidRPr="00ED434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  <w:t>1</w:t>
            </w:r>
          </w:p>
        </w:tc>
        <w:tc>
          <w:tcPr>
            <w:tcW w:w="2694" w:type="dxa"/>
            <w:hideMark/>
          </w:tcPr>
          <w:p w14:paraId="0FE0DED8" w14:textId="6863F2B9" w:rsidR="00F22167" w:rsidRPr="00ED434F" w:rsidRDefault="00F22167" w:rsidP="00F2216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u-RU" w:eastAsia="ru-RU" w:bidi="ar-SA"/>
                <w14:ligatures w14:val="none"/>
              </w:rPr>
            </w:pPr>
          </w:p>
        </w:tc>
      </w:tr>
    </w:tbl>
    <w:p w14:paraId="49CC821A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 </w:t>
      </w:r>
    </w:p>
    <w:p w14:paraId="45A7F7A3" w14:textId="77777777" w:rsidR="00ED434F" w:rsidRPr="00ED434F" w:rsidRDefault="00ED434F" w:rsidP="00ED4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8FF5396" w14:textId="77777777" w:rsidR="003A1F91" w:rsidRDefault="003A1F91" w:rsidP="003A1F9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  <w:r w:rsidRPr="003A1F91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 xml:space="preserve">Цена настоящего Контракта составляет _____________ (сумма прописью), в том числе, НДС/БЕЗ НДС - ____________ (сумма прописью) рублей _____ </w:t>
      </w:r>
      <w:proofErr w:type="gramStart"/>
      <w:r w:rsidRPr="003A1F91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>копеек .</w:t>
      </w:r>
      <w:proofErr w:type="gramEnd"/>
    </w:p>
    <w:p w14:paraId="798D8F17" w14:textId="77777777" w:rsidR="00F22167" w:rsidRDefault="00F22167" w:rsidP="00ED43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A2C1298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07D23D92" w14:textId="77777777" w:rsidR="00ED434F" w:rsidRPr="00ED434F" w:rsidRDefault="00ED434F" w:rsidP="00ED43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2790B054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4C95962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B7700C1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F64EB91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DADF277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453BA26F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1BD3690C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1871BA58" w14:textId="77777777" w:rsidR="00ED434F" w:rsidRPr="00ED434F" w:rsidRDefault="00ED434F" w:rsidP="00ED43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5E06724C" w14:textId="77777777" w:rsidR="00ED434F" w:rsidRPr="00ED434F" w:rsidRDefault="00ED434F" w:rsidP="00ED434F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 Приложение №3</w:t>
      </w:r>
    </w:p>
    <w:p w14:paraId="385BAD85" w14:textId="3E20E22C" w:rsidR="00ED434F" w:rsidRPr="00ED434F" w:rsidRDefault="00E07075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к муниципальному контракту №  4 </w:t>
      </w:r>
      <w:r w:rsidR="003A1F91" w:rsidRP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-ЭМ- 2026</w:t>
      </w:r>
    </w:p>
    <w:p w14:paraId="301C8DFA" w14:textId="27567489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                                                                        от «___» __________202</w:t>
      </w:r>
      <w:r w:rsidR="003A1F91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>6</w:t>
      </w:r>
      <w:r w:rsidRPr="00ED434F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  <w:t xml:space="preserve"> г.</w:t>
      </w:r>
    </w:p>
    <w:p w14:paraId="527F6E4F" w14:textId="77777777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69C044E9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7806A012" w14:textId="77777777" w:rsidR="003A1F91" w:rsidRPr="006D43E5" w:rsidRDefault="003A1F91" w:rsidP="003A1F91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Список должностных лиц Заказчика, уполномоченных на разъяснения по Контракту</w:t>
      </w:r>
    </w:p>
    <w:p w14:paraId="3137B84B" w14:textId="77777777" w:rsidR="003A1F91" w:rsidRPr="006D43E5" w:rsidRDefault="003A1F91" w:rsidP="003A1F91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41A5E27F" w14:textId="77777777" w:rsidR="003A1F91" w:rsidRPr="00B2680F" w:rsidRDefault="003A1F91" w:rsidP="003A1F91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Главный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специалист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 xml:space="preserve">благоустройству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местной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администрации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внутригородского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муниципального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образования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города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федерального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значения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Санкт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-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Петербурга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поселок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Металлострой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 xml:space="preserve"> </w:t>
      </w:r>
      <w:r w:rsidRPr="00B2680F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 xml:space="preserve">Алексеева Виктория </w:t>
      </w:r>
      <w:proofErr w:type="gramStart"/>
      <w:r w:rsidRPr="00B2680F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Андреевна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 xml:space="preserve"> 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  <w:proofErr w:type="gram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телефон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464-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04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43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Описанию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объекта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закупки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);</w:t>
      </w:r>
    </w:p>
    <w:p w14:paraId="13EF0665" w14:textId="77777777" w:rsidR="003A1F91" w:rsidRPr="00764453" w:rsidRDefault="003A1F91" w:rsidP="003A1F91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Главный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специалист-юрист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местной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администрации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внутригородского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муниципального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образования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города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федерального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значения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Санкт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-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Петербурга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поселок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Металлострой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Ермакова Наталья Викторовна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телефон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464-01-49 (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юридическое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сопровождение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Контракта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).</w:t>
      </w:r>
    </w:p>
    <w:p w14:paraId="53D50584" w14:textId="77777777" w:rsidR="003A1F91" w:rsidRPr="00764453" w:rsidRDefault="003A1F91" w:rsidP="003A1F91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02099FB" w14:textId="77777777" w:rsidR="00ED434F" w:rsidRPr="003A1F91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 w:bidi="ar-SA"/>
          <w14:ligatures w14:val="none"/>
        </w:rPr>
      </w:pPr>
    </w:p>
    <w:p w14:paraId="4DBFE4E9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55BD975C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656480A8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5BA89DDF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6EBD62FA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728B1165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5C274434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69706A1C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18A3B19B" w14:textId="77777777" w:rsidR="00ED434F" w:rsidRPr="00ED434F" w:rsidRDefault="00ED434F" w:rsidP="00ED43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 w:bidi="ar-SA"/>
          <w14:ligatures w14:val="none"/>
        </w:rPr>
      </w:pPr>
    </w:p>
    <w:p w14:paraId="5AE13D55" w14:textId="77777777" w:rsidR="00ED434F" w:rsidRPr="00ED434F" w:rsidRDefault="00ED434F" w:rsidP="00ED434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 w:bidi="ar-SA"/>
          <w14:ligatures w14:val="none"/>
        </w:rPr>
      </w:pPr>
    </w:p>
    <w:p w14:paraId="7C2DADF5" w14:textId="77777777" w:rsidR="001A6C86" w:rsidRPr="00ED434F" w:rsidRDefault="001A6C86">
      <w:pPr>
        <w:rPr>
          <w:lang w:val="ru-RU"/>
        </w:rPr>
      </w:pPr>
    </w:p>
    <w:sectPr w:rsidR="001A6C86" w:rsidRPr="00ED434F" w:rsidSect="00ED4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97D84"/>
    <w:multiLevelType w:val="multilevel"/>
    <w:tmpl w:val="1BD053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561371"/>
    <w:multiLevelType w:val="multilevel"/>
    <w:tmpl w:val="1FF2CC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856641"/>
    <w:multiLevelType w:val="multilevel"/>
    <w:tmpl w:val="0D1A174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/>
      </w:rPr>
    </w:lvl>
  </w:abstractNum>
  <w:abstractNum w:abstractNumId="3" w15:restartNumberingAfterBreak="0">
    <w:nsid w:val="277E34E5"/>
    <w:multiLevelType w:val="multilevel"/>
    <w:tmpl w:val="DB26FC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54D5DF7"/>
    <w:multiLevelType w:val="hybridMultilevel"/>
    <w:tmpl w:val="1AC45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85CA3"/>
    <w:multiLevelType w:val="multilevel"/>
    <w:tmpl w:val="5DA023D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469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6" w15:restartNumberingAfterBreak="0">
    <w:nsid w:val="765610D7"/>
    <w:multiLevelType w:val="multilevel"/>
    <w:tmpl w:val="C5CA93F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7" w15:restartNumberingAfterBreak="0">
    <w:nsid w:val="776B12EA"/>
    <w:multiLevelType w:val="hybridMultilevel"/>
    <w:tmpl w:val="E8E07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A5F"/>
    <w:rsid w:val="00027B15"/>
    <w:rsid w:val="000A08F0"/>
    <w:rsid w:val="000B4A04"/>
    <w:rsid w:val="000E1468"/>
    <w:rsid w:val="000E28CA"/>
    <w:rsid w:val="00100DC4"/>
    <w:rsid w:val="00107A52"/>
    <w:rsid w:val="00125E22"/>
    <w:rsid w:val="00154886"/>
    <w:rsid w:val="00174C83"/>
    <w:rsid w:val="00183591"/>
    <w:rsid w:val="00185A1E"/>
    <w:rsid w:val="001A6C86"/>
    <w:rsid w:val="001C1204"/>
    <w:rsid w:val="001D1FA3"/>
    <w:rsid w:val="001D39B9"/>
    <w:rsid w:val="001E5413"/>
    <w:rsid w:val="001E5ACE"/>
    <w:rsid w:val="001F67E4"/>
    <w:rsid w:val="00205EC2"/>
    <w:rsid w:val="002304E7"/>
    <w:rsid w:val="002A497C"/>
    <w:rsid w:val="002B088B"/>
    <w:rsid w:val="00302FF3"/>
    <w:rsid w:val="00304EEB"/>
    <w:rsid w:val="00347CDA"/>
    <w:rsid w:val="003A07DC"/>
    <w:rsid w:val="003A1F91"/>
    <w:rsid w:val="003A29DF"/>
    <w:rsid w:val="003C6135"/>
    <w:rsid w:val="003D7017"/>
    <w:rsid w:val="00401476"/>
    <w:rsid w:val="0047635A"/>
    <w:rsid w:val="004813F0"/>
    <w:rsid w:val="004A3142"/>
    <w:rsid w:val="004F1BA0"/>
    <w:rsid w:val="004F7100"/>
    <w:rsid w:val="005140D5"/>
    <w:rsid w:val="00523AFF"/>
    <w:rsid w:val="005667B1"/>
    <w:rsid w:val="005868AF"/>
    <w:rsid w:val="00594A1B"/>
    <w:rsid w:val="005A5ED2"/>
    <w:rsid w:val="005C41AB"/>
    <w:rsid w:val="00681FBF"/>
    <w:rsid w:val="006A1500"/>
    <w:rsid w:val="006E0C44"/>
    <w:rsid w:val="00762A5F"/>
    <w:rsid w:val="00794546"/>
    <w:rsid w:val="00841911"/>
    <w:rsid w:val="0086445A"/>
    <w:rsid w:val="00875124"/>
    <w:rsid w:val="008759C8"/>
    <w:rsid w:val="00935F8A"/>
    <w:rsid w:val="0093653F"/>
    <w:rsid w:val="00943E19"/>
    <w:rsid w:val="00945924"/>
    <w:rsid w:val="00992263"/>
    <w:rsid w:val="009B2C6B"/>
    <w:rsid w:val="009B57F5"/>
    <w:rsid w:val="009C3B5B"/>
    <w:rsid w:val="009F51A9"/>
    <w:rsid w:val="00A228AF"/>
    <w:rsid w:val="00A530A0"/>
    <w:rsid w:val="00A831EB"/>
    <w:rsid w:val="00A85A71"/>
    <w:rsid w:val="00AF61AD"/>
    <w:rsid w:val="00B053E7"/>
    <w:rsid w:val="00B413A5"/>
    <w:rsid w:val="00C05BFC"/>
    <w:rsid w:val="00C44B2C"/>
    <w:rsid w:val="00C716B2"/>
    <w:rsid w:val="00CE5C5C"/>
    <w:rsid w:val="00D13B0F"/>
    <w:rsid w:val="00D512DD"/>
    <w:rsid w:val="00D576BC"/>
    <w:rsid w:val="00D83448"/>
    <w:rsid w:val="00D96DC5"/>
    <w:rsid w:val="00E07075"/>
    <w:rsid w:val="00E82524"/>
    <w:rsid w:val="00EC2188"/>
    <w:rsid w:val="00ED434F"/>
    <w:rsid w:val="00F22167"/>
    <w:rsid w:val="00F23B3F"/>
    <w:rsid w:val="00F47523"/>
    <w:rsid w:val="00F52B7A"/>
    <w:rsid w:val="00FA56CF"/>
    <w:rsid w:val="00FA6AAA"/>
    <w:rsid w:val="00FD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E2AE"/>
  <w15:chartTrackingRefBased/>
  <w15:docId w15:val="{758249C7-AACD-401F-BB26-F98F48ED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ja-JP" w:bidi="fa-IR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F91"/>
  </w:style>
  <w:style w:type="paragraph" w:styleId="1">
    <w:name w:val="heading 1"/>
    <w:basedOn w:val="a"/>
    <w:next w:val="a"/>
    <w:link w:val="10"/>
    <w:uiPriority w:val="9"/>
    <w:qFormat/>
    <w:rsid w:val="00762A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2A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2A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2A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2A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2A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2A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2A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2A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2A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62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62A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62A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62A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62A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62A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62A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62A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62A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62A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2A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62A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62A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62A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62A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62A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62A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62A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62A5F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F22167"/>
    <w:pPr>
      <w:spacing w:after="0" w:line="240" w:lineRule="auto"/>
    </w:pPr>
    <w:rPr>
      <w:kern w:val="0"/>
      <w:lang w:val="ru-RU" w:eastAsia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F22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14833,bqiaagaaeyqcaaagiaiaaanyoqaabwy5aaaaaaaaaaaaaaaaaaaaaaaaaaaaaaaaaaaaaaaaaaaaaaaaaaaaaaaaaaaaaaaaaaaaaaaaaaaaaaaaaaaaaaaaaaaaaaaaaaaaaaaaaaaaaaaaaaaaaaaaaaaaaaaaaaaaaaaaaaaaaaaaaaaaaaaaaaaaaaaaaaaaaaaaaaaaaaaaaaaaaaaaaaaaaaaaaaaaaaa"/>
    <w:basedOn w:val="a"/>
    <w:rsid w:val="000A0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 w:bidi="ar-SA"/>
      <w14:ligatures w14:val="none"/>
    </w:rPr>
  </w:style>
  <w:style w:type="paragraph" w:styleId="ad">
    <w:name w:val="Normal (Web)"/>
    <w:basedOn w:val="a"/>
    <w:uiPriority w:val="99"/>
    <w:semiHidden/>
    <w:unhideWhenUsed/>
    <w:rsid w:val="000A0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4519</Words>
  <Characters>25761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</dc:creator>
  <cp:keywords/>
  <dc:description/>
  <cp:lastModifiedBy>User</cp:lastModifiedBy>
  <cp:revision>4</cp:revision>
  <dcterms:created xsi:type="dcterms:W3CDTF">2026-05-25T06:13:00Z</dcterms:created>
  <dcterms:modified xsi:type="dcterms:W3CDTF">2026-05-25T11:54:00Z</dcterms:modified>
</cp:coreProperties>
</file>