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7FA3" w:rsidRPr="0061542C" w:rsidRDefault="00C67FA3" w:rsidP="00C67FA3">
      <w:pPr>
        <w:tabs>
          <w:tab w:val="left" w:pos="0"/>
        </w:tabs>
        <w:spacing w:after="0" w:line="240" w:lineRule="auto"/>
        <w:jc w:val="center"/>
        <w:rPr>
          <w:rFonts w:ascii="Times New Roman" w:hAnsi="Times New Roman"/>
          <w:b/>
          <w:sz w:val="23"/>
          <w:szCs w:val="23"/>
        </w:rPr>
      </w:pPr>
      <w:r w:rsidRPr="0061542C">
        <w:rPr>
          <w:rFonts w:ascii="Times New Roman" w:hAnsi="Times New Roman"/>
          <w:b/>
          <w:sz w:val="23"/>
          <w:szCs w:val="23"/>
        </w:rPr>
        <w:t xml:space="preserve">КОНТРАКТ № </w:t>
      </w:r>
      <w:r>
        <w:rPr>
          <w:rFonts w:ascii="Times New Roman" w:hAnsi="Times New Roman"/>
          <w:b/>
          <w:sz w:val="23"/>
          <w:szCs w:val="23"/>
        </w:rPr>
        <w:t>26-0</w:t>
      </w:r>
      <w:r w:rsidR="00607A7C">
        <w:rPr>
          <w:rFonts w:ascii="Times New Roman" w:hAnsi="Times New Roman"/>
          <w:b/>
          <w:sz w:val="23"/>
          <w:szCs w:val="23"/>
        </w:rPr>
        <w:t>2</w:t>
      </w:r>
      <w:r>
        <w:rPr>
          <w:rFonts w:ascii="Times New Roman" w:hAnsi="Times New Roman"/>
          <w:b/>
          <w:sz w:val="23"/>
          <w:szCs w:val="23"/>
        </w:rPr>
        <w:t>-МЕД-</w:t>
      </w:r>
      <w:r w:rsidR="00607A7C">
        <w:rPr>
          <w:rFonts w:ascii="Times New Roman" w:hAnsi="Times New Roman"/>
          <w:b/>
          <w:sz w:val="23"/>
          <w:szCs w:val="23"/>
        </w:rPr>
        <w:t>П</w:t>
      </w:r>
      <w:bookmarkStart w:id="0" w:name="_GoBack"/>
      <w:bookmarkEnd w:id="0"/>
    </w:p>
    <w:p w:rsidR="00C67FA3" w:rsidRPr="0061542C" w:rsidRDefault="00C67FA3" w:rsidP="00C67FA3">
      <w:pPr>
        <w:tabs>
          <w:tab w:val="left" w:pos="0"/>
        </w:tabs>
        <w:spacing w:after="120" w:line="240" w:lineRule="auto"/>
        <w:jc w:val="center"/>
        <w:rPr>
          <w:rFonts w:ascii="Times New Roman" w:hAnsi="Times New Roman"/>
          <w:b/>
          <w:sz w:val="23"/>
          <w:szCs w:val="23"/>
        </w:rPr>
      </w:pPr>
      <w:r w:rsidRPr="0061542C">
        <w:rPr>
          <w:rFonts w:ascii="Times New Roman" w:hAnsi="Times New Roman"/>
          <w:b/>
          <w:sz w:val="23"/>
          <w:szCs w:val="23"/>
        </w:rPr>
        <w:t xml:space="preserve">на поставку </w:t>
      </w:r>
      <w:r w:rsidR="00F033F2">
        <w:rPr>
          <w:rFonts w:ascii="Times New Roman" w:hAnsi="Times New Roman"/>
          <w:b/>
          <w:sz w:val="23"/>
          <w:szCs w:val="23"/>
        </w:rPr>
        <w:t>медицинских изделий</w:t>
      </w:r>
    </w:p>
    <w:p w:rsidR="00C67FA3" w:rsidRPr="00A61490" w:rsidRDefault="00C67FA3" w:rsidP="00C67FA3">
      <w:pPr>
        <w:tabs>
          <w:tab w:val="left" w:pos="0"/>
        </w:tabs>
        <w:spacing w:after="120" w:line="240" w:lineRule="auto"/>
        <w:jc w:val="center"/>
        <w:rPr>
          <w:rFonts w:ascii="Times New Roman" w:hAnsi="Times New Roman"/>
          <w:b/>
        </w:rPr>
      </w:pPr>
    </w:p>
    <w:p w:rsidR="00C67FA3" w:rsidRPr="0061542C" w:rsidRDefault="00C67FA3" w:rsidP="00C67FA3">
      <w:pPr>
        <w:spacing w:after="0" w:line="240" w:lineRule="auto"/>
        <w:jc w:val="center"/>
        <w:rPr>
          <w:rFonts w:ascii="Times New Roman" w:hAnsi="Times New Roman"/>
          <w:b/>
          <w:sz w:val="23"/>
          <w:szCs w:val="23"/>
        </w:rPr>
      </w:pPr>
      <w:r w:rsidRPr="0061542C">
        <w:rPr>
          <w:rFonts w:ascii="Times New Roman" w:hAnsi="Times New Roman"/>
          <w:b/>
          <w:sz w:val="23"/>
          <w:szCs w:val="23"/>
        </w:rPr>
        <w:t xml:space="preserve">Санкт-Петербург                 </w:t>
      </w:r>
      <w:r>
        <w:rPr>
          <w:rFonts w:ascii="Times New Roman" w:hAnsi="Times New Roman"/>
          <w:b/>
          <w:sz w:val="23"/>
          <w:szCs w:val="23"/>
        </w:rPr>
        <w:tab/>
      </w:r>
      <w:r>
        <w:rPr>
          <w:rFonts w:ascii="Times New Roman" w:hAnsi="Times New Roman"/>
          <w:b/>
          <w:sz w:val="23"/>
          <w:szCs w:val="23"/>
        </w:rPr>
        <w:tab/>
      </w:r>
      <w:r>
        <w:rPr>
          <w:rFonts w:ascii="Times New Roman" w:hAnsi="Times New Roman"/>
          <w:b/>
          <w:sz w:val="23"/>
          <w:szCs w:val="23"/>
        </w:rPr>
        <w:tab/>
      </w:r>
      <w:r>
        <w:rPr>
          <w:rFonts w:ascii="Times New Roman" w:hAnsi="Times New Roman"/>
          <w:b/>
          <w:sz w:val="23"/>
          <w:szCs w:val="23"/>
        </w:rPr>
        <w:tab/>
      </w:r>
      <w:r>
        <w:rPr>
          <w:rFonts w:ascii="Times New Roman" w:hAnsi="Times New Roman"/>
          <w:b/>
          <w:sz w:val="23"/>
          <w:szCs w:val="23"/>
        </w:rPr>
        <w:tab/>
      </w:r>
      <w:r>
        <w:rPr>
          <w:rFonts w:ascii="Times New Roman" w:hAnsi="Times New Roman"/>
          <w:b/>
          <w:sz w:val="23"/>
          <w:szCs w:val="23"/>
        </w:rPr>
        <w:tab/>
      </w:r>
      <w:r>
        <w:rPr>
          <w:rFonts w:ascii="Times New Roman" w:hAnsi="Times New Roman"/>
          <w:b/>
          <w:sz w:val="23"/>
          <w:szCs w:val="23"/>
        </w:rPr>
        <w:tab/>
      </w:r>
      <w:r w:rsidRPr="0061542C">
        <w:rPr>
          <w:rFonts w:ascii="Times New Roman" w:hAnsi="Times New Roman"/>
          <w:b/>
          <w:sz w:val="23"/>
          <w:szCs w:val="23"/>
        </w:rPr>
        <w:t>«</w:t>
      </w:r>
      <w:r>
        <w:rPr>
          <w:rFonts w:ascii="Times New Roman" w:hAnsi="Times New Roman"/>
          <w:b/>
          <w:sz w:val="23"/>
          <w:szCs w:val="23"/>
        </w:rPr>
        <w:t>__»_________ 2026</w:t>
      </w:r>
      <w:r w:rsidRPr="0061542C">
        <w:rPr>
          <w:rFonts w:ascii="Times New Roman" w:hAnsi="Times New Roman"/>
          <w:b/>
          <w:sz w:val="23"/>
          <w:szCs w:val="23"/>
        </w:rPr>
        <w:t xml:space="preserve"> г.</w:t>
      </w:r>
    </w:p>
    <w:p w:rsidR="00C67FA3" w:rsidRPr="0061542C" w:rsidRDefault="00C67FA3" w:rsidP="00C67FA3">
      <w:pPr>
        <w:spacing w:after="0" w:line="240" w:lineRule="auto"/>
        <w:jc w:val="both"/>
        <w:rPr>
          <w:rFonts w:ascii="Times New Roman" w:hAnsi="Times New Roman"/>
          <w:b/>
          <w:sz w:val="23"/>
          <w:szCs w:val="23"/>
        </w:rPr>
      </w:pPr>
    </w:p>
    <w:p w:rsidR="00C67FA3" w:rsidRPr="00AB3A10" w:rsidRDefault="00C67FA3" w:rsidP="00C67FA3">
      <w:pPr>
        <w:ind w:firstLine="567"/>
        <w:jc w:val="both"/>
        <w:rPr>
          <w:rFonts w:ascii="Times New Roman" w:hAnsi="Times New Roman"/>
          <w:sz w:val="23"/>
          <w:szCs w:val="23"/>
        </w:rPr>
      </w:pPr>
      <w:r w:rsidRPr="000B4D89">
        <w:rPr>
          <w:rFonts w:ascii="Times New Roman" w:hAnsi="Times New Roman"/>
          <w:b/>
          <w:sz w:val="23"/>
          <w:szCs w:val="23"/>
        </w:rPr>
        <w:t xml:space="preserve">Санкт-Петербургское государственное профессиональное образовательное учреждение «Академия ледовых видов спорта «Динамо Санкт-Петербург», </w:t>
      </w:r>
      <w:r w:rsidRPr="009C757C">
        <w:rPr>
          <w:rFonts w:ascii="Times New Roman" w:hAnsi="Times New Roman"/>
          <w:sz w:val="23"/>
          <w:szCs w:val="23"/>
        </w:rPr>
        <w:t xml:space="preserve">именуемое в дальнейшем </w:t>
      </w:r>
      <w:r w:rsidRPr="009C757C">
        <w:rPr>
          <w:rFonts w:ascii="Times New Roman" w:hAnsi="Times New Roman"/>
          <w:b/>
          <w:sz w:val="23"/>
          <w:szCs w:val="23"/>
        </w:rPr>
        <w:t>«Заказчик»</w:t>
      </w:r>
      <w:r w:rsidRPr="009C757C">
        <w:rPr>
          <w:rFonts w:ascii="Times New Roman" w:hAnsi="Times New Roman"/>
          <w:sz w:val="23"/>
          <w:szCs w:val="23"/>
        </w:rPr>
        <w:t>, в лице директора Скарлыгиной Н.В, действующего на основании Устава,</w:t>
      </w:r>
      <w:r w:rsidRPr="00016DAC">
        <w:rPr>
          <w:rFonts w:ascii="Times New Roman" w:hAnsi="Times New Roman"/>
          <w:sz w:val="23"/>
          <w:szCs w:val="23"/>
        </w:rPr>
        <w:t xml:space="preserve"> с</w:t>
      </w:r>
      <w:r>
        <w:rPr>
          <w:rFonts w:ascii="Times New Roman" w:hAnsi="Times New Roman"/>
          <w:sz w:val="23"/>
          <w:szCs w:val="23"/>
        </w:rPr>
        <w:t xml:space="preserve"> одной стороны и</w:t>
      </w:r>
      <w:r>
        <w:rPr>
          <w:rFonts w:ascii="Times New Roman" w:hAnsi="Times New Roman"/>
          <w:b/>
          <w:sz w:val="23"/>
          <w:szCs w:val="23"/>
        </w:rPr>
        <w:t xml:space="preserve"> </w:t>
      </w:r>
      <w:r>
        <w:rPr>
          <w:rFonts w:ascii="Times New Roman" w:hAnsi="Times New Roman"/>
          <w:b/>
          <w:color w:val="000000"/>
          <w:lang w:eastAsia="ru-RU"/>
        </w:rPr>
        <w:t>___________________</w:t>
      </w:r>
      <w:r w:rsidRPr="001417D5">
        <w:rPr>
          <w:rFonts w:ascii="Times New Roman" w:hAnsi="Times New Roman"/>
          <w:color w:val="000000"/>
          <w:lang w:eastAsia="ru-RU"/>
        </w:rPr>
        <w:t>, именуем</w:t>
      </w:r>
      <w:r>
        <w:rPr>
          <w:rFonts w:ascii="Times New Roman" w:hAnsi="Times New Roman"/>
          <w:color w:val="000000"/>
          <w:lang w:eastAsia="ru-RU"/>
        </w:rPr>
        <w:t>ый</w:t>
      </w:r>
      <w:r w:rsidRPr="001417D5">
        <w:rPr>
          <w:rFonts w:ascii="Times New Roman" w:hAnsi="Times New Roman"/>
          <w:color w:val="000000"/>
          <w:lang w:eastAsia="ru-RU"/>
        </w:rPr>
        <w:t xml:space="preserve"> в дальнейшем </w:t>
      </w:r>
      <w:r>
        <w:rPr>
          <w:rFonts w:ascii="Times New Roman" w:hAnsi="Times New Roman"/>
          <w:color w:val="000000"/>
          <w:lang w:eastAsia="ru-RU"/>
        </w:rPr>
        <w:t>Поставщик</w:t>
      </w:r>
      <w:r w:rsidRPr="001417D5">
        <w:rPr>
          <w:rFonts w:ascii="Times New Roman" w:hAnsi="Times New Roman"/>
          <w:color w:val="000000"/>
          <w:lang w:eastAsia="ru-RU"/>
        </w:rPr>
        <w:t>,</w:t>
      </w:r>
      <w:r>
        <w:rPr>
          <w:rFonts w:ascii="Times New Roman" w:hAnsi="Times New Roman"/>
          <w:color w:val="000000"/>
          <w:lang w:eastAsia="ru-RU"/>
        </w:rPr>
        <w:t xml:space="preserve"> в лице ________________,</w:t>
      </w:r>
      <w:r w:rsidRPr="00C37B7D">
        <w:rPr>
          <w:rFonts w:ascii="Times New Roman" w:hAnsi="Times New Roman"/>
          <w:color w:val="000000"/>
          <w:lang w:eastAsia="ru-RU"/>
        </w:rPr>
        <w:t xml:space="preserve"> </w:t>
      </w:r>
      <w:r w:rsidRPr="001417D5">
        <w:rPr>
          <w:rFonts w:ascii="Times New Roman" w:hAnsi="Times New Roman"/>
          <w:color w:val="000000"/>
          <w:lang w:eastAsia="ru-RU"/>
        </w:rPr>
        <w:t>действующ</w:t>
      </w:r>
      <w:r>
        <w:rPr>
          <w:rFonts w:ascii="Times New Roman" w:hAnsi="Times New Roman"/>
          <w:color w:val="000000"/>
          <w:lang w:eastAsia="ru-RU"/>
        </w:rPr>
        <w:t>его на основании Устава</w:t>
      </w:r>
      <w:r w:rsidRPr="0080069C">
        <w:rPr>
          <w:rFonts w:ascii="Times New Roman" w:hAnsi="Times New Roman"/>
          <w:b/>
          <w:sz w:val="23"/>
          <w:szCs w:val="23"/>
        </w:rPr>
        <w:t xml:space="preserve">, </w:t>
      </w:r>
      <w:r w:rsidRPr="0080069C">
        <w:rPr>
          <w:rFonts w:ascii="Times New Roman" w:hAnsi="Times New Roman"/>
          <w:sz w:val="23"/>
          <w:szCs w:val="23"/>
        </w:rPr>
        <w:t>именуемый в даль</w:t>
      </w:r>
      <w:r>
        <w:rPr>
          <w:rFonts w:ascii="Times New Roman" w:hAnsi="Times New Roman"/>
          <w:sz w:val="23"/>
          <w:szCs w:val="23"/>
        </w:rPr>
        <w:t xml:space="preserve">нейшем «Поставщик», </w:t>
      </w:r>
      <w:r w:rsidRPr="00AB3A10">
        <w:rPr>
          <w:rFonts w:ascii="Times New Roman" w:hAnsi="Times New Roman"/>
          <w:sz w:val="23"/>
          <w:szCs w:val="23"/>
        </w:rPr>
        <w:t>с другой стороны, совместно именуемые в дальнейшем «Стороны», заключили в рамках осуществления закупки идентификационным кодом закупки: №  (далее - Контракт) о нижеследующем:</w:t>
      </w:r>
    </w:p>
    <w:p w:rsidR="00C67FA3" w:rsidRPr="00AB3A10" w:rsidRDefault="00C67FA3" w:rsidP="00C67FA3">
      <w:pPr>
        <w:spacing w:after="0" w:line="240" w:lineRule="auto"/>
        <w:ind w:firstLine="709"/>
        <w:jc w:val="both"/>
        <w:rPr>
          <w:rFonts w:ascii="Times New Roman" w:hAnsi="Times New Roman"/>
          <w:sz w:val="23"/>
          <w:szCs w:val="23"/>
        </w:rPr>
      </w:pPr>
    </w:p>
    <w:p w:rsidR="00C67FA3" w:rsidRPr="00AB3A10" w:rsidRDefault="00C67FA3" w:rsidP="00C67FA3">
      <w:pPr>
        <w:spacing w:after="0" w:line="240" w:lineRule="auto"/>
        <w:ind w:firstLine="567"/>
        <w:jc w:val="center"/>
        <w:outlineLvl w:val="0"/>
        <w:rPr>
          <w:rFonts w:ascii="Times New Roman" w:hAnsi="Times New Roman"/>
          <w:sz w:val="23"/>
          <w:szCs w:val="23"/>
        </w:rPr>
      </w:pPr>
      <w:r w:rsidRPr="00AB3A10">
        <w:rPr>
          <w:rFonts w:ascii="Times New Roman" w:hAnsi="Times New Roman"/>
          <w:sz w:val="23"/>
          <w:szCs w:val="23"/>
        </w:rPr>
        <w:t>1.Предмет Контракта</w:t>
      </w:r>
    </w:p>
    <w:p w:rsidR="00C67FA3" w:rsidRPr="00AB3A10" w:rsidRDefault="00C67FA3" w:rsidP="00C67FA3">
      <w:pPr>
        <w:pStyle w:val="a3"/>
        <w:jc w:val="both"/>
        <w:rPr>
          <w:rFonts w:ascii="Times New Roman" w:hAnsi="Times New Roman"/>
          <w:sz w:val="23"/>
          <w:szCs w:val="23"/>
        </w:rPr>
      </w:pPr>
      <w:r w:rsidRPr="00AB3A10">
        <w:rPr>
          <w:rFonts w:ascii="Times New Roman" w:hAnsi="Times New Roman"/>
          <w:sz w:val="23"/>
          <w:szCs w:val="23"/>
        </w:rPr>
        <w:t>1.1.Поставщик обязуется передать Заказчику</w:t>
      </w:r>
      <w:r>
        <w:rPr>
          <w:rFonts w:ascii="Times New Roman" w:hAnsi="Times New Roman"/>
          <w:sz w:val="23"/>
          <w:szCs w:val="23"/>
        </w:rPr>
        <w:t xml:space="preserve"> </w:t>
      </w:r>
      <w:r w:rsidR="00F033F2">
        <w:rPr>
          <w:rFonts w:ascii="Times New Roman" w:hAnsi="Times New Roman"/>
          <w:sz w:val="23"/>
          <w:szCs w:val="23"/>
        </w:rPr>
        <w:t>медицинские изделия</w:t>
      </w:r>
      <w:r>
        <w:rPr>
          <w:rFonts w:ascii="Times New Roman" w:hAnsi="Times New Roman"/>
          <w:sz w:val="23"/>
          <w:szCs w:val="23"/>
        </w:rPr>
        <w:t xml:space="preserve"> </w:t>
      </w:r>
      <w:r w:rsidRPr="00AB3A10">
        <w:rPr>
          <w:rFonts w:ascii="Times New Roman" w:hAnsi="Times New Roman"/>
          <w:sz w:val="23"/>
          <w:szCs w:val="23"/>
        </w:rPr>
        <w:t>(далее – Товар) в порядке и на условиях настоящего Контракта и Технического задания, являющегося приложением № 1 к Контракту (далее – Техническое задание), в количестве, по цене и в ассортименте, предусмотренном в Спецификации, являющейся приложением № 2 к настоящему Контракту (далее – Спецификация), а Заказчик обязуется принять и оплатить Товар.</w:t>
      </w:r>
    </w:p>
    <w:p w:rsidR="00C67FA3" w:rsidRPr="00AB3A10" w:rsidRDefault="00C67FA3" w:rsidP="00C67FA3">
      <w:pPr>
        <w:pStyle w:val="a3"/>
        <w:jc w:val="both"/>
        <w:rPr>
          <w:rFonts w:ascii="Times New Roman" w:hAnsi="Times New Roman"/>
          <w:sz w:val="23"/>
          <w:szCs w:val="23"/>
        </w:rPr>
      </w:pPr>
      <w:r w:rsidRPr="00AB3A10">
        <w:rPr>
          <w:rFonts w:ascii="Times New Roman" w:hAnsi="Times New Roman"/>
          <w:sz w:val="23"/>
          <w:szCs w:val="23"/>
        </w:rPr>
        <w:t>1.2.Поставщик гарантирует, что качество и характеристики поставляемого Товара соответствуют Техническому заданию и Спецификации, а также стандартам Российской Федерации.</w:t>
      </w:r>
    </w:p>
    <w:p w:rsidR="00C67FA3" w:rsidRPr="00AB3A10" w:rsidRDefault="00C67FA3" w:rsidP="00C67FA3">
      <w:pPr>
        <w:pStyle w:val="a3"/>
        <w:jc w:val="both"/>
        <w:rPr>
          <w:rFonts w:ascii="Times New Roman" w:hAnsi="Times New Roman"/>
          <w:sz w:val="23"/>
          <w:szCs w:val="23"/>
        </w:rPr>
      </w:pPr>
    </w:p>
    <w:p w:rsidR="00C67FA3" w:rsidRPr="00AB3A10" w:rsidRDefault="00C67FA3" w:rsidP="00C67FA3">
      <w:pPr>
        <w:spacing w:after="0" w:line="240" w:lineRule="auto"/>
        <w:jc w:val="center"/>
        <w:outlineLvl w:val="0"/>
        <w:rPr>
          <w:rFonts w:ascii="Times New Roman" w:hAnsi="Times New Roman"/>
          <w:sz w:val="23"/>
          <w:szCs w:val="23"/>
        </w:rPr>
      </w:pPr>
      <w:r w:rsidRPr="00AB3A10">
        <w:rPr>
          <w:rFonts w:ascii="Times New Roman" w:hAnsi="Times New Roman"/>
          <w:sz w:val="23"/>
          <w:szCs w:val="23"/>
        </w:rPr>
        <w:t>2.Права и обязанности Сторон</w:t>
      </w:r>
    </w:p>
    <w:p w:rsidR="00C67FA3" w:rsidRPr="00AB3A10" w:rsidRDefault="00C67FA3" w:rsidP="00C67FA3">
      <w:pPr>
        <w:spacing w:after="0" w:line="240" w:lineRule="auto"/>
        <w:jc w:val="both"/>
        <w:rPr>
          <w:rFonts w:ascii="Times New Roman" w:hAnsi="Times New Roman"/>
          <w:sz w:val="23"/>
          <w:szCs w:val="23"/>
        </w:rPr>
      </w:pPr>
      <w:r w:rsidRPr="00AB3A10">
        <w:rPr>
          <w:rFonts w:ascii="Times New Roman" w:hAnsi="Times New Roman"/>
          <w:sz w:val="23"/>
          <w:szCs w:val="23"/>
        </w:rPr>
        <w:t>2.1.Заказчик вправе:</w:t>
      </w:r>
    </w:p>
    <w:p w:rsidR="00C67FA3" w:rsidRPr="00AB3A10" w:rsidRDefault="00C67FA3" w:rsidP="00C67FA3">
      <w:pPr>
        <w:pStyle w:val="a3"/>
        <w:jc w:val="both"/>
        <w:rPr>
          <w:rFonts w:ascii="Times New Roman" w:hAnsi="Times New Roman"/>
          <w:sz w:val="23"/>
          <w:szCs w:val="23"/>
        </w:rPr>
      </w:pPr>
      <w:r w:rsidRPr="00AB3A10">
        <w:rPr>
          <w:rFonts w:ascii="Times New Roman" w:hAnsi="Times New Roman"/>
          <w:sz w:val="23"/>
          <w:szCs w:val="23"/>
        </w:rPr>
        <w:t>2.1.1.Требовать надлежащего исполнения обязательств в соответствии с Контрактом.</w:t>
      </w:r>
    </w:p>
    <w:p w:rsidR="00C67FA3" w:rsidRPr="00AB3A10" w:rsidRDefault="00C67FA3" w:rsidP="00C67FA3">
      <w:pPr>
        <w:pStyle w:val="a3"/>
        <w:jc w:val="both"/>
        <w:rPr>
          <w:rFonts w:ascii="Times New Roman" w:hAnsi="Times New Roman"/>
          <w:sz w:val="23"/>
          <w:szCs w:val="23"/>
        </w:rPr>
      </w:pPr>
      <w:r w:rsidRPr="00AB3A10">
        <w:rPr>
          <w:rFonts w:ascii="Times New Roman" w:hAnsi="Times New Roman"/>
          <w:sz w:val="23"/>
          <w:szCs w:val="23"/>
        </w:rPr>
        <w:t>2.1.2.Требовать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C67FA3" w:rsidRPr="00AB3A10" w:rsidRDefault="00C67FA3" w:rsidP="00C67FA3">
      <w:pPr>
        <w:pStyle w:val="a3"/>
        <w:jc w:val="both"/>
        <w:rPr>
          <w:rFonts w:ascii="Times New Roman" w:hAnsi="Times New Roman"/>
          <w:sz w:val="23"/>
          <w:szCs w:val="23"/>
        </w:rPr>
      </w:pPr>
      <w:r w:rsidRPr="00AB3A10">
        <w:rPr>
          <w:rFonts w:ascii="Times New Roman" w:hAnsi="Times New Roman"/>
          <w:sz w:val="23"/>
          <w:szCs w:val="23"/>
        </w:rPr>
        <w:t>2.1.3.Запрашивать информацию о ходе и состоянии исполнения обязательств по Контракту.</w:t>
      </w:r>
    </w:p>
    <w:p w:rsidR="00C67FA3" w:rsidRPr="00AB3A10" w:rsidRDefault="00C67FA3" w:rsidP="00C67FA3">
      <w:pPr>
        <w:pStyle w:val="a3"/>
        <w:jc w:val="both"/>
        <w:rPr>
          <w:rFonts w:ascii="Times New Roman" w:hAnsi="Times New Roman"/>
          <w:sz w:val="23"/>
          <w:szCs w:val="23"/>
        </w:rPr>
      </w:pPr>
      <w:r w:rsidRPr="00AB3A10">
        <w:rPr>
          <w:rFonts w:ascii="Times New Roman" w:hAnsi="Times New Roman"/>
          <w:sz w:val="23"/>
          <w:szCs w:val="23"/>
        </w:rPr>
        <w:t>2.1.4.Осуществлять контроль за порядком и сроками поставки Товара, не вмешиваясь в оперативно-хозяйственную деятельность Поставщика;</w:t>
      </w:r>
    </w:p>
    <w:p w:rsidR="00C67FA3" w:rsidRPr="00AB3A10" w:rsidRDefault="00C67FA3" w:rsidP="00C67FA3">
      <w:pPr>
        <w:spacing w:after="0" w:line="240" w:lineRule="auto"/>
        <w:jc w:val="both"/>
        <w:rPr>
          <w:rFonts w:ascii="Times New Roman" w:hAnsi="Times New Roman"/>
          <w:sz w:val="23"/>
          <w:szCs w:val="23"/>
        </w:rPr>
      </w:pPr>
      <w:r w:rsidRPr="00AB3A10">
        <w:rPr>
          <w:rFonts w:ascii="Times New Roman" w:hAnsi="Times New Roman"/>
          <w:sz w:val="23"/>
          <w:szCs w:val="23"/>
        </w:rPr>
        <w:t>2.1.5.Отказаться от принятия Товара, не соответствующего требованиям Контракта, Технического задания, Спецификации, требовать в разумный срок доукомплектования Товара либо его замены.</w:t>
      </w:r>
    </w:p>
    <w:p w:rsidR="00C67FA3" w:rsidRPr="00AB3A10" w:rsidRDefault="00C67FA3" w:rsidP="00C67FA3">
      <w:pPr>
        <w:spacing w:after="0" w:line="240" w:lineRule="auto"/>
        <w:jc w:val="both"/>
        <w:rPr>
          <w:rFonts w:ascii="Times New Roman" w:hAnsi="Times New Roman"/>
          <w:sz w:val="23"/>
          <w:szCs w:val="23"/>
        </w:rPr>
      </w:pPr>
      <w:r w:rsidRPr="00AB3A10">
        <w:rPr>
          <w:rFonts w:ascii="Times New Roman" w:hAnsi="Times New Roman"/>
          <w:sz w:val="23"/>
          <w:szCs w:val="23"/>
        </w:rPr>
        <w:t xml:space="preserve">2.1.6.Отказаться от оплаты Товара, не соответствующего требованиям Контракта. </w:t>
      </w:r>
    </w:p>
    <w:p w:rsidR="00C67FA3" w:rsidRPr="00AB3A10" w:rsidRDefault="00C67FA3" w:rsidP="00C67FA3">
      <w:pPr>
        <w:spacing w:after="0" w:line="240" w:lineRule="auto"/>
        <w:jc w:val="both"/>
        <w:rPr>
          <w:rFonts w:ascii="Times New Roman" w:hAnsi="Times New Roman"/>
          <w:sz w:val="23"/>
          <w:szCs w:val="23"/>
        </w:rPr>
      </w:pPr>
      <w:r w:rsidRPr="00AB3A10">
        <w:rPr>
          <w:rFonts w:ascii="Times New Roman" w:hAnsi="Times New Roman"/>
          <w:sz w:val="23"/>
          <w:szCs w:val="23"/>
        </w:rPr>
        <w:t>2.1.7.Заказчик вправе требовать заключения соглашения о расторжении Контракта либо требовать в соответствии с действующим законодательством расторжения Контракта в судебном порядке и возмещения причиненных убытков либо расторгнуть Контракт в связи с односторонним отказом от исполнения Контракта при существенном нарушении Контракта в соответствии с п. 8.9. Контракта.</w:t>
      </w:r>
    </w:p>
    <w:p w:rsidR="00C67FA3" w:rsidRPr="00AB3A10" w:rsidRDefault="00C67FA3" w:rsidP="00C67FA3">
      <w:pPr>
        <w:pStyle w:val="a3"/>
        <w:jc w:val="both"/>
        <w:rPr>
          <w:rFonts w:ascii="Times New Roman" w:hAnsi="Times New Roman"/>
          <w:sz w:val="23"/>
          <w:szCs w:val="23"/>
        </w:rPr>
      </w:pPr>
      <w:r w:rsidRPr="00AB3A10">
        <w:rPr>
          <w:rFonts w:ascii="Times New Roman" w:hAnsi="Times New Roman"/>
          <w:sz w:val="23"/>
          <w:szCs w:val="23"/>
        </w:rPr>
        <w:t>2.1.8.Потребовать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C67FA3" w:rsidRPr="00AB3A10" w:rsidRDefault="00C67FA3" w:rsidP="00C67FA3">
      <w:pPr>
        <w:pStyle w:val="a3"/>
        <w:jc w:val="both"/>
        <w:rPr>
          <w:rFonts w:ascii="Times New Roman" w:hAnsi="Times New Roman"/>
          <w:sz w:val="23"/>
          <w:szCs w:val="23"/>
        </w:rPr>
      </w:pPr>
      <w:r w:rsidRPr="00AB3A10">
        <w:rPr>
          <w:rFonts w:ascii="Times New Roman" w:hAnsi="Times New Roman"/>
          <w:sz w:val="23"/>
          <w:szCs w:val="23"/>
        </w:rPr>
        <w:t>2.1.9. Иметь иные права в соответствии с законодательством Российской Федерации и Контрактом.</w:t>
      </w:r>
    </w:p>
    <w:p w:rsidR="00C67FA3" w:rsidRPr="00AB3A10" w:rsidRDefault="00C67FA3" w:rsidP="00C67FA3">
      <w:pPr>
        <w:spacing w:after="0" w:line="240" w:lineRule="auto"/>
        <w:jc w:val="both"/>
        <w:rPr>
          <w:rFonts w:ascii="Times New Roman" w:hAnsi="Times New Roman"/>
          <w:sz w:val="23"/>
          <w:szCs w:val="23"/>
        </w:rPr>
      </w:pPr>
      <w:r w:rsidRPr="00AB3A10">
        <w:rPr>
          <w:rFonts w:ascii="Times New Roman" w:hAnsi="Times New Roman"/>
          <w:sz w:val="23"/>
          <w:szCs w:val="23"/>
        </w:rPr>
        <w:t>2.2.Заказчик обязан:</w:t>
      </w:r>
    </w:p>
    <w:p w:rsidR="00C67FA3" w:rsidRPr="00AB3A10" w:rsidRDefault="00C67FA3" w:rsidP="00C67FA3">
      <w:pPr>
        <w:spacing w:after="0" w:line="240" w:lineRule="auto"/>
        <w:jc w:val="both"/>
        <w:rPr>
          <w:rFonts w:ascii="Times New Roman" w:hAnsi="Times New Roman"/>
          <w:sz w:val="23"/>
          <w:szCs w:val="23"/>
        </w:rPr>
      </w:pPr>
      <w:r w:rsidRPr="00AB3A10">
        <w:rPr>
          <w:rFonts w:ascii="Times New Roman" w:hAnsi="Times New Roman"/>
          <w:sz w:val="23"/>
          <w:szCs w:val="23"/>
        </w:rPr>
        <w:t xml:space="preserve">2.2.1.Принять Товар, поставленный в порядке и на условиях, предусмотренных Контрактом. </w:t>
      </w:r>
    </w:p>
    <w:p w:rsidR="00C67FA3" w:rsidRPr="00AB3A10" w:rsidRDefault="00C67FA3" w:rsidP="00C67FA3">
      <w:pPr>
        <w:spacing w:after="0" w:line="240" w:lineRule="auto"/>
        <w:jc w:val="both"/>
        <w:rPr>
          <w:rFonts w:ascii="Times New Roman" w:hAnsi="Times New Roman"/>
          <w:sz w:val="23"/>
          <w:szCs w:val="23"/>
        </w:rPr>
      </w:pPr>
      <w:r w:rsidRPr="00AB3A10">
        <w:rPr>
          <w:rFonts w:ascii="Times New Roman" w:hAnsi="Times New Roman"/>
          <w:sz w:val="23"/>
          <w:szCs w:val="23"/>
        </w:rPr>
        <w:t>2.2.2.Оплатить надлежащим образом поставленный Товар в порядке и на условиях, предусмотренных Контрактом.</w:t>
      </w:r>
    </w:p>
    <w:p w:rsidR="00C67FA3" w:rsidRPr="00AB3A10" w:rsidRDefault="00C67FA3" w:rsidP="00C67FA3">
      <w:pPr>
        <w:spacing w:after="0" w:line="240" w:lineRule="auto"/>
        <w:jc w:val="both"/>
        <w:rPr>
          <w:rFonts w:ascii="Times New Roman" w:hAnsi="Times New Roman"/>
          <w:sz w:val="23"/>
          <w:szCs w:val="23"/>
        </w:rPr>
      </w:pPr>
      <w:r w:rsidRPr="00AB3A10">
        <w:rPr>
          <w:rFonts w:ascii="Times New Roman" w:hAnsi="Times New Roman"/>
          <w:sz w:val="23"/>
          <w:szCs w:val="23"/>
        </w:rPr>
        <w:t>2.2.3.Принять решение об одностороннем отказе от исполнения Контракта в порядке и случаях,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C67FA3" w:rsidRPr="00AB3A10" w:rsidRDefault="00C67FA3" w:rsidP="00C67FA3">
      <w:pPr>
        <w:pStyle w:val="Standard"/>
        <w:shd w:val="clear" w:color="auto" w:fill="FFFFFF"/>
        <w:jc w:val="both"/>
        <w:rPr>
          <w:kern w:val="0"/>
          <w:sz w:val="23"/>
          <w:szCs w:val="23"/>
          <w:lang w:eastAsia="en-US"/>
        </w:rPr>
      </w:pPr>
      <w:r w:rsidRPr="00AB3A10">
        <w:rPr>
          <w:kern w:val="0"/>
          <w:sz w:val="23"/>
          <w:szCs w:val="23"/>
          <w:lang w:eastAsia="en-US"/>
        </w:rPr>
        <w:t>2.2.4.Нести иные обязанности в соответствии с законодательством Российской Федерации и Контрактом.</w:t>
      </w:r>
    </w:p>
    <w:p w:rsidR="00C67FA3" w:rsidRPr="00AB3A10" w:rsidRDefault="00C67FA3" w:rsidP="00C67FA3">
      <w:pPr>
        <w:spacing w:after="0" w:line="240" w:lineRule="auto"/>
        <w:jc w:val="both"/>
        <w:rPr>
          <w:rFonts w:ascii="Times New Roman" w:hAnsi="Times New Roman"/>
          <w:sz w:val="23"/>
          <w:szCs w:val="23"/>
        </w:rPr>
      </w:pPr>
      <w:r w:rsidRPr="00AB3A10">
        <w:rPr>
          <w:rFonts w:ascii="Times New Roman" w:hAnsi="Times New Roman"/>
          <w:sz w:val="23"/>
          <w:szCs w:val="23"/>
        </w:rPr>
        <w:t>2.3.Поставщик вправе:</w:t>
      </w:r>
    </w:p>
    <w:p w:rsidR="00C67FA3" w:rsidRPr="00AB3A10" w:rsidRDefault="00C67FA3" w:rsidP="00C67FA3">
      <w:pPr>
        <w:spacing w:after="0" w:line="240" w:lineRule="auto"/>
        <w:jc w:val="both"/>
        <w:rPr>
          <w:rFonts w:ascii="Times New Roman" w:hAnsi="Times New Roman"/>
          <w:sz w:val="23"/>
          <w:szCs w:val="23"/>
        </w:rPr>
      </w:pPr>
      <w:r w:rsidRPr="00AB3A10">
        <w:rPr>
          <w:rFonts w:ascii="Times New Roman" w:hAnsi="Times New Roman"/>
          <w:sz w:val="23"/>
          <w:szCs w:val="23"/>
        </w:rPr>
        <w:t>2.3.1.Требовать оплаты по Контракту в случае надлежащего исполнения своих обязательств по Контракту.</w:t>
      </w:r>
    </w:p>
    <w:p w:rsidR="00C67FA3" w:rsidRPr="00AB3A10" w:rsidRDefault="00C67FA3" w:rsidP="00C67FA3">
      <w:pPr>
        <w:pStyle w:val="a3"/>
        <w:shd w:val="clear" w:color="auto" w:fill="FFFFFF"/>
        <w:jc w:val="both"/>
        <w:rPr>
          <w:rFonts w:ascii="Times New Roman" w:hAnsi="Times New Roman"/>
          <w:sz w:val="23"/>
          <w:szCs w:val="23"/>
        </w:rPr>
      </w:pPr>
      <w:r w:rsidRPr="00AB3A10">
        <w:rPr>
          <w:rFonts w:ascii="Times New Roman" w:hAnsi="Times New Roman"/>
          <w:sz w:val="23"/>
          <w:szCs w:val="23"/>
        </w:rPr>
        <w:t xml:space="preserve">2.3.2.Требовать подписания документов об исполнении им обязательств по Контракту от Заказчика. </w:t>
      </w:r>
    </w:p>
    <w:p w:rsidR="00C67FA3" w:rsidRPr="00AB3A10" w:rsidRDefault="00C67FA3" w:rsidP="00C67FA3">
      <w:pPr>
        <w:pStyle w:val="a3"/>
        <w:jc w:val="both"/>
        <w:rPr>
          <w:rFonts w:ascii="Times New Roman" w:hAnsi="Times New Roman"/>
          <w:sz w:val="23"/>
          <w:szCs w:val="23"/>
        </w:rPr>
      </w:pPr>
      <w:r w:rsidRPr="00AB3A10">
        <w:rPr>
          <w:rFonts w:ascii="Times New Roman" w:hAnsi="Times New Roman"/>
          <w:sz w:val="23"/>
          <w:szCs w:val="23"/>
        </w:rPr>
        <w:t>2.3.3.Иметь иные права в соответствии с законодательством Российской Федерации и Контрактом.</w:t>
      </w:r>
    </w:p>
    <w:p w:rsidR="00C67FA3" w:rsidRPr="00AB3A10" w:rsidRDefault="00C67FA3" w:rsidP="00C67FA3">
      <w:pPr>
        <w:spacing w:after="0" w:line="240" w:lineRule="auto"/>
        <w:jc w:val="both"/>
        <w:rPr>
          <w:rFonts w:ascii="Times New Roman" w:hAnsi="Times New Roman"/>
          <w:sz w:val="23"/>
          <w:szCs w:val="23"/>
        </w:rPr>
      </w:pPr>
      <w:r w:rsidRPr="00AB3A10">
        <w:rPr>
          <w:rFonts w:ascii="Times New Roman" w:hAnsi="Times New Roman"/>
          <w:sz w:val="23"/>
          <w:szCs w:val="23"/>
        </w:rPr>
        <w:t>2.4.Поставщик обязан:</w:t>
      </w:r>
    </w:p>
    <w:p w:rsidR="00C67FA3" w:rsidRPr="00AB3A10" w:rsidRDefault="00C67FA3" w:rsidP="00C67FA3">
      <w:pPr>
        <w:pStyle w:val="a3"/>
        <w:jc w:val="both"/>
        <w:rPr>
          <w:rFonts w:ascii="Times New Roman" w:hAnsi="Times New Roman"/>
          <w:sz w:val="23"/>
          <w:szCs w:val="23"/>
        </w:rPr>
      </w:pPr>
      <w:r w:rsidRPr="00AB3A10">
        <w:rPr>
          <w:rFonts w:ascii="Times New Roman" w:hAnsi="Times New Roman"/>
          <w:sz w:val="23"/>
          <w:szCs w:val="23"/>
        </w:rPr>
        <w:lastRenderedPageBreak/>
        <w:t>2.4.1.Поставить Товар, а также обеспечить его надлежащее качество, в сроки и на условиях, установленных Контрактом;</w:t>
      </w:r>
    </w:p>
    <w:p w:rsidR="00C67FA3" w:rsidRPr="00AB3A10" w:rsidRDefault="00C67FA3" w:rsidP="00C67FA3">
      <w:pPr>
        <w:spacing w:after="0" w:line="240" w:lineRule="auto"/>
        <w:jc w:val="both"/>
        <w:rPr>
          <w:rFonts w:ascii="Times New Roman" w:hAnsi="Times New Roman"/>
          <w:sz w:val="23"/>
          <w:szCs w:val="23"/>
        </w:rPr>
      </w:pPr>
      <w:r w:rsidRPr="00AB3A10">
        <w:rPr>
          <w:rFonts w:ascii="Times New Roman" w:hAnsi="Times New Roman"/>
          <w:sz w:val="23"/>
          <w:szCs w:val="23"/>
        </w:rPr>
        <w:t>2.4.2.По требованию Заказчика в установленные им сроки, произвести замену Товара в случае выявления недостатков поставляемого Товара, а также, если в процессе исполнения Контракта Товар был поставлен ненадлежащего качества либо с нарушением требований о количестве, ассортименте и комплектности.</w:t>
      </w:r>
    </w:p>
    <w:p w:rsidR="00C67FA3" w:rsidRPr="00AB3A10" w:rsidRDefault="00C67FA3" w:rsidP="00C67FA3">
      <w:pPr>
        <w:spacing w:after="0" w:line="240" w:lineRule="auto"/>
        <w:ind w:firstLine="567"/>
        <w:jc w:val="both"/>
        <w:rPr>
          <w:rFonts w:ascii="Times New Roman" w:hAnsi="Times New Roman"/>
          <w:sz w:val="23"/>
          <w:szCs w:val="23"/>
        </w:rPr>
      </w:pPr>
      <w:r w:rsidRPr="00AB3A10">
        <w:rPr>
          <w:rFonts w:ascii="Times New Roman" w:hAnsi="Times New Roman"/>
          <w:sz w:val="23"/>
          <w:szCs w:val="23"/>
        </w:rPr>
        <w:t>Возврат (замена) Товара осуществляется за счёт Поставщика.</w:t>
      </w:r>
    </w:p>
    <w:p w:rsidR="00C67FA3" w:rsidRPr="00AB3A10" w:rsidRDefault="00C67FA3" w:rsidP="00C67FA3">
      <w:pPr>
        <w:spacing w:after="0" w:line="240" w:lineRule="auto"/>
        <w:jc w:val="both"/>
        <w:rPr>
          <w:rFonts w:ascii="Times New Roman" w:hAnsi="Times New Roman"/>
          <w:sz w:val="23"/>
          <w:szCs w:val="23"/>
        </w:rPr>
      </w:pPr>
      <w:r w:rsidRPr="00AB3A10">
        <w:rPr>
          <w:rFonts w:ascii="Times New Roman" w:hAnsi="Times New Roman"/>
          <w:sz w:val="23"/>
          <w:szCs w:val="23"/>
        </w:rPr>
        <w:t>2.4.3.Принимать и рассматривать в течение пяти дней письменные претензии Заказчика, вытекающие из настоящего Контракта.</w:t>
      </w:r>
    </w:p>
    <w:p w:rsidR="00C67FA3" w:rsidRPr="00AB3A10" w:rsidRDefault="00C67FA3" w:rsidP="00C67FA3">
      <w:pPr>
        <w:spacing w:after="0" w:line="240" w:lineRule="auto"/>
        <w:jc w:val="both"/>
        <w:rPr>
          <w:rFonts w:ascii="Times New Roman" w:hAnsi="Times New Roman"/>
          <w:sz w:val="23"/>
          <w:szCs w:val="23"/>
        </w:rPr>
      </w:pPr>
      <w:r w:rsidRPr="00AB3A10">
        <w:rPr>
          <w:rFonts w:ascii="Times New Roman" w:hAnsi="Times New Roman"/>
          <w:sz w:val="23"/>
          <w:szCs w:val="23"/>
        </w:rPr>
        <w:t>2.4.4.</w:t>
      </w:r>
      <w:bookmarkStart w:id="1" w:name="_ref_1528201"/>
      <w:r w:rsidRPr="00AB3A10">
        <w:rPr>
          <w:rFonts w:ascii="Times New Roman" w:hAnsi="Times New Roman"/>
          <w:sz w:val="23"/>
          <w:szCs w:val="23"/>
        </w:rPr>
        <w:t>В случае возникновения обстоятельств, препятствующих исполнению Контракта, своевременно предоставлять Заказчику достоверную информацию о таких обстоятельствах.</w:t>
      </w:r>
      <w:bookmarkEnd w:id="1"/>
    </w:p>
    <w:p w:rsidR="00C67FA3" w:rsidRPr="00AB3A10" w:rsidRDefault="00C67FA3" w:rsidP="00C67FA3">
      <w:pPr>
        <w:pStyle w:val="a3"/>
        <w:jc w:val="both"/>
        <w:rPr>
          <w:rFonts w:ascii="Times New Roman" w:hAnsi="Times New Roman"/>
          <w:sz w:val="23"/>
          <w:szCs w:val="23"/>
        </w:rPr>
      </w:pPr>
      <w:r w:rsidRPr="00AB3A10">
        <w:rPr>
          <w:rFonts w:ascii="Times New Roman" w:hAnsi="Times New Roman"/>
          <w:sz w:val="23"/>
          <w:szCs w:val="23"/>
        </w:rPr>
        <w:t>2.4.5.Исполнять,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поставленных товарах.</w:t>
      </w:r>
    </w:p>
    <w:p w:rsidR="00C67FA3" w:rsidRPr="00AB3A10" w:rsidRDefault="00C67FA3" w:rsidP="00C67FA3">
      <w:pPr>
        <w:pStyle w:val="a3"/>
        <w:jc w:val="both"/>
        <w:rPr>
          <w:rFonts w:ascii="Times New Roman" w:hAnsi="Times New Roman"/>
          <w:sz w:val="23"/>
          <w:szCs w:val="23"/>
        </w:rPr>
      </w:pPr>
      <w:r w:rsidRPr="00AB3A10">
        <w:rPr>
          <w:rFonts w:ascii="Times New Roman" w:hAnsi="Times New Roman"/>
          <w:sz w:val="23"/>
          <w:szCs w:val="23"/>
        </w:rPr>
        <w:t>2.4.6.Передать надлежащим образом оформленные отчетные и финансовые документы в порядке и срок, установленные Контрактом.</w:t>
      </w:r>
    </w:p>
    <w:p w:rsidR="00C67FA3" w:rsidRPr="00AB3A10" w:rsidRDefault="00C67FA3" w:rsidP="00C67FA3">
      <w:pPr>
        <w:pStyle w:val="a3"/>
        <w:jc w:val="both"/>
        <w:rPr>
          <w:rFonts w:ascii="Times New Roman" w:hAnsi="Times New Roman"/>
          <w:sz w:val="23"/>
          <w:szCs w:val="23"/>
        </w:rPr>
      </w:pPr>
      <w:r w:rsidRPr="00AB3A10">
        <w:rPr>
          <w:rFonts w:ascii="Times New Roman" w:hAnsi="Times New Roman"/>
          <w:sz w:val="23"/>
          <w:szCs w:val="23"/>
        </w:rPr>
        <w:t>2.4.7.Представить по запросу Заказчика в сроки, указанные в таком запросе, информацию о ходе исполнения обязательств по Контракту.</w:t>
      </w:r>
    </w:p>
    <w:p w:rsidR="00C67FA3" w:rsidRPr="00AB3A10" w:rsidRDefault="00C67FA3" w:rsidP="00C67FA3">
      <w:pPr>
        <w:pStyle w:val="a3"/>
        <w:jc w:val="both"/>
        <w:rPr>
          <w:rFonts w:ascii="Times New Roman" w:hAnsi="Times New Roman"/>
          <w:sz w:val="23"/>
          <w:szCs w:val="23"/>
        </w:rPr>
      </w:pPr>
      <w:r w:rsidRPr="00AB3A10">
        <w:rPr>
          <w:rFonts w:ascii="Times New Roman" w:hAnsi="Times New Roman"/>
          <w:sz w:val="23"/>
          <w:szCs w:val="23"/>
        </w:rPr>
        <w:t>2.4.8.Соблюдать конфиденциальность в отношении всей информации, ставшей известной Поставщику в связи с исполнением обязательств по Контракту.</w:t>
      </w:r>
    </w:p>
    <w:p w:rsidR="00C67FA3" w:rsidRPr="00AB3A10" w:rsidRDefault="00C67FA3" w:rsidP="00C67FA3">
      <w:pPr>
        <w:pStyle w:val="a3"/>
        <w:jc w:val="both"/>
        <w:rPr>
          <w:rFonts w:ascii="Times New Roman" w:hAnsi="Times New Roman"/>
          <w:sz w:val="23"/>
          <w:szCs w:val="23"/>
        </w:rPr>
      </w:pPr>
      <w:r w:rsidRPr="00AB3A10">
        <w:rPr>
          <w:rFonts w:ascii="Times New Roman" w:hAnsi="Times New Roman"/>
          <w:sz w:val="23"/>
          <w:szCs w:val="23"/>
        </w:rPr>
        <w:t>2.4.9.Нести иные обязанности в соответствии с законодательством Российской Федерации и Контрактом.</w:t>
      </w:r>
    </w:p>
    <w:p w:rsidR="00C67FA3" w:rsidRPr="00AB3A10" w:rsidRDefault="00C67FA3" w:rsidP="00C67FA3">
      <w:pPr>
        <w:pStyle w:val="a3"/>
        <w:ind w:firstLine="567"/>
        <w:jc w:val="center"/>
        <w:rPr>
          <w:rFonts w:ascii="Times New Roman" w:hAnsi="Times New Roman"/>
          <w:sz w:val="23"/>
          <w:szCs w:val="23"/>
        </w:rPr>
      </w:pPr>
    </w:p>
    <w:p w:rsidR="00C67FA3" w:rsidRPr="00AB3A10" w:rsidRDefault="00C67FA3" w:rsidP="00C67FA3">
      <w:pPr>
        <w:pStyle w:val="a3"/>
        <w:ind w:firstLine="567"/>
        <w:jc w:val="center"/>
        <w:rPr>
          <w:rFonts w:ascii="Times New Roman" w:hAnsi="Times New Roman"/>
          <w:sz w:val="23"/>
          <w:szCs w:val="23"/>
        </w:rPr>
      </w:pPr>
      <w:r w:rsidRPr="00AB3A10">
        <w:rPr>
          <w:rFonts w:ascii="Times New Roman" w:hAnsi="Times New Roman"/>
          <w:sz w:val="23"/>
          <w:szCs w:val="23"/>
        </w:rPr>
        <w:t>3.Цена контракта, порядок расчетов</w:t>
      </w:r>
    </w:p>
    <w:p w:rsidR="00C67FA3" w:rsidRPr="00AB3A10" w:rsidRDefault="00C67FA3" w:rsidP="00C67FA3">
      <w:pPr>
        <w:pStyle w:val="a3"/>
        <w:ind w:firstLine="567"/>
        <w:jc w:val="center"/>
        <w:rPr>
          <w:rFonts w:ascii="Times New Roman" w:hAnsi="Times New Roman"/>
          <w:sz w:val="23"/>
          <w:szCs w:val="23"/>
        </w:rPr>
      </w:pPr>
      <w:r w:rsidRPr="00AB3A10">
        <w:rPr>
          <w:rFonts w:ascii="Times New Roman" w:hAnsi="Times New Roman"/>
          <w:sz w:val="23"/>
          <w:szCs w:val="23"/>
        </w:rPr>
        <w:t>(порядок и сроки оплаты товара), авансирование, обеспечение исполнение контракта</w:t>
      </w:r>
    </w:p>
    <w:p w:rsidR="00C67FA3" w:rsidRPr="00F926D9" w:rsidRDefault="00C67FA3" w:rsidP="00C67FA3">
      <w:pPr>
        <w:pStyle w:val="Standard"/>
        <w:tabs>
          <w:tab w:val="left" w:pos="1560"/>
        </w:tabs>
        <w:jc w:val="both"/>
        <w:rPr>
          <w:b/>
          <w:kern w:val="0"/>
          <w:sz w:val="23"/>
          <w:szCs w:val="23"/>
          <w:lang w:eastAsia="en-US"/>
        </w:rPr>
      </w:pPr>
      <w:r w:rsidRPr="00F926D9">
        <w:rPr>
          <w:b/>
          <w:kern w:val="0"/>
          <w:sz w:val="23"/>
          <w:szCs w:val="23"/>
          <w:lang w:eastAsia="en-US"/>
        </w:rPr>
        <w:t>3.1.Общая стоимость поставленного Товара (далее – цена</w:t>
      </w:r>
      <w:r>
        <w:rPr>
          <w:b/>
          <w:kern w:val="0"/>
          <w:sz w:val="23"/>
          <w:szCs w:val="23"/>
          <w:lang w:eastAsia="en-US"/>
        </w:rPr>
        <w:t xml:space="preserve"> Контракта) составляет _____ (___</w:t>
      </w:r>
      <w:r w:rsidRPr="00F926D9">
        <w:rPr>
          <w:b/>
          <w:kern w:val="0"/>
          <w:sz w:val="23"/>
          <w:szCs w:val="23"/>
          <w:lang w:eastAsia="en-US"/>
        </w:rPr>
        <w:t>) рублей</w:t>
      </w:r>
      <w:r>
        <w:rPr>
          <w:b/>
          <w:kern w:val="0"/>
          <w:sz w:val="23"/>
          <w:szCs w:val="23"/>
          <w:lang w:eastAsia="en-US"/>
        </w:rPr>
        <w:t xml:space="preserve"> ___</w:t>
      </w:r>
      <w:r w:rsidRPr="00F926D9">
        <w:rPr>
          <w:b/>
          <w:kern w:val="0"/>
          <w:sz w:val="23"/>
          <w:szCs w:val="23"/>
          <w:lang w:eastAsia="en-US"/>
        </w:rPr>
        <w:t xml:space="preserve"> копеек</w:t>
      </w:r>
      <w:r>
        <w:rPr>
          <w:b/>
          <w:kern w:val="0"/>
          <w:sz w:val="23"/>
          <w:szCs w:val="23"/>
          <w:lang w:eastAsia="en-US"/>
        </w:rPr>
        <w:t>, НДС не облагается</w:t>
      </w:r>
      <w:r w:rsidRPr="00F926D9">
        <w:rPr>
          <w:b/>
          <w:kern w:val="0"/>
          <w:sz w:val="23"/>
          <w:szCs w:val="23"/>
          <w:lang w:eastAsia="en-US"/>
        </w:rPr>
        <w:t>, согласно Спецификации.</w:t>
      </w:r>
    </w:p>
    <w:p w:rsidR="00C67FA3" w:rsidRPr="00AB3A10" w:rsidRDefault="00C67FA3" w:rsidP="00C67FA3">
      <w:pPr>
        <w:pStyle w:val="Standard"/>
        <w:ind w:firstLine="567"/>
        <w:jc w:val="both"/>
        <w:rPr>
          <w:kern w:val="0"/>
          <w:sz w:val="23"/>
          <w:szCs w:val="23"/>
          <w:lang w:eastAsia="en-US"/>
        </w:rPr>
      </w:pPr>
      <w:bookmarkStart w:id="2" w:name="_ref_12533361"/>
      <w:r w:rsidRPr="00AB3A10">
        <w:rPr>
          <w:kern w:val="0"/>
          <w:sz w:val="23"/>
          <w:szCs w:val="23"/>
          <w:lang w:eastAsia="en-US"/>
        </w:rPr>
        <w:t>Цена Контракта включает стоимость тары (упаковки), расходы на доставку Товара в помещения (на склад) Заказчика, все виды погрузочно-разгрузочных работ, расходы на подъем-спуск на этаж, погрузка на склад (в помещения) Заказчика, а также расходы на уплату налогов, на уплату таможенных пошлин, сборов и других обязательных платежей в бюджеты всех уровней.</w:t>
      </w:r>
      <w:bookmarkEnd w:id="2"/>
    </w:p>
    <w:p w:rsidR="00C67FA3" w:rsidRPr="00AB3A10" w:rsidRDefault="00C67FA3" w:rsidP="00C67FA3">
      <w:pPr>
        <w:pStyle w:val="Standard"/>
        <w:tabs>
          <w:tab w:val="left" w:pos="993"/>
        </w:tabs>
        <w:jc w:val="both"/>
        <w:rPr>
          <w:kern w:val="0"/>
          <w:sz w:val="23"/>
          <w:szCs w:val="23"/>
          <w:lang w:eastAsia="en-US"/>
        </w:rPr>
      </w:pPr>
      <w:r w:rsidRPr="00AB3A10">
        <w:rPr>
          <w:kern w:val="0"/>
          <w:sz w:val="23"/>
          <w:szCs w:val="23"/>
          <w:lang w:eastAsia="en-US"/>
        </w:rPr>
        <w:t>3.2.Заказчик вправе предложить Поставщику изменить предусмотренное Контрактом количество поставляемого Товара не более чем на десять процентов. При этом по соглашению сторон допускается изменение цены Контракта в порядке, предусмотренном действующим законодательством,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определяется как частное от деления первоначальной цены Контракта на предусмотренное в Контракте количество такого Товара.</w:t>
      </w:r>
    </w:p>
    <w:p w:rsidR="00C67FA3" w:rsidRPr="00AB3A10" w:rsidRDefault="00C67FA3" w:rsidP="00C67FA3">
      <w:pPr>
        <w:pStyle w:val="a3"/>
        <w:jc w:val="both"/>
        <w:rPr>
          <w:rFonts w:ascii="Times New Roman" w:hAnsi="Times New Roman"/>
          <w:sz w:val="23"/>
          <w:szCs w:val="23"/>
        </w:rPr>
      </w:pPr>
      <w:r w:rsidRPr="00AB3A10">
        <w:rPr>
          <w:rFonts w:ascii="Times New Roman" w:hAnsi="Times New Roman"/>
          <w:sz w:val="23"/>
          <w:szCs w:val="23"/>
        </w:rPr>
        <w:t>3.3.Цена Контракта является твердой и определяется на весь срок исполнения Контракта, за исключением случаев, установленных действующим законодательством. Цена Контракта может быть снижена по соглашению Сторон без изменения предусмотренных Контрактом количества, качества поставляемого Товара и иных условий его исполнения.</w:t>
      </w:r>
    </w:p>
    <w:p w:rsidR="00C67FA3" w:rsidRPr="00AB3A10" w:rsidRDefault="00C67FA3" w:rsidP="00C67FA3">
      <w:pPr>
        <w:pStyle w:val="Standard"/>
        <w:jc w:val="both"/>
        <w:rPr>
          <w:kern w:val="0"/>
          <w:sz w:val="23"/>
          <w:szCs w:val="23"/>
          <w:lang w:eastAsia="en-US"/>
        </w:rPr>
      </w:pPr>
      <w:r w:rsidRPr="00AB3A10">
        <w:rPr>
          <w:kern w:val="0"/>
          <w:sz w:val="23"/>
          <w:szCs w:val="23"/>
          <w:lang w:eastAsia="en-US"/>
        </w:rPr>
        <w:t>3.4.В случае, если Контракт заключается с юридическим или физическим лицом, в том числе зарегистрированным в качестве индивидуального предпринимателя, сумма, подлежащая уплате Заказчиком юридическому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67FA3" w:rsidRPr="00AB3A10" w:rsidRDefault="00C67FA3" w:rsidP="00C67FA3">
      <w:pPr>
        <w:autoSpaceDE w:val="0"/>
        <w:spacing w:after="0" w:line="240" w:lineRule="auto"/>
        <w:jc w:val="both"/>
        <w:rPr>
          <w:rFonts w:ascii="Times New Roman" w:hAnsi="Times New Roman"/>
          <w:sz w:val="23"/>
          <w:szCs w:val="23"/>
        </w:rPr>
      </w:pPr>
      <w:r w:rsidRPr="00AB3A10">
        <w:rPr>
          <w:rFonts w:ascii="Times New Roman" w:hAnsi="Times New Roman"/>
          <w:sz w:val="23"/>
          <w:szCs w:val="23"/>
        </w:rPr>
        <w:t>3.5.Заказчик осуществляет расчеты с Поставщиком по безналичному расчету.</w:t>
      </w:r>
    </w:p>
    <w:p w:rsidR="00C67FA3" w:rsidRPr="00AB3A10" w:rsidRDefault="00C67FA3" w:rsidP="00C67FA3">
      <w:pPr>
        <w:autoSpaceDE w:val="0"/>
        <w:spacing w:after="0" w:line="240" w:lineRule="auto"/>
        <w:jc w:val="both"/>
        <w:rPr>
          <w:rFonts w:ascii="Times New Roman" w:hAnsi="Times New Roman"/>
          <w:sz w:val="23"/>
          <w:szCs w:val="23"/>
        </w:rPr>
      </w:pPr>
      <w:r w:rsidRPr="00AB3A10">
        <w:rPr>
          <w:rFonts w:ascii="Times New Roman" w:hAnsi="Times New Roman"/>
          <w:sz w:val="23"/>
          <w:szCs w:val="23"/>
        </w:rPr>
        <w:t xml:space="preserve">3.6.Сроки и порядок оплаты: </w:t>
      </w:r>
    </w:p>
    <w:p w:rsidR="00C67FA3" w:rsidRPr="00AB3A10" w:rsidRDefault="00C67FA3" w:rsidP="00C67FA3">
      <w:pPr>
        <w:autoSpaceDE w:val="0"/>
        <w:spacing w:after="0" w:line="240" w:lineRule="auto"/>
        <w:ind w:firstLine="567"/>
        <w:jc w:val="both"/>
        <w:rPr>
          <w:rFonts w:ascii="Times New Roman" w:hAnsi="Times New Roman"/>
          <w:sz w:val="23"/>
          <w:szCs w:val="23"/>
        </w:rPr>
      </w:pPr>
      <w:r w:rsidRPr="00AB3A10">
        <w:rPr>
          <w:rFonts w:ascii="Times New Roman" w:hAnsi="Times New Roman"/>
          <w:sz w:val="23"/>
          <w:szCs w:val="23"/>
        </w:rPr>
        <w:t xml:space="preserve">Заказчик осуществляет оплату поставленного товара, в течение </w:t>
      </w:r>
      <w:r>
        <w:rPr>
          <w:rFonts w:ascii="Times New Roman" w:hAnsi="Times New Roman"/>
          <w:sz w:val="23"/>
          <w:szCs w:val="23"/>
        </w:rPr>
        <w:t>10</w:t>
      </w:r>
      <w:r w:rsidRPr="00AB3A10">
        <w:rPr>
          <w:rFonts w:ascii="Times New Roman" w:hAnsi="Times New Roman"/>
          <w:sz w:val="23"/>
          <w:szCs w:val="23"/>
        </w:rPr>
        <w:t xml:space="preserve"> (</w:t>
      </w:r>
      <w:r>
        <w:rPr>
          <w:rFonts w:ascii="Times New Roman" w:hAnsi="Times New Roman"/>
          <w:sz w:val="23"/>
          <w:szCs w:val="23"/>
        </w:rPr>
        <w:t>Десяти</w:t>
      </w:r>
      <w:r w:rsidRPr="00AB3A10">
        <w:rPr>
          <w:rFonts w:ascii="Times New Roman" w:hAnsi="Times New Roman"/>
          <w:sz w:val="23"/>
          <w:szCs w:val="23"/>
        </w:rPr>
        <w:t xml:space="preserve">) рабочих дней с даты подписания Заказчиком документов о приемке Товара путем перечисления денежных средств на расчетный счет Поставщика, указанный в Контракте. </w:t>
      </w:r>
    </w:p>
    <w:p w:rsidR="00C67FA3" w:rsidRPr="00AB3A10" w:rsidRDefault="00C67FA3" w:rsidP="00C67FA3">
      <w:pPr>
        <w:autoSpaceDE w:val="0"/>
        <w:spacing w:after="0" w:line="240" w:lineRule="auto"/>
        <w:ind w:firstLine="567"/>
        <w:jc w:val="both"/>
        <w:rPr>
          <w:rFonts w:ascii="Times New Roman" w:hAnsi="Times New Roman"/>
          <w:sz w:val="23"/>
          <w:szCs w:val="23"/>
        </w:rPr>
      </w:pPr>
      <w:r w:rsidRPr="00AB3A10">
        <w:rPr>
          <w:rFonts w:ascii="Times New Roman" w:hAnsi="Times New Roman"/>
          <w:sz w:val="23"/>
          <w:szCs w:val="23"/>
        </w:rPr>
        <w:lastRenderedPageBreak/>
        <w:t>Основанием для оплаты поставленного Товара являются подписанные сторонами товарная накладная, акт сдачи-приемки Товара, а также счет, подписанные Поставщиком и предоставленные Заказчику.</w:t>
      </w:r>
    </w:p>
    <w:p w:rsidR="00C67FA3" w:rsidRPr="00AB3A10" w:rsidRDefault="00C67FA3" w:rsidP="00C67FA3">
      <w:pPr>
        <w:autoSpaceDE w:val="0"/>
        <w:spacing w:after="0" w:line="240" w:lineRule="auto"/>
        <w:jc w:val="both"/>
        <w:rPr>
          <w:rFonts w:ascii="Times New Roman" w:hAnsi="Times New Roman"/>
          <w:sz w:val="23"/>
          <w:szCs w:val="23"/>
        </w:rPr>
      </w:pPr>
      <w:r w:rsidRPr="00AB3A10">
        <w:rPr>
          <w:rFonts w:ascii="Times New Roman" w:hAnsi="Times New Roman"/>
          <w:sz w:val="23"/>
          <w:szCs w:val="23"/>
        </w:rPr>
        <w:t>3.7.Оплата производится за вычетом сумм, подлежащих взысканию с Поставщика в качестве неустойки (штрафа, пеней), в случае нарушения Поставщиком условий Контракта.</w:t>
      </w:r>
    </w:p>
    <w:p w:rsidR="00C67FA3" w:rsidRPr="00AB3A10" w:rsidRDefault="00C67FA3" w:rsidP="00C67FA3">
      <w:pPr>
        <w:spacing w:after="0" w:line="240" w:lineRule="auto"/>
        <w:jc w:val="both"/>
        <w:rPr>
          <w:rFonts w:ascii="Times New Roman" w:hAnsi="Times New Roman"/>
          <w:sz w:val="23"/>
          <w:szCs w:val="23"/>
        </w:rPr>
      </w:pPr>
      <w:r w:rsidRPr="00AB3A10">
        <w:rPr>
          <w:rFonts w:ascii="Times New Roman" w:hAnsi="Times New Roman"/>
          <w:sz w:val="23"/>
          <w:szCs w:val="23"/>
        </w:rPr>
        <w:t>3.8.Оплата Товара производится Заказчиком в безналичной форме за счет средств субсидии, предоставленной заказчику из бюджета Санкт-Петербурга.</w:t>
      </w:r>
    </w:p>
    <w:p w:rsidR="00C67FA3" w:rsidRDefault="00C67FA3" w:rsidP="00C67FA3">
      <w:pPr>
        <w:spacing w:after="0" w:line="240" w:lineRule="auto"/>
        <w:jc w:val="both"/>
        <w:rPr>
          <w:rFonts w:ascii="Times New Roman" w:hAnsi="Times New Roman"/>
          <w:sz w:val="23"/>
          <w:szCs w:val="23"/>
        </w:rPr>
      </w:pPr>
      <w:r w:rsidRPr="00AB3A10">
        <w:rPr>
          <w:rFonts w:ascii="Times New Roman" w:hAnsi="Times New Roman"/>
          <w:sz w:val="23"/>
          <w:szCs w:val="23"/>
        </w:rPr>
        <w:t>3.9.Заказчик уменьшает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67FA3" w:rsidRPr="00BF448D" w:rsidRDefault="00C67FA3" w:rsidP="00C67FA3">
      <w:pPr>
        <w:autoSpaceDE w:val="0"/>
        <w:autoSpaceDN w:val="0"/>
        <w:adjustRightInd w:val="0"/>
        <w:ind w:firstLine="709"/>
        <w:jc w:val="both"/>
        <w:rPr>
          <w:rFonts w:ascii="Times New Roman" w:hAnsi="Times New Roman"/>
          <w:sz w:val="23"/>
          <w:szCs w:val="23"/>
        </w:rPr>
      </w:pPr>
      <w:r>
        <w:rPr>
          <w:rFonts w:ascii="Times New Roman" w:hAnsi="Times New Roman"/>
          <w:sz w:val="23"/>
          <w:szCs w:val="23"/>
        </w:rPr>
        <w:t>3.10.</w:t>
      </w:r>
      <w:r w:rsidRPr="00C0453A">
        <w:rPr>
          <w:rFonts w:ascii="Times New Roman" w:hAnsi="Times New Roman"/>
          <w:sz w:val="23"/>
          <w:szCs w:val="23"/>
        </w:rPr>
        <w:t xml:space="preserve"> </w:t>
      </w:r>
      <w:r w:rsidRPr="000C381E">
        <w:rPr>
          <w:rFonts w:ascii="Times New Roman" w:hAnsi="Times New Roman"/>
          <w:sz w:val="23"/>
          <w:szCs w:val="23"/>
        </w:rPr>
        <w:t xml:space="preserve">Источник финансирования: за счет внебюджетных средств в соответствии с Законом Санкт-Петербурга «О </w:t>
      </w:r>
      <w:r>
        <w:rPr>
          <w:rFonts w:ascii="Times New Roman" w:hAnsi="Times New Roman"/>
          <w:sz w:val="23"/>
          <w:szCs w:val="23"/>
        </w:rPr>
        <w:t>бюджете Санкт-Петербурга на 2024 год и на плановый период 2025 и 2026</w:t>
      </w:r>
      <w:r w:rsidRPr="000C381E">
        <w:rPr>
          <w:rFonts w:ascii="Times New Roman" w:hAnsi="Times New Roman"/>
          <w:sz w:val="23"/>
          <w:szCs w:val="23"/>
        </w:rPr>
        <w:t xml:space="preserve"> годов», код раздела 0702, код ОСГУ </w:t>
      </w:r>
      <w:r>
        <w:rPr>
          <w:rFonts w:ascii="Times New Roman" w:hAnsi="Times New Roman"/>
          <w:sz w:val="23"/>
          <w:szCs w:val="23"/>
        </w:rPr>
        <w:t xml:space="preserve">341, </w:t>
      </w:r>
      <w:r w:rsidRPr="000C381E">
        <w:rPr>
          <w:rFonts w:ascii="Times New Roman" w:hAnsi="Times New Roman"/>
          <w:sz w:val="23"/>
          <w:szCs w:val="23"/>
        </w:rPr>
        <w:t>целевая стат</w:t>
      </w:r>
      <w:r>
        <w:rPr>
          <w:rFonts w:ascii="Times New Roman" w:hAnsi="Times New Roman"/>
          <w:sz w:val="23"/>
          <w:szCs w:val="23"/>
        </w:rPr>
        <w:t>ья 025</w:t>
      </w:r>
      <w:r w:rsidRPr="000C381E">
        <w:rPr>
          <w:rFonts w:ascii="Times New Roman" w:hAnsi="Times New Roman"/>
          <w:sz w:val="23"/>
          <w:szCs w:val="23"/>
        </w:rPr>
        <w:t>0020960 «Субсидии бюджетным учреждениям – общеобразовательным школам на финансовое обеспечение выполнения государственного задания».</w:t>
      </w:r>
    </w:p>
    <w:p w:rsidR="00C67FA3" w:rsidRPr="00AB3A10" w:rsidRDefault="00C67FA3" w:rsidP="00C67FA3">
      <w:pPr>
        <w:spacing w:after="0" w:line="240" w:lineRule="auto"/>
        <w:jc w:val="both"/>
        <w:rPr>
          <w:rFonts w:ascii="Times New Roman" w:hAnsi="Times New Roman"/>
          <w:sz w:val="23"/>
          <w:szCs w:val="23"/>
        </w:rPr>
      </w:pPr>
      <w:r>
        <w:rPr>
          <w:rFonts w:ascii="Times New Roman" w:hAnsi="Times New Roman"/>
          <w:sz w:val="23"/>
          <w:szCs w:val="23"/>
        </w:rPr>
        <w:t>3.11</w:t>
      </w:r>
      <w:r w:rsidRPr="00AB3A10">
        <w:rPr>
          <w:rFonts w:ascii="Times New Roman" w:hAnsi="Times New Roman"/>
          <w:sz w:val="23"/>
          <w:szCs w:val="23"/>
        </w:rPr>
        <w:t>.Авансирование не предусмотрено.</w:t>
      </w:r>
    </w:p>
    <w:p w:rsidR="00C67FA3" w:rsidRPr="00AB3A10" w:rsidRDefault="00C67FA3" w:rsidP="00C67FA3">
      <w:pPr>
        <w:pStyle w:val="a3"/>
        <w:jc w:val="center"/>
        <w:rPr>
          <w:rFonts w:ascii="Times New Roman" w:hAnsi="Times New Roman"/>
          <w:sz w:val="23"/>
          <w:szCs w:val="23"/>
        </w:rPr>
      </w:pPr>
    </w:p>
    <w:p w:rsidR="00C67FA3" w:rsidRPr="00AB3A10" w:rsidRDefault="00C67FA3" w:rsidP="00C67FA3">
      <w:pPr>
        <w:pStyle w:val="a3"/>
        <w:jc w:val="center"/>
        <w:rPr>
          <w:rFonts w:ascii="Times New Roman" w:hAnsi="Times New Roman"/>
          <w:sz w:val="23"/>
          <w:szCs w:val="23"/>
        </w:rPr>
      </w:pPr>
      <w:r w:rsidRPr="00AB3A10">
        <w:rPr>
          <w:rFonts w:ascii="Times New Roman" w:hAnsi="Times New Roman"/>
          <w:sz w:val="23"/>
          <w:szCs w:val="23"/>
        </w:rPr>
        <w:t>4.Порядок поставки товаров</w:t>
      </w:r>
    </w:p>
    <w:p w:rsidR="00C67FA3" w:rsidRPr="001F2BAB" w:rsidRDefault="00C67FA3" w:rsidP="00C67FA3">
      <w:pPr>
        <w:autoSpaceDE w:val="0"/>
        <w:spacing w:after="0" w:line="240" w:lineRule="auto"/>
        <w:jc w:val="both"/>
        <w:rPr>
          <w:rFonts w:ascii="Times New Roman" w:hAnsi="Times New Roman"/>
          <w:sz w:val="23"/>
          <w:szCs w:val="23"/>
          <w:highlight w:val="yellow"/>
        </w:rPr>
      </w:pPr>
      <w:r w:rsidRPr="00AB3A10">
        <w:rPr>
          <w:rFonts w:ascii="Times New Roman" w:hAnsi="Times New Roman"/>
          <w:sz w:val="23"/>
          <w:szCs w:val="23"/>
        </w:rPr>
        <w:t>4.1.</w:t>
      </w:r>
      <w:r w:rsidRPr="001F2BAB">
        <w:rPr>
          <w:rFonts w:ascii="Times New Roman" w:hAnsi="Times New Roman"/>
          <w:sz w:val="23"/>
          <w:szCs w:val="23"/>
          <w:highlight w:val="yellow"/>
        </w:rPr>
        <w:t>Местом поставки товара является: Санкт-Петербург, пер. Каховского, 2 лит. В.</w:t>
      </w:r>
    </w:p>
    <w:p w:rsidR="00C67FA3" w:rsidRPr="00AB3A10" w:rsidRDefault="00C67FA3" w:rsidP="00C67FA3">
      <w:pPr>
        <w:spacing w:after="0" w:line="240" w:lineRule="auto"/>
        <w:jc w:val="both"/>
        <w:rPr>
          <w:rFonts w:ascii="Times New Roman" w:hAnsi="Times New Roman"/>
          <w:sz w:val="23"/>
          <w:szCs w:val="23"/>
        </w:rPr>
      </w:pPr>
      <w:r w:rsidRPr="001F2BAB">
        <w:rPr>
          <w:rFonts w:ascii="Times New Roman" w:hAnsi="Times New Roman"/>
          <w:sz w:val="23"/>
          <w:szCs w:val="23"/>
          <w:highlight w:val="yellow"/>
        </w:rPr>
        <w:t xml:space="preserve">4.2. Срок поставки товара – в течении </w:t>
      </w:r>
      <w:r w:rsidR="00F033F2">
        <w:rPr>
          <w:rFonts w:ascii="Times New Roman" w:hAnsi="Times New Roman"/>
          <w:sz w:val="23"/>
          <w:szCs w:val="23"/>
          <w:highlight w:val="yellow"/>
        </w:rPr>
        <w:t>7</w:t>
      </w:r>
      <w:r>
        <w:rPr>
          <w:rFonts w:ascii="Times New Roman" w:hAnsi="Times New Roman"/>
          <w:sz w:val="23"/>
          <w:szCs w:val="23"/>
          <w:highlight w:val="yellow"/>
        </w:rPr>
        <w:t xml:space="preserve"> рабочих</w:t>
      </w:r>
      <w:r w:rsidRPr="001F2BAB">
        <w:rPr>
          <w:rFonts w:ascii="Times New Roman" w:hAnsi="Times New Roman"/>
          <w:sz w:val="23"/>
          <w:szCs w:val="23"/>
          <w:highlight w:val="yellow"/>
        </w:rPr>
        <w:t xml:space="preserve"> дней с даты </w:t>
      </w:r>
      <w:r>
        <w:rPr>
          <w:rFonts w:ascii="Times New Roman" w:hAnsi="Times New Roman"/>
          <w:sz w:val="23"/>
          <w:szCs w:val="23"/>
          <w:highlight w:val="yellow"/>
        </w:rPr>
        <w:t>направления Заявки</w:t>
      </w:r>
      <w:r w:rsidRPr="001F2BAB">
        <w:rPr>
          <w:rFonts w:ascii="Times New Roman" w:hAnsi="Times New Roman"/>
          <w:sz w:val="23"/>
          <w:szCs w:val="23"/>
          <w:highlight w:val="yellow"/>
        </w:rPr>
        <w:t>.</w:t>
      </w:r>
    </w:p>
    <w:p w:rsidR="00C67FA3" w:rsidRPr="00AB3A10" w:rsidRDefault="00C67FA3" w:rsidP="00C67FA3">
      <w:pPr>
        <w:spacing w:after="0" w:line="240" w:lineRule="auto"/>
        <w:jc w:val="both"/>
        <w:rPr>
          <w:rFonts w:ascii="Times New Roman" w:hAnsi="Times New Roman"/>
          <w:sz w:val="23"/>
          <w:szCs w:val="23"/>
        </w:rPr>
      </w:pPr>
      <w:r w:rsidRPr="00AB3A10">
        <w:rPr>
          <w:rFonts w:ascii="Times New Roman" w:hAnsi="Times New Roman"/>
          <w:sz w:val="23"/>
          <w:szCs w:val="23"/>
        </w:rPr>
        <w:t>Поставщик обязан согласовать дату и время поставки с Заказчиком.</w:t>
      </w:r>
    </w:p>
    <w:p w:rsidR="00C67FA3" w:rsidRPr="00AB3A10" w:rsidRDefault="00C67FA3" w:rsidP="00C67FA3">
      <w:pPr>
        <w:spacing w:after="0" w:line="240" w:lineRule="auto"/>
        <w:jc w:val="both"/>
        <w:rPr>
          <w:rFonts w:ascii="Times New Roman" w:hAnsi="Times New Roman"/>
          <w:sz w:val="23"/>
          <w:szCs w:val="23"/>
        </w:rPr>
      </w:pPr>
      <w:r w:rsidRPr="00AB3A10">
        <w:rPr>
          <w:rFonts w:ascii="Times New Roman" w:hAnsi="Times New Roman"/>
          <w:sz w:val="23"/>
          <w:szCs w:val="23"/>
        </w:rPr>
        <w:t xml:space="preserve">4.3. Доставка товара по адресу Заказчика, все виды погрузочно-разгрузочных работ, подъем-спуск на этаж, </w:t>
      </w:r>
      <w:r>
        <w:rPr>
          <w:rFonts w:ascii="Times New Roman" w:hAnsi="Times New Roman"/>
          <w:sz w:val="23"/>
          <w:szCs w:val="23"/>
        </w:rPr>
        <w:t xml:space="preserve">монтаж и установка </w:t>
      </w:r>
      <w:r w:rsidRPr="00AB3A10">
        <w:rPr>
          <w:rFonts w:ascii="Times New Roman" w:hAnsi="Times New Roman"/>
          <w:sz w:val="23"/>
          <w:szCs w:val="23"/>
        </w:rPr>
        <w:t>осуществляются силами Поставщика и за его счет.</w:t>
      </w:r>
    </w:p>
    <w:p w:rsidR="00C67FA3" w:rsidRPr="00AB3A10" w:rsidRDefault="00C67FA3" w:rsidP="00C67FA3">
      <w:pPr>
        <w:spacing w:after="0" w:line="240" w:lineRule="auto"/>
        <w:jc w:val="both"/>
        <w:rPr>
          <w:rFonts w:ascii="Times New Roman" w:hAnsi="Times New Roman"/>
          <w:sz w:val="23"/>
          <w:szCs w:val="23"/>
        </w:rPr>
      </w:pPr>
      <w:r>
        <w:rPr>
          <w:rFonts w:ascii="Times New Roman" w:hAnsi="Times New Roman"/>
          <w:sz w:val="23"/>
          <w:szCs w:val="23"/>
        </w:rPr>
        <w:t>4.3.1</w:t>
      </w:r>
      <w:r w:rsidRPr="00AB3A10">
        <w:rPr>
          <w:rFonts w:ascii="Times New Roman" w:hAnsi="Times New Roman"/>
          <w:sz w:val="23"/>
          <w:szCs w:val="23"/>
        </w:rPr>
        <w:t xml:space="preserve">. Доставка Товара осуществляется с предварительным уточнением времени. </w:t>
      </w:r>
    </w:p>
    <w:p w:rsidR="00C67FA3" w:rsidRPr="00AB3A10" w:rsidRDefault="00C67FA3" w:rsidP="00C67FA3">
      <w:pPr>
        <w:pStyle w:val="Standard"/>
        <w:jc w:val="both"/>
        <w:rPr>
          <w:kern w:val="0"/>
          <w:sz w:val="23"/>
          <w:szCs w:val="23"/>
          <w:lang w:eastAsia="en-US"/>
        </w:rPr>
      </w:pPr>
      <w:r w:rsidRPr="00AB3A10">
        <w:rPr>
          <w:kern w:val="0"/>
          <w:sz w:val="23"/>
          <w:szCs w:val="23"/>
          <w:lang w:eastAsia="en-US"/>
        </w:rPr>
        <w:t>4.4.Товар, поставляемый по Контракту, подлежащий в соответствии с законодательством Российской Федерации и Санкт-Петербурга обязательной сертификации, должен иметь сертификат и знак соответствия, выданные или признанные уполномоченным на то органом в установленном законодательством порядке.</w:t>
      </w:r>
    </w:p>
    <w:p w:rsidR="00C67FA3" w:rsidRPr="00AB3A10" w:rsidRDefault="00C67FA3" w:rsidP="00C67FA3">
      <w:pPr>
        <w:pStyle w:val="Standard"/>
        <w:jc w:val="both"/>
        <w:rPr>
          <w:kern w:val="0"/>
          <w:sz w:val="23"/>
          <w:szCs w:val="23"/>
          <w:lang w:eastAsia="en-US"/>
        </w:rPr>
      </w:pPr>
      <w:r w:rsidRPr="00AB3A10">
        <w:rPr>
          <w:kern w:val="0"/>
          <w:sz w:val="23"/>
          <w:szCs w:val="23"/>
          <w:lang w:eastAsia="en-US"/>
        </w:rPr>
        <w:t>4.5.Поставщик несет все риски утраты или повреждения Товара до момента его поставки в соответствии с п. 4.7. настоящего Контракта.</w:t>
      </w:r>
    </w:p>
    <w:p w:rsidR="00C67FA3" w:rsidRPr="00AB3A10" w:rsidRDefault="00C67FA3" w:rsidP="00C67FA3">
      <w:pPr>
        <w:pStyle w:val="Standard"/>
        <w:jc w:val="both"/>
        <w:rPr>
          <w:kern w:val="0"/>
          <w:sz w:val="23"/>
          <w:szCs w:val="23"/>
          <w:lang w:eastAsia="en-US"/>
        </w:rPr>
      </w:pPr>
      <w:r w:rsidRPr="00AB3A10">
        <w:rPr>
          <w:kern w:val="0"/>
          <w:sz w:val="23"/>
          <w:szCs w:val="23"/>
          <w:lang w:eastAsia="en-US"/>
        </w:rPr>
        <w:t>4.6.На момент передачи Заказчику Товара, последний должен принадлежать Поставщику на праве собственности, не быть заложенным и (или) арестованным, не являться предметом требований, заявленных третьими лицами.</w:t>
      </w:r>
    </w:p>
    <w:p w:rsidR="00C67FA3" w:rsidRPr="00AB3A10" w:rsidRDefault="00C67FA3" w:rsidP="00C67FA3">
      <w:pPr>
        <w:pStyle w:val="Standard"/>
        <w:ind w:firstLine="709"/>
        <w:jc w:val="both"/>
        <w:rPr>
          <w:kern w:val="0"/>
          <w:sz w:val="23"/>
          <w:szCs w:val="23"/>
          <w:lang w:eastAsia="en-US"/>
        </w:rPr>
      </w:pPr>
      <w:r w:rsidRPr="00AB3A10">
        <w:rPr>
          <w:kern w:val="0"/>
          <w:sz w:val="23"/>
          <w:szCs w:val="23"/>
          <w:lang w:eastAsia="en-US"/>
        </w:rPr>
        <w:t xml:space="preserve">При исполнении контракта (за исключением случаев, которые предусмотрены нормативными правовыми актами, принятыми в соответствии с </w:t>
      </w:r>
      <w:hyperlink r:id="rId7" w:history="1">
        <w:r w:rsidRPr="00AB3A10">
          <w:rPr>
            <w:kern w:val="0"/>
            <w:sz w:val="23"/>
            <w:szCs w:val="23"/>
            <w:lang w:eastAsia="en-US"/>
          </w:rPr>
          <w:t>частью 6 статьи 14</w:t>
        </w:r>
      </w:hyperlink>
      <w:r w:rsidRPr="00AB3A10">
        <w:rPr>
          <w:kern w:val="0"/>
          <w:sz w:val="23"/>
          <w:szCs w:val="23"/>
          <w:lang w:eastAsia="en-US"/>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вносятся Заказчиком в реестр контрактов, заключенных Заказчиком.</w:t>
      </w:r>
    </w:p>
    <w:p w:rsidR="00C67FA3" w:rsidRPr="00AB3A10" w:rsidRDefault="00C67FA3" w:rsidP="00C67FA3">
      <w:pPr>
        <w:pStyle w:val="Standard"/>
        <w:jc w:val="both"/>
        <w:rPr>
          <w:kern w:val="0"/>
          <w:sz w:val="23"/>
          <w:szCs w:val="23"/>
          <w:lang w:eastAsia="en-US"/>
        </w:rPr>
      </w:pPr>
      <w:r w:rsidRPr="00AB3A10">
        <w:rPr>
          <w:kern w:val="0"/>
          <w:sz w:val="23"/>
          <w:szCs w:val="23"/>
          <w:lang w:eastAsia="en-US"/>
        </w:rPr>
        <w:t>4.7.Датой выполнения обязательств в части поставки Товара является дата подписания товарной накладной Сторонами.</w:t>
      </w:r>
    </w:p>
    <w:p w:rsidR="00C67FA3" w:rsidRPr="00AB3A10" w:rsidRDefault="00C67FA3" w:rsidP="00C67FA3">
      <w:pPr>
        <w:pStyle w:val="Standard"/>
        <w:jc w:val="both"/>
        <w:rPr>
          <w:kern w:val="0"/>
          <w:sz w:val="23"/>
          <w:szCs w:val="23"/>
          <w:lang w:eastAsia="en-US"/>
        </w:rPr>
      </w:pPr>
      <w:r w:rsidRPr="00AB3A10">
        <w:rPr>
          <w:kern w:val="0"/>
          <w:sz w:val="23"/>
          <w:szCs w:val="23"/>
          <w:lang w:eastAsia="en-US"/>
        </w:rPr>
        <w:t>4.8.Расходы на доставку Товара, а также все виды погрузочно-разгрузочных работ, включая работы с применением грузоподъемных средств, Поставщик осуществляет собственными техническими средствами и за свой счет.</w:t>
      </w:r>
    </w:p>
    <w:p w:rsidR="00C67FA3" w:rsidRPr="00AB3A10" w:rsidRDefault="00C67FA3" w:rsidP="00C67FA3">
      <w:pPr>
        <w:pStyle w:val="Standard"/>
        <w:jc w:val="both"/>
        <w:rPr>
          <w:kern w:val="0"/>
          <w:sz w:val="23"/>
          <w:szCs w:val="23"/>
          <w:lang w:eastAsia="en-US"/>
        </w:rPr>
      </w:pPr>
      <w:r w:rsidRPr="00AB3A10">
        <w:rPr>
          <w:kern w:val="0"/>
          <w:sz w:val="23"/>
          <w:szCs w:val="23"/>
          <w:lang w:eastAsia="en-US"/>
        </w:rPr>
        <w:t>4.9.Тара и упаковка должны обеспечивать сохранность Товара при его транспортировке и хранении. Требования к упаковке, отгрузке, указаны в Техническом задании.</w:t>
      </w:r>
    </w:p>
    <w:p w:rsidR="00C67FA3" w:rsidRPr="00AB3A10" w:rsidRDefault="00C67FA3" w:rsidP="00C67FA3">
      <w:pPr>
        <w:pStyle w:val="Standard"/>
        <w:jc w:val="both"/>
        <w:rPr>
          <w:kern w:val="0"/>
          <w:sz w:val="23"/>
          <w:szCs w:val="23"/>
          <w:lang w:eastAsia="en-US"/>
        </w:rPr>
      </w:pPr>
      <w:r w:rsidRPr="00AB3A10">
        <w:rPr>
          <w:kern w:val="0"/>
          <w:sz w:val="23"/>
          <w:szCs w:val="23"/>
          <w:lang w:eastAsia="en-US"/>
        </w:rPr>
        <w:t>4.10.Тара и упаковка, в которой был поставлен Товар, возвращается Поставщику и вывозится с территории Заказчика средствами и за свой счет Поставщиком.</w:t>
      </w:r>
    </w:p>
    <w:p w:rsidR="00C67FA3" w:rsidRPr="00AB3A10" w:rsidRDefault="00C67FA3" w:rsidP="00C67FA3">
      <w:pPr>
        <w:pStyle w:val="Standard"/>
        <w:jc w:val="both"/>
        <w:rPr>
          <w:kern w:val="0"/>
          <w:sz w:val="23"/>
          <w:szCs w:val="23"/>
          <w:lang w:eastAsia="en-US"/>
        </w:rPr>
      </w:pPr>
    </w:p>
    <w:p w:rsidR="00C67FA3" w:rsidRPr="00AB3A10" w:rsidRDefault="00C67FA3" w:rsidP="00C67FA3">
      <w:pPr>
        <w:pStyle w:val="a3"/>
        <w:jc w:val="center"/>
        <w:rPr>
          <w:rFonts w:ascii="Times New Roman" w:hAnsi="Times New Roman"/>
          <w:sz w:val="23"/>
          <w:szCs w:val="23"/>
        </w:rPr>
      </w:pPr>
      <w:r w:rsidRPr="00AB3A10">
        <w:rPr>
          <w:rFonts w:ascii="Times New Roman" w:hAnsi="Times New Roman"/>
          <w:sz w:val="23"/>
          <w:szCs w:val="23"/>
        </w:rPr>
        <w:t>5. Порядок и срок приемки поставленного товара, части соответствия их количества, комплектности, объема требованиям, установленным контрактом, а также о порядке и сроках оформления результатов такой приемки</w:t>
      </w:r>
    </w:p>
    <w:p w:rsidR="00C67FA3" w:rsidRPr="00AB3A10" w:rsidRDefault="00C67FA3" w:rsidP="00C67FA3">
      <w:pPr>
        <w:pStyle w:val="Standard"/>
        <w:jc w:val="both"/>
        <w:rPr>
          <w:kern w:val="0"/>
          <w:sz w:val="23"/>
          <w:szCs w:val="23"/>
          <w:lang w:eastAsia="en-US"/>
        </w:rPr>
      </w:pPr>
      <w:r w:rsidRPr="00AB3A10">
        <w:rPr>
          <w:kern w:val="0"/>
          <w:sz w:val="23"/>
          <w:szCs w:val="23"/>
          <w:lang w:eastAsia="en-US"/>
        </w:rPr>
        <w:lastRenderedPageBreak/>
        <w:t>5.1. Поставщик осуществляет поставку и выгрузку товара по месту нахождения складского помещения Заказчика, а также передает товар уполномоченному лицу Заказчика в количестве и ассортименте, указанном в Спецификации, не отступая при этом от требований, указанных в Контракте.</w:t>
      </w:r>
    </w:p>
    <w:p w:rsidR="00C67FA3" w:rsidRPr="00AB3A10" w:rsidRDefault="00C67FA3" w:rsidP="00C67FA3">
      <w:pPr>
        <w:pStyle w:val="Standard"/>
        <w:jc w:val="both"/>
        <w:rPr>
          <w:kern w:val="0"/>
          <w:sz w:val="23"/>
          <w:szCs w:val="23"/>
          <w:lang w:eastAsia="en-US"/>
        </w:rPr>
      </w:pPr>
      <w:r w:rsidRPr="00AB3A10">
        <w:rPr>
          <w:kern w:val="0"/>
          <w:sz w:val="23"/>
          <w:szCs w:val="23"/>
          <w:lang w:eastAsia="en-US"/>
        </w:rPr>
        <w:t>5.2.Приемка товара по Контракту осуществляется в следующем порядке:</w:t>
      </w:r>
    </w:p>
    <w:p w:rsidR="00C67FA3" w:rsidRPr="00AB3A10" w:rsidRDefault="00C67FA3" w:rsidP="00C67FA3">
      <w:pPr>
        <w:pStyle w:val="Standard"/>
        <w:jc w:val="both"/>
        <w:rPr>
          <w:kern w:val="0"/>
          <w:sz w:val="23"/>
          <w:szCs w:val="23"/>
          <w:lang w:eastAsia="en-US"/>
        </w:rPr>
      </w:pPr>
      <w:r w:rsidRPr="00AB3A10">
        <w:rPr>
          <w:kern w:val="0"/>
          <w:sz w:val="23"/>
          <w:szCs w:val="23"/>
          <w:lang w:eastAsia="en-US"/>
        </w:rPr>
        <w:t>5.2.1.Вместе с поставленным Товаром Поставщик представляет Заказчику отчетные и финансовые документы: акт сдачи-приемки товара в двух экземплярах, товарную накладную в двух экземплярах, счет и счет-фактуру.</w:t>
      </w:r>
    </w:p>
    <w:p w:rsidR="00C67FA3" w:rsidRPr="00AB3A10" w:rsidRDefault="00C67FA3" w:rsidP="00C67FA3">
      <w:pPr>
        <w:pStyle w:val="Standard"/>
        <w:jc w:val="both"/>
        <w:rPr>
          <w:kern w:val="0"/>
          <w:sz w:val="23"/>
          <w:szCs w:val="23"/>
          <w:lang w:eastAsia="en-US"/>
        </w:rPr>
      </w:pPr>
      <w:r w:rsidRPr="00AB3A10">
        <w:rPr>
          <w:kern w:val="0"/>
          <w:sz w:val="23"/>
          <w:szCs w:val="23"/>
          <w:lang w:eastAsia="en-US"/>
        </w:rPr>
        <w:t>5.2.2.Поставщик должен передать Заказчику заверенные копии сертификата соответствия либо декларации о соответствии на Товар, если они предусмотрены законодательством для данного вида Товара, а также предоставляет документы, подтверждающие страну происхождения Товара.</w:t>
      </w:r>
    </w:p>
    <w:p w:rsidR="00C67FA3" w:rsidRPr="00AB3A10" w:rsidRDefault="00C67FA3" w:rsidP="00C67FA3">
      <w:pPr>
        <w:pStyle w:val="Standard"/>
        <w:jc w:val="both"/>
        <w:rPr>
          <w:kern w:val="0"/>
          <w:sz w:val="23"/>
          <w:szCs w:val="23"/>
          <w:lang w:eastAsia="en-US"/>
        </w:rPr>
      </w:pPr>
      <w:r w:rsidRPr="00AB3A10">
        <w:rPr>
          <w:kern w:val="0"/>
          <w:sz w:val="23"/>
          <w:szCs w:val="23"/>
          <w:lang w:eastAsia="en-US"/>
        </w:rPr>
        <w:t>5.2.3.Заказчик при получении Товара, а также подписывает акт сдачи-приемки товара и в течение 3 (трех) рабочих дней после поставки товара проверяет его на соответствие требованиям Технического задания и условиям Контракта.</w:t>
      </w:r>
    </w:p>
    <w:p w:rsidR="00C67FA3" w:rsidRPr="00AB3A10" w:rsidRDefault="00C67FA3" w:rsidP="00C67FA3">
      <w:pPr>
        <w:pStyle w:val="Standard"/>
        <w:jc w:val="both"/>
        <w:rPr>
          <w:kern w:val="0"/>
          <w:sz w:val="23"/>
          <w:szCs w:val="23"/>
          <w:lang w:eastAsia="en-US"/>
        </w:rPr>
      </w:pPr>
      <w:r w:rsidRPr="00AB3A10">
        <w:rPr>
          <w:kern w:val="0"/>
          <w:sz w:val="23"/>
          <w:szCs w:val="23"/>
          <w:lang w:eastAsia="en-US"/>
        </w:rPr>
        <w:t>5.2.4.В случае поставки Товара с нарушением условий контракта замена некачественного товара осуществляется за счет Поставщика в соответствии с требованиями Заказчика в установленный им срок.</w:t>
      </w:r>
    </w:p>
    <w:p w:rsidR="00C67FA3" w:rsidRPr="00AB3A10" w:rsidRDefault="00C67FA3" w:rsidP="00C67FA3">
      <w:pPr>
        <w:pStyle w:val="Standard"/>
        <w:jc w:val="both"/>
        <w:rPr>
          <w:kern w:val="0"/>
          <w:sz w:val="23"/>
          <w:szCs w:val="23"/>
          <w:lang w:eastAsia="en-US"/>
        </w:rPr>
      </w:pPr>
      <w:r w:rsidRPr="00AB3A10">
        <w:rPr>
          <w:kern w:val="0"/>
          <w:sz w:val="23"/>
          <w:szCs w:val="23"/>
          <w:lang w:eastAsia="en-US"/>
        </w:rPr>
        <w:t>5.2.5.В случае отсутствия замечаний к Товару и установке Заказчик принимает Товар и подписывает товарную накладную. При приемке Товара в порядке, установленном действующим законодательством, проводится экспертиза на предмет соответствия результата поставки Товара условиям Контракта и требованиям Заказчика.</w:t>
      </w:r>
    </w:p>
    <w:p w:rsidR="00C67FA3" w:rsidRPr="00AB3A10" w:rsidRDefault="00C67FA3" w:rsidP="00C67FA3">
      <w:pPr>
        <w:pStyle w:val="Standard"/>
        <w:jc w:val="both"/>
        <w:rPr>
          <w:kern w:val="0"/>
          <w:sz w:val="23"/>
          <w:szCs w:val="23"/>
          <w:lang w:eastAsia="en-US"/>
        </w:rPr>
      </w:pPr>
      <w:r w:rsidRPr="00AB3A10">
        <w:rPr>
          <w:kern w:val="0"/>
          <w:sz w:val="23"/>
          <w:szCs w:val="23"/>
          <w:lang w:eastAsia="en-US"/>
        </w:rPr>
        <w:t>5.3.При приемке товара Заказчик имеет право привлечь независимую организацию для осуществления контроля соответствия поставляемого Товара потребностям Заказчика.</w:t>
      </w:r>
    </w:p>
    <w:p w:rsidR="00C67FA3" w:rsidRPr="00AB3A10" w:rsidRDefault="00C67FA3" w:rsidP="00C67FA3">
      <w:pPr>
        <w:pStyle w:val="Standard"/>
        <w:jc w:val="both"/>
        <w:rPr>
          <w:kern w:val="0"/>
          <w:sz w:val="23"/>
          <w:szCs w:val="23"/>
          <w:lang w:eastAsia="en-US"/>
        </w:rPr>
      </w:pPr>
    </w:p>
    <w:p w:rsidR="00C67FA3" w:rsidRPr="00AB3A10" w:rsidRDefault="00C67FA3" w:rsidP="00C67FA3">
      <w:pPr>
        <w:pStyle w:val="Standard"/>
        <w:jc w:val="center"/>
        <w:rPr>
          <w:kern w:val="0"/>
          <w:sz w:val="23"/>
          <w:szCs w:val="23"/>
          <w:lang w:eastAsia="en-US"/>
        </w:rPr>
      </w:pPr>
      <w:r w:rsidRPr="00AB3A10">
        <w:rPr>
          <w:kern w:val="0"/>
          <w:sz w:val="23"/>
          <w:szCs w:val="23"/>
          <w:lang w:eastAsia="en-US"/>
        </w:rPr>
        <w:t>6.Ответственность сторон</w:t>
      </w:r>
    </w:p>
    <w:p w:rsidR="00C67FA3" w:rsidRPr="00AB3A10" w:rsidRDefault="00C67FA3" w:rsidP="00C67FA3">
      <w:pPr>
        <w:spacing w:after="0" w:line="240" w:lineRule="auto"/>
        <w:jc w:val="both"/>
        <w:rPr>
          <w:rFonts w:ascii="Times New Roman" w:hAnsi="Times New Roman"/>
          <w:sz w:val="23"/>
          <w:szCs w:val="23"/>
        </w:rPr>
      </w:pPr>
      <w:r w:rsidRPr="00AB3A10">
        <w:rPr>
          <w:rFonts w:ascii="Times New Roman" w:hAnsi="Times New Roman"/>
          <w:sz w:val="23"/>
          <w:szCs w:val="23"/>
        </w:rPr>
        <w:t xml:space="preserve">6.1.В случае обнаружения Заказчиком недостатков к поставляемому Товару, поставки Товара ненадлежащего качества либо с нарушениями требований о количестве, ассортименте и комплектности, Поставщик обязан по требованию Заказчика и в установленные им сроки безвозмездно устранить выявленные недостатки в соответствии с Контрактом. </w:t>
      </w:r>
    </w:p>
    <w:p w:rsidR="00C67FA3" w:rsidRPr="00AB3A10" w:rsidRDefault="00C67FA3" w:rsidP="00C67FA3">
      <w:pPr>
        <w:spacing w:after="0" w:line="240" w:lineRule="auto"/>
        <w:ind w:firstLine="567"/>
        <w:jc w:val="both"/>
        <w:rPr>
          <w:rFonts w:ascii="Times New Roman" w:hAnsi="Times New Roman"/>
          <w:sz w:val="23"/>
          <w:szCs w:val="23"/>
        </w:rPr>
      </w:pPr>
      <w:r w:rsidRPr="00AB3A10">
        <w:rPr>
          <w:rFonts w:ascii="Times New Roman" w:hAnsi="Times New Roman"/>
          <w:sz w:val="23"/>
          <w:szCs w:val="23"/>
        </w:rPr>
        <w:t>В случае поставки Товара с нарушением условий Контракта замена недоброкачественного Товара либо доукомплектование осуществляется в соответствии с требованиями Заказчика в установленный им срок.</w:t>
      </w:r>
    </w:p>
    <w:p w:rsidR="00C67FA3" w:rsidRPr="00AB3A10" w:rsidRDefault="00C67FA3" w:rsidP="00C67FA3">
      <w:pPr>
        <w:spacing w:after="0" w:line="240" w:lineRule="auto"/>
        <w:jc w:val="both"/>
        <w:rPr>
          <w:rFonts w:ascii="Times New Roman" w:hAnsi="Times New Roman"/>
          <w:sz w:val="23"/>
          <w:szCs w:val="23"/>
        </w:rPr>
      </w:pPr>
      <w:r w:rsidRPr="00AB3A10">
        <w:rPr>
          <w:rFonts w:ascii="Times New Roman" w:hAnsi="Times New Roman"/>
          <w:sz w:val="23"/>
          <w:szCs w:val="23"/>
        </w:rPr>
        <w:t>6.2.Заказчик вправе отказаться от оплаты Товара ненадлежащего качества и неукомплектованного Товара, а, если такой Товар оплачен, потребовать возврата уплаченных сумм до устранения недостатков и доукомплектования Товара либо до его замены.</w:t>
      </w:r>
    </w:p>
    <w:p w:rsidR="00C67FA3" w:rsidRPr="00AB3A10" w:rsidRDefault="00C67FA3" w:rsidP="00C67FA3">
      <w:pPr>
        <w:spacing w:after="0" w:line="240" w:lineRule="auto"/>
        <w:jc w:val="both"/>
        <w:rPr>
          <w:rFonts w:ascii="Times New Roman" w:hAnsi="Times New Roman"/>
          <w:sz w:val="23"/>
          <w:szCs w:val="23"/>
        </w:rPr>
      </w:pPr>
      <w:r w:rsidRPr="00AB3A10">
        <w:rPr>
          <w:rFonts w:ascii="Times New Roman" w:hAnsi="Times New Roman"/>
          <w:sz w:val="23"/>
          <w:szCs w:val="23"/>
        </w:rPr>
        <w:t>6.3.Товар, поставленный с отступлением от требований, предусмотренных настоящим Контрактом, считается не поставленным.</w:t>
      </w:r>
    </w:p>
    <w:p w:rsidR="00C67FA3" w:rsidRPr="00AB3A10" w:rsidRDefault="00C67FA3" w:rsidP="00C67FA3">
      <w:pPr>
        <w:spacing w:after="0" w:line="240" w:lineRule="auto"/>
        <w:jc w:val="both"/>
        <w:rPr>
          <w:rFonts w:ascii="Times New Roman" w:hAnsi="Times New Roman"/>
          <w:sz w:val="23"/>
          <w:szCs w:val="23"/>
        </w:rPr>
      </w:pPr>
      <w:r w:rsidRPr="00AB3A10">
        <w:rPr>
          <w:rFonts w:ascii="Times New Roman" w:hAnsi="Times New Roman"/>
          <w:sz w:val="23"/>
          <w:szCs w:val="23"/>
        </w:rPr>
        <w:t xml:space="preserve">6.4.В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rsidR="00C67FA3" w:rsidRPr="00AB3A10" w:rsidRDefault="00C67FA3" w:rsidP="00C67FA3">
      <w:pPr>
        <w:spacing w:after="0" w:line="240" w:lineRule="auto"/>
        <w:jc w:val="both"/>
        <w:rPr>
          <w:rFonts w:ascii="Times New Roman" w:hAnsi="Times New Roman"/>
          <w:sz w:val="23"/>
          <w:szCs w:val="23"/>
        </w:rPr>
      </w:pPr>
      <w:r w:rsidRPr="00AB3A10">
        <w:rPr>
          <w:rFonts w:ascii="Times New Roman" w:hAnsi="Times New Roman"/>
          <w:sz w:val="23"/>
          <w:szCs w:val="23"/>
        </w:rPr>
        <w:t>6.5.Штрафы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Поставщику штраф в сумме 1 000 рублей 00 копеек</w:t>
      </w:r>
      <w:r w:rsidRPr="00AB3A10">
        <w:rPr>
          <w:rFonts w:ascii="Times New Roman" w:hAnsi="Times New Roman"/>
          <w:sz w:val="23"/>
          <w:szCs w:val="23"/>
        </w:rPr>
        <w:footnoteReference w:id="1"/>
      </w:r>
      <w:r w:rsidRPr="00AB3A10">
        <w:rPr>
          <w:rFonts w:ascii="Times New Roman" w:hAnsi="Times New Roman"/>
          <w:sz w:val="23"/>
          <w:szCs w:val="23"/>
        </w:rPr>
        <w:t>.</w:t>
      </w:r>
    </w:p>
    <w:p w:rsidR="00C67FA3" w:rsidRPr="00AB3A10" w:rsidRDefault="00C67FA3" w:rsidP="00C67FA3">
      <w:pPr>
        <w:spacing w:after="0" w:line="240" w:lineRule="auto"/>
        <w:jc w:val="both"/>
        <w:rPr>
          <w:rFonts w:ascii="Times New Roman" w:hAnsi="Times New Roman"/>
          <w:sz w:val="23"/>
          <w:szCs w:val="23"/>
        </w:rPr>
      </w:pPr>
      <w:r w:rsidRPr="00AB3A10">
        <w:rPr>
          <w:rFonts w:ascii="Times New Roman" w:hAnsi="Times New Roman"/>
          <w:sz w:val="23"/>
          <w:szCs w:val="23"/>
        </w:rPr>
        <w:t xml:space="preserve">6.6.Пеня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C67FA3" w:rsidRPr="00AB3A10" w:rsidRDefault="00C67FA3" w:rsidP="00C67FA3">
      <w:pPr>
        <w:spacing w:after="0" w:line="240" w:lineRule="auto"/>
        <w:jc w:val="both"/>
        <w:rPr>
          <w:rFonts w:ascii="Times New Roman" w:hAnsi="Times New Roman"/>
          <w:sz w:val="23"/>
          <w:szCs w:val="23"/>
        </w:rPr>
      </w:pPr>
      <w:r w:rsidRPr="00AB3A10">
        <w:rPr>
          <w:rFonts w:ascii="Times New Roman" w:hAnsi="Times New Roman"/>
          <w:sz w:val="23"/>
          <w:szCs w:val="23"/>
        </w:rPr>
        <w:t>6.7.За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штраф в размере 10 процентов цены контракта (этапа)</w:t>
      </w:r>
      <w:r w:rsidRPr="00AB3A10">
        <w:rPr>
          <w:rFonts w:ascii="Times New Roman" w:hAnsi="Times New Roman"/>
          <w:sz w:val="23"/>
          <w:szCs w:val="23"/>
        </w:rPr>
        <w:footnoteReference w:id="2"/>
      </w:r>
      <w:r w:rsidRPr="00AB3A10">
        <w:rPr>
          <w:rFonts w:ascii="Times New Roman" w:hAnsi="Times New Roman"/>
          <w:sz w:val="23"/>
          <w:szCs w:val="23"/>
        </w:rPr>
        <w:t>.</w:t>
      </w:r>
    </w:p>
    <w:p w:rsidR="00C67FA3" w:rsidRPr="00AB3A10" w:rsidRDefault="00C67FA3" w:rsidP="00C67FA3">
      <w:pPr>
        <w:spacing w:after="0" w:line="240" w:lineRule="auto"/>
        <w:jc w:val="both"/>
        <w:rPr>
          <w:rFonts w:ascii="Times New Roman" w:hAnsi="Times New Roman"/>
          <w:sz w:val="23"/>
          <w:szCs w:val="23"/>
        </w:rPr>
      </w:pPr>
      <w:r w:rsidRPr="00AB3A10">
        <w:rPr>
          <w:rFonts w:ascii="Times New Roman" w:hAnsi="Times New Roman"/>
          <w:sz w:val="23"/>
          <w:szCs w:val="23"/>
        </w:rPr>
        <w:lastRenderedPageBreak/>
        <w:t>6.8.За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уплачивает штраф в сумме 1 000 рублей 00 копеек</w:t>
      </w:r>
      <w:r w:rsidRPr="00AB3A10">
        <w:rPr>
          <w:rFonts w:ascii="Times New Roman" w:hAnsi="Times New Roman"/>
          <w:sz w:val="23"/>
          <w:szCs w:val="23"/>
        </w:rPr>
        <w:footnoteReference w:id="3"/>
      </w:r>
      <w:r w:rsidRPr="00AB3A10">
        <w:rPr>
          <w:rFonts w:ascii="Times New Roman" w:hAnsi="Times New Roman"/>
          <w:sz w:val="23"/>
          <w:szCs w:val="23"/>
        </w:rPr>
        <w:t>.</w:t>
      </w:r>
    </w:p>
    <w:p w:rsidR="00C67FA3" w:rsidRPr="00AB3A10" w:rsidRDefault="00C67FA3" w:rsidP="00C67FA3">
      <w:pPr>
        <w:spacing w:after="0" w:line="240" w:lineRule="auto"/>
        <w:jc w:val="both"/>
        <w:rPr>
          <w:rFonts w:ascii="Times New Roman" w:hAnsi="Times New Roman"/>
          <w:sz w:val="23"/>
          <w:szCs w:val="23"/>
        </w:rPr>
      </w:pPr>
      <w:r w:rsidRPr="00AB3A10">
        <w:rPr>
          <w:rFonts w:ascii="Times New Roman" w:hAnsi="Times New Roman"/>
          <w:sz w:val="23"/>
          <w:szCs w:val="23"/>
        </w:rPr>
        <w:t>6.9.В случае просрочки исполнения Поставщиком обязательств, предусмотренных Контрактом (в том числе гарантийного обязательства)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C67FA3" w:rsidRPr="00AB3A10" w:rsidRDefault="00C67FA3" w:rsidP="00C67FA3">
      <w:pPr>
        <w:spacing w:after="0" w:line="240" w:lineRule="auto"/>
        <w:jc w:val="both"/>
        <w:rPr>
          <w:rFonts w:ascii="Times New Roman" w:hAnsi="Times New Roman"/>
          <w:sz w:val="23"/>
          <w:szCs w:val="23"/>
        </w:rPr>
      </w:pPr>
      <w:r w:rsidRPr="00AB3A10">
        <w:rPr>
          <w:rFonts w:ascii="Times New Roman" w:hAnsi="Times New Roman"/>
          <w:sz w:val="23"/>
          <w:szCs w:val="23"/>
        </w:rPr>
        <w:t>6.10.Общая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rsidR="00C67FA3" w:rsidRPr="00AB3A10" w:rsidRDefault="00C67FA3" w:rsidP="00C67FA3">
      <w:pPr>
        <w:spacing w:after="0" w:line="240" w:lineRule="auto"/>
        <w:jc w:val="both"/>
        <w:rPr>
          <w:rFonts w:ascii="Times New Roman" w:hAnsi="Times New Roman"/>
          <w:sz w:val="23"/>
          <w:szCs w:val="23"/>
        </w:rPr>
      </w:pPr>
      <w:r w:rsidRPr="00AB3A10">
        <w:rPr>
          <w:rFonts w:ascii="Times New Roman" w:hAnsi="Times New Roman"/>
          <w:sz w:val="23"/>
          <w:szCs w:val="23"/>
        </w:rPr>
        <w:t>6.11.Общая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C67FA3" w:rsidRPr="00AB3A10" w:rsidRDefault="00C67FA3" w:rsidP="00C67FA3">
      <w:pPr>
        <w:spacing w:after="0" w:line="240" w:lineRule="auto"/>
        <w:jc w:val="both"/>
        <w:rPr>
          <w:rFonts w:ascii="Times New Roman" w:hAnsi="Times New Roman"/>
          <w:sz w:val="23"/>
          <w:szCs w:val="23"/>
        </w:rPr>
      </w:pPr>
      <w:r w:rsidRPr="00AB3A10">
        <w:rPr>
          <w:rFonts w:ascii="Times New Roman" w:hAnsi="Times New Roman"/>
          <w:sz w:val="23"/>
          <w:szCs w:val="23"/>
        </w:rPr>
        <w:t>6.12.Уплата неустойки не освобождает Стороны от полного выполнения обязательств по настоящему Контракту.</w:t>
      </w:r>
    </w:p>
    <w:p w:rsidR="00C67FA3" w:rsidRPr="00AB3A10" w:rsidRDefault="00C67FA3" w:rsidP="00C67FA3">
      <w:pPr>
        <w:spacing w:after="0" w:line="240" w:lineRule="auto"/>
        <w:jc w:val="both"/>
        <w:rPr>
          <w:rFonts w:ascii="Times New Roman" w:hAnsi="Times New Roman"/>
          <w:sz w:val="23"/>
          <w:szCs w:val="23"/>
        </w:rPr>
      </w:pPr>
      <w:r w:rsidRPr="00AB3A10">
        <w:rPr>
          <w:rFonts w:ascii="Times New Roman" w:hAnsi="Times New Roman"/>
          <w:sz w:val="23"/>
          <w:szCs w:val="23"/>
        </w:rPr>
        <w:t>6.13.В случае, если Контракт будет заключен с физическим лицом, сумма, подлежащая уплате такому физическому лицу, уменьшается на размер налоговых платежей, связанных с оплатой Контракта.</w:t>
      </w:r>
    </w:p>
    <w:p w:rsidR="00C67FA3" w:rsidRPr="00AB3A10" w:rsidRDefault="00C67FA3" w:rsidP="00C67FA3">
      <w:pPr>
        <w:spacing w:after="0" w:line="240" w:lineRule="auto"/>
        <w:jc w:val="both"/>
        <w:rPr>
          <w:rFonts w:ascii="Times New Roman" w:hAnsi="Times New Roman"/>
          <w:sz w:val="23"/>
          <w:szCs w:val="23"/>
        </w:rPr>
      </w:pPr>
      <w:r w:rsidRPr="00AB3A10">
        <w:rPr>
          <w:rFonts w:ascii="Times New Roman" w:hAnsi="Times New Roman"/>
          <w:sz w:val="23"/>
          <w:szCs w:val="23"/>
        </w:rPr>
        <w:t xml:space="preserve">6.14.Заказчик вправе взыскать с Поставщика убытки в полной сумме сверх установленной Контрактом неустойки за неисполнение или ненадлежащее исполнение Поставщиком обязательств, предусмотренных Контрактом. </w:t>
      </w:r>
    </w:p>
    <w:p w:rsidR="00C67FA3" w:rsidRPr="00AB3A10" w:rsidRDefault="00C67FA3" w:rsidP="00C67FA3">
      <w:pPr>
        <w:spacing w:after="0" w:line="240" w:lineRule="auto"/>
        <w:jc w:val="both"/>
        <w:rPr>
          <w:rFonts w:ascii="Times New Roman" w:hAnsi="Times New Roman"/>
          <w:sz w:val="23"/>
          <w:szCs w:val="23"/>
        </w:rPr>
      </w:pPr>
      <w:r w:rsidRPr="00AB3A10">
        <w:rPr>
          <w:rFonts w:ascii="Times New Roman" w:hAnsi="Times New Roman"/>
          <w:sz w:val="23"/>
          <w:szCs w:val="23"/>
        </w:rPr>
        <w:t>6.15.В случае поставки Товара, в отношении которого законодательством установлены ограничения допуска или условия допуска для целей осуществления закупок и указания Поставщиком сведений о стране происхождения Товара, ответственность за достоверность сведений о стране происхождения Товара, указанного в заявке на участие в аукционе, несет Поставщик.</w:t>
      </w:r>
    </w:p>
    <w:p w:rsidR="00C67FA3" w:rsidRPr="00AB3A10" w:rsidRDefault="00C67FA3" w:rsidP="00C67FA3">
      <w:pPr>
        <w:spacing w:after="0" w:line="240" w:lineRule="auto"/>
        <w:jc w:val="both"/>
        <w:rPr>
          <w:rFonts w:ascii="Times New Roman" w:hAnsi="Times New Roman"/>
          <w:sz w:val="23"/>
          <w:szCs w:val="23"/>
        </w:rPr>
      </w:pPr>
    </w:p>
    <w:p w:rsidR="00C67FA3" w:rsidRPr="00AB3A10" w:rsidRDefault="00C67FA3" w:rsidP="00C67FA3">
      <w:pPr>
        <w:pStyle w:val="Standard"/>
        <w:jc w:val="center"/>
        <w:rPr>
          <w:kern w:val="0"/>
          <w:sz w:val="23"/>
          <w:szCs w:val="23"/>
          <w:lang w:eastAsia="en-US"/>
        </w:rPr>
      </w:pPr>
      <w:r w:rsidRPr="00AB3A10">
        <w:rPr>
          <w:kern w:val="0"/>
          <w:sz w:val="23"/>
          <w:szCs w:val="23"/>
          <w:lang w:eastAsia="en-US"/>
        </w:rPr>
        <w:t>7.Гарантийные сроки</w:t>
      </w:r>
    </w:p>
    <w:p w:rsidR="00C67FA3" w:rsidRPr="00AB3A10" w:rsidRDefault="00C67FA3" w:rsidP="00C67FA3">
      <w:pPr>
        <w:pStyle w:val="Standard"/>
        <w:jc w:val="both"/>
        <w:rPr>
          <w:kern w:val="0"/>
          <w:sz w:val="23"/>
          <w:szCs w:val="23"/>
          <w:lang w:eastAsia="en-US"/>
        </w:rPr>
      </w:pPr>
      <w:r w:rsidRPr="00AB3A10">
        <w:rPr>
          <w:kern w:val="0"/>
          <w:sz w:val="23"/>
          <w:szCs w:val="23"/>
          <w:lang w:eastAsia="en-US"/>
        </w:rPr>
        <w:t>7.1.В соответствии с условиями Технического задания (Приложение № 1 к Контракту).</w:t>
      </w:r>
    </w:p>
    <w:p w:rsidR="00C67FA3" w:rsidRPr="00AB3A10" w:rsidRDefault="00C67FA3" w:rsidP="00C67FA3">
      <w:pPr>
        <w:pStyle w:val="Standard"/>
        <w:jc w:val="both"/>
        <w:rPr>
          <w:kern w:val="0"/>
          <w:sz w:val="23"/>
          <w:szCs w:val="23"/>
          <w:lang w:eastAsia="en-US"/>
        </w:rPr>
      </w:pPr>
    </w:p>
    <w:p w:rsidR="00C67FA3" w:rsidRPr="00AB3A10" w:rsidRDefault="00C67FA3" w:rsidP="00C67FA3">
      <w:pPr>
        <w:pStyle w:val="a3"/>
        <w:ind w:firstLine="567"/>
        <w:jc w:val="center"/>
        <w:rPr>
          <w:rFonts w:ascii="Times New Roman" w:hAnsi="Times New Roman"/>
          <w:sz w:val="23"/>
          <w:szCs w:val="23"/>
        </w:rPr>
      </w:pPr>
      <w:r w:rsidRPr="00AB3A10">
        <w:rPr>
          <w:rFonts w:ascii="Times New Roman" w:hAnsi="Times New Roman"/>
          <w:sz w:val="23"/>
          <w:szCs w:val="23"/>
        </w:rPr>
        <w:t>8.Срок действия контракта, порядок изменения и расторжения контракта</w:t>
      </w:r>
    </w:p>
    <w:p w:rsidR="00C67FA3" w:rsidRPr="00AB3A10" w:rsidRDefault="00C67FA3" w:rsidP="00C67FA3">
      <w:pPr>
        <w:tabs>
          <w:tab w:val="left" w:pos="1276"/>
        </w:tabs>
        <w:spacing w:after="0" w:line="240" w:lineRule="auto"/>
        <w:jc w:val="both"/>
        <w:rPr>
          <w:rFonts w:ascii="Times New Roman" w:hAnsi="Times New Roman"/>
          <w:sz w:val="23"/>
          <w:szCs w:val="23"/>
        </w:rPr>
      </w:pPr>
      <w:r w:rsidRPr="00AB3A10">
        <w:rPr>
          <w:rFonts w:ascii="Times New Roman" w:hAnsi="Times New Roman"/>
          <w:sz w:val="23"/>
          <w:szCs w:val="23"/>
        </w:rPr>
        <w:t>8.1.Начальный срок исполнения обязательств по Контракту устанавливается с даты подписания Контракта.</w:t>
      </w:r>
    </w:p>
    <w:p w:rsidR="00C67FA3" w:rsidRPr="00AB3A10" w:rsidRDefault="00C67FA3" w:rsidP="00C67FA3">
      <w:pPr>
        <w:spacing w:after="0" w:line="240" w:lineRule="auto"/>
        <w:ind w:firstLine="567"/>
        <w:jc w:val="both"/>
        <w:rPr>
          <w:rFonts w:ascii="Times New Roman" w:hAnsi="Times New Roman"/>
          <w:sz w:val="23"/>
          <w:szCs w:val="23"/>
        </w:rPr>
      </w:pPr>
      <w:r w:rsidRPr="00AB3A10">
        <w:rPr>
          <w:rFonts w:ascii="Times New Roman" w:hAnsi="Times New Roman"/>
          <w:sz w:val="23"/>
          <w:szCs w:val="23"/>
        </w:rPr>
        <w:t>Контракт действует до полного исполнения Сторонами своих обязательств по Контракту, но не свыше срока действия Контракта.</w:t>
      </w:r>
    </w:p>
    <w:p w:rsidR="00C67FA3" w:rsidRPr="00AB3A10" w:rsidRDefault="00C67FA3" w:rsidP="00C67FA3">
      <w:pPr>
        <w:spacing w:after="0" w:line="240" w:lineRule="auto"/>
        <w:ind w:firstLine="567"/>
        <w:jc w:val="both"/>
        <w:rPr>
          <w:rFonts w:ascii="Times New Roman" w:hAnsi="Times New Roman"/>
          <w:sz w:val="23"/>
          <w:szCs w:val="23"/>
        </w:rPr>
      </w:pPr>
      <w:r w:rsidRPr="001F2BAB">
        <w:rPr>
          <w:rFonts w:ascii="Times New Roman" w:hAnsi="Times New Roman"/>
          <w:sz w:val="23"/>
          <w:szCs w:val="23"/>
          <w:highlight w:val="yellow"/>
        </w:rPr>
        <w:t>Срок действия Контракта – с даты подписания Контракта до 31.12.202</w:t>
      </w:r>
      <w:r>
        <w:rPr>
          <w:rFonts w:ascii="Times New Roman" w:hAnsi="Times New Roman"/>
          <w:sz w:val="23"/>
          <w:szCs w:val="23"/>
          <w:highlight w:val="yellow"/>
        </w:rPr>
        <w:t>6</w:t>
      </w:r>
      <w:r w:rsidRPr="001F2BAB">
        <w:rPr>
          <w:rFonts w:ascii="Times New Roman" w:hAnsi="Times New Roman"/>
          <w:sz w:val="23"/>
          <w:szCs w:val="23"/>
          <w:highlight w:val="yellow"/>
        </w:rPr>
        <w:t>.</w:t>
      </w:r>
    </w:p>
    <w:p w:rsidR="00C67FA3" w:rsidRPr="00AB3A10" w:rsidRDefault="00C67FA3" w:rsidP="00C67FA3">
      <w:pPr>
        <w:spacing w:after="0" w:line="240" w:lineRule="auto"/>
        <w:ind w:firstLine="567"/>
        <w:jc w:val="both"/>
        <w:rPr>
          <w:rFonts w:ascii="Times New Roman" w:hAnsi="Times New Roman"/>
          <w:sz w:val="23"/>
          <w:szCs w:val="23"/>
        </w:rPr>
      </w:pPr>
      <w:r w:rsidRPr="00AB3A10">
        <w:rPr>
          <w:rFonts w:ascii="Times New Roman" w:hAnsi="Times New Roman"/>
          <w:sz w:val="23"/>
          <w:szCs w:val="23"/>
        </w:rPr>
        <w:t>В случае неисполнения Поставщиком своих обязательств по Контракту, Заказчик вправе обратиться в суд с требованием о расторжении Контракта вне зависимости от истечения срока действия Контракта.</w:t>
      </w:r>
    </w:p>
    <w:p w:rsidR="00C67FA3" w:rsidRPr="00AB3A10" w:rsidRDefault="00C67FA3" w:rsidP="00C67FA3">
      <w:pPr>
        <w:pStyle w:val="Standard"/>
        <w:tabs>
          <w:tab w:val="left" w:pos="1560"/>
        </w:tabs>
        <w:jc w:val="both"/>
        <w:rPr>
          <w:kern w:val="0"/>
          <w:sz w:val="23"/>
          <w:szCs w:val="23"/>
          <w:lang w:eastAsia="en-US"/>
        </w:rPr>
      </w:pPr>
      <w:r w:rsidRPr="00AB3A10">
        <w:rPr>
          <w:kern w:val="0"/>
          <w:sz w:val="23"/>
          <w:szCs w:val="23"/>
          <w:lang w:eastAsia="en-US"/>
        </w:rPr>
        <w:t>8.2.Истечение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C67FA3" w:rsidRPr="00AB3A10" w:rsidRDefault="00C67FA3" w:rsidP="00C67FA3">
      <w:pPr>
        <w:pStyle w:val="Standard"/>
        <w:jc w:val="both"/>
        <w:rPr>
          <w:kern w:val="0"/>
          <w:sz w:val="23"/>
          <w:szCs w:val="23"/>
          <w:lang w:eastAsia="en-US"/>
        </w:rPr>
      </w:pPr>
      <w:r w:rsidRPr="00AB3A10">
        <w:rPr>
          <w:kern w:val="0"/>
          <w:sz w:val="23"/>
          <w:szCs w:val="23"/>
          <w:lang w:eastAsia="en-US"/>
        </w:rPr>
        <w:t xml:space="preserve">8.3.Внесение изменений в Контракт возможно в соответствии с требованиями действующего законодательства. </w:t>
      </w:r>
    </w:p>
    <w:p w:rsidR="00C67FA3" w:rsidRPr="00AB3A10" w:rsidRDefault="00C67FA3" w:rsidP="00C67FA3">
      <w:pPr>
        <w:spacing w:after="0" w:line="240" w:lineRule="auto"/>
        <w:ind w:firstLine="709"/>
        <w:jc w:val="both"/>
        <w:rPr>
          <w:rFonts w:ascii="Times New Roman" w:hAnsi="Times New Roman"/>
          <w:sz w:val="23"/>
          <w:szCs w:val="23"/>
        </w:rPr>
      </w:pPr>
      <w:r w:rsidRPr="00AB3A10">
        <w:rPr>
          <w:rFonts w:ascii="Times New Roman" w:hAnsi="Times New Roman"/>
          <w:sz w:val="23"/>
          <w:szCs w:val="23"/>
        </w:rPr>
        <w:t>Изменение условий Контракта возможно в случаях и порядке, указанных в статьях 34 и 95 Закона.</w:t>
      </w:r>
    </w:p>
    <w:p w:rsidR="00C67FA3" w:rsidRPr="00AB3A10" w:rsidRDefault="00C67FA3" w:rsidP="00C67FA3">
      <w:pPr>
        <w:pStyle w:val="Standard"/>
        <w:jc w:val="both"/>
        <w:rPr>
          <w:kern w:val="0"/>
          <w:sz w:val="23"/>
          <w:szCs w:val="23"/>
          <w:lang w:eastAsia="en-US"/>
        </w:rPr>
      </w:pPr>
      <w:r w:rsidRPr="00AB3A10">
        <w:rPr>
          <w:kern w:val="0"/>
          <w:sz w:val="23"/>
          <w:szCs w:val="23"/>
          <w:lang w:eastAsia="en-US"/>
        </w:rPr>
        <w:t xml:space="preserve">8.4.Обязательства Заказчика по финансированию надлежаще поставленного Поставщиком Товара возникают не ранее регистрации Контракта в Реестре контрактов в порядке, установленном действующим законодательством. </w:t>
      </w:r>
    </w:p>
    <w:p w:rsidR="00C67FA3" w:rsidRPr="00AB3A10" w:rsidRDefault="00C67FA3" w:rsidP="00C67FA3">
      <w:pPr>
        <w:pStyle w:val="Standard"/>
        <w:jc w:val="both"/>
        <w:rPr>
          <w:kern w:val="0"/>
          <w:sz w:val="23"/>
          <w:szCs w:val="23"/>
          <w:lang w:eastAsia="en-US"/>
        </w:rPr>
      </w:pPr>
      <w:r w:rsidRPr="00AB3A10">
        <w:rPr>
          <w:kern w:val="0"/>
          <w:sz w:val="23"/>
          <w:szCs w:val="23"/>
          <w:lang w:eastAsia="en-US"/>
        </w:rPr>
        <w:t xml:space="preserve">8.5.По предложению Заказчика возможно увеличение или уменьшение предусмотренного Контрактом объема поставленного Товара не более чем на десять процентов, предусмотренных Контрактом.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w:t>
      </w:r>
    </w:p>
    <w:p w:rsidR="00C67FA3" w:rsidRPr="00AB3A10" w:rsidRDefault="00C67FA3" w:rsidP="00C67FA3">
      <w:pPr>
        <w:pStyle w:val="Standard"/>
        <w:ind w:firstLine="567"/>
        <w:jc w:val="both"/>
        <w:rPr>
          <w:kern w:val="0"/>
          <w:sz w:val="23"/>
          <w:szCs w:val="23"/>
          <w:lang w:eastAsia="en-US"/>
        </w:rPr>
      </w:pPr>
      <w:r w:rsidRPr="00AB3A10">
        <w:rPr>
          <w:kern w:val="0"/>
          <w:sz w:val="23"/>
          <w:szCs w:val="23"/>
          <w:lang w:eastAsia="en-US"/>
        </w:rPr>
        <w:t xml:space="preserve">При уменьшении предусмотренного Контрактом объема поставленного Товара Стороны Контракта обязаны уменьшить цену Контракта исходя из цены единицы Товара. Цена единицы </w:t>
      </w:r>
      <w:r w:rsidRPr="00AB3A10">
        <w:rPr>
          <w:kern w:val="0"/>
          <w:sz w:val="23"/>
          <w:szCs w:val="23"/>
          <w:lang w:eastAsia="en-US"/>
        </w:rPr>
        <w:lastRenderedPageBreak/>
        <w:t>дополнительно поставленного Товара или цена единицы Товара при уменьшении предусмотренного Контрактом объема поставленного Товара должна определяться как частное от деления первоначальной цены Контракта на предусмотренный в Контракте объем Товара.</w:t>
      </w:r>
    </w:p>
    <w:p w:rsidR="00C67FA3" w:rsidRPr="00AB3A10" w:rsidRDefault="00C67FA3" w:rsidP="00C67FA3">
      <w:pPr>
        <w:pStyle w:val="Standard"/>
        <w:tabs>
          <w:tab w:val="left" w:pos="2127"/>
        </w:tabs>
        <w:jc w:val="both"/>
        <w:rPr>
          <w:kern w:val="0"/>
          <w:sz w:val="23"/>
          <w:szCs w:val="23"/>
          <w:lang w:eastAsia="en-US"/>
        </w:rPr>
      </w:pPr>
      <w:r w:rsidRPr="00AB3A10">
        <w:rPr>
          <w:kern w:val="0"/>
          <w:sz w:val="23"/>
          <w:szCs w:val="23"/>
          <w:lang w:eastAsia="en-US"/>
        </w:rPr>
        <w:t>8.6. 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объема товаров, работ, услуг.</w:t>
      </w:r>
    </w:p>
    <w:p w:rsidR="00C67FA3" w:rsidRPr="00AB3A10" w:rsidRDefault="00C67FA3" w:rsidP="00C67FA3">
      <w:pPr>
        <w:pStyle w:val="Standard"/>
        <w:tabs>
          <w:tab w:val="left" w:pos="1701"/>
        </w:tabs>
        <w:jc w:val="both"/>
        <w:rPr>
          <w:kern w:val="0"/>
          <w:sz w:val="23"/>
          <w:szCs w:val="23"/>
          <w:lang w:eastAsia="en-US"/>
        </w:rPr>
      </w:pPr>
      <w:r w:rsidRPr="00AB3A10">
        <w:rPr>
          <w:kern w:val="0"/>
          <w:sz w:val="23"/>
          <w:szCs w:val="23"/>
          <w:lang w:eastAsia="en-US"/>
        </w:rPr>
        <w:t>8.7.В случае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Контракта.</w:t>
      </w:r>
    </w:p>
    <w:p w:rsidR="00C67FA3" w:rsidRPr="00AB3A10" w:rsidRDefault="00C67FA3" w:rsidP="00C67FA3">
      <w:pPr>
        <w:spacing w:after="0" w:line="240" w:lineRule="auto"/>
        <w:jc w:val="both"/>
        <w:rPr>
          <w:rFonts w:ascii="Times New Roman" w:hAnsi="Times New Roman"/>
          <w:sz w:val="23"/>
          <w:szCs w:val="23"/>
        </w:rPr>
      </w:pPr>
      <w:r w:rsidRPr="00AB3A10">
        <w:rPr>
          <w:rFonts w:ascii="Times New Roman" w:hAnsi="Times New Roman"/>
          <w:sz w:val="23"/>
          <w:szCs w:val="23"/>
        </w:rPr>
        <w:t>8.8.Расторжение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C67FA3" w:rsidRPr="00AB3A10" w:rsidRDefault="00C67FA3" w:rsidP="00C67FA3">
      <w:pPr>
        <w:spacing w:after="0" w:line="240" w:lineRule="auto"/>
        <w:jc w:val="both"/>
        <w:rPr>
          <w:rFonts w:ascii="Times New Roman" w:hAnsi="Times New Roman"/>
          <w:sz w:val="23"/>
          <w:szCs w:val="23"/>
        </w:rPr>
      </w:pPr>
      <w:r w:rsidRPr="00AB3A10">
        <w:rPr>
          <w:rFonts w:ascii="Times New Roman" w:hAnsi="Times New Roman"/>
          <w:sz w:val="23"/>
          <w:szCs w:val="23"/>
        </w:rPr>
        <w:t>8.9.Заказчик вправе требовать заключения соглашения о расторжении Контракта либо требовать в соответствии с действующим законодательством расторжения Контракта в судебном порядке и возмещения причиненных убытков либо расторгнуть Контракт в связи с односторонним отказом от исполнения Контракта при существенном нарушении Контракта Поставщиком, в том числе:</w:t>
      </w:r>
    </w:p>
    <w:p w:rsidR="00C67FA3" w:rsidRPr="00AB3A10" w:rsidRDefault="00C67FA3" w:rsidP="00C67FA3">
      <w:pPr>
        <w:tabs>
          <w:tab w:val="left" w:pos="1276"/>
        </w:tabs>
        <w:spacing w:after="0" w:line="240" w:lineRule="auto"/>
        <w:jc w:val="both"/>
        <w:rPr>
          <w:rFonts w:ascii="Times New Roman" w:hAnsi="Times New Roman"/>
          <w:sz w:val="23"/>
          <w:szCs w:val="23"/>
        </w:rPr>
      </w:pPr>
      <w:r w:rsidRPr="00AB3A10">
        <w:rPr>
          <w:rFonts w:ascii="Times New Roman" w:hAnsi="Times New Roman"/>
          <w:sz w:val="23"/>
          <w:szCs w:val="23"/>
        </w:rPr>
        <w:t>8.9.1.Поставки Товаров ненадлежащего качества с недостатками, которые не могут быть устранены в течение 10 дней с момента подписания Сторонами товарной накладной Товара.</w:t>
      </w:r>
    </w:p>
    <w:p w:rsidR="00C67FA3" w:rsidRPr="00AB3A10" w:rsidRDefault="00C67FA3" w:rsidP="00C67FA3">
      <w:pPr>
        <w:tabs>
          <w:tab w:val="left" w:pos="1276"/>
        </w:tabs>
        <w:spacing w:after="0" w:line="240" w:lineRule="auto"/>
        <w:jc w:val="both"/>
        <w:rPr>
          <w:rFonts w:ascii="Times New Roman" w:hAnsi="Times New Roman"/>
          <w:sz w:val="23"/>
          <w:szCs w:val="23"/>
        </w:rPr>
      </w:pPr>
      <w:r w:rsidRPr="00AB3A10">
        <w:rPr>
          <w:rFonts w:ascii="Times New Roman" w:hAnsi="Times New Roman"/>
          <w:sz w:val="23"/>
          <w:szCs w:val="23"/>
        </w:rPr>
        <w:t>8.9.2.Неоднократного нарушения сроков поставки Товара в соответствии с Контрактом.</w:t>
      </w:r>
    </w:p>
    <w:p w:rsidR="00C67FA3" w:rsidRPr="00AB3A10" w:rsidRDefault="00C67FA3" w:rsidP="00C67FA3">
      <w:pPr>
        <w:tabs>
          <w:tab w:val="left" w:pos="1276"/>
        </w:tabs>
        <w:spacing w:after="0" w:line="240" w:lineRule="auto"/>
        <w:jc w:val="both"/>
        <w:rPr>
          <w:rFonts w:ascii="Times New Roman" w:hAnsi="Times New Roman"/>
          <w:sz w:val="23"/>
          <w:szCs w:val="23"/>
        </w:rPr>
      </w:pPr>
      <w:r w:rsidRPr="00AB3A10">
        <w:rPr>
          <w:rFonts w:ascii="Times New Roman" w:hAnsi="Times New Roman"/>
          <w:sz w:val="23"/>
          <w:szCs w:val="23"/>
        </w:rPr>
        <w:t>8.9.3.Если задержка в сроках поставки Товара, предусмотренных Контрактом, составляет 3 и более календарных дней.</w:t>
      </w:r>
    </w:p>
    <w:p w:rsidR="00C67FA3" w:rsidRPr="00AB3A10" w:rsidRDefault="00C67FA3" w:rsidP="00C67FA3">
      <w:pPr>
        <w:tabs>
          <w:tab w:val="left" w:pos="1276"/>
        </w:tabs>
        <w:spacing w:after="0" w:line="240" w:lineRule="auto"/>
        <w:jc w:val="both"/>
        <w:rPr>
          <w:rFonts w:ascii="Times New Roman" w:hAnsi="Times New Roman"/>
          <w:sz w:val="23"/>
          <w:szCs w:val="23"/>
        </w:rPr>
      </w:pPr>
      <w:r w:rsidRPr="00AB3A10">
        <w:rPr>
          <w:rFonts w:ascii="Times New Roman" w:hAnsi="Times New Roman"/>
          <w:sz w:val="23"/>
          <w:szCs w:val="23"/>
        </w:rPr>
        <w:t>8.9.4. Отказа или уклонения Поставщика от поставки Товара.</w:t>
      </w:r>
    </w:p>
    <w:p w:rsidR="00C67FA3" w:rsidRPr="00AB3A10" w:rsidRDefault="00C67FA3" w:rsidP="00C67FA3">
      <w:pPr>
        <w:tabs>
          <w:tab w:val="left" w:pos="1276"/>
        </w:tabs>
        <w:spacing w:after="0" w:line="240" w:lineRule="auto"/>
        <w:jc w:val="both"/>
        <w:rPr>
          <w:rFonts w:ascii="Times New Roman" w:hAnsi="Times New Roman"/>
          <w:sz w:val="23"/>
          <w:szCs w:val="23"/>
        </w:rPr>
      </w:pPr>
      <w:r w:rsidRPr="00AB3A10">
        <w:rPr>
          <w:rFonts w:ascii="Times New Roman" w:hAnsi="Times New Roman"/>
          <w:sz w:val="23"/>
          <w:szCs w:val="23"/>
        </w:rPr>
        <w:t>8.9.5.Отсутствия по независящим от Заказчика причинам возможности дальнейшего финансирования поставки Товара по Контракту.</w:t>
      </w:r>
    </w:p>
    <w:p w:rsidR="00C67FA3" w:rsidRPr="00AB3A10" w:rsidRDefault="00C67FA3" w:rsidP="00C67FA3">
      <w:pPr>
        <w:tabs>
          <w:tab w:val="left" w:pos="1276"/>
        </w:tabs>
        <w:spacing w:after="0" w:line="240" w:lineRule="auto"/>
        <w:jc w:val="both"/>
        <w:rPr>
          <w:rFonts w:ascii="Times New Roman" w:hAnsi="Times New Roman"/>
          <w:sz w:val="23"/>
          <w:szCs w:val="23"/>
        </w:rPr>
      </w:pPr>
      <w:r w:rsidRPr="00AB3A10">
        <w:rPr>
          <w:rFonts w:ascii="Times New Roman" w:hAnsi="Times New Roman"/>
          <w:sz w:val="23"/>
          <w:szCs w:val="23"/>
        </w:rPr>
        <w:t>8.9.6.Проведения ликвидации Поставщика или принятия арбитражным судом решения о признании Поставщика банкротом и об открытии конкурсного производства; приостановления деятельности Поставщика в порядке, предусмотренном Кодексом Российской Федерации об административных правонарушениях; нахождения имущества Поставщика под арестом, наложенным по решению суда, если на момент истечения срока заключения Контракта балансовая стоимость арестованного имущества превысит двадцать пять процентов балансовой стоимости активов Поставщика по данным бухгалтерской отчетности за последний завершенный отчетный период; наличия у Поставщика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Поставщика по данным бухгалтерской отчетности за последний отчетный период, установления недостоверных сведений обеспечения исполнения обязательств по Контракту.</w:t>
      </w:r>
    </w:p>
    <w:p w:rsidR="00C67FA3" w:rsidRPr="00AB3A10" w:rsidRDefault="00C67FA3" w:rsidP="00C67FA3">
      <w:pPr>
        <w:tabs>
          <w:tab w:val="left" w:pos="1276"/>
        </w:tabs>
        <w:spacing w:after="0" w:line="240" w:lineRule="auto"/>
        <w:jc w:val="both"/>
        <w:rPr>
          <w:rFonts w:ascii="Times New Roman" w:hAnsi="Times New Roman"/>
          <w:sz w:val="23"/>
          <w:szCs w:val="23"/>
        </w:rPr>
      </w:pPr>
      <w:r w:rsidRPr="00AB3A10">
        <w:rPr>
          <w:rFonts w:ascii="Times New Roman" w:hAnsi="Times New Roman"/>
          <w:sz w:val="23"/>
          <w:szCs w:val="23"/>
        </w:rPr>
        <w:t>8.9.7.В иных случаях, предусмотренных гражданским законодательством Российской Федерации.</w:t>
      </w:r>
    </w:p>
    <w:p w:rsidR="00C67FA3" w:rsidRPr="00AB3A10" w:rsidRDefault="00C67FA3" w:rsidP="00C67FA3">
      <w:pPr>
        <w:pStyle w:val="Standard"/>
        <w:jc w:val="both"/>
        <w:rPr>
          <w:kern w:val="0"/>
          <w:sz w:val="23"/>
          <w:szCs w:val="23"/>
          <w:lang w:eastAsia="en-US"/>
        </w:rPr>
      </w:pPr>
      <w:r w:rsidRPr="00AB3A10">
        <w:rPr>
          <w:kern w:val="0"/>
          <w:sz w:val="23"/>
          <w:szCs w:val="23"/>
          <w:lang w:eastAsia="en-US"/>
        </w:rPr>
        <w:t>8.10.Заказчик вправе принять решение об одностороннем отказе от исполнения Контракта в соответствии с гражданским законодательством.</w:t>
      </w:r>
    </w:p>
    <w:p w:rsidR="00C67FA3" w:rsidRPr="00AB3A10" w:rsidRDefault="00C67FA3" w:rsidP="00C67FA3">
      <w:pPr>
        <w:pStyle w:val="a3"/>
        <w:jc w:val="both"/>
        <w:rPr>
          <w:rFonts w:ascii="Times New Roman" w:hAnsi="Times New Roman"/>
          <w:sz w:val="23"/>
          <w:szCs w:val="23"/>
        </w:rPr>
      </w:pPr>
      <w:r w:rsidRPr="00AB3A10">
        <w:rPr>
          <w:rFonts w:ascii="Times New Roman" w:hAnsi="Times New Roman"/>
          <w:sz w:val="23"/>
          <w:szCs w:val="23"/>
        </w:rPr>
        <w:t>8.11.Заказчик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извещением об осуществлении закупки и (или) документацией о закупке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закупки.</w:t>
      </w:r>
    </w:p>
    <w:p w:rsidR="00C67FA3" w:rsidRPr="00AB3A10" w:rsidRDefault="00C67FA3" w:rsidP="00C67FA3">
      <w:pPr>
        <w:pStyle w:val="Standard"/>
        <w:tabs>
          <w:tab w:val="left" w:pos="2268"/>
        </w:tabs>
        <w:jc w:val="both"/>
        <w:rPr>
          <w:kern w:val="0"/>
          <w:sz w:val="23"/>
          <w:szCs w:val="23"/>
          <w:lang w:eastAsia="en-US"/>
        </w:rPr>
      </w:pPr>
      <w:r w:rsidRPr="00AB3A10">
        <w:rPr>
          <w:kern w:val="0"/>
          <w:sz w:val="23"/>
          <w:szCs w:val="23"/>
          <w:lang w:eastAsia="en-US"/>
        </w:rPr>
        <w:t>8.12.В случае нарушения Поставщиком обязательства Заказчик вправе в одностороннем порядке отказаться от исполнения Контракта и потребовать от Исполнителя уплаты штрафа, предусмотренного разделом 6 Контракта.</w:t>
      </w:r>
    </w:p>
    <w:p w:rsidR="00C67FA3" w:rsidRPr="00AB3A10" w:rsidRDefault="00C67FA3" w:rsidP="00C67FA3">
      <w:pPr>
        <w:pStyle w:val="Standard"/>
        <w:jc w:val="both"/>
        <w:rPr>
          <w:kern w:val="0"/>
          <w:sz w:val="23"/>
          <w:szCs w:val="23"/>
          <w:lang w:eastAsia="en-US"/>
        </w:rPr>
      </w:pPr>
      <w:r w:rsidRPr="00AB3A10">
        <w:rPr>
          <w:kern w:val="0"/>
          <w:sz w:val="23"/>
          <w:szCs w:val="23"/>
          <w:lang w:eastAsia="en-US"/>
        </w:rPr>
        <w:t>8.14.Решение Поставщика об одностороннем отказе от исполнения Контракта в течение трех рабочих дней с даты принятия этого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Выполнение Поставщиком настоящего требования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Исполнителем подтверждения о вручении Заказчику данного уведомления.</w:t>
      </w:r>
    </w:p>
    <w:p w:rsidR="00C67FA3" w:rsidRPr="00AB3A10" w:rsidRDefault="00C67FA3" w:rsidP="00C67FA3">
      <w:pPr>
        <w:pStyle w:val="Standard"/>
        <w:jc w:val="both"/>
        <w:rPr>
          <w:kern w:val="0"/>
          <w:sz w:val="23"/>
          <w:szCs w:val="23"/>
          <w:lang w:eastAsia="en-US"/>
        </w:rPr>
      </w:pPr>
      <w:r w:rsidRPr="00AB3A10">
        <w:rPr>
          <w:kern w:val="0"/>
          <w:sz w:val="23"/>
          <w:szCs w:val="23"/>
          <w:lang w:eastAsia="en-US"/>
        </w:rPr>
        <w:lastRenderedPageBreak/>
        <w:t>8.15.Решение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rsidR="00C67FA3" w:rsidRPr="00AB3A10" w:rsidRDefault="00C67FA3" w:rsidP="00C67FA3">
      <w:pPr>
        <w:pStyle w:val="Standard"/>
        <w:jc w:val="both"/>
        <w:rPr>
          <w:kern w:val="0"/>
          <w:sz w:val="23"/>
          <w:szCs w:val="23"/>
          <w:lang w:eastAsia="en-US"/>
        </w:rPr>
      </w:pPr>
      <w:r w:rsidRPr="00AB3A10">
        <w:rPr>
          <w:kern w:val="0"/>
          <w:sz w:val="23"/>
          <w:szCs w:val="23"/>
          <w:lang w:eastAsia="en-US"/>
        </w:rPr>
        <w:t>8.16.Решение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C67FA3" w:rsidRPr="00AB3A10" w:rsidRDefault="00C67FA3" w:rsidP="00C67FA3">
      <w:pPr>
        <w:pStyle w:val="Standard"/>
        <w:jc w:val="both"/>
        <w:rPr>
          <w:kern w:val="0"/>
          <w:sz w:val="23"/>
          <w:szCs w:val="23"/>
          <w:lang w:eastAsia="en-US"/>
        </w:rPr>
      </w:pPr>
      <w:r w:rsidRPr="00AB3A10">
        <w:rPr>
          <w:kern w:val="0"/>
          <w:sz w:val="23"/>
          <w:szCs w:val="23"/>
          <w:lang w:eastAsia="en-US"/>
        </w:rPr>
        <w:t>8.17.Заказчик обязан отменить не вступившее в силу решение об одностороннем отказе от исполнения Контракта если в течение 10 (десяти) - 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случае проведения такой экспертизы Заказчиком).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C67FA3" w:rsidRPr="00AB3A10" w:rsidRDefault="00C67FA3" w:rsidP="00C67FA3">
      <w:pPr>
        <w:pStyle w:val="Standard"/>
        <w:jc w:val="both"/>
        <w:rPr>
          <w:kern w:val="0"/>
          <w:sz w:val="23"/>
          <w:szCs w:val="23"/>
          <w:lang w:eastAsia="en-US"/>
        </w:rPr>
      </w:pPr>
      <w:r w:rsidRPr="00AB3A10">
        <w:rPr>
          <w:kern w:val="0"/>
          <w:sz w:val="23"/>
          <w:szCs w:val="23"/>
          <w:lang w:eastAsia="en-US"/>
        </w:rPr>
        <w:t>8.18.Поставщик обязан отменить не вступившее в силу решение об одностороннем отказе от исполнения Контракта если в течение 10 (десяти) - 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C67FA3" w:rsidRPr="00AB3A10" w:rsidRDefault="00C67FA3" w:rsidP="00C67FA3">
      <w:pPr>
        <w:pStyle w:val="Standard"/>
        <w:jc w:val="both"/>
        <w:rPr>
          <w:kern w:val="0"/>
          <w:sz w:val="23"/>
          <w:szCs w:val="23"/>
          <w:lang w:eastAsia="en-US"/>
        </w:rPr>
      </w:pPr>
      <w:r w:rsidRPr="00AB3A10">
        <w:rPr>
          <w:kern w:val="0"/>
          <w:sz w:val="23"/>
          <w:szCs w:val="23"/>
          <w:lang w:eastAsia="en-US"/>
        </w:rPr>
        <w:t>8.19.Сведения о Поставщике, с которым Контракт расторгнут в связи с односторонним отказом Заказчика от исполнения Контракта, включаются в установленном действующим законодательством порядке в реестр недобросовестных поставщиков.</w:t>
      </w:r>
    </w:p>
    <w:p w:rsidR="00C67FA3" w:rsidRPr="00AB3A10" w:rsidRDefault="00C67FA3" w:rsidP="00C67FA3">
      <w:pPr>
        <w:spacing w:after="0" w:line="240" w:lineRule="auto"/>
        <w:jc w:val="both"/>
        <w:rPr>
          <w:rFonts w:ascii="Times New Roman" w:hAnsi="Times New Roman"/>
          <w:sz w:val="23"/>
          <w:szCs w:val="23"/>
        </w:rPr>
      </w:pPr>
      <w:r w:rsidRPr="00AB3A10">
        <w:rPr>
          <w:rFonts w:ascii="Times New Roman" w:hAnsi="Times New Roman"/>
          <w:sz w:val="23"/>
          <w:szCs w:val="23"/>
        </w:rPr>
        <w:t>8.20.При расторжении Контракта в связи с односторонним отказом стороны Контракта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C67FA3" w:rsidRPr="00AB3A10" w:rsidRDefault="00C67FA3" w:rsidP="00C67FA3">
      <w:pPr>
        <w:pStyle w:val="a3"/>
        <w:jc w:val="both"/>
        <w:rPr>
          <w:rFonts w:ascii="Times New Roman" w:hAnsi="Times New Roman"/>
          <w:sz w:val="23"/>
          <w:szCs w:val="23"/>
        </w:rPr>
      </w:pPr>
      <w:r w:rsidRPr="00AB3A10">
        <w:rPr>
          <w:rFonts w:ascii="Times New Roman" w:hAnsi="Times New Roman"/>
          <w:sz w:val="23"/>
          <w:szCs w:val="23"/>
        </w:rPr>
        <w:t>8.21.Все изменения и дополнения к настоящему Контракту действительны, если они совершены в письменной форме и подписаны Сторонами.</w:t>
      </w:r>
    </w:p>
    <w:p w:rsidR="00C67FA3" w:rsidRPr="00AB3A10" w:rsidRDefault="00C67FA3" w:rsidP="00C67FA3">
      <w:pPr>
        <w:pStyle w:val="a3"/>
        <w:jc w:val="both"/>
        <w:rPr>
          <w:rFonts w:ascii="Times New Roman" w:hAnsi="Times New Roman"/>
          <w:sz w:val="23"/>
          <w:szCs w:val="23"/>
        </w:rPr>
      </w:pPr>
    </w:p>
    <w:p w:rsidR="00C67FA3" w:rsidRPr="00AB3A10" w:rsidRDefault="00C67FA3" w:rsidP="00C67FA3">
      <w:pPr>
        <w:pStyle w:val="a3"/>
        <w:tabs>
          <w:tab w:val="left" w:pos="4792"/>
        </w:tabs>
        <w:jc w:val="center"/>
        <w:rPr>
          <w:rFonts w:ascii="Times New Roman" w:hAnsi="Times New Roman"/>
          <w:sz w:val="23"/>
          <w:szCs w:val="23"/>
        </w:rPr>
      </w:pPr>
      <w:r w:rsidRPr="00AB3A10">
        <w:rPr>
          <w:rFonts w:ascii="Times New Roman" w:hAnsi="Times New Roman"/>
          <w:sz w:val="23"/>
          <w:szCs w:val="23"/>
        </w:rPr>
        <w:t>9.Обстоятельства непреодолимой силы</w:t>
      </w:r>
    </w:p>
    <w:p w:rsidR="00C67FA3" w:rsidRPr="00AB3A10" w:rsidRDefault="00C67FA3" w:rsidP="00C67FA3">
      <w:pPr>
        <w:pStyle w:val="Standard"/>
        <w:jc w:val="both"/>
        <w:rPr>
          <w:kern w:val="0"/>
          <w:sz w:val="23"/>
          <w:szCs w:val="23"/>
          <w:lang w:eastAsia="en-US"/>
        </w:rPr>
      </w:pPr>
      <w:r w:rsidRPr="00AB3A10">
        <w:rPr>
          <w:kern w:val="0"/>
          <w:sz w:val="23"/>
          <w:szCs w:val="23"/>
          <w:lang w:eastAsia="en-US"/>
        </w:rPr>
        <w:t>9.1.Стороны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C67FA3" w:rsidRPr="00AB3A10" w:rsidRDefault="00C67FA3" w:rsidP="00C67FA3">
      <w:pPr>
        <w:spacing w:after="0" w:line="240" w:lineRule="auto"/>
        <w:ind w:firstLine="567"/>
        <w:jc w:val="both"/>
        <w:rPr>
          <w:rFonts w:ascii="Times New Roman" w:hAnsi="Times New Roman"/>
          <w:sz w:val="23"/>
          <w:szCs w:val="23"/>
        </w:rPr>
      </w:pPr>
      <w:r w:rsidRPr="00AB3A10">
        <w:rPr>
          <w:rFonts w:ascii="Times New Roman" w:hAnsi="Times New Roman"/>
          <w:sz w:val="23"/>
          <w:szCs w:val="23"/>
        </w:rPr>
        <w:t>Указанные обстоятельства должны быть подтверждены соответствующим документом, выданным компетентным органом.</w:t>
      </w:r>
    </w:p>
    <w:p w:rsidR="00C67FA3" w:rsidRPr="00AB3A10" w:rsidRDefault="00C67FA3" w:rsidP="00C67FA3">
      <w:pPr>
        <w:pStyle w:val="Standard"/>
        <w:jc w:val="both"/>
        <w:rPr>
          <w:kern w:val="0"/>
          <w:sz w:val="23"/>
          <w:szCs w:val="23"/>
          <w:lang w:eastAsia="en-US"/>
        </w:rPr>
      </w:pPr>
      <w:r w:rsidRPr="00AB3A10">
        <w:rPr>
          <w:kern w:val="0"/>
          <w:sz w:val="23"/>
          <w:szCs w:val="23"/>
          <w:lang w:eastAsia="en-US"/>
        </w:rPr>
        <w:t>9.2.Сторона,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rsidR="00C67FA3" w:rsidRPr="00AB3A10" w:rsidRDefault="00C67FA3" w:rsidP="00C67FA3">
      <w:pPr>
        <w:spacing w:after="0" w:line="240" w:lineRule="auto"/>
        <w:jc w:val="both"/>
        <w:rPr>
          <w:rFonts w:ascii="Times New Roman" w:hAnsi="Times New Roman"/>
          <w:sz w:val="23"/>
          <w:szCs w:val="23"/>
        </w:rPr>
      </w:pPr>
      <w:r w:rsidRPr="00AB3A10">
        <w:rPr>
          <w:rFonts w:ascii="Times New Roman" w:hAnsi="Times New Roman"/>
          <w:sz w:val="23"/>
          <w:szCs w:val="23"/>
        </w:rPr>
        <w:t>9.3.Сторона,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rsidR="00C67FA3" w:rsidRPr="00AB3A10" w:rsidRDefault="00C67FA3" w:rsidP="00C67FA3">
      <w:pPr>
        <w:spacing w:after="0" w:line="240" w:lineRule="auto"/>
        <w:jc w:val="both"/>
        <w:rPr>
          <w:rFonts w:ascii="Times New Roman" w:hAnsi="Times New Roman"/>
          <w:sz w:val="23"/>
          <w:szCs w:val="23"/>
        </w:rPr>
      </w:pPr>
      <w:r w:rsidRPr="00AB3A10">
        <w:rPr>
          <w:rFonts w:ascii="Times New Roman" w:hAnsi="Times New Roman"/>
          <w:sz w:val="23"/>
          <w:szCs w:val="23"/>
        </w:rPr>
        <w:t>9.4.В случае, когда обстоятельства непреодолимой силы действуют на протяжении более 30 (тридцати) дней и не обнаруживают признаков прекращения, настоящий Контракт может быть расторгнут Заказчиком и Поставщиком в порядке, установленном действующим законодательством.</w:t>
      </w:r>
    </w:p>
    <w:p w:rsidR="00C67FA3" w:rsidRPr="00AB3A10" w:rsidRDefault="00C67FA3" w:rsidP="00C67FA3">
      <w:pPr>
        <w:spacing w:after="0" w:line="240" w:lineRule="auto"/>
        <w:jc w:val="both"/>
        <w:rPr>
          <w:rFonts w:ascii="Times New Roman" w:hAnsi="Times New Roman"/>
          <w:sz w:val="23"/>
          <w:szCs w:val="23"/>
        </w:rPr>
      </w:pPr>
    </w:p>
    <w:p w:rsidR="00C67FA3" w:rsidRPr="00AB3A10" w:rsidRDefault="00C67FA3" w:rsidP="00C67FA3">
      <w:pPr>
        <w:pStyle w:val="a3"/>
        <w:jc w:val="center"/>
        <w:rPr>
          <w:rFonts w:ascii="Times New Roman" w:hAnsi="Times New Roman"/>
          <w:sz w:val="23"/>
          <w:szCs w:val="23"/>
        </w:rPr>
      </w:pPr>
      <w:r w:rsidRPr="00AB3A10">
        <w:rPr>
          <w:rFonts w:ascii="Times New Roman" w:hAnsi="Times New Roman"/>
          <w:sz w:val="23"/>
          <w:szCs w:val="23"/>
        </w:rPr>
        <w:t>10.Прочие условия</w:t>
      </w:r>
    </w:p>
    <w:p w:rsidR="00C67FA3" w:rsidRPr="00AB3A10" w:rsidRDefault="00C67FA3" w:rsidP="00C67FA3">
      <w:pPr>
        <w:pStyle w:val="Standard"/>
        <w:jc w:val="both"/>
        <w:rPr>
          <w:kern w:val="0"/>
          <w:sz w:val="23"/>
          <w:szCs w:val="23"/>
          <w:lang w:eastAsia="en-US"/>
        </w:rPr>
      </w:pPr>
      <w:r w:rsidRPr="00AB3A10">
        <w:rPr>
          <w:kern w:val="0"/>
          <w:sz w:val="23"/>
          <w:szCs w:val="23"/>
          <w:lang w:eastAsia="en-US"/>
        </w:rPr>
        <w:t>10.1.По всем вопросам, не урегулированным Контрактом, Стороны руководствуются действующим законодательством Российской Федерации.</w:t>
      </w:r>
    </w:p>
    <w:p w:rsidR="00C67FA3" w:rsidRPr="00AB3A10" w:rsidRDefault="00C67FA3" w:rsidP="00C67FA3">
      <w:pPr>
        <w:pStyle w:val="Standard"/>
        <w:jc w:val="both"/>
        <w:rPr>
          <w:kern w:val="0"/>
          <w:sz w:val="23"/>
          <w:szCs w:val="23"/>
          <w:lang w:eastAsia="en-US"/>
        </w:rPr>
      </w:pPr>
      <w:r w:rsidRPr="00AB3A10">
        <w:rPr>
          <w:kern w:val="0"/>
          <w:sz w:val="23"/>
          <w:szCs w:val="23"/>
          <w:lang w:eastAsia="en-US"/>
        </w:rPr>
        <w:t>10.2.Контрактом предусматривается претензионный порядок урегулирования споров. Срок рассмотрения предъявленной претензии – 7 (семь) календарных дней от даты ее получения. В случае если Стороны не пришли к соглашению, спор подлежит разрешению в Арбитражном суде города Санкт-Петербурга и Ленинградской области.</w:t>
      </w:r>
    </w:p>
    <w:p w:rsidR="00C67FA3" w:rsidRPr="00AB3A10" w:rsidRDefault="00C67FA3" w:rsidP="00C67FA3">
      <w:pPr>
        <w:pStyle w:val="Standard"/>
        <w:ind w:firstLine="567"/>
        <w:jc w:val="both"/>
        <w:rPr>
          <w:kern w:val="0"/>
          <w:sz w:val="23"/>
          <w:szCs w:val="23"/>
          <w:lang w:eastAsia="en-US"/>
        </w:rPr>
      </w:pPr>
      <w:r w:rsidRPr="00AB3A10">
        <w:rPr>
          <w:kern w:val="0"/>
          <w:sz w:val="23"/>
          <w:szCs w:val="23"/>
          <w:lang w:eastAsia="en-US"/>
        </w:rPr>
        <w:t xml:space="preserve">В претензии должны быть указаны содержание и основание претензии, а также конкретное требование, предъявляемое заинтересованной Стороной по Контракту. Претензия должна быть подтверждена актами и иными необходимыми документами. Претензия передается лично, заказным </w:t>
      </w:r>
      <w:r w:rsidRPr="00AB3A10">
        <w:rPr>
          <w:kern w:val="0"/>
          <w:sz w:val="23"/>
          <w:szCs w:val="23"/>
          <w:lang w:eastAsia="en-US"/>
        </w:rPr>
        <w:lastRenderedPageBreak/>
        <w:t>письмом или курьерской доставкой с вручением уполномоченному представителю другой Стороны под расписку, на адрес электронной почты, указанный в контракте, с приложением всех документов, подтверждающих обоснованность претензии, или иным способом, позволяющим удостовериться в получении претензии Исполнителем.</w:t>
      </w:r>
    </w:p>
    <w:p w:rsidR="00C67FA3" w:rsidRPr="00AB3A10" w:rsidRDefault="00C67FA3" w:rsidP="00C67FA3">
      <w:pPr>
        <w:pStyle w:val="Standard"/>
        <w:jc w:val="both"/>
        <w:rPr>
          <w:kern w:val="0"/>
          <w:sz w:val="23"/>
          <w:szCs w:val="23"/>
          <w:lang w:eastAsia="en-US"/>
        </w:rPr>
      </w:pPr>
      <w:r w:rsidRPr="00AB3A10">
        <w:rPr>
          <w:kern w:val="0"/>
          <w:sz w:val="23"/>
          <w:szCs w:val="23"/>
          <w:lang w:eastAsia="en-US"/>
        </w:rPr>
        <w:t>10.3.В случае изменения юридического или фактического адреса, банковских или иных реквизитов, стороны обязаны незамедлительно уведомить друг друга.</w:t>
      </w:r>
    </w:p>
    <w:p w:rsidR="00C67FA3" w:rsidRPr="00AB3A10" w:rsidRDefault="00C67FA3" w:rsidP="00C67FA3">
      <w:pPr>
        <w:pStyle w:val="Standard"/>
        <w:jc w:val="both"/>
        <w:rPr>
          <w:kern w:val="0"/>
          <w:sz w:val="23"/>
          <w:szCs w:val="23"/>
          <w:lang w:eastAsia="en-US"/>
        </w:rPr>
      </w:pPr>
      <w:r w:rsidRPr="00AB3A10">
        <w:rPr>
          <w:kern w:val="0"/>
          <w:sz w:val="23"/>
          <w:szCs w:val="23"/>
          <w:lang w:eastAsia="en-US"/>
        </w:rPr>
        <w:t>10.4.Ни одна из Сторон не имеет права передавать свои права и обязанности по данному Контракту третьим лицам без письменного согласия противоположной стороны.</w:t>
      </w:r>
    </w:p>
    <w:p w:rsidR="00C67FA3" w:rsidRPr="00AB3A10" w:rsidRDefault="00C67FA3" w:rsidP="00C67FA3">
      <w:pPr>
        <w:spacing w:after="0" w:line="240" w:lineRule="auto"/>
        <w:jc w:val="both"/>
        <w:rPr>
          <w:rFonts w:ascii="Times New Roman" w:hAnsi="Times New Roman"/>
          <w:sz w:val="23"/>
          <w:szCs w:val="23"/>
        </w:rPr>
      </w:pPr>
      <w:r w:rsidRPr="00AB3A10">
        <w:rPr>
          <w:rFonts w:ascii="Times New Roman" w:hAnsi="Times New Roman"/>
          <w:sz w:val="23"/>
          <w:szCs w:val="23"/>
        </w:rPr>
        <w:t>10.5.При исполнении Контракта не допускается перемена Поставщика, за исключением случаев,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C67FA3" w:rsidRPr="00AB3A10" w:rsidRDefault="00C67FA3" w:rsidP="00C67FA3">
      <w:pPr>
        <w:spacing w:after="0" w:line="240" w:lineRule="auto"/>
        <w:jc w:val="both"/>
        <w:rPr>
          <w:rFonts w:ascii="Times New Roman" w:hAnsi="Times New Roman"/>
          <w:sz w:val="23"/>
          <w:szCs w:val="23"/>
        </w:rPr>
      </w:pPr>
      <w:r w:rsidRPr="00AB3A10">
        <w:rPr>
          <w:rFonts w:ascii="Times New Roman" w:hAnsi="Times New Roman"/>
          <w:sz w:val="23"/>
          <w:szCs w:val="23"/>
        </w:rPr>
        <w:t>10.7.Все споры, возникшие между Сторонами по Контракту или в связи с ним, подлежат рассмотрению в Арбитражном суде города Санкт-Петербурга и Ленинградской области в установленном законодательством порядке.</w:t>
      </w:r>
    </w:p>
    <w:p w:rsidR="00C67FA3" w:rsidRPr="00AB3A10" w:rsidRDefault="00C67FA3" w:rsidP="00C67FA3">
      <w:pPr>
        <w:spacing w:after="0" w:line="240" w:lineRule="auto"/>
        <w:jc w:val="both"/>
        <w:rPr>
          <w:rFonts w:ascii="Times New Roman" w:hAnsi="Times New Roman"/>
          <w:sz w:val="23"/>
          <w:szCs w:val="23"/>
        </w:rPr>
      </w:pPr>
      <w:r w:rsidRPr="00AB3A10">
        <w:rPr>
          <w:rFonts w:ascii="Times New Roman" w:hAnsi="Times New Roman"/>
          <w:sz w:val="23"/>
          <w:szCs w:val="23"/>
        </w:rPr>
        <w:t>10.8.Если в результате издания акта государственного органа исполнение обязательства становится невозможным, обязательства Сторон, предусмотренные Контрактом, могут быть прекращены Сторонами в части или полностью.</w:t>
      </w:r>
    </w:p>
    <w:p w:rsidR="00C67FA3" w:rsidRPr="00AB3A10" w:rsidRDefault="00C67FA3" w:rsidP="00C67FA3">
      <w:pPr>
        <w:spacing w:after="0" w:line="240" w:lineRule="auto"/>
        <w:jc w:val="both"/>
        <w:rPr>
          <w:rFonts w:ascii="Times New Roman" w:hAnsi="Times New Roman"/>
          <w:sz w:val="23"/>
          <w:szCs w:val="23"/>
        </w:rPr>
      </w:pPr>
      <w:r w:rsidRPr="00AB3A10">
        <w:rPr>
          <w:rFonts w:ascii="Times New Roman" w:hAnsi="Times New Roman"/>
          <w:sz w:val="23"/>
          <w:szCs w:val="23"/>
        </w:rPr>
        <w:t>10.9.Все приложения и дополнения к Контракту являются его неотъемлемой частью.</w:t>
      </w:r>
    </w:p>
    <w:p w:rsidR="00C67FA3" w:rsidRPr="00AB3A10" w:rsidRDefault="00C67FA3" w:rsidP="00C67FA3">
      <w:pPr>
        <w:spacing w:after="0" w:line="240" w:lineRule="auto"/>
        <w:jc w:val="both"/>
        <w:rPr>
          <w:rFonts w:ascii="Times New Roman" w:hAnsi="Times New Roman"/>
          <w:sz w:val="23"/>
          <w:szCs w:val="23"/>
        </w:rPr>
      </w:pPr>
    </w:p>
    <w:p w:rsidR="00C67FA3" w:rsidRPr="00AB3A10" w:rsidRDefault="00C67FA3" w:rsidP="00C67FA3">
      <w:pPr>
        <w:spacing w:after="0" w:line="240" w:lineRule="auto"/>
        <w:jc w:val="center"/>
        <w:rPr>
          <w:rFonts w:ascii="Times New Roman" w:hAnsi="Times New Roman"/>
          <w:sz w:val="23"/>
          <w:szCs w:val="23"/>
        </w:rPr>
      </w:pPr>
      <w:r w:rsidRPr="00AB3A10">
        <w:rPr>
          <w:rFonts w:ascii="Times New Roman" w:hAnsi="Times New Roman"/>
          <w:sz w:val="23"/>
          <w:szCs w:val="23"/>
        </w:rPr>
        <w:t>11.Антикоррупционная оговорка</w:t>
      </w:r>
    </w:p>
    <w:p w:rsidR="00C67FA3" w:rsidRPr="00AB3A10" w:rsidRDefault="00C67FA3" w:rsidP="00C67FA3">
      <w:pPr>
        <w:pStyle w:val="Standard"/>
        <w:jc w:val="both"/>
        <w:rPr>
          <w:kern w:val="0"/>
          <w:sz w:val="23"/>
          <w:szCs w:val="23"/>
          <w:lang w:eastAsia="en-US"/>
        </w:rPr>
      </w:pPr>
      <w:r w:rsidRPr="00AB3A10">
        <w:rPr>
          <w:kern w:val="0"/>
          <w:sz w:val="23"/>
          <w:szCs w:val="23"/>
          <w:lang w:eastAsia="en-US"/>
        </w:rPr>
        <w:t>11.1.При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rsidR="00C67FA3" w:rsidRPr="00AB3A10" w:rsidRDefault="00C67FA3" w:rsidP="00C67FA3">
      <w:pPr>
        <w:pStyle w:val="Standard"/>
        <w:ind w:firstLine="567"/>
        <w:jc w:val="both"/>
        <w:rPr>
          <w:kern w:val="0"/>
          <w:sz w:val="23"/>
          <w:szCs w:val="23"/>
          <w:lang w:eastAsia="en-US"/>
        </w:rPr>
      </w:pPr>
      <w:r w:rsidRPr="00AB3A10">
        <w:rPr>
          <w:kern w:val="0"/>
          <w:sz w:val="23"/>
          <w:szCs w:val="23"/>
          <w:lang w:eastAsia="en-US"/>
        </w:rPr>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rsidR="00C67FA3" w:rsidRPr="00AB3A10" w:rsidRDefault="00C67FA3" w:rsidP="00C67FA3">
      <w:pPr>
        <w:pStyle w:val="Standard"/>
        <w:ind w:firstLine="567"/>
        <w:jc w:val="both"/>
        <w:rPr>
          <w:kern w:val="0"/>
          <w:sz w:val="23"/>
          <w:szCs w:val="23"/>
          <w:lang w:eastAsia="en-US"/>
        </w:rPr>
      </w:pPr>
      <w:r w:rsidRPr="00AB3A10">
        <w:rPr>
          <w:kern w:val="0"/>
          <w:sz w:val="23"/>
          <w:szCs w:val="23"/>
          <w:lang w:eastAsia="en-US"/>
        </w:rPr>
        <w:t>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rsidR="00C67FA3" w:rsidRPr="00AB3A10" w:rsidRDefault="00C67FA3" w:rsidP="00C67FA3">
      <w:pPr>
        <w:pStyle w:val="Standard"/>
        <w:ind w:firstLine="567"/>
        <w:jc w:val="both"/>
        <w:rPr>
          <w:kern w:val="0"/>
          <w:sz w:val="23"/>
          <w:szCs w:val="23"/>
          <w:lang w:eastAsia="en-US"/>
        </w:rPr>
      </w:pPr>
      <w:r w:rsidRPr="00AB3A10">
        <w:rPr>
          <w:kern w:val="0"/>
          <w:sz w:val="23"/>
          <w:szCs w:val="23"/>
          <w:lang w:eastAsia="en-US"/>
        </w:rPr>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rsidR="00C67FA3" w:rsidRPr="00AB3A10" w:rsidRDefault="00C67FA3" w:rsidP="00C67FA3">
      <w:pPr>
        <w:pStyle w:val="a3"/>
        <w:ind w:firstLine="567"/>
        <w:jc w:val="both"/>
        <w:rPr>
          <w:rFonts w:ascii="Times New Roman" w:hAnsi="Times New Roman"/>
          <w:sz w:val="23"/>
          <w:szCs w:val="23"/>
        </w:rPr>
      </w:pPr>
      <w:r w:rsidRPr="00AB3A10">
        <w:rPr>
          <w:rFonts w:ascii="Times New Roman" w:hAnsi="Times New Roman"/>
          <w:sz w:val="23"/>
          <w:szCs w:val="23"/>
        </w:rPr>
        <w:t>Не совершать иных действий, нарушающих антикоррупционное законодательство Российской Федерации.</w:t>
      </w:r>
    </w:p>
    <w:p w:rsidR="00C67FA3" w:rsidRPr="00AB3A10" w:rsidRDefault="00C67FA3" w:rsidP="00C67FA3">
      <w:pPr>
        <w:spacing w:after="120" w:line="240" w:lineRule="auto"/>
        <w:ind w:firstLine="567"/>
        <w:jc w:val="center"/>
        <w:outlineLvl w:val="0"/>
        <w:rPr>
          <w:rFonts w:ascii="Times New Roman" w:hAnsi="Times New Roman"/>
          <w:b/>
          <w:sz w:val="23"/>
          <w:szCs w:val="23"/>
        </w:rPr>
      </w:pPr>
      <w:r w:rsidRPr="00AB3A10">
        <w:rPr>
          <w:rFonts w:ascii="Times New Roman" w:hAnsi="Times New Roman"/>
          <w:sz w:val="23"/>
          <w:szCs w:val="23"/>
        </w:rPr>
        <w:tab/>
      </w:r>
      <w:r w:rsidRPr="00AB3A10">
        <w:rPr>
          <w:rFonts w:ascii="Times New Roman" w:hAnsi="Times New Roman"/>
          <w:b/>
          <w:sz w:val="23"/>
          <w:szCs w:val="23"/>
        </w:rPr>
        <w:t>12.Приложение к Контракту:</w:t>
      </w:r>
    </w:p>
    <w:p w:rsidR="00C67FA3" w:rsidRPr="00AB3A10" w:rsidRDefault="00C67FA3" w:rsidP="00C67FA3">
      <w:pPr>
        <w:spacing w:after="0" w:line="240" w:lineRule="auto"/>
        <w:rPr>
          <w:rFonts w:ascii="Times New Roman" w:hAnsi="Times New Roman"/>
          <w:b/>
          <w:sz w:val="23"/>
          <w:szCs w:val="23"/>
        </w:rPr>
      </w:pPr>
      <w:r w:rsidRPr="00AB3A10">
        <w:rPr>
          <w:rFonts w:ascii="Times New Roman" w:hAnsi="Times New Roman"/>
          <w:b/>
          <w:sz w:val="23"/>
          <w:szCs w:val="23"/>
        </w:rPr>
        <w:t>12.1.Приложение № 1 - Техническое задание.</w:t>
      </w:r>
    </w:p>
    <w:p w:rsidR="00C67FA3" w:rsidRPr="00AB3A10" w:rsidRDefault="00C67FA3" w:rsidP="00C67FA3">
      <w:pPr>
        <w:spacing w:after="0" w:line="240" w:lineRule="auto"/>
        <w:jc w:val="both"/>
        <w:rPr>
          <w:rFonts w:ascii="Times New Roman" w:hAnsi="Times New Roman"/>
          <w:b/>
          <w:sz w:val="23"/>
          <w:szCs w:val="23"/>
        </w:rPr>
      </w:pPr>
      <w:r w:rsidRPr="00AB3A10">
        <w:rPr>
          <w:rFonts w:ascii="Times New Roman" w:hAnsi="Times New Roman"/>
          <w:b/>
          <w:sz w:val="23"/>
          <w:szCs w:val="23"/>
        </w:rPr>
        <w:t>12.2.Приложение № 2 - Спецификация.</w:t>
      </w:r>
    </w:p>
    <w:p w:rsidR="00C67FA3" w:rsidRDefault="00C67FA3" w:rsidP="00C67FA3">
      <w:pPr>
        <w:spacing w:after="0" w:line="240" w:lineRule="auto"/>
        <w:jc w:val="both"/>
        <w:rPr>
          <w:rFonts w:ascii="Times New Roman" w:hAnsi="Times New Roman"/>
          <w:b/>
          <w:sz w:val="23"/>
          <w:szCs w:val="23"/>
        </w:rPr>
      </w:pPr>
    </w:p>
    <w:p w:rsidR="00C67FA3" w:rsidRDefault="00C67FA3" w:rsidP="00C67FA3">
      <w:pPr>
        <w:spacing w:after="0" w:line="240" w:lineRule="auto"/>
        <w:jc w:val="both"/>
        <w:rPr>
          <w:rFonts w:ascii="Times New Roman" w:hAnsi="Times New Roman"/>
          <w:b/>
          <w:sz w:val="23"/>
          <w:szCs w:val="23"/>
        </w:rPr>
      </w:pPr>
    </w:p>
    <w:p w:rsidR="00C67FA3" w:rsidRDefault="00C67FA3" w:rsidP="00C67FA3">
      <w:pPr>
        <w:spacing w:after="0" w:line="240" w:lineRule="auto"/>
        <w:jc w:val="both"/>
        <w:rPr>
          <w:rFonts w:ascii="Times New Roman" w:hAnsi="Times New Roman"/>
          <w:b/>
          <w:sz w:val="23"/>
          <w:szCs w:val="23"/>
        </w:rPr>
      </w:pPr>
    </w:p>
    <w:p w:rsidR="00C67FA3" w:rsidRDefault="00C67FA3" w:rsidP="00C67FA3">
      <w:pPr>
        <w:spacing w:after="0" w:line="240" w:lineRule="auto"/>
        <w:jc w:val="both"/>
        <w:rPr>
          <w:rFonts w:ascii="Times New Roman" w:hAnsi="Times New Roman"/>
          <w:b/>
          <w:sz w:val="23"/>
          <w:szCs w:val="23"/>
        </w:rPr>
      </w:pPr>
    </w:p>
    <w:p w:rsidR="00C67FA3" w:rsidRDefault="00C67FA3" w:rsidP="00C67FA3">
      <w:pPr>
        <w:spacing w:after="0" w:line="240" w:lineRule="auto"/>
        <w:jc w:val="both"/>
        <w:rPr>
          <w:rFonts w:ascii="Times New Roman" w:hAnsi="Times New Roman"/>
          <w:b/>
          <w:sz w:val="23"/>
          <w:szCs w:val="23"/>
        </w:rPr>
      </w:pPr>
    </w:p>
    <w:p w:rsidR="00C67FA3" w:rsidRDefault="00C67FA3" w:rsidP="00C67FA3">
      <w:pPr>
        <w:spacing w:after="0" w:line="240" w:lineRule="auto"/>
        <w:jc w:val="both"/>
        <w:rPr>
          <w:rFonts w:ascii="Times New Roman" w:hAnsi="Times New Roman"/>
          <w:b/>
          <w:sz w:val="23"/>
          <w:szCs w:val="23"/>
        </w:rPr>
      </w:pPr>
    </w:p>
    <w:p w:rsidR="00C67FA3" w:rsidRPr="00AB3A10" w:rsidRDefault="00C67FA3" w:rsidP="00C67FA3">
      <w:pPr>
        <w:spacing w:after="0" w:line="240" w:lineRule="auto"/>
        <w:jc w:val="both"/>
        <w:rPr>
          <w:rFonts w:ascii="Times New Roman" w:hAnsi="Times New Roman"/>
          <w:b/>
          <w:sz w:val="23"/>
          <w:szCs w:val="23"/>
        </w:rPr>
      </w:pPr>
    </w:p>
    <w:p w:rsidR="00C67FA3" w:rsidRPr="00AB3A10" w:rsidRDefault="00C67FA3" w:rsidP="00C67FA3">
      <w:pPr>
        <w:spacing w:after="120" w:line="240" w:lineRule="auto"/>
        <w:ind w:firstLine="709"/>
        <w:jc w:val="center"/>
        <w:rPr>
          <w:rFonts w:ascii="Times New Roman" w:hAnsi="Times New Roman"/>
          <w:b/>
          <w:sz w:val="23"/>
          <w:szCs w:val="23"/>
        </w:rPr>
      </w:pPr>
      <w:r w:rsidRPr="00AB3A10">
        <w:rPr>
          <w:rFonts w:ascii="Times New Roman" w:hAnsi="Times New Roman"/>
          <w:b/>
          <w:sz w:val="23"/>
          <w:szCs w:val="23"/>
        </w:rPr>
        <w:t>13.Адреса, банковские реквизиты, подписи сторон</w:t>
      </w:r>
    </w:p>
    <w:tbl>
      <w:tblPr>
        <w:tblW w:w="10137" w:type="dxa"/>
        <w:tblLook w:val="01E0" w:firstRow="1" w:lastRow="1" w:firstColumn="1" w:lastColumn="1" w:noHBand="0" w:noVBand="0"/>
      </w:tblPr>
      <w:tblGrid>
        <w:gridCol w:w="5148"/>
        <w:gridCol w:w="236"/>
        <w:gridCol w:w="4753"/>
      </w:tblGrid>
      <w:tr w:rsidR="00C67FA3" w:rsidRPr="00AB3A10" w:rsidTr="00CC308A">
        <w:trPr>
          <w:trHeight w:val="618"/>
        </w:trPr>
        <w:tc>
          <w:tcPr>
            <w:tcW w:w="5148" w:type="dxa"/>
            <w:hideMark/>
          </w:tcPr>
          <w:p w:rsidR="00C67FA3" w:rsidRPr="00AB3A10" w:rsidRDefault="00C67FA3" w:rsidP="00CC308A">
            <w:pPr>
              <w:tabs>
                <w:tab w:val="left" w:pos="708"/>
              </w:tabs>
              <w:autoSpaceDE w:val="0"/>
              <w:autoSpaceDN w:val="0"/>
              <w:adjustRightInd w:val="0"/>
              <w:jc w:val="both"/>
              <w:rPr>
                <w:rFonts w:ascii="Times New Roman" w:hAnsi="Times New Roman"/>
                <w:b/>
                <w:sz w:val="23"/>
                <w:szCs w:val="23"/>
              </w:rPr>
            </w:pPr>
            <w:r w:rsidRPr="00AB3A10">
              <w:rPr>
                <w:rFonts w:ascii="Times New Roman" w:hAnsi="Times New Roman"/>
                <w:b/>
                <w:sz w:val="23"/>
                <w:szCs w:val="23"/>
              </w:rPr>
              <w:t>ЗАКАЗЧИК:</w:t>
            </w:r>
          </w:p>
        </w:tc>
        <w:tc>
          <w:tcPr>
            <w:tcW w:w="236" w:type="dxa"/>
          </w:tcPr>
          <w:p w:rsidR="00C67FA3" w:rsidRPr="00AB3A10" w:rsidRDefault="00C67FA3" w:rsidP="00CC308A">
            <w:pPr>
              <w:tabs>
                <w:tab w:val="left" w:pos="708"/>
              </w:tabs>
              <w:autoSpaceDE w:val="0"/>
              <w:autoSpaceDN w:val="0"/>
              <w:adjustRightInd w:val="0"/>
              <w:jc w:val="both"/>
              <w:rPr>
                <w:rFonts w:ascii="Times New Roman" w:hAnsi="Times New Roman"/>
                <w:b/>
                <w:sz w:val="23"/>
                <w:szCs w:val="23"/>
              </w:rPr>
            </w:pPr>
          </w:p>
        </w:tc>
        <w:tc>
          <w:tcPr>
            <w:tcW w:w="4753" w:type="dxa"/>
            <w:hideMark/>
          </w:tcPr>
          <w:p w:rsidR="00C67FA3" w:rsidRPr="00AB3A10" w:rsidRDefault="00C67FA3" w:rsidP="00CC308A">
            <w:pPr>
              <w:tabs>
                <w:tab w:val="left" w:pos="708"/>
              </w:tabs>
              <w:autoSpaceDE w:val="0"/>
              <w:autoSpaceDN w:val="0"/>
              <w:adjustRightInd w:val="0"/>
              <w:jc w:val="both"/>
              <w:rPr>
                <w:rFonts w:ascii="Times New Roman" w:hAnsi="Times New Roman"/>
                <w:b/>
                <w:sz w:val="23"/>
                <w:szCs w:val="23"/>
              </w:rPr>
            </w:pPr>
            <w:r w:rsidRPr="00AB3A10">
              <w:rPr>
                <w:rFonts w:ascii="Times New Roman" w:hAnsi="Times New Roman"/>
                <w:b/>
                <w:sz w:val="23"/>
                <w:szCs w:val="23"/>
              </w:rPr>
              <w:t>ПОСТАВЩИК:</w:t>
            </w:r>
          </w:p>
        </w:tc>
      </w:tr>
      <w:tr w:rsidR="00C67FA3" w:rsidRPr="00AB3A10" w:rsidTr="00CC308A">
        <w:trPr>
          <w:trHeight w:val="2837"/>
        </w:trPr>
        <w:tc>
          <w:tcPr>
            <w:tcW w:w="5148" w:type="dxa"/>
          </w:tcPr>
          <w:p w:rsidR="00C67FA3" w:rsidRPr="00F71781" w:rsidRDefault="00C67FA3" w:rsidP="00CC308A">
            <w:pPr>
              <w:spacing w:after="0" w:line="240" w:lineRule="auto"/>
              <w:rPr>
                <w:rFonts w:ascii="Times New Roman" w:hAnsi="Times New Roman"/>
                <w:b/>
                <w:sz w:val="23"/>
                <w:szCs w:val="23"/>
                <w:lang w:eastAsia="ru-RU"/>
              </w:rPr>
            </w:pPr>
            <w:r w:rsidRPr="00F71781">
              <w:rPr>
                <w:rFonts w:ascii="Times New Roman" w:hAnsi="Times New Roman"/>
                <w:b/>
                <w:sz w:val="23"/>
                <w:szCs w:val="23"/>
                <w:lang w:eastAsia="ru-RU"/>
              </w:rPr>
              <w:lastRenderedPageBreak/>
              <w:t>Санкт-Петербургское государственное профессиональное образовательное учреждение «Академия ледовых видов спорта «Динамо Санкт-Петербург»</w:t>
            </w:r>
          </w:p>
          <w:p w:rsidR="00C67FA3" w:rsidRPr="00F71781" w:rsidRDefault="00C67FA3" w:rsidP="00CC308A">
            <w:pPr>
              <w:spacing w:after="0" w:line="240" w:lineRule="auto"/>
              <w:rPr>
                <w:rFonts w:ascii="Times New Roman" w:hAnsi="Times New Roman"/>
                <w:sz w:val="23"/>
                <w:szCs w:val="23"/>
                <w:lang w:eastAsia="ru-RU"/>
              </w:rPr>
            </w:pPr>
            <w:r w:rsidRPr="00F71781">
              <w:rPr>
                <w:rFonts w:ascii="Times New Roman" w:hAnsi="Times New Roman"/>
                <w:sz w:val="23"/>
                <w:szCs w:val="23"/>
                <w:lang w:eastAsia="ru-RU"/>
              </w:rPr>
              <w:t>Адрес: 199155, Санкт-Петербург, переулок Каховского, дом 2, литера Б</w:t>
            </w:r>
          </w:p>
          <w:p w:rsidR="00C67FA3" w:rsidRPr="00F71781" w:rsidRDefault="00C67FA3" w:rsidP="00CC308A">
            <w:pPr>
              <w:spacing w:after="0" w:line="240" w:lineRule="auto"/>
              <w:rPr>
                <w:rFonts w:ascii="Times New Roman" w:hAnsi="Times New Roman"/>
                <w:sz w:val="23"/>
                <w:szCs w:val="23"/>
                <w:lang w:eastAsia="ru-RU"/>
              </w:rPr>
            </w:pPr>
            <w:r w:rsidRPr="00F71781">
              <w:rPr>
                <w:rFonts w:ascii="Times New Roman" w:hAnsi="Times New Roman"/>
                <w:sz w:val="23"/>
                <w:szCs w:val="23"/>
                <w:lang w:eastAsia="ru-RU"/>
              </w:rPr>
              <w:t>Тел.: (812) 350-78-82</w:t>
            </w:r>
          </w:p>
          <w:p w:rsidR="00C67FA3" w:rsidRPr="00F71781" w:rsidRDefault="00C67FA3" w:rsidP="00CC308A">
            <w:pPr>
              <w:spacing w:after="0" w:line="240" w:lineRule="auto"/>
              <w:rPr>
                <w:rFonts w:ascii="Times New Roman" w:hAnsi="Times New Roman"/>
                <w:sz w:val="23"/>
                <w:szCs w:val="23"/>
                <w:lang w:eastAsia="ru-RU"/>
              </w:rPr>
            </w:pPr>
            <w:r w:rsidRPr="00F71781">
              <w:rPr>
                <w:rFonts w:ascii="Times New Roman" w:hAnsi="Times New Roman"/>
                <w:sz w:val="23"/>
                <w:szCs w:val="23"/>
                <w:lang w:eastAsia="ru-RU"/>
              </w:rPr>
              <w:t>ИНН   7801265957</w:t>
            </w:r>
          </w:p>
          <w:p w:rsidR="00C67FA3" w:rsidRPr="00F71781" w:rsidRDefault="00C67FA3" w:rsidP="00CC308A">
            <w:pPr>
              <w:spacing w:after="0" w:line="240" w:lineRule="auto"/>
              <w:rPr>
                <w:rFonts w:ascii="Times New Roman" w:hAnsi="Times New Roman"/>
                <w:sz w:val="23"/>
                <w:szCs w:val="23"/>
                <w:lang w:eastAsia="ru-RU"/>
              </w:rPr>
            </w:pPr>
            <w:r w:rsidRPr="00F71781">
              <w:rPr>
                <w:rFonts w:ascii="Times New Roman" w:hAnsi="Times New Roman"/>
                <w:sz w:val="23"/>
                <w:szCs w:val="23"/>
                <w:lang w:eastAsia="ru-RU"/>
              </w:rPr>
              <w:t>КПП   780101001</w:t>
            </w:r>
          </w:p>
          <w:p w:rsidR="00C67FA3" w:rsidRPr="00F71781" w:rsidRDefault="00C67FA3" w:rsidP="00CC308A">
            <w:pPr>
              <w:spacing w:after="0" w:line="240" w:lineRule="auto"/>
              <w:rPr>
                <w:rFonts w:ascii="Times New Roman" w:hAnsi="Times New Roman"/>
                <w:sz w:val="23"/>
                <w:szCs w:val="23"/>
                <w:lang w:eastAsia="ru-RU"/>
              </w:rPr>
            </w:pPr>
            <w:r w:rsidRPr="00F71781">
              <w:rPr>
                <w:rFonts w:ascii="Times New Roman" w:hAnsi="Times New Roman"/>
                <w:sz w:val="23"/>
                <w:szCs w:val="23"/>
                <w:lang w:eastAsia="ru-RU"/>
              </w:rPr>
              <w:t>р/сч   03224643400000007200</w:t>
            </w:r>
          </w:p>
          <w:p w:rsidR="00C67FA3" w:rsidRPr="00F71781" w:rsidRDefault="00C67FA3" w:rsidP="00CC308A">
            <w:pPr>
              <w:spacing w:after="0" w:line="240" w:lineRule="auto"/>
              <w:rPr>
                <w:rFonts w:ascii="Times New Roman" w:hAnsi="Times New Roman"/>
                <w:sz w:val="23"/>
                <w:szCs w:val="23"/>
                <w:lang w:eastAsia="ru-RU"/>
              </w:rPr>
            </w:pPr>
            <w:r w:rsidRPr="00F71781">
              <w:rPr>
                <w:rFonts w:ascii="Times New Roman" w:hAnsi="Times New Roman"/>
                <w:sz w:val="23"/>
                <w:szCs w:val="23"/>
                <w:lang w:eastAsia="ru-RU"/>
              </w:rPr>
              <w:t>Банк получателя   ОКЦ №1 Северо-Западного ГУ Банка России// УФК по г. Санкт-Петербургу, г Санкт-Петербург</w:t>
            </w:r>
          </w:p>
          <w:p w:rsidR="00C67FA3" w:rsidRPr="00F71781" w:rsidRDefault="00C67FA3" w:rsidP="00CC308A">
            <w:pPr>
              <w:spacing w:after="0" w:line="240" w:lineRule="auto"/>
              <w:rPr>
                <w:rFonts w:ascii="Times New Roman" w:hAnsi="Times New Roman"/>
                <w:sz w:val="23"/>
                <w:szCs w:val="23"/>
                <w:lang w:eastAsia="ru-RU"/>
              </w:rPr>
            </w:pPr>
            <w:r w:rsidRPr="00F71781">
              <w:rPr>
                <w:rFonts w:ascii="Times New Roman" w:hAnsi="Times New Roman"/>
                <w:sz w:val="23"/>
                <w:szCs w:val="23"/>
                <w:lang w:eastAsia="ru-RU"/>
              </w:rPr>
              <w:t>Счет банка получателя (Корреспондентский счет) 40102810945370000005</w:t>
            </w:r>
          </w:p>
          <w:p w:rsidR="00C67FA3" w:rsidRPr="00F71781" w:rsidRDefault="00C67FA3" w:rsidP="00CC308A">
            <w:pPr>
              <w:spacing w:after="0" w:line="240" w:lineRule="auto"/>
              <w:rPr>
                <w:rFonts w:ascii="Times New Roman" w:hAnsi="Times New Roman"/>
                <w:sz w:val="23"/>
                <w:szCs w:val="23"/>
                <w:lang w:eastAsia="ru-RU"/>
              </w:rPr>
            </w:pPr>
            <w:r w:rsidRPr="00F71781">
              <w:rPr>
                <w:rFonts w:ascii="Times New Roman" w:hAnsi="Times New Roman"/>
                <w:sz w:val="23"/>
                <w:szCs w:val="23"/>
                <w:lang w:eastAsia="ru-RU"/>
              </w:rPr>
              <w:t>Получатель   Комитет финансов Санкт-Петербурга (СПб ГБПОУ «Академия ледовых видов спорта «Динамо Санкт-Петербург», лицевой счет 0281027)</w:t>
            </w:r>
          </w:p>
          <w:p w:rsidR="00C67FA3" w:rsidRPr="00F71781" w:rsidRDefault="00C67FA3" w:rsidP="00CC308A">
            <w:pPr>
              <w:spacing w:after="0" w:line="240" w:lineRule="auto"/>
              <w:rPr>
                <w:rFonts w:ascii="Times New Roman" w:hAnsi="Times New Roman"/>
                <w:sz w:val="23"/>
                <w:szCs w:val="23"/>
                <w:lang w:eastAsia="ru-RU"/>
              </w:rPr>
            </w:pPr>
            <w:r w:rsidRPr="00F71781">
              <w:rPr>
                <w:rFonts w:ascii="Times New Roman" w:hAnsi="Times New Roman"/>
                <w:sz w:val="23"/>
                <w:szCs w:val="23"/>
                <w:lang w:eastAsia="ru-RU"/>
              </w:rPr>
              <w:t>БИК   014030106</w:t>
            </w:r>
          </w:p>
          <w:p w:rsidR="00C67FA3" w:rsidRPr="00F71781" w:rsidRDefault="00C67FA3" w:rsidP="00CC308A">
            <w:pPr>
              <w:spacing w:after="0" w:line="240" w:lineRule="auto"/>
              <w:rPr>
                <w:rFonts w:ascii="Times New Roman" w:hAnsi="Times New Roman"/>
                <w:sz w:val="23"/>
                <w:szCs w:val="23"/>
                <w:lang w:eastAsia="ru-RU"/>
              </w:rPr>
            </w:pPr>
            <w:r w:rsidRPr="00F71781">
              <w:rPr>
                <w:rFonts w:ascii="Times New Roman" w:hAnsi="Times New Roman"/>
                <w:sz w:val="23"/>
                <w:szCs w:val="23"/>
                <w:lang w:eastAsia="ru-RU"/>
              </w:rPr>
              <w:t>ОКТМО   40311000</w:t>
            </w:r>
          </w:p>
          <w:p w:rsidR="00C67FA3" w:rsidRPr="00F71781" w:rsidRDefault="00C67FA3" w:rsidP="00CC308A">
            <w:pPr>
              <w:spacing w:after="0" w:line="240" w:lineRule="auto"/>
              <w:rPr>
                <w:rFonts w:ascii="Times New Roman" w:hAnsi="Times New Roman"/>
                <w:sz w:val="23"/>
                <w:szCs w:val="23"/>
                <w:lang w:eastAsia="ru-RU"/>
              </w:rPr>
            </w:pPr>
            <w:r w:rsidRPr="00F71781">
              <w:rPr>
                <w:rFonts w:ascii="Times New Roman" w:hAnsi="Times New Roman"/>
                <w:sz w:val="23"/>
                <w:szCs w:val="23"/>
                <w:lang w:eastAsia="ru-RU"/>
              </w:rPr>
              <w:t>ОКПО   73342524</w:t>
            </w:r>
          </w:p>
          <w:p w:rsidR="00C67FA3" w:rsidRPr="00F71781" w:rsidRDefault="00C67FA3" w:rsidP="00CC308A">
            <w:pPr>
              <w:spacing w:after="0" w:line="240" w:lineRule="auto"/>
              <w:rPr>
                <w:rFonts w:ascii="Times New Roman" w:hAnsi="Times New Roman"/>
                <w:sz w:val="23"/>
                <w:szCs w:val="23"/>
                <w:lang w:eastAsia="ru-RU"/>
              </w:rPr>
            </w:pPr>
            <w:r w:rsidRPr="00F71781">
              <w:rPr>
                <w:rFonts w:ascii="Times New Roman" w:hAnsi="Times New Roman"/>
                <w:sz w:val="23"/>
                <w:szCs w:val="23"/>
                <w:lang w:eastAsia="ru-RU"/>
              </w:rPr>
              <w:t>ОКВЭД   85.21</w:t>
            </w:r>
          </w:p>
          <w:p w:rsidR="00C67FA3" w:rsidRPr="00AB3A10" w:rsidRDefault="00C67FA3" w:rsidP="00CC308A">
            <w:pPr>
              <w:jc w:val="both"/>
              <w:rPr>
                <w:rFonts w:ascii="Times New Roman" w:hAnsi="Times New Roman"/>
                <w:sz w:val="23"/>
                <w:szCs w:val="23"/>
              </w:rPr>
            </w:pPr>
            <w:r w:rsidRPr="00F71781">
              <w:rPr>
                <w:rFonts w:ascii="Times New Roman" w:hAnsi="Times New Roman"/>
                <w:sz w:val="23"/>
                <w:szCs w:val="23"/>
                <w:lang w:eastAsia="ru-RU"/>
              </w:rPr>
              <w:t>ОГРН   1047800031355</w:t>
            </w:r>
            <w:r w:rsidRPr="00F71781">
              <w:rPr>
                <w:rFonts w:ascii="Times New Roman" w:hAnsi="Times New Roman"/>
                <w:sz w:val="23"/>
                <w:szCs w:val="23"/>
                <w:lang w:eastAsia="ru-RU"/>
              </w:rPr>
              <w:br/>
            </w:r>
          </w:p>
        </w:tc>
        <w:tc>
          <w:tcPr>
            <w:tcW w:w="236" w:type="dxa"/>
          </w:tcPr>
          <w:p w:rsidR="00C67FA3" w:rsidRPr="00AB3A10" w:rsidRDefault="00C67FA3" w:rsidP="00CC308A">
            <w:pPr>
              <w:tabs>
                <w:tab w:val="left" w:pos="708"/>
              </w:tabs>
              <w:autoSpaceDE w:val="0"/>
              <w:autoSpaceDN w:val="0"/>
              <w:adjustRightInd w:val="0"/>
              <w:jc w:val="both"/>
              <w:rPr>
                <w:rFonts w:ascii="Times New Roman" w:hAnsi="Times New Roman"/>
                <w:sz w:val="23"/>
                <w:szCs w:val="23"/>
              </w:rPr>
            </w:pPr>
          </w:p>
        </w:tc>
        <w:tc>
          <w:tcPr>
            <w:tcW w:w="4753" w:type="dxa"/>
          </w:tcPr>
          <w:p w:rsidR="00C67FA3" w:rsidRPr="00C37B7D" w:rsidRDefault="00C67FA3" w:rsidP="00CC308A">
            <w:pPr>
              <w:spacing w:after="0" w:line="240" w:lineRule="auto"/>
              <w:rPr>
                <w:rFonts w:ascii="Times New Roman" w:hAnsi="Times New Roman"/>
                <w:sz w:val="20"/>
                <w:lang w:eastAsia="ru-RU"/>
              </w:rPr>
            </w:pPr>
          </w:p>
          <w:p w:rsidR="00C67FA3" w:rsidRPr="00C37B7D" w:rsidRDefault="00C67FA3" w:rsidP="00CC308A">
            <w:pPr>
              <w:spacing w:after="0" w:line="240" w:lineRule="auto"/>
              <w:rPr>
                <w:rFonts w:ascii="Times New Roman" w:hAnsi="Times New Roman"/>
                <w:sz w:val="20"/>
                <w:lang w:eastAsia="ru-RU"/>
              </w:rPr>
            </w:pPr>
          </w:p>
          <w:p w:rsidR="00C67FA3" w:rsidRPr="00C37B7D" w:rsidRDefault="00C67FA3" w:rsidP="00CC308A">
            <w:pPr>
              <w:spacing w:after="0" w:line="240" w:lineRule="auto"/>
              <w:rPr>
                <w:rFonts w:ascii="Times New Roman" w:hAnsi="Times New Roman"/>
                <w:sz w:val="20"/>
                <w:lang w:eastAsia="ru-RU"/>
              </w:rPr>
            </w:pPr>
          </w:p>
          <w:p w:rsidR="00C67FA3" w:rsidRPr="00C37B7D" w:rsidRDefault="00C67FA3" w:rsidP="00CC308A">
            <w:pPr>
              <w:spacing w:after="0" w:line="240" w:lineRule="auto"/>
              <w:rPr>
                <w:rFonts w:ascii="Times New Roman" w:hAnsi="Times New Roman"/>
                <w:sz w:val="23"/>
                <w:szCs w:val="23"/>
              </w:rPr>
            </w:pPr>
          </w:p>
        </w:tc>
      </w:tr>
      <w:tr w:rsidR="00C67FA3" w:rsidRPr="00AB3A10" w:rsidTr="00CC308A">
        <w:tc>
          <w:tcPr>
            <w:tcW w:w="5148" w:type="dxa"/>
            <w:hideMark/>
          </w:tcPr>
          <w:p w:rsidR="00C67FA3" w:rsidRPr="00AB3A10" w:rsidRDefault="00C67FA3" w:rsidP="00CC308A">
            <w:pPr>
              <w:tabs>
                <w:tab w:val="center" w:pos="2466"/>
              </w:tabs>
              <w:rPr>
                <w:rFonts w:ascii="Times New Roman" w:hAnsi="Times New Roman"/>
                <w:sz w:val="23"/>
                <w:szCs w:val="23"/>
              </w:rPr>
            </w:pPr>
            <w:r w:rsidRPr="00AB3A10">
              <w:rPr>
                <w:rFonts w:ascii="Times New Roman" w:hAnsi="Times New Roman"/>
                <w:sz w:val="23"/>
                <w:szCs w:val="23"/>
              </w:rPr>
              <w:t>____________________ / Н.В. Скарлыгина /</w:t>
            </w:r>
          </w:p>
          <w:p w:rsidR="00C67FA3" w:rsidRPr="00AB3A10" w:rsidRDefault="00C67FA3" w:rsidP="00CC308A">
            <w:pPr>
              <w:tabs>
                <w:tab w:val="center" w:pos="2466"/>
              </w:tabs>
              <w:autoSpaceDE w:val="0"/>
              <w:autoSpaceDN w:val="0"/>
              <w:adjustRightInd w:val="0"/>
              <w:rPr>
                <w:rFonts w:ascii="Times New Roman" w:hAnsi="Times New Roman"/>
                <w:sz w:val="23"/>
                <w:szCs w:val="23"/>
              </w:rPr>
            </w:pPr>
          </w:p>
        </w:tc>
        <w:tc>
          <w:tcPr>
            <w:tcW w:w="236" w:type="dxa"/>
          </w:tcPr>
          <w:p w:rsidR="00C67FA3" w:rsidRPr="00AB3A10" w:rsidRDefault="00C67FA3" w:rsidP="00CC308A">
            <w:pPr>
              <w:tabs>
                <w:tab w:val="left" w:pos="708"/>
              </w:tabs>
              <w:autoSpaceDE w:val="0"/>
              <w:autoSpaceDN w:val="0"/>
              <w:adjustRightInd w:val="0"/>
              <w:jc w:val="both"/>
              <w:rPr>
                <w:rFonts w:ascii="Times New Roman" w:hAnsi="Times New Roman"/>
                <w:sz w:val="23"/>
                <w:szCs w:val="23"/>
              </w:rPr>
            </w:pPr>
          </w:p>
        </w:tc>
        <w:tc>
          <w:tcPr>
            <w:tcW w:w="4753" w:type="dxa"/>
            <w:hideMark/>
          </w:tcPr>
          <w:p w:rsidR="00C67FA3" w:rsidRPr="00AB3A10" w:rsidRDefault="00C67FA3" w:rsidP="00CC308A">
            <w:pPr>
              <w:tabs>
                <w:tab w:val="center" w:pos="2466"/>
              </w:tabs>
              <w:rPr>
                <w:rFonts w:ascii="Times New Roman" w:hAnsi="Times New Roman"/>
                <w:sz w:val="23"/>
                <w:szCs w:val="23"/>
              </w:rPr>
            </w:pPr>
            <w:r w:rsidRPr="00AB3A10">
              <w:rPr>
                <w:rFonts w:ascii="Times New Roman" w:hAnsi="Times New Roman"/>
                <w:sz w:val="23"/>
                <w:szCs w:val="23"/>
              </w:rPr>
              <w:t>____________</w:t>
            </w:r>
            <w:r>
              <w:rPr>
                <w:rFonts w:ascii="Times New Roman" w:hAnsi="Times New Roman"/>
                <w:sz w:val="23"/>
                <w:szCs w:val="23"/>
              </w:rPr>
              <w:t xml:space="preserve">____ /  ________   </w:t>
            </w:r>
            <w:r w:rsidRPr="00AB3A10">
              <w:rPr>
                <w:rFonts w:ascii="Times New Roman" w:hAnsi="Times New Roman"/>
                <w:sz w:val="23"/>
                <w:szCs w:val="23"/>
              </w:rPr>
              <w:t>/</w:t>
            </w:r>
          </w:p>
          <w:p w:rsidR="00C67FA3" w:rsidRPr="00AB3A10" w:rsidRDefault="00C67FA3" w:rsidP="00CC308A">
            <w:pPr>
              <w:tabs>
                <w:tab w:val="center" w:pos="2466"/>
              </w:tabs>
              <w:autoSpaceDE w:val="0"/>
              <w:autoSpaceDN w:val="0"/>
              <w:adjustRightInd w:val="0"/>
              <w:rPr>
                <w:rFonts w:ascii="Times New Roman" w:hAnsi="Times New Roman"/>
                <w:sz w:val="23"/>
                <w:szCs w:val="23"/>
              </w:rPr>
            </w:pPr>
            <w:r w:rsidRPr="00AB3A10">
              <w:rPr>
                <w:rFonts w:ascii="Times New Roman" w:hAnsi="Times New Roman"/>
                <w:sz w:val="23"/>
                <w:szCs w:val="23"/>
              </w:rPr>
              <w:t xml:space="preserve"> </w:t>
            </w:r>
          </w:p>
        </w:tc>
      </w:tr>
    </w:tbl>
    <w:p w:rsidR="00C67FA3" w:rsidRPr="00AB3A10" w:rsidRDefault="00C67FA3" w:rsidP="00C67FA3">
      <w:pPr>
        <w:spacing w:after="120" w:line="240" w:lineRule="auto"/>
        <w:ind w:firstLine="709"/>
        <w:jc w:val="center"/>
        <w:rPr>
          <w:rFonts w:ascii="Times New Roman" w:hAnsi="Times New Roman"/>
          <w:sz w:val="23"/>
          <w:szCs w:val="23"/>
        </w:rPr>
        <w:sectPr w:rsidR="00C67FA3" w:rsidRPr="00AB3A10" w:rsidSect="00EF38D6">
          <w:pgSz w:w="11906" w:h="16838" w:code="9"/>
          <w:pgMar w:top="851" w:right="567" w:bottom="567" w:left="1134" w:header="340" w:footer="340" w:gutter="0"/>
          <w:cols w:space="708"/>
          <w:titlePg/>
          <w:docGrid w:linePitch="360"/>
        </w:sectPr>
      </w:pPr>
    </w:p>
    <w:p w:rsidR="00C67FA3" w:rsidRDefault="00C67FA3" w:rsidP="00C67FA3">
      <w:pPr>
        <w:spacing w:after="0" w:line="240" w:lineRule="auto"/>
        <w:ind w:firstLine="567"/>
        <w:jc w:val="right"/>
        <w:rPr>
          <w:rFonts w:ascii="Times New Roman" w:hAnsi="Times New Roman"/>
          <w:b/>
          <w:sz w:val="18"/>
        </w:rPr>
      </w:pPr>
    </w:p>
    <w:p w:rsidR="00C67FA3" w:rsidRDefault="00C67FA3" w:rsidP="00C67FA3">
      <w:pPr>
        <w:spacing w:afterLines="120" w:after="288"/>
        <w:ind w:right="-31"/>
        <w:jc w:val="right"/>
        <w:rPr>
          <w:rFonts w:ascii="Times New Roman" w:hAnsi="Times New Roman"/>
          <w:b/>
          <w:sz w:val="20"/>
          <w:szCs w:val="20"/>
        </w:rPr>
      </w:pPr>
      <w:r w:rsidRPr="00FA7D25">
        <w:rPr>
          <w:rFonts w:ascii="Times New Roman" w:hAnsi="Times New Roman"/>
          <w:b/>
          <w:sz w:val="20"/>
          <w:szCs w:val="20"/>
        </w:rPr>
        <w:t xml:space="preserve">Приложение №1 </w:t>
      </w:r>
    </w:p>
    <w:p w:rsidR="00C67FA3" w:rsidRPr="000201A7" w:rsidRDefault="00C67FA3" w:rsidP="00C67FA3">
      <w:pPr>
        <w:ind w:firstLine="567"/>
        <w:jc w:val="center"/>
        <w:outlineLvl w:val="0"/>
        <w:rPr>
          <w:b/>
        </w:rPr>
      </w:pPr>
    </w:p>
    <w:p w:rsidR="00C67FA3" w:rsidRPr="00AF151F" w:rsidRDefault="00C67FA3" w:rsidP="00C67FA3">
      <w:pPr>
        <w:suppressAutoHyphens/>
        <w:spacing w:afterLines="120" w:after="288" w:line="240" w:lineRule="auto"/>
        <w:jc w:val="right"/>
        <w:rPr>
          <w:rFonts w:ascii="Times New Roman" w:hAnsi="Times New Roman"/>
          <w:b/>
          <w:sz w:val="20"/>
          <w:szCs w:val="20"/>
          <w:lang w:eastAsia="ar-SA"/>
        </w:rPr>
      </w:pPr>
      <w:r w:rsidRPr="00AF151F">
        <w:rPr>
          <w:rFonts w:ascii="Times New Roman" w:hAnsi="Times New Roman"/>
          <w:b/>
          <w:sz w:val="20"/>
          <w:szCs w:val="20"/>
          <w:lang w:eastAsia="ar-SA"/>
        </w:rPr>
        <w:t xml:space="preserve">Приложение №1 к Описанию объекта закупки. </w:t>
      </w:r>
    </w:p>
    <w:p w:rsidR="00F033F2" w:rsidRPr="00F033F2" w:rsidRDefault="00C67FA3" w:rsidP="00F033F2">
      <w:pPr>
        <w:suppressAutoHyphens/>
        <w:jc w:val="center"/>
        <w:rPr>
          <w:rFonts w:ascii="Times New Roman" w:hAnsi="Times New Roman"/>
          <w:b/>
          <w:sz w:val="24"/>
          <w:szCs w:val="24"/>
          <w:lang w:eastAsia="ru-RU"/>
        </w:rPr>
      </w:pPr>
      <w:r w:rsidRPr="000D64F4">
        <w:rPr>
          <w:rFonts w:ascii="Times New Roman" w:hAnsi="Times New Roman"/>
          <w:b/>
          <w:color w:val="000000"/>
          <w:lang w:eastAsia="ru-RU" w:bidi="ru-RU"/>
        </w:rPr>
        <w:t xml:space="preserve">ТЕХНИЧЕСКОЕ ЗАДАНИЕ </w:t>
      </w:r>
      <w:r w:rsidRPr="000D64F4">
        <w:rPr>
          <w:rFonts w:ascii="Times New Roman" w:hAnsi="Times New Roman"/>
          <w:b/>
          <w:color w:val="000000"/>
          <w:lang w:eastAsia="ru-RU" w:bidi="ru-RU"/>
        </w:rPr>
        <w:cr/>
      </w:r>
      <w:r w:rsidR="00F033F2" w:rsidRPr="00F033F2">
        <w:rPr>
          <w:rFonts w:ascii="Times New Roman" w:hAnsi="Times New Roman"/>
          <w:b/>
          <w:sz w:val="24"/>
          <w:szCs w:val="24"/>
          <w:lang w:eastAsia="ru-RU"/>
        </w:rPr>
        <w:t xml:space="preserve"> на поставку медицинских изделий для перевязки</w:t>
      </w:r>
    </w:p>
    <w:p w:rsidR="00F033F2" w:rsidRPr="00F033F2" w:rsidRDefault="00F033F2" w:rsidP="00F033F2">
      <w:pPr>
        <w:numPr>
          <w:ilvl w:val="0"/>
          <w:numId w:val="1"/>
        </w:numPr>
        <w:tabs>
          <w:tab w:val="left" w:pos="426"/>
        </w:tabs>
        <w:snapToGrid w:val="0"/>
        <w:spacing w:after="0" w:line="240" w:lineRule="auto"/>
        <w:contextualSpacing/>
        <w:jc w:val="both"/>
        <w:rPr>
          <w:rFonts w:ascii="Times New Roman" w:hAnsi="Times New Roman"/>
          <w:b/>
          <w:sz w:val="24"/>
          <w:szCs w:val="24"/>
          <w:lang w:eastAsia="ru-RU"/>
        </w:rPr>
      </w:pPr>
      <w:r w:rsidRPr="00F033F2">
        <w:rPr>
          <w:rFonts w:ascii="Times New Roman" w:eastAsia="Calibri" w:hAnsi="Times New Roman"/>
          <w:b/>
          <w:sz w:val="24"/>
          <w:szCs w:val="24"/>
          <w:lang w:eastAsia="ru-RU"/>
        </w:rPr>
        <w:t>Адрес поставки товаров</w:t>
      </w:r>
      <w:r w:rsidRPr="00F033F2">
        <w:rPr>
          <w:rFonts w:ascii="Times New Roman" w:eastAsia="Calibri" w:hAnsi="Times New Roman"/>
          <w:sz w:val="24"/>
          <w:szCs w:val="24"/>
          <w:lang w:eastAsia="ru-RU"/>
        </w:rPr>
        <w:t xml:space="preserve">: 199155 </w:t>
      </w:r>
      <w:r w:rsidRPr="00F033F2">
        <w:rPr>
          <w:rFonts w:ascii="Times New Roman" w:hAnsi="Times New Roman"/>
          <w:bCs/>
          <w:sz w:val="24"/>
          <w:szCs w:val="24"/>
          <w:lang w:eastAsia="ru-RU"/>
        </w:rPr>
        <w:t xml:space="preserve">г. </w:t>
      </w:r>
      <w:r w:rsidRPr="00F033F2">
        <w:rPr>
          <w:rFonts w:ascii="Times New Roman" w:hAnsi="Times New Roman"/>
          <w:sz w:val="24"/>
          <w:szCs w:val="24"/>
          <w:lang w:eastAsia="ru-RU"/>
        </w:rPr>
        <w:t>Санкт-Петербург, пер. Каховского, дом 2 лит. В</w:t>
      </w:r>
    </w:p>
    <w:p w:rsidR="00F033F2" w:rsidRPr="00F033F2" w:rsidRDefault="00F033F2" w:rsidP="00F033F2">
      <w:pPr>
        <w:widowControl w:val="0"/>
        <w:spacing w:after="0" w:line="240" w:lineRule="auto"/>
        <w:rPr>
          <w:rFonts w:ascii="Times New Roman" w:hAnsi="Times New Roman"/>
          <w:color w:val="000000"/>
          <w:sz w:val="24"/>
          <w:szCs w:val="24"/>
          <w:lang w:eastAsia="ru-RU" w:bidi="ru-RU"/>
        </w:rPr>
      </w:pPr>
      <w:r w:rsidRPr="00F033F2">
        <w:rPr>
          <w:rFonts w:ascii="Times New Roman" w:eastAsia="Calibri" w:hAnsi="Times New Roman"/>
          <w:b/>
          <w:sz w:val="24"/>
          <w:szCs w:val="24"/>
          <w:lang w:eastAsia="ru-RU"/>
        </w:rPr>
        <w:t xml:space="preserve">2.Срок поставки товаров: </w:t>
      </w:r>
      <w:r w:rsidRPr="00F033F2">
        <w:rPr>
          <w:rFonts w:ascii="Times New Roman" w:hAnsi="Times New Roman"/>
          <w:color w:val="000000"/>
          <w:sz w:val="24"/>
          <w:szCs w:val="24"/>
          <w:lang w:eastAsia="ru-RU" w:bidi="ru-RU"/>
        </w:rPr>
        <w:t>с момента заключения договора по                        .</w:t>
      </w:r>
    </w:p>
    <w:p w:rsidR="00F033F2" w:rsidRPr="00F033F2" w:rsidRDefault="00F033F2" w:rsidP="00F033F2">
      <w:pPr>
        <w:widowControl w:val="0"/>
        <w:spacing w:after="0" w:line="240" w:lineRule="auto"/>
        <w:ind w:left="284"/>
        <w:rPr>
          <w:rFonts w:ascii="Times New Roman" w:hAnsi="Times New Roman"/>
          <w:color w:val="000000"/>
          <w:sz w:val="24"/>
          <w:szCs w:val="24"/>
          <w:lang w:eastAsia="ru-RU" w:bidi="ru-RU"/>
        </w:rPr>
      </w:pPr>
      <w:r w:rsidRPr="00F033F2">
        <w:rPr>
          <w:rFonts w:ascii="Times New Roman" w:hAnsi="Times New Roman"/>
          <w:color w:val="000000"/>
          <w:sz w:val="24"/>
          <w:szCs w:val="24"/>
          <w:lang w:eastAsia="ru-RU" w:bidi="ru-RU"/>
        </w:rPr>
        <w:t>Товар поставляется по заявкам Заказчика, с указанием адреса и количества поставляемого товара. Срок поставки товаров с момента направления заявки Заказчиком не должен превышать 7 (семи) рабочих дней.</w:t>
      </w:r>
    </w:p>
    <w:p w:rsidR="00F033F2" w:rsidRPr="00F033F2" w:rsidRDefault="00F033F2" w:rsidP="00F033F2">
      <w:pPr>
        <w:spacing w:after="0" w:line="240" w:lineRule="auto"/>
        <w:ind w:left="284"/>
        <w:rPr>
          <w:rFonts w:ascii="Times New Roman" w:eastAsia="Calibri" w:hAnsi="Times New Roman"/>
          <w:sz w:val="24"/>
          <w:szCs w:val="24"/>
          <w:lang w:eastAsia="ru-RU"/>
        </w:rPr>
      </w:pPr>
      <w:r w:rsidRPr="00F033F2">
        <w:rPr>
          <w:rFonts w:ascii="Times New Roman" w:eastAsia="Calibri" w:hAnsi="Times New Roman"/>
          <w:sz w:val="24"/>
          <w:szCs w:val="24"/>
          <w:lang w:eastAsia="ru-RU"/>
        </w:rPr>
        <w:t>после письменного обращения Заказчика с указанием количества необходимого Товара.</w:t>
      </w:r>
    </w:p>
    <w:p w:rsidR="00F033F2" w:rsidRPr="00F033F2" w:rsidRDefault="00F033F2" w:rsidP="00F033F2">
      <w:pPr>
        <w:tabs>
          <w:tab w:val="left" w:pos="426"/>
        </w:tabs>
        <w:spacing w:after="0" w:line="240" w:lineRule="auto"/>
        <w:rPr>
          <w:rFonts w:ascii="Times New Roman" w:eastAsia="Calibri" w:hAnsi="Times New Roman"/>
          <w:b/>
          <w:sz w:val="24"/>
          <w:szCs w:val="24"/>
          <w:lang w:eastAsia="ru-RU"/>
        </w:rPr>
      </w:pPr>
      <w:r w:rsidRPr="00F033F2">
        <w:rPr>
          <w:rFonts w:ascii="Times New Roman" w:eastAsia="Calibri" w:hAnsi="Times New Roman"/>
          <w:b/>
          <w:sz w:val="24"/>
          <w:szCs w:val="24"/>
          <w:lang w:eastAsia="ru-RU"/>
        </w:rPr>
        <w:t>3.Перечень и характеристики поставляемого товара:</w:t>
      </w:r>
    </w:p>
    <w:p w:rsidR="00F033F2" w:rsidRPr="00F033F2" w:rsidRDefault="00F033F2" w:rsidP="00F033F2">
      <w:pPr>
        <w:spacing w:after="0" w:line="240" w:lineRule="auto"/>
        <w:rPr>
          <w:rFonts w:ascii="Times New Roman" w:hAnsi="Times New Roman"/>
          <w:sz w:val="24"/>
          <w:szCs w:val="24"/>
          <w:lang w:eastAsia="ru-RU"/>
        </w:rPr>
      </w:pPr>
      <w:r w:rsidRPr="00F033F2">
        <w:rPr>
          <w:rFonts w:ascii="Times New Roman" w:hAnsi="Times New Roman"/>
          <w:sz w:val="24"/>
          <w:szCs w:val="24"/>
          <w:lang w:eastAsia="ru-RU"/>
        </w:rPr>
        <w:t>В стоимость поставки товара входит его поставка и разгрузка.</w:t>
      </w:r>
    </w:p>
    <w:p w:rsidR="00F033F2" w:rsidRPr="00F033F2" w:rsidRDefault="00F033F2" w:rsidP="00F033F2">
      <w:pPr>
        <w:widowControl w:val="0"/>
        <w:tabs>
          <w:tab w:val="left" w:pos="426"/>
        </w:tabs>
        <w:spacing w:before="120" w:after="60" w:line="240" w:lineRule="auto"/>
        <w:contextualSpacing/>
        <w:rPr>
          <w:rFonts w:ascii="Times New Roman" w:hAnsi="Times New Roman"/>
          <w:kern w:val="16"/>
          <w:sz w:val="24"/>
          <w:szCs w:val="24"/>
          <w:lang w:eastAsia="ru-RU"/>
        </w:rPr>
      </w:pPr>
      <w:r w:rsidRPr="00F033F2">
        <w:rPr>
          <w:rFonts w:ascii="Times New Roman" w:hAnsi="Times New Roman"/>
          <w:b/>
          <w:sz w:val="24"/>
          <w:szCs w:val="24"/>
          <w:lang w:eastAsia="ru-RU"/>
        </w:rPr>
        <w:t>4. Расходы, включенные в стоимость товара:</w:t>
      </w:r>
      <w:r w:rsidRPr="00F033F2">
        <w:rPr>
          <w:rFonts w:ascii="Times New Roman" w:hAnsi="Times New Roman"/>
          <w:sz w:val="24"/>
          <w:szCs w:val="24"/>
          <w:lang w:eastAsia="ru-RU"/>
        </w:rPr>
        <w:t xml:space="preserve"> </w:t>
      </w:r>
      <w:r w:rsidRPr="00F033F2">
        <w:rPr>
          <w:rFonts w:ascii="Times New Roman" w:hAnsi="Times New Roman"/>
          <w:kern w:val="16"/>
          <w:sz w:val="24"/>
          <w:szCs w:val="24"/>
          <w:lang w:eastAsia="ru-RU"/>
        </w:rPr>
        <w:t>доставка и разгрузка товара, а также все расходы Поставщика, связанные с исполнением взятых на себя обязательств, включая все налоги и сборы.</w:t>
      </w:r>
    </w:p>
    <w:tbl>
      <w:tblPr>
        <w:tblStyle w:val="a7"/>
        <w:tblW w:w="15730" w:type="dxa"/>
        <w:tblLayout w:type="fixed"/>
        <w:tblLook w:val="04A0" w:firstRow="1" w:lastRow="0" w:firstColumn="1" w:lastColumn="0" w:noHBand="0" w:noVBand="1"/>
      </w:tblPr>
      <w:tblGrid>
        <w:gridCol w:w="565"/>
        <w:gridCol w:w="2265"/>
        <w:gridCol w:w="10632"/>
        <w:gridCol w:w="709"/>
        <w:gridCol w:w="1559"/>
      </w:tblGrid>
      <w:tr w:rsidR="00F033F2" w:rsidRPr="00F033F2" w:rsidTr="00F033F2">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rsidR="00F033F2" w:rsidRPr="00F033F2" w:rsidRDefault="00F033F2" w:rsidP="00F033F2">
            <w:pPr>
              <w:jc w:val="center"/>
              <w:rPr>
                <w:rFonts w:ascii="Times New Roman" w:hAnsi="Times New Roman"/>
                <w:b/>
                <w:sz w:val="24"/>
                <w:szCs w:val="24"/>
              </w:rPr>
            </w:pPr>
            <w:r w:rsidRPr="00F033F2">
              <w:rPr>
                <w:rFonts w:ascii="Times New Roman" w:hAnsi="Times New Roman"/>
                <w:b/>
                <w:sz w:val="24"/>
                <w:szCs w:val="24"/>
              </w:rPr>
              <w:t>№ п/п</w:t>
            </w:r>
          </w:p>
        </w:tc>
        <w:tc>
          <w:tcPr>
            <w:tcW w:w="2265" w:type="dxa"/>
            <w:tcBorders>
              <w:top w:val="single" w:sz="4" w:space="0" w:color="auto"/>
              <w:left w:val="nil"/>
              <w:bottom w:val="single" w:sz="4" w:space="0" w:color="auto"/>
              <w:right w:val="single" w:sz="4" w:space="0" w:color="auto"/>
            </w:tcBorders>
            <w:shd w:val="clear" w:color="auto" w:fill="auto"/>
            <w:vAlign w:val="center"/>
          </w:tcPr>
          <w:p w:rsidR="00F033F2" w:rsidRPr="00F033F2" w:rsidRDefault="00F033F2" w:rsidP="00F033F2">
            <w:pPr>
              <w:jc w:val="center"/>
              <w:rPr>
                <w:rFonts w:ascii="Times New Roman" w:hAnsi="Times New Roman"/>
                <w:b/>
                <w:sz w:val="24"/>
                <w:szCs w:val="24"/>
              </w:rPr>
            </w:pPr>
            <w:r w:rsidRPr="00F033F2">
              <w:rPr>
                <w:rFonts w:ascii="Times New Roman" w:hAnsi="Times New Roman"/>
                <w:b/>
                <w:sz w:val="24"/>
                <w:szCs w:val="24"/>
              </w:rPr>
              <w:t>Наименование товара</w:t>
            </w:r>
          </w:p>
        </w:tc>
        <w:tc>
          <w:tcPr>
            <w:tcW w:w="10632" w:type="dxa"/>
            <w:tcBorders>
              <w:top w:val="single" w:sz="4" w:space="0" w:color="auto"/>
              <w:left w:val="nil"/>
              <w:bottom w:val="single" w:sz="4" w:space="0" w:color="auto"/>
              <w:right w:val="single" w:sz="4" w:space="0" w:color="auto"/>
            </w:tcBorders>
            <w:vAlign w:val="center"/>
          </w:tcPr>
          <w:p w:rsidR="00F033F2" w:rsidRPr="00F033F2" w:rsidRDefault="00F033F2" w:rsidP="00F033F2">
            <w:pPr>
              <w:jc w:val="center"/>
              <w:rPr>
                <w:rFonts w:ascii="Times New Roman" w:hAnsi="Times New Roman"/>
                <w:b/>
                <w:sz w:val="24"/>
                <w:szCs w:val="24"/>
              </w:rPr>
            </w:pPr>
            <w:r w:rsidRPr="00F033F2">
              <w:rPr>
                <w:rFonts w:ascii="Times New Roman" w:hAnsi="Times New Roman"/>
                <w:b/>
                <w:sz w:val="24"/>
                <w:szCs w:val="24"/>
              </w:rPr>
              <w:t>Характеристики товара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033F2" w:rsidRPr="00F033F2" w:rsidRDefault="00F033F2" w:rsidP="00F033F2">
            <w:pPr>
              <w:jc w:val="center"/>
              <w:rPr>
                <w:rFonts w:ascii="Times New Roman" w:hAnsi="Times New Roman"/>
                <w:b/>
                <w:sz w:val="24"/>
                <w:szCs w:val="24"/>
              </w:rPr>
            </w:pPr>
            <w:r w:rsidRPr="00F033F2">
              <w:rPr>
                <w:rFonts w:ascii="Times New Roman" w:hAnsi="Times New Roman"/>
                <w:b/>
                <w:sz w:val="24"/>
                <w:szCs w:val="24"/>
              </w:rPr>
              <w:t>Ед. изм.</w:t>
            </w:r>
          </w:p>
        </w:tc>
        <w:tc>
          <w:tcPr>
            <w:tcW w:w="1559" w:type="dxa"/>
            <w:tcBorders>
              <w:top w:val="single" w:sz="4" w:space="0" w:color="auto"/>
              <w:left w:val="nil"/>
              <w:bottom w:val="single" w:sz="4" w:space="0" w:color="auto"/>
              <w:right w:val="single" w:sz="4" w:space="0" w:color="auto"/>
            </w:tcBorders>
            <w:shd w:val="clear" w:color="auto" w:fill="auto"/>
            <w:vAlign w:val="center"/>
          </w:tcPr>
          <w:p w:rsidR="00F033F2" w:rsidRPr="00F033F2" w:rsidRDefault="00F033F2" w:rsidP="00F033F2">
            <w:pPr>
              <w:jc w:val="center"/>
              <w:rPr>
                <w:rFonts w:ascii="Times New Roman" w:hAnsi="Times New Roman"/>
                <w:b/>
                <w:sz w:val="24"/>
                <w:szCs w:val="24"/>
              </w:rPr>
            </w:pPr>
            <w:r w:rsidRPr="00F033F2">
              <w:rPr>
                <w:rFonts w:ascii="Times New Roman" w:hAnsi="Times New Roman"/>
                <w:b/>
                <w:sz w:val="24"/>
                <w:szCs w:val="24"/>
              </w:rPr>
              <w:t>Количество</w:t>
            </w:r>
          </w:p>
        </w:tc>
      </w:tr>
      <w:tr w:rsidR="00F033F2" w:rsidRPr="00F033F2" w:rsidTr="00F033F2">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rsidR="00F033F2" w:rsidRPr="00F033F2" w:rsidRDefault="00F033F2" w:rsidP="00F033F2">
            <w:pPr>
              <w:jc w:val="center"/>
              <w:rPr>
                <w:rFonts w:ascii="Times New Roman" w:hAnsi="Times New Roman"/>
                <w:sz w:val="24"/>
                <w:szCs w:val="24"/>
              </w:rPr>
            </w:pPr>
            <w:r w:rsidRPr="00F033F2">
              <w:rPr>
                <w:rFonts w:ascii="Times New Roman" w:hAnsi="Times New Roman"/>
                <w:sz w:val="24"/>
                <w:szCs w:val="24"/>
              </w:rPr>
              <w:t>1</w:t>
            </w:r>
          </w:p>
        </w:tc>
        <w:tc>
          <w:tcPr>
            <w:tcW w:w="2265" w:type="dxa"/>
            <w:tcBorders>
              <w:top w:val="single" w:sz="4" w:space="0" w:color="auto"/>
              <w:left w:val="nil"/>
              <w:bottom w:val="single" w:sz="4" w:space="0" w:color="auto"/>
              <w:right w:val="single" w:sz="4" w:space="0" w:color="auto"/>
            </w:tcBorders>
            <w:shd w:val="clear" w:color="auto" w:fill="auto"/>
            <w:vAlign w:val="center"/>
          </w:tcPr>
          <w:p w:rsidR="00F033F2" w:rsidRPr="00F033F2" w:rsidRDefault="00F033F2" w:rsidP="00F033F2">
            <w:pPr>
              <w:rPr>
                <w:rFonts w:ascii="Times New Roman" w:hAnsi="Times New Roman"/>
              </w:rPr>
            </w:pPr>
            <w:r w:rsidRPr="00F033F2">
              <w:rPr>
                <w:rFonts w:ascii="Times New Roman" w:hAnsi="Times New Roman"/>
              </w:rPr>
              <w:t>Бинт нестерильный</w:t>
            </w:r>
          </w:p>
        </w:tc>
        <w:tc>
          <w:tcPr>
            <w:tcW w:w="10632" w:type="dxa"/>
            <w:tcBorders>
              <w:top w:val="single" w:sz="4" w:space="0" w:color="auto"/>
              <w:left w:val="nil"/>
              <w:bottom w:val="single" w:sz="4" w:space="0" w:color="auto"/>
              <w:right w:val="single" w:sz="4" w:space="0" w:color="auto"/>
            </w:tcBorders>
          </w:tcPr>
          <w:p w:rsidR="00F033F2" w:rsidRPr="00F033F2" w:rsidRDefault="00F033F2" w:rsidP="00F033F2">
            <w:pPr>
              <w:rPr>
                <w:rFonts w:ascii="Times New Roman" w:hAnsi="Times New Roman"/>
              </w:rPr>
            </w:pPr>
            <w:r w:rsidRPr="00F033F2">
              <w:rPr>
                <w:rFonts w:ascii="Times New Roman" w:hAnsi="Times New Roman"/>
              </w:rPr>
              <w:t>Материал: марля нестерильная.</w:t>
            </w:r>
          </w:p>
          <w:p w:rsidR="00F033F2" w:rsidRPr="00F033F2" w:rsidRDefault="00F033F2" w:rsidP="00F033F2">
            <w:pPr>
              <w:rPr>
                <w:rFonts w:ascii="Times New Roman" w:hAnsi="Times New Roman"/>
              </w:rPr>
            </w:pPr>
            <w:r w:rsidRPr="00F033F2">
              <w:rPr>
                <w:rFonts w:ascii="Times New Roman" w:hAnsi="Times New Roman"/>
              </w:rPr>
              <w:t>Размер: 5 м (±0,05м) * 10 см (±0,5см).</w:t>
            </w:r>
          </w:p>
          <w:p w:rsidR="00F033F2" w:rsidRPr="00F033F2" w:rsidRDefault="00F033F2" w:rsidP="00F033F2">
            <w:pPr>
              <w:rPr>
                <w:rFonts w:ascii="Times New Roman" w:hAnsi="Times New Roman"/>
              </w:rPr>
            </w:pPr>
            <w:r w:rsidRPr="00F033F2">
              <w:rPr>
                <w:rFonts w:ascii="Times New Roman" w:hAnsi="Times New Roman"/>
              </w:rPr>
              <w:t>Вид: марлевый рулон с обрезанной кромкой.</w:t>
            </w:r>
          </w:p>
          <w:p w:rsidR="00F033F2" w:rsidRPr="00F033F2" w:rsidRDefault="00F033F2" w:rsidP="00F033F2">
            <w:pPr>
              <w:rPr>
                <w:rFonts w:ascii="Times New Roman" w:hAnsi="Times New Roman"/>
              </w:rPr>
            </w:pPr>
            <w:r w:rsidRPr="00F033F2">
              <w:rPr>
                <w:rFonts w:ascii="Times New Roman" w:hAnsi="Times New Roman"/>
              </w:rPr>
              <w:t>Упаковка: полиэтиленовая.</w:t>
            </w:r>
          </w:p>
          <w:p w:rsidR="00F033F2" w:rsidRPr="00F033F2" w:rsidRDefault="00F033F2" w:rsidP="00F033F2">
            <w:pPr>
              <w:rPr>
                <w:rFonts w:ascii="Times New Roman" w:hAnsi="Times New Roman"/>
              </w:rPr>
            </w:pPr>
            <w:r w:rsidRPr="00F033F2">
              <w:rPr>
                <w:rFonts w:ascii="Times New Roman" w:hAnsi="Times New Roman"/>
              </w:rPr>
              <w:t>Применяют при неоткрытых ранах, порезах, ссадинах.</w:t>
            </w:r>
          </w:p>
          <w:p w:rsidR="00F033F2" w:rsidRPr="00F033F2" w:rsidRDefault="00F033F2" w:rsidP="00F033F2">
            <w:pPr>
              <w:rPr>
                <w:rFonts w:ascii="Times New Roman" w:hAnsi="Times New Roman"/>
              </w:rPr>
            </w:pPr>
            <w:r w:rsidRPr="00F033F2">
              <w:rPr>
                <w:rFonts w:ascii="Times New Roman" w:hAnsi="Times New Roman"/>
              </w:rPr>
              <w:t>ГОСТ 1172-93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033F2" w:rsidRPr="00F033F2" w:rsidRDefault="00F033F2" w:rsidP="00F033F2">
            <w:pPr>
              <w:jc w:val="center"/>
              <w:rPr>
                <w:rFonts w:ascii="Times New Roman" w:hAnsi="Times New Roman"/>
              </w:rPr>
            </w:pPr>
            <w:r w:rsidRPr="00F033F2">
              <w:rPr>
                <w:rFonts w:ascii="Times New Roman" w:hAnsi="Times New Roman"/>
              </w:rPr>
              <w:t>шт.</w:t>
            </w:r>
          </w:p>
        </w:tc>
        <w:tc>
          <w:tcPr>
            <w:tcW w:w="1559" w:type="dxa"/>
            <w:tcBorders>
              <w:top w:val="single" w:sz="4" w:space="0" w:color="auto"/>
              <w:left w:val="nil"/>
              <w:bottom w:val="single" w:sz="4" w:space="0" w:color="auto"/>
              <w:right w:val="single" w:sz="4" w:space="0" w:color="auto"/>
            </w:tcBorders>
            <w:shd w:val="clear" w:color="auto" w:fill="auto"/>
            <w:vAlign w:val="center"/>
          </w:tcPr>
          <w:p w:rsidR="00F033F2" w:rsidRPr="00F033F2" w:rsidRDefault="00F033F2" w:rsidP="00F033F2">
            <w:pPr>
              <w:jc w:val="center"/>
              <w:rPr>
                <w:rFonts w:ascii="Times New Roman" w:hAnsi="Times New Roman"/>
              </w:rPr>
            </w:pPr>
            <w:r w:rsidRPr="00F033F2">
              <w:rPr>
                <w:rFonts w:ascii="Times New Roman" w:hAnsi="Times New Roman"/>
              </w:rPr>
              <w:t>50</w:t>
            </w:r>
          </w:p>
        </w:tc>
      </w:tr>
      <w:tr w:rsidR="00F033F2" w:rsidRPr="00F033F2" w:rsidTr="00F033F2">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rsidR="00F033F2" w:rsidRPr="00F033F2" w:rsidRDefault="00F033F2" w:rsidP="00F033F2">
            <w:pPr>
              <w:jc w:val="center"/>
              <w:rPr>
                <w:rFonts w:ascii="Times New Roman" w:hAnsi="Times New Roman"/>
                <w:sz w:val="24"/>
                <w:szCs w:val="24"/>
              </w:rPr>
            </w:pPr>
            <w:r w:rsidRPr="00F033F2">
              <w:rPr>
                <w:rFonts w:ascii="Times New Roman" w:hAnsi="Times New Roman"/>
                <w:sz w:val="24"/>
                <w:szCs w:val="24"/>
              </w:rPr>
              <w:t>2</w:t>
            </w:r>
          </w:p>
        </w:tc>
        <w:tc>
          <w:tcPr>
            <w:tcW w:w="2265" w:type="dxa"/>
            <w:tcBorders>
              <w:top w:val="single" w:sz="4" w:space="0" w:color="auto"/>
              <w:left w:val="nil"/>
              <w:bottom w:val="single" w:sz="4" w:space="0" w:color="auto"/>
              <w:right w:val="single" w:sz="4" w:space="0" w:color="auto"/>
            </w:tcBorders>
            <w:shd w:val="clear" w:color="auto" w:fill="auto"/>
            <w:vAlign w:val="center"/>
          </w:tcPr>
          <w:p w:rsidR="00F033F2" w:rsidRPr="00F033F2" w:rsidRDefault="00F033F2" w:rsidP="00F033F2">
            <w:pPr>
              <w:rPr>
                <w:rFonts w:ascii="Times New Roman" w:hAnsi="Times New Roman"/>
              </w:rPr>
            </w:pPr>
            <w:r w:rsidRPr="00F033F2">
              <w:rPr>
                <w:rFonts w:ascii="Times New Roman" w:hAnsi="Times New Roman"/>
              </w:rPr>
              <w:t>Бинт стерильный</w:t>
            </w:r>
          </w:p>
        </w:tc>
        <w:tc>
          <w:tcPr>
            <w:tcW w:w="10632" w:type="dxa"/>
            <w:tcBorders>
              <w:top w:val="single" w:sz="4" w:space="0" w:color="auto"/>
              <w:left w:val="nil"/>
              <w:bottom w:val="single" w:sz="4" w:space="0" w:color="auto"/>
              <w:right w:val="single" w:sz="4" w:space="0" w:color="auto"/>
            </w:tcBorders>
          </w:tcPr>
          <w:p w:rsidR="00F033F2" w:rsidRPr="00F033F2" w:rsidRDefault="00F033F2" w:rsidP="00F033F2">
            <w:pPr>
              <w:rPr>
                <w:rFonts w:ascii="Times New Roman" w:hAnsi="Times New Roman"/>
              </w:rPr>
            </w:pPr>
            <w:r w:rsidRPr="00F033F2">
              <w:rPr>
                <w:rFonts w:ascii="Times New Roman" w:hAnsi="Times New Roman"/>
              </w:rPr>
              <w:t>Материал: марля стерильная.</w:t>
            </w:r>
          </w:p>
          <w:p w:rsidR="00F033F2" w:rsidRPr="00F033F2" w:rsidRDefault="00F033F2" w:rsidP="00F033F2">
            <w:pPr>
              <w:rPr>
                <w:rFonts w:ascii="Times New Roman" w:hAnsi="Times New Roman"/>
              </w:rPr>
            </w:pPr>
            <w:r w:rsidRPr="00F033F2">
              <w:rPr>
                <w:rFonts w:ascii="Times New Roman" w:hAnsi="Times New Roman"/>
              </w:rPr>
              <w:t>Размер: 7 м (±0,05м) * 14 см (±0,5см).</w:t>
            </w:r>
          </w:p>
          <w:p w:rsidR="00F033F2" w:rsidRPr="00F033F2" w:rsidRDefault="00F033F2" w:rsidP="00F033F2">
            <w:pPr>
              <w:rPr>
                <w:rFonts w:ascii="Times New Roman" w:hAnsi="Times New Roman"/>
              </w:rPr>
            </w:pPr>
            <w:r w:rsidRPr="00F033F2">
              <w:rPr>
                <w:rFonts w:ascii="Times New Roman" w:hAnsi="Times New Roman"/>
              </w:rPr>
              <w:t>Вид: марлевый рулон с обрезанной кромкой.</w:t>
            </w:r>
          </w:p>
          <w:p w:rsidR="00F033F2" w:rsidRPr="00F033F2" w:rsidRDefault="00F033F2" w:rsidP="00F033F2">
            <w:pPr>
              <w:rPr>
                <w:rFonts w:ascii="Times New Roman" w:hAnsi="Times New Roman"/>
              </w:rPr>
            </w:pPr>
            <w:r w:rsidRPr="00F033F2">
              <w:rPr>
                <w:rFonts w:ascii="Times New Roman" w:hAnsi="Times New Roman"/>
              </w:rPr>
              <w:t>Упаковка: полиэтиленовая.</w:t>
            </w:r>
          </w:p>
          <w:p w:rsidR="00F033F2" w:rsidRPr="00F033F2" w:rsidRDefault="00F033F2" w:rsidP="00F033F2">
            <w:pPr>
              <w:rPr>
                <w:rFonts w:ascii="Times New Roman" w:hAnsi="Times New Roman"/>
              </w:rPr>
            </w:pPr>
            <w:r w:rsidRPr="00F033F2">
              <w:rPr>
                <w:rFonts w:ascii="Times New Roman" w:hAnsi="Times New Roman"/>
              </w:rPr>
              <w:t>Применяют при открытых ранах, порезах, ссадинах.</w:t>
            </w:r>
          </w:p>
          <w:p w:rsidR="00F033F2" w:rsidRPr="00F033F2" w:rsidRDefault="00F033F2" w:rsidP="00F033F2">
            <w:pPr>
              <w:rPr>
                <w:rFonts w:ascii="Times New Roman" w:hAnsi="Times New Roman"/>
              </w:rPr>
            </w:pPr>
            <w:r w:rsidRPr="00F033F2">
              <w:rPr>
                <w:rFonts w:ascii="Times New Roman" w:hAnsi="Times New Roman"/>
              </w:rPr>
              <w:t>ГОСТ 1172-93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033F2" w:rsidRPr="00F033F2" w:rsidRDefault="00F033F2" w:rsidP="00F033F2">
            <w:pPr>
              <w:jc w:val="center"/>
              <w:rPr>
                <w:rFonts w:ascii="Times New Roman" w:hAnsi="Times New Roman"/>
              </w:rPr>
            </w:pPr>
            <w:r w:rsidRPr="00F033F2">
              <w:rPr>
                <w:rFonts w:ascii="Times New Roman" w:hAnsi="Times New Roman"/>
              </w:rPr>
              <w:t>шт.</w:t>
            </w:r>
          </w:p>
        </w:tc>
        <w:tc>
          <w:tcPr>
            <w:tcW w:w="1559" w:type="dxa"/>
            <w:tcBorders>
              <w:top w:val="single" w:sz="4" w:space="0" w:color="auto"/>
              <w:left w:val="nil"/>
              <w:bottom w:val="single" w:sz="4" w:space="0" w:color="auto"/>
              <w:right w:val="single" w:sz="4" w:space="0" w:color="auto"/>
            </w:tcBorders>
            <w:shd w:val="clear" w:color="auto" w:fill="auto"/>
            <w:vAlign w:val="center"/>
          </w:tcPr>
          <w:p w:rsidR="00F033F2" w:rsidRPr="00F033F2" w:rsidRDefault="00F033F2" w:rsidP="00F033F2">
            <w:pPr>
              <w:jc w:val="center"/>
              <w:rPr>
                <w:rFonts w:ascii="Times New Roman" w:hAnsi="Times New Roman"/>
              </w:rPr>
            </w:pPr>
            <w:r w:rsidRPr="00F033F2">
              <w:rPr>
                <w:rFonts w:ascii="Times New Roman" w:hAnsi="Times New Roman"/>
              </w:rPr>
              <w:t>50</w:t>
            </w:r>
          </w:p>
        </w:tc>
      </w:tr>
      <w:tr w:rsidR="00F033F2" w:rsidRPr="00F033F2" w:rsidTr="00F033F2">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rsidR="00F033F2" w:rsidRPr="00F033F2" w:rsidRDefault="00F033F2" w:rsidP="00F033F2">
            <w:pPr>
              <w:jc w:val="center"/>
              <w:rPr>
                <w:rFonts w:ascii="Times New Roman" w:hAnsi="Times New Roman"/>
                <w:sz w:val="24"/>
                <w:szCs w:val="24"/>
              </w:rPr>
            </w:pPr>
            <w:r w:rsidRPr="00F033F2">
              <w:rPr>
                <w:rFonts w:ascii="Times New Roman" w:hAnsi="Times New Roman"/>
                <w:sz w:val="24"/>
                <w:szCs w:val="24"/>
              </w:rPr>
              <w:t>3</w:t>
            </w:r>
          </w:p>
        </w:tc>
        <w:tc>
          <w:tcPr>
            <w:tcW w:w="2265" w:type="dxa"/>
            <w:tcBorders>
              <w:top w:val="single" w:sz="4" w:space="0" w:color="auto"/>
              <w:left w:val="nil"/>
              <w:bottom w:val="single" w:sz="4" w:space="0" w:color="auto"/>
              <w:right w:val="single" w:sz="4" w:space="0" w:color="auto"/>
            </w:tcBorders>
            <w:shd w:val="clear" w:color="auto" w:fill="auto"/>
            <w:vAlign w:val="center"/>
          </w:tcPr>
          <w:p w:rsidR="00F033F2" w:rsidRPr="00F033F2" w:rsidRDefault="00F033F2" w:rsidP="00F033F2">
            <w:pPr>
              <w:rPr>
                <w:rFonts w:ascii="Times New Roman" w:hAnsi="Times New Roman"/>
              </w:rPr>
            </w:pPr>
            <w:r w:rsidRPr="00F033F2">
              <w:rPr>
                <w:rFonts w:ascii="Times New Roman" w:hAnsi="Times New Roman"/>
              </w:rPr>
              <w:t>Бинт стерильный</w:t>
            </w:r>
          </w:p>
        </w:tc>
        <w:tc>
          <w:tcPr>
            <w:tcW w:w="10632" w:type="dxa"/>
            <w:tcBorders>
              <w:top w:val="single" w:sz="4" w:space="0" w:color="auto"/>
              <w:left w:val="nil"/>
              <w:bottom w:val="single" w:sz="4" w:space="0" w:color="auto"/>
              <w:right w:val="single" w:sz="4" w:space="0" w:color="auto"/>
            </w:tcBorders>
          </w:tcPr>
          <w:p w:rsidR="00F033F2" w:rsidRPr="00F033F2" w:rsidRDefault="00F033F2" w:rsidP="00F033F2">
            <w:pPr>
              <w:rPr>
                <w:rFonts w:ascii="Times New Roman" w:hAnsi="Times New Roman"/>
              </w:rPr>
            </w:pPr>
            <w:r w:rsidRPr="00F033F2">
              <w:rPr>
                <w:rFonts w:ascii="Times New Roman" w:hAnsi="Times New Roman"/>
              </w:rPr>
              <w:t>Материал: марля стерильная.</w:t>
            </w:r>
          </w:p>
          <w:p w:rsidR="00F033F2" w:rsidRPr="00F033F2" w:rsidRDefault="00F033F2" w:rsidP="00F033F2">
            <w:pPr>
              <w:rPr>
                <w:rFonts w:ascii="Times New Roman" w:hAnsi="Times New Roman"/>
              </w:rPr>
            </w:pPr>
            <w:r w:rsidRPr="00F033F2">
              <w:rPr>
                <w:rFonts w:ascii="Times New Roman" w:hAnsi="Times New Roman"/>
              </w:rPr>
              <w:t>Размер: 5 м (±0,05м) * 10 см (±0,5см).</w:t>
            </w:r>
          </w:p>
          <w:p w:rsidR="00F033F2" w:rsidRPr="00F033F2" w:rsidRDefault="00F033F2" w:rsidP="00F033F2">
            <w:pPr>
              <w:rPr>
                <w:rFonts w:ascii="Times New Roman" w:hAnsi="Times New Roman"/>
              </w:rPr>
            </w:pPr>
            <w:r w:rsidRPr="00F033F2">
              <w:rPr>
                <w:rFonts w:ascii="Times New Roman" w:hAnsi="Times New Roman"/>
              </w:rPr>
              <w:t>Вид: марлевый рулон с обрезанной кромкой.</w:t>
            </w:r>
          </w:p>
          <w:p w:rsidR="00F033F2" w:rsidRPr="00F033F2" w:rsidRDefault="00F033F2" w:rsidP="00F033F2">
            <w:pPr>
              <w:rPr>
                <w:rFonts w:ascii="Times New Roman" w:hAnsi="Times New Roman"/>
              </w:rPr>
            </w:pPr>
            <w:r w:rsidRPr="00F033F2">
              <w:rPr>
                <w:rFonts w:ascii="Times New Roman" w:hAnsi="Times New Roman"/>
              </w:rPr>
              <w:t>Упаковка: полиэтиленовая.</w:t>
            </w:r>
          </w:p>
          <w:p w:rsidR="00F033F2" w:rsidRPr="00F033F2" w:rsidRDefault="00F033F2" w:rsidP="00F033F2">
            <w:pPr>
              <w:rPr>
                <w:rFonts w:ascii="Times New Roman" w:hAnsi="Times New Roman"/>
              </w:rPr>
            </w:pPr>
            <w:r w:rsidRPr="00F033F2">
              <w:rPr>
                <w:rFonts w:ascii="Times New Roman" w:hAnsi="Times New Roman"/>
              </w:rPr>
              <w:t>Применяют при открытых ранах, порезах, ссадинах.</w:t>
            </w:r>
          </w:p>
          <w:p w:rsidR="00F033F2" w:rsidRPr="00F033F2" w:rsidRDefault="00F033F2" w:rsidP="00F033F2">
            <w:pPr>
              <w:rPr>
                <w:rFonts w:ascii="Times New Roman" w:hAnsi="Times New Roman"/>
              </w:rPr>
            </w:pPr>
            <w:r w:rsidRPr="00F033F2">
              <w:rPr>
                <w:rFonts w:ascii="Times New Roman" w:hAnsi="Times New Roman"/>
              </w:rPr>
              <w:t>ГОСТ 1172-93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033F2" w:rsidRPr="00F033F2" w:rsidRDefault="00F033F2" w:rsidP="00F033F2">
            <w:pPr>
              <w:jc w:val="center"/>
              <w:rPr>
                <w:rFonts w:ascii="Times New Roman" w:hAnsi="Times New Roman"/>
              </w:rPr>
            </w:pPr>
            <w:r w:rsidRPr="00F033F2">
              <w:rPr>
                <w:rFonts w:ascii="Times New Roman" w:hAnsi="Times New Roman"/>
              </w:rPr>
              <w:t>шт.</w:t>
            </w:r>
          </w:p>
        </w:tc>
        <w:tc>
          <w:tcPr>
            <w:tcW w:w="1559" w:type="dxa"/>
            <w:tcBorders>
              <w:top w:val="single" w:sz="4" w:space="0" w:color="auto"/>
              <w:left w:val="nil"/>
              <w:bottom w:val="single" w:sz="4" w:space="0" w:color="auto"/>
              <w:right w:val="single" w:sz="4" w:space="0" w:color="auto"/>
            </w:tcBorders>
            <w:shd w:val="clear" w:color="auto" w:fill="auto"/>
            <w:vAlign w:val="center"/>
          </w:tcPr>
          <w:p w:rsidR="00F033F2" w:rsidRPr="00F033F2" w:rsidRDefault="00F033F2" w:rsidP="00F033F2">
            <w:pPr>
              <w:jc w:val="center"/>
              <w:rPr>
                <w:rFonts w:ascii="Times New Roman" w:hAnsi="Times New Roman"/>
              </w:rPr>
            </w:pPr>
            <w:r w:rsidRPr="00F033F2">
              <w:rPr>
                <w:rFonts w:ascii="Times New Roman" w:hAnsi="Times New Roman"/>
              </w:rPr>
              <w:t>50</w:t>
            </w:r>
          </w:p>
        </w:tc>
      </w:tr>
      <w:tr w:rsidR="00F033F2" w:rsidRPr="00F033F2" w:rsidTr="00F033F2">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rsidR="00F033F2" w:rsidRPr="00F033F2" w:rsidRDefault="00F033F2" w:rsidP="00F033F2">
            <w:pPr>
              <w:jc w:val="center"/>
              <w:rPr>
                <w:rFonts w:ascii="Times New Roman" w:hAnsi="Times New Roman"/>
                <w:sz w:val="24"/>
                <w:szCs w:val="24"/>
              </w:rPr>
            </w:pPr>
            <w:r w:rsidRPr="00F033F2">
              <w:rPr>
                <w:rFonts w:ascii="Times New Roman" w:hAnsi="Times New Roman"/>
                <w:sz w:val="24"/>
                <w:szCs w:val="24"/>
              </w:rPr>
              <w:t>4</w:t>
            </w:r>
          </w:p>
        </w:tc>
        <w:tc>
          <w:tcPr>
            <w:tcW w:w="2265" w:type="dxa"/>
            <w:tcBorders>
              <w:top w:val="single" w:sz="4" w:space="0" w:color="auto"/>
              <w:left w:val="nil"/>
              <w:bottom w:val="single" w:sz="4" w:space="0" w:color="auto"/>
              <w:right w:val="single" w:sz="4" w:space="0" w:color="auto"/>
            </w:tcBorders>
            <w:shd w:val="clear" w:color="auto" w:fill="auto"/>
            <w:vAlign w:val="center"/>
          </w:tcPr>
          <w:p w:rsidR="00F033F2" w:rsidRPr="00F033F2" w:rsidRDefault="00F033F2" w:rsidP="00F033F2">
            <w:pPr>
              <w:rPr>
                <w:rFonts w:ascii="Times New Roman" w:hAnsi="Times New Roman"/>
              </w:rPr>
            </w:pPr>
            <w:r w:rsidRPr="00F033F2">
              <w:rPr>
                <w:rFonts w:ascii="Times New Roman" w:hAnsi="Times New Roman"/>
              </w:rPr>
              <w:t>Лейкопластырь гипоаллергенный</w:t>
            </w:r>
          </w:p>
        </w:tc>
        <w:tc>
          <w:tcPr>
            <w:tcW w:w="10632" w:type="dxa"/>
            <w:tcBorders>
              <w:top w:val="single" w:sz="4" w:space="0" w:color="auto"/>
              <w:left w:val="nil"/>
              <w:bottom w:val="single" w:sz="4" w:space="0" w:color="auto"/>
              <w:right w:val="single" w:sz="4" w:space="0" w:color="auto"/>
            </w:tcBorders>
          </w:tcPr>
          <w:p w:rsidR="00F033F2" w:rsidRPr="00F033F2" w:rsidRDefault="00F033F2" w:rsidP="00F033F2">
            <w:pPr>
              <w:rPr>
                <w:rFonts w:ascii="Times New Roman" w:hAnsi="Times New Roman"/>
              </w:rPr>
            </w:pPr>
            <w:r w:rsidRPr="00F033F2">
              <w:rPr>
                <w:rFonts w:ascii="Times New Roman" w:hAnsi="Times New Roman"/>
              </w:rPr>
              <w:t>Материал: 100 % хлопковая ткань, гипоаллергенная, стерильная.</w:t>
            </w:r>
          </w:p>
          <w:p w:rsidR="00F033F2" w:rsidRPr="00F033F2" w:rsidRDefault="00F033F2" w:rsidP="00F033F2">
            <w:pPr>
              <w:rPr>
                <w:rFonts w:ascii="Times New Roman" w:hAnsi="Times New Roman"/>
              </w:rPr>
            </w:pPr>
            <w:r w:rsidRPr="00F033F2">
              <w:rPr>
                <w:rFonts w:ascii="Times New Roman" w:hAnsi="Times New Roman"/>
              </w:rPr>
              <w:t>Размер: не менее 2 см * 500 см.</w:t>
            </w:r>
          </w:p>
          <w:p w:rsidR="00F033F2" w:rsidRPr="00F033F2" w:rsidRDefault="00F033F2" w:rsidP="00F033F2">
            <w:pPr>
              <w:rPr>
                <w:rFonts w:ascii="Times New Roman" w:hAnsi="Times New Roman"/>
              </w:rPr>
            </w:pPr>
            <w:r w:rsidRPr="00F033F2">
              <w:rPr>
                <w:rFonts w:ascii="Times New Roman" w:hAnsi="Times New Roman"/>
              </w:rPr>
              <w:t>Вид: катушка.</w:t>
            </w:r>
          </w:p>
          <w:p w:rsidR="00F033F2" w:rsidRPr="00F033F2" w:rsidRDefault="00F033F2" w:rsidP="00F033F2">
            <w:pPr>
              <w:rPr>
                <w:rFonts w:ascii="Times New Roman" w:hAnsi="Times New Roman"/>
              </w:rPr>
            </w:pPr>
            <w:r w:rsidRPr="00F033F2">
              <w:rPr>
                <w:rFonts w:ascii="Times New Roman" w:hAnsi="Times New Roman"/>
              </w:rPr>
              <w:t>Упаковка: индивидуальная картонная.</w:t>
            </w:r>
          </w:p>
          <w:p w:rsidR="00F033F2" w:rsidRPr="00F033F2" w:rsidRDefault="00F033F2" w:rsidP="00F033F2">
            <w:pPr>
              <w:rPr>
                <w:rFonts w:ascii="Times New Roman" w:hAnsi="Times New Roman"/>
              </w:rPr>
            </w:pPr>
            <w:r w:rsidRPr="00F033F2">
              <w:rPr>
                <w:rFonts w:ascii="Times New Roman" w:hAnsi="Times New Roman"/>
              </w:rPr>
              <w:t>Применяют при неоткрытых ранах, порезах, ссадинах.</w:t>
            </w:r>
          </w:p>
          <w:p w:rsidR="00F033F2" w:rsidRPr="00F033F2" w:rsidRDefault="00F033F2" w:rsidP="00F033F2">
            <w:pPr>
              <w:rPr>
                <w:rFonts w:ascii="Times New Roman" w:hAnsi="Times New Roman"/>
              </w:rPr>
            </w:pPr>
            <w:r w:rsidRPr="00F033F2">
              <w:rPr>
                <w:rFonts w:ascii="Times New Roman" w:hAnsi="Times New Roman"/>
              </w:rPr>
              <w:t>ГОСТ не предусмотрен</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033F2" w:rsidRPr="00F033F2" w:rsidRDefault="00F033F2" w:rsidP="00F033F2">
            <w:pPr>
              <w:jc w:val="center"/>
              <w:rPr>
                <w:rFonts w:ascii="Times New Roman" w:hAnsi="Times New Roman"/>
              </w:rPr>
            </w:pPr>
            <w:r w:rsidRPr="00F033F2">
              <w:rPr>
                <w:rFonts w:ascii="Times New Roman" w:hAnsi="Times New Roman"/>
              </w:rPr>
              <w:t>шт.</w:t>
            </w:r>
          </w:p>
        </w:tc>
        <w:tc>
          <w:tcPr>
            <w:tcW w:w="1559" w:type="dxa"/>
            <w:tcBorders>
              <w:top w:val="single" w:sz="4" w:space="0" w:color="auto"/>
              <w:left w:val="nil"/>
              <w:bottom w:val="single" w:sz="4" w:space="0" w:color="auto"/>
              <w:right w:val="single" w:sz="4" w:space="0" w:color="auto"/>
            </w:tcBorders>
            <w:shd w:val="clear" w:color="auto" w:fill="auto"/>
            <w:vAlign w:val="center"/>
          </w:tcPr>
          <w:p w:rsidR="00F033F2" w:rsidRPr="00F033F2" w:rsidRDefault="00F033F2" w:rsidP="00F033F2">
            <w:pPr>
              <w:jc w:val="center"/>
              <w:rPr>
                <w:rFonts w:ascii="Times New Roman" w:hAnsi="Times New Roman"/>
              </w:rPr>
            </w:pPr>
            <w:r w:rsidRPr="00F033F2">
              <w:rPr>
                <w:rFonts w:ascii="Times New Roman" w:hAnsi="Times New Roman"/>
              </w:rPr>
              <w:t>50</w:t>
            </w:r>
          </w:p>
        </w:tc>
      </w:tr>
      <w:tr w:rsidR="00F033F2" w:rsidRPr="00F033F2" w:rsidTr="00F033F2">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rsidR="00F033F2" w:rsidRPr="00F033F2" w:rsidRDefault="00F033F2" w:rsidP="00F033F2">
            <w:pPr>
              <w:jc w:val="center"/>
              <w:rPr>
                <w:rFonts w:ascii="Times New Roman" w:hAnsi="Times New Roman"/>
                <w:sz w:val="24"/>
                <w:szCs w:val="24"/>
              </w:rPr>
            </w:pPr>
            <w:r w:rsidRPr="00F033F2">
              <w:rPr>
                <w:rFonts w:ascii="Times New Roman" w:hAnsi="Times New Roman"/>
                <w:sz w:val="24"/>
                <w:szCs w:val="24"/>
              </w:rPr>
              <w:lastRenderedPageBreak/>
              <w:t>5</w:t>
            </w:r>
          </w:p>
        </w:tc>
        <w:tc>
          <w:tcPr>
            <w:tcW w:w="2265" w:type="dxa"/>
            <w:tcBorders>
              <w:top w:val="single" w:sz="4" w:space="0" w:color="auto"/>
              <w:left w:val="nil"/>
              <w:bottom w:val="single" w:sz="4" w:space="0" w:color="auto"/>
              <w:right w:val="single" w:sz="4" w:space="0" w:color="auto"/>
            </w:tcBorders>
            <w:shd w:val="clear" w:color="auto" w:fill="auto"/>
            <w:vAlign w:val="center"/>
          </w:tcPr>
          <w:p w:rsidR="00F033F2" w:rsidRPr="00F033F2" w:rsidRDefault="00F033F2" w:rsidP="00F033F2">
            <w:pPr>
              <w:rPr>
                <w:rFonts w:ascii="Times New Roman" w:hAnsi="Times New Roman"/>
              </w:rPr>
            </w:pPr>
            <w:r w:rsidRPr="00F033F2">
              <w:rPr>
                <w:rFonts w:ascii="Times New Roman" w:hAnsi="Times New Roman"/>
              </w:rPr>
              <w:t>Салфетки двухслойные из марли</w:t>
            </w:r>
          </w:p>
        </w:tc>
        <w:tc>
          <w:tcPr>
            <w:tcW w:w="10632" w:type="dxa"/>
            <w:tcBorders>
              <w:top w:val="single" w:sz="4" w:space="0" w:color="auto"/>
              <w:left w:val="nil"/>
              <w:bottom w:val="single" w:sz="4" w:space="0" w:color="auto"/>
              <w:right w:val="single" w:sz="4" w:space="0" w:color="auto"/>
            </w:tcBorders>
          </w:tcPr>
          <w:p w:rsidR="00F033F2" w:rsidRPr="00F033F2" w:rsidRDefault="00F033F2" w:rsidP="00F033F2">
            <w:pPr>
              <w:rPr>
                <w:rFonts w:ascii="Times New Roman" w:hAnsi="Times New Roman"/>
              </w:rPr>
            </w:pPr>
            <w:r w:rsidRPr="00F033F2">
              <w:rPr>
                <w:rFonts w:ascii="Times New Roman" w:hAnsi="Times New Roman"/>
              </w:rPr>
              <w:t>Материал: марля стерильная.</w:t>
            </w:r>
          </w:p>
          <w:p w:rsidR="00F033F2" w:rsidRPr="00F033F2" w:rsidRDefault="00F033F2" w:rsidP="00F033F2">
            <w:pPr>
              <w:rPr>
                <w:rFonts w:ascii="Times New Roman" w:hAnsi="Times New Roman"/>
              </w:rPr>
            </w:pPr>
            <w:r w:rsidRPr="00F033F2">
              <w:rPr>
                <w:rFonts w:ascii="Times New Roman" w:hAnsi="Times New Roman"/>
              </w:rPr>
              <w:t>Размер:16 см (±0,5см) * 14 см (±0,5см).</w:t>
            </w:r>
          </w:p>
          <w:p w:rsidR="00F033F2" w:rsidRPr="00F033F2" w:rsidRDefault="00F033F2" w:rsidP="00F033F2">
            <w:pPr>
              <w:rPr>
                <w:rFonts w:ascii="Times New Roman" w:hAnsi="Times New Roman"/>
              </w:rPr>
            </w:pPr>
            <w:r w:rsidRPr="00F033F2">
              <w:rPr>
                <w:rFonts w:ascii="Times New Roman" w:hAnsi="Times New Roman"/>
              </w:rPr>
              <w:t>Вид: полоски марли в два сложения, с обрезанными краями, завернутыми внутрь.</w:t>
            </w:r>
          </w:p>
          <w:p w:rsidR="00F033F2" w:rsidRPr="00F033F2" w:rsidRDefault="00F033F2" w:rsidP="00F033F2">
            <w:pPr>
              <w:rPr>
                <w:rFonts w:ascii="Times New Roman" w:hAnsi="Times New Roman"/>
              </w:rPr>
            </w:pPr>
            <w:r w:rsidRPr="00F033F2">
              <w:rPr>
                <w:rFonts w:ascii="Times New Roman" w:hAnsi="Times New Roman"/>
              </w:rPr>
              <w:t>Упаковка: полиэтиленовая.</w:t>
            </w:r>
          </w:p>
          <w:p w:rsidR="00F033F2" w:rsidRPr="00F033F2" w:rsidRDefault="00F033F2" w:rsidP="00F033F2">
            <w:pPr>
              <w:rPr>
                <w:rFonts w:ascii="Times New Roman" w:hAnsi="Times New Roman"/>
              </w:rPr>
            </w:pPr>
            <w:r w:rsidRPr="00F033F2">
              <w:rPr>
                <w:rFonts w:ascii="Times New Roman" w:hAnsi="Times New Roman"/>
              </w:rPr>
              <w:t xml:space="preserve">Количество в упаковке: 10 шт. </w:t>
            </w:r>
          </w:p>
          <w:p w:rsidR="00F033F2" w:rsidRPr="00F033F2" w:rsidRDefault="00F033F2" w:rsidP="00F033F2">
            <w:pPr>
              <w:rPr>
                <w:rFonts w:ascii="Times New Roman" w:hAnsi="Times New Roman"/>
              </w:rPr>
            </w:pPr>
            <w:r w:rsidRPr="00F033F2">
              <w:rPr>
                <w:rFonts w:ascii="Times New Roman" w:hAnsi="Times New Roman"/>
              </w:rPr>
              <w:t>Применяют при открытых ранах, порезах, ссадинах.</w:t>
            </w:r>
          </w:p>
          <w:p w:rsidR="00F033F2" w:rsidRPr="00F033F2" w:rsidRDefault="00F033F2" w:rsidP="00F033F2">
            <w:pPr>
              <w:rPr>
                <w:rFonts w:ascii="Times New Roman" w:hAnsi="Times New Roman"/>
              </w:rPr>
            </w:pPr>
            <w:r w:rsidRPr="00F033F2">
              <w:rPr>
                <w:rFonts w:ascii="Times New Roman" w:hAnsi="Times New Roman"/>
              </w:rPr>
              <w:t>ГОСТ 16427-93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033F2" w:rsidRPr="00F033F2" w:rsidRDefault="00F033F2" w:rsidP="00F033F2">
            <w:pPr>
              <w:jc w:val="center"/>
              <w:rPr>
                <w:rFonts w:ascii="Times New Roman" w:hAnsi="Times New Roman"/>
              </w:rPr>
            </w:pPr>
            <w:r w:rsidRPr="00F033F2">
              <w:rPr>
                <w:rFonts w:ascii="Times New Roman" w:hAnsi="Times New Roman"/>
              </w:rPr>
              <w:t>упак.</w:t>
            </w:r>
          </w:p>
        </w:tc>
        <w:tc>
          <w:tcPr>
            <w:tcW w:w="1559" w:type="dxa"/>
            <w:tcBorders>
              <w:top w:val="single" w:sz="4" w:space="0" w:color="auto"/>
              <w:left w:val="nil"/>
              <w:bottom w:val="single" w:sz="4" w:space="0" w:color="auto"/>
              <w:right w:val="single" w:sz="4" w:space="0" w:color="auto"/>
            </w:tcBorders>
            <w:shd w:val="clear" w:color="auto" w:fill="auto"/>
            <w:vAlign w:val="center"/>
          </w:tcPr>
          <w:p w:rsidR="00F033F2" w:rsidRPr="00F033F2" w:rsidRDefault="00F033F2" w:rsidP="00F033F2">
            <w:pPr>
              <w:jc w:val="center"/>
              <w:rPr>
                <w:rFonts w:ascii="Times New Roman" w:hAnsi="Times New Roman"/>
              </w:rPr>
            </w:pPr>
            <w:r w:rsidRPr="00F033F2">
              <w:rPr>
                <w:rFonts w:ascii="Times New Roman" w:hAnsi="Times New Roman"/>
              </w:rPr>
              <w:t>100</w:t>
            </w:r>
          </w:p>
        </w:tc>
      </w:tr>
      <w:tr w:rsidR="00F033F2" w:rsidRPr="00F033F2" w:rsidTr="00F033F2">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rsidR="00F033F2" w:rsidRPr="00F033F2" w:rsidRDefault="00F033F2" w:rsidP="00F033F2">
            <w:pPr>
              <w:jc w:val="center"/>
              <w:rPr>
                <w:rFonts w:ascii="Times New Roman" w:hAnsi="Times New Roman"/>
                <w:sz w:val="24"/>
                <w:szCs w:val="24"/>
              </w:rPr>
            </w:pPr>
            <w:r w:rsidRPr="00F033F2">
              <w:rPr>
                <w:rFonts w:ascii="Times New Roman" w:hAnsi="Times New Roman"/>
                <w:sz w:val="24"/>
                <w:szCs w:val="24"/>
              </w:rPr>
              <w:t>6</w:t>
            </w:r>
          </w:p>
        </w:tc>
        <w:tc>
          <w:tcPr>
            <w:tcW w:w="2265" w:type="dxa"/>
            <w:tcBorders>
              <w:top w:val="single" w:sz="4" w:space="0" w:color="auto"/>
              <w:left w:val="nil"/>
              <w:bottom w:val="single" w:sz="4" w:space="0" w:color="auto"/>
              <w:right w:val="single" w:sz="4" w:space="0" w:color="auto"/>
            </w:tcBorders>
            <w:shd w:val="clear" w:color="auto" w:fill="auto"/>
            <w:vAlign w:val="center"/>
          </w:tcPr>
          <w:p w:rsidR="00F033F2" w:rsidRPr="00F033F2" w:rsidRDefault="00F033F2" w:rsidP="00F033F2">
            <w:pPr>
              <w:rPr>
                <w:rFonts w:ascii="Times New Roman" w:hAnsi="Times New Roman"/>
              </w:rPr>
            </w:pPr>
            <w:r w:rsidRPr="00F033F2">
              <w:rPr>
                <w:rFonts w:ascii="Times New Roman" w:hAnsi="Times New Roman"/>
              </w:rPr>
              <w:t>Бинт сетчатый трубчатый №2</w:t>
            </w:r>
          </w:p>
        </w:tc>
        <w:tc>
          <w:tcPr>
            <w:tcW w:w="10632" w:type="dxa"/>
            <w:tcBorders>
              <w:top w:val="single" w:sz="4" w:space="0" w:color="auto"/>
              <w:left w:val="nil"/>
              <w:bottom w:val="single" w:sz="4" w:space="0" w:color="auto"/>
              <w:right w:val="single" w:sz="4" w:space="0" w:color="auto"/>
            </w:tcBorders>
            <w:vAlign w:val="center"/>
          </w:tcPr>
          <w:p w:rsidR="00F033F2" w:rsidRPr="00F033F2" w:rsidRDefault="00F033F2" w:rsidP="00F033F2">
            <w:pPr>
              <w:rPr>
                <w:rFonts w:ascii="Times New Roman" w:hAnsi="Times New Roman"/>
              </w:rPr>
            </w:pPr>
            <w:r w:rsidRPr="00F033F2">
              <w:rPr>
                <w:rFonts w:ascii="Times New Roman" w:hAnsi="Times New Roman"/>
              </w:rPr>
              <w:t>Материал: хлопок 55%, полимерная нить 27%, латекс 18%. Нестерильный.</w:t>
            </w:r>
          </w:p>
          <w:p w:rsidR="00F033F2" w:rsidRPr="00F033F2" w:rsidRDefault="00F033F2" w:rsidP="00F033F2">
            <w:pPr>
              <w:rPr>
                <w:rFonts w:ascii="Times New Roman" w:hAnsi="Times New Roman"/>
              </w:rPr>
            </w:pPr>
            <w:r w:rsidRPr="00F033F2">
              <w:rPr>
                <w:rFonts w:ascii="Times New Roman" w:hAnsi="Times New Roman"/>
              </w:rPr>
              <w:t>Размер:</w:t>
            </w:r>
          </w:p>
          <w:p w:rsidR="00F033F2" w:rsidRPr="00F033F2" w:rsidRDefault="00F033F2" w:rsidP="00F033F2">
            <w:pPr>
              <w:rPr>
                <w:rFonts w:ascii="Times New Roman" w:hAnsi="Times New Roman"/>
              </w:rPr>
            </w:pPr>
            <w:r w:rsidRPr="00F033F2">
              <w:rPr>
                <w:rFonts w:ascii="Times New Roman" w:hAnsi="Times New Roman"/>
              </w:rPr>
              <w:t>длина 0,45 м - максимальное растяжение до 0,6 м;</w:t>
            </w:r>
          </w:p>
          <w:p w:rsidR="00F033F2" w:rsidRPr="00F033F2" w:rsidRDefault="00F033F2" w:rsidP="00F033F2">
            <w:pPr>
              <w:rPr>
                <w:rFonts w:ascii="Times New Roman" w:hAnsi="Times New Roman"/>
              </w:rPr>
            </w:pPr>
            <w:r w:rsidRPr="00F033F2">
              <w:rPr>
                <w:rFonts w:ascii="Times New Roman" w:hAnsi="Times New Roman"/>
              </w:rPr>
              <w:t>ширина 0,2 м - максимальное растяжение до 0,25 м.</w:t>
            </w:r>
          </w:p>
          <w:p w:rsidR="00F033F2" w:rsidRPr="00F033F2" w:rsidRDefault="00F033F2" w:rsidP="00F033F2">
            <w:pPr>
              <w:rPr>
                <w:rFonts w:ascii="Times New Roman" w:hAnsi="Times New Roman"/>
              </w:rPr>
            </w:pPr>
            <w:r w:rsidRPr="00F033F2">
              <w:rPr>
                <w:rFonts w:ascii="Times New Roman" w:hAnsi="Times New Roman"/>
              </w:rPr>
              <w:t>Вид: бесшовная трикотажная крупноячеистая сетчатая трубка.</w:t>
            </w:r>
          </w:p>
          <w:p w:rsidR="00F033F2" w:rsidRPr="00F033F2" w:rsidRDefault="00F033F2" w:rsidP="00F033F2">
            <w:pPr>
              <w:rPr>
                <w:rFonts w:ascii="Times New Roman" w:hAnsi="Times New Roman"/>
              </w:rPr>
            </w:pPr>
            <w:r w:rsidRPr="00F033F2">
              <w:rPr>
                <w:rFonts w:ascii="Times New Roman" w:hAnsi="Times New Roman"/>
              </w:rPr>
              <w:t>Упаковка: комбинированный водонепроницаемый материал из бумаги и полиэтилена.</w:t>
            </w:r>
          </w:p>
          <w:p w:rsidR="00F033F2" w:rsidRPr="00F033F2" w:rsidRDefault="00F033F2" w:rsidP="00F033F2">
            <w:pPr>
              <w:rPr>
                <w:rFonts w:ascii="Times New Roman" w:hAnsi="Times New Roman"/>
              </w:rPr>
            </w:pPr>
            <w:r w:rsidRPr="00F033F2">
              <w:rPr>
                <w:rFonts w:ascii="Times New Roman" w:hAnsi="Times New Roman"/>
              </w:rPr>
              <w:t>Применяют при перевязке кисти и предплечья, стопы и локтевого, лучезапястного голеностопного сустава у взрослых; накладывается на плечевые, коленные суставы и голени у детей.</w:t>
            </w:r>
          </w:p>
          <w:p w:rsidR="00F033F2" w:rsidRPr="00F033F2" w:rsidRDefault="00F033F2" w:rsidP="00F033F2">
            <w:pPr>
              <w:rPr>
                <w:rFonts w:ascii="Times New Roman" w:hAnsi="Times New Roman"/>
              </w:rPr>
            </w:pPr>
            <w:r w:rsidRPr="00F033F2">
              <w:rPr>
                <w:rFonts w:ascii="Times New Roman" w:hAnsi="Times New Roman"/>
              </w:rPr>
              <w:t>ГОСТ 16977-71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033F2" w:rsidRPr="00F033F2" w:rsidRDefault="00F033F2" w:rsidP="00F033F2">
            <w:pPr>
              <w:jc w:val="center"/>
              <w:rPr>
                <w:rFonts w:ascii="Times New Roman" w:hAnsi="Times New Roman"/>
              </w:rPr>
            </w:pPr>
            <w:r w:rsidRPr="00F033F2">
              <w:rPr>
                <w:rFonts w:ascii="Times New Roman" w:hAnsi="Times New Roman"/>
              </w:rPr>
              <w:t>шт.</w:t>
            </w:r>
          </w:p>
        </w:tc>
        <w:tc>
          <w:tcPr>
            <w:tcW w:w="1559" w:type="dxa"/>
            <w:tcBorders>
              <w:top w:val="single" w:sz="4" w:space="0" w:color="auto"/>
              <w:left w:val="nil"/>
              <w:bottom w:val="single" w:sz="4" w:space="0" w:color="auto"/>
              <w:right w:val="single" w:sz="4" w:space="0" w:color="auto"/>
            </w:tcBorders>
            <w:shd w:val="clear" w:color="auto" w:fill="auto"/>
            <w:vAlign w:val="center"/>
          </w:tcPr>
          <w:p w:rsidR="00F033F2" w:rsidRPr="00F033F2" w:rsidRDefault="00F033F2" w:rsidP="00F033F2">
            <w:pPr>
              <w:jc w:val="center"/>
              <w:rPr>
                <w:rFonts w:ascii="Times New Roman" w:hAnsi="Times New Roman"/>
              </w:rPr>
            </w:pPr>
            <w:r w:rsidRPr="00F033F2">
              <w:rPr>
                <w:rFonts w:ascii="Times New Roman" w:hAnsi="Times New Roman"/>
              </w:rPr>
              <w:t>100</w:t>
            </w:r>
          </w:p>
        </w:tc>
      </w:tr>
      <w:tr w:rsidR="00F033F2" w:rsidRPr="00F033F2" w:rsidTr="00F033F2">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rsidR="00F033F2" w:rsidRPr="00F033F2" w:rsidRDefault="00F033F2" w:rsidP="00F033F2">
            <w:pPr>
              <w:jc w:val="center"/>
              <w:rPr>
                <w:rFonts w:ascii="Times New Roman" w:hAnsi="Times New Roman"/>
                <w:sz w:val="24"/>
                <w:szCs w:val="24"/>
              </w:rPr>
            </w:pPr>
            <w:r w:rsidRPr="00F033F2">
              <w:rPr>
                <w:rFonts w:ascii="Times New Roman" w:hAnsi="Times New Roman"/>
                <w:sz w:val="24"/>
                <w:szCs w:val="24"/>
              </w:rPr>
              <w:t>7</w:t>
            </w:r>
          </w:p>
        </w:tc>
        <w:tc>
          <w:tcPr>
            <w:tcW w:w="2265" w:type="dxa"/>
            <w:tcBorders>
              <w:top w:val="single" w:sz="4" w:space="0" w:color="auto"/>
              <w:left w:val="single" w:sz="4" w:space="0" w:color="auto"/>
              <w:bottom w:val="single" w:sz="4" w:space="0" w:color="auto"/>
              <w:right w:val="single" w:sz="4" w:space="0" w:color="auto"/>
            </w:tcBorders>
            <w:shd w:val="clear" w:color="auto" w:fill="auto"/>
            <w:vAlign w:val="center"/>
          </w:tcPr>
          <w:p w:rsidR="00F033F2" w:rsidRPr="00F033F2" w:rsidRDefault="00F033F2" w:rsidP="00F033F2">
            <w:pPr>
              <w:rPr>
                <w:rFonts w:ascii="Times New Roman" w:hAnsi="Times New Roman"/>
              </w:rPr>
            </w:pPr>
            <w:r w:rsidRPr="00F033F2">
              <w:rPr>
                <w:rFonts w:ascii="Times New Roman" w:hAnsi="Times New Roman"/>
              </w:rPr>
              <w:t>Бинт эластичный медицинский</w:t>
            </w:r>
          </w:p>
        </w:tc>
        <w:tc>
          <w:tcPr>
            <w:tcW w:w="10632" w:type="dxa"/>
            <w:tcBorders>
              <w:top w:val="single" w:sz="4" w:space="0" w:color="auto"/>
              <w:left w:val="single" w:sz="4" w:space="0" w:color="auto"/>
              <w:bottom w:val="single" w:sz="4" w:space="0" w:color="auto"/>
              <w:right w:val="single" w:sz="4" w:space="0" w:color="auto"/>
            </w:tcBorders>
            <w:shd w:val="clear" w:color="auto" w:fill="auto"/>
          </w:tcPr>
          <w:p w:rsidR="00F033F2" w:rsidRPr="00F033F2" w:rsidRDefault="00F033F2" w:rsidP="00F033F2">
            <w:pPr>
              <w:rPr>
                <w:rFonts w:ascii="Times New Roman" w:hAnsi="Times New Roman"/>
              </w:rPr>
            </w:pPr>
            <w:r w:rsidRPr="00F033F2">
              <w:rPr>
                <w:rFonts w:ascii="Times New Roman" w:hAnsi="Times New Roman"/>
              </w:rPr>
              <w:t>Материал: хлопок 76%, латекс 12%, полиэстер 12%. Нестерильный.</w:t>
            </w:r>
          </w:p>
          <w:p w:rsidR="00F033F2" w:rsidRPr="00F033F2" w:rsidRDefault="00F033F2" w:rsidP="00F033F2">
            <w:pPr>
              <w:rPr>
                <w:rFonts w:ascii="Times New Roman" w:hAnsi="Times New Roman"/>
              </w:rPr>
            </w:pPr>
            <w:r w:rsidRPr="00F033F2">
              <w:rPr>
                <w:rFonts w:ascii="Times New Roman" w:hAnsi="Times New Roman"/>
              </w:rPr>
              <w:t>Размер: 10 см (±1см) * 3 м (±0,3 м).</w:t>
            </w:r>
          </w:p>
          <w:p w:rsidR="00F033F2" w:rsidRPr="00F033F2" w:rsidRDefault="00F033F2" w:rsidP="00F033F2">
            <w:pPr>
              <w:rPr>
                <w:rFonts w:ascii="Times New Roman" w:hAnsi="Times New Roman"/>
              </w:rPr>
            </w:pPr>
            <w:r w:rsidRPr="00F033F2">
              <w:rPr>
                <w:rFonts w:ascii="Times New Roman" w:hAnsi="Times New Roman"/>
              </w:rPr>
              <w:t>Вид: рулон с застежкой.</w:t>
            </w:r>
          </w:p>
          <w:p w:rsidR="00F033F2" w:rsidRPr="00F033F2" w:rsidRDefault="00F033F2" w:rsidP="00F033F2">
            <w:pPr>
              <w:rPr>
                <w:rFonts w:ascii="Times New Roman" w:hAnsi="Times New Roman"/>
              </w:rPr>
            </w:pPr>
            <w:r w:rsidRPr="00F033F2">
              <w:rPr>
                <w:rFonts w:ascii="Times New Roman" w:hAnsi="Times New Roman"/>
              </w:rPr>
              <w:t>Упаковка: полиэтиленовая.</w:t>
            </w:r>
          </w:p>
          <w:p w:rsidR="00F033F2" w:rsidRPr="00F033F2" w:rsidRDefault="00F033F2" w:rsidP="00F033F2">
            <w:pPr>
              <w:rPr>
                <w:rFonts w:ascii="Times New Roman" w:hAnsi="Times New Roman"/>
              </w:rPr>
            </w:pPr>
            <w:r w:rsidRPr="00F033F2">
              <w:rPr>
                <w:rFonts w:ascii="Times New Roman" w:hAnsi="Times New Roman"/>
              </w:rPr>
              <w:t xml:space="preserve">Применяют для фиксации шин, гипсовых лонгет, повязок всех видов на ране, при растяжении связок.  </w:t>
            </w:r>
          </w:p>
          <w:p w:rsidR="00F033F2" w:rsidRPr="00F033F2" w:rsidRDefault="00F033F2" w:rsidP="00F033F2">
            <w:pPr>
              <w:rPr>
                <w:rFonts w:ascii="Times New Roman" w:hAnsi="Times New Roman"/>
              </w:rPr>
            </w:pPr>
            <w:r w:rsidRPr="00F033F2">
              <w:rPr>
                <w:rFonts w:ascii="Times New Roman" w:hAnsi="Times New Roman"/>
              </w:rPr>
              <w:t>ГОСТ 16977-71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033F2" w:rsidRPr="00F033F2" w:rsidRDefault="00F033F2" w:rsidP="00F033F2">
            <w:pPr>
              <w:jc w:val="center"/>
              <w:rPr>
                <w:rFonts w:ascii="Times New Roman" w:hAnsi="Times New Roman"/>
              </w:rPr>
            </w:pPr>
            <w:r w:rsidRPr="00F033F2">
              <w:rPr>
                <w:rFonts w:ascii="Times New Roman" w:hAnsi="Times New Roman"/>
              </w:rPr>
              <w:t>шт.</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033F2" w:rsidRPr="00F033F2" w:rsidRDefault="00F033F2" w:rsidP="00F033F2">
            <w:pPr>
              <w:jc w:val="center"/>
              <w:rPr>
                <w:rFonts w:ascii="Times New Roman" w:hAnsi="Times New Roman"/>
              </w:rPr>
            </w:pPr>
            <w:r w:rsidRPr="00F033F2">
              <w:rPr>
                <w:rFonts w:ascii="Times New Roman" w:hAnsi="Times New Roman"/>
              </w:rPr>
              <w:t>20</w:t>
            </w:r>
          </w:p>
        </w:tc>
      </w:tr>
      <w:tr w:rsidR="00F033F2" w:rsidRPr="00F033F2" w:rsidTr="00F033F2">
        <w:tc>
          <w:tcPr>
            <w:tcW w:w="565" w:type="dxa"/>
            <w:vAlign w:val="center"/>
          </w:tcPr>
          <w:p w:rsidR="00F033F2" w:rsidRPr="00F033F2" w:rsidRDefault="00F033F2" w:rsidP="00F033F2">
            <w:pPr>
              <w:jc w:val="center"/>
              <w:rPr>
                <w:rFonts w:ascii="Times New Roman" w:hAnsi="Times New Roman"/>
                <w:sz w:val="24"/>
                <w:szCs w:val="24"/>
              </w:rPr>
            </w:pPr>
            <w:r w:rsidRPr="00F033F2">
              <w:rPr>
                <w:rFonts w:ascii="Times New Roman" w:hAnsi="Times New Roman"/>
                <w:sz w:val="24"/>
                <w:szCs w:val="24"/>
              </w:rPr>
              <w:t>8</w:t>
            </w:r>
          </w:p>
        </w:tc>
        <w:tc>
          <w:tcPr>
            <w:tcW w:w="2265" w:type="dxa"/>
            <w:vAlign w:val="center"/>
          </w:tcPr>
          <w:p w:rsidR="00F033F2" w:rsidRPr="00F033F2" w:rsidRDefault="00F033F2" w:rsidP="00F033F2">
            <w:pPr>
              <w:rPr>
                <w:rFonts w:ascii="Times New Roman" w:hAnsi="Times New Roman"/>
              </w:rPr>
            </w:pPr>
            <w:r w:rsidRPr="00F033F2">
              <w:rPr>
                <w:rFonts w:ascii="Times New Roman" w:hAnsi="Times New Roman"/>
              </w:rPr>
              <w:t>Бинт сетчатый трубчатый №6</w:t>
            </w:r>
          </w:p>
        </w:tc>
        <w:tc>
          <w:tcPr>
            <w:tcW w:w="10632" w:type="dxa"/>
          </w:tcPr>
          <w:p w:rsidR="00F033F2" w:rsidRPr="00F033F2" w:rsidRDefault="00F033F2" w:rsidP="00F033F2">
            <w:pPr>
              <w:rPr>
                <w:rFonts w:ascii="Times New Roman" w:hAnsi="Times New Roman"/>
              </w:rPr>
            </w:pPr>
            <w:r w:rsidRPr="00F033F2">
              <w:rPr>
                <w:rFonts w:ascii="Times New Roman" w:hAnsi="Times New Roman"/>
              </w:rPr>
              <w:t>Материал: хлопок 55%, полимерная нить 27%, латекс 18%. Нестерильный.</w:t>
            </w:r>
          </w:p>
          <w:p w:rsidR="00F033F2" w:rsidRPr="00F033F2" w:rsidRDefault="00F033F2" w:rsidP="00F033F2">
            <w:pPr>
              <w:rPr>
                <w:rFonts w:ascii="Times New Roman" w:hAnsi="Times New Roman"/>
              </w:rPr>
            </w:pPr>
            <w:r w:rsidRPr="00F033F2">
              <w:rPr>
                <w:rFonts w:ascii="Times New Roman" w:hAnsi="Times New Roman"/>
              </w:rPr>
              <w:t>Размер:</w:t>
            </w:r>
          </w:p>
          <w:p w:rsidR="00F033F2" w:rsidRPr="00F033F2" w:rsidRDefault="00F033F2" w:rsidP="00F033F2">
            <w:pPr>
              <w:rPr>
                <w:rFonts w:ascii="Times New Roman" w:hAnsi="Times New Roman"/>
              </w:rPr>
            </w:pPr>
            <w:r w:rsidRPr="00F033F2">
              <w:rPr>
                <w:rFonts w:ascii="Times New Roman" w:hAnsi="Times New Roman"/>
              </w:rPr>
              <w:t>длина 0,40 м - максимальное растяжение до 0,9 м;</w:t>
            </w:r>
          </w:p>
          <w:p w:rsidR="00F033F2" w:rsidRPr="00F033F2" w:rsidRDefault="00F033F2" w:rsidP="00F033F2">
            <w:pPr>
              <w:rPr>
                <w:rFonts w:ascii="Times New Roman" w:hAnsi="Times New Roman"/>
              </w:rPr>
            </w:pPr>
            <w:r w:rsidRPr="00F033F2">
              <w:rPr>
                <w:rFonts w:ascii="Times New Roman" w:hAnsi="Times New Roman"/>
              </w:rPr>
              <w:t>ширина 0,2 м - максимальное растяжение до 0,6 м.</w:t>
            </w:r>
          </w:p>
          <w:p w:rsidR="00F033F2" w:rsidRPr="00F033F2" w:rsidRDefault="00F033F2" w:rsidP="00F033F2">
            <w:pPr>
              <w:rPr>
                <w:rFonts w:ascii="Times New Roman" w:hAnsi="Times New Roman"/>
              </w:rPr>
            </w:pPr>
            <w:r w:rsidRPr="00F033F2">
              <w:rPr>
                <w:rFonts w:ascii="Times New Roman" w:hAnsi="Times New Roman"/>
              </w:rPr>
              <w:t>Вид: бесшовная трикотажная крупноячеистая сетчатая трубка.</w:t>
            </w:r>
          </w:p>
          <w:p w:rsidR="00F033F2" w:rsidRPr="00F033F2" w:rsidRDefault="00F033F2" w:rsidP="00F033F2">
            <w:pPr>
              <w:rPr>
                <w:rFonts w:ascii="Times New Roman" w:hAnsi="Times New Roman"/>
              </w:rPr>
            </w:pPr>
            <w:r w:rsidRPr="00F033F2">
              <w:rPr>
                <w:rFonts w:ascii="Times New Roman" w:hAnsi="Times New Roman"/>
              </w:rPr>
              <w:t>Упаковка: комбинированный водонепроницаемый материал из бумаги и полиэтилена.</w:t>
            </w:r>
          </w:p>
          <w:p w:rsidR="00F033F2" w:rsidRPr="00F033F2" w:rsidRDefault="00F033F2" w:rsidP="00F033F2">
            <w:pPr>
              <w:shd w:val="clear" w:color="auto" w:fill="FFFFFF"/>
              <w:rPr>
                <w:rFonts w:ascii="Times New Roman" w:hAnsi="Times New Roman"/>
              </w:rPr>
            </w:pPr>
            <w:r w:rsidRPr="00F033F2">
              <w:rPr>
                <w:rFonts w:ascii="Times New Roman" w:hAnsi="Times New Roman"/>
              </w:rPr>
              <w:t>Применяют для перевязки головы или бедра у взрослых, промежности, таза, груди и живота у детей.</w:t>
            </w:r>
          </w:p>
          <w:p w:rsidR="00F033F2" w:rsidRPr="00F033F2" w:rsidRDefault="00F033F2" w:rsidP="00F033F2">
            <w:pPr>
              <w:shd w:val="clear" w:color="auto" w:fill="FFFFFF"/>
              <w:rPr>
                <w:rFonts w:ascii="Times New Roman" w:hAnsi="Times New Roman"/>
              </w:rPr>
            </w:pPr>
            <w:r w:rsidRPr="00F033F2">
              <w:rPr>
                <w:rFonts w:ascii="Times New Roman" w:hAnsi="Times New Roman"/>
              </w:rPr>
              <w:t>ГОСТ 16977-71</w:t>
            </w:r>
          </w:p>
        </w:tc>
        <w:tc>
          <w:tcPr>
            <w:tcW w:w="709" w:type="dxa"/>
            <w:vAlign w:val="center"/>
          </w:tcPr>
          <w:p w:rsidR="00F033F2" w:rsidRPr="00F033F2" w:rsidRDefault="00F033F2" w:rsidP="00F033F2">
            <w:pPr>
              <w:jc w:val="center"/>
              <w:rPr>
                <w:rFonts w:ascii="Times New Roman" w:hAnsi="Times New Roman"/>
              </w:rPr>
            </w:pPr>
            <w:r w:rsidRPr="00F033F2">
              <w:rPr>
                <w:rFonts w:ascii="Times New Roman" w:hAnsi="Times New Roman"/>
              </w:rPr>
              <w:t>шт.</w:t>
            </w:r>
          </w:p>
        </w:tc>
        <w:tc>
          <w:tcPr>
            <w:tcW w:w="1559" w:type="dxa"/>
            <w:vAlign w:val="center"/>
          </w:tcPr>
          <w:p w:rsidR="00F033F2" w:rsidRPr="00F033F2" w:rsidRDefault="00F033F2" w:rsidP="00F033F2">
            <w:pPr>
              <w:jc w:val="center"/>
              <w:rPr>
                <w:rFonts w:ascii="Times New Roman" w:hAnsi="Times New Roman"/>
              </w:rPr>
            </w:pPr>
            <w:r w:rsidRPr="00F033F2">
              <w:rPr>
                <w:rFonts w:ascii="Times New Roman" w:hAnsi="Times New Roman"/>
              </w:rPr>
              <w:t>100</w:t>
            </w:r>
          </w:p>
        </w:tc>
      </w:tr>
      <w:tr w:rsidR="00F033F2" w:rsidRPr="00F033F2" w:rsidTr="00F033F2">
        <w:tc>
          <w:tcPr>
            <w:tcW w:w="565" w:type="dxa"/>
            <w:vAlign w:val="center"/>
          </w:tcPr>
          <w:p w:rsidR="00F033F2" w:rsidRPr="00F033F2" w:rsidRDefault="00F033F2" w:rsidP="00F033F2">
            <w:pPr>
              <w:jc w:val="center"/>
              <w:rPr>
                <w:rFonts w:ascii="Times New Roman" w:hAnsi="Times New Roman"/>
                <w:sz w:val="24"/>
                <w:szCs w:val="24"/>
              </w:rPr>
            </w:pPr>
            <w:r w:rsidRPr="00F033F2">
              <w:rPr>
                <w:rFonts w:ascii="Times New Roman" w:hAnsi="Times New Roman"/>
                <w:sz w:val="24"/>
                <w:szCs w:val="24"/>
              </w:rPr>
              <w:t>9</w:t>
            </w:r>
          </w:p>
        </w:tc>
        <w:tc>
          <w:tcPr>
            <w:tcW w:w="2265" w:type="dxa"/>
            <w:vAlign w:val="center"/>
          </w:tcPr>
          <w:p w:rsidR="00F033F2" w:rsidRPr="00F033F2" w:rsidRDefault="00F033F2" w:rsidP="00F033F2">
            <w:pPr>
              <w:rPr>
                <w:rFonts w:ascii="Times New Roman" w:hAnsi="Times New Roman"/>
              </w:rPr>
            </w:pPr>
            <w:r w:rsidRPr="00F033F2">
              <w:rPr>
                <w:rFonts w:ascii="Times New Roman" w:hAnsi="Times New Roman"/>
              </w:rPr>
              <w:t>Лейкопластырь бактерицидный</w:t>
            </w:r>
          </w:p>
        </w:tc>
        <w:tc>
          <w:tcPr>
            <w:tcW w:w="10632" w:type="dxa"/>
          </w:tcPr>
          <w:p w:rsidR="00F033F2" w:rsidRPr="00F033F2" w:rsidRDefault="00F033F2" w:rsidP="00F033F2">
            <w:pPr>
              <w:rPr>
                <w:rFonts w:ascii="Times New Roman" w:hAnsi="Times New Roman"/>
              </w:rPr>
            </w:pPr>
            <w:r w:rsidRPr="00F033F2">
              <w:rPr>
                <w:rFonts w:ascii="Times New Roman" w:hAnsi="Times New Roman"/>
              </w:rPr>
              <w:t xml:space="preserve">Материал: полимерная ткань, телесного цвета, плотностью 50 г/кв.м, стерильная </w:t>
            </w:r>
          </w:p>
          <w:p w:rsidR="00F033F2" w:rsidRPr="00F033F2" w:rsidRDefault="00F033F2" w:rsidP="00F033F2">
            <w:pPr>
              <w:rPr>
                <w:rFonts w:ascii="Times New Roman" w:hAnsi="Times New Roman"/>
              </w:rPr>
            </w:pPr>
            <w:r w:rsidRPr="00F033F2">
              <w:rPr>
                <w:rFonts w:ascii="Times New Roman" w:hAnsi="Times New Roman"/>
              </w:rPr>
              <w:t>Размер: не менее 2,5 см * 7,2 см.</w:t>
            </w:r>
          </w:p>
          <w:p w:rsidR="00F033F2" w:rsidRPr="00F033F2" w:rsidRDefault="00F033F2" w:rsidP="00F033F2">
            <w:pPr>
              <w:rPr>
                <w:rFonts w:ascii="Times New Roman" w:hAnsi="Times New Roman"/>
              </w:rPr>
            </w:pPr>
            <w:r w:rsidRPr="00F033F2">
              <w:rPr>
                <w:rFonts w:ascii="Times New Roman" w:hAnsi="Times New Roman"/>
              </w:rPr>
              <w:t>Вид: полоска ткани с обрезанными краями.</w:t>
            </w:r>
          </w:p>
          <w:p w:rsidR="00F033F2" w:rsidRPr="00F033F2" w:rsidRDefault="00F033F2" w:rsidP="00F033F2">
            <w:pPr>
              <w:rPr>
                <w:rFonts w:ascii="Times New Roman" w:hAnsi="Times New Roman"/>
              </w:rPr>
            </w:pPr>
            <w:r w:rsidRPr="00F033F2">
              <w:rPr>
                <w:rFonts w:ascii="Times New Roman" w:hAnsi="Times New Roman"/>
              </w:rPr>
              <w:t>Упаковка: бумажная индивидуальная.</w:t>
            </w:r>
          </w:p>
          <w:p w:rsidR="00F033F2" w:rsidRPr="00F033F2" w:rsidRDefault="00F033F2" w:rsidP="00F033F2">
            <w:pPr>
              <w:rPr>
                <w:rFonts w:ascii="Times New Roman" w:hAnsi="Times New Roman"/>
              </w:rPr>
            </w:pPr>
            <w:r w:rsidRPr="00F033F2">
              <w:rPr>
                <w:rFonts w:ascii="Times New Roman" w:hAnsi="Times New Roman"/>
              </w:rPr>
              <w:t xml:space="preserve">Применяют  при небольших порезах, ссадинах, царапинах и др. мелких повреждениях. </w:t>
            </w:r>
          </w:p>
          <w:p w:rsidR="00F033F2" w:rsidRPr="00F033F2" w:rsidRDefault="00F033F2" w:rsidP="00F033F2">
            <w:pPr>
              <w:rPr>
                <w:rFonts w:ascii="Times New Roman" w:hAnsi="Times New Roman"/>
              </w:rPr>
            </w:pPr>
            <w:r w:rsidRPr="00F033F2">
              <w:rPr>
                <w:rFonts w:ascii="Times New Roman" w:hAnsi="Times New Roman"/>
              </w:rPr>
              <w:t>ГОСТ не предусмотрен</w:t>
            </w:r>
          </w:p>
        </w:tc>
        <w:tc>
          <w:tcPr>
            <w:tcW w:w="709" w:type="dxa"/>
            <w:vAlign w:val="center"/>
          </w:tcPr>
          <w:p w:rsidR="00F033F2" w:rsidRPr="00F033F2" w:rsidRDefault="00F033F2" w:rsidP="00F033F2">
            <w:pPr>
              <w:jc w:val="center"/>
              <w:rPr>
                <w:rFonts w:ascii="Times New Roman" w:hAnsi="Times New Roman"/>
              </w:rPr>
            </w:pPr>
            <w:r w:rsidRPr="00F033F2">
              <w:rPr>
                <w:rFonts w:ascii="Times New Roman" w:hAnsi="Times New Roman"/>
              </w:rPr>
              <w:t>шт.</w:t>
            </w:r>
          </w:p>
        </w:tc>
        <w:tc>
          <w:tcPr>
            <w:tcW w:w="1559" w:type="dxa"/>
            <w:vAlign w:val="center"/>
          </w:tcPr>
          <w:p w:rsidR="00F033F2" w:rsidRPr="00F033F2" w:rsidRDefault="00F033F2" w:rsidP="00F033F2">
            <w:pPr>
              <w:jc w:val="center"/>
              <w:rPr>
                <w:rFonts w:ascii="Times New Roman" w:hAnsi="Times New Roman"/>
              </w:rPr>
            </w:pPr>
            <w:r w:rsidRPr="00F033F2">
              <w:rPr>
                <w:rFonts w:ascii="Times New Roman" w:hAnsi="Times New Roman"/>
              </w:rPr>
              <w:t>1000</w:t>
            </w:r>
          </w:p>
        </w:tc>
      </w:tr>
      <w:tr w:rsidR="00F033F2" w:rsidRPr="00F033F2" w:rsidTr="00F033F2">
        <w:tc>
          <w:tcPr>
            <w:tcW w:w="565" w:type="dxa"/>
            <w:vAlign w:val="center"/>
          </w:tcPr>
          <w:p w:rsidR="00F033F2" w:rsidRPr="00F033F2" w:rsidRDefault="00F033F2" w:rsidP="00F033F2">
            <w:pPr>
              <w:jc w:val="center"/>
              <w:rPr>
                <w:rFonts w:ascii="Times New Roman" w:hAnsi="Times New Roman"/>
                <w:sz w:val="24"/>
                <w:szCs w:val="24"/>
              </w:rPr>
            </w:pPr>
            <w:r w:rsidRPr="00F033F2">
              <w:rPr>
                <w:rFonts w:ascii="Times New Roman" w:hAnsi="Times New Roman"/>
                <w:sz w:val="24"/>
                <w:szCs w:val="24"/>
              </w:rPr>
              <w:t>10</w:t>
            </w:r>
          </w:p>
        </w:tc>
        <w:tc>
          <w:tcPr>
            <w:tcW w:w="2265" w:type="dxa"/>
            <w:vAlign w:val="center"/>
          </w:tcPr>
          <w:p w:rsidR="00F033F2" w:rsidRPr="00F033F2" w:rsidRDefault="00F033F2" w:rsidP="00F033F2">
            <w:pPr>
              <w:rPr>
                <w:rFonts w:ascii="Times New Roman" w:hAnsi="Times New Roman"/>
              </w:rPr>
            </w:pPr>
            <w:r w:rsidRPr="00F033F2">
              <w:rPr>
                <w:rFonts w:ascii="Times New Roman" w:hAnsi="Times New Roman"/>
              </w:rPr>
              <w:t>Бинт самофиксирующий</w:t>
            </w:r>
          </w:p>
        </w:tc>
        <w:tc>
          <w:tcPr>
            <w:tcW w:w="10632" w:type="dxa"/>
          </w:tcPr>
          <w:p w:rsidR="00F033F2" w:rsidRPr="00F033F2" w:rsidRDefault="00F033F2" w:rsidP="00F033F2">
            <w:pPr>
              <w:rPr>
                <w:rFonts w:ascii="Times New Roman" w:hAnsi="Times New Roman"/>
              </w:rPr>
            </w:pPr>
            <w:r w:rsidRPr="00F033F2">
              <w:rPr>
                <w:rFonts w:ascii="Times New Roman" w:hAnsi="Times New Roman"/>
              </w:rPr>
              <w:t>Материал: вискоза - 46%, хлопок - 36%, полиамид - 18%. Когезивный (самофиксирующийся), с двойным эффектом сцепления.</w:t>
            </w:r>
          </w:p>
          <w:p w:rsidR="00F033F2" w:rsidRPr="00F033F2" w:rsidRDefault="00F033F2" w:rsidP="00F033F2">
            <w:pPr>
              <w:rPr>
                <w:rFonts w:ascii="Times New Roman" w:hAnsi="Times New Roman"/>
              </w:rPr>
            </w:pPr>
            <w:r w:rsidRPr="00F033F2">
              <w:rPr>
                <w:rFonts w:ascii="Times New Roman" w:hAnsi="Times New Roman"/>
              </w:rPr>
              <w:t>Нестерильный.</w:t>
            </w:r>
          </w:p>
          <w:p w:rsidR="00F033F2" w:rsidRPr="00F033F2" w:rsidRDefault="00F033F2" w:rsidP="00F033F2">
            <w:pPr>
              <w:rPr>
                <w:rFonts w:ascii="Times New Roman" w:hAnsi="Times New Roman"/>
              </w:rPr>
            </w:pPr>
            <w:r w:rsidRPr="00F033F2">
              <w:rPr>
                <w:rFonts w:ascii="Times New Roman" w:hAnsi="Times New Roman"/>
              </w:rPr>
              <w:t>Размер:</w:t>
            </w:r>
          </w:p>
          <w:p w:rsidR="00F033F2" w:rsidRPr="00F033F2" w:rsidRDefault="00F033F2" w:rsidP="00F033F2">
            <w:pPr>
              <w:rPr>
                <w:rFonts w:ascii="Times New Roman" w:hAnsi="Times New Roman"/>
              </w:rPr>
            </w:pPr>
            <w:r w:rsidRPr="00F033F2">
              <w:rPr>
                <w:rFonts w:ascii="Times New Roman" w:hAnsi="Times New Roman"/>
              </w:rPr>
              <w:t>длина 4 м - максимальное растяжение до 7,4 м;</w:t>
            </w:r>
          </w:p>
          <w:p w:rsidR="00F033F2" w:rsidRPr="00F033F2" w:rsidRDefault="00F033F2" w:rsidP="00F033F2">
            <w:pPr>
              <w:rPr>
                <w:rFonts w:ascii="Times New Roman" w:hAnsi="Times New Roman"/>
              </w:rPr>
            </w:pPr>
            <w:r w:rsidRPr="00F033F2">
              <w:rPr>
                <w:rFonts w:ascii="Times New Roman" w:hAnsi="Times New Roman"/>
              </w:rPr>
              <w:t>ширина 6 см - максимальное растяжение до 11,1 см.</w:t>
            </w:r>
          </w:p>
          <w:p w:rsidR="00F033F2" w:rsidRPr="00F033F2" w:rsidRDefault="00F033F2" w:rsidP="00F033F2">
            <w:pPr>
              <w:rPr>
                <w:rFonts w:ascii="Times New Roman" w:hAnsi="Times New Roman"/>
              </w:rPr>
            </w:pPr>
            <w:r w:rsidRPr="00F033F2">
              <w:rPr>
                <w:rFonts w:ascii="Times New Roman" w:hAnsi="Times New Roman"/>
              </w:rPr>
              <w:t>Вид: трикотажный рулон.</w:t>
            </w:r>
          </w:p>
          <w:p w:rsidR="00F033F2" w:rsidRPr="00F033F2" w:rsidRDefault="00F033F2" w:rsidP="00F033F2">
            <w:pPr>
              <w:rPr>
                <w:rFonts w:ascii="Times New Roman" w:hAnsi="Times New Roman"/>
              </w:rPr>
            </w:pPr>
            <w:r w:rsidRPr="00F033F2">
              <w:rPr>
                <w:rFonts w:ascii="Times New Roman" w:hAnsi="Times New Roman"/>
              </w:rPr>
              <w:t>Упаковка: картонная.</w:t>
            </w:r>
          </w:p>
          <w:p w:rsidR="00F033F2" w:rsidRPr="00F033F2" w:rsidRDefault="00F033F2" w:rsidP="00F033F2">
            <w:pPr>
              <w:shd w:val="clear" w:color="auto" w:fill="FFFFFF"/>
              <w:rPr>
                <w:rFonts w:ascii="Times New Roman" w:hAnsi="Times New Roman"/>
              </w:rPr>
            </w:pPr>
            <w:r w:rsidRPr="00F033F2">
              <w:rPr>
                <w:rFonts w:ascii="Times New Roman" w:hAnsi="Times New Roman"/>
              </w:rPr>
              <w:t>Применяют для фиксирующих повязок всех видов.</w:t>
            </w:r>
          </w:p>
          <w:p w:rsidR="00F033F2" w:rsidRPr="00F033F2" w:rsidRDefault="00F033F2" w:rsidP="00F033F2">
            <w:pPr>
              <w:rPr>
                <w:rFonts w:ascii="Times New Roman" w:hAnsi="Times New Roman"/>
              </w:rPr>
            </w:pPr>
            <w:r w:rsidRPr="00F033F2">
              <w:rPr>
                <w:rFonts w:ascii="Times New Roman" w:hAnsi="Times New Roman"/>
              </w:rPr>
              <w:t>ГОСТ не предусмотрен</w:t>
            </w:r>
          </w:p>
        </w:tc>
        <w:tc>
          <w:tcPr>
            <w:tcW w:w="709" w:type="dxa"/>
            <w:vAlign w:val="center"/>
          </w:tcPr>
          <w:p w:rsidR="00F033F2" w:rsidRPr="00F033F2" w:rsidRDefault="00F033F2" w:rsidP="00F033F2">
            <w:pPr>
              <w:jc w:val="center"/>
              <w:rPr>
                <w:rFonts w:ascii="Times New Roman" w:hAnsi="Times New Roman"/>
              </w:rPr>
            </w:pPr>
            <w:r w:rsidRPr="00F033F2">
              <w:rPr>
                <w:rFonts w:ascii="Times New Roman" w:hAnsi="Times New Roman"/>
              </w:rPr>
              <w:t>шт.</w:t>
            </w:r>
          </w:p>
        </w:tc>
        <w:tc>
          <w:tcPr>
            <w:tcW w:w="1559" w:type="dxa"/>
            <w:vAlign w:val="center"/>
          </w:tcPr>
          <w:p w:rsidR="00F033F2" w:rsidRPr="00F033F2" w:rsidRDefault="00F033F2" w:rsidP="00F033F2">
            <w:pPr>
              <w:jc w:val="center"/>
              <w:rPr>
                <w:rFonts w:ascii="Times New Roman" w:hAnsi="Times New Roman"/>
              </w:rPr>
            </w:pPr>
            <w:r w:rsidRPr="00F033F2">
              <w:rPr>
                <w:rFonts w:ascii="Times New Roman" w:hAnsi="Times New Roman"/>
              </w:rPr>
              <w:t>70</w:t>
            </w:r>
          </w:p>
        </w:tc>
      </w:tr>
      <w:tr w:rsidR="00F033F2" w:rsidRPr="00F033F2" w:rsidTr="00F033F2">
        <w:tc>
          <w:tcPr>
            <w:tcW w:w="565" w:type="dxa"/>
            <w:vAlign w:val="center"/>
          </w:tcPr>
          <w:p w:rsidR="00F033F2" w:rsidRPr="00F033F2" w:rsidRDefault="00F033F2" w:rsidP="00F033F2">
            <w:pPr>
              <w:jc w:val="center"/>
              <w:rPr>
                <w:rFonts w:ascii="Times New Roman" w:hAnsi="Times New Roman"/>
                <w:sz w:val="24"/>
                <w:szCs w:val="24"/>
              </w:rPr>
            </w:pPr>
            <w:r w:rsidRPr="00F033F2">
              <w:rPr>
                <w:rFonts w:ascii="Times New Roman" w:hAnsi="Times New Roman"/>
                <w:sz w:val="24"/>
                <w:szCs w:val="24"/>
              </w:rPr>
              <w:t>11</w:t>
            </w:r>
          </w:p>
        </w:tc>
        <w:tc>
          <w:tcPr>
            <w:tcW w:w="2265" w:type="dxa"/>
            <w:vAlign w:val="center"/>
          </w:tcPr>
          <w:p w:rsidR="00F033F2" w:rsidRPr="00F033F2" w:rsidRDefault="00F033F2" w:rsidP="00F033F2">
            <w:pPr>
              <w:rPr>
                <w:rFonts w:ascii="Times New Roman" w:hAnsi="Times New Roman"/>
              </w:rPr>
            </w:pPr>
            <w:r w:rsidRPr="00F033F2">
              <w:rPr>
                <w:rFonts w:ascii="Times New Roman" w:hAnsi="Times New Roman"/>
              </w:rPr>
              <w:t>Салфетки</w:t>
            </w:r>
          </w:p>
          <w:p w:rsidR="00F033F2" w:rsidRPr="00F033F2" w:rsidRDefault="00F033F2" w:rsidP="00F033F2">
            <w:pPr>
              <w:rPr>
                <w:rFonts w:ascii="Times New Roman" w:hAnsi="Times New Roman"/>
              </w:rPr>
            </w:pPr>
            <w:r w:rsidRPr="00F033F2">
              <w:rPr>
                <w:rFonts w:ascii="Times New Roman" w:hAnsi="Times New Roman"/>
              </w:rPr>
              <w:t>спиртовые</w:t>
            </w:r>
          </w:p>
        </w:tc>
        <w:tc>
          <w:tcPr>
            <w:tcW w:w="10632" w:type="dxa"/>
            <w:shd w:val="clear" w:color="auto" w:fill="auto"/>
          </w:tcPr>
          <w:p w:rsidR="00F033F2" w:rsidRPr="00F033F2" w:rsidRDefault="00F033F2" w:rsidP="00F033F2">
            <w:pPr>
              <w:rPr>
                <w:rFonts w:ascii="Times New Roman" w:hAnsi="Times New Roman"/>
              </w:rPr>
            </w:pPr>
            <w:r w:rsidRPr="00F033F2">
              <w:rPr>
                <w:rFonts w:ascii="Times New Roman" w:hAnsi="Times New Roman"/>
              </w:rPr>
              <w:t>Применяют для инъекций, обработки кожи рук, кожи вокруг раны.</w:t>
            </w:r>
          </w:p>
          <w:p w:rsidR="00F033F2" w:rsidRPr="00F033F2" w:rsidRDefault="00F033F2" w:rsidP="00F033F2">
            <w:pPr>
              <w:rPr>
                <w:rFonts w:ascii="Times New Roman" w:hAnsi="Times New Roman"/>
              </w:rPr>
            </w:pPr>
            <w:r w:rsidRPr="00F033F2">
              <w:rPr>
                <w:rFonts w:ascii="Times New Roman" w:hAnsi="Times New Roman"/>
              </w:rPr>
              <w:t>Материал: бумажная текстилеподобная ткань, пропитана 70% изопропиловым спиртом, стерильная.</w:t>
            </w:r>
          </w:p>
          <w:p w:rsidR="00F033F2" w:rsidRPr="00F033F2" w:rsidRDefault="00F033F2" w:rsidP="00F033F2">
            <w:pPr>
              <w:rPr>
                <w:rFonts w:ascii="Times New Roman" w:hAnsi="Times New Roman"/>
              </w:rPr>
            </w:pPr>
            <w:r w:rsidRPr="00F033F2">
              <w:rPr>
                <w:rFonts w:ascii="Times New Roman" w:hAnsi="Times New Roman"/>
              </w:rPr>
              <w:lastRenderedPageBreak/>
              <w:t>Размер: не менее 3 см * 6,5 см.</w:t>
            </w:r>
          </w:p>
          <w:p w:rsidR="00F033F2" w:rsidRPr="00F033F2" w:rsidRDefault="00F033F2" w:rsidP="00F033F2">
            <w:pPr>
              <w:rPr>
                <w:rFonts w:ascii="Times New Roman" w:hAnsi="Times New Roman"/>
              </w:rPr>
            </w:pPr>
            <w:r w:rsidRPr="00F033F2">
              <w:rPr>
                <w:rFonts w:ascii="Times New Roman" w:hAnsi="Times New Roman"/>
              </w:rPr>
              <w:t>Вид: полоска ткани с обрезанными краями в два сложения.</w:t>
            </w:r>
          </w:p>
          <w:p w:rsidR="00F033F2" w:rsidRPr="00F033F2" w:rsidRDefault="00F033F2" w:rsidP="00F033F2">
            <w:pPr>
              <w:rPr>
                <w:rFonts w:ascii="Times New Roman" w:hAnsi="Times New Roman"/>
              </w:rPr>
            </w:pPr>
            <w:r w:rsidRPr="00F033F2">
              <w:rPr>
                <w:rFonts w:ascii="Times New Roman" w:hAnsi="Times New Roman"/>
              </w:rPr>
              <w:t>Индивидуальная упаковка: пакетик из алюминия в картонной коробке по 100 шт.</w:t>
            </w:r>
          </w:p>
          <w:p w:rsidR="00F033F2" w:rsidRPr="00F033F2" w:rsidRDefault="00F033F2" w:rsidP="00F033F2">
            <w:pPr>
              <w:rPr>
                <w:rFonts w:ascii="Times New Roman" w:hAnsi="Times New Roman"/>
              </w:rPr>
            </w:pPr>
            <w:r w:rsidRPr="00F033F2">
              <w:rPr>
                <w:rFonts w:ascii="Times New Roman" w:hAnsi="Times New Roman"/>
              </w:rPr>
              <w:t>ГОСТ  не предусмотрен</w:t>
            </w:r>
          </w:p>
        </w:tc>
        <w:tc>
          <w:tcPr>
            <w:tcW w:w="709" w:type="dxa"/>
            <w:vAlign w:val="center"/>
          </w:tcPr>
          <w:p w:rsidR="00F033F2" w:rsidRPr="00F033F2" w:rsidRDefault="00F033F2" w:rsidP="00F033F2">
            <w:pPr>
              <w:jc w:val="center"/>
              <w:rPr>
                <w:rFonts w:ascii="Times New Roman" w:hAnsi="Times New Roman"/>
              </w:rPr>
            </w:pPr>
            <w:r w:rsidRPr="00F033F2">
              <w:rPr>
                <w:rFonts w:ascii="Times New Roman" w:hAnsi="Times New Roman"/>
              </w:rPr>
              <w:lastRenderedPageBreak/>
              <w:t>упак.</w:t>
            </w:r>
          </w:p>
        </w:tc>
        <w:tc>
          <w:tcPr>
            <w:tcW w:w="1559" w:type="dxa"/>
            <w:vAlign w:val="center"/>
          </w:tcPr>
          <w:p w:rsidR="00F033F2" w:rsidRPr="00F033F2" w:rsidRDefault="00F033F2" w:rsidP="00F033F2">
            <w:pPr>
              <w:jc w:val="center"/>
              <w:rPr>
                <w:rFonts w:ascii="Times New Roman" w:hAnsi="Times New Roman"/>
              </w:rPr>
            </w:pPr>
            <w:r w:rsidRPr="00F033F2">
              <w:rPr>
                <w:rFonts w:ascii="Times New Roman" w:hAnsi="Times New Roman"/>
              </w:rPr>
              <w:t>20</w:t>
            </w:r>
          </w:p>
        </w:tc>
      </w:tr>
      <w:tr w:rsidR="00F033F2" w:rsidRPr="00F033F2" w:rsidTr="00F033F2">
        <w:trPr>
          <w:trHeight w:val="2030"/>
        </w:trPr>
        <w:tc>
          <w:tcPr>
            <w:tcW w:w="565" w:type="dxa"/>
            <w:vAlign w:val="center"/>
          </w:tcPr>
          <w:p w:rsidR="00F033F2" w:rsidRPr="00F033F2" w:rsidRDefault="00F033F2" w:rsidP="00F033F2">
            <w:pPr>
              <w:jc w:val="center"/>
              <w:rPr>
                <w:rFonts w:ascii="Times New Roman" w:hAnsi="Times New Roman"/>
                <w:sz w:val="24"/>
                <w:szCs w:val="24"/>
              </w:rPr>
            </w:pPr>
            <w:r w:rsidRPr="00F033F2">
              <w:rPr>
                <w:rFonts w:ascii="Times New Roman" w:hAnsi="Times New Roman"/>
                <w:sz w:val="24"/>
                <w:szCs w:val="24"/>
              </w:rPr>
              <w:t>12</w:t>
            </w:r>
          </w:p>
        </w:tc>
        <w:tc>
          <w:tcPr>
            <w:tcW w:w="2265" w:type="dxa"/>
            <w:vAlign w:val="center"/>
          </w:tcPr>
          <w:p w:rsidR="00F033F2" w:rsidRPr="00F033F2" w:rsidRDefault="00F033F2" w:rsidP="00F033F2">
            <w:pPr>
              <w:rPr>
                <w:rFonts w:ascii="Times New Roman" w:hAnsi="Times New Roman"/>
              </w:rPr>
            </w:pPr>
            <w:r w:rsidRPr="00F033F2">
              <w:rPr>
                <w:rFonts w:ascii="Times New Roman" w:hAnsi="Times New Roman"/>
              </w:rPr>
              <w:t>Охлаждающие пакеты</w:t>
            </w:r>
          </w:p>
        </w:tc>
        <w:tc>
          <w:tcPr>
            <w:tcW w:w="10632" w:type="dxa"/>
          </w:tcPr>
          <w:p w:rsidR="00F033F2" w:rsidRPr="00F033F2" w:rsidRDefault="00F033F2" w:rsidP="00F033F2">
            <w:pPr>
              <w:rPr>
                <w:rFonts w:ascii="Times New Roman" w:hAnsi="Times New Roman"/>
              </w:rPr>
            </w:pPr>
            <w:r w:rsidRPr="00F033F2">
              <w:rPr>
                <w:rFonts w:ascii="Times New Roman" w:hAnsi="Times New Roman"/>
              </w:rPr>
              <w:t>Применяют для местного охлаждения при переломах, ушибах, растяжениях мышц, укусах насекомых и  кровотечениях.</w:t>
            </w:r>
          </w:p>
          <w:p w:rsidR="00F033F2" w:rsidRPr="00F033F2" w:rsidRDefault="00F033F2" w:rsidP="00F033F2">
            <w:pPr>
              <w:rPr>
                <w:rFonts w:ascii="Times New Roman" w:hAnsi="Times New Roman"/>
              </w:rPr>
            </w:pPr>
            <w:r w:rsidRPr="00F033F2">
              <w:rPr>
                <w:rFonts w:ascii="Times New Roman" w:hAnsi="Times New Roman"/>
              </w:rPr>
              <w:t>Вид: герметичный полиэтиленовый пакет с ампулой, содержащей водно-солевой хладоэлемент. При раздавливании ампулы пакет охлаждается.</w:t>
            </w:r>
          </w:p>
          <w:p w:rsidR="00F033F2" w:rsidRPr="00F033F2" w:rsidRDefault="00F033F2" w:rsidP="00F033F2">
            <w:pPr>
              <w:rPr>
                <w:rFonts w:ascii="Times New Roman" w:hAnsi="Times New Roman"/>
              </w:rPr>
            </w:pPr>
            <w:r w:rsidRPr="00F033F2">
              <w:rPr>
                <w:rFonts w:ascii="Times New Roman" w:hAnsi="Times New Roman"/>
              </w:rPr>
              <w:t>Размер пакета: не менее 130 мм * 110 мм.</w:t>
            </w:r>
          </w:p>
          <w:p w:rsidR="00F033F2" w:rsidRPr="00F033F2" w:rsidRDefault="00F033F2" w:rsidP="00F033F2">
            <w:pPr>
              <w:rPr>
                <w:rFonts w:ascii="Times New Roman" w:hAnsi="Times New Roman"/>
              </w:rPr>
            </w:pPr>
            <w:r w:rsidRPr="00F033F2">
              <w:rPr>
                <w:rFonts w:ascii="Times New Roman" w:hAnsi="Times New Roman"/>
              </w:rPr>
              <w:t>Температура на поверхности пакета в режиме охлаждения: +4°С (±4°С).</w:t>
            </w:r>
          </w:p>
          <w:p w:rsidR="00F033F2" w:rsidRPr="00F033F2" w:rsidRDefault="00F033F2" w:rsidP="00F033F2">
            <w:pPr>
              <w:rPr>
                <w:rFonts w:ascii="Times New Roman" w:hAnsi="Times New Roman"/>
              </w:rPr>
            </w:pPr>
            <w:r w:rsidRPr="00F033F2">
              <w:rPr>
                <w:rFonts w:ascii="Times New Roman" w:hAnsi="Times New Roman"/>
              </w:rPr>
              <w:t>Время эффективного применения: не менее 10 минут. Одноразовый.</w:t>
            </w:r>
          </w:p>
          <w:p w:rsidR="00F033F2" w:rsidRPr="00F033F2" w:rsidRDefault="00F033F2" w:rsidP="00F033F2">
            <w:pPr>
              <w:rPr>
                <w:rFonts w:ascii="Times New Roman" w:hAnsi="Times New Roman"/>
              </w:rPr>
            </w:pPr>
            <w:r w:rsidRPr="00F033F2">
              <w:rPr>
                <w:rFonts w:ascii="Times New Roman" w:hAnsi="Times New Roman"/>
              </w:rPr>
              <w:t>Не требует особых условий хранения.</w:t>
            </w:r>
          </w:p>
          <w:p w:rsidR="00F033F2" w:rsidRPr="00F033F2" w:rsidRDefault="00F033F2" w:rsidP="00F033F2">
            <w:pPr>
              <w:rPr>
                <w:rFonts w:ascii="Times New Roman" w:hAnsi="Times New Roman"/>
              </w:rPr>
            </w:pPr>
            <w:r w:rsidRPr="00F033F2">
              <w:rPr>
                <w:rFonts w:ascii="Times New Roman" w:hAnsi="Times New Roman"/>
              </w:rPr>
              <w:t>Срок годности: 3 года. Остаточный срок годности не менее 12 мес.</w:t>
            </w:r>
          </w:p>
          <w:p w:rsidR="00F033F2" w:rsidRPr="00F033F2" w:rsidRDefault="00F033F2" w:rsidP="00F033F2">
            <w:pPr>
              <w:rPr>
                <w:rFonts w:ascii="Times New Roman" w:hAnsi="Times New Roman"/>
              </w:rPr>
            </w:pPr>
            <w:r w:rsidRPr="00F033F2">
              <w:rPr>
                <w:rFonts w:ascii="Times New Roman" w:hAnsi="Times New Roman"/>
              </w:rPr>
              <w:t>ГОСТ не предусмотрен</w:t>
            </w:r>
          </w:p>
        </w:tc>
        <w:tc>
          <w:tcPr>
            <w:tcW w:w="709" w:type="dxa"/>
            <w:vAlign w:val="center"/>
          </w:tcPr>
          <w:p w:rsidR="00F033F2" w:rsidRPr="00F033F2" w:rsidRDefault="00F033F2" w:rsidP="00F033F2">
            <w:pPr>
              <w:jc w:val="center"/>
              <w:rPr>
                <w:rFonts w:ascii="Times New Roman" w:hAnsi="Times New Roman"/>
              </w:rPr>
            </w:pPr>
            <w:r w:rsidRPr="00F033F2">
              <w:rPr>
                <w:rFonts w:ascii="Times New Roman" w:hAnsi="Times New Roman"/>
              </w:rPr>
              <w:t>шт.</w:t>
            </w:r>
          </w:p>
        </w:tc>
        <w:tc>
          <w:tcPr>
            <w:tcW w:w="1559" w:type="dxa"/>
            <w:vAlign w:val="center"/>
          </w:tcPr>
          <w:p w:rsidR="00F033F2" w:rsidRPr="00F033F2" w:rsidRDefault="00F033F2" w:rsidP="00F033F2">
            <w:pPr>
              <w:jc w:val="center"/>
              <w:rPr>
                <w:rFonts w:ascii="Times New Roman" w:hAnsi="Times New Roman"/>
              </w:rPr>
            </w:pPr>
            <w:r w:rsidRPr="00F033F2">
              <w:rPr>
                <w:rFonts w:ascii="Times New Roman" w:hAnsi="Times New Roman"/>
              </w:rPr>
              <w:t>50</w:t>
            </w:r>
          </w:p>
        </w:tc>
      </w:tr>
      <w:tr w:rsidR="00F033F2" w:rsidRPr="00F033F2" w:rsidTr="00F033F2">
        <w:tc>
          <w:tcPr>
            <w:tcW w:w="565" w:type="dxa"/>
            <w:vAlign w:val="center"/>
          </w:tcPr>
          <w:p w:rsidR="00F033F2" w:rsidRPr="00F033F2" w:rsidRDefault="00F033F2" w:rsidP="00F033F2">
            <w:pPr>
              <w:jc w:val="center"/>
              <w:rPr>
                <w:rFonts w:ascii="Times New Roman" w:hAnsi="Times New Roman"/>
                <w:sz w:val="24"/>
                <w:szCs w:val="24"/>
              </w:rPr>
            </w:pPr>
            <w:r w:rsidRPr="00F033F2">
              <w:rPr>
                <w:rFonts w:ascii="Times New Roman" w:hAnsi="Times New Roman"/>
                <w:sz w:val="24"/>
                <w:szCs w:val="24"/>
              </w:rPr>
              <w:t>13</w:t>
            </w:r>
          </w:p>
        </w:tc>
        <w:tc>
          <w:tcPr>
            <w:tcW w:w="2265" w:type="dxa"/>
            <w:vAlign w:val="center"/>
          </w:tcPr>
          <w:p w:rsidR="00F033F2" w:rsidRPr="00F033F2" w:rsidRDefault="00F033F2" w:rsidP="00F033F2">
            <w:pPr>
              <w:rPr>
                <w:rFonts w:ascii="Times New Roman" w:hAnsi="Times New Roman"/>
              </w:rPr>
            </w:pPr>
            <w:r w:rsidRPr="00F033F2">
              <w:rPr>
                <w:rFonts w:ascii="Times New Roman" w:hAnsi="Times New Roman"/>
              </w:rPr>
              <w:t>Лейкопластырь для соединения краев ран</w:t>
            </w:r>
          </w:p>
        </w:tc>
        <w:tc>
          <w:tcPr>
            <w:tcW w:w="10632" w:type="dxa"/>
          </w:tcPr>
          <w:p w:rsidR="00F033F2" w:rsidRPr="00F033F2" w:rsidRDefault="00F033F2" w:rsidP="00F033F2">
            <w:pPr>
              <w:shd w:val="clear" w:color="auto" w:fill="FFFFFF"/>
              <w:rPr>
                <w:rFonts w:ascii="Times New Roman" w:eastAsia="Arial" w:hAnsi="Times New Roman"/>
                <w:color w:val="555555"/>
                <w:shd w:val="clear" w:color="auto" w:fill="FFFFFF"/>
                <w:lang w:eastAsia="zh-CN" w:bidi="ar"/>
              </w:rPr>
            </w:pPr>
            <w:r w:rsidRPr="00F033F2">
              <w:rPr>
                <w:rFonts w:ascii="Times New Roman" w:eastAsia="Arial" w:hAnsi="Times New Roman"/>
                <w:color w:val="555555"/>
                <w:shd w:val="clear" w:color="auto" w:fill="FFFFFF"/>
                <w:lang w:eastAsia="zh-CN" w:bidi="ar"/>
              </w:rPr>
              <w:t>Пластырь предназначен для сближения краев поверхностных ран, стабилизации свежих послеоперационных рубцов, подходит для применения у пациентов, как с нормальной, так и с чувствительной кожей. Нетканая (вискозный шелк с добавлением полиэстера) микропористая основа, прочная, эластичная, мягкая характеризуется высокой воздухо - и паропроницаемостью. Вдоль всего пластыря проложена специальная нейлоновая нить, увеличивающая прочность пластыря на разрыв и растяжение.</w:t>
            </w:r>
            <w:r w:rsidRPr="00F033F2">
              <w:rPr>
                <w:rFonts w:ascii="Times New Roman" w:eastAsia="Arial" w:hAnsi="Times New Roman"/>
                <w:color w:val="555555"/>
                <w:shd w:val="clear" w:color="auto" w:fill="FFFFFF"/>
                <w:lang w:eastAsia="zh-CN" w:bidi="ar"/>
              </w:rPr>
              <w:br/>
              <w:t>Размер: 3мм х75 мм.   По 15 штук в упаковке.</w:t>
            </w:r>
          </w:p>
          <w:p w:rsidR="00F033F2" w:rsidRPr="00F033F2" w:rsidRDefault="00F033F2" w:rsidP="00F033F2">
            <w:pPr>
              <w:rPr>
                <w:rFonts w:ascii="Times New Roman" w:hAnsi="Times New Roman"/>
              </w:rPr>
            </w:pPr>
          </w:p>
        </w:tc>
        <w:tc>
          <w:tcPr>
            <w:tcW w:w="709" w:type="dxa"/>
            <w:vAlign w:val="center"/>
          </w:tcPr>
          <w:p w:rsidR="00F033F2" w:rsidRPr="00F033F2" w:rsidRDefault="00F033F2" w:rsidP="00F033F2">
            <w:pPr>
              <w:rPr>
                <w:rFonts w:ascii="Times New Roman" w:hAnsi="Times New Roman"/>
              </w:rPr>
            </w:pPr>
            <w:r w:rsidRPr="00F033F2">
              <w:rPr>
                <w:rFonts w:ascii="Times New Roman" w:hAnsi="Times New Roman"/>
              </w:rPr>
              <w:t>упак</w:t>
            </w:r>
          </w:p>
        </w:tc>
        <w:tc>
          <w:tcPr>
            <w:tcW w:w="1559" w:type="dxa"/>
            <w:vAlign w:val="center"/>
          </w:tcPr>
          <w:p w:rsidR="00F033F2" w:rsidRPr="00F033F2" w:rsidRDefault="00F033F2" w:rsidP="00F033F2">
            <w:pPr>
              <w:jc w:val="center"/>
              <w:rPr>
                <w:rFonts w:ascii="Times New Roman" w:hAnsi="Times New Roman"/>
              </w:rPr>
            </w:pPr>
            <w:r w:rsidRPr="00F033F2">
              <w:rPr>
                <w:rFonts w:ascii="Times New Roman" w:hAnsi="Times New Roman"/>
              </w:rPr>
              <w:t>30</w:t>
            </w:r>
          </w:p>
        </w:tc>
      </w:tr>
      <w:tr w:rsidR="00F033F2" w:rsidRPr="00F033F2" w:rsidTr="00F033F2">
        <w:tc>
          <w:tcPr>
            <w:tcW w:w="565" w:type="dxa"/>
            <w:vAlign w:val="center"/>
          </w:tcPr>
          <w:p w:rsidR="00F033F2" w:rsidRPr="00F033F2" w:rsidRDefault="00F033F2" w:rsidP="00F033F2">
            <w:pPr>
              <w:jc w:val="center"/>
              <w:rPr>
                <w:rFonts w:ascii="Times New Roman" w:hAnsi="Times New Roman"/>
                <w:sz w:val="24"/>
                <w:szCs w:val="24"/>
              </w:rPr>
            </w:pPr>
            <w:r w:rsidRPr="00F033F2">
              <w:rPr>
                <w:rFonts w:ascii="Times New Roman" w:hAnsi="Times New Roman"/>
                <w:sz w:val="24"/>
                <w:szCs w:val="24"/>
              </w:rPr>
              <w:t>14</w:t>
            </w:r>
          </w:p>
        </w:tc>
        <w:tc>
          <w:tcPr>
            <w:tcW w:w="2265" w:type="dxa"/>
            <w:vAlign w:val="center"/>
          </w:tcPr>
          <w:p w:rsidR="00F033F2" w:rsidRPr="00F033F2" w:rsidRDefault="00F033F2" w:rsidP="00F033F2">
            <w:pPr>
              <w:rPr>
                <w:rFonts w:ascii="Times New Roman" w:hAnsi="Times New Roman"/>
              </w:rPr>
            </w:pPr>
            <w:r w:rsidRPr="00F033F2">
              <w:rPr>
                <w:rFonts w:ascii="Times New Roman" w:hAnsi="Times New Roman"/>
              </w:rPr>
              <w:t>Повязка гемостатическая с аминокапроновой кислотой</w:t>
            </w:r>
          </w:p>
        </w:tc>
        <w:tc>
          <w:tcPr>
            <w:tcW w:w="10632" w:type="dxa"/>
          </w:tcPr>
          <w:p w:rsidR="00F033F2" w:rsidRPr="00F033F2" w:rsidRDefault="00F033F2" w:rsidP="00F033F2">
            <w:pPr>
              <w:shd w:val="clear" w:color="auto" w:fill="FFFFFF"/>
              <w:rPr>
                <w:rFonts w:ascii="Times New Roman" w:hAnsi="Times New Roman"/>
                <w:color w:val="444444"/>
              </w:rPr>
            </w:pPr>
            <w:r w:rsidRPr="00F033F2">
              <w:rPr>
                <w:rFonts w:ascii="Times New Roman" w:hAnsi="Times New Roman"/>
                <w:bCs/>
                <w:color w:val="444444"/>
                <w:shd w:val="clear" w:color="auto" w:fill="FFFFFF"/>
              </w:rPr>
              <w:t xml:space="preserve">Повязка гемостатическая атравматическая </w:t>
            </w:r>
            <w:r w:rsidRPr="00F033F2">
              <w:rPr>
                <w:rFonts w:ascii="Times New Roman" w:hAnsi="Times New Roman"/>
                <w:color w:val="444444"/>
                <w:shd w:val="clear" w:color="auto" w:fill="FFFFFF"/>
              </w:rPr>
              <w:t>выполнена из двухслойного нетканого атравматичного полотна, пропитанного 5% раствором аминокапроновой кислоты.</w:t>
            </w:r>
          </w:p>
          <w:p w:rsidR="00F033F2" w:rsidRPr="00F033F2" w:rsidRDefault="00F033F2" w:rsidP="00F033F2">
            <w:pPr>
              <w:shd w:val="clear" w:color="auto" w:fill="FFFFFF"/>
              <w:rPr>
                <w:rFonts w:ascii="Times New Roman" w:hAnsi="Times New Roman"/>
                <w:color w:val="444444"/>
              </w:rPr>
            </w:pPr>
            <w:r w:rsidRPr="00F033F2">
              <w:rPr>
                <w:rFonts w:ascii="Times New Roman" w:hAnsi="Times New Roman"/>
                <w:color w:val="444444"/>
                <w:shd w:val="clear" w:color="auto" w:fill="FFFFFF"/>
              </w:rPr>
              <w:t>Повязка выпускается размером 6 х 10 см №1</w:t>
            </w:r>
          </w:p>
          <w:p w:rsidR="00F033F2" w:rsidRPr="00F033F2" w:rsidRDefault="00F033F2" w:rsidP="00F033F2">
            <w:pPr>
              <w:shd w:val="clear" w:color="auto" w:fill="FFFFFF"/>
              <w:rPr>
                <w:rFonts w:ascii="Times New Roman" w:hAnsi="Times New Roman"/>
                <w:color w:val="444444"/>
              </w:rPr>
            </w:pPr>
            <w:r w:rsidRPr="00F033F2">
              <w:rPr>
                <w:rFonts w:ascii="Times New Roman" w:hAnsi="Times New Roman"/>
                <w:color w:val="444444"/>
                <w:shd w:val="clear" w:color="auto" w:fill="FFFFFF"/>
              </w:rPr>
              <w:t>Упакована в пакет из ламинированной бумаги. Стерилизовано.</w:t>
            </w:r>
          </w:p>
          <w:p w:rsidR="00F033F2" w:rsidRPr="00F033F2" w:rsidRDefault="00F033F2" w:rsidP="00F033F2">
            <w:pPr>
              <w:rPr>
                <w:rFonts w:ascii="Times New Roman" w:hAnsi="Times New Roman"/>
              </w:rPr>
            </w:pPr>
          </w:p>
        </w:tc>
        <w:tc>
          <w:tcPr>
            <w:tcW w:w="709" w:type="dxa"/>
            <w:vAlign w:val="center"/>
          </w:tcPr>
          <w:p w:rsidR="00F033F2" w:rsidRPr="00F033F2" w:rsidRDefault="00F033F2" w:rsidP="00F033F2">
            <w:pPr>
              <w:rPr>
                <w:rFonts w:ascii="Times New Roman" w:hAnsi="Times New Roman"/>
              </w:rPr>
            </w:pPr>
            <w:r w:rsidRPr="00F033F2">
              <w:rPr>
                <w:rFonts w:ascii="Times New Roman" w:hAnsi="Times New Roman"/>
              </w:rPr>
              <w:t>упак</w:t>
            </w:r>
          </w:p>
        </w:tc>
        <w:tc>
          <w:tcPr>
            <w:tcW w:w="1559" w:type="dxa"/>
            <w:vAlign w:val="center"/>
          </w:tcPr>
          <w:p w:rsidR="00F033F2" w:rsidRPr="00F033F2" w:rsidRDefault="00F033F2" w:rsidP="00F033F2">
            <w:pPr>
              <w:jc w:val="center"/>
              <w:rPr>
                <w:rFonts w:ascii="Times New Roman" w:hAnsi="Times New Roman"/>
              </w:rPr>
            </w:pPr>
            <w:r w:rsidRPr="00F033F2">
              <w:rPr>
                <w:rFonts w:ascii="Times New Roman" w:hAnsi="Times New Roman"/>
              </w:rPr>
              <w:t>50</w:t>
            </w:r>
          </w:p>
        </w:tc>
      </w:tr>
      <w:tr w:rsidR="00F033F2" w:rsidRPr="00F033F2" w:rsidTr="00F033F2">
        <w:tc>
          <w:tcPr>
            <w:tcW w:w="565" w:type="dxa"/>
            <w:vAlign w:val="center"/>
          </w:tcPr>
          <w:p w:rsidR="00F033F2" w:rsidRPr="00F033F2" w:rsidRDefault="00F033F2" w:rsidP="00F033F2">
            <w:pPr>
              <w:jc w:val="center"/>
              <w:rPr>
                <w:rFonts w:ascii="Times New Roman" w:hAnsi="Times New Roman"/>
                <w:sz w:val="24"/>
                <w:szCs w:val="24"/>
              </w:rPr>
            </w:pPr>
            <w:r w:rsidRPr="00F033F2">
              <w:rPr>
                <w:rFonts w:ascii="Times New Roman" w:hAnsi="Times New Roman"/>
                <w:color w:val="000000"/>
                <w:sz w:val="24"/>
                <w:szCs w:val="24"/>
              </w:rPr>
              <w:t>15</w:t>
            </w:r>
          </w:p>
        </w:tc>
        <w:tc>
          <w:tcPr>
            <w:tcW w:w="2265" w:type="dxa"/>
            <w:vAlign w:val="center"/>
          </w:tcPr>
          <w:p w:rsidR="00F033F2" w:rsidRPr="00F033F2" w:rsidRDefault="00F033F2" w:rsidP="00F033F2">
            <w:pPr>
              <w:jc w:val="center"/>
              <w:rPr>
                <w:rFonts w:ascii="Times New Roman" w:hAnsi="Times New Roman"/>
              </w:rPr>
            </w:pPr>
            <w:r w:rsidRPr="00F033F2">
              <w:rPr>
                <w:rFonts w:ascii="Times New Roman" w:hAnsi="Times New Roman"/>
              </w:rPr>
              <w:t>Шприц трехкомпонентный 5 мл</w:t>
            </w:r>
          </w:p>
        </w:tc>
        <w:tc>
          <w:tcPr>
            <w:tcW w:w="10632" w:type="dxa"/>
          </w:tcPr>
          <w:p w:rsidR="00F033F2" w:rsidRPr="00F033F2" w:rsidRDefault="00F033F2" w:rsidP="00F033F2">
            <w:pPr>
              <w:rPr>
                <w:rFonts w:ascii="Times New Roman" w:hAnsi="Times New Roman"/>
              </w:rPr>
            </w:pPr>
            <w:r w:rsidRPr="00F033F2">
              <w:rPr>
                <w:rFonts w:ascii="Times New Roman" w:hAnsi="Times New Roman"/>
              </w:rPr>
              <w:t>22</w:t>
            </w:r>
            <w:r w:rsidRPr="00F033F2">
              <w:rPr>
                <w:rFonts w:ascii="Times New Roman" w:hAnsi="Times New Roman"/>
                <w:lang w:val="en-US"/>
              </w:rPr>
              <w:t>G</w:t>
            </w:r>
            <w:r w:rsidRPr="00F033F2">
              <w:rPr>
                <w:rFonts w:ascii="Times New Roman" w:hAnsi="Times New Roman"/>
              </w:rPr>
              <w:t xml:space="preserve"> 0.7*50мм 100 штук в упаковке</w:t>
            </w:r>
          </w:p>
        </w:tc>
        <w:tc>
          <w:tcPr>
            <w:tcW w:w="709" w:type="dxa"/>
            <w:vAlign w:val="center"/>
          </w:tcPr>
          <w:p w:rsidR="00F033F2" w:rsidRPr="00F033F2" w:rsidRDefault="00F033F2" w:rsidP="00F033F2">
            <w:pPr>
              <w:rPr>
                <w:rFonts w:ascii="Times New Roman" w:hAnsi="Times New Roman"/>
              </w:rPr>
            </w:pPr>
            <w:r w:rsidRPr="00F033F2">
              <w:rPr>
                <w:rFonts w:ascii="Times New Roman" w:hAnsi="Times New Roman"/>
              </w:rPr>
              <w:t>упак</w:t>
            </w:r>
          </w:p>
        </w:tc>
        <w:tc>
          <w:tcPr>
            <w:tcW w:w="1559" w:type="dxa"/>
            <w:vAlign w:val="center"/>
          </w:tcPr>
          <w:p w:rsidR="00F033F2" w:rsidRPr="00F033F2" w:rsidRDefault="00F033F2" w:rsidP="00F033F2">
            <w:pPr>
              <w:jc w:val="center"/>
              <w:rPr>
                <w:rFonts w:ascii="Times New Roman" w:hAnsi="Times New Roman"/>
              </w:rPr>
            </w:pPr>
            <w:r w:rsidRPr="00F033F2">
              <w:rPr>
                <w:rFonts w:ascii="Times New Roman" w:hAnsi="Times New Roman"/>
              </w:rPr>
              <w:t>1</w:t>
            </w:r>
          </w:p>
        </w:tc>
      </w:tr>
      <w:tr w:rsidR="00F033F2" w:rsidRPr="00F033F2" w:rsidTr="00F033F2">
        <w:tc>
          <w:tcPr>
            <w:tcW w:w="565" w:type="dxa"/>
            <w:vAlign w:val="center"/>
          </w:tcPr>
          <w:p w:rsidR="00F033F2" w:rsidRPr="00F033F2" w:rsidRDefault="00F033F2" w:rsidP="00F033F2">
            <w:pPr>
              <w:jc w:val="center"/>
              <w:rPr>
                <w:rFonts w:ascii="Times New Roman" w:hAnsi="Times New Roman"/>
                <w:sz w:val="24"/>
                <w:szCs w:val="24"/>
              </w:rPr>
            </w:pPr>
            <w:r w:rsidRPr="00F033F2">
              <w:rPr>
                <w:rFonts w:ascii="Times New Roman" w:hAnsi="Times New Roman"/>
                <w:sz w:val="24"/>
                <w:szCs w:val="24"/>
              </w:rPr>
              <w:t>16</w:t>
            </w:r>
          </w:p>
        </w:tc>
        <w:tc>
          <w:tcPr>
            <w:tcW w:w="2265" w:type="dxa"/>
            <w:vAlign w:val="center"/>
          </w:tcPr>
          <w:p w:rsidR="00F033F2" w:rsidRPr="00F033F2" w:rsidRDefault="00F033F2" w:rsidP="00F033F2">
            <w:pPr>
              <w:jc w:val="center"/>
              <w:rPr>
                <w:rFonts w:ascii="Times New Roman" w:hAnsi="Times New Roman"/>
              </w:rPr>
            </w:pPr>
            <w:r w:rsidRPr="00F033F2">
              <w:rPr>
                <w:rFonts w:ascii="Times New Roman" w:hAnsi="Times New Roman"/>
              </w:rPr>
              <w:t>Шриц двухкомпонентный</w:t>
            </w:r>
          </w:p>
          <w:p w:rsidR="00F033F2" w:rsidRPr="00F033F2" w:rsidRDefault="00F033F2" w:rsidP="00F033F2">
            <w:pPr>
              <w:jc w:val="center"/>
              <w:rPr>
                <w:rFonts w:ascii="Times New Roman" w:hAnsi="Times New Roman"/>
              </w:rPr>
            </w:pPr>
            <w:r w:rsidRPr="00F033F2">
              <w:rPr>
                <w:rFonts w:ascii="Times New Roman" w:hAnsi="Times New Roman"/>
              </w:rPr>
              <w:t>10мл</w:t>
            </w:r>
          </w:p>
        </w:tc>
        <w:tc>
          <w:tcPr>
            <w:tcW w:w="10632" w:type="dxa"/>
          </w:tcPr>
          <w:p w:rsidR="00F033F2" w:rsidRPr="00F033F2" w:rsidRDefault="00F033F2" w:rsidP="00F033F2">
            <w:pPr>
              <w:rPr>
                <w:rFonts w:ascii="Times New Roman" w:hAnsi="Times New Roman"/>
              </w:rPr>
            </w:pPr>
            <w:r w:rsidRPr="00F033F2">
              <w:rPr>
                <w:rFonts w:ascii="Times New Roman" w:hAnsi="Times New Roman"/>
              </w:rPr>
              <w:t>21</w:t>
            </w:r>
            <w:r w:rsidRPr="00F033F2">
              <w:rPr>
                <w:rFonts w:ascii="Times New Roman" w:hAnsi="Times New Roman"/>
                <w:lang w:val="en-US"/>
              </w:rPr>
              <w:t>G</w:t>
            </w:r>
            <w:r w:rsidRPr="00F033F2">
              <w:rPr>
                <w:rFonts w:ascii="Times New Roman" w:hAnsi="Times New Roman"/>
              </w:rPr>
              <w:t xml:space="preserve"> 0.8*40мм 100 штук в упаковке</w:t>
            </w:r>
          </w:p>
        </w:tc>
        <w:tc>
          <w:tcPr>
            <w:tcW w:w="709" w:type="dxa"/>
            <w:vAlign w:val="center"/>
          </w:tcPr>
          <w:p w:rsidR="00F033F2" w:rsidRPr="00F033F2" w:rsidRDefault="00F033F2" w:rsidP="00F033F2">
            <w:pPr>
              <w:rPr>
                <w:rFonts w:ascii="Times New Roman" w:hAnsi="Times New Roman"/>
              </w:rPr>
            </w:pPr>
            <w:r w:rsidRPr="00F033F2">
              <w:rPr>
                <w:rFonts w:ascii="Times New Roman" w:hAnsi="Times New Roman"/>
              </w:rPr>
              <w:t>упак</w:t>
            </w:r>
          </w:p>
        </w:tc>
        <w:tc>
          <w:tcPr>
            <w:tcW w:w="1559" w:type="dxa"/>
            <w:vAlign w:val="center"/>
          </w:tcPr>
          <w:p w:rsidR="00F033F2" w:rsidRPr="00F033F2" w:rsidRDefault="00F033F2" w:rsidP="00F033F2">
            <w:pPr>
              <w:jc w:val="center"/>
              <w:rPr>
                <w:rFonts w:ascii="Times New Roman" w:hAnsi="Times New Roman"/>
              </w:rPr>
            </w:pPr>
            <w:r w:rsidRPr="00F033F2">
              <w:rPr>
                <w:rFonts w:ascii="Times New Roman" w:hAnsi="Times New Roman"/>
              </w:rPr>
              <w:t>1</w:t>
            </w:r>
          </w:p>
        </w:tc>
      </w:tr>
      <w:tr w:rsidR="00F033F2" w:rsidRPr="00F033F2" w:rsidTr="00F033F2">
        <w:tc>
          <w:tcPr>
            <w:tcW w:w="565" w:type="dxa"/>
            <w:vAlign w:val="center"/>
          </w:tcPr>
          <w:p w:rsidR="00F033F2" w:rsidRPr="00F033F2" w:rsidRDefault="00F033F2" w:rsidP="00F033F2">
            <w:pPr>
              <w:jc w:val="center"/>
              <w:rPr>
                <w:rFonts w:ascii="Times New Roman" w:hAnsi="Times New Roman"/>
                <w:sz w:val="24"/>
                <w:szCs w:val="24"/>
              </w:rPr>
            </w:pPr>
            <w:r w:rsidRPr="00F033F2">
              <w:rPr>
                <w:rFonts w:ascii="Times New Roman" w:hAnsi="Times New Roman"/>
                <w:sz w:val="24"/>
                <w:szCs w:val="24"/>
              </w:rPr>
              <w:t>17</w:t>
            </w:r>
          </w:p>
        </w:tc>
        <w:tc>
          <w:tcPr>
            <w:tcW w:w="2265" w:type="dxa"/>
            <w:vAlign w:val="center"/>
          </w:tcPr>
          <w:p w:rsidR="00F033F2" w:rsidRPr="00F033F2" w:rsidRDefault="00F033F2" w:rsidP="00F033F2">
            <w:pPr>
              <w:jc w:val="center"/>
              <w:rPr>
                <w:rFonts w:ascii="Times New Roman" w:hAnsi="Times New Roman"/>
              </w:rPr>
            </w:pPr>
            <w:r w:rsidRPr="00F033F2">
              <w:rPr>
                <w:rFonts w:ascii="Times New Roman" w:hAnsi="Times New Roman"/>
              </w:rPr>
              <w:t>Гель специальный для физиотерапевтических процедур 85 мл</w:t>
            </w:r>
          </w:p>
        </w:tc>
        <w:tc>
          <w:tcPr>
            <w:tcW w:w="10632" w:type="dxa"/>
          </w:tcPr>
          <w:p w:rsidR="00F033F2" w:rsidRPr="00F033F2" w:rsidRDefault="00F033F2" w:rsidP="00F033F2">
            <w:pPr>
              <w:shd w:val="clear" w:color="auto" w:fill="FFFFFF"/>
              <w:rPr>
                <w:rFonts w:ascii="Times New Roman" w:hAnsi="Times New Roman"/>
                <w:color w:val="2B2B2B"/>
              </w:rPr>
            </w:pPr>
            <w:r w:rsidRPr="00F033F2">
              <w:rPr>
                <w:rFonts w:ascii="Times New Roman" w:hAnsi="Times New Roman"/>
                <w:color w:val="2B2B2B"/>
              </w:rPr>
              <w:t>Физиотерапевтический гель – вспомогательное средство для проведения физиотерапевтических процедур. Это вещество служит контактной средой при время проведении физиотерапевтических процедур: ультразвуковой терапии, фонофореза и электротерапии.85 мл</w:t>
            </w:r>
          </w:p>
          <w:p w:rsidR="00F033F2" w:rsidRPr="00F033F2" w:rsidRDefault="00F033F2" w:rsidP="00F033F2">
            <w:pPr>
              <w:shd w:val="clear" w:color="auto" w:fill="FFFFFF"/>
              <w:rPr>
                <w:rFonts w:ascii="Times New Roman" w:hAnsi="Times New Roman"/>
                <w:color w:val="2B2B2B"/>
              </w:rPr>
            </w:pPr>
            <w:r w:rsidRPr="00F033F2">
              <w:rPr>
                <w:rFonts w:ascii="Times New Roman" w:hAnsi="Times New Roman"/>
                <w:color w:val="2B2B2B"/>
              </w:rPr>
              <w:t>Вода, пропиленгликоль, карбомер, гидроксид натрия, метил парабен, голубой краситель № 71.</w:t>
            </w:r>
          </w:p>
          <w:p w:rsidR="00F033F2" w:rsidRPr="00F033F2" w:rsidRDefault="00F033F2" w:rsidP="00F033F2">
            <w:pPr>
              <w:shd w:val="clear" w:color="auto" w:fill="FFFFFF"/>
              <w:rPr>
                <w:rFonts w:ascii="Times New Roman" w:hAnsi="Times New Roman"/>
                <w:color w:val="2B2B2B"/>
              </w:rPr>
            </w:pPr>
            <w:r w:rsidRPr="00F033F2">
              <w:rPr>
                <w:rFonts w:ascii="Times New Roman" w:hAnsi="Times New Roman"/>
                <w:color w:val="2B2B2B"/>
              </w:rPr>
              <w:t>Вес-93 г. Цвет-голубой</w:t>
            </w:r>
          </w:p>
          <w:p w:rsidR="00F033F2" w:rsidRPr="00F033F2" w:rsidRDefault="00F033F2" w:rsidP="00F033F2">
            <w:pPr>
              <w:rPr>
                <w:rFonts w:ascii="Times New Roman" w:hAnsi="Times New Roman"/>
              </w:rPr>
            </w:pPr>
          </w:p>
        </w:tc>
        <w:tc>
          <w:tcPr>
            <w:tcW w:w="709" w:type="dxa"/>
            <w:vAlign w:val="center"/>
          </w:tcPr>
          <w:p w:rsidR="00F033F2" w:rsidRPr="00F033F2" w:rsidRDefault="00F033F2" w:rsidP="00F033F2">
            <w:pPr>
              <w:jc w:val="center"/>
              <w:rPr>
                <w:rFonts w:ascii="Times New Roman" w:hAnsi="Times New Roman"/>
              </w:rPr>
            </w:pPr>
            <w:r w:rsidRPr="00F033F2">
              <w:rPr>
                <w:rFonts w:ascii="Times New Roman" w:hAnsi="Times New Roman"/>
              </w:rPr>
              <w:t>шт.</w:t>
            </w:r>
          </w:p>
        </w:tc>
        <w:tc>
          <w:tcPr>
            <w:tcW w:w="1559" w:type="dxa"/>
            <w:vAlign w:val="center"/>
          </w:tcPr>
          <w:p w:rsidR="00F033F2" w:rsidRPr="00F033F2" w:rsidRDefault="00F033F2" w:rsidP="00F033F2">
            <w:pPr>
              <w:jc w:val="center"/>
              <w:rPr>
                <w:rFonts w:ascii="Times New Roman" w:hAnsi="Times New Roman"/>
              </w:rPr>
            </w:pPr>
            <w:r w:rsidRPr="00F033F2">
              <w:rPr>
                <w:rFonts w:ascii="Times New Roman" w:hAnsi="Times New Roman"/>
              </w:rPr>
              <w:t>4</w:t>
            </w:r>
          </w:p>
        </w:tc>
      </w:tr>
      <w:tr w:rsidR="00F033F2" w:rsidRPr="00F033F2" w:rsidTr="00F033F2">
        <w:tc>
          <w:tcPr>
            <w:tcW w:w="565" w:type="dxa"/>
            <w:vAlign w:val="center"/>
          </w:tcPr>
          <w:p w:rsidR="00F033F2" w:rsidRPr="00F033F2" w:rsidRDefault="00F033F2" w:rsidP="00F033F2">
            <w:pPr>
              <w:jc w:val="center"/>
              <w:rPr>
                <w:rFonts w:ascii="Times New Roman" w:hAnsi="Times New Roman"/>
                <w:sz w:val="24"/>
                <w:szCs w:val="24"/>
              </w:rPr>
            </w:pPr>
            <w:r w:rsidRPr="00F033F2">
              <w:rPr>
                <w:rFonts w:ascii="Times New Roman" w:hAnsi="Times New Roman"/>
                <w:sz w:val="24"/>
                <w:szCs w:val="24"/>
              </w:rPr>
              <w:t>18</w:t>
            </w:r>
          </w:p>
        </w:tc>
        <w:tc>
          <w:tcPr>
            <w:tcW w:w="2265" w:type="dxa"/>
            <w:vAlign w:val="center"/>
          </w:tcPr>
          <w:p w:rsidR="00F033F2" w:rsidRPr="00F033F2" w:rsidRDefault="00F033F2" w:rsidP="00F033F2">
            <w:pPr>
              <w:jc w:val="center"/>
              <w:rPr>
                <w:rFonts w:ascii="Times New Roman" w:hAnsi="Times New Roman"/>
              </w:rPr>
            </w:pPr>
            <w:r w:rsidRPr="00F033F2">
              <w:rPr>
                <w:rFonts w:ascii="Times New Roman" w:hAnsi="Times New Roman"/>
              </w:rPr>
              <w:t>Ватные палочки гигиенические</w:t>
            </w:r>
          </w:p>
        </w:tc>
        <w:tc>
          <w:tcPr>
            <w:tcW w:w="10632" w:type="dxa"/>
          </w:tcPr>
          <w:p w:rsidR="00F033F2" w:rsidRPr="00F033F2" w:rsidRDefault="00F033F2" w:rsidP="00F033F2">
            <w:pPr>
              <w:shd w:val="clear" w:color="auto" w:fill="FFFFFF"/>
              <w:rPr>
                <w:rFonts w:ascii="Times New Roman" w:hAnsi="Times New Roman"/>
                <w:color w:val="2B2B2B"/>
              </w:rPr>
            </w:pPr>
            <w:r w:rsidRPr="00F033F2">
              <w:rPr>
                <w:rFonts w:ascii="Times New Roman" w:hAnsi="Times New Roman"/>
                <w:color w:val="2B2B2B"/>
              </w:rPr>
              <w:t>Гигиенические палочки состоят из пластикового стика и прочно закрепленных на нем с обеих сторон подушечек из стопроцентного хлопка. Предназначены для очищения ушной раковины и точечного нанесения косметики. Поставляются в пластиковой коробке по 200 штук.</w:t>
            </w:r>
          </w:p>
        </w:tc>
        <w:tc>
          <w:tcPr>
            <w:tcW w:w="709" w:type="dxa"/>
            <w:vAlign w:val="center"/>
          </w:tcPr>
          <w:p w:rsidR="00F033F2" w:rsidRPr="00F033F2" w:rsidRDefault="00F033F2" w:rsidP="00F033F2">
            <w:pPr>
              <w:rPr>
                <w:rFonts w:ascii="Times New Roman" w:hAnsi="Times New Roman"/>
              </w:rPr>
            </w:pPr>
            <w:r w:rsidRPr="00F033F2">
              <w:rPr>
                <w:rFonts w:ascii="Times New Roman" w:hAnsi="Times New Roman"/>
              </w:rPr>
              <w:t>упак</w:t>
            </w:r>
          </w:p>
        </w:tc>
        <w:tc>
          <w:tcPr>
            <w:tcW w:w="1559" w:type="dxa"/>
            <w:vAlign w:val="center"/>
          </w:tcPr>
          <w:p w:rsidR="00F033F2" w:rsidRPr="00F033F2" w:rsidRDefault="00F033F2" w:rsidP="00F033F2">
            <w:pPr>
              <w:jc w:val="center"/>
              <w:rPr>
                <w:rFonts w:ascii="Times New Roman" w:hAnsi="Times New Roman"/>
              </w:rPr>
            </w:pPr>
            <w:r w:rsidRPr="00F033F2">
              <w:rPr>
                <w:rFonts w:ascii="Times New Roman" w:hAnsi="Times New Roman"/>
              </w:rPr>
              <w:t>6</w:t>
            </w:r>
          </w:p>
        </w:tc>
      </w:tr>
      <w:tr w:rsidR="00F033F2" w:rsidRPr="00F033F2" w:rsidTr="00F033F2">
        <w:tc>
          <w:tcPr>
            <w:tcW w:w="565" w:type="dxa"/>
            <w:vAlign w:val="center"/>
          </w:tcPr>
          <w:p w:rsidR="00F033F2" w:rsidRPr="00F033F2" w:rsidRDefault="00F033F2" w:rsidP="00F033F2">
            <w:pPr>
              <w:jc w:val="center"/>
              <w:rPr>
                <w:rFonts w:ascii="Times New Roman" w:hAnsi="Times New Roman"/>
                <w:sz w:val="24"/>
                <w:szCs w:val="24"/>
              </w:rPr>
            </w:pPr>
            <w:r w:rsidRPr="00F033F2">
              <w:rPr>
                <w:rFonts w:ascii="Times New Roman" w:hAnsi="Times New Roman"/>
                <w:sz w:val="24"/>
                <w:szCs w:val="24"/>
              </w:rPr>
              <w:t>19</w:t>
            </w:r>
          </w:p>
        </w:tc>
        <w:tc>
          <w:tcPr>
            <w:tcW w:w="2265" w:type="dxa"/>
            <w:vAlign w:val="center"/>
          </w:tcPr>
          <w:p w:rsidR="00F033F2" w:rsidRPr="00F033F2" w:rsidRDefault="00F033F2" w:rsidP="00F033F2">
            <w:pPr>
              <w:jc w:val="center"/>
              <w:rPr>
                <w:rFonts w:ascii="Times New Roman" w:hAnsi="Times New Roman"/>
              </w:rPr>
            </w:pPr>
            <w:r w:rsidRPr="00F033F2">
              <w:rPr>
                <w:rFonts w:ascii="Times New Roman" w:hAnsi="Times New Roman"/>
              </w:rPr>
              <w:t>Вата хирургическая</w:t>
            </w:r>
          </w:p>
          <w:p w:rsidR="00F033F2" w:rsidRPr="00F033F2" w:rsidRDefault="00F033F2" w:rsidP="00F033F2">
            <w:pPr>
              <w:jc w:val="center"/>
              <w:rPr>
                <w:rFonts w:ascii="Times New Roman" w:hAnsi="Times New Roman"/>
              </w:rPr>
            </w:pPr>
            <w:r w:rsidRPr="00F033F2">
              <w:rPr>
                <w:rFonts w:ascii="Times New Roman" w:hAnsi="Times New Roman"/>
              </w:rPr>
              <w:t>нестерильная 250 г.</w:t>
            </w:r>
          </w:p>
        </w:tc>
        <w:tc>
          <w:tcPr>
            <w:tcW w:w="10632" w:type="dxa"/>
          </w:tcPr>
          <w:p w:rsidR="00F033F2" w:rsidRPr="00F033F2" w:rsidRDefault="00F033F2" w:rsidP="00F033F2">
            <w:pPr>
              <w:shd w:val="clear" w:color="auto" w:fill="FFFFFF"/>
              <w:rPr>
                <w:rFonts w:ascii="Times New Roman" w:hAnsi="Times New Roman"/>
                <w:color w:val="2B2B2B"/>
              </w:rPr>
            </w:pPr>
            <w:r w:rsidRPr="00F033F2">
              <w:rPr>
                <w:rFonts w:ascii="Times New Roman" w:hAnsi="Times New Roman"/>
                <w:color w:val="000000"/>
                <w:shd w:val="clear" w:color="auto" w:fill="FFFFFF"/>
              </w:rPr>
              <w:t>Вата медицинская гигиеническая рулон 250 ± 4 г в уп. Форма выпуска-рулон.Состав-100%хлопок</w:t>
            </w:r>
          </w:p>
        </w:tc>
        <w:tc>
          <w:tcPr>
            <w:tcW w:w="709" w:type="dxa"/>
            <w:vAlign w:val="center"/>
          </w:tcPr>
          <w:p w:rsidR="00F033F2" w:rsidRPr="00F033F2" w:rsidRDefault="00F033F2" w:rsidP="00F033F2">
            <w:pPr>
              <w:ind w:hanging="108"/>
              <w:jc w:val="center"/>
              <w:rPr>
                <w:rFonts w:ascii="Times New Roman" w:hAnsi="Times New Roman"/>
              </w:rPr>
            </w:pPr>
            <w:r w:rsidRPr="00F033F2">
              <w:rPr>
                <w:rFonts w:ascii="Times New Roman" w:hAnsi="Times New Roman"/>
              </w:rPr>
              <w:t>шт.</w:t>
            </w:r>
          </w:p>
        </w:tc>
        <w:tc>
          <w:tcPr>
            <w:tcW w:w="1559" w:type="dxa"/>
            <w:vAlign w:val="center"/>
          </w:tcPr>
          <w:p w:rsidR="00F033F2" w:rsidRPr="00F033F2" w:rsidRDefault="00F033F2" w:rsidP="00F033F2">
            <w:pPr>
              <w:jc w:val="center"/>
              <w:rPr>
                <w:rFonts w:ascii="Times New Roman" w:hAnsi="Times New Roman"/>
              </w:rPr>
            </w:pPr>
            <w:r w:rsidRPr="00F033F2">
              <w:rPr>
                <w:rFonts w:ascii="Times New Roman" w:hAnsi="Times New Roman"/>
              </w:rPr>
              <w:t>10</w:t>
            </w:r>
          </w:p>
        </w:tc>
      </w:tr>
      <w:tr w:rsidR="00F033F2" w:rsidRPr="00F033F2" w:rsidTr="00F033F2">
        <w:tc>
          <w:tcPr>
            <w:tcW w:w="565" w:type="dxa"/>
            <w:vAlign w:val="center"/>
          </w:tcPr>
          <w:p w:rsidR="00F033F2" w:rsidRPr="00F033F2" w:rsidRDefault="00F033F2" w:rsidP="00F033F2">
            <w:pPr>
              <w:jc w:val="center"/>
              <w:rPr>
                <w:rFonts w:ascii="Times New Roman" w:hAnsi="Times New Roman"/>
                <w:sz w:val="24"/>
                <w:szCs w:val="24"/>
              </w:rPr>
            </w:pPr>
            <w:r w:rsidRPr="00F033F2">
              <w:rPr>
                <w:rFonts w:ascii="Times New Roman" w:hAnsi="Times New Roman"/>
                <w:sz w:val="24"/>
                <w:szCs w:val="24"/>
              </w:rPr>
              <w:t>20</w:t>
            </w:r>
          </w:p>
        </w:tc>
        <w:tc>
          <w:tcPr>
            <w:tcW w:w="2265" w:type="dxa"/>
            <w:vAlign w:val="center"/>
          </w:tcPr>
          <w:p w:rsidR="00F033F2" w:rsidRPr="00F033F2" w:rsidRDefault="00F033F2" w:rsidP="00F033F2">
            <w:pPr>
              <w:jc w:val="center"/>
              <w:rPr>
                <w:rFonts w:ascii="Times New Roman" w:hAnsi="Times New Roman"/>
              </w:rPr>
            </w:pPr>
            <w:r w:rsidRPr="00F033F2">
              <w:rPr>
                <w:rFonts w:ascii="Times New Roman" w:hAnsi="Times New Roman"/>
              </w:rPr>
              <w:t>Ватные диски</w:t>
            </w:r>
          </w:p>
          <w:p w:rsidR="00F033F2" w:rsidRPr="00F033F2" w:rsidRDefault="00F033F2" w:rsidP="00F033F2">
            <w:pPr>
              <w:jc w:val="center"/>
              <w:rPr>
                <w:rFonts w:ascii="Times New Roman" w:hAnsi="Times New Roman"/>
              </w:rPr>
            </w:pPr>
            <w:r w:rsidRPr="00F033F2">
              <w:rPr>
                <w:rFonts w:ascii="Times New Roman" w:hAnsi="Times New Roman"/>
              </w:rPr>
              <w:t>40 г</w:t>
            </w:r>
          </w:p>
        </w:tc>
        <w:tc>
          <w:tcPr>
            <w:tcW w:w="10632" w:type="dxa"/>
          </w:tcPr>
          <w:p w:rsidR="00F033F2" w:rsidRPr="00F033F2" w:rsidRDefault="00F033F2" w:rsidP="00F033F2">
            <w:pPr>
              <w:shd w:val="clear" w:color="auto" w:fill="FFFFFF"/>
              <w:rPr>
                <w:rFonts w:ascii="Times New Roman" w:hAnsi="Times New Roman"/>
                <w:color w:val="000000"/>
                <w:shd w:val="clear" w:color="auto" w:fill="FFFFFF"/>
              </w:rPr>
            </w:pPr>
            <w:r w:rsidRPr="00F033F2">
              <w:rPr>
                <w:rFonts w:ascii="Times New Roman" w:hAnsi="Times New Roman"/>
                <w:color w:val="1A2A44"/>
                <w:shd w:val="clear" w:color="auto" w:fill="FFFFFF"/>
              </w:rPr>
              <w:t>Ватные хлопковые двусторонние диски прошиты по краю и подходят для личной гигиены. За счет рельефной поверхности жидкость на диске распределяется равномерно. Продукт не содержит примесей синтетических волокон. Состав: 100% хлопок. В упаковке 80 шт. Срок годности: не ограничен.</w:t>
            </w:r>
          </w:p>
        </w:tc>
        <w:tc>
          <w:tcPr>
            <w:tcW w:w="709" w:type="dxa"/>
            <w:vAlign w:val="center"/>
          </w:tcPr>
          <w:p w:rsidR="00F033F2" w:rsidRPr="00F033F2" w:rsidRDefault="00F033F2" w:rsidP="00F033F2">
            <w:pPr>
              <w:rPr>
                <w:rFonts w:ascii="Times New Roman" w:hAnsi="Times New Roman"/>
              </w:rPr>
            </w:pPr>
            <w:r w:rsidRPr="00F033F2">
              <w:rPr>
                <w:rFonts w:ascii="Times New Roman" w:hAnsi="Times New Roman"/>
              </w:rPr>
              <w:t>упак</w:t>
            </w:r>
          </w:p>
        </w:tc>
        <w:tc>
          <w:tcPr>
            <w:tcW w:w="1559" w:type="dxa"/>
            <w:vAlign w:val="center"/>
          </w:tcPr>
          <w:p w:rsidR="00F033F2" w:rsidRPr="00F033F2" w:rsidRDefault="00F033F2" w:rsidP="00F033F2">
            <w:pPr>
              <w:jc w:val="center"/>
              <w:rPr>
                <w:rFonts w:ascii="Times New Roman" w:hAnsi="Times New Roman"/>
              </w:rPr>
            </w:pPr>
            <w:r w:rsidRPr="00F033F2">
              <w:rPr>
                <w:rFonts w:ascii="Times New Roman" w:hAnsi="Times New Roman"/>
              </w:rPr>
              <w:t>10</w:t>
            </w:r>
          </w:p>
        </w:tc>
      </w:tr>
      <w:tr w:rsidR="00F033F2" w:rsidRPr="00F033F2" w:rsidTr="00F033F2">
        <w:tc>
          <w:tcPr>
            <w:tcW w:w="565" w:type="dxa"/>
            <w:vAlign w:val="center"/>
          </w:tcPr>
          <w:p w:rsidR="00F033F2" w:rsidRPr="00F033F2" w:rsidRDefault="00F033F2" w:rsidP="00F033F2">
            <w:pPr>
              <w:jc w:val="center"/>
              <w:rPr>
                <w:rFonts w:ascii="Times New Roman" w:hAnsi="Times New Roman"/>
                <w:sz w:val="24"/>
                <w:szCs w:val="24"/>
              </w:rPr>
            </w:pPr>
            <w:r w:rsidRPr="00F033F2">
              <w:rPr>
                <w:rFonts w:ascii="Times New Roman" w:hAnsi="Times New Roman"/>
                <w:sz w:val="24"/>
                <w:szCs w:val="24"/>
              </w:rPr>
              <w:t>21</w:t>
            </w:r>
          </w:p>
          <w:p w:rsidR="00F033F2" w:rsidRPr="00F033F2" w:rsidRDefault="00F033F2" w:rsidP="00F033F2">
            <w:pPr>
              <w:rPr>
                <w:rFonts w:ascii="Times New Roman" w:hAnsi="Times New Roman"/>
                <w:sz w:val="24"/>
                <w:szCs w:val="24"/>
              </w:rPr>
            </w:pPr>
          </w:p>
        </w:tc>
        <w:tc>
          <w:tcPr>
            <w:tcW w:w="2265" w:type="dxa"/>
            <w:vAlign w:val="center"/>
          </w:tcPr>
          <w:p w:rsidR="00F033F2" w:rsidRPr="00F033F2" w:rsidRDefault="00F033F2" w:rsidP="00F033F2">
            <w:pPr>
              <w:jc w:val="center"/>
              <w:rPr>
                <w:rFonts w:ascii="Times New Roman" w:hAnsi="Times New Roman"/>
                <w:lang w:val="en-US"/>
              </w:rPr>
            </w:pPr>
            <w:r w:rsidRPr="00F033F2">
              <w:rPr>
                <w:rFonts w:ascii="Times New Roman" w:hAnsi="Times New Roman"/>
              </w:rPr>
              <w:t xml:space="preserve">Кинезиотейпы </w:t>
            </w:r>
          </w:p>
        </w:tc>
        <w:tc>
          <w:tcPr>
            <w:tcW w:w="10632" w:type="dxa"/>
          </w:tcPr>
          <w:p w:rsidR="00F033F2" w:rsidRPr="00F033F2" w:rsidRDefault="00F033F2" w:rsidP="00F033F2">
            <w:pPr>
              <w:shd w:val="clear" w:color="auto" w:fill="FFFFFF"/>
              <w:rPr>
                <w:rFonts w:ascii="Times New Roman" w:hAnsi="Times New Roman"/>
                <w:color w:val="1A2A44"/>
                <w:shd w:val="clear" w:color="auto" w:fill="FFFFFF"/>
              </w:rPr>
            </w:pPr>
            <w:r w:rsidRPr="00F033F2">
              <w:rPr>
                <w:rFonts w:ascii="Times New Roman" w:hAnsi="Times New Roman"/>
                <w:color w:val="1A2A44"/>
                <w:shd w:val="clear" w:color="auto" w:fill="FFFFFF"/>
              </w:rPr>
              <w:t>Тейп кинезио адгезивный восстанавливающий синий, черный 5х500см5м*5см</w:t>
            </w:r>
          </w:p>
          <w:p w:rsidR="00F033F2" w:rsidRPr="00F033F2" w:rsidRDefault="00F033F2" w:rsidP="00F033F2">
            <w:pPr>
              <w:shd w:val="clear" w:color="auto" w:fill="FFFFFF"/>
              <w:rPr>
                <w:rFonts w:ascii="Times New Roman" w:hAnsi="Times New Roman"/>
                <w:color w:val="1A2A44"/>
                <w:shd w:val="clear" w:color="auto" w:fill="FFFFFF"/>
              </w:rPr>
            </w:pPr>
            <w:r w:rsidRPr="00F033F2">
              <w:rPr>
                <w:rFonts w:ascii="Times New Roman" w:hAnsi="Times New Roman"/>
                <w:color w:val="1A2A44"/>
                <w:shd w:val="clear" w:color="auto" w:fill="FFFFFF"/>
              </w:rPr>
              <w:t>Хлопковые кинезио тейпы усиленной фиксации с клеевой основой. Применяется наружно при занятиях спортом и повышенных физических нагрузках.</w:t>
            </w:r>
          </w:p>
          <w:p w:rsidR="00F033F2" w:rsidRPr="00F033F2" w:rsidRDefault="00F033F2" w:rsidP="00F033F2">
            <w:pPr>
              <w:shd w:val="clear" w:color="auto" w:fill="FFFFFF"/>
              <w:rPr>
                <w:rFonts w:ascii="Times New Roman" w:hAnsi="Times New Roman"/>
                <w:color w:val="1A2A44"/>
                <w:shd w:val="clear" w:color="auto" w:fill="FFFFFF"/>
              </w:rPr>
            </w:pPr>
            <w:r w:rsidRPr="00F033F2">
              <w:rPr>
                <w:rFonts w:ascii="Times New Roman" w:hAnsi="Times New Roman"/>
                <w:color w:val="1A2A44"/>
                <w:shd w:val="clear" w:color="auto" w:fill="FFFFFF"/>
              </w:rPr>
              <w:lastRenderedPageBreak/>
              <w:t>Обладает влаго- и пароустойчивостью, держится до 7 дней.  Имеет бумажную подложку с разметкой для удобства нарезки.</w:t>
            </w:r>
          </w:p>
          <w:p w:rsidR="00F033F2" w:rsidRPr="00F033F2" w:rsidRDefault="00F033F2" w:rsidP="00F033F2">
            <w:pPr>
              <w:shd w:val="clear" w:color="auto" w:fill="FFFFFF"/>
              <w:rPr>
                <w:rFonts w:ascii="Times New Roman" w:hAnsi="Times New Roman"/>
                <w:color w:val="1A2A44"/>
                <w:shd w:val="clear" w:color="auto" w:fill="FFFFFF"/>
              </w:rPr>
            </w:pPr>
            <w:r w:rsidRPr="00F033F2">
              <w:rPr>
                <w:rFonts w:ascii="Times New Roman" w:hAnsi="Times New Roman"/>
                <w:color w:val="1A2A44"/>
                <w:shd w:val="clear" w:color="auto" w:fill="FFFFFF"/>
              </w:rPr>
              <w:t>Используется для повышения выносливости и снижения риска травм суставов. Сохраняет полный объем движений.</w:t>
            </w:r>
          </w:p>
          <w:p w:rsidR="00F033F2" w:rsidRPr="00F033F2" w:rsidRDefault="00F033F2" w:rsidP="00F033F2">
            <w:pPr>
              <w:shd w:val="clear" w:color="auto" w:fill="FFFFFF"/>
              <w:rPr>
                <w:rFonts w:ascii="Times New Roman" w:hAnsi="Times New Roman"/>
                <w:color w:val="1A2A44"/>
                <w:shd w:val="clear" w:color="auto" w:fill="FFFFFF"/>
              </w:rPr>
            </w:pPr>
            <w:r w:rsidRPr="00F033F2">
              <w:rPr>
                <w:rFonts w:ascii="Times New Roman" w:hAnsi="Times New Roman"/>
                <w:color w:val="1A2A44"/>
                <w:shd w:val="clear" w:color="auto" w:fill="FFFFFF"/>
              </w:rPr>
              <w:t>Состав: 100% хлопок.</w:t>
            </w:r>
          </w:p>
          <w:p w:rsidR="00F033F2" w:rsidRPr="00F033F2" w:rsidRDefault="00F033F2" w:rsidP="00F033F2">
            <w:pPr>
              <w:shd w:val="clear" w:color="auto" w:fill="FFFFFF"/>
              <w:rPr>
                <w:rFonts w:ascii="Times New Roman" w:hAnsi="Times New Roman"/>
                <w:color w:val="1A2A44"/>
                <w:shd w:val="clear" w:color="auto" w:fill="FFFFFF"/>
              </w:rPr>
            </w:pPr>
            <w:r w:rsidRPr="00F033F2">
              <w:rPr>
                <w:rFonts w:ascii="Times New Roman" w:hAnsi="Times New Roman"/>
                <w:color w:val="1A2A44"/>
                <w:shd w:val="clear" w:color="auto" w:fill="FFFFFF"/>
              </w:rPr>
              <w:t>В упаковке 1 шт.</w:t>
            </w:r>
          </w:p>
        </w:tc>
        <w:tc>
          <w:tcPr>
            <w:tcW w:w="709" w:type="dxa"/>
            <w:vAlign w:val="center"/>
          </w:tcPr>
          <w:p w:rsidR="00F033F2" w:rsidRPr="00F033F2" w:rsidRDefault="00F033F2" w:rsidP="00F033F2">
            <w:pPr>
              <w:rPr>
                <w:rFonts w:ascii="Times New Roman" w:hAnsi="Times New Roman"/>
              </w:rPr>
            </w:pPr>
            <w:r w:rsidRPr="00F033F2">
              <w:rPr>
                <w:rFonts w:ascii="Times New Roman" w:hAnsi="Times New Roman"/>
              </w:rPr>
              <w:lastRenderedPageBreak/>
              <w:t>упак</w:t>
            </w:r>
          </w:p>
        </w:tc>
        <w:tc>
          <w:tcPr>
            <w:tcW w:w="1559" w:type="dxa"/>
            <w:vAlign w:val="center"/>
          </w:tcPr>
          <w:p w:rsidR="00F033F2" w:rsidRPr="00F033F2" w:rsidRDefault="00F033F2" w:rsidP="00F033F2">
            <w:pPr>
              <w:jc w:val="center"/>
              <w:rPr>
                <w:rFonts w:ascii="Times New Roman" w:hAnsi="Times New Roman"/>
              </w:rPr>
            </w:pPr>
            <w:r w:rsidRPr="00F033F2">
              <w:rPr>
                <w:rFonts w:ascii="Times New Roman" w:hAnsi="Times New Roman"/>
              </w:rPr>
              <w:t>80</w:t>
            </w:r>
          </w:p>
        </w:tc>
      </w:tr>
      <w:tr w:rsidR="00F033F2" w:rsidRPr="00F033F2" w:rsidTr="00F033F2">
        <w:tc>
          <w:tcPr>
            <w:tcW w:w="565" w:type="dxa"/>
            <w:vAlign w:val="center"/>
          </w:tcPr>
          <w:p w:rsidR="00F033F2" w:rsidRPr="00F033F2" w:rsidRDefault="00F033F2" w:rsidP="00F033F2">
            <w:pPr>
              <w:jc w:val="center"/>
              <w:rPr>
                <w:rFonts w:ascii="Times New Roman" w:hAnsi="Times New Roman"/>
                <w:sz w:val="24"/>
                <w:szCs w:val="24"/>
              </w:rPr>
            </w:pPr>
            <w:r w:rsidRPr="00F033F2">
              <w:rPr>
                <w:rFonts w:ascii="Times New Roman" w:hAnsi="Times New Roman"/>
                <w:sz w:val="24"/>
                <w:szCs w:val="24"/>
              </w:rPr>
              <w:t>22</w:t>
            </w:r>
          </w:p>
        </w:tc>
        <w:tc>
          <w:tcPr>
            <w:tcW w:w="2265" w:type="dxa"/>
            <w:vAlign w:val="center"/>
          </w:tcPr>
          <w:p w:rsidR="00F033F2" w:rsidRPr="00F033F2" w:rsidRDefault="00F033F2" w:rsidP="00F033F2">
            <w:pPr>
              <w:jc w:val="center"/>
              <w:rPr>
                <w:rFonts w:ascii="Times New Roman" w:hAnsi="Times New Roman"/>
              </w:rPr>
            </w:pPr>
            <w:r w:rsidRPr="00F033F2">
              <w:rPr>
                <w:rFonts w:ascii="Times New Roman" w:hAnsi="Times New Roman"/>
              </w:rPr>
              <w:t xml:space="preserve">Перчатки смотровые нитриловые неопудренные нестерильные размер М </w:t>
            </w:r>
          </w:p>
        </w:tc>
        <w:tc>
          <w:tcPr>
            <w:tcW w:w="10632" w:type="dxa"/>
          </w:tcPr>
          <w:p w:rsidR="00F033F2" w:rsidRPr="00F033F2" w:rsidRDefault="00F033F2" w:rsidP="00F033F2">
            <w:pPr>
              <w:shd w:val="clear" w:color="auto" w:fill="FFFFFF"/>
              <w:rPr>
                <w:rFonts w:ascii="Times New Roman" w:hAnsi="Times New Roman"/>
                <w:color w:val="1A2A44"/>
                <w:shd w:val="clear" w:color="auto" w:fill="FFFFFF"/>
              </w:rPr>
            </w:pPr>
            <w:r w:rsidRPr="00F033F2">
              <w:rPr>
                <w:rFonts w:ascii="Times New Roman" w:hAnsi="Times New Roman"/>
                <w:color w:val="000000"/>
                <w:shd w:val="clear" w:color="auto" w:fill="FFFFFF"/>
              </w:rPr>
              <w:t>Перчатки плоской формы (на обе руки), манжета закатана в венчик, одноразовые, текстурированные на кончиках пальцев. Предназначены для повседневного использования во время обычных обследований и диагностики, для выполнения работ в амбулаторных условиях.</w:t>
            </w:r>
            <w:r w:rsidRPr="00F033F2">
              <w:rPr>
                <w:rFonts w:ascii="Times New Roman" w:hAnsi="Times New Roman"/>
              </w:rPr>
              <w:t xml:space="preserve"> Размер М</w:t>
            </w:r>
          </w:p>
          <w:p w:rsidR="00F033F2" w:rsidRPr="00F033F2" w:rsidRDefault="00F033F2" w:rsidP="00F033F2">
            <w:pPr>
              <w:shd w:val="clear" w:color="auto" w:fill="FFFFFF"/>
              <w:rPr>
                <w:rFonts w:ascii="Times New Roman" w:hAnsi="Times New Roman"/>
                <w:color w:val="1A2A44"/>
                <w:shd w:val="clear" w:color="auto" w:fill="FFFFFF"/>
              </w:rPr>
            </w:pPr>
            <w:r w:rsidRPr="00F033F2">
              <w:rPr>
                <w:rFonts w:ascii="Times New Roman" w:hAnsi="Times New Roman"/>
                <w:color w:val="1A2A44"/>
                <w:shd w:val="clear" w:color="auto" w:fill="FFFFFF"/>
              </w:rPr>
              <w:t>Состав: нитрильный латекс.</w:t>
            </w:r>
          </w:p>
          <w:p w:rsidR="00F033F2" w:rsidRPr="00F033F2" w:rsidRDefault="00F033F2" w:rsidP="00F033F2">
            <w:pPr>
              <w:shd w:val="clear" w:color="auto" w:fill="FFFFFF"/>
              <w:rPr>
                <w:rFonts w:ascii="Times New Roman" w:hAnsi="Times New Roman"/>
                <w:color w:val="1A2A44"/>
                <w:shd w:val="clear" w:color="auto" w:fill="FFFFFF"/>
              </w:rPr>
            </w:pPr>
            <w:r w:rsidRPr="00F033F2">
              <w:rPr>
                <w:rFonts w:ascii="Times New Roman" w:hAnsi="Times New Roman"/>
                <w:color w:val="1A2A44"/>
                <w:shd w:val="clear" w:color="auto" w:fill="FFFFFF"/>
              </w:rPr>
              <w:t>Срок годности: 5 лет</w:t>
            </w:r>
          </w:p>
          <w:p w:rsidR="00F033F2" w:rsidRPr="00F033F2" w:rsidRDefault="00F033F2" w:rsidP="00F033F2">
            <w:pPr>
              <w:shd w:val="clear" w:color="auto" w:fill="FFFFFF"/>
              <w:rPr>
                <w:rFonts w:ascii="Times New Roman" w:hAnsi="Times New Roman"/>
                <w:color w:val="1A2A44"/>
                <w:shd w:val="clear" w:color="auto" w:fill="FFFFFF"/>
              </w:rPr>
            </w:pPr>
            <w:r w:rsidRPr="00F033F2">
              <w:rPr>
                <w:rFonts w:ascii="Times New Roman" w:hAnsi="Times New Roman"/>
                <w:color w:val="1A2A44"/>
                <w:shd w:val="clear" w:color="auto" w:fill="FFFFFF"/>
              </w:rPr>
              <w:t>В 1 уп 50 шт</w:t>
            </w:r>
          </w:p>
        </w:tc>
        <w:tc>
          <w:tcPr>
            <w:tcW w:w="709" w:type="dxa"/>
            <w:vAlign w:val="center"/>
          </w:tcPr>
          <w:p w:rsidR="00F033F2" w:rsidRPr="00F033F2" w:rsidRDefault="00F033F2" w:rsidP="00F033F2">
            <w:pPr>
              <w:rPr>
                <w:rFonts w:ascii="Times New Roman" w:hAnsi="Times New Roman"/>
              </w:rPr>
            </w:pPr>
            <w:r w:rsidRPr="00F033F2">
              <w:rPr>
                <w:rFonts w:ascii="Times New Roman" w:hAnsi="Times New Roman"/>
              </w:rPr>
              <w:t>упак</w:t>
            </w:r>
          </w:p>
        </w:tc>
        <w:tc>
          <w:tcPr>
            <w:tcW w:w="1559" w:type="dxa"/>
            <w:vAlign w:val="center"/>
          </w:tcPr>
          <w:p w:rsidR="00F033F2" w:rsidRPr="00F033F2" w:rsidRDefault="00F033F2" w:rsidP="00F033F2">
            <w:pPr>
              <w:jc w:val="center"/>
              <w:rPr>
                <w:rFonts w:ascii="Times New Roman" w:hAnsi="Times New Roman"/>
              </w:rPr>
            </w:pPr>
            <w:r w:rsidRPr="00F033F2">
              <w:rPr>
                <w:rFonts w:ascii="Times New Roman" w:hAnsi="Times New Roman"/>
              </w:rPr>
              <w:t>25</w:t>
            </w:r>
          </w:p>
        </w:tc>
      </w:tr>
      <w:tr w:rsidR="00F033F2" w:rsidRPr="00F033F2" w:rsidTr="00F033F2">
        <w:trPr>
          <w:trHeight w:val="1709"/>
        </w:trPr>
        <w:tc>
          <w:tcPr>
            <w:tcW w:w="565" w:type="dxa"/>
            <w:vAlign w:val="center"/>
          </w:tcPr>
          <w:p w:rsidR="00F033F2" w:rsidRPr="00F033F2" w:rsidRDefault="00F033F2" w:rsidP="00F033F2">
            <w:pPr>
              <w:jc w:val="center"/>
              <w:rPr>
                <w:rFonts w:ascii="Times New Roman" w:hAnsi="Times New Roman"/>
                <w:sz w:val="24"/>
                <w:szCs w:val="24"/>
              </w:rPr>
            </w:pPr>
            <w:r w:rsidRPr="00F033F2">
              <w:rPr>
                <w:rFonts w:ascii="Times New Roman" w:hAnsi="Times New Roman"/>
                <w:sz w:val="24"/>
                <w:szCs w:val="24"/>
              </w:rPr>
              <w:t>23</w:t>
            </w:r>
          </w:p>
        </w:tc>
        <w:tc>
          <w:tcPr>
            <w:tcW w:w="2265" w:type="dxa"/>
            <w:vAlign w:val="center"/>
          </w:tcPr>
          <w:p w:rsidR="00F033F2" w:rsidRPr="00F033F2" w:rsidRDefault="00F033F2" w:rsidP="00F033F2">
            <w:pPr>
              <w:jc w:val="center"/>
              <w:rPr>
                <w:rFonts w:ascii="Times New Roman" w:hAnsi="Times New Roman"/>
              </w:rPr>
            </w:pPr>
          </w:p>
          <w:p w:rsidR="00F033F2" w:rsidRPr="00F033F2" w:rsidRDefault="00F033F2" w:rsidP="00F033F2">
            <w:pPr>
              <w:jc w:val="center"/>
              <w:rPr>
                <w:rFonts w:ascii="Times New Roman" w:hAnsi="Times New Roman"/>
              </w:rPr>
            </w:pPr>
            <w:r w:rsidRPr="00F033F2">
              <w:rPr>
                <w:rFonts w:ascii="Times New Roman" w:hAnsi="Times New Roman"/>
              </w:rPr>
              <w:t>Губка коллагеновая кровоостанавливающая</w:t>
            </w:r>
          </w:p>
          <w:p w:rsidR="00F033F2" w:rsidRPr="00F033F2" w:rsidRDefault="00F033F2" w:rsidP="00F033F2">
            <w:pPr>
              <w:jc w:val="both"/>
              <w:rPr>
                <w:rFonts w:ascii="Times New Roman" w:hAnsi="Times New Roman"/>
              </w:rPr>
            </w:pPr>
          </w:p>
        </w:tc>
        <w:tc>
          <w:tcPr>
            <w:tcW w:w="10632" w:type="dxa"/>
          </w:tcPr>
          <w:p w:rsidR="00F033F2" w:rsidRPr="00F033F2" w:rsidRDefault="00F033F2" w:rsidP="00F033F2">
            <w:pPr>
              <w:shd w:val="clear" w:color="auto" w:fill="FFFFFF"/>
              <w:rPr>
                <w:rFonts w:ascii="Times New Roman" w:hAnsi="Times New Roman"/>
                <w:color w:val="1A2A44"/>
                <w:shd w:val="clear" w:color="auto" w:fill="FFFFFF"/>
              </w:rPr>
            </w:pPr>
            <w:r w:rsidRPr="00F033F2">
              <w:rPr>
                <w:rFonts w:ascii="Times New Roman" w:hAnsi="Times New Roman"/>
                <w:color w:val="1A2A44"/>
                <w:shd w:val="clear" w:color="auto" w:fill="FFFFFF"/>
              </w:rPr>
              <w:t>Состав: коллаген (в форме субстанции-раствора 2%)-980 мг, борная кислота-12.5 мг, нитрофурал-7.5 мг</w:t>
            </w:r>
          </w:p>
          <w:p w:rsidR="00F033F2" w:rsidRPr="00F033F2" w:rsidRDefault="00F033F2" w:rsidP="00F033F2">
            <w:pPr>
              <w:shd w:val="clear" w:color="auto" w:fill="FFFFFF"/>
              <w:rPr>
                <w:rFonts w:ascii="Times New Roman" w:hAnsi="Times New Roman"/>
                <w:color w:val="1A2A44"/>
                <w:shd w:val="clear" w:color="auto" w:fill="FFFFFF"/>
              </w:rPr>
            </w:pPr>
            <w:r w:rsidRPr="00F033F2">
              <w:rPr>
                <w:rFonts w:ascii="Times New Roman" w:hAnsi="Times New Roman"/>
                <w:color w:val="1A2A44"/>
                <w:shd w:val="clear" w:color="auto" w:fill="FFFFFF"/>
              </w:rPr>
              <w:t>Клинико-фармакологическая группа: гемостатический препарат для местного применения.</w:t>
            </w:r>
          </w:p>
          <w:p w:rsidR="00F033F2" w:rsidRPr="00F033F2" w:rsidRDefault="00F033F2" w:rsidP="00F033F2">
            <w:pPr>
              <w:shd w:val="clear" w:color="auto" w:fill="FFFFFF"/>
              <w:rPr>
                <w:rFonts w:ascii="Times New Roman" w:hAnsi="Times New Roman"/>
                <w:color w:val="1A2A44"/>
                <w:shd w:val="clear" w:color="auto" w:fill="FFFFFF"/>
              </w:rPr>
            </w:pPr>
            <w:r w:rsidRPr="00F033F2">
              <w:rPr>
                <w:rFonts w:ascii="Times New Roman" w:hAnsi="Times New Roman"/>
                <w:color w:val="1A2A44"/>
                <w:shd w:val="clear" w:color="auto" w:fill="FFFFFF"/>
              </w:rPr>
              <w:t>Фармакотерапевтическая группа: гемостатическое средство для местного применения.</w:t>
            </w:r>
          </w:p>
          <w:p w:rsidR="00F033F2" w:rsidRPr="00F033F2" w:rsidRDefault="00F033F2" w:rsidP="00F033F2">
            <w:pPr>
              <w:shd w:val="clear" w:color="auto" w:fill="FFFFFF"/>
              <w:rPr>
                <w:rFonts w:ascii="Times New Roman" w:hAnsi="Times New Roman"/>
                <w:color w:val="1A2A44"/>
                <w:shd w:val="clear" w:color="auto" w:fill="FFFFFF"/>
              </w:rPr>
            </w:pPr>
            <w:r w:rsidRPr="00F033F2">
              <w:rPr>
                <w:rFonts w:ascii="Times New Roman" w:hAnsi="Times New Roman"/>
                <w:color w:val="1A2A44"/>
                <w:shd w:val="clear" w:color="auto" w:fill="FFFFFF"/>
              </w:rPr>
              <w:t>Фармакологическое действие:</w:t>
            </w:r>
          </w:p>
          <w:p w:rsidR="00F033F2" w:rsidRPr="00F033F2" w:rsidRDefault="00F033F2" w:rsidP="00F033F2">
            <w:pPr>
              <w:shd w:val="clear" w:color="auto" w:fill="FFFFFF"/>
              <w:rPr>
                <w:rFonts w:ascii="Times New Roman" w:hAnsi="Times New Roman"/>
                <w:color w:val="1A2A44"/>
                <w:shd w:val="clear" w:color="auto" w:fill="FFFFFF"/>
              </w:rPr>
            </w:pPr>
            <w:r w:rsidRPr="00F033F2">
              <w:rPr>
                <w:rFonts w:ascii="Times New Roman" w:hAnsi="Times New Roman"/>
                <w:color w:val="1A2A44"/>
                <w:shd w:val="clear" w:color="auto" w:fill="FFFFFF"/>
              </w:rPr>
              <w:t>гемостатическое средство для местного применения, оказывает антисептическое и адсорбирующее действие, стимулирует регенерацию тканей. Оставленная в ране или полости губка полностью рассасывается.</w:t>
            </w:r>
          </w:p>
          <w:p w:rsidR="00F033F2" w:rsidRPr="00F033F2" w:rsidRDefault="00F033F2" w:rsidP="00F033F2">
            <w:pPr>
              <w:shd w:val="clear" w:color="auto" w:fill="FFFFFF"/>
              <w:rPr>
                <w:rFonts w:ascii="Times New Roman" w:hAnsi="Times New Roman"/>
                <w:color w:val="1A2A44"/>
                <w:shd w:val="clear" w:color="auto" w:fill="FFFFFF"/>
              </w:rPr>
            </w:pPr>
            <w:r w:rsidRPr="00F033F2">
              <w:rPr>
                <w:rFonts w:ascii="Times New Roman" w:hAnsi="Times New Roman"/>
                <w:color w:val="1A2A44"/>
                <w:shd w:val="clear" w:color="auto" w:fill="FFFFFF"/>
              </w:rPr>
              <w:t>Губка 50х50 мм или 90х90 мм, 1 шт в картонной коробке.</w:t>
            </w:r>
          </w:p>
        </w:tc>
        <w:tc>
          <w:tcPr>
            <w:tcW w:w="709" w:type="dxa"/>
            <w:vAlign w:val="center"/>
          </w:tcPr>
          <w:p w:rsidR="00F033F2" w:rsidRPr="00F033F2" w:rsidRDefault="00F033F2" w:rsidP="00F033F2">
            <w:pPr>
              <w:rPr>
                <w:rFonts w:ascii="Times New Roman" w:hAnsi="Times New Roman"/>
              </w:rPr>
            </w:pPr>
            <w:r w:rsidRPr="00F033F2">
              <w:rPr>
                <w:rFonts w:ascii="Times New Roman" w:hAnsi="Times New Roman"/>
              </w:rPr>
              <w:t>упак</w:t>
            </w:r>
          </w:p>
        </w:tc>
        <w:tc>
          <w:tcPr>
            <w:tcW w:w="1559" w:type="dxa"/>
            <w:vAlign w:val="center"/>
          </w:tcPr>
          <w:p w:rsidR="00F033F2" w:rsidRPr="00F033F2" w:rsidRDefault="00F033F2" w:rsidP="00F033F2">
            <w:pPr>
              <w:jc w:val="center"/>
              <w:rPr>
                <w:rFonts w:ascii="Times New Roman" w:hAnsi="Times New Roman"/>
              </w:rPr>
            </w:pPr>
          </w:p>
          <w:p w:rsidR="00F033F2" w:rsidRPr="00F033F2" w:rsidRDefault="00F033F2" w:rsidP="00F033F2">
            <w:pPr>
              <w:jc w:val="center"/>
              <w:rPr>
                <w:rFonts w:ascii="Times New Roman" w:hAnsi="Times New Roman"/>
              </w:rPr>
            </w:pPr>
          </w:p>
          <w:p w:rsidR="00F033F2" w:rsidRPr="00F033F2" w:rsidRDefault="00F033F2" w:rsidP="00F033F2">
            <w:pPr>
              <w:jc w:val="center"/>
              <w:rPr>
                <w:rFonts w:ascii="Times New Roman" w:hAnsi="Times New Roman"/>
              </w:rPr>
            </w:pPr>
          </w:p>
          <w:p w:rsidR="00F033F2" w:rsidRPr="00F033F2" w:rsidRDefault="00F033F2" w:rsidP="00F033F2">
            <w:pPr>
              <w:jc w:val="center"/>
              <w:rPr>
                <w:rFonts w:ascii="Times New Roman" w:hAnsi="Times New Roman"/>
              </w:rPr>
            </w:pPr>
          </w:p>
          <w:p w:rsidR="00F033F2" w:rsidRPr="00F033F2" w:rsidRDefault="00F033F2" w:rsidP="00F033F2">
            <w:pPr>
              <w:jc w:val="center"/>
              <w:rPr>
                <w:rFonts w:ascii="Times New Roman" w:hAnsi="Times New Roman"/>
              </w:rPr>
            </w:pPr>
            <w:r w:rsidRPr="00F033F2">
              <w:rPr>
                <w:rFonts w:ascii="Times New Roman" w:hAnsi="Times New Roman"/>
              </w:rPr>
              <w:t>20</w:t>
            </w:r>
          </w:p>
          <w:p w:rsidR="00F033F2" w:rsidRPr="00F033F2" w:rsidRDefault="00F033F2" w:rsidP="00F033F2">
            <w:pPr>
              <w:jc w:val="center"/>
              <w:rPr>
                <w:rFonts w:ascii="Times New Roman" w:hAnsi="Times New Roman"/>
              </w:rPr>
            </w:pPr>
          </w:p>
          <w:p w:rsidR="00F033F2" w:rsidRPr="00F033F2" w:rsidRDefault="00F033F2" w:rsidP="00F033F2">
            <w:pPr>
              <w:rPr>
                <w:rFonts w:ascii="Times New Roman" w:hAnsi="Times New Roman"/>
              </w:rPr>
            </w:pPr>
          </w:p>
        </w:tc>
      </w:tr>
      <w:tr w:rsidR="00F033F2" w:rsidRPr="00F033F2" w:rsidTr="00F033F2">
        <w:tc>
          <w:tcPr>
            <w:tcW w:w="565" w:type="dxa"/>
            <w:vAlign w:val="center"/>
          </w:tcPr>
          <w:p w:rsidR="00F033F2" w:rsidRPr="00F033F2" w:rsidRDefault="00F033F2" w:rsidP="00F033F2">
            <w:pPr>
              <w:jc w:val="center"/>
              <w:rPr>
                <w:rFonts w:ascii="Times New Roman" w:hAnsi="Times New Roman"/>
                <w:sz w:val="24"/>
                <w:szCs w:val="24"/>
              </w:rPr>
            </w:pPr>
            <w:r w:rsidRPr="00F033F2">
              <w:rPr>
                <w:rFonts w:ascii="Times New Roman" w:hAnsi="Times New Roman"/>
                <w:sz w:val="24"/>
                <w:szCs w:val="24"/>
              </w:rPr>
              <w:t>24</w:t>
            </w:r>
          </w:p>
        </w:tc>
        <w:tc>
          <w:tcPr>
            <w:tcW w:w="2265" w:type="dxa"/>
            <w:vAlign w:val="center"/>
          </w:tcPr>
          <w:p w:rsidR="00F033F2" w:rsidRPr="00F033F2" w:rsidRDefault="00F033F2" w:rsidP="00F033F2">
            <w:pPr>
              <w:rPr>
                <w:rFonts w:ascii="Times New Roman" w:hAnsi="Times New Roman"/>
              </w:rPr>
            </w:pPr>
          </w:p>
          <w:p w:rsidR="00F033F2" w:rsidRPr="00F033F2" w:rsidRDefault="00F033F2" w:rsidP="00F033F2">
            <w:pPr>
              <w:rPr>
                <w:rFonts w:ascii="Times New Roman" w:hAnsi="Times New Roman"/>
              </w:rPr>
            </w:pPr>
            <w:r w:rsidRPr="00F033F2">
              <w:rPr>
                <w:rFonts w:ascii="Times New Roman" w:hAnsi="Times New Roman"/>
              </w:rPr>
              <w:t xml:space="preserve">Повязка пластырного типа стерильная </w:t>
            </w:r>
          </w:p>
        </w:tc>
        <w:tc>
          <w:tcPr>
            <w:tcW w:w="10632" w:type="dxa"/>
          </w:tcPr>
          <w:p w:rsidR="00F033F2" w:rsidRPr="00F033F2" w:rsidRDefault="00F033F2" w:rsidP="00F033F2">
            <w:pPr>
              <w:shd w:val="clear" w:color="auto" w:fill="FFFFFF"/>
              <w:rPr>
                <w:rFonts w:ascii="Times New Roman" w:hAnsi="Times New Roman"/>
                <w:color w:val="1A2A44"/>
                <w:shd w:val="clear" w:color="auto" w:fill="FFFFFF"/>
              </w:rPr>
            </w:pPr>
            <w:r w:rsidRPr="00F033F2">
              <w:rPr>
                <w:rFonts w:ascii="Times New Roman" w:hAnsi="Times New Roman"/>
                <w:color w:val="000000"/>
                <w:shd w:val="clear" w:color="auto" w:fill="FFFFFF"/>
              </w:rPr>
              <w:t>Повязка пластырного типа стерильная, размер 7,2х5 см - стерильная самоклеящаяся повязка на рану с впитывающей подушечкой для ран с умеренной экссудацией, каждая повязка упакована индивидуально. Упаковка содержит 10 повязок. Мягкий, воздухопроницаемый, нетканый материал с высокой впитывающей способностью и заживляющим эффектом. Повязка содержит специальную микросетку на впитывающей подушечке. Края повязки закруглены. Упаковка содержит 10 повязок.</w:t>
            </w:r>
          </w:p>
        </w:tc>
        <w:tc>
          <w:tcPr>
            <w:tcW w:w="709" w:type="dxa"/>
            <w:vAlign w:val="center"/>
          </w:tcPr>
          <w:p w:rsidR="00F033F2" w:rsidRPr="00F033F2" w:rsidRDefault="00F033F2" w:rsidP="00F033F2">
            <w:pPr>
              <w:rPr>
                <w:rFonts w:ascii="Times New Roman" w:hAnsi="Times New Roman"/>
              </w:rPr>
            </w:pPr>
            <w:r w:rsidRPr="00F033F2">
              <w:rPr>
                <w:rFonts w:ascii="Times New Roman" w:hAnsi="Times New Roman"/>
              </w:rPr>
              <w:t>упак</w:t>
            </w:r>
          </w:p>
        </w:tc>
        <w:tc>
          <w:tcPr>
            <w:tcW w:w="1559" w:type="dxa"/>
            <w:vAlign w:val="center"/>
          </w:tcPr>
          <w:p w:rsidR="00F033F2" w:rsidRPr="00F033F2" w:rsidRDefault="00F033F2" w:rsidP="00F033F2">
            <w:pPr>
              <w:jc w:val="center"/>
              <w:rPr>
                <w:rFonts w:ascii="Times New Roman" w:hAnsi="Times New Roman"/>
              </w:rPr>
            </w:pPr>
            <w:r w:rsidRPr="00F033F2">
              <w:rPr>
                <w:rFonts w:ascii="Times New Roman" w:hAnsi="Times New Roman"/>
              </w:rPr>
              <w:t>50</w:t>
            </w:r>
          </w:p>
        </w:tc>
      </w:tr>
      <w:tr w:rsidR="00F033F2" w:rsidRPr="00F033F2" w:rsidTr="00F033F2">
        <w:tc>
          <w:tcPr>
            <w:tcW w:w="565" w:type="dxa"/>
            <w:vAlign w:val="center"/>
          </w:tcPr>
          <w:p w:rsidR="00F033F2" w:rsidRPr="00F033F2" w:rsidRDefault="00F033F2" w:rsidP="00F033F2">
            <w:pPr>
              <w:jc w:val="center"/>
              <w:rPr>
                <w:rFonts w:ascii="Times New Roman" w:hAnsi="Times New Roman"/>
                <w:sz w:val="24"/>
                <w:szCs w:val="24"/>
              </w:rPr>
            </w:pPr>
            <w:r w:rsidRPr="00F033F2">
              <w:rPr>
                <w:rFonts w:ascii="Times New Roman" w:hAnsi="Times New Roman"/>
                <w:sz w:val="24"/>
                <w:szCs w:val="24"/>
              </w:rPr>
              <w:t>25</w:t>
            </w:r>
          </w:p>
        </w:tc>
        <w:tc>
          <w:tcPr>
            <w:tcW w:w="2265" w:type="dxa"/>
            <w:vAlign w:val="center"/>
          </w:tcPr>
          <w:p w:rsidR="00F033F2" w:rsidRPr="00F033F2" w:rsidRDefault="00F033F2" w:rsidP="00F033F2">
            <w:pPr>
              <w:rPr>
                <w:rFonts w:ascii="Times New Roman" w:hAnsi="Times New Roman"/>
              </w:rPr>
            </w:pPr>
            <w:r w:rsidRPr="00F033F2">
              <w:rPr>
                <w:rFonts w:ascii="Times New Roman" w:hAnsi="Times New Roman"/>
              </w:rPr>
              <w:t>Простыня одноразовая нестерильная с перфорацией в рулоне</w:t>
            </w:r>
          </w:p>
        </w:tc>
        <w:tc>
          <w:tcPr>
            <w:tcW w:w="10632" w:type="dxa"/>
          </w:tcPr>
          <w:p w:rsidR="00F033F2" w:rsidRPr="00F033F2" w:rsidRDefault="00F033F2" w:rsidP="00F033F2">
            <w:pPr>
              <w:shd w:val="clear" w:color="auto" w:fill="FFFFFF"/>
              <w:rPr>
                <w:rFonts w:ascii="Times New Roman" w:hAnsi="Times New Roman"/>
              </w:rPr>
            </w:pPr>
            <w:r w:rsidRPr="00F033F2">
              <w:rPr>
                <w:rFonts w:ascii="Times New Roman" w:hAnsi="Times New Roman"/>
              </w:rPr>
              <w:t xml:space="preserve">Простыня одноразовая нестерильная с перфорацией в рулоне. </w:t>
            </w:r>
          </w:p>
          <w:p w:rsidR="00F033F2" w:rsidRPr="00F033F2" w:rsidRDefault="00F033F2" w:rsidP="00F033F2">
            <w:pPr>
              <w:shd w:val="clear" w:color="auto" w:fill="FFFFFF"/>
              <w:rPr>
                <w:rFonts w:ascii="Times New Roman" w:hAnsi="Times New Roman"/>
              </w:rPr>
            </w:pPr>
            <w:r w:rsidRPr="00F033F2">
              <w:rPr>
                <w:rFonts w:ascii="Times New Roman" w:hAnsi="Times New Roman"/>
              </w:rPr>
              <w:t>Состав: спанбонд до 25 гр/м.</w:t>
            </w:r>
          </w:p>
          <w:p w:rsidR="00F033F2" w:rsidRPr="00F033F2" w:rsidRDefault="00F033F2" w:rsidP="00F033F2">
            <w:pPr>
              <w:shd w:val="clear" w:color="auto" w:fill="FFFFFF"/>
              <w:rPr>
                <w:rFonts w:ascii="Times New Roman" w:hAnsi="Times New Roman"/>
                <w:color w:val="1A2A44"/>
                <w:shd w:val="clear" w:color="auto" w:fill="FFFFFF"/>
              </w:rPr>
            </w:pPr>
            <w:r w:rsidRPr="00F033F2">
              <w:rPr>
                <w:rFonts w:ascii="Times New Roman" w:hAnsi="Times New Roman"/>
              </w:rPr>
              <w:t>Размер 200*80см (100 штук в рулоне)</w:t>
            </w:r>
          </w:p>
        </w:tc>
        <w:tc>
          <w:tcPr>
            <w:tcW w:w="709" w:type="dxa"/>
            <w:vAlign w:val="center"/>
          </w:tcPr>
          <w:p w:rsidR="00F033F2" w:rsidRPr="00F033F2" w:rsidRDefault="00F033F2" w:rsidP="00F033F2">
            <w:pPr>
              <w:rPr>
                <w:rFonts w:ascii="Times New Roman" w:hAnsi="Times New Roman"/>
              </w:rPr>
            </w:pPr>
            <w:r w:rsidRPr="00F033F2">
              <w:rPr>
                <w:rFonts w:ascii="Times New Roman" w:hAnsi="Times New Roman"/>
              </w:rPr>
              <w:t>шт.</w:t>
            </w:r>
          </w:p>
        </w:tc>
        <w:tc>
          <w:tcPr>
            <w:tcW w:w="1559" w:type="dxa"/>
            <w:vAlign w:val="center"/>
          </w:tcPr>
          <w:p w:rsidR="00F033F2" w:rsidRPr="00F033F2" w:rsidRDefault="00F033F2" w:rsidP="00F033F2">
            <w:pPr>
              <w:jc w:val="center"/>
              <w:rPr>
                <w:rFonts w:ascii="Times New Roman" w:hAnsi="Times New Roman"/>
              </w:rPr>
            </w:pPr>
            <w:r w:rsidRPr="00F033F2">
              <w:rPr>
                <w:rFonts w:ascii="Times New Roman" w:hAnsi="Times New Roman"/>
              </w:rPr>
              <w:t>5</w:t>
            </w:r>
          </w:p>
        </w:tc>
      </w:tr>
      <w:tr w:rsidR="00F033F2" w:rsidRPr="00F033F2" w:rsidTr="00F033F2">
        <w:tc>
          <w:tcPr>
            <w:tcW w:w="565" w:type="dxa"/>
            <w:vAlign w:val="center"/>
          </w:tcPr>
          <w:p w:rsidR="00F033F2" w:rsidRPr="00F033F2" w:rsidRDefault="00F033F2" w:rsidP="00F033F2">
            <w:pPr>
              <w:jc w:val="center"/>
              <w:rPr>
                <w:rFonts w:ascii="Times New Roman" w:hAnsi="Times New Roman"/>
                <w:sz w:val="24"/>
                <w:szCs w:val="24"/>
              </w:rPr>
            </w:pPr>
            <w:r w:rsidRPr="00F033F2">
              <w:rPr>
                <w:rFonts w:ascii="Times New Roman" w:hAnsi="Times New Roman"/>
                <w:sz w:val="24"/>
                <w:szCs w:val="24"/>
              </w:rPr>
              <w:t>26</w:t>
            </w:r>
          </w:p>
        </w:tc>
        <w:tc>
          <w:tcPr>
            <w:tcW w:w="2265" w:type="dxa"/>
            <w:vAlign w:val="center"/>
          </w:tcPr>
          <w:p w:rsidR="00F033F2" w:rsidRPr="00F033F2" w:rsidRDefault="00F033F2" w:rsidP="00F033F2">
            <w:pPr>
              <w:rPr>
                <w:rFonts w:ascii="Times New Roman" w:hAnsi="Times New Roman"/>
              </w:rPr>
            </w:pPr>
            <w:r w:rsidRPr="00F033F2">
              <w:rPr>
                <w:rFonts w:ascii="Times New Roman" w:hAnsi="Times New Roman"/>
              </w:rPr>
              <w:t>Жидкость электродная контактная высокопроводящая</w:t>
            </w:r>
          </w:p>
        </w:tc>
        <w:tc>
          <w:tcPr>
            <w:tcW w:w="10632" w:type="dxa"/>
          </w:tcPr>
          <w:p w:rsidR="00F033F2" w:rsidRPr="00F033F2" w:rsidRDefault="00F033F2" w:rsidP="00F033F2">
            <w:pPr>
              <w:shd w:val="clear" w:color="auto" w:fill="FFFFFF"/>
              <w:rPr>
                <w:rFonts w:ascii="Times New Roman" w:hAnsi="Times New Roman"/>
              </w:rPr>
            </w:pPr>
            <w:r w:rsidRPr="00F033F2">
              <w:rPr>
                <w:rFonts w:ascii="Times New Roman" w:hAnsi="Times New Roman"/>
              </w:rPr>
              <w:t>Назначение товара: Жидкость предназначена для обеспечения надёжного электрического контакта между электродом и кожей пациента при проведении: электрокардиографии (ЭКГ);дефибрилляции;электромиостимуляции (ЭМС);маммосканирования методом измерения электросопротивления тканей;иных электрофизиологических исследований.</w:t>
            </w:r>
          </w:p>
          <w:p w:rsidR="00F033F2" w:rsidRPr="00F033F2" w:rsidRDefault="00F033F2" w:rsidP="00F033F2">
            <w:pPr>
              <w:shd w:val="clear" w:color="auto" w:fill="FFFFFF"/>
              <w:rPr>
                <w:rFonts w:ascii="Times New Roman" w:hAnsi="Times New Roman"/>
              </w:rPr>
            </w:pPr>
            <w:r w:rsidRPr="00F033F2">
              <w:rPr>
                <w:rFonts w:ascii="Times New Roman" w:hAnsi="Times New Roman"/>
              </w:rPr>
              <w:t>Наименование</w:t>
            </w:r>
            <w:r w:rsidRPr="00F033F2">
              <w:rPr>
                <w:rFonts w:ascii="Times New Roman" w:hAnsi="Times New Roman"/>
              </w:rPr>
              <w:tab/>
              <w:t>Жидкость электродная контактная высокопроводящая «Униспрей»</w:t>
            </w:r>
          </w:p>
          <w:p w:rsidR="00F033F2" w:rsidRPr="00F033F2" w:rsidRDefault="00F033F2" w:rsidP="00F033F2">
            <w:pPr>
              <w:shd w:val="clear" w:color="auto" w:fill="FFFFFF"/>
              <w:rPr>
                <w:rFonts w:ascii="Times New Roman" w:hAnsi="Times New Roman"/>
              </w:rPr>
            </w:pPr>
            <w:r w:rsidRPr="00F033F2">
              <w:rPr>
                <w:rFonts w:ascii="Times New Roman" w:hAnsi="Times New Roman"/>
              </w:rPr>
              <w:t>Производитель</w:t>
            </w:r>
            <w:r w:rsidRPr="00F033F2">
              <w:rPr>
                <w:rFonts w:ascii="Times New Roman" w:hAnsi="Times New Roman"/>
              </w:rPr>
              <w:tab/>
              <w:t>ООО «Гельтек‑Медика» (Россия)</w:t>
            </w:r>
          </w:p>
          <w:p w:rsidR="00F033F2" w:rsidRPr="00F033F2" w:rsidRDefault="00F033F2" w:rsidP="00F033F2">
            <w:pPr>
              <w:shd w:val="clear" w:color="auto" w:fill="FFFFFF"/>
              <w:rPr>
                <w:rFonts w:ascii="Times New Roman" w:hAnsi="Times New Roman"/>
              </w:rPr>
            </w:pPr>
            <w:r w:rsidRPr="00F033F2">
              <w:rPr>
                <w:rFonts w:ascii="Times New Roman" w:hAnsi="Times New Roman"/>
              </w:rPr>
              <w:t>Удельная электропроводность</w:t>
            </w:r>
            <w:r w:rsidRPr="00F033F2">
              <w:rPr>
                <w:rFonts w:ascii="Times New Roman" w:hAnsi="Times New Roman"/>
              </w:rPr>
              <w:tab/>
              <w:t>1,2–1,6 См/м</w:t>
            </w:r>
          </w:p>
          <w:p w:rsidR="00F033F2" w:rsidRPr="00F033F2" w:rsidRDefault="00F033F2" w:rsidP="00F033F2">
            <w:pPr>
              <w:shd w:val="clear" w:color="auto" w:fill="FFFFFF"/>
              <w:rPr>
                <w:rFonts w:ascii="Times New Roman" w:hAnsi="Times New Roman"/>
              </w:rPr>
            </w:pPr>
            <w:r w:rsidRPr="00F033F2">
              <w:rPr>
                <w:rFonts w:ascii="Times New Roman" w:hAnsi="Times New Roman"/>
              </w:rPr>
              <w:t>Уровень pH</w:t>
            </w:r>
            <w:r w:rsidRPr="00F033F2">
              <w:rPr>
                <w:rFonts w:ascii="Times New Roman" w:hAnsi="Times New Roman"/>
              </w:rPr>
              <w:tab/>
              <w:t>6,0–7,0</w:t>
            </w:r>
          </w:p>
          <w:p w:rsidR="00F033F2" w:rsidRPr="00F033F2" w:rsidRDefault="00F033F2" w:rsidP="00F033F2">
            <w:pPr>
              <w:shd w:val="clear" w:color="auto" w:fill="FFFFFF"/>
              <w:rPr>
                <w:rFonts w:ascii="Times New Roman" w:hAnsi="Times New Roman"/>
              </w:rPr>
            </w:pPr>
            <w:r w:rsidRPr="00F033F2">
              <w:rPr>
                <w:rFonts w:ascii="Times New Roman" w:hAnsi="Times New Roman"/>
              </w:rPr>
              <w:t>Цвет</w:t>
            </w:r>
            <w:r w:rsidRPr="00F033F2">
              <w:rPr>
                <w:rFonts w:ascii="Times New Roman" w:hAnsi="Times New Roman"/>
              </w:rPr>
              <w:tab/>
              <w:t>Бесцветный</w:t>
            </w:r>
          </w:p>
          <w:p w:rsidR="00F033F2" w:rsidRPr="00F033F2" w:rsidRDefault="00F033F2" w:rsidP="00F033F2">
            <w:pPr>
              <w:shd w:val="clear" w:color="auto" w:fill="FFFFFF"/>
              <w:rPr>
                <w:rFonts w:ascii="Times New Roman" w:hAnsi="Times New Roman"/>
              </w:rPr>
            </w:pPr>
            <w:r w:rsidRPr="00F033F2">
              <w:rPr>
                <w:rFonts w:ascii="Times New Roman" w:hAnsi="Times New Roman"/>
              </w:rPr>
              <w:t>Форма выпуска</w:t>
            </w:r>
            <w:r w:rsidRPr="00F033F2">
              <w:rPr>
                <w:rFonts w:ascii="Times New Roman" w:hAnsi="Times New Roman"/>
              </w:rPr>
              <w:tab/>
              <w:t>Жидкость в флаконе с распылителем</w:t>
            </w:r>
          </w:p>
          <w:p w:rsidR="00F033F2" w:rsidRPr="00F033F2" w:rsidRDefault="00F033F2" w:rsidP="00F033F2">
            <w:pPr>
              <w:shd w:val="clear" w:color="auto" w:fill="FFFFFF"/>
              <w:rPr>
                <w:rFonts w:ascii="Times New Roman" w:hAnsi="Times New Roman"/>
              </w:rPr>
            </w:pPr>
            <w:r w:rsidRPr="00F033F2">
              <w:rPr>
                <w:rFonts w:ascii="Times New Roman" w:hAnsi="Times New Roman"/>
              </w:rPr>
              <w:t>Объём флакона</w:t>
            </w:r>
            <w:r w:rsidRPr="00F033F2">
              <w:rPr>
                <w:rFonts w:ascii="Times New Roman" w:hAnsi="Times New Roman"/>
              </w:rPr>
              <w:tab/>
              <w:t>200 г</w:t>
            </w:r>
          </w:p>
          <w:p w:rsidR="00F033F2" w:rsidRPr="00F033F2" w:rsidRDefault="00F033F2" w:rsidP="00F033F2">
            <w:pPr>
              <w:shd w:val="clear" w:color="auto" w:fill="FFFFFF"/>
              <w:rPr>
                <w:rFonts w:ascii="Times New Roman" w:hAnsi="Times New Roman"/>
              </w:rPr>
            </w:pPr>
            <w:r w:rsidRPr="00F033F2">
              <w:rPr>
                <w:rFonts w:ascii="Times New Roman" w:hAnsi="Times New Roman"/>
              </w:rPr>
              <w:t>Срок годности</w:t>
            </w:r>
            <w:r w:rsidRPr="00F033F2">
              <w:rPr>
                <w:rFonts w:ascii="Times New Roman" w:hAnsi="Times New Roman"/>
              </w:rPr>
              <w:tab/>
              <w:t>Не менее 3 лет</w:t>
            </w:r>
          </w:p>
          <w:p w:rsidR="00F033F2" w:rsidRPr="00F033F2" w:rsidRDefault="00F033F2" w:rsidP="00F033F2">
            <w:pPr>
              <w:shd w:val="clear" w:color="auto" w:fill="FFFFFF"/>
              <w:rPr>
                <w:rFonts w:ascii="Times New Roman" w:hAnsi="Times New Roman"/>
              </w:rPr>
            </w:pPr>
            <w:r w:rsidRPr="00F033F2">
              <w:rPr>
                <w:rFonts w:ascii="Times New Roman" w:hAnsi="Times New Roman"/>
              </w:rPr>
              <w:t>Условия хранения</w:t>
            </w:r>
            <w:r w:rsidRPr="00F033F2">
              <w:rPr>
                <w:rFonts w:ascii="Times New Roman" w:hAnsi="Times New Roman"/>
              </w:rPr>
              <w:tab/>
              <w:t>При температуре от +5   C до +40  C</w:t>
            </w:r>
          </w:p>
          <w:p w:rsidR="00F033F2" w:rsidRPr="00F033F2" w:rsidRDefault="00F033F2" w:rsidP="00F033F2">
            <w:pPr>
              <w:shd w:val="clear" w:color="auto" w:fill="FFFFFF"/>
              <w:rPr>
                <w:rFonts w:ascii="Times New Roman" w:hAnsi="Times New Roman"/>
              </w:rPr>
            </w:pPr>
            <w:r w:rsidRPr="00F033F2">
              <w:rPr>
                <w:rFonts w:ascii="Times New Roman" w:hAnsi="Times New Roman"/>
              </w:rPr>
              <w:t>Класс потенциального риска</w:t>
            </w:r>
            <w:r w:rsidRPr="00F033F2">
              <w:rPr>
                <w:rFonts w:ascii="Times New Roman" w:hAnsi="Times New Roman"/>
              </w:rPr>
              <w:tab/>
              <w:t>Класс 1 по ГОСТ 31508‑2012</w:t>
            </w:r>
          </w:p>
          <w:p w:rsidR="00F033F2" w:rsidRPr="00F033F2" w:rsidRDefault="00F033F2" w:rsidP="00F033F2">
            <w:pPr>
              <w:shd w:val="clear" w:color="auto" w:fill="FFFFFF"/>
              <w:rPr>
                <w:rFonts w:ascii="Times New Roman" w:hAnsi="Times New Roman"/>
              </w:rPr>
            </w:pPr>
            <w:r w:rsidRPr="00F033F2">
              <w:rPr>
                <w:rFonts w:ascii="Times New Roman" w:hAnsi="Times New Roman"/>
              </w:rPr>
              <w:t>Регистрационное удостоверение</w:t>
            </w:r>
            <w:r w:rsidRPr="00F033F2">
              <w:rPr>
                <w:rFonts w:ascii="Times New Roman" w:hAnsi="Times New Roman"/>
              </w:rPr>
              <w:tab/>
              <w:t>РУ №ФСР 2010/08253 от 15.10.2014</w:t>
            </w:r>
          </w:p>
        </w:tc>
        <w:tc>
          <w:tcPr>
            <w:tcW w:w="709" w:type="dxa"/>
            <w:vAlign w:val="center"/>
          </w:tcPr>
          <w:p w:rsidR="00F033F2" w:rsidRPr="00F033F2" w:rsidRDefault="00F033F2" w:rsidP="00F033F2">
            <w:pPr>
              <w:rPr>
                <w:rFonts w:ascii="Times New Roman" w:hAnsi="Times New Roman"/>
              </w:rPr>
            </w:pPr>
            <w:r w:rsidRPr="00F033F2">
              <w:rPr>
                <w:rFonts w:ascii="Times New Roman" w:hAnsi="Times New Roman"/>
              </w:rPr>
              <w:t>Шт.</w:t>
            </w:r>
          </w:p>
        </w:tc>
        <w:tc>
          <w:tcPr>
            <w:tcW w:w="1559" w:type="dxa"/>
            <w:vAlign w:val="center"/>
          </w:tcPr>
          <w:p w:rsidR="00F033F2" w:rsidRPr="00F033F2" w:rsidRDefault="00F033F2" w:rsidP="00F033F2">
            <w:pPr>
              <w:jc w:val="center"/>
              <w:rPr>
                <w:rFonts w:ascii="Times New Roman" w:hAnsi="Times New Roman"/>
              </w:rPr>
            </w:pPr>
            <w:r w:rsidRPr="00F033F2">
              <w:rPr>
                <w:rFonts w:ascii="Times New Roman" w:hAnsi="Times New Roman"/>
              </w:rPr>
              <w:t>1</w:t>
            </w:r>
          </w:p>
        </w:tc>
      </w:tr>
    </w:tbl>
    <w:p w:rsidR="00C67FA3" w:rsidRPr="00F71781" w:rsidRDefault="00C67FA3" w:rsidP="00F033F2">
      <w:pPr>
        <w:widowControl w:val="0"/>
        <w:spacing w:after="0" w:line="240" w:lineRule="auto"/>
        <w:jc w:val="center"/>
        <w:rPr>
          <w:rFonts w:ascii="Times New Roman" w:hAnsi="Times New Roman"/>
          <w:sz w:val="24"/>
          <w:szCs w:val="24"/>
          <w:lang w:eastAsia="ru-RU"/>
        </w:rPr>
      </w:pPr>
    </w:p>
    <w:p w:rsidR="00C67FA3" w:rsidRPr="00F71781" w:rsidRDefault="00C67FA3" w:rsidP="00C67FA3">
      <w:pPr>
        <w:spacing w:after="0" w:line="240" w:lineRule="auto"/>
        <w:jc w:val="right"/>
        <w:rPr>
          <w:rFonts w:ascii="Times New Roman" w:hAnsi="Times New Roman"/>
          <w:sz w:val="24"/>
          <w:szCs w:val="24"/>
          <w:lang w:eastAsia="ru-RU"/>
        </w:rPr>
      </w:pPr>
    </w:p>
    <w:p w:rsidR="00C67FA3" w:rsidRPr="00F71781" w:rsidRDefault="00C67FA3" w:rsidP="00C67FA3">
      <w:pPr>
        <w:spacing w:after="0" w:line="240" w:lineRule="auto"/>
        <w:jc w:val="right"/>
        <w:rPr>
          <w:rFonts w:ascii="Times New Roman" w:hAnsi="Times New Roman"/>
          <w:sz w:val="24"/>
          <w:szCs w:val="24"/>
          <w:lang w:eastAsia="ru-RU"/>
        </w:rPr>
      </w:pPr>
    </w:p>
    <w:p w:rsidR="00C67FA3" w:rsidRPr="00F71781" w:rsidRDefault="00C67FA3" w:rsidP="00C67FA3">
      <w:pPr>
        <w:spacing w:after="0" w:line="240" w:lineRule="auto"/>
        <w:jc w:val="right"/>
        <w:rPr>
          <w:rFonts w:ascii="Times New Roman" w:hAnsi="Times New Roman"/>
          <w:sz w:val="24"/>
          <w:szCs w:val="24"/>
          <w:lang w:eastAsia="ru-RU"/>
        </w:rPr>
        <w:sectPr w:rsidR="00C67FA3" w:rsidRPr="00F71781" w:rsidSect="000039A9">
          <w:pgSz w:w="16838" w:h="11906" w:orient="landscape"/>
          <w:pgMar w:top="238" w:right="992" w:bottom="425" w:left="567" w:header="709" w:footer="709" w:gutter="0"/>
          <w:cols w:space="708"/>
          <w:docGrid w:linePitch="360"/>
        </w:sectPr>
      </w:pPr>
    </w:p>
    <w:p w:rsidR="00C67FA3" w:rsidRPr="00B660D8" w:rsidRDefault="00C67FA3" w:rsidP="00C67FA3">
      <w:pPr>
        <w:pStyle w:val="ConsPlusNonformat"/>
        <w:jc w:val="both"/>
        <w:rPr>
          <w:rFonts w:ascii="Times New Roman" w:hAnsi="Times New Roman" w:cs="Times New Roman"/>
          <w:sz w:val="24"/>
          <w:szCs w:val="24"/>
        </w:rPr>
      </w:pPr>
    </w:p>
    <w:p w:rsidR="00C67FA3" w:rsidRPr="00FA7D25" w:rsidRDefault="00C67FA3" w:rsidP="00C67FA3">
      <w:pPr>
        <w:spacing w:afterLines="120" w:after="288"/>
        <w:ind w:right="-31"/>
        <w:rPr>
          <w:rFonts w:ascii="Times New Roman" w:hAnsi="Times New Roman"/>
          <w:sz w:val="20"/>
          <w:szCs w:val="20"/>
        </w:rPr>
      </w:pPr>
    </w:p>
    <w:tbl>
      <w:tblPr>
        <w:tblW w:w="10137" w:type="dxa"/>
        <w:tblLook w:val="01E0" w:firstRow="1" w:lastRow="1" w:firstColumn="1" w:lastColumn="1" w:noHBand="0" w:noVBand="0"/>
      </w:tblPr>
      <w:tblGrid>
        <w:gridCol w:w="5148"/>
        <w:gridCol w:w="236"/>
        <w:gridCol w:w="4753"/>
      </w:tblGrid>
      <w:tr w:rsidR="00C67FA3" w:rsidRPr="0061542C" w:rsidTr="00CC308A">
        <w:tc>
          <w:tcPr>
            <w:tcW w:w="5148" w:type="dxa"/>
          </w:tcPr>
          <w:p w:rsidR="00C67FA3" w:rsidRPr="0061542C" w:rsidRDefault="00C67FA3" w:rsidP="00CC308A">
            <w:pPr>
              <w:pStyle w:val="2"/>
              <w:spacing w:after="0" w:line="240" w:lineRule="auto"/>
              <w:rPr>
                <w:rFonts w:ascii="Times New Roman" w:hAnsi="Times New Roman"/>
                <w:sz w:val="23"/>
                <w:szCs w:val="23"/>
                <w:lang w:val="ru-RU" w:eastAsia="en-US"/>
              </w:rPr>
            </w:pPr>
            <w:r w:rsidRPr="0061542C">
              <w:rPr>
                <w:rFonts w:ascii="Times New Roman" w:hAnsi="Times New Roman"/>
                <w:sz w:val="23"/>
                <w:szCs w:val="23"/>
                <w:lang w:val="ru-RU" w:eastAsia="en-US"/>
              </w:rPr>
              <w:t>ЗАКАЗЧИК:</w:t>
            </w:r>
          </w:p>
        </w:tc>
        <w:tc>
          <w:tcPr>
            <w:tcW w:w="236" w:type="dxa"/>
          </w:tcPr>
          <w:p w:rsidR="00C67FA3" w:rsidRPr="0061542C" w:rsidRDefault="00C67FA3" w:rsidP="00CC308A">
            <w:pPr>
              <w:pStyle w:val="2"/>
              <w:spacing w:after="0" w:line="240" w:lineRule="auto"/>
              <w:rPr>
                <w:rFonts w:ascii="Times New Roman" w:hAnsi="Times New Roman"/>
                <w:sz w:val="23"/>
                <w:szCs w:val="23"/>
                <w:lang w:val="ru-RU" w:eastAsia="en-US"/>
              </w:rPr>
            </w:pPr>
          </w:p>
        </w:tc>
        <w:tc>
          <w:tcPr>
            <w:tcW w:w="4753" w:type="dxa"/>
          </w:tcPr>
          <w:p w:rsidR="00C67FA3" w:rsidRPr="0061542C" w:rsidRDefault="00C67FA3" w:rsidP="00CC308A">
            <w:pPr>
              <w:pStyle w:val="2"/>
              <w:spacing w:after="0" w:line="240" w:lineRule="auto"/>
              <w:rPr>
                <w:rFonts w:ascii="Times New Roman" w:hAnsi="Times New Roman"/>
                <w:sz w:val="23"/>
                <w:szCs w:val="23"/>
                <w:lang w:val="ru-RU" w:eastAsia="en-US"/>
              </w:rPr>
            </w:pPr>
            <w:r w:rsidRPr="0061542C">
              <w:rPr>
                <w:rFonts w:ascii="Times New Roman" w:hAnsi="Times New Roman"/>
                <w:sz w:val="23"/>
                <w:szCs w:val="23"/>
                <w:lang w:val="ru-RU" w:eastAsia="en-US"/>
              </w:rPr>
              <w:t>ПОСТАВЩИК:</w:t>
            </w:r>
          </w:p>
          <w:p w:rsidR="00C67FA3" w:rsidRPr="0061542C" w:rsidRDefault="00C67FA3" w:rsidP="00CC308A">
            <w:pPr>
              <w:pStyle w:val="2"/>
              <w:spacing w:after="0" w:line="240" w:lineRule="auto"/>
              <w:rPr>
                <w:rFonts w:ascii="Times New Roman" w:hAnsi="Times New Roman"/>
                <w:sz w:val="23"/>
                <w:szCs w:val="23"/>
                <w:lang w:val="ru-RU" w:eastAsia="en-US"/>
              </w:rPr>
            </w:pPr>
          </w:p>
        </w:tc>
      </w:tr>
      <w:tr w:rsidR="00C67FA3" w:rsidRPr="0061542C" w:rsidTr="00CC308A">
        <w:tc>
          <w:tcPr>
            <w:tcW w:w="5148" w:type="dxa"/>
          </w:tcPr>
          <w:p w:rsidR="00C67FA3" w:rsidRPr="0061542C" w:rsidRDefault="00C67FA3" w:rsidP="00CC308A">
            <w:pPr>
              <w:pStyle w:val="2"/>
              <w:spacing w:after="0" w:line="240" w:lineRule="auto"/>
              <w:rPr>
                <w:rFonts w:ascii="Times New Roman" w:hAnsi="Times New Roman"/>
                <w:sz w:val="23"/>
                <w:szCs w:val="23"/>
                <w:lang w:val="ru-RU" w:eastAsia="en-US"/>
              </w:rPr>
            </w:pPr>
          </w:p>
        </w:tc>
        <w:tc>
          <w:tcPr>
            <w:tcW w:w="236" w:type="dxa"/>
          </w:tcPr>
          <w:p w:rsidR="00C67FA3" w:rsidRPr="0061542C" w:rsidRDefault="00C67FA3" w:rsidP="00CC308A">
            <w:pPr>
              <w:pStyle w:val="2"/>
              <w:spacing w:after="0" w:line="240" w:lineRule="auto"/>
              <w:rPr>
                <w:rFonts w:ascii="Times New Roman" w:hAnsi="Times New Roman"/>
                <w:sz w:val="23"/>
                <w:szCs w:val="23"/>
                <w:lang w:val="ru-RU" w:eastAsia="en-US"/>
              </w:rPr>
            </w:pPr>
          </w:p>
        </w:tc>
        <w:tc>
          <w:tcPr>
            <w:tcW w:w="4753" w:type="dxa"/>
          </w:tcPr>
          <w:p w:rsidR="00C67FA3" w:rsidRPr="0061542C" w:rsidRDefault="00C67FA3" w:rsidP="00CC308A">
            <w:pPr>
              <w:pStyle w:val="2"/>
              <w:spacing w:after="0" w:line="240" w:lineRule="auto"/>
              <w:rPr>
                <w:rFonts w:ascii="Times New Roman" w:hAnsi="Times New Roman"/>
                <w:sz w:val="23"/>
                <w:szCs w:val="23"/>
                <w:lang w:val="ru-RU" w:eastAsia="en-US"/>
              </w:rPr>
            </w:pPr>
          </w:p>
        </w:tc>
      </w:tr>
      <w:tr w:rsidR="00C67FA3" w:rsidRPr="0061542C" w:rsidTr="00CC308A">
        <w:tc>
          <w:tcPr>
            <w:tcW w:w="5148" w:type="dxa"/>
          </w:tcPr>
          <w:p w:rsidR="00C67FA3" w:rsidRPr="0061542C" w:rsidRDefault="00C67FA3" w:rsidP="00CC308A">
            <w:pPr>
              <w:pStyle w:val="2"/>
              <w:spacing w:after="0" w:line="240" w:lineRule="auto"/>
              <w:rPr>
                <w:rFonts w:ascii="Times New Roman" w:hAnsi="Times New Roman"/>
                <w:sz w:val="23"/>
                <w:szCs w:val="23"/>
                <w:lang w:val="ru-RU" w:eastAsia="en-US"/>
              </w:rPr>
            </w:pPr>
          </w:p>
        </w:tc>
        <w:tc>
          <w:tcPr>
            <w:tcW w:w="236" w:type="dxa"/>
          </w:tcPr>
          <w:p w:rsidR="00C67FA3" w:rsidRPr="0061542C" w:rsidRDefault="00C67FA3" w:rsidP="00CC308A">
            <w:pPr>
              <w:pStyle w:val="2"/>
              <w:spacing w:after="0" w:line="240" w:lineRule="auto"/>
              <w:rPr>
                <w:rFonts w:ascii="Times New Roman" w:hAnsi="Times New Roman"/>
                <w:sz w:val="23"/>
                <w:szCs w:val="23"/>
                <w:lang w:val="ru-RU" w:eastAsia="en-US"/>
              </w:rPr>
            </w:pPr>
          </w:p>
        </w:tc>
        <w:tc>
          <w:tcPr>
            <w:tcW w:w="4753" w:type="dxa"/>
          </w:tcPr>
          <w:p w:rsidR="00C67FA3" w:rsidRPr="0061542C" w:rsidRDefault="00C67FA3" w:rsidP="00CC308A">
            <w:pPr>
              <w:tabs>
                <w:tab w:val="center" w:pos="2466"/>
              </w:tabs>
              <w:rPr>
                <w:rFonts w:ascii="Times New Roman" w:hAnsi="Times New Roman"/>
                <w:sz w:val="23"/>
                <w:szCs w:val="23"/>
              </w:rPr>
            </w:pPr>
          </w:p>
        </w:tc>
      </w:tr>
      <w:tr w:rsidR="00C67FA3" w:rsidRPr="0061542C" w:rsidTr="00CC308A">
        <w:tc>
          <w:tcPr>
            <w:tcW w:w="5148" w:type="dxa"/>
          </w:tcPr>
          <w:p w:rsidR="00C67FA3" w:rsidRPr="0061542C" w:rsidRDefault="00C67FA3" w:rsidP="00CC308A">
            <w:pPr>
              <w:tabs>
                <w:tab w:val="center" w:pos="2466"/>
              </w:tabs>
              <w:rPr>
                <w:rFonts w:ascii="Times New Roman" w:hAnsi="Times New Roman"/>
                <w:sz w:val="23"/>
                <w:szCs w:val="23"/>
              </w:rPr>
            </w:pPr>
            <w:r w:rsidRPr="0061542C">
              <w:rPr>
                <w:rFonts w:ascii="Times New Roman" w:hAnsi="Times New Roman"/>
                <w:sz w:val="23"/>
                <w:szCs w:val="23"/>
              </w:rPr>
              <w:t>____________________ / Н.В. Скарлыгина /</w:t>
            </w:r>
          </w:p>
        </w:tc>
        <w:tc>
          <w:tcPr>
            <w:tcW w:w="236" w:type="dxa"/>
          </w:tcPr>
          <w:p w:rsidR="00C67FA3" w:rsidRPr="0061542C" w:rsidRDefault="00C67FA3" w:rsidP="00CC308A">
            <w:pPr>
              <w:pStyle w:val="2"/>
              <w:spacing w:after="0" w:line="240" w:lineRule="auto"/>
              <w:rPr>
                <w:rFonts w:ascii="Times New Roman" w:hAnsi="Times New Roman"/>
                <w:sz w:val="23"/>
                <w:szCs w:val="23"/>
                <w:lang w:val="ru-RU" w:eastAsia="en-US"/>
              </w:rPr>
            </w:pPr>
          </w:p>
        </w:tc>
        <w:tc>
          <w:tcPr>
            <w:tcW w:w="4753" w:type="dxa"/>
          </w:tcPr>
          <w:p w:rsidR="00C67FA3" w:rsidRPr="0061542C" w:rsidRDefault="00C67FA3" w:rsidP="00CC308A">
            <w:pPr>
              <w:tabs>
                <w:tab w:val="center" w:pos="2466"/>
              </w:tabs>
              <w:rPr>
                <w:rFonts w:ascii="Times New Roman" w:hAnsi="Times New Roman"/>
                <w:sz w:val="23"/>
                <w:szCs w:val="23"/>
              </w:rPr>
            </w:pPr>
            <w:r w:rsidRPr="0061542C">
              <w:rPr>
                <w:rFonts w:ascii="Times New Roman" w:hAnsi="Times New Roman"/>
                <w:sz w:val="23"/>
                <w:szCs w:val="23"/>
              </w:rPr>
              <w:t>__________________</w:t>
            </w:r>
            <w:r>
              <w:rPr>
                <w:rFonts w:ascii="Times New Roman" w:hAnsi="Times New Roman"/>
                <w:sz w:val="23"/>
                <w:szCs w:val="23"/>
              </w:rPr>
              <w:t>__/______</w:t>
            </w:r>
            <w:r w:rsidRPr="00C37B7D">
              <w:rPr>
                <w:rFonts w:ascii="Times New Roman" w:hAnsi="Times New Roman"/>
                <w:sz w:val="23"/>
                <w:szCs w:val="23"/>
              </w:rPr>
              <w:t xml:space="preserve"> </w:t>
            </w:r>
            <w:r w:rsidRPr="0061542C">
              <w:rPr>
                <w:rFonts w:ascii="Times New Roman" w:hAnsi="Times New Roman"/>
                <w:sz w:val="23"/>
                <w:szCs w:val="23"/>
              </w:rPr>
              <w:t>/</w:t>
            </w:r>
          </w:p>
        </w:tc>
      </w:tr>
      <w:tr w:rsidR="00C67FA3" w:rsidRPr="0061542C" w:rsidTr="00CC308A">
        <w:tc>
          <w:tcPr>
            <w:tcW w:w="5148" w:type="dxa"/>
          </w:tcPr>
          <w:p w:rsidR="00C67FA3" w:rsidRPr="0061542C" w:rsidRDefault="00C67FA3" w:rsidP="00CC308A">
            <w:pPr>
              <w:tabs>
                <w:tab w:val="center" w:pos="2466"/>
              </w:tabs>
              <w:rPr>
                <w:rFonts w:ascii="Times New Roman" w:hAnsi="Times New Roman"/>
                <w:sz w:val="23"/>
                <w:szCs w:val="23"/>
              </w:rPr>
            </w:pPr>
          </w:p>
        </w:tc>
        <w:tc>
          <w:tcPr>
            <w:tcW w:w="236" w:type="dxa"/>
          </w:tcPr>
          <w:p w:rsidR="00C67FA3" w:rsidRPr="0061542C" w:rsidRDefault="00C67FA3" w:rsidP="00CC308A">
            <w:pPr>
              <w:pStyle w:val="2"/>
              <w:spacing w:after="0" w:line="240" w:lineRule="auto"/>
              <w:rPr>
                <w:rFonts w:ascii="Times New Roman" w:hAnsi="Times New Roman"/>
                <w:sz w:val="23"/>
                <w:szCs w:val="23"/>
                <w:lang w:val="ru-RU" w:eastAsia="en-US"/>
              </w:rPr>
            </w:pPr>
          </w:p>
        </w:tc>
        <w:tc>
          <w:tcPr>
            <w:tcW w:w="4753" w:type="dxa"/>
          </w:tcPr>
          <w:p w:rsidR="00C67FA3" w:rsidRPr="0061542C" w:rsidRDefault="00C67FA3" w:rsidP="00CC308A">
            <w:pPr>
              <w:tabs>
                <w:tab w:val="center" w:pos="2466"/>
              </w:tabs>
              <w:rPr>
                <w:rFonts w:ascii="Times New Roman" w:hAnsi="Times New Roman"/>
                <w:sz w:val="23"/>
                <w:szCs w:val="23"/>
              </w:rPr>
            </w:pPr>
          </w:p>
        </w:tc>
      </w:tr>
    </w:tbl>
    <w:p w:rsidR="00C67FA3" w:rsidRDefault="00C67FA3" w:rsidP="00C67FA3">
      <w:pPr>
        <w:spacing w:after="0" w:line="240" w:lineRule="auto"/>
        <w:ind w:firstLine="567"/>
        <w:rPr>
          <w:rFonts w:ascii="Times New Roman" w:hAnsi="Times New Roman"/>
          <w:sz w:val="24"/>
        </w:rPr>
      </w:pPr>
    </w:p>
    <w:p w:rsidR="00C67FA3" w:rsidRDefault="00C67FA3" w:rsidP="00C67FA3">
      <w:pPr>
        <w:spacing w:after="0" w:line="240" w:lineRule="auto"/>
        <w:ind w:firstLine="567"/>
        <w:rPr>
          <w:rFonts w:ascii="Times New Roman" w:hAnsi="Times New Roman"/>
          <w:sz w:val="24"/>
        </w:rPr>
      </w:pPr>
    </w:p>
    <w:p w:rsidR="00C67FA3" w:rsidRDefault="00C67FA3" w:rsidP="00C67FA3">
      <w:pPr>
        <w:spacing w:after="0" w:line="240" w:lineRule="auto"/>
        <w:ind w:firstLine="567"/>
        <w:rPr>
          <w:rFonts w:ascii="Times New Roman" w:hAnsi="Times New Roman"/>
          <w:sz w:val="24"/>
        </w:rPr>
      </w:pPr>
    </w:p>
    <w:p w:rsidR="00C67FA3" w:rsidRDefault="00C67FA3" w:rsidP="00C67FA3">
      <w:pPr>
        <w:spacing w:after="0" w:line="240" w:lineRule="auto"/>
        <w:ind w:firstLine="567"/>
        <w:rPr>
          <w:rFonts w:ascii="Times New Roman" w:hAnsi="Times New Roman"/>
          <w:sz w:val="24"/>
        </w:rPr>
      </w:pPr>
    </w:p>
    <w:p w:rsidR="00C67FA3" w:rsidRDefault="00C67FA3" w:rsidP="00C67FA3">
      <w:pPr>
        <w:spacing w:after="0" w:line="240" w:lineRule="auto"/>
        <w:ind w:firstLine="567"/>
        <w:rPr>
          <w:rFonts w:ascii="Times New Roman" w:hAnsi="Times New Roman"/>
          <w:sz w:val="24"/>
        </w:rPr>
      </w:pPr>
    </w:p>
    <w:p w:rsidR="00C67FA3" w:rsidRDefault="00C67FA3" w:rsidP="00C67FA3">
      <w:pPr>
        <w:spacing w:after="0" w:line="240" w:lineRule="auto"/>
        <w:ind w:firstLine="567"/>
        <w:rPr>
          <w:rFonts w:ascii="Times New Roman" w:hAnsi="Times New Roman"/>
          <w:sz w:val="24"/>
        </w:rPr>
      </w:pPr>
    </w:p>
    <w:p w:rsidR="00C67FA3" w:rsidRDefault="00C67FA3" w:rsidP="00C67FA3">
      <w:pPr>
        <w:spacing w:after="0" w:line="240" w:lineRule="auto"/>
        <w:ind w:firstLine="567"/>
        <w:rPr>
          <w:rFonts w:ascii="Times New Roman" w:hAnsi="Times New Roman"/>
          <w:sz w:val="24"/>
        </w:rPr>
      </w:pPr>
    </w:p>
    <w:p w:rsidR="00C67FA3" w:rsidRDefault="00C67FA3" w:rsidP="00C67FA3">
      <w:pPr>
        <w:spacing w:after="0" w:line="240" w:lineRule="auto"/>
        <w:ind w:firstLine="567"/>
        <w:rPr>
          <w:rFonts w:ascii="Times New Roman" w:hAnsi="Times New Roman"/>
          <w:sz w:val="24"/>
        </w:rPr>
      </w:pPr>
    </w:p>
    <w:p w:rsidR="00C67FA3" w:rsidRDefault="00C67FA3" w:rsidP="00C67FA3">
      <w:pPr>
        <w:spacing w:after="0" w:line="240" w:lineRule="auto"/>
        <w:ind w:firstLine="567"/>
        <w:rPr>
          <w:rFonts w:ascii="Times New Roman" w:hAnsi="Times New Roman"/>
          <w:sz w:val="24"/>
        </w:rPr>
      </w:pPr>
    </w:p>
    <w:p w:rsidR="00C67FA3" w:rsidRDefault="00C67FA3" w:rsidP="00C67FA3">
      <w:pPr>
        <w:spacing w:after="0" w:line="240" w:lineRule="auto"/>
        <w:ind w:firstLine="567"/>
        <w:rPr>
          <w:rFonts w:ascii="Times New Roman" w:hAnsi="Times New Roman"/>
          <w:sz w:val="24"/>
        </w:rPr>
      </w:pPr>
    </w:p>
    <w:p w:rsidR="00C67FA3" w:rsidRDefault="00C67FA3" w:rsidP="00C67FA3">
      <w:pPr>
        <w:spacing w:after="0" w:line="240" w:lineRule="auto"/>
        <w:ind w:firstLine="567"/>
        <w:rPr>
          <w:rFonts w:ascii="Times New Roman" w:hAnsi="Times New Roman"/>
          <w:sz w:val="24"/>
        </w:rPr>
      </w:pPr>
    </w:p>
    <w:p w:rsidR="00C67FA3" w:rsidRDefault="00C67FA3" w:rsidP="00C67FA3">
      <w:pPr>
        <w:spacing w:after="0" w:line="240" w:lineRule="auto"/>
        <w:ind w:firstLine="567"/>
        <w:rPr>
          <w:rFonts w:ascii="Times New Roman" w:hAnsi="Times New Roman"/>
          <w:sz w:val="24"/>
        </w:rPr>
      </w:pPr>
    </w:p>
    <w:p w:rsidR="00C67FA3" w:rsidRDefault="00C67FA3" w:rsidP="00C67FA3">
      <w:pPr>
        <w:spacing w:after="0" w:line="240" w:lineRule="auto"/>
        <w:ind w:firstLine="567"/>
        <w:rPr>
          <w:rFonts w:ascii="Times New Roman" w:hAnsi="Times New Roman"/>
          <w:sz w:val="24"/>
        </w:rPr>
      </w:pPr>
    </w:p>
    <w:p w:rsidR="00C67FA3" w:rsidRDefault="00C67FA3" w:rsidP="00C67FA3">
      <w:pPr>
        <w:spacing w:after="0" w:line="240" w:lineRule="auto"/>
        <w:ind w:firstLine="567"/>
        <w:rPr>
          <w:rFonts w:ascii="Times New Roman" w:hAnsi="Times New Roman"/>
          <w:sz w:val="24"/>
        </w:rPr>
      </w:pPr>
    </w:p>
    <w:p w:rsidR="00C67FA3" w:rsidRDefault="00C67FA3" w:rsidP="00C67FA3">
      <w:pPr>
        <w:spacing w:after="0" w:line="240" w:lineRule="auto"/>
        <w:ind w:firstLine="567"/>
        <w:rPr>
          <w:rFonts w:ascii="Times New Roman" w:hAnsi="Times New Roman"/>
          <w:sz w:val="24"/>
        </w:rPr>
      </w:pPr>
    </w:p>
    <w:p w:rsidR="00C67FA3" w:rsidRDefault="00C67FA3" w:rsidP="00C67FA3">
      <w:pPr>
        <w:spacing w:after="0" w:line="240" w:lineRule="auto"/>
        <w:ind w:firstLine="567"/>
        <w:rPr>
          <w:rFonts w:ascii="Times New Roman" w:hAnsi="Times New Roman"/>
          <w:sz w:val="24"/>
        </w:rPr>
      </w:pPr>
    </w:p>
    <w:p w:rsidR="00C67FA3" w:rsidRDefault="00C67FA3" w:rsidP="00C67FA3">
      <w:pPr>
        <w:spacing w:after="0" w:line="240" w:lineRule="auto"/>
        <w:ind w:firstLine="567"/>
        <w:rPr>
          <w:rFonts w:ascii="Times New Roman" w:hAnsi="Times New Roman"/>
          <w:sz w:val="24"/>
        </w:rPr>
      </w:pPr>
    </w:p>
    <w:p w:rsidR="00C67FA3" w:rsidRDefault="00C67FA3" w:rsidP="00C67FA3">
      <w:pPr>
        <w:spacing w:after="0" w:line="240" w:lineRule="auto"/>
        <w:ind w:firstLine="567"/>
        <w:rPr>
          <w:rFonts w:ascii="Times New Roman" w:hAnsi="Times New Roman"/>
          <w:sz w:val="24"/>
        </w:rPr>
      </w:pPr>
    </w:p>
    <w:p w:rsidR="00C67FA3" w:rsidRDefault="00C67FA3" w:rsidP="00C67FA3">
      <w:pPr>
        <w:spacing w:after="0" w:line="240" w:lineRule="auto"/>
        <w:ind w:firstLine="567"/>
        <w:rPr>
          <w:rFonts w:ascii="Times New Roman" w:hAnsi="Times New Roman"/>
          <w:sz w:val="24"/>
        </w:rPr>
      </w:pPr>
    </w:p>
    <w:p w:rsidR="00C67FA3" w:rsidRDefault="00C67FA3" w:rsidP="00C67FA3">
      <w:pPr>
        <w:spacing w:after="0" w:line="240" w:lineRule="auto"/>
        <w:ind w:firstLine="567"/>
        <w:rPr>
          <w:rFonts w:ascii="Times New Roman" w:hAnsi="Times New Roman"/>
          <w:sz w:val="24"/>
        </w:rPr>
      </w:pPr>
    </w:p>
    <w:p w:rsidR="00C67FA3" w:rsidRDefault="00C67FA3" w:rsidP="00C67FA3">
      <w:pPr>
        <w:spacing w:after="0" w:line="240" w:lineRule="auto"/>
        <w:ind w:firstLine="567"/>
        <w:rPr>
          <w:rFonts w:ascii="Times New Roman" w:hAnsi="Times New Roman"/>
          <w:sz w:val="24"/>
        </w:rPr>
      </w:pPr>
    </w:p>
    <w:p w:rsidR="00C67FA3" w:rsidRDefault="00C67FA3" w:rsidP="00C67FA3">
      <w:pPr>
        <w:spacing w:after="0" w:line="240" w:lineRule="auto"/>
        <w:ind w:firstLine="567"/>
        <w:rPr>
          <w:rFonts w:ascii="Times New Roman" w:hAnsi="Times New Roman"/>
          <w:sz w:val="24"/>
        </w:rPr>
      </w:pPr>
    </w:p>
    <w:p w:rsidR="00C67FA3" w:rsidRDefault="00C67FA3" w:rsidP="00C67FA3">
      <w:pPr>
        <w:spacing w:after="0" w:line="240" w:lineRule="auto"/>
        <w:ind w:firstLine="567"/>
        <w:rPr>
          <w:rFonts w:ascii="Times New Roman" w:hAnsi="Times New Roman"/>
          <w:sz w:val="24"/>
        </w:rPr>
      </w:pPr>
    </w:p>
    <w:p w:rsidR="00C67FA3" w:rsidRDefault="00C67FA3" w:rsidP="00C67FA3">
      <w:pPr>
        <w:spacing w:after="0" w:line="240" w:lineRule="auto"/>
        <w:ind w:firstLine="567"/>
        <w:rPr>
          <w:rFonts w:ascii="Times New Roman" w:hAnsi="Times New Roman"/>
          <w:sz w:val="24"/>
        </w:rPr>
      </w:pPr>
    </w:p>
    <w:p w:rsidR="00C67FA3" w:rsidRDefault="00C67FA3" w:rsidP="00C67FA3">
      <w:pPr>
        <w:spacing w:after="0" w:line="240" w:lineRule="auto"/>
        <w:ind w:firstLine="567"/>
        <w:rPr>
          <w:rFonts w:ascii="Times New Roman" w:hAnsi="Times New Roman"/>
          <w:sz w:val="24"/>
        </w:rPr>
      </w:pPr>
    </w:p>
    <w:p w:rsidR="00C67FA3" w:rsidRDefault="00C67FA3" w:rsidP="00C67FA3">
      <w:pPr>
        <w:spacing w:after="0" w:line="240" w:lineRule="auto"/>
        <w:ind w:firstLine="567"/>
        <w:rPr>
          <w:rFonts w:ascii="Times New Roman" w:hAnsi="Times New Roman"/>
          <w:sz w:val="24"/>
        </w:rPr>
      </w:pPr>
    </w:p>
    <w:p w:rsidR="00C67FA3" w:rsidRDefault="00C67FA3" w:rsidP="00C67FA3">
      <w:pPr>
        <w:spacing w:after="0" w:line="240" w:lineRule="auto"/>
        <w:ind w:firstLine="567"/>
        <w:rPr>
          <w:rFonts w:ascii="Times New Roman" w:hAnsi="Times New Roman"/>
          <w:sz w:val="24"/>
        </w:rPr>
      </w:pPr>
    </w:p>
    <w:p w:rsidR="00C67FA3" w:rsidRDefault="00C67FA3" w:rsidP="00C67FA3">
      <w:pPr>
        <w:spacing w:after="0" w:line="240" w:lineRule="auto"/>
        <w:ind w:firstLine="567"/>
        <w:rPr>
          <w:rFonts w:ascii="Times New Roman" w:hAnsi="Times New Roman"/>
          <w:sz w:val="24"/>
        </w:rPr>
      </w:pPr>
    </w:p>
    <w:p w:rsidR="00C67FA3" w:rsidRDefault="00C67FA3" w:rsidP="00C67FA3">
      <w:pPr>
        <w:spacing w:after="0" w:line="240" w:lineRule="auto"/>
        <w:ind w:firstLine="567"/>
        <w:rPr>
          <w:rFonts w:ascii="Times New Roman" w:hAnsi="Times New Roman"/>
          <w:sz w:val="24"/>
        </w:rPr>
      </w:pPr>
    </w:p>
    <w:p w:rsidR="00C67FA3" w:rsidRDefault="00C67FA3" w:rsidP="00C67FA3">
      <w:pPr>
        <w:spacing w:after="0" w:line="240" w:lineRule="auto"/>
        <w:ind w:firstLine="567"/>
        <w:rPr>
          <w:rFonts w:ascii="Times New Roman" w:hAnsi="Times New Roman"/>
          <w:sz w:val="24"/>
        </w:rPr>
      </w:pPr>
    </w:p>
    <w:p w:rsidR="00C67FA3" w:rsidRDefault="00C67FA3" w:rsidP="00C67FA3">
      <w:pPr>
        <w:spacing w:after="0" w:line="240" w:lineRule="auto"/>
        <w:ind w:firstLine="567"/>
        <w:rPr>
          <w:rFonts w:ascii="Times New Roman" w:hAnsi="Times New Roman"/>
          <w:sz w:val="24"/>
        </w:rPr>
      </w:pPr>
    </w:p>
    <w:p w:rsidR="00C67FA3" w:rsidRDefault="00C67FA3" w:rsidP="00C67FA3">
      <w:pPr>
        <w:spacing w:after="0" w:line="240" w:lineRule="auto"/>
        <w:ind w:firstLine="567"/>
        <w:rPr>
          <w:rFonts w:ascii="Times New Roman" w:hAnsi="Times New Roman"/>
          <w:sz w:val="24"/>
        </w:rPr>
      </w:pPr>
    </w:p>
    <w:p w:rsidR="00C67FA3" w:rsidRDefault="00C67FA3" w:rsidP="00C67FA3">
      <w:pPr>
        <w:spacing w:after="0" w:line="240" w:lineRule="auto"/>
        <w:ind w:firstLine="567"/>
        <w:rPr>
          <w:rFonts w:ascii="Times New Roman" w:hAnsi="Times New Roman"/>
          <w:sz w:val="24"/>
        </w:rPr>
      </w:pPr>
    </w:p>
    <w:p w:rsidR="00C67FA3" w:rsidRDefault="00C67FA3" w:rsidP="00C67FA3">
      <w:pPr>
        <w:spacing w:after="0" w:line="240" w:lineRule="auto"/>
        <w:ind w:firstLine="567"/>
        <w:rPr>
          <w:rFonts w:ascii="Times New Roman" w:hAnsi="Times New Roman"/>
          <w:sz w:val="24"/>
        </w:rPr>
      </w:pPr>
    </w:p>
    <w:p w:rsidR="00C67FA3" w:rsidRDefault="00C67FA3" w:rsidP="00C67FA3">
      <w:pPr>
        <w:spacing w:after="0" w:line="240" w:lineRule="auto"/>
        <w:ind w:firstLine="567"/>
        <w:rPr>
          <w:rFonts w:ascii="Times New Roman" w:hAnsi="Times New Roman"/>
          <w:sz w:val="24"/>
        </w:rPr>
      </w:pPr>
    </w:p>
    <w:p w:rsidR="00C67FA3" w:rsidRDefault="00C67FA3" w:rsidP="00C67FA3">
      <w:pPr>
        <w:spacing w:after="0" w:line="240" w:lineRule="auto"/>
        <w:ind w:firstLine="567"/>
        <w:rPr>
          <w:rFonts w:ascii="Times New Roman" w:hAnsi="Times New Roman"/>
          <w:sz w:val="24"/>
        </w:rPr>
      </w:pPr>
    </w:p>
    <w:p w:rsidR="00C67FA3" w:rsidRDefault="00C67FA3" w:rsidP="00C67FA3">
      <w:pPr>
        <w:spacing w:after="0" w:line="240" w:lineRule="auto"/>
        <w:ind w:firstLine="567"/>
        <w:rPr>
          <w:rFonts w:ascii="Times New Roman" w:hAnsi="Times New Roman"/>
          <w:sz w:val="24"/>
        </w:rPr>
      </w:pPr>
    </w:p>
    <w:p w:rsidR="00C67FA3" w:rsidRDefault="00C67FA3" w:rsidP="00C67FA3">
      <w:pPr>
        <w:spacing w:after="0" w:line="240" w:lineRule="auto"/>
        <w:ind w:firstLine="567"/>
        <w:rPr>
          <w:rFonts w:ascii="Times New Roman" w:hAnsi="Times New Roman"/>
          <w:sz w:val="24"/>
        </w:rPr>
      </w:pPr>
    </w:p>
    <w:p w:rsidR="00C67FA3" w:rsidRDefault="00C67FA3" w:rsidP="00C67FA3">
      <w:pPr>
        <w:spacing w:after="0" w:line="240" w:lineRule="auto"/>
        <w:ind w:firstLine="567"/>
        <w:rPr>
          <w:rFonts w:ascii="Times New Roman" w:hAnsi="Times New Roman"/>
          <w:sz w:val="24"/>
        </w:rPr>
      </w:pPr>
    </w:p>
    <w:p w:rsidR="00C67FA3" w:rsidRDefault="00C67FA3" w:rsidP="00C67FA3">
      <w:pPr>
        <w:spacing w:after="0" w:line="240" w:lineRule="auto"/>
        <w:ind w:firstLine="567"/>
        <w:rPr>
          <w:rFonts w:ascii="Times New Roman" w:hAnsi="Times New Roman"/>
          <w:sz w:val="24"/>
        </w:rPr>
      </w:pPr>
    </w:p>
    <w:p w:rsidR="00C67FA3" w:rsidRDefault="00C67FA3" w:rsidP="00C67FA3">
      <w:pPr>
        <w:spacing w:after="0" w:line="240" w:lineRule="auto"/>
        <w:ind w:firstLine="567"/>
        <w:rPr>
          <w:rFonts w:ascii="Times New Roman" w:hAnsi="Times New Roman"/>
          <w:sz w:val="24"/>
        </w:rPr>
      </w:pPr>
    </w:p>
    <w:p w:rsidR="00C67FA3" w:rsidRPr="00FA7D25" w:rsidRDefault="00C67FA3" w:rsidP="00C67FA3">
      <w:pPr>
        <w:spacing w:after="0" w:line="240" w:lineRule="auto"/>
        <w:ind w:firstLine="567"/>
        <w:rPr>
          <w:rFonts w:ascii="Times New Roman" w:hAnsi="Times New Roman"/>
          <w:sz w:val="24"/>
        </w:rPr>
      </w:pPr>
    </w:p>
    <w:p w:rsidR="00C67FA3" w:rsidRPr="00FA7D25" w:rsidRDefault="00C67FA3" w:rsidP="00C67FA3">
      <w:pPr>
        <w:spacing w:after="0" w:line="240" w:lineRule="auto"/>
        <w:ind w:firstLine="567"/>
        <w:jc w:val="right"/>
        <w:rPr>
          <w:rFonts w:ascii="Times New Roman" w:hAnsi="Times New Roman"/>
          <w:b/>
          <w:sz w:val="18"/>
        </w:rPr>
      </w:pPr>
      <w:r w:rsidRPr="00CC158E">
        <w:rPr>
          <w:rFonts w:ascii="Times New Roman" w:hAnsi="Times New Roman"/>
          <w:b/>
          <w:sz w:val="18"/>
        </w:rPr>
        <w:lastRenderedPageBreak/>
        <w:t>Приложение № 2</w:t>
      </w:r>
      <w:r>
        <w:rPr>
          <w:rFonts w:ascii="Times New Roman" w:hAnsi="Times New Roman"/>
          <w:b/>
          <w:sz w:val="18"/>
        </w:rPr>
        <w:t xml:space="preserve"> </w:t>
      </w:r>
    </w:p>
    <w:p w:rsidR="00C67FA3" w:rsidRPr="00CC158E" w:rsidRDefault="00C67FA3" w:rsidP="00C67FA3">
      <w:pPr>
        <w:spacing w:after="0" w:line="240" w:lineRule="auto"/>
        <w:ind w:firstLine="567"/>
        <w:jc w:val="right"/>
        <w:rPr>
          <w:rFonts w:ascii="Times New Roman" w:hAnsi="Times New Roman"/>
          <w:b/>
          <w:sz w:val="18"/>
        </w:rPr>
      </w:pPr>
      <w:r w:rsidRPr="00CC158E">
        <w:rPr>
          <w:rFonts w:ascii="Times New Roman" w:hAnsi="Times New Roman"/>
          <w:b/>
          <w:sz w:val="18"/>
          <w:szCs w:val="23"/>
        </w:rPr>
        <w:t>к Контракту №</w:t>
      </w:r>
      <w:r>
        <w:rPr>
          <w:rFonts w:ascii="Times New Roman" w:hAnsi="Times New Roman"/>
          <w:b/>
          <w:sz w:val="18"/>
          <w:szCs w:val="23"/>
        </w:rPr>
        <w:t>__________ от __________</w:t>
      </w:r>
      <w:r w:rsidRPr="00CC158E">
        <w:rPr>
          <w:rFonts w:ascii="Times New Roman" w:hAnsi="Times New Roman"/>
          <w:b/>
          <w:sz w:val="18"/>
          <w:szCs w:val="23"/>
        </w:rPr>
        <w:t xml:space="preserve"> </w:t>
      </w:r>
      <w:r>
        <w:rPr>
          <w:rFonts w:ascii="Times New Roman" w:hAnsi="Times New Roman"/>
          <w:b/>
          <w:sz w:val="18"/>
          <w:szCs w:val="23"/>
        </w:rPr>
        <w:t xml:space="preserve">2026 </w:t>
      </w:r>
      <w:r w:rsidRPr="00CC158E">
        <w:rPr>
          <w:rFonts w:ascii="Times New Roman" w:hAnsi="Times New Roman"/>
          <w:b/>
          <w:sz w:val="18"/>
          <w:szCs w:val="23"/>
        </w:rPr>
        <w:t>г.</w:t>
      </w:r>
    </w:p>
    <w:p w:rsidR="00C67FA3" w:rsidRDefault="00C67FA3" w:rsidP="00C67FA3">
      <w:pPr>
        <w:spacing w:after="0" w:line="240" w:lineRule="auto"/>
        <w:jc w:val="center"/>
        <w:rPr>
          <w:rFonts w:ascii="Times New Roman" w:hAnsi="Times New Roman"/>
          <w:b/>
        </w:rPr>
      </w:pPr>
      <w:r w:rsidRPr="00904BDF">
        <w:rPr>
          <w:rFonts w:ascii="Times New Roman" w:hAnsi="Times New Roman"/>
          <w:b/>
        </w:rPr>
        <w:t>СПЕЦИФИКАЦИЯ</w:t>
      </w:r>
    </w:p>
    <w:p w:rsidR="00C67FA3" w:rsidRDefault="00C67FA3" w:rsidP="00C67FA3">
      <w:pPr>
        <w:spacing w:after="0" w:line="240" w:lineRule="auto"/>
        <w:jc w:val="center"/>
        <w:rPr>
          <w:rFonts w:ascii="Times New Roman" w:hAnsi="Times New Roman"/>
          <w:b/>
        </w:rPr>
      </w:pPr>
    </w:p>
    <w:p w:rsidR="00C67FA3" w:rsidRDefault="00C67FA3" w:rsidP="00C67FA3">
      <w:pPr>
        <w:spacing w:after="0" w:line="240" w:lineRule="auto"/>
        <w:jc w:val="center"/>
        <w:rPr>
          <w:rFonts w:ascii="Times New Roman" w:hAnsi="Times New Roman"/>
          <w:b/>
        </w:rPr>
      </w:pPr>
    </w:p>
    <w:p w:rsidR="00C67FA3" w:rsidRPr="00C37B7D" w:rsidRDefault="00C67FA3" w:rsidP="00C67FA3">
      <w:pPr>
        <w:spacing w:after="0" w:line="240" w:lineRule="auto"/>
        <w:rPr>
          <w:rFonts w:ascii="Times New Roman" w:hAnsi="Times New Roman"/>
          <w:sz w:val="24"/>
          <w:szCs w:val="24"/>
          <w:lang w:eastAsia="ru-RU"/>
        </w:rPr>
      </w:pPr>
    </w:p>
    <w:p w:rsidR="00C67FA3" w:rsidRDefault="00C67FA3" w:rsidP="00C67FA3">
      <w:pPr>
        <w:spacing w:after="0" w:line="240" w:lineRule="auto"/>
        <w:jc w:val="center"/>
        <w:rPr>
          <w:rFonts w:ascii="Times New Roman" w:hAnsi="Times New Roman"/>
          <w:b/>
        </w:rPr>
      </w:pPr>
    </w:p>
    <w:p w:rsidR="00C67FA3" w:rsidRDefault="00C67FA3" w:rsidP="00C67FA3">
      <w:pPr>
        <w:spacing w:after="0" w:line="240" w:lineRule="auto"/>
        <w:jc w:val="center"/>
        <w:rPr>
          <w:rFonts w:ascii="Times New Roman" w:hAnsi="Times New Roman"/>
          <w:b/>
        </w:rPr>
      </w:pPr>
    </w:p>
    <w:p w:rsidR="00C67FA3" w:rsidRDefault="00C67FA3" w:rsidP="00C67FA3">
      <w:pPr>
        <w:spacing w:after="0" w:line="240" w:lineRule="auto"/>
        <w:jc w:val="center"/>
        <w:rPr>
          <w:rFonts w:ascii="Times New Roman" w:hAnsi="Times New Roman"/>
          <w:b/>
        </w:rPr>
      </w:pPr>
    </w:p>
    <w:p w:rsidR="00C67FA3" w:rsidRDefault="00C67FA3" w:rsidP="00C67FA3">
      <w:pPr>
        <w:spacing w:after="0" w:line="240" w:lineRule="auto"/>
        <w:jc w:val="center"/>
        <w:rPr>
          <w:rFonts w:ascii="Times New Roman" w:hAnsi="Times New Roman"/>
          <w:b/>
        </w:rPr>
      </w:pPr>
    </w:p>
    <w:p w:rsidR="00C67FA3" w:rsidRDefault="00C67FA3" w:rsidP="00C67FA3">
      <w:pPr>
        <w:spacing w:after="0" w:line="240" w:lineRule="auto"/>
        <w:jc w:val="center"/>
        <w:rPr>
          <w:rFonts w:ascii="Times New Roman" w:hAnsi="Times New Roman"/>
          <w:b/>
        </w:rPr>
      </w:pPr>
    </w:p>
    <w:p w:rsidR="00C67FA3" w:rsidRDefault="00C67FA3" w:rsidP="00C67FA3">
      <w:pPr>
        <w:spacing w:after="0" w:line="240" w:lineRule="auto"/>
        <w:jc w:val="center"/>
        <w:rPr>
          <w:rFonts w:ascii="Times New Roman" w:hAnsi="Times New Roman"/>
          <w:b/>
        </w:rPr>
      </w:pPr>
    </w:p>
    <w:p w:rsidR="00C67FA3" w:rsidRDefault="00C67FA3" w:rsidP="00C67FA3">
      <w:pPr>
        <w:spacing w:after="0" w:line="240" w:lineRule="auto"/>
        <w:jc w:val="center"/>
        <w:rPr>
          <w:rFonts w:ascii="Times New Roman" w:hAnsi="Times New Roman"/>
          <w:b/>
        </w:rPr>
      </w:pPr>
    </w:p>
    <w:p w:rsidR="00C67FA3" w:rsidRDefault="00C67FA3" w:rsidP="00C67FA3">
      <w:pPr>
        <w:spacing w:after="0" w:line="240" w:lineRule="auto"/>
        <w:jc w:val="center"/>
        <w:rPr>
          <w:rFonts w:ascii="Times New Roman" w:hAnsi="Times New Roman"/>
          <w:b/>
        </w:rPr>
      </w:pPr>
    </w:p>
    <w:p w:rsidR="00C67FA3" w:rsidRPr="00381845" w:rsidRDefault="00C67FA3" w:rsidP="00C67FA3">
      <w:pPr>
        <w:spacing w:after="0" w:line="240" w:lineRule="auto"/>
        <w:jc w:val="center"/>
        <w:rPr>
          <w:rFonts w:ascii="Times New Roman" w:hAnsi="Times New Roman"/>
          <w:b/>
        </w:rPr>
      </w:pPr>
      <w:r>
        <w:rPr>
          <w:rFonts w:ascii="Times New Roman" w:hAnsi="Times New Roman"/>
          <w:b/>
        </w:rPr>
        <w:t xml:space="preserve">                                                                                                                                                                                      </w:t>
      </w:r>
    </w:p>
    <w:p w:rsidR="00C67FA3" w:rsidRPr="00904BDF" w:rsidRDefault="00C67FA3" w:rsidP="00C67FA3">
      <w:pPr>
        <w:spacing w:after="0" w:line="240" w:lineRule="auto"/>
        <w:jc w:val="center"/>
        <w:rPr>
          <w:rFonts w:ascii="Times New Roman" w:hAnsi="Times New Roman"/>
          <w:b/>
        </w:rPr>
      </w:pPr>
    </w:p>
    <w:tbl>
      <w:tblPr>
        <w:tblW w:w="10137" w:type="dxa"/>
        <w:tblInd w:w="-709" w:type="dxa"/>
        <w:tblLook w:val="01E0" w:firstRow="1" w:lastRow="1" w:firstColumn="1" w:lastColumn="1" w:noHBand="0" w:noVBand="0"/>
      </w:tblPr>
      <w:tblGrid>
        <w:gridCol w:w="5148"/>
        <w:gridCol w:w="236"/>
        <w:gridCol w:w="4753"/>
      </w:tblGrid>
      <w:tr w:rsidR="00C67FA3" w:rsidRPr="006964AF" w:rsidTr="00C67FA3">
        <w:tc>
          <w:tcPr>
            <w:tcW w:w="5148" w:type="dxa"/>
          </w:tcPr>
          <w:p w:rsidR="00C67FA3" w:rsidRPr="00170566" w:rsidRDefault="00C67FA3" w:rsidP="00CC308A">
            <w:pPr>
              <w:pStyle w:val="2"/>
              <w:spacing w:after="0" w:line="240" w:lineRule="auto"/>
              <w:rPr>
                <w:rFonts w:ascii="Times New Roman" w:hAnsi="Times New Roman"/>
                <w:b/>
                <w:bCs/>
                <w:sz w:val="22"/>
                <w:szCs w:val="22"/>
                <w:lang w:val="ru-RU" w:eastAsia="en-US"/>
              </w:rPr>
            </w:pPr>
            <w:r w:rsidRPr="00170566">
              <w:rPr>
                <w:rFonts w:ascii="Times New Roman" w:hAnsi="Times New Roman"/>
                <w:b/>
                <w:bCs/>
                <w:sz w:val="22"/>
                <w:szCs w:val="22"/>
                <w:lang w:val="ru-RU" w:eastAsia="en-US"/>
              </w:rPr>
              <w:t>ЗАКАЗЧИК:</w:t>
            </w:r>
          </w:p>
        </w:tc>
        <w:tc>
          <w:tcPr>
            <w:tcW w:w="236" w:type="dxa"/>
          </w:tcPr>
          <w:p w:rsidR="00C67FA3" w:rsidRPr="00170566" w:rsidRDefault="00C67FA3" w:rsidP="00CC308A">
            <w:pPr>
              <w:pStyle w:val="2"/>
              <w:spacing w:after="0" w:line="240" w:lineRule="auto"/>
              <w:rPr>
                <w:rFonts w:ascii="Times New Roman" w:hAnsi="Times New Roman"/>
                <w:sz w:val="22"/>
                <w:szCs w:val="22"/>
                <w:lang w:val="ru-RU" w:eastAsia="en-US"/>
              </w:rPr>
            </w:pPr>
          </w:p>
        </w:tc>
        <w:tc>
          <w:tcPr>
            <w:tcW w:w="4753" w:type="dxa"/>
          </w:tcPr>
          <w:p w:rsidR="00C67FA3" w:rsidRPr="00170566" w:rsidRDefault="00C67FA3" w:rsidP="00CC308A">
            <w:pPr>
              <w:pStyle w:val="2"/>
              <w:spacing w:after="0" w:line="240" w:lineRule="auto"/>
              <w:rPr>
                <w:rFonts w:ascii="Times New Roman" w:hAnsi="Times New Roman"/>
                <w:b/>
                <w:bCs/>
                <w:sz w:val="22"/>
                <w:szCs w:val="22"/>
                <w:lang w:val="ru-RU" w:eastAsia="en-US"/>
              </w:rPr>
            </w:pPr>
            <w:r w:rsidRPr="00170566">
              <w:rPr>
                <w:rFonts w:ascii="Times New Roman" w:hAnsi="Times New Roman"/>
                <w:b/>
                <w:bCs/>
                <w:sz w:val="22"/>
                <w:szCs w:val="22"/>
                <w:lang w:val="ru-RU" w:eastAsia="en-US"/>
              </w:rPr>
              <w:t>ПОСТАВЩИК:</w:t>
            </w:r>
          </w:p>
        </w:tc>
      </w:tr>
      <w:tr w:rsidR="00C67FA3" w:rsidRPr="006964AF" w:rsidTr="00C67FA3">
        <w:tc>
          <w:tcPr>
            <w:tcW w:w="5148" w:type="dxa"/>
          </w:tcPr>
          <w:p w:rsidR="00C67FA3" w:rsidRPr="00170566" w:rsidRDefault="00C67FA3" w:rsidP="00CC308A">
            <w:pPr>
              <w:pStyle w:val="2"/>
              <w:spacing w:after="0" w:line="240" w:lineRule="auto"/>
              <w:rPr>
                <w:rFonts w:ascii="Times New Roman" w:hAnsi="Times New Roman"/>
                <w:sz w:val="22"/>
                <w:szCs w:val="22"/>
                <w:lang w:val="ru-RU" w:eastAsia="en-US"/>
              </w:rPr>
            </w:pPr>
          </w:p>
        </w:tc>
        <w:tc>
          <w:tcPr>
            <w:tcW w:w="236" w:type="dxa"/>
          </w:tcPr>
          <w:p w:rsidR="00C67FA3" w:rsidRPr="00170566" w:rsidRDefault="00C67FA3" w:rsidP="00CC308A">
            <w:pPr>
              <w:pStyle w:val="2"/>
              <w:spacing w:after="0" w:line="240" w:lineRule="auto"/>
              <w:rPr>
                <w:rFonts w:ascii="Times New Roman" w:hAnsi="Times New Roman"/>
                <w:sz w:val="22"/>
                <w:szCs w:val="22"/>
                <w:lang w:val="ru-RU" w:eastAsia="en-US"/>
              </w:rPr>
            </w:pPr>
          </w:p>
        </w:tc>
        <w:tc>
          <w:tcPr>
            <w:tcW w:w="4753" w:type="dxa"/>
          </w:tcPr>
          <w:p w:rsidR="00C67FA3" w:rsidRPr="006964AF" w:rsidRDefault="00C67FA3" w:rsidP="00CC308A">
            <w:pPr>
              <w:tabs>
                <w:tab w:val="center" w:pos="2466"/>
              </w:tabs>
              <w:rPr>
                <w:rFonts w:ascii="Times New Roman" w:hAnsi="Times New Roman"/>
              </w:rPr>
            </w:pPr>
          </w:p>
        </w:tc>
      </w:tr>
      <w:tr w:rsidR="00C67FA3" w:rsidRPr="006964AF" w:rsidTr="00C67FA3">
        <w:tc>
          <w:tcPr>
            <w:tcW w:w="5148" w:type="dxa"/>
            <w:tcBorders>
              <w:top w:val="single" w:sz="4" w:space="0" w:color="auto"/>
            </w:tcBorders>
          </w:tcPr>
          <w:p w:rsidR="00C67FA3" w:rsidRDefault="00C67FA3" w:rsidP="00CC308A">
            <w:pPr>
              <w:tabs>
                <w:tab w:val="center" w:pos="2466"/>
              </w:tabs>
              <w:rPr>
                <w:rFonts w:ascii="Times New Roman" w:hAnsi="Times New Roman"/>
              </w:rPr>
            </w:pPr>
          </w:p>
          <w:p w:rsidR="00C67FA3" w:rsidRPr="006964AF" w:rsidRDefault="00C67FA3" w:rsidP="00CC308A">
            <w:pPr>
              <w:tabs>
                <w:tab w:val="center" w:pos="2466"/>
              </w:tabs>
              <w:rPr>
                <w:rFonts w:ascii="Times New Roman" w:hAnsi="Times New Roman"/>
              </w:rPr>
            </w:pPr>
            <w:r w:rsidRPr="006964AF">
              <w:rPr>
                <w:rFonts w:ascii="Times New Roman" w:hAnsi="Times New Roman"/>
              </w:rPr>
              <w:t xml:space="preserve">____________________ / </w:t>
            </w:r>
            <w:r w:rsidRPr="00042115">
              <w:rPr>
                <w:rFonts w:ascii="Times New Roman" w:hAnsi="Times New Roman"/>
              </w:rPr>
              <w:t>Н.В.</w:t>
            </w:r>
            <w:r>
              <w:rPr>
                <w:rFonts w:ascii="Times New Roman" w:hAnsi="Times New Roman"/>
              </w:rPr>
              <w:t xml:space="preserve"> </w:t>
            </w:r>
            <w:r w:rsidRPr="00042115">
              <w:rPr>
                <w:rFonts w:ascii="Times New Roman" w:hAnsi="Times New Roman"/>
              </w:rPr>
              <w:t xml:space="preserve">Скарлыгина </w:t>
            </w:r>
            <w:r w:rsidRPr="006964AF">
              <w:rPr>
                <w:rFonts w:ascii="Times New Roman" w:hAnsi="Times New Roman"/>
              </w:rPr>
              <w:t>/</w:t>
            </w:r>
          </w:p>
        </w:tc>
        <w:tc>
          <w:tcPr>
            <w:tcW w:w="236" w:type="dxa"/>
            <w:tcBorders>
              <w:top w:val="single" w:sz="4" w:space="0" w:color="auto"/>
            </w:tcBorders>
          </w:tcPr>
          <w:p w:rsidR="00C67FA3" w:rsidRPr="00170566" w:rsidRDefault="00C67FA3" w:rsidP="00CC308A">
            <w:pPr>
              <w:pStyle w:val="2"/>
              <w:spacing w:after="0" w:line="240" w:lineRule="auto"/>
              <w:rPr>
                <w:rFonts w:ascii="Times New Roman" w:hAnsi="Times New Roman"/>
                <w:sz w:val="22"/>
                <w:szCs w:val="22"/>
                <w:lang w:val="ru-RU" w:eastAsia="en-US"/>
              </w:rPr>
            </w:pPr>
          </w:p>
        </w:tc>
        <w:tc>
          <w:tcPr>
            <w:tcW w:w="4753" w:type="dxa"/>
            <w:tcBorders>
              <w:top w:val="single" w:sz="4" w:space="0" w:color="auto"/>
            </w:tcBorders>
          </w:tcPr>
          <w:p w:rsidR="00C67FA3" w:rsidRDefault="00C67FA3" w:rsidP="00CC308A">
            <w:pPr>
              <w:tabs>
                <w:tab w:val="center" w:pos="2466"/>
              </w:tabs>
              <w:rPr>
                <w:rFonts w:ascii="Times New Roman" w:hAnsi="Times New Roman"/>
              </w:rPr>
            </w:pPr>
          </w:p>
          <w:p w:rsidR="00C67FA3" w:rsidRPr="006964AF" w:rsidRDefault="00C67FA3" w:rsidP="00CC308A">
            <w:pPr>
              <w:tabs>
                <w:tab w:val="center" w:pos="2466"/>
              </w:tabs>
              <w:rPr>
                <w:rFonts w:ascii="Times New Roman" w:hAnsi="Times New Roman"/>
              </w:rPr>
            </w:pPr>
            <w:r>
              <w:rPr>
                <w:rFonts w:ascii="Times New Roman" w:hAnsi="Times New Roman"/>
              </w:rPr>
              <w:t>_______________ /</w:t>
            </w:r>
            <w:r>
              <w:t xml:space="preserve"> </w:t>
            </w:r>
            <w:r>
              <w:rPr>
                <w:rFonts w:ascii="Times New Roman" w:hAnsi="Times New Roman"/>
              </w:rPr>
              <w:t xml:space="preserve">___________ </w:t>
            </w:r>
            <w:r w:rsidRPr="006964AF">
              <w:rPr>
                <w:rFonts w:ascii="Times New Roman" w:hAnsi="Times New Roman"/>
              </w:rPr>
              <w:t>/</w:t>
            </w:r>
          </w:p>
        </w:tc>
      </w:tr>
    </w:tbl>
    <w:p w:rsidR="004D170C" w:rsidRDefault="004D170C"/>
    <w:sectPr w:rsidR="004D170C">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01F6" w:rsidRDefault="008B01F6" w:rsidP="00C67FA3">
      <w:pPr>
        <w:spacing w:after="0" w:line="240" w:lineRule="auto"/>
      </w:pPr>
      <w:r>
        <w:separator/>
      </w:r>
    </w:p>
  </w:endnote>
  <w:endnote w:type="continuationSeparator" w:id="0">
    <w:p w:rsidR="008B01F6" w:rsidRDefault="008B01F6" w:rsidP="00C67F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01F6" w:rsidRDefault="008B01F6" w:rsidP="00C67FA3">
      <w:pPr>
        <w:spacing w:after="0" w:line="240" w:lineRule="auto"/>
      </w:pPr>
      <w:r>
        <w:separator/>
      </w:r>
    </w:p>
  </w:footnote>
  <w:footnote w:type="continuationSeparator" w:id="0">
    <w:p w:rsidR="008B01F6" w:rsidRDefault="008B01F6" w:rsidP="00C67FA3">
      <w:pPr>
        <w:spacing w:after="0" w:line="240" w:lineRule="auto"/>
      </w:pPr>
      <w:r>
        <w:continuationSeparator/>
      </w:r>
    </w:p>
  </w:footnote>
  <w:footnote w:id="1">
    <w:p w:rsidR="00C67FA3" w:rsidRPr="006D2B9C" w:rsidRDefault="00C67FA3" w:rsidP="00C67FA3">
      <w:pPr>
        <w:pStyle w:val="a4"/>
        <w:spacing w:after="0" w:line="240" w:lineRule="auto"/>
        <w:rPr>
          <w:sz w:val="14"/>
          <w:szCs w:val="16"/>
        </w:rPr>
      </w:pPr>
      <w:r w:rsidRPr="006D2B9C">
        <w:rPr>
          <w:rStyle w:val="a6"/>
          <w:sz w:val="14"/>
          <w:szCs w:val="16"/>
        </w:rPr>
        <w:footnoteRef/>
      </w:r>
      <w:r w:rsidRPr="006D2B9C">
        <w:rPr>
          <w:sz w:val="14"/>
          <w:szCs w:val="16"/>
        </w:rPr>
        <w:t>В соответствии с пунктом 9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30.08.2017 № 1042 (далее – Правила), размер штрафа устанавливается в виде фиксированной суммы, определяемой в следующем порядке:</w:t>
      </w:r>
    </w:p>
    <w:p w:rsidR="00C67FA3" w:rsidRPr="00B10A5B" w:rsidRDefault="00C67FA3" w:rsidP="00C67FA3">
      <w:pPr>
        <w:pStyle w:val="a4"/>
        <w:spacing w:after="120" w:line="240" w:lineRule="auto"/>
        <w:rPr>
          <w:sz w:val="14"/>
          <w:szCs w:val="16"/>
        </w:rPr>
      </w:pPr>
      <w:r w:rsidRPr="006D2B9C">
        <w:rPr>
          <w:sz w:val="14"/>
          <w:szCs w:val="16"/>
        </w:rPr>
        <w:t>а) 1 000 рублей, если цена контракта не превышае</w:t>
      </w:r>
      <w:r>
        <w:rPr>
          <w:sz w:val="14"/>
          <w:szCs w:val="16"/>
        </w:rPr>
        <w:t>т 3 млн. рублей (включительно);</w:t>
      </w:r>
    </w:p>
  </w:footnote>
  <w:footnote w:id="2">
    <w:p w:rsidR="00C67FA3" w:rsidRPr="006D2B9C" w:rsidRDefault="00C67FA3" w:rsidP="00C67FA3">
      <w:pPr>
        <w:pStyle w:val="a4"/>
        <w:spacing w:after="0" w:line="240" w:lineRule="auto"/>
        <w:rPr>
          <w:sz w:val="14"/>
          <w:szCs w:val="16"/>
        </w:rPr>
      </w:pPr>
      <w:r w:rsidRPr="006D2B9C">
        <w:rPr>
          <w:rStyle w:val="a6"/>
          <w:sz w:val="14"/>
          <w:szCs w:val="16"/>
        </w:rPr>
        <w:footnoteRef/>
      </w:r>
      <w:r w:rsidRPr="006D2B9C">
        <w:rPr>
          <w:sz w:val="14"/>
          <w:szCs w:val="16"/>
        </w:rPr>
        <w:t>В соответствии с пунктом 3 Правил размер штрафа устанавливается в виде фиксированной суммы, определяемой в следующем порядке:</w:t>
      </w:r>
    </w:p>
    <w:p w:rsidR="00C67FA3" w:rsidRPr="00900E2B" w:rsidRDefault="00C67FA3" w:rsidP="00C67FA3">
      <w:pPr>
        <w:pStyle w:val="a4"/>
        <w:spacing w:after="120" w:line="240" w:lineRule="auto"/>
        <w:rPr>
          <w:sz w:val="14"/>
          <w:szCs w:val="16"/>
        </w:rPr>
      </w:pPr>
      <w:r w:rsidRPr="006D2B9C">
        <w:rPr>
          <w:sz w:val="14"/>
          <w:szCs w:val="16"/>
        </w:rPr>
        <w:t>а) 10 процентов цены контракта (этапа) в случае, если цена контракта (эта</w:t>
      </w:r>
      <w:r>
        <w:rPr>
          <w:sz w:val="14"/>
          <w:szCs w:val="16"/>
        </w:rPr>
        <w:t>па) не превышает 3 млн. рублей;</w:t>
      </w:r>
    </w:p>
  </w:footnote>
  <w:footnote w:id="3">
    <w:p w:rsidR="00C67FA3" w:rsidRPr="006D2B9C" w:rsidRDefault="00C67FA3" w:rsidP="00C67FA3">
      <w:pPr>
        <w:pStyle w:val="a4"/>
        <w:spacing w:after="0" w:line="240" w:lineRule="auto"/>
        <w:rPr>
          <w:sz w:val="14"/>
          <w:szCs w:val="16"/>
        </w:rPr>
      </w:pPr>
      <w:r w:rsidRPr="006D2B9C">
        <w:rPr>
          <w:rStyle w:val="a6"/>
          <w:sz w:val="14"/>
          <w:szCs w:val="16"/>
        </w:rPr>
        <w:footnoteRef/>
      </w:r>
      <w:r w:rsidRPr="006D2B9C">
        <w:rPr>
          <w:sz w:val="14"/>
          <w:szCs w:val="16"/>
        </w:rPr>
        <w:t xml:space="preserve"> В соответствии с пунктом 6 Правил размер штрафа устанавливается в виде фиксированной суммы, определяемой в следующем порядке:</w:t>
      </w:r>
    </w:p>
    <w:p w:rsidR="00C67FA3" w:rsidRDefault="00C67FA3" w:rsidP="00C67FA3">
      <w:pPr>
        <w:pStyle w:val="a4"/>
        <w:spacing w:after="0" w:line="240" w:lineRule="auto"/>
        <w:rPr>
          <w:sz w:val="16"/>
          <w:szCs w:val="16"/>
        </w:rPr>
      </w:pPr>
      <w:r w:rsidRPr="006D2B9C">
        <w:rPr>
          <w:sz w:val="14"/>
          <w:szCs w:val="16"/>
        </w:rPr>
        <w:t>а) 1 000 рублей, если цена контракта не превышает 3 млн. рублей;</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536F2A"/>
    <w:multiLevelType w:val="multilevel"/>
    <w:tmpl w:val="1B536F2A"/>
    <w:lvl w:ilvl="0">
      <w:start w:val="1"/>
      <w:numFmt w:val="decimal"/>
      <w:lvlText w:val="%1."/>
      <w:lvlJc w:val="left"/>
      <w:pPr>
        <w:ind w:left="720" w:hanging="360"/>
      </w:pPr>
      <w:rPr>
        <w:rFonts w:eastAsia="Calibri"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7FA3"/>
    <w:rsid w:val="004D170C"/>
    <w:rsid w:val="00607A7C"/>
    <w:rsid w:val="006E451D"/>
    <w:rsid w:val="008B01F6"/>
    <w:rsid w:val="00A76A81"/>
    <w:rsid w:val="00C67FA3"/>
    <w:rsid w:val="00F033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7B9C05D-4A1B-4B04-B3EC-888928A5BC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7FA3"/>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aliases w:val="для таблиц,No Spacing"/>
    <w:uiPriority w:val="1"/>
    <w:qFormat/>
    <w:rsid w:val="00C67FA3"/>
    <w:pPr>
      <w:spacing w:after="0" w:line="240" w:lineRule="auto"/>
    </w:pPr>
    <w:rPr>
      <w:rFonts w:ascii="Calibri" w:eastAsia="Times New Roman" w:hAnsi="Calibri" w:cs="Times New Roman"/>
    </w:r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C67FA3"/>
    <w:pPr>
      <w:spacing w:after="60"/>
      <w:jc w:val="both"/>
    </w:pPr>
    <w:rPr>
      <w:rFonts w:ascii="Times New Roman" w:hAnsi="Times New Roman"/>
      <w:sz w:val="20"/>
      <w:szCs w:val="20"/>
      <w:lang w:val="x-none" w:eastAsia="x-none"/>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C67FA3"/>
    <w:rPr>
      <w:rFonts w:ascii="Times New Roman" w:eastAsia="Times New Roman" w:hAnsi="Times New Roman" w:cs="Times New Roman"/>
      <w:sz w:val="20"/>
      <w:szCs w:val="20"/>
      <w:lang w:val="x-none" w:eastAsia="x-none"/>
    </w:rPr>
  </w:style>
  <w:style w:type="character" w:styleId="a6">
    <w:name w:val="footnote reference"/>
    <w:aliases w:val="Ссылка на сноску 45,Знак сноски-FN"/>
    <w:rsid w:val="00C67FA3"/>
    <w:rPr>
      <w:vertAlign w:val="superscript"/>
    </w:rPr>
  </w:style>
  <w:style w:type="paragraph" w:styleId="2">
    <w:name w:val="Body Text 2"/>
    <w:basedOn w:val="a"/>
    <w:link w:val="20"/>
    <w:unhideWhenUsed/>
    <w:rsid w:val="00C67FA3"/>
    <w:pPr>
      <w:spacing w:after="120" w:line="480" w:lineRule="auto"/>
    </w:pPr>
    <w:rPr>
      <w:sz w:val="20"/>
      <w:szCs w:val="20"/>
      <w:lang w:val="x-none" w:eastAsia="x-none"/>
    </w:rPr>
  </w:style>
  <w:style w:type="character" w:customStyle="1" w:styleId="20">
    <w:name w:val="Основной текст 2 Знак"/>
    <w:basedOn w:val="a0"/>
    <w:link w:val="2"/>
    <w:rsid w:val="00C67FA3"/>
    <w:rPr>
      <w:rFonts w:ascii="Calibri" w:eastAsia="Times New Roman" w:hAnsi="Calibri" w:cs="Times New Roman"/>
      <w:sz w:val="20"/>
      <w:szCs w:val="20"/>
      <w:lang w:val="x-none" w:eastAsia="x-none"/>
    </w:rPr>
  </w:style>
  <w:style w:type="paragraph" w:customStyle="1" w:styleId="Standard">
    <w:name w:val="Standard"/>
    <w:qFormat/>
    <w:rsid w:val="00C67FA3"/>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customStyle="1" w:styleId="ConsPlusNonformat">
    <w:name w:val="ConsPlusNonformat"/>
    <w:qFormat/>
    <w:rsid w:val="00C67FA3"/>
    <w:pPr>
      <w:widowControl w:val="0"/>
      <w:suppressAutoHyphens/>
      <w:autoSpaceDE w:val="0"/>
      <w:spacing w:after="0" w:line="240" w:lineRule="auto"/>
    </w:pPr>
    <w:rPr>
      <w:rFonts w:ascii="Courier New" w:eastAsia="Times New Roman" w:hAnsi="Courier New" w:cs="Courier New"/>
      <w:sz w:val="20"/>
      <w:szCs w:val="20"/>
      <w:lang w:eastAsia="ar-SA"/>
    </w:rPr>
  </w:style>
  <w:style w:type="table" w:styleId="a7">
    <w:name w:val="Table Grid"/>
    <w:basedOn w:val="a1"/>
    <w:uiPriority w:val="39"/>
    <w:rsid w:val="00F033F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5B231988C0F904CDB0CA7799E9FD322544AF342F867753E9BF09D67C1084F68F00F3D486FBE0f6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15</Pages>
  <Words>6576</Words>
  <Characters>37489</Characters>
  <Application>Microsoft Office Word</Application>
  <DocSecurity>0</DocSecurity>
  <Lines>312</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43978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2026-05-19T11:19:00Z</dcterms:created>
  <dcterms:modified xsi:type="dcterms:W3CDTF">2026-05-19T12:48:00Z</dcterms:modified>
</cp:coreProperties>
</file>