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5259" w:rsidRDefault="00A51B47" w:rsidP="00615259">
      <w:pPr>
        <w:jc w:val="center"/>
        <w:outlineLvl w:val="0"/>
        <w:rPr>
          <w:rFonts w:ascii="Times New Roman" w:hAnsi="Times New Roman" w:cs="Times New Roman"/>
          <w:b/>
          <w:spacing w:val="2"/>
          <w:sz w:val="20"/>
          <w:szCs w:val="20"/>
        </w:rPr>
      </w:pPr>
      <w:r>
        <w:rPr>
          <w:rFonts w:ascii="Times New Roman" w:hAnsi="Times New Roman" w:cs="Times New Roman"/>
          <w:b/>
          <w:spacing w:val="2"/>
          <w:sz w:val="20"/>
          <w:szCs w:val="20"/>
        </w:rPr>
        <w:t>КОНТРАКТ</w:t>
      </w:r>
      <w:r w:rsidR="00615259" w:rsidRPr="002A04CD">
        <w:rPr>
          <w:rFonts w:ascii="Times New Roman" w:hAnsi="Times New Roman" w:cs="Times New Roman"/>
          <w:b/>
          <w:spacing w:val="2"/>
          <w:sz w:val="20"/>
          <w:szCs w:val="20"/>
        </w:rPr>
        <w:t xml:space="preserve"> № </w:t>
      </w:r>
      <w:r w:rsidR="00AD6101">
        <w:rPr>
          <w:rFonts w:ascii="Times New Roman" w:hAnsi="Times New Roman" w:cs="Times New Roman"/>
          <w:b/>
          <w:spacing w:val="2"/>
          <w:sz w:val="20"/>
          <w:szCs w:val="20"/>
        </w:rPr>
        <w:t>____________</w:t>
      </w: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7"/>
        <w:gridCol w:w="4914"/>
      </w:tblGrid>
      <w:tr w:rsidR="00615259" w:rsidRPr="002A04CD" w:rsidTr="009510E2">
        <w:tc>
          <w:tcPr>
            <w:tcW w:w="4943" w:type="dxa"/>
            <w:hideMark/>
          </w:tcPr>
          <w:p w:rsidR="00615259" w:rsidRPr="002A04CD" w:rsidRDefault="00615259" w:rsidP="00B62DE2">
            <w:pPr>
              <w:rPr>
                <w:rFonts w:ascii="Times New Roman" w:hAnsi="Times New Roman" w:cs="Times New Roman"/>
                <w:sz w:val="20"/>
                <w:szCs w:val="20"/>
              </w:rPr>
            </w:pPr>
            <w:r w:rsidRPr="002A04CD">
              <w:rPr>
                <w:rFonts w:ascii="Times New Roman" w:hAnsi="Times New Roman" w:cs="Times New Roman"/>
                <w:sz w:val="20"/>
                <w:szCs w:val="20"/>
              </w:rPr>
              <w:t>г. Санкт-Петербург</w:t>
            </w:r>
          </w:p>
        </w:tc>
        <w:tc>
          <w:tcPr>
            <w:tcW w:w="4980" w:type="dxa"/>
            <w:hideMark/>
          </w:tcPr>
          <w:p w:rsidR="00615259" w:rsidRPr="002A04CD" w:rsidRDefault="00615259" w:rsidP="00B62DE2">
            <w:pPr>
              <w:jc w:val="right"/>
              <w:rPr>
                <w:rFonts w:ascii="Times New Roman" w:hAnsi="Times New Roman" w:cs="Times New Roman"/>
                <w:sz w:val="20"/>
                <w:szCs w:val="20"/>
              </w:rPr>
            </w:pPr>
            <w:r w:rsidRPr="002A04CD">
              <w:rPr>
                <w:rFonts w:ascii="Times New Roman" w:hAnsi="Times New Roman" w:cs="Times New Roman"/>
                <w:sz w:val="20"/>
                <w:szCs w:val="20"/>
              </w:rPr>
              <w:t>«___»</w:t>
            </w:r>
            <w:r>
              <w:rPr>
                <w:rFonts w:ascii="Times New Roman" w:hAnsi="Times New Roman" w:cs="Times New Roman"/>
                <w:sz w:val="20"/>
                <w:szCs w:val="20"/>
              </w:rPr>
              <w:t xml:space="preserve"> </w:t>
            </w:r>
            <w:r w:rsidRPr="002A04CD">
              <w:rPr>
                <w:rFonts w:ascii="Times New Roman" w:hAnsi="Times New Roman" w:cs="Times New Roman"/>
                <w:sz w:val="20"/>
                <w:szCs w:val="20"/>
              </w:rPr>
              <w:t>________</w:t>
            </w:r>
            <w:r w:rsidR="00110796">
              <w:rPr>
                <w:rFonts w:ascii="Times New Roman" w:hAnsi="Times New Roman" w:cs="Times New Roman"/>
                <w:sz w:val="20"/>
                <w:szCs w:val="20"/>
              </w:rPr>
              <w:t>_____</w:t>
            </w:r>
            <w:r w:rsidRPr="002A04CD">
              <w:rPr>
                <w:rFonts w:ascii="Times New Roman" w:hAnsi="Times New Roman" w:cs="Times New Roman"/>
                <w:sz w:val="20"/>
                <w:szCs w:val="20"/>
              </w:rPr>
              <w:t xml:space="preserve">_  </w:t>
            </w:r>
            <w:r w:rsidR="00110796">
              <w:rPr>
                <w:rFonts w:ascii="Times New Roman" w:hAnsi="Times New Roman" w:cs="Times New Roman"/>
                <w:sz w:val="20"/>
                <w:szCs w:val="20"/>
              </w:rPr>
              <w:t xml:space="preserve"> </w:t>
            </w:r>
            <w:r w:rsidRPr="002A04CD">
              <w:rPr>
                <w:rFonts w:ascii="Times New Roman" w:hAnsi="Times New Roman" w:cs="Times New Roman"/>
                <w:sz w:val="20"/>
                <w:szCs w:val="20"/>
              </w:rPr>
              <w:t>202</w:t>
            </w:r>
            <w:r w:rsidR="004E1305">
              <w:rPr>
                <w:rFonts w:ascii="Times New Roman" w:hAnsi="Times New Roman" w:cs="Times New Roman"/>
                <w:sz w:val="20"/>
                <w:szCs w:val="20"/>
              </w:rPr>
              <w:t>6</w:t>
            </w:r>
            <w:r w:rsidRPr="002A04CD">
              <w:rPr>
                <w:rFonts w:ascii="Times New Roman" w:hAnsi="Times New Roman" w:cs="Times New Roman"/>
                <w:sz w:val="20"/>
                <w:szCs w:val="20"/>
              </w:rPr>
              <w:t xml:space="preserve"> г.</w:t>
            </w:r>
          </w:p>
        </w:tc>
      </w:tr>
    </w:tbl>
    <w:p w:rsidR="009510E2" w:rsidRDefault="009510E2" w:rsidP="00126887">
      <w:pPr>
        <w:spacing w:after="0"/>
        <w:ind w:firstLine="567"/>
        <w:jc w:val="both"/>
        <w:rPr>
          <w:rFonts w:ascii="Times New Roman" w:hAnsi="Times New Roman" w:cs="Times New Roman"/>
          <w:b/>
          <w:sz w:val="20"/>
          <w:szCs w:val="20"/>
        </w:rPr>
      </w:pPr>
    </w:p>
    <w:p w:rsidR="00615259" w:rsidRPr="002A04CD" w:rsidRDefault="00615259" w:rsidP="00126887">
      <w:pPr>
        <w:spacing w:after="0"/>
        <w:ind w:firstLine="567"/>
        <w:jc w:val="both"/>
        <w:rPr>
          <w:rFonts w:ascii="Times New Roman" w:hAnsi="Times New Roman" w:cs="Times New Roman"/>
          <w:sz w:val="20"/>
          <w:szCs w:val="20"/>
        </w:rPr>
      </w:pPr>
      <w:r w:rsidRPr="002A04CD">
        <w:rPr>
          <w:rFonts w:ascii="Times New Roman" w:hAnsi="Times New Roman" w:cs="Times New Roman"/>
          <w:b/>
          <w:sz w:val="20"/>
          <w:szCs w:val="20"/>
        </w:rPr>
        <w:t>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w:t>
      </w:r>
      <w:r w:rsidRPr="002A04CD">
        <w:rPr>
          <w:rFonts w:ascii="Times New Roman" w:hAnsi="Times New Roman" w:cs="Times New Roman"/>
          <w:sz w:val="20"/>
          <w:szCs w:val="20"/>
        </w:rPr>
        <w:t xml:space="preserve"> (сокращенное наименование: СПБ ГБПОУ «АУГСГИП»), именуемое в дальнейшем «Заказчик», в лице заместителя директора по административной деятельности и стратегическому развитию </w:t>
      </w:r>
      <w:r w:rsidRPr="002A04CD">
        <w:rPr>
          <w:rFonts w:ascii="Times New Roman" w:hAnsi="Times New Roman" w:cs="Times New Roman"/>
          <w:b/>
          <w:sz w:val="20"/>
          <w:szCs w:val="20"/>
        </w:rPr>
        <w:t>Пластуна Олега Юрьевича</w:t>
      </w:r>
      <w:r w:rsidRPr="002A04CD">
        <w:rPr>
          <w:rFonts w:ascii="Times New Roman" w:hAnsi="Times New Roman" w:cs="Times New Roman"/>
          <w:sz w:val="20"/>
          <w:szCs w:val="20"/>
        </w:rPr>
        <w:t xml:space="preserve">, действующего на основании Доверенности от </w:t>
      </w:r>
      <w:r w:rsidR="00AE5110">
        <w:rPr>
          <w:rFonts w:ascii="Times New Roman" w:hAnsi="Times New Roman" w:cs="Times New Roman"/>
          <w:sz w:val="20"/>
          <w:szCs w:val="20"/>
        </w:rPr>
        <w:t>30</w:t>
      </w:r>
      <w:r w:rsidRPr="002A04CD">
        <w:rPr>
          <w:rFonts w:ascii="Times New Roman" w:hAnsi="Times New Roman" w:cs="Times New Roman"/>
          <w:sz w:val="20"/>
          <w:szCs w:val="20"/>
        </w:rPr>
        <w:t>.12.202</w:t>
      </w:r>
      <w:r w:rsidR="00AE5110">
        <w:rPr>
          <w:rFonts w:ascii="Times New Roman" w:hAnsi="Times New Roman" w:cs="Times New Roman"/>
          <w:sz w:val="20"/>
          <w:szCs w:val="20"/>
        </w:rPr>
        <w:t>5</w:t>
      </w:r>
      <w:r w:rsidRPr="002A04CD">
        <w:rPr>
          <w:rFonts w:ascii="Times New Roman" w:hAnsi="Times New Roman" w:cs="Times New Roman"/>
          <w:sz w:val="20"/>
          <w:szCs w:val="20"/>
        </w:rPr>
        <w:t xml:space="preserve"> г. № </w:t>
      </w:r>
      <w:r w:rsidR="00AE5110">
        <w:rPr>
          <w:rFonts w:ascii="Times New Roman" w:hAnsi="Times New Roman" w:cs="Times New Roman"/>
          <w:sz w:val="20"/>
          <w:szCs w:val="20"/>
        </w:rPr>
        <w:t>29</w:t>
      </w:r>
      <w:r w:rsidRPr="002A04CD">
        <w:rPr>
          <w:rFonts w:ascii="Times New Roman" w:hAnsi="Times New Roman" w:cs="Times New Roman"/>
          <w:sz w:val="20"/>
          <w:szCs w:val="20"/>
        </w:rPr>
        <w:t xml:space="preserve">/Д, с одной стороны, и _______________________, именуемое в дальнейшем «Поставщик», в лице ___________________, действующего на основании __________, с другой стороны,  вместе и каждая в отдельности, именуемые в дальнейшем «Стороны» и «Сторона» соответственно, заключили настоящий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 (далее –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 в соответствии с п. </w:t>
      </w:r>
      <w:r w:rsidR="00070D32">
        <w:rPr>
          <w:rFonts w:ascii="Times New Roman" w:hAnsi="Times New Roman" w:cs="Times New Roman"/>
          <w:sz w:val="20"/>
          <w:szCs w:val="20"/>
        </w:rPr>
        <w:t>5</w:t>
      </w:r>
      <w:r w:rsidRPr="002A04CD">
        <w:rPr>
          <w:rFonts w:ascii="Times New Roman" w:hAnsi="Times New Roman" w:cs="Times New Roman"/>
          <w:sz w:val="20"/>
          <w:szCs w:val="20"/>
        </w:rPr>
        <w:t xml:space="preserve"> ч. 1 ст. 93 Федерального закона «О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ной системе в сфере закупок товаров, работ, услуг для обеспечения государственных и муниципальных нужд» от 05.04.2013 </w:t>
      </w:r>
      <w:r w:rsidR="00810883">
        <w:rPr>
          <w:rFonts w:ascii="Times New Roman" w:hAnsi="Times New Roman" w:cs="Times New Roman"/>
          <w:sz w:val="20"/>
          <w:szCs w:val="20"/>
        </w:rPr>
        <w:t>№</w:t>
      </w:r>
      <w:r w:rsidRPr="002A04CD">
        <w:rPr>
          <w:rFonts w:ascii="Times New Roman" w:hAnsi="Times New Roman" w:cs="Times New Roman"/>
          <w:sz w:val="20"/>
          <w:szCs w:val="20"/>
        </w:rPr>
        <w:t xml:space="preserve"> 44-ФЗ о нижеследующем:</w:t>
      </w:r>
    </w:p>
    <w:p w:rsidR="00615259" w:rsidRPr="00EE0F41" w:rsidRDefault="00615259" w:rsidP="00EE0F41">
      <w:pPr>
        <w:pStyle w:val="a5"/>
        <w:keepNext/>
        <w:numPr>
          <w:ilvl w:val="0"/>
          <w:numId w:val="30"/>
        </w:numPr>
        <w:spacing w:after="0"/>
        <w:jc w:val="center"/>
        <w:outlineLvl w:val="0"/>
        <w:rPr>
          <w:rFonts w:ascii="Times New Roman" w:hAnsi="Times New Roman" w:cs="Times New Roman"/>
          <w:b/>
          <w:caps/>
          <w:sz w:val="20"/>
          <w:szCs w:val="20"/>
        </w:rPr>
      </w:pPr>
      <w:r w:rsidRPr="00EE0F41">
        <w:rPr>
          <w:rFonts w:ascii="Times New Roman" w:hAnsi="Times New Roman" w:cs="Times New Roman"/>
          <w:b/>
          <w:caps/>
          <w:sz w:val="20"/>
          <w:szCs w:val="20"/>
        </w:rPr>
        <w:t xml:space="preserve">ПРЕДМЕТ </w:t>
      </w:r>
      <w:r w:rsidR="00A51B47" w:rsidRPr="00EE0F41">
        <w:rPr>
          <w:rFonts w:ascii="Times New Roman" w:hAnsi="Times New Roman" w:cs="Times New Roman"/>
          <w:b/>
          <w:caps/>
          <w:sz w:val="20"/>
          <w:szCs w:val="20"/>
        </w:rPr>
        <w:t>КОНТРАКТ</w:t>
      </w:r>
      <w:r w:rsidRPr="00EE0F41">
        <w:rPr>
          <w:rFonts w:ascii="Times New Roman" w:hAnsi="Times New Roman" w:cs="Times New Roman"/>
          <w:b/>
          <w:caps/>
          <w:sz w:val="20"/>
          <w:szCs w:val="20"/>
        </w:rPr>
        <w:t>А</w:t>
      </w:r>
    </w:p>
    <w:p w:rsidR="00EE0F41" w:rsidRPr="00EE0F41" w:rsidRDefault="00EE0F41" w:rsidP="00EE0F41">
      <w:pPr>
        <w:pStyle w:val="a5"/>
        <w:keepNext/>
        <w:spacing w:after="0"/>
        <w:outlineLvl w:val="0"/>
        <w:rPr>
          <w:rFonts w:ascii="Times New Roman" w:hAnsi="Times New Roman" w:cs="Times New Roman"/>
          <w:b/>
          <w:caps/>
          <w:sz w:val="20"/>
          <w:szCs w:val="20"/>
        </w:rPr>
      </w:pPr>
    </w:p>
    <w:p w:rsidR="00615259" w:rsidRPr="002A04CD" w:rsidRDefault="00615259" w:rsidP="00126887">
      <w:pPr>
        <w:spacing w:after="0"/>
        <w:ind w:firstLine="709"/>
        <w:jc w:val="both"/>
        <w:rPr>
          <w:rFonts w:ascii="Times New Roman" w:hAnsi="Times New Roman" w:cs="Times New Roman"/>
          <w:color w:val="000000"/>
          <w:sz w:val="20"/>
          <w:szCs w:val="20"/>
        </w:rPr>
      </w:pPr>
      <w:r w:rsidRPr="002A04CD">
        <w:rPr>
          <w:rFonts w:ascii="Times New Roman" w:hAnsi="Times New Roman" w:cs="Times New Roman"/>
          <w:sz w:val="20"/>
          <w:szCs w:val="20"/>
        </w:rPr>
        <w:t xml:space="preserve">1.1. Предметом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является </w:t>
      </w:r>
      <w:r w:rsidR="009A260D" w:rsidRPr="009A260D">
        <w:rPr>
          <w:rFonts w:ascii="Times New Roman" w:hAnsi="Times New Roman" w:cs="Times New Roman"/>
          <w:b/>
          <w:sz w:val="20"/>
          <w:szCs w:val="20"/>
        </w:rPr>
        <w:t>Поставка расходных материалов для проведения ремонтных работ собственными силами</w:t>
      </w:r>
      <w:r w:rsidR="00144EBB" w:rsidRPr="00C76BA2">
        <w:rPr>
          <w:rFonts w:ascii="Times New Roman" w:eastAsia="Calibri" w:hAnsi="Times New Roman" w:cs="Times New Roman"/>
          <w:b/>
          <w:snapToGrid w:val="0"/>
          <w:sz w:val="20"/>
          <w:szCs w:val="20"/>
        </w:rPr>
        <w:t>,</w:t>
      </w:r>
      <w:r w:rsidRPr="002A04CD">
        <w:rPr>
          <w:rFonts w:ascii="Times New Roman" w:eastAsia="Calibri" w:hAnsi="Times New Roman" w:cs="Times New Roman"/>
          <w:snapToGrid w:val="0"/>
          <w:sz w:val="20"/>
          <w:szCs w:val="20"/>
        </w:rPr>
        <w:t xml:space="preserve"> </w:t>
      </w:r>
      <w:r w:rsidRPr="002A04CD">
        <w:rPr>
          <w:rFonts w:ascii="Times New Roman" w:hAnsi="Times New Roman" w:cs="Times New Roman"/>
          <w:sz w:val="20"/>
          <w:szCs w:val="20"/>
        </w:rPr>
        <w:t>(далее – Товар).</w:t>
      </w:r>
    </w:p>
    <w:p w:rsidR="00615259" w:rsidRPr="002A04CD" w:rsidRDefault="00615259" w:rsidP="009847D0">
      <w:pPr>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1.2. Поставщик осуществляет поставку товара на условиях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 соответствии с Расчетом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(Приложение № 1) и Описани</w:t>
      </w:r>
      <w:r w:rsidR="00A677D2">
        <w:rPr>
          <w:rFonts w:ascii="Times New Roman" w:hAnsi="Times New Roman" w:cs="Times New Roman"/>
          <w:sz w:val="20"/>
          <w:szCs w:val="20"/>
        </w:rPr>
        <w:t>я</w:t>
      </w:r>
      <w:r w:rsidRPr="002A04CD">
        <w:rPr>
          <w:rFonts w:ascii="Times New Roman" w:hAnsi="Times New Roman" w:cs="Times New Roman"/>
          <w:sz w:val="20"/>
          <w:szCs w:val="20"/>
        </w:rPr>
        <w:t xml:space="preserve"> объекта закупки (Приложение № 2), определяющие объем, перечень товаров и их стоимость.</w:t>
      </w:r>
    </w:p>
    <w:p w:rsidR="00FB6CCF" w:rsidRPr="00FD2478" w:rsidRDefault="009510E2" w:rsidP="00FB6CCF">
      <w:pPr>
        <w:contextualSpacing/>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1.3. Идентификационный код закупки</w:t>
      </w:r>
      <w:r w:rsidR="000B62FC" w:rsidRPr="00AB2924">
        <w:rPr>
          <w:rFonts w:ascii="Times New Roman" w:hAnsi="Times New Roman" w:cs="Times New Roman"/>
          <w:sz w:val="20"/>
          <w:szCs w:val="20"/>
        </w:rPr>
        <w:t>:</w:t>
      </w:r>
      <w:r w:rsidR="00615259" w:rsidRPr="002A04CD">
        <w:rPr>
          <w:rFonts w:ascii="Times New Roman" w:hAnsi="Times New Roman" w:cs="Times New Roman"/>
          <w:sz w:val="20"/>
          <w:szCs w:val="20"/>
        </w:rPr>
        <w:t xml:space="preserve"> </w:t>
      </w:r>
      <w:r w:rsidR="008C1B5E" w:rsidRPr="008C1B5E">
        <w:rPr>
          <w:rFonts w:ascii="Times New Roman" w:hAnsi="Times New Roman" w:cs="Times New Roman"/>
          <w:sz w:val="20"/>
          <w:szCs w:val="20"/>
        </w:rPr>
        <w:t>262780410523978040100100020000000244</w:t>
      </w:r>
    </w:p>
    <w:p w:rsidR="00615259" w:rsidRDefault="00615259" w:rsidP="00714E22">
      <w:pPr>
        <w:spacing w:after="0" w:line="240" w:lineRule="auto"/>
        <w:rPr>
          <w:rFonts w:ascii="Times New Roman" w:hAnsi="Times New Roman" w:cs="Times New Roman"/>
          <w:sz w:val="20"/>
          <w:szCs w:val="20"/>
        </w:rPr>
      </w:pPr>
      <w:r w:rsidRPr="002A04CD">
        <w:rPr>
          <w:rFonts w:ascii="Times New Roman" w:hAnsi="Times New Roman" w:cs="Times New Roman"/>
          <w:sz w:val="20"/>
          <w:szCs w:val="20"/>
        </w:rPr>
        <w:t xml:space="preserve"> </w:t>
      </w:r>
    </w:p>
    <w:p w:rsidR="00615259" w:rsidRPr="002A04CD" w:rsidRDefault="00615259" w:rsidP="007F5114">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2. Права и обязанности сторон</w:t>
      </w:r>
    </w:p>
    <w:p w:rsidR="00615259" w:rsidRPr="002A04CD" w:rsidRDefault="00615259" w:rsidP="007F5114">
      <w:pPr>
        <w:tabs>
          <w:tab w:val="left" w:pos="1260"/>
        </w:tabs>
        <w:spacing w:after="0"/>
        <w:ind w:firstLine="709"/>
        <w:jc w:val="both"/>
        <w:rPr>
          <w:rFonts w:ascii="Times New Roman" w:hAnsi="Times New Roman" w:cs="Times New Roman"/>
          <w:sz w:val="20"/>
          <w:szCs w:val="20"/>
          <w:u w:val="single"/>
        </w:rPr>
      </w:pPr>
      <w:r w:rsidRPr="002A04CD">
        <w:rPr>
          <w:rFonts w:ascii="Times New Roman" w:hAnsi="Times New Roman" w:cs="Times New Roman"/>
          <w:sz w:val="20"/>
          <w:szCs w:val="20"/>
        </w:rPr>
        <w:t xml:space="preserve">2.1. </w:t>
      </w:r>
      <w:r w:rsidRPr="002A04CD">
        <w:rPr>
          <w:rFonts w:ascii="Times New Roman" w:hAnsi="Times New Roman" w:cs="Times New Roman"/>
          <w:b/>
          <w:sz w:val="20"/>
          <w:szCs w:val="20"/>
          <w:u w:val="single"/>
        </w:rPr>
        <w:t>Заказчик вправе</w:t>
      </w:r>
      <w:r w:rsidRPr="002A04CD">
        <w:rPr>
          <w:rFonts w:ascii="Times New Roman" w:hAnsi="Times New Roman" w:cs="Times New Roman"/>
          <w:sz w:val="20"/>
          <w:szCs w:val="20"/>
          <w:u w:val="single"/>
        </w:rPr>
        <w:t>:</w:t>
      </w:r>
    </w:p>
    <w:p w:rsidR="00615259" w:rsidRPr="002A04CD" w:rsidRDefault="00615259" w:rsidP="007F5114">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2.1.1. Требовать от Поставщика надлежащего исполнения обязательств в соответствии с настоящим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настоящим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2.1.3. Запрашивать у Поставщика информацию о ходе и состоянии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2.1.4. Осуществлять контроль за порядком и сроками поставки товара, не вмешиваясь в оперативно-хозяйственную деятельность Поставщика.</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2.1.5. Отказаться от принятия и оплаты товара, не соответствующего требованиям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2.1.6. Потребовать возврата уплаченных сумм, в случае оплаты товара, не соответствующих требованиям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до устранения выявленных недостатков, а также выплаты неустойки.</w:t>
      </w:r>
    </w:p>
    <w:p w:rsidR="00615259" w:rsidRPr="002A04CD" w:rsidRDefault="00615259" w:rsidP="00615259">
      <w:pPr>
        <w:shd w:val="clear" w:color="auto" w:fill="FFFFFF"/>
        <w:tabs>
          <w:tab w:val="left" w:pos="946"/>
        </w:tabs>
        <w:spacing w:after="0"/>
        <w:ind w:firstLine="709"/>
        <w:jc w:val="both"/>
        <w:rPr>
          <w:rFonts w:ascii="Times New Roman" w:hAnsi="Times New Roman" w:cs="Times New Roman"/>
          <w:bCs/>
          <w:sz w:val="20"/>
          <w:szCs w:val="20"/>
        </w:rPr>
      </w:pPr>
      <w:r w:rsidRPr="002A04CD">
        <w:rPr>
          <w:rFonts w:ascii="Times New Roman" w:hAnsi="Times New Roman" w:cs="Times New Roman"/>
          <w:bCs/>
          <w:sz w:val="20"/>
          <w:szCs w:val="20"/>
        </w:rPr>
        <w:t xml:space="preserve">2.2. </w:t>
      </w:r>
      <w:r w:rsidRPr="002A04CD">
        <w:rPr>
          <w:rFonts w:ascii="Times New Roman" w:hAnsi="Times New Roman" w:cs="Times New Roman"/>
          <w:b/>
          <w:bCs/>
          <w:sz w:val="20"/>
          <w:szCs w:val="20"/>
          <w:u w:val="single"/>
        </w:rPr>
        <w:t>Заказчик обязан</w:t>
      </w:r>
      <w:r w:rsidRPr="002A04CD">
        <w:rPr>
          <w:rFonts w:ascii="Times New Roman" w:hAnsi="Times New Roman" w:cs="Times New Roman"/>
          <w:bCs/>
          <w:sz w:val="20"/>
          <w:szCs w:val="20"/>
        </w:rPr>
        <w:t>:</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2.2.1. Принимать поставленный Поставщиком товар в порядке и сроки, предусмотренные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2.2.2. Оплатить поставленный товар в случае надлежащего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в порядке и на условиях, предусмотренным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2.3. </w:t>
      </w:r>
      <w:r w:rsidRPr="002A04CD">
        <w:rPr>
          <w:rFonts w:ascii="Times New Roman" w:hAnsi="Times New Roman" w:cs="Times New Roman"/>
          <w:b/>
          <w:sz w:val="20"/>
          <w:szCs w:val="20"/>
          <w:u w:val="single"/>
        </w:rPr>
        <w:t>Поставщик вправе</w:t>
      </w:r>
      <w:r w:rsidRPr="002A04CD">
        <w:rPr>
          <w:rFonts w:ascii="Times New Roman" w:hAnsi="Times New Roman" w:cs="Times New Roman"/>
          <w:sz w:val="20"/>
          <w:szCs w:val="20"/>
        </w:rPr>
        <w:t>:</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2.3.1. Требовать подписания документов об исполнении им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от Заказчика.</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2.3.2. Требовать оплаты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в случае надлежащего исполнения своих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 </w:t>
      </w:r>
      <w:r w:rsidRPr="002A04CD">
        <w:rPr>
          <w:rFonts w:ascii="Times New Roman" w:hAnsi="Times New Roman" w:cs="Times New Roman"/>
          <w:b/>
          <w:sz w:val="20"/>
          <w:szCs w:val="20"/>
          <w:u w:val="single"/>
        </w:rPr>
        <w:t>Поставщик обязан:</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 Осуществить предусмотренную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поставку товара в надлежащем качестве, количестве в соответствии с Расчетом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(Приложением № 1) и Описанием объекта закупки (Приложение № 2), в сроки, установленные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2.4.2. Производить доставку товара по предварительному согласованию с Заказчиком.</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2.4.3. Своими силами и за свой счет осуществить </w:t>
      </w:r>
      <w:r w:rsidRPr="002A04CD">
        <w:rPr>
          <w:rFonts w:ascii="Times New Roman" w:hAnsi="Times New Roman" w:cs="Times New Roman"/>
          <w:bCs/>
          <w:color w:val="000000"/>
          <w:sz w:val="20"/>
          <w:szCs w:val="20"/>
        </w:rPr>
        <w:t xml:space="preserve">перевозку товара, доставку, погрузку-выгрузку, подъем до места поставки, указанного в </w:t>
      </w:r>
      <w:r w:rsidRPr="002A04CD">
        <w:rPr>
          <w:rFonts w:ascii="Times New Roman" w:hAnsi="Times New Roman" w:cs="Times New Roman"/>
          <w:bCs/>
          <w:sz w:val="20"/>
          <w:szCs w:val="20"/>
        </w:rPr>
        <w:t xml:space="preserve">пункте 4.2 </w:t>
      </w:r>
      <w:r w:rsidRPr="002A04CD">
        <w:rPr>
          <w:rFonts w:ascii="Times New Roman" w:hAnsi="Times New Roman" w:cs="Times New Roman"/>
          <w:bCs/>
          <w:color w:val="000000"/>
          <w:sz w:val="20"/>
          <w:szCs w:val="20"/>
        </w:rPr>
        <w:t xml:space="preserve">настоящего </w:t>
      </w:r>
      <w:r w:rsidR="00A51B47">
        <w:rPr>
          <w:rFonts w:ascii="Times New Roman" w:hAnsi="Times New Roman" w:cs="Times New Roman"/>
          <w:bCs/>
          <w:color w:val="000000"/>
          <w:sz w:val="20"/>
          <w:szCs w:val="20"/>
        </w:rPr>
        <w:t>Контракт</w:t>
      </w:r>
      <w:r w:rsidRPr="002A04CD">
        <w:rPr>
          <w:rFonts w:ascii="Times New Roman" w:hAnsi="Times New Roman" w:cs="Times New Roman"/>
          <w:bCs/>
          <w:color w:val="000000"/>
          <w:sz w:val="20"/>
          <w:szCs w:val="20"/>
        </w:rPr>
        <w:t>а</w:t>
      </w:r>
      <w:r w:rsidRPr="002A04CD">
        <w:rPr>
          <w:rFonts w:ascii="Times New Roman" w:hAnsi="Times New Roman" w:cs="Times New Roman"/>
          <w:sz w:val="20"/>
          <w:szCs w:val="20"/>
        </w:rPr>
        <w:t>.</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bCs/>
          <w:iCs/>
          <w:snapToGrid w:val="0"/>
          <w:sz w:val="20"/>
          <w:szCs w:val="20"/>
          <w:lang w:eastAsia="x-none"/>
        </w:rPr>
        <w:t>2</w:t>
      </w:r>
      <w:r w:rsidRPr="002A04CD">
        <w:rPr>
          <w:rFonts w:ascii="Times New Roman" w:hAnsi="Times New Roman" w:cs="Times New Roman"/>
          <w:bCs/>
          <w:iCs/>
          <w:snapToGrid w:val="0"/>
          <w:sz w:val="20"/>
          <w:szCs w:val="20"/>
          <w:lang w:val="x-none" w:eastAsia="x-none"/>
        </w:rPr>
        <w:t>.4.4. При осуществлении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товара на территории Российской Федерации (в случае их обязательности).</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bCs/>
          <w:iCs/>
          <w:snapToGrid w:val="0"/>
          <w:sz w:val="20"/>
          <w:szCs w:val="20"/>
          <w:lang w:eastAsia="x-none"/>
        </w:rPr>
        <w:t>2</w:t>
      </w:r>
      <w:r w:rsidRPr="002A04CD">
        <w:rPr>
          <w:rFonts w:ascii="Times New Roman" w:hAnsi="Times New Roman" w:cs="Times New Roman"/>
          <w:bCs/>
          <w:iCs/>
          <w:snapToGrid w:val="0"/>
          <w:sz w:val="20"/>
          <w:szCs w:val="20"/>
          <w:lang w:val="x-none" w:eastAsia="x-none"/>
        </w:rPr>
        <w:t xml:space="preserve">.4.5. </w:t>
      </w:r>
      <w:r w:rsidRPr="002A04CD">
        <w:rPr>
          <w:rFonts w:ascii="Times New Roman" w:hAnsi="Times New Roman" w:cs="Times New Roman"/>
          <w:sz w:val="20"/>
          <w:szCs w:val="20"/>
          <w:lang w:val="x-none" w:eastAsia="x-none"/>
        </w:rPr>
        <w:t>Ознакомить сотрудников Заказчика с особенностями функционирования и эксплуатации товара</w:t>
      </w:r>
      <w:r w:rsidRPr="002A04CD">
        <w:rPr>
          <w:rFonts w:ascii="Times New Roman" w:hAnsi="Times New Roman" w:cs="Times New Roman"/>
          <w:sz w:val="20"/>
          <w:szCs w:val="20"/>
          <w:lang w:eastAsia="x-none"/>
        </w:rPr>
        <w:t xml:space="preserve"> (при необходимости)</w:t>
      </w:r>
      <w:r w:rsidRPr="002A04CD">
        <w:rPr>
          <w:rFonts w:ascii="Times New Roman" w:hAnsi="Times New Roman" w:cs="Times New Roman"/>
          <w:sz w:val="20"/>
          <w:szCs w:val="20"/>
          <w:lang w:val="x-none" w:eastAsia="x-none"/>
        </w:rPr>
        <w:t xml:space="preserve">. </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lastRenderedPageBreak/>
        <w:t>2.4.6. Обеспечить соответствие поставляемого товара техническим условиям его использования и хранения и нести все расходы по замене или ремонту дефектного товара, выявленного Заказчиком в течение гарантийного срока.</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2.4.7. Во время нахождения на территории Заказчика представителей Поставщика, а также привлеченных им для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2.4.8. Исполнять полученные в ходе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указания Заказчика, в том числе в срок, установленный Заказчиком, безвозмездно устранять обнаруженные им недостатки в поставленном товаре.</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2.4.9. Передать надлежащим образом оформленные отчетные и финансовые документы в порядке и срок, установленные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2.4.10. Представить по запросу Заказчика в сроки, указанные в таком запросе, письменную информацию о ходе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2.4.11.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2.4.12. Не раскрывать третьим лицам без письменного согласия Заказчика количество, объем, характер поставки товаров и условия их оплаты.</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2.4.13. Соблюдать конфиденциальность в отношении всей информации, ставшей известной Поставщику в связи с исполнением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2.4.14. Немедленно письменно предупредить Заказчика, при обнаружении независящих от Поставщика обстоятельств, которые грозят невозможностью поставки товара либо создают невозможность его поставки в установленный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срок.</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2.4.15. Нести риск случайного повреждения или уничтожения товара до момента передачи товара Заказчику.</w:t>
      </w:r>
    </w:p>
    <w:p w:rsidR="00615259"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2.4.16. Нести ответственность перед Заказчиком за допущенные отступления от требований,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Расчетом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(Приложение № 1), Описанием объекта закупки (Приложение № 2), обязательными для Сторон нормами и правилами.</w:t>
      </w:r>
    </w:p>
    <w:p w:rsidR="0030704C" w:rsidRPr="002A04CD" w:rsidRDefault="0030704C"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p>
    <w:p w:rsidR="00615259" w:rsidRDefault="00615259" w:rsidP="003070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 xml:space="preserve">3. Цена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А и порядок расчетов</w:t>
      </w:r>
    </w:p>
    <w:p w:rsidR="00615259" w:rsidRPr="002A04CD" w:rsidRDefault="00615259" w:rsidP="003070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i/>
          <w:sz w:val="20"/>
          <w:szCs w:val="20"/>
        </w:rPr>
      </w:pPr>
      <w:r w:rsidRPr="002A04CD">
        <w:rPr>
          <w:rFonts w:ascii="Times New Roman" w:hAnsi="Times New Roman" w:cs="Times New Roman"/>
          <w:sz w:val="20"/>
          <w:szCs w:val="20"/>
        </w:rPr>
        <w:t xml:space="preserve">3.1. Цена настоящего </w:t>
      </w:r>
      <w:r w:rsidR="00A51B47">
        <w:rPr>
          <w:rFonts w:ascii="Times New Roman" w:eastAsia="Calibri" w:hAnsi="Times New Roman" w:cs="Times New Roman"/>
          <w:sz w:val="20"/>
          <w:szCs w:val="20"/>
        </w:rPr>
        <w:t>Контракт</w:t>
      </w:r>
      <w:r w:rsidRPr="002A04CD">
        <w:rPr>
          <w:rFonts w:ascii="Times New Roman" w:hAnsi="Times New Roman" w:cs="Times New Roman"/>
          <w:sz w:val="20"/>
          <w:szCs w:val="20"/>
        </w:rPr>
        <w:t xml:space="preserve">а установлена Расчетом цены </w:t>
      </w:r>
      <w:r w:rsidR="00A51B47">
        <w:rPr>
          <w:rFonts w:ascii="Times New Roman" w:eastAsia="Calibri" w:hAnsi="Times New Roman" w:cs="Times New Roman"/>
          <w:sz w:val="20"/>
          <w:szCs w:val="20"/>
        </w:rPr>
        <w:t>Контракт</w:t>
      </w:r>
      <w:r w:rsidRPr="002A04CD">
        <w:rPr>
          <w:rFonts w:ascii="Times New Roman" w:hAnsi="Times New Roman" w:cs="Times New Roman"/>
          <w:sz w:val="20"/>
          <w:szCs w:val="20"/>
        </w:rPr>
        <w:t xml:space="preserve">а (Приложение № 1) и составляет ______________ (______________) рубля ___ копеек.  Цена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включает все налоги, сборы и обязательные платежи, уплачиваемые Поставщиком, в том числе (___ %) - _______ руб. </w:t>
      </w:r>
      <w:r w:rsidRPr="002A04CD">
        <w:rPr>
          <w:rFonts w:ascii="Times New Roman" w:hAnsi="Times New Roman" w:cs="Times New Roman"/>
          <w:i/>
          <w:sz w:val="20"/>
          <w:szCs w:val="20"/>
        </w:rPr>
        <w:t xml:space="preserve">(или НДС не облагается согласно _____ Налогового кодекса РФ).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Все риски, связанные с изменением рыночных цен в период исполнения </w:t>
      </w:r>
      <w:r w:rsidR="00A51B47">
        <w:rPr>
          <w:rFonts w:ascii="Times New Roman" w:eastAsia="Calibri" w:hAnsi="Times New Roman" w:cs="Times New Roman"/>
          <w:sz w:val="20"/>
          <w:szCs w:val="20"/>
        </w:rPr>
        <w:t>Контракт</w:t>
      </w:r>
      <w:r w:rsidRPr="002A04CD">
        <w:rPr>
          <w:rFonts w:ascii="Times New Roman" w:hAnsi="Times New Roman" w:cs="Times New Roman"/>
          <w:sz w:val="20"/>
          <w:szCs w:val="20"/>
        </w:rPr>
        <w:t>а, несет Поставщик.</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3.2. Стоимость товара (цена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включает в себя все расходы, связанные с поставкой товара,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в том числе, расходы на перевозку,</w:t>
      </w:r>
      <w:r w:rsidR="008E3C35">
        <w:rPr>
          <w:rFonts w:ascii="Times New Roman" w:hAnsi="Times New Roman" w:cs="Times New Roman"/>
          <w:sz w:val="20"/>
          <w:szCs w:val="20"/>
        </w:rPr>
        <w:t xml:space="preserve"> расходы</w:t>
      </w:r>
      <w:r w:rsidRPr="002A04CD">
        <w:rPr>
          <w:rFonts w:ascii="Times New Roman" w:hAnsi="Times New Roman" w:cs="Times New Roman"/>
          <w:sz w:val="20"/>
          <w:szCs w:val="20"/>
        </w:rPr>
        <w:t xml:space="preserve"> на страхование, уплату налогов, других обязательных платежей, необходимые для поставки товара, иные расходы, связанные с поставкой товара, исполнением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3.3. Стоимость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является твердой и не может изменяться в ходе исполнения, за исключением случаев, установленных Федеральным законом "О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ной системе в сфере закупок товаров, работ, услуг для обеспечения государственных и муниципальных нужд" от 05.04.2013 </w:t>
      </w:r>
      <w:r w:rsidR="0047158C">
        <w:rPr>
          <w:rFonts w:ascii="Times New Roman" w:hAnsi="Times New Roman" w:cs="Times New Roman"/>
          <w:sz w:val="20"/>
          <w:szCs w:val="20"/>
        </w:rPr>
        <w:t>№</w:t>
      </w:r>
      <w:r w:rsidRPr="002A04CD">
        <w:rPr>
          <w:rFonts w:ascii="Times New Roman" w:hAnsi="Times New Roman" w:cs="Times New Roman"/>
          <w:sz w:val="20"/>
          <w:szCs w:val="20"/>
        </w:rPr>
        <w:t xml:space="preserve"> 44-ФЗ.</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3.4. Оплата производится в течение не более 10 (Десяти) рабочих дней с даты подписания Сторонами универсального передаточного документа</w:t>
      </w:r>
      <w:r w:rsidR="001325DB">
        <w:rPr>
          <w:rFonts w:ascii="Times New Roman" w:hAnsi="Times New Roman" w:cs="Times New Roman"/>
          <w:sz w:val="20"/>
          <w:szCs w:val="20"/>
        </w:rPr>
        <w:t xml:space="preserve"> (УПД)</w:t>
      </w:r>
      <w:r w:rsidRPr="002A04CD">
        <w:rPr>
          <w:rFonts w:ascii="Times New Roman" w:hAnsi="Times New Roman" w:cs="Times New Roman"/>
          <w:sz w:val="20"/>
          <w:szCs w:val="20"/>
        </w:rPr>
        <w:t xml:space="preserve"> или акта приема-передачи товара на основании счета, счета-фактуры (или счета, если Поставщик не является плательщиком НДС).</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Днем платежа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считается дата списания денежных средств с лицевого счета Заказчика.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В случае ненадлежащего оформления или несвоевременного предоставления Поставщиком документов, необходимых для оплаты, срок для оплаты поставленного товара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поставленного товара.</w:t>
      </w:r>
    </w:p>
    <w:p w:rsidR="004E1209" w:rsidRDefault="002A6B38" w:rsidP="00111C0B">
      <w:pPr>
        <w:contextualSpacing/>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3.5</w:t>
      </w:r>
      <w:r w:rsidR="00615259" w:rsidRPr="002A6B38">
        <w:rPr>
          <w:rFonts w:ascii="Times New Roman" w:hAnsi="Times New Roman" w:cs="Times New Roman"/>
          <w:sz w:val="20"/>
          <w:szCs w:val="20"/>
        </w:rPr>
        <w:t xml:space="preserve">. Источник финансирования </w:t>
      </w:r>
      <w:r w:rsidR="00A51B47">
        <w:rPr>
          <w:rFonts w:ascii="Times New Roman" w:hAnsi="Times New Roman" w:cs="Times New Roman"/>
          <w:sz w:val="20"/>
          <w:szCs w:val="20"/>
        </w:rPr>
        <w:t>Контракт</w:t>
      </w:r>
      <w:r w:rsidR="00615259" w:rsidRPr="002A6B38">
        <w:rPr>
          <w:rFonts w:ascii="Times New Roman" w:hAnsi="Times New Roman" w:cs="Times New Roman"/>
          <w:sz w:val="20"/>
          <w:szCs w:val="20"/>
        </w:rPr>
        <w:t xml:space="preserve">а: </w:t>
      </w:r>
      <w:bookmarkStart w:id="0" w:name="Par69"/>
      <w:bookmarkEnd w:id="0"/>
    </w:p>
    <w:p w:rsidR="000B6AE7" w:rsidRDefault="00CA12FC" w:rsidP="009510E2">
      <w:pPr>
        <w:spacing w:after="0"/>
        <w:ind w:firstLine="709"/>
        <w:textDirection w:val="btLr"/>
        <w:rPr>
          <w:rFonts w:ascii="Times New Roman" w:hAnsi="Times New Roman" w:cs="Times New Roman"/>
          <w:sz w:val="20"/>
          <w:szCs w:val="20"/>
        </w:rPr>
      </w:pPr>
      <w:r>
        <w:rPr>
          <w:rFonts w:ascii="Times New Roman" w:hAnsi="Times New Roman" w:cs="Times New Roman"/>
          <w:sz w:val="20"/>
          <w:szCs w:val="20"/>
        </w:rPr>
        <w:t xml:space="preserve">- </w:t>
      </w:r>
      <w:r w:rsidR="00013CF6" w:rsidRPr="00013CF6">
        <w:rPr>
          <w:rFonts w:ascii="Times New Roman" w:hAnsi="Times New Roman" w:cs="Times New Roman"/>
          <w:sz w:val="20"/>
          <w:szCs w:val="20"/>
        </w:rPr>
        <w:t xml:space="preserve">Бюджет Санкт-Петербурга на 2026 год в соответствии с Законом Санкт-Петербурга «О бюджете Санкт-Петербурга на 2026 год и на плановый период 2027 и 2028 годов", Внебюджетные средства, Тип внебюджетных средств Средства бюджетных учреждений, Вид внебюджетных средств, Субсидии на выполнение государственного задания (СГЗ), целевая статья 0250020960, код вида расходов 244, КОСГУ </w:t>
      </w:r>
      <w:r w:rsidR="00013CF6">
        <w:rPr>
          <w:rFonts w:ascii="Times New Roman" w:hAnsi="Times New Roman" w:cs="Times New Roman"/>
          <w:sz w:val="20"/>
          <w:szCs w:val="20"/>
        </w:rPr>
        <w:t>34</w:t>
      </w:r>
      <w:r w:rsidR="00DE5753">
        <w:rPr>
          <w:rFonts w:ascii="Times New Roman" w:hAnsi="Times New Roman" w:cs="Times New Roman"/>
          <w:sz w:val="20"/>
          <w:szCs w:val="20"/>
        </w:rPr>
        <w:t>0</w:t>
      </w:r>
      <w:r w:rsidR="003E5C77">
        <w:rPr>
          <w:rFonts w:ascii="Times New Roman" w:hAnsi="Times New Roman" w:cs="Times New Roman"/>
          <w:sz w:val="20"/>
          <w:szCs w:val="20"/>
        </w:rPr>
        <w:t>.</w:t>
      </w:r>
      <w:r w:rsidR="00013CF6" w:rsidRPr="00013CF6">
        <w:rPr>
          <w:rFonts w:ascii="Times New Roman" w:hAnsi="Times New Roman" w:cs="Times New Roman"/>
          <w:sz w:val="20"/>
          <w:szCs w:val="20"/>
        </w:rPr>
        <w:t xml:space="preserve">        </w:t>
      </w:r>
    </w:p>
    <w:p w:rsidR="000B6AE7" w:rsidRPr="000B6AE7" w:rsidRDefault="000B6AE7" w:rsidP="000B6AE7">
      <w:pPr>
        <w:spacing w:after="0" w:line="240" w:lineRule="auto"/>
        <w:contextualSpacing/>
        <w:rPr>
          <w:rFonts w:ascii="Times New Roman" w:eastAsia="Times New Roman" w:hAnsi="Times New Roman" w:cs="Times New Roman"/>
          <w:sz w:val="20"/>
          <w:szCs w:val="20"/>
          <w:lang w:eastAsia="ru-RU"/>
        </w:rPr>
      </w:pPr>
      <w:r>
        <w:rPr>
          <w:rFonts w:ascii="Times New Roman" w:eastAsia="Times New Roman" w:hAnsi="Times New Roman" w:cs="Times New Roman"/>
          <w:lang w:eastAsia="ru-RU"/>
        </w:rPr>
        <w:t xml:space="preserve">                </w:t>
      </w:r>
      <w:r w:rsidRPr="000B6AE7">
        <w:rPr>
          <w:rFonts w:ascii="Times New Roman" w:eastAsia="Times New Roman" w:hAnsi="Times New Roman" w:cs="Times New Roman"/>
          <w:sz w:val="20"/>
          <w:szCs w:val="20"/>
          <w:lang w:eastAsia="ru-RU"/>
        </w:rPr>
        <w:t>Средства бюджетных учреждений на 2026 год, средства от предпринимательской и иной приносящей доход деятельности (ОПД), код вида расходов 244, код ОСГУ 340.</w:t>
      </w:r>
    </w:p>
    <w:p w:rsidR="00615259" w:rsidRDefault="009232EA" w:rsidP="009510E2">
      <w:pPr>
        <w:spacing w:after="0"/>
        <w:jc w:val="both"/>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3.6. Оплата осуществляется без авансирования в безналичной форме путем перечисления денежных средств на расчетный счет Поставщика, указанный в настоящем </w:t>
      </w:r>
      <w:r w:rsidR="00A51B47">
        <w:rPr>
          <w:rFonts w:ascii="Times New Roman" w:eastAsia="Calibri" w:hAnsi="Times New Roman" w:cs="Times New Roman"/>
          <w:sz w:val="20"/>
          <w:szCs w:val="20"/>
        </w:rPr>
        <w:t>Контракт</w:t>
      </w:r>
      <w:r w:rsidR="00615259" w:rsidRPr="002A04CD">
        <w:rPr>
          <w:rFonts w:ascii="Times New Roman" w:hAnsi="Times New Roman" w:cs="Times New Roman"/>
          <w:sz w:val="20"/>
          <w:szCs w:val="20"/>
        </w:rPr>
        <w:t>е.</w:t>
      </w:r>
    </w:p>
    <w:p w:rsidR="0030704C" w:rsidRDefault="0030704C" w:rsidP="008D61DA">
      <w:pPr>
        <w:spacing w:after="0"/>
        <w:ind w:firstLine="709"/>
        <w:jc w:val="both"/>
        <w:rPr>
          <w:rFonts w:ascii="Times New Roman" w:hAnsi="Times New Roman" w:cs="Times New Roman"/>
          <w:sz w:val="20"/>
          <w:szCs w:val="20"/>
        </w:rPr>
      </w:pPr>
    </w:p>
    <w:p w:rsidR="00615259" w:rsidRPr="002A04CD" w:rsidRDefault="00615259" w:rsidP="009510E2">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4. Порядок ПОСТАВКИ ТОВАРА</w:t>
      </w:r>
    </w:p>
    <w:p w:rsidR="004A11F5" w:rsidRPr="00AC1F6C" w:rsidRDefault="00AC1F6C" w:rsidP="00AC1F6C">
      <w:pPr>
        <w:spacing w:after="0"/>
        <w:jc w:val="both"/>
        <w:rPr>
          <w:rFonts w:ascii="Times New Roman" w:eastAsia="Times New Roman" w:hAnsi="Times New Roman" w:cs="Times New Roman"/>
          <w:lang w:eastAsia="ru-RU"/>
        </w:rPr>
      </w:pPr>
      <w:r>
        <w:rPr>
          <w:rFonts w:ascii="Times New Roman" w:hAnsi="Times New Roman" w:cs="Times New Roman"/>
          <w:sz w:val="20"/>
          <w:szCs w:val="20"/>
        </w:rPr>
        <w:t xml:space="preserve">            </w:t>
      </w:r>
      <w:r w:rsidR="00615259" w:rsidRPr="00AC1F6C">
        <w:rPr>
          <w:rFonts w:ascii="Times New Roman" w:hAnsi="Times New Roman" w:cs="Times New Roman"/>
          <w:sz w:val="20"/>
          <w:szCs w:val="20"/>
        </w:rPr>
        <w:t xml:space="preserve">4.1. </w:t>
      </w:r>
      <w:r w:rsidR="00615259" w:rsidRPr="00AC1F6C">
        <w:rPr>
          <w:rFonts w:ascii="Times New Roman" w:hAnsi="Times New Roman" w:cs="Times New Roman"/>
          <w:sz w:val="20"/>
          <w:szCs w:val="20"/>
          <w:u w:val="single"/>
        </w:rPr>
        <w:t>Срок поставки товара</w:t>
      </w:r>
      <w:r w:rsidR="00135D8D" w:rsidRPr="00AC1F6C">
        <w:rPr>
          <w:rFonts w:ascii="Times New Roman" w:hAnsi="Times New Roman" w:cs="Times New Roman"/>
          <w:sz w:val="20"/>
          <w:szCs w:val="20"/>
        </w:rPr>
        <w:t>:</w:t>
      </w:r>
      <w:r w:rsidR="00135D8D">
        <w:rPr>
          <w:rFonts w:ascii="Times New Roman" w:hAnsi="Times New Roman" w:cs="Times New Roman"/>
          <w:sz w:val="20"/>
          <w:szCs w:val="20"/>
        </w:rPr>
        <w:t xml:space="preserve"> </w:t>
      </w:r>
      <w:r w:rsidR="00430A03" w:rsidRPr="00E33A3E">
        <w:rPr>
          <w:rFonts w:ascii="Times New Roman" w:eastAsia="Times New Roman" w:hAnsi="Times New Roman" w:cs="Times New Roman"/>
          <w:sz w:val="20"/>
          <w:szCs w:val="20"/>
          <w:lang w:eastAsia="ru-RU"/>
        </w:rPr>
        <w:t xml:space="preserve">в течение 20 (Двадцати) </w:t>
      </w:r>
      <w:r w:rsidR="006C508F">
        <w:rPr>
          <w:rFonts w:ascii="Times New Roman" w:eastAsia="Times New Roman" w:hAnsi="Times New Roman" w:cs="Times New Roman"/>
          <w:sz w:val="20"/>
          <w:szCs w:val="20"/>
          <w:lang w:eastAsia="ru-RU"/>
        </w:rPr>
        <w:t>рабочих</w:t>
      </w:r>
      <w:r w:rsidR="00430A03" w:rsidRPr="00E33A3E">
        <w:rPr>
          <w:rFonts w:ascii="Times New Roman" w:eastAsia="Times New Roman" w:hAnsi="Times New Roman" w:cs="Times New Roman"/>
          <w:sz w:val="20"/>
          <w:szCs w:val="20"/>
          <w:lang w:eastAsia="ru-RU"/>
        </w:rPr>
        <w:t xml:space="preserve"> дней с даты заключения Контракта</w:t>
      </w:r>
      <w:r w:rsidR="00CA12FC" w:rsidRPr="00E33A3E">
        <w:rPr>
          <w:rFonts w:ascii="Times New Roman" w:eastAsia="Times New Roman" w:hAnsi="Times New Roman" w:cs="Times New Roman"/>
          <w:sz w:val="20"/>
          <w:szCs w:val="20"/>
          <w:lang w:eastAsia="ru-RU"/>
        </w:rPr>
        <w:t>.</w:t>
      </w:r>
      <w:r w:rsidR="004A11F5" w:rsidRPr="00AC1F6C">
        <w:rPr>
          <w:rFonts w:ascii="Times New Roman" w:eastAsia="Times New Roman" w:hAnsi="Times New Roman" w:cs="Times New Roman"/>
          <w:lang w:eastAsia="ru-RU"/>
        </w:rPr>
        <w:t xml:space="preserve"> </w:t>
      </w:r>
    </w:p>
    <w:p w:rsidR="00615259" w:rsidRPr="00714E22" w:rsidRDefault="00AC1F6C" w:rsidP="00AC1F6C">
      <w:pPr>
        <w:spacing w:after="0"/>
        <w:jc w:val="both"/>
        <w:rPr>
          <w:rFonts w:ascii="Times New Roman" w:eastAsia="Times New Roman" w:hAnsi="Times New Roman" w:cs="Times New Roman"/>
          <w:sz w:val="20"/>
          <w:szCs w:val="20"/>
          <w:lang w:eastAsia="ru-RU"/>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4.2. </w:t>
      </w:r>
      <w:r w:rsidR="00615259" w:rsidRPr="002A04CD">
        <w:rPr>
          <w:rFonts w:ascii="Times New Roman" w:hAnsi="Times New Roman" w:cs="Times New Roman"/>
          <w:sz w:val="20"/>
          <w:szCs w:val="20"/>
          <w:u w:val="single"/>
        </w:rPr>
        <w:t xml:space="preserve">Место поставки </w:t>
      </w:r>
      <w:r w:rsidR="00615259" w:rsidRPr="00714E22">
        <w:rPr>
          <w:rFonts w:ascii="Times New Roman" w:hAnsi="Times New Roman" w:cs="Times New Roman"/>
          <w:sz w:val="20"/>
          <w:szCs w:val="20"/>
          <w:u w:val="single"/>
        </w:rPr>
        <w:t>товара</w:t>
      </w:r>
      <w:r w:rsidR="00615259" w:rsidRPr="00714E22">
        <w:rPr>
          <w:rFonts w:ascii="Times New Roman" w:hAnsi="Times New Roman" w:cs="Times New Roman"/>
          <w:sz w:val="20"/>
          <w:szCs w:val="20"/>
        </w:rPr>
        <w:t xml:space="preserve">: </w:t>
      </w:r>
      <w:r w:rsidR="00902F08">
        <w:rPr>
          <w:rFonts w:ascii="Times New Roman" w:eastAsia="Courier New" w:hAnsi="Times New Roman" w:cs="Times New Roman"/>
          <w:sz w:val="20"/>
          <w:szCs w:val="20"/>
          <w:lang w:eastAsia="ru-RU" w:bidi="ru-RU"/>
        </w:rPr>
        <w:t xml:space="preserve">г. Санкт-Петербург, ул. </w:t>
      </w:r>
      <w:r w:rsidR="00011C06">
        <w:rPr>
          <w:rFonts w:ascii="Times New Roman" w:eastAsia="Courier New" w:hAnsi="Times New Roman" w:cs="Times New Roman"/>
          <w:sz w:val="20"/>
          <w:szCs w:val="20"/>
          <w:lang w:eastAsia="ru-RU" w:bidi="ru-RU"/>
        </w:rPr>
        <w:t>Миргородская</w:t>
      </w:r>
      <w:r w:rsidR="00135D8D">
        <w:rPr>
          <w:rFonts w:ascii="Times New Roman" w:eastAsia="Courier New" w:hAnsi="Times New Roman" w:cs="Times New Roman"/>
          <w:sz w:val="20"/>
          <w:szCs w:val="20"/>
          <w:lang w:eastAsia="ru-RU" w:bidi="ru-RU"/>
        </w:rPr>
        <w:t>, д.</w:t>
      </w:r>
      <w:r w:rsidR="00B10CD5">
        <w:rPr>
          <w:rFonts w:ascii="Times New Roman" w:eastAsia="Courier New" w:hAnsi="Times New Roman" w:cs="Times New Roman"/>
          <w:sz w:val="20"/>
          <w:szCs w:val="20"/>
          <w:lang w:eastAsia="ru-RU" w:bidi="ru-RU"/>
        </w:rPr>
        <w:t xml:space="preserve"> 24-28,</w:t>
      </w:r>
      <w:r w:rsidR="00210202">
        <w:rPr>
          <w:rFonts w:ascii="Times New Roman" w:eastAsia="Courier New" w:hAnsi="Times New Roman" w:cs="Times New Roman"/>
          <w:sz w:val="20"/>
          <w:szCs w:val="20"/>
          <w:lang w:eastAsia="ru-RU" w:bidi="ru-RU"/>
        </w:rPr>
        <w:t xml:space="preserve"> лит.</w:t>
      </w:r>
      <w:r w:rsidR="00D01E82">
        <w:rPr>
          <w:rFonts w:ascii="Times New Roman" w:eastAsia="Courier New" w:hAnsi="Times New Roman" w:cs="Times New Roman"/>
          <w:sz w:val="20"/>
          <w:szCs w:val="20"/>
          <w:lang w:eastAsia="ru-RU" w:bidi="ru-RU"/>
        </w:rPr>
        <w:t xml:space="preserve"> </w:t>
      </w:r>
      <w:r w:rsidR="00B10CD5">
        <w:rPr>
          <w:rFonts w:ascii="Times New Roman" w:eastAsia="Courier New" w:hAnsi="Times New Roman" w:cs="Times New Roman"/>
          <w:sz w:val="20"/>
          <w:szCs w:val="20"/>
          <w:lang w:eastAsia="ru-RU" w:bidi="ru-RU"/>
        </w:rPr>
        <w:t>В</w:t>
      </w:r>
      <w:r w:rsidR="00FB6CCF">
        <w:rPr>
          <w:rFonts w:ascii="Times New Roman" w:eastAsia="Courier New" w:hAnsi="Times New Roman" w:cs="Times New Roman"/>
          <w:sz w:val="20"/>
          <w:szCs w:val="20"/>
          <w:lang w:eastAsia="ru-RU" w:bidi="ru-RU"/>
        </w:rPr>
        <w:t>.</w:t>
      </w:r>
    </w:p>
    <w:p w:rsidR="00615259" w:rsidRDefault="00AC1F6C" w:rsidP="00AC1F6C">
      <w:pPr>
        <w:spacing w:after="0"/>
        <w:jc w:val="both"/>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4.3. Поставка товара осуществляется единовременно, в полном объеме согласно Расчету цены </w:t>
      </w:r>
      <w:r w:rsidR="00A51B47">
        <w:rPr>
          <w:rFonts w:ascii="Times New Roman" w:hAnsi="Times New Roman" w:cs="Times New Roman"/>
          <w:sz w:val="20"/>
          <w:szCs w:val="20"/>
        </w:rPr>
        <w:t>Контракт</w:t>
      </w:r>
      <w:r w:rsidR="00615259" w:rsidRPr="002A04CD">
        <w:rPr>
          <w:rFonts w:ascii="Times New Roman" w:hAnsi="Times New Roman" w:cs="Times New Roman"/>
          <w:sz w:val="20"/>
          <w:szCs w:val="20"/>
        </w:rPr>
        <w:t>а (Приложение № 1) и Описанию объекта закупки (Приложение № 2).</w:t>
      </w:r>
    </w:p>
    <w:p w:rsidR="00615259" w:rsidRPr="002A04CD" w:rsidRDefault="00AC1F6C" w:rsidP="00AC1F6C">
      <w:pPr>
        <w:spacing w:after="0"/>
        <w:jc w:val="both"/>
        <w:rPr>
          <w:rFonts w:ascii="Times New Roman" w:hAnsi="Times New Roman" w:cs="Times New Roman"/>
          <w:color w:val="000000"/>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4.4. Поставка осуществляется в рабочее время Заказчика (будние дни, с 9:30 до 16:00) по предварительному согласованию. </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Поставщик обязан известить Заказчика о готовности товара к отгрузке не позднее, чем за 2 (два) рабочих дня до отгрузки. </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Согласование даты доставки товара может осуществляться путем вручения Заказчику документа, а также средствами телефонной, факсимильной, компьютерной или иной связи, позволяющей достоверно установить, что документ исходит от надлежащей стороны по </w:t>
      </w:r>
      <w:r w:rsidR="00A51B47">
        <w:rPr>
          <w:rFonts w:ascii="Times New Roman" w:hAnsi="Times New Roman" w:cs="Times New Roman"/>
        </w:rPr>
        <w:t>Контракт</w:t>
      </w:r>
      <w:r w:rsidRPr="002A04CD">
        <w:rPr>
          <w:rFonts w:ascii="Times New Roman" w:hAnsi="Times New Roman" w:cs="Times New Roman"/>
        </w:rPr>
        <w:t>у.</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4.5.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4.6. Товар должен соответствовать требованиям к качеству и безопасности, функциональным, техническим и качественным, эксплуатационным характеристикам товара, к таре и упаковке, а также к сроку/объему представления гарантий качества товара установленным в Расчете цены </w:t>
      </w:r>
      <w:r w:rsidR="00A51B47">
        <w:rPr>
          <w:rFonts w:ascii="Times New Roman" w:hAnsi="Times New Roman" w:cs="Times New Roman"/>
        </w:rPr>
        <w:t>Контракт</w:t>
      </w:r>
      <w:r w:rsidRPr="002A04CD">
        <w:rPr>
          <w:rFonts w:ascii="Times New Roman" w:hAnsi="Times New Roman" w:cs="Times New Roman"/>
        </w:rPr>
        <w:t>а (Приложение № 1) и Описании объекта закупки (Приложение № 2).</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4.7. Поставщик подтверждает качество и безопасность поставляемого товара представлением документов, подтверждающих его качество и безопасность.</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4.8. Поставщик обязан поставить товар в таре и упаковке, обеспечивающей его сохранность, товарный вид и предохраняющей от повреждений при транспортировке и последующем хранении.</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4.9. Перевозка товара, доставка, погрузка-выгрузка, подъем </w:t>
      </w:r>
      <w:r w:rsidR="00E505DD" w:rsidRPr="002A04CD">
        <w:rPr>
          <w:rFonts w:ascii="Times New Roman" w:hAnsi="Times New Roman" w:cs="Times New Roman"/>
        </w:rPr>
        <w:t>до</w:t>
      </w:r>
      <w:r w:rsidR="00E505DD">
        <w:rPr>
          <w:rFonts w:ascii="Times New Roman" w:hAnsi="Times New Roman" w:cs="Times New Roman"/>
        </w:rPr>
        <w:t xml:space="preserve"> </w:t>
      </w:r>
      <w:r w:rsidR="00E505DD" w:rsidRPr="002A04CD">
        <w:rPr>
          <w:rFonts w:ascii="Times New Roman" w:hAnsi="Times New Roman" w:cs="Times New Roman"/>
        </w:rPr>
        <w:t>места,</w:t>
      </w:r>
      <w:r w:rsidRPr="002A04CD">
        <w:rPr>
          <w:rFonts w:ascii="Times New Roman" w:hAnsi="Times New Roman" w:cs="Times New Roman"/>
        </w:rPr>
        <w:t xml:space="preserve"> указанного Заказчиком, выполняются силами Поставщика и за его счет. </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4.10. Погрузочно-разгрузочные работы выполняются Поставщиком в соответствии с рекомендациями производителя, представленными в эксплуатационной документации.</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4.11. Товар должен быть доставлен Поставщиком по адресу Заказчика, транспортом, обеспечивающим его сохранность от загрязнений, влияния низких и высоких температур, пропитывания посторонними запахами, обеспечивающим его дальнейшее качественное и безопасное применение. При несоблюдении данных условий товар разгрузке не подлежит.</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4.12. Поставщик обязан передать Заказчику товар в заводской упаковке и в соответствующих защитных упаковках, предусмотренных производителем, обеспечивающих сохранность товара в процессе погрузки, доставки, разгрузки при переноске и транспортировке. Упаковка должна обеспечить сохранность товара при доставке и хранении. Упаковка является собственностью Заказчика и после снятия представителем Поставщика передается Заказчику.</w:t>
      </w:r>
    </w:p>
    <w:p w:rsidR="00615259"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4.13. Не допускается поставка товара, бывшего в употреблении или восстановленного (после ремонта). Не допускается поставка товара с неточными данными конечного пользователя, товар не должен находиться в залоге, под арестом или под иным обременением.</w:t>
      </w:r>
    </w:p>
    <w:p w:rsidR="00615259" w:rsidRPr="002A04CD" w:rsidRDefault="00615259" w:rsidP="00615259">
      <w:pPr>
        <w:pStyle w:val="ConsPlusNonformat"/>
        <w:ind w:firstLine="567"/>
        <w:jc w:val="both"/>
        <w:rPr>
          <w:rFonts w:ascii="Times New Roman" w:hAnsi="Times New Roman" w:cs="Times New Roman"/>
        </w:rPr>
      </w:pPr>
    </w:p>
    <w:p w:rsidR="00615259" w:rsidRPr="002A04CD" w:rsidRDefault="00615259" w:rsidP="00615259">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 xml:space="preserve">5. Порядок и срок приемки поставленного товара в части соответствия требованиям, установленным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ом, а также о порядке и сроках оформления результатов такой приемки</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5.1. Приемка товара производится по количеству и по качеству в соответствии с требованиями, установленными ст. 513 Гражданским кодексом Российской Федерации, настоящим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Расчетом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(Приложение № 1) и Описанием объекта закупки (Приложение № 2).</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5.2. Заказчик осуществляет приемку товара на склад при предоставлении Поставщиком либо уполномоченным им лицом следующих документов:</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 Счет (со ссылкой на дату и номер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Счет-фактура (</w:t>
      </w:r>
      <w:r w:rsidRPr="002A04CD">
        <w:rPr>
          <w:rFonts w:ascii="Times New Roman" w:hAnsi="Times New Roman" w:cs="Times New Roman"/>
          <w:i/>
          <w:sz w:val="20"/>
          <w:szCs w:val="20"/>
        </w:rPr>
        <w:t>счет-фактура не выставляется, если Поставщик не является плательщиком НДС);</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 Товарная накладная (со ссылкой на дату и номер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r w:rsidR="001325DB">
        <w:rPr>
          <w:rFonts w:ascii="Times New Roman" w:hAnsi="Times New Roman" w:cs="Times New Roman"/>
          <w:sz w:val="20"/>
          <w:szCs w:val="20"/>
        </w:rPr>
        <w:t xml:space="preserve"> или УПД</w:t>
      </w:r>
      <w:r w:rsidRPr="002A04CD">
        <w:rPr>
          <w:rFonts w:ascii="Times New Roman" w:hAnsi="Times New Roman" w:cs="Times New Roman"/>
          <w:sz w:val="20"/>
          <w:szCs w:val="20"/>
        </w:rPr>
        <w:t>;</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 Акт приема-передачи товара (со ссылкой на дату и номер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r w:rsidR="001325DB">
        <w:rPr>
          <w:rFonts w:ascii="Times New Roman" w:hAnsi="Times New Roman" w:cs="Times New Roman"/>
          <w:sz w:val="20"/>
          <w:szCs w:val="20"/>
        </w:rPr>
        <w:t>- не оформляется при наличии УПД</w:t>
      </w:r>
      <w:r w:rsidRPr="002A04CD">
        <w:rPr>
          <w:rFonts w:ascii="Times New Roman" w:hAnsi="Times New Roman" w:cs="Times New Roman"/>
          <w:sz w:val="20"/>
          <w:szCs w:val="20"/>
        </w:rPr>
        <w:t>;</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Документы, подтверждающие качество поставляемого товара;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 Документы, подтверждающие страну происхождения товара. </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5.3. По прибытию товара Заказчик с участием Поставщика осуществляет приемку товара в соответствии со сведениями, указанными в Расчете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(Приложение № 1) и Описании объекта закупки (Приложение № 2), а также в транспортных и сопроводительных документах по: наименованию, количеству, требованиям к маркировке, упаковке. Кроме того, Заказчик проверяет наличие и правильность оформления всех необходимых документов, внешнее состояние товара (путем визуального осмотра), а также проводит тестовые испытания (при необходимости). По окончании приема-передачи товара Стороны подписывают товарные накладные</w:t>
      </w:r>
      <w:r w:rsidR="001325DB">
        <w:rPr>
          <w:rFonts w:ascii="Times New Roman" w:hAnsi="Times New Roman" w:cs="Times New Roman"/>
          <w:sz w:val="20"/>
          <w:szCs w:val="20"/>
        </w:rPr>
        <w:t xml:space="preserve"> или УПД</w:t>
      </w:r>
      <w:r w:rsidRPr="002A04CD">
        <w:rPr>
          <w:rFonts w:ascii="Times New Roman" w:hAnsi="Times New Roman" w:cs="Times New Roman"/>
          <w:sz w:val="20"/>
          <w:szCs w:val="20"/>
        </w:rPr>
        <w:t xml:space="preserve">. </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5.4. В случае, если при приемке товара обнаружен дефект или сам товар не надлежащего качества, а также выявлена недопоставка (пересортица), Сторонами составляется соответствующий Акт, на основании которого Заказчиком выдается Поставщику Предписание об устранении выявленных нарушений. Акт и Предписание составляются в двух экземплярах. Акт подписывается уполномоченными представителями Заказчика и Поставщика, имеющими право на подписание Акта.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Предписание выдается представителю Поставщика, имеющему право на его получение.</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Если уполномоченный представитель Поставщика отказывается подписать Акт о нарушениях, об этом делается отметка в Акте и Акт подписывается представителем Заказчика.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При отказе представителя Поставщика получить предписание об устранении нарушений, предписание направляется Поставщику по факсу.</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5.5. После получения подобного Предписания об устранении нарушений Поставщик должен в срок по согласованию с Заказчиком, но не более 10 (Десяти) календарных дней произвести замену бракованного товара без расходов со стороны Заказчика на соответствующий товар надлежащего качества. Если Поставщик, получив Предписание, не исправит дефект(ы) в указанные сроки, Заказчик может применить санкции в соответствии с частью 6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5.6. Право собственности на товар, а также риски утраты, повреждения или его гибели с Поставщика переходят на Заказчика в момент его передачи Заказчику по товарной накладной</w:t>
      </w:r>
      <w:r w:rsidR="001325DB">
        <w:rPr>
          <w:rFonts w:ascii="Times New Roman" w:hAnsi="Times New Roman" w:cs="Times New Roman"/>
          <w:sz w:val="20"/>
          <w:szCs w:val="20"/>
        </w:rPr>
        <w:t xml:space="preserve"> или УПД</w:t>
      </w:r>
      <w:r w:rsidRPr="002A04CD">
        <w:rPr>
          <w:rFonts w:ascii="Times New Roman" w:hAnsi="Times New Roman" w:cs="Times New Roman"/>
          <w:sz w:val="20"/>
          <w:szCs w:val="20"/>
        </w:rPr>
        <w:t xml:space="preserve">. </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5.7. Заказчик осуществляет приемку поставленного товара в соответствии со сведениями, указанными в Расчете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(Приложение № 1) и Описании объекта закупки (Приложение № 2), а также в транспортных и сопроводительных документах в срок не позднее 20 (Двадцати) рабочих дней с даты доставки товара Поставщиком. Срок приемки может быть продлен в законодательно установленном случае при необходимости проведения внешней экспертизы.</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Факт приемки товара подтверждается двусторонним актом приема-передачи товара, заверенным подписями представителей сторон и </w:t>
      </w:r>
      <w:proofErr w:type="gramStart"/>
      <w:r w:rsidRPr="002A04CD">
        <w:rPr>
          <w:rFonts w:ascii="Times New Roman" w:hAnsi="Times New Roman" w:cs="Times New Roman"/>
          <w:sz w:val="20"/>
          <w:szCs w:val="20"/>
        </w:rPr>
        <w:t>актом</w:t>
      </w:r>
      <w:r w:rsidR="00DA1036">
        <w:rPr>
          <w:rFonts w:ascii="Times New Roman" w:hAnsi="Times New Roman" w:cs="Times New Roman"/>
          <w:sz w:val="20"/>
          <w:szCs w:val="20"/>
        </w:rPr>
        <w:t xml:space="preserve"> </w:t>
      </w:r>
      <w:r w:rsidRPr="002A04CD">
        <w:rPr>
          <w:rFonts w:ascii="Times New Roman" w:hAnsi="Times New Roman" w:cs="Times New Roman"/>
          <w:sz w:val="20"/>
          <w:szCs w:val="20"/>
        </w:rPr>
        <w:t>приемки</w:t>
      </w:r>
      <w:proofErr w:type="gramEnd"/>
      <w:r w:rsidRPr="002A04CD">
        <w:rPr>
          <w:rFonts w:ascii="Times New Roman" w:hAnsi="Times New Roman" w:cs="Times New Roman"/>
          <w:sz w:val="20"/>
          <w:szCs w:val="20"/>
        </w:rPr>
        <w:t xml:space="preserve"> ТРУ (ф. 0510452).</w:t>
      </w:r>
    </w:p>
    <w:p w:rsidR="00615259" w:rsidRPr="002A04CD" w:rsidRDefault="00615259" w:rsidP="00615259">
      <w:pPr>
        <w:spacing w:after="0"/>
        <w:ind w:firstLine="539"/>
        <w:jc w:val="both"/>
        <w:rPr>
          <w:rFonts w:ascii="Times New Roman" w:eastAsia="SimSun" w:hAnsi="Times New Roman" w:cs="Times New Roman"/>
          <w:sz w:val="20"/>
          <w:szCs w:val="20"/>
        </w:rPr>
      </w:pPr>
      <w:r w:rsidRPr="002A04CD">
        <w:rPr>
          <w:rFonts w:ascii="Times New Roman" w:eastAsia="SimSun" w:hAnsi="Times New Roman" w:cs="Times New Roman"/>
          <w:sz w:val="20"/>
          <w:szCs w:val="20"/>
        </w:rPr>
        <w:t>5.8. Заказчик вправе отказаться от приемки товара при наличии в нем существенных недостатков, к числу которых относятся, в частности, недостатки внешнего вида.</w:t>
      </w:r>
    </w:p>
    <w:p w:rsidR="00615259" w:rsidRPr="002A04CD" w:rsidRDefault="00615259" w:rsidP="00615259">
      <w:pPr>
        <w:spacing w:after="0"/>
        <w:ind w:firstLine="539"/>
        <w:jc w:val="both"/>
        <w:rPr>
          <w:rFonts w:ascii="Times New Roman" w:eastAsia="SimSun" w:hAnsi="Times New Roman" w:cs="Times New Roman"/>
          <w:sz w:val="20"/>
          <w:szCs w:val="20"/>
        </w:rPr>
      </w:pPr>
      <w:r w:rsidRPr="002A04CD">
        <w:rPr>
          <w:rFonts w:ascii="Times New Roman" w:eastAsia="SimSun" w:hAnsi="Times New Roman" w:cs="Times New Roman"/>
          <w:sz w:val="20"/>
          <w:szCs w:val="20"/>
        </w:rPr>
        <w:t xml:space="preserve">5.9. Обязательства Поставщика по поставке товара считаются выполненными в момент подписания акта приема-передачи товара. </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5.10. Внесение каких-либо изменений в текст товарной накладной после их составления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615259" w:rsidRPr="002A04CD" w:rsidRDefault="00615259" w:rsidP="00615259">
      <w:pPr>
        <w:shd w:val="clear" w:color="auto" w:fill="FFFFFF"/>
        <w:tabs>
          <w:tab w:val="num" w:pos="540"/>
        </w:tabs>
        <w:spacing w:after="0"/>
        <w:ind w:firstLine="567"/>
        <w:jc w:val="both"/>
        <w:rPr>
          <w:rFonts w:ascii="Times New Roman" w:eastAsia="SimSun" w:hAnsi="Times New Roman" w:cs="Times New Roman"/>
          <w:sz w:val="20"/>
          <w:szCs w:val="20"/>
          <w:lang w:eastAsia="x-none"/>
        </w:rPr>
      </w:pPr>
      <w:r w:rsidRPr="002A04CD">
        <w:rPr>
          <w:rFonts w:ascii="Times New Roman" w:eastAsia="SimSun" w:hAnsi="Times New Roman" w:cs="Times New Roman"/>
          <w:sz w:val="20"/>
          <w:szCs w:val="20"/>
          <w:lang w:eastAsia="x-none"/>
        </w:rPr>
        <w:t xml:space="preserve">5.11. </w:t>
      </w:r>
      <w:r w:rsidRPr="002A04CD">
        <w:rPr>
          <w:rFonts w:ascii="Times New Roman" w:eastAsia="SimSun" w:hAnsi="Times New Roman" w:cs="Times New Roman"/>
          <w:sz w:val="20"/>
          <w:szCs w:val="20"/>
          <w:lang w:val="x-none" w:eastAsia="x-none"/>
        </w:rPr>
        <w:t xml:space="preserve">Устранение Поставщиком в установленные сроки выявленных Заказчиком недостатков не освобождает его от уплаты неустойки, предусмотренной </w:t>
      </w:r>
      <w:r w:rsidRPr="002A04CD">
        <w:rPr>
          <w:rFonts w:ascii="Times New Roman" w:eastAsia="SimSun" w:hAnsi="Times New Roman" w:cs="Times New Roman"/>
          <w:sz w:val="20"/>
          <w:szCs w:val="20"/>
          <w:lang w:eastAsia="x-none"/>
        </w:rPr>
        <w:t xml:space="preserve">частью 6 </w:t>
      </w:r>
      <w:r w:rsidRPr="002A04CD">
        <w:rPr>
          <w:rFonts w:ascii="Times New Roman" w:eastAsia="SimSun" w:hAnsi="Times New Roman" w:cs="Times New Roman"/>
          <w:sz w:val="20"/>
          <w:szCs w:val="20"/>
          <w:lang w:val="x-none" w:eastAsia="x-none"/>
        </w:rPr>
        <w:t>настоящ</w:t>
      </w:r>
      <w:r w:rsidRPr="002A04CD">
        <w:rPr>
          <w:rFonts w:ascii="Times New Roman" w:eastAsia="SimSun" w:hAnsi="Times New Roman" w:cs="Times New Roman"/>
          <w:sz w:val="20"/>
          <w:szCs w:val="20"/>
          <w:lang w:eastAsia="x-none"/>
        </w:rPr>
        <w:t xml:space="preserve">его </w:t>
      </w:r>
      <w:r w:rsidR="00A51B47">
        <w:rPr>
          <w:rFonts w:ascii="Times New Roman" w:eastAsia="SimSun" w:hAnsi="Times New Roman" w:cs="Times New Roman"/>
          <w:sz w:val="20"/>
          <w:szCs w:val="20"/>
          <w:lang w:eastAsia="x-none"/>
        </w:rPr>
        <w:t>Контракт</w:t>
      </w:r>
      <w:r w:rsidRPr="002A04CD">
        <w:rPr>
          <w:rFonts w:ascii="Times New Roman" w:eastAsia="SimSun" w:hAnsi="Times New Roman" w:cs="Times New Roman"/>
          <w:sz w:val="20"/>
          <w:szCs w:val="20"/>
          <w:lang w:eastAsia="x-none"/>
        </w:rPr>
        <w:t>а.</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5.12. Для проверки выполненной поставки товара Поставщиком, предусмотренной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в части их соответствия условиям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Заказчик обязан провести экспертизу. Экспертиза результатов,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может проводиться Заказчиком своими силами или к ее проведению могут привлекаться эксперты, экспертные организации на основании отдельных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ов.</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5.13. В случае, если по результатам такой экспертизы установлены нарушения требований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не препятствующие приемке товара, в заключении могут содержаться предложения об устранении данных нарушений, в том числе с указанием срока их устранения.</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5.14. По решению Заказчика для приемки поставленного товара может создаваться приемочная комиссия, которая состоит не менее чем из пяти человек.</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5.15. В случае привлечения Заказчиком для проведения экспертизы экспертов, экспертных организаций при принятии решения о приемке или об отказе в приемке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615259" w:rsidRPr="002A04CD" w:rsidRDefault="00615259" w:rsidP="00CC20FC">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6. Ответственность сторон</w:t>
      </w:r>
    </w:p>
    <w:p w:rsidR="00615259" w:rsidRPr="002A04CD" w:rsidRDefault="00615259" w:rsidP="00CC20FC">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6.1. За невыполнение или ненадлежащее выполнение обязательств по настоящему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Стороны несут ответственность в соответствии с законодательством Российской Федерации, в том числе </w:t>
      </w:r>
    </w:p>
    <w:p w:rsidR="00615259" w:rsidRPr="002A04CD" w:rsidRDefault="00615259" w:rsidP="00CC20FC">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Постановлением Правительства РФ от 30 августа 2017 г. </w:t>
      </w:r>
      <w:r w:rsidR="00976658">
        <w:rPr>
          <w:rFonts w:ascii="Times New Roman" w:hAnsi="Times New Roman" w:cs="Times New Roman"/>
          <w:sz w:val="20"/>
          <w:szCs w:val="20"/>
        </w:rPr>
        <w:t>№</w:t>
      </w:r>
      <w:r w:rsidRPr="002A04CD">
        <w:rPr>
          <w:rFonts w:ascii="Times New Roman" w:hAnsi="Times New Roman" w:cs="Times New Roman"/>
          <w:sz w:val="20"/>
          <w:szCs w:val="20"/>
        </w:rPr>
        <w:t xml:space="preserve">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w:t>
      </w:r>
      <w:r w:rsidR="00976658">
        <w:rPr>
          <w:rFonts w:ascii="Times New Roman" w:hAnsi="Times New Roman" w:cs="Times New Roman"/>
          <w:sz w:val="20"/>
          <w:szCs w:val="20"/>
        </w:rPr>
        <w:t>№</w:t>
      </w:r>
      <w:r w:rsidRPr="002A04CD">
        <w:rPr>
          <w:rFonts w:ascii="Times New Roman" w:hAnsi="Times New Roman" w:cs="Times New Roman"/>
          <w:sz w:val="20"/>
          <w:szCs w:val="20"/>
        </w:rPr>
        <w:t xml:space="preserve"> 570 и признании утратившим силу постановления Правительства Российской Федерации от 25 ноября 2013 г. </w:t>
      </w:r>
      <w:r w:rsidR="00976658">
        <w:rPr>
          <w:rFonts w:ascii="Times New Roman" w:hAnsi="Times New Roman" w:cs="Times New Roman"/>
          <w:sz w:val="20"/>
          <w:szCs w:val="20"/>
        </w:rPr>
        <w:t>№</w:t>
      </w:r>
      <w:r w:rsidRPr="002A04CD">
        <w:rPr>
          <w:rFonts w:ascii="Times New Roman" w:hAnsi="Times New Roman" w:cs="Times New Roman"/>
          <w:sz w:val="20"/>
          <w:szCs w:val="20"/>
        </w:rPr>
        <w:t xml:space="preserve"> 1063".</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6.2. В случае просрочки исполнения Заказчиком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а также в иных случаях неисполнения или ненадлежащего исполнения Заказчиком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Поставщик (исполнитель, подрядчик) вправе потребовать уплаты неустоек (штрафов, пеней).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6.2.1. Пеня начисляется за каждый день просрочки исполнения обязательства, предусмотренного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начиная со дня, следующего после дня истечения установленного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срока исполнения обязательства. Такая пеня устанавливается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Штрафы начисляются за ненадлежащее исполнение заказчиком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за исключением просрочки исполнения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Размер штрафа устанавливается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в порядке, установленном Правительством Российской Федерации</w:t>
      </w:r>
      <w:r w:rsidRPr="002A04CD">
        <w:rPr>
          <w:rStyle w:val="afb"/>
          <w:rFonts w:ascii="Times New Roman" w:hAnsi="Times New Roman" w:cs="Times New Roman"/>
          <w:sz w:val="20"/>
          <w:szCs w:val="20"/>
        </w:rPr>
        <w:footnoteReference w:id="1"/>
      </w:r>
      <w:r w:rsidRPr="002A04CD">
        <w:rPr>
          <w:rFonts w:ascii="Times New Roman" w:hAnsi="Times New Roman" w:cs="Times New Roman"/>
          <w:sz w:val="20"/>
          <w:szCs w:val="20"/>
        </w:rPr>
        <w:t xml:space="preserve">,  в том числе рассчитывается как процент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или в случае, если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предусмотрены этапы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как процент этапа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(далее - цена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(этапа).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6.2.2. Общая сумма начисленных штрафов за ненадлежащее исполнение Заказчиком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не может превышать цену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6.3. В случае просрочки исполнения Поставщиком (исполнителем, подрядчиком) обязательств (в том числе гарантийного обязательства),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а также в иных случаях неисполнения или ненадлежащего исполнения Поставщиком (исполнителем, подрядчиком)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заказчик направляет Поставщику (исполнителю, подрядчику) требование об уплате неустоек (штрафов, пеней).</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6.3.1. Пеня начисляется за каждый день просрочки исполнения Поставщиком (исполнителем, подрядчиком) обязательства, предусмотренного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начиная со дня, следующего после дня истечения установленного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срока исполнения обязательства, и устанавливается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в размере одной трехсотой действующей на дату уплаты пени ключевой ставки Центрального банка Российской Федерации от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(отдельного этапа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уменьшенной на сумму, пропорциональную объему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(соответствующим отдельным этапом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и фактически исполненных Поставщиком (исполнителем, подрядчиком), за исключением случаев, если законодательством Российской Федерации установлен иной порядок начисления пени.</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Штрафы начисляются за неисполнение или ненадлежащее исполнение Поставщиком (исполнителем, подрядчиком)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за исключением просрочки исполнения Поставщиком (исполнителем, подрядчиком) обязательств (в том числе гарантийного обязательства),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Размер штрафа устанавливается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Pr="002A04CD">
        <w:rPr>
          <w:rStyle w:val="afb"/>
          <w:rFonts w:ascii="Times New Roman" w:hAnsi="Times New Roman" w:cs="Times New Roman"/>
          <w:sz w:val="20"/>
          <w:szCs w:val="20"/>
        </w:rPr>
        <w:footnoteReference w:id="2"/>
      </w:r>
      <w:r w:rsidRPr="002A04CD">
        <w:rPr>
          <w:rFonts w:ascii="Times New Roman" w:hAnsi="Times New Roman" w:cs="Times New Roman"/>
          <w:sz w:val="20"/>
          <w:szCs w:val="20"/>
        </w:rPr>
        <w:t xml:space="preserve">.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6.3.2. Общая сумма начисленных штрафов за неисполнение или ненадлежащее исполнение Поставщиком (исполнителем, подрядчиком)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не может превышать цену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6.4.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произошло вследствие непреодолимой силы или по вине другой стороны.</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6.5. В случае неисполнения или ненадлежащего исполнения Поставщиком обязательств, предусмотренных настоящим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Поставщику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сумму, уменьшенную на величину неустойки (пени, штрафа).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В указанном случае оплата фактически поставленного Поставщиком товара осуществляется на основании акта (уведомления об удержании неустойки), составленного Заказчиком, в котором указываются: цена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размер пени и/или штрафа, подлежащий взысканию; основания применения и порядок расчета пени и/или штрафа; сумма, причитающаяся к выплате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6.6. В случае неисполнения или ненадлежащего исполнения Поставщиком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убытки Заказчика взыскиваются с Поставщика в полной сумме сверх предусмотренной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неустойки (пени, штрафа).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6.7. Уплата неустойки (пени, штрафа) за ненадлежащее исполнение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и возмещение ущерба, причиненного ненадлежащим исполнением обязательств, не освобождает Стороны от исполнения этих обязательств в натуре.</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6.8. Поставщик несет ответственность в соответствии с условиями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и действующим законодательством за действия третьих лиц, привлеченных им к исполнению своих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6.9. В случае причинения ущерба имуществу Заказчика вследствие виновных действий работников Поставщика, Поставщик обязан устранить причиненный имуществу Заказчика ущерб своими силами и за свой счет в сроки, установленные Заказчиком.</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6.10. Заказчик не несет ответственности за причинение какого-либо вреда здоровью, жизни или имуществу третьих лиц, вызванных действиями или бездействием Поставщика, его работников или представителей.</w:t>
      </w:r>
    </w:p>
    <w:p w:rsidR="00615259" w:rsidRPr="002A04CD" w:rsidRDefault="00615259" w:rsidP="00615259">
      <w:pPr>
        <w:spacing w:after="0"/>
        <w:jc w:val="both"/>
        <w:rPr>
          <w:rFonts w:ascii="Times New Roman" w:hAnsi="Times New Roman" w:cs="Times New Roman"/>
          <w:b/>
          <w:caps/>
          <w:sz w:val="20"/>
          <w:szCs w:val="20"/>
        </w:rPr>
      </w:pPr>
    </w:p>
    <w:p w:rsidR="00615259" w:rsidRPr="002A04CD" w:rsidRDefault="00615259" w:rsidP="00CC20FC">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7. ГарантиИ КАЧЕСТВА</w:t>
      </w:r>
    </w:p>
    <w:p w:rsidR="00615259" w:rsidRPr="002A04CD" w:rsidRDefault="00615259" w:rsidP="00CC20FC">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7.1. Поставщик гарантирует соответствие товара требованиям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по качеству и безопасности в соответствии с условиями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в течение гарантийного срока. Гарантийный срок исчисляется с момента подписания Заказчиком акта приема-передачи товара.</w:t>
      </w:r>
    </w:p>
    <w:p w:rsidR="00615259" w:rsidRPr="002A04CD" w:rsidRDefault="00615259" w:rsidP="00CC20FC">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7.2. Товар должен сохранять потребительские свойства </w:t>
      </w:r>
      <w:r w:rsidR="00E505DD">
        <w:rPr>
          <w:rFonts w:ascii="Times New Roman" w:hAnsi="Times New Roman" w:cs="Times New Roman"/>
          <w:b/>
          <w:sz w:val="20"/>
          <w:szCs w:val="20"/>
        </w:rPr>
        <w:t xml:space="preserve">в течение срока, установленного производителем </w:t>
      </w:r>
      <w:r w:rsidRPr="002A04CD">
        <w:rPr>
          <w:rFonts w:ascii="Times New Roman" w:hAnsi="Times New Roman" w:cs="Times New Roman"/>
          <w:sz w:val="20"/>
          <w:szCs w:val="20"/>
        </w:rPr>
        <w:t>с даты поставки при условии соблюдения правил хранения и использования. Предоставление такой гарантии осуществляется вместе с товаром.</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Гарантия качества должна распространяться на товар в целом и на все принадлежности и комплектующие части товара. </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7.3. Исполнение гарантийных обязательств осуществляется по местонахождению Заказчика.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за счет Поставщика.</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7.4.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w:t>
      </w:r>
    </w:p>
    <w:p w:rsidR="003043DE"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7.5. В случае выявления Заказчиком в течение гарантийного срока некачественного товара, Поставщик обязан в течение 3 (трех) рабочих дней с даты направления Заказчиком Поставщику соответствующего уведомления (письменной претензии) заменить некачественный товар на товар надлежащего качества</w:t>
      </w:r>
      <w:r w:rsidR="003043DE">
        <w:rPr>
          <w:rFonts w:ascii="Times New Roman" w:hAnsi="Times New Roman" w:cs="Times New Roman"/>
          <w:sz w:val="20"/>
          <w:szCs w:val="20"/>
        </w:rPr>
        <w:t>.</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7.6. Все расходы, связанные с заменой товара, ненадлежащего качества, осуществляются за счет Поставщика.</w:t>
      </w:r>
    </w:p>
    <w:p w:rsidR="009510E2" w:rsidRDefault="009510E2" w:rsidP="007F5114">
      <w:pPr>
        <w:spacing w:after="0"/>
        <w:jc w:val="center"/>
        <w:rPr>
          <w:rFonts w:ascii="Times New Roman" w:hAnsi="Times New Roman" w:cs="Times New Roman"/>
          <w:b/>
          <w:caps/>
          <w:sz w:val="20"/>
          <w:szCs w:val="20"/>
        </w:rPr>
      </w:pPr>
    </w:p>
    <w:p w:rsidR="00615259" w:rsidRPr="002A04CD" w:rsidRDefault="00615259" w:rsidP="007F5114">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 xml:space="preserve">8. Срок действия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 xml:space="preserve">А, порядок изменения и расторжения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А</w:t>
      </w:r>
    </w:p>
    <w:p w:rsidR="00615259" w:rsidRPr="002A04CD" w:rsidRDefault="00615259" w:rsidP="007F5114">
      <w:pPr>
        <w:tabs>
          <w:tab w:val="left" w:pos="993"/>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8.1. Настоящий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 вступает в силу с даты его подписания Сторонами и действует по «31» декабря 202</w:t>
      </w:r>
      <w:r w:rsidR="00CC20FC">
        <w:rPr>
          <w:rFonts w:ascii="Times New Roman" w:hAnsi="Times New Roman" w:cs="Times New Roman"/>
          <w:sz w:val="20"/>
          <w:szCs w:val="20"/>
        </w:rPr>
        <w:t>6</w:t>
      </w:r>
      <w:r w:rsidRPr="002A04CD">
        <w:rPr>
          <w:rFonts w:ascii="Times New Roman" w:hAnsi="Times New Roman" w:cs="Times New Roman"/>
          <w:sz w:val="20"/>
          <w:szCs w:val="20"/>
        </w:rPr>
        <w:t xml:space="preserve"> года включительно, а в части взаиморасчетов до полного исполнения обязательств. </w:t>
      </w:r>
    </w:p>
    <w:p w:rsidR="00615259" w:rsidRPr="002A04CD" w:rsidRDefault="00615259" w:rsidP="007F5114">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8.2. Истечение срока действия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не освобождает Стороны от ответственности за его нарушение.</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8.3. Изменение существенных условий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объем не более чем на десять процентов или уменьшается предусмотренные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объем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пропорционально дополнительному объему исходя из установленной в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е цены единицы товара, но не более чем на десять процентов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8.4. При исполнении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по согласованию Заказчика с Поставщиком допускается поставка товара, качество которого является улучшенным по сравнению с качеством, указанным в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е.</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8.5. Все изменения и дополнения к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действительны лишь в том случае, если они совершены в письменной форме и подписаны надлежаще уполномоченными представителями Сторон.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8.6. Расторжение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допускается по соглашению сторон, по решению суда, а также в случае одностороннего отказа стороны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от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 соответствии с гражданским законодательством и ч. 8-23 ст. 95 Федерального закона "О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ной системе в сфере закупок товаров, работ, услуг для обеспечения государственных и муниципальных нужд" от 05.04.2013 </w:t>
      </w:r>
      <w:r w:rsidR="00EE7368">
        <w:rPr>
          <w:rFonts w:ascii="Times New Roman" w:hAnsi="Times New Roman" w:cs="Times New Roman"/>
          <w:sz w:val="20"/>
          <w:szCs w:val="20"/>
        </w:rPr>
        <w:t>№</w:t>
      </w:r>
      <w:r w:rsidRPr="002A04CD">
        <w:rPr>
          <w:rFonts w:ascii="Times New Roman" w:hAnsi="Times New Roman" w:cs="Times New Roman"/>
          <w:sz w:val="20"/>
          <w:szCs w:val="20"/>
        </w:rPr>
        <w:t xml:space="preserve"> 44-ФЗ.</w:t>
      </w:r>
    </w:p>
    <w:p w:rsidR="00615259" w:rsidRPr="002A04CD" w:rsidRDefault="00615259" w:rsidP="00615259">
      <w:pPr>
        <w:spacing w:after="0"/>
        <w:jc w:val="both"/>
        <w:rPr>
          <w:rFonts w:ascii="Times New Roman" w:hAnsi="Times New Roman" w:cs="Times New Roman"/>
          <w:sz w:val="20"/>
          <w:szCs w:val="20"/>
        </w:rPr>
      </w:pPr>
    </w:p>
    <w:p w:rsidR="00615259" w:rsidRPr="002A04CD" w:rsidRDefault="00615259" w:rsidP="007F5114">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9. ФОРС-МАЖОР</w:t>
      </w:r>
    </w:p>
    <w:p w:rsidR="00615259" w:rsidRDefault="009510E2" w:rsidP="007F5114">
      <w:pPr>
        <w:tabs>
          <w:tab w:val="left" w:pos="993"/>
          <w:tab w:val="left" w:pos="1418"/>
        </w:tabs>
        <w:spacing w:after="0"/>
        <w:jc w:val="both"/>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9.1. Ни одна из Сторон не несет ответственности за полное или частичное невыполнение своих </w:t>
      </w:r>
      <w:r w:rsidR="00A51B47">
        <w:rPr>
          <w:rFonts w:ascii="Times New Roman" w:hAnsi="Times New Roman" w:cs="Times New Roman"/>
          <w:sz w:val="20"/>
          <w:szCs w:val="20"/>
        </w:rPr>
        <w:t>Контракт</w:t>
      </w:r>
      <w:r w:rsidR="00615259" w:rsidRPr="002A04CD">
        <w:rPr>
          <w:rFonts w:ascii="Times New Roman" w:hAnsi="Times New Roman" w:cs="Times New Roman"/>
          <w:sz w:val="20"/>
          <w:szCs w:val="20"/>
        </w:rPr>
        <w:t xml:space="preserve">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w:t>
      </w:r>
      <w:r w:rsidR="00A51B47">
        <w:rPr>
          <w:rFonts w:ascii="Times New Roman" w:hAnsi="Times New Roman" w:cs="Times New Roman"/>
          <w:sz w:val="20"/>
          <w:szCs w:val="20"/>
        </w:rPr>
        <w:t>Контракт</w:t>
      </w:r>
      <w:r w:rsidR="00615259" w:rsidRPr="002A04CD">
        <w:rPr>
          <w:rFonts w:ascii="Times New Roman" w:hAnsi="Times New Roman" w:cs="Times New Roman"/>
          <w:sz w:val="20"/>
          <w:szCs w:val="20"/>
        </w:rPr>
        <w:t>а, имевшие место после его заключения.</w:t>
      </w:r>
    </w:p>
    <w:p w:rsidR="00615259" w:rsidRPr="002A04CD" w:rsidRDefault="00615259" w:rsidP="007F5114">
      <w:pPr>
        <w:spacing w:after="0"/>
        <w:ind w:firstLine="567"/>
        <w:jc w:val="center"/>
        <w:rPr>
          <w:rFonts w:ascii="Times New Roman" w:hAnsi="Times New Roman" w:cs="Times New Roman"/>
          <w:b/>
          <w:sz w:val="20"/>
          <w:szCs w:val="20"/>
        </w:rPr>
      </w:pPr>
      <w:r w:rsidRPr="002A04CD">
        <w:rPr>
          <w:rFonts w:ascii="Times New Roman" w:hAnsi="Times New Roman" w:cs="Times New Roman"/>
          <w:b/>
          <w:sz w:val="20"/>
          <w:szCs w:val="20"/>
        </w:rPr>
        <w:t>10. ПРОЧИЕ УСЛОВИЯ</w:t>
      </w:r>
    </w:p>
    <w:p w:rsidR="00615259" w:rsidRPr="002A04CD" w:rsidRDefault="00615259" w:rsidP="007F5114">
      <w:pPr>
        <w:spacing w:after="0"/>
        <w:ind w:firstLine="709"/>
        <w:jc w:val="both"/>
        <w:outlineLvl w:val="0"/>
        <w:rPr>
          <w:rFonts w:ascii="Times New Roman" w:hAnsi="Times New Roman" w:cs="Times New Roman"/>
          <w:bCs/>
          <w:sz w:val="20"/>
          <w:szCs w:val="20"/>
        </w:rPr>
      </w:pPr>
      <w:r w:rsidRPr="002A04CD">
        <w:rPr>
          <w:rFonts w:ascii="Times New Roman" w:hAnsi="Times New Roman" w:cs="Times New Roman"/>
          <w:bCs/>
          <w:sz w:val="20"/>
          <w:szCs w:val="20"/>
        </w:rPr>
        <w:t xml:space="preserve">10.1. Все споры и разногласия, возникшие в связи с исполнением </w:t>
      </w:r>
      <w:r w:rsidR="00A51B47">
        <w:rPr>
          <w:rFonts w:ascii="Times New Roman" w:hAnsi="Times New Roman" w:cs="Times New Roman"/>
          <w:bCs/>
          <w:sz w:val="20"/>
          <w:szCs w:val="20"/>
        </w:rPr>
        <w:t>Контракт</w:t>
      </w:r>
      <w:r w:rsidRPr="002A04CD">
        <w:rPr>
          <w:rFonts w:ascii="Times New Roman" w:hAnsi="Times New Roman" w:cs="Times New Roman"/>
          <w:bCs/>
          <w:sz w:val="20"/>
          <w:szCs w:val="20"/>
        </w:rPr>
        <w:t>а, его изменением, расторжением или признанием недействительным, Стороны будут стремиться решать путем переговоров.</w:t>
      </w:r>
    </w:p>
    <w:p w:rsidR="00615259" w:rsidRPr="002A04CD" w:rsidRDefault="00615259" w:rsidP="007F5114">
      <w:pPr>
        <w:spacing w:after="0"/>
        <w:ind w:firstLine="709"/>
        <w:jc w:val="both"/>
        <w:outlineLvl w:val="0"/>
        <w:rPr>
          <w:rFonts w:ascii="Times New Roman" w:hAnsi="Times New Roman" w:cs="Times New Roman"/>
          <w:bCs/>
          <w:sz w:val="20"/>
          <w:szCs w:val="20"/>
        </w:rPr>
      </w:pPr>
      <w:r w:rsidRPr="002A04CD">
        <w:rPr>
          <w:rFonts w:ascii="Times New Roman" w:hAnsi="Times New Roman" w:cs="Times New Roman"/>
          <w:bCs/>
          <w:sz w:val="20"/>
          <w:szCs w:val="20"/>
        </w:rPr>
        <w:t xml:space="preserve">10.2. В случае не достижения взаимного согласия все споры по </w:t>
      </w:r>
      <w:r w:rsidR="00A51B47">
        <w:rPr>
          <w:rFonts w:ascii="Times New Roman" w:hAnsi="Times New Roman" w:cs="Times New Roman"/>
          <w:bCs/>
          <w:sz w:val="20"/>
          <w:szCs w:val="20"/>
        </w:rPr>
        <w:t>Контракт</w:t>
      </w:r>
      <w:r w:rsidRPr="002A04CD">
        <w:rPr>
          <w:rFonts w:ascii="Times New Roman" w:hAnsi="Times New Roman" w:cs="Times New Roman"/>
          <w:bCs/>
          <w:sz w:val="20"/>
          <w:szCs w:val="20"/>
        </w:rPr>
        <w:t xml:space="preserve">у разрешаются в Арбитражном суде города Санкт-Петербурга и Ленинградской области. </w:t>
      </w:r>
    </w:p>
    <w:p w:rsidR="00615259" w:rsidRPr="002A04CD" w:rsidRDefault="00615259" w:rsidP="00615259">
      <w:pPr>
        <w:spacing w:after="0"/>
        <w:ind w:firstLine="709"/>
        <w:jc w:val="both"/>
        <w:outlineLvl w:val="0"/>
        <w:rPr>
          <w:rFonts w:ascii="Times New Roman" w:hAnsi="Times New Roman" w:cs="Times New Roman"/>
          <w:bCs/>
          <w:sz w:val="20"/>
          <w:szCs w:val="20"/>
        </w:rPr>
      </w:pPr>
      <w:r w:rsidRPr="002A04CD">
        <w:rPr>
          <w:rFonts w:ascii="Times New Roman" w:hAnsi="Times New Roman" w:cs="Times New Roman"/>
          <w:bCs/>
          <w:sz w:val="20"/>
          <w:szCs w:val="20"/>
        </w:rPr>
        <w:t>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30 (Тридцати) календарных дней со дня направления претензии.</w:t>
      </w:r>
    </w:p>
    <w:p w:rsidR="00615259" w:rsidRPr="002A04CD" w:rsidRDefault="00615259" w:rsidP="00F009D4">
      <w:pPr>
        <w:spacing w:after="0"/>
        <w:ind w:firstLine="709"/>
        <w:outlineLvl w:val="0"/>
        <w:rPr>
          <w:rFonts w:ascii="Times New Roman" w:hAnsi="Times New Roman" w:cs="Times New Roman"/>
          <w:b/>
          <w:bCs/>
          <w:sz w:val="20"/>
          <w:szCs w:val="20"/>
        </w:rPr>
      </w:pPr>
      <w:r w:rsidRPr="002A04CD">
        <w:rPr>
          <w:rFonts w:ascii="Times New Roman" w:hAnsi="Times New Roman" w:cs="Times New Roman"/>
          <w:b/>
          <w:sz w:val="20"/>
          <w:szCs w:val="20"/>
        </w:rPr>
        <w:t xml:space="preserve">10.4. </w:t>
      </w:r>
      <w:r w:rsidRPr="002A04CD">
        <w:rPr>
          <w:rFonts w:ascii="Times New Roman" w:hAnsi="Times New Roman" w:cs="Times New Roman"/>
          <w:b/>
          <w:sz w:val="20"/>
          <w:szCs w:val="20"/>
          <w:u w:val="single"/>
        </w:rPr>
        <w:t>Антикоррупционные условия.</w:t>
      </w:r>
      <w:r w:rsidRPr="002A04CD">
        <w:rPr>
          <w:rFonts w:ascii="Times New Roman" w:hAnsi="Times New Roman" w:cs="Times New Roman"/>
          <w:b/>
          <w:sz w:val="20"/>
          <w:szCs w:val="20"/>
        </w:rPr>
        <w:t xml:space="preserve"> </w:t>
      </w:r>
    </w:p>
    <w:p w:rsidR="00615259" w:rsidRPr="002A04CD" w:rsidRDefault="00615259" w:rsidP="00F009D4">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При исполнении своих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их аффилированных лиц, работников или посредников, действующих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rsidR="00615259" w:rsidRPr="002A04CD" w:rsidRDefault="00615259" w:rsidP="00615259">
      <w:pPr>
        <w:tabs>
          <w:tab w:val="left" w:pos="0"/>
          <w:tab w:val="right" w:pos="9498"/>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10.5. Отношения Сторон, не урегулированные условиями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регулируются действующим законодательством Российской Федерации.</w:t>
      </w:r>
    </w:p>
    <w:p w:rsidR="00615259" w:rsidRPr="002A04CD" w:rsidRDefault="00615259" w:rsidP="00615259">
      <w:pPr>
        <w:tabs>
          <w:tab w:val="left" w:pos="0"/>
          <w:tab w:val="right" w:pos="9498"/>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10.6.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2 (двух) рабочих дней со дня такого изменения.</w:t>
      </w:r>
    </w:p>
    <w:p w:rsidR="00615259" w:rsidRPr="002A04CD" w:rsidRDefault="00615259" w:rsidP="00615259">
      <w:pPr>
        <w:tabs>
          <w:tab w:val="left" w:pos="0"/>
          <w:tab w:val="right" w:pos="9498"/>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10.7. Настоящий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 составлен в двух экземплярах, имеющих равную юридическую силу.</w:t>
      </w:r>
    </w:p>
    <w:p w:rsidR="00615259" w:rsidRPr="002A04CD" w:rsidRDefault="00615259" w:rsidP="00615259">
      <w:pPr>
        <w:tabs>
          <w:tab w:val="left" w:pos="0"/>
          <w:tab w:val="right" w:pos="9498"/>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10.8. Все </w:t>
      </w:r>
      <w:r w:rsidRPr="002A04CD">
        <w:rPr>
          <w:rFonts w:ascii="Times New Roman" w:hAnsi="Times New Roman" w:cs="Times New Roman"/>
          <w:sz w:val="20"/>
          <w:szCs w:val="20"/>
          <w:u w:val="single"/>
        </w:rPr>
        <w:t>приложения</w:t>
      </w:r>
      <w:r w:rsidRPr="002A04CD">
        <w:rPr>
          <w:rFonts w:ascii="Times New Roman" w:hAnsi="Times New Roman" w:cs="Times New Roman"/>
          <w:sz w:val="20"/>
          <w:szCs w:val="20"/>
        </w:rPr>
        <w:t xml:space="preserve"> к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являются его неотъемлемой частью:</w:t>
      </w:r>
    </w:p>
    <w:p w:rsidR="00615259" w:rsidRPr="002A04CD" w:rsidRDefault="00615259" w:rsidP="00615259">
      <w:pPr>
        <w:tabs>
          <w:tab w:val="num" w:pos="0"/>
          <w:tab w:val="num" w:pos="1080"/>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Приложение № 1. Расчет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w:t>
      </w:r>
    </w:p>
    <w:p w:rsidR="00615259" w:rsidRPr="002A04CD" w:rsidRDefault="00615259" w:rsidP="00615259">
      <w:pPr>
        <w:tabs>
          <w:tab w:val="num" w:pos="0"/>
          <w:tab w:val="num" w:pos="1080"/>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Приложение № 2. Описание объекта закупки.</w:t>
      </w:r>
    </w:p>
    <w:p w:rsidR="00F009D4" w:rsidRDefault="00F009D4" w:rsidP="00C94CD3">
      <w:pPr>
        <w:spacing w:after="0"/>
        <w:jc w:val="center"/>
        <w:rPr>
          <w:rFonts w:ascii="Times New Roman" w:hAnsi="Times New Roman" w:cs="Times New Roman"/>
          <w:b/>
          <w:sz w:val="20"/>
          <w:szCs w:val="20"/>
        </w:rPr>
      </w:pPr>
    </w:p>
    <w:p w:rsidR="00615259" w:rsidRPr="002A04CD" w:rsidRDefault="00615259" w:rsidP="00C94CD3">
      <w:pPr>
        <w:spacing w:after="0"/>
        <w:jc w:val="center"/>
        <w:rPr>
          <w:rFonts w:ascii="Times New Roman" w:hAnsi="Times New Roman" w:cs="Times New Roman"/>
          <w:b/>
          <w:sz w:val="20"/>
          <w:szCs w:val="20"/>
        </w:rPr>
      </w:pPr>
      <w:r w:rsidRPr="002A04CD">
        <w:rPr>
          <w:rFonts w:ascii="Times New Roman" w:hAnsi="Times New Roman" w:cs="Times New Roman"/>
          <w:b/>
          <w:sz w:val="20"/>
          <w:szCs w:val="20"/>
        </w:rPr>
        <w:t xml:space="preserve">11. ЮРИДИЧЕСКИЕ АДРЕСА, БАНКОВСКИЕ РЕКВИЗИТЫ  </w:t>
      </w:r>
    </w:p>
    <w:p w:rsidR="00615259" w:rsidRPr="002A04CD" w:rsidRDefault="00615259" w:rsidP="00C94CD3">
      <w:pPr>
        <w:spacing w:after="0"/>
        <w:jc w:val="center"/>
        <w:rPr>
          <w:rFonts w:ascii="Times New Roman" w:hAnsi="Times New Roman" w:cs="Times New Roman"/>
          <w:b/>
          <w:sz w:val="20"/>
          <w:szCs w:val="20"/>
        </w:rPr>
      </w:pPr>
      <w:r w:rsidRPr="002A04CD">
        <w:rPr>
          <w:rFonts w:ascii="Times New Roman" w:hAnsi="Times New Roman" w:cs="Times New Roman"/>
          <w:b/>
          <w:sz w:val="20"/>
          <w:szCs w:val="20"/>
        </w:rPr>
        <w:t>И ПОДПИСИ СТОРОН</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4982"/>
      </w:tblGrid>
      <w:tr w:rsidR="00090382" w:rsidRPr="002A04CD" w:rsidTr="00090382">
        <w:tc>
          <w:tcPr>
            <w:tcW w:w="5078" w:type="dxa"/>
          </w:tcPr>
          <w:p w:rsidR="00090382" w:rsidRPr="002A04CD" w:rsidRDefault="00090382" w:rsidP="00B62DE2">
            <w:pPr>
              <w:spacing w:after="0"/>
              <w:outlineLvl w:val="2"/>
              <w:rPr>
                <w:rFonts w:ascii="Times New Roman" w:hAnsi="Times New Roman" w:cs="Times New Roman"/>
                <w:b/>
                <w:sz w:val="20"/>
                <w:szCs w:val="20"/>
              </w:rPr>
            </w:pPr>
            <w:r w:rsidRPr="002A04CD">
              <w:rPr>
                <w:rFonts w:ascii="Times New Roman" w:hAnsi="Times New Roman" w:cs="Times New Roman"/>
                <w:b/>
                <w:sz w:val="20"/>
                <w:szCs w:val="20"/>
              </w:rPr>
              <w:t>Заказчик</w:t>
            </w:r>
          </w:p>
        </w:tc>
        <w:tc>
          <w:tcPr>
            <w:tcW w:w="4982" w:type="dxa"/>
            <w:hideMark/>
          </w:tcPr>
          <w:p w:rsidR="00090382" w:rsidRPr="002A04CD" w:rsidRDefault="00090382" w:rsidP="00B62DE2">
            <w:pPr>
              <w:spacing w:after="0"/>
              <w:rPr>
                <w:rFonts w:ascii="Times New Roman" w:hAnsi="Times New Roman" w:cs="Times New Roman"/>
                <w:b/>
                <w:sz w:val="20"/>
                <w:szCs w:val="20"/>
              </w:rPr>
            </w:pPr>
            <w:r w:rsidRPr="002A04CD">
              <w:rPr>
                <w:rFonts w:ascii="Times New Roman" w:hAnsi="Times New Roman" w:cs="Times New Roman"/>
                <w:b/>
                <w:sz w:val="20"/>
                <w:szCs w:val="20"/>
              </w:rPr>
              <w:t>Поставщик</w:t>
            </w:r>
          </w:p>
        </w:tc>
      </w:tr>
      <w:tr w:rsidR="00090382" w:rsidRPr="002A04CD" w:rsidTr="00090382">
        <w:trPr>
          <w:trHeight w:val="80"/>
        </w:trPr>
        <w:tc>
          <w:tcPr>
            <w:tcW w:w="5078" w:type="dxa"/>
          </w:tcPr>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 xml:space="preserve">Санкт-Петербургское государственное бюджетное профессиональное образовательное учреждение </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«Академия управления городской средой, градостроительства и печати» (СПб ГБПОУ «</w:t>
            </w:r>
            <w:proofErr w:type="spellStart"/>
            <w:r w:rsidRPr="002A04CD">
              <w:rPr>
                <w:rFonts w:ascii="Times New Roman" w:hAnsi="Times New Roman" w:cs="Times New Roman"/>
                <w:sz w:val="20"/>
                <w:szCs w:val="20"/>
              </w:rPr>
              <w:t>АУГСГиП</w:t>
            </w:r>
            <w:proofErr w:type="spellEnd"/>
            <w:r w:rsidRPr="002A04CD">
              <w:rPr>
                <w:rFonts w:ascii="Times New Roman" w:hAnsi="Times New Roman" w:cs="Times New Roman"/>
                <w:sz w:val="20"/>
                <w:szCs w:val="20"/>
              </w:rPr>
              <w:t>»)</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ИНН 7804105239 КПП 780401001 ОГРН 1037808013583</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Юридический адрес: 195273, Санкт-Петербург, ул. Руставели, д. 33 литера А</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Комитет финансов Санкт-Петербурга (СПб ГБПОУ «</w:t>
            </w:r>
            <w:proofErr w:type="spellStart"/>
            <w:r w:rsidRPr="002A04CD">
              <w:rPr>
                <w:rFonts w:ascii="Times New Roman" w:hAnsi="Times New Roman" w:cs="Times New Roman"/>
                <w:sz w:val="20"/>
                <w:szCs w:val="20"/>
              </w:rPr>
              <w:t>АУГСГиП</w:t>
            </w:r>
            <w:proofErr w:type="spellEnd"/>
            <w:r w:rsidRPr="002A04CD">
              <w:rPr>
                <w:rFonts w:ascii="Times New Roman" w:hAnsi="Times New Roman" w:cs="Times New Roman"/>
                <w:sz w:val="20"/>
                <w:szCs w:val="20"/>
              </w:rPr>
              <w:t>», лицевой счет 0821001)</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Номер казначейского счета 03224643400000007200</w:t>
            </w:r>
          </w:p>
          <w:p w:rsidR="006D7766"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 xml:space="preserve">БИК 014030106 р/с банка 40102810945370000005 </w:t>
            </w:r>
          </w:p>
          <w:p w:rsidR="00090382" w:rsidRPr="002A04CD" w:rsidRDefault="00F126F8" w:rsidP="00B62DE2">
            <w:pPr>
              <w:suppressLineNumbers/>
              <w:spacing w:after="0"/>
              <w:rPr>
                <w:rFonts w:ascii="Times New Roman" w:hAnsi="Times New Roman" w:cs="Times New Roman"/>
                <w:sz w:val="20"/>
                <w:szCs w:val="20"/>
              </w:rPr>
            </w:pPr>
            <w:r>
              <w:rPr>
                <w:rFonts w:ascii="Times New Roman" w:hAnsi="Times New Roman" w:cs="Times New Roman"/>
                <w:sz w:val="20"/>
                <w:szCs w:val="20"/>
              </w:rPr>
              <w:t xml:space="preserve">ОКЦ №1 </w:t>
            </w:r>
            <w:r w:rsidR="00090382" w:rsidRPr="002A04CD">
              <w:rPr>
                <w:rFonts w:ascii="Times New Roman" w:hAnsi="Times New Roman" w:cs="Times New Roman"/>
                <w:sz w:val="20"/>
                <w:szCs w:val="20"/>
              </w:rPr>
              <w:t>Северо-Западно</w:t>
            </w:r>
            <w:r>
              <w:rPr>
                <w:rFonts w:ascii="Times New Roman" w:hAnsi="Times New Roman" w:cs="Times New Roman"/>
                <w:sz w:val="20"/>
                <w:szCs w:val="20"/>
              </w:rPr>
              <w:t>го</w:t>
            </w:r>
            <w:r w:rsidR="00090382" w:rsidRPr="002A04CD">
              <w:rPr>
                <w:rFonts w:ascii="Times New Roman" w:hAnsi="Times New Roman" w:cs="Times New Roman"/>
                <w:sz w:val="20"/>
                <w:szCs w:val="20"/>
              </w:rPr>
              <w:t xml:space="preserve"> ГУ Банка России// УФК по г. Санкт-Петербургу</w:t>
            </w:r>
          </w:p>
          <w:p w:rsidR="00090382" w:rsidRPr="002A04CD" w:rsidRDefault="007D2EB7" w:rsidP="00B62DE2">
            <w:pPr>
              <w:suppressLineNumbers/>
              <w:spacing w:after="0"/>
              <w:rPr>
                <w:rFonts w:ascii="Times New Roman" w:hAnsi="Times New Roman" w:cs="Times New Roman"/>
                <w:sz w:val="20"/>
                <w:szCs w:val="20"/>
              </w:rPr>
            </w:pPr>
            <w:r>
              <w:rPr>
                <w:rFonts w:ascii="Times New Roman" w:hAnsi="Times New Roman" w:cs="Times New Roman"/>
                <w:sz w:val="20"/>
                <w:szCs w:val="20"/>
              </w:rPr>
              <w:t>Конт. № тел. 812-717-01-09</w:t>
            </w:r>
          </w:p>
          <w:p w:rsidR="00090382" w:rsidRPr="002A04CD" w:rsidRDefault="00090382" w:rsidP="00B62DE2">
            <w:pPr>
              <w:suppressLineNumbers/>
              <w:spacing w:after="0"/>
              <w:rPr>
                <w:rFonts w:ascii="Times New Roman" w:hAnsi="Times New Roman" w:cs="Times New Roman"/>
                <w:sz w:val="20"/>
                <w:szCs w:val="20"/>
              </w:rPr>
            </w:pPr>
          </w:p>
          <w:p w:rsidR="00090382" w:rsidRPr="002A04CD" w:rsidRDefault="00090382" w:rsidP="00B62DE2">
            <w:pPr>
              <w:suppressLineNumbers/>
              <w:spacing w:after="0"/>
              <w:rPr>
                <w:rFonts w:ascii="Times New Roman" w:hAnsi="Times New Roman" w:cs="Times New Roman"/>
                <w:b/>
                <w:sz w:val="20"/>
                <w:szCs w:val="20"/>
              </w:rPr>
            </w:pPr>
            <w:r w:rsidRPr="002A04CD">
              <w:rPr>
                <w:rFonts w:ascii="Times New Roman" w:hAnsi="Times New Roman" w:cs="Times New Roman"/>
                <w:b/>
                <w:sz w:val="20"/>
                <w:szCs w:val="20"/>
              </w:rPr>
              <w:t>Заказчик</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Заместитель директора по административной деятельности и стратегическому развитию</w:t>
            </w:r>
          </w:p>
          <w:p w:rsidR="00090382" w:rsidRPr="002A04CD" w:rsidRDefault="00090382" w:rsidP="00B62DE2">
            <w:pPr>
              <w:suppressLineNumbers/>
              <w:spacing w:after="0"/>
              <w:rPr>
                <w:rFonts w:ascii="Times New Roman" w:hAnsi="Times New Roman" w:cs="Times New Roman"/>
                <w:sz w:val="20"/>
                <w:szCs w:val="20"/>
              </w:rPr>
            </w:pP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О.Ю. Пластун</w:t>
            </w:r>
          </w:p>
          <w:p w:rsidR="00090382" w:rsidRPr="002A04CD" w:rsidRDefault="00090382" w:rsidP="00B62DE2">
            <w:pPr>
              <w:suppressLineNumbers/>
              <w:spacing w:after="0"/>
              <w:rPr>
                <w:rFonts w:ascii="Times New Roman" w:hAnsi="Times New Roman" w:cs="Times New Roman"/>
                <w:i/>
                <w:sz w:val="20"/>
                <w:szCs w:val="20"/>
              </w:rPr>
            </w:pPr>
            <w:r>
              <w:rPr>
                <w:rFonts w:ascii="Times New Roman" w:hAnsi="Times New Roman" w:cs="Times New Roman"/>
                <w:i/>
                <w:sz w:val="20"/>
                <w:szCs w:val="20"/>
              </w:rPr>
              <w:t>/Подписано ЭП/</w:t>
            </w:r>
          </w:p>
        </w:tc>
        <w:tc>
          <w:tcPr>
            <w:tcW w:w="4982" w:type="dxa"/>
          </w:tcPr>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r w:rsidRPr="002A04CD">
              <w:rPr>
                <w:rFonts w:ascii="Times New Roman" w:hAnsi="Times New Roman" w:cs="Times New Roman"/>
                <w:b/>
                <w:sz w:val="20"/>
                <w:szCs w:val="20"/>
              </w:rPr>
              <w:t>Поставщик</w:t>
            </w:r>
          </w:p>
          <w:p w:rsidR="00090382" w:rsidRDefault="00090382" w:rsidP="00B62DE2">
            <w:pPr>
              <w:spacing w:after="0"/>
              <w:rPr>
                <w:rFonts w:ascii="Times New Roman" w:hAnsi="Times New Roman" w:cs="Times New Roman"/>
                <w:sz w:val="20"/>
                <w:szCs w:val="20"/>
              </w:rPr>
            </w:pPr>
          </w:p>
          <w:p w:rsidR="009510E2" w:rsidRDefault="009510E2" w:rsidP="00B62DE2">
            <w:pPr>
              <w:spacing w:after="0"/>
              <w:rPr>
                <w:rFonts w:ascii="Times New Roman" w:hAnsi="Times New Roman" w:cs="Times New Roman"/>
                <w:sz w:val="20"/>
                <w:szCs w:val="20"/>
              </w:rPr>
            </w:pPr>
          </w:p>
          <w:p w:rsidR="009510E2" w:rsidRPr="002A04CD" w:rsidRDefault="009510E2" w:rsidP="00B62DE2">
            <w:pPr>
              <w:spacing w:after="0"/>
              <w:rPr>
                <w:rFonts w:ascii="Times New Roman" w:hAnsi="Times New Roman" w:cs="Times New Roman"/>
                <w:sz w:val="20"/>
                <w:szCs w:val="20"/>
              </w:rPr>
            </w:pPr>
          </w:p>
          <w:p w:rsidR="00090382" w:rsidRPr="002A04CD" w:rsidRDefault="00090382" w:rsidP="00B62DE2">
            <w:pPr>
              <w:spacing w:after="0"/>
              <w:rPr>
                <w:rFonts w:ascii="Times New Roman" w:hAnsi="Times New Roman" w:cs="Times New Roman"/>
                <w:sz w:val="20"/>
                <w:szCs w:val="20"/>
              </w:rPr>
            </w:pPr>
            <w:r w:rsidRPr="002A04CD">
              <w:rPr>
                <w:rFonts w:ascii="Times New Roman" w:hAnsi="Times New Roman" w:cs="Times New Roman"/>
                <w:sz w:val="20"/>
                <w:szCs w:val="20"/>
              </w:rPr>
              <w:t>/_________/</w:t>
            </w:r>
          </w:p>
          <w:p w:rsidR="00090382" w:rsidRPr="002A04CD" w:rsidRDefault="00090382" w:rsidP="00B62DE2">
            <w:pPr>
              <w:spacing w:after="0"/>
              <w:rPr>
                <w:rFonts w:ascii="Times New Roman" w:hAnsi="Times New Roman" w:cs="Times New Roman"/>
                <w:i/>
                <w:sz w:val="20"/>
                <w:szCs w:val="20"/>
              </w:rPr>
            </w:pPr>
            <w:r>
              <w:rPr>
                <w:rFonts w:ascii="Times New Roman" w:hAnsi="Times New Roman" w:cs="Times New Roman"/>
                <w:i/>
                <w:sz w:val="20"/>
                <w:szCs w:val="20"/>
              </w:rPr>
              <w:t>/Подписано ЭП/</w:t>
            </w:r>
          </w:p>
          <w:p w:rsidR="00090382" w:rsidRPr="002A04CD" w:rsidRDefault="00090382" w:rsidP="00B62DE2">
            <w:pPr>
              <w:spacing w:after="0"/>
              <w:rPr>
                <w:rFonts w:ascii="Times New Roman" w:hAnsi="Times New Roman" w:cs="Times New Roman"/>
                <w:sz w:val="20"/>
                <w:szCs w:val="20"/>
              </w:rPr>
            </w:pPr>
          </w:p>
          <w:p w:rsidR="00090382" w:rsidRPr="002A04CD" w:rsidRDefault="00090382" w:rsidP="00B62DE2">
            <w:pPr>
              <w:spacing w:after="0"/>
              <w:rPr>
                <w:rFonts w:ascii="Times New Roman" w:hAnsi="Times New Roman" w:cs="Times New Roman"/>
                <w:sz w:val="20"/>
                <w:szCs w:val="20"/>
              </w:rPr>
            </w:pPr>
          </w:p>
        </w:tc>
      </w:tr>
    </w:tbl>
    <w:p w:rsidR="00615259" w:rsidRPr="002A04CD" w:rsidRDefault="00615259" w:rsidP="00615259">
      <w:pPr>
        <w:rPr>
          <w:rFonts w:ascii="Times New Roman" w:hAnsi="Times New Roman" w:cs="Times New Roman"/>
          <w:b/>
          <w:bCs/>
          <w:color w:val="FF0000"/>
          <w:sz w:val="20"/>
          <w:szCs w:val="20"/>
        </w:rPr>
        <w:sectPr w:rsidR="00615259" w:rsidRPr="002A04CD" w:rsidSect="009510E2">
          <w:pgSz w:w="11906" w:h="16838"/>
          <w:pgMar w:top="993" w:right="849" w:bottom="851" w:left="1276" w:header="0" w:footer="227" w:gutter="0"/>
          <w:cols w:space="720"/>
        </w:sectPr>
      </w:pPr>
    </w:p>
    <w:p w:rsidR="00615259" w:rsidRPr="002A04CD" w:rsidRDefault="00615259" w:rsidP="00C07AE0">
      <w:pPr>
        <w:keepNext/>
        <w:keepLines/>
        <w:pageBreakBefore/>
        <w:tabs>
          <w:tab w:val="left" w:pos="3780"/>
        </w:tabs>
        <w:spacing w:after="0"/>
        <w:ind w:firstLine="357"/>
        <w:jc w:val="right"/>
        <w:rPr>
          <w:rFonts w:ascii="Times New Roman" w:hAnsi="Times New Roman" w:cs="Times New Roman"/>
          <w:i/>
          <w:sz w:val="20"/>
          <w:szCs w:val="20"/>
        </w:rPr>
      </w:pPr>
      <w:r w:rsidRPr="002A04CD">
        <w:rPr>
          <w:rFonts w:ascii="Times New Roman" w:hAnsi="Times New Roman" w:cs="Times New Roman"/>
          <w:i/>
          <w:sz w:val="20"/>
          <w:szCs w:val="20"/>
        </w:rPr>
        <w:t>Приложение № 1</w:t>
      </w:r>
    </w:p>
    <w:p w:rsidR="00615259" w:rsidRPr="002A04CD" w:rsidRDefault="00615259" w:rsidP="00C07AE0">
      <w:pPr>
        <w:keepNext/>
        <w:keepLines/>
        <w:tabs>
          <w:tab w:val="left" w:pos="3780"/>
        </w:tabs>
        <w:spacing w:after="0"/>
        <w:ind w:firstLine="360"/>
        <w:jc w:val="right"/>
        <w:rPr>
          <w:rFonts w:ascii="Times New Roman" w:hAnsi="Times New Roman" w:cs="Times New Roman"/>
          <w:i/>
          <w:sz w:val="20"/>
          <w:szCs w:val="20"/>
        </w:rPr>
      </w:pPr>
      <w:r w:rsidRPr="002A04CD">
        <w:rPr>
          <w:rFonts w:ascii="Times New Roman" w:hAnsi="Times New Roman" w:cs="Times New Roman"/>
          <w:i/>
          <w:sz w:val="20"/>
          <w:szCs w:val="20"/>
        </w:rPr>
        <w:t xml:space="preserve">к </w:t>
      </w:r>
      <w:r w:rsidR="00A51B47">
        <w:rPr>
          <w:rFonts w:ascii="Times New Roman" w:hAnsi="Times New Roman" w:cs="Times New Roman"/>
          <w:i/>
          <w:sz w:val="20"/>
          <w:szCs w:val="20"/>
        </w:rPr>
        <w:t>Контракт</w:t>
      </w:r>
      <w:r w:rsidRPr="002A04CD">
        <w:rPr>
          <w:rFonts w:ascii="Times New Roman" w:hAnsi="Times New Roman" w:cs="Times New Roman"/>
          <w:i/>
          <w:sz w:val="20"/>
          <w:szCs w:val="20"/>
        </w:rPr>
        <w:t>у № ___________________________</w:t>
      </w:r>
    </w:p>
    <w:p w:rsidR="00615259" w:rsidRPr="002A04CD" w:rsidRDefault="00615259" w:rsidP="00C07AE0">
      <w:pPr>
        <w:keepNext/>
        <w:keepLines/>
        <w:tabs>
          <w:tab w:val="left" w:pos="3780"/>
        </w:tabs>
        <w:spacing w:after="0"/>
        <w:ind w:firstLine="360"/>
        <w:jc w:val="right"/>
        <w:rPr>
          <w:rFonts w:ascii="Times New Roman" w:hAnsi="Times New Roman" w:cs="Times New Roman"/>
          <w:i/>
          <w:sz w:val="20"/>
          <w:szCs w:val="20"/>
        </w:rPr>
      </w:pPr>
      <w:r w:rsidRPr="002A04CD">
        <w:rPr>
          <w:rFonts w:ascii="Times New Roman" w:hAnsi="Times New Roman" w:cs="Times New Roman"/>
          <w:i/>
          <w:sz w:val="20"/>
          <w:szCs w:val="20"/>
        </w:rPr>
        <w:t xml:space="preserve"> от «___» __</w:t>
      </w:r>
      <w:r w:rsidR="00110796">
        <w:rPr>
          <w:rFonts w:ascii="Times New Roman" w:hAnsi="Times New Roman" w:cs="Times New Roman"/>
          <w:i/>
          <w:sz w:val="20"/>
          <w:szCs w:val="20"/>
        </w:rPr>
        <w:t>______</w:t>
      </w:r>
      <w:r w:rsidRPr="002A04CD">
        <w:rPr>
          <w:rFonts w:ascii="Times New Roman" w:hAnsi="Times New Roman" w:cs="Times New Roman"/>
          <w:i/>
          <w:sz w:val="20"/>
          <w:szCs w:val="20"/>
        </w:rPr>
        <w:t>____ 202</w:t>
      </w:r>
      <w:r w:rsidR="00F009D4">
        <w:rPr>
          <w:rFonts w:ascii="Times New Roman" w:hAnsi="Times New Roman" w:cs="Times New Roman"/>
          <w:i/>
          <w:sz w:val="20"/>
          <w:szCs w:val="20"/>
        </w:rPr>
        <w:t>6</w:t>
      </w:r>
      <w:r w:rsidRPr="002A04CD">
        <w:rPr>
          <w:rFonts w:ascii="Times New Roman" w:hAnsi="Times New Roman" w:cs="Times New Roman"/>
          <w:i/>
          <w:sz w:val="20"/>
          <w:szCs w:val="20"/>
        </w:rPr>
        <w:t xml:space="preserve"> г.  </w:t>
      </w:r>
    </w:p>
    <w:p w:rsidR="005A38F6" w:rsidRDefault="005A38F6" w:rsidP="00615259">
      <w:pPr>
        <w:ind w:firstLine="567"/>
        <w:jc w:val="center"/>
        <w:rPr>
          <w:rFonts w:ascii="Times New Roman" w:hAnsi="Times New Roman" w:cs="Times New Roman"/>
          <w:b/>
          <w:caps/>
          <w:color w:val="000000"/>
          <w:sz w:val="20"/>
          <w:szCs w:val="20"/>
        </w:rPr>
      </w:pPr>
    </w:p>
    <w:p w:rsidR="00615259" w:rsidRPr="002A04CD" w:rsidRDefault="00615259" w:rsidP="00615259">
      <w:pPr>
        <w:ind w:firstLine="567"/>
        <w:jc w:val="center"/>
        <w:rPr>
          <w:rFonts w:ascii="Times New Roman" w:hAnsi="Times New Roman" w:cs="Times New Roman"/>
          <w:b/>
          <w:caps/>
          <w:color w:val="000000"/>
          <w:sz w:val="20"/>
          <w:szCs w:val="20"/>
        </w:rPr>
      </w:pPr>
      <w:r w:rsidRPr="002A04CD">
        <w:rPr>
          <w:rFonts w:ascii="Times New Roman" w:hAnsi="Times New Roman" w:cs="Times New Roman"/>
          <w:b/>
          <w:caps/>
          <w:color w:val="000000"/>
          <w:sz w:val="20"/>
          <w:szCs w:val="20"/>
        </w:rPr>
        <w:t xml:space="preserve">расчет цены </w:t>
      </w:r>
      <w:r w:rsidR="00A51B47">
        <w:rPr>
          <w:rFonts w:ascii="Times New Roman" w:hAnsi="Times New Roman" w:cs="Times New Roman"/>
          <w:b/>
          <w:caps/>
          <w:color w:val="000000"/>
          <w:sz w:val="20"/>
          <w:szCs w:val="20"/>
        </w:rPr>
        <w:t>КОНТРАКТ</w:t>
      </w:r>
      <w:r w:rsidRPr="002A04CD">
        <w:rPr>
          <w:rFonts w:ascii="Times New Roman" w:hAnsi="Times New Roman" w:cs="Times New Roman"/>
          <w:b/>
          <w:caps/>
          <w:color w:val="000000"/>
          <w:sz w:val="20"/>
          <w:szCs w:val="20"/>
        </w:rPr>
        <w:t>А</w:t>
      </w:r>
    </w:p>
    <w:tbl>
      <w:tblPr>
        <w:tblStyle w:val="af3"/>
        <w:tblW w:w="10205" w:type="dxa"/>
        <w:tblInd w:w="421" w:type="dxa"/>
        <w:tblLook w:val="04A0" w:firstRow="1" w:lastRow="0" w:firstColumn="1" w:lastColumn="0" w:noHBand="0" w:noVBand="1"/>
      </w:tblPr>
      <w:tblGrid>
        <w:gridCol w:w="503"/>
        <w:gridCol w:w="2739"/>
        <w:gridCol w:w="780"/>
        <w:gridCol w:w="947"/>
        <w:gridCol w:w="1691"/>
        <w:gridCol w:w="1577"/>
        <w:gridCol w:w="1968"/>
      </w:tblGrid>
      <w:tr w:rsidR="00615259" w:rsidRPr="002A04CD" w:rsidTr="001D2E22">
        <w:trPr>
          <w:trHeight w:val="396"/>
        </w:trPr>
        <w:tc>
          <w:tcPr>
            <w:tcW w:w="503" w:type="dxa"/>
            <w:shd w:val="clear" w:color="auto" w:fill="auto"/>
          </w:tcPr>
          <w:p w:rsidR="00615259" w:rsidRPr="002A04CD" w:rsidRDefault="00615259" w:rsidP="00B62DE2">
            <w:pPr>
              <w:jc w:val="center"/>
              <w:rPr>
                <w:rFonts w:ascii="Times New Roman" w:hAnsi="Times New Roman" w:cs="Times New Roman"/>
                <w:b/>
                <w:sz w:val="20"/>
                <w:szCs w:val="20"/>
              </w:rPr>
            </w:pPr>
            <w:r w:rsidRPr="002A04CD">
              <w:rPr>
                <w:rFonts w:ascii="Times New Roman" w:hAnsi="Times New Roman" w:cs="Times New Roman"/>
                <w:b/>
                <w:sz w:val="20"/>
                <w:szCs w:val="20"/>
              </w:rPr>
              <w:t>№ п/п</w:t>
            </w:r>
          </w:p>
        </w:tc>
        <w:tc>
          <w:tcPr>
            <w:tcW w:w="2739" w:type="dxa"/>
            <w:shd w:val="clear" w:color="auto" w:fill="auto"/>
          </w:tcPr>
          <w:p w:rsidR="00615259" w:rsidRPr="002A04CD" w:rsidRDefault="00615259" w:rsidP="00915BDF">
            <w:pPr>
              <w:tabs>
                <w:tab w:val="left" w:pos="708"/>
              </w:tabs>
              <w:rPr>
                <w:rFonts w:ascii="Times New Roman" w:hAnsi="Times New Roman" w:cs="Times New Roman"/>
                <w:b/>
                <w:sz w:val="20"/>
                <w:szCs w:val="20"/>
              </w:rPr>
            </w:pPr>
            <w:r w:rsidRPr="002A04CD">
              <w:rPr>
                <w:rFonts w:ascii="Times New Roman" w:hAnsi="Times New Roman" w:cs="Times New Roman"/>
                <w:b/>
                <w:sz w:val="20"/>
                <w:szCs w:val="20"/>
              </w:rPr>
              <w:t>Наименование товара</w:t>
            </w:r>
          </w:p>
        </w:tc>
        <w:tc>
          <w:tcPr>
            <w:tcW w:w="780" w:type="dxa"/>
            <w:shd w:val="clear" w:color="auto" w:fill="auto"/>
          </w:tcPr>
          <w:p w:rsidR="00615259" w:rsidRPr="002A04CD" w:rsidRDefault="00615259" w:rsidP="00B62DE2">
            <w:pPr>
              <w:tabs>
                <w:tab w:val="left" w:pos="708"/>
              </w:tabs>
              <w:jc w:val="center"/>
              <w:rPr>
                <w:rFonts w:ascii="Times New Roman" w:hAnsi="Times New Roman" w:cs="Times New Roman"/>
                <w:b/>
                <w:sz w:val="20"/>
                <w:szCs w:val="20"/>
              </w:rPr>
            </w:pPr>
            <w:r w:rsidRPr="002A04CD">
              <w:rPr>
                <w:rFonts w:ascii="Times New Roman" w:hAnsi="Times New Roman" w:cs="Times New Roman"/>
                <w:b/>
                <w:sz w:val="20"/>
                <w:szCs w:val="20"/>
              </w:rPr>
              <w:t>Ед. изм.</w:t>
            </w:r>
          </w:p>
        </w:tc>
        <w:tc>
          <w:tcPr>
            <w:tcW w:w="947" w:type="dxa"/>
            <w:shd w:val="clear" w:color="auto" w:fill="auto"/>
          </w:tcPr>
          <w:p w:rsidR="00615259" w:rsidRPr="002A04CD" w:rsidRDefault="00615259" w:rsidP="00B62DE2">
            <w:pPr>
              <w:tabs>
                <w:tab w:val="left" w:pos="708"/>
              </w:tabs>
              <w:jc w:val="center"/>
              <w:rPr>
                <w:rFonts w:ascii="Times New Roman" w:hAnsi="Times New Roman" w:cs="Times New Roman"/>
                <w:b/>
                <w:sz w:val="20"/>
                <w:szCs w:val="20"/>
              </w:rPr>
            </w:pPr>
            <w:r w:rsidRPr="002A04CD">
              <w:rPr>
                <w:rFonts w:ascii="Times New Roman" w:hAnsi="Times New Roman" w:cs="Times New Roman"/>
                <w:b/>
                <w:sz w:val="20"/>
                <w:szCs w:val="20"/>
              </w:rPr>
              <w:t>Кол-во</w:t>
            </w:r>
          </w:p>
        </w:tc>
        <w:tc>
          <w:tcPr>
            <w:tcW w:w="1691" w:type="dxa"/>
            <w:shd w:val="clear" w:color="auto" w:fill="auto"/>
          </w:tcPr>
          <w:p w:rsidR="00615259" w:rsidRPr="002A04CD" w:rsidRDefault="00615259" w:rsidP="00B62DE2">
            <w:pPr>
              <w:tabs>
                <w:tab w:val="left" w:pos="708"/>
              </w:tabs>
              <w:jc w:val="center"/>
              <w:rPr>
                <w:rFonts w:ascii="Times New Roman" w:hAnsi="Times New Roman" w:cs="Times New Roman"/>
                <w:b/>
                <w:sz w:val="20"/>
                <w:szCs w:val="20"/>
              </w:rPr>
            </w:pPr>
            <w:r w:rsidRPr="002A04CD">
              <w:rPr>
                <w:rFonts w:ascii="Times New Roman" w:hAnsi="Times New Roman" w:cs="Times New Roman"/>
                <w:b/>
                <w:sz w:val="20"/>
                <w:szCs w:val="20"/>
              </w:rPr>
              <w:t>Страна происхождения</w:t>
            </w:r>
          </w:p>
        </w:tc>
        <w:tc>
          <w:tcPr>
            <w:tcW w:w="1577" w:type="dxa"/>
            <w:shd w:val="clear" w:color="auto" w:fill="auto"/>
          </w:tcPr>
          <w:p w:rsidR="00615259" w:rsidRPr="002A04CD" w:rsidRDefault="00615259" w:rsidP="00B62DE2">
            <w:pPr>
              <w:tabs>
                <w:tab w:val="left" w:pos="708"/>
              </w:tabs>
              <w:jc w:val="center"/>
              <w:rPr>
                <w:rFonts w:ascii="Times New Roman" w:hAnsi="Times New Roman" w:cs="Times New Roman"/>
                <w:b/>
                <w:sz w:val="20"/>
                <w:szCs w:val="20"/>
              </w:rPr>
            </w:pPr>
            <w:r w:rsidRPr="002A04CD">
              <w:rPr>
                <w:rFonts w:ascii="Times New Roman" w:hAnsi="Times New Roman" w:cs="Times New Roman"/>
                <w:b/>
                <w:sz w:val="20"/>
                <w:szCs w:val="20"/>
              </w:rPr>
              <w:t>Цена, руб.</w:t>
            </w:r>
          </w:p>
        </w:tc>
        <w:tc>
          <w:tcPr>
            <w:tcW w:w="1968" w:type="dxa"/>
            <w:shd w:val="clear" w:color="auto" w:fill="auto"/>
          </w:tcPr>
          <w:p w:rsidR="00615259" w:rsidRPr="002A04CD" w:rsidRDefault="00615259" w:rsidP="00B62DE2">
            <w:pPr>
              <w:tabs>
                <w:tab w:val="left" w:pos="708"/>
              </w:tabs>
              <w:jc w:val="center"/>
              <w:rPr>
                <w:rFonts w:ascii="Times New Roman" w:hAnsi="Times New Roman" w:cs="Times New Roman"/>
                <w:b/>
                <w:sz w:val="20"/>
                <w:szCs w:val="20"/>
              </w:rPr>
            </w:pPr>
            <w:r w:rsidRPr="002A04CD">
              <w:rPr>
                <w:rFonts w:ascii="Times New Roman" w:hAnsi="Times New Roman" w:cs="Times New Roman"/>
                <w:b/>
                <w:sz w:val="20"/>
                <w:szCs w:val="20"/>
              </w:rPr>
              <w:t>Сумма, руб.</w:t>
            </w:r>
          </w:p>
        </w:tc>
      </w:tr>
      <w:tr w:rsidR="001D2E22" w:rsidRPr="002A04CD" w:rsidTr="001D2E22">
        <w:trPr>
          <w:trHeight w:val="505"/>
        </w:trPr>
        <w:tc>
          <w:tcPr>
            <w:tcW w:w="503" w:type="dxa"/>
            <w:shd w:val="clear" w:color="auto" w:fill="auto"/>
          </w:tcPr>
          <w:p w:rsidR="001D2E22" w:rsidRPr="00135D8D" w:rsidRDefault="001D2E22" w:rsidP="001D2E22">
            <w:pPr>
              <w:spacing w:after="0" w:line="240" w:lineRule="auto"/>
              <w:jc w:val="right"/>
              <w:rPr>
                <w:rFonts w:ascii="Times New Roman" w:hAnsi="Times New Roman" w:cs="Times New Roman"/>
                <w:color w:val="000000"/>
                <w:sz w:val="20"/>
                <w:szCs w:val="20"/>
              </w:rPr>
            </w:pPr>
            <w:r w:rsidRPr="00135D8D">
              <w:rPr>
                <w:rFonts w:ascii="Times New Roman" w:hAnsi="Times New Roman" w:cs="Times New Roman"/>
                <w:color w:val="000000"/>
                <w:sz w:val="20"/>
                <w:szCs w:val="20"/>
              </w:rPr>
              <w:t>1</w:t>
            </w:r>
          </w:p>
        </w:tc>
        <w:tc>
          <w:tcPr>
            <w:tcW w:w="2739" w:type="dxa"/>
            <w:shd w:val="clear" w:color="auto" w:fill="auto"/>
            <w:vAlign w:val="bottom"/>
          </w:tcPr>
          <w:p w:rsidR="001D2E22" w:rsidRPr="001D2E22" w:rsidRDefault="001D2E22" w:rsidP="001D2E22">
            <w:pPr>
              <w:spacing w:after="0" w:line="240" w:lineRule="auto"/>
              <w:rPr>
                <w:rFonts w:ascii="Times New Roman" w:hAnsi="Times New Roman" w:cs="Times New Roman"/>
                <w:sz w:val="20"/>
                <w:szCs w:val="20"/>
              </w:rPr>
            </w:pPr>
            <w:r w:rsidRPr="001D2E22">
              <w:rPr>
                <w:rFonts w:ascii="Times New Roman" w:hAnsi="Times New Roman" w:cs="Times New Roman"/>
                <w:sz w:val="20"/>
                <w:szCs w:val="20"/>
              </w:rPr>
              <w:t>Пена монтажная тип1</w:t>
            </w:r>
          </w:p>
        </w:tc>
        <w:tc>
          <w:tcPr>
            <w:tcW w:w="780" w:type="dxa"/>
            <w:shd w:val="clear" w:color="auto" w:fill="auto"/>
          </w:tcPr>
          <w:p w:rsidR="001D2E22" w:rsidRPr="001D2E22" w:rsidRDefault="001D2E22" w:rsidP="001D2E22">
            <w:pPr>
              <w:spacing w:after="0" w:line="240" w:lineRule="auto"/>
              <w:jc w:val="center"/>
              <w:rPr>
                <w:rFonts w:ascii="Times New Roman" w:hAnsi="Times New Roman" w:cs="Times New Roman"/>
                <w:sz w:val="20"/>
                <w:szCs w:val="20"/>
              </w:rPr>
            </w:pPr>
            <w:proofErr w:type="spellStart"/>
            <w:r w:rsidRPr="001D2E22">
              <w:rPr>
                <w:rFonts w:ascii="Times New Roman" w:hAnsi="Times New Roman" w:cs="Times New Roman"/>
                <w:sz w:val="20"/>
                <w:szCs w:val="20"/>
              </w:rPr>
              <w:t>шт</w:t>
            </w:r>
            <w:proofErr w:type="spellEnd"/>
          </w:p>
        </w:tc>
        <w:tc>
          <w:tcPr>
            <w:tcW w:w="947" w:type="dxa"/>
            <w:shd w:val="clear" w:color="auto" w:fill="auto"/>
          </w:tcPr>
          <w:p w:rsidR="001D2E22" w:rsidRPr="001D2E22" w:rsidRDefault="001D2E22" w:rsidP="001D2E22">
            <w:pPr>
              <w:spacing w:after="0" w:line="240" w:lineRule="auto"/>
              <w:jc w:val="center"/>
              <w:rPr>
                <w:rFonts w:ascii="Times New Roman" w:hAnsi="Times New Roman" w:cs="Times New Roman"/>
                <w:sz w:val="20"/>
                <w:szCs w:val="20"/>
              </w:rPr>
            </w:pPr>
            <w:r w:rsidRPr="001D2E22">
              <w:rPr>
                <w:rFonts w:ascii="Times New Roman" w:hAnsi="Times New Roman" w:cs="Times New Roman"/>
                <w:sz w:val="20"/>
                <w:szCs w:val="20"/>
              </w:rPr>
              <w:t>10</w:t>
            </w:r>
          </w:p>
        </w:tc>
        <w:tc>
          <w:tcPr>
            <w:tcW w:w="1691" w:type="dxa"/>
            <w:shd w:val="clear" w:color="auto" w:fill="auto"/>
          </w:tcPr>
          <w:p w:rsidR="001D2E22" w:rsidRPr="006D7766" w:rsidRDefault="001D2E22" w:rsidP="001D2E22">
            <w:pPr>
              <w:tabs>
                <w:tab w:val="left" w:pos="708"/>
              </w:tabs>
              <w:rPr>
                <w:rFonts w:ascii="Times New Roman" w:hAnsi="Times New Roman" w:cs="Times New Roman"/>
                <w:i/>
              </w:rPr>
            </w:pPr>
          </w:p>
        </w:tc>
        <w:tc>
          <w:tcPr>
            <w:tcW w:w="1577" w:type="dxa"/>
            <w:shd w:val="clear" w:color="auto" w:fill="auto"/>
          </w:tcPr>
          <w:p w:rsidR="001D2E22" w:rsidRPr="002A04CD" w:rsidRDefault="001D2E22" w:rsidP="001D2E22">
            <w:pPr>
              <w:tabs>
                <w:tab w:val="left" w:pos="708"/>
              </w:tabs>
              <w:rPr>
                <w:rFonts w:ascii="Times New Roman" w:hAnsi="Times New Roman" w:cs="Times New Roman"/>
                <w:i/>
                <w:sz w:val="20"/>
                <w:szCs w:val="20"/>
              </w:rPr>
            </w:pPr>
          </w:p>
        </w:tc>
        <w:tc>
          <w:tcPr>
            <w:tcW w:w="1968" w:type="dxa"/>
            <w:shd w:val="clear" w:color="auto" w:fill="auto"/>
          </w:tcPr>
          <w:p w:rsidR="001D2E22" w:rsidRPr="002A04CD" w:rsidRDefault="001D2E22" w:rsidP="001D2E22">
            <w:pPr>
              <w:tabs>
                <w:tab w:val="left" w:pos="708"/>
              </w:tabs>
              <w:rPr>
                <w:rFonts w:ascii="Times New Roman" w:hAnsi="Times New Roman" w:cs="Times New Roman"/>
                <w:i/>
                <w:sz w:val="20"/>
                <w:szCs w:val="20"/>
              </w:rPr>
            </w:pPr>
          </w:p>
        </w:tc>
      </w:tr>
      <w:tr w:rsidR="001D2E22" w:rsidRPr="002A04CD" w:rsidTr="001D2E22">
        <w:trPr>
          <w:trHeight w:val="130"/>
        </w:trPr>
        <w:tc>
          <w:tcPr>
            <w:tcW w:w="503" w:type="dxa"/>
            <w:shd w:val="clear" w:color="auto" w:fill="auto"/>
          </w:tcPr>
          <w:p w:rsidR="001D2E22" w:rsidRPr="00135D8D" w:rsidRDefault="001D2E22" w:rsidP="001D2E22">
            <w:pPr>
              <w:jc w:val="right"/>
              <w:rPr>
                <w:rFonts w:ascii="Times New Roman" w:hAnsi="Times New Roman" w:cs="Times New Roman"/>
                <w:color w:val="000000"/>
                <w:sz w:val="20"/>
                <w:szCs w:val="20"/>
              </w:rPr>
            </w:pPr>
            <w:r w:rsidRPr="00135D8D">
              <w:rPr>
                <w:rFonts w:ascii="Times New Roman" w:hAnsi="Times New Roman" w:cs="Times New Roman"/>
                <w:color w:val="000000"/>
                <w:sz w:val="20"/>
                <w:szCs w:val="20"/>
              </w:rPr>
              <w:t>2</w:t>
            </w:r>
          </w:p>
        </w:tc>
        <w:tc>
          <w:tcPr>
            <w:tcW w:w="2739" w:type="dxa"/>
            <w:shd w:val="clear" w:color="auto" w:fill="auto"/>
            <w:vAlign w:val="bottom"/>
          </w:tcPr>
          <w:p w:rsidR="001D2E22" w:rsidRPr="001D2E22" w:rsidRDefault="001D2E22" w:rsidP="001D2E22">
            <w:pPr>
              <w:rPr>
                <w:rFonts w:ascii="Times New Roman" w:hAnsi="Times New Roman" w:cs="Times New Roman"/>
                <w:sz w:val="20"/>
                <w:szCs w:val="20"/>
              </w:rPr>
            </w:pPr>
            <w:r w:rsidRPr="001D2E22">
              <w:rPr>
                <w:rFonts w:ascii="Times New Roman" w:hAnsi="Times New Roman" w:cs="Times New Roman"/>
                <w:sz w:val="20"/>
                <w:szCs w:val="20"/>
              </w:rPr>
              <w:t>Шпатлевка латексная тип 11</w:t>
            </w:r>
          </w:p>
        </w:tc>
        <w:tc>
          <w:tcPr>
            <w:tcW w:w="780" w:type="dxa"/>
            <w:shd w:val="clear" w:color="auto" w:fill="auto"/>
          </w:tcPr>
          <w:p w:rsidR="001D2E22" w:rsidRPr="001D2E22" w:rsidRDefault="006A20E7" w:rsidP="001D2E22">
            <w:pPr>
              <w:jc w:val="center"/>
              <w:rPr>
                <w:rFonts w:ascii="Times New Roman" w:hAnsi="Times New Roman" w:cs="Times New Roman"/>
                <w:sz w:val="20"/>
                <w:szCs w:val="20"/>
              </w:rPr>
            </w:pPr>
            <w:proofErr w:type="spellStart"/>
            <w:r>
              <w:rPr>
                <w:rFonts w:ascii="Times New Roman" w:hAnsi="Times New Roman" w:cs="Times New Roman"/>
                <w:sz w:val="20"/>
                <w:szCs w:val="20"/>
              </w:rPr>
              <w:t>упак</w:t>
            </w:r>
            <w:proofErr w:type="spellEnd"/>
          </w:p>
        </w:tc>
        <w:tc>
          <w:tcPr>
            <w:tcW w:w="947" w:type="dxa"/>
            <w:shd w:val="clear" w:color="auto" w:fill="auto"/>
          </w:tcPr>
          <w:p w:rsidR="001D2E22" w:rsidRPr="001D2E22" w:rsidRDefault="001D2E22" w:rsidP="001D2E22">
            <w:pPr>
              <w:jc w:val="center"/>
              <w:rPr>
                <w:rFonts w:ascii="Times New Roman" w:hAnsi="Times New Roman" w:cs="Times New Roman"/>
                <w:sz w:val="20"/>
                <w:szCs w:val="20"/>
              </w:rPr>
            </w:pPr>
            <w:r w:rsidRPr="001D2E22">
              <w:rPr>
                <w:rFonts w:ascii="Times New Roman" w:hAnsi="Times New Roman" w:cs="Times New Roman"/>
                <w:sz w:val="20"/>
                <w:szCs w:val="20"/>
              </w:rPr>
              <w:t>10</w:t>
            </w:r>
          </w:p>
        </w:tc>
        <w:tc>
          <w:tcPr>
            <w:tcW w:w="1691" w:type="dxa"/>
            <w:shd w:val="clear" w:color="auto" w:fill="auto"/>
          </w:tcPr>
          <w:p w:rsidR="001D2E22" w:rsidRPr="006D7766" w:rsidRDefault="001D2E22" w:rsidP="001D2E22">
            <w:pPr>
              <w:tabs>
                <w:tab w:val="left" w:pos="708"/>
              </w:tabs>
              <w:rPr>
                <w:rFonts w:ascii="Times New Roman" w:hAnsi="Times New Roman" w:cs="Times New Roman"/>
                <w:i/>
              </w:rPr>
            </w:pPr>
          </w:p>
        </w:tc>
        <w:tc>
          <w:tcPr>
            <w:tcW w:w="1577" w:type="dxa"/>
            <w:shd w:val="clear" w:color="auto" w:fill="auto"/>
          </w:tcPr>
          <w:p w:rsidR="001D2E22" w:rsidRPr="002A04CD" w:rsidRDefault="001D2E22" w:rsidP="001D2E22">
            <w:pPr>
              <w:tabs>
                <w:tab w:val="left" w:pos="708"/>
              </w:tabs>
              <w:rPr>
                <w:rFonts w:ascii="Times New Roman" w:hAnsi="Times New Roman" w:cs="Times New Roman"/>
                <w:i/>
                <w:sz w:val="20"/>
                <w:szCs w:val="20"/>
              </w:rPr>
            </w:pPr>
          </w:p>
        </w:tc>
        <w:tc>
          <w:tcPr>
            <w:tcW w:w="1968" w:type="dxa"/>
            <w:shd w:val="clear" w:color="auto" w:fill="auto"/>
          </w:tcPr>
          <w:p w:rsidR="001D2E22" w:rsidRPr="002A04CD" w:rsidRDefault="001D2E22" w:rsidP="001D2E22">
            <w:pPr>
              <w:tabs>
                <w:tab w:val="left" w:pos="708"/>
              </w:tabs>
              <w:rPr>
                <w:rFonts w:ascii="Times New Roman" w:hAnsi="Times New Roman" w:cs="Times New Roman"/>
                <w:i/>
                <w:sz w:val="20"/>
                <w:szCs w:val="20"/>
              </w:rPr>
            </w:pPr>
          </w:p>
        </w:tc>
      </w:tr>
      <w:tr w:rsidR="001D2E22" w:rsidRPr="002A04CD" w:rsidTr="001D2E22">
        <w:trPr>
          <w:trHeight w:val="208"/>
        </w:trPr>
        <w:tc>
          <w:tcPr>
            <w:tcW w:w="503" w:type="dxa"/>
            <w:shd w:val="clear" w:color="auto" w:fill="auto"/>
          </w:tcPr>
          <w:p w:rsidR="001D2E22" w:rsidRPr="00135D8D" w:rsidRDefault="001D2E22" w:rsidP="001D2E22">
            <w:pPr>
              <w:jc w:val="right"/>
              <w:rPr>
                <w:rFonts w:ascii="Times New Roman" w:hAnsi="Times New Roman" w:cs="Times New Roman"/>
                <w:color w:val="000000"/>
                <w:sz w:val="20"/>
                <w:szCs w:val="20"/>
              </w:rPr>
            </w:pPr>
            <w:r w:rsidRPr="00135D8D">
              <w:rPr>
                <w:rFonts w:ascii="Times New Roman" w:hAnsi="Times New Roman" w:cs="Times New Roman"/>
                <w:color w:val="000000"/>
                <w:sz w:val="20"/>
                <w:szCs w:val="20"/>
              </w:rPr>
              <w:t>3</w:t>
            </w:r>
          </w:p>
        </w:tc>
        <w:tc>
          <w:tcPr>
            <w:tcW w:w="2739" w:type="dxa"/>
            <w:shd w:val="clear" w:color="auto" w:fill="auto"/>
            <w:vAlign w:val="bottom"/>
          </w:tcPr>
          <w:p w:rsidR="001D2E22" w:rsidRPr="001D2E22" w:rsidRDefault="001D2E22" w:rsidP="001D2E22">
            <w:pPr>
              <w:rPr>
                <w:rFonts w:ascii="Times New Roman" w:hAnsi="Times New Roman" w:cs="Times New Roman"/>
                <w:sz w:val="20"/>
                <w:szCs w:val="20"/>
              </w:rPr>
            </w:pPr>
            <w:r w:rsidRPr="001D2E22">
              <w:rPr>
                <w:rFonts w:ascii="Times New Roman" w:hAnsi="Times New Roman" w:cs="Times New Roman"/>
                <w:sz w:val="20"/>
                <w:szCs w:val="20"/>
              </w:rPr>
              <w:t>Смесь сухая строительная тип 4</w:t>
            </w:r>
          </w:p>
        </w:tc>
        <w:tc>
          <w:tcPr>
            <w:tcW w:w="780" w:type="dxa"/>
            <w:shd w:val="clear" w:color="auto" w:fill="auto"/>
          </w:tcPr>
          <w:p w:rsidR="001D2E22" w:rsidRPr="001D2E22" w:rsidRDefault="001D2E22" w:rsidP="001D2E22">
            <w:pPr>
              <w:jc w:val="center"/>
              <w:rPr>
                <w:rFonts w:ascii="Times New Roman" w:hAnsi="Times New Roman" w:cs="Times New Roman"/>
                <w:sz w:val="20"/>
                <w:szCs w:val="20"/>
              </w:rPr>
            </w:pPr>
            <w:r w:rsidRPr="001D2E22">
              <w:rPr>
                <w:rFonts w:ascii="Times New Roman" w:hAnsi="Times New Roman" w:cs="Times New Roman"/>
                <w:sz w:val="20"/>
                <w:szCs w:val="20"/>
              </w:rPr>
              <w:t>кг</w:t>
            </w:r>
          </w:p>
        </w:tc>
        <w:tc>
          <w:tcPr>
            <w:tcW w:w="947" w:type="dxa"/>
            <w:shd w:val="clear" w:color="auto" w:fill="auto"/>
          </w:tcPr>
          <w:p w:rsidR="001D2E22" w:rsidRPr="001D2E22" w:rsidRDefault="001D2E22" w:rsidP="001D2E22">
            <w:pPr>
              <w:jc w:val="center"/>
              <w:rPr>
                <w:rFonts w:ascii="Times New Roman" w:hAnsi="Times New Roman" w:cs="Times New Roman"/>
                <w:sz w:val="20"/>
                <w:szCs w:val="20"/>
              </w:rPr>
            </w:pPr>
            <w:r w:rsidRPr="001D2E22">
              <w:rPr>
                <w:rFonts w:ascii="Times New Roman" w:hAnsi="Times New Roman" w:cs="Times New Roman"/>
                <w:sz w:val="20"/>
                <w:szCs w:val="20"/>
              </w:rPr>
              <w:t>120</w:t>
            </w:r>
          </w:p>
        </w:tc>
        <w:tc>
          <w:tcPr>
            <w:tcW w:w="1691" w:type="dxa"/>
            <w:shd w:val="clear" w:color="auto" w:fill="auto"/>
          </w:tcPr>
          <w:p w:rsidR="001D2E22" w:rsidRPr="006D7766" w:rsidRDefault="001D2E22" w:rsidP="001D2E22">
            <w:pPr>
              <w:tabs>
                <w:tab w:val="left" w:pos="708"/>
              </w:tabs>
              <w:rPr>
                <w:rFonts w:ascii="Times New Roman" w:hAnsi="Times New Roman" w:cs="Times New Roman"/>
                <w:i/>
              </w:rPr>
            </w:pPr>
          </w:p>
        </w:tc>
        <w:tc>
          <w:tcPr>
            <w:tcW w:w="1577" w:type="dxa"/>
            <w:shd w:val="clear" w:color="auto" w:fill="auto"/>
          </w:tcPr>
          <w:p w:rsidR="001D2E22" w:rsidRPr="002A04CD" w:rsidRDefault="001D2E22" w:rsidP="001D2E22">
            <w:pPr>
              <w:tabs>
                <w:tab w:val="left" w:pos="708"/>
              </w:tabs>
              <w:rPr>
                <w:rFonts w:ascii="Times New Roman" w:hAnsi="Times New Roman" w:cs="Times New Roman"/>
                <w:i/>
                <w:sz w:val="20"/>
                <w:szCs w:val="20"/>
              </w:rPr>
            </w:pPr>
          </w:p>
        </w:tc>
        <w:tc>
          <w:tcPr>
            <w:tcW w:w="1968" w:type="dxa"/>
            <w:shd w:val="clear" w:color="auto" w:fill="auto"/>
          </w:tcPr>
          <w:p w:rsidR="001D2E22" w:rsidRPr="002A04CD" w:rsidRDefault="001D2E22" w:rsidP="001D2E22">
            <w:pPr>
              <w:tabs>
                <w:tab w:val="left" w:pos="708"/>
              </w:tabs>
              <w:rPr>
                <w:rFonts w:ascii="Times New Roman" w:hAnsi="Times New Roman" w:cs="Times New Roman"/>
                <w:i/>
                <w:sz w:val="20"/>
                <w:szCs w:val="20"/>
              </w:rPr>
            </w:pPr>
          </w:p>
        </w:tc>
      </w:tr>
      <w:tr w:rsidR="001D2E22" w:rsidRPr="002A04CD" w:rsidTr="001D2E22">
        <w:trPr>
          <w:trHeight w:val="208"/>
        </w:trPr>
        <w:tc>
          <w:tcPr>
            <w:tcW w:w="503" w:type="dxa"/>
            <w:shd w:val="clear" w:color="auto" w:fill="auto"/>
          </w:tcPr>
          <w:p w:rsidR="001D2E22" w:rsidRPr="00135D8D" w:rsidRDefault="001D2E22" w:rsidP="001D2E22">
            <w:pPr>
              <w:jc w:val="right"/>
              <w:rPr>
                <w:rFonts w:ascii="Times New Roman" w:hAnsi="Times New Roman" w:cs="Times New Roman"/>
                <w:color w:val="000000"/>
                <w:sz w:val="20"/>
                <w:szCs w:val="20"/>
              </w:rPr>
            </w:pPr>
            <w:r w:rsidRPr="00135D8D">
              <w:rPr>
                <w:rFonts w:ascii="Times New Roman" w:hAnsi="Times New Roman" w:cs="Times New Roman"/>
                <w:color w:val="000000"/>
                <w:sz w:val="20"/>
                <w:szCs w:val="20"/>
              </w:rPr>
              <w:t>4</w:t>
            </w:r>
          </w:p>
        </w:tc>
        <w:tc>
          <w:tcPr>
            <w:tcW w:w="2739" w:type="dxa"/>
            <w:shd w:val="clear" w:color="auto" w:fill="auto"/>
            <w:vAlign w:val="center"/>
          </w:tcPr>
          <w:p w:rsidR="001D2E22" w:rsidRPr="001D2E22" w:rsidRDefault="001D2E22" w:rsidP="001D2E22">
            <w:pPr>
              <w:rPr>
                <w:rFonts w:ascii="Times New Roman" w:hAnsi="Times New Roman" w:cs="Times New Roman"/>
                <w:iCs/>
                <w:sz w:val="20"/>
                <w:szCs w:val="20"/>
              </w:rPr>
            </w:pPr>
            <w:r w:rsidRPr="001D2E22">
              <w:rPr>
                <w:rFonts w:ascii="Times New Roman" w:hAnsi="Times New Roman" w:cs="Times New Roman"/>
                <w:iCs/>
                <w:sz w:val="20"/>
                <w:szCs w:val="20"/>
              </w:rPr>
              <w:t>Смесь сухая строительная тип 6</w:t>
            </w:r>
          </w:p>
        </w:tc>
        <w:tc>
          <w:tcPr>
            <w:tcW w:w="780" w:type="dxa"/>
            <w:shd w:val="clear" w:color="auto" w:fill="auto"/>
          </w:tcPr>
          <w:p w:rsidR="001D2E22" w:rsidRPr="001D2E22" w:rsidRDefault="001D2E22" w:rsidP="001D2E22">
            <w:pPr>
              <w:jc w:val="center"/>
              <w:rPr>
                <w:rFonts w:ascii="Times New Roman" w:hAnsi="Times New Roman" w:cs="Times New Roman"/>
                <w:sz w:val="20"/>
                <w:szCs w:val="20"/>
              </w:rPr>
            </w:pPr>
            <w:r w:rsidRPr="001D2E22">
              <w:rPr>
                <w:rFonts w:ascii="Times New Roman" w:hAnsi="Times New Roman" w:cs="Times New Roman"/>
                <w:sz w:val="20"/>
                <w:szCs w:val="20"/>
              </w:rPr>
              <w:t>кг</w:t>
            </w:r>
          </w:p>
        </w:tc>
        <w:tc>
          <w:tcPr>
            <w:tcW w:w="947" w:type="dxa"/>
            <w:shd w:val="clear" w:color="auto" w:fill="auto"/>
          </w:tcPr>
          <w:p w:rsidR="001D2E22" w:rsidRPr="001D2E22" w:rsidRDefault="001D2E22" w:rsidP="001D2E22">
            <w:pPr>
              <w:jc w:val="center"/>
              <w:rPr>
                <w:rFonts w:ascii="Times New Roman" w:hAnsi="Times New Roman" w:cs="Times New Roman"/>
                <w:sz w:val="20"/>
                <w:szCs w:val="20"/>
              </w:rPr>
            </w:pPr>
            <w:r w:rsidRPr="001D2E22">
              <w:rPr>
                <w:rFonts w:ascii="Times New Roman" w:hAnsi="Times New Roman" w:cs="Times New Roman"/>
                <w:sz w:val="20"/>
                <w:szCs w:val="20"/>
              </w:rPr>
              <w:t>250</w:t>
            </w:r>
          </w:p>
        </w:tc>
        <w:tc>
          <w:tcPr>
            <w:tcW w:w="1691" w:type="dxa"/>
            <w:shd w:val="clear" w:color="auto" w:fill="auto"/>
          </w:tcPr>
          <w:p w:rsidR="001D2E22" w:rsidRPr="006D7766" w:rsidRDefault="001D2E22" w:rsidP="001D2E22">
            <w:pPr>
              <w:tabs>
                <w:tab w:val="left" w:pos="708"/>
              </w:tabs>
              <w:rPr>
                <w:rFonts w:ascii="Times New Roman" w:hAnsi="Times New Roman" w:cs="Times New Roman"/>
                <w:i/>
              </w:rPr>
            </w:pPr>
          </w:p>
        </w:tc>
        <w:tc>
          <w:tcPr>
            <w:tcW w:w="1577" w:type="dxa"/>
            <w:shd w:val="clear" w:color="auto" w:fill="auto"/>
          </w:tcPr>
          <w:p w:rsidR="001D2E22" w:rsidRPr="002A04CD" w:rsidRDefault="001D2E22" w:rsidP="001D2E22">
            <w:pPr>
              <w:tabs>
                <w:tab w:val="left" w:pos="708"/>
              </w:tabs>
              <w:rPr>
                <w:rFonts w:ascii="Times New Roman" w:hAnsi="Times New Roman" w:cs="Times New Roman"/>
                <w:i/>
                <w:sz w:val="20"/>
                <w:szCs w:val="20"/>
              </w:rPr>
            </w:pPr>
          </w:p>
        </w:tc>
        <w:tc>
          <w:tcPr>
            <w:tcW w:w="1968" w:type="dxa"/>
            <w:shd w:val="clear" w:color="auto" w:fill="auto"/>
          </w:tcPr>
          <w:p w:rsidR="001D2E22" w:rsidRPr="002A04CD" w:rsidRDefault="001D2E22" w:rsidP="001D2E22">
            <w:pPr>
              <w:tabs>
                <w:tab w:val="left" w:pos="708"/>
              </w:tabs>
              <w:rPr>
                <w:rFonts w:ascii="Times New Roman" w:hAnsi="Times New Roman" w:cs="Times New Roman"/>
                <w:i/>
                <w:sz w:val="20"/>
                <w:szCs w:val="20"/>
              </w:rPr>
            </w:pPr>
          </w:p>
        </w:tc>
      </w:tr>
      <w:tr w:rsidR="001D2E22" w:rsidRPr="002A04CD" w:rsidTr="001D2E22">
        <w:trPr>
          <w:trHeight w:val="208"/>
        </w:trPr>
        <w:tc>
          <w:tcPr>
            <w:tcW w:w="503" w:type="dxa"/>
            <w:shd w:val="clear" w:color="auto" w:fill="auto"/>
          </w:tcPr>
          <w:p w:rsidR="001D2E22" w:rsidRPr="00135D8D" w:rsidRDefault="001D2E22" w:rsidP="001D2E22">
            <w:pPr>
              <w:jc w:val="right"/>
              <w:rPr>
                <w:rFonts w:ascii="Times New Roman" w:hAnsi="Times New Roman" w:cs="Times New Roman"/>
                <w:color w:val="000000"/>
                <w:sz w:val="20"/>
                <w:szCs w:val="20"/>
              </w:rPr>
            </w:pPr>
            <w:r w:rsidRPr="00135D8D">
              <w:rPr>
                <w:rFonts w:ascii="Times New Roman" w:hAnsi="Times New Roman" w:cs="Times New Roman"/>
                <w:color w:val="000000"/>
                <w:sz w:val="20"/>
                <w:szCs w:val="20"/>
              </w:rPr>
              <w:t>5</w:t>
            </w:r>
          </w:p>
        </w:tc>
        <w:tc>
          <w:tcPr>
            <w:tcW w:w="2739" w:type="dxa"/>
            <w:shd w:val="clear" w:color="auto" w:fill="auto"/>
            <w:vAlign w:val="center"/>
          </w:tcPr>
          <w:p w:rsidR="001D2E22" w:rsidRPr="001D2E22" w:rsidRDefault="001D2E22" w:rsidP="001D2E22">
            <w:pPr>
              <w:rPr>
                <w:rFonts w:ascii="Times New Roman" w:hAnsi="Times New Roman" w:cs="Times New Roman"/>
                <w:iCs/>
                <w:sz w:val="20"/>
                <w:szCs w:val="20"/>
              </w:rPr>
            </w:pPr>
            <w:r w:rsidRPr="001D2E22">
              <w:rPr>
                <w:rFonts w:ascii="Times New Roman" w:hAnsi="Times New Roman" w:cs="Times New Roman"/>
                <w:iCs/>
                <w:sz w:val="20"/>
                <w:szCs w:val="20"/>
              </w:rPr>
              <w:t>Смесь сухая строительная тип 8</w:t>
            </w:r>
          </w:p>
        </w:tc>
        <w:tc>
          <w:tcPr>
            <w:tcW w:w="780" w:type="dxa"/>
            <w:shd w:val="clear" w:color="auto" w:fill="auto"/>
          </w:tcPr>
          <w:p w:rsidR="001D2E22" w:rsidRPr="001D2E22" w:rsidRDefault="001D2E22" w:rsidP="001D2E22">
            <w:pPr>
              <w:jc w:val="center"/>
              <w:rPr>
                <w:rFonts w:ascii="Times New Roman" w:hAnsi="Times New Roman" w:cs="Times New Roman"/>
                <w:sz w:val="20"/>
                <w:szCs w:val="20"/>
              </w:rPr>
            </w:pPr>
            <w:r w:rsidRPr="001D2E22">
              <w:rPr>
                <w:rFonts w:ascii="Times New Roman" w:hAnsi="Times New Roman" w:cs="Times New Roman"/>
                <w:sz w:val="20"/>
                <w:szCs w:val="20"/>
              </w:rPr>
              <w:t>кг</w:t>
            </w:r>
          </w:p>
        </w:tc>
        <w:tc>
          <w:tcPr>
            <w:tcW w:w="947" w:type="dxa"/>
            <w:shd w:val="clear" w:color="auto" w:fill="auto"/>
          </w:tcPr>
          <w:p w:rsidR="001D2E22" w:rsidRPr="001D2E22" w:rsidRDefault="001D2E22" w:rsidP="001D2E22">
            <w:pPr>
              <w:jc w:val="center"/>
              <w:rPr>
                <w:rFonts w:ascii="Times New Roman" w:hAnsi="Times New Roman" w:cs="Times New Roman"/>
                <w:sz w:val="20"/>
                <w:szCs w:val="20"/>
              </w:rPr>
            </w:pPr>
            <w:r w:rsidRPr="001D2E22">
              <w:rPr>
                <w:rFonts w:ascii="Times New Roman" w:hAnsi="Times New Roman" w:cs="Times New Roman"/>
                <w:sz w:val="20"/>
                <w:szCs w:val="20"/>
              </w:rPr>
              <w:t>150</w:t>
            </w:r>
          </w:p>
        </w:tc>
        <w:tc>
          <w:tcPr>
            <w:tcW w:w="1691" w:type="dxa"/>
            <w:shd w:val="clear" w:color="auto" w:fill="auto"/>
          </w:tcPr>
          <w:p w:rsidR="001D2E22" w:rsidRPr="006D7766" w:rsidRDefault="001D2E22" w:rsidP="001D2E22">
            <w:pPr>
              <w:tabs>
                <w:tab w:val="left" w:pos="708"/>
              </w:tabs>
              <w:rPr>
                <w:rFonts w:ascii="Times New Roman" w:hAnsi="Times New Roman" w:cs="Times New Roman"/>
                <w:i/>
              </w:rPr>
            </w:pPr>
          </w:p>
        </w:tc>
        <w:tc>
          <w:tcPr>
            <w:tcW w:w="1577" w:type="dxa"/>
            <w:shd w:val="clear" w:color="auto" w:fill="auto"/>
          </w:tcPr>
          <w:p w:rsidR="001D2E22" w:rsidRPr="002A04CD" w:rsidRDefault="001D2E22" w:rsidP="001D2E22">
            <w:pPr>
              <w:tabs>
                <w:tab w:val="left" w:pos="708"/>
              </w:tabs>
              <w:rPr>
                <w:rFonts w:ascii="Times New Roman" w:hAnsi="Times New Roman" w:cs="Times New Roman"/>
                <w:i/>
                <w:sz w:val="20"/>
                <w:szCs w:val="20"/>
              </w:rPr>
            </w:pPr>
          </w:p>
        </w:tc>
        <w:tc>
          <w:tcPr>
            <w:tcW w:w="1968" w:type="dxa"/>
            <w:shd w:val="clear" w:color="auto" w:fill="auto"/>
          </w:tcPr>
          <w:p w:rsidR="001D2E22" w:rsidRPr="002A04CD" w:rsidRDefault="001D2E22" w:rsidP="001D2E22">
            <w:pPr>
              <w:tabs>
                <w:tab w:val="left" w:pos="708"/>
              </w:tabs>
              <w:rPr>
                <w:rFonts w:ascii="Times New Roman" w:hAnsi="Times New Roman" w:cs="Times New Roman"/>
                <w:i/>
                <w:sz w:val="20"/>
                <w:szCs w:val="20"/>
              </w:rPr>
            </w:pPr>
          </w:p>
        </w:tc>
      </w:tr>
      <w:tr w:rsidR="001D2E22" w:rsidRPr="002A04CD" w:rsidTr="001D2E22">
        <w:trPr>
          <w:trHeight w:val="208"/>
        </w:trPr>
        <w:tc>
          <w:tcPr>
            <w:tcW w:w="503" w:type="dxa"/>
            <w:shd w:val="clear" w:color="auto" w:fill="auto"/>
          </w:tcPr>
          <w:p w:rsidR="001D2E22" w:rsidRPr="00135D8D" w:rsidRDefault="001D2E22" w:rsidP="001D2E22">
            <w:pPr>
              <w:jc w:val="right"/>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2739" w:type="dxa"/>
            <w:shd w:val="clear" w:color="auto" w:fill="auto"/>
            <w:vAlign w:val="center"/>
          </w:tcPr>
          <w:p w:rsidR="001D2E22" w:rsidRPr="001D2E22" w:rsidRDefault="001D2E22" w:rsidP="001D2E22">
            <w:pPr>
              <w:rPr>
                <w:rFonts w:ascii="Times New Roman" w:hAnsi="Times New Roman" w:cs="Times New Roman"/>
                <w:iCs/>
                <w:sz w:val="20"/>
                <w:szCs w:val="20"/>
              </w:rPr>
            </w:pPr>
            <w:r w:rsidRPr="001D2E22">
              <w:rPr>
                <w:rFonts w:ascii="Times New Roman" w:hAnsi="Times New Roman" w:cs="Times New Roman"/>
                <w:iCs/>
                <w:sz w:val="20"/>
                <w:szCs w:val="20"/>
              </w:rPr>
              <w:t>Жидкие гвозди тип 11</w:t>
            </w:r>
          </w:p>
        </w:tc>
        <w:tc>
          <w:tcPr>
            <w:tcW w:w="780" w:type="dxa"/>
            <w:shd w:val="clear" w:color="auto" w:fill="auto"/>
          </w:tcPr>
          <w:p w:rsidR="001D2E22" w:rsidRPr="001D2E22" w:rsidRDefault="001D2E22" w:rsidP="001D2E22">
            <w:pPr>
              <w:jc w:val="center"/>
              <w:rPr>
                <w:rFonts w:ascii="Times New Roman" w:hAnsi="Times New Roman" w:cs="Times New Roman"/>
                <w:sz w:val="20"/>
                <w:szCs w:val="20"/>
              </w:rPr>
            </w:pPr>
            <w:proofErr w:type="spellStart"/>
            <w:r w:rsidRPr="001D2E22">
              <w:rPr>
                <w:rFonts w:ascii="Times New Roman" w:hAnsi="Times New Roman" w:cs="Times New Roman"/>
                <w:sz w:val="20"/>
                <w:szCs w:val="20"/>
              </w:rPr>
              <w:t>шт</w:t>
            </w:r>
            <w:proofErr w:type="spellEnd"/>
          </w:p>
        </w:tc>
        <w:tc>
          <w:tcPr>
            <w:tcW w:w="947" w:type="dxa"/>
            <w:shd w:val="clear" w:color="auto" w:fill="auto"/>
          </w:tcPr>
          <w:p w:rsidR="001D2E22" w:rsidRPr="001D2E22" w:rsidRDefault="001D2E22" w:rsidP="001D2E22">
            <w:pPr>
              <w:jc w:val="center"/>
              <w:rPr>
                <w:rFonts w:ascii="Times New Roman" w:hAnsi="Times New Roman" w:cs="Times New Roman"/>
                <w:sz w:val="20"/>
                <w:szCs w:val="20"/>
              </w:rPr>
            </w:pPr>
            <w:r w:rsidRPr="001D2E22">
              <w:rPr>
                <w:rFonts w:ascii="Times New Roman" w:hAnsi="Times New Roman" w:cs="Times New Roman"/>
                <w:sz w:val="20"/>
                <w:szCs w:val="20"/>
              </w:rPr>
              <w:t>50</w:t>
            </w:r>
          </w:p>
        </w:tc>
        <w:tc>
          <w:tcPr>
            <w:tcW w:w="1691" w:type="dxa"/>
            <w:shd w:val="clear" w:color="auto" w:fill="auto"/>
          </w:tcPr>
          <w:p w:rsidR="001D2E22" w:rsidRPr="006D7766" w:rsidRDefault="001D2E22" w:rsidP="001D2E22">
            <w:pPr>
              <w:tabs>
                <w:tab w:val="left" w:pos="708"/>
              </w:tabs>
              <w:rPr>
                <w:rFonts w:ascii="Times New Roman" w:hAnsi="Times New Roman" w:cs="Times New Roman"/>
                <w:i/>
              </w:rPr>
            </w:pPr>
          </w:p>
        </w:tc>
        <w:tc>
          <w:tcPr>
            <w:tcW w:w="1577" w:type="dxa"/>
            <w:shd w:val="clear" w:color="auto" w:fill="auto"/>
          </w:tcPr>
          <w:p w:rsidR="001D2E22" w:rsidRPr="002A04CD" w:rsidRDefault="001D2E22" w:rsidP="001D2E22">
            <w:pPr>
              <w:tabs>
                <w:tab w:val="left" w:pos="708"/>
              </w:tabs>
              <w:rPr>
                <w:rFonts w:ascii="Times New Roman" w:hAnsi="Times New Roman" w:cs="Times New Roman"/>
                <w:i/>
                <w:sz w:val="20"/>
                <w:szCs w:val="20"/>
              </w:rPr>
            </w:pPr>
          </w:p>
        </w:tc>
        <w:tc>
          <w:tcPr>
            <w:tcW w:w="1968" w:type="dxa"/>
            <w:shd w:val="clear" w:color="auto" w:fill="auto"/>
          </w:tcPr>
          <w:p w:rsidR="001D2E22" w:rsidRPr="002A04CD" w:rsidRDefault="001D2E22" w:rsidP="001D2E22">
            <w:pPr>
              <w:tabs>
                <w:tab w:val="left" w:pos="708"/>
              </w:tabs>
              <w:rPr>
                <w:rFonts w:ascii="Times New Roman" w:hAnsi="Times New Roman" w:cs="Times New Roman"/>
                <w:i/>
                <w:sz w:val="20"/>
                <w:szCs w:val="20"/>
              </w:rPr>
            </w:pPr>
          </w:p>
        </w:tc>
      </w:tr>
      <w:tr w:rsidR="001D2E22" w:rsidRPr="002A04CD" w:rsidTr="001D2E22">
        <w:trPr>
          <w:trHeight w:val="208"/>
        </w:trPr>
        <w:tc>
          <w:tcPr>
            <w:tcW w:w="503" w:type="dxa"/>
            <w:shd w:val="clear" w:color="auto" w:fill="auto"/>
          </w:tcPr>
          <w:p w:rsidR="001D2E22" w:rsidRPr="00135D8D" w:rsidRDefault="001D2E22" w:rsidP="001D2E22">
            <w:pPr>
              <w:jc w:val="right"/>
              <w:rPr>
                <w:rFonts w:ascii="Times New Roman" w:hAnsi="Times New Roman" w:cs="Times New Roman"/>
                <w:color w:val="000000"/>
                <w:sz w:val="20"/>
                <w:szCs w:val="20"/>
              </w:rPr>
            </w:pPr>
            <w:r>
              <w:rPr>
                <w:rFonts w:ascii="Times New Roman" w:hAnsi="Times New Roman" w:cs="Times New Roman"/>
                <w:color w:val="000000"/>
                <w:sz w:val="20"/>
                <w:szCs w:val="20"/>
              </w:rPr>
              <w:t>7</w:t>
            </w:r>
          </w:p>
        </w:tc>
        <w:tc>
          <w:tcPr>
            <w:tcW w:w="2739" w:type="dxa"/>
            <w:shd w:val="clear" w:color="auto" w:fill="auto"/>
            <w:vAlign w:val="center"/>
          </w:tcPr>
          <w:p w:rsidR="001D2E22" w:rsidRPr="001D2E22" w:rsidRDefault="001D2E22" w:rsidP="001D2E22">
            <w:pPr>
              <w:rPr>
                <w:rFonts w:ascii="Times New Roman" w:hAnsi="Times New Roman" w:cs="Times New Roman"/>
                <w:iCs/>
                <w:sz w:val="20"/>
                <w:szCs w:val="20"/>
              </w:rPr>
            </w:pPr>
            <w:r w:rsidRPr="001D2E22">
              <w:rPr>
                <w:rFonts w:ascii="Times New Roman" w:hAnsi="Times New Roman" w:cs="Times New Roman"/>
                <w:iCs/>
                <w:sz w:val="20"/>
                <w:szCs w:val="20"/>
              </w:rPr>
              <w:t>Жидкие гвозди тип 11</w:t>
            </w:r>
          </w:p>
        </w:tc>
        <w:tc>
          <w:tcPr>
            <w:tcW w:w="780" w:type="dxa"/>
            <w:shd w:val="clear" w:color="auto" w:fill="auto"/>
          </w:tcPr>
          <w:p w:rsidR="001D2E22" w:rsidRPr="001D2E22" w:rsidRDefault="001D2E22" w:rsidP="001D2E22">
            <w:pPr>
              <w:jc w:val="center"/>
              <w:rPr>
                <w:rFonts w:ascii="Times New Roman" w:hAnsi="Times New Roman" w:cs="Times New Roman"/>
                <w:sz w:val="20"/>
                <w:szCs w:val="20"/>
              </w:rPr>
            </w:pPr>
            <w:proofErr w:type="spellStart"/>
            <w:r w:rsidRPr="001D2E22">
              <w:rPr>
                <w:rFonts w:ascii="Times New Roman" w:hAnsi="Times New Roman" w:cs="Times New Roman"/>
                <w:sz w:val="20"/>
                <w:szCs w:val="20"/>
              </w:rPr>
              <w:t>шт</w:t>
            </w:r>
            <w:proofErr w:type="spellEnd"/>
          </w:p>
        </w:tc>
        <w:tc>
          <w:tcPr>
            <w:tcW w:w="947" w:type="dxa"/>
            <w:shd w:val="clear" w:color="auto" w:fill="auto"/>
          </w:tcPr>
          <w:p w:rsidR="001D2E22" w:rsidRPr="001D2E22" w:rsidRDefault="001D2E22" w:rsidP="001D2E22">
            <w:pPr>
              <w:jc w:val="center"/>
              <w:rPr>
                <w:rFonts w:ascii="Times New Roman" w:hAnsi="Times New Roman" w:cs="Times New Roman"/>
                <w:sz w:val="20"/>
                <w:szCs w:val="20"/>
              </w:rPr>
            </w:pPr>
            <w:r w:rsidRPr="001D2E22">
              <w:rPr>
                <w:rFonts w:ascii="Times New Roman" w:hAnsi="Times New Roman" w:cs="Times New Roman"/>
                <w:sz w:val="20"/>
                <w:szCs w:val="20"/>
              </w:rPr>
              <w:t>50</w:t>
            </w:r>
          </w:p>
        </w:tc>
        <w:tc>
          <w:tcPr>
            <w:tcW w:w="1691" w:type="dxa"/>
            <w:shd w:val="clear" w:color="auto" w:fill="auto"/>
          </w:tcPr>
          <w:p w:rsidR="001D2E22" w:rsidRPr="006D7766" w:rsidRDefault="001D2E22" w:rsidP="001D2E22">
            <w:pPr>
              <w:tabs>
                <w:tab w:val="left" w:pos="708"/>
              </w:tabs>
              <w:rPr>
                <w:rFonts w:ascii="Times New Roman" w:hAnsi="Times New Roman" w:cs="Times New Roman"/>
                <w:i/>
              </w:rPr>
            </w:pPr>
          </w:p>
        </w:tc>
        <w:tc>
          <w:tcPr>
            <w:tcW w:w="1577" w:type="dxa"/>
            <w:shd w:val="clear" w:color="auto" w:fill="auto"/>
          </w:tcPr>
          <w:p w:rsidR="001D2E22" w:rsidRPr="002A04CD" w:rsidRDefault="001D2E22" w:rsidP="001D2E22">
            <w:pPr>
              <w:tabs>
                <w:tab w:val="left" w:pos="708"/>
              </w:tabs>
              <w:rPr>
                <w:rFonts w:ascii="Times New Roman" w:hAnsi="Times New Roman" w:cs="Times New Roman"/>
                <w:i/>
                <w:sz w:val="20"/>
                <w:szCs w:val="20"/>
              </w:rPr>
            </w:pPr>
          </w:p>
        </w:tc>
        <w:tc>
          <w:tcPr>
            <w:tcW w:w="1968" w:type="dxa"/>
            <w:shd w:val="clear" w:color="auto" w:fill="auto"/>
          </w:tcPr>
          <w:p w:rsidR="001D2E22" w:rsidRPr="002A04CD" w:rsidRDefault="001D2E22" w:rsidP="001D2E22">
            <w:pPr>
              <w:tabs>
                <w:tab w:val="left" w:pos="708"/>
              </w:tabs>
              <w:rPr>
                <w:rFonts w:ascii="Times New Roman" w:hAnsi="Times New Roman" w:cs="Times New Roman"/>
                <w:i/>
                <w:sz w:val="20"/>
                <w:szCs w:val="20"/>
              </w:rPr>
            </w:pPr>
          </w:p>
        </w:tc>
      </w:tr>
      <w:tr w:rsidR="001D2E22" w:rsidRPr="002A04CD" w:rsidTr="001D2E22">
        <w:trPr>
          <w:trHeight w:val="208"/>
        </w:trPr>
        <w:tc>
          <w:tcPr>
            <w:tcW w:w="503" w:type="dxa"/>
            <w:shd w:val="clear" w:color="auto" w:fill="auto"/>
          </w:tcPr>
          <w:p w:rsidR="001D2E22" w:rsidRPr="00135D8D" w:rsidRDefault="001D2E22" w:rsidP="001D2E22">
            <w:pPr>
              <w:jc w:val="right"/>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2739" w:type="dxa"/>
            <w:shd w:val="clear" w:color="auto" w:fill="auto"/>
            <w:vAlign w:val="center"/>
          </w:tcPr>
          <w:p w:rsidR="001D2E22" w:rsidRPr="001D2E22" w:rsidRDefault="001D2E22" w:rsidP="001D2E22">
            <w:pPr>
              <w:rPr>
                <w:rFonts w:ascii="Times New Roman" w:hAnsi="Times New Roman" w:cs="Times New Roman"/>
                <w:iCs/>
                <w:sz w:val="20"/>
                <w:szCs w:val="20"/>
              </w:rPr>
            </w:pPr>
            <w:r w:rsidRPr="001D2E22">
              <w:rPr>
                <w:rFonts w:ascii="Times New Roman" w:hAnsi="Times New Roman" w:cs="Times New Roman"/>
                <w:iCs/>
                <w:sz w:val="20"/>
                <w:szCs w:val="20"/>
              </w:rPr>
              <w:t>Клей полимерный</w:t>
            </w:r>
          </w:p>
        </w:tc>
        <w:tc>
          <w:tcPr>
            <w:tcW w:w="780" w:type="dxa"/>
            <w:shd w:val="clear" w:color="auto" w:fill="auto"/>
          </w:tcPr>
          <w:p w:rsidR="001D2E22" w:rsidRPr="001D2E22" w:rsidRDefault="006A20E7" w:rsidP="001D2E22">
            <w:pPr>
              <w:jc w:val="center"/>
              <w:rPr>
                <w:rFonts w:ascii="Times New Roman" w:hAnsi="Times New Roman" w:cs="Times New Roman"/>
                <w:sz w:val="20"/>
                <w:szCs w:val="20"/>
              </w:rPr>
            </w:pPr>
            <w:proofErr w:type="spellStart"/>
            <w:r>
              <w:rPr>
                <w:rFonts w:ascii="Times New Roman" w:hAnsi="Times New Roman" w:cs="Times New Roman"/>
                <w:sz w:val="20"/>
                <w:szCs w:val="20"/>
              </w:rPr>
              <w:t>шт</w:t>
            </w:r>
            <w:proofErr w:type="spellEnd"/>
          </w:p>
        </w:tc>
        <w:tc>
          <w:tcPr>
            <w:tcW w:w="947" w:type="dxa"/>
            <w:shd w:val="clear" w:color="auto" w:fill="auto"/>
          </w:tcPr>
          <w:p w:rsidR="001D2E22" w:rsidRPr="001D2E22" w:rsidRDefault="001D2E22" w:rsidP="001D2E22">
            <w:pPr>
              <w:jc w:val="center"/>
              <w:rPr>
                <w:rFonts w:ascii="Times New Roman" w:hAnsi="Times New Roman" w:cs="Times New Roman"/>
                <w:sz w:val="20"/>
                <w:szCs w:val="20"/>
              </w:rPr>
            </w:pPr>
            <w:r w:rsidRPr="001D2E22">
              <w:rPr>
                <w:rFonts w:ascii="Times New Roman" w:hAnsi="Times New Roman" w:cs="Times New Roman"/>
                <w:sz w:val="20"/>
                <w:szCs w:val="20"/>
              </w:rPr>
              <w:t>2</w:t>
            </w:r>
          </w:p>
        </w:tc>
        <w:tc>
          <w:tcPr>
            <w:tcW w:w="1691" w:type="dxa"/>
            <w:shd w:val="clear" w:color="auto" w:fill="auto"/>
          </w:tcPr>
          <w:p w:rsidR="001D2E22" w:rsidRPr="006D7766" w:rsidRDefault="001D2E22" w:rsidP="001D2E22">
            <w:pPr>
              <w:tabs>
                <w:tab w:val="left" w:pos="708"/>
              </w:tabs>
              <w:rPr>
                <w:rFonts w:ascii="Times New Roman" w:hAnsi="Times New Roman" w:cs="Times New Roman"/>
                <w:i/>
              </w:rPr>
            </w:pPr>
          </w:p>
        </w:tc>
        <w:tc>
          <w:tcPr>
            <w:tcW w:w="1577" w:type="dxa"/>
            <w:shd w:val="clear" w:color="auto" w:fill="auto"/>
          </w:tcPr>
          <w:p w:rsidR="001D2E22" w:rsidRPr="002A04CD" w:rsidRDefault="001D2E22" w:rsidP="001D2E22">
            <w:pPr>
              <w:tabs>
                <w:tab w:val="left" w:pos="708"/>
              </w:tabs>
              <w:rPr>
                <w:rFonts w:ascii="Times New Roman" w:hAnsi="Times New Roman" w:cs="Times New Roman"/>
                <w:i/>
                <w:sz w:val="20"/>
                <w:szCs w:val="20"/>
              </w:rPr>
            </w:pPr>
          </w:p>
        </w:tc>
        <w:tc>
          <w:tcPr>
            <w:tcW w:w="1968" w:type="dxa"/>
            <w:shd w:val="clear" w:color="auto" w:fill="auto"/>
          </w:tcPr>
          <w:p w:rsidR="001D2E22" w:rsidRPr="002A04CD" w:rsidRDefault="001D2E22" w:rsidP="001D2E22">
            <w:pPr>
              <w:tabs>
                <w:tab w:val="left" w:pos="708"/>
              </w:tabs>
              <w:rPr>
                <w:rFonts w:ascii="Times New Roman" w:hAnsi="Times New Roman" w:cs="Times New Roman"/>
                <w:i/>
                <w:sz w:val="20"/>
                <w:szCs w:val="20"/>
              </w:rPr>
            </w:pPr>
          </w:p>
        </w:tc>
      </w:tr>
      <w:tr w:rsidR="001D2E22" w:rsidRPr="002A04CD" w:rsidTr="001D2E22">
        <w:trPr>
          <w:trHeight w:val="491"/>
        </w:trPr>
        <w:tc>
          <w:tcPr>
            <w:tcW w:w="503" w:type="dxa"/>
            <w:shd w:val="clear" w:color="auto" w:fill="auto"/>
          </w:tcPr>
          <w:p w:rsidR="001D2E22" w:rsidRDefault="001D2E22" w:rsidP="001D2E22">
            <w:pPr>
              <w:jc w:val="right"/>
              <w:rPr>
                <w:rFonts w:ascii="Times New Roman" w:hAnsi="Times New Roman" w:cs="Times New Roman"/>
                <w:color w:val="000000"/>
                <w:sz w:val="20"/>
                <w:szCs w:val="20"/>
              </w:rPr>
            </w:pPr>
            <w:r>
              <w:rPr>
                <w:rFonts w:ascii="Times New Roman" w:hAnsi="Times New Roman" w:cs="Times New Roman"/>
                <w:color w:val="000000"/>
                <w:sz w:val="20"/>
                <w:szCs w:val="20"/>
              </w:rPr>
              <w:t>9</w:t>
            </w:r>
          </w:p>
        </w:tc>
        <w:tc>
          <w:tcPr>
            <w:tcW w:w="2739" w:type="dxa"/>
            <w:shd w:val="clear" w:color="auto" w:fill="auto"/>
            <w:vAlign w:val="center"/>
          </w:tcPr>
          <w:p w:rsidR="001D2E22" w:rsidRPr="001D2E22" w:rsidRDefault="001D2E22" w:rsidP="001D2E22">
            <w:pPr>
              <w:rPr>
                <w:rFonts w:ascii="Times New Roman" w:hAnsi="Times New Roman" w:cs="Times New Roman"/>
                <w:iCs/>
                <w:sz w:val="20"/>
                <w:szCs w:val="20"/>
              </w:rPr>
            </w:pPr>
            <w:r w:rsidRPr="001D2E22">
              <w:rPr>
                <w:rFonts w:ascii="Times New Roman" w:hAnsi="Times New Roman" w:cs="Times New Roman"/>
                <w:iCs/>
                <w:sz w:val="20"/>
                <w:szCs w:val="20"/>
              </w:rPr>
              <w:t>Растворитель (Уайт-спирит) тип 2</w:t>
            </w:r>
          </w:p>
        </w:tc>
        <w:tc>
          <w:tcPr>
            <w:tcW w:w="780" w:type="dxa"/>
            <w:shd w:val="clear" w:color="auto" w:fill="auto"/>
          </w:tcPr>
          <w:p w:rsidR="001D2E22" w:rsidRPr="001D2E22" w:rsidRDefault="006A20E7" w:rsidP="001D2E22">
            <w:pPr>
              <w:jc w:val="center"/>
              <w:rPr>
                <w:rFonts w:ascii="Times New Roman" w:hAnsi="Times New Roman" w:cs="Times New Roman"/>
                <w:sz w:val="20"/>
                <w:szCs w:val="20"/>
              </w:rPr>
            </w:pPr>
            <w:proofErr w:type="spellStart"/>
            <w:r>
              <w:rPr>
                <w:rFonts w:ascii="Times New Roman" w:hAnsi="Times New Roman" w:cs="Times New Roman"/>
                <w:sz w:val="20"/>
                <w:szCs w:val="20"/>
              </w:rPr>
              <w:t>упак</w:t>
            </w:r>
            <w:proofErr w:type="spellEnd"/>
          </w:p>
        </w:tc>
        <w:tc>
          <w:tcPr>
            <w:tcW w:w="947" w:type="dxa"/>
            <w:shd w:val="clear" w:color="auto" w:fill="auto"/>
          </w:tcPr>
          <w:p w:rsidR="001D2E22" w:rsidRPr="001D2E22" w:rsidRDefault="001D2E22" w:rsidP="001D2E22">
            <w:pPr>
              <w:jc w:val="center"/>
              <w:rPr>
                <w:rFonts w:ascii="Times New Roman" w:hAnsi="Times New Roman" w:cs="Times New Roman"/>
                <w:sz w:val="20"/>
                <w:szCs w:val="20"/>
              </w:rPr>
            </w:pPr>
            <w:r w:rsidRPr="001D2E22">
              <w:rPr>
                <w:rFonts w:ascii="Times New Roman" w:hAnsi="Times New Roman" w:cs="Times New Roman"/>
                <w:sz w:val="20"/>
                <w:szCs w:val="20"/>
              </w:rPr>
              <w:t>2</w:t>
            </w:r>
          </w:p>
        </w:tc>
        <w:tc>
          <w:tcPr>
            <w:tcW w:w="1691" w:type="dxa"/>
            <w:shd w:val="clear" w:color="auto" w:fill="auto"/>
          </w:tcPr>
          <w:p w:rsidR="001D2E22" w:rsidRPr="006D7766" w:rsidRDefault="001D2E22" w:rsidP="001D2E22">
            <w:pPr>
              <w:tabs>
                <w:tab w:val="left" w:pos="708"/>
              </w:tabs>
              <w:rPr>
                <w:rFonts w:ascii="Times New Roman" w:hAnsi="Times New Roman" w:cs="Times New Roman"/>
                <w:i/>
              </w:rPr>
            </w:pPr>
          </w:p>
        </w:tc>
        <w:tc>
          <w:tcPr>
            <w:tcW w:w="1577" w:type="dxa"/>
            <w:shd w:val="clear" w:color="auto" w:fill="auto"/>
          </w:tcPr>
          <w:p w:rsidR="001D2E22" w:rsidRPr="002A04CD" w:rsidRDefault="001D2E22" w:rsidP="001D2E22">
            <w:pPr>
              <w:tabs>
                <w:tab w:val="left" w:pos="708"/>
              </w:tabs>
              <w:rPr>
                <w:rFonts w:ascii="Times New Roman" w:hAnsi="Times New Roman" w:cs="Times New Roman"/>
                <w:i/>
                <w:sz w:val="20"/>
                <w:szCs w:val="20"/>
              </w:rPr>
            </w:pPr>
          </w:p>
        </w:tc>
        <w:tc>
          <w:tcPr>
            <w:tcW w:w="1968" w:type="dxa"/>
            <w:shd w:val="clear" w:color="auto" w:fill="auto"/>
          </w:tcPr>
          <w:p w:rsidR="001D2E22" w:rsidRPr="002A04CD" w:rsidRDefault="001D2E22" w:rsidP="001D2E22">
            <w:pPr>
              <w:tabs>
                <w:tab w:val="left" w:pos="708"/>
              </w:tabs>
              <w:rPr>
                <w:rFonts w:ascii="Times New Roman" w:hAnsi="Times New Roman" w:cs="Times New Roman"/>
                <w:i/>
                <w:sz w:val="20"/>
                <w:szCs w:val="20"/>
              </w:rPr>
            </w:pPr>
          </w:p>
        </w:tc>
      </w:tr>
      <w:tr w:rsidR="001D2E22" w:rsidRPr="002A04CD" w:rsidTr="001D2E22">
        <w:trPr>
          <w:trHeight w:val="208"/>
        </w:trPr>
        <w:tc>
          <w:tcPr>
            <w:tcW w:w="503" w:type="dxa"/>
            <w:shd w:val="clear" w:color="auto" w:fill="auto"/>
          </w:tcPr>
          <w:p w:rsidR="001D2E22" w:rsidRDefault="001D2E22" w:rsidP="001D2E22">
            <w:pPr>
              <w:jc w:val="right"/>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2739" w:type="dxa"/>
            <w:shd w:val="clear" w:color="auto" w:fill="auto"/>
            <w:vAlign w:val="center"/>
          </w:tcPr>
          <w:p w:rsidR="001D2E22" w:rsidRPr="001D2E22" w:rsidRDefault="001D2E22" w:rsidP="001D2E22">
            <w:pPr>
              <w:rPr>
                <w:rFonts w:ascii="Times New Roman" w:hAnsi="Times New Roman" w:cs="Times New Roman"/>
                <w:iCs/>
                <w:sz w:val="20"/>
                <w:szCs w:val="20"/>
              </w:rPr>
            </w:pPr>
            <w:r w:rsidRPr="001D2E22">
              <w:rPr>
                <w:rFonts w:ascii="Times New Roman" w:hAnsi="Times New Roman" w:cs="Times New Roman"/>
                <w:iCs/>
                <w:sz w:val="20"/>
                <w:szCs w:val="20"/>
              </w:rPr>
              <w:t>Клей поливинилацетатный тип 1</w:t>
            </w:r>
          </w:p>
        </w:tc>
        <w:tc>
          <w:tcPr>
            <w:tcW w:w="780" w:type="dxa"/>
            <w:shd w:val="clear" w:color="auto" w:fill="auto"/>
          </w:tcPr>
          <w:p w:rsidR="001D2E22" w:rsidRPr="001D2E22" w:rsidRDefault="001D2E22" w:rsidP="001D2E22">
            <w:pPr>
              <w:jc w:val="center"/>
              <w:rPr>
                <w:rFonts w:ascii="Times New Roman" w:hAnsi="Times New Roman" w:cs="Times New Roman"/>
                <w:sz w:val="20"/>
                <w:szCs w:val="20"/>
              </w:rPr>
            </w:pPr>
            <w:r w:rsidRPr="001D2E22">
              <w:rPr>
                <w:rFonts w:ascii="Times New Roman" w:hAnsi="Times New Roman" w:cs="Times New Roman"/>
                <w:sz w:val="20"/>
                <w:szCs w:val="20"/>
              </w:rPr>
              <w:t>л</w:t>
            </w:r>
          </w:p>
        </w:tc>
        <w:tc>
          <w:tcPr>
            <w:tcW w:w="947" w:type="dxa"/>
            <w:shd w:val="clear" w:color="auto" w:fill="auto"/>
          </w:tcPr>
          <w:p w:rsidR="001D2E22" w:rsidRPr="001D2E22" w:rsidRDefault="001D2E22" w:rsidP="001D2E22">
            <w:pPr>
              <w:jc w:val="center"/>
              <w:rPr>
                <w:rFonts w:ascii="Times New Roman" w:hAnsi="Times New Roman" w:cs="Times New Roman"/>
                <w:sz w:val="20"/>
                <w:szCs w:val="20"/>
              </w:rPr>
            </w:pPr>
            <w:r w:rsidRPr="001D2E22">
              <w:rPr>
                <w:rFonts w:ascii="Times New Roman" w:hAnsi="Times New Roman" w:cs="Times New Roman"/>
                <w:sz w:val="20"/>
                <w:szCs w:val="20"/>
              </w:rPr>
              <w:t>6</w:t>
            </w:r>
          </w:p>
        </w:tc>
        <w:tc>
          <w:tcPr>
            <w:tcW w:w="1691" w:type="dxa"/>
            <w:shd w:val="clear" w:color="auto" w:fill="auto"/>
          </w:tcPr>
          <w:p w:rsidR="001D2E22" w:rsidRPr="006D7766" w:rsidRDefault="001D2E22" w:rsidP="001D2E22">
            <w:pPr>
              <w:tabs>
                <w:tab w:val="left" w:pos="708"/>
              </w:tabs>
              <w:rPr>
                <w:rFonts w:ascii="Times New Roman" w:hAnsi="Times New Roman" w:cs="Times New Roman"/>
                <w:i/>
              </w:rPr>
            </w:pPr>
          </w:p>
        </w:tc>
        <w:tc>
          <w:tcPr>
            <w:tcW w:w="1577" w:type="dxa"/>
            <w:shd w:val="clear" w:color="auto" w:fill="auto"/>
          </w:tcPr>
          <w:p w:rsidR="001D2E22" w:rsidRPr="002A04CD" w:rsidRDefault="001D2E22" w:rsidP="001D2E22">
            <w:pPr>
              <w:tabs>
                <w:tab w:val="left" w:pos="708"/>
              </w:tabs>
              <w:rPr>
                <w:rFonts w:ascii="Times New Roman" w:hAnsi="Times New Roman" w:cs="Times New Roman"/>
                <w:i/>
                <w:sz w:val="20"/>
                <w:szCs w:val="20"/>
              </w:rPr>
            </w:pPr>
          </w:p>
        </w:tc>
        <w:tc>
          <w:tcPr>
            <w:tcW w:w="1968" w:type="dxa"/>
            <w:shd w:val="clear" w:color="auto" w:fill="auto"/>
          </w:tcPr>
          <w:p w:rsidR="001D2E22" w:rsidRPr="002A04CD" w:rsidRDefault="001D2E22" w:rsidP="001D2E22">
            <w:pPr>
              <w:tabs>
                <w:tab w:val="left" w:pos="708"/>
              </w:tabs>
              <w:rPr>
                <w:rFonts w:ascii="Times New Roman" w:hAnsi="Times New Roman" w:cs="Times New Roman"/>
                <w:i/>
                <w:sz w:val="20"/>
                <w:szCs w:val="20"/>
              </w:rPr>
            </w:pPr>
          </w:p>
        </w:tc>
      </w:tr>
      <w:tr w:rsidR="001D2E22" w:rsidRPr="002A04CD" w:rsidTr="001D2E22">
        <w:trPr>
          <w:trHeight w:val="208"/>
        </w:trPr>
        <w:tc>
          <w:tcPr>
            <w:tcW w:w="503" w:type="dxa"/>
            <w:shd w:val="clear" w:color="auto" w:fill="auto"/>
          </w:tcPr>
          <w:p w:rsidR="001D2E22" w:rsidRDefault="001D2E22" w:rsidP="001D2E22">
            <w:pPr>
              <w:jc w:val="right"/>
              <w:rPr>
                <w:rFonts w:ascii="Times New Roman" w:hAnsi="Times New Roman" w:cs="Times New Roman"/>
                <w:color w:val="000000"/>
                <w:sz w:val="20"/>
                <w:szCs w:val="20"/>
              </w:rPr>
            </w:pPr>
            <w:r>
              <w:rPr>
                <w:rFonts w:ascii="Times New Roman" w:hAnsi="Times New Roman" w:cs="Times New Roman"/>
                <w:color w:val="000000"/>
                <w:sz w:val="20"/>
                <w:szCs w:val="20"/>
              </w:rPr>
              <w:t>11</w:t>
            </w:r>
          </w:p>
        </w:tc>
        <w:tc>
          <w:tcPr>
            <w:tcW w:w="2739" w:type="dxa"/>
            <w:shd w:val="clear" w:color="auto" w:fill="auto"/>
            <w:vAlign w:val="center"/>
          </w:tcPr>
          <w:p w:rsidR="001D2E22" w:rsidRPr="001D2E22" w:rsidRDefault="001D2E22" w:rsidP="001D2E22">
            <w:pPr>
              <w:rPr>
                <w:rFonts w:ascii="Times New Roman" w:hAnsi="Times New Roman" w:cs="Times New Roman"/>
                <w:iCs/>
                <w:sz w:val="20"/>
                <w:szCs w:val="20"/>
              </w:rPr>
            </w:pPr>
            <w:r w:rsidRPr="001D2E22">
              <w:rPr>
                <w:rFonts w:ascii="Times New Roman" w:hAnsi="Times New Roman" w:cs="Times New Roman"/>
                <w:iCs/>
                <w:sz w:val="20"/>
                <w:szCs w:val="20"/>
              </w:rPr>
              <w:t>Пленка техническая тип 4</w:t>
            </w:r>
          </w:p>
        </w:tc>
        <w:tc>
          <w:tcPr>
            <w:tcW w:w="780" w:type="dxa"/>
            <w:shd w:val="clear" w:color="auto" w:fill="auto"/>
          </w:tcPr>
          <w:p w:rsidR="001D2E22" w:rsidRPr="001D2E22" w:rsidRDefault="001D2E22" w:rsidP="001D2E22">
            <w:pPr>
              <w:jc w:val="center"/>
              <w:rPr>
                <w:rFonts w:ascii="Times New Roman" w:hAnsi="Times New Roman" w:cs="Times New Roman"/>
                <w:sz w:val="20"/>
                <w:szCs w:val="20"/>
              </w:rPr>
            </w:pPr>
            <w:proofErr w:type="spellStart"/>
            <w:proofErr w:type="gramStart"/>
            <w:r w:rsidRPr="001D2E22">
              <w:rPr>
                <w:rFonts w:ascii="Times New Roman" w:hAnsi="Times New Roman" w:cs="Times New Roman"/>
                <w:sz w:val="20"/>
                <w:szCs w:val="20"/>
              </w:rPr>
              <w:t>пог.м</w:t>
            </w:r>
            <w:proofErr w:type="spellEnd"/>
            <w:proofErr w:type="gramEnd"/>
          </w:p>
        </w:tc>
        <w:tc>
          <w:tcPr>
            <w:tcW w:w="947" w:type="dxa"/>
            <w:shd w:val="clear" w:color="auto" w:fill="auto"/>
          </w:tcPr>
          <w:p w:rsidR="001D2E22" w:rsidRPr="001D2E22" w:rsidRDefault="001D2E22" w:rsidP="001D2E22">
            <w:pPr>
              <w:jc w:val="center"/>
              <w:rPr>
                <w:rFonts w:ascii="Times New Roman" w:hAnsi="Times New Roman" w:cs="Times New Roman"/>
                <w:sz w:val="20"/>
                <w:szCs w:val="20"/>
              </w:rPr>
            </w:pPr>
            <w:r w:rsidRPr="001D2E22">
              <w:rPr>
                <w:rFonts w:ascii="Times New Roman" w:hAnsi="Times New Roman" w:cs="Times New Roman"/>
                <w:sz w:val="20"/>
                <w:szCs w:val="20"/>
              </w:rPr>
              <w:t>200</w:t>
            </w:r>
          </w:p>
        </w:tc>
        <w:tc>
          <w:tcPr>
            <w:tcW w:w="1691" w:type="dxa"/>
            <w:shd w:val="clear" w:color="auto" w:fill="auto"/>
          </w:tcPr>
          <w:p w:rsidR="001D2E22" w:rsidRPr="006D7766" w:rsidRDefault="001D2E22" w:rsidP="001D2E22">
            <w:pPr>
              <w:tabs>
                <w:tab w:val="left" w:pos="708"/>
              </w:tabs>
              <w:rPr>
                <w:rFonts w:ascii="Times New Roman" w:hAnsi="Times New Roman" w:cs="Times New Roman"/>
                <w:i/>
              </w:rPr>
            </w:pPr>
          </w:p>
        </w:tc>
        <w:tc>
          <w:tcPr>
            <w:tcW w:w="1577" w:type="dxa"/>
            <w:shd w:val="clear" w:color="auto" w:fill="auto"/>
          </w:tcPr>
          <w:p w:rsidR="001D2E22" w:rsidRPr="002A04CD" w:rsidRDefault="001D2E22" w:rsidP="001D2E22">
            <w:pPr>
              <w:tabs>
                <w:tab w:val="left" w:pos="708"/>
              </w:tabs>
              <w:rPr>
                <w:rFonts w:ascii="Times New Roman" w:hAnsi="Times New Roman" w:cs="Times New Roman"/>
                <w:i/>
                <w:sz w:val="20"/>
                <w:szCs w:val="20"/>
              </w:rPr>
            </w:pPr>
          </w:p>
        </w:tc>
        <w:tc>
          <w:tcPr>
            <w:tcW w:w="1968" w:type="dxa"/>
            <w:shd w:val="clear" w:color="auto" w:fill="auto"/>
          </w:tcPr>
          <w:p w:rsidR="001D2E22" w:rsidRPr="002A04CD" w:rsidRDefault="001D2E22" w:rsidP="001D2E22">
            <w:pPr>
              <w:tabs>
                <w:tab w:val="left" w:pos="708"/>
              </w:tabs>
              <w:rPr>
                <w:rFonts w:ascii="Times New Roman" w:hAnsi="Times New Roman" w:cs="Times New Roman"/>
                <w:i/>
                <w:sz w:val="20"/>
                <w:szCs w:val="20"/>
              </w:rPr>
            </w:pPr>
          </w:p>
        </w:tc>
      </w:tr>
      <w:tr w:rsidR="001D2E22" w:rsidRPr="002A04CD" w:rsidTr="001D2E22">
        <w:trPr>
          <w:trHeight w:val="208"/>
        </w:trPr>
        <w:tc>
          <w:tcPr>
            <w:tcW w:w="503" w:type="dxa"/>
            <w:shd w:val="clear" w:color="auto" w:fill="auto"/>
          </w:tcPr>
          <w:p w:rsidR="001D2E22" w:rsidRDefault="001D2E22" w:rsidP="001D2E22">
            <w:pPr>
              <w:jc w:val="right"/>
              <w:rPr>
                <w:rFonts w:ascii="Times New Roman" w:hAnsi="Times New Roman" w:cs="Times New Roman"/>
                <w:color w:val="000000"/>
                <w:sz w:val="20"/>
                <w:szCs w:val="20"/>
              </w:rPr>
            </w:pPr>
            <w:r>
              <w:rPr>
                <w:rFonts w:ascii="Times New Roman" w:hAnsi="Times New Roman" w:cs="Times New Roman"/>
                <w:color w:val="000000"/>
                <w:sz w:val="20"/>
                <w:szCs w:val="20"/>
              </w:rPr>
              <w:t>12</w:t>
            </w:r>
          </w:p>
        </w:tc>
        <w:tc>
          <w:tcPr>
            <w:tcW w:w="2739" w:type="dxa"/>
            <w:shd w:val="clear" w:color="auto" w:fill="auto"/>
            <w:vAlign w:val="center"/>
          </w:tcPr>
          <w:p w:rsidR="001D2E22" w:rsidRPr="001D2E22" w:rsidRDefault="001D2E22" w:rsidP="001D2E22">
            <w:pPr>
              <w:rPr>
                <w:rFonts w:ascii="Times New Roman" w:hAnsi="Times New Roman" w:cs="Times New Roman"/>
                <w:iCs/>
                <w:sz w:val="20"/>
                <w:szCs w:val="20"/>
              </w:rPr>
            </w:pPr>
            <w:r w:rsidRPr="001D2E22">
              <w:rPr>
                <w:rFonts w:ascii="Times New Roman" w:hAnsi="Times New Roman" w:cs="Times New Roman"/>
                <w:iCs/>
                <w:sz w:val="20"/>
                <w:szCs w:val="20"/>
              </w:rPr>
              <w:t>Грунтовка антикоррозийная</w:t>
            </w:r>
          </w:p>
        </w:tc>
        <w:tc>
          <w:tcPr>
            <w:tcW w:w="780" w:type="dxa"/>
            <w:shd w:val="clear" w:color="auto" w:fill="auto"/>
          </w:tcPr>
          <w:p w:rsidR="001D2E22" w:rsidRPr="001D2E22" w:rsidRDefault="001D2E22" w:rsidP="001D2E22">
            <w:pPr>
              <w:jc w:val="center"/>
              <w:rPr>
                <w:rFonts w:ascii="Times New Roman" w:hAnsi="Times New Roman" w:cs="Times New Roman"/>
                <w:sz w:val="20"/>
                <w:szCs w:val="20"/>
              </w:rPr>
            </w:pPr>
            <w:r w:rsidRPr="001D2E22">
              <w:rPr>
                <w:rFonts w:ascii="Times New Roman" w:hAnsi="Times New Roman" w:cs="Times New Roman"/>
                <w:sz w:val="20"/>
                <w:szCs w:val="20"/>
              </w:rPr>
              <w:t>л</w:t>
            </w:r>
          </w:p>
        </w:tc>
        <w:tc>
          <w:tcPr>
            <w:tcW w:w="947" w:type="dxa"/>
            <w:shd w:val="clear" w:color="auto" w:fill="auto"/>
          </w:tcPr>
          <w:p w:rsidR="001D2E22" w:rsidRPr="001D2E22" w:rsidRDefault="001D2E22" w:rsidP="001D2E22">
            <w:pPr>
              <w:jc w:val="center"/>
              <w:rPr>
                <w:rFonts w:ascii="Times New Roman" w:hAnsi="Times New Roman" w:cs="Times New Roman"/>
                <w:sz w:val="20"/>
                <w:szCs w:val="20"/>
              </w:rPr>
            </w:pPr>
            <w:r w:rsidRPr="001D2E22">
              <w:rPr>
                <w:rFonts w:ascii="Times New Roman" w:hAnsi="Times New Roman" w:cs="Times New Roman"/>
                <w:sz w:val="20"/>
                <w:szCs w:val="20"/>
              </w:rPr>
              <w:t>30</w:t>
            </w:r>
          </w:p>
        </w:tc>
        <w:tc>
          <w:tcPr>
            <w:tcW w:w="1691" w:type="dxa"/>
            <w:shd w:val="clear" w:color="auto" w:fill="auto"/>
          </w:tcPr>
          <w:p w:rsidR="001D2E22" w:rsidRPr="006D7766" w:rsidRDefault="001D2E22" w:rsidP="001D2E22">
            <w:pPr>
              <w:tabs>
                <w:tab w:val="left" w:pos="708"/>
              </w:tabs>
              <w:rPr>
                <w:rFonts w:ascii="Times New Roman" w:hAnsi="Times New Roman" w:cs="Times New Roman"/>
                <w:i/>
              </w:rPr>
            </w:pPr>
          </w:p>
        </w:tc>
        <w:tc>
          <w:tcPr>
            <w:tcW w:w="1577" w:type="dxa"/>
            <w:shd w:val="clear" w:color="auto" w:fill="auto"/>
          </w:tcPr>
          <w:p w:rsidR="001D2E22" w:rsidRPr="002A04CD" w:rsidRDefault="001D2E22" w:rsidP="001D2E22">
            <w:pPr>
              <w:tabs>
                <w:tab w:val="left" w:pos="708"/>
              </w:tabs>
              <w:rPr>
                <w:rFonts w:ascii="Times New Roman" w:hAnsi="Times New Roman" w:cs="Times New Roman"/>
                <w:i/>
                <w:sz w:val="20"/>
                <w:szCs w:val="20"/>
              </w:rPr>
            </w:pPr>
          </w:p>
        </w:tc>
        <w:tc>
          <w:tcPr>
            <w:tcW w:w="1968" w:type="dxa"/>
            <w:shd w:val="clear" w:color="auto" w:fill="auto"/>
          </w:tcPr>
          <w:p w:rsidR="001D2E22" w:rsidRPr="002A04CD" w:rsidRDefault="001D2E22" w:rsidP="001D2E22">
            <w:pPr>
              <w:tabs>
                <w:tab w:val="left" w:pos="708"/>
              </w:tabs>
              <w:rPr>
                <w:rFonts w:ascii="Times New Roman" w:hAnsi="Times New Roman" w:cs="Times New Roman"/>
                <w:i/>
                <w:sz w:val="20"/>
                <w:szCs w:val="20"/>
              </w:rPr>
            </w:pPr>
          </w:p>
        </w:tc>
      </w:tr>
      <w:tr w:rsidR="001D2E22" w:rsidRPr="002A04CD" w:rsidTr="001D2E22">
        <w:trPr>
          <w:trHeight w:val="208"/>
        </w:trPr>
        <w:tc>
          <w:tcPr>
            <w:tcW w:w="503" w:type="dxa"/>
            <w:shd w:val="clear" w:color="auto" w:fill="auto"/>
          </w:tcPr>
          <w:p w:rsidR="001D2E22" w:rsidRDefault="001D2E22" w:rsidP="001D2E22">
            <w:pPr>
              <w:jc w:val="right"/>
              <w:rPr>
                <w:rFonts w:ascii="Times New Roman" w:hAnsi="Times New Roman" w:cs="Times New Roman"/>
                <w:color w:val="000000"/>
                <w:sz w:val="20"/>
                <w:szCs w:val="20"/>
              </w:rPr>
            </w:pPr>
            <w:r>
              <w:rPr>
                <w:rFonts w:ascii="Times New Roman" w:hAnsi="Times New Roman" w:cs="Times New Roman"/>
                <w:color w:val="000000"/>
                <w:sz w:val="20"/>
                <w:szCs w:val="20"/>
              </w:rPr>
              <w:t>13</w:t>
            </w:r>
          </w:p>
        </w:tc>
        <w:tc>
          <w:tcPr>
            <w:tcW w:w="2739" w:type="dxa"/>
            <w:shd w:val="clear" w:color="auto" w:fill="auto"/>
            <w:vAlign w:val="center"/>
          </w:tcPr>
          <w:p w:rsidR="001D2E22" w:rsidRPr="001D2E22" w:rsidRDefault="001D2E22" w:rsidP="001D2E22">
            <w:pPr>
              <w:rPr>
                <w:rFonts w:ascii="Times New Roman" w:hAnsi="Times New Roman" w:cs="Times New Roman"/>
                <w:iCs/>
                <w:sz w:val="20"/>
                <w:szCs w:val="20"/>
              </w:rPr>
            </w:pPr>
            <w:r w:rsidRPr="001D2E22">
              <w:rPr>
                <w:rFonts w:ascii="Times New Roman" w:hAnsi="Times New Roman" w:cs="Times New Roman"/>
                <w:iCs/>
                <w:sz w:val="20"/>
                <w:szCs w:val="20"/>
              </w:rPr>
              <w:t>Грунтовка тип 3</w:t>
            </w:r>
          </w:p>
        </w:tc>
        <w:tc>
          <w:tcPr>
            <w:tcW w:w="780" w:type="dxa"/>
            <w:shd w:val="clear" w:color="auto" w:fill="auto"/>
          </w:tcPr>
          <w:p w:rsidR="001D2E22" w:rsidRPr="001D2E22" w:rsidRDefault="001D2E22" w:rsidP="001D2E22">
            <w:pPr>
              <w:jc w:val="center"/>
              <w:rPr>
                <w:rFonts w:ascii="Times New Roman" w:hAnsi="Times New Roman" w:cs="Times New Roman"/>
                <w:sz w:val="20"/>
                <w:szCs w:val="20"/>
              </w:rPr>
            </w:pPr>
            <w:proofErr w:type="spellStart"/>
            <w:r w:rsidRPr="001D2E22">
              <w:rPr>
                <w:rFonts w:ascii="Times New Roman" w:hAnsi="Times New Roman" w:cs="Times New Roman"/>
                <w:sz w:val="20"/>
                <w:szCs w:val="20"/>
              </w:rPr>
              <w:t>упак</w:t>
            </w:r>
            <w:proofErr w:type="spellEnd"/>
          </w:p>
        </w:tc>
        <w:tc>
          <w:tcPr>
            <w:tcW w:w="947" w:type="dxa"/>
            <w:shd w:val="clear" w:color="auto" w:fill="auto"/>
          </w:tcPr>
          <w:p w:rsidR="001D2E22" w:rsidRPr="001D2E22" w:rsidRDefault="001D2E22" w:rsidP="001D2E22">
            <w:pPr>
              <w:jc w:val="center"/>
              <w:rPr>
                <w:rFonts w:ascii="Times New Roman" w:hAnsi="Times New Roman" w:cs="Times New Roman"/>
                <w:sz w:val="20"/>
                <w:szCs w:val="20"/>
              </w:rPr>
            </w:pPr>
            <w:r w:rsidRPr="001D2E22">
              <w:rPr>
                <w:rFonts w:ascii="Times New Roman" w:hAnsi="Times New Roman" w:cs="Times New Roman"/>
                <w:sz w:val="20"/>
                <w:szCs w:val="20"/>
              </w:rPr>
              <w:t>2</w:t>
            </w:r>
          </w:p>
        </w:tc>
        <w:tc>
          <w:tcPr>
            <w:tcW w:w="1691" w:type="dxa"/>
            <w:shd w:val="clear" w:color="auto" w:fill="auto"/>
          </w:tcPr>
          <w:p w:rsidR="001D2E22" w:rsidRPr="006D7766" w:rsidRDefault="001D2E22" w:rsidP="001D2E22">
            <w:pPr>
              <w:tabs>
                <w:tab w:val="left" w:pos="708"/>
              </w:tabs>
              <w:rPr>
                <w:rFonts w:ascii="Times New Roman" w:hAnsi="Times New Roman" w:cs="Times New Roman"/>
                <w:i/>
              </w:rPr>
            </w:pPr>
          </w:p>
        </w:tc>
        <w:tc>
          <w:tcPr>
            <w:tcW w:w="1577" w:type="dxa"/>
            <w:shd w:val="clear" w:color="auto" w:fill="auto"/>
          </w:tcPr>
          <w:p w:rsidR="001D2E22" w:rsidRPr="002A04CD" w:rsidRDefault="001D2E22" w:rsidP="001D2E22">
            <w:pPr>
              <w:tabs>
                <w:tab w:val="left" w:pos="708"/>
              </w:tabs>
              <w:rPr>
                <w:rFonts w:ascii="Times New Roman" w:hAnsi="Times New Roman" w:cs="Times New Roman"/>
                <w:i/>
                <w:sz w:val="20"/>
                <w:szCs w:val="20"/>
              </w:rPr>
            </w:pPr>
          </w:p>
        </w:tc>
        <w:tc>
          <w:tcPr>
            <w:tcW w:w="1968" w:type="dxa"/>
            <w:shd w:val="clear" w:color="auto" w:fill="auto"/>
          </w:tcPr>
          <w:p w:rsidR="001D2E22" w:rsidRPr="002A04CD" w:rsidRDefault="001D2E22" w:rsidP="001D2E22">
            <w:pPr>
              <w:tabs>
                <w:tab w:val="left" w:pos="708"/>
              </w:tabs>
              <w:rPr>
                <w:rFonts w:ascii="Times New Roman" w:hAnsi="Times New Roman" w:cs="Times New Roman"/>
                <w:i/>
                <w:sz w:val="20"/>
                <w:szCs w:val="20"/>
              </w:rPr>
            </w:pPr>
          </w:p>
        </w:tc>
      </w:tr>
      <w:tr w:rsidR="001D2E22" w:rsidRPr="002A04CD" w:rsidTr="001D2E22">
        <w:trPr>
          <w:trHeight w:val="208"/>
        </w:trPr>
        <w:tc>
          <w:tcPr>
            <w:tcW w:w="503" w:type="dxa"/>
            <w:shd w:val="clear" w:color="auto" w:fill="auto"/>
          </w:tcPr>
          <w:p w:rsidR="001D2E22" w:rsidRDefault="001D2E22" w:rsidP="001D2E22">
            <w:pPr>
              <w:jc w:val="right"/>
              <w:rPr>
                <w:rFonts w:ascii="Times New Roman" w:hAnsi="Times New Roman" w:cs="Times New Roman"/>
                <w:color w:val="000000"/>
                <w:sz w:val="20"/>
                <w:szCs w:val="20"/>
              </w:rPr>
            </w:pPr>
            <w:r>
              <w:rPr>
                <w:rFonts w:ascii="Times New Roman" w:hAnsi="Times New Roman" w:cs="Times New Roman"/>
                <w:color w:val="000000"/>
                <w:sz w:val="20"/>
                <w:szCs w:val="20"/>
              </w:rPr>
              <w:t>14</w:t>
            </w:r>
          </w:p>
        </w:tc>
        <w:tc>
          <w:tcPr>
            <w:tcW w:w="2739" w:type="dxa"/>
            <w:shd w:val="clear" w:color="auto" w:fill="auto"/>
            <w:vAlign w:val="center"/>
          </w:tcPr>
          <w:p w:rsidR="001D2E22" w:rsidRPr="001D2E22" w:rsidRDefault="001D2E22" w:rsidP="001D2E22">
            <w:pPr>
              <w:rPr>
                <w:rFonts w:ascii="Times New Roman" w:hAnsi="Times New Roman" w:cs="Times New Roman"/>
                <w:iCs/>
                <w:sz w:val="20"/>
                <w:szCs w:val="20"/>
              </w:rPr>
            </w:pPr>
            <w:r w:rsidRPr="001D2E22">
              <w:rPr>
                <w:rFonts w:ascii="Times New Roman" w:hAnsi="Times New Roman" w:cs="Times New Roman"/>
                <w:iCs/>
                <w:sz w:val="20"/>
                <w:szCs w:val="20"/>
              </w:rPr>
              <w:t>Смесь сухая строительная</w:t>
            </w:r>
          </w:p>
        </w:tc>
        <w:tc>
          <w:tcPr>
            <w:tcW w:w="780" w:type="dxa"/>
            <w:shd w:val="clear" w:color="auto" w:fill="auto"/>
          </w:tcPr>
          <w:p w:rsidR="001D2E22" w:rsidRPr="001D2E22" w:rsidRDefault="001D2E22" w:rsidP="001D2E22">
            <w:pPr>
              <w:jc w:val="center"/>
              <w:rPr>
                <w:rFonts w:ascii="Times New Roman" w:hAnsi="Times New Roman" w:cs="Times New Roman"/>
                <w:sz w:val="20"/>
                <w:szCs w:val="20"/>
              </w:rPr>
            </w:pPr>
            <w:r w:rsidRPr="001D2E22">
              <w:rPr>
                <w:rFonts w:ascii="Times New Roman" w:hAnsi="Times New Roman" w:cs="Times New Roman"/>
                <w:sz w:val="20"/>
                <w:szCs w:val="20"/>
              </w:rPr>
              <w:t>кг</w:t>
            </w:r>
          </w:p>
        </w:tc>
        <w:tc>
          <w:tcPr>
            <w:tcW w:w="947" w:type="dxa"/>
            <w:shd w:val="clear" w:color="auto" w:fill="auto"/>
          </w:tcPr>
          <w:p w:rsidR="001D2E22" w:rsidRPr="001D2E22" w:rsidRDefault="001D2E22" w:rsidP="001D2E22">
            <w:pPr>
              <w:jc w:val="center"/>
              <w:rPr>
                <w:rFonts w:ascii="Times New Roman" w:hAnsi="Times New Roman" w:cs="Times New Roman"/>
                <w:sz w:val="20"/>
                <w:szCs w:val="20"/>
              </w:rPr>
            </w:pPr>
            <w:r w:rsidRPr="001D2E22">
              <w:rPr>
                <w:rFonts w:ascii="Times New Roman" w:hAnsi="Times New Roman" w:cs="Times New Roman"/>
                <w:sz w:val="20"/>
                <w:szCs w:val="20"/>
              </w:rPr>
              <w:t>550</w:t>
            </w:r>
          </w:p>
        </w:tc>
        <w:tc>
          <w:tcPr>
            <w:tcW w:w="1691" w:type="dxa"/>
            <w:shd w:val="clear" w:color="auto" w:fill="auto"/>
          </w:tcPr>
          <w:p w:rsidR="001D2E22" w:rsidRPr="006D7766" w:rsidRDefault="001D2E22" w:rsidP="001D2E22">
            <w:pPr>
              <w:tabs>
                <w:tab w:val="left" w:pos="708"/>
              </w:tabs>
              <w:rPr>
                <w:rFonts w:ascii="Times New Roman" w:hAnsi="Times New Roman" w:cs="Times New Roman"/>
                <w:i/>
              </w:rPr>
            </w:pPr>
          </w:p>
        </w:tc>
        <w:tc>
          <w:tcPr>
            <w:tcW w:w="1577" w:type="dxa"/>
            <w:shd w:val="clear" w:color="auto" w:fill="auto"/>
          </w:tcPr>
          <w:p w:rsidR="001D2E22" w:rsidRPr="002A04CD" w:rsidRDefault="001D2E22" w:rsidP="001D2E22">
            <w:pPr>
              <w:tabs>
                <w:tab w:val="left" w:pos="708"/>
              </w:tabs>
              <w:rPr>
                <w:rFonts w:ascii="Times New Roman" w:hAnsi="Times New Roman" w:cs="Times New Roman"/>
                <w:i/>
                <w:sz w:val="20"/>
                <w:szCs w:val="20"/>
              </w:rPr>
            </w:pPr>
          </w:p>
        </w:tc>
        <w:tc>
          <w:tcPr>
            <w:tcW w:w="1968" w:type="dxa"/>
            <w:shd w:val="clear" w:color="auto" w:fill="auto"/>
          </w:tcPr>
          <w:p w:rsidR="001D2E22" w:rsidRPr="002A04CD" w:rsidRDefault="001D2E22" w:rsidP="001D2E22">
            <w:pPr>
              <w:tabs>
                <w:tab w:val="left" w:pos="708"/>
              </w:tabs>
              <w:rPr>
                <w:rFonts w:ascii="Times New Roman" w:hAnsi="Times New Roman" w:cs="Times New Roman"/>
                <w:i/>
                <w:sz w:val="20"/>
                <w:szCs w:val="20"/>
              </w:rPr>
            </w:pPr>
          </w:p>
        </w:tc>
      </w:tr>
      <w:tr w:rsidR="001D2E22" w:rsidRPr="002A04CD" w:rsidTr="001D2E22">
        <w:trPr>
          <w:trHeight w:val="208"/>
        </w:trPr>
        <w:tc>
          <w:tcPr>
            <w:tcW w:w="503" w:type="dxa"/>
            <w:shd w:val="clear" w:color="auto" w:fill="auto"/>
          </w:tcPr>
          <w:p w:rsidR="001D2E22" w:rsidRDefault="001D2E22" w:rsidP="001D2E22">
            <w:pPr>
              <w:jc w:val="right"/>
              <w:rPr>
                <w:rFonts w:ascii="Times New Roman" w:hAnsi="Times New Roman" w:cs="Times New Roman"/>
                <w:color w:val="000000"/>
                <w:sz w:val="20"/>
                <w:szCs w:val="20"/>
              </w:rPr>
            </w:pPr>
            <w:r>
              <w:rPr>
                <w:rFonts w:ascii="Times New Roman" w:hAnsi="Times New Roman" w:cs="Times New Roman"/>
                <w:color w:val="000000"/>
                <w:sz w:val="20"/>
                <w:szCs w:val="20"/>
              </w:rPr>
              <w:t>15</w:t>
            </w:r>
          </w:p>
        </w:tc>
        <w:tc>
          <w:tcPr>
            <w:tcW w:w="2739" w:type="dxa"/>
            <w:shd w:val="clear" w:color="auto" w:fill="auto"/>
            <w:vAlign w:val="center"/>
          </w:tcPr>
          <w:p w:rsidR="001D2E22" w:rsidRPr="001D2E22" w:rsidRDefault="001D2E22" w:rsidP="001D2E22">
            <w:pPr>
              <w:rPr>
                <w:rFonts w:ascii="Times New Roman" w:hAnsi="Times New Roman" w:cs="Times New Roman"/>
                <w:iCs/>
                <w:sz w:val="20"/>
                <w:szCs w:val="20"/>
              </w:rPr>
            </w:pPr>
            <w:r w:rsidRPr="001D2E22">
              <w:rPr>
                <w:rFonts w:ascii="Times New Roman" w:hAnsi="Times New Roman" w:cs="Times New Roman"/>
                <w:iCs/>
                <w:sz w:val="20"/>
                <w:szCs w:val="20"/>
              </w:rPr>
              <w:t>Пена монтажная тип1</w:t>
            </w:r>
          </w:p>
        </w:tc>
        <w:tc>
          <w:tcPr>
            <w:tcW w:w="780" w:type="dxa"/>
            <w:shd w:val="clear" w:color="auto" w:fill="auto"/>
          </w:tcPr>
          <w:p w:rsidR="001D2E22" w:rsidRPr="001D2E22" w:rsidRDefault="001D2E22" w:rsidP="001D2E22">
            <w:pPr>
              <w:jc w:val="center"/>
              <w:rPr>
                <w:rFonts w:ascii="Times New Roman" w:hAnsi="Times New Roman" w:cs="Times New Roman"/>
                <w:sz w:val="20"/>
                <w:szCs w:val="20"/>
              </w:rPr>
            </w:pPr>
            <w:proofErr w:type="spellStart"/>
            <w:r w:rsidRPr="001D2E22">
              <w:rPr>
                <w:rFonts w:ascii="Times New Roman" w:hAnsi="Times New Roman" w:cs="Times New Roman"/>
                <w:sz w:val="20"/>
                <w:szCs w:val="20"/>
              </w:rPr>
              <w:t>шт</w:t>
            </w:r>
            <w:proofErr w:type="spellEnd"/>
          </w:p>
        </w:tc>
        <w:tc>
          <w:tcPr>
            <w:tcW w:w="947" w:type="dxa"/>
            <w:shd w:val="clear" w:color="auto" w:fill="auto"/>
          </w:tcPr>
          <w:p w:rsidR="001D2E22" w:rsidRPr="001D2E22" w:rsidRDefault="001D2E22" w:rsidP="001D2E22">
            <w:pPr>
              <w:jc w:val="center"/>
              <w:rPr>
                <w:rFonts w:ascii="Times New Roman" w:hAnsi="Times New Roman" w:cs="Times New Roman"/>
                <w:sz w:val="20"/>
                <w:szCs w:val="20"/>
              </w:rPr>
            </w:pPr>
            <w:r w:rsidRPr="001D2E22">
              <w:rPr>
                <w:rFonts w:ascii="Times New Roman" w:hAnsi="Times New Roman" w:cs="Times New Roman"/>
                <w:sz w:val="20"/>
                <w:szCs w:val="20"/>
              </w:rPr>
              <w:t>29</w:t>
            </w:r>
          </w:p>
        </w:tc>
        <w:tc>
          <w:tcPr>
            <w:tcW w:w="1691" w:type="dxa"/>
            <w:shd w:val="clear" w:color="auto" w:fill="auto"/>
          </w:tcPr>
          <w:p w:rsidR="001D2E22" w:rsidRPr="006D7766" w:rsidRDefault="001D2E22" w:rsidP="001D2E22">
            <w:pPr>
              <w:tabs>
                <w:tab w:val="left" w:pos="708"/>
              </w:tabs>
              <w:rPr>
                <w:rFonts w:ascii="Times New Roman" w:hAnsi="Times New Roman" w:cs="Times New Roman"/>
                <w:i/>
              </w:rPr>
            </w:pPr>
          </w:p>
        </w:tc>
        <w:tc>
          <w:tcPr>
            <w:tcW w:w="1577" w:type="dxa"/>
            <w:shd w:val="clear" w:color="auto" w:fill="auto"/>
          </w:tcPr>
          <w:p w:rsidR="001D2E22" w:rsidRPr="002A04CD" w:rsidRDefault="001D2E22" w:rsidP="001D2E22">
            <w:pPr>
              <w:tabs>
                <w:tab w:val="left" w:pos="708"/>
              </w:tabs>
              <w:rPr>
                <w:rFonts w:ascii="Times New Roman" w:hAnsi="Times New Roman" w:cs="Times New Roman"/>
                <w:i/>
                <w:sz w:val="20"/>
                <w:szCs w:val="20"/>
              </w:rPr>
            </w:pPr>
          </w:p>
        </w:tc>
        <w:tc>
          <w:tcPr>
            <w:tcW w:w="1968" w:type="dxa"/>
            <w:shd w:val="clear" w:color="auto" w:fill="auto"/>
          </w:tcPr>
          <w:p w:rsidR="001D2E22" w:rsidRPr="002A04CD" w:rsidRDefault="001D2E22" w:rsidP="001D2E22">
            <w:pPr>
              <w:tabs>
                <w:tab w:val="left" w:pos="708"/>
              </w:tabs>
              <w:rPr>
                <w:rFonts w:ascii="Times New Roman" w:hAnsi="Times New Roman" w:cs="Times New Roman"/>
                <w:i/>
                <w:sz w:val="20"/>
                <w:szCs w:val="20"/>
              </w:rPr>
            </w:pPr>
          </w:p>
        </w:tc>
      </w:tr>
      <w:tr w:rsidR="001D2E22" w:rsidRPr="002A04CD" w:rsidTr="001D2E22">
        <w:trPr>
          <w:trHeight w:val="208"/>
        </w:trPr>
        <w:tc>
          <w:tcPr>
            <w:tcW w:w="503" w:type="dxa"/>
            <w:shd w:val="clear" w:color="auto" w:fill="auto"/>
          </w:tcPr>
          <w:p w:rsidR="001D2E22" w:rsidRDefault="001D2E22" w:rsidP="001D2E22">
            <w:pPr>
              <w:jc w:val="right"/>
              <w:rPr>
                <w:rFonts w:ascii="Times New Roman" w:hAnsi="Times New Roman" w:cs="Times New Roman"/>
                <w:color w:val="000000"/>
                <w:sz w:val="20"/>
                <w:szCs w:val="20"/>
              </w:rPr>
            </w:pPr>
            <w:r>
              <w:rPr>
                <w:rFonts w:ascii="Times New Roman" w:hAnsi="Times New Roman" w:cs="Times New Roman"/>
                <w:color w:val="000000"/>
                <w:sz w:val="20"/>
                <w:szCs w:val="20"/>
              </w:rPr>
              <w:t>16</w:t>
            </w:r>
          </w:p>
        </w:tc>
        <w:tc>
          <w:tcPr>
            <w:tcW w:w="2739" w:type="dxa"/>
            <w:shd w:val="clear" w:color="auto" w:fill="auto"/>
            <w:vAlign w:val="center"/>
          </w:tcPr>
          <w:p w:rsidR="001D2E22" w:rsidRPr="001D2E22" w:rsidRDefault="001D2E22" w:rsidP="001D2E22">
            <w:pPr>
              <w:rPr>
                <w:rFonts w:ascii="Times New Roman" w:hAnsi="Times New Roman" w:cs="Times New Roman"/>
                <w:iCs/>
                <w:sz w:val="20"/>
                <w:szCs w:val="20"/>
              </w:rPr>
            </w:pPr>
            <w:r w:rsidRPr="001D2E22">
              <w:rPr>
                <w:rFonts w:ascii="Times New Roman" w:hAnsi="Times New Roman" w:cs="Times New Roman"/>
                <w:iCs/>
                <w:sz w:val="20"/>
                <w:szCs w:val="20"/>
              </w:rPr>
              <w:t>Смесь сухая строительная</w:t>
            </w:r>
          </w:p>
        </w:tc>
        <w:tc>
          <w:tcPr>
            <w:tcW w:w="780" w:type="dxa"/>
            <w:shd w:val="clear" w:color="auto" w:fill="auto"/>
          </w:tcPr>
          <w:p w:rsidR="001D2E22" w:rsidRPr="001D2E22" w:rsidRDefault="001D2E22" w:rsidP="001D2E22">
            <w:pPr>
              <w:jc w:val="center"/>
              <w:rPr>
                <w:rFonts w:ascii="Times New Roman" w:hAnsi="Times New Roman" w:cs="Times New Roman"/>
                <w:sz w:val="20"/>
                <w:szCs w:val="20"/>
              </w:rPr>
            </w:pPr>
            <w:r w:rsidRPr="001D2E22">
              <w:rPr>
                <w:rFonts w:ascii="Times New Roman" w:hAnsi="Times New Roman" w:cs="Times New Roman"/>
                <w:sz w:val="20"/>
                <w:szCs w:val="20"/>
              </w:rPr>
              <w:t>кг</w:t>
            </w:r>
          </w:p>
        </w:tc>
        <w:tc>
          <w:tcPr>
            <w:tcW w:w="947" w:type="dxa"/>
            <w:shd w:val="clear" w:color="auto" w:fill="auto"/>
          </w:tcPr>
          <w:p w:rsidR="001D2E22" w:rsidRPr="001D2E22" w:rsidRDefault="001D2E22" w:rsidP="001D2E22">
            <w:pPr>
              <w:jc w:val="center"/>
              <w:rPr>
                <w:rFonts w:ascii="Times New Roman" w:hAnsi="Times New Roman" w:cs="Times New Roman"/>
                <w:sz w:val="20"/>
                <w:szCs w:val="20"/>
              </w:rPr>
            </w:pPr>
            <w:r w:rsidRPr="001D2E22">
              <w:rPr>
                <w:rFonts w:ascii="Times New Roman" w:hAnsi="Times New Roman" w:cs="Times New Roman"/>
                <w:sz w:val="20"/>
                <w:szCs w:val="20"/>
              </w:rPr>
              <w:t>500</w:t>
            </w:r>
          </w:p>
        </w:tc>
        <w:tc>
          <w:tcPr>
            <w:tcW w:w="1691" w:type="dxa"/>
            <w:shd w:val="clear" w:color="auto" w:fill="auto"/>
          </w:tcPr>
          <w:p w:rsidR="001D2E22" w:rsidRPr="006D7766" w:rsidRDefault="001D2E22" w:rsidP="001D2E22">
            <w:pPr>
              <w:tabs>
                <w:tab w:val="left" w:pos="708"/>
              </w:tabs>
              <w:rPr>
                <w:rFonts w:ascii="Times New Roman" w:hAnsi="Times New Roman" w:cs="Times New Roman"/>
                <w:i/>
              </w:rPr>
            </w:pPr>
          </w:p>
        </w:tc>
        <w:tc>
          <w:tcPr>
            <w:tcW w:w="1577" w:type="dxa"/>
            <w:shd w:val="clear" w:color="auto" w:fill="auto"/>
          </w:tcPr>
          <w:p w:rsidR="001D2E22" w:rsidRPr="002A04CD" w:rsidRDefault="001D2E22" w:rsidP="001D2E22">
            <w:pPr>
              <w:tabs>
                <w:tab w:val="left" w:pos="708"/>
              </w:tabs>
              <w:rPr>
                <w:rFonts w:ascii="Times New Roman" w:hAnsi="Times New Roman" w:cs="Times New Roman"/>
                <w:i/>
                <w:sz w:val="20"/>
                <w:szCs w:val="20"/>
              </w:rPr>
            </w:pPr>
          </w:p>
        </w:tc>
        <w:tc>
          <w:tcPr>
            <w:tcW w:w="1968" w:type="dxa"/>
            <w:shd w:val="clear" w:color="auto" w:fill="auto"/>
          </w:tcPr>
          <w:p w:rsidR="001D2E22" w:rsidRPr="002A04CD" w:rsidRDefault="001D2E22" w:rsidP="001D2E22">
            <w:pPr>
              <w:tabs>
                <w:tab w:val="left" w:pos="708"/>
              </w:tabs>
              <w:rPr>
                <w:rFonts w:ascii="Times New Roman" w:hAnsi="Times New Roman" w:cs="Times New Roman"/>
                <w:i/>
                <w:sz w:val="20"/>
                <w:szCs w:val="20"/>
              </w:rPr>
            </w:pPr>
          </w:p>
        </w:tc>
      </w:tr>
      <w:tr w:rsidR="001D2E22" w:rsidRPr="002A04CD" w:rsidTr="001D2E22">
        <w:trPr>
          <w:trHeight w:val="208"/>
        </w:trPr>
        <w:tc>
          <w:tcPr>
            <w:tcW w:w="503" w:type="dxa"/>
            <w:shd w:val="clear" w:color="auto" w:fill="auto"/>
          </w:tcPr>
          <w:p w:rsidR="001D2E22" w:rsidRDefault="001D2E22" w:rsidP="001D2E22">
            <w:pPr>
              <w:jc w:val="right"/>
              <w:rPr>
                <w:rFonts w:ascii="Times New Roman" w:hAnsi="Times New Roman" w:cs="Times New Roman"/>
                <w:color w:val="000000"/>
                <w:sz w:val="20"/>
                <w:szCs w:val="20"/>
              </w:rPr>
            </w:pPr>
            <w:r>
              <w:rPr>
                <w:rFonts w:ascii="Times New Roman" w:hAnsi="Times New Roman" w:cs="Times New Roman"/>
                <w:color w:val="000000"/>
                <w:sz w:val="20"/>
                <w:szCs w:val="20"/>
              </w:rPr>
              <w:t>17</w:t>
            </w:r>
          </w:p>
        </w:tc>
        <w:tc>
          <w:tcPr>
            <w:tcW w:w="2739" w:type="dxa"/>
            <w:shd w:val="clear" w:color="auto" w:fill="auto"/>
            <w:vAlign w:val="center"/>
          </w:tcPr>
          <w:p w:rsidR="001D2E22" w:rsidRPr="001D2E22" w:rsidRDefault="001D2E22" w:rsidP="001D2E22">
            <w:pPr>
              <w:rPr>
                <w:rFonts w:ascii="Times New Roman" w:hAnsi="Times New Roman" w:cs="Times New Roman"/>
                <w:iCs/>
                <w:sz w:val="20"/>
                <w:szCs w:val="20"/>
              </w:rPr>
            </w:pPr>
            <w:r w:rsidRPr="001D2E22">
              <w:rPr>
                <w:rFonts w:ascii="Times New Roman" w:hAnsi="Times New Roman" w:cs="Times New Roman"/>
                <w:iCs/>
                <w:sz w:val="20"/>
                <w:szCs w:val="20"/>
              </w:rPr>
              <w:t>Пленка</w:t>
            </w:r>
          </w:p>
        </w:tc>
        <w:tc>
          <w:tcPr>
            <w:tcW w:w="780" w:type="dxa"/>
            <w:shd w:val="clear" w:color="auto" w:fill="auto"/>
          </w:tcPr>
          <w:p w:rsidR="001D2E22" w:rsidRPr="001D2E22" w:rsidRDefault="001D2E22" w:rsidP="001D2E22">
            <w:pPr>
              <w:jc w:val="center"/>
              <w:rPr>
                <w:rFonts w:ascii="Times New Roman" w:hAnsi="Times New Roman" w:cs="Times New Roman"/>
                <w:sz w:val="20"/>
                <w:szCs w:val="20"/>
              </w:rPr>
            </w:pPr>
            <w:proofErr w:type="spellStart"/>
            <w:r w:rsidRPr="001D2E22">
              <w:rPr>
                <w:rFonts w:ascii="Times New Roman" w:hAnsi="Times New Roman" w:cs="Times New Roman"/>
                <w:sz w:val="20"/>
                <w:szCs w:val="20"/>
              </w:rPr>
              <w:t>упак</w:t>
            </w:r>
            <w:proofErr w:type="spellEnd"/>
          </w:p>
        </w:tc>
        <w:tc>
          <w:tcPr>
            <w:tcW w:w="947" w:type="dxa"/>
            <w:shd w:val="clear" w:color="auto" w:fill="auto"/>
          </w:tcPr>
          <w:p w:rsidR="001D2E22" w:rsidRPr="001D2E22" w:rsidRDefault="001D2E22" w:rsidP="001D2E22">
            <w:pPr>
              <w:jc w:val="center"/>
              <w:rPr>
                <w:rFonts w:ascii="Times New Roman" w:hAnsi="Times New Roman" w:cs="Times New Roman"/>
                <w:sz w:val="20"/>
                <w:szCs w:val="20"/>
              </w:rPr>
            </w:pPr>
            <w:r w:rsidRPr="001D2E22">
              <w:rPr>
                <w:rFonts w:ascii="Times New Roman" w:hAnsi="Times New Roman" w:cs="Times New Roman"/>
                <w:sz w:val="20"/>
                <w:szCs w:val="20"/>
              </w:rPr>
              <w:t>40</w:t>
            </w:r>
          </w:p>
        </w:tc>
        <w:tc>
          <w:tcPr>
            <w:tcW w:w="1691" w:type="dxa"/>
            <w:shd w:val="clear" w:color="auto" w:fill="auto"/>
          </w:tcPr>
          <w:p w:rsidR="001D2E22" w:rsidRPr="006D7766" w:rsidRDefault="001D2E22" w:rsidP="001D2E22">
            <w:pPr>
              <w:tabs>
                <w:tab w:val="left" w:pos="708"/>
              </w:tabs>
              <w:rPr>
                <w:rFonts w:ascii="Times New Roman" w:hAnsi="Times New Roman" w:cs="Times New Roman"/>
                <w:i/>
              </w:rPr>
            </w:pPr>
          </w:p>
        </w:tc>
        <w:tc>
          <w:tcPr>
            <w:tcW w:w="1577" w:type="dxa"/>
            <w:shd w:val="clear" w:color="auto" w:fill="auto"/>
          </w:tcPr>
          <w:p w:rsidR="001D2E22" w:rsidRPr="002A04CD" w:rsidRDefault="001D2E22" w:rsidP="001D2E22">
            <w:pPr>
              <w:tabs>
                <w:tab w:val="left" w:pos="708"/>
              </w:tabs>
              <w:rPr>
                <w:rFonts w:ascii="Times New Roman" w:hAnsi="Times New Roman" w:cs="Times New Roman"/>
                <w:i/>
                <w:sz w:val="20"/>
                <w:szCs w:val="20"/>
              </w:rPr>
            </w:pPr>
          </w:p>
        </w:tc>
        <w:tc>
          <w:tcPr>
            <w:tcW w:w="1968" w:type="dxa"/>
            <w:shd w:val="clear" w:color="auto" w:fill="auto"/>
          </w:tcPr>
          <w:p w:rsidR="001D2E22" w:rsidRPr="002A04CD" w:rsidRDefault="001D2E22" w:rsidP="001D2E22">
            <w:pPr>
              <w:tabs>
                <w:tab w:val="left" w:pos="708"/>
              </w:tabs>
              <w:rPr>
                <w:rFonts w:ascii="Times New Roman" w:hAnsi="Times New Roman" w:cs="Times New Roman"/>
                <w:i/>
                <w:sz w:val="20"/>
                <w:szCs w:val="20"/>
              </w:rPr>
            </w:pPr>
          </w:p>
        </w:tc>
      </w:tr>
      <w:tr w:rsidR="001D2E22" w:rsidRPr="002A04CD" w:rsidTr="001D2E22">
        <w:trPr>
          <w:trHeight w:val="130"/>
        </w:trPr>
        <w:tc>
          <w:tcPr>
            <w:tcW w:w="503" w:type="dxa"/>
            <w:shd w:val="clear" w:color="auto" w:fill="auto"/>
          </w:tcPr>
          <w:p w:rsidR="001D2E22" w:rsidRPr="00135D8D" w:rsidRDefault="001D2E22" w:rsidP="001D2E22">
            <w:pPr>
              <w:jc w:val="right"/>
              <w:rPr>
                <w:rFonts w:ascii="Times New Roman" w:hAnsi="Times New Roman" w:cs="Times New Roman"/>
                <w:color w:val="000000"/>
                <w:sz w:val="20"/>
                <w:szCs w:val="20"/>
              </w:rPr>
            </w:pPr>
            <w:r>
              <w:rPr>
                <w:rFonts w:ascii="Times New Roman" w:hAnsi="Times New Roman" w:cs="Times New Roman"/>
                <w:color w:val="000000"/>
                <w:sz w:val="20"/>
                <w:szCs w:val="20"/>
              </w:rPr>
              <w:t>18</w:t>
            </w:r>
          </w:p>
        </w:tc>
        <w:tc>
          <w:tcPr>
            <w:tcW w:w="2739" w:type="dxa"/>
            <w:shd w:val="clear" w:color="auto" w:fill="auto"/>
            <w:vAlign w:val="bottom"/>
          </w:tcPr>
          <w:p w:rsidR="001D2E22" w:rsidRPr="001D2E22" w:rsidRDefault="001D2E22" w:rsidP="001D2E22">
            <w:pPr>
              <w:rPr>
                <w:rFonts w:ascii="Times New Roman" w:hAnsi="Times New Roman" w:cs="Times New Roman"/>
                <w:color w:val="000000"/>
                <w:sz w:val="20"/>
                <w:szCs w:val="20"/>
              </w:rPr>
            </w:pPr>
            <w:r w:rsidRPr="001D2E22">
              <w:rPr>
                <w:rFonts w:ascii="Times New Roman" w:hAnsi="Times New Roman" w:cs="Times New Roman"/>
                <w:color w:val="000000"/>
                <w:sz w:val="20"/>
                <w:szCs w:val="20"/>
              </w:rPr>
              <w:t>Стрейч-пленка</w:t>
            </w:r>
          </w:p>
        </w:tc>
        <w:tc>
          <w:tcPr>
            <w:tcW w:w="780" w:type="dxa"/>
            <w:shd w:val="clear" w:color="auto" w:fill="auto"/>
          </w:tcPr>
          <w:p w:rsidR="001D2E22" w:rsidRPr="001D2E22" w:rsidRDefault="001D2E22" w:rsidP="001D2E22">
            <w:pPr>
              <w:jc w:val="center"/>
              <w:rPr>
                <w:rFonts w:ascii="Times New Roman" w:hAnsi="Times New Roman" w:cs="Times New Roman"/>
                <w:color w:val="000000"/>
                <w:sz w:val="20"/>
                <w:szCs w:val="20"/>
              </w:rPr>
            </w:pPr>
            <w:proofErr w:type="spellStart"/>
            <w:r w:rsidRPr="001D2E22">
              <w:rPr>
                <w:rFonts w:ascii="Times New Roman" w:hAnsi="Times New Roman" w:cs="Times New Roman"/>
                <w:color w:val="000000"/>
                <w:sz w:val="20"/>
                <w:szCs w:val="20"/>
              </w:rPr>
              <w:t>шт</w:t>
            </w:r>
            <w:proofErr w:type="spellEnd"/>
          </w:p>
        </w:tc>
        <w:tc>
          <w:tcPr>
            <w:tcW w:w="947" w:type="dxa"/>
            <w:shd w:val="clear" w:color="auto" w:fill="auto"/>
          </w:tcPr>
          <w:p w:rsidR="001D2E22" w:rsidRPr="001D2E22" w:rsidRDefault="001D2E22" w:rsidP="001D2E22">
            <w:pPr>
              <w:jc w:val="center"/>
              <w:rPr>
                <w:rFonts w:ascii="Times New Roman" w:hAnsi="Times New Roman" w:cs="Times New Roman"/>
                <w:color w:val="000000"/>
                <w:sz w:val="20"/>
                <w:szCs w:val="20"/>
              </w:rPr>
            </w:pPr>
            <w:r w:rsidRPr="001D2E22">
              <w:rPr>
                <w:rFonts w:ascii="Times New Roman" w:hAnsi="Times New Roman" w:cs="Times New Roman"/>
                <w:color w:val="000000"/>
                <w:sz w:val="20"/>
                <w:szCs w:val="20"/>
              </w:rPr>
              <w:t>30</w:t>
            </w:r>
          </w:p>
        </w:tc>
        <w:tc>
          <w:tcPr>
            <w:tcW w:w="1691" w:type="dxa"/>
            <w:shd w:val="clear" w:color="auto" w:fill="auto"/>
          </w:tcPr>
          <w:p w:rsidR="001D2E22" w:rsidRPr="006D7766" w:rsidRDefault="001D2E22" w:rsidP="001D2E22">
            <w:pPr>
              <w:tabs>
                <w:tab w:val="left" w:pos="708"/>
              </w:tabs>
              <w:rPr>
                <w:rFonts w:ascii="Times New Roman" w:hAnsi="Times New Roman" w:cs="Times New Roman"/>
                <w:i/>
              </w:rPr>
            </w:pPr>
          </w:p>
        </w:tc>
        <w:tc>
          <w:tcPr>
            <w:tcW w:w="1577" w:type="dxa"/>
            <w:shd w:val="clear" w:color="auto" w:fill="auto"/>
          </w:tcPr>
          <w:p w:rsidR="001D2E22" w:rsidRPr="002A04CD" w:rsidRDefault="001D2E22" w:rsidP="001D2E22">
            <w:pPr>
              <w:tabs>
                <w:tab w:val="left" w:pos="708"/>
              </w:tabs>
              <w:rPr>
                <w:rFonts w:ascii="Times New Roman" w:hAnsi="Times New Roman" w:cs="Times New Roman"/>
                <w:i/>
                <w:sz w:val="20"/>
                <w:szCs w:val="20"/>
              </w:rPr>
            </w:pPr>
          </w:p>
        </w:tc>
        <w:tc>
          <w:tcPr>
            <w:tcW w:w="1968" w:type="dxa"/>
            <w:shd w:val="clear" w:color="auto" w:fill="auto"/>
          </w:tcPr>
          <w:p w:rsidR="001D2E22" w:rsidRPr="002A04CD" w:rsidRDefault="001D2E22" w:rsidP="001D2E22">
            <w:pPr>
              <w:tabs>
                <w:tab w:val="left" w:pos="708"/>
              </w:tabs>
              <w:rPr>
                <w:rFonts w:ascii="Times New Roman" w:hAnsi="Times New Roman" w:cs="Times New Roman"/>
                <w:i/>
                <w:sz w:val="20"/>
                <w:szCs w:val="20"/>
              </w:rPr>
            </w:pPr>
          </w:p>
        </w:tc>
      </w:tr>
      <w:tr w:rsidR="00AC0F6F" w:rsidRPr="002A04CD" w:rsidTr="001D2E22">
        <w:tc>
          <w:tcPr>
            <w:tcW w:w="8237" w:type="dxa"/>
            <w:gridSpan w:val="6"/>
            <w:shd w:val="clear" w:color="auto" w:fill="auto"/>
          </w:tcPr>
          <w:p w:rsidR="00AC0F6F" w:rsidRPr="005E22ED" w:rsidRDefault="00AC0F6F" w:rsidP="00AC0F6F">
            <w:pPr>
              <w:jc w:val="right"/>
              <w:rPr>
                <w:rFonts w:ascii="Times New Roman" w:eastAsia="Calibri" w:hAnsi="Times New Roman" w:cs="Times New Roman"/>
                <w:sz w:val="20"/>
                <w:szCs w:val="20"/>
              </w:rPr>
            </w:pPr>
            <w:r>
              <w:rPr>
                <w:rFonts w:ascii="Times New Roman" w:eastAsia="Calibri" w:hAnsi="Times New Roman" w:cs="Times New Roman"/>
                <w:sz w:val="20"/>
                <w:szCs w:val="20"/>
              </w:rPr>
              <w:t>Итого</w:t>
            </w:r>
          </w:p>
        </w:tc>
        <w:tc>
          <w:tcPr>
            <w:tcW w:w="1968" w:type="dxa"/>
            <w:shd w:val="clear" w:color="auto" w:fill="auto"/>
          </w:tcPr>
          <w:p w:rsidR="00AC0F6F" w:rsidRPr="002A04CD" w:rsidRDefault="00AC0F6F" w:rsidP="00AC0F6F">
            <w:pPr>
              <w:tabs>
                <w:tab w:val="left" w:pos="708"/>
              </w:tabs>
              <w:rPr>
                <w:rFonts w:ascii="Times New Roman" w:hAnsi="Times New Roman" w:cs="Times New Roman"/>
                <w:i/>
                <w:sz w:val="20"/>
                <w:szCs w:val="20"/>
              </w:rPr>
            </w:pPr>
          </w:p>
        </w:tc>
      </w:tr>
      <w:tr w:rsidR="00AC0F6F" w:rsidRPr="002A04CD" w:rsidTr="001D2E22">
        <w:tc>
          <w:tcPr>
            <w:tcW w:w="8237" w:type="dxa"/>
            <w:gridSpan w:val="6"/>
            <w:shd w:val="clear" w:color="auto" w:fill="auto"/>
          </w:tcPr>
          <w:p w:rsidR="00AC0F6F" w:rsidRPr="005E22ED" w:rsidRDefault="00AC0F6F" w:rsidP="00AC0F6F">
            <w:pPr>
              <w:jc w:val="right"/>
              <w:rPr>
                <w:rFonts w:ascii="Times New Roman" w:eastAsia="Calibri" w:hAnsi="Times New Roman" w:cs="Times New Roman"/>
                <w:sz w:val="20"/>
                <w:szCs w:val="20"/>
              </w:rPr>
            </w:pPr>
            <w:r>
              <w:rPr>
                <w:rFonts w:ascii="Times New Roman" w:eastAsia="Calibri" w:hAnsi="Times New Roman" w:cs="Times New Roman"/>
                <w:sz w:val="20"/>
                <w:szCs w:val="20"/>
              </w:rPr>
              <w:t>В том числе НДС %</w:t>
            </w:r>
          </w:p>
        </w:tc>
        <w:tc>
          <w:tcPr>
            <w:tcW w:w="1968" w:type="dxa"/>
            <w:shd w:val="clear" w:color="auto" w:fill="auto"/>
          </w:tcPr>
          <w:p w:rsidR="00AC0F6F" w:rsidRPr="002A04CD" w:rsidRDefault="00AC0F6F" w:rsidP="00AC0F6F">
            <w:pPr>
              <w:tabs>
                <w:tab w:val="left" w:pos="708"/>
              </w:tabs>
              <w:rPr>
                <w:rFonts w:ascii="Times New Roman" w:hAnsi="Times New Roman" w:cs="Times New Roman"/>
                <w:i/>
                <w:sz w:val="20"/>
                <w:szCs w:val="20"/>
              </w:rPr>
            </w:pPr>
          </w:p>
        </w:tc>
      </w:tr>
    </w:tbl>
    <w:tbl>
      <w:tblPr>
        <w:tblW w:w="0" w:type="auto"/>
        <w:jc w:val="center"/>
        <w:tblLook w:val="01E0" w:firstRow="1" w:lastRow="1" w:firstColumn="1" w:lastColumn="1" w:noHBand="0" w:noVBand="0"/>
      </w:tblPr>
      <w:tblGrid>
        <w:gridCol w:w="4185"/>
        <w:gridCol w:w="5243"/>
      </w:tblGrid>
      <w:tr w:rsidR="00AE5110" w:rsidRPr="002A04CD" w:rsidTr="00AE5110">
        <w:trPr>
          <w:jc w:val="center"/>
        </w:trPr>
        <w:tc>
          <w:tcPr>
            <w:tcW w:w="4185" w:type="dxa"/>
            <w:hideMark/>
          </w:tcPr>
          <w:p w:rsidR="00AE5110" w:rsidRDefault="00AE5110" w:rsidP="008D577D">
            <w:pPr>
              <w:spacing w:after="0"/>
              <w:outlineLvl w:val="2"/>
              <w:rPr>
                <w:rFonts w:ascii="Times New Roman" w:hAnsi="Times New Roman" w:cs="Times New Roman"/>
                <w:b/>
                <w:sz w:val="20"/>
                <w:szCs w:val="20"/>
              </w:rPr>
            </w:pPr>
          </w:p>
          <w:p w:rsidR="00AE5110" w:rsidRPr="002A04CD" w:rsidRDefault="00AE5110" w:rsidP="008D577D">
            <w:pPr>
              <w:spacing w:after="0"/>
              <w:outlineLvl w:val="2"/>
              <w:rPr>
                <w:rFonts w:ascii="Times New Roman" w:hAnsi="Times New Roman" w:cs="Times New Roman"/>
                <w:b/>
                <w:sz w:val="20"/>
                <w:szCs w:val="20"/>
              </w:rPr>
            </w:pPr>
            <w:r w:rsidRPr="002A04CD">
              <w:rPr>
                <w:rFonts w:ascii="Times New Roman" w:hAnsi="Times New Roman" w:cs="Times New Roman"/>
                <w:b/>
                <w:sz w:val="20"/>
                <w:szCs w:val="20"/>
              </w:rPr>
              <w:t>Заказчик</w:t>
            </w:r>
          </w:p>
        </w:tc>
        <w:tc>
          <w:tcPr>
            <w:tcW w:w="5243" w:type="dxa"/>
            <w:vMerge w:val="restart"/>
          </w:tcPr>
          <w:p w:rsidR="00AE5110" w:rsidRDefault="00AE5110" w:rsidP="008D577D">
            <w:pPr>
              <w:spacing w:after="0"/>
              <w:rPr>
                <w:rFonts w:ascii="Times New Roman" w:hAnsi="Times New Roman" w:cs="Times New Roman"/>
                <w:b/>
                <w:sz w:val="20"/>
                <w:szCs w:val="20"/>
              </w:rPr>
            </w:pPr>
          </w:p>
          <w:p w:rsidR="00AE5110" w:rsidRPr="002A04CD" w:rsidRDefault="00AE5110" w:rsidP="008D577D">
            <w:pPr>
              <w:spacing w:after="0"/>
              <w:rPr>
                <w:rFonts w:ascii="Times New Roman" w:hAnsi="Times New Roman" w:cs="Times New Roman"/>
                <w:b/>
                <w:sz w:val="20"/>
                <w:szCs w:val="20"/>
              </w:rPr>
            </w:pPr>
            <w:r w:rsidRPr="002A04CD">
              <w:rPr>
                <w:rFonts w:ascii="Times New Roman" w:hAnsi="Times New Roman" w:cs="Times New Roman"/>
                <w:b/>
                <w:sz w:val="20"/>
                <w:szCs w:val="20"/>
              </w:rPr>
              <w:t>Поставщик</w:t>
            </w:r>
          </w:p>
          <w:p w:rsidR="00AE5110" w:rsidRPr="002A04CD" w:rsidRDefault="00AE5110" w:rsidP="008D577D">
            <w:pPr>
              <w:spacing w:after="0"/>
              <w:rPr>
                <w:rFonts w:ascii="Times New Roman" w:hAnsi="Times New Roman" w:cs="Times New Roman"/>
                <w:sz w:val="20"/>
                <w:szCs w:val="20"/>
              </w:rPr>
            </w:pPr>
            <w:r w:rsidRPr="002A04CD">
              <w:rPr>
                <w:rFonts w:ascii="Times New Roman" w:hAnsi="Times New Roman" w:cs="Times New Roman"/>
                <w:sz w:val="20"/>
                <w:szCs w:val="20"/>
              </w:rPr>
              <w:t>______________</w:t>
            </w:r>
          </w:p>
          <w:p w:rsidR="00AE5110" w:rsidRPr="002A04CD" w:rsidRDefault="00AE5110" w:rsidP="008D577D">
            <w:pPr>
              <w:spacing w:after="0"/>
              <w:rPr>
                <w:rFonts w:ascii="Times New Roman" w:hAnsi="Times New Roman" w:cs="Times New Roman"/>
                <w:sz w:val="20"/>
                <w:szCs w:val="20"/>
              </w:rPr>
            </w:pPr>
          </w:p>
          <w:p w:rsidR="00AE5110" w:rsidRDefault="00AE5110" w:rsidP="008D577D">
            <w:pPr>
              <w:spacing w:after="0"/>
              <w:rPr>
                <w:rFonts w:ascii="Times New Roman" w:hAnsi="Times New Roman" w:cs="Times New Roman"/>
                <w:sz w:val="20"/>
                <w:szCs w:val="20"/>
              </w:rPr>
            </w:pPr>
            <w:r w:rsidRPr="002A04CD">
              <w:rPr>
                <w:rFonts w:ascii="Times New Roman" w:hAnsi="Times New Roman" w:cs="Times New Roman"/>
                <w:sz w:val="20"/>
                <w:szCs w:val="20"/>
              </w:rPr>
              <w:t>/______________/</w:t>
            </w:r>
          </w:p>
          <w:p w:rsidR="00AE5110" w:rsidRPr="002A04CD" w:rsidRDefault="00AE5110" w:rsidP="008D577D">
            <w:pPr>
              <w:spacing w:after="0"/>
              <w:rPr>
                <w:rFonts w:ascii="Times New Roman" w:hAnsi="Times New Roman" w:cs="Times New Roman"/>
                <w:b/>
                <w:sz w:val="20"/>
                <w:szCs w:val="20"/>
              </w:rPr>
            </w:pPr>
            <w:r>
              <w:rPr>
                <w:rFonts w:ascii="Times New Roman" w:hAnsi="Times New Roman" w:cs="Times New Roman"/>
                <w:i/>
                <w:sz w:val="20"/>
                <w:szCs w:val="20"/>
              </w:rPr>
              <w:t>/Подписано ЭП/</w:t>
            </w:r>
          </w:p>
        </w:tc>
      </w:tr>
      <w:tr w:rsidR="00AE5110" w:rsidRPr="002A04CD" w:rsidTr="00AE5110">
        <w:trPr>
          <w:trHeight w:val="80"/>
          <w:jc w:val="center"/>
        </w:trPr>
        <w:tc>
          <w:tcPr>
            <w:tcW w:w="4185" w:type="dxa"/>
          </w:tcPr>
          <w:p w:rsidR="00AE5110" w:rsidRPr="002A04CD" w:rsidRDefault="00AE5110" w:rsidP="008D577D">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Заместитель директора по административной деятельности и стратегическому развитию</w:t>
            </w:r>
          </w:p>
          <w:p w:rsidR="00AE5110" w:rsidRPr="002A04CD" w:rsidRDefault="00AE5110" w:rsidP="008D577D">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/О.Ю. Пластун/</w:t>
            </w:r>
          </w:p>
          <w:p w:rsidR="00AE5110" w:rsidRPr="002A04CD" w:rsidRDefault="00AE5110" w:rsidP="008D577D">
            <w:pPr>
              <w:suppressLineNumbers/>
              <w:spacing w:after="0"/>
              <w:rPr>
                <w:rFonts w:ascii="Times New Roman" w:hAnsi="Times New Roman" w:cs="Times New Roman"/>
                <w:sz w:val="20"/>
                <w:szCs w:val="20"/>
              </w:rPr>
            </w:pPr>
            <w:r>
              <w:rPr>
                <w:rFonts w:ascii="Times New Roman" w:hAnsi="Times New Roman" w:cs="Times New Roman"/>
                <w:i/>
                <w:sz w:val="20"/>
                <w:szCs w:val="20"/>
              </w:rPr>
              <w:t>/Подписано ЭП/</w:t>
            </w:r>
          </w:p>
        </w:tc>
        <w:tc>
          <w:tcPr>
            <w:tcW w:w="5243" w:type="dxa"/>
            <w:vMerge/>
          </w:tcPr>
          <w:p w:rsidR="00AE5110" w:rsidRPr="002A04CD" w:rsidRDefault="00AE5110" w:rsidP="008D577D">
            <w:pPr>
              <w:spacing w:after="0"/>
              <w:rPr>
                <w:rFonts w:ascii="Times New Roman" w:hAnsi="Times New Roman" w:cs="Times New Roman"/>
                <w:sz w:val="20"/>
                <w:szCs w:val="20"/>
              </w:rPr>
            </w:pPr>
          </w:p>
        </w:tc>
      </w:tr>
    </w:tbl>
    <w:p w:rsidR="00185677" w:rsidRDefault="00185677" w:rsidP="00615259">
      <w:pPr>
        <w:autoSpaceDE w:val="0"/>
        <w:autoSpaceDN w:val="0"/>
        <w:adjustRightInd w:val="0"/>
        <w:jc w:val="center"/>
        <w:rPr>
          <w:rFonts w:ascii="Times New Roman" w:eastAsia="Calibri" w:hAnsi="Times New Roman" w:cs="Times New Roman"/>
          <w:sz w:val="20"/>
          <w:szCs w:val="20"/>
        </w:rPr>
        <w:sectPr w:rsidR="00185677" w:rsidSect="005A38F6">
          <w:pgSz w:w="11906" w:h="16838"/>
          <w:pgMar w:top="567" w:right="851" w:bottom="568" w:left="567" w:header="709" w:footer="709" w:gutter="0"/>
          <w:cols w:space="708"/>
          <w:docGrid w:linePitch="360"/>
        </w:sectPr>
      </w:pPr>
    </w:p>
    <w:p w:rsidR="008D577D" w:rsidRPr="002A04CD" w:rsidRDefault="008D577D" w:rsidP="008D577D">
      <w:pPr>
        <w:keepNext/>
        <w:keepLines/>
        <w:pageBreakBefore/>
        <w:tabs>
          <w:tab w:val="left" w:pos="3780"/>
        </w:tabs>
        <w:spacing w:after="0"/>
        <w:ind w:firstLine="357"/>
        <w:jc w:val="right"/>
        <w:rPr>
          <w:rFonts w:ascii="Times New Roman" w:hAnsi="Times New Roman" w:cs="Times New Roman"/>
          <w:i/>
          <w:sz w:val="20"/>
          <w:szCs w:val="20"/>
        </w:rPr>
      </w:pPr>
      <w:r w:rsidRPr="002A04CD">
        <w:rPr>
          <w:rFonts w:ascii="Times New Roman" w:hAnsi="Times New Roman" w:cs="Times New Roman"/>
          <w:i/>
          <w:sz w:val="20"/>
          <w:szCs w:val="20"/>
        </w:rPr>
        <w:t xml:space="preserve">Приложение № </w:t>
      </w:r>
      <w:r>
        <w:rPr>
          <w:rFonts w:ascii="Times New Roman" w:hAnsi="Times New Roman" w:cs="Times New Roman"/>
          <w:i/>
          <w:sz w:val="20"/>
          <w:szCs w:val="20"/>
        </w:rPr>
        <w:t>2</w:t>
      </w:r>
    </w:p>
    <w:p w:rsidR="008D577D" w:rsidRPr="00496752" w:rsidRDefault="008D577D" w:rsidP="008D577D">
      <w:pPr>
        <w:spacing w:after="0"/>
        <w:jc w:val="right"/>
        <w:outlineLvl w:val="0"/>
        <w:rPr>
          <w:rFonts w:ascii="Times New Roman" w:hAnsi="Times New Roman" w:cs="Times New Roman"/>
          <w:b/>
          <w:spacing w:val="2"/>
          <w:sz w:val="20"/>
          <w:szCs w:val="20"/>
        </w:rPr>
      </w:pPr>
      <w:r w:rsidRPr="002A04CD">
        <w:rPr>
          <w:rFonts w:ascii="Times New Roman" w:hAnsi="Times New Roman" w:cs="Times New Roman"/>
          <w:i/>
          <w:sz w:val="20"/>
          <w:szCs w:val="20"/>
        </w:rPr>
        <w:t xml:space="preserve">к </w:t>
      </w:r>
      <w:r>
        <w:rPr>
          <w:rFonts w:ascii="Times New Roman" w:hAnsi="Times New Roman" w:cs="Times New Roman"/>
          <w:i/>
          <w:sz w:val="20"/>
          <w:szCs w:val="20"/>
        </w:rPr>
        <w:t>Контракт</w:t>
      </w:r>
      <w:r w:rsidRPr="002A04CD">
        <w:rPr>
          <w:rFonts w:ascii="Times New Roman" w:hAnsi="Times New Roman" w:cs="Times New Roman"/>
          <w:i/>
          <w:sz w:val="20"/>
          <w:szCs w:val="20"/>
        </w:rPr>
        <w:t xml:space="preserve">у № </w:t>
      </w:r>
    </w:p>
    <w:p w:rsidR="008D577D" w:rsidRPr="002A04CD" w:rsidRDefault="008D577D" w:rsidP="008D577D">
      <w:pPr>
        <w:keepNext/>
        <w:keepLines/>
        <w:tabs>
          <w:tab w:val="left" w:pos="3780"/>
        </w:tabs>
        <w:spacing w:after="0"/>
        <w:ind w:firstLine="360"/>
        <w:jc w:val="right"/>
        <w:rPr>
          <w:rFonts w:ascii="Times New Roman" w:hAnsi="Times New Roman" w:cs="Times New Roman"/>
          <w:i/>
          <w:sz w:val="20"/>
          <w:szCs w:val="20"/>
        </w:rPr>
      </w:pPr>
      <w:r w:rsidRPr="002A04CD">
        <w:rPr>
          <w:rFonts w:ascii="Times New Roman" w:hAnsi="Times New Roman" w:cs="Times New Roman"/>
          <w:i/>
          <w:sz w:val="20"/>
          <w:szCs w:val="20"/>
        </w:rPr>
        <w:t xml:space="preserve"> от «___» </w:t>
      </w:r>
      <w:r w:rsidR="006D029F">
        <w:rPr>
          <w:rFonts w:ascii="Times New Roman" w:hAnsi="Times New Roman" w:cs="Times New Roman"/>
          <w:i/>
          <w:sz w:val="20"/>
          <w:szCs w:val="20"/>
        </w:rPr>
        <w:t>__________</w:t>
      </w:r>
      <w:r>
        <w:rPr>
          <w:rFonts w:ascii="Times New Roman" w:hAnsi="Times New Roman" w:cs="Times New Roman"/>
          <w:i/>
          <w:sz w:val="20"/>
          <w:szCs w:val="20"/>
        </w:rPr>
        <w:t xml:space="preserve"> </w:t>
      </w:r>
      <w:r w:rsidRPr="002A04CD">
        <w:rPr>
          <w:rFonts w:ascii="Times New Roman" w:hAnsi="Times New Roman" w:cs="Times New Roman"/>
          <w:i/>
          <w:sz w:val="20"/>
          <w:szCs w:val="20"/>
        </w:rPr>
        <w:t>202</w:t>
      </w:r>
      <w:r w:rsidR="006D029F">
        <w:rPr>
          <w:rFonts w:ascii="Times New Roman" w:hAnsi="Times New Roman" w:cs="Times New Roman"/>
          <w:i/>
          <w:sz w:val="20"/>
          <w:szCs w:val="20"/>
        </w:rPr>
        <w:t>6</w:t>
      </w:r>
      <w:r w:rsidRPr="002A04CD">
        <w:rPr>
          <w:rFonts w:ascii="Times New Roman" w:hAnsi="Times New Roman" w:cs="Times New Roman"/>
          <w:i/>
          <w:sz w:val="20"/>
          <w:szCs w:val="20"/>
        </w:rPr>
        <w:t xml:space="preserve"> г.  </w:t>
      </w:r>
    </w:p>
    <w:p w:rsidR="008D577D" w:rsidRDefault="008D577D" w:rsidP="009510E2">
      <w:pPr>
        <w:autoSpaceDE w:val="0"/>
        <w:autoSpaceDN w:val="0"/>
        <w:adjustRightInd w:val="0"/>
        <w:spacing w:after="0"/>
        <w:jc w:val="center"/>
        <w:rPr>
          <w:rFonts w:ascii="Times New Roman" w:eastAsia="Calibri" w:hAnsi="Times New Roman" w:cs="Times New Roman"/>
          <w:sz w:val="20"/>
          <w:szCs w:val="20"/>
        </w:rPr>
      </w:pPr>
      <w:r>
        <w:rPr>
          <w:rFonts w:ascii="Times New Roman" w:eastAsia="Calibri" w:hAnsi="Times New Roman" w:cs="Times New Roman"/>
          <w:sz w:val="20"/>
          <w:szCs w:val="20"/>
        </w:rPr>
        <w:t>Описание объекта закупки</w:t>
      </w:r>
    </w:p>
    <w:p w:rsidR="00F70C5A" w:rsidRDefault="006D029F" w:rsidP="009510E2">
      <w:pPr>
        <w:pStyle w:val="a5"/>
        <w:spacing w:after="0"/>
        <w:ind w:left="0"/>
        <w:jc w:val="center"/>
        <w:rPr>
          <w:rFonts w:ascii="Times New Roman" w:hAnsi="Times New Roman" w:cs="Times New Roman"/>
          <w:b/>
          <w:sz w:val="20"/>
          <w:szCs w:val="20"/>
        </w:rPr>
      </w:pPr>
      <w:r w:rsidRPr="000B6AE7">
        <w:rPr>
          <w:rFonts w:ascii="Times New Roman" w:hAnsi="Times New Roman" w:cs="Times New Roman"/>
          <w:b/>
        </w:rPr>
        <w:t>на</w:t>
      </w:r>
      <w:r w:rsidRPr="00AE5110">
        <w:rPr>
          <w:rFonts w:ascii="Times New Roman" w:hAnsi="Times New Roman" w:cs="Times New Roman"/>
        </w:rPr>
        <w:t xml:space="preserve"> </w:t>
      </w:r>
      <w:r w:rsidR="000B6AE7">
        <w:rPr>
          <w:rFonts w:ascii="Times New Roman" w:hAnsi="Times New Roman" w:cs="Times New Roman"/>
          <w:b/>
          <w:sz w:val="20"/>
          <w:szCs w:val="20"/>
        </w:rPr>
        <w:t>п</w:t>
      </w:r>
      <w:r w:rsidR="000B6AE7" w:rsidRPr="009A260D">
        <w:rPr>
          <w:rFonts w:ascii="Times New Roman" w:hAnsi="Times New Roman" w:cs="Times New Roman"/>
          <w:b/>
          <w:sz w:val="20"/>
          <w:szCs w:val="20"/>
        </w:rPr>
        <w:t>оставк</w:t>
      </w:r>
      <w:r w:rsidR="000B6AE7">
        <w:rPr>
          <w:rFonts w:ascii="Times New Roman" w:hAnsi="Times New Roman" w:cs="Times New Roman"/>
          <w:b/>
          <w:sz w:val="20"/>
          <w:szCs w:val="20"/>
        </w:rPr>
        <w:t>у</w:t>
      </w:r>
      <w:r w:rsidR="000B6AE7" w:rsidRPr="009A260D">
        <w:rPr>
          <w:rFonts w:ascii="Times New Roman" w:hAnsi="Times New Roman" w:cs="Times New Roman"/>
          <w:b/>
          <w:sz w:val="20"/>
          <w:szCs w:val="20"/>
        </w:rPr>
        <w:t xml:space="preserve"> расходных материалов для проведения ремонтных работ собственными силами</w:t>
      </w:r>
    </w:p>
    <w:p w:rsidR="000B6AE7" w:rsidRDefault="000B6AE7" w:rsidP="009510E2">
      <w:pPr>
        <w:pStyle w:val="a5"/>
        <w:spacing w:after="0"/>
        <w:ind w:left="0"/>
        <w:jc w:val="center"/>
        <w:rPr>
          <w:rFonts w:ascii="Times New Roman" w:hAnsi="Times New Roman" w:cs="Times New Roman"/>
          <w:b/>
          <w:sz w:val="20"/>
          <w:szCs w:val="20"/>
        </w:rPr>
      </w:pPr>
    </w:p>
    <w:p w:rsidR="000B6AE7" w:rsidRPr="00417998" w:rsidRDefault="000B6AE7" w:rsidP="000B6AE7">
      <w:pPr>
        <w:framePr w:hSpace="180" w:wrap="around" w:vAnchor="text" w:hAnchor="page" w:xAlign="center" w:y="30"/>
        <w:autoSpaceDE w:val="0"/>
        <w:autoSpaceDN w:val="0"/>
        <w:adjustRightInd w:val="0"/>
        <w:suppressOverlap/>
        <w:jc w:val="center"/>
        <w:rPr>
          <w:rFonts w:ascii="Times New Roman" w:eastAsia="Calibri" w:hAnsi="Times New Roman" w:cs="Times New Roman"/>
          <w:sz w:val="20"/>
          <w:szCs w:val="20"/>
        </w:rPr>
      </w:pPr>
      <w:r w:rsidRPr="00417998">
        <w:rPr>
          <w:rFonts w:ascii="Times New Roman" w:eastAsia="Calibri" w:hAnsi="Times New Roman" w:cs="Times New Roman"/>
          <w:sz w:val="20"/>
          <w:szCs w:val="20"/>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tbl>
      <w:tblPr>
        <w:tblW w:w="15735" w:type="dxa"/>
        <w:tblInd w:w="-436" w:type="dxa"/>
        <w:tblLayout w:type="fixed"/>
        <w:tblLook w:val="04A0" w:firstRow="1" w:lastRow="0" w:firstColumn="1" w:lastColumn="0" w:noHBand="0" w:noVBand="1"/>
      </w:tblPr>
      <w:tblGrid>
        <w:gridCol w:w="490"/>
        <w:gridCol w:w="1323"/>
        <w:gridCol w:w="1551"/>
        <w:gridCol w:w="482"/>
        <w:gridCol w:w="510"/>
        <w:gridCol w:w="1949"/>
        <w:gridCol w:w="1351"/>
        <w:gridCol w:w="1417"/>
        <w:gridCol w:w="1276"/>
        <w:gridCol w:w="1845"/>
        <w:gridCol w:w="29"/>
        <w:gridCol w:w="677"/>
        <w:gridCol w:w="709"/>
        <w:gridCol w:w="709"/>
        <w:gridCol w:w="1417"/>
      </w:tblGrid>
      <w:tr w:rsidR="000F2A7F" w:rsidRPr="00BE048C" w:rsidTr="006B0F6C">
        <w:trPr>
          <w:trHeight w:val="1367"/>
        </w:trPr>
        <w:tc>
          <w:tcPr>
            <w:tcW w:w="49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п/п</w:t>
            </w:r>
          </w:p>
        </w:tc>
        <w:tc>
          <w:tcPr>
            <w:tcW w:w="132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F2A7F" w:rsidRPr="00BE048C" w:rsidRDefault="000F2A7F" w:rsidP="000F2A7F">
            <w:pPr>
              <w:spacing w:after="0" w:line="240" w:lineRule="auto"/>
              <w:jc w:val="center"/>
              <w:rPr>
                <w:rFonts w:ascii="Times New Roman" w:eastAsia="Times New Roman" w:hAnsi="Times New Roman" w:cs="Times New Roman"/>
                <w:b/>
                <w:bCs/>
                <w:sz w:val="20"/>
                <w:szCs w:val="20"/>
                <w:lang w:eastAsia="ru-RU"/>
              </w:rPr>
            </w:pPr>
            <w:r w:rsidRPr="00BE048C">
              <w:rPr>
                <w:rFonts w:ascii="Times New Roman" w:eastAsia="Times New Roman" w:hAnsi="Times New Roman" w:cs="Times New Roman"/>
                <w:b/>
                <w:bCs/>
                <w:sz w:val="20"/>
                <w:szCs w:val="20"/>
                <w:lang w:eastAsia="ru-RU"/>
              </w:rPr>
              <w:t xml:space="preserve">КТРУ / ККН  </w:t>
            </w:r>
          </w:p>
        </w:tc>
        <w:tc>
          <w:tcPr>
            <w:tcW w:w="155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Наименование товара</w:t>
            </w:r>
          </w:p>
        </w:tc>
        <w:tc>
          <w:tcPr>
            <w:tcW w:w="482"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Товарный знак (при наличии)</w:t>
            </w:r>
          </w:p>
        </w:tc>
        <w:tc>
          <w:tcPr>
            <w:tcW w:w="510" w:type="dxa"/>
            <w:vMerge w:val="restart"/>
            <w:tcBorders>
              <w:top w:val="single" w:sz="8" w:space="0" w:color="auto"/>
              <w:left w:val="single" w:sz="8" w:space="0" w:color="auto"/>
              <w:bottom w:val="single" w:sz="8" w:space="0" w:color="000000"/>
              <w:right w:val="single" w:sz="8" w:space="0" w:color="000000"/>
            </w:tcBorders>
            <w:shd w:val="clear" w:color="auto" w:fill="auto"/>
            <w:textDirection w:val="btLr"/>
            <w:vAlign w:val="center"/>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 показателя</w:t>
            </w:r>
          </w:p>
        </w:tc>
        <w:tc>
          <w:tcPr>
            <w:tcW w:w="1949" w:type="dxa"/>
            <w:vMerge w:val="restart"/>
            <w:tcBorders>
              <w:top w:val="single" w:sz="8" w:space="0" w:color="auto"/>
              <w:left w:val="single" w:sz="8" w:space="0" w:color="000000"/>
              <w:bottom w:val="single" w:sz="8" w:space="0" w:color="000000"/>
              <w:right w:val="single" w:sz="8" w:space="0" w:color="auto"/>
            </w:tcBorders>
            <w:shd w:val="clear" w:color="auto" w:fill="auto"/>
            <w:vAlign w:val="center"/>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Показатель (характеристика) товара</w:t>
            </w:r>
          </w:p>
        </w:tc>
        <w:tc>
          <w:tcPr>
            <w:tcW w:w="5918" w:type="dxa"/>
            <w:gridSpan w:val="5"/>
            <w:tcBorders>
              <w:top w:val="single" w:sz="8" w:space="0" w:color="auto"/>
              <w:left w:val="nil"/>
              <w:bottom w:val="single" w:sz="8" w:space="0" w:color="auto"/>
              <w:right w:val="single" w:sz="8" w:space="0" w:color="000000"/>
            </w:tcBorders>
            <w:shd w:val="clear" w:color="auto" w:fill="auto"/>
            <w:vAlign w:val="center"/>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Требования к значениям показателя товара, позволяющие определить соответствие установленным заказчиком требованиям или показатели эквивалентности товара, товара в том числе, поставляемого заказчику при выполнении закупаемых работ, оказании закупаемых услуг.</w:t>
            </w:r>
          </w:p>
        </w:tc>
        <w:tc>
          <w:tcPr>
            <w:tcW w:w="677" w:type="dxa"/>
            <w:tcBorders>
              <w:top w:val="single" w:sz="8" w:space="0" w:color="auto"/>
              <w:left w:val="nil"/>
              <w:right w:val="single" w:sz="8" w:space="0" w:color="auto"/>
            </w:tcBorders>
            <w:shd w:val="clear" w:color="auto" w:fill="auto"/>
            <w:vAlign w:val="center"/>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roofErr w:type="spellStart"/>
            <w:r w:rsidRPr="00BE048C">
              <w:rPr>
                <w:rFonts w:ascii="Times New Roman" w:eastAsia="Times New Roman" w:hAnsi="Times New Roman" w:cs="Times New Roman"/>
                <w:sz w:val="20"/>
                <w:szCs w:val="20"/>
                <w:lang w:eastAsia="ru-RU"/>
              </w:rPr>
              <w:t>Ед-ца</w:t>
            </w:r>
            <w:proofErr w:type="spellEnd"/>
            <w:r w:rsidRPr="00BE048C">
              <w:rPr>
                <w:rFonts w:ascii="Times New Roman" w:eastAsia="Times New Roman" w:hAnsi="Times New Roman" w:cs="Times New Roman"/>
                <w:sz w:val="20"/>
                <w:szCs w:val="20"/>
                <w:lang w:eastAsia="ru-RU"/>
              </w:rPr>
              <w:t xml:space="preserve"> измерения</w:t>
            </w:r>
          </w:p>
        </w:tc>
        <w:tc>
          <w:tcPr>
            <w:tcW w:w="709" w:type="dxa"/>
            <w:tcBorders>
              <w:top w:val="single" w:sz="8" w:space="0" w:color="auto"/>
              <w:left w:val="single" w:sz="8" w:space="0" w:color="auto"/>
              <w:right w:val="single" w:sz="8" w:space="0" w:color="auto"/>
            </w:tcBorders>
            <w:shd w:val="clear" w:color="auto" w:fill="auto"/>
            <w:vAlign w:val="center"/>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Кол-во</w:t>
            </w:r>
          </w:p>
        </w:tc>
        <w:tc>
          <w:tcPr>
            <w:tcW w:w="709" w:type="dxa"/>
            <w:tcBorders>
              <w:top w:val="single" w:sz="8" w:space="0" w:color="auto"/>
              <w:left w:val="single" w:sz="8" w:space="0" w:color="auto"/>
              <w:right w:val="single" w:sz="8" w:space="0" w:color="auto"/>
            </w:tcBorders>
            <w:shd w:val="clear" w:color="auto" w:fill="auto"/>
            <w:vAlign w:val="center"/>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roofErr w:type="spellStart"/>
            <w:r w:rsidRPr="00BE048C">
              <w:rPr>
                <w:rFonts w:ascii="Times New Roman" w:eastAsia="Times New Roman" w:hAnsi="Times New Roman" w:cs="Times New Roman"/>
                <w:sz w:val="20"/>
                <w:szCs w:val="20"/>
                <w:lang w:eastAsia="ru-RU"/>
              </w:rPr>
              <w:t>Ед-ца</w:t>
            </w:r>
            <w:proofErr w:type="spellEnd"/>
            <w:r w:rsidRPr="00BE048C">
              <w:rPr>
                <w:rFonts w:ascii="Times New Roman" w:eastAsia="Times New Roman" w:hAnsi="Times New Roman" w:cs="Times New Roman"/>
                <w:sz w:val="20"/>
                <w:szCs w:val="20"/>
                <w:lang w:eastAsia="ru-RU"/>
              </w:rPr>
              <w:t xml:space="preserve"> измерения</w:t>
            </w:r>
          </w:p>
        </w:tc>
        <w:tc>
          <w:tcPr>
            <w:tcW w:w="1417" w:type="dxa"/>
            <w:tcBorders>
              <w:top w:val="single" w:sz="8" w:space="0" w:color="auto"/>
              <w:left w:val="single" w:sz="8" w:space="0" w:color="auto"/>
              <w:right w:val="single" w:sz="8" w:space="0" w:color="auto"/>
            </w:tcBorders>
            <w:shd w:val="clear" w:color="auto" w:fill="auto"/>
            <w:vAlign w:val="center"/>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Пояснение</w:t>
            </w:r>
          </w:p>
        </w:tc>
      </w:tr>
      <w:tr w:rsidR="000F2A7F" w:rsidRPr="00BE048C" w:rsidTr="006B0F6C">
        <w:trPr>
          <w:trHeight w:val="3015"/>
        </w:trPr>
        <w:tc>
          <w:tcPr>
            <w:tcW w:w="490" w:type="dxa"/>
            <w:vMerge/>
            <w:tcBorders>
              <w:top w:val="single" w:sz="8" w:space="0" w:color="auto"/>
              <w:left w:val="single" w:sz="8" w:space="0" w:color="auto"/>
              <w:bottom w:val="single" w:sz="8" w:space="0" w:color="000000"/>
              <w:right w:val="single" w:sz="8" w:space="0" w:color="auto"/>
            </w:tcBorders>
            <w:vAlign w:val="center"/>
            <w:hideMark/>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1323" w:type="dxa"/>
            <w:vMerge/>
            <w:tcBorders>
              <w:top w:val="single" w:sz="8" w:space="0" w:color="auto"/>
              <w:left w:val="single" w:sz="8" w:space="0" w:color="auto"/>
              <w:bottom w:val="single" w:sz="8" w:space="0" w:color="000000"/>
              <w:right w:val="single" w:sz="8" w:space="0" w:color="auto"/>
            </w:tcBorders>
            <w:vAlign w:val="center"/>
            <w:hideMark/>
          </w:tcPr>
          <w:p w:rsidR="000F2A7F" w:rsidRPr="00BE048C" w:rsidRDefault="000F2A7F" w:rsidP="000F2A7F">
            <w:pPr>
              <w:spacing w:after="0" w:line="240" w:lineRule="auto"/>
              <w:rPr>
                <w:rFonts w:ascii="Times New Roman" w:eastAsia="Times New Roman" w:hAnsi="Times New Roman" w:cs="Times New Roman"/>
                <w:b/>
                <w:bCs/>
                <w:sz w:val="20"/>
                <w:szCs w:val="20"/>
                <w:lang w:eastAsia="ru-RU"/>
              </w:rPr>
            </w:pPr>
          </w:p>
        </w:tc>
        <w:tc>
          <w:tcPr>
            <w:tcW w:w="1551" w:type="dxa"/>
            <w:vMerge/>
            <w:tcBorders>
              <w:top w:val="single" w:sz="8" w:space="0" w:color="auto"/>
              <w:left w:val="single" w:sz="8" w:space="0" w:color="auto"/>
              <w:bottom w:val="single" w:sz="8" w:space="0" w:color="000000"/>
              <w:right w:val="single" w:sz="8" w:space="0" w:color="auto"/>
            </w:tcBorders>
            <w:vAlign w:val="center"/>
            <w:hideMark/>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482" w:type="dxa"/>
            <w:vMerge/>
            <w:tcBorders>
              <w:top w:val="single" w:sz="8" w:space="0" w:color="auto"/>
              <w:left w:val="single" w:sz="8" w:space="0" w:color="auto"/>
              <w:bottom w:val="single" w:sz="8" w:space="0" w:color="000000"/>
              <w:right w:val="single" w:sz="8" w:space="0" w:color="auto"/>
            </w:tcBorders>
            <w:vAlign w:val="center"/>
            <w:hideMark/>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vMerge/>
            <w:tcBorders>
              <w:top w:val="single" w:sz="8" w:space="0" w:color="auto"/>
              <w:left w:val="single" w:sz="8" w:space="0" w:color="auto"/>
              <w:bottom w:val="single" w:sz="8" w:space="0" w:color="000000"/>
              <w:right w:val="single" w:sz="8" w:space="0" w:color="000000"/>
            </w:tcBorders>
            <w:vAlign w:val="center"/>
            <w:hideMark/>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1949" w:type="dxa"/>
            <w:vMerge/>
            <w:tcBorders>
              <w:top w:val="single" w:sz="8" w:space="0" w:color="auto"/>
              <w:left w:val="single" w:sz="8" w:space="0" w:color="000000"/>
              <w:bottom w:val="single" w:sz="8" w:space="0" w:color="000000"/>
              <w:right w:val="single" w:sz="8" w:space="0" w:color="auto"/>
            </w:tcBorders>
            <w:vAlign w:val="center"/>
            <w:hideMark/>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1351" w:type="dxa"/>
            <w:tcBorders>
              <w:top w:val="nil"/>
              <w:left w:val="nil"/>
              <w:bottom w:val="single" w:sz="8" w:space="0" w:color="auto"/>
              <w:right w:val="single" w:sz="8" w:space="0" w:color="auto"/>
            </w:tcBorders>
            <w:shd w:val="clear" w:color="auto" w:fill="auto"/>
            <w:vAlign w:val="center"/>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Минимальное значение показателя и/или максимальное значение показателя</w:t>
            </w:r>
          </w:p>
        </w:tc>
        <w:tc>
          <w:tcPr>
            <w:tcW w:w="1417" w:type="dxa"/>
            <w:tcBorders>
              <w:top w:val="nil"/>
              <w:left w:val="nil"/>
              <w:bottom w:val="single" w:sz="8" w:space="0" w:color="auto"/>
              <w:right w:val="single" w:sz="8" w:space="0" w:color="auto"/>
            </w:tcBorders>
            <w:shd w:val="clear" w:color="auto" w:fill="auto"/>
            <w:vAlign w:val="center"/>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Показатели (характеристики), для которых указаны варианты значений</w:t>
            </w:r>
          </w:p>
        </w:tc>
        <w:tc>
          <w:tcPr>
            <w:tcW w:w="1276" w:type="dxa"/>
            <w:tcBorders>
              <w:top w:val="nil"/>
              <w:left w:val="nil"/>
              <w:bottom w:val="single" w:sz="8" w:space="0" w:color="auto"/>
              <w:right w:val="nil"/>
            </w:tcBorders>
            <w:shd w:val="clear" w:color="auto" w:fill="auto"/>
            <w:vAlign w:val="center"/>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Показатели (характеристики), которые определяются диапазоном значений</w:t>
            </w:r>
          </w:p>
        </w:tc>
        <w:tc>
          <w:tcPr>
            <w:tcW w:w="1845" w:type="dxa"/>
            <w:tcBorders>
              <w:top w:val="nil"/>
              <w:left w:val="single" w:sz="8" w:space="0" w:color="auto"/>
              <w:bottom w:val="single" w:sz="8" w:space="0" w:color="auto"/>
              <w:right w:val="single" w:sz="8" w:space="0" w:color="auto"/>
            </w:tcBorders>
            <w:shd w:val="clear" w:color="auto" w:fill="auto"/>
            <w:vAlign w:val="center"/>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Показатели, (характеристики) значения которых не могут изменяться</w:t>
            </w:r>
          </w:p>
        </w:tc>
        <w:tc>
          <w:tcPr>
            <w:tcW w:w="706" w:type="dxa"/>
            <w:gridSpan w:val="2"/>
            <w:tcBorders>
              <w:left w:val="nil"/>
              <w:bottom w:val="single" w:sz="8" w:space="0" w:color="000000"/>
              <w:right w:val="single" w:sz="8" w:space="0" w:color="auto"/>
            </w:tcBorders>
            <w:vAlign w:val="center"/>
            <w:hideMark/>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709" w:type="dxa"/>
            <w:tcBorders>
              <w:left w:val="single" w:sz="8" w:space="0" w:color="auto"/>
              <w:bottom w:val="single" w:sz="8" w:space="0" w:color="000000"/>
              <w:right w:val="single" w:sz="8" w:space="0" w:color="auto"/>
            </w:tcBorders>
            <w:vAlign w:val="center"/>
            <w:hideMark/>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709" w:type="dxa"/>
            <w:tcBorders>
              <w:left w:val="single" w:sz="8" w:space="0" w:color="auto"/>
              <w:bottom w:val="single" w:sz="8" w:space="0" w:color="000000"/>
              <w:right w:val="single" w:sz="8" w:space="0" w:color="auto"/>
            </w:tcBorders>
            <w:vAlign w:val="center"/>
            <w:hideMark/>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1417" w:type="dxa"/>
            <w:tcBorders>
              <w:left w:val="single" w:sz="8" w:space="0" w:color="auto"/>
              <w:bottom w:val="single" w:sz="8" w:space="0" w:color="000000"/>
              <w:right w:val="single" w:sz="8" w:space="0" w:color="auto"/>
            </w:tcBorders>
            <w:vAlign w:val="center"/>
            <w:hideMark/>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315"/>
        </w:trPr>
        <w:tc>
          <w:tcPr>
            <w:tcW w:w="490" w:type="dxa"/>
            <w:tcBorders>
              <w:top w:val="nil"/>
              <w:left w:val="single" w:sz="8" w:space="0" w:color="auto"/>
              <w:bottom w:val="single" w:sz="8" w:space="0" w:color="auto"/>
              <w:right w:val="single" w:sz="8" w:space="0" w:color="auto"/>
            </w:tcBorders>
            <w:shd w:val="clear" w:color="auto" w:fill="auto"/>
            <w:vAlign w:val="center"/>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1</w:t>
            </w:r>
          </w:p>
        </w:tc>
        <w:tc>
          <w:tcPr>
            <w:tcW w:w="1323" w:type="dxa"/>
            <w:tcBorders>
              <w:top w:val="nil"/>
              <w:left w:val="nil"/>
              <w:bottom w:val="single" w:sz="8" w:space="0" w:color="auto"/>
              <w:right w:val="single" w:sz="8" w:space="0" w:color="auto"/>
            </w:tcBorders>
            <w:shd w:val="clear" w:color="auto" w:fill="auto"/>
            <w:vAlign w:val="center"/>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2</w:t>
            </w:r>
          </w:p>
        </w:tc>
        <w:tc>
          <w:tcPr>
            <w:tcW w:w="1551" w:type="dxa"/>
            <w:tcBorders>
              <w:top w:val="nil"/>
              <w:left w:val="nil"/>
              <w:bottom w:val="single" w:sz="8" w:space="0" w:color="auto"/>
              <w:right w:val="single" w:sz="8" w:space="0" w:color="auto"/>
            </w:tcBorders>
            <w:shd w:val="clear" w:color="auto" w:fill="auto"/>
            <w:vAlign w:val="center"/>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3</w:t>
            </w:r>
          </w:p>
        </w:tc>
        <w:tc>
          <w:tcPr>
            <w:tcW w:w="482" w:type="dxa"/>
            <w:tcBorders>
              <w:top w:val="nil"/>
              <w:left w:val="nil"/>
              <w:bottom w:val="single" w:sz="8" w:space="0" w:color="auto"/>
              <w:right w:val="single" w:sz="8" w:space="0" w:color="auto"/>
            </w:tcBorders>
            <w:shd w:val="clear" w:color="auto" w:fill="auto"/>
            <w:vAlign w:val="center"/>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4</w:t>
            </w:r>
          </w:p>
        </w:tc>
        <w:tc>
          <w:tcPr>
            <w:tcW w:w="510" w:type="dxa"/>
            <w:tcBorders>
              <w:top w:val="nil"/>
              <w:left w:val="nil"/>
              <w:bottom w:val="single" w:sz="8" w:space="0" w:color="auto"/>
              <w:right w:val="single" w:sz="8" w:space="0" w:color="000000"/>
            </w:tcBorders>
            <w:shd w:val="clear" w:color="auto" w:fill="auto"/>
            <w:vAlign w:val="center"/>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5</w:t>
            </w:r>
          </w:p>
        </w:tc>
        <w:tc>
          <w:tcPr>
            <w:tcW w:w="1949" w:type="dxa"/>
            <w:tcBorders>
              <w:top w:val="nil"/>
              <w:left w:val="nil"/>
              <w:bottom w:val="single" w:sz="8" w:space="0" w:color="auto"/>
              <w:right w:val="single" w:sz="8" w:space="0" w:color="auto"/>
            </w:tcBorders>
            <w:shd w:val="clear" w:color="auto" w:fill="auto"/>
            <w:vAlign w:val="center"/>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6</w:t>
            </w:r>
          </w:p>
        </w:tc>
        <w:tc>
          <w:tcPr>
            <w:tcW w:w="1351" w:type="dxa"/>
            <w:tcBorders>
              <w:top w:val="nil"/>
              <w:left w:val="nil"/>
              <w:bottom w:val="single" w:sz="8" w:space="0" w:color="auto"/>
              <w:right w:val="single" w:sz="8" w:space="0" w:color="auto"/>
            </w:tcBorders>
            <w:shd w:val="clear" w:color="auto" w:fill="auto"/>
            <w:vAlign w:val="center"/>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7</w:t>
            </w:r>
          </w:p>
        </w:tc>
        <w:tc>
          <w:tcPr>
            <w:tcW w:w="1417" w:type="dxa"/>
            <w:tcBorders>
              <w:top w:val="nil"/>
              <w:left w:val="nil"/>
              <w:bottom w:val="single" w:sz="8" w:space="0" w:color="auto"/>
              <w:right w:val="single" w:sz="8" w:space="0" w:color="auto"/>
            </w:tcBorders>
            <w:shd w:val="clear" w:color="auto" w:fill="auto"/>
            <w:vAlign w:val="center"/>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8</w:t>
            </w:r>
          </w:p>
        </w:tc>
        <w:tc>
          <w:tcPr>
            <w:tcW w:w="1276" w:type="dxa"/>
            <w:tcBorders>
              <w:top w:val="nil"/>
              <w:left w:val="nil"/>
              <w:bottom w:val="single" w:sz="8" w:space="0" w:color="auto"/>
              <w:right w:val="nil"/>
            </w:tcBorders>
            <w:shd w:val="clear" w:color="auto" w:fill="auto"/>
            <w:vAlign w:val="center"/>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9</w:t>
            </w:r>
          </w:p>
        </w:tc>
        <w:tc>
          <w:tcPr>
            <w:tcW w:w="1845" w:type="dxa"/>
            <w:tcBorders>
              <w:top w:val="nil"/>
              <w:left w:val="single" w:sz="8" w:space="0" w:color="auto"/>
              <w:bottom w:val="single" w:sz="8" w:space="0" w:color="auto"/>
              <w:right w:val="single" w:sz="8" w:space="0" w:color="auto"/>
            </w:tcBorders>
            <w:shd w:val="clear" w:color="auto" w:fill="auto"/>
            <w:vAlign w:val="center"/>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10</w:t>
            </w:r>
          </w:p>
        </w:tc>
        <w:tc>
          <w:tcPr>
            <w:tcW w:w="706" w:type="dxa"/>
            <w:gridSpan w:val="2"/>
            <w:tcBorders>
              <w:top w:val="nil"/>
              <w:left w:val="nil"/>
              <w:bottom w:val="single" w:sz="8" w:space="0" w:color="auto"/>
              <w:right w:val="single" w:sz="8" w:space="0" w:color="auto"/>
            </w:tcBorders>
            <w:shd w:val="clear" w:color="auto" w:fill="auto"/>
            <w:vAlign w:val="center"/>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11</w:t>
            </w:r>
          </w:p>
        </w:tc>
        <w:tc>
          <w:tcPr>
            <w:tcW w:w="709" w:type="dxa"/>
            <w:tcBorders>
              <w:top w:val="nil"/>
              <w:left w:val="nil"/>
              <w:bottom w:val="single" w:sz="8" w:space="0" w:color="auto"/>
              <w:right w:val="nil"/>
            </w:tcBorders>
            <w:shd w:val="clear" w:color="auto" w:fill="auto"/>
            <w:vAlign w:val="center"/>
            <w:hideMark/>
          </w:tcPr>
          <w:p w:rsidR="000F2A7F" w:rsidRPr="00BE048C" w:rsidRDefault="000F2A7F" w:rsidP="000F2A7F">
            <w:pPr>
              <w:spacing w:after="0" w:line="240" w:lineRule="auto"/>
              <w:jc w:val="right"/>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12</w:t>
            </w:r>
          </w:p>
        </w:tc>
        <w:tc>
          <w:tcPr>
            <w:tcW w:w="709" w:type="dxa"/>
            <w:tcBorders>
              <w:top w:val="nil"/>
              <w:left w:val="single" w:sz="8" w:space="0" w:color="auto"/>
              <w:bottom w:val="single" w:sz="8" w:space="0" w:color="auto"/>
              <w:right w:val="single" w:sz="8" w:space="0" w:color="auto"/>
            </w:tcBorders>
            <w:shd w:val="clear" w:color="auto" w:fill="auto"/>
            <w:vAlign w:val="center"/>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13</w:t>
            </w:r>
          </w:p>
        </w:tc>
        <w:tc>
          <w:tcPr>
            <w:tcW w:w="1417" w:type="dxa"/>
            <w:tcBorders>
              <w:top w:val="nil"/>
              <w:left w:val="nil"/>
              <w:bottom w:val="single" w:sz="8" w:space="0" w:color="auto"/>
              <w:right w:val="single" w:sz="8" w:space="0" w:color="auto"/>
            </w:tcBorders>
            <w:shd w:val="clear" w:color="auto" w:fill="auto"/>
            <w:vAlign w:val="center"/>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14 </w:t>
            </w:r>
          </w:p>
        </w:tc>
      </w:tr>
      <w:tr w:rsidR="000F2A7F" w:rsidRPr="00BE048C" w:rsidTr="006B0F6C">
        <w:trPr>
          <w:trHeight w:val="20"/>
        </w:trPr>
        <w:tc>
          <w:tcPr>
            <w:tcW w:w="490" w:type="dxa"/>
            <w:vMerge w:val="restart"/>
            <w:tcBorders>
              <w:top w:val="nil"/>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1</w:t>
            </w:r>
          </w:p>
        </w:tc>
        <w:tc>
          <w:tcPr>
            <w:tcW w:w="1323" w:type="dxa"/>
            <w:vMerge w:val="restart"/>
            <w:tcBorders>
              <w:top w:val="nil"/>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roofErr w:type="gramStart"/>
            <w:r w:rsidRPr="00BE048C">
              <w:rPr>
                <w:rFonts w:ascii="Times New Roman" w:eastAsia="Times New Roman" w:hAnsi="Times New Roman" w:cs="Times New Roman"/>
                <w:sz w:val="20"/>
                <w:szCs w:val="20"/>
                <w:lang w:eastAsia="ru-RU"/>
              </w:rPr>
              <w:t>ККН  20.30.22.170</w:t>
            </w:r>
            <w:proofErr w:type="gramEnd"/>
            <w:r w:rsidRPr="00BE048C">
              <w:rPr>
                <w:rFonts w:ascii="Times New Roman" w:eastAsia="Times New Roman" w:hAnsi="Times New Roman" w:cs="Times New Roman"/>
                <w:sz w:val="20"/>
                <w:szCs w:val="20"/>
                <w:lang w:eastAsia="ru-RU"/>
              </w:rPr>
              <w:t xml:space="preserve">-001                                                              КТРУ отсутствует                                       </w:t>
            </w:r>
          </w:p>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val="restart"/>
            <w:tcBorders>
              <w:top w:val="nil"/>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Пена монтажная тип 1</w:t>
            </w:r>
          </w:p>
        </w:tc>
        <w:tc>
          <w:tcPr>
            <w:tcW w:w="482" w:type="dxa"/>
            <w:vMerge w:val="restart"/>
            <w:tcBorders>
              <w:top w:val="nil"/>
              <w:left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1</w:t>
            </w:r>
          </w:p>
        </w:tc>
        <w:tc>
          <w:tcPr>
            <w:tcW w:w="1949"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Вид пены монтажной в зависимости от состава</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Однокомпонентная</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val="restart"/>
            <w:tcBorders>
              <w:top w:val="nil"/>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10</w:t>
            </w:r>
          </w:p>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val="restart"/>
            <w:tcBorders>
              <w:top w:val="nil"/>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шт.</w:t>
            </w:r>
          </w:p>
        </w:tc>
        <w:tc>
          <w:tcPr>
            <w:tcW w:w="1417" w:type="dxa"/>
            <w:vMerge w:val="restart"/>
            <w:tcBorders>
              <w:top w:val="nil"/>
              <w:left w:val="single" w:sz="8" w:space="0" w:color="auto"/>
              <w:right w:val="single" w:sz="8" w:space="0" w:color="auto"/>
            </w:tcBorders>
            <w:shd w:val="clear" w:color="auto" w:fill="auto"/>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right w:val="single" w:sz="8" w:space="0" w:color="auto"/>
            </w:tcBorders>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2</w:t>
            </w:r>
          </w:p>
        </w:tc>
        <w:tc>
          <w:tcPr>
            <w:tcW w:w="1949" w:type="dxa"/>
            <w:tcBorders>
              <w:top w:val="nil"/>
              <w:left w:val="single" w:sz="4" w:space="0" w:color="auto"/>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Тип упаковки</w:t>
            </w:r>
          </w:p>
        </w:tc>
        <w:tc>
          <w:tcPr>
            <w:tcW w:w="1351" w:type="dxa"/>
            <w:tcBorders>
              <w:top w:val="nil"/>
              <w:left w:val="single" w:sz="4" w:space="0" w:color="auto"/>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nil"/>
              <w:left w:val="single" w:sz="4" w:space="0" w:color="auto"/>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nil"/>
              <w:left w:val="single" w:sz="4" w:space="0" w:color="auto"/>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nil"/>
              <w:left w:val="single" w:sz="4" w:space="0" w:color="auto"/>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Туба</w:t>
            </w:r>
          </w:p>
        </w:tc>
        <w:tc>
          <w:tcPr>
            <w:tcW w:w="706" w:type="dxa"/>
            <w:gridSpan w:val="2"/>
            <w:tcBorders>
              <w:top w:val="nil"/>
              <w:left w:val="single" w:sz="4"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1268"/>
        </w:trPr>
        <w:tc>
          <w:tcPr>
            <w:tcW w:w="490"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right w:val="single" w:sz="8" w:space="0" w:color="auto"/>
            </w:tcBorders>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510" w:type="dxa"/>
            <w:tcBorders>
              <w:top w:val="single" w:sz="8" w:space="0" w:color="auto"/>
              <w:left w:val="nil"/>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3</w:t>
            </w:r>
          </w:p>
        </w:tc>
        <w:tc>
          <w:tcPr>
            <w:tcW w:w="1949" w:type="dxa"/>
            <w:tcBorders>
              <w:top w:val="single" w:sz="8" w:space="0" w:color="auto"/>
              <w:left w:val="nil"/>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Способ выпуска пены монтажной из упаковки</w:t>
            </w:r>
          </w:p>
        </w:tc>
        <w:tc>
          <w:tcPr>
            <w:tcW w:w="1351" w:type="dxa"/>
            <w:tcBorders>
              <w:top w:val="single" w:sz="8" w:space="0" w:color="auto"/>
              <w:left w:val="nil"/>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single" w:sz="8" w:space="0" w:color="auto"/>
              <w:left w:val="nil"/>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single" w:sz="8" w:space="0" w:color="auto"/>
              <w:left w:val="nil"/>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single" w:sz="8" w:space="0" w:color="auto"/>
              <w:left w:val="nil"/>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Монтажный пистолет</w:t>
            </w:r>
          </w:p>
        </w:tc>
        <w:tc>
          <w:tcPr>
            <w:tcW w:w="706" w:type="dxa"/>
            <w:gridSpan w:val="2"/>
            <w:tcBorders>
              <w:top w:val="single" w:sz="8"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shd w:val="clear" w:color="auto" w:fill="auto"/>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right w:val="single" w:sz="8" w:space="0" w:color="auto"/>
            </w:tcBorders>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510" w:type="dxa"/>
            <w:tcBorders>
              <w:top w:val="nil"/>
              <w:left w:val="nil"/>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4</w:t>
            </w:r>
          </w:p>
        </w:tc>
        <w:tc>
          <w:tcPr>
            <w:tcW w:w="1949" w:type="dxa"/>
            <w:tcBorders>
              <w:top w:val="nil"/>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Объем тубы пены монтажной</w:t>
            </w:r>
          </w:p>
        </w:tc>
        <w:tc>
          <w:tcPr>
            <w:tcW w:w="1351" w:type="dxa"/>
            <w:tcBorders>
              <w:top w:val="nil"/>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 750</w:t>
            </w:r>
          </w:p>
        </w:tc>
        <w:tc>
          <w:tcPr>
            <w:tcW w:w="1417" w:type="dxa"/>
            <w:tcBorders>
              <w:top w:val="nil"/>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nil"/>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nil"/>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706" w:type="dxa"/>
            <w:gridSpan w:val="2"/>
            <w:tcBorders>
              <w:top w:val="nil"/>
              <w:left w:val="single" w:sz="4" w:space="0" w:color="auto"/>
              <w:bottom w:val="single" w:sz="4"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СМ3; МЛ</w:t>
            </w:r>
          </w:p>
        </w:tc>
        <w:tc>
          <w:tcPr>
            <w:tcW w:w="709" w:type="dxa"/>
            <w:vMerge/>
            <w:tcBorders>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shd w:val="clear" w:color="auto" w:fill="auto"/>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right w:val="single" w:sz="8" w:space="0" w:color="auto"/>
            </w:tcBorders>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510" w:type="dxa"/>
            <w:tcBorders>
              <w:top w:val="single" w:sz="4" w:space="0" w:color="auto"/>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5</w:t>
            </w:r>
          </w:p>
        </w:tc>
        <w:tc>
          <w:tcPr>
            <w:tcW w:w="1949"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Назначение пены монтажной</w:t>
            </w:r>
          </w:p>
        </w:tc>
        <w:tc>
          <w:tcPr>
            <w:tcW w:w="1351" w:type="dxa"/>
            <w:tcBorders>
              <w:top w:val="single" w:sz="4" w:space="0" w:color="auto"/>
              <w:left w:val="nil"/>
              <w:bottom w:val="single" w:sz="4"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single" w:sz="4" w:space="0" w:color="auto"/>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single" w:sz="4"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Сцепление элементов конструкции, уплотнение, изоляция звука, тепловая изоляция</w:t>
            </w:r>
          </w:p>
        </w:tc>
        <w:tc>
          <w:tcPr>
            <w:tcW w:w="706" w:type="dxa"/>
            <w:gridSpan w:val="2"/>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right w:val="single" w:sz="8" w:space="0" w:color="auto"/>
            </w:tcBorders>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6</w:t>
            </w:r>
          </w:p>
        </w:tc>
        <w:tc>
          <w:tcPr>
            <w:tcW w:w="1949" w:type="dxa"/>
            <w:tcBorders>
              <w:top w:val="nil"/>
              <w:left w:val="nil"/>
              <w:bottom w:val="nil"/>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Вид пены монтажной в зависимости то температуры применения</w:t>
            </w:r>
          </w:p>
        </w:tc>
        <w:tc>
          <w:tcPr>
            <w:tcW w:w="1351" w:type="dxa"/>
            <w:tcBorders>
              <w:top w:val="single" w:sz="4" w:space="0" w:color="auto"/>
              <w:left w:val="nil"/>
              <w:bottom w:val="nil"/>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nil"/>
              <w:left w:val="nil"/>
              <w:bottom w:val="nil"/>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Всесезонная</w:t>
            </w:r>
          </w:p>
        </w:tc>
        <w:tc>
          <w:tcPr>
            <w:tcW w:w="706" w:type="dxa"/>
            <w:gridSpan w:val="2"/>
            <w:tcBorders>
              <w:top w:val="nil"/>
              <w:left w:val="nil"/>
              <w:bottom w:val="nil"/>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510" w:type="dxa"/>
            <w:tcBorders>
              <w:top w:val="single" w:sz="4" w:space="0" w:color="auto"/>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7</w:t>
            </w:r>
          </w:p>
        </w:tc>
        <w:tc>
          <w:tcPr>
            <w:tcW w:w="1949"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Вид пены монтажной в зависимости от горючести</w:t>
            </w:r>
          </w:p>
        </w:tc>
        <w:tc>
          <w:tcPr>
            <w:tcW w:w="1351"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single" w:sz="4" w:space="0" w:color="auto"/>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single" w:sz="4"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Горючая</w:t>
            </w:r>
          </w:p>
        </w:tc>
        <w:tc>
          <w:tcPr>
            <w:tcW w:w="706" w:type="dxa"/>
            <w:gridSpan w:val="2"/>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shd w:val="clear" w:color="auto" w:fill="auto"/>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8</w:t>
            </w:r>
          </w:p>
        </w:tc>
        <w:tc>
          <w:tcPr>
            <w:tcW w:w="1949"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Минимальный выход пены монтажной</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 25</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Л; ДМ3</w:t>
            </w: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hideMark/>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9</w:t>
            </w:r>
          </w:p>
        </w:tc>
        <w:tc>
          <w:tcPr>
            <w:tcW w:w="1949" w:type="dxa"/>
            <w:tcBorders>
              <w:top w:val="nil"/>
              <w:left w:val="single" w:sz="4" w:space="0" w:color="auto"/>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Соответствие нормативно-технической документации</w:t>
            </w:r>
          </w:p>
        </w:tc>
        <w:tc>
          <w:tcPr>
            <w:tcW w:w="1351" w:type="dxa"/>
            <w:tcBorders>
              <w:top w:val="nil"/>
              <w:left w:val="single" w:sz="4" w:space="0" w:color="auto"/>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nil"/>
              <w:left w:val="single" w:sz="4" w:space="0" w:color="auto"/>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nil"/>
              <w:left w:val="single" w:sz="4" w:space="0" w:color="auto"/>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nil"/>
              <w:left w:val="single" w:sz="4" w:space="0" w:color="auto"/>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ТУ производителя</w:t>
            </w:r>
          </w:p>
        </w:tc>
        <w:tc>
          <w:tcPr>
            <w:tcW w:w="706" w:type="dxa"/>
            <w:gridSpan w:val="2"/>
            <w:tcBorders>
              <w:top w:val="nil"/>
              <w:left w:val="single" w:sz="4"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val="restart"/>
            <w:tcBorders>
              <w:top w:val="single" w:sz="4" w:space="0" w:color="auto"/>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2</w:t>
            </w:r>
          </w:p>
        </w:tc>
        <w:tc>
          <w:tcPr>
            <w:tcW w:w="1323" w:type="dxa"/>
            <w:vMerge w:val="restart"/>
            <w:tcBorders>
              <w:top w:val="single" w:sz="4" w:space="0" w:color="auto"/>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roofErr w:type="gramStart"/>
            <w:r w:rsidRPr="00BE048C">
              <w:rPr>
                <w:rFonts w:ascii="Times New Roman" w:eastAsia="Times New Roman" w:hAnsi="Times New Roman" w:cs="Times New Roman"/>
                <w:sz w:val="20"/>
                <w:szCs w:val="20"/>
                <w:lang w:eastAsia="ru-RU"/>
              </w:rPr>
              <w:t>ККН  20.30.22.120</w:t>
            </w:r>
            <w:proofErr w:type="gramEnd"/>
            <w:r w:rsidRPr="00BE048C">
              <w:rPr>
                <w:rFonts w:ascii="Times New Roman" w:eastAsia="Times New Roman" w:hAnsi="Times New Roman" w:cs="Times New Roman"/>
                <w:sz w:val="20"/>
                <w:szCs w:val="20"/>
                <w:lang w:eastAsia="ru-RU"/>
              </w:rPr>
              <w:t>-004</w:t>
            </w:r>
          </w:p>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 xml:space="preserve">КТРУ отсутствует                     </w:t>
            </w:r>
          </w:p>
          <w:p w:rsidR="000F2A7F" w:rsidRPr="00BE048C" w:rsidRDefault="000F2A7F" w:rsidP="000F2A7F">
            <w:pPr>
              <w:spacing w:after="0" w:line="240" w:lineRule="auto"/>
              <w:jc w:val="center"/>
              <w:rPr>
                <w:rFonts w:ascii="Times New Roman" w:hAnsi="Times New Roman" w:cs="Times New Roman"/>
                <w:sz w:val="20"/>
                <w:szCs w:val="20"/>
              </w:rPr>
            </w:pPr>
          </w:p>
        </w:tc>
        <w:tc>
          <w:tcPr>
            <w:tcW w:w="1551" w:type="dxa"/>
            <w:vMerge w:val="restart"/>
            <w:tcBorders>
              <w:top w:val="single" w:sz="4" w:space="0" w:color="auto"/>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Шпатлевка латексная тип 11</w:t>
            </w:r>
          </w:p>
        </w:tc>
        <w:tc>
          <w:tcPr>
            <w:tcW w:w="482" w:type="dxa"/>
            <w:vMerge w:val="restart"/>
            <w:tcBorders>
              <w:top w:val="single" w:sz="4" w:space="0" w:color="auto"/>
              <w:left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p>
        </w:tc>
        <w:tc>
          <w:tcPr>
            <w:tcW w:w="510" w:type="dxa"/>
            <w:tcBorders>
              <w:top w:val="nil"/>
              <w:left w:val="nil"/>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1</w:t>
            </w:r>
          </w:p>
        </w:tc>
        <w:tc>
          <w:tcPr>
            <w:tcW w:w="1949" w:type="dxa"/>
            <w:tcBorders>
              <w:top w:val="nil"/>
              <w:left w:val="single" w:sz="4" w:space="0" w:color="auto"/>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Назначение</w:t>
            </w:r>
          </w:p>
        </w:tc>
        <w:tc>
          <w:tcPr>
            <w:tcW w:w="1351" w:type="dxa"/>
            <w:tcBorders>
              <w:top w:val="nil"/>
              <w:left w:val="single" w:sz="4" w:space="0" w:color="auto"/>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nil"/>
              <w:left w:val="single" w:sz="4" w:space="0" w:color="auto"/>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nil"/>
              <w:left w:val="single" w:sz="4" w:space="0" w:color="auto"/>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nil"/>
              <w:left w:val="single" w:sz="4" w:space="0" w:color="auto"/>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Финишное выравнивание стен и потолков в сухих помещениях, затирка швов и трещин</w:t>
            </w:r>
          </w:p>
        </w:tc>
        <w:tc>
          <w:tcPr>
            <w:tcW w:w="706" w:type="dxa"/>
            <w:gridSpan w:val="2"/>
            <w:tcBorders>
              <w:top w:val="nil"/>
              <w:left w:val="single" w:sz="4"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p>
        </w:tc>
        <w:tc>
          <w:tcPr>
            <w:tcW w:w="709" w:type="dxa"/>
            <w:vMerge w:val="restart"/>
            <w:tcBorders>
              <w:top w:val="single" w:sz="4" w:space="0" w:color="auto"/>
              <w:left w:val="nil"/>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10</w:t>
            </w:r>
          </w:p>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val="restart"/>
            <w:tcBorders>
              <w:top w:val="single" w:sz="4" w:space="0" w:color="auto"/>
              <w:left w:val="nil"/>
              <w:right w:val="single" w:sz="8" w:space="0" w:color="auto"/>
            </w:tcBorders>
            <w:shd w:val="clear" w:color="auto" w:fill="auto"/>
          </w:tcPr>
          <w:p w:rsidR="000F2A7F" w:rsidRPr="00BE048C" w:rsidRDefault="009D4244" w:rsidP="000F2A7F">
            <w:pPr>
              <w:spacing w:after="0" w:line="240" w:lineRule="auto"/>
              <w:jc w:val="center"/>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упак</w:t>
            </w:r>
            <w:proofErr w:type="spellEnd"/>
          </w:p>
        </w:tc>
        <w:tc>
          <w:tcPr>
            <w:tcW w:w="1417" w:type="dxa"/>
            <w:vMerge w:val="restart"/>
            <w:tcBorders>
              <w:top w:val="single" w:sz="4" w:space="0" w:color="auto"/>
              <w:left w:val="nil"/>
              <w:right w:val="single" w:sz="8" w:space="0" w:color="auto"/>
            </w:tcBorders>
            <w:shd w:val="clear" w:color="auto" w:fill="auto"/>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top w:val="single" w:sz="4" w:space="0" w:color="auto"/>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single" w:sz="4" w:space="0" w:color="auto"/>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single" w:sz="4" w:space="0" w:color="auto"/>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single" w:sz="4" w:space="0" w:color="auto"/>
              <w:left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p>
        </w:tc>
        <w:tc>
          <w:tcPr>
            <w:tcW w:w="510" w:type="dxa"/>
            <w:tcBorders>
              <w:top w:val="nil"/>
              <w:left w:val="nil"/>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2</w:t>
            </w:r>
          </w:p>
        </w:tc>
        <w:tc>
          <w:tcPr>
            <w:tcW w:w="1949" w:type="dxa"/>
            <w:tcBorders>
              <w:top w:val="nil"/>
              <w:left w:val="single" w:sz="4" w:space="0" w:color="auto"/>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Вид</w:t>
            </w:r>
          </w:p>
        </w:tc>
        <w:tc>
          <w:tcPr>
            <w:tcW w:w="1351" w:type="dxa"/>
            <w:tcBorders>
              <w:top w:val="nil"/>
              <w:left w:val="single" w:sz="4" w:space="0" w:color="auto"/>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nil"/>
              <w:left w:val="single" w:sz="4" w:space="0" w:color="auto"/>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nil"/>
              <w:left w:val="single" w:sz="4" w:space="0" w:color="auto"/>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nil"/>
              <w:left w:val="single" w:sz="4" w:space="0" w:color="auto"/>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Готовая</w:t>
            </w:r>
          </w:p>
        </w:tc>
        <w:tc>
          <w:tcPr>
            <w:tcW w:w="706" w:type="dxa"/>
            <w:gridSpan w:val="2"/>
            <w:tcBorders>
              <w:top w:val="nil"/>
              <w:left w:val="single" w:sz="4"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p>
        </w:tc>
        <w:tc>
          <w:tcPr>
            <w:tcW w:w="709" w:type="dxa"/>
            <w:vMerge/>
            <w:tcBorders>
              <w:top w:val="single" w:sz="4" w:space="0" w:color="auto"/>
              <w:left w:val="nil"/>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top w:val="single" w:sz="4" w:space="0" w:color="auto"/>
              <w:left w:val="nil"/>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top w:val="single" w:sz="4" w:space="0" w:color="auto"/>
              <w:left w:val="nil"/>
              <w:right w:val="single" w:sz="8" w:space="0" w:color="auto"/>
            </w:tcBorders>
            <w:shd w:val="clear" w:color="auto" w:fill="auto"/>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top w:val="single" w:sz="4" w:space="0" w:color="auto"/>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single" w:sz="4" w:space="0" w:color="auto"/>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single" w:sz="4" w:space="0" w:color="auto"/>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single" w:sz="4" w:space="0" w:color="auto"/>
              <w:left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p>
        </w:tc>
        <w:tc>
          <w:tcPr>
            <w:tcW w:w="510" w:type="dxa"/>
            <w:tcBorders>
              <w:top w:val="nil"/>
              <w:left w:val="nil"/>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3</w:t>
            </w:r>
          </w:p>
        </w:tc>
        <w:tc>
          <w:tcPr>
            <w:tcW w:w="1949" w:type="dxa"/>
            <w:tcBorders>
              <w:top w:val="nil"/>
              <w:left w:val="single" w:sz="4" w:space="0" w:color="auto"/>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Тип</w:t>
            </w:r>
          </w:p>
        </w:tc>
        <w:tc>
          <w:tcPr>
            <w:tcW w:w="1351" w:type="dxa"/>
            <w:tcBorders>
              <w:top w:val="nil"/>
              <w:left w:val="single" w:sz="4" w:space="0" w:color="auto"/>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nil"/>
              <w:left w:val="single" w:sz="4" w:space="0" w:color="auto"/>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nil"/>
              <w:left w:val="single" w:sz="4" w:space="0" w:color="auto"/>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nil"/>
              <w:left w:val="single" w:sz="4" w:space="0" w:color="auto"/>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Латексная</w:t>
            </w:r>
          </w:p>
        </w:tc>
        <w:tc>
          <w:tcPr>
            <w:tcW w:w="706" w:type="dxa"/>
            <w:gridSpan w:val="2"/>
            <w:tcBorders>
              <w:top w:val="nil"/>
              <w:left w:val="single" w:sz="4"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p>
        </w:tc>
        <w:tc>
          <w:tcPr>
            <w:tcW w:w="709" w:type="dxa"/>
            <w:vMerge/>
            <w:tcBorders>
              <w:top w:val="single" w:sz="4" w:space="0" w:color="auto"/>
              <w:left w:val="nil"/>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top w:val="single" w:sz="4" w:space="0" w:color="auto"/>
              <w:left w:val="nil"/>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top w:val="single" w:sz="4" w:space="0" w:color="auto"/>
              <w:left w:val="nil"/>
              <w:right w:val="single" w:sz="8" w:space="0" w:color="auto"/>
            </w:tcBorders>
            <w:shd w:val="clear" w:color="auto" w:fill="auto"/>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top w:val="single" w:sz="4" w:space="0" w:color="auto"/>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single" w:sz="4" w:space="0" w:color="auto"/>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single" w:sz="4" w:space="0" w:color="auto"/>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single" w:sz="4" w:space="0" w:color="auto"/>
              <w:left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p>
        </w:tc>
        <w:tc>
          <w:tcPr>
            <w:tcW w:w="510" w:type="dxa"/>
            <w:tcBorders>
              <w:top w:val="nil"/>
              <w:left w:val="nil"/>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4</w:t>
            </w:r>
          </w:p>
        </w:tc>
        <w:tc>
          <w:tcPr>
            <w:tcW w:w="1949" w:type="dxa"/>
            <w:tcBorders>
              <w:top w:val="nil"/>
              <w:left w:val="single" w:sz="4" w:space="0" w:color="auto"/>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b/>
                <w:sz w:val="20"/>
                <w:szCs w:val="20"/>
              </w:rPr>
            </w:pPr>
            <w:r w:rsidRPr="00BE048C">
              <w:rPr>
                <w:rFonts w:ascii="Times New Roman" w:hAnsi="Times New Roman" w:cs="Times New Roman"/>
                <w:sz w:val="20"/>
                <w:szCs w:val="20"/>
              </w:rPr>
              <w:t>Вес упаковки</w:t>
            </w:r>
          </w:p>
        </w:tc>
        <w:tc>
          <w:tcPr>
            <w:tcW w:w="1351" w:type="dxa"/>
            <w:tcBorders>
              <w:top w:val="nil"/>
              <w:left w:val="single" w:sz="4" w:space="0" w:color="auto"/>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nil"/>
              <w:left w:val="single" w:sz="4" w:space="0" w:color="auto"/>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nil"/>
              <w:left w:val="single" w:sz="4" w:space="0" w:color="auto"/>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nil"/>
              <w:left w:val="single" w:sz="4" w:space="0" w:color="auto"/>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5</w:t>
            </w:r>
          </w:p>
        </w:tc>
        <w:tc>
          <w:tcPr>
            <w:tcW w:w="706" w:type="dxa"/>
            <w:gridSpan w:val="2"/>
            <w:tcBorders>
              <w:top w:val="nil"/>
              <w:left w:val="single" w:sz="4"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КГ</w:t>
            </w:r>
          </w:p>
        </w:tc>
        <w:tc>
          <w:tcPr>
            <w:tcW w:w="709" w:type="dxa"/>
            <w:vMerge/>
            <w:tcBorders>
              <w:top w:val="single" w:sz="4" w:space="0" w:color="auto"/>
              <w:left w:val="nil"/>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top w:val="single" w:sz="4" w:space="0" w:color="auto"/>
              <w:left w:val="nil"/>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top w:val="single" w:sz="4" w:space="0" w:color="auto"/>
              <w:left w:val="nil"/>
              <w:right w:val="single" w:sz="8" w:space="0" w:color="auto"/>
            </w:tcBorders>
            <w:shd w:val="clear" w:color="auto" w:fill="auto"/>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top w:val="single" w:sz="4" w:space="0" w:color="auto"/>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single" w:sz="4" w:space="0" w:color="auto"/>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single" w:sz="4" w:space="0" w:color="auto"/>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single" w:sz="4" w:space="0" w:color="auto"/>
              <w:left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p>
        </w:tc>
        <w:tc>
          <w:tcPr>
            <w:tcW w:w="510" w:type="dxa"/>
            <w:tcBorders>
              <w:top w:val="nil"/>
              <w:left w:val="nil"/>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5</w:t>
            </w:r>
          </w:p>
        </w:tc>
        <w:tc>
          <w:tcPr>
            <w:tcW w:w="1949" w:type="dxa"/>
            <w:tcBorders>
              <w:top w:val="nil"/>
              <w:left w:val="single" w:sz="4" w:space="0" w:color="auto"/>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Тип обрабатываемой поверхности</w:t>
            </w:r>
          </w:p>
        </w:tc>
        <w:tc>
          <w:tcPr>
            <w:tcW w:w="1351" w:type="dxa"/>
            <w:tcBorders>
              <w:top w:val="nil"/>
              <w:left w:val="single" w:sz="4" w:space="0" w:color="auto"/>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nil"/>
              <w:left w:val="single" w:sz="4" w:space="0" w:color="auto"/>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nil"/>
              <w:left w:val="single" w:sz="4" w:space="0" w:color="auto"/>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nil"/>
              <w:left w:val="single" w:sz="4" w:space="0" w:color="auto"/>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Бетон, Кирпич, Оштукатуренные поверхности, Гипсокартон</w:t>
            </w:r>
          </w:p>
        </w:tc>
        <w:tc>
          <w:tcPr>
            <w:tcW w:w="706" w:type="dxa"/>
            <w:gridSpan w:val="2"/>
            <w:tcBorders>
              <w:top w:val="nil"/>
              <w:left w:val="single" w:sz="4"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p>
        </w:tc>
        <w:tc>
          <w:tcPr>
            <w:tcW w:w="709" w:type="dxa"/>
            <w:vMerge/>
            <w:tcBorders>
              <w:top w:val="single" w:sz="4" w:space="0" w:color="auto"/>
              <w:left w:val="nil"/>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top w:val="single" w:sz="4" w:space="0" w:color="auto"/>
              <w:left w:val="nil"/>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top w:val="single" w:sz="4" w:space="0" w:color="auto"/>
              <w:left w:val="nil"/>
              <w:right w:val="single" w:sz="8" w:space="0" w:color="auto"/>
            </w:tcBorders>
            <w:shd w:val="clear" w:color="auto" w:fill="auto"/>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hAnsi="Times New Roman" w:cs="Times New Roman"/>
                <w:sz w:val="20"/>
                <w:szCs w:val="20"/>
              </w:rPr>
            </w:pPr>
          </w:p>
        </w:tc>
        <w:tc>
          <w:tcPr>
            <w:tcW w:w="1551"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hAnsi="Times New Roman" w:cs="Times New Roman"/>
                <w:sz w:val="20"/>
                <w:szCs w:val="20"/>
              </w:rPr>
            </w:pPr>
          </w:p>
        </w:tc>
        <w:tc>
          <w:tcPr>
            <w:tcW w:w="482"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hAnsi="Times New Roman" w:cs="Times New Roman"/>
                <w:sz w:val="20"/>
                <w:szCs w:val="20"/>
              </w:rPr>
            </w:pPr>
          </w:p>
        </w:tc>
        <w:tc>
          <w:tcPr>
            <w:tcW w:w="510" w:type="dxa"/>
            <w:tcBorders>
              <w:top w:val="nil"/>
              <w:left w:val="nil"/>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6</w:t>
            </w:r>
          </w:p>
        </w:tc>
        <w:tc>
          <w:tcPr>
            <w:tcW w:w="1949" w:type="dxa"/>
            <w:tcBorders>
              <w:top w:val="nil"/>
              <w:left w:val="single" w:sz="4" w:space="0" w:color="auto"/>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Водостойкость</w:t>
            </w:r>
          </w:p>
        </w:tc>
        <w:tc>
          <w:tcPr>
            <w:tcW w:w="1351" w:type="dxa"/>
            <w:tcBorders>
              <w:top w:val="nil"/>
              <w:left w:val="single" w:sz="4" w:space="0" w:color="auto"/>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nil"/>
              <w:left w:val="single" w:sz="4" w:space="0" w:color="auto"/>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nil"/>
              <w:left w:val="single" w:sz="4" w:space="0" w:color="auto"/>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nil"/>
              <w:left w:val="single" w:sz="4" w:space="0" w:color="auto"/>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Отсутствие</w:t>
            </w:r>
          </w:p>
        </w:tc>
        <w:tc>
          <w:tcPr>
            <w:tcW w:w="706" w:type="dxa"/>
            <w:gridSpan w:val="2"/>
            <w:tcBorders>
              <w:top w:val="nil"/>
              <w:left w:val="single" w:sz="4"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p>
        </w:tc>
        <w:tc>
          <w:tcPr>
            <w:tcW w:w="709" w:type="dxa"/>
            <w:vMerge/>
            <w:tcBorders>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shd w:val="clear" w:color="auto" w:fill="auto"/>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510" w:type="dxa"/>
            <w:tcBorders>
              <w:top w:val="single" w:sz="4" w:space="0" w:color="auto"/>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7</w:t>
            </w:r>
          </w:p>
        </w:tc>
        <w:tc>
          <w:tcPr>
            <w:tcW w:w="1949"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roofErr w:type="spellStart"/>
            <w:r w:rsidRPr="00BE048C">
              <w:rPr>
                <w:rFonts w:ascii="Times New Roman" w:hAnsi="Times New Roman" w:cs="Times New Roman"/>
                <w:sz w:val="20"/>
                <w:szCs w:val="20"/>
              </w:rPr>
              <w:t>Фунгицидные</w:t>
            </w:r>
            <w:proofErr w:type="spellEnd"/>
            <w:r w:rsidRPr="00BE048C">
              <w:rPr>
                <w:rFonts w:ascii="Times New Roman" w:hAnsi="Times New Roman" w:cs="Times New Roman"/>
                <w:sz w:val="20"/>
                <w:szCs w:val="20"/>
              </w:rPr>
              <w:t xml:space="preserve"> добавки</w:t>
            </w:r>
          </w:p>
        </w:tc>
        <w:tc>
          <w:tcPr>
            <w:tcW w:w="1351"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single" w:sz="4" w:space="0" w:color="auto"/>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single" w:sz="4"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Отсутствие</w:t>
            </w:r>
          </w:p>
        </w:tc>
        <w:tc>
          <w:tcPr>
            <w:tcW w:w="706" w:type="dxa"/>
            <w:gridSpan w:val="2"/>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8</w:t>
            </w:r>
          </w:p>
        </w:tc>
        <w:tc>
          <w:tcPr>
            <w:tcW w:w="1949"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Соответствие нормативно-технической документации</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ГОСТ Р 52020-2003; ТУ производителя</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ED4010" w:rsidRPr="00BE048C" w:rsidTr="006B0F6C">
        <w:trPr>
          <w:trHeight w:val="20"/>
        </w:trPr>
        <w:tc>
          <w:tcPr>
            <w:tcW w:w="490" w:type="dxa"/>
            <w:vMerge w:val="restart"/>
            <w:tcBorders>
              <w:top w:val="single" w:sz="4" w:space="0" w:color="auto"/>
              <w:left w:val="single" w:sz="8" w:space="0" w:color="auto"/>
              <w:right w:val="single" w:sz="8" w:space="0" w:color="auto"/>
            </w:tcBorders>
            <w:shd w:val="clear" w:color="auto" w:fill="auto"/>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3</w:t>
            </w:r>
          </w:p>
        </w:tc>
        <w:tc>
          <w:tcPr>
            <w:tcW w:w="1323" w:type="dxa"/>
            <w:vMerge w:val="restart"/>
            <w:tcBorders>
              <w:top w:val="single" w:sz="4" w:space="0" w:color="auto"/>
              <w:left w:val="single" w:sz="8" w:space="0" w:color="auto"/>
              <w:right w:val="single" w:sz="8" w:space="0" w:color="auto"/>
            </w:tcBorders>
            <w:shd w:val="clear" w:color="auto" w:fill="auto"/>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ККН 23.64.10.110-004</w:t>
            </w:r>
          </w:p>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 xml:space="preserve">КТРУ 23.64.10.110-00000003                     </w:t>
            </w:r>
          </w:p>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1551" w:type="dxa"/>
            <w:vMerge w:val="restart"/>
            <w:tcBorders>
              <w:top w:val="single" w:sz="4" w:space="0" w:color="auto"/>
              <w:left w:val="single" w:sz="8" w:space="0" w:color="auto"/>
              <w:right w:val="single" w:sz="8" w:space="0" w:color="auto"/>
            </w:tcBorders>
            <w:shd w:val="clear" w:color="auto" w:fill="auto"/>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Смесь сухая строительная тип 4</w:t>
            </w:r>
          </w:p>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482" w:type="dxa"/>
            <w:vMerge w:val="restart"/>
            <w:tcBorders>
              <w:top w:val="single" w:sz="4" w:space="0" w:color="auto"/>
              <w:left w:val="single" w:sz="8" w:space="0" w:color="auto"/>
              <w:bottom w:val="single" w:sz="8" w:space="0" w:color="000000"/>
              <w:right w:val="single" w:sz="8" w:space="0" w:color="auto"/>
            </w:tcBorders>
            <w:shd w:val="clear" w:color="auto" w:fill="auto"/>
            <w:vAlign w:val="center"/>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510" w:type="dxa"/>
            <w:tcBorders>
              <w:top w:val="single" w:sz="4" w:space="0" w:color="auto"/>
              <w:left w:val="nil"/>
              <w:bottom w:val="single" w:sz="4" w:space="0" w:color="auto"/>
              <w:right w:val="single" w:sz="8" w:space="0" w:color="auto"/>
            </w:tcBorders>
            <w:shd w:val="clear" w:color="auto" w:fill="auto"/>
            <w:vAlign w:val="center"/>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1</w:t>
            </w:r>
          </w:p>
        </w:tc>
        <w:tc>
          <w:tcPr>
            <w:tcW w:w="1949" w:type="dxa"/>
            <w:tcBorders>
              <w:top w:val="single" w:sz="4" w:space="0" w:color="auto"/>
              <w:left w:val="single" w:sz="8" w:space="0" w:color="auto"/>
              <w:bottom w:val="single" w:sz="4" w:space="0" w:color="auto"/>
              <w:right w:val="single" w:sz="8" w:space="0" w:color="auto"/>
            </w:tcBorders>
            <w:shd w:val="clear" w:color="auto" w:fill="auto"/>
            <w:vAlign w:val="center"/>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Вид применяемого вяжущего</w:t>
            </w:r>
          </w:p>
        </w:tc>
        <w:tc>
          <w:tcPr>
            <w:tcW w:w="1351" w:type="dxa"/>
            <w:tcBorders>
              <w:top w:val="single" w:sz="4" w:space="0" w:color="auto"/>
              <w:left w:val="single" w:sz="8" w:space="0" w:color="auto"/>
              <w:bottom w:val="single" w:sz="4" w:space="0" w:color="auto"/>
              <w:right w:val="single" w:sz="8" w:space="0" w:color="auto"/>
            </w:tcBorders>
            <w:shd w:val="clear" w:color="auto" w:fill="auto"/>
            <w:vAlign w:val="center"/>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single" w:sz="4" w:space="0" w:color="auto"/>
              <w:left w:val="single" w:sz="8" w:space="0" w:color="auto"/>
              <w:bottom w:val="single" w:sz="4" w:space="0" w:color="auto"/>
              <w:right w:val="single" w:sz="8" w:space="0" w:color="auto"/>
            </w:tcBorders>
            <w:shd w:val="clear" w:color="auto" w:fill="auto"/>
            <w:vAlign w:val="center"/>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single" w:sz="4" w:space="0" w:color="auto"/>
              <w:bottom w:val="single" w:sz="4" w:space="0" w:color="auto"/>
            </w:tcBorders>
            <w:vAlign w:val="center"/>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single" w:sz="4" w:space="0" w:color="auto"/>
              <w:left w:val="single" w:sz="8" w:space="0" w:color="auto"/>
              <w:bottom w:val="single" w:sz="4" w:space="0" w:color="auto"/>
              <w:right w:val="single" w:sz="8" w:space="0" w:color="auto"/>
            </w:tcBorders>
            <w:shd w:val="clear" w:color="auto" w:fill="auto"/>
            <w:vAlign w:val="center"/>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Гипсовый</w:t>
            </w:r>
          </w:p>
        </w:tc>
        <w:tc>
          <w:tcPr>
            <w:tcW w:w="706" w:type="dxa"/>
            <w:gridSpan w:val="2"/>
            <w:tcBorders>
              <w:top w:val="single" w:sz="4" w:space="0" w:color="auto"/>
              <w:left w:val="nil"/>
              <w:bottom w:val="single" w:sz="4" w:space="0" w:color="auto"/>
              <w:right w:val="single" w:sz="8" w:space="0" w:color="auto"/>
            </w:tcBorders>
            <w:shd w:val="clear" w:color="auto" w:fill="auto"/>
            <w:vAlign w:val="center"/>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709" w:type="dxa"/>
            <w:vMerge w:val="restart"/>
            <w:tcBorders>
              <w:top w:val="single" w:sz="4" w:space="0" w:color="auto"/>
              <w:left w:val="single" w:sz="8" w:space="0" w:color="auto"/>
              <w:right w:val="single" w:sz="8" w:space="0" w:color="auto"/>
            </w:tcBorders>
            <w:shd w:val="clear" w:color="auto" w:fill="auto"/>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120</w:t>
            </w:r>
          </w:p>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709" w:type="dxa"/>
            <w:vMerge w:val="restart"/>
            <w:tcBorders>
              <w:top w:val="single" w:sz="4" w:space="0" w:color="auto"/>
              <w:left w:val="single" w:sz="8" w:space="0" w:color="auto"/>
              <w:right w:val="single" w:sz="8" w:space="0" w:color="auto"/>
            </w:tcBorders>
            <w:shd w:val="clear" w:color="auto" w:fill="auto"/>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кг</w:t>
            </w:r>
          </w:p>
        </w:tc>
        <w:tc>
          <w:tcPr>
            <w:tcW w:w="1417" w:type="dxa"/>
            <w:vMerge w:val="restart"/>
            <w:tcBorders>
              <w:top w:val="single" w:sz="4" w:space="0" w:color="auto"/>
              <w:left w:val="single" w:sz="8" w:space="0" w:color="auto"/>
              <w:right w:val="single" w:sz="8" w:space="0" w:color="auto"/>
            </w:tcBorders>
            <w:shd w:val="clear" w:color="auto" w:fill="auto"/>
          </w:tcPr>
          <w:p w:rsidR="00ED4010" w:rsidRPr="00BE048C" w:rsidRDefault="00ED4010" w:rsidP="000F2A7F">
            <w:pPr>
              <w:spacing w:after="0" w:line="240" w:lineRule="auto"/>
              <w:rPr>
                <w:rFonts w:ascii="Times New Roman" w:eastAsia="Times New Roman" w:hAnsi="Times New Roman" w:cs="Times New Roman"/>
                <w:sz w:val="20"/>
                <w:szCs w:val="20"/>
                <w:lang w:eastAsia="ru-RU"/>
              </w:rPr>
            </w:pPr>
          </w:p>
        </w:tc>
      </w:tr>
      <w:tr w:rsidR="00ED4010" w:rsidRPr="00BE048C" w:rsidTr="00ED4010">
        <w:trPr>
          <w:trHeight w:val="20"/>
        </w:trPr>
        <w:tc>
          <w:tcPr>
            <w:tcW w:w="490" w:type="dxa"/>
            <w:vMerge/>
            <w:tcBorders>
              <w:top w:val="single" w:sz="4" w:space="0" w:color="auto"/>
              <w:left w:val="single" w:sz="8" w:space="0" w:color="auto"/>
              <w:right w:val="single" w:sz="8" w:space="0" w:color="auto"/>
            </w:tcBorders>
            <w:shd w:val="clear" w:color="auto" w:fill="auto"/>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single" w:sz="4" w:space="0" w:color="auto"/>
              <w:left w:val="single" w:sz="8" w:space="0" w:color="auto"/>
              <w:right w:val="single" w:sz="8" w:space="0" w:color="auto"/>
            </w:tcBorders>
            <w:shd w:val="clear" w:color="auto" w:fill="auto"/>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single" w:sz="4" w:space="0" w:color="auto"/>
              <w:left w:val="single" w:sz="8" w:space="0" w:color="auto"/>
              <w:right w:val="single" w:sz="8" w:space="0" w:color="auto"/>
            </w:tcBorders>
            <w:shd w:val="clear" w:color="auto" w:fill="auto"/>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single" w:sz="4" w:space="0" w:color="auto"/>
              <w:left w:val="single" w:sz="8" w:space="0" w:color="auto"/>
              <w:bottom w:val="single" w:sz="8" w:space="0" w:color="000000"/>
              <w:right w:val="single" w:sz="8" w:space="0" w:color="auto"/>
            </w:tcBorders>
            <w:shd w:val="clear" w:color="auto" w:fill="auto"/>
            <w:vAlign w:val="center"/>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510" w:type="dxa"/>
            <w:tcBorders>
              <w:top w:val="single" w:sz="4" w:space="0" w:color="auto"/>
              <w:left w:val="nil"/>
              <w:bottom w:val="single" w:sz="4" w:space="0" w:color="auto"/>
              <w:right w:val="single" w:sz="8" w:space="0" w:color="auto"/>
            </w:tcBorders>
            <w:shd w:val="clear" w:color="auto" w:fill="auto"/>
            <w:vAlign w:val="center"/>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2</w:t>
            </w:r>
          </w:p>
        </w:tc>
        <w:tc>
          <w:tcPr>
            <w:tcW w:w="1949" w:type="dxa"/>
            <w:tcBorders>
              <w:top w:val="single" w:sz="4" w:space="0" w:color="auto"/>
              <w:left w:val="single" w:sz="8" w:space="0" w:color="auto"/>
              <w:bottom w:val="single" w:sz="4" w:space="0" w:color="auto"/>
              <w:right w:val="single" w:sz="8" w:space="0" w:color="auto"/>
            </w:tcBorders>
            <w:shd w:val="clear" w:color="auto" w:fill="auto"/>
            <w:vAlign w:val="center"/>
          </w:tcPr>
          <w:p w:rsidR="00ED4010" w:rsidRPr="00BE048C" w:rsidRDefault="00ED4010"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Способ нанесения</w:t>
            </w:r>
          </w:p>
        </w:tc>
        <w:tc>
          <w:tcPr>
            <w:tcW w:w="1351" w:type="dxa"/>
            <w:tcBorders>
              <w:top w:val="single" w:sz="4" w:space="0" w:color="auto"/>
              <w:left w:val="single" w:sz="8" w:space="0" w:color="auto"/>
              <w:bottom w:val="single" w:sz="4" w:space="0" w:color="auto"/>
              <w:right w:val="single" w:sz="8" w:space="0" w:color="auto"/>
            </w:tcBorders>
            <w:shd w:val="clear" w:color="auto" w:fill="auto"/>
            <w:vAlign w:val="center"/>
          </w:tcPr>
          <w:p w:rsidR="00ED4010" w:rsidRPr="00BE048C" w:rsidRDefault="00ED4010"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single" w:sz="4" w:space="0" w:color="auto"/>
              <w:left w:val="single" w:sz="8" w:space="0" w:color="auto"/>
              <w:bottom w:val="single" w:sz="4" w:space="0" w:color="auto"/>
              <w:right w:val="single" w:sz="8" w:space="0" w:color="auto"/>
            </w:tcBorders>
            <w:shd w:val="clear" w:color="auto" w:fill="auto"/>
            <w:vAlign w:val="center"/>
          </w:tcPr>
          <w:p w:rsidR="00ED4010" w:rsidRPr="00BE048C" w:rsidRDefault="00ED4010"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х</w:t>
            </w:r>
          </w:p>
        </w:tc>
        <w:tc>
          <w:tcPr>
            <w:tcW w:w="1276" w:type="dxa"/>
            <w:tcBorders>
              <w:top w:val="single" w:sz="4" w:space="0" w:color="auto"/>
              <w:bottom w:val="single" w:sz="4" w:space="0" w:color="auto"/>
            </w:tcBorders>
            <w:vAlign w:val="center"/>
          </w:tcPr>
          <w:p w:rsidR="00ED4010" w:rsidRPr="00BE048C" w:rsidRDefault="00ED4010"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single" w:sz="4" w:space="0" w:color="auto"/>
              <w:left w:val="single" w:sz="8" w:space="0" w:color="auto"/>
              <w:bottom w:val="single" w:sz="4" w:space="0" w:color="auto"/>
              <w:right w:val="single" w:sz="8" w:space="0" w:color="auto"/>
            </w:tcBorders>
            <w:shd w:val="clear" w:color="auto" w:fill="auto"/>
            <w:vAlign w:val="center"/>
          </w:tcPr>
          <w:p w:rsidR="00ED4010" w:rsidRPr="00BE048C" w:rsidRDefault="00ED4010"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Ручной</w:t>
            </w:r>
          </w:p>
        </w:tc>
        <w:tc>
          <w:tcPr>
            <w:tcW w:w="706" w:type="dxa"/>
            <w:gridSpan w:val="2"/>
            <w:tcBorders>
              <w:top w:val="single" w:sz="4" w:space="0" w:color="auto"/>
              <w:left w:val="nil"/>
              <w:bottom w:val="single" w:sz="4" w:space="0" w:color="auto"/>
              <w:right w:val="single" w:sz="8" w:space="0" w:color="auto"/>
            </w:tcBorders>
            <w:shd w:val="clear" w:color="auto" w:fill="auto"/>
            <w:vAlign w:val="center"/>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shd w:val="clear" w:color="auto" w:fill="auto"/>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shd w:val="clear" w:color="auto" w:fill="auto"/>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shd w:val="clear" w:color="auto" w:fill="auto"/>
          </w:tcPr>
          <w:p w:rsidR="00ED4010" w:rsidRPr="00BE048C" w:rsidRDefault="00ED4010" w:rsidP="000F2A7F">
            <w:pPr>
              <w:spacing w:after="0" w:line="240" w:lineRule="auto"/>
              <w:rPr>
                <w:rFonts w:ascii="Times New Roman" w:eastAsia="Times New Roman" w:hAnsi="Times New Roman" w:cs="Times New Roman"/>
                <w:sz w:val="20"/>
                <w:szCs w:val="20"/>
                <w:lang w:eastAsia="ru-RU"/>
              </w:rPr>
            </w:pPr>
          </w:p>
        </w:tc>
      </w:tr>
      <w:tr w:rsidR="00ED4010" w:rsidRPr="00BE048C" w:rsidTr="00ED4010">
        <w:trPr>
          <w:trHeight w:val="20"/>
        </w:trPr>
        <w:tc>
          <w:tcPr>
            <w:tcW w:w="490" w:type="dxa"/>
            <w:vMerge/>
            <w:tcBorders>
              <w:top w:val="single" w:sz="4" w:space="0" w:color="auto"/>
              <w:left w:val="single" w:sz="8" w:space="0" w:color="auto"/>
              <w:right w:val="single" w:sz="8" w:space="0" w:color="auto"/>
            </w:tcBorders>
            <w:shd w:val="clear" w:color="auto" w:fill="auto"/>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single" w:sz="4" w:space="0" w:color="auto"/>
              <w:left w:val="single" w:sz="8" w:space="0" w:color="auto"/>
              <w:right w:val="single" w:sz="8" w:space="0" w:color="auto"/>
            </w:tcBorders>
            <w:shd w:val="clear" w:color="auto" w:fill="auto"/>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single" w:sz="4" w:space="0" w:color="auto"/>
              <w:left w:val="single" w:sz="8" w:space="0" w:color="auto"/>
              <w:right w:val="single" w:sz="8" w:space="0" w:color="auto"/>
            </w:tcBorders>
            <w:shd w:val="clear" w:color="auto" w:fill="auto"/>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single" w:sz="4" w:space="0" w:color="auto"/>
              <w:left w:val="single" w:sz="8" w:space="0" w:color="auto"/>
              <w:bottom w:val="single" w:sz="8" w:space="0" w:color="000000"/>
              <w:right w:val="single" w:sz="8" w:space="0" w:color="auto"/>
            </w:tcBorders>
            <w:shd w:val="clear" w:color="auto" w:fill="auto"/>
            <w:vAlign w:val="center"/>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510" w:type="dxa"/>
            <w:tcBorders>
              <w:top w:val="single" w:sz="4" w:space="0" w:color="auto"/>
              <w:left w:val="nil"/>
              <w:bottom w:val="single" w:sz="4" w:space="0" w:color="auto"/>
              <w:right w:val="single" w:sz="8" w:space="0" w:color="auto"/>
            </w:tcBorders>
            <w:shd w:val="clear" w:color="auto" w:fill="auto"/>
            <w:vAlign w:val="center"/>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3</w:t>
            </w:r>
          </w:p>
        </w:tc>
        <w:tc>
          <w:tcPr>
            <w:tcW w:w="1949" w:type="dxa"/>
            <w:tcBorders>
              <w:top w:val="single" w:sz="4" w:space="0" w:color="auto"/>
              <w:left w:val="single" w:sz="8" w:space="0" w:color="auto"/>
              <w:bottom w:val="single" w:sz="4" w:space="0" w:color="auto"/>
              <w:right w:val="single" w:sz="8" w:space="0" w:color="auto"/>
            </w:tcBorders>
            <w:shd w:val="clear" w:color="auto" w:fill="auto"/>
            <w:vAlign w:val="center"/>
          </w:tcPr>
          <w:p w:rsidR="00ED4010" w:rsidRPr="00BE048C" w:rsidRDefault="00ED4010"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Тип штукатурной смеси</w:t>
            </w:r>
          </w:p>
        </w:tc>
        <w:tc>
          <w:tcPr>
            <w:tcW w:w="1351" w:type="dxa"/>
            <w:tcBorders>
              <w:top w:val="single" w:sz="4" w:space="0" w:color="auto"/>
              <w:left w:val="single" w:sz="8" w:space="0" w:color="auto"/>
              <w:bottom w:val="single" w:sz="4" w:space="0" w:color="auto"/>
              <w:right w:val="single" w:sz="8" w:space="0" w:color="auto"/>
            </w:tcBorders>
            <w:shd w:val="clear" w:color="auto" w:fill="auto"/>
            <w:vAlign w:val="center"/>
          </w:tcPr>
          <w:p w:rsidR="00ED4010" w:rsidRPr="00BE048C" w:rsidRDefault="00ED4010"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single" w:sz="4" w:space="0" w:color="auto"/>
              <w:left w:val="single" w:sz="8" w:space="0" w:color="auto"/>
              <w:bottom w:val="single" w:sz="4" w:space="0" w:color="auto"/>
              <w:right w:val="single" w:sz="8" w:space="0" w:color="auto"/>
            </w:tcBorders>
            <w:shd w:val="clear" w:color="auto" w:fill="auto"/>
            <w:vAlign w:val="center"/>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276" w:type="dxa"/>
            <w:tcBorders>
              <w:top w:val="single" w:sz="4" w:space="0" w:color="auto"/>
              <w:bottom w:val="single" w:sz="4" w:space="0" w:color="auto"/>
            </w:tcBorders>
            <w:vAlign w:val="center"/>
          </w:tcPr>
          <w:p w:rsidR="00ED4010" w:rsidRPr="00BE048C" w:rsidRDefault="00ED4010"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single" w:sz="4" w:space="0" w:color="auto"/>
              <w:left w:val="single" w:sz="8" w:space="0" w:color="auto"/>
              <w:bottom w:val="single" w:sz="4" w:space="0" w:color="auto"/>
              <w:right w:val="single" w:sz="8" w:space="0" w:color="auto"/>
            </w:tcBorders>
            <w:shd w:val="clear" w:color="auto" w:fill="auto"/>
            <w:vAlign w:val="center"/>
          </w:tcPr>
          <w:p w:rsidR="00ED4010" w:rsidRPr="00BE048C" w:rsidRDefault="00ED4010"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Легкая (средней плотностью менее 1300 кг/м3)</w:t>
            </w:r>
          </w:p>
        </w:tc>
        <w:tc>
          <w:tcPr>
            <w:tcW w:w="706" w:type="dxa"/>
            <w:gridSpan w:val="2"/>
            <w:tcBorders>
              <w:top w:val="single" w:sz="4" w:space="0" w:color="auto"/>
              <w:left w:val="nil"/>
              <w:bottom w:val="single" w:sz="4" w:space="0" w:color="auto"/>
              <w:right w:val="single" w:sz="8" w:space="0" w:color="auto"/>
            </w:tcBorders>
            <w:shd w:val="clear" w:color="auto" w:fill="auto"/>
            <w:vAlign w:val="center"/>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shd w:val="clear" w:color="auto" w:fill="auto"/>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shd w:val="clear" w:color="auto" w:fill="auto"/>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shd w:val="clear" w:color="auto" w:fill="auto"/>
          </w:tcPr>
          <w:p w:rsidR="00ED4010" w:rsidRPr="00BE048C" w:rsidRDefault="00ED4010" w:rsidP="000F2A7F">
            <w:pPr>
              <w:spacing w:after="0" w:line="240" w:lineRule="auto"/>
              <w:rPr>
                <w:rFonts w:ascii="Times New Roman" w:eastAsia="Times New Roman" w:hAnsi="Times New Roman" w:cs="Times New Roman"/>
                <w:sz w:val="20"/>
                <w:szCs w:val="20"/>
                <w:lang w:eastAsia="ru-RU"/>
              </w:rPr>
            </w:pPr>
          </w:p>
        </w:tc>
      </w:tr>
      <w:tr w:rsidR="00ED4010" w:rsidRPr="00BE048C" w:rsidTr="00ED4010">
        <w:trPr>
          <w:trHeight w:val="20"/>
        </w:trPr>
        <w:tc>
          <w:tcPr>
            <w:tcW w:w="490" w:type="dxa"/>
            <w:vMerge/>
            <w:tcBorders>
              <w:top w:val="single" w:sz="4" w:space="0" w:color="auto"/>
              <w:left w:val="single" w:sz="8" w:space="0" w:color="auto"/>
              <w:right w:val="single" w:sz="8" w:space="0" w:color="auto"/>
            </w:tcBorders>
            <w:shd w:val="clear" w:color="auto" w:fill="auto"/>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single" w:sz="4" w:space="0" w:color="auto"/>
              <w:left w:val="single" w:sz="8" w:space="0" w:color="auto"/>
              <w:right w:val="single" w:sz="8" w:space="0" w:color="auto"/>
            </w:tcBorders>
            <w:shd w:val="clear" w:color="auto" w:fill="auto"/>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single" w:sz="4" w:space="0" w:color="auto"/>
              <w:left w:val="single" w:sz="8" w:space="0" w:color="auto"/>
              <w:right w:val="single" w:sz="8" w:space="0" w:color="auto"/>
            </w:tcBorders>
            <w:shd w:val="clear" w:color="auto" w:fill="auto"/>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single" w:sz="4" w:space="0" w:color="auto"/>
              <w:left w:val="single" w:sz="8" w:space="0" w:color="auto"/>
              <w:bottom w:val="single" w:sz="8" w:space="0" w:color="000000"/>
              <w:right w:val="single" w:sz="8" w:space="0" w:color="auto"/>
            </w:tcBorders>
            <w:shd w:val="clear" w:color="auto" w:fill="auto"/>
            <w:vAlign w:val="center"/>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510" w:type="dxa"/>
            <w:tcBorders>
              <w:top w:val="single" w:sz="4" w:space="0" w:color="auto"/>
              <w:left w:val="nil"/>
              <w:bottom w:val="single" w:sz="4" w:space="0" w:color="auto"/>
              <w:right w:val="single" w:sz="8" w:space="0" w:color="auto"/>
            </w:tcBorders>
            <w:shd w:val="clear" w:color="auto" w:fill="auto"/>
            <w:vAlign w:val="center"/>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4</w:t>
            </w:r>
          </w:p>
        </w:tc>
        <w:tc>
          <w:tcPr>
            <w:tcW w:w="1949" w:type="dxa"/>
            <w:tcBorders>
              <w:top w:val="single" w:sz="4" w:space="0" w:color="auto"/>
              <w:left w:val="single" w:sz="8" w:space="0" w:color="auto"/>
              <w:bottom w:val="single" w:sz="4" w:space="0" w:color="auto"/>
              <w:right w:val="single" w:sz="8" w:space="0" w:color="auto"/>
            </w:tcBorders>
            <w:shd w:val="clear" w:color="auto" w:fill="auto"/>
            <w:vAlign w:val="center"/>
          </w:tcPr>
          <w:p w:rsidR="00ED4010" w:rsidRPr="00BE048C" w:rsidRDefault="00ED4010"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Условия применения</w:t>
            </w:r>
          </w:p>
        </w:tc>
        <w:tc>
          <w:tcPr>
            <w:tcW w:w="1351" w:type="dxa"/>
            <w:tcBorders>
              <w:top w:val="single" w:sz="4" w:space="0" w:color="auto"/>
              <w:left w:val="single" w:sz="8" w:space="0" w:color="auto"/>
              <w:bottom w:val="single" w:sz="4" w:space="0" w:color="auto"/>
              <w:right w:val="single" w:sz="8" w:space="0" w:color="auto"/>
            </w:tcBorders>
            <w:shd w:val="clear" w:color="auto" w:fill="auto"/>
            <w:vAlign w:val="center"/>
          </w:tcPr>
          <w:p w:rsidR="00ED4010" w:rsidRPr="00BE048C" w:rsidRDefault="00ED4010"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single" w:sz="4" w:space="0" w:color="auto"/>
              <w:left w:val="single" w:sz="8" w:space="0" w:color="auto"/>
              <w:bottom w:val="single" w:sz="4" w:space="0" w:color="auto"/>
              <w:right w:val="single" w:sz="8" w:space="0" w:color="auto"/>
            </w:tcBorders>
            <w:shd w:val="clear" w:color="auto" w:fill="auto"/>
            <w:vAlign w:val="center"/>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single" w:sz="4" w:space="0" w:color="auto"/>
              <w:bottom w:val="single" w:sz="4" w:space="0" w:color="auto"/>
            </w:tcBorders>
            <w:vAlign w:val="center"/>
          </w:tcPr>
          <w:p w:rsidR="00ED4010" w:rsidRPr="00BE048C" w:rsidRDefault="00ED4010"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single" w:sz="4" w:space="0" w:color="auto"/>
              <w:left w:val="single" w:sz="8" w:space="0" w:color="auto"/>
              <w:bottom w:val="single" w:sz="4" w:space="0" w:color="auto"/>
              <w:right w:val="single" w:sz="8" w:space="0" w:color="auto"/>
            </w:tcBorders>
            <w:shd w:val="clear" w:color="auto" w:fill="auto"/>
            <w:vAlign w:val="center"/>
          </w:tcPr>
          <w:p w:rsidR="00ED4010" w:rsidRPr="00BE048C" w:rsidRDefault="00ED4010"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Для внутренних работ</w:t>
            </w:r>
          </w:p>
        </w:tc>
        <w:tc>
          <w:tcPr>
            <w:tcW w:w="706" w:type="dxa"/>
            <w:gridSpan w:val="2"/>
            <w:tcBorders>
              <w:top w:val="single" w:sz="4" w:space="0" w:color="auto"/>
              <w:left w:val="nil"/>
              <w:bottom w:val="single" w:sz="4" w:space="0" w:color="auto"/>
              <w:right w:val="single" w:sz="8" w:space="0" w:color="auto"/>
            </w:tcBorders>
            <w:shd w:val="clear" w:color="auto" w:fill="auto"/>
            <w:vAlign w:val="center"/>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shd w:val="clear" w:color="auto" w:fill="auto"/>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shd w:val="clear" w:color="auto" w:fill="auto"/>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shd w:val="clear" w:color="auto" w:fill="auto"/>
          </w:tcPr>
          <w:p w:rsidR="00ED4010" w:rsidRPr="00BE048C" w:rsidRDefault="00ED4010" w:rsidP="000F2A7F">
            <w:pPr>
              <w:spacing w:after="0" w:line="240" w:lineRule="auto"/>
              <w:rPr>
                <w:rFonts w:ascii="Times New Roman" w:eastAsia="Times New Roman" w:hAnsi="Times New Roman" w:cs="Times New Roman"/>
                <w:sz w:val="20"/>
                <w:szCs w:val="20"/>
                <w:lang w:eastAsia="ru-RU"/>
              </w:rPr>
            </w:pPr>
          </w:p>
        </w:tc>
      </w:tr>
      <w:tr w:rsidR="00ED4010" w:rsidRPr="00BE048C" w:rsidTr="00ED4010">
        <w:trPr>
          <w:trHeight w:val="20"/>
        </w:trPr>
        <w:tc>
          <w:tcPr>
            <w:tcW w:w="490" w:type="dxa"/>
            <w:vMerge/>
            <w:tcBorders>
              <w:top w:val="single" w:sz="4" w:space="0" w:color="auto"/>
              <w:left w:val="single" w:sz="8" w:space="0" w:color="auto"/>
              <w:right w:val="single" w:sz="8" w:space="0" w:color="auto"/>
            </w:tcBorders>
            <w:shd w:val="clear" w:color="auto" w:fill="auto"/>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single" w:sz="4" w:space="0" w:color="auto"/>
              <w:left w:val="single" w:sz="8" w:space="0" w:color="auto"/>
              <w:right w:val="single" w:sz="8" w:space="0" w:color="auto"/>
            </w:tcBorders>
            <w:shd w:val="clear" w:color="auto" w:fill="auto"/>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single" w:sz="4" w:space="0" w:color="auto"/>
              <w:left w:val="single" w:sz="8" w:space="0" w:color="auto"/>
              <w:right w:val="single" w:sz="8" w:space="0" w:color="auto"/>
            </w:tcBorders>
            <w:shd w:val="clear" w:color="auto" w:fill="auto"/>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single" w:sz="4" w:space="0" w:color="auto"/>
              <w:left w:val="single" w:sz="8" w:space="0" w:color="auto"/>
              <w:bottom w:val="single" w:sz="8" w:space="0" w:color="000000"/>
              <w:right w:val="single" w:sz="8" w:space="0" w:color="auto"/>
            </w:tcBorders>
            <w:shd w:val="clear" w:color="auto" w:fill="auto"/>
            <w:vAlign w:val="center"/>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510" w:type="dxa"/>
            <w:tcBorders>
              <w:top w:val="single" w:sz="4" w:space="0" w:color="auto"/>
              <w:left w:val="nil"/>
              <w:bottom w:val="single" w:sz="4" w:space="0" w:color="auto"/>
              <w:right w:val="single" w:sz="8" w:space="0" w:color="auto"/>
            </w:tcBorders>
            <w:shd w:val="clear" w:color="auto" w:fill="auto"/>
            <w:vAlign w:val="center"/>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5</w:t>
            </w:r>
          </w:p>
        </w:tc>
        <w:tc>
          <w:tcPr>
            <w:tcW w:w="1949" w:type="dxa"/>
            <w:tcBorders>
              <w:top w:val="single" w:sz="4" w:space="0" w:color="auto"/>
              <w:left w:val="single" w:sz="8" w:space="0" w:color="auto"/>
              <w:bottom w:val="single" w:sz="4" w:space="0" w:color="auto"/>
              <w:right w:val="single" w:sz="8" w:space="0" w:color="auto"/>
            </w:tcBorders>
            <w:shd w:val="clear" w:color="auto" w:fill="auto"/>
            <w:vAlign w:val="center"/>
          </w:tcPr>
          <w:p w:rsidR="00ED4010" w:rsidRPr="00BE048C" w:rsidRDefault="00ED4010"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Функциональное назначение смеси</w:t>
            </w:r>
          </w:p>
        </w:tc>
        <w:tc>
          <w:tcPr>
            <w:tcW w:w="1351" w:type="dxa"/>
            <w:tcBorders>
              <w:top w:val="single" w:sz="4" w:space="0" w:color="auto"/>
              <w:left w:val="single" w:sz="8" w:space="0" w:color="auto"/>
              <w:bottom w:val="single" w:sz="4" w:space="0" w:color="auto"/>
              <w:right w:val="single" w:sz="8" w:space="0" w:color="auto"/>
            </w:tcBorders>
            <w:shd w:val="clear" w:color="auto" w:fill="auto"/>
            <w:vAlign w:val="center"/>
          </w:tcPr>
          <w:p w:rsidR="00ED4010" w:rsidRPr="00BE048C" w:rsidRDefault="00ED4010"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single" w:sz="4" w:space="0" w:color="auto"/>
              <w:left w:val="single" w:sz="8" w:space="0" w:color="auto"/>
              <w:bottom w:val="single" w:sz="4" w:space="0" w:color="auto"/>
              <w:right w:val="single" w:sz="8" w:space="0" w:color="auto"/>
            </w:tcBorders>
            <w:shd w:val="clear" w:color="auto" w:fill="auto"/>
            <w:vAlign w:val="center"/>
          </w:tcPr>
          <w:p w:rsidR="00ED4010" w:rsidRPr="00BE048C" w:rsidRDefault="00ED4010"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single" w:sz="4" w:space="0" w:color="auto"/>
              <w:bottom w:val="single" w:sz="4" w:space="0" w:color="auto"/>
            </w:tcBorders>
            <w:vAlign w:val="center"/>
          </w:tcPr>
          <w:p w:rsidR="00ED4010" w:rsidRPr="00BE048C" w:rsidRDefault="00ED4010"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single" w:sz="4" w:space="0" w:color="auto"/>
              <w:left w:val="single" w:sz="8" w:space="0" w:color="auto"/>
              <w:bottom w:val="single" w:sz="4" w:space="0" w:color="auto"/>
              <w:right w:val="single" w:sz="8" w:space="0" w:color="auto"/>
            </w:tcBorders>
            <w:shd w:val="clear" w:color="auto" w:fill="auto"/>
            <w:vAlign w:val="center"/>
          </w:tcPr>
          <w:p w:rsidR="00ED4010" w:rsidRPr="00BE048C" w:rsidRDefault="00ED4010"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Штукатурная</w:t>
            </w:r>
          </w:p>
        </w:tc>
        <w:tc>
          <w:tcPr>
            <w:tcW w:w="706" w:type="dxa"/>
            <w:gridSpan w:val="2"/>
            <w:tcBorders>
              <w:top w:val="single" w:sz="4" w:space="0" w:color="auto"/>
              <w:left w:val="nil"/>
              <w:bottom w:val="single" w:sz="4" w:space="0" w:color="auto"/>
              <w:right w:val="single" w:sz="8" w:space="0" w:color="auto"/>
            </w:tcBorders>
            <w:shd w:val="clear" w:color="auto" w:fill="auto"/>
            <w:vAlign w:val="center"/>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shd w:val="clear" w:color="auto" w:fill="auto"/>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shd w:val="clear" w:color="auto" w:fill="auto"/>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shd w:val="clear" w:color="auto" w:fill="auto"/>
          </w:tcPr>
          <w:p w:rsidR="00ED4010" w:rsidRPr="00BE048C" w:rsidRDefault="00ED4010" w:rsidP="000F2A7F">
            <w:pPr>
              <w:spacing w:after="0" w:line="240" w:lineRule="auto"/>
              <w:rPr>
                <w:rFonts w:ascii="Times New Roman" w:eastAsia="Times New Roman" w:hAnsi="Times New Roman" w:cs="Times New Roman"/>
                <w:sz w:val="20"/>
                <w:szCs w:val="20"/>
                <w:lang w:eastAsia="ru-RU"/>
              </w:rPr>
            </w:pPr>
          </w:p>
        </w:tc>
      </w:tr>
      <w:tr w:rsidR="00ED4010" w:rsidRPr="00BE048C" w:rsidTr="00ED4010">
        <w:trPr>
          <w:trHeight w:val="20"/>
        </w:trPr>
        <w:tc>
          <w:tcPr>
            <w:tcW w:w="490" w:type="dxa"/>
            <w:vMerge/>
            <w:tcBorders>
              <w:top w:val="single" w:sz="4" w:space="0" w:color="auto"/>
              <w:left w:val="single" w:sz="8" w:space="0" w:color="auto"/>
              <w:right w:val="single" w:sz="8" w:space="0" w:color="auto"/>
            </w:tcBorders>
            <w:shd w:val="clear" w:color="auto" w:fill="auto"/>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single" w:sz="4" w:space="0" w:color="auto"/>
              <w:left w:val="single" w:sz="8" w:space="0" w:color="auto"/>
              <w:right w:val="single" w:sz="8" w:space="0" w:color="auto"/>
            </w:tcBorders>
            <w:shd w:val="clear" w:color="auto" w:fill="auto"/>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single" w:sz="4" w:space="0" w:color="auto"/>
              <w:left w:val="single" w:sz="8" w:space="0" w:color="auto"/>
              <w:right w:val="single" w:sz="8" w:space="0" w:color="auto"/>
            </w:tcBorders>
            <w:shd w:val="clear" w:color="auto" w:fill="auto"/>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single" w:sz="4" w:space="0" w:color="auto"/>
              <w:left w:val="single" w:sz="8" w:space="0" w:color="auto"/>
              <w:bottom w:val="single" w:sz="8" w:space="0" w:color="000000"/>
              <w:right w:val="single" w:sz="8" w:space="0" w:color="auto"/>
            </w:tcBorders>
            <w:shd w:val="clear" w:color="auto" w:fill="auto"/>
            <w:vAlign w:val="center"/>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9054" w:type="dxa"/>
            <w:gridSpan w:val="8"/>
            <w:tcBorders>
              <w:top w:val="single" w:sz="4" w:space="0" w:color="auto"/>
              <w:left w:val="nil"/>
              <w:bottom w:val="single" w:sz="4" w:space="0" w:color="auto"/>
              <w:right w:val="single" w:sz="8" w:space="0" w:color="auto"/>
            </w:tcBorders>
            <w:shd w:val="clear" w:color="auto" w:fill="auto"/>
            <w:vAlign w:val="center"/>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Дополнительные характеристики*</w:t>
            </w:r>
          </w:p>
        </w:tc>
        <w:tc>
          <w:tcPr>
            <w:tcW w:w="709" w:type="dxa"/>
            <w:vMerge/>
            <w:tcBorders>
              <w:left w:val="single" w:sz="8" w:space="0" w:color="auto"/>
              <w:right w:val="single" w:sz="8" w:space="0" w:color="auto"/>
            </w:tcBorders>
            <w:shd w:val="clear" w:color="auto" w:fill="auto"/>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shd w:val="clear" w:color="auto" w:fill="auto"/>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shd w:val="clear" w:color="auto" w:fill="auto"/>
          </w:tcPr>
          <w:p w:rsidR="00ED4010" w:rsidRPr="00BE048C" w:rsidRDefault="00ED4010" w:rsidP="000F2A7F">
            <w:pPr>
              <w:spacing w:after="0" w:line="240" w:lineRule="auto"/>
              <w:rPr>
                <w:rFonts w:ascii="Times New Roman" w:eastAsia="Times New Roman" w:hAnsi="Times New Roman" w:cs="Times New Roman"/>
                <w:sz w:val="20"/>
                <w:szCs w:val="20"/>
                <w:lang w:eastAsia="ru-RU"/>
              </w:rPr>
            </w:pPr>
          </w:p>
        </w:tc>
      </w:tr>
      <w:tr w:rsidR="00ED4010" w:rsidRPr="00BE048C" w:rsidTr="006B0F6C">
        <w:trPr>
          <w:trHeight w:val="20"/>
        </w:trPr>
        <w:tc>
          <w:tcPr>
            <w:tcW w:w="490" w:type="dxa"/>
            <w:vMerge/>
            <w:tcBorders>
              <w:left w:val="single" w:sz="8" w:space="0" w:color="auto"/>
              <w:right w:val="single" w:sz="8" w:space="0" w:color="auto"/>
            </w:tcBorders>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8" w:space="0" w:color="auto"/>
            </w:tcBorders>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ED4010" w:rsidRPr="00BE048C" w:rsidRDefault="00ED4010"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4" w:space="0" w:color="auto"/>
            </w:tcBorders>
            <w:shd w:val="clear" w:color="auto" w:fill="auto"/>
            <w:vAlign w:val="center"/>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6</w:t>
            </w:r>
          </w:p>
        </w:tc>
        <w:tc>
          <w:tcPr>
            <w:tcW w:w="1949" w:type="dxa"/>
            <w:tcBorders>
              <w:top w:val="nil"/>
              <w:left w:val="single" w:sz="4" w:space="0" w:color="auto"/>
              <w:bottom w:val="single" w:sz="8" w:space="0" w:color="auto"/>
              <w:right w:val="single" w:sz="4" w:space="0" w:color="auto"/>
            </w:tcBorders>
            <w:shd w:val="clear" w:color="auto" w:fill="auto"/>
            <w:vAlign w:val="center"/>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Вес упаковки сухой смеси</w:t>
            </w:r>
          </w:p>
        </w:tc>
        <w:tc>
          <w:tcPr>
            <w:tcW w:w="1351" w:type="dxa"/>
            <w:tcBorders>
              <w:top w:val="nil"/>
              <w:left w:val="single" w:sz="4" w:space="0" w:color="auto"/>
              <w:bottom w:val="single" w:sz="8" w:space="0" w:color="auto"/>
              <w:right w:val="single" w:sz="4" w:space="0" w:color="auto"/>
            </w:tcBorders>
            <w:shd w:val="clear" w:color="auto" w:fill="auto"/>
            <w:vAlign w:val="center"/>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nil"/>
              <w:left w:val="single" w:sz="4" w:space="0" w:color="auto"/>
              <w:bottom w:val="single" w:sz="8" w:space="0" w:color="auto"/>
              <w:right w:val="single" w:sz="4" w:space="0" w:color="auto"/>
            </w:tcBorders>
            <w:shd w:val="clear" w:color="auto" w:fill="auto"/>
            <w:vAlign w:val="center"/>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nil"/>
              <w:left w:val="single" w:sz="4" w:space="0" w:color="auto"/>
              <w:bottom w:val="single" w:sz="8" w:space="0" w:color="auto"/>
              <w:right w:val="single" w:sz="4" w:space="0" w:color="auto"/>
            </w:tcBorders>
            <w:shd w:val="clear" w:color="auto" w:fill="auto"/>
            <w:vAlign w:val="center"/>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nil"/>
              <w:left w:val="single" w:sz="4" w:space="0" w:color="auto"/>
              <w:bottom w:val="single" w:sz="8" w:space="0" w:color="auto"/>
              <w:right w:val="single" w:sz="4" w:space="0" w:color="auto"/>
            </w:tcBorders>
            <w:shd w:val="clear" w:color="auto" w:fill="auto"/>
            <w:vAlign w:val="center"/>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30</w:t>
            </w:r>
          </w:p>
        </w:tc>
        <w:tc>
          <w:tcPr>
            <w:tcW w:w="706" w:type="dxa"/>
            <w:gridSpan w:val="2"/>
            <w:tcBorders>
              <w:top w:val="nil"/>
              <w:left w:val="single" w:sz="4" w:space="0" w:color="auto"/>
              <w:bottom w:val="single" w:sz="8" w:space="0" w:color="auto"/>
              <w:right w:val="single" w:sz="8" w:space="0" w:color="auto"/>
            </w:tcBorders>
            <w:shd w:val="clear" w:color="auto" w:fill="auto"/>
            <w:vAlign w:val="center"/>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кг</w:t>
            </w:r>
          </w:p>
        </w:tc>
        <w:tc>
          <w:tcPr>
            <w:tcW w:w="709" w:type="dxa"/>
            <w:vMerge/>
            <w:tcBorders>
              <w:left w:val="single" w:sz="8" w:space="0" w:color="auto"/>
              <w:right w:val="single" w:sz="8" w:space="0" w:color="auto"/>
            </w:tcBorders>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ED4010" w:rsidRPr="00BE048C" w:rsidRDefault="00ED4010" w:rsidP="000F2A7F">
            <w:pPr>
              <w:spacing w:after="0" w:line="240" w:lineRule="auto"/>
              <w:rPr>
                <w:rFonts w:ascii="Times New Roman" w:eastAsia="Times New Roman" w:hAnsi="Times New Roman" w:cs="Times New Roman"/>
                <w:sz w:val="20"/>
                <w:szCs w:val="20"/>
                <w:lang w:eastAsia="ru-RU"/>
              </w:rPr>
            </w:pPr>
          </w:p>
        </w:tc>
      </w:tr>
      <w:tr w:rsidR="00ED4010" w:rsidRPr="00BE048C" w:rsidTr="006B0F6C">
        <w:trPr>
          <w:trHeight w:val="20"/>
        </w:trPr>
        <w:tc>
          <w:tcPr>
            <w:tcW w:w="490" w:type="dxa"/>
            <w:vMerge/>
            <w:tcBorders>
              <w:left w:val="single" w:sz="8" w:space="0" w:color="auto"/>
              <w:right w:val="single" w:sz="8" w:space="0" w:color="auto"/>
            </w:tcBorders>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8" w:space="0" w:color="auto"/>
            </w:tcBorders>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ED4010" w:rsidRPr="00BE048C" w:rsidRDefault="00ED4010"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4" w:space="0" w:color="auto"/>
              <w:left w:val="nil"/>
              <w:bottom w:val="single" w:sz="8" w:space="0" w:color="auto"/>
              <w:right w:val="single" w:sz="4" w:space="0" w:color="auto"/>
            </w:tcBorders>
            <w:shd w:val="clear" w:color="auto" w:fill="auto"/>
            <w:vAlign w:val="center"/>
          </w:tcPr>
          <w:p w:rsidR="00ED4010" w:rsidRPr="00BE048C" w:rsidRDefault="00ED4010"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7</w:t>
            </w:r>
          </w:p>
        </w:tc>
        <w:tc>
          <w:tcPr>
            <w:tcW w:w="1949" w:type="dxa"/>
            <w:tcBorders>
              <w:top w:val="single" w:sz="4" w:space="0" w:color="auto"/>
              <w:left w:val="single" w:sz="4" w:space="0" w:color="auto"/>
              <w:bottom w:val="single" w:sz="8" w:space="0" w:color="auto"/>
              <w:right w:val="single" w:sz="4" w:space="0" w:color="auto"/>
            </w:tcBorders>
            <w:shd w:val="clear" w:color="auto" w:fill="auto"/>
            <w:vAlign w:val="center"/>
          </w:tcPr>
          <w:p w:rsidR="00ED4010" w:rsidRPr="00BE048C" w:rsidRDefault="00ED4010"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Полимерные добавки</w:t>
            </w:r>
          </w:p>
        </w:tc>
        <w:tc>
          <w:tcPr>
            <w:tcW w:w="1351" w:type="dxa"/>
            <w:tcBorders>
              <w:top w:val="single" w:sz="4" w:space="0" w:color="auto"/>
              <w:left w:val="single" w:sz="4" w:space="0" w:color="auto"/>
              <w:bottom w:val="single" w:sz="8" w:space="0" w:color="auto"/>
              <w:right w:val="single" w:sz="4" w:space="0" w:color="auto"/>
            </w:tcBorders>
            <w:shd w:val="clear" w:color="auto" w:fill="auto"/>
            <w:vAlign w:val="center"/>
          </w:tcPr>
          <w:p w:rsidR="00ED4010" w:rsidRPr="00BE048C" w:rsidRDefault="00ED4010"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single" w:sz="4" w:space="0" w:color="auto"/>
              <w:left w:val="single" w:sz="4" w:space="0" w:color="auto"/>
              <w:bottom w:val="single" w:sz="8" w:space="0" w:color="auto"/>
              <w:right w:val="single" w:sz="4" w:space="0" w:color="auto"/>
            </w:tcBorders>
            <w:shd w:val="clear" w:color="auto" w:fill="auto"/>
            <w:vAlign w:val="center"/>
          </w:tcPr>
          <w:p w:rsidR="00ED4010" w:rsidRPr="00BE048C" w:rsidRDefault="00ED4010"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single" w:sz="4" w:space="0" w:color="auto"/>
              <w:left w:val="single" w:sz="4" w:space="0" w:color="auto"/>
              <w:bottom w:val="single" w:sz="8" w:space="0" w:color="auto"/>
              <w:right w:val="single" w:sz="4" w:space="0" w:color="auto"/>
            </w:tcBorders>
            <w:shd w:val="clear" w:color="auto" w:fill="auto"/>
            <w:vAlign w:val="center"/>
          </w:tcPr>
          <w:p w:rsidR="00ED4010" w:rsidRPr="00BE048C" w:rsidRDefault="00ED4010"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single" w:sz="4" w:space="0" w:color="auto"/>
              <w:left w:val="single" w:sz="4" w:space="0" w:color="auto"/>
              <w:bottom w:val="single" w:sz="8" w:space="0" w:color="auto"/>
              <w:right w:val="single" w:sz="4" w:space="0" w:color="auto"/>
            </w:tcBorders>
            <w:shd w:val="clear" w:color="auto" w:fill="auto"/>
            <w:vAlign w:val="center"/>
          </w:tcPr>
          <w:p w:rsidR="00ED4010" w:rsidRPr="00BE048C" w:rsidRDefault="00ED4010"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Наличие</w:t>
            </w:r>
          </w:p>
        </w:tc>
        <w:tc>
          <w:tcPr>
            <w:tcW w:w="706" w:type="dxa"/>
            <w:gridSpan w:val="2"/>
            <w:tcBorders>
              <w:top w:val="single" w:sz="4" w:space="0" w:color="auto"/>
              <w:left w:val="single" w:sz="4" w:space="0" w:color="auto"/>
              <w:bottom w:val="single" w:sz="8" w:space="0" w:color="auto"/>
              <w:right w:val="single" w:sz="8" w:space="0" w:color="auto"/>
            </w:tcBorders>
            <w:shd w:val="clear" w:color="auto" w:fill="auto"/>
            <w:vAlign w:val="center"/>
          </w:tcPr>
          <w:p w:rsidR="00ED4010" w:rsidRPr="00BE048C" w:rsidRDefault="00ED4010" w:rsidP="000F2A7F">
            <w:pPr>
              <w:spacing w:after="0" w:line="240" w:lineRule="auto"/>
              <w:jc w:val="center"/>
              <w:rPr>
                <w:rFonts w:ascii="Times New Roman" w:hAnsi="Times New Roman" w:cs="Times New Roman"/>
                <w:sz w:val="20"/>
                <w:szCs w:val="20"/>
              </w:rPr>
            </w:pPr>
          </w:p>
        </w:tc>
        <w:tc>
          <w:tcPr>
            <w:tcW w:w="709" w:type="dxa"/>
            <w:vMerge/>
            <w:tcBorders>
              <w:left w:val="single" w:sz="8" w:space="0" w:color="auto"/>
              <w:right w:val="single" w:sz="8" w:space="0" w:color="auto"/>
            </w:tcBorders>
            <w:shd w:val="clear" w:color="auto" w:fill="auto"/>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shd w:val="clear" w:color="auto" w:fill="auto"/>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shd w:val="clear" w:color="auto" w:fill="auto"/>
            <w:vAlign w:val="center"/>
          </w:tcPr>
          <w:p w:rsidR="00ED4010" w:rsidRPr="00BE048C" w:rsidRDefault="00ED4010" w:rsidP="000F2A7F">
            <w:pPr>
              <w:spacing w:after="0" w:line="240" w:lineRule="auto"/>
              <w:rPr>
                <w:rFonts w:ascii="Times New Roman" w:eastAsia="Times New Roman" w:hAnsi="Times New Roman" w:cs="Times New Roman"/>
                <w:sz w:val="20"/>
                <w:szCs w:val="20"/>
                <w:lang w:eastAsia="ru-RU"/>
              </w:rPr>
            </w:pPr>
          </w:p>
        </w:tc>
      </w:tr>
      <w:tr w:rsidR="00ED4010" w:rsidRPr="00BE048C" w:rsidTr="006B0F6C">
        <w:trPr>
          <w:trHeight w:val="773"/>
        </w:trPr>
        <w:tc>
          <w:tcPr>
            <w:tcW w:w="490" w:type="dxa"/>
            <w:vMerge/>
            <w:tcBorders>
              <w:left w:val="single" w:sz="8" w:space="0" w:color="auto"/>
              <w:right w:val="single" w:sz="8" w:space="0" w:color="auto"/>
            </w:tcBorders>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8" w:space="0" w:color="auto"/>
            </w:tcBorders>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ED4010" w:rsidRPr="00BE048C" w:rsidRDefault="00ED4010"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4" w:space="0" w:color="auto"/>
              <w:left w:val="nil"/>
              <w:bottom w:val="single" w:sz="8" w:space="0" w:color="auto"/>
              <w:right w:val="single" w:sz="4" w:space="0" w:color="auto"/>
            </w:tcBorders>
            <w:shd w:val="clear" w:color="auto" w:fill="auto"/>
            <w:vAlign w:val="center"/>
          </w:tcPr>
          <w:p w:rsidR="00ED4010" w:rsidRPr="00BE048C" w:rsidRDefault="00ED4010"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8</w:t>
            </w:r>
          </w:p>
        </w:tc>
        <w:tc>
          <w:tcPr>
            <w:tcW w:w="1949" w:type="dxa"/>
            <w:tcBorders>
              <w:top w:val="single" w:sz="4" w:space="0" w:color="auto"/>
              <w:left w:val="single" w:sz="4" w:space="0" w:color="auto"/>
              <w:bottom w:val="single" w:sz="8" w:space="0" w:color="auto"/>
              <w:right w:val="single" w:sz="4" w:space="0" w:color="auto"/>
            </w:tcBorders>
            <w:shd w:val="clear" w:color="auto" w:fill="auto"/>
            <w:vAlign w:val="center"/>
          </w:tcPr>
          <w:p w:rsidR="00ED4010" w:rsidRPr="00BE048C" w:rsidRDefault="00ED4010"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Использование во влажных помещениях</w:t>
            </w:r>
          </w:p>
        </w:tc>
        <w:tc>
          <w:tcPr>
            <w:tcW w:w="1351" w:type="dxa"/>
            <w:tcBorders>
              <w:top w:val="single" w:sz="4" w:space="0" w:color="auto"/>
              <w:left w:val="single" w:sz="4" w:space="0" w:color="auto"/>
              <w:bottom w:val="single" w:sz="8" w:space="0" w:color="auto"/>
              <w:right w:val="single" w:sz="4" w:space="0" w:color="auto"/>
            </w:tcBorders>
            <w:shd w:val="clear" w:color="auto" w:fill="auto"/>
            <w:vAlign w:val="center"/>
          </w:tcPr>
          <w:p w:rsidR="00ED4010" w:rsidRPr="00BE048C" w:rsidRDefault="00ED4010"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single" w:sz="4" w:space="0" w:color="auto"/>
              <w:left w:val="single" w:sz="4" w:space="0" w:color="auto"/>
              <w:bottom w:val="single" w:sz="8" w:space="0" w:color="auto"/>
              <w:right w:val="single" w:sz="4" w:space="0" w:color="auto"/>
            </w:tcBorders>
            <w:shd w:val="clear" w:color="auto" w:fill="auto"/>
            <w:vAlign w:val="center"/>
          </w:tcPr>
          <w:p w:rsidR="00ED4010" w:rsidRPr="00BE048C" w:rsidRDefault="00ED4010"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single" w:sz="4" w:space="0" w:color="auto"/>
              <w:left w:val="single" w:sz="4" w:space="0" w:color="auto"/>
              <w:bottom w:val="single" w:sz="8" w:space="0" w:color="auto"/>
              <w:right w:val="single" w:sz="4" w:space="0" w:color="auto"/>
            </w:tcBorders>
            <w:shd w:val="clear" w:color="auto" w:fill="auto"/>
            <w:vAlign w:val="center"/>
          </w:tcPr>
          <w:p w:rsidR="00ED4010" w:rsidRPr="00BE048C" w:rsidRDefault="00ED4010"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single" w:sz="4" w:space="0" w:color="auto"/>
              <w:left w:val="single" w:sz="4" w:space="0" w:color="auto"/>
              <w:bottom w:val="single" w:sz="8" w:space="0" w:color="auto"/>
              <w:right w:val="single" w:sz="4" w:space="0" w:color="auto"/>
            </w:tcBorders>
            <w:shd w:val="clear" w:color="auto" w:fill="auto"/>
            <w:vAlign w:val="center"/>
          </w:tcPr>
          <w:p w:rsidR="00ED4010" w:rsidRPr="00BE048C" w:rsidRDefault="00ED4010"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Отсутствие</w:t>
            </w:r>
          </w:p>
        </w:tc>
        <w:tc>
          <w:tcPr>
            <w:tcW w:w="706" w:type="dxa"/>
            <w:gridSpan w:val="2"/>
            <w:tcBorders>
              <w:top w:val="single" w:sz="4" w:space="0" w:color="auto"/>
              <w:left w:val="single" w:sz="4" w:space="0" w:color="auto"/>
              <w:bottom w:val="single" w:sz="8" w:space="0" w:color="auto"/>
              <w:right w:val="single" w:sz="8" w:space="0" w:color="auto"/>
            </w:tcBorders>
            <w:shd w:val="clear" w:color="auto" w:fill="auto"/>
            <w:vAlign w:val="center"/>
          </w:tcPr>
          <w:p w:rsidR="00ED4010" w:rsidRPr="00BE048C" w:rsidRDefault="00ED4010" w:rsidP="000F2A7F">
            <w:pPr>
              <w:spacing w:after="0" w:line="240" w:lineRule="auto"/>
              <w:jc w:val="center"/>
              <w:rPr>
                <w:rFonts w:ascii="Times New Roman" w:hAnsi="Times New Roman" w:cs="Times New Roman"/>
                <w:sz w:val="20"/>
                <w:szCs w:val="20"/>
              </w:rPr>
            </w:pPr>
          </w:p>
        </w:tc>
        <w:tc>
          <w:tcPr>
            <w:tcW w:w="709" w:type="dxa"/>
            <w:vMerge/>
            <w:tcBorders>
              <w:left w:val="single" w:sz="8" w:space="0" w:color="auto"/>
              <w:right w:val="single" w:sz="8" w:space="0" w:color="auto"/>
            </w:tcBorders>
            <w:shd w:val="clear" w:color="auto" w:fill="auto"/>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shd w:val="clear" w:color="auto" w:fill="auto"/>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shd w:val="clear" w:color="auto" w:fill="auto"/>
            <w:vAlign w:val="center"/>
          </w:tcPr>
          <w:p w:rsidR="00ED4010" w:rsidRPr="00BE048C" w:rsidRDefault="00ED4010" w:rsidP="000F2A7F">
            <w:pPr>
              <w:spacing w:after="0" w:line="240" w:lineRule="auto"/>
              <w:rPr>
                <w:rFonts w:ascii="Times New Roman" w:eastAsia="Times New Roman" w:hAnsi="Times New Roman" w:cs="Times New Roman"/>
                <w:sz w:val="20"/>
                <w:szCs w:val="20"/>
                <w:lang w:eastAsia="ru-RU"/>
              </w:rPr>
            </w:pPr>
          </w:p>
        </w:tc>
      </w:tr>
      <w:tr w:rsidR="00ED4010" w:rsidRPr="00BE048C" w:rsidTr="006B0F6C">
        <w:trPr>
          <w:trHeight w:val="20"/>
        </w:trPr>
        <w:tc>
          <w:tcPr>
            <w:tcW w:w="490" w:type="dxa"/>
            <w:vMerge/>
            <w:tcBorders>
              <w:left w:val="single" w:sz="8" w:space="0" w:color="auto"/>
              <w:bottom w:val="single" w:sz="4" w:space="0" w:color="auto"/>
              <w:right w:val="single" w:sz="8" w:space="0" w:color="auto"/>
            </w:tcBorders>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bottom w:val="single" w:sz="4" w:space="0" w:color="auto"/>
              <w:right w:val="single" w:sz="8" w:space="0" w:color="auto"/>
            </w:tcBorders>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bottom w:val="single" w:sz="4" w:space="0" w:color="auto"/>
              <w:right w:val="single" w:sz="8" w:space="0" w:color="auto"/>
            </w:tcBorders>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4" w:space="0" w:color="auto"/>
              <w:right w:val="single" w:sz="8" w:space="0" w:color="auto"/>
            </w:tcBorders>
            <w:vAlign w:val="center"/>
          </w:tcPr>
          <w:p w:rsidR="00ED4010" w:rsidRPr="00BE048C" w:rsidRDefault="00ED4010"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4" w:space="0" w:color="auto"/>
              <w:right w:val="single" w:sz="4" w:space="0" w:color="auto"/>
            </w:tcBorders>
            <w:shd w:val="clear" w:color="auto" w:fill="auto"/>
            <w:vAlign w:val="center"/>
          </w:tcPr>
          <w:p w:rsidR="00ED4010" w:rsidRPr="00BE048C" w:rsidRDefault="00ED4010"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9</w:t>
            </w:r>
          </w:p>
        </w:tc>
        <w:tc>
          <w:tcPr>
            <w:tcW w:w="1949" w:type="dxa"/>
            <w:tcBorders>
              <w:top w:val="nil"/>
              <w:left w:val="single" w:sz="4" w:space="0" w:color="auto"/>
              <w:bottom w:val="single" w:sz="4" w:space="0" w:color="auto"/>
              <w:right w:val="single" w:sz="4" w:space="0" w:color="auto"/>
            </w:tcBorders>
            <w:shd w:val="clear" w:color="auto" w:fill="auto"/>
            <w:vAlign w:val="center"/>
          </w:tcPr>
          <w:p w:rsidR="00ED4010" w:rsidRPr="00BE048C" w:rsidRDefault="00ED4010"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Соответствие нормативно-технической документации</w:t>
            </w:r>
          </w:p>
        </w:tc>
        <w:tc>
          <w:tcPr>
            <w:tcW w:w="1351" w:type="dxa"/>
            <w:tcBorders>
              <w:top w:val="nil"/>
              <w:left w:val="single" w:sz="4" w:space="0" w:color="auto"/>
              <w:bottom w:val="single" w:sz="4" w:space="0" w:color="auto"/>
              <w:right w:val="single" w:sz="4" w:space="0" w:color="auto"/>
            </w:tcBorders>
            <w:shd w:val="clear" w:color="auto" w:fill="auto"/>
            <w:vAlign w:val="center"/>
          </w:tcPr>
          <w:p w:rsidR="00ED4010" w:rsidRPr="00BE048C" w:rsidRDefault="00ED4010"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nil"/>
              <w:left w:val="single" w:sz="4" w:space="0" w:color="auto"/>
              <w:bottom w:val="single" w:sz="4" w:space="0" w:color="auto"/>
              <w:right w:val="single" w:sz="4" w:space="0" w:color="auto"/>
            </w:tcBorders>
            <w:shd w:val="clear" w:color="auto" w:fill="auto"/>
            <w:vAlign w:val="center"/>
          </w:tcPr>
          <w:p w:rsidR="00ED4010" w:rsidRPr="00BE048C" w:rsidRDefault="00ED4010"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ГОСТ 31189-2015, ГОСТ Р 58279-2024; ТУ производителя</w:t>
            </w:r>
          </w:p>
        </w:tc>
        <w:tc>
          <w:tcPr>
            <w:tcW w:w="1276" w:type="dxa"/>
            <w:tcBorders>
              <w:top w:val="nil"/>
              <w:left w:val="single" w:sz="4" w:space="0" w:color="auto"/>
              <w:bottom w:val="single" w:sz="4" w:space="0" w:color="auto"/>
              <w:right w:val="single" w:sz="4" w:space="0" w:color="auto"/>
            </w:tcBorders>
            <w:shd w:val="clear" w:color="auto" w:fill="auto"/>
            <w:vAlign w:val="center"/>
          </w:tcPr>
          <w:p w:rsidR="00ED4010" w:rsidRPr="00BE048C" w:rsidRDefault="00ED4010"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nil"/>
              <w:left w:val="single" w:sz="4" w:space="0" w:color="auto"/>
              <w:bottom w:val="single" w:sz="4" w:space="0" w:color="auto"/>
              <w:right w:val="single" w:sz="4" w:space="0" w:color="auto"/>
            </w:tcBorders>
            <w:shd w:val="clear" w:color="auto" w:fill="auto"/>
            <w:vAlign w:val="center"/>
          </w:tcPr>
          <w:p w:rsidR="00ED4010" w:rsidRPr="00BE048C" w:rsidRDefault="00ED4010"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706" w:type="dxa"/>
            <w:gridSpan w:val="2"/>
            <w:tcBorders>
              <w:top w:val="nil"/>
              <w:left w:val="single" w:sz="4" w:space="0" w:color="auto"/>
              <w:bottom w:val="single" w:sz="4" w:space="0" w:color="auto"/>
              <w:right w:val="single" w:sz="8" w:space="0" w:color="auto"/>
            </w:tcBorders>
            <w:shd w:val="clear" w:color="auto" w:fill="auto"/>
            <w:vAlign w:val="center"/>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bottom w:val="single" w:sz="4" w:space="0" w:color="auto"/>
              <w:right w:val="single" w:sz="8" w:space="0" w:color="auto"/>
            </w:tcBorders>
            <w:shd w:val="clear" w:color="auto" w:fill="auto"/>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bottom w:val="single" w:sz="4" w:space="0" w:color="auto"/>
              <w:right w:val="single" w:sz="8" w:space="0" w:color="auto"/>
            </w:tcBorders>
            <w:shd w:val="clear" w:color="auto" w:fill="auto"/>
          </w:tcPr>
          <w:p w:rsidR="00ED4010" w:rsidRPr="00BE048C" w:rsidRDefault="00ED4010"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bottom w:val="single" w:sz="4" w:space="0" w:color="auto"/>
              <w:right w:val="single" w:sz="8" w:space="0" w:color="auto"/>
            </w:tcBorders>
            <w:shd w:val="clear" w:color="auto" w:fill="auto"/>
            <w:vAlign w:val="center"/>
          </w:tcPr>
          <w:p w:rsidR="00ED4010" w:rsidRPr="00BE048C" w:rsidRDefault="00ED4010" w:rsidP="000F2A7F">
            <w:pPr>
              <w:spacing w:after="0" w:line="240" w:lineRule="auto"/>
              <w:rPr>
                <w:rFonts w:ascii="Times New Roman" w:eastAsia="Times New Roman" w:hAnsi="Times New Roman" w:cs="Times New Roman"/>
                <w:sz w:val="20"/>
                <w:szCs w:val="20"/>
                <w:lang w:eastAsia="ru-RU"/>
              </w:rPr>
            </w:pPr>
          </w:p>
        </w:tc>
      </w:tr>
      <w:tr w:rsidR="003310A8" w:rsidRPr="00BE048C" w:rsidTr="00704C0E">
        <w:trPr>
          <w:trHeight w:val="20"/>
        </w:trPr>
        <w:tc>
          <w:tcPr>
            <w:tcW w:w="490" w:type="dxa"/>
            <w:vMerge w:val="restart"/>
            <w:tcBorders>
              <w:top w:val="single" w:sz="4" w:space="0" w:color="auto"/>
              <w:left w:val="single" w:sz="4" w:space="0" w:color="auto"/>
              <w:bottom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4</w:t>
            </w:r>
          </w:p>
        </w:tc>
        <w:tc>
          <w:tcPr>
            <w:tcW w:w="1323" w:type="dxa"/>
            <w:vMerge w:val="restart"/>
            <w:tcBorders>
              <w:top w:val="single" w:sz="4" w:space="0" w:color="auto"/>
              <w:left w:val="single" w:sz="4" w:space="0" w:color="auto"/>
              <w:bottom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ККН 23.64.10.110-006</w:t>
            </w:r>
          </w:p>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 xml:space="preserve">КТРУ 23.64.10.110-00000002                     </w:t>
            </w:r>
          </w:p>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551" w:type="dxa"/>
            <w:vMerge w:val="restart"/>
            <w:tcBorders>
              <w:top w:val="single" w:sz="4" w:space="0" w:color="auto"/>
              <w:left w:val="single" w:sz="4" w:space="0" w:color="auto"/>
              <w:bottom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Смесь сухая строительная тип 6</w:t>
            </w:r>
          </w:p>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482" w:type="dxa"/>
            <w:vMerge w:val="restart"/>
            <w:tcBorders>
              <w:top w:val="single" w:sz="4" w:space="0" w:color="auto"/>
              <w:left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1</w:t>
            </w:r>
          </w:p>
        </w:tc>
        <w:tc>
          <w:tcPr>
            <w:tcW w:w="1949"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Вид применяемого вяжущего</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Цементный</w:t>
            </w:r>
          </w:p>
        </w:tc>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709" w:type="dxa"/>
            <w:vMerge w:val="restart"/>
            <w:tcBorders>
              <w:top w:val="single" w:sz="4" w:space="0" w:color="auto"/>
              <w:left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250</w:t>
            </w:r>
          </w:p>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709" w:type="dxa"/>
            <w:vMerge w:val="restart"/>
            <w:tcBorders>
              <w:top w:val="single" w:sz="4" w:space="0" w:color="auto"/>
              <w:left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кг</w:t>
            </w:r>
          </w:p>
        </w:tc>
        <w:tc>
          <w:tcPr>
            <w:tcW w:w="1417" w:type="dxa"/>
            <w:vMerge w:val="restart"/>
            <w:tcBorders>
              <w:top w:val="single" w:sz="4" w:space="0" w:color="auto"/>
              <w:left w:val="single" w:sz="4" w:space="0" w:color="auto"/>
              <w:right w:val="single" w:sz="4" w:space="0" w:color="auto"/>
            </w:tcBorders>
            <w:shd w:val="clear" w:color="auto" w:fill="auto"/>
          </w:tcPr>
          <w:p w:rsidR="003310A8" w:rsidRPr="00BE048C" w:rsidRDefault="003310A8" w:rsidP="000F2A7F">
            <w:pPr>
              <w:spacing w:after="0" w:line="240" w:lineRule="auto"/>
              <w:rPr>
                <w:rFonts w:ascii="Times New Roman" w:eastAsia="Times New Roman" w:hAnsi="Times New Roman" w:cs="Times New Roman"/>
                <w:sz w:val="20"/>
                <w:szCs w:val="20"/>
                <w:lang w:eastAsia="ru-RU"/>
              </w:rPr>
            </w:pPr>
          </w:p>
          <w:p w:rsidR="003310A8" w:rsidRPr="00BE048C" w:rsidRDefault="003310A8" w:rsidP="000F2A7F">
            <w:pPr>
              <w:spacing w:after="0" w:line="240" w:lineRule="auto"/>
              <w:rPr>
                <w:rFonts w:ascii="Times New Roman" w:eastAsia="Times New Roman" w:hAnsi="Times New Roman" w:cs="Times New Roman"/>
                <w:sz w:val="20"/>
                <w:szCs w:val="20"/>
                <w:lang w:eastAsia="ru-RU"/>
              </w:rPr>
            </w:pPr>
          </w:p>
        </w:tc>
      </w:tr>
      <w:tr w:rsidR="003310A8" w:rsidRPr="00BE048C" w:rsidTr="00704C0E">
        <w:trPr>
          <w:trHeight w:val="20"/>
        </w:trPr>
        <w:tc>
          <w:tcPr>
            <w:tcW w:w="490" w:type="dxa"/>
            <w:vMerge/>
            <w:tcBorders>
              <w:top w:val="single" w:sz="4" w:space="0" w:color="auto"/>
              <w:left w:val="single" w:sz="4" w:space="0" w:color="auto"/>
              <w:bottom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single" w:sz="4" w:space="0" w:color="auto"/>
              <w:left w:val="single" w:sz="4" w:space="0" w:color="auto"/>
              <w:bottom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single" w:sz="4" w:space="0" w:color="auto"/>
              <w:left w:val="single" w:sz="4" w:space="0" w:color="auto"/>
              <w:bottom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single" w:sz="4" w:space="0" w:color="auto"/>
              <w:left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2</w:t>
            </w:r>
          </w:p>
        </w:tc>
        <w:tc>
          <w:tcPr>
            <w:tcW w:w="1949"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Назначение клеевой смеси</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Для укладки облицовочных материалов</w:t>
            </w:r>
          </w:p>
        </w:tc>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4" w:space="0" w:color="auto"/>
              <w:right w:val="single" w:sz="4" w:space="0" w:color="auto"/>
            </w:tcBorders>
            <w:shd w:val="clear" w:color="auto" w:fill="auto"/>
          </w:tcPr>
          <w:p w:rsidR="003310A8" w:rsidRPr="00BE048C" w:rsidRDefault="003310A8" w:rsidP="000F2A7F">
            <w:pPr>
              <w:spacing w:after="0" w:line="240" w:lineRule="auto"/>
              <w:rPr>
                <w:rFonts w:ascii="Times New Roman" w:eastAsia="Times New Roman" w:hAnsi="Times New Roman" w:cs="Times New Roman"/>
                <w:sz w:val="20"/>
                <w:szCs w:val="20"/>
                <w:lang w:eastAsia="ru-RU"/>
              </w:rPr>
            </w:pPr>
          </w:p>
        </w:tc>
      </w:tr>
      <w:tr w:rsidR="003310A8" w:rsidRPr="00BE048C" w:rsidTr="00704C0E">
        <w:trPr>
          <w:trHeight w:val="20"/>
        </w:trPr>
        <w:tc>
          <w:tcPr>
            <w:tcW w:w="490" w:type="dxa"/>
            <w:vMerge/>
            <w:tcBorders>
              <w:top w:val="single" w:sz="4" w:space="0" w:color="auto"/>
              <w:left w:val="single" w:sz="4" w:space="0" w:color="auto"/>
              <w:bottom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single" w:sz="4" w:space="0" w:color="auto"/>
              <w:left w:val="single" w:sz="4" w:space="0" w:color="auto"/>
              <w:bottom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single" w:sz="4" w:space="0" w:color="auto"/>
              <w:left w:val="single" w:sz="4" w:space="0" w:color="auto"/>
              <w:bottom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single" w:sz="4" w:space="0" w:color="auto"/>
              <w:left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3</w:t>
            </w:r>
          </w:p>
        </w:tc>
        <w:tc>
          <w:tcPr>
            <w:tcW w:w="1949"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Способ нанесения</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Ручной</w:t>
            </w:r>
          </w:p>
        </w:tc>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4" w:space="0" w:color="auto"/>
              <w:right w:val="single" w:sz="4" w:space="0" w:color="auto"/>
            </w:tcBorders>
            <w:shd w:val="clear" w:color="auto" w:fill="auto"/>
          </w:tcPr>
          <w:p w:rsidR="003310A8" w:rsidRPr="00BE048C" w:rsidRDefault="003310A8" w:rsidP="000F2A7F">
            <w:pPr>
              <w:spacing w:after="0" w:line="240" w:lineRule="auto"/>
              <w:rPr>
                <w:rFonts w:ascii="Times New Roman" w:eastAsia="Times New Roman" w:hAnsi="Times New Roman" w:cs="Times New Roman"/>
                <w:sz w:val="20"/>
                <w:szCs w:val="20"/>
                <w:lang w:eastAsia="ru-RU"/>
              </w:rPr>
            </w:pPr>
          </w:p>
        </w:tc>
      </w:tr>
      <w:tr w:rsidR="003310A8" w:rsidRPr="00BE048C" w:rsidTr="00704C0E">
        <w:trPr>
          <w:trHeight w:val="20"/>
        </w:trPr>
        <w:tc>
          <w:tcPr>
            <w:tcW w:w="490" w:type="dxa"/>
            <w:vMerge/>
            <w:tcBorders>
              <w:top w:val="single" w:sz="4" w:space="0" w:color="auto"/>
              <w:left w:val="single" w:sz="4" w:space="0" w:color="auto"/>
              <w:bottom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single" w:sz="4" w:space="0" w:color="auto"/>
              <w:left w:val="single" w:sz="4" w:space="0" w:color="auto"/>
              <w:bottom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single" w:sz="4" w:space="0" w:color="auto"/>
              <w:left w:val="single" w:sz="4" w:space="0" w:color="auto"/>
              <w:bottom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single" w:sz="4" w:space="0" w:color="auto"/>
              <w:left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4</w:t>
            </w:r>
          </w:p>
        </w:tc>
        <w:tc>
          <w:tcPr>
            <w:tcW w:w="1949"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Условия применения</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Для наружных и внутренних работ</w:t>
            </w:r>
          </w:p>
        </w:tc>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4" w:space="0" w:color="auto"/>
              <w:right w:val="single" w:sz="4" w:space="0" w:color="auto"/>
            </w:tcBorders>
            <w:shd w:val="clear" w:color="auto" w:fill="auto"/>
          </w:tcPr>
          <w:p w:rsidR="003310A8" w:rsidRPr="00BE048C" w:rsidRDefault="003310A8" w:rsidP="000F2A7F">
            <w:pPr>
              <w:spacing w:after="0" w:line="240" w:lineRule="auto"/>
              <w:rPr>
                <w:rFonts w:ascii="Times New Roman" w:eastAsia="Times New Roman" w:hAnsi="Times New Roman" w:cs="Times New Roman"/>
                <w:sz w:val="20"/>
                <w:szCs w:val="20"/>
                <w:lang w:eastAsia="ru-RU"/>
              </w:rPr>
            </w:pPr>
          </w:p>
        </w:tc>
      </w:tr>
      <w:tr w:rsidR="003310A8" w:rsidRPr="00BE048C" w:rsidTr="00704C0E">
        <w:trPr>
          <w:trHeight w:val="20"/>
        </w:trPr>
        <w:tc>
          <w:tcPr>
            <w:tcW w:w="490" w:type="dxa"/>
            <w:vMerge/>
            <w:tcBorders>
              <w:top w:val="single" w:sz="4" w:space="0" w:color="auto"/>
              <w:left w:val="single" w:sz="4" w:space="0" w:color="auto"/>
              <w:bottom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single" w:sz="4" w:space="0" w:color="auto"/>
              <w:left w:val="single" w:sz="4" w:space="0" w:color="auto"/>
              <w:bottom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single" w:sz="4" w:space="0" w:color="auto"/>
              <w:left w:val="single" w:sz="4" w:space="0" w:color="auto"/>
              <w:bottom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single" w:sz="4" w:space="0" w:color="auto"/>
              <w:left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5</w:t>
            </w:r>
          </w:p>
        </w:tc>
        <w:tc>
          <w:tcPr>
            <w:tcW w:w="1949"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Функциональное назначение смеси</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Клеевая (предназначенная для укладки)</w:t>
            </w:r>
          </w:p>
        </w:tc>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4" w:space="0" w:color="auto"/>
              <w:right w:val="single" w:sz="4" w:space="0" w:color="auto"/>
            </w:tcBorders>
            <w:shd w:val="clear" w:color="auto" w:fill="auto"/>
          </w:tcPr>
          <w:p w:rsidR="003310A8" w:rsidRPr="00BE048C" w:rsidRDefault="003310A8" w:rsidP="000F2A7F">
            <w:pPr>
              <w:spacing w:after="0" w:line="240" w:lineRule="auto"/>
              <w:rPr>
                <w:rFonts w:ascii="Times New Roman" w:eastAsia="Times New Roman" w:hAnsi="Times New Roman" w:cs="Times New Roman"/>
                <w:sz w:val="20"/>
                <w:szCs w:val="20"/>
                <w:lang w:eastAsia="ru-RU"/>
              </w:rPr>
            </w:pPr>
          </w:p>
        </w:tc>
      </w:tr>
      <w:tr w:rsidR="003310A8" w:rsidRPr="00BE048C" w:rsidTr="00704C0E">
        <w:trPr>
          <w:trHeight w:val="20"/>
        </w:trPr>
        <w:tc>
          <w:tcPr>
            <w:tcW w:w="490" w:type="dxa"/>
            <w:vMerge/>
            <w:tcBorders>
              <w:top w:val="single" w:sz="4" w:space="0" w:color="auto"/>
              <w:left w:val="single" w:sz="4" w:space="0" w:color="auto"/>
              <w:bottom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single" w:sz="4" w:space="0" w:color="auto"/>
              <w:left w:val="single" w:sz="4" w:space="0" w:color="auto"/>
              <w:bottom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single" w:sz="4" w:space="0" w:color="auto"/>
              <w:left w:val="single" w:sz="4" w:space="0" w:color="auto"/>
              <w:bottom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single" w:sz="4" w:space="0" w:color="auto"/>
              <w:left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905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Дополнительные характеристики*</w:t>
            </w:r>
          </w:p>
        </w:tc>
        <w:tc>
          <w:tcPr>
            <w:tcW w:w="709" w:type="dxa"/>
            <w:vMerge/>
            <w:tcBorders>
              <w:left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4" w:space="0" w:color="auto"/>
              <w:right w:val="single" w:sz="4" w:space="0" w:color="auto"/>
            </w:tcBorders>
            <w:shd w:val="clear" w:color="auto" w:fill="auto"/>
          </w:tcPr>
          <w:p w:rsidR="003310A8" w:rsidRPr="00BE048C" w:rsidRDefault="003310A8" w:rsidP="000F2A7F">
            <w:pPr>
              <w:spacing w:after="0" w:line="240" w:lineRule="auto"/>
              <w:rPr>
                <w:rFonts w:ascii="Times New Roman" w:eastAsia="Times New Roman" w:hAnsi="Times New Roman" w:cs="Times New Roman"/>
                <w:sz w:val="20"/>
                <w:szCs w:val="20"/>
                <w:lang w:eastAsia="ru-RU"/>
              </w:rPr>
            </w:pPr>
          </w:p>
        </w:tc>
      </w:tr>
      <w:tr w:rsidR="003310A8" w:rsidRPr="00BE048C" w:rsidTr="00704C0E">
        <w:trPr>
          <w:trHeight w:val="20"/>
        </w:trPr>
        <w:tc>
          <w:tcPr>
            <w:tcW w:w="490" w:type="dxa"/>
            <w:vMerge/>
            <w:tcBorders>
              <w:left w:val="single" w:sz="8" w:space="0" w:color="auto"/>
              <w:right w:val="single" w:sz="8" w:space="0" w:color="auto"/>
            </w:tcBorders>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4" w:space="0" w:color="auto"/>
            </w:tcBorders>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4" w:space="0" w:color="auto"/>
              <w:right w:val="single" w:sz="4" w:space="0" w:color="auto"/>
            </w:tcBorders>
            <w:vAlign w:val="center"/>
          </w:tcPr>
          <w:p w:rsidR="003310A8" w:rsidRPr="00BE048C" w:rsidRDefault="003310A8"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4" w:space="0" w:color="auto"/>
              <w:left w:val="single" w:sz="4" w:space="0" w:color="auto"/>
              <w:bottom w:val="single" w:sz="8" w:space="0" w:color="auto"/>
              <w:right w:val="single" w:sz="8" w:space="0" w:color="000000"/>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6</w:t>
            </w:r>
          </w:p>
        </w:tc>
        <w:tc>
          <w:tcPr>
            <w:tcW w:w="1949" w:type="dxa"/>
            <w:tcBorders>
              <w:top w:val="single" w:sz="4" w:space="0" w:color="auto"/>
              <w:left w:val="nil"/>
              <w:bottom w:val="single" w:sz="8" w:space="0" w:color="auto"/>
              <w:right w:val="single" w:sz="8"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Вес упаковки сухой смеси</w:t>
            </w:r>
          </w:p>
        </w:tc>
        <w:tc>
          <w:tcPr>
            <w:tcW w:w="1351" w:type="dxa"/>
            <w:tcBorders>
              <w:top w:val="single" w:sz="4" w:space="0" w:color="auto"/>
              <w:left w:val="nil"/>
              <w:bottom w:val="single" w:sz="8" w:space="0" w:color="auto"/>
              <w:right w:val="single" w:sz="8"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single" w:sz="4" w:space="0" w:color="auto"/>
              <w:left w:val="nil"/>
              <w:bottom w:val="single" w:sz="8" w:space="0" w:color="auto"/>
              <w:right w:val="single" w:sz="8"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single" w:sz="4" w:space="0" w:color="auto"/>
              <w:left w:val="nil"/>
              <w:bottom w:val="single" w:sz="8" w:space="0" w:color="auto"/>
              <w:right w:val="nil"/>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single" w:sz="4" w:space="0" w:color="auto"/>
              <w:left w:val="single" w:sz="8" w:space="0" w:color="auto"/>
              <w:bottom w:val="single" w:sz="8" w:space="0" w:color="auto"/>
              <w:right w:val="single" w:sz="8"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25</w:t>
            </w:r>
          </w:p>
        </w:tc>
        <w:tc>
          <w:tcPr>
            <w:tcW w:w="706" w:type="dxa"/>
            <w:gridSpan w:val="2"/>
            <w:tcBorders>
              <w:top w:val="single" w:sz="4" w:space="0" w:color="auto"/>
              <w:left w:val="nil"/>
              <w:bottom w:val="single" w:sz="8"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кг</w:t>
            </w:r>
          </w:p>
        </w:tc>
        <w:tc>
          <w:tcPr>
            <w:tcW w:w="709" w:type="dxa"/>
            <w:vMerge/>
            <w:tcBorders>
              <w:left w:val="single" w:sz="4" w:space="0" w:color="auto"/>
              <w:right w:val="single" w:sz="4" w:space="0" w:color="auto"/>
            </w:tcBorders>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right w:val="single" w:sz="4" w:space="0" w:color="auto"/>
            </w:tcBorders>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4" w:space="0" w:color="auto"/>
              <w:right w:val="single" w:sz="4" w:space="0" w:color="auto"/>
            </w:tcBorders>
            <w:vAlign w:val="center"/>
          </w:tcPr>
          <w:p w:rsidR="003310A8" w:rsidRPr="00BE048C" w:rsidRDefault="003310A8" w:rsidP="000F2A7F">
            <w:pPr>
              <w:spacing w:after="0" w:line="240" w:lineRule="auto"/>
              <w:rPr>
                <w:rFonts w:ascii="Times New Roman" w:eastAsia="Times New Roman" w:hAnsi="Times New Roman" w:cs="Times New Roman"/>
                <w:sz w:val="20"/>
                <w:szCs w:val="20"/>
                <w:lang w:eastAsia="ru-RU"/>
              </w:rPr>
            </w:pPr>
          </w:p>
        </w:tc>
      </w:tr>
      <w:tr w:rsidR="003310A8" w:rsidRPr="00BE048C" w:rsidTr="00704C0E">
        <w:trPr>
          <w:trHeight w:val="20"/>
        </w:trPr>
        <w:tc>
          <w:tcPr>
            <w:tcW w:w="490" w:type="dxa"/>
            <w:vMerge/>
            <w:tcBorders>
              <w:left w:val="single" w:sz="8" w:space="0" w:color="auto"/>
              <w:right w:val="single" w:sz="8" w:space="0" w:color="auto"/>
            </w:tcBorders>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4" w:space="0" w:color="auto"/>
            </w:tcBorders>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4" w:space="0" w:color="auto"/>
              <w:right w:val="single" w:sz="4" w:space="0" w:color="auto"/>
            </w:tcBorders>
            <w:vAlign w:val="center"/>
          </w:tcPr>
          <w:p w:rsidR="003310A8" w:rsidRPr="00BE048C" w:rsidRDefault="003310A8"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7</w:t>
            </w:r>
          </w:p>
        </w:tc>
        <w:tc>
          <w:tcPr>
            <w:tcW w:w="1949"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Основное применение смеси</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Для укладки керамической плитки на стены и пол (наружные и внутренние работы), керамогранита (внутренние работы)</w:t>
            </w:r>
          </w:p>
        </w:tc>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4" w:space="0" w:color="auto"/>
              <w:right w:val="single" w:sz="4" w:space="0" w:color="auto"/>
            </w:tcBorders>
            <w:shd w:val="clear" w:color="auto" w:fill="auto"/>
            <w:vAlign w:val="center"/>
          </w:tcPr>
          <w:p w:rsidR="003310A8" w:rsidRPr="00BE048C" w:rsidRDefault="003310A8" w:rsidP="000F2A7F">
            <w:pPr>
              <w:spacing w:after="0" w:line="240" w:lineRule="auto"/>
              <w:rPr>
                <w:rFonts w:ascii="Times New Roman" w:eastAsia="Times New Roman" w:hAnsi="Times New Roman" w:cs="Times New Roman"/>
                <w:sz w:val="20"/>
                <w:szCs w:val="20"/>
                <w:lang w:eastAsia="ru-RU"/>
              </w:rPr>
            </w:pPr>
          </w:p>
        </w:tc>
      </w:tr>
      <w:tr w:rsidR="003310A8" w:rsidRPr="00BE048C" w:rsidTr="00704C0E">
        <w:trPr>
          <w:trHeight w:val="20"/>
        </w:trPr>
        <w:tc>
          <w:tcPr>
            <w:tcW w:w="490" w:type="dxa"/>
            <w:vMerge/>
            <w:tcBorders>
              <w:left w:val="single" w:sz="8" w:space="0" w:color="auto"/>
              <w:right w:val="single" w:sz="8" w:space="0" w:color="auto"/>
            </w:tcBorders>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4" w:space="0" w:color="auto"/>
            </w:tcBorders>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4" w:space="0" w:color="auto"/>
              <w:right w:val="single" w:sz="4" w:space="0" w:color="auto"/>
            </w:tcBorders>
            <w:vAlign w:val="center"/>
          </w:tcPr>
          <w:p w:rsidR="003310A8" w:rsidRPr="00BE048C" w:rsidRDefault="003310A8"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8</w:t>
            </w:r>
          </w:p>
        </w:tc>
        <w:tc>
          <w:tcPr>
            <w:tcW w:w="1949"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Применение для теплого пола</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Наличие</w:t>
            </w:r>
          </w:p>
        </w:tc>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4" w:space="0" w:color="auto"/>
              <w:right w:val="single" w:sz="4" w:space="0" w:color="auto"/>
            </w:tcBorders>
            <w:shd w:val="clear" w:color="auto" w:fill="auto"/>
            <w:vAlign w:val="center"/>
          </w:tcPr>
          <w:p w:rsidR="003310A8" w:rsidRPr="00BE048C" w:rsidRDefault="003310A8" w:rsidP="000F2A7F">
            <w:pPr>
              <w:spacing w:after="0" w:line="240" w:lineRule="auto"/>
              <w:rPr>
                <w:rFonts w:ascii="Times New Roman" w:eastAsia="Times New Roman" w:hAnsi="Times New Roman" w:cs="Times New Roman"/>
                <w:sz w:val="20"/>
                <w:szCs w:val="20"/>
                <w:lang w:eastAsia="ru-RU"/>
              </w:rPr>
            </w:pPr>
          </w:p>
        </w:tc>
      </w:tr>
      <w:tr w:rsidR="003310A8" w:rsidRPr="00BE048C" w:rsidTr="00704C0E">
        <w:trPr>
          <w:trHeight w:val="20"/>
        </w:trPr>
        <w:tc>
          <w:tcPr>
            <w:tcW w:w="490" w:type="dxa"/>
            <w:vMerge/>
            <w:tcBorders>
              <w:left w:val="single" w:sz="8" w:space="0" w:color="auto"/>
              <w:right w:val="single" w:sz="8"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510" w:type="dxa"/>
            <w:tcBorders>
              <w:top w:val="single" w:sz="8" w:space="0" w:color="auto"/>
              <w:left w:val="single" w:sz="4" w:space="0" w:color="auto"/>
              <w:bottom w:val="single" w:sz="4" w:space="0" w:color="auto"/>
              <w:right w:val="single" w:sz="8"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9</w:t>
            </w:r>
          </w:p>
        </w:tc>
        <w:tc>
          <w:tcPr>
            <w:tcW w:w="1949" w:type="dxa"/>
            <w:tcBorders>
              <w:left w:val="single" w:sz="8" w:space="0" w:color="auto"/>
              <w:bottom w:val="single" w:sz="4" w:space="0" w:color="auto"/>
              <w:right w:val="single" w:sz="8"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Применение для мозаики</w:t>
            </w:r>
          </w:p>
        </w:tc>
        <w:tc>
          <w:tcPr>
            <w:tcW w:w="1351" w:type="dxa"/>
            <w:tcBorders>
              <w:left w:val="single" w:sz="8" w:space="0" w:color="auto"/>
              <w:bottom w:val="single" w:sz="4" w:space="0" w:color="auto"/>
              <w:right w:val="single" w:sz="8"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left w:val="single" w:sz="8" w:space="0" w:color="auto"/>
              <w:bottom w:val="single" w:sz="4" w:space="0" w:color="auto"/>
              <w:right w:val="single" w:sz="8"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bottom w:val="single" w:sz="4" w:space="0" w:color="auto"/>
            </w:tcBorders>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Наличие</w:t>
            </w:r>
          </w:p>
        </w:tc>
        <w:tc>
          <w:tcPr>
            <w:tcW w:w="706" w:type="dxa"/>
            <w:gridSpan w:val="2"/>
            <w:tcBorders>
              <w:top w:val="nil"/>
              <w:left w:val="nil"/>
              <w:bottom w:val="single" w:sz="8"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right w:val="single" w:sz="4" w:space="0" w:color="auto"/>
            </w:tcBorders>
            <w:shd w:val="clear" w:color="auto" w:fill="auto"/>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4" w:space="0" w:color="auto"/>
              <w:right w:val="single" w:sz="4" w:space="0" w:color="auto"/>
            </w:tcBorders>
            <w:shd w:val="clear" w:color="auto" w:fill="auto"/>
          </w:tcPr>
          <w:p w:rsidR="003310A8" w:rsidRPr="00BE048C" w:rsidRDefault="003310A8" w:rsidP="000F2A7F">
            <w:pPr>
              <w:spacing w:after="0" w:line="240" w:lineRule="auto"/>
              <w:rPr>
                <w:rFonts w:ascii="Times New Roman" w:eastAsia="Times New Roman" w:hAnsi="Times New Roman" w:cs="Times New Roman"/>
                <w:sz w:val="20"/>
                <w:szCs w:val="20"/>
                <w:lang w:eastAsia="ru-RU"/>
              </w:rPr>
            </w:pPr>
          </w:p>
        </w:tc>
      </w:tr>
      <w:tr w:rsidR="003310A8" w:rsidRPr="00BE048C" w:rsidTr="00704C0E">
        <w:trPr>
          <w:trHeight w:val="20"/>
        </w:trPr>
        <w:tc>
          <w:tcPr>
            <w:tcW w:w="490" w:type="dxa"/>
            <w:vMerge/>
            <w:tcBorders>
              <w:left w:val="single" w:sz="8" w:space="0" w:color="auto"/>
              <w:bottom w:val="single" w:sz="4" w:space="0" w:color="auto"/>
              <w:right w:val="single" w:sz="8" w:space="0" w:color="auto"/>
            </w:tcBorders>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bottom w:val="single" w:sz="4" w:space="0" w:color="auto"/>
              <w:right w:val="single" w:sz="8" w:space="0" w:color="auto"/>
            </w:tcBorders>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bottom w:val="single" w:sz="4" w:space="0" w:color="auto"/>
              <w:right w:val="single" w:sz="4" w:space="0" w:color="auto"/>
            </w:tcBorders>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4" w:space="0" w:color="auto"/>
              <w:bottom w:val="single" w:sz="4" w:space="0" w:color="auto"/>
              <w:right w:val="single" w:sz="4" w:space="0" w:color="auto"/>
            </w:tcBorders>
            <w:vAlign w:val="center"/>
          </w:tcPr>
          <w:p w:rsidR="003310A8" w:rsidRPr="00BE048C" w:rsidRDefault="003310A8"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4" w:space="0" w:color="auto"/>
              <w:left w:val="single" w:sz="4" w:space="0" w:color="auto"/>
              <w:bottom w:val="single" w:sz="4" w:space="0" w:color="auto"/>
              <w:right w:val="single" w:sz="8" w:space="0" w:color="000000"/>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10</w:t>
            </w:r>
          </w:p>
        </w:tc>
        <w:tc>
          <w:tcPr>
            <w:tcW w:w="1949" w:type="dxa"/>
            <w:tcBorders>
              <w:top w:val="single" w:sz="4" w:space="0" w:color="auto"/>
              <w:left w:val="nil"/>
              <w:bottom w:val="single" w:sz="4" w:space="0" w:color="auto"/>
              <w:right w:val="single" w:sz="8"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Применение для облицовки печей и каминов</w:t>
            </w:r>
          </w:p>
        </w:tc>
        <w:tc>
          <w:tcPr>
            <w:tcW w:w="1351" w:type="dxa"/>
            <w:tcBorders>
              <w:top w:val="single" w:sz="4" w:space="0" w:color="auto"/>
              <w:left w:val="nil"/>
              <w:bottom w:val="single" w:sz="4" w:space="0" w:color="auto"/>
              <w:right w:val="single" w:sz="8"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single" w:sz="4" w:space="0" w:color="auto"/>
              <w:left w:val="nil"/>
              <w:bottom w:val="single" w:sz="4" w:space="0" w:color="auto"/>
              <w:right w:val="single" w:sz="8"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single" w:sz="4" w:space="0" w:color="auto"/>
              <w:left w:val="nil"/>
              <w:bottom w:val="single" w:sz="4" w:space="0" w:color="auto"/>
              <w:right w:val="nil"/>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nil"/>
              <w:left w:val="single" w:sz="8" w:space="0" w:color="auto"/>
              <w:bottom w:val="single" w:sz="4" w:space="0" w:color="auto"/>
              <w:right w:val="single" w:sz="8"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Наличие</w:t>
            </w:r>
          </w:p>
        </w:tc>
        <w:tc>
          <w:tcPr>
            <w:tcW w:w="706" w:type="dxa"/>
            <w:gridSpan w:val="2"/>
            <w:tcBorders>
              <w:top w:val="nil"/>
              <w:left w:val="nil"/>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right w:val="single" w:sz="4" w:space="0" w:color="auto"/>
            </w:tcBorders>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right w:val="single" w:sz="4" w:space="0" w:color="auto"/>
            </w:tcBorders>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4" w:space="0" w:color="auto"/>
              <w:right w:val="single" w:sz="4" w:space="0" w:color="auto"/>
            </w:tcBorders>
            <w:vAlign w:val="center"/>
          </w:tcPr>
          <w:p w:rsidR="003310A8" w:rsidRPr="00BE048C" w:rsidRDefault="003310A8" w:rsidP="000F2A7F">
            <w:pPr>
              <w:spacing w:after="0" w:line="240" w:lineRule="auto"/>
              <w:rPr>
                <w:rFonts w:ascii="Times New Roman" w:eastAsia="Times New Roman" w:hAnsi="Times New Roman" w:cs="Times New Roman"/>
                <w:sz w:val="20"/>
                <w:szCs w:val="20"/>
                <w:lang w:eastAsia="ru-RU"/>
              </w:rPr>
            </w:pPr>
          </w:p>
        </w:tc>
      </w:tr>
      <w:tr w:rsidR="003310A8" w:rsidRPr="00BE048C" w:rsidTr="00704C0E">
        <w:trPr>
          <w:trHeight w:val="20"/>
        </w:trPr>
        <w:tc>
          <w:tcPr>
            <w:tcW w:w="490" w:type="dxa"/>
            <w:vMerge/>
            <w:tcBorders>
              <w:left w:val="single" w:sz="8" w:space="0" w:color="auto"/>
              <w:bottom w:val="single" w:sz="4" w:space="0" w:color="auto"/>
              <w:right w:val="single" w:sz="8" w:space="0" w:color="auto"/>
            </w:tcBorders>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bottom w:val="single" w:sz="4" w:space="0" w:color="auto"/>
              <w:right w:val="single" w:sz="8" w:space="0" w:color="auto"/>
            </w:tcBorders>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bottom w:val="single" w:sz="4" w:space="0" w:color="auto"/>
              <w:right w:val="single" w:sz="4" w:space="0" w:color="auto"/>
            </w:tcBorders>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4" w:space="0" w:color="auto"/>
              <w:bottom w:val="single" w:sz="4" w:space="0" w:color="auto"/>
              <w:right w:val="single" w:sz="4" w:space="0" w:color="auto"/>
            </w:tcBorders>
            <w:vAlign w:val="center"/>
          </w:tcPr>
          <w:p w:rsidR="003310A8" w:rsidRPr="00BE048C" w:rsidRDefault="003310A8"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4" w:space="0" w:color="auto"/>
              <w:left w:val="single" w:sz="4" w:space="0" w:color="auto"/>
              <w:bottom w:val="single" w:sz="4" w:space="0" w:color="auto"/>
              <w:right w:val="single" w:sz="8" w:space="0" w:color="000000"/>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11</w:t>
            </w:r>
          </w:p>
        </w:tc>
        <w:tc>
          <w:tcPr>
            <w:tcW w:w="1949" w:type="dxa"/>
            <w:tcBorders>
              <w:top w:val="single" w:sz="4" w:space="0" w:color="auto"/>
              <w:left w:val="nil"/>
              <w:bottom w:val="single" w:sz="4" w:space="0" w:color="auto"/>
              <w:right w:val="single" w:sz="8"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Применение для облицовки натуральным камнем</w:t>
            </w:r>
          </w:p>
        </w:tc>
        <w:tc>
          <w:tcPr>
            <w:tcW w:w="1351" w:type="dxa"/>
            <w:tcBorders>
              <w:top w:val="single" w:sz="4" w:space="0" w:color="auto"/>
              <w:left w:val="nil"/>
              <w:bottom w:val="single" w:sz="4" w:space="0" w:color="auto"/>
              <w:right w:val="single" w:sz="8"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single" w:sz="4" w:space="0" w:color="auto"/>
              <w:left w:val="nil"/>
              <w:bottom w:val="single" w:sz="4" w:space="0" w:color="auto"/>
              <w:right w:val="single" w:sz="8"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single" w:sz="4" w:space="0" w:color="auto"/>
              <w:left w:val="nil"/>
              <w:bottom w:val="single" w:sz="4" w:space="0" w:color="auto"/>
              <w:right w:val="nil"/>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nil"/>
              <w:left w:val="single" w:sz="8" w:space="0" w:color="auto"/>
              <w:bottom w:val="single" w:sz="4" w:space="0" w:color="auto"/>
              <w:right w:val="single" w:sz="8"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Наличие</w:t>
            </w:r>
          </w:p>
        </w:tc>
        <w:tc>
          <w:tcPr>
            <w:tcW w:w="706" w:type="dxa"/>
            <w:gridSpan w:val="2"/>
            <w:tcBorders>
              <w:top w:val="nil"/>
              <w:left w:val="nil"/>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right w:val="single" w:sz="4" w:space="0" w:color="auto"/>
            </w:tcBorders>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right w:val="single" w:sz="4" w:space="0" w:color="auto"/>
            </w:tcBorders>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4" w:space="0" w:color="auto"/>
              <w:right w:val="single" w:sz="4" w:space="0" w:color="auto"/>
            </w:tcBorders>
            <w:vAlign w:val="center"/>
          </w:tcPr>
          <w:p w:rsidR="003310A8" w:rsidRPr="00BE048C" w:rsidRDefault="003310A8" w:rsidP="000F2A7F">
            <w:pPr>
              <w:spacing w:after="0" w:line="240" w:lineRule="auto"/>
              <w:rPr>
                <w:rFonts w:ascii="Times New Roman" w:eastAsia="Times New Roman" w:hAnsi="Times New Roman" w:cs="Times New Roman"/>
                <w:sz w:val="20"/>
                <w:szCs w:val="20"/>
                <w:lang w:eastAsia="ru-RU"/>
              </w:rPr>
            </w:pPr>
          </w:p>
        </w:tc>
      </w:tr>
      <w:tr w:rsidR="003310A8" w:rsidRPr="00BE048C" w:rsidTr="00704C0E">
        <w:trPr>
          <w:trHeight w:val="20"/>
        </w:trPr>
        <w:tc>
          <w:tcPr>
            <w:tcW w:w="490" w:type="dxa"/>
            <w:vMerge/>
            <w:tcBorders>
              <w:left w:val="single" w:sz="8" w:space="0" w:color="auto"/>
              <w:bottom w:val="single" w:sz="4" w:space="0" w:color="auto"/>
              <w:right w:val="single" w:sz="8" w:space="0" w:color="auto"/>
            </w:tcBorders>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bottom w:val="single" w:sz="4" w:space="0" w:color="auto"/>
              <w:right w:val="single" w:sz="8" w:space="0" w:color="auto"/>
            </w:tcBorders>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bottom w:val="single" w:sz="4" w:space="0" w:color="auto"/>
              <w:right w:val="single" w:sz="4" w:space="0" w:color="auto"/>
            </w:tcBorders>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4" w:space="0" w:color="auto"/>
              <w:bottom w:val="single" w:sz="4" w:space="0" w:color="auto"/>
              <w:right w:val="single" w:sz="4" w:space="0" w:color="auto"/>
            </w:tcBorders>
            <w:vAlign w:val="center"/>
          </w:tcPr>
          <w:p w:rsidR="003310A8" w:rsidRPr="00BE048C" w:rsidRDefault="003310A8"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4" w:space="0" w:color="auto"/>
              <w:left w:val="single" w:sz="4" w:space="0" w:color="auto"/>
              <w:bottom w:val="single" w:sz="4" w:space="0" w:color="auto"/>
              <w:right w:val="single" w:sz="8" w:space="0" w:color="000000"/>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12</w:t>
            </w:r>
          </w:p>
        </w:tc>
        <w:tc>
          <w:tcPr>
            <w:tcW w:w="1949" w:type="dxa"/>
            <w:tcBorders>
              <w:top w:val="single" w:sz="4" w:space="0" w:color="auto"/>
              <w:left w:val="nil"/>
              <w:bottom w:val="single" w:sz="4" w:space="0" w:color="auto"/>
              <w:right w:val="single" w:sz="8"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Применение для облицовки бассейна</w:t>
            </w:r>
          </w:p>
        </w:tc>
        <w:tc>
          <w:tcPr>
            <w:tcW w:w="1351" w:type="dxa"/>
            <w:tcBorders>
              <w:top w:val="single" w:sz="4" w:space="0" w:color="auto"/>
              <w:left w:val="nil"/>
              <w:bottom w:val="single" w:sz="4" w:space="0" w:color="auto"/>
              <w:right w:val="single" w:sz="8"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single" w:sz="4" w:space="0" w:color="auto"/>
              <w:left w:val="nil"/>
              <w:bottom w:val="single" w:sz="4" w:space="0" w:color="auto"/>
              <w:right w:val="single" w:sz="8"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single" w:sz="4" w:space="0" w:color="auto"/>
              <w:left w:val="nil"/>
              <w:bottom w:val="single" w:sz="4" w:space="0" w:color="auto"/>
              <w:right w:val="nil"/>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nil"/>
              <w:left w:val="single" w:sz="8" w:space="0" w:color="auto"/>
              <w:bottom w:val="single" w:sz="4" w:space="0" w:color="auto"/>
              <w:right w:val="single" w:sz="8"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Наличие</w:t>
            </w:r>
          </w:p>
        </w:tc>
        <w:tc>
          <w:tcPr>
            <w:tcW w:w="706" w:type="dxa"/>
            <w:gridSpan w:val="2"/>
            <w:tcBorders>
              <w:top w:val="nil"/>
              <w:left w:val="nil"/>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right w:val="single" w:sz="4" w:space="0" w:color="auto"/>
            </w:tcBorders>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right w:val="single" w:sz="4" w:space="0" w:color="auto"/>
            </w:tcBorders>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4" w:space="0" w:color="auto"/>
              <w:right w:val="single" w:sz="4" w:space="0" w:color="auto"/>
            </w:tcBorders>
            <w:vAlign w:val="center"/>
          </w:tcPr>
          <w:p w:rsidR="003310A8" w:rsidRPr="00BE048C" w:rsidRDefault="003310A8" w:rsidP="000F2A7F">
            <w:pPr>
              <w:spacing w:after="0" w:line="240" w:lineRule="auto"/>
              <w:rPr>
                <w:rFonts w:ascii="Times New Roman" w:eastAsia="Times New Roman" w:hAnsi="Times New Roman" w:cs="Times New Roman"/>
                <w:sz w:val="20"/>
                <w:szCs w:val="20"/>
                <w:lang w:eastAsia="ru-RU"/>
              </w:rPr>
            </w:pPr>
          </w:p>
        </w:tc>
      </w:tr>
      <w:tr w:rsidR="003310A8" w:rsidRPr="00BE048C" w:rsidTr="00704C0E">
        <w:trPr>
          <w:trHeight w:val="20"/>
        </w:trPr>
        <w:tc>
          <w:tcPr>
            <w:tcW w:w="490" w:type="dxa"/>
            <w:vMerge/>
            <w:tcBorders>
              <w:left w:val="single" w:sz="8" w:space="0" w:color="auto"/>
              <w:bottom w:val="single" w:sz="4" w:space="0" w:color="auto"/>
              <w:right w:val="single" w:sz="8" w:space="0" w:color="auto"/>
            </w:tcBorders>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bottom w:val="single" w:sz="4" w:space="0" w:color="auto"/>
              <w:right w:val="single" w:sz="8" w:space="0" w:color="auto"/>
            </w:tcBorders>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bottom w:val="single" w:sz="4" w:space="0" w:color="auto"/>
              <w:right w:val="single" w:sz="4" w:space="0" w:color="auto"/>
            </w:tcBorders>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4" w:space="0" w:color="auto"/>
              <w:bottom w:val="single" w:sz="4" w:space="0" w:color="auto"/>
              <w:right w:val="single" w:sz="4" w:space="0" w:color="auto"/>
            </w:tcBorders>
            <w:vAlign w:val="center"/>
          </w:tcPr>
          <w:p w:rsidR="003310A8" w:rsidRPr="00BE048C" w:rsidRDefault="003310A8"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4" w:space="0" w:color="auto"/>
              <w:left w:val="single" w:sz="4" w:space="0" w:color="auto"/>
              <w:bottom w:val="single" w:sz="4" w:space="0" w:color="auto"/>
              <w:right w:val="single" w:sz="8" w:space="0" w:color="000000"/>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13</w:t>
            </w:r>
          </w:p>
        </w:tc>
        <w:tc>
          <w:tcPr>
            <w:tcW w:w="1949" w:type="dxa"/>
            <w:tcBorders>
              <w:top w:val="single" w:sz="4" w:space="0" w:color="auto"/>
              <w:left w:val="nil"/>
              <w:bottom w:val="single" w:sz="4" w:space="0" w:color="auto"/>
              <w:right w:val="single" w:sz="8"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Применение спец. добавок</w:t>
            </w:r>
          </w:p>
        </w:tc>
        <w:tc>
          <w:tcPr>
            <w:tcW w:w="1351" w:type="dxa"/>
            <w:tcBorders>
              <w:top w:val="single" w:sz="4" w:space="0" w:color="auto"/>
              <w:left w:val="nil"/>
              <w:bottom w:val="single" w:sz="4" w:space="0" w:color="auto"/>
              <w:right w:val="single" w:sz="8"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single" w:sz="4" w:space="0" w:color="auto"/>
              <w:left w:val="nil"/>
              <w:bottom w:val="single" w:sz="4" w:space="0" w:color="auto"/>
              <w:right w:val="single" w:sz="8"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single" w:sz="4" w:space="0" w:color="auto"/>
              <w:left w:val="nil"/>
              <w:bottom w:val="single" w:sz="4" w:space="0" w:color="auto"/>
              <w:right w:val="nil"/>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nil"/>
              <w:left w:val="single" w:sz="8" w:space="0" w:color="auto"/>
              <w:bottom w:val="single" w:sz="4" w:space="0" w:color="auto"/>
              <w:right w:val="single" w:sz="8"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Наличие</w:t>
            </w:r>
          </w:p>
        </w:tc>
        <w:tc>
          <w:tcPr>
            <w:tcW w:w="706" w:type="dxa"/>
            <w:gridSpan w:val="2"/>
            <w:tcBorders>
              <w:top w:val="nil"/>
              <w:left w:val="nil"/>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right w:val="single" w:sz="4" w:space="0" w:color="auto"/>
            </w:tcBorders>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right w:val="single" w:sz="4" w:space="0" w:color="auto"/>
            </w:tcBorders>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4" w:space="0" w:color="auto"/>
              <w:right w:val="single" w:sz="4" w:space="0" w:color="auto"/>
            </w:tcBorders>
            <w:vAlign w:val="center"/>
          </w:tcPr>
          <w:p w:rsidR="003310A8" w:rsidRPr="00BE048C" w:rsidRDefault="003310A8" w:rsidP="000F2A7F">
            <w:pPr>
              <w:spacing w:after="0" w:line="240" w:lineRule="auto"/>
              <w:rPr>
                <w:rFonts w:ascii="Times New Roman" w:eastAsia="Times New Roman" w:hAnsi="Times New Roman" w:cs="Times New Roman"/>
                <w:sz w:val="20"/>
                <w:szCs w:val="20"/>
                <w:lang w:eastAsia="ru-RU"/>
              </w:rPr>
            </w:pPr>
          </w:p>
        </w:tc>
      </w:tr>
      <w:tr w:rsidR="003310A8" w:rsidRPr="00BE048C" w:rsidTr="00704C0E">
        <w:trPr>
          <w:trHeight w:val="20"/>
        </w:trPr>
        <w:tc>
          <w:tcPr>
            <w:tcW w:w="490" w:type="dxa"/>
            <w:vMerge/>
            <w:tcBorders>
              <w:left w:val="single" w:sz="8" w:space="0" w:color="auto"/>
              <w:bottom w:val="single" w:sz="4" w:space="0" w:color="auto"/>
              <w:right w:val="single" w:sz="8" w:space="0" w:color="auto"/>
            </w:tcBorders>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bottom w:val="single" w:sz="4" w:space="0" w:color="auto"/>
              <w:right w:val="single" w:sz="8" w:space="0" w:color="auto"/>
            </w:tcBorders>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bottom w:val="single" w:sz="4" w:space="0" w:color="auto"/>
              <w:right w:val="single" w:sz="4" w:space="0" w:color="auto"/>
            </w:tcBorders>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4" w:space="0" w:color="auto"/>
              <w:bottom w:val="single" w:sz="4" w:space="0" w:color="auto"/>
              <w:right w:val="single" w:sz="4" w:space="0" w:color="auto"/>
            </w:tcBorders>
            <w:vAlign w:val="center"/>
          </w:tcPr>
          <w:p w:rsidR="003310A8" w:rsidRPr="00BE048C" w:rsidRDefault="003310A8"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4" w:space="0" w:color="auto"/>
              <w:left w:val="single" w:sz="4" w:space="0" w:color="auto"/>
              <w:bottom w:val="single" w:sz="4" w:space="0" w:color="auto"/>
              <w:right w:val="single" w:sz="8" w:space="0" w:color="000000"/>
            </w:tcBorders>
            <w:shd w:val="clear" w:color="auto" w:fill="auto"/>
            <w:vAlign w:val="center"/>
          </w:tcPr>
          <w:p w:rsidR="003310A8" w:rsidRPr="00BE048C" w:rsidRDefault="003310A8"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14</w:t>
            </w:r>
          </w:p>
        </w:tc>
        <w:tc>
          <w:tcPr>
            <w:tcW w:w="1949" w:type="dxa"/>
            <w:tcBorders>
              <w:top w:val="single" w:sz="4" w:space="0" w:color="auto"/>
              <w:left w:val="nil"/>
              <w:bottom w:val="single" w:sz="4" w:space="0" w:color="auto"/>
              <w:right w:val="single" w:sz="8" w:space="0" w:color="auto"/>
            </w:tcBorders>
            <w:shd w:val="clear" w:color="auto" w:fill="auto"/>
            <w:vAlign w:val="center"/>
          </w:tcPr>
          <w:p w:rsidR="003310A8" w:rsidRPr="00BE048C" w:rsidRDefault="003310A8"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Соответствие нормативно-технической документации</w:t>
            </w:r>
          </w:p>
        </w:tc>
        <w:tc>
          <w:tcPr>
            <w:tcW w:w="1351" w:type="dxa"/>
            <w:tcBorders>
              <w:top w:val="single" w:sz="4" w:space="0" w:color="auto"/>
              <w:left w:val="nil"/>
              <w:bottom w:val="single" w:sz="4" w:space="0" w:color="auto"/>
              <w:right w:val="single" w:sz="8" w:space="0" w:color="auto"/>
            </w:tcBorders>
            <w:shd w:val="clear" w:color="auto" w:fill="auto"/>
            <w:vAlign w:val="center"/>
          </w:tcPr>
          <w:p w:rsidR="003310A8" w:rsidRPr="00BE048C" w:rsidRDefault="003310A8"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single" w:sz="4" w:space="0" w:color="auto"/>
              <w:left w:val="nil"/>
              <w:bottom w:val="single" w:sz="4" w:space="0" w:color="auto"/>
              <w:right w:val="single" w:sz="8" w:space="0" w:color="auto"/>
            </w:tcBorders>
            <w:shd w:val="clear" w:color="auto" w:fill="auto"/>
            <w:vAlign w:val="center"/>
          </w:tcPr>
          <w:p w:rsidR="003310A8" w:rsidRPr="00BE048C" w:rsidRDefault="003310A8"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ГОСТ 31189-2015, ГОСТ Р 56387-2018; ТУ производителя</w:t>
            </w:r>
          </w:p>
        </w:tc>
        <w:tc>
          <w:tcPr>
            <w:tcW w:w="1276" w:type="dxa"/>
            <w:tcBorders>
              <w:top w:val="single" w:sz="4" w:space="0" w:color="auto"/>
              <w:left w:val="nil"/>
              <w:bottom w:val="single" w:sz="4" w:space="0" w:color="auto"/>
              <w:right w:val="nil"/>
            </w:tcBorders>
            <w:shd w:val="clear" w:color="auto" w:fill="auto"/>
            <w:vAlign w:val="center"/>
          </w:tcPr>
          <w:p w:rsidR="003310A8" w:rsidRPr="00BE048C" w:rsidRDefault="003310A8"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nil"/>
              <w:left w:val="single" w:sz="8" w:space="0" w:color="auto"/>
              <w:bottom w:val="single" w:sz="4" w:space="0" w:color="auto"/>
              <w:right w:val="single" w:sz="8" w:space="0" w:color="auto"/>
            </w:tcBorders>
            <w:shd w:val="clear" w:color="auto" w:fill="auto"/>
            <w:vAlign w:val="center"/>
          </w:tcPr>
          <w:p w:rsidR="003310A8" w:rsidRPr="00BE048C" w:rsidRDefault="003310A8"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706" w:type="dxa"/>
            <w:gridSpan w:val="2"/>
            <w:tcBorders>
              <w:top w:val="nil"/>
              <w:left w:val="nil"/>
              <w:bottom w:val="single" w:sz="4" w:space="0" w:color="auto"/>
              <w:right w:val="single" w:sz="4" w:space="0" w:color="auto"/>
            </w:tcBorders>
            <w:shd w:val="clear" w:color="auto" w:fill="auto"/>
            <w:vAlign w:val="center"/>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bottom w:val="single" w:sz="4" w:space="0" w:color="auto"/>
              <w:right w:val="single" w:sz="4" w:space="0" w:color="auto"/>
            </w:tcBorders>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bottom w:val="single" w:sz="4" w:space="0" w:color="auto"/>
              <w:right w:val="single" w:sz="4" w:space="0" w:color="auto"/>
            </w:tcBorders>
          </w:tcPr>
          <w:p w:rsidR="003310A8" w:rsidRPr="00BE048C" w:rsidRDefault="003310A8"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4" w:space="0" w:color="auto"/>
              <w:bottom w:val="single" w:sz="4" w:space="0" w:color="auto"/>
              <w:right w:val="single" w:sz="4" w:space="0" w:color="auto"/>
            </w:tcBorders>
            <w:vAlign w:val="center"/>
          </w:tcPr>
          <w:p w:rsidR="003310A8" w:rsidRPr="00BE048C" w:rsidRDefault="003310A8"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val="restart"/>
            <w:tcBorders>
              <w:top w:val="single" w:sz="4" w:space="0" w:color="auto"/>
              <w:left w:val="single" w:sz="8" w:space="0" w:color="auto"/>
              <w:right w:val="single" w:sz="8" w:space="0" w:color="auto"/>
            </w:tcBorders>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5</w:t>
            </w:r>
          </w:p>
        </w:tc>
        <w:tc>
          <w:tcPr>
            <w:tcW w:w="1323" w:type="dxa"/>
            <w:vMerge w:val="restart"/>
            <w:tcBorders>
              <w:top w:val="single" w:sz="4" w:space="0" w:color="auto"/>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roofErr w:type="gramStart"/>
            <w:r w:rsidRPr="00BE048C">
              <w:rPr>
                <w:rFonts w:ascii="Times New Roman" w:eastAsia="Times New Roman" w:hAnsi="Times New Roman" w:cs="Times New Roman"/>
                <w:sz w:val="20"/>
                <w:szCs w:val="20"/>
                <w:lang w:eastAsia="ru-RU"/>
              </w:rPr>
              <w:t>ККН  23.64.10.110</w:t>
            </w:r>
            <w:proofErr w:type="gramEnd"/>
            <w:r w:rsidRPr="00BE048C">
              <w:rPr>
                <w:rFonts w:ascii="Times New Roman" w:eastAsia="Times New Roman" w:hAnsi="Times New Roman" w:cs="Times New Roman"/>
                <w:sz w:val="20"/>
                <w:szCs w:val="20"/>
                <w:lang w:eastAsia="ru-RU"/>
              </w:rPr>
              <w:t>-008</w:t>
            </w:r>
          </w:p>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 xml:space="preserve">КТРУ 23.64.10.110-00000003                     </w:t>
            </w:r>
          </w:p>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val="restart"/>
            <w:tcBorders>
              <w:top w:val="single" w:sz="4" w:space="0" w:color="auto"/>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Сухая строительная смесь тип 8</w:t>
            </w:r>
          </w:p>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val="restart"/>
            <w:tcBorders>
              <w:top w:val="single" w:sz="4" w:space="0" w:color="auto"/>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4" w:space="0" w:color="auto"/>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1</w:t>
            </w:r>
          </w:p>
        </w:tc>
        <w:tc>
          <w:tcPr>
            <w:tcW w:w="1949"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Вид применяемого вяжущего</w:t>
            </w:r>
          </w:p>
        </w:tc>
        <w:tc>
          <w:tcPr>
            <w:tcW w:w="1351"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single" w:sz="4" w:space="0" w:color="auto"/>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single" w:sz="4"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Цементный</w:t>
            </w:r>
          </w:p>
        </w:tc>
        <w:tc>
          <w:tcPr>
            <w:tcW w:w="706" w:type="dxa"/>
            <w:gridSpan w:val="2"/>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val="restart"/>
            <w:tcBorders>
              <w:top w:val="single" w:sz="4" w:space="0" w:color="auto"/>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150</w:t>
            </w:r>
          </w:p>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val="restart"/>
            <w:tcBorders>
              <w:top w:val="single" w:sz="4" w:space="0" w:color="auto"/>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кг</w:t>
            </w:r>
          </w:p>
        </w:tc>
        <w:tc>
          <w:tcPr>
            <w:tcW w:w="1417" w:type="dxa"/>
            <w:vMerge w:val="restart"/>
            <w:tcBorders>
              <w:top w:val="single" w:sz="4" w:space="0" w:color="auto"/>
              <w:left w:val="single" w:sz="8" w:space="0" w:color="auto"/>
              <w:right w:val="single" w:sz="8" w:space="0" w:color="auto"/>
            </w:tcBorders>
            <w:shd w:val="clear" w:color="auto" w:fill="auto"/>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top w:val="single" w:sz="4" w:space="0" w:color="auto"/>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single" w:sz="4" w:space="0" w:color="auto"/>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single" w:sz="4" w:space="0" w:color="auto"/>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single" w:sz="4" w:space="0" w:color="auto"/>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4" w:space="0" w:color="auto"/>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2</w:t>
            </w:r>
          </w:p>
        </w:tc>
        <w:tc>
          <w:tcPr>
            <w:tcW w:w="1949"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Назначение напольной смеси</w:t>
            </w:r>
          </w:p>
        </w:tc>
        <w:tc>
          <w:tcPr>
            <w:tcW w:w="1351"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single" w:sz="4" w:space="0" w:color="auto"/>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single" w:sz="4"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Для устройства стяжек</w:t>
            </w:r>
            <w:proofErr w:type="gramStart"/>
            <w:r w:rsidRPr="00BE048C">
              <w:rPr>
                <w:rFonts w:ascii="Times New Roman" w:eastAsia="Times New Roman" w:hAnsi="Times New Roman" w:cs="Times New Roman"/>
                <w:sz w:val="20"/>
                <w:szCs w:val="20"/>
                <w:lang w:eastAsia="ru-RU"/>
              </w:rPr>
              <w:t>, Для</w:t>
            </w:r>
            <w:proofErr w:type="gramEnd"/>
            <w:r w:rsidRPr="00BE048C">
              <w:rPr>
                <w:rFonts w:ascii="Times New Roman" w:eastAsia="Times New Roman" w:hAnsi="Times New Roman" w:cs="Times New Roman"/>
                <w:sz w:val="20"/>
                <w:szCs w:val="20"/>
                <w:lang w:eastAsia="ru-RU"/>
              </w:rPr>
              <w:t xml:space="preserve"> устройства выравнивающих слоев (прослоек)</w:t>
            </w:r>
          </w:p>
        </w:tc>
        <w:tc>
          <w:tcPr>
            <w:tcW w:w="706" w:type="dxa"/>
            <w:gridSpan w:val="2"/>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top w:val="single" w:sz="4" w:space="0" w:color="auto"/>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top w:val="single" w:sz="4" w:space="0" w:color="auto"/>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top w:val="single" w:sz="4" w:space="0" w:color="auto"/>
              <w:left w:val="single" w:sz="8" w:space="0" w:color="auto"/>
              <w:right w:val="single" w:sz="8" w:space="0" w:color="auto"/>
            </w:tcBorders>
            <w:shd w:val="clear" w:color="auto" w:fill="auto"/>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top w:val="single" w:sz="4" w:space="0" w:color="auto"/>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single" w:sz="4" w:space="0" w:color="auto"/>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single" w:sz="4" w:space="0" w:color="auto"/>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single" w:sz="4" w:space="0" w:color="auto"/>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4" w:space="0" w:color="auto"/>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3</w:t>
            </w:r>
          </w:p>
        </w:tc>
        <w:tc>
          <w:tcPr>
            <w:tcW w:w="1949"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Способ нанесения</w:t>
            </w:r>
          </w:p>
        </w:tc>
        <w:tc>
          <w:tcPr>
            <w:tcW w:w="1351"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single" w:sz="4" w:space="0" w:color="auto"/>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single" w:sz="4"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Ручной</w:t>
            </w:r>
          </w:p>
        </w:tc>
        <w:tc>
          <w:tcPr>
            <w:tcW w:w="706" w:type="dxa"/>
            <w:gridSpan w:val="2"/>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top w:val="single" w:sz="4" w:space="0" w:color="auto"/>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top w:val="single" w:sz="4" w:space="0" w:color="auto"/>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top w:val="single" w:sz="4" w:space="0" w:color="auto"/>
              <w:left w:val="single" w:sz="8" w:space="0" w:color="auto"/>
              <w:right w:val="single" w:sz="8" w:space="0" w:color="auto"/>
            </w:tcBorders>
            <w:shd w:val="clear" w:color="auto" w:fill="auto"/>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top w:val="single" w:sz="4" w:space="0" w:color="auto"/>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single" w:sz="4" w:space="0" w:color="auto"/>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single" w:sz="4" w:space="0" w:color="auto"/>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single" w:sz="4" w:space="0" w:color="auto"/>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4" w:space="0" w:color="auto"/>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4</w:t>
            </w:r>
          </w:p>
        </w:tc>
        <w:tc>
          <w:tcPr>
            <w:tcW w:w="1949"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Способ укладки напольной смеси</w:t>
            </w:r>
          </w:p>
        </w:tc>
        <w:tc>
          <w:tcPr>
            <w:tcW w:w="1351"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single" w:sz="4" w:space="0" w:color="auto"/>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single" w:sz="4"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Самовыравнивающийся</w:t>
            </w:r>
          </w:p>
        </w:tc>
        <w:tc>
          <w:tcPr>
            <w:tcW w:w="706" w:type="dxa"/>
            <w:gridSpan w:val="2"/>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top w:val="single" w:sz="4" w:space="0" w:color="auto"/>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top w:val="single" w:sz="4" w:space="0" w:color="auto"/>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top w:val="single" w:sz="4" w:space="0" w:color="auto"/>
              <w:left w:val="single" w:sz="8" w:space="0" w:color="auto"/>
              <w:right w:val="single" w:sz="8" w:space="0" w:color="auto"/>
            </w:tcBorders>
            <w:shd w:val="clear" w:color="auto" w:fill="auto"/>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top w:val="single" w:sz="4" w:space="0" w:color="auto"/>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single" w:sz="4" w:space="0" w:color="auto"/>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single" w:sz="4" w:space="0" w:color="auto"/>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single" w:sz="4" w:space="0" w:color="auto"/>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4" w:space="0" w:color="auto"/>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5</w:t>
            </w:r>
          </w:p>
        </w:tc>
        <w:tc>
          <w:tcPr>
            <w:tcW w:w="1949"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Условия применения</w:t>
            </w:r>
          </w:p>
        </w:tc>
        <w:tc>
          <w:tcPr>
            <w:tcW w:w="1351"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single" w:sz="4" w:space="0" w:color="auto"/>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single" w:sz="4"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Для внутренних работ</w:t>
            </w:r>
          </w:p>
        </w:tc>
        <w:tc>
          <w:tcPr>
            <w:tcW w:w="706" w:type="dxa"/>
            <w:gridSpan w:val="2"/>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top w:val="single" w:sz="4" w:space="0" w:color="auto"/>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top w:val="single" w:sz="4" w:space="0" w:color="auto"/>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top w:val="single" w:sz="4" w:space="0" w:color="auto"/>
              <w:left w:val="single" w:sz="8" w:space="0" w:color="auto"/>
              <w:right w:val="single" w:sz="8" w:space="0" w:color="auto"/>
            </w:tcBorders>
            <w:shd w:val="clear" w:color="auto" w:fill="auto"/>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top w:val="single" w:sz="4" w:space="0" w:color="auto"/>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single" w:sz="4" w:space="0" w:color="auto"/>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single" w:sz="4" w:space="0" w:color="auto"/>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single" w:sz="4" w:space="0" w:color="auto"/>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4" w:space="0" w:color="auto"/>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6</w:t>
            </w:r>
          </w:p>
        </w:tc>
        <w:tc>
          <w:tcPr>
            <w:tcW w:w="1949"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Функциональное назначение смеси</w:t>
            </w:r>
          </w:p>
        </w:tc>
        <w:tc>
          <w:tcPr>
            <w:tcW w:w="1351"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single" w:sz="4" w:space="0" w:color="auto"/>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single" w:sz="4"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Напольная</w:t>
            </w:r>
          </w:p>
        </w:tc>
        <w:tc>
          <w:tcPr>
            <w:tcW w:w="706" w:type="dxa"/>
            <w:gridSpan w:val="2"/>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top w:val="single" w:sz="4" w:space="0" w:color="auto"/>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top w:val="single" w:sz="4" w:space="0" w:color="auto"/>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top w:val="single" w:sz="4" w:space="0" w:color="auto"/>
              <w:left w:val="single" w:sz="8" w:space="0" w:color="auto"/>
              <w:right w:val="single" w:sz="8" w:space="0" w:color="auto"/>
            </w:tcBorders>
            <w:shd w:val="clear" w:color="auto" w:fill="auto"/>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top w:val="single" w:sz="4" w:space="0" w:color="auto"/>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single" w:sz="4" w:space="0" w:color="auto"/>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single" w:sz="4" w:space="0" w:color="auto"/>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single" w:sz="4" w:space="0" w:color="auto"/>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9054" w:type="dxa"/>
            <w:gridSpan w:val="8"/>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Дополнительные характеристики*</w:t>
            </w:r>
          </w:p>
        </w:tc>
        <w:tc>
          <w:tcPr>
            <w:tcW w:w="709" w:type="dxa"/>
            <w:tcBorders>
              <w:top w:val="single" w:sz="4" w:space="0" w:color="auto"/>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8" w:space="0" w:color="auto"/>
              <w:right w:val="single" w:sz="8" w:space="0" w:color="auto"/>
            </w:tcBorders>
            <w:shd w:val="clear" w:color="auto" w:fill="auto"/>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right w:val="single" w:sz="8" w:space="0" w:color="auto"/>
            </w:tcBorders>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single" w:sz="4" w:space="0" w:color="auto"/>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7</w:t>
            </w:r>
          </w:p>
        </w:tc>
        <w:tc>
          <w:tcPr>
            <w:tcW w:w="1949"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Вес упаковки сухой смеси</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25</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кг</w:t>
            </w:r>
          </w:p>
        </w:tc>
        <w:tc>
          <w:tcPr>
            <w:tcW w:w="709" w:type="dxa"/>
            <w:vMerge w:val="restart"/>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val="restart"/>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val="restart"/>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right w:val="single" w:sz="8" w:space="0" w:color="auto"/>
            </w:tcBorders>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single" w:sz="4" w:space="0" w:color="auto"/>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8</w:t>
            </w:r>
          </w:p>
        </w:tc>
        <w:tc>
          <w:tcPr>
            <w:tcW w:w="1949"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Возможность использования в системе «теплый пол»</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Наличие</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single" w:sz="4" w:space="0" w:color="auto"/>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9</w:t>
            </w:r>
          </w:p>
        </w:tc>
        <w:tc>
          <w:tcPr>
            <w:tcW w:w="1949"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Соответствие нормативно-технической документации</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ГОСТ 31189-2015, ГОСТ 31357-2007, ГОСТ 31358-2019; ТУ производителя</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val="restart"/>
            <w:tcBorders>
              <w:top w:val="single" w:sz="4" w:space="0" w:color="auto"/>
              <w:left w:val="single" w:sz="8" w:space="0" w:color="auto"/>
              <w:bottom w:val="single" w:sz="8" w:space="0" w:color="000000"/>
              <w:right w:val="single" w:sz="8" w:space="0" w:color="auto"/>
            </w:tcBorders>
            <w:shd w:val="clear" w:color="auto" w:fill="auto"/>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6</w:t>
            </w:r>
          </w:p>
        </w:tc>
        <w:tc>
          <w:tcPr>
            <w:tcW w:w="1323" w:type="dxa"/>
            <w:vMerge w:val="restart"/>
            <w:tcBorders>
              <w:top w:val="single" w:sz="4" w:space="0" w:color="auto"/>
              <w:left w:val="single" w:sz="8" w:space="0" w:color="auto"/>
              <w:bottom w:val="single" w:sz="8" w:space="0" w:color="000000"/>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roofErr w:type="gramStart"/>
            <w:r w:rsidRPr="00BE048C">
              <w:rPr>
                <w:rFonts w:ascii="Times New Roman" w:eastAsia="Times New Roman" w:hAnsi="Times New Roman" w:cs="Times New Roman"/>
                <w:sz w:val="20"/>
                <w:szCs w:val="20"/>
                <w:lang w:eastAsia="ru-RU"/>
              </w:rPr>
              <w:t>ККН  20.52.10.190</w:t>
            </w:r>
            <w:proofErr w:type="gramEnd"/>
            <w:r w:rsidRPr="00BE048C">
              <w:rPr>
                <w:rFonts w:ascii="Times New Roman" w:eastAsia="Times New Roman" w:hAnsi="Times New Roman" w:cs="Times New Roman"/>
                <w:sz w:val="20"/>
                <w:szCs w:val="20"/>
                <w:lang w:eastAsia="ru-RU"/>
              </w:rPr>
              <w:t>-038                                                              КТРУ отсутствует</w:t>
            </w:r>
          </w:p>
        </w:tc>
        <w:tc>
          <w:tcPr>
            <w:tcW w:w="1551" w:type="dxa"/>
            <w:vMerge w:val="restart"/>
            <w:tcBorders>
              <w:top w:val="single" w:sz="4" w:space="0" w:color="auto"/>
              <w:left w:val="single" w:sz="8" w:space="0" w:color="auto"/>
              <w:bottom w:val="single" w:sz="8" w:space="0" w:color="000000"/>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Жидкие гвозди тип 11</w:t>
            </w:r>
          </w:p>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val="restart"/>
            <w:tcBorders>
              <w:top w:val="single" w:sz="4" w:space="0" w:color="auto"/>
              <w:left w:val="single" w:sz="8" w:space="0" w:color="auto"/>
              <w:bottom w:val="single" w:sz="8" w:space="0" w:color="000000"/>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1</w:t>
            </w:r>
          </w:p>
        </w:tc>
        <w:tc>
          <w:tcPr>
            <w:tcW w:w="1949"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Вид клея строительного жидкие гвозди в зависимости от состава</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Водорастворимый</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val="restart"/>
            <w:tcBorders>
              <w:top w:val="single" w:sz="4" w:space="0" w:color="auto"/>
              <w:left w:val="single" w:sz="8" w:space="0" w:color="auto"/>
              <w:bottom w:val="single" w:sz="8" w:space="0" w:color="000000"/>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50</w:t>
            </w:r>
          </w:p>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val="restart"/>
            <w:tcBorders>
              <w:top w:val="single" w:sz="4" w:space="0" w:color="auto"/>
              <w:left w:val="single" w:sz="8" w:space="0" w:color="auto"/>
              <w:bottom w:val="single" w:sz="8" w:space="0" w:color="000000"/>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шт.</w:t>
            </w:r>
          </w:p>
        </w:tc>
        <w:tc>
          <w:tcPr>
            <w:tcW w:w="1417" w:type="dxa"/>
            <w:vMerge w:val="restart"/>
            <w:tcBorders>
              <w:top w:val="single" w:sz="4" w:space="0" w:color="auto"/>
              <w:left w:val="single" w:sz="8" w:space="0" w:color="auto"/>
              <w:bottom w:val="single" w:sz="8" w:space="0" w:color="000000"/>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top w:val="nil"/>
              <w:left w:val="single" w:sz="8" w:space="0" w:color="auto"/>
              <w:bottom w:val="single" w:sz="8" w:space="0" w:color="000000"/>
              <w:right w:val="single" w:sz="8" w:space="0" w:color="auto"/>
            </w:tcBorders>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2</w:t>
            </w:r>
          </w:p>
        </w:tc>
        <w:tc>
          <w:tcPr>
            <w:tcW w:w="1949"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Вид упаковки</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Туба</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top w:val="nil"/>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top w:val="nil"/>
              <w:left w:val="single" w:sz="8" w:space="0" w:color="auto"/>
              <w:bottom w:val="single" w:sz="8" w:space="0" w:color="000000"/>
              <w:right w:val="single" w:sz="8" w:space="0" w:color="auto"/>
            </w:tcBorders>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3</w:t>
            </w:r>
          </w:p>
        </w:tc>
        <w:tc>
          <w:tcPr>
            <w:tcW w:w="1949"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Назначение клея строительного жидкие гвозди</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Камень, Керамика</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top w:val="nil"/>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4</w:t>
            </w:r>
          </w:p>
        </w:tc>
        <w:tc>
          <w:tcPr>
            <w:tcW w:w="1949"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Объем клея строительного жидкие гвозди</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 280</w:t>
            </w:r>
            <w:r>
              <w:rPr>
                <w:rFonts w:ascii="Times New Roman" w:eastAsia="Times New Roman" w:hAnsi="Times New Roman" w:cs="Times New Roman"/>
                <w:sz w:val="20"/>
                <w:szCs w:val="20"/>
                <w:lang w:eastAsia="ru-RU"/>
              </w:rPr>
              <w:t xml:space="preserve"> и</w:t>
            </w:r>
            <w:r w:rsidRPr="00BE048C">
              <w:rPr>
                <w:rFonts w:ascii="Times New Roman" w:eastAsia="Times New Roman" w:hAnsi="Times New Roman" w:cs="Times New Roman"/>
                <w:sz w:val="20"/>
                <w:szCs w:val="20"/>
                <w:lang w:eastAsia="ru-RU"/>
              </w:rPr>
              <w:t xml:space="preserve"> ≤ 310 </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СМ3; МЛ</w:t>
            </w:r>
          </w:p>
        </w:tc>
        <w:tc>
          <w:tcPr>
            <w:tcW w:w="709"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top w:val="nil"/>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5</w:t>
            </w:r>
          </w:p>
        </w:tc>
        <w:tc>
          <w:tcPr>
            <w:tcW w:w="1949"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Минимальное время схватывания клея</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 5</w:t>
            </w:r>
            <w:r>
              <w:rPr>
                <w:rFonts w:ascii="Times New Roman" w:eastAsia="Times New Roman" w:hAnsi="Times New Roman" w:cs="Times New Roman"/>
                <w:sz w:val="20"/>
                <w:szCs w:val="20"/>
                <w:lang w:eastAsia="ru-RU"/>
              </w:rPr>
              <w:t xml:space="preserve"> и</w:t>
            </w:r>
            <w:r w:rsidRPr="00BE048C">
              <w:rPr>
                <w:rFonts w:ascii="Times New Roman" w:eastAsia="Times New Roman" w:hAnsi="Times New Roman" w:cs="Times New Roman"/>
                <w:sz w:val="20"/>
                <w:szCs w:val="20"/>
                <w:lang w:eastAsia="ru-RU"/>
              </w:rPr>
              <w:t xml:space="preserve"> ≤ 15 </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МИН</w:t>
            </w:r>
          </w:p>
        </w:tc>
        <w:tc>
          <w:tcPr>
            <w:tcW w:w="709"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top w:val="nil"/>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6</w:t>
            </w:r>
          </w:p>
        </w:tc>
        <w:tc>
          <w:tcPr>
            <w:tcW w:w="1949"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Максимальное время схватывания клея</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 15</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МИН</w:t>
            </w:r>
          </w:p>
        </w:tc>
        <w:tc>
          <w:tcPr>
            <w:tcW w:w="709"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top w:val="nil"/>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7</w:t>
            </w:r>
          </w:p>
        </w:tc>
        <w:tc>
          <w:tcPr>
            <w:tcW w:w="1949"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Максимальное время полного отверждения клея строительного жидкие гвозди</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 72</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Ч</w:t>
            </w:r>
          </w:p>
        </w:tc>
        <w:tc>
          <w:tcPr>
            <w:tcW w:w="709"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top w:val="nil"/>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8</w:t>
            </w:r>
          </w:p>
        </w:tc>
        <w:tc>
          <w:tcPr>
            <w:tcW w:w="1949"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Возможность использования в помещениях с высоким уровнем влажности или за пределами помещения</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Наличие</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top w:val="nil"/>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9</w:t>
            </w:r>
          </w:p>
        </w:tc>
        <w:tc>
          <w:tcPr>
            <w:tcW w:w="1949"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Возможность нанесения поверх красящего вещества</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Наличие</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top w:val="nil"/>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10</w:t>
            </w:r>
          </w:p>
        </w:tc>
        <w:tc>
          <w:tcPr>
            <w:tcW w:w="1949"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Способ нанесения клея строительного жидкие гвозди</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Монтажный пистолет</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top w:val="nil"/>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11</w:t>
            </w:r>
          </w:p>
        </w:tc>
        <w:tc>
          <w:tcPr>
            <w:tcW w:w="1949"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Соответствие нормативно-технической документации</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ГОСТ 30535-97; ТУ производителя</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top w:val="nil"/>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val="restart"/>
            <w:tcBorders>
              <w:top w:val="nil"/>
              <w:left w:val="single" w:sz="8" w:space="0" w:color="auto"/>
              <w:right w:val="single" w:sz="8" w:space="0" w:color="auto"/>
            </w:tcBorders>
            <w:shd w:val="clear" w:color="auto" w:fill="auto"/>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7</w:t>
            </w:r>
          </w:p>
        </w:tc>
        <w:tc>
          <w:tcPr>
            <w:tcW w:w="1323" w:type="dxa"/>
            <w:vMerge w:val="restart"/>
            <w:tcBorders>
              <w:top w:val="nil"/>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ККН 20.52.10.190-038                                                              КТРУ отсутствует</w:t>
            </w:r>
          </w:p>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val="restart"/>
            <w:tcBorders>
              <w:top w:val="nil"/>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Жидкие гвозди тип 11</w:t>
            </w:r>
          </w:p>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val="restart"/>
            <w:tcBorders>
              <w:top w:val="nil"/>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510" w:type="dxa"/>
            <w:tcBorders>
              <w:top w:val="single" w:sz="4" w:space="0" w:color="auto"/>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1</w:t>
            </w:r>
          </w:p>
        </w:tc>
        <w:tc>
          <w:tcPr>
            <w:tcW w:w="1949"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Вид клея строительного жидкие гвозди в зависимости от состава</w:t>
            </w:r>
          </w:p>
        </w:tc>
        <w:tc>
          <w:tcPr>
            <w:tcW w:w="1351"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х</w:t>
            </w:r>
          </w:p>
        </w:tc>
        <w:tc>
          <w:tcPr>
            <w:tcW w:w="1417"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х</w:t>
            </w:r>
          </w:p>
        </w:tc>
        <w:tc>
          <w:tcPr>
            <w:tcW w:w="1276" w:type="dxa"/>
            <w:tcBorders>
              <w:top w:val="single" w:sz="4" w:space="0" w:color="auto"/>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х</w:t>
            </w:r>
          </w:p>
        </w:tc>
        <w:tc>
          <w:tcPr>
            <w:tcW w:w="1845" w:type="dxa"/>
            <w:tcBorders>
              <w:top w:val="single" w:sz="4"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Водорастворимый</w:t>
            </w:r>
          </w:p>
        </w:tc>
        <w:tc>
          <w:tcPr>
            <w:tcW w:w="706" w:type="dxa"/>
            <w:gridSpan w:val="2"/>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p>
        </w:tc>
        <w:tc>
          <w:tcPr>
            <w:tcW w:w="709" w:type="dxa"/>
            <w:vMerge w:val="restart"/>
            <w:tcBorders>
              <w:top w:val="nil"/>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50</w:t>
            </w:r>
          </w:p>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val="restart"/>
            <w:tcBorders>
              <w:top w:val="nil"/>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шт.</w:t>
            </w:r>
          </w:p>
        </w:tc>
        <w:tc>
          <w:tcPr>
            <w:tcW w:w="1417" w:type="dxa"/>
            <w:vMerge w:val="restart"/>
            <w:tcBorders>
              <w:top w:val="nil"/>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right w:val="single" w:sz="8" w:space="0" w:color="auto"/>
            </w:tcBorders>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2</w:t>
            </w:r>
          </w:p>
        </w:tc>
        <w:tc>
          <w:tcPr>
            <w:tcW w:w="1949"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Вид упаковки</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х</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х</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Туба</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right w:val="single" w:sz="8" w:space="0" w:color="auto"/>
            </w:tcBorders>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3</w:t>
            </w:r>
          </w:p>
        </w:tc>
        <w:tc>
          <w:tcPr>
            <w:tcW w:w="1949"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Назначение клея строительного жидкие гвозди</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х</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х</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Древесина и ее производные, Керамика, Пластик</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4</w:t>
            </w:r>
          </w:p>
        </w:tc>
        <w:tc>
          <w:tcPr>
            <w:tcW w:w="1949"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Объем клея строительного жидкие гвозди</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 280</w:t>
            </w:r>
            <w:r>
              <w:rPr>
                <w:rFonts w:ascii="Times New Roman" w:eastAsia="Times New Roman" w:hAnsi="Times New Roman" w:cs="Times New Roman"/>
                <w:sz w:val="20"/>
                <w:szCs w:val="20"/>
                <w:lang w:eastAsia="ru-RU"/>
              </w:rPr>
              <w:t xml:space="preserve"> и ≤</w:t>
            </w:r>
            <w:r w:rsidRPr="00BE048C">
              <w:rPr>
                <w:rFonts w:ascii="Times New Roman" w:eastAsia="Times New Roman" w:hAnsi="Times New Roman" w:cs="Times New Roman"/>
                <w:sz w:val="20"/>
                <w:szCs w:val="20"/>
                <w:lang w:eastAsia="ru-RU"/>
              </w:rPr>
              <w:t xml:space="preserve">310 </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х</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х</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СМ3; МЛ</w:t>
            </w: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5</w:t>
            </w:r>
          </w:p>
        </w:tc>
        <w:tc>
          <w:tcPr>
            <w:tcW w:w="1949"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Минимальное время схватывания клея</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 5</w:t>
            </w:r>
            <w:r>
              <w:rPr>
                <w:rFonts w:ascii="Times New Roman" w:eastAsia="Times New Roman" w:hAnsi="Times New Roman" w:cs="Times New Roman"/>
                <w:sz w:val="20"/>
                <w:szCs w:val="20"/>
                <w:lang w:eastAsia="ru-RU"/>
              </w:rPr>
              <w:t xml:space="preserve"> и</w:t>
            </w:r>
            <w:r w:rsidRPr="00BE048C">
              <w:rPr>
                <w:rFonts w:ascii="Times New Roman" w:eastAsia="Times New Roman" w:hAnsi="Times New Roman" w:cs="Times New Roman"/>
                <w:sz w:val="20"/>
                <w:szCs w:val="20"/>
                <w:lang w:eastAsia="ru-RU"/>
              </w:rPr>
              <w:t xml:space="preserve"> ≤ 15 </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х</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х</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МИН</w:t>
            </w: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right w:val="single" w:sz="8" w:space="0" w:color="auto"/>
            </w:tcBorders>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6</w:t>
            </w:r>
          </w:p>
        </w:tc>
        <w:tc>
          <w:tcPr>
            <w:tcW w:w="1949"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Максимальное время схватывания клея</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 xml:space="preserve">≤ 15 </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х</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х</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МИН</w:t>
            </w: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right w:val="single" w:sz="8" w:space="0" w:color="auto"/>
            </w:tcBorders>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7</w:t>
            </w:r>
          </w:p>
        </w:tc>
        <w:tc>
          <w:tcPr>
            <w:tcW w:w="1949"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Максимальное время полного отверждения клея строительного жидкие гвозди</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 72</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х</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х</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Ч</w:t>
            </w: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right w:val="single" w:sz="8" w:space="0" w:color="auto"/>
            </w:tcBorders>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8</w:t>
            </w:r>
          </w:p>
        </w:tc>
        <w:tc>
          <w:tcPr>
            <w:tcW w:w="1949"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Возможность использования в помещениях с высоким уровнем влажности или за пределами помещения</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х</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х</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Наличие</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right w:val="single" w:sz="8" w:space="0" w:color="auto"/>
            </w:tcBorders>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9</w:t>
            </w:r>
          </w:p>
        </w:tc>
        <w:tc>
          <w:tcPr>
            <w:tcW w:w="1949"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Возможность нанесения поверх красящего вещества</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х</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х</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Наличие</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right w:val="single" w:sz="8" w:space="0" w:color="auto"/>
            </w:tcBorders>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10</w:t>
            </w:r>
          </w:p>
        </w:tc>
        <w:tc>
          <w:tcPr>
            <w:tcW w:w="1949"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Способ нанесения клея строительного жидкие гвозди</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х</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х</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eastAsia="Times New Roman" w:hAnsi="Times New Roman" w:cs="Times New Roman"/>
                <w:sz w:val="20"/>
                <w:szCs w:val="20"/>
                <w:lang w:eastAsia="ru-RU"/>
              </w:rPr>
              <w:t>Монтажный пистолет</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bottom w:val="single" w:sz="4"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bottom w:val="single" w:sz="4"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bottom w:val="single" w:sz="4"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bottom w:val="single" w:sz="4"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4"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11</w:t>
            </w:r>
          </w:p>
        </w:tc>
        <w:tc>
          <w:tcPr>
            <w:tcW w:w="1949" w:type="dxa"/>
            <w:tcBorders>
              <w:top w:val="nil"/>
              <w:left w:val="nil"/>
              <w:bottom w:val="single" w:sz="4"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Соответствие нормативно-технической документации</w:t>
            </w:r>
          </w:p>
        </w:tc>
        <w:tc>
          <w:tcPr>
            <w:tcW w:w="1351" w:type="dxa"/>
            <w:tcBorders>
              <w:top w:val="nil"/>
              <w:left w:val="nil"/>
              <w:bottom w:val="single" w:sz="4"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417" w:type="dxa"/>
            <w:tcBorders>
              <w:top w:val="nil"/>
              <w:left w:val="nil"/>
              <w:bottom w:val="single" w:sz="4"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ГОСТ 30535-97; ТУ производителя</w:t>
            </w:r>
          </w:p>
        </w:tc>
        <w:tc>
          <w:tcPr>
            <w:tcW w:w="1276" w:type="dxa"/>
            <w:tcBorders>
              <w:top w:val="nil"/>
              <w:left w:val="nil"/>
              <w:bottom w:val="single" w:sz="4" w:space="0" w:color="auto"/>
              <w:right w:val="nil"/>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845" w:type="dxa"/>
            <w:tcBorders>
              <w:top w:val="nil"/>
              <w:left w:val="single" w:sz="8" w:space="0" w:color="auto"/>
              <w:bottom w:val="single" w:sz="4"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706" w:type="dxa"/>
            <w:gridSpan w:val="2"/>
            <w:tcBorders>
              <w:top w:val="nil"/>
              <w:left w:val="nil"/>
              <w:bottom w:val="single" w:sz="4"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p>
        </w:tc>
        <w:tc>
          <w:tcPr>
            <w:tcW w:w="709" w:type="dxa"/>
            <w:vMerge/>
            <w:tcBorders>
              <w:left w:val="single" w:sz="8" w:space="0" w:color="auto"/>
              <w:bottom w:val="single" w:sz="4"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bottom w:val="single" w:sz="4"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bottom w:val="single" w:sz="4"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E776C9" w:rsidRPr="00BE048C" w:rsidTr="00D5643C">
        <w:trPr>
          <w:trHeight w:val="397"/>
        </w:trPr>
        <w:tc>
          <w:tcPr>
            <w:tcW w:w="490" w:type="dxa"/>
            <w:vMerge w:val="restart"/>
            <w:tcBorders>
              <w:top w:val="single" w:sz="4" w:space="0" w:color="auto"/>
              <w:left w:val="single" w:sz="8" w:space="0" w:color="auto"/>
              <w:bottom w:val="single" w:sz="8" w:space="0" w:color="000000"/>
              <w:right w:val="single" w:sz="8" w:space="0" w:color="auto"/>
            </w:tcBorders>
            <w:shd w:val="clear" w:color="auto" w:fill="auto"/>
            <w:hideMark/>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8</w:t>
            </w:r>
          </w:p>
        </w:tc>
        <w:tc>
          <w:tcPr>
            <w:tcW w:w="1323" w:type="dxa"/>
            <w:vMerge w:val="restart"/>
            <w:tcBorders>
              <w:top w:val="single" w:sz="4" w:space="0" w:color="auto"/>
              <w:left w:val="single" w:sz="8" w:space="0" w:color="auto"/>
              <w:bottom w:val="single" w:sz="8" w:space="0" w:color="000000"/>
              <w:right w:val="single" w:sz="8" w:space="0" w:color="auto"/>
            </w:tcBorders>
            <w:shd w:val="clear" w:color="auto" w:fill="auto"/>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 xml:space="preserve">ККН не применяется                                               КТРУ </w:t>
            </w:r>
            <w:r w:rsidRPr="00BE048C">
              <w:rPr>
                <w:rFonts w:ascii="Times New Roman" w:hAnsi="Times New Roman" w:cs="Times New Roman"/>
                <w:sz w:val="20"/>
                <w:szCs w:val="20"/>
              </w:rPr>
              <w:t>20.52.10.190-00000022</w:t>
            </w:r>
          </w:p>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1551" w:type="dxa"/>
            <w:vMerge w:val="restart"/>
            <w:tcBorders>
              <w:top w:val="single" w:sz="4" w:space="0" w:color="auto"/>
              <w:left w:val="single" w:sz="8" w:space="0" w:color="auto"/>
              <w:bottom w:val="single" w:sz="8" w:space="0" w:color="000000"/>
              <w:right w:val="single" w:sz="8" w:space="0" w:color="auto"/>
            </w:tcBorders>
            <w:shd w:val="clear" w:color="auto" w:fill="auto"/>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Клей полимерный</w:t>
            </w:r>
          </w:p>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482" w:type="dxa"/>
            <w:vMerge w:val="restart"/>
            <w:tcBorders>
              <w:top w:val="single" w:sz="4" w:space="0" w:color="auto"/>
              <w:left w:val="single" w:sz="8" w:space="0" w:color="auto"/>
              <w:bottom w:val="single" w:sz="8" w:space="0" w:color="000000"/>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510" w:type="dxa"/>
            <w:tcBorders>
              <w:top w:val="single" w:sz="4" w:space="0" w:color="auto"/>
              <w:left w:val="nil"/>
              <w:bottom w:val="single" w:sz="8" w:space="0" w:color="auto"/>
              <w:right w:val="single" w:sz="8" w:space="0" w:color="000000"/>
            </w:tcBorders>
            <w:shd w:val="clear" w:color="auto" w:fill="auto"/>
            <w:vAlign w:val="center"/>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1</w:t>
            </w:r>
          </w:p>
        </w:tc>
        <w:tc>
          <w:tcPr>
            <w:tcW w:w="1949" w:type="dxa"/>
            <w:tcBorders>
              <w:top w:val="single" w:sz="4" w:space="0" w:color="auto"/>
              <w:left w:val="nil"/>
              <w:bottom w:val="single" w:sz="8" w:space="0" w:color="auto"/>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Вид</w:t>
            </w:r>
          </w:p>
        </w:tc>
        <w:tc>
          <w:tcPr>
            <w:tcW w:w="1351" w:type="dxa"/>
            <w:tcBorders>
              <w:top w:val="single" w:sz="4" w:space="0" w:color="auto"/>
              <w:left w:val="nil"/>
              <w:bottom w:val="single" w:sz="8" w:space="0" w:color="auto"/>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single" w:sz="4" w:space="0" w:color="auto"/>
              <w:left w:val="nil"/>
              <w:bottom w:val="single" w:sz="8" w:space="0" w:color="auto"/>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single" w:sz="4" w:space="0" w:color="auto"/>
              <w:left w:val="nil"/>
              <w:bottom w:val="single" w:sz="8" w:space="0" w:color="auto"/>
              <w:right w:val="nil"/>
            </w:tcBorders>
            <w:shd w:val="clear" w:color="auto" w:fill="auto"/>
            <w:vAlign w:val="center"/>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single" w:sz="4" w:space="0" w:color="auto"/>
              <w:left w:val="single" w:sz="8" w:space="0" w:color="auto"/>
              <w:bottom w:val="single" w:sz="8" w:space="0" w:color="auto"/>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Дисперсионный</w:t>
            </w:r>
          </w:p>
        </w:tc>
        <w:tc>
          <w:tcPr>
            <w:tcW w:w="706" w:type="dxa"/>
            <w:gridSpan w:val="2"/>
            <w:tcBorders>
              <w:top w:val="single" w:sz="4" w:space="0" w:color="auto"/>
              <w:left w:val="nil"/>
              <w:bottom w:val="single" w:sz="8" w:space="0" w:color="auto"/>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709" w:type="dxa"/>
            <w:vMerge w:val="restart"/>
            <w:tcBorders>
              <w:top w:val="single" w:sz="4" w:space="0" w:color="auto"/>
              <w:left w:val="single" w:sz="8" w:space="0" w:color="auto"/>
              <w:right w:val="single" w:sz="8" w:space="0" w:color="auto"/>
            </w:tcBorders>
            <w:shd w:val="clear" w:color="auto" w:fill="auto"/>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2</w:t>
            </w:r>
          </w:p>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709" w:type="dxa"/>
            <w:vMerge w:val="restart"/>
            <w:tcBorders>
              <w:top w:val="single" w:sz="4" w:space="0" w:color="auto"/>
              <w:left w:val="single" w:sz="8" w:space="0" w:color="auto"/>
              <w:right w:val="single" w:sz="8" w:space="0" w:color="auto"/>
            </w:tcBorders>
            <w:shd w:val="clear" w:color="auto" w:fill="auto"/>
          </w:tcPr>
          <w:p w:rsidR="00E776C9" w:rsidRPr="00BE048C" w:rsidRDefault="009D4244" w:rsidP="000F2A7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bookmarkStart w:id="1" w:name="_GoBack"/>
            <w:bookmarkEnd w:id="1"/>
          </w:p>
        </w:tc>
        <w:tc>
          <w:tcPr>
            <w:tcW w:w="1417" w:type="dxa"/>
            <w:vMerge w:val="restart"/>
            <w:tcBorders>
              <w:top w:val="single" w:sz="4" w:space="0" w:color="auto"/>
              <w:left w:val="single" w:sz="8" w:space="0" w:color="auto"/>
              <w:right w:val="single" w:sz="8" w:space="0" w:color="auto"/>
            </w:tcBorders>
            <w:shd w:val="clear" w:color="auto" w:fill="auto"/>
          </w:tcPr>
          <w:p w:rsidR="00E776C9" w:rsidRPr="00BE048C" w:rsidRDefault="00E776C9" w:rsidP="000F2A7F">
            <w:pPr>
              <w:spacing w:after="0" w:line="240" w:lineRule="auto"/>
              <w:rPr>
                <w:rFonts w:ascii="Times New Roman" w:eastAsia="Times New Roman" w:hAnsi="Times New Roman" w:cs="Times New Roman"/>
                <w:sz w:val="20"/>
                <w:szCs w:val="20"/>
                <w:lang w:eastAsia="ru-RU"/>
              </w:rPr>
            </w:pPr>
          </w:p>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r>
      <w:tr w:rsidR="00E776C9" w:rsidRPr="00BE048C" w:rsidTr="00D5643C">
        <w:trPr>
          <w:trHeight w:val="397"/>
        </w:trPr>
        <w:tc>
          <w:tcPr>
            <w:tcW w:w="490" w:type="dxa"/>
            <w:vMerge/>
            <w:tcBorders>
              <w:top w:val="nil"/>
              <w:left w:val="single" w:sz="8" w:space="0" w:color="auto"/>
              <w:bottom w:val="single" w:sz="8" w:space="0" w:color="000000"/>
              <w:right w:val="single" w:sz="8" w:space="0" w:color="auto"/>
            </w:tcBorders>
            <w:hideMark/>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8" w:space="0" w:color="000000"/>
              <w:right w:val="single" w:sz="8" w:space="0" w:color="auto"/>
            </w:tcBorders>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8" w:space="0" w:color="000000"/>
              <w:right w:val="single" w:sz="8" w:space="0" w:color="auto"/>
            </w:tcBorders>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E776C9" w:rsidRPr="00BE048C" w:rsidRDefault="00E776C9"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2</w:t>
            </w:r>
          </w:p>
        </w:tc>
        <w:tc>
          <w:tcPr>
            <w:tcW w:w="1949" w:type="dxa"/>
            <w:tcBorders>
              <w:top w:val="nil"/>
              <w:left w:val="nil"/>
              <w:bottom w:val="single" w:sz="8" w:space="0" w:color="auto"/>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Водостойкость</w:t>
            </w:r>
          </w:p>
        </w:tc>
        <w:tc>
          <w:tcPr>
            <w:tcW w:w="1351" w:type="dxa"/>
            <w:tcBorders>
              <w:top w:val="nil"/>
              <w:left w:val="nil"/>
              <w:bottom w:val="single" w:sz="8" w:space="0" w:color="auto"/>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nil"/>
              <w:left w:val="nil"/>
              <w:bottom w:val="single" w:sz="8" w:space="0" w:color="auto"/>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nil"/>
              <w:left w:val="nil"/>
              <w:bottom w:val="single" w:sz="8" w:space="0" w:color="auto"/>
              <w:right w:val="nil"/>
            </w:tcBorders>
            <w:shd w:val="clear" w:color="auto" w:fill="auto"/>
            <w:vAlign w:val="center"/>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Да</w:t>
            </w:r>
          </w:p>
        </w:tc>
        <w:tc>
          <w:tcPr>
            <w:tcW w:w="706" w:type="dxa"/>
            <w:gridSpan w:val="2"/>
            <w:tcBorders>
              <w:top w:val="nil"/>
              <w:left w:val="nil"/>
              <w:bottom w:val="single" w:sz="8" w:space="0" w:color="auto"/>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E776C9" w:rsidRPr="00BE048C" w:rsidRDefault="00E776C9" w:rsidP="000F2A7F">
            <w:pPr>
              <w:spacing w:after="0" w:line="240" w:lineRule="auto"/>
              <w:rPr>
                <w:rFonts w:ascii="Times New Roman" w:eastAsia="Times New Roman" w:hAnsi="Times New Roman" w:cs="Times New Roman"/>
                <w:sz w:val="20"/>
                <w:szCs w:val="20"/>
                <w:lang w:eastAsia="ru-RU"/>
              </w:rPr>
            </w:pPr>
          </w:p>
        </w:tc>
      </w:tr>
      <w:tr w:rsidR="00E776C9" w:rsidRPr="00BE048C" w:rsidTr="00D5643C">
        <w:trPr>
          <w:trHeight w:val="397"/>
        </w:trPr>
        <w:tc>
          <w:tcPr>
            <w:tcW w:w="490" w:type="dxa"/>
            <w:vMerge/>
            <w:tcBorders>
              <w:top w:val="nil"/>
              <w:left w:val="single" w:sz="8" w:space="0" w:color="auto"/>
              <w:bottom w:val="single" w:sz="8" w:space="0" w:color="000000"/>
              <w:right w:val="single" w:sz="8" w:space="0" w:color="auto"/>
            </w:tcBorders>
            <w:hideMark/>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8" w:space="0" w:color="000000"/>
              <w:right w:val="single" w:sz="8" w:space="0" w:color="auto"/>
            </w:tcBorders>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8" w:space="0" w:color="000000"/>
              <w:right w:val="single" w:sz="8" w:space="0" w:color="auto"/>
            </w:tcBorders>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E776C9" w:rsidRPr="00BE048C" w:rsidRDefault="00E776C9"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3</w:t>
            </w:r>
          </w:p>
        </w:tc>
        <w:tc>
          <w:tcPr>
            <w:tcW w:w="1949" w:type="dxa"/>
            <w:tcBorders>
              <w:top w:val="nil"/>
              <w:left w:val="nil"/>
              <w:bottom w:val="single" w:sz="8" w:space="0" w:color="auto"/>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Термостойкость</w:t>
            </w:r>
          </w:p>
        </w:tc>
        <w:tc>
          <w:tcPr>
            <w:tcW w:w="1351" w:type="dxa"/>
            <w:tcBorders>
              <w:top w:val="nil"/>
              <w:left w:val="nil"/>
              <w:bottom w:val="single" w:sz="8" w:space="0" w:color="auto"/>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nil"/>
              <w:left w:val="nil"/>
              <w:bottom w:val="single" w:sz="8" w:space="0" w:color="auto"/>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nil"/>
              <w:left w:val="nil"/>
              <w:bottom w:val="single" w:sz="8" w:space="0" w:color="auto"/>
              <w:right w:val="nil"/>
            </w:tcBorders>
            <w:shd w:val="clear" w:color="auto" w:fill="auto"/>
            <w:vAlign w:val="center"/>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Да</w:t>
            </w:r>
          </w:p>
        </w:tc>
        <w:tc>
          <w:tcPr>
            <w:tcW w:w="706" w:type="dxa"/>
            <w:gridSpan w:val="2"/>
            <w:tcBorders>
              <w:top w:val="nil"/>
              <w:left w:val="nil"/>
              <w:bottom w:val="single" w:sz="8" w:space="0" w:color="auto"/>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E776C9" w:rsidRPr="00BE048C" w:rsidRDefault="00E776C9" w:rsidP="000F2A7F">
            <w:pPr>
              <w:spacing w:after="0" w:line="240" w:lineRule="auto"/>
              <w:rPr>
                <w:rFonts w:ascii="Times New Roman" w:eastAsia="Times New Roman" w:hAnsi="Times New Roman" w:cs="Times New Roman"/>
                <w:sz w:val="20"/>
                <w:szCs w:val="20"/>
                <w:lang w:eastAsia="ru-RU"/>
              </w:rPr>
            </w:pPr>
          </w:p>
        </w:tc>
      </w:tr>
      <w:tr w:rsidR="00E776C9" w:rsidRPr="00BE048C" w:rsidTr="00D5643C">
        <w:trPr>
          <w:trHeight w:val="397"/>
        </w:trPr>
        <w:tc>
          <w:tcPr>
            <w:tcW w:w="490" w:type="dxa"/>
            <w:vMerge/>
            <w:tcBorders>
              <w:top w:val="nil"/>
              <w:left w:val="single" w:sz="8" w:space="0" w:color="auto"/>
              <w:bottom w:val="single" w:sz="8" w:space="0" w:color="000000"/>
              <w:right w:val="single" w:sz="8" w:space="0" w:color="auto"/>
            </w:tcBorders>
            <w:hideMark/>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8" w:space="0" w:color="000000"/>
              <w:right w:val="single" w:sz="8" w:space="0" w:color="auto"/>
            </w:tcBorders>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8" w:space="0" w:color="000000"/>
              <w:right w:val="single" w:sz="8" w:space="0" w:color="auto"/>
            </w:tcBorders>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E776C9" w:rsidRPr="00BE048C" w:rsidRDefault="00E776C9"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4</w:t>
            </w:r>
          </w:p>
        </w:tc>
        <w:tc>
          <w:tcPr>
            <w:tcW w:w="1949" w:type="dxa"/>
            <w:tcBorders>
              <w:top w:val="nil"/>
              <w:left w:val="nil"/>
              <w:bottom w:val="single" w:sz="8" w:space="0" w:color="auto"/>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Тип по количеству компонентов</w:t>
            </w:r>
          </w:p>
        </w:tc>
        <w:tc>
          <w:tcPr>
            <w:tcW w:w="1351" w:type="dxa"/>
            <w:tcBorders>
              <w:top w:val="nil"/>
              <w:left w:val="nil"/>
              <w:bottom w:val="single" w:sz="8" w:space="0" w:color="auto"/>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nil"/>
              <w:left w:val="nil"/>
              <w:bottom w:val="single" w:sz="8" w:space="0" w:color="auto"/>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nil"/>
              <w:left w:val="nil"/>
              <w:bottom w:val="single" w:sz="8" w:space="0" w:color="auto"/>
              <w:right w:val="nil"/>
            </w:tcBorders>
            <w:shd w:val="clear" w:color="auto" w:fill="auto"/>
            <w:vAlign w:val="center"/>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Однокомпонентный</w:t>
            </w:r>
          </w:p>
        </w:tc>
        <w:tc>
          <w:tcPr>
            <w:tcW w:w="706" w:type="dxa"/>
            <w:gridSpan w:val="2"/>
            <w:tcBorders>
              <w:top w:val="nil"/>
              <w:left w:val="nil"/>
              <w:bottom w:val="single" w:sz="8" w:space="0" w:color="auto"/>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E776C9" w:rsidRPr="00BE048C" w:rsidRDefault="00E776C9" w:rsidP="000F2A7F">
            <w:pPr>
              <w:spacing w:after="0" w:line="240" w:lineRule="auto"/>
              <w:rPr>
                <w:rFonts w:ascii="Times New Roman" w:eastAsia="Times New Roman" w:hAnsi="Times New Roman" w:cs="Times New Roman"/>
                <w:sz w:val="20"/>
                <w:szCs w:val="20"/>
                <w:lang w:eastAsia="ru-RU"/>
              </w:rPr>
            </w:pPr>
          </w:p>
        </w:tc>
      </w:tr>
      <w:tr w:rsidR="00E776C9" w:rsidRPr="00BE048C" w:rsidTr="00D5643C">
        <w:trPr>
          <w:trHeight w:val="397"/>
        </w:trPr>
        <w:tc>
          <w:tcPr>
            <w:tcW w:w="490" w:type="dxa"/>
            <w:vMerge/>
            <w:tcBorders>
              <w:top w:val="nil"/>
              <w:left w:val="single" w:sz="8" w:space="0" w:color="auto"/>
              <w:bottom w:val="single" w:sz="8" w:space="0" w:color="000000"/>
              <w:right w:val="single" w:sz="8" w:space="0" w:color="auto"/>
            </w:tcBorders>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8" w:space="0" w:color="000000"/>
              <w:right w:val="single" w:sz="8" w:space="0" w:color="auto"/>
            </w:tcBorders>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8" w:space="0" w:color="000000"/>
              <w:right w:val="single" w:sz="8" w:space="0" w:color="auto"/>
            </w:tcBorders>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E776C9" w:rsidRPr="00BE048C" w:rsidRDefault="00E776C9"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E776C9" w:rsidRPr="00BE048C" w:rsidRDefault="00E776C9"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5</w:t>
            </w:r>
          </w:p>
        </w:tc>
        <w:tc>
          <w:tcPr>
            <w:tcW w:w="1949" w:type="dxa"/>
            <w:tcBorders>
              <w:top w:val="nil"/>
              <w:left w:val="nil"/>
              <w:bottom w:val="single" w:sz="8" w:space="0" w:color="auto"/>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Форма выпуска</w:t>
            </w:r>
          </w:p>
        </w:tc>
        <w:tc>
          <w:tcPr>
            <w:tcW w:w="1351" w:type="dxa"/>
            <w:tcBorders>
              <w:top w:val="nil"/>
              <w:left w:val="nil"/>
              <w:bottom w:val="single" w:sz="8" w:space="0" w:color="auto"/>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nil"/>
              <w:left w:val="nil"/>
              <w:bottom w:val="single" w:sz="8" w:space="0" w:color="auto"/>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nil"/>
              <w:left w:val="nil"/>
              <w:bottom w:val="single" w:sz="8" w:space="0" w:color="auto"/>
              <w:right w:val="nil"/>
            </w:tcBorders>
            <w:shd w:val="clear" w:color="auto" w:fill="auto"/>
            <w:vAlign w:val="center"/>
          </w:tcPr>
          <w:p w:rsidR="00E776C9" w:rsidRPr="00BE048C" w:rsidRDefault="00E776C9"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Паста</w:t>
            </w:r>
          </w:p>
        </w:tc>
        <w:tc>
          <w:tcPr>
            <w:tcW w:w="706" w:type="dxa"/>
            <w:gridSpan w:val="2"/>
            <w:tcBorders>
              <w:top w:val="nil"/>
              <w:left w:val="nil"/>
              <w:bottom w:val="single" w:sz="8" w:space="0" w:color="auto"/>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E776C9" w:rsidRPr="00BE048C" w:rsidRDefault="00E776C9" w:rsidP="000F2A7F">
            <w:pPr>
              <w:spacing w:after="0" w:line="240" w:lineRule="auto"/>
              <w:rPr>
                <w:rFonts w:ascii="Times New Roman" w:eastAsia="Times New Roman" w:hAnsi="Times New Roman" w:cs="Times New Roman"/>
                <w:sz w:val="20"/>
                <w:szCs w:val="20"/>
                <w:lang w:eastAsia="ru-RU"/>
              </w:rPr>
            </w:pPr>
          </w:p>
        </w:tc>
      </w:tr>
      <w:tr w:rsidR="00E776C9" w:rsidRPr="00BE048C" w:rsidTr="00D5643C">
        <w:trPr>
          <w:trHeight w:val="227"/>
        </w:trPr>
        <w:tc>
          <w:tcPr>
            <w:tcW w:w="490" w:type="dxa"/>
            <w:vMerge/>
            <w:tcBorders>
              <w:top w:val="nil"/>
              <w:left w:val="single" w:sz="8" w:space="0" w:color="auto"/>
              <w:bottom w:val="single" w:sz="8" w:space="0" w:color="000000"/>
              <w:right w:val="single" w:sz="8" w:space="0" w:color="auto"/>
            </w:tcBorders>
            <w:hideMark/>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8" w:space="0" w:color="000000"/>
              <w:right w:val="single" w:sz="8" w:space="0" w:color="auto"/>
            </w:tcBorders>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8" w:space="0" w:color="000000"/>
              <w:right w:val="single" w:sz="8" w:space="0" w:color="auto"/>
            </w:tcBorders>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E776C9" w:rsidRPr="00BE048C" w:rsidRDefault="00E776C9" w:rsidP="000F2A7F">
            <w:pPr>
              <w:spacing w:after="0" w:line="240" w:lineRule="auto"/>
              <w:rPr>
                <w:rFonts w:ascii="Times New Roman" w:eastAsia="Times New Roman" w:hAnsi="Times New Roman" w:cs="Times New Roman"/>
                <w:sz w:val="20"/>
                <w:szCs w:val="20"/>
                <w:lang w:eastAsia="ru-RU"/>
              </w:rPr>
            </w:pPr>
          </w:p>
        </w:tc>
        <w:tc>
          <w:tcPr>
            <w:tcW w:w="9054" w:type="dxa"/>
            <w:gridSpan w:val="8"/>
            <w:tcBorders>
              <w:top w:val="nil"/>
              <w:left w:val="nil"/>
              <w:bottom w:val="single" w:sz="8" w:space="0" w:color="auto"/>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Дополнительные характеристики*</w:t>
            </w:r>
          </w:p>
        </w:tc>
        <w:tc>
          <w:tcPr>
            <w:tcW w:w="709" w:type="dxa"/>
            <w:vMerge/>
            <w:tcBorders>
              <w:left w:val="single" w:sz="8" w:space="0" w:color="auto"/>
              <w:right w:val="single" w:sz="8" w:space="0" w:color="auto"/>
            </w:tcBorders>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E776C9" w:rsidRPr="00BE048C" w:rsidRDefault="00E776C9" w:rsidP="000F2A7F">
            <w:pPr>
              <w:spacing w:after="0" w:line="240" w:lineRule="auto"/>
              <w:rPr>
                <w:rFonts w:ascii="Times New Roman" w:eastAsia="Times New Roman" w:hAnsi="Times New Roman" w:cs="Times New Roman"/>
                <w:sz w:val="20"/>
                <w:szCs w:val="20"/>
                <w:lang w:eastAsia="ru-RU"/>
              </w:rPr>
            </w:pPr>
          </w:p>
        </w:tc>
      </w:tr>
      <w:tr w:rsidR="00E776C9" w:rsidRPr="00BE048C" w:rsidTr="00D5643C">
        <w:trPr>
          <w:trHeight w:val="397"/>
        </w:trPr>
        <w:tc>
          <w:tcPr>
            <w:tcW w:w="490" w:type="dxa"/>
            <w:vMerge/>
            <w:tcBorders>
              <w:top w:val="nil"/>
              <w:left w:val="single" w:sz="8" w:space="0" w:color="auto"/>
              <w:bottom w:val="single" w:sz="8" w:space="0" w:color="000000"/>
              <w:right w:val="single" w:sz="8" w:space="0" w:color="auto"/>
            </w:tcBorders>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8" w:space="0" w:color="000000"/>
              <w:right w:val="single" w:sz="8" w:space="0" w:color="auto"/>
            </w:tcBorders>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8" w:space="0" w:color="000000"/>
              <w:right w:val="single" w:sz="8" w:space="0" w:color="auto"/>
            </w:tcBorders>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E776C9" w:rsidRPr="00BE048C" w:rsidRDefault="00E776C9"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E776C9" w:rsidRPr="00BE048C" w:rsidRDefault="00E776C9"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6</w:t>
            </w:r>
          </w:p>
        </w:tc>
        <w:tc>
          <w:tcPr>
            <w:tcW w:w="1949" w:type="dxa"/>
            <w:tcBorders>
              <w:top w:val="nil"/>
              <w:left w:val="nil"/>
              <w:bottom w:val="single" w:sz="8" w:space="0" w:color="auto"/>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Вид упаковки</w:t>
            </w:r>
          </w:p>
        </w:tc>
        <w:tc>
          <w:tcPr>
            <w:tcW w:w="1351" w:type="dxa"/>
            <w:tcBorders>
              <w:top w:val="nil"/>
              <w:left w:val="nil"/>
              <w:bottom w:val="single" w:sz="8" w:space="0" w:color="auto"/>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nil"/>
              <w:left w:val="nil"/>
              <w:bottom w:val="single" w:sz="8" w:space="0" w:color="auto"/>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276" w:type="dxa"/>
            <w:tcBorders>
              <w:top w:val="nil"/>
              <w:left w:val="nil"/>
              <w:bottom w:val="single" w:sz="8" w:space="0" w:color="auto"/>
              <w:right w:val="nil"/>
            </w:tcBorders>
            <w:shd w:val="clear" w:color="auto" w:fill="auto"/>
            <w:vAlign w:val="center"/>
          </w:tcPr>
          <w:p w:rsidR="00E776C9" w:rsidRPr="00BE048C" w:rsidRDefault="00E776C9"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Ведро</w:t>
            </w:r>
          </w:p>
        </w:tc>
        <w:tc>
          <w:tcPr>
            <w:tcW w:w="706" w:type="dxa"/>
            <w:gridSpan w:val="2"/>
            <w:tcBorders>
              <w:top w:val="nil"/>
              <w:left w:val="nil"/>
              <w:bottom w:val="single" w:sz="8" w:space="0" w:color="auto"/>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E776C9" w:rsidRPr="00BE048C" w:rsidRDefault="00E776C9" w:rsidP="000F2A7F">
            <w:pPr>
              <w:spacing w:after="0" w:line="240" w:lineRule="auto"/>
              <w:rPr>
                <w:rFonts w:ascii="Times New Roman" w:eastAsia="Times New Roman" w:hAnsi="Times New Roman" w:cs="Times New Roman"/>
                <w:sz w:val="20"/>
                <w:szCs w:val="20"/>
                <w:lang w:eastAsia="ru-RU"/>
              </w:rPr>
            </w:pPr>
          </w:p>
        </w:tc>
      </w:tr>
      <w:tr w:rsidR="00E776C9" w:rsidRPr="00BE048C" w:rsidTr="00D5643C">
        <w:trPr>
          <w:trHeight w:val="397"/>
        </w:trPr>
        <w:tc>
          <w:tcPr>
            <w:tcW w:w="490" w:type="dxa"/>
            <w:vMerge/>
            <w:tcBorders>
              <w:top w:val="nil"/>
              <w:left w:val="single" w:sz="8" w:space="0" w:color="auto"/>
              <w:bottom w:val="single" w:sz="8" w:space="0" w:color="000000"/>
              <w:right w:val="single" w:sz="8" w:space="0" w:color="auto"/>
            </w:tcBorders>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8" w:space="0" w:color="000000"/>
              <w:right w:val="single" w:sz="8" w:space="0" w:color="auto"/>
            </w:tcBorders>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8" w:space="0" w:color="000000"/>
              <w:right w:val="single" w:sz="8" w:space="0" w:color="auto"/>
            </w:tcBorders>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E776C9" w:rsidRPr="00BE048C" w:rsidRDefault="00E776C9"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E776C9" w:rsidRPr="00BE048C" w:rsidRDefault="00E776C9"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7</w:t>
            </w:r>
          </w:p>
        </w:tc>
        <w:tc>
          <w:tcPr>
            <w:tcW w:w="1949" w:type="dxa"/>
            <w:tcBorders>
              <w:top w:val="nil"/>
              <w:left w:val="nil"/>
              <w:bottom w:val="single" w:sz="8" w:space="0" w:color="auto"/>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Вес</w:t>
            </w:r>
          </w:p>
        </w:tc>
        <w:tc>
          <w:tcPr>
            <w:tcW w:w="1351" w:type="dxa"/>
            <w:tcBorders>
              <w:top w:val="nil"/>
              <w:left w:val="nil"/>
              <w:bottom w:val="single" w:sz="8" w:space="0" w:color="auto"/>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nil"/>
              <w:left w:val="nil"/>
              <w:bottom w:val="single" w:sz="8" w:space="0" w:color="auto"/>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276" w:type="dxa"/>
            <w:tcBorders>
              <w:top w:val="nil"/>
              <w:left w:val="nil"/>
              <w:bottom w:val="single" w:sz="8" w:space="0" w:color="auto"/>
              <w:right w:val="nil"/>
            </w:tcBorders>
            <w:shd w:val="clear" w:color="auto" w:fill="auto"/>
            <w:vAlign w:val="center"/>
          </w:tcPr>
          <w:p w:rsidR="00E776C9" w:rsidRPr="00BE048C" w:rsidRDefault="00E776C9"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20</w:t>
            </w:r>
          </w:p>
        </w:tc>
        <w:tc>
          <w:tcPr>
            <w:tcW w:w="706" w:type="dxa"/>
            <w:gridSpan w:val="2"/>
            <w:tcBorders>
              <w:top w:val="nil"/>
              <w:left w:val="nil"/>
              <w:bottom w:val="single" w:sz="8" w:space="0" w:color="auto"/>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кг</w:t>
            </w:r>
          </w:p>
        </w:tc>
        <w:tc>
          <w:tcPr>
            <w:tcW w:w="709" w:type="dxa"/>
            <w:vMerge/>
            <w:tcBorders>
              <w:left w:val="single" w:sz="8" w:space="0" w:color="auto"/>
              <w:right w:val="single" w:sz="8" w:space="0" w:color="auto"/>
            </w:tcBorders>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E776C9" w:rsidRPr="00BE048C" w:rsidRDefault="00E776C9" w:rsidP="000F2A7F">
            <w:pPr>
              <w:spacing w:after="0" w:line="240" w:lineRule="auto"/>
              <w:rPr>
                <w:rFonts w:ascii="Times New Roman" w:eastAsia="Times New Roman" w:hAnsi="Times New Roman" w:cs="Times New Roman"/>
                <w:sz w:val="20"/>
                <w:szCs w:val="20"/>
                <w:lang w:eastAsia="ru-RU"/>
              </w:rPr>
            </w:pPr>
          </w:p>
        </w:tc>
      </w:tr>
      <w:tr w:rsidR="00E776C9" w:rsidRPr="00BE048C" w:rsidTr="00D5643C">
        <w:trPr>
          <w:trHeight w:val="397"/>
        </w:trPr>
        <w:tc>
          <w:tcPr>
            <w:tcW w:w="490" w:type="dxa"/>
            <w:vMerge/>
            <w:tcBorders>
              <w:top w:val="nil"/>
              <w:left w:val="single" w:sz="8" w:space="0" w:color="auto"/>
              <w:bottom w:val="single" w:sz="8" w:space="0" w:color="000000"/>
              <w:right w:val="single" w:sz="8" w:space="0" w:color="auto"/>
            </w:tcBorders>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8" w:space="0" w:color="000000"/>
              <w:right w:val="single" w:sz="8" w:space="0" w:color="auto"/>
            </w:tcBorders>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8" w:space="0" w:color="000000"/>
              <w:right w:val="single" w:sz="8" w:space="0" w:color="auto"/>
            </w:tcBorders>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E776C9" w:rsidRPr="00BE048C" w:rsidRDefault="00E776C9"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E776C9" w:rsidRPr="00BE048C" w:rsidRDefault="00E776C9"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8</w:t>
            </w:r>
          </w:p>
        </w:tc>
        <w:tc>
          <w:tcPr>
            <w:tcW w:w="1949" w:type="dxa"/>
            <w:tcBorders>
              <w:top w:val="nil"/>
              <w:left w:val="nil"/>
              <w:bottom w:val="single" w:sz="8" w:space="0" w:color="auto"/>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Назначение</w:t>
            </w:r>
          </w:p>
        </w:tc>
        <w:tc>
          <w:tcPr>
            <w:tcW w:w="1351" w:type="dxa"/>
            <w:tcBorders>
              <w:top w:val="nil"/>
              <w:left w:val="nil"/>
              <w:bottom w:val="single" w:sz="8" w:space="0" w:color="auto"/>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nil"/>
              <w:left w:val="nil"/>
              <w:bottom w:val="single" w:sz="8" w:space="0" w:color="auto"/>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nil"/>
              <w:left w:val="nil"/>
              <w:bottom w:val="single" w:sz="8" w:space="0" w:color="auto"/>
              <w:right w:val="nil"/>
            </w:tcBorders>
            <w:shd w:val="clear" w:color="auto" w:fill="auto"/>
            <w:vAlign w:val="center"/>
          </w:tcPr>
          <w:p w:rsidR="00E776C9" w:rsidRPr="00BE048C" w:rsidRDefault="00E776C9"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Для наклеивания линолеума и ковролина</w:t>
            </w:r>
          </w:p>
        </w:tc>
        <w:tc>
          <w:tcPr>
            <w:tcW w:w="706" w:type="dxa"/>
            <w:gridSpan w:val="2"/>
            <w:tcBorders>
              <w:top w:val="nil"/>
              <w:left w:val="nil"/>
              <w:bottom w:val="single" w:sz="8" w:space="0" w:color="auto"/>
              <w:right w:val="single" w:sz="8" w:space="0" w:color="auto"/>
            </w:tcBorders>
            <w:shd w:val="clear" w:color="auto" w:fill="auto"/>
            <w:vAlign w:val="center"/>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bottom w:val="single" w:sz="8" w:space="0" w:color="000000"/>
              <w:right w:val="single" w:sz="8" w:space="0" w:color="auto"/>
            </w:tcBorders>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bottom w:val="single" w:sz="8" w:space="0" w:color="000000"/>
              <w:right w:val="single" w:sz="8" w:space="0" w:color="auto"/>
            </w:tcBorders>
          </w:tcPr>
          <w:p w:rsidR="00E776C9" w:rsidRPr="00BE048C" w:rsidRDefault="00E776C9"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bottom w:val="single" w:sz="8" w:space="0" w:color="000000"/>
              <w:right w:val="single" w:sz="8" w:space="0" w:color="auto"/>
            </w:tcBorders>
            <w:vAlign w:val="center"/>
          </w:tcPr>
          <w:p w:rsidR="00E776C9" w:rsidRPr="00BE048C" w:rsidRDefault="00E776C9"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top w:val="nil"/>
              <w:left w:val="single" w:sz="8" w:space="0" w:color="auto"/>
              <w:bottom w:val="single" w:sz="8" w:space="0" w:color="000000"/>
              <w:right w:val="single" w:sz="8" w:space="0" w:color="auto"/>
            </w:tcBorders>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9054" w:type="dxa"/>
            <w:gridSpan w:val="8"/>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ККН не применяется в связи с тем, что отсутствуют характеристики на данный клей для линолеума.</w:t>
            </w:r>
          </w:p>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Характеристики на товар были выбраны по ближайшему КТРУ 20.52.10.190-00000022 с добавлением трех характеристик. В соответствии с пунктом 3 части 1 Статьи 33 Федерального закона "О контрактной системе в сфере закупок товаров, работ, услуг для обеспечения государственных и муниципальных нужд" от 05.04.2013 N 44-ФЗ товар, указанный в пункте 2 Приложения1 к Описанию объекта закупки (Клей полимерный) должен соответствовать следующему изображению:</w:t>
            </w:r>
          </w:p>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object w:dxaOrig="11715" w:dyaOrig="81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45pt" o:ole="">
                  <v:imagedata r:id="rId8" o:title=""/>
                </v:shape>
                <o:OLEObject Type="Embed" ProgID="PBrush" ShapeID="_x0000_i1025" DrawAspect="Content" ObjectID="_1841212337" r:id="rId9"/>
              </w:object>
            </w:r>
          </w:p>
        </w:tc>
        <w:tc>
          <w:tcPr>
            <w:tcW w:w="709" w:type="dxa"/>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tcBorders>
              <w:top w:val="nil"/>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val="restart"/>
            <w:tcBorders>
              <w:top w:val="nil"/>
              <w:left w:val="single" w:sz="8" w:space="0" w:color="auto"/>
              <w:bottom w:val="single" w:sz="8" w:space="0" w:color="000000"/>
              <w:right w:val="single" w:sz="8" w:space="0" w:color="auto"/>
            </w:tcBorders>
            <w:shd w:val="clear" w:color="auto" w:fill="auto"/>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9</w:t>
            </w:r>
          </w:p>
        </w:tc>
        <w:tc>
          <w:tcPr>
            <w:tcW w:w="1323" w:type="dxa"/>
            <w:vMerge w:val="restart"/>
            <w:tcBorders>
              <w:top w:val="nil"/>
              <w:left w:val="single" w:sz="8" w:space="0" w:color="auto"/>
              <w:bottom w:val="single" w:sz="8" w:space="0" w:color="000000"/>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roofErr w:type="gramStart"/>
            <w:r w:rsidRPr="00BE048C">
              <w:rPr>
                <w:rFonts w:ascii="Times New Roman" w:eastAsia="Times New Roman" w:hAnsi="Times New Roman" w:cs="Times New Roman"/>
                <w:sz w:val="20"/>
                <w:szCs w:val="20"/>
                <w:lang w:eastAsia="ru-RU"/>
              </w:rPr>
              <w:t>ККН  19.20.23.110</w:t>
            </w:r>
            <w:proofErr w:type="gramEnd"/>
            <w:r w:rsidRPr="00BE048C">
              <w:rPr>
                <w:rFonts w:ascii="Times New Roman" w:eastAsia="Times New Roman" w:hAnsi="Times New Roman" w:cs="Times New Roman"/>
                <w:sz w:val="20"/>
                <w:szCs w:val="20"/>
                <w:lang w:eastAsia="ru-RU"/>
              </w:rPr>
              <w:t>-00</w:t>
            </w:r>
            <w:r>
              <w:rPr>
                <w:rFonts w:ascii="Times New Roman" w:eastAsia="Times New Roman" w:hAnsi="Times New Roman" w:cs="Times New Roman"/>
                <w:sz w:val="20"/>
                <w:szCs w:val="20"/>
                <w:lang w:eastAsia="ru-RU"/>
              </w:rPr>
              <w:t>2</w:t>
            </w:r>
            <w:r w:rsidRPr="00BE048C">
              <w:rPr>
                <w:rFonts w:ascii="Times New Roman" w:eastAsia="Times New Roman" w:hAnsi="Times New Roman" w:cs="Times New Roman"/>
                <w:sz w:val="20"/>
                <w:szCs w:val="20"/>
                <w:lang w:eastAsia="ru-RU"/>
              </w:rPr>
              <w:t xml:space="preserve">                                                                КТРУ не применяется                                                                                           </w:t>
            </w:r>
          </w:p>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val="restart"/>
            <w:tcBorders>
              <w:top w:val="nil"/>
              <w:left w:val="single" w:sz="8" w:space="0" w:color="auto"/>
              <w:bottom w:val="single" w:sz="8" w:space="0" w:color="000000"/>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 xml:space="preserve">Растворитель (Уайт-спирит) тип </w:t>
            </w:r>
            <w:r>
              <w:rPr>
                <w:rFonts w:ascii="Times New Roman" w:eastAsia="Times New Roman" w:hAnsi="Times New Roman" w:cs="Times New Roman"/>
                <w:sz w:val="20"/>
                <w:szCs w:val="20"/>
                <w:lang w:eastAsia="ru-RU"/>
              </w:rPr>
              <w:t>2</w:t>
            </w:r>
          </w:p>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val="restart"/>
            <w:tcBorders>
              <w:top w:val="nil"/>
              <w:left w:val="single" w:sz="8" w:space="0" w:color="auto"/>
              <w:bottom w:val="single" w:sz="8" w:space="0" w:color="000000"/>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1</w:t>
            </w:r>
          </w:p>
        </w:tc>
        <w:tc>
          <w:tcPr>
            <w:tcW w:w="1949"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Вид</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Нефрас-С4-155/200 (</w:t>
            </w:r>
            <w:proofErr w:type="spellStart"/>
            <w:r w:rsidRPr="00BE048C">
              <w:rPr>
                <w:rFonts w:ascii="Times New Roman" w:hAnsi="Times New Roman" w:cs="Times New Roman"/>
                <w:sz w:val="20"/>
                <w:szCs w:val="20"/>
              </w:rPr>
              <w:t>уайт</w:t>
            </w:r>
            <w:proofErr w:type="spellEnd"/>
            <w:r w:rsidRPr="00BE048C">
              <w:rPr>
                <w:rFonts w:ascii="Times New Roman" w:hAnsi="Times New Roman" w:cs="Times New Roman"/>
                <w:sz w:val="20"/>
                <w:szCs w:val="20"/>
              </w:rPr>
              <w:t>-спирит)</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p>
        </w:tc>
        <w:tc>
          <w:tcPr>
            <w:tcW w:w="709" w:type="dxa"/>
            <w:vMerge w:val="restart"/>
            <w:tcBorders>
              <w:top w:val="nil"/>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val="restart"/>
            <w:tcBorders>
              <w:top w:val="nil"/>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roofErr w:type="spellStart"/>
            <w:r w:rsidRPr="00BE048C">
              <w:rPr>
                <w:rFonts w:ascii="Times New Roman" w:eastAsia="Times New Roman" w:hAnsi="Times New Roman" w:cs="Times New Roman"/>
                <w:sz w:val="20"/>
                <w:szCs w:val="20"/>
                <w:lang w:eastAsia="ru-RU"/>
              </w:rPr>
              <w:t>упак</w:t>
            </w:r>
            <w:proofErr w:type="spellEnd"/>
          </w:p>
        </w:tc>
        <w:tc>
          <w:tcPr>
            <w:tcW w:w="1417" w:type="dxa"/>
            <w:vMerge w:val="restart"/>
            <w:tcBorders>
              <w:top w:val="nil"/>
              <w:left w:val="single" w:sz="8" w:space="0" w:color="auto"/>
              <w:bottom w:val="nil"/>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top w:val="nil"/>
              <w:left w:val="single" w:sz="8" w:space="0" w:color="auto"/>
              <w:bottom w:val="single" w:sz="8" w:space="0" w:color="000000"/>
              <w:right w:val="single" w:sz="8" w:space="0" w:color="auto"/>
            </w:tcBorders>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8"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2</w:t>
            </w:r>
          </w:p>
        </w:tc>
        <w:tc>
          <w:tcPr>
            <w:tcW w:w="1949" w:type="dxa"/>
            <w:tcBorders>
              <w:left w:val="single" w:sz="8" w:space="0" w:color="auto"/>
              <w:bottom w:val="single" w:sz="4"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Назначение</w:t>
            </w:r>
          </w:p>
        </w:tc>
        <w:tc>
          <w:tcPr>
            <w:tcW w:w="1351" w:type="dxa"/>
            <w:tcBorders>
              <w:left w:val="single" w:sz="8" w:space="0" w:color="auto"/>
              <w:bottom w:val="single" w:sz="4"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nil"/>
              <w:left w:val="nil"/>
              <w:bottom w:val="single" w:sz="4"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bottom w:val="single" w:sz="4" w:space="0" w:color="auto"/>
            </w:tcBorders>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noWrap/>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Разбавление лакокрасочных материалов, мастик, смывка смазок, удаление масляных и битумных пятен, очистка инструмента, обезжиривание поверхностей</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top w:val="nil"/>
              <w:left w:val="single" w:sz="8" w:space="0" w:color="auto"/>
              <w:bottom w:val="nil"/>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top w:val="nil"/>
              <w:left w:val="single" w:sz="8" w:space="0" w:color="auto"/>
              <w:bottom w:val="single" w:sz="8" w:space="0" w:color="000000"/>
              <w:right w:val="single" w:sz="8" w:space="0" w:color="auto"/>
            </w:tcBorders>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3</w:t>
            </w:r>
          </w:p>
        </w:tc>
        <w:tc>
          <w:tcPr>
            <w:tcW w:w="1949"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Плотность при температуре 20 градусов Цельсия, грамм на сантиметр кубический</w:t>
            </w:r>
          </w:p>
        </w:tc>
        <w:tc>
          <w:tcPr>
            <w:tcW w:w="1351"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 0,79</w:t>
            </w:r>
          </w:p>
        </w:tc>
        <w:tc>
          <w:tcPr>
            <w:tcW w:w="1417"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single" w:sz="4" w:space="0" w:color="auto"/>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top w:val="nil"/>
              <w:left w:val="single" w:sz="8" w:space="0" w:color="auto"/>
              <w:bottom w:val="nil"/>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top w:val="nil"/>
              <w:left w:val="single" w:sz="8" w:space="0" w:color="auto"/>
              <w:bottom w:val="single" w:sz="8" w:space="0" w:color="000000"/>
              <w:right w:val="single" w:sz="8" w:space="0" w:color="auto"/>
            </w:tcBorders>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4</w:t>
            </w:r>
          </w:p>
        </w:tc>
        <w:tc>
          <w:tcPr>
            <w:tcW w:w="1949"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Фасовка</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proofErr w:type="gramStart"/>
            <w:r w:rsidRPr="00BE048C">
              <w:rPr>
                <w:rFonts w:ascii="Times New Roman" w:hAnsi="Times New Roman" w:cs="Times New Roman"/>
                <w:sz w:val="20"/>
                <w:szCs w:val="20"/>
              </w:rPr>
              <w:t>Л;дм</w:t>
            </w:r>
            <w:proofErr w:type="gramEnd"/>
            <w:r w:rsidRPr="00BE048C">
              <w:rPr>
                <w:rFonts w:ascii="Times New Roman" w:hAnsi="Times New Roman" w:cs="Times New Roman"/>
                <w:sz w:val="20"/>
                <w:szCs w:val="20"/>
              </w:rPr>
              <w:t>3</w:t>
            </w: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top w:val="nil"/>
              <w:left w:val="single" w:sz="8" w:space="0" w:color="auto"/>
              <w:bottom w:val="nil"/>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top w:val="nil"/>
              <w:left w:val="single" w:sz="8" w:space="0" w:color="auto"/>
              <w:bottom w:val="single" w:sz="8" w:space="0" w:color="000000"/>
              <w:right w:val="single" w:sz="8" w:space="0" w:color="auto"/>
            </w:tcBorders>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5</w:t>
            </w:r>
          </w:p>
        </w:tc>
        <w:tc>
          <w:tcPr>
            <w:tcW w:w="1949"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Цвет</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Прозрачный</w:t>
            </w:r>
          </w:p>
        </w:tc>
        <w:tc>
          <w:tcPr>
            <w:tcW w:w="706" w:type="dxa"/>
            <w:gridSpan w:val="2"/>
            <w:tcBorders>
              <w:top w:val="nil"/>
              <w:left w:val="nil"/>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p>
        </w:tc>
        <w:tc>
          <w:tcPr>
            <w:tcW w:w="709" w:type="dxa"/>
            <w:vMerge/>
            <w:tcBorders>
              <w:left w:val="single" w:sz="4"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val="restart"/>
            <w:tcBorders>
              <w:top w:val="nil"/>
              <w:left w:val="single" w:sz="8" w:space="0" w:color="auto"/>
              <w:bottom w:val="single" w:sz="8" w:space="0" w:color="000000"/>
              <w:right w:val="single" w:sz="8" w:space="0" w:color="auto"/>
            </w:tcBorders>
            <w:shd w:val="clear" w:color="auto" w:fill="auto"/>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top w:val="nil"/>
              <w:left w:val="single" w:sz="8" w:space="0" w:color="auto"/>
              <w:bottom w:val="single" w:sz="8" w:space="0" w:color="000000"/>
              <w:right w:val="single" w:sz="8" w:space="0" w:color="auto"/>
            </w:tcBorders>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6</w:t>
            </w:r>
          </w:p>
        </w:tc>
        <w:tc>
          <w:tcPr>
            <w:tcW w:w="1949"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Консистенция</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Маслянистая</w:t>
            </w:r>
          </w:p>
        </w:tc>
        <w:tc>
          <w:tcPr>
            <w:tcW w:w="706" w:type="dxa"/>
            <w:gridSpan w:val="2"/>
            <w:tcBorders>
              <w:top w:val="nil"/>
              <w:left w:val="nil"/>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p>
        </w:tc>
        <w:tc>
          <w:tcPr>
            <w:tcW w:w="709" w:type="dxa"/>
            <w:vMerge/>
            <w:tcBorders>
              <w:left w:val="single" w:sz="4"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top w:val="nil"/>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4" w:space="0" w:color="auto"/>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7</w:t>
            </w:r>
          </w:p>
        </w:tc>
        <w:tc>
          <w:tcPr>
            <w:tcW w:w="1949"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Соответствие нормативно-технической документации</w:t>
            </w:r>
          </w:p>
        </w:tc>
        <w:tc>
          <w:tcPr>
            <w:tcW w:w="1351"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ГОСТ 3134-78; ТУ производителя</w:t>
            </w:r>
          </w:p>
        </w:tc>
        <w:tc>
          <w:tcPr>
            <w:tcW w:w="1276" w:type="dxa"/>
            <w:tcBorders>
              <w:top w:val="single" w:sz="4" w:space="0" w:color="auto"/>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single" w:sz="4"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706" w:type="dxa"/>
            <w:gridSpan w:val="2"/>
            <w:tcBorders>
              <w:top w:val="single" w:sz="4" w:space="0" w:color="auto"/>
              <w:left w:val="nil"/>
              <w:bottom w:val="single" w:sz="8"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p>
        </w:tc>
        <w:tc>
          <w:tcPr>
            <w:tcW w:w="709" w:type="dxa"/>
            <w:vMerge/>
            <w:tcBorders>
              <w:left w:val="single" w:sz="4"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top w:val="nil"/>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806AA4" w:rsidRPr="00BE048C" w:rsidTr="006B0F6C">
        <w:trPr>
          <w:trHeight w:val="20"/>
        </w:trPr>
        <w:tc>
          <w:tcPr>
            <w:tcW w:w="490" w:type="dxa"/>
            <w:vMerge w:val="restart"/>
            <w:tcBorders>
              <w:top w:val="single" w:sz="4" w:space="0" w:color="auto"/>
              <w:left w:val="single" w:sz="8" w:space="0" w:color="auto"/>
              <w:bottom w:val="single" w:sz="8" w:space="0" w:color="000000"/>
              <w:right w:val="single" w:sz="8" w:space="0" w:color="auto"/>
            </w:tcBorders>
            <w:shd w:val="clear" w:color="auto" w:fill="auto"/>
            <w:hideMark/>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10</w:t>
            </w:r>
          </w:p>
        </w:tc>
        <w:tc>
          <w:tcPr>
            <w:tcW w:w="1323" w:type="dxa"/>
            <w:vMerge w:val="restart"/>
            <w:tcBorders>
              <w:top w:val="single" w:sz="4" w:space="0" w:color="auto"/>
              <w:left w:val="single" w:sz="8" w:space="0" w:color="auto"/>
              <w:bottom w:val="single" w:sz="8" w:space="0" w:color="000000"/>
              <w:right w:val="single" w:sz="8" w:space="0" w:color="auto"/>
            </w:tcBorders>
            <w:shd w:val="clear" w:color="auto" w:fill="auto"/>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 xml:space="preserve">ККН </w:t>
            </w:r>
            <w:bookmarkStart w:id="2" w:name="_Hlk230274449"/>
            <w:r w:rsidRPr="00BE048C">
              <w:rPr>
                <w:rFonts w:ascii="Times New Roman" w:eastAsia="Times New Roman" w:hAnsi="Times New Roman" w:cs="Times New Roman"/>
                <w:sz w:val="20"/>
                <w:szCs w:val="20"/>
                <w:lang w:eastAsia="ru-RU"/>
              </w:rPr>
              <w:t>20.52.10.190-026</w:t>
            </w:r>
            <w:bookmarkEnd w:id="2"/>
          </w:p>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 xml:space="preserve">КТРУ </w:t>
            </w:r>
            <w:bookmarkStart w:id="3" w:name="_Hlk230274461"/>
            <w:r w:rsidRPr="00BE048C">
              <w:rPr>
                <w:rFonts w:ascii="Times New Roman" w:eastAsia="Times New Roman" w:hAnsi="Times New Roman" w:cs="Times New Roman"/>
                <w:sz w:val="20"/>
                <w:szCs w:val="20"/>
                <w:lang w:eastAsia="ru-RU"/>
              </w:rPr>
              <w:t>20.52.10.190-00000010</w:t>
            </w:r>
            <w:bookmarkEnd w:id="3"/>
          </w:p>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1551" w:type="dxa"/>
            <w:vMerge w:val="restart"/>
            <w:tcBorders>
              <w:top w:val="single" w:sz="4" w:space="0" w:color="auto"/>
              <w:left w:val="single" w:sz="8" w:space="0" w:color="auto"/>
              <w:bottom w:val="single" w:sz="8" w:space="0" w:color="000000"/>
              <w:right w:val="single" w:sz="8" w:space="0" w:color="auto"/>
            </w:tcBorders>
            <w:shd w:val="clear" w:color="auto" w:fill="auto"/>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 xml:space="preserve">Клей поливинилацетатный тип 1 </w:t>
            </w:r>
          </w:p>
        </w:tc>
        <w:tc>
          <w:tcPr>
            <w:tcW w:w="482" w:type="dxa"/>
            <w:vMerge w:val="restart"/>
            <w:tcBorders>
              <w:top w:val="single" w:sz="4" w:space="0" w:color="auto"/>
              <w:left w:val="single" w:sz="8" w:space="0" w:color="auto"/>
              <w:bottom w:val="single" w:sz="8" w:space="0" w:color="000000"/>
              <w:right w:val="single" w:sz="8" w:space="0" w:color="auto"/>
            </w:tcBorders>
            <w:shd w:val="clear" w:color="auto" w:fill="auto"/>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1</w:t>
            </w:r>
          </w:p>
        </w:tc>
        <w:tc>
          <w:tcPr>
            <w:tcW w:w="1949" w:type="dxa"/>
            <w:tcBorders>
              <w:top w:val="nil"/>
              <w:left w:val="nil"/>
              <w:bottom w:val="single" w:sz="8" w:space="0" w:color="auto"/>
              <w:right w:val="single" w:sz="8" w:space="0" w:color="auto"/>
            </w:tcBorders>
            <w:shd w:val="clear" w:color="auto" w:fill="auto"/>
            <w:vAlign w:val="center"/>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Вид</w:t>
            </w:r>
          </w:p>
        </w:tc>
        <w:tc>
          <w:tcPr>
            <w:tcW w:w="1351" w:type="dxa"/>
            <w:tcBorders>
              <w:top w:val="nil"/>
              <w:left w:val="nil"/>
              <w:bottom w:val="single" w:sz="8" w:space="0" w:color="auto"/>
              <w:right w:val="single" w:sz="8" w:space="0" w:color="auto"/>
            </w:tcBorders>
            <w:shd w:val="clear" w:color="auto" w:fill="auto"/>
            <w:vAlign w:val="center"/>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nil"/>
              <w:left w:val="nil"/>
              <w:bottom w:val="single" w:sz="8" w:space="0" w:color="auto"/>
              <w:right w:val="single" w:sz="8" w:space="0" w:color="auto"/>
            </w:tcBorders>
            <w:shd w:val="clear" w:color="auto" w:fill="auto"/>
            <w:vAlign w:val="center"/>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nil"/>
              <w:left w:val="nil"/>
              <w:bottom w:val="single" w:sz="8" w:space="0" w:color="auto"/>
              <w:right w:val="nil"/>
            </w:tcBorders>
            <w:shd w:val="clear" w:color="auto" w:fill="auto"/>
            <w:vAlign w:val="center"/>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Столярный клей ПВА для дерева</w:t>
            </w:r>
          </w:p>
        </w:tc>
        <w:tc>
          <w:tcPr>
            <w:tcW w:w="706" w:type="dxa"/>
            <w:gridSpan w:val="2"/>
            <w:tcBorders>
              <w:top w:val="nil"/>
              <w:left w:val="nil"/>
              <w:bottom w:val="single" w:sz="8" w:space="0" w:color="auto"/>
              <w:right w:val="single" w:sz="8" w:space="0" w:color="auto"/>
            </w:tcBorders>
            <w:shd w:val="clear" w:color="auto" w:fill="auto"/>
            <w:vAlign w:val="center"/>
          </w:tcPr>
          <w:p w:rsidR="00806AA4" w:rsidRPr="00BE048C" w:rsidRDefault="00806AA4" w:rsidP="000F2A7F">
            <w:pPr>
              <w:spacing w:after="0" w:line="240" w:lineRule="auto"/>
              <w:jc w:val="center"/>
              <w:rPr>
                <w:rFonts w:ascii="Times New Roman" w:eastAsia="Times New Roman" w:hAnsi="Times New Roman" w:cs="Times New Roman"/>
                <w:sz w:val="20"/>
                <w:szCs w:val="20"/>
                <w:highlight w:val="yellow"/>
                <w:lang w:eastAsia="ru-RU"/>
              </w:rPr>
            </w:pPr>
          </w:p>
        </w:tc>
        <w:tc>
          <w:tcPr>
            <w:tcW w:w="709" w:type="dxa"/>
            <w:vMerge w:val="restart"/>
            <w:tcBorders>
              <w:top w:val="single" w:sz="4" w:space="0" w:color="auto"/>
              <w:left w:val="single" w:sz="8" w:space="0" w:color="auto"/>
              <w:right w:val="single" w:sz="8" w:space="0" w:color="auto"/>
            </w:tcBorders>
            <w:shd w:val="clear" w:color="auto" w:fill="auto"/>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6</w:t>
            </w:r>
          </w:p>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709" w:type="dxa"/>
            <w:vMerge w:val="restart"/>
            <w:tcBorders>
              <w:top w:val="single" w:sz="4" w:space="0" w:color="auto"/>
              <w:left w:val="single" w:sz="8" w:space="0" w:color="auto"/>
              <w:right w:val="single" w:sz="8" w:space="0" w:color="auto"/>
            </w:tcBorders>
            <w:shd w:val="clear" w:color="auto" w:fill="auto"/>
          </w:tcPr>
          <w:p w:rsidR="00806AA4" w:rsidRPr="00BE048C" w:rsidRDefault="00806AA4"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Л;</w:t>
            </w:r>
          </w:p>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дм3</w:t>
            </w:r>
          </w:p>
        </w:tc>
        <w:tc>
          <w:tcPr>
            <w:tcW w:w="1417" w:type="dxa"/>
            <w:vMerge w:val="restart"/>
            <w:tcBorders>
              <w:top w:val="single" w:sz="4" w:space="0" w:color="auto"/>
              <w:left w:val="single" w:sz="8" w:space="0" w:color="auto"/>
              <w:right w:val="single" w:sz="8" w:space="0" w:color="auto"/>
            </w:tcBorders>
            <w:shd w:val="clear" w:color="auto" w:fill="auto"/>
          </w:tcPr>
          <w:p w:rsidR="00806AA4" w:rsidRPr="00BE048C" w:rsidRDefault="00806AA4" w:rsidP="000F2A7F">
            <w:pPr>
              <w:spacing w:after="0" w:line="240" w:lineRule="auto"/>
              <w:rPr>
                <w:rFonts w:ascii="Times New Roman" w:eastAsia="Times New Roman" w:hAnsi="Times New Roman" w:cs="Times New Roman"/>
                <w:sz w:val="20"/>
                <w:szCs w:val="20"/>
                <w:lang w:eastAsia="ru-RU"/>
              </w:rPr>
            </w:pPr>
          </w:p>
        </w:tc>
      </w:tr>
      <w:tr w:rsidR="00806AA4" w:rsidRPr="00BE048C" w:rsidTr="00113C15">
        <w:trPr>
          <w:trHeight w:val="20"/>
        </w:trPr>
        <w:tc>
          <w:tcPr>
            <w:tcW w:w="490" w:type="dxa"/>
            <w:vMerge/>
            <w:tcBorders>
              <w:top w:val="single" w:sz="4" w:space="0" w:color="auto"/>
              <w:left w:val="single" w:sz="8" w:space="0" w:color="auto"/>
              <w:bottom w:val="single" w:sz="8" w:space="0" w:color="000000"/>
              <w:right w:val="single" w:sz="8" w:space="0" w:color="auto"/>
            </w:tcBorders>
            <w:shd w:val="clear" w:color="auto" w:fill="auto"/>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single" w:sz="4" w:space="0" w:color="auto"/>
              <w:left w:val="single" w:sz="8" w:space="0" w:color="auto"/>
              <w:bottom w:val="single" w:sz="8" w:space="0" w:color="000000"/>
              <w:right w:val="single" w:sz="8" w:space="0" w:color="auto"/>
            </w:tcBorders>
            <w:shd w:val="clear" w:color="auto" w:fill="auto"/>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single" w:sz="4" w:space="0" w:color="auto"/>
              <w:left w:val="single" w:sz="8" w:space="0" w:color="auto"/>
              <w:bottom w:val="single" w:sz="8" w:space="0" w:color="000000"/>
              <w:right w:val="single" w:sz="8" w:space="0" w:color="auto"/>
            </w:tcBorders>
            <w:shd w:val="clear" w:color="auto" w:fill="auto"/>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single" w:sz="4" w:space="0" w:color="auto"/>
              <w:left w:val="single" w:sz="8" w:space="0" w:color="auto"/>
              <w:bottom w:val="single" w:sz="8" w:space="0" w:color="000000"/>
              <w:right w:val="single" w:sz="8" w:space="0" w:color="auto"/>
            </w:tcBorders>
            <w:shd w:val="clear" w:color="auto" w:fill="auto"/>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806AA4" w:rsidRPr="00BE048C" w:rsidRDefault="00310E80" w:rsidP="000F2A7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1949" w:type="dxa"/>
            <w:tcBorders>
              <w:top w:val="nil"/>
              <w:left w:val="nil"/>
              <w:bottom w:val="single" w:sz="8" w:space="0" w:color="auto"/>
              <w:right w:val="single" w:sz="8" w:space="0" w:color="auto"/>
            </w:tcBorders>
            <w:shd w:val="clear" w:color="auto" w:fill="auto"/>
            <w:vAlign w:val="center"/>
          </w:tcPr>
          <w:p w:rsidR="00806AA4" w:rsidRPr="00BE048C" w:rsidRDefault="00806AA4"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Марка по влагостойкости</w:t>
            </w:r>
          </w:p>
        </w:tc>
        <w:tc>
          <w:tcPr>
            <w:tcW w:w="1351" w:type="dxa"/>
            <w:tcBorders>
              <w:top w:val="nil"/>
              <w:left w:val="nil"/>
              <w:bottom w:val="single" w:sz="8" w:space="0" w:color="auto"/>
              <w:right w:val="single" w:sz="8" w:space="0" w:color="auto"/>
            </w:tcBorders>
            <w:shd w:val="clear" w:color="auto" w:fill="auto"/>
            <w:vAlign w:val="center"/>
          </w:tcPr>
          <w:p w:rsidR="00806AA4" w:rsidRPr="00BE048C" w:rsidRDefault="00806AA4" w:rsidP="000F2A7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х</w:t>
            </w:r>
          </w:p>
        </w:tc>
        <w:tc>
          <w:tcPr>
            <w:tcW w:w="1417" w:type="dxa"/>
            <w:tcBorders>
              <w:top w:val="nil"/>
              <w:left w:val="nil"/>
              <w:bottom w:val="single" w:sz="8" w:space="0" w:color="auto"/>
              <w:right w:val="single" w:sz="8" w:space="0" w:color="auto"/>
            </w:tcBorders>
            <w:shd w:val="clear" w:color="auto" w:fill="auto"/>
            <w:vAlign w:val="center"/>
          </w:tcPr>
          <w:p w:rsidR="00806AA4" w:rsidRPr="00BE048C" w:rsidRDefault="00806AA4" w:rsidP="000F2A7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х</w:t>
            </w:r>
          </w:p>
        </w:tc>
        <w:tc>
          <w:tcPr>
            <w:tcW w:w="1276" w:type="dxa"/>
            <w:tcBorders>
              <w:top w:val="nil"/>
              <w:left w:val="nil"/>
              <w:bottom w:val="single" w:sz="8" w:space="0" w:color="auto"/>
              <w:right w:val="nil"/>
            </w:tcBorders>
            <w:shd w:val="clear" w:color="auto" w:fill="auto"/>
            <w:vAlign w:val="center"/>
          </w:tcPr>
          <w:p w:rsidR="00806AA4" w:rsidRPr="00BE048C" w:rsidRDefault="00806AA4" w:rsidP="000F2A7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806AA4" w:rsidRPr="00BE048C" w:rsidRDefault="00806AA4"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Д1</w:t>
            </w:r>
          </w:p>
        </w:tc>
        <w:tc>
          <w:tcPr>
            <w:tcW w:w="706" w:type="dxa"/>
            <w:gridSpan w:val="2"/>
            <w:tcBorders>
              <w:top w:val="nil"/>
              <w:left w:val="nil"/>
              <w:bottom w:val="single" w:sz="8" w:space="0" w:color="auto"/>
              <w:right w:val="single" w:sz="8" w:space="0" w:color="auto"/>
            </w:tcBorders>
            <w:shd w:val="clear" w:color="auto" w:fill="auto"/>
            <w:vAlign w:val="center"/>
          </w:tcPr>
          <w:p w:rsidR="00806AA4" w:rsidRPr="00BE048C" w:rsidRDefault="00806AA4" w:rsidP="000F2A7F">
            <w:pPr>
              <w:spacing w:after="0" w:line="240" w:lineRule="auto"/>
              <w:jc w:val="center"/>
              <w:rPr>
                <w:rFonts w:ascii="Times New Roman" w:eastAsia="Times New Roman" w:hAnsi="Times New Roman" w:cs="Times New Roman"/>
                <w:sz w:val="20"/>
                <w:szCs w:val="20"/>
                <w:highlight w:val="yellow"/>
                <w:lang w:eastAsia="ru-RU"/>
              </w:rPr>
            </w:pPr>
          </w:p>
        </w:tc>
        <w:tc>
          <w:tcPr>
            <w:tcW w:w="709" w:type="dxa"/>
            <w:vMerge/>
            <w:tcBorders>
              <w:left w:val="single" w:sz="8" w:space="0" w:color="auto"/>
              <w:right w:val="single" w:sz="8" w:space="0" w:color="auto"/>
            </w:tcBorders>
            <w:shd w:val="clear" w:color="auto" w:fill="auto"/>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shd w:val="clear" w:color="auto" w:fill="auto"/>
          </w:tcPr>
          <w:p w:rsidR="00806AA4" w:rsidRPr="00BE048C" w:rsidRDefault="00806AA4" w:rsidP="000F2A7F">
            <w:pPr>
              <w:spacing w:after="0" w:line="240" w:lineRule="auto"/>
              <w:jc w:val="center"/>
              <w:rPr>
                <w:rFonts w:ascii="Times New Roman" w:hAnsi="Times New Roman" w:cs="Times New Roman"/>
                <w:sz w:val="20"/>
                <w:szCs w:val="20"/>
              </w:rPr>
            </w:pPr>
          </w:p>
        </w:tc>
        <w:tc>
          <w:tcPr>
            <w:tcW w:w="1417" w:type="dxa"/>
            <w:vMerge/>
            <w:tcBorders>
              <w:left w:val="single" w:sz="8" w:space="0" w:color="auto"/>
              <w:right w:val="single" w:sz="8" w:space="0" w:color="auto"/>
            </w:tcBorders>
            <w:shd w:val="clear" w:color="auto" w:fill="auto"/>
          </w:tcPr>
          <w:p w:rsidR="00806AA4" w:rsidRPr="00BE048C" w:rsidRDefault="00806AA4" w:rsidP="000F2A7F">
            <w:pPr>
              <w:spacing w:after="0" w:line="240" w:lineRule="auto"/>
              <w:rPr>
                <w:rFonts w:ascii="Times New Roman" w:eastAsia="Times New Roman" w:hAnsi="Times New Roman" w:cs="Times New Roman"/>
                <w:sz w:val="20"/>
                <w:szCs w:val="20"/>
                <w:lang w:eastAsia="ru-RU"/>
              </w:rPr>
            </w:pPr>
          </w:p>
        </w:tc>
      </w:tr>
      <w:tr w:rsidR="00806AA4" w:rsidRPr="00BE048C" w:rsidTr="00113C15">
        <w:trPr>
          <w:trHeight w:val="20"/>
        </w:trPr>
        <w:tc>
          <w:tcPr>
            <w:tcW w:w="490" w:type="dxa"/>
            <w:vMerge/>
            <w:tcBorders>
              <w:top w:val="single" w:sz="4" w:space="0" w:color="auto"/>
              <w:left w:val="single" w:sz="8" w:space="0" w:color="auto"/>
              <w:bottom w:val="single" w:sz="8" w:space="0" w:color="000000"/>
              <w:right w:val="single" w:sz="8" w:space="0" w:color="auto"/>
            </w:tcBorders>
            <w:shd w:val="clear" w:color="auto" w:fill="auto"/>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single" w:sz="4" w:space="0" w:color="auto"/>
              <w:left w:val="single" w:sz="8" w:space="0" w:color="auto"/>
              <w:bottom w:val="single" w:sz="8" w:space="0" w:color="000000"/>
              <w:right w:val="single" w:sz="8" w:space="0" w:color="auto"/>
            </w:tcBorders>
            <w:shd w:val="clear" w:color="auto" w:fill="auto"/>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single" w:sz="4" w:space="0" w:color="auto"/>
              <w:left w:val="single" w:sz="8" w:space="0" w:color="auto"/>
              <w:bottom w:val="single" w:sz="8" w:space="0" w:color="000000"/>
              <w:right w:val="single" w:sz="8" w:space="0" w:color="auto"/>
            </w:tcBorders>
            <w:shd w:val="clear" w:color="auto" w:fill="auto"/>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single" w:sz="4" w:space="0" w:color="auto"/>
              <w:left w:val="single" w:sz="8" w:space="0" w:color="auto"/>
              <w:bottom w:val="single" w:sz="8" w:space="0" w:color="000000"/>
              <w:right w:val="single" w:sz="8" w:space="0" w:color="auto"/>
            </w:tcBorders>
            <w:shd w:val="clear" w:color="auto" w:fill="auto"/>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806AA4" w:rsidRPr="00BE048C" w:rsidRDefault="00310E80" w:rsidP="000F2A7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1949" w:type="dxa"/>
            <w:tcBorders>
              <w:top w:val="nil"/>
              <w:left w:val="nil"/>
              <w:bottom w:val="single" w:sz="8" w:space="0" w:color="auto"/>
              <w:right w:val="single" w:sz="8" w:space="0" w:color="auto"/>
            </w:tcBorders>
            <w:shd w:val="clear" w:color="auto" w:fill="auto"/>
            <w:vAlign w:val="center"/>
          </w:tcPr>
          <w:p w:rsidR="00806AA4" w:rsidRPr="00BE048C" w:rsidRDefault="00806AA4"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Форма выпуска</w:t>
            </w:r>
          </w:p>
        </w:tc>
        <w:tc>
          <w:tcPr>
            <w:tcW w:w="1351" w:type="dxa"/>
            <w:tcBorders>
              <w:top w:val="nil"/>
              <w:left w:val="nil"/>
              <w:bottom w:val="single" w:sz="8" w:space="0" w:color="auto"/>
              <w:right w:val="single" w:sz="8" w:space="0" w:color="auto"/>
            </w:tcBorders>
            <w:shd w:val="clear" w:color="auto" w:fill="auto"/>
            <w:vAlign w:val="center"/>
          </w:tcPr>
          <w:p w:rsidR="00806AA4" w:rsidRPr="00BE048C" w:rsidRDefault="00806AA4"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nil"/>
              <w:left w:val="nil"/>
              <w:bottom w:val="single" w:sz="8" w:space="0" w:color="auto"/>
              <w:right w:val="single" w:sz="8" w:space="0" w:color="auto"/>
            </w:tcBorders>
            <w:shd w:val="clear" w:color="auto" w:fill="auto"/>
            <w:vAlign w:val="center"/>
          </w:tcPr>
          <w:p w:rsidR="00806AA4" w:rsidRPr="00BE048C" w:rsidRDefault="00806AA4"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nil"/>
              <w:left w:val="nil"/>
              <w:bottom w:val="single" w:sz="8" w:space="0" w:color="auto"/>
              <w:right w:val="nil"/>
            </w:tcBorders>
            <w:shd w:val="clear" w:color="auto" w:fill="auto"/>
            <w:vAlign w:val="center"/>
          </w:tcPr>
          <w:p w:rsidR="00806AA4" w:rsidRPr="00BE048C" w:rsidRDefault="00806AA4"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806AA4" w:rsidRPr="00BE048C" w:rsidRDefault="00806AA4"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Жидкость</w:t>
            </w:r>
          </w:p>
        </w:tc>
        <w:tc>
          <w:tcPr>
            <w:tcW w:w="706" w:type="dxa"/>
            <w:gridSpan w:val="2"/>
            <w:tcBorders>
              <w:top w:val="nil"/>
              <w:left w:val="nil"/>
              <w:bottom w:val="single" w:sz="8" w:space="0" w:color="auto"/>
              <w:right w:val="single" w:sz="8" w:space="0" w:color="auto"/>
            </w:tcBorders>
            <w:shd w:val="clear" w:color="auto" w:fill="auto"/>
            <w:vAlign w:val="center"/>
          </w:tcPr>
          <w:p w:rsidR="00806AA4" w:rsidRPr="00BE048C" w:rsidRDefault="00806AA4" w:rsidP="000F2A7F">
            <w:pPr>
              <w:spacing w:after="0" w:line="240" w:lineRule="auto"/>
              <w:jc w:val="center"/>
              <w:rPr>
                <w:rFonts w:ascii="Times New Roman" w:eastAsia="Times New Roman" w:hAnsi="Times New Roman" w:cs="Times New Roman"/>
                <w:sz w:val="20"/>
                <w:szCs w:val="20"/>
                <w:highlight w:val="yellow"/>
                <w:lang w:eastAsia="ru-RU"/>
              </w:rPr>
            </w:pPr>
          </w:p>
        </w:tc>
        <w:tc>
          <w:tcPr>
            <w:tcW w:w="709" w:type="dxa"/>
            <w:vMerge/>
            <w:tcBorders>
              <w:left w:val="single" w:sz="8" w:space="0" w:color="auto"/>
              <w:right w:val="single" w:sz="8" w:space="0" w:color="auto"/>
            </w:tcBorders>
            <w:shd w:val="clear" w:color="auto" w:fill="auto"/>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shd w:val="clear" w:color="auto" w:fill="auto"/>
          </w:tcPr>
          <w:p w:rsidR="00806AA4" w:rsidRPr="00BE048C" w:rsidRDefault="00806AA4" w:rsidP="000F2A7F">
            <w:pPr>
              <w:spacing w:after="0" w:line="240" w:lineRule="auto"/>
              <w:jc w:val="center"/>
              <w:rPr>
                <w:rFonts w:ascii="Times New Roman" w:hAnsi="Times New Roman" w:cs="Times New Roman"/>
                <w:sz w:val="20"/>
                <w:szCs w:val="20"/>
              </w:rPr>
            </w:pPr>
          </w:p>
        </w:tc>
        <w:tc>
          <w:tcPr>
            <w:tcW w:w="1417" w:type="dxa"/>
            <w:vMerge/>
            <w:tcBorders>
              <w:left w:val="single" w:sz="8" w:space="0" w:color="auto"/>
              <w:right w:val="single" w:sz="8" w:space="0" w:color="auto"/>
            </w:tcBorders>
            <w:shd w:val="clear" w:color="auto" w:fill="auto"/>
          </w:tcPr>
          <w:p w:rsidR="00806AA4" w:rsidRPr="00BE048C" w:rsidRDefault="00806AA4" w:rsidP="000F2A7F">
            <w:pPr>
              <w:spacing w:after="0" w:line="240" w:lineRule="auto"/>
              <w:rPr>
                <w:rFonts w:ascii="Times New Roman" w:eastAsia="Times New Roman" w:hAnsi="Times New Roman" w:cs="Times New Roman"/>
                <w:sz w:val="20"/>
                <w:szCs w:val="20"/>
                <w:lang w:eastAsia="ru-RU"/>
              </w:rPr>
            </w:pPr>
          </w:p>
        </w:tc>
      </w:tr>
      <w:tr w:rsidR="00806AA4" w:rsidRPr="00BE048C" w:rsidTr="00113C15">
        <w:trPr>
          <w:trHeight w:val="20"/>
        </w:trPr>
        <w:tc>
          <w:tcPr>
            <w:tcW w:w="490" w:type="dxa"/>
            <w:vMerge/>
            <w:tcBorders>
              <w:top w:val="single" w:sz="4" w:space="0" w:color="auto"/>
              <w:left w:val="single" w:sz="8" w:space="0" w:color="auto"/>
              <w:bottom w:val="single" w:sz="8" w:space="0" w:color="000000"/>
              <w:right w:val="single" w:sz="8" w:space="0" w:color="auto"/>
            </w:tcBorders>
            <w:shd w:val="clear" w:color="auto" w:fill="auto"/>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single" w:sz="4" w:space="0" w:color="auto"/>
              <w:left w:val="single" w:sz="8" w:space="0" w:color="auto"/>
              <w:bottom w:val="single" w:sz="8" w:space="0" w:color="000000"/>
              <w:right w:val="single" w:sz="8" w:space="0" w:color="auto"/>
            </w:tcBorders>
            <w:shd w:val="clear" w:color="auto" w:fill="auto"/>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single" w:sz="4" w:space="0" w:color="auto"/>
              <w:left w:val="single" w:sz="8" w:space="0" w:color="auto"/>
              <w:bottom w:val="single" w:sz="8" w:space="0" w:color="000000"/>
              <w:right w:val="single" w:sz="8" w:space="0" w:color="auto"/>
            </w:tcBorders>
            <w:shd w:val="clear" w:color="auto" w:fill="auto"/>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single" w:sz="4" w:space="0" w:color="auto"/>
              <w:left w:val="single" w:sz="8" w:space="0" w:color="auto"/>
              <w:bottom w:val="single" w:sz="8" w:space="0" w:color="000000"/>
              <w:right w:val="single" w:sz="8" w:space="0" w:color="auto"/>
            </w:tcBorders>
            <w:shd w:val="clear" w:color="auto" w:fill="auto"/>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9054" w:type="dxa"/>
            <w:gridSpan w:val="8"/>
            <w:tcBorders>
              <w:top w:val="nil"/>
              <w:left w:val="nil"/>
              <w:bottom w:val="single" w:sz="8" w:space="0" w:color="auto"/>
              <w:right w:val="single" w:sz="8" w:space="0" w:color="auto"/>
            </w:tcBorders>
            <w:shd w:val="clear" w:color="auto" w:fill="auto"/>
            <w:vAlign w:val="center"/>
          </w:tcPr>
          <w:p w:rsidR="00806AA4" w:rsidRPr="00BE048C" w:rsidRDefault="00806AA4" w:rsidP="000F2A7F">
            <w:pPr>
              <w:spacing w:after="0" w:line="240" w:lineRule="auto"/>
              <w:jc w:val="center"/>
              <w:rPr>
                <w:rFonts w:ascii="Times New Roman" w:eastAsia="Times New Roman" w:hAnsi="Times New Roman" w:cs="Times New Roman"/>
                <w:sz w:val="20"/>
                <w:szCs w:val="20"/>
                <w:highlight w:val="yellow"/>
                <w:lang w:eastAsia="ru-RU"/>
              </w:rPr>
            </w:pPr>
            <w:r w:rsidRPr="00BE048C">
              <w:rPr>
                <w:rFonts w:ascii="Times New Roman" w:eastAsia="Times New Roman" w:hAnsi="Times New Roman" w:cs="Times New Roman"/>
                <w:sz w:val="20"/>
                <w:szCs w:val="20"/>
                <w:lang w:eastAsia="ru-RU"/>
              </w:rPr>
              <w:t>Дополнительные характеристики*</w:t>
            </w:r>
          </w:p>
        </w:tc>
        <w:tc>
          <w:tcPr>
            <w:tcW w:w="709" w:type="dxa"/>
            <w:vMerge/>
            <w:tcBorders>
              <w:left w:val="single" w:sz="8" w:space="0" w:color="auto"/>
              <w:right w:val="single" w:sz="8" w:space="0" w:color="auto"/>
            </w:tcBorders>
            <w:shd w:val="clear" w:color="auto" w:fill="auto"/>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shd w:val="clear" w:color="auto" w:fill="auto"/>
          </w:tcPr>
          <w:p w:rsidR="00806AA4" w:rsidRPr="00BE048C" w:rsidRDefault="00806AA4" w:rsidP="000F2A7F">
            <w:pPr>
              <w:spacing w:after="0" w:line="240" w:lineRule="auto"/>
              <w:jc w:val="center"/>
              <w:rPr>
                <w:rFonts w:ascii="Times New Roman" w:hAnsi="Times New Roman" w:cs="Times New Roman"/>
                <w:sz w:val="20"/>
                <w:szCs w:val="20"/>
              </w:rPr>
            </w:pPr>
          </w:p>
        </w:tc>
        <w:tc>
          <w:tcPr>
            <w:tcW w:w="1417" w:type="dxa"/>
            <w:vMerge/>
            <w:tcBorders>
              <w:left w:val="single" w:sz="8" w:space="0" w:color="auto"/>
              <w:right w:val="single" w:sz="8" w:space="0" w:color="auto"/>
            </w:tcBorders>
            <w:shd w:val="clear" w:color="auto" w:fill="auto"/>
          </w:tcPr>
          <w:p w:rsidR="00806AA4" w:rsidRPr="00BE048C" w:rsidRDefault="00806AA4" w:rsidP="000F2A7F">
            <w:pPr>
              <w:spacing w:after="0" w:line="240" w:lineRule="auto"/>
              <w:rPr>
                <w:rFonts w:ascii="Times New Roman" w:eastAsia="Times New Roman" w:hAnsi="Times New Roman" w:cs="Times New Roman"/>
                <w:sz w:val="20"/>
                <w:szCs w:val="20"/>
                <w:lang w:eastAsia="ru-RU"/>
              </w:rPr>
            </w:pPr>
          </w:p>
        </w:tc>
      </w:tr>
      <w:tr w:rsidR="00806AA4" w:rsidRPr="00BE048C" w:rsidTr="006B0F6C">
        <w:trPr>
          <w:trHeight w:val="20"/>
        </w:trPr>
        <w:tc>
          <w:tcPr>
            <w:tcW w:w="490" w:type="dxa"/>
            <w:vMerge/>
            <w:tcBorders>
              <w:top w:val="nil"/>
              <w:left w:val="single" w:sz="8" w:space="0" w:color="auto"/>
              <w:bottom w:val="single" w:sz="8" w:space="0" w:color="000000"/>
              <w:right w:val="single" w:sz="8" w:space="0" w:color="auto"/>
            </w:tcBorders>
            <w:hideMark/>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8" w:space="0" w:color="000000"/>
              <w:right w:val="single" w:sz="8" w:space="0" w:color="auto"/>
            </w:tcBorders>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8" w:space="0" w:color="000000"/>
              <w:right w:val="single" w:sz="8" w:space="0" w:color="auto"/>
            </w:tcBorders>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806AA4" w:rsidRPr="00BE048C" w:rsidRDefault="00806AA4"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4" w:space="0" w:color="auto"/>
              <w:left w:val="nil"/>
              <w:bottom w:val="single" w:sz="8" w:space="0" w:color="auto"/>
              <w:right w:val="single" w:sz="8" w:space="0" w:color="000000"/>
            </w:tcBorders>
            <w:shd w:val="clear" w:color="auto" w:fill="auto"/>
            <w:vAlign w:val="center"/>
          </w:tcPr>
          <w:p w:rsidR="00806AA4" w:rsidRPr="00BE048C" w:rsidRDefault="00310E80" w:rsidP="000F2A7F">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4</w:t>
            </w:r>
          </w:p>
        </w:tc>
        <w:tc>
          <w:tcPr>
            <w:tcW w:w="1949" w:type="dxa"/>
            <w:tcBorders>
              <w:top w:val="single" w:sz="4" w:space="0" w:color="auto"/>
              <w:left w:val="nil"/>
              <w:bottom w:val="single" w:sz="8" w:space="0" w:color="auto"/>
              <w:right w:val="single" w:sz="8" w:space="0" w:color="auto"/>
            </w:tcBorders>
            <w:shd w:val="clear" w:color="auto" w:fill="auto"/>
            <w:vAlign w:val="center"/>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Объем</w:t>
            </w:r>
          </w:p>
        </w:tc>
        <w:tc>
          <w:tcPr>
            <w:tcW w:w="1351" w:type="dxa"/>
            <w:tcBorders>
              <w:top w:val="single" w:sz="4" w:space="0" w:color="auto"/>
              <w:left w:val="nil"/>
              <w:bottom w:val="single" w:sz="8" w:space="0" w:color="auto"/>
              <w:right w:val="single" w:sz="8" w:space="0" w:color="auto"/>
            </w:tcBorders>
            <w:shd w:val="clear" w:color="auto" w:fill="auto"/>
            <w:vAlign w:val="center"/>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 xml:space="preserve">≥ 0,5 и ≤ 0,9 </w:t>
            </w:r>
          </w:p>
        </w:tc>
        <w:tc>
          <w:tcPr>
            <w:tcW w:w="1417" w:type="dxa"/>
            <w:tcBorders>
              <w:top w:val="single" w:sz="4" w:space="0" w:color="auto"/>
              <w:left w:val="nil"/>
              <w:bottom w:val="single" w:sz="8" w:space="0" w:color="auto"/>
              <w:right w:val="single" w:sz="8" w:space="0" w:color="auto"/>
            </w:tcBorders>
            <w:shd w:val="clear" w:color="auto" w:fill="auto"/>
            <w:vAlign w:val="center"/>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single" w:sz="4" w:space="0" w:color="auto"/>
              <w:left w:val="nil"/>
              <w:bottom w:val="single" w:sz="8" w:space="0" w:color="auto"/>
              <w:right w:val="nil"/>
            </w:tcBorders>
            <w:shd w:val="clear" w:color="auto" w:fill="auto"/>
            <w:vAlign w:val="center"/>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single" w:sz="4" w:space="0" w:color="auto"/>
              <w:left w:val="single" w:sz="8" w:space="0" w:color="auto"/>
              <w:bottom w:val="single" w:sz="8" w:space="0" w:color="auto"/>
              <w:right w:val="single" w:sz="8" w:space="0" w:color="auto"/>
            </w:tcBorders>
            <w:shd w:val="clear" w:color="auto" w:fill="auto"/>
            <w:vAlign w:val="center"/>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706" w:type="dxa"/>
            <w:gridSpan w:val="2"/>
            <w:tcBorders>
              <w:top w:val="nil"/>
              <w:left w:val="nil"/>
              <w:bottom w:val="single" w:sz="8" w:space="0" w:color="auto"/>
              <w:right w:val="single" w:sz="8" w:space="0" w:color="auto"/>
            </w:tcBorders>
            <w:shd w:val="clear" w:color="auto" w:fill="auto"/>
            <w:vAlign w:val="center"/>
          </w:tcPr>
          <w:p w:rsidR="00806AA4" w:rsidRPr="00BE048C" w:rsidRDefault="00806AA4" w:rsidP="000F2A7F">
            <w:pPr>
              <w:spacing w:after="0" w:line="240" w:lineRule="auto"/>
              <w:jc w:val="center"/>
              <w:rPr>
                <w:rFonts w:ascii="Times New Roman" w:eastAsia="Times New Roman" w:hAnsi="Times New Roman" w:cs="Times New Roman"/>
                <w:sz w:val="20"/>
                <w:szCs w:val="20"/>
                <w:highlight w:val="yellow"/>
                <w:lang w:eastAsia="ru-RU"/>
              </w:rPr>
            </w:pPr>
            <w:proofErr w:type="gramStart"/>
            <w:r w:rsidRPr="00BE048C">
              <w:rPr>
                <w:rFonts w:ascii="Times New Roman" w:hAnsi="Times New Roman" w:cs="Times New Roman"/>
                <w:sz w:val="20"/>
                <w:szCs w:val="20"/>
              </w:rPr>
              <w:t>Л;дм</w:t>
            </w:r>
            <w:proofErr w:type="gramEnd"/>
            <w:r w:rsidRPr="00BE048C">
              <w:rPr>
                <w:rFonts w:ascii="Times New Roman" w:hAnsi="Times New Roman" w:cs="Times New Roman"/>
                <w:sz w:val="20"/>
                <w:szCs w:val="20"/>
              </w:rPr>
              <w:t>3</w:t>
            </w:r>
          </w:p>
        </w:tc>
        <w:tc>
          <w:tcPr>
            <w:tcW w:w="709" w:type="dxa"/>
            <w:vMerge/>
            <w:tcBorders>
              <w:left w:val="single" w:sz="8" w:space="0" w:color="auto"/>
              <w:right w:val="single" w:sz="8" w:space="0" w:color="auto"/>
            </w:tcBorders>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806AA4" w:rsidRPr="00BE048C" w:rsidRDefault="00806AA4" w:rsidP="000F2A7F">
            <w:pPr>
              <w:spacing w:after="0" w:line="240" w:lineRule="auto"/>
              <w:rPr>
                <w:rFonts w:ascii="Times New Roman" w:eastAsia="Times New Roman" w:hAnsi="Times New Roman" w:cs="Times New Roman"/>
                <w:sz w:val="20"/>
                <w:szCs w:val="20"/>
                <w:lang w:eastAsia="ru-RU"/>
              </w:rPr>
            </w:pPr>
          </w:p>
        </w:tc>
      </w:tr>
      <w:tr w:rsidR="00806AA4" w:rsidRPr="00BE048C" w:rsidTr="006B0F6C">
        <w:trPr>
          <w:trHeight w:val="20"/>
        </w:trPr>
        <w:tc>
          <w:tcPr>
            <w:tcW w:w="490" w:type="dxa"/>
            <w:vMerge/>
            <w:tcBorders>
              <w:top w:val="nil"/>
              <w:left w:val="single" w:sz="8" w:space="0" w:color="auto"/>
              <w:bottom w:val="single" w:sz="8" w:space="0" w:color="000000"/>
              <w:right w:val="single" w:sz="8" w:space="0" w:color="auto"/>
            </w:tcBorders>
            <w:hideMark/>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8" w:space="0" w:color="000000"/>
              <w:right w:val="single" w:sz="8" w:space="0" w:color="auto"/>
            </w:tcBorders>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8" w:space="0" w:color="000000"/>
              <w:right w:val="single" w:sz="8" w:space="0" w:color="auto"/>
            </w:tcBorders>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806AA4" w:rsidRPr="00BE048C" w:rsidRDefault="00806AA4"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806AA4" w:rsidRPr="00BE048C" w:rsidRDefault="00310E80" w:rsidP="000F2A7F">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5</w:t>
            </w:r>
          </w:p>
        </w:tc>
        <w:tc>
          <w:tcPr>
            <w:tcW w:w="1949" w:type="dxa"/>
            <w:tcBorders>
              <w:top w:val="nil"/>
              <w:left w:val="nil"/>
              <w:bottom w:val="single" w:sz="8" w:space="0" w:color="auto"/>
              <w:right w:val="single" w:sz="8" w:space="0" w:color="auto"/>
            </w:tcBorders>
            <w:shd w:val="clear" w:color="auto" w:fill="auto"/>
            <w:vAlign w:val="center"/>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Масса</w:t>
            </w:r>
          </w:p>
        </w:tc>
        <w:tc>
          <w:tcPr>
            <w:tcW w:w="1351" w:type="dxa"/>
            <w:tcBorders>
              <w:top w:val="nil"/>
              <w:left w:val="nil"/>
              <w:bottom w:val="single" w:sz="8" w:space="0" w:color="auto"/>
              <w:right w:val="single" w:sz="8" w:space="0" w:color="auto"/>
            </w:tcBorders>
            <w:shd w:val="clear" w:color="auto" w:fill="auto"/>
            <w:vAlign w:val="center"/>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 500 и ≤ 900</w:t>
            </w:r>
          </w:p>
        </w:tc>
        <w:tc>
          <w:tcPr>
            <w:tcW w:w="1417" w:type="dxa"/>
            <w:tcBorders>
              <w:top w:val="nil"/>
              <w:left w:val="nil"/>
              <w:bottom w:val="single" w:sz="8" w:space="0" w:color="auto"/>
              <w:right w:val="single" w:sz="8" w:space="0" w:color="auto"/>
            </w:tcBorders>
            <w:shd w:val="clear" w:color="auto" w:fill="auto"/>
            <w:vAlign w:val="center"/>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nil"/>
              <w:left w:val="nil"/>
              <w:bottom w:val="single" w:sz="8" w:space="0" w:color="auto"/>
              <w:right w:val="nil"/>
            </w:tcBorders>
            <w:shd w:val="clear" w:color="auto" w:fill="auto"/>
            <w:vAlign w:val="center"/>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706" w:type="dxa"/>
            <w:gridSpan w:val="2"/>
            <w:tcBorders>
              <w:top w:val="nil"/>
              <w:left w:val="nil"/>
              <w:bottom w:val="single" w:sz="8" w:space="0" w:color="auto"/>
              <w:right w:val="single" w:sz="8" w:space="0" w:color="auto"/>
            </w:tcBorders>
            <w:shd w:val="clear" w:color="auto" w:fill="auto"/>
            <w:vAlign w:val="center"/>
          </w:tcPr>
          <w:p w:rsidR="00806AA4" w:rsidRPr="00BE048C" w:rsidRDefault="00806AA4" w:rsidP="000F2A7F">
            <w:pPr>
              <w:spacing w:after="0" w:line="240" w:lineRule="auto"/>
              <w:jc w:val="center"/>
              <w:rPr>
                <w:rFonts w:ascii="Times New Roman" w:eastAsia="Times New Roman" w:hAnsi="Times New Roman" w:cs="Times New Roman"/>
                <w:sz w:val="20"/>
                <w:szCs w:val="20"/>
                <w:highlight w:val="yellow"/>
                <w:lang w:eastAsia="ru-RU"/>
              </w:rPr>
            </w:pPr>
            <w:r w:rsidRPr="00BE048C">
              <w:rPr>
                <w:rFonts w:ascii="Times New Roman" w:hAnsi="Times New Roman" w:cs="Times New Roman"/>
                <w:sz w:val="20"/>
                <w:szCs w:val="20"/>
              </w:rPr>
              <w:t>г</w:t>
            </w:r>
          </w:p>
        </w:tc>
        <w:tc>
          <w:tcPr>
            <w:tcW w:w="709" w:type="dxa"/>
            <w:vMerge/>
            <w:tcBorders>
              <w:left w:val="single" w:sz="8" w:space="0" w:color="auto"/>
              <w:right w:val="single" w:sz="8" w:space="0" w:color="auto"/>
            </w:tcBorders>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806AA4" w:rsidRPr="00BE048C" w:rsidRDefault="00806AA4" w:rsidP="000F2A7F">
            <w:pPr>
              <w:spacing w:after="0" w:line="240" w:lineRule="auto"/>
              <w:rPr>
                <w:rFonts w:ascii="Times New Roman" w:eastAsia="Times New Roman" w:hAnsi="Times New Roman" w:cs="Times New Roman"/>
                <w:sz w:val="20"/>
                <w:szCs w:val="20"/>
                <w:lang w:eastAsia="ru-RU"/>
              </w:rPr>
            </w:pPr>
          </w:p>
        </w:tc>
      </w:tr>
      <w:tr w:rsidR="00806AA4" w:rsidRPr="00BE048C" w:rsidTr="006B0F6C">
        <w:trPr>
          <w:trHeight w:val="20"/>
        </w:trPr>
        <w:tc>
          <w:tcPr>
            <w:tcW w:w="490" w:type="dxa"/>
            <w:vMerge/>
            <w:tcBorders>
              <w:top w:val="nil"/>
              <w:left w:val="single" w:sz="8" w:space="0" w:color="auto"/>
              <w:bottom w:val="single" w:sz="8" w:space="0" w:color="000000"/>
              <w:right w:val="single" w:sz="8" w:space="0" w:color="auto"/>
            </w:tcBorders>
            <w:hideMark/>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8" w:space="0" w:color="000000"/>
              <w:right w:val="single" w:sz="8" w:space="0" w:color="auto"/>
            </w:tcBorders>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8" w:space="0" w:color="000000"/>
              <w:right w:val="single" w:sz="8" w:space="0" w:color="auto"/>
            </w:tcBorders>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806AA4" w:rsidRPr="00BE048C" w:rsidRDefault="00806AA4"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806AA4" w:rsidRPr="00BE048C" w:rsidRDefault="00310E80" w:rsidP="000F2A7F">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6</w:t>
            </w:r>
          </w:p>
        </w:tc>
        <w:tc>
          <w:tcPr>
            <w:tcW w:w="1949" w:type="dxa"/>
            <w:tcBorders>
              <w:top w:val="nil"/>
              <w:left w:val="nil"/>
              <w:bottom w:val="single" w:sz="8" w:space="0" w:color="auto"/>
              <w:right w:val="single" w:sz="8" w:space="0" w:color="auto"/>
            </w:tcBorders>
            <w:shd w:val="clear" w:color="auto" w:fill="auto"/>
            <w:vAlign w:val="center"/>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Вид упаковки</w:t>
            </w:r>
          </w:p>
        </w:tc>
        <w:tc>
          <w:tcPr>
            <w:tcW w:w="1351" w:type="dxa"/>
            <w:tcBorders>
              <w:top w:val="nil"/>
              <w:left w:val="nil"/>
              <w:bottom w:val="single" w:sz="8" w:space="0" w:color="auto"/>
              <w:right w:val="single" w:sz="8" w:space="0" w:color="auto"/>
            </w:tcBorders>
            <w:shd w:val="clear" w:color="auto" w:fill="auto"/>
            <w:vAlign w:val="center"/>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nil"/>
              <w:left w:val="nil"/>
              <w:bottom w:val="single" w:sz="8" w:space="0" w:color="auto"/>
              <w:right w:val="single" w:sz="8" w:space="0" w:color="auto"/>
            </w:tcBorders>
            <w:shd w:val="clear" w:color="auto" w:fill="auto"/>
            <w:vAlign w:val="center"/>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nil"/>
              <w:left w:val="nil"/>
              <w:bottom w:val="single" w:sz="8" w:space="0" w:color="auto"/>
              <w:right w:val="nil"/>
            </w:tcBorders>
            <w:shd w:val="clear" w:color="auto" w:fill="auto"/>
            <w:vAlign w:val="center"/>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Пластиковая бутылка</w:t>
            </w:r>
          </w:p>
        </w:tc>
        <w:tc>
          <w:tcPr>
            <w:tcW w:w="706" w:type="dxa"/>
            <w:gridSpan w:val="2"/>
            <w:tcBorders>
              <w:top w:val="nil"/>
              <w:left w:val="nil"/>
              <w:bottom w:val="single" w:sz="8" w:space="0" w:color="auto"/>
              <w:right w:val="single" w:sz="8" w:space="0" w:color="auto"/>
            </w:tcBorders>
            <w:shd w:val="clear" w:color="auto" w:fill="auto"/>
            <w:vAlign w:val="center"/>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shd w:val="clear" w:color="auto" w:fill="auto"/>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shd w:val="clear" w:color="auto" w:fill="auto"/>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shd w:val="clear" w:color="auto" w:fill="auto"/>
            <w:vAlign w:val="center"/>
          </w:tcPr>
          <w:p w:rsidR="00806AA4" w:rsidRPr="00BE048C" w:rsidRDefault="00806AA4" w:rsidP="000F2A7F">
            <w:pPr>
              <w:spacing w:after="0" w:line="240" w:lineRule="auto"/>
              <w:rPr>
                <w:rFonts w:ascii="Times New Roman" w:eastAsia="Times New Roman" w:hAnsi="Times New Roman" w:cs="Times New Roman"/>
                <w:sz w:val="20"/>
                <w:szCs w:val="20"/>
                <w:lang w:eastAsia="ru-RU"/>
              </w:rPr>
            </w:pPr>
          </w:p>
        </w:tc>
      </w:tr>
      <w:tr w:rsidR="00806AA4" w:rsidRPr="00BE048C" w:rsidTr="006B0F6C">
        <w:trPr>
          <w:trHeight w:val="20"/>
        </w:trPr>
        <w:tc>
          <w:tcPr>
            <w:tcW w:w="490" w:type="dxa"/>
            <w:vMerge/>
            <w:tcBorders>
              <w:top w:val="nil"/>
              <w:left w:val="single" w:sz="8" w:space="0" w:color="auto"/>
              <w:bottom w:val="single" w:sz="8" w:space="0" w:color="000000"/>
              <w:right w:val="single" w:sz="8" w:space="0" w:color="auto"/>
            </w:tcBorders>
            <w:hideMark/>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8" w:space="0" w:color="000000"/>
              <w:right w:val="single" w:sz="8" w:space="0" w:color="auto"/>
            </w:tcBorders>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8" w:space="0" w:color="000000"/>
              <w:right w:val="single" w:sz="8" w:space="0" w:color="auto"/>
            </w:tcBorders>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806AA4" w:rsidRPr="00BE048C" w:rsidRDefault="00806AA4"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806AA4" w:rsidRPr="00BE048C" w:rsidRDefault="00310E80" w:rsidP="000F2A7F">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7</w:t>
            </w:r>
          </w:p>
        </w:tc>
        <w:tc>
          <w:tcPr>
            <w:tcW w:w="1949" w:type="dxa"/>
            <w:tcBorders>
              <w:top w:val="nil"/>
              <w:left w:val="nil"/>
              <w:bottom w:val="single" w:sz="8" w:space="0" w:color="auto"/>
              <w:right w:val="single" w:sz="8" w:space="0" w:color="auto"/>
            </w:tcBorders>
            <w:shd w:val="clear" w:color="auto" w:fill="auto"/>
            <w:vAlign w:val="center"/>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Тип наконечника</w:t>
            </w:r>
          </w:p>
        </w:tc>
        <w:tc>
          <w:tcPr>
            <w:tcW w:w="1351" w:type="dxa"/>
            <w:tcBorders>
              <w:top w:val="nil"/>
              <w:left w:val="nil"/>
              <w:bottom w:val="single" w:sz="8" w:space="0" w:color="auto"/>
              <w:right w:val="single" w:sz="8" w:space="0" w:color="auto"/>
            </w:tcBorders>
            <w:shd w:val="clear" w:color="auto" w:fill="auto"/>
            <w:vAlign w:val="center"/>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nil"/>
              <w:left w:val="nil"/>
              <w:bottom w:val="single" w:sz="8" w:space="0" w:color="auto"/>
              <w:right w:val="single" w:sz="8" w:space="0" w:color="auto"/>
            </w:tcBorders>
            <w:shd w:val="clear" w:color="auto" w:fill="auto"/>
            <w:vAlign w:val="center"/>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276" w:type="dxa"/>
            <w:tcBorders>
              <w:top w:val="nil"/>
              <w:left w:val="nil"/>
              <w:bottom w:val="single" w:sz="8" w:space="0" w:color="auto"/>
              <w:right w:val="nil"/>
            </w:tcBorders>
            <w:shd w:val="clear" w:color="auto" w:fill="auto"/>
            <w:vAlign w:val="center"/>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Дозатор</w:t>
            </w:r>
          </w:p>
        </w:tc>
        <w:tc>
          <w:tcPr>
            <w:tcW w:w="706" w:type="dxa"/>
            <w:gridSpan w:val="2"/>
            <w:tcBorders>
              <w:top w:val="nil"/>
              <w:left w:val="nil"/>
              <w:bottom w:val="single" w:sz="8" w:space="0" w:color="auto"/>
              <w:right w:val="single" w:sz="8" w:space="0" w:color="auto"/>
            </w:tcBorders>
            <w:shd w:val="clear" w:color="auto" w:fill="auto"/>
            <w:vAlign w:val="center"/>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806AA4" w:rsidRPr="00BE048C" w:rsidRDefault="00806AA4" w:rsidP="000F2A7F">
            <w:pPr>
              <w:spacing w:after="0" w:line="240" w:lineRule="auto"/>
              <w:rPr>
                <w:rFonts w:ascii="Times New Roman" w:eastAsia="Times New Roman" w:hAnsi="Times New Roman" w:cs="Times New Roman"/>
                <w:sz w:val="20"/>
                <w:szCs w:val="20"/>
                <w:lang w:eastAsia="ru-RU"/>
              </w:rPr>
            </w:pPr>
          </w:p>
        </w:tc>
      </w:tr>
      <w:tr w:rsidR="00806AA4" w:rsidRPr="00BE048C" w:rsidTr="006B0F6C">
        <w:trPr>
          <w:trHeight w:val="20"/>
        </w:trPr>
        <w:tc>
          <w:tcPr>
            <w:tcW w:w="490" w:type="dxa"/>
            <w:vMerge/>
            <w:tcBorders>
              <w:top w:val="nil"/>
              <w:left w:val="single" w:sz="8" w:space="0" w:color="auto"/>
              <w:bottom w:val="single" w:sz="8" w:space="0" w:color="000000"/>
              <w:right w:val="single" w:sz="8" w:space="0" w:color="auto"/>
            </w:tcBorders>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8" w:space="0" w:color="000000"/>
              <w:right w:val="single" w:sz="8" w:space="0" w:color="auto"/>
            </w:tcBorders>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8" w:space="0" w:color="000000"/>
              <w:right w:val="single" w:sz="8" w:space="0" w:color="auto"/>
            </w:tcBorders>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806AA4" w:rsidRPr="00BE048C" w:rsidRDefault="00806AA4"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806AA4" w:rsidRPr="00BE048C" w:rsidRDefault="00310E80" w:rsidP="000F2A7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8</w:t>
            </w:r>
          </w:p>
        </w:tc>
        <w:tc>
          <w:tcPr>
            <w:tcW w:w="1949" w:type="dxa"/>
            <w:tcBorders>
              <w:top w:val="nil"/>
              <w:left w:val="nil"/>
              <w:bottom w:val="single" w:sz="8" w:space="0" w:color="auto"/>
              <w:right w:val="single" w:sz="8" w:space="0" w:color="auto"/>
            </w:tcBorders>
            <w:shd w:val="clear" w:color="auto" w:fill="auto"/>
            <w:vAlign w:val="center"/>
          </w:tcPr>
          <w:p w:rsidR="00806AA4" w:rsidRPr="00BE048C" w:rsidRDefault="00806AA4"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Соответствие нормативно-технической документации</w:t>
            </w:r>
          </w:p>
        </w:tc>
        <w:tc>
          <w:tcPr>
            <w:tcW w:w="1351" w:type="dxa"/>
            <w:tcBorders>
              <w:top w:val="nil"/>
              <w:left w:val="nil"/>
              <w:bottom w:val="single" w:sz="8" w:space="0" w:color="auto"/>
              <w:right w:val="single" w:sz="8" w:space="0" w:color="auto"/>
            </w:tcBorders>
            <w:shd w:val="clear" w:color="auto" w:fill="auto"/>
            <w:vAlign w:val="center"/>
          </w:tcPr>
          <w:p w:rsidR="00806AA4" w:rsidRPr="00BE048C" w:rsidRDefault="00806AA4"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nil"/>
              <w:left w:val="nil"/>
              <w:bottom w:val="single" w:sz="8" w:space="0" w:color="auto"/>
              <w:right w:val="single" w:sz="8" w:space="0" w:color="auto"/>
            </w:tcBorders>
            <w:shd w:val="clear" w:color="auto" w:fill="auto"/>
            <w:vAlign w:val="center"/>
          </w:tcPr>
          <w:p w:rsidR="00806AA4" w:rsidRPr="00BE048C" w:rsidRDefault="00806AA4"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ГОСТ 18992-80; ТУ производителя</w:t>
            </w:r>
          </w:p>
        </w:tc>
        <w:tc>
          <w:tcPr>
            <w:tcW w:w="1276" w:type="dxa"/>
            <w:tcBorders>
              <w:top w:val="nil"/>
              <w:left w:val="nil"/>
              <w:bottom w:val="single" w:sz="8" w:space="0" w:color="auto"/>
              <w:right w:val="nil"/>
            </w:tcBorders>
            <w:shd w:val="clear" w:color="auto" w:fill="auto"/>
            <w:vAlign w:val="center"/>
          </w:tcPr>
          <w:p w:rsidR="00806AA4" w:rsidRPr="00BE048C" w:rsidRDefault="00806AA4"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806AA4" w:rsidRPr="00BE048C" w:rsidRDefault="00806AA4"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706" w:type="dxa"/>
            <w:gridSpan w:val="2"/>
            <w:tcBorders>
              <w:top w:val="nil"/>
              <w:left w:val="nil"/>
              <w:bottom w:val="single" w:sz="8" w:space="0" w:color="auto"/>
              <w:right w:val="single" w:sz="8" w:space="0" w:color="auto"/>
            </w:tcBorders>
            <w:shd w:val="clear" w:color="auto" w:fill="auto"/>
            <w:vAlign w:val="center"/>
          </w:tcPr>
          <w:p w:rsidR="00806AA4" w:rsidRPr="00BE048C" w:rsidRDefault="00806AA4" w:rsidP="000F2A7F">
            <w:pPr>
              <w:spacing w:after="0" w:line="240" w:lineRule="auto"/>
              <w:jc w:val="center"/>
              <w:rPr>
                <w:rFonts w:ascii="Times New Roman" w:eastAsia="Times New Roman" w:hAnsi="Times New Roman" w:cs="Times New Roman"/>
                <w:sz w:val="20"/>
                <w:szCs w:val="20"/>
                <w:highlight w:val="yellow"/>
                <w:lang w:eastAsia="ru-RU"/>
              </w:rPr>
            </w:pPr>
          </w:p>
        </w:tc>
        <w:tc>
          <w:tcPr>
            <w:tcW w:w="709" w:type="dxa"/>
            <w:vMerge/>
            <w:tcBorders>
              <w:left w:val="single" w:sz="8" w:space="0" w:color="auto"/>
              <w:bottom w:val="single" w:sz="8" w:space="0" w:color="auto"/>
              <w:right w:val="single" w:sz="8" w:space="0" w:color="auto"/>
            </w:tcBorders>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bottom w:val="single" w:sz="8" w:space="0" w:color="auto"/>
              <w:right w:val="single" w:sz="8" w:space="0" w:color="auto"/>
            </w:tcBorders>
          </w:tcPr>
          <w:p w:rsidR="00806AA4" w:rsidRPr="00BE048C" w:rsidRDefault="00806AA4"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bottom w:val="single" w:sz="8" w:space="0" w:color="auto"/>
              <w:right w:val="single" w:sz="8" w:space="0" w:color="auto"/>
            </w:tcBorders>
            <w:vAlign w:val="center"/>
          </w:tcPr>
          <w:p w:rsidR="00806AA4" w:rsidRPr="00BE048C" w:rsidRDefault="00806AA4"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50"/>
        </w:trPr>
        <w:tc>
          <w:tcPr>
            <w:tcW w:w="490" w:type="dxa"/>
            <w:vMerge w:val="restart"/>
            <w:tcBorders>
              <w:top w:val="nil"/>
              <w:left w:val="single" w:sz="8" w:space="0" w:color="auto"/>
              <w:right w:val="single" w:sz="8" w:space="0" w:color="auto"/>
            </w:tcBorders>
            <w:shd w:val="clear" w:color="auto" w:fill="auto"/>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11</w:t>
            </w:r>
          </w:p>
        </w:tc>
        <w:tc>
          <w:tcPr>
            <w:tcW w:w="1323" w:type="dxa"/>
            <w:vMerge w:val="restart"/>
            <w:tcBorders>
              <w:top w:val="nil"/>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ККН 22.21.30.129-004                                             КТРУ отсутствует</w:t>
            </w:r>
          </w:p>
        </w:tc>
        <w:tc>
          <w:tcPr>
            <w:tcW w:w="1551" w:type="dxa"/>
            <w:vMerge w:val="restart"/>
            <w:tcBorders>
              <w:top w:val="nil"/>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Пленка техническая тип 4</w:t>
            </w:r>
          </w:p>
        </w:tc>
        <w:tc>
          <w:tcPr>
            <w:tcW w:w="482" w:type="dxa"/>
            <w:vMerge w:val="restart"/>
            <w:tcBorders>
              <w:top w:val="nil"/>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510" w:type="dxa"/>
            <w:tcBorders>
              <w:top w:val="single" w:sz="8"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1</w:t>
            </w:r>
          </w:p>
        </w:tc>
        <w:tc>
          <w:tcPr>
            <w:tcW w:w="1949" w:type="dxa"/>
            <w:tcBorders>
              <w:left w:val="single" w:sz="8" w:space="0" w:color="auto"/>
              <w:bottom w:val="single" w:sz="4"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Применение</w:t>
            </w:r>
          </w:p>
        </w:tc>
        <w:tc>
          <w:tcPr>
            <w:tcW w:w="1351" w:type="dxa"/>
            <w:tcBorders>
              <w:left w:val="single" w:sz="8" w:space="0" w:color="auto"/>
              <w:bottom w:val="single" w:sz="4"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left w:val="single" w:sz="8" w:space="0" w:color="auto"/>
              <w:bottom w:val="single" w:sz="4"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bottom w:val="single" w:sz="4" w:space="0" w:color="auto"/>
            </w:tcBorders>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Для укрытия и гидроизоляции</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val="restart"/>
            <w:tcBorders>
              <w:top w:val="single" w:sz="8" w:space="0" w:color="auto"/>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200</w:t>
            </w:r>
          </w:p>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val="restart"/>
            <w:tcBorders>
              <w:top w:val="single" w:sz="8" w:space="0" w:color="auto"/>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ПОГ М</w:t>
            </w:r>
          </w:p>
        </w:tc>
        <w:tc>
          <w:tcPr>
            <w:tcW w:w="1417" w:type="dxa"/>
            <w:vMerge w:val="restart"/>
            <w:tcBorders>
              <w:top w:val="single" w:sz="8" w:space="0" w:color="auto"/>
              <w:left w:val="single" w:sz="8" w:space="0" w:color="auto"/>
              <w:right w:val="single" w:sz="8" w:space="0" w:color="auto"/>
            </w:tcBorders>
            <w:shd w:val="clear" w:color="auto" w:fill="auto"/>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right w:val="single" w:sz="8" w:space="0" w:color="auto"/>
            </w:tcBorders>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2</w:t>
            </w:r>
          </w:p>
        </w:tc>
        <w:tc>
          <w:tcPr>
            <w:tcW w:w="1949" w:type="dxa"/>
            <w:tcBorders>
              <w:top w:val="single" w:sz="4" w:space="0" w:color="auto"/>
              <w:left w:val="nil"/>
              <w:bottom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Состав</w:t>
            </w:r>
          </w:p>
        </w:tc>
        <w:tc>
          <w:tcPr>
            <w:tcW w:w="1351"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single" w:sz="4" w:space="0" w:color="auto"/>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Полиэтилен</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right w:val="single" w:sz="8" w:space="0" w:color="auto"/>
            </w:tcBorders>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3</w:t>
            </w:r>
          </w:p>
        </w:tc>
        <w:tc>
          <w:tcPr>
            <w:tcW w:w="1949" w:type="dxa"/>
            <w:tcBorders>
              <w:top w:val="nil"/>
              <w:left w:val="nil"/>
              <w:bottom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Толщина пленки, микрометр</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200</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right w:val="single" w:sz="8" w:space="0" w:color="auto"/>
            </w:tcBorders>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4</w:t>
            </w:r>
          </w:p>
        </w:tc>
        <w:tc>
          <w:tcPr>
            <w:tcW w:w="1949" w:type="dxa"/>
            <w:tcBorders>
              <w:top w:val="nil"/>
              <w:left w:val="nil"/>
              <w:bottom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Вид</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Рукав</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shd w:val="clear" w:color="auto" w:fill="auto"/>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right w:val="single" w:sz="8" w:space="0" w:color="auto"/>
            </w:tcBorders>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4"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5</w:t>
            </w:r>
          </w:p>
        </w:tc>
        <w:tc>
          <w:tcPr>
            <w:tcW w:w="1949" w:type="dxa"/>
            <w:tcBorders>
              <w:top w:val="nil"/>
              <w:left w:val="nil"/>
              <w:bottom w:val="single" w:sz="4"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Ширина рукава</w:t>
            </w:r>
          </w:p>
        </w:tc>
        <w:tc>
          <w:tcPr>
            <w:tcW w:w="1351" w:type="dxa"/>
            <w:tcBorders>
              <w:top w:val="nil"/>
              <w:left w:val="nil"/>
              <w:bottom w:val="single" w:sz="4"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nil"/>
              <w:left w:val="nil"/>
              <w:bottom w:val="single" w:sz="4"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nil"/>
              <w:left w:val="nil"/>
              <w:bottom w:val="single" w:sz="4" w:space="0" w:color="auto"/>
              <w:right w:val="nil"/>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nil"/>
              <w:left w:val="single" w:sz="8" w:space="0" w:color="auto"/>
              <w:bottom w:val="single" w:sz="4"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1,5</w:t>
            </w:r>
          </w:p>
        </w:tc>
        <w:tc>
          <w:tcPr>
            <w:tcW w:w="706" w:type="dxa"/>
            <w:gridSpan w:val="2"/>
            <w:tcBorders>
              <w:top w:val="nil"/>
              <w:left w:val="nil"/>
              <w:bottom w:val="single" w:sz="4"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М</w:t>
            </w: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4" w:space="0" w:color="auto"/>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6</w:t>
            </w:r>
          </w:p>
        </w:tc>
        <w:tc>
          <w:tcPr>
            <w:tcW w:w="1949" w:type="dxa"/>
            <w:tcBorders>
              <w:top w:val="single" w:sz="4" w:space="0" w:color="auto"/>
              <w:left w:val="nil"/>
              <w:bottom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Длина рукава</w:t>
            </w:r>
          </w:p>
        </w:tc>
        <w:tc>
          <w:tcPr>
            <w:tcW w:w="1351"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 100</w:t>
            </w:r>
            <w:r>
              <w:rPr>
                <w:rFonts w:ascii="Times New Roman" w:eastAsia="Times New Roman" w:hAnsi="Times New Roman" w:cs="Times New Roman"/>
                <w:sz w:val="20"/>
                <w:szCs w:val="20"/>
                <w:lang w:eastAsia="ru-RU"/>
              </w:rPr>
              <w:t xml:space="preserve"> и</w:t>
            </w:r>
            <w:r w:rsidRPr="00BE048C">
              <w:rPr>
                <w:rFonts w:ascii="Times New Roman" w:eastAsia="Times New Roman" w:hAnsi="Times New Roman" w:cs="Times New Roman"/>
                <w:sz w:val="20"/>
                <w:szCs w:val="20"/>
                <w:lang w:eastAsia="ru-RU"/>
              </w:rPr>
              <w:t xml:space="preserve"> ≤ 150</w:t>
            </w:r>
          </w:p>
        </w:tc>
        <w:tc>
          <w:tcPr>
            <w:tcW w:w="1417"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single" w:sz="4" w:space="0" w:color="auto"/>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single" w:sz="4"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706" w:type="dxa"/>
            <w:gridSpan w:val="2"/>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М</w:t>
            </w: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right w:val="single" w:sz="8" w:space="0" w:color="auto"/>
            </w:tcBorders>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7</w:t>
            </w:r>
          </w:p>
        </w:tc>
        <w:tc>
          <w:tcPr>
            <w:tcW w:w="1949" w:type="dxa"/>
            <w:tcBorders>
              <w:top w:val="nil"/>
              <w:left w:val="nil"/>
              <w:bottom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Прозрачность</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Наличие</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right w:val="single" w:sz="8" w:space="0" w:color="auto"/>
            </w:tcBorders>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4"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8</w:t>
            </w:r>
          </w:p>
        </w:tc>
        <w:tc>
          <w:tcPr>
            <w:tcW w:w="1949" w:type="dxa"/>
            <w:tcBorders>
              <w:top w:val="nil"/>
              <w:left w:val="nil"/>
              <w:bottom w:val="single" w:sz="4"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Форма выпуска</w:t>
            </w:r>
          </w:p>
        </w:tc>
        <w:tc>
          <w:tcPr>
            <w:tcW w:w="1351" w:type="dxa"/>
            <w:tcBorders>
              <w:top w:val="nil"/>
              <w:left w:val="nil"/>
              <w:bottom w:val="single" w:sz="4"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nil"/>
              <w:left w:val="nil"/>
              <w:bottom w:val="single" w:sz="4"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nil"/>
              <w:left w:val="nil"/>
              <w:bottom w:val="single" w:sz="4" w:space="0" w:color="auto"/>
              <w:right w:val="nil"/>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nil"/>
              <w:left w:val="single" w:sz="8" w:space="0" w:color="auto"/>
              <w:bottom w:val="single" w:sz="4"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Рулон</w:t>
            </w:r>
          </w:p>
        </w:tc>
        <w:tc>
          <w:tcPr>
            <w:tcW w:w="706" w:type="dxa"/>
            <w:gridSpan w:val="2"/>
            <w:tcBorders>
              <w:top w:val="nil"/>
              <w:left w:val="nil"/>
              <w:bottom w:val="single" w:sz="4"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4" w:space="0" w:color="auto"/>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9</w:t>
            </w:r>
          </w:p>
        </w:tc>
        <w:tc>
          <w:tcPr>
            <w:tcW w:w="1949" w:type="dxa"/>
            <w:tcBorders>
              <w:top w:val="single" w:sz="4" w:space="0" w:color="auto"/>
              <w:left w:val="nil"/>
              <w:bottom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Соответствие нормативно-технической документации</w:t>
            </w:r>
          </w:p>
        </w:tc>
        <w:tc>
          <w:tcPr>
            <w:tcW w:w="1351"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ГОСТ 10354-82; ТУ производителя</w:t>
            </w:r>
          </w:p>
        </w:tc>
        <w:tc>
          <w:tcPr>
            <w:tcW w:w="1276" w:type="dxa"/>
            <w:tcBorders>
              <w:top w:val="single" w:sz="4" w:space="0" w:color="auto"/>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single" w:sz="4"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706" w:type="dxa"/>
            <w:gridSpan w:val="2"/>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FA7706" w:rsidRPr="00BE048C" w:rsidTr="00D82D59">
        <w:trPr>
          <w:trHeight w:val="20"/>
        </w:trPr>
        <w:tc>
          <w:tcPr>
            <w:tcW w:w="490"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12</w:t>
            </w:r>
          </w:p>
        </w:tc>
        <w:tc>
          <w:tcPr>
            <w:tcW w:w="1323" w:type="dxa"/>
            <w:vMerge w:val="restart"/>
            <w:tcBorders>
              <w:top w:val="single" w:sz="8" w:space="0" w:color="auto"/>
              <w:left w:val="single" w:sz="8" w:space="0" w:color="auto"/>
              <w:bottom w:val="single" w:sz="8" w:space="0" w:color="auto"/>
              <w:right w:val="single" w:sz="8" w:space="0" w:color="auto"/>
            </w:tcBorders>
            <w:shd w:val="clear" w:color="auto" w:fill="auto"/>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ККН не применяется                                                       КТРУ 20.30.10.000-00000004</w:t>
            </w:r>
          </w:p>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1551" w:type="dxa"/>
            <w:vMerge w:val="restart"/>
            <w:tcBorders>
              <w:top w:val="single" w:sz="8" w:space="0" w:color="auto"/>
              <w:left w:val="single" w:sz="8" w:space="0" w:color="auto"/>
              <w:bottom w:val="single" w:sz="8" w:space="0" w:color="auto"/>
              <w:right w:val="single" w:sz="8" w:space="0" w:color="auto"/>
            </w:tcBorders>
            <w:shd w:val="clear" w:color="auto" w:fill="auto"/>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Грунтовка антикоррозийная</w:t>
            </w:r>
          </w:p>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482" w:type="dxa"/>
            <w:vMerge w:val="restart"/>
            <w:tcBorders>
              <w:top w:val="single" w:sz="8" w:space="0" w:color="auto"/>
              <w:left w:val="single" w:sz="8" w:space="0" w:color="auto"/>
              <w:bottom w:val="single" w:sz="8" w:space="0" w:color="auto"/>
              <w:right w:val="single" w:sz="8" w:space="0" w:color="auto"/>
            </w:tcBorders>
            <w:shd w:val="clear" w:color="auto" w:fill="auto"/>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510" w:type="dxa"/>
            <w:tcBorders>
              <w:top w:val="single" w:sz="8" w:space="0" w:color="auto"/>
              <w:left w:val="single" w:sz="8" w:space="0" w:color="auto"/>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1</w:t>
            </w:r>
          </w:p>
        </w:tc>
        <w:tc>
          <w:tcPr>
            <w:tcW w:w="1949" w:type="dxa"/>
            <w:tcBorders>
              <w:top w:val="single" w:sz="8" w:space="0" w:color="auto"/>
              <w:left w:val="single" w:sz="8" w:space="0" w:color="auto"/>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highlight w:val="yellow"/>
              </w:rPr>
            </w:pPr>
            <w:r w:rsidRPr="00BE048C">
              <w:rPr>
                <w:rFonts w:ascii="Times New Roman" w:hAnsi="Times New Roman" w:cs="Times New Roman"/>
                <w:sz w:val="20"/>
                <w:szCs w:val="20"/>
              </w:rPr>
              <w:t>Тип</w:t>
            </w:r>
          </w:p>
        </w:tc>
        <w:tc>
          <w:tcPr>
            <w:tcW w:w="1351" w:type="dxa"/>
            <w:tcBorders>
              <w:top w:val="single" w:sz="8" w:space="0" w:color="auto"/>
              <w:left w:val="single" w:sz="8" w:space="0" w:color="auto"/>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single" w:sz="8" w:space="0" w:color="auto"/>
              <w:left w:val="single" w:sz="8" w:space="0" w:color="auto"/>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single" w:sz="8" w:space="0" w:color="auto"/>
              <w:left w:val="single" w:sz="8" w:space="0" w:color="auto"/>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single" w:sz="8" w:space="0" w:color="auto"/>
              <w:left w:val="single" w:sz="8" w:space="0" w:color="auto"/>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Водно-дисперсионные</w:t>
            </w:r>
          </w:p>
        </w:tc>
        <w:tc>
          <w:tcPr>
            <w:tcW w:w="70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p>
        </w:tc>
        <w:tc>
          <w:tcPr>
            <w:tcW w:w="709" w:type="dxa"/>
            <w:vMerge w:val="restart"/>
            <w:tcBorders>
              <w:top w:val="single" w:sz="8" w:space="0" w:color="auto"/>
              <w:left w:val="single" w:sz="8" w:space="0" w:color="auto"/>
              <w:right w:val="single" w:sz="8" w:space="0" w:color="auto"/>
            </w:tcBorders>
            <w:shd w:val="clear" w:color="auto" w:fill="auto"/>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30</w:t>
            </w:r>
          </w:p>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709" w:type="dxa"/>
            <w:vMerge w:val="restart"/>
            <w:tcBorders>
              <w:top w:val="single" w:sz="8" w:space="0" w:color="auto"/>
              <w:left w:val="single" w:sz="8" w:space="0" w:color="auto"/>
              <w:right w:val="single" w:sz="8" w:space="0" w:color="auto"/>
            </w:tcBorders>
            <w:shd w:val="clear" w:color="auto" w:fill="auto"/>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Л, дм3</w:t>
            </w:r>
          </w:p>
        </w:tc>
        <w:tc>
          <w:tcPr>
            <w:tcW w:w="1417" w:type="dxa"/>
            <w:vMerge w:val="restart"/>
            <w:tcBorders>
              <w:top w:val="single" w:sz="8" w:space="0" w:color="auto"/>
              <w:left w:val="single" w:sz="8" w:space="0" w:color="auto"/>
              <w:right w:val="single" w:sz="8" w:space="0" w:color="auto"/>
            </w:tcBorders>
            <w:shd w:val="clear" w:color="auto" w:fill="auto"/>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r>
      <w:tr w:rsidR="00FA7706" w:rsidRPr="00BE048C" w:rsidTr="00D82D59">
        <w:trPr>
          <w:trHeight w:val="20"/>
        </w:trPr>
        <w:tc>
          <w:tcPr>
            <w:tcW w:w="490" w:type="dxa"/>
            <w:vMerge/>
            <w:tcBorders>
              <w:top w:val="single" w:sz="8" w:space="0" w:color="auto"/>
              <w:left w:val="single" w:sz="8" w:space="0" w:color="auto"/>
              <w:bottom w:val="single" w:sz="8" w:space="0" w:color="auto"/>
              <w:right w:val="single" w:sz="8" w:space="0" w:color="auto"/>
            </w:tcBorders>
            <w:shd w:val="clear" w:color="auto" w:fill="auto"/>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single" w:sz="8" w:space="0" w:color="auto"/>
              <w:left w:val="single" w:sz="8" w:space="0" w:color="auto"/>
              <w:bottom w:val="single" w:sz="8" w:space="0" w:color="auto"/>
              <w:right w:val="single" w:sz="8" w:space="0" w:color="auto"/>
            </w:tcBorders>
            <w:shd w:val="clear" w:color="auto" w:fill="auto"/>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single" w:sz="8" w:space="0" w:color="auto"/>
              <w:left w:val="single" w:sz="8" w:space="0" w:color="auto"/>
              <w:bottom w:val="single" w:sz="8" w:space="0" w:color="auto"/>
              <w:right w:val="single" w:sz="8" w:space="0" w:color="auto"/>
            </w:tcBorders>
            <w:shd w:val="clear" w:color="auto" w:fill="auto"/>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single" w:sz="8" w:space="0" w:color="auto"/>
              <w:left w:val="single" w:sz="8" w:space="0" w:color="auto"/>
              <w:bottom w:val="single" w:sz="8" w:space="0" w:color="auto"/>
              <w:right w:val="single" w:sz="8" w:space="0" w:color="auto"/>
            </w:tcBorders>
            <w:shd w:val="clear" w:color="auto" w:fill="auto"/>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9054" w:type="dxa"/>
            <w:gridSpan w:val="8"/>
            <w:tcBorders>
              <w:top w:val="single" w:sz="8" w:space="0" w:color="auto"/>
              <w:left w:val="single" w:sz="8" w:space="0" w:color="auto"/>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Дополнительные характеристики*</w:t>
            </w:r>
          </w:p>
        </w:tc>
        <w:tc>
          <w:tcPr>
            <w:tcW w:w="709" w:type="dxa"/>
            <w:vMerge/>
            <w:tcBorders>
              <w:left w:val="single" w:sz="8" w:space="0" w:color="auto"/>
              <w:right w:val="single" w:sz="8" w:space="0" w:color="auto"/>
            </w:tcBorders>
            <w:shd w:val="clear" w:color="auto" w:fill="auto"/>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shd w:val="clear" w:color="auto" w:fill="auto"/>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shd w:val="clear" w:color="auto" w:fill="auto"/>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r>
      <w:tr w:rsidR="00FA7706" w:rsidRPr="00BE048C" w:rsidTr="00D82D59">
        <w:trPr>
          <w:trHeight w:val="20"/>
        </w:trPr>
        <w:tc>
          <w:tcPr>
            <w:tcW w:w="490" w:type="dxa"/>
            <w:vMerge/>
            <w:tcBorders>
              <w:top w:val="single" w:sz="8" w:space="0" w:color="auto"/>
              <w:left w:val="single" w:sz="8" w:space="0" w:color="auto"/>
              <w:bottom w:val="single" w:sz="8" w:space="0" w:color="auto"/>
              <w:right w:val="single" w:sz="8" w:space="0" w:color="auto"/>
            </w:tcBorders>
            <w:shd w:val="clear" w:color="auto" w:fill="auto"/>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single" w:sz="8" w:space="0" w:color="auto"/>
              <w:left w:val="single" w:sz="8" w:space="0" w:color="auto"/>
              <w:bottom w:val="single" w:sz="8" w:space="0" w:color="auto"/>
              <w:right w:val="single" w:sz="8" w:space="0" w:color="auto"/>
            </w:tcBorders>
            <w:shd w:val="clear" w:color="auto" w:fill="auto"/>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single" w:sz="8" w:space="0" w:color="auto"/>
              <w:left w:val="single" w:sz="8" w:space="0" w:color="auto"/>
              <w:bottom w:val="single" w:sz="8" w:space="0" w:color="auto"/>
              <w:right w:val="single" w:sz="8" w:space="0" w:color="auto"/>
            </w:tcBorders>
            <w:shd w:val="clear" w:color="auto" w:fill="auto"/>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single" w:sz="8" w:space="0" w:color="auto"/>
              <w:left w:val="single" w:sz="8" w:space="0" w:color="auto"/>
              <w:bottom w:val="single" w:sz="8" w:space="0" w:color="auto"/>
              <w:right w:val="single" w:sz="8" w:space="0" w:color="auto"/>
            </w:tcBorders>
            <w:shd w:val="clear" w:color="auto" w:fill="auto"/>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510" w:type="dxa"/>
            <w:tcBorders>
              <w:top w:val="single" w:sz="8" w:space="0" w:color="auto"/>
              <w:left w:val="single" w:sz="8" w:space="0" w:color="auto"/>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2</w:t>
            </w:r>
          </w:p>
        </w:tc>
        <w:tc>
          <w:tcPr>
            <w:tcW w:w="1949" w:type="dxa"/>
            <w:tcBorders>
              <w:top w:val="single" w:sz="8" w:space="0" w:color="auto"/>
              <w:left w:val="single" w:sz="8" w:space="0" w:color="auto"/>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Назначение</w:t>
            </w:r>
          </w:p>
        </w:tc>
        <w:tc>
          <w:tcPr>
            <w:tcW w:w="1351" w:type="dxa"/>
            <w:tcBorders>
              <w:top w:val="single" w:sz="8" w:space="0" w:color="auto"/>
              <w:left w:val="single" w:sz="8" w:space="0" w:color="auto"/>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single" w:sz="8" w:space="0" w:color="auto"/>
              <w:left w:val="single" w:sz="8" w:space="0" w:color="auto"/>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single" w:sz="8" w:space="0" w:color="auto"/>
              <w:left w:val="single" w:sz="8" w:space="0" w:color="auto"/>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single" w:sz="8" w:space="0" w:color="auto"/>
              <w:left w:val="single" w:sz="8" w:space="0" w:color="auto"/>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Для грунтования гладких, плохо впитывающих поверхностей перед проведением штукатурных работ</w:t>
            </w:r>
          </w:p>
        </w:tc>
        <w:tc>
          <w:tcPr>
            <w:tcW w:w="70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p>
        </w:tc>
        <w:tc>
          <w:tcPr>
            <w:tcW w:w="709" w:type="dxa"/>
            <w:vMerge/>
            <w:tcBorders>
              <w:left w:val="single" w:sz="8" w:space="0" w:color="auto"/>
              <w:right w:val="single" w:sz="8" w:space="0" w:color="auto"/>
            </w:tcBorders>
            <w:shd w:val="clear" w:color="auto" w:fill="auto"/>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shd w:val="clear" w:color="auto" w:fill="auto"/>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shd w:val="clear" w:color="auto" w:fill="auto"/>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r>
      <w:tr w:rsidR="00FA7706" w:rsidRPr="00BE048C" w:rsidTr="00D82D59">
        <w:trPr>
          <w:trHeight w:val="20"/>
        </w:trPr>
        <w:tc>
          <w:tcPr>
            <w:tcW w:w="490" w:type="dxa"/>
            <w:vMerge/>
            <w:tcBorders>
              <w:top w:val="single" w:sz="8" w:space="0" w:color="auto"/>
              <w:left w:val="single" w:sz="8" w:space="0" w:color="auto"/>
              <w:bottom w:val="single" w:sz="8" w:space="0" w:color="000000"/>
              <w:right w:val="single" w:sz="8" w:space="0" w:color="auto"/>
            </w:tcBorders>
            <w:hideMark/>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single" w:sz="8" w:space="0" w:color="auto"/>
              <w:left w:val="single" w:sz="8" w:space="0" w:color="auto"/>
              <w:bottom w:val="single" w:sz="8" w:space="0" w:color="000000"/>
              <w:right w:val="single" w:sz="8" w:space="0" w:color="auto"/>
            </w:tcBorders>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single" w:sz="8" w:space="0" w:color="auto"/>
              <w:left w:val="single" w:sz="8" w:space="0" w:color="auto"/>
              <w:bottom w:val="single" w:sz="8" w:space="0" w:color="000000"/>
              <w:right w:val="single" w:sz="8" w:space="0" w:color="auto"/>
            </w:tcBorders>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single" w:sz="8" w:space="0" w:color="auto"/>
              <w:left w:val="single" w:sz="8" w:space="0" w:color="auto"/>
              <w:bottom w:val="single" w:sz="8" w:space="0" w:color="000000"/>
              <w:right w:val="single" w:sz="8" w:space="0" w:color="auto"/>
            </w:tcBorders>
            <w:vAlign w:val="center"/>
          </w:tcPr>
          <w:p w:rsidR="00FA7706" w:rsidRPr="00BE048C" w:rsidRDefault="00FA7706"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8" w:space="0" w:color="auto"/>
              <w:left w:val="nil"/>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3</w:t>
            </w:r>
          </w:p>
        </w:tc>
        <w:tc>
          <w:tcPr>
            <w:tcW w:w="1949" w:type="dxa"/>
            <w:tcBorders>
              <w:top w:val="single" w:sz="8" w:space="0" w:color="auto"/>
              <w:left w:val="single" w:sz="8" w:space="0" w:color="auto"/>
              <w:bottom w:val="single" w:sz="4"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Вид</w:t>
            </w:r>
          </w:p>
        </w:tc>
        <w:tc>
          <w:tcPr>
            <w:tcW w:w="1351" w:type="dxa"/>
            <w:tcBorders>
              <w:top w:val="single" w:sz="8" w:space="0" w:color="auto"/>
              <w:left w:val="single" w:sz="8" w:space="0" w:color="auto"/>
              <w:bottom w:val="single" w:sz="4"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single" w:sz="8" w:space="0" w:color="auto"/>
              <w:left w:val="single" w:sz="8" w:space="0" w:color="auto"/>
              <w:bottom w:val="single" w:sz="4"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single" w:sz="8" w:space="0" w:color="auto"/>
              <w:bottom w:val="single" w:sz="4" w:space="0" w:color="auto"/>
            </w:tcBorders>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single" w:sz="8" w:space="0" w:color="auto"/>
              <w:left w:val="single" w:sz="8" w:space="0" w:color="auto"/>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proofErr w:type="spellStart"/>
            <w:r w:rsidRPr="00BE048C">
              <w:rPr>
                <w:rFonts w:ascii="Times New Roman" w:hAnsi="Times New Roman" w:cs="Times New Roman"/>
                <w:sz w:val="20"/>
                <w:szCs w:val="20"/>
              </w:rPr>
              <w:t>Бетоноконтакт</w:t>
            </w:r>
            <w:proofErr w:type="spellEnd"/>
          </w:p>
        </w:tc>
        <w:tc>
          <w:tcPr>
            <w:tcW w:w="706" w:type="dxa"/>
            <w:gridSpan w:val="2"/>
            <w:tcBorders>
              <w:top w:val="single" w:sz="8" w:space="0" w:color="auto"/>
              <w:left w:val="nil"/>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p>
        </w:tc>
        <w:tc>
          <w:tcPr>
            <w:tcW w:w="709" w:type="dxa"/>
            <w:vMerge/>
            <w:tcBorders>
              <w:left w:val="single" w:sz="8" w:space="0" w:color="auto"/>
              <w:right w:val="single" w:sz="8" w:space="0" w:color="auto"/>
            </w:tcBorders>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FA7706" w:rsidRPr="00BE048C" w:rsidRDefault="00FA7706" w:rsidP="000F2A7F">
            <w:pPr>
              <w:spacing w:after="0" w:line="240" w:lineRule="auto"/>
              <w:rPr>
                <w:rFonts w:ascii="Times New Roman" w:eastAsia="Times New Roman" w:hAnsi="Times New Roman" w:cs="Times New Roman"/>
                <w:sz w:val="20"/>
                <w:szCs w:val="20"/>
                <w:lang w:eastAsia="ru-RU"/>
              </w:rPr>
            </w:pPr>
          </w:p>
        </w:tc>
      </w:tr>
      <w:tr w:rsidR="00FA7706" w:rsidRPr="00BE048C" w:rsidTr="006B0F6C">
        <w:trPr>
          <w:trHeight w:val="20"/>
        </w:trPr>
        <w:tc>
          <w:tcPr>
            <w:tcW w:w="490" w:type="dxa"/>
            <w:vMerge/>
            <w:tcBorders>
              <w:top w:val="nil"/>
              <w:left w:val="single" w:sz="8" w:space="0" w:color="auto"/>
              <w:bottom w:val="single" w:sz="8" w:space="0" w:color="000000"/>
              <w:right w:val="single" w:sz="8" w:space="0" w:color="auto"/>
            </w:tcBorders>
            <w:hideMark/>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8" w:space="0" w:color="000000"/>
              <w:right w:val="single" w:sz="8" w:space="0" w:color="auto"/>
            </w:tcBorders>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8" w:space="0" w:color="000000"/>
              <w:right w:val="single" w:sz="8" w:space="0" w:color="auto"/>
            </w:tcBorders>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FA7706" w:rsidRPr="00BE048C" w:rsidRDefault="00FA7706"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4</w:t>
            </w:r>
          </w:p>
        </w:tc>
        <w:tc>
          <w:tcPr>
            <w:tcW w:w="1949" w:type="dxa"/>
            <w:tcBorders>
              <w:top w:val="single" w:sz="4" w:space="0" w:color="auto"/>
              <w:left w:val="nil"/>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Форма выпуска</w:t>
            </w:r>
          </w:p>
        </w:tc>
        <w:tc>
          <w:tcPr>
            <w:tcW w:w="1351" w:type="dxa"/>
            <w:tcBorders>
              <w:top w:val="single" w:sz="4" w:space="0" w:color="auto"/>
              <w:left w:val="nil"/>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single" w:sz="4" w:space="0" w:color="auto"/>
              <w:left w:val="nil"/>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single" w:sz="4" w:space="0" w:color="auto"/>
              <w:left w:val="nil"/>
              <w:bottom w:val="single" w:sz="8" w:space="0" w:color="auto"/>
              <w:right w:val="nil"/>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Готовая к применению</w:t>
            </w:r>
          </w:p>
        </w:tc>
        <w:tc>
          <w:tcPr>
            <w:tcW w:w="706" w:type="dxa"/>
            <w:gridSpan w:val="2"/>
            <w:tcBorders>
              <w:top w:val="nil"/>
              <w:left w:val="nil"/>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p>
        </w:tc>
        <w:tc>
          <w:tcPr>
            <w:tcW w:w="709" w:type="dxa"/>
            <w:vMerge/>
            <w:tcBorders>
              <w:left w:val="single" w:sz="8" w:space="0" w:color="auto"/>
              <w:right w:val="single" w:sz="8" w:space="0" w:color="auto"/>
            </w:tcBorders>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FA7706" w:rsidRPr="00BE048C" w:rsidRDefault="00FA7706" w:rsidP="000F2A7F">
            <w:pPr>
              <w:spacing w:after="0" w:line="240" w:lineRule="auto"/>
              <w:rPr>
                <w:rFonts w:ascii="Times New Roman" w:eastAsia="Times New Roman" w:hAnsi="Times New Roman" w:cs="Times New Roman"/>
                <w:sz w:val="20"/>
                <w:szCs w:val="20"/>
                <w:lang w:eastAsia="ru-RU"/>
              </w:rPr>
            </w:pPr>
          </w:p>
        </w:tc>
      </w:tr>
      <w:tr w:rsidR="00FA7706" w:rsidRPr="00BE048C" w:rsidTr="006B0F6C">
        <w:trPr>
          <w:trHeight w:val="20"/>
        </w:trPr>
        <w:tc>
          <w:tcPr>
            <w:tcW w:w="490" w:type="dxa"/>
            <w:vMerge/>
            <w:tcBorders>
              <w:top w:val="nil"/>
              <w:left w:val="single" w:sz="8" w:space="0" w:color="auto"/>
              <w:bottom w:val="single" w:sz="8" w:space="0" w:color="000000"/>
              <w:right w:val="single" w:sz="8" w:space="0" w:color="auto"/>
            </w:tcBorders>
            <w:hideMark/>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8" w:space="0" w:color="000000"/>
              <w:right w:val="single" w:sz="8" w:space="0" w:color="auto"/>
            </w:tcBorders>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8" w:space="0" w:color="000000"/>
              <w:right w:val="single" w:sz="8" w:space="0" w:color="auto"/>
            </w:tcBorders>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FA7706" w:rsidRPr="00BE048C" w:rsidRDefault="00FA7706"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5</w:t>
            </w:r>
          </w:p>
        </w:tc>
        <w:tc>
          <w:tcPr>
            <w:tcW w:w="1949" w:type="dxa"/>
            <w:tcBorders>
              <w:top w:val="nil"/>
              <w:left w:val="nil"/>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Вес упаковки</w:t>
            </w:r>
          </w:p>
        </w:tc>
        <w:tc>
          <w:tcPr>
            <w:tcW w:w="1351" w:type="dxa"/>
            <w:tcBorders>
              <w:top w:val="nil"/>
              <w:left w:val="nil"/>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nil"/>
              <w:left w:val="nil"/>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nil"/>
              <w:left w:val="nil"/>
              <w:bottom w:val="single" w:sz="8" w:space="0" w:color="auto"/>
              <w:right w:val="nil"/>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15</w:t>
            </w:r>
          </w:p>
        </w:tc>
        <w:tc>
          <w:tcPr>
            <w:tcW w:w="706" w:type="dxa"/>
            <w:gridSpan w:val="2"/>
            <w:tcBorders>
              <w:top w:val="nil"/>
              <w:left w:val="nil"/>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Кг</w:t>
            </w:r>
          </w:p>
        </w:tc>
        <w:tc>
          <w:tcPr>
            <w:tcW w:w="709" w:type="dxa"/>
            <w:vMerge/>
            <w:tcBorders>
              <w:left w:val="single" w:sz="8" w:space="0" w:color="auto"/>
              <w:right w:val="single" w:sz="8" w:space="0" w:color="auto"/>
            </w:tcBorders>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FA7706" w:rsidRPr="00BE048C" w:rsidRDefault="00FA7706" w:rsidP="000F2A7F">
            <w:pPr>
              <w:spacing w:after="0" w:line="240" w:lineRule="auto"/>
              <w:rPr>
                <w:rFonts w:ascii="Times New Roman" w:eastAsia="Times New Roman" w:hAnsi="Times New Roman" w:cs="Times New Roman"/>
                <w:sz w:val="20"/>
                <w:szCs w:val="20"/>
                <w:lang w:eastAsia="ru-RU"/>
              </w:rPr>
            </w:pPr>
          </w:p>
        </w:tc>
      </w:tr>
      <w:tr w:rsidR="00FA7706" w:rsidRPr="00BE048C" w:rsidTr="006B0F6C">
        <w:trPr>
          <w:trHeight w:val="20"/>
        </w:trPr>
        <w:tc>
          <w:tcPr>
            <w:tcW w:w="490" w:type="dxa"/>
            <w:vMerge/>
            <w:tcBorders>
              <w:top w:val="nil"/>
              <w:left w:val="single" w:sz="8" w:space="0" w:color="auto"/>
              <w:bottom w:val="single" w:sz="8" w:space="0" w:color="000000"/>
              <w:right w:val="single" w:sz="8" w:space="0" w:color="auto"/>
            </w:tcBorders>
            <w:hideMark/>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8" w:space="0" w:color="000000"/>
              <w:right w:val="single" w:sz="8" w:space="0" w:color="auto"/>
            </w:tcBorders>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8" w:space="0" w:color="000000"/>
              <w:right w:val="single" w:sz="8" w:space="0" w:color="auto"/>
            </w:tcBorders>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FA7706" w:rsidRPr="00BE048C" w:rsidRDefault="00FA7706"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6</w:t>
            </w:r>
          </w:p>
        </w:tc>
        <w:tc>
          <w:tcPr>
            <w:tcW w:w="1949" w:type="dxa"/>
            <w:tcBorders>
              <w:top w:val="nil"/>
              <w:left w:val="nil"/>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Состав</w:t>
            </w:r>
          </w:p>
        </w:tc>
        <w:tc>
          <w:tcPr>
            <w:tcW w:w="1351" w:type="dxa"/>
            <w:tcBorders>
              <w:top w:val="nil"/>
              <w:left w:val="nil"/>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nil"/>
              <w:left w:val="nil"/>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nil"/>
              <w:left w:val="nil"/>
              <w:bottom w:val="single" w:sz="8" w:space="0" w:color="auto"/>
              <w:right w:val="nil"/>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Адгезионная</w:t>
            </w:r>
          </w:p>
        </w:tc>
        <w:tc>
          <w:tcPr>
            <w:tcW w:w="706" w:type="dxa"/>
            <w:gridSpan w:val="2"/>
            <w:tcBorders>
              <w:top w:val="nil"/>
              <w:left w:val="nil"/>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p>
        </w:tc>
        <w:tc>
          <w:tcPr>
            <w:tcW w:w="709" w:type="dxa"/>
            <w:vMerge/>
            <w:tcBorders>
              <w:left w:val="single" w:sz="8" w:space="0" w:color="auto"/>
              <w:right w:val="single" w:sz="8" w:space="0" w:color="auto"/>
            </w:tcBorders>
            <w:shd w:val="clear" w:color="auto" w:fill="auto"/>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shd w:val="clear" w:color="auto" w:fill="auto"/>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shd w:val="clear" w:color="auto" w:fill="auto"/>
            <w:vAlign w:val="center"/>
          </w:tcPr>
          <w:p w:rsidR="00FA7706" w:rsidRPr="00BE048C" w:rsidRDefault="00FA7706" w:rsidP="000F2A7F">
            <w:pPr>
              <w:spacing w:after="0" w:line="240" w:lineRule="auto"/>
              <w:rPr>
                <w:rFonts w:ascii="Times New Roman" w:eastAsia="Times New Roman" w:hAnsi="Times New Roman" w:cs="Times New Roman"/>
                <w:sz w:val="20"/>
                <w:szCs w:val="20"/>
                <w:lang w:eastAsia="ru-RU"/>
              </w:rPr>
            </w:pPr>
          </w:p>
        </w:tc>
      </w:tr>
      <w:tr w:rsidR="00FA7706" w:rsidRPr="00BE048C" w:rsidTr="006B0F6C">
        <w:trPr>
          <w:trHeight w:val="20"/>
        </w:trPr>
        <w:tc>
          <w:tcPr>
            <w:tcW w:w="490" w:type="dxa"/>
            <w:vMerge/>
            <w:tcBorders>
              <w:top w:val="nil"/>
              <w:left w:val="single" w:sz="8" w:space="0" w:color="auto"/>
              <w:bottom w:val="single" w:sz="8" w:space="0" w:color="000000"/>
              <w:right w:val="single" w:sz="8" w:space="0" w:color="auto"/>
            </w:tcBorders>
            <w:hideMark/>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8" w:space="0" w:color="000000"/>
              <w:right w:val="single" w:sz="8" w:space="0" w:color="auto"/>
            </w:tcBorders>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8" w:space="0" w:color="000000"/>
              <w:right w:val="single" w:sz="8" w:space="0" w:color="auto"/>
            </w:tcBorders>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FA7706" w:rsidRPr="00BE048C" w:rsidRDefault="00FA7706"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7</w:t>
            </w:r>
          </w:p>
        </w:tc>
        <w:tc>
          <w:tcPr>
            <w:tcW w:w="1949" w:type="dxa"/>
            <w:tcBorders>
              <w:top w:val="nil"/>
              <w:left w:val="nil"/>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Область применения</w:t>
            </w:r>
          </w:p>
        </w:tc>
        <w:tc>
          <w:tcPr>
            <w:tcW w:w="1351" w:type="dxa"/>
            <w:tcBorders>
              <w:top w:val="nil"/>
              <w:left w:val="nil"/>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nil"/>
              <w:left w:val="nil"/>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nil"/>
              <w:left w:val="nil"/>
              <w:bottom w:val="single" w:sz="8" w:space="0" w:color="auto"/>
              <w:right w:val="nil"/>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Для внутренних и наружных работ</w:t>
            </w:r>
          </w:p>
        </w:tc>
        <w:tc>
          <w:tcPr>
            <w:tcW w:w="706" w:type="dxa"/>
            <w:gridSpan w:val="2"/>
            <w:tcBorders>
              <w:top w:val="nil"/>
              <w:left w:val="nil"/>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p>
        </w:tc>
        <w:tc>
          <w:tcPr>
            <w:tcW w:w="709" w:type="dxa"/>
            <w:vMerge/>
            <w:tcBorders>
              <w:left w:val="single" w:sz="8" w:space="0" w:color="auto"/>
              <w:right w:val="single" w:sz="8" w:space="0" w:color="auto"/>
            </w:tcBorders>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FA7706" w:rsidRPr="00BE048C" w:rsidRDefault="00FA7706" w:rsidP="000F2A7F">
            <w:pPr>
              <w:spacing w:after="0" w:line="240" w:lineRule="auto"/>
              <w:rPr>
                <w:rFonts w:ascii="Times New Roman" w:eastAsia="Times New Roman" w:hAnsi="Times New Roman" w:cs="Times New Roman"/>
                <w:sz w:val="20"/>
                <w:szCs w:val="20"/>
                <w:lang w:eastAsia="ru-RU"/>
              </w:rPr>
            </w:pPr>
          </w:p>
        </w:tc>
      </w:tr>
      <w:tr w:rsidR="00FA7706" w:rsidRPr="00BE048C" w:rsidTr="006B0F6C">
        <w:trPr>
          <w:trHeight w:val="20"/>
        </w:trPr>
        <w:tc>
          <w:tcPr>
            <w:tcW w:w="490" w:type="dxa"/>
            <w:vMerge/>
            <w:tcBorders>
              <w:top w:val="nil"/>
              <w:left w:val="single" w:sz="8" w:space="0" w:color="auto"/>
              <w:bottom w:val="single" w:sz="8" w:space="0" w:color="000000"/>
              <w:right w:val="single" w:sz="8" w:space="0" w:color="auto"/>
            </w:tcBorders>
            <w:hideMark/>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8" w:space="0" w:color="000000"/>
              <w:right w:val="single" w:sz="8" w:space="0" w:color="auto"/>
            </w:tcBorders>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8" w:space="0" w:color="000000"/>
              <w:right w:val="single" w:sz="8" w:space="0" w:color="auto"/>
            </w:tcBorders>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FA7706" w:rsidRPr="00BE048C" w:rsidRDefault="00FA7706"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8</w:t>
            </w:r>
          </w:p>
        </w:tc>
        <w:tc>
          <w:tcPr>
            <w:tcW w:w="1949" w:type="dxa"/>
            <w:tcBorders>
              <w:top w:val="nil"/>
              <w:left w:val="nil"/>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Обрабатываемая поверхность</w:t>
            </w:r>
          </w:p>
        </w:tc>
        <w:tc>
          <w:tcPr>
            <w:tcW w:w="1351" w:type="dxa"/>
            <w:tcBorders>
              <w:top w:val="nil"/>
              <w:left w:val="nil"/>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nil"/>
              <w:left w:val="nil"/>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nil"/>
              <w:left w:val="nil"/>
              <w:bottom w:val="single" w:sz="8" w:space="0" w:color="auto"/>
              <w:right w:val="nil"/>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 xml:space="preserve">х </w:t>
            </w:r>
          </w:p>
        </w:tc>
        <w:tc>
          <w:tcPr>
            <w:tcW w:w="1845" w:type="dxa"/>
            <w:tcBorders>
              <w:top w:val="nil"/>
              <w:left w:val="single" w:sz="8" w:space="0" w:color="auto"/>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Бетон, Цемент, Гипс, Пенополистирол, Фанера</w:t>
            </w:r>
          </w:p>
        </w:tc>
        <w:tc>
          <w:tcPr>
            <w:tcW w:w="706" w:type="dxa"/>
            <w:gridSpan w:val="2"/>
            <w:tcBorders>
              <w:top w:val="nil"/>
              <w:left w:val="nil"/>
              <w:bottom w:val="single" w:sz="8"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p>
        </w:tc>
        <w:tc>
          <w:tcPr>
            <w:tcW w:w="709" w:type="dxa"/>
            <w:vMerge/>
            <w:tcBorders>
              <w:left w:val="single" w:sz="8" w:space="0" w:color="auto"/>
              <w:right w:val="single" w:sz="8" w:space="0" w:color="auto"/>
            </w:tcBorders>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FA7706" w:rsidRPr="00BE048C" w:rsidRDefault="00FA7706" w:rsidP="000F2A7F">
            <w:pPr>
              <w:spacing w:after="0" w:line="240" w:lineRule="auto"/>
              <w:rPr>
                <w:rFonts w:ascii="Times New Roman" w:eastAsia="Times New Roman" w:hAnsi="Times New Roman" w:cs="Times New Roman"/>
                <w:sz w:val="20"/>
                <w:szCs w:val="20"/>
                <w:lang w:eastAsia="ru-RU"/>
              </w:rPr>
            </w:pPr>
          </w:p>
        </w:tc>
      </w:tr>
      <w:tr w:rsidR="00FA7706" w:rsidRPr="00BE048C" w:rsidTr="006B0F6C">
        <w:trPr>
          <w:trHeight w:val="20"/>
        </w:trPr>
        <w:tc>
          <w:tcPr>
            <w:tcW w:w="490" w:type="dxa"/>
            <w:vMerge/>
            <w:tcBorders>
              <w:top w:val="nil"/>
              <w:left w:val="single" w:sz="8" w:space="0" w:color="auto"/>
              <w:bottom w:val="single" w:sz="4" w:space="0" w:color="auto"/>
              <w:right w:val="single" w:sz="8" w:space="0" w:color="auto"/>
            </w:tcBorders>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4" w:space="0" w:color="auto"/>
              <w:right w:val="single" w:sz="8" w:space="0" w:color="auto"/>
            </w:tcBorders>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4" w:space="0" w:color="auto"/>
              <w:right w:val="single" w:sz="8" w:space="0" w:color="auto"/>
            </w:tcBorders>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4" w:space="0" w:color="auto"/>
              <w:right w:val="single" w:sz="8" w:space="0" w:color="auto"/>
            </w:tcBorders>
            <w:vAlign w:val="center"/>
          </w:tcPr>
          <w:p w:rsidR="00FA7706" w:rsidRPr="00BE048C" w:rsidRDefault="00FA7706"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4" w:space="0" w:color="auto"/>
              <w:right w:val="single" w:sz="8" w:space="0" w:color="000000"/>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9</w:t>
            </w:r>
          </w:p>
        </w:tc>
        <w:tc>
          <w:tcPr>
            <w:tcW w:w="1949" w:type="dxa"/>
            <w:tcBorders>
              <w:top w:val="nil"/>
              <w:left w:val="nil"/>
              <w:bottom w:val="single" w:sz="4"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Применение для поверхностей, ранее окрашенных масляными или алкидными красками</w:t>
            </w:r>
          </w:p>
        </w:tc>
        <w:tc>
          <w:tcPr>
            <w:tcW w:w="1351" w:type="dxa"/>
            <w:tcBorders>
              <w:top w:val="nil"/>
              <w:left w:val="nil"/>
              <w:bottom w:val="single" w:sz="4"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nil"/>
              <w:left w:val="nil"/>
              <w:bottom w:val="single" w:sz="4"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Наличие; Отсутствие</w:t>
            </w:r>
          </w:p>
        </w:tc>
        <w:tc>
          <w:tcPr>
            <w:tcW w:w="1276" w:type="dxa"/>
            <w:tcBorders>
              <w:top w:val="nil"/>
              <w:left w:val="nil"/>
              <w:bottom w:val="single" w:sz="4" w:space="0" w:color="auto"/>
              <w:right w:val="nil"/>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nil"/>
              <w:left w:val="single" w:sz="8" w:space="0" w:color="auto"/>
              <w:bottom w:val="single" w:sz="4"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706" w:type="dxa"/>
            <w:gridSpan w:val="2"/>
            <w:tcBorders>
              <w:top w:val="nil"/>
              <w:left w:val="nil"/>
              <w:bottom w:val="single" w:sz="4" w:space="0" w:color="auto"/>
              <w:right w:val="single" w:sz="8" w:space="0" w:color="auto"/>
            </w:tcBorders>
            <w:shd w:val="clear" w:color="auto" w:fill="auto"/>
            <w:vAlign w:val="center"/>
          </w:tcPr>
          <w:p w:rsidR="00FA7706" w:rsidRPr="00BE048C" w:rsidRDefault="00FA7706" w:rsidP="000F2A7F">
            <w:pPr>
              <w:spacing w:after="0" w:line="240" w:lineRule="auto"/>
              <w:jc w:val="center"/>
              <w:rPr>
                <w:rFonts w:ascii="Times New Roman" w:hAnsi="Times New Roman" w:cs="Times New Roman"/>
                <w:sz w:val="20"/>
                <w:szCs w:val="20"/>
              </w:rPr>
            </w:pPr>
          </w:p>
        </w:tc>
        <w:tc>
          <w:tcPr>
            <w:tcW w:w="709" w:type="dxa"/>
            <w:vMerge/>
            <w:tcBorders>
              <w:left w:val="single" w:sz="8" w:space="0" w:color="auto"/>
              <w:bottom w:val="single" w:sz="4" w:space="0" w:color="auto"/>
              <w:right w:val="single" w:sz="8" w:space="0" w:color="auto"/>
            </w:tcBorders>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bottom w:val="single" w:sz="4" w:space="0" w:color="auto"/>
              <w:right w:val="single" w:sz="8" w:space="0" w:color="auto"/>
            </w:tcBorders>
          </w:tcPr>
          <w:p w:rsidR="00FA7706" w:rsidRPr="00BE048C" w:rsidRDefault="00FA7706"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bottom w:val="single" w:sz="4" w:space="0" w:color="auto"/>
              <w:right w:val="single" w:sz="8" w:space="0" w:color="auto"/>
            </w:tcBorders>
            <w:vAlign w:val="center"/>
          </w:tcPr>
          <w:p w:rsidR="00FA7706" w:rsidRPr="00BE048C" w:rsidRDefault="00FA7706"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top w:val="nil"/>
              <w:left w:val="single" w:sz="8" w:space="0" w:color="auto"/>
              <w:bottom w:val="single" w:sz="4" w:space="0" w:color="auto"/>
              <w:right w:val="single" w:sz="8" w:space="0" w:color="auto"/>
            </w:tcBorders>
            <w:hideMark/>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4"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4"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4"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9054" w:type="dxa"/>
            <w:gridSpan w:val="8"/>
            <w:tcBorders>
              <w:top w:val="nil"/>
              <w:left w:val="nil"/>
              <w:bottom w:val="single" w:sz="4"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Ближайшее ККН не применяется в связи с тем, что по ККН нет подходящих параметров. Характеристики на товар были выбраны по ближайшему КТРУ 20.30.10.000-00000004.                              В соответствии с пунктом 3 части 1 Статьи 33 Федерального закона "О контрактной системе в сфере закупок товаров, работ, услуг для обеспечения государственных и муниципальных нужд" от 05.04.2013 N 44-ФЗ товар, указанный в пункте 2 Приложения1 к Описанию объекта закупки (Грунтовка антикоррозийная) должен соответствовать следующему изображению:</w:t>
            </w:r>
          </w:p>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noProof/>
                <w:sz w:val="20"/>
                <w:szCs w:val="20"/>
              </w:rPr>
              <w:drawing>
                <wp:inline distT="0" distB="0" distL="0" distR="0" wp14:anchorId="19D95AAE" wp14:editId="427885CD">
                  <wp:extent cx="532738" cy="452062"/>
                  <wp:effectExtent l="0" t="0" r="1270" b="571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62" cy="488825"/>
                          </a:xfrm>
                          <a:prstGeom prst="rect">
                            <a:avLst/>
                          </a:prstGeom>
                          <a:noFill/>
                          <a:ln>
                            <a:noFill/>
                          </a:ln>
                        </pic:spPr>
                      </pic:pic>
                    </a:graphicData>
                  </a:graphic>
                </wp:inline>
              </w:drawing>
            </w:r>
          </w:p>
        </w:tc>
        <w:tc>
          <w:tcPr>
            <w:tcW w:w="709" w:type="dxa"/>
            <w:tcBorders>
              <w:left w:val="single" w:sz="8" w:space="0" w:color="auto"/>
              <w:bottom w:val="single" w:sz="4"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tcBorders>
              <w:left w:val="single" w:sz="8" w:space="0" w:color="auto"/>
              <w:bottom w:val="single" w:sz="4"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tcBorders>
              <w:left w:val="single" w:sz="8" w:space="0" w:color="auto"/>
              <w:bottom w:val="single" w:sz="4"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val="restart"/>
            <w:tcBorders>
              <w:top w:val="single" w:sz="4" w:space="0" w:color="auto"/>
              <w:left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13</w:t>
            </w:r>
          </w:p>
        </w:tc>
        <w:tc>
          <w:tcPr>
            <w:tcW w:w="1323" w:type="dxa"/>
            <w:vMerge w:val="restart"/>
            <w:tcBorders>
              <w:top w:val="single" w:sz="4" w:space="0" w:color="auto"/>
              <w:left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ККН 20.30.11.130-003                                                     КТРУ отсутствует</w:t>
            </w:r>
          </w:p>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val="restart"/>
            <w:tcBorders>
              <w:top w:val="single" w:sz="4" w:space="0" w:color="auto"/>
              <w:left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Грунтовка Тип 3</w:t>
            </w:r>
          </w:p>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val="restart"/>
            <w:tcBorders>
              <w:top w:val="single" w:sz="4" w:space="0" w:color="auto"/>
              <w:left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1</w:t>
            </w:r>
          </w:p>
        </w:tc>
        <w:tc>
          <w:tcPr>
            <w:tcW w:w="1949"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Назначение</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Для грунтования поверхностей перед облицовкой плиткой, шпатлеванием, окраской водно-дисперсионными красками, наклейкой обоев</w:t>
            </w:r>
          </w:p>
        </w:tc>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val="restart"/>
            <w:tcBorders>
              <w:top w:val="single" w:sz="4" w:space="0" w:color="auto"/>
              <w:left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2</w:t>
            </w:r>
          </w:p>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val="restart"/>
            <w:tcBorders>
              <w:top w:val="single" w:sz="4" w:space="0" w:color="auto"/>
              <w:left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roofErr w:type="spellStart"/>
            <w:r w:rsidRPr="00BE048C">
              <w:rPr>
                <w:rFonts w:ascii="Times New Roman" w:eastAsia="Times New Roman" w:hAnsi="Times New Roman" w:cs="Times New Roman"/>
                <w:sz w:val="20"/>
                <w:szCs w:val="20"/>
                <w:lang w:eastAsia="ru-RU"/>
              </w:rPr>
              <w:t>упак</w:t>
            </w:r>
            <w:proofErr w:type="spellEnd"/>
            <w:r w:rsidRPr="00BE048C">
              <w:rPr>
                <w:rFonts w:ascii="Times New Roman" w:eastAsia="Times New Roman" w:hAnsi="Times New Roman" w:cs="Times New Roman"/>
                <w:sz w:val="20"/>
                <w:szCs w:val="20"/>
                <w:lang w:eastAsia="ru-RU"/>
              </w:rPr>
              <w:t>.</w:t>
            </w:r>
          </w:p>
        </w:tc>
        <w:tc>
          <w:tcPr>
            <w:tcW w:w="1417" w:type="dxa"/>
            <w:vMerge w:val="restart"/>
            <w:tcBorders>
              <w:top w:val="single" w:sz="4" w:space="0" w:color="auto"/>
              <w:left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2</w:t>
            </w:r>
          </w:p>
        </w:tc>
        <w:tc>
          <w:tcPr>
            <w:tcW w:w="1949"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Форма выпуска</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Концентрат</w:t>
            </w:r>
          </w:p>
        </w:tc>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3</w:t>
            </w:r>
          </w:p>
        </w:tc>
        <w:tc>
          <w:tcPr>
            <w:tcW w:w="1949"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Объем упаковки</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10</w:t>
            </w:r>
          </w:p>
        </w:tc>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л</w:t>
            </w:r>
          </w:p>
        </w:tc>
        <w:tc>
          <w:tcPr>
            <w:tcW w:w="709"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4</w:t>
            </w:r>
          </w:p>
        </w:tc>
        <w:tc>
          <w:tcPr>
            <w:tcW w:w="1949"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Основа</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Акриловая</w:t>
            </w:r>
          </w:p>
        </w:tc>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5</w:t>
            </w:r>
          </w:p>
        </w:tc>
        <w:tc>
          <w:tcPr>
            <w:tcW w:w="1949"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Разбавитель</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Вода</w:t>
            </w:r>
          </w:p>
        </w:tc>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6</w:t>
            </w:r>
          </w:p>
        </w:tc>
        <w:tc>
          <w:tcPr>
            <w:tcW w:w="1949"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Область применения</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Для внутренних и наружных работ</w:t>
            </w:r>
          </w:p>
        </w:tc>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7</w:t>
            </w:r>
          </w:p>
        </w:tc>
        <w:tc>
          <w:tcPr>
            <w:tcW w:w="1949"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Вид обрабатываемой поверхности</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Бетон, Кирпич, Гипсокартон, Цемент</w:t>
            </w:r>
          </w:p>
        </w:tc>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8</w:t>
            </w:r>
          </w:p>
        </w:tc>
        <w:tc>
          <w:tcPr>
            <w:tcW w:w="1949"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Применение для влажных помещений</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Наличие</w:t>
            </w:r>
          </w:p>
        </w:tc>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9</w:t>
            </w:r>
          </w:p>
        </w:tc>
        <w:tc>
          <w:tcPr>
            <w:tcW w:w="1949"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Антисептические добавки</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Отсутствие</w:t>
            </w:r>
          </w:p>
        </w:tc>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10</w:t>
            </w:r>
          </w:p>
        </w:tc>
        <w:tc>
          <w:tcPr>
            <w:tcW w:w="1949"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Цвет</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Окрашенная</w:t>
            </w:r>
          </w:p>
        </w:tc>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11</w:t>
            </w:r>
          </w:p>
        </w:tc>
        <w:tc>
          <w:tcPr>
            <w:tcW w:w="1949"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Соответствие нормативно-технической документации</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ГОСТ Р 52020-2003; ТУ производителя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val="restart"/>
            <w:tcBorders>
              <w:top w:val="single" w:sz="4" w:space="0" w:color="auto"/>
              <w:left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14</w:t>
            </w:r>
          </w:p>
        </w:tc>
        <w:tc>
          <w:tcPr>
            <w:tcW w:w="1323" w:type="dxa"/>
            <w:vMerge w:val="restart"/>
            <w:tcBorders>
              <w:top w:val="single" w:sz="4" w:space="0" w:color="auto"/>
              <w:left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 xml:space="preserve">ККН не применяется                                                          КТРУ 23.64.10.110-00000003                          </w:t>
            </w:r>
          </w:p>
        </w:tc>
        <w:tc>
          <w:tcPr>
            <w:tcW w:w="1551" w:type="dxa"/>
            <w:vMerge w:val="restart"/>
            <w:tcBorders>
              <w:top w:val="single" w:sz="4" w:space="0" w:color="auto"/>
              <w:left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Смесь сухая строительная</w:t>
            </w:r>
          </w:p>
        </w:tc>
        <w:tc>
          <w:tcPr>
            <w:tcW w:w="482" w:type="dxa"/>
            <w:vMerge w:val="restart"/>
            <w:tcBorders>
              <w:top w:val="single" w:sz="4" w:space="0" w:color="auto"/>
              <w:left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1</w:t>
            </w:r>
          </w:p>
        </w:tc>
        <w:tc>
          <w:tcPr>
            <w:tcW w:w="1949"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Вид применяемого вяжущего</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Полимерный</w:t>
            </w:r>
          </w:p>
        </w:tc>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val="restart"/>
            <w:tcBorders>
              <w:top w:val="single" w:sz="4" w:space="0" w:color="auto"/>
              <w:left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5</w:t>
            </w:r>
            <w:r>
              <w:rPr>
                <w:rFonts w:ascii="Times New Roman" w:eastAsia="Times New Roman" w:hAnsi="Times New Roman" w:cs="Times New Roman"/>
                <w:sz w:val="20"/>
                <w:szCs w:val="20"/>
                <w:lang w:eastAsia="ru-RU"/>
              </w:rPr>
              <w:t>5</w:t>
            </w:r>
            <w:r w:rsidRPr="00BE048C">
              <w:rPr>
                <w:rFonts w:ascii="Times New Roman" w:eastAsia="Times New Roman" w:hAnsi="Times New Roman" w:cs="Times New Roman"/>
                <w:sz w:val="20"/>
                <w:szCs w:val="20"/>
                <w:lang w:eastAsia="ru-RU"/>
              </w:rPr>
              <w:t>0</w:t>
            </w:r>
          </w:p>
        </w:tc>
        <w:tc>
          <w:tcPr>
            <w:tcW w:w="709" w:type="dxa"/>
            <w:vMerge w:val="restart"/>
            <w:tcBorders>
              <w:top w:val="single" w:sz="4" w:space="0" w:color="auto"/>
              <w:left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кг</w:t>
            </w:r>
          </w:p>
        </w:tc>
        <w:tc>
          <w:tcPr>
            <w:tcW w:w="1417" w:type="dxa"/>
            <w:vMerge w:val="restart"/>
            <w:tcBorders>
              <w:top w:val="single" w:sz="4" w:space="0" w:color="auto"/>
              <w:left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 xml:space="preserve"> </w:t>
            </w:r>
          </w:p>
        </w:tc>
      </w:tr>
      <w:tr w:rsidR="000F2A7F" w:rsidRPr="00BE048C" w:rsidTr="006B0F6C">
        <w:trPr>
          <w:trHeight w:val="20"/>
        </w:trPr>
        <w:tc>
          <w:tcPr>
            <w:tcW w:w="490"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1551"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482"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2</w:t>
            </w:r>
          </w:p>
        </w:tc>
        <w:tc>
          <w:tcPr>
            <w:tcW w:w="1949"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Способ нанесения</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Ручной</w:t>
            </w:r>
          </w:p>
        </w:tc>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709"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1417"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1551"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482"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3</w:t>
            </w:r>
          </w:p>
        </w:tc>
        <w:tc>
          <w:tcPr>
            <w:tcW w:w="1949"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Тип шпаклевочной смеси</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Финишная</w:t>
            </w:r>
          </w:p>
        </w:tc>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709"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1417"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1551"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482"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4</w:t>
            </w:r>
          </w:p>
        </w:tc>
        <w:tc>
          <w:tcPr>
            <w:tcW w:w="1949"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Условия применения</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Для внутренних работ</w:t>
            </w:r>
          </w:p>
        </w:tc>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709"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1417"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1551"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482"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5</w:t>
            </w:r>
          </w:p>
        </w:tc>
        <w:tc>
          <w:tcPr>
            <w:tcW w:w="1949"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Вес упаковки</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25</w:t>
            </w:r>
          </w:p>
        </w:tc>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кг</w:t>
            </w:r>
          </w:p>
        </w:tc>
        <w:tc>
          <w:tcPr>
            <w:tcW w:w="709"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709"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1417"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1551"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482"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6</w:t>
            </w:r>
          </w:p>
        </w:tc>
        <w:tc>
          <w:tcPr>
            <w:tcW w:w="1949"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Функциональное назначение смеси</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Шпаклевочная</w:t>
            </w:r>
          </w:p>
        </w:tc>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709"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1417"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4" w:space="0" w:color="auto"/>
              <w:bottom w:val="single" w:sz="4" w:space="0" w:color="auto"/>
              <w:right w:val="single" w:sz="4"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1551"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482" w:type="dxa"/>
            <w:vMerge/>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905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Ближайшее ККН не применяется в связи с тем, что по ККН нет подходящих параметров.                            В соответствии с пунктом 3 части 1 Статьи 33 Федерального закона "О контрактной системе в сфере закупок товаров, работ, услуг для обеспечения государственных и муниципальных нужд" от 05.04.2013 N 44-ФЗ товар, указанный в пункте 2 Приложения1 к Описанию объекта закупки (Смесь сухая строительная) должен соответствовать следующему изображению:</w:t>
            </w:r>
          </w:p>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noProof/>
                <w:sz w:val="20"/>
                <w:szCs w:val="20"/>
              </w:rPr>
              <w:drawing>
                <wp:inline distT="0" distB="0" distL="0" distR="0" wp14:anchorId="24B1D2FB" wp14:editId="54F7A1ED">
                  <wp:extent cx="461175" cy="677429"/>
                  <wp:effectExtent l="0" t="0" r="0" b="889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6065" b="2930"/>
                          <a:stretch/>
                        </pic:blipFill>
                        <pic:spPr bwMode="auto">
                          <a:xfrm>
                            <a:off x="0" y="0"/>
                            <a:ext cx="474601" cy="69715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09" w:type="dxa"/>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709" w:type="dxa"/>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1417" w:type="dxa"/>
            <w:tcBorders>
              <w:left w:val="single" w:sz="4" w:space="0" w:color="auto"/>
              <w:bottom w:val="single" w:sz="4" w:space="0" w:color="auto"/>
              <w:right w:val="single" w:sz="4"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val="restart"/>
            <w:tcBorders>
              <w:top w:val="single" w:sz="4" w:space="0" w:color="auto"/>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15</w:t>
            </w:r>
          </w:p>
        </w:tc>
        <w:tc>
          <w:tcPr>
            <w:tcW w:w="1323" w:type="dxa"/>
            <w:vMerge w:val="restart"/>
            <w:tcBorders>
              <w:top w:val="single" w:sz="4" w:space="0" w:color="auto"/>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 xml:space="preserve">ККН не применяется                                               ОКПД - 2- 20.30.22.170                                      </w:t>
            </w:r>
          </w:p>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val="restart"/>
            <w:tcBorders>
              <w:top w:val="single" w:sz="4" w:space="0" w:color="auto"/>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Пена монтажная</w:t>
            </w:r>
          </w:p>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val="restart"/>
            <w:tcBorders>
              <w:top w:val="single" w:sz="4" w:space="0" w:color="auto"/>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1</w:t>
            </w:r>
          </w:p>
        </w:tc>
        <w:tc>
          <w:tcPr>
            <w:tcW w:w="1949"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Тип применения</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Ручной</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val="restart"/>
            <w:tcBorders>
              <w:top w:val="single" w:sz="4" w:space="0" w:color="auto"/>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29</w:t>
            </w:r>
          </w:p>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val="restart"/>
            <w:tcBorders>
              <w:top w:val="single" w:sz="4" w:space="0" w:color="auto"/>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шт.</w:t>
            </w:r>
          </w:p>
        </w:tc>
        <w:tc>
          <w:tcPr>
            <w:tcW w:w="1417" w:type="dxa"/>
            <w:vMerge w:val="restart"/>
            <w:tcBorders>
              <w:top w:val="single" w:sz="4" w:space="0" w:color="auto"/>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 xml:space="preserve"> </w:t>
            </w:r>
          </w:p>
        </w:tc>
      </w:tr>
      <w:tr w:rsidR="000F2A7F" w:rsidRPr="00BE048C" w:rsidTr="006B0F6C">
        <w:trPr>
          <w:trHeight w:val="20"/>
        </w:trPr>
        <w:tc>
          <w:tcPr>
            <w:tcW w:w="490"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2</w:t>
            </w:r>
          </w:p>
        </w:tc>
        <w:tc>
          <w:tcPr>
            <w:tcW w:w="1949"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Сезон использования</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Всесезонное</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3</w:t>
            </w:r>
          </w:p>
        </w:tc>
        <w:tc>
          <w:tcPr>
            <w:tcW w:w="1949"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Выход пены</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40</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л</w:t>
            </w: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4</w:t>
            </w:r>
          </w:p>
        </w:tc>
        <w:tc>
          <w:tcPr>
            <w:tcW w:w="1949"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Объем</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680</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мл</w:t>
            </w:r>
          </w:p>
        </w:tc>
        <w:tc>
          <w:tcPr>
            <w:tcW w:w="709" w:type="dxa"/>
            <w:vMerge/>
            <w:tcBorders>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shd w:val="clear" w:color="auto" w:fill="auto"/>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5</w:t>
            </w:r>
          </w:p>
        </w:tc>
        <w:tc>
          <w:tcPr>
            <w:tcW w:w="1949"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Минимальная температура применения</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 0</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°C</w:t>
            </w:r>
          </w:p>
        </w:tc>
        <w:tc>
          <w:tcPr>
            <w:tcW w:w="709" w:type="dxa"/>
            <w:vMerge/>
            <w:tcBorders>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shd w:val="clear" w:color="auto" w:fill="auto"/>
            <w:vAlign w:val="center"/>
            <w:hideMark/>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6</w:t>
            </w:r>
          </w:p>
        </w:tc>
        <w:tc>
          <w:tcPr>
            <w:tcW w:w="1949"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Максимальная температура применения</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 23</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°C</w:t>
            </w:r>
          </w:p>
        </w:tc>
        <w:tc>
          <w:tcPr>
            <w:tcW w:w="709" w:type="dxa"/>
            <w:vMerge/>
            <w:tcBorders>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shd w:val="clear" w:color="auto" w:fill="auto"/>
            <w:hideMark/>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bottom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bottom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bottom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bottom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7</w:t>
            </w:r>
          </w:p>
        </w:tc>
        <w:tc>
          <w:tcPr>
            <w:tcW w:w="1949"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Время высыхания</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 20</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мин</w:t>
            </w:r>
          </w:p>
        </w:tc>
        <w:tc>
          <w:tcPr>
            <w:tcW w:w="709" w:type="dxa"/>
            <w:vMerge/>
            <w:tcBorders>
              <w:left w:val="single" w:sz="8" w:space="0" w:color="auto"/>
              <w:bottom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bottom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bottom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bottom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bottom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bottom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9054" w:type="dxa"/>
            <w:gridSpan w:val="8"/>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Ближайшее ККН не применяется в связи с тем, что по ККН нет подходящих параметров.                           В соответствии с пунктом 3 части 1 Статьи 33 Федерального закона "О контрактной системе в сфере закупок товаров, работ, услуг для обеспечения государственных и муниципальных нужд" от 05.04.2013 N 44-ФЗ товар, указанный в пункте 2 Приложения1 к Описанию объекта закупки (Пена монтажная) должен соответствовать следующему изображению:</w:t>
            </w:r>
          </w:p>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noProof/>
                <w:sz w:val="20"/>
                <w:szCs w:val="20"/>
              </w:rPr>
              <w:drawing>
                <wp:inline distT="0" distB="0" distL="0" distR="0" wp14:anchorId="3B0BEA86" wp14:editId="5330DFF5">
                  <wp:extent cx="218219" cy="82693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H="1">
                            <a:off x="0" y="0"/>
                            <a:ext cx="235472" cy="892314"/>
                          </a:xfrm>
                          <a:prstGeom prst="rect">
                            <a:avLst/>
                          </a:prstGeom>
                          <a:noFill/>
                          <a:ln>
                            <a:noFill/>
                          </a:ln>
                        </pic:spPr>
                      </pic:pic>
                    </a:graphicData>
                  </a:graphic>
                </wp:inline>
              </w:drawing>
            </w:r>
          </w:p>
        </w:tc>
        <w:tc>
          <w:tcPr>
            <w:tcW w:w="709" w:type="dxa"/>
            <w:tcBorders>
              <w:left w:val="single" w:sz="8" w:space="0" w:color="auto"/>
              <w:bottom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tcBorders>
              <w:left w:val="single" w:sz="8" w:space="0" w:color="auto"/>
              <w:bottom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tcBorders>
              <w:left w:val="single" w:sz="8" w:space="0" w:color="auto"/>
              <w:bottom w:val="single" w:sz="8" w:space="0" w:color="auto"/>
              <w:right w:val="single" w:sz="8" w:space="0" w:color="auto"/>
            </w:tcBorders>
            <w:shd w:val="clear" w:color="auto" w:fill="auto"/>
            <w:vAlign w:val="center"/>
            <w:hideMark/>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val="restart"/>
            <w:tcBorders>
              <w:top w:val="single" w:sz="8" w:space="0" w:color="auto"/>
              <w:left w:val="single" w:sz="8" w:space="0" w:color="auto"/>
              <w:bottom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16</w:t>
            </w:r>
          </w:p>
        </w:tc>
        <w:tc>
          <w:tcPr>
            <w:tcW w:w="1323" w:type="dxa"/>
            <w:vMerge w:val="restart"/>
            <w:tcBorders>
              <w:top w:val="single" w:sz="8" w:space="0" w:color="auto"/>
              <w:left w:val="single" w:sz="8" w:space="0" w:color="auto"/>
              <w:bottom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 xml:space="preserve">ККН не применяется                                                  ОКПД- 2 - 23.64.10.110                              </w:t>
            </w:r>
          </w:p>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val="restart"/>
            <w:tcBorders>
              <w:top w:val="single" w:sz="8" w:space="0" w:color="auto"/>
              <w:left w:val="single" w:sz="8" w:space="0" w:color="auto"/>
              <w:bottom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Смесь сухая строительная</w:t>
            </w:r>
          </w:p>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val="restart"/>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510"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b/>
                <w:sz w:val="20"/>
                <w:szCs w:val="20"/>
                <w:lang w:eastAsia="ru-RU"/>
              </w:rPr>
            </w:pPr>
            <w:r w:rsidRPr="00BE048C">
              <w:rPr>
                <w:rFonts w:ascii="Times New Roman" w:eastAsia="Times New Roman" w:hAnsi="Times New Roman" w:cs="Times New Roman"/>
                <w:sz w:val="20"/>
                <w:szCs w:val="20"/>
                <w:lang w:eastAsia="ru-RU"/>
              </w:rPr>
              <w:t>1</w:t>
            </w:r>
          </w:p>
        </w:tc>
        <w:tc>
          <w:tcPr>
            <w:tcW w:w="1949"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Назначение</w:t>
            </w:r>
          </w:p>
        </w:tc>
        <w:tc>
          <w:tcPr>
            <w:tcW w:w="1351"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417"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845"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Предназначена для кладки стен из бутового камня и ремонтно-строительных работ: штукатурные работы, устройство стяжек, заделка выбоин</w:t>
            </w:r>
          </w:p>
        </w:tc>
        <w:tc>
          <w:tcPr>
            <w:tcW w:w="70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val="restart"/>
            <w:tcBorders>
              <w:top w:val="single" w:sz="8" w:space="0" w:color="auto"/>
              <w:left w:val="single" w:sz="8" w:space="0" w:color="auto"/>
              <w:bottom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713A59">
              <w:rPr>
                <w:rFonts w:ascii="Times New Roman" w:hAnsi="Times New Roman" w:cs="Times New Roman"/>
                <w:sz w:val="20"/>
              </w:rPr>
              <w:t>500</w:t>
            </w:r>
          </w:p>
        </w:tc>
        <w:tc>
          <w:tcPr>
            <w:tcW w:w="709" w:type="dxa"/>
            <w:vMerge w:val="restart"/>
            <w:tcBorders>
              <w:top w:val="single" w:sz="8" w:space="0" w:color="auto"/>
              <w:left w:val="single" w:sz="8" w:space="0" w:color="auto"/>
              <w:bottom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кг</w:t>
            </w:r>
          </w:p>
        </w:tc>
        <w:tc>
          <w:tcPr>
            <w:tcW w:w="1417" w:type="dxa"/>
            <w:vMerge w:val="restart"/>
            <w:tcBorders>
              <w:top w:val="single" w:sz="8" w:space="0" w:color="auto"/>
              <w:left w:val="single" w:sz="8" w:space="0" w:color="auto"/>
              <w:bottom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 xml:space="preserve"> </w:t>
            </w:r>
          </w:p>
        </w:tc>
      </w:tr>
      <w:tr w:rsidR="000F2A7F" w:rsidRPr="00BE048C" w:rsidTr="006B0F6C">
        <w:trPr>
          <w:trHeight w:val="20"/>
        </w:trPr>
        <w:tc>
          <w:tcPr>
            <w:tcW w:w="490" w:type="dxa"/>
            <w:vMerge/>
            <w:tcBorders>
              <w:top w:val="single" w:sz="8" w:space="0" w:color="auto"/>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single" w:sz="8" w:space="0" w:color="auto"/>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single" w:sz="8" w:space="0" w:color="auto"/>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single" w:sz="8" w:space="0" w:color="auto"/>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8" w:space="0" w:color="auto"/>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2</w:t>
            </w:r>
          </w:p>
        </w:tc>
        <w:tc>
          <w:tcPr>
            <w:tcW w:w="1949" w:type="dxa"/>
            <w:tcBorders>
              <w:top w:val="single" w:sz="8"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Условия применения</w:t>
            </w:r>
          </w:p>
        </w:tc>
        <w:tc>
          <w:tcPr>
            <w:tcW w:w="1351" w:type="dxa"/>
            <w:tcBorders>
              <w:top w:val="single" w:sz="8"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417" w:type="dxa"/>
            <w:tcBorders>
              <w:top w:val="single" w:sz="8"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276" w:type="dxa"/>
            <w:tcBorders>
              <w:top w:val="single" w:sz="8" w:space="0" w:color="auto"/>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845"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Для наружных и внутренних работ</w:t>
            </w:r>
          </w:p>
        </w:tc>
        <w:tc>
          <w:tcPr>
            <w:tcW w:w="706" w:type="dxa"/>
            <w:gridSpan w:val="2"/>
            <w:tcBorders>
              <w:top w:val="single" w:sz="8"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top w:val="single" w:sz="8" w:space="0" w:color="auto"/>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top w:val="single" w:sz="8" w:space="0" w:color="auto"/>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top w:val="single" w:sz="8" w:space="0" w:color="auto"/>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3</w:t>
            </w:r>
          </w:p>
        </w:tc>
        <w:tc>
          <w:tcPr>
            <w:tcW w:w="1949"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Вес упаковки сухой смеси</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25</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кг</w:t>
            </w: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4</w:t>
            </w:r>
          </w:p>
        </w:tc>
        <w:tc>
          <w:tcPr>
            <w:tcW w:w="1949"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Способ нанесения</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Ручной</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bottom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left w:val="single" w:sz="8" w:space="0" w:color="auto"/>
              <w:bottom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bottom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bottom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9054" w:type="dxa"/>
            <w:gridSpan w:val="8"/>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Ближайшее ККН не применяется в связи с тем, что по ККН нет подходящих параметров.                             В соответствии с пунктом 3 части 1 Статьи 33 Федерального закона "О контрактной системе в сфере закупок товаров, работ, услуг для обеспечения государственных и муниципальных нужд" от 05.04.2013 N 44-ФЗ товар, указанный в пункте 2 Приложения1 к Описанию объекта закупки (Смесь сухая строительная) должен соответствовать следующему изображению:</w:t>
            </w:r>
          </w:p>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noProof/>
                <w:sz w:val="20"/>
                <w:szCs w:val="20"/>
                <w:lang w:eastAsia="ru-RU"/>
              </w:rPr>
              <w:drawing>
                <wp:inline distT="0" distB="0" distL="0" distR="0" wp14:anchorId="150CAC92" wp14:editId="22452C77">
                  <wp:extent cx="691349" cy="769639"/>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4996" b="7381"/>
                          <a:stretch/>
                        </pic:blipFill>
                        <pic:spPr bwMode="auto">
                          <a:xfrm>
                            <a:off x="0" y="0"/>
                            <a:ext cx="717953" cy="79925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09" w:type="dxa"/>
            <w:tcBorders>
              <w:left w:val="single" w:sz="8" w:space="0" w:color="auto"/>
              <w:bottom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tcBorders>
              <w:left w:val="single" w:sz="8" w:space="0" w:color="auto"/>
              <w:bottom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tcBorders>
              <w:left w:val="single" w:sz="8" w:space="0" w:color="auto"/>
              <w:bottom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val="restart"/>
            <w:tcBorders>
              <w:top w:val="single" w:sz="8" w:space="0" w:color="auto"/>
              <w:left w:val="single" w:sz="8" w:space="0" w:color="auto"/>
              <w:bottom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17</w:t>
            </w:r>
          </w:p>
        </w:tc>
        <w:tc>
          <w:tcPr>
            <w:tcW w:w="1323" w:type="dxa"/>
            <w:vMerge w:val="restart"/>
            <w:tcBorders>
              <w:top w:val="single" w:sz="8" w:space="0" w:color="auto"/>
              <w:left w:val="single" w:sz="8" w:space="0" w:color="auto"/>
              <w:bottom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 xml:space="preserve">ККН не применяется                                          ОКПД-2 - 22.21.30.121                                                 </w:t>
            </w:r>
          </w:p>
        </w:tc>
        <w:tc>
          <w:tcPr>
            <w:tcW w:w="1551" w:type="dxa"/>
            <w:vMerge w:val="restart"/>
            <w:tcBorders>
              <w:top w:val="single" w:sz="8" w:space="0" w:color="auto"/>
              <w:left w:val="single" w:sz="8" w:space="0" w:color="auto"/>
              <w:bottom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Пленка</w:t>
            </w:r>
          </w:p>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val="restart"/>
            <w:tcBorders>
              <w:top w:val="single" w:sz="8" w:space="0" w:color="auto"/>
              <w:left w:val="single" w:sz="8" w:space="0" w:color="auto"/>
              <w:bottom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510" w:type="dxa"/>
            <w:tcBorders>
              <w:top w:val="single" w:sz="8"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1</w:t>
            </w:r>
          </w:p>
        </w:tc>
        <w:tc>
          <w:tcPr>
            <w:tcW w:w="1949"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Тип</w:t>
            </w:r>
          </w:p>
        </w:tc>
        <w:tc>
          <w:tcPr>
            <w:tcW w:w="1351"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Строительная защитная для ремонта</w:t>
            </w:r>
          </w:p>
        </w:tc>
        <w:tc>
          <w:tcPr>
            <w:tcW w:w="70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val="restart"/>
            <w:tcBorders>
              <w:top w:val="single" w:sz="8" w:space="0" w:color="auto"/>
              <w:left w:val="single" w:sz="8" w:space="0" w:color="auto"/>
              <w:bottom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40</w:t>
            </w:r>
          </w:p>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val="restart"/>
            <w:tcBorders>
              <w:top w:val="single" w:sz="8" w:space="0" w:color="auto"/>
              <w:left w:val="single" w:sz="8" w:space="0" w:color="auto"/>
              <w:bottom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roofErr w:type="spellStart"/>
            <w:r w:rsidRPr="00BE048C">
              <w:rPr>
                <w:rFonts w:ascii="Times New Roman" w:eastAsia="Times New Roman" w:hAnsi="Times New Roman" w:cs="Times New Roman"/>
                <w:sz w:val="20"/>
                <w:szCs w:val="20"/>
                <w:lang w:eastAsia="ru-RU"/>
              </w:rPr>
              <w:t>уп</w:t>
            </w:r>
            <w:proofErr w:type="spellEnd"/>
          </w:p>
        </w:tc>
        <w:tc>
          <w:tcPr>
            <w:tcW w:w="1417" w:type="dxa"/>
            <w:vMerge w:val="restart"/>
            <w:tcBorders>
              <w:top w:val="single" w:sz="8" w:space="0" w:color="auto"/>
              <w:left w:val="single" w:sz="8" w:space="0" w:color="auto"/>
              <w:bottom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top w:val="single" w:sz="8" w:space="0" w:color="auto"/>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single" w:sz="8" w:space="0" w:color="auto"/>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single" w:sz="8" w:space="0" w:color="auto"/>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single" w:sz="8" w:space="0" w:color="auto"/>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8"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2</w:t>
            </w:r>
          </w:p>
        </w:tc>
        <w:tc>
          <w:tcPr>
            <w:tcW w:w="1949"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Толщина</w:t>
            </w:r>
          </w:p>
        </w:tc>
        <w:tc>
          <w:tcPr>
            <w:tcW w:w="1351"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10</w:t>
            </w:r>
          </w:p>
        </w:tc>
        <w:tc>
          <w:tcPr>
            <w:tcW w:w="70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мкм</w:t>
            </w:r>
          </w:p>
        </w:tc>
        <w:tc>
          <w:tcPr>
            <w:tcW w:w="709" w:type="dxa"/>
            <w:vMerge/>
            <w:tcBorders>
              <w:top w:val="single" w:sz="8" w:space="0" w:color="auto"/>
              <w:left w:val="single" w:sz="8" w:space="0" w:color="auto"/>
              <w:bottom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top w:val="single" w:sz="8" w:space="0" w:color="auto"/>
              <w:left w:val="single" w:sz="8" w:space="0" w:color="auto"/>
              <w:bottom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top w:val="single" w:sz="8" w:space="0" w:color="auto"/>
              <w:left w:val="single" w:sz="8" w:space="0" w:color="auto"/>
              <w:bottom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8"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3</w:t>
            </w:r>
          </w:p>
        </w:tc>
        <w:tc>
          <w:tcPr>
            <w:tcW w:w="1949"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Ширина</w:t>
            </w:r>
          </w:p>
        </w:tc>
        <w:tc>
          <w:tcPr>
            <w:tcW w:w="1351"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4000</w:t>
            </w:r>
          </w:p>
        </w:tc>
        <w:tc>
          <w:tcPr>
            <w:tcW w:w="70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мм</w:t>
            </w:r>
          </w:p>
        </w:tc>
        <w:tc>
          <w:tcPr>
            <w:tcW w:w="709" w:type="dxa"/>
            <w:vMerge/>
            <w:tcBorders>
              <w:top w:val="single" w:sz="8" w:space="0" w:color="auto"/>
              <w:left w:val="single" w:sz="8" w:space="0" w:color="auto"/>
              <w:bottom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top w:val="single" w:sz="8" w:space="0" w:color="auto"/>
              <w:left w:val="single" w:sz="8" w:space="0" w:color="auto"/>
              <w:bottom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top w:val="single" w:sz="8" w:space="0" w:color="auto"/>
              <w:left w:val="single" w:sz="8" w:space="0" w:color="auto"/>
              <w:bottom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8"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4</w:t>
            </w:r>
          </w:p>
        </w:tc>
        <w:tc>
          <w:tcPr>
            <w:tcW w:w="1949"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Длина</w:t>
            </w:r>
          </w:p>
        </w:tc>
        <w:tc>
          <w:tcPr>
            <w:tcW w:w="1351"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5000</w:t>
            </w:r>
          </w:p>
        </w:tc>
        <w:tc>
          <w:tcPr>
            <w:tcW w:w="70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мм</w:t>
            </w:r>
          </w:p>
        </w:tc>
        <w:tc>
          <w:tcPr>
            <w:tcW w:w="709" w:type="dxa"/>
            <w:vMerge/>
            <w:tcBorders>
              <w:top w:val="single" w:sz="8" w:space="0" w:color="auto"/>
              <w:left w:val="single" w:sz="8" w:space="0" w:color="auto"/>
              <w:bottom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top w:val="single" w:sz="8" w:space="0" w:color="auto"/>
              <w:left w:val="single" w:sz="8" w:space="0" w:color="auto"/>
              <w:bottom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top w:val="single" w:sz="8" w:space="0" w:color="auto"/>
              <w:left w:val="single" w:sz="8" w:space="0" w:color="auto"/>
              <w:bottom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8"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5</w:t>
            </w:r>
          </w:p>
        </w:tc>
        <w:tc>
          <w:tcPr>
            <w:tcW w:w="1949"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Материал</w:t>
            </w:r>
          </w:p>
        </w:tc>
        <w:tc>
          <w:tcPr>
            <w:tcW w:w="1351"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417"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276"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х</w:t>
            </w:r>
          </w:p>
        </w:tc>
        <w:tc>
          <w:tcPr>
            <w:tcW w:w="1845"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Полиэтилен</w:t>
            </w:r>
          </w:p>
        </w:tc>
        <w:tc>
          <w:tcPr>
            <w:tcW w:w="70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top w:val="single" w:sz="8" w:space="0" w:color="auto"/>
              <w:left w:val="single" w:sz="8" w:space="0" w:color="auto"/>
              <w:bottom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top w:val="single" w:sz="8" w:space="0" w:color="auto"/>
              <w:left w:val="single" w:sz="8" w:space="0" w:color="auto"/>
              <w:bottom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top w:val="single" w:sz="8" w:space="0" w:color="auto"/>
              <w:left w:val="single" w:sz="8" w:space="0" w:color="auto"/>
              <w:bottom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8" w:space="0" w:color="000000"/>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000000"/>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8"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6</w:t>
            </w:r>
          </w:p>
        </w:tc>
        <w:tc>
          <w:tcPr>
            <w:tcW w:w="1949"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Комплектация</w:t>
            </w:r>
          </w:p>
        </w:tc>
        <w:tc>
          <w:tcPr>
            <w:tcW w:w="1351"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пакет</w:t>
            </w:r>
          </w:p>
        </w:tc>
        <w:tc>
          <w:tcPr>
            <w:tcW w:w="70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top w:val="single" w:sz="8" w:space="0" w:color="auto"/>
              <w:left w:val="single" w:sz="8" w:space="0" w:color="auto"/>
              <w:bottom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top w:val="single" w:sz="8" w:space="0" w:color="auto"/>
              <w:left w:val="single" w:sz="8" w:space="0" w:color="auto"/>
              <w:bottom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top w:val="single" w:sz="8" w:space="0" w:color="auto"/>
              <w:left w:val="single" w:sz="8" w:space="0" w:color="auto"/>
              <w:bottom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top w:val="nil"/>
              <w:left w:val="single" w:sz="8" w:space="0" w:color="auto"/>
              <w:bottom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323" w:type="dxa"/>
            <w:vMerge/>
            <w:tcBorders>
              <w:top w:val="nil"/>
              <w:left w:val="single" w:sz="8" w:space="0" w:color="auto"/>
              <w:bottom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nil"/>
              <w:left w:val="single" w:sz="8" w:space="0" w:color="auto"/>
              <w:bottom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nil"/>
              <w:left w:val="single" w:sz="8" w:space="0" w:color="auto"/>
              <w:bottom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9054" w:type="dxa"/>
            <w:gridSpan w:val="8"/>
            <w:tcBorders>
              <w:top w:val="single" w:sz="8"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Ближайшее ККН не применяется в связи с тем, что по ККН нет подходящих параметров.                         В соответствии с пунктом 3 части 1 Статьи 33 Федерального закона "О контрактной системе в сфере закупок товаров, работ, услуг для обеспечения государственных и муниципальных нужд" от 05.04.2013 N 44-ФЗ товар, указанный в пункте 2 Приложения1 к Описанию объекта закупки (Пленка) должен соответствовать следующему изображению:</w:t>
            </w:r>
          </w:p>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noProof/>
                <w:sz w:val="20"/>
                <w:szCs w:val="20"/>
              </w:rPr>
              <w:drawing>
                <wp:inline distT="0" distB="0" distL="0" distR="0" wp14:anchorId="52C79963" wp14:editId="4E5441BB">
                  <wp:extent cx="651124" cy="592589"/>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68251" cy="608176"/>
                          </a:xfrm>
                          <a:prstGeom prst="rect">
                            <a:avLst/>
                          </a:prstGeom>
                          <a:noFill/>
                        </pic:spPr>
                      </pic:pic>
                    </a:graphicData>
                  </a:graphic>
                </wp:inline>
              </w:drawing>
            </w:r>
          </w:p>
        </w:tc>
        <w:tc>
          <w:tcPr>
            <w:tcW w:w="709" w:type="dxa"/>
            <w:tcBorders>
              <w:top w:val="single" w:sz="8" w:space="0" w:color="auto"/>
              <w:left w:val="single" w:sz="8" w:space="0" w:color="auto"/>
              <w:bottom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8" w:space="0" w:color="auto"/>
              <w:left w:val="single" w:sz="8" w:space="0" w:color="auto"/>
              <w:bottom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tcBorders>
              <w:top w:val="single" w:sz="8" w:space="0" w:color="auto"/>
              <w:left w:val="single" w:sz="8" w:space="0" w:color="auto"/>
              <w:bottom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val="restart"/>
            <w:tcBorders>
              <w:top w:val="single" w:sz="8" w:space="0" w:color="auto"/>
              <w:left w:val="single" w:sz="8" w:space="0" w:color="auto"/>
              <w:bottom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18</w:t>
            </w:r>
          </w:p>
        </w:tc>
        <w:tc>
          <w:tcPr>
            <w:tcW w:w="1323" w:type="dxa"/>
            <w:vMerge w:val="restart"/>
            <w:tcBorders>
              <w:top w:val="single" w:sz="8" w:space="0" w:color="auto"/>
              <w:left w:val="single" w:sz="8" w:space="0" w:color="auto"/>
              <w:bottom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 xml:space="preserve">ККН не применяется                                          ОКПД-2 - 22.21.30.121                                                </w:t>
            </w:r>
          </w:p>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val="restart"/>
            <w:tcBorders>
              <w:top w:val="single" w:sz="8" w:space="0" w:color="auto"/>
              <w:left w:val="single" w:sz="8" w:space="0" w:color="auto"/>
              <w:bottom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Стрейч - пленка</w:t>
            </w:r>
          </w:p>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val="restart"/>
            <w:tcBorders>
              <w:top w:val="single" w:sz="8" w:space="0" w:color="auto"/>
              <w:left w:val="single" w:sz="8" w:space="0" w:color="auto"/>
              <w:bottom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510"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1</w:t>
            </w:r>
          </w:p>
        </w:tc>
        <w:tc>
          <w:tcPr>
            <w:tcW w:w="1949"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Назначение</w:t>
            </w:r>
          </w:p>
        </w:tc>
        <w:tc>
          <w:tcPr>
            <w:tcW w:w="1351"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Для упаковывания материалов</w:t>
            </w:r>
          </w:p>
        </w:tc>
        <w:tc>
          <w:tcPr>
            <w:tcW w:w="70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val="restart"/>
            <w:tcBorders>
              <w:top w:val="single" w:sz="8" w:space="0" w:color="auto"/>
              <w:left w:val="single" w:sz="8" w:space="0" w:color="auto"/>
              <w:bottom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30</w:t>
            </w:r>
          </w:p>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val="restart"/>
            <w:tcBorders>
              <w:top w:val="single" w:sz="8" w:space="0" w:color="auto"/>
              <w:left w:val="single" w:sz="8" w:space="0" w:color="auto"/>
              <w:bottom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шт.</w:t>
            </w:r>
          </w:p>
        </w:tc>
        <w:tc>
          <w:tcPr>
            <w:tcW w:w="1417" w:type="dxa"/>
            <w:vMerge w:val="restart"/>
            <w:tcBorders>
              <w:top w:val="single" w:sz="8" w:space="0" w:color="auto"/>
              <w:left w:val="single" w:sz="8" w:space="0" w:color="auto"/>
              <w:bottom w:val="single" w:sz="8" w:space="0" w:color="auto"/>
              <w:right w:val="single" w:sz="8" w:space="0" w:color="auto"/>
            </w:tcBorders>
            <w:shd w:val="clear" w:color="auto" w:fill="auto"/>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top w:val="single" w:sz="8" w:space="0" w:color="auto"/>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1323" w:type="dxa"/>
            <w:vMerge/>
            <w:tcBorders>
              <w:top w:val="single" w:sz="8" w:space="0" w:color="auto"/>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top w:val="single" w:sz="8" w:space="0" w:color="auto"/>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top w:val="single" w:sz="8" w:space="0" w:color="auto"/>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8" w:space="0" w:color="auto"/>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2</w:t>
            </w:r>
          </w:p>
        </w:tc>
        <w:tc>
          <w:tcPr>
            <w:tcW w:w="1949" w:type="dxa"/>
            <w:tcBorders>
              <w:top w:val="single" w:sz="8"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Упаковка</w:t>
            </w:r>
          </w:p>
        </w:tc>
        <w:tc>
          <w:tcPr>
            <w:tcW w:w="1351" w:type="dxa"/>
            <w:tcBorders>
              <w:top w:val="single" w:sz="8"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single" w:sz="8"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single" w:sz="8" w:space="0" w:color="auto"/>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single" w:sz="8" w:space="0" w:color="auto"/>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Рулон</w:t>
            </w:r>
          </w:p>
        </w:tc>
        <w:tc>
          <w:tcPr>
            <w:tcW w:w="706" w:type="dxa"/>
            <w:gridSpan w:val="2"/>
            <w:tcBorders>
              <w:top w:val="single" w:sz="8"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top w:val="single" w:sz="8" w:space="0" w:color="auto"/>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top w:val="single" w:sz="8" w:space="0" w:color="auto"/>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top w:val="single" w:sz="8" w:space="0" w:color="auto"/>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3</w:t>
            </w:r>
          </w:p>
        </w:tc>
        <w:tc>
          <w:tcPr>
            <w:tcW w:w="1949"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Толщина</w:t>
            </w:r>
          </w:p>
        </w:tc>
        <w:tc>
          <w:tcPr>
            <w:tcW w:w="1351"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nil"/>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23</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t>мкм</w:t>
            </w: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1323"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single" w:sz="8"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4</w:t>
            </w:r>
          </w:p>
        </w:tc>
        <w:tc>
          <w:tcPr>
            <w:tcW w:w="1949" w:type="dxa"/>
            <w:tcBorders>
              <w:left w:val="single" w:sz="8" w:space="0" w:color="auto"/>
              <w:bottom w:val="single" w:sz="4"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Цвет</w:t>
            </w:r>
          </w:p>
        </w:tc>
        <w:tc>
          <w:tcPr>
            <w:tcW w:w="1351" w:type="dxa"/>
            <w:tcBorders>
              <w:left w:val="single" w:sz="8" w:space="0" w:color="auto"/>
              <w:bottom w:val="single" w:sz="4"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left w:val="single" w:sz="8" w:space="0" w:color="auto"/>
              <w:bottom w:val="single" w:sz="4"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bottom w:val="single" w:sz="4" w:space="0" w:color="auto"/>
            </w:tcBorders>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Прозрачный</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20"/>
        </w:trPr>
        <w:tc>
          <w:tcPr>
            <w:tcW w:w="490" w:type="dxa"/>
            <w:vMerge/>
            <w:tcBorders>
              <w:left w:val="single" w:sz="8" w:space="0" w:color="auto"/>
              <w:bottom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1323" w:type="dxa"/>
            <w:vMerge/>
            <w:tcBorders>
              <w:left w:val="single" w:sz="8" w:space="0" w:color="auto"/>
              <w:bottom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bottom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bottom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510" w:type="dxa"/>
            <w:tcBorders>
              <w:top w:val="nil"/>
              <w:left w:val="nil"/>
              <w:bottom w:val="single" w:sz="8" w:space="0" w:color="auto"/>
              <w:right w:val="single" w:sz="8" w:space="0" w:color="000000"/>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5</w:t>
            </w:r>
          </w:p>
        </w:tc>
        <w:tc>
          <w:tcPr>
            <w:tcW w:w="1949"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Ширина полотна</w:t>
            </w:r>
          </w:p>
        </w:tc>
        <w:tc>
          <w:tcPr>
            <w:tcW w:w="1351"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417" w:type="dxa"/>
            <w:tcBorders>
              <w:top w:val="single" w:sz="4" w:space="0" w:color="auto"/>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276" w:type="dxa"/>
            <w:tcBorders>
              <w:top w:val="single" w:sz="4" w:space="0" w:color="auto"/>
              <w:left w:val="nil"/>
              <w:bottom w:val="single" w:sz="8" w:space="0" w:color="auto"/>
              <w:right w:val="nil"/>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х</w:t>
            </w:r>
          </w:p>
        </w:tc>
        <w:tc>
          <w:tcPr>
            <w:tcW w:w="1845" w:type="dxa"/>
            <w:tcBorders>
              <w:top w:val="nil"/>
              <w:left w:val="single" w:sz="8" w:space="0" w:color="auto"/>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500</w:t>
            </w:r>
          </w:p>
        </w:tc>
        <w:tc>
          <w:tcPr>
            <w:tcW w:w="706" w:type="dxa"/>
            <w:gridSpan w:val="2"/>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hAnsi="Times New Roman" w:cs="Times New Roman"/>
                <w:sz w:val="20"/>
                <w:szCs w:val="20"/>
              </w:rPr>
            </w:pPr>
            <w:r w:rsidRPr="00BE048C">
              <w:rPr>
                <w:rFonts w:ascii="Times New Roman" w:hAnsi="Times New Roman" w:cs="Times New Roman"/>
                <w:sz w:val="20"/>
                <w:szCs w:val="20"/>
              </w:rPr>
              <w:t>мм</w:t>
            </w:r>
          </w:p>
        </w:tc>
        <w:tc>
          <w:tcPr>
            <w:tcW w:w="709" w:type="dxa"/>
            <w:vMerge/>
            <w:tcBorders>
              <w:left w:val="single" w:sz="8" w:space="0" w:color="auto"/>
              <w:bottom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vMerge/>
            <w:tcBorders>
              <w:left w:val="single" w:sz="8" w:space="0" w:color="auto"/>
              <w:bottom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vMerge/>
            <w:tcBorders>
              <w:left w:val="single" w:sz="8" w:space="0" w:color="auto"/>
              <w:bottom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r w:rsidR="000F2A7F" w:rsidRPr="00BE048C" w:rsidTr="006B0F6C">
        <w:trPr>
          <w:trHeight w:val="1568"/>
        </w:trPr>
        <w:tc>
          <w:tcPr>
            <w:tcW w:w="490" w:type="dxa"/>
            <w:vMerge/>
            <w:tcBorders>
              <w:left w:val="single" w:sz="8" w:space="0" w:color="auto"/>
              <w:bottom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1323" w:type="dxa"/>
            <w:vMerge/>
            <w:tcBorders>
              <w:left w:val="single" w:sz="8" w:space="0" w:color="auto"/>
              <w:bottom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551" w:type="dxa"/>
            <w:vMerge/>
            <w:tcBorders>
              <w:left w:val="single" w:sz="8" w:space="0" w:color="auto"/>
              <w:bottom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482" w:type="dxa"/>
            <w:vMerge/>
            <w:tcBorders>
              <w:left w:val="single" w:sz="8" w:space="0" w:color="auto"/>
              <w:bottom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c>
          <w:tcPr>
            <w:tcW w:w="9054" w:type="dxa"/>
            <w:gridSpan w:val="8"/>
            <w:tcBorders>
              <w:top w:val="nil"/>
              <w:left w:val="nil"/>
              <w:bottom w:val="single" w:sz="8" w:space="0" w:color="auto"/>
              <w:right w:val="single" w:sz="8" w:space="0" w:color="auto"/>
            </w:tcBorders>
            <w:shd w:val="clear" w:color="auto" w:fill="auto"/>
            <w:vAlign w:val="center"/>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Ближайшее ККН не применяется в связи с тем, что по ККН нет подходящих параметров.                          В соответствии с пунктом 3 части 1 Статьи 33 Федерального закона "О контрактной системе в сфере закупок товаров, работ, услуг для обеспечения государственных и муниципальных нужд" от 05.04.2013 N 44-ФЗ товар, указанный в пункте 2 Приложения1 к Описанию объекта закупки (Пленка) должен соответствовать следующему изображению:</w:t>
            </w:r>
          </w:p>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r w:rsidRPr="00BE048C">
              <w:rPr>
                <w:rFonts w:ascii="Times New Roman" w:hAnsi="Times New Roman" w:cs="Times New Roman"/>
                <w:sz w:val="20"/>
                <w:szCs w:val="20"/>
              </w:rPr>
              <w:object w:dxaOrig="2400" w:dyaOrig="585">
                <v:shape id="_x0000_i1026" type="#_x0000_t75" style="width:87pt;height:21pt" o:ole="">
                  <v:imagedata r:id="rId15" o:title=""/>
                </v:shape>
                <o:OLEObject Type="Embed" ProgID="PBrush" ShapeID="_x0000_i1026" DrawAspect="Content" ObjectID="_1841212338" r:id="rId16"/>
              </w:object>
            </w:r>
          </w:p>
        </w:tc>
        <w:tc>
          <w:tcPr>
            <w:tcW w:w="709" w:type="dxa"/>
            <w:tcBorders>
              <w:left w:val="single" w:sz="8" w:space="0" w:color="auto"/>
              <w:bottom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709" w:type="dxa"/>
            <w:tcBorders>
              <w:left w:val="single" w:sz="8" w:space="0" w:color="auto"/>
              <w:bottom w:val="single" w:sz="8" w:space="0" w:color="auto"/>
              <w:right w:val="single" w:sz="8" w:space="0" w:color="auto"/>
            </w:tcBorders>
          </w:tcPr>
          <w:p w:rsidR="000F2A7F" w:rsidRPr="00BE048C" w:rsidRDefault="000F2A7F" w:rsidP="000F2A7F">
            <w:pPr>
              <w:spacing w:after="0" w:line="240" w:lineRule="auto"/>
              <w:jc w:val="center"/>
              <w:rPr>
                <w:rFonts w:ascii="Times New Roman" w:eastAsia="Times New Roman" w:hAnsi="Times New Roman" w:cs="Times New Roman"/>
                <w:sz w:val="20"/>
                <w:szCs w:val="20"/>
                <w:lang w:eastAsia="ru-RU"/>
              </w:rPr>
            </w:pPr>
          </w:p>
        </w:tc>
        <w:tc>
          <w:tcPr>
            <w:tcW w:w="1417" w:type="dxa"/>
            <w:tcBorders>
              <w:left w:val="single" w:sz="8" w:space="0" w:color="auto"/>
              <w:bottom w:val="single" w:sz="8" w:space="0" w:color="auto"/>
              <w:right w:val="single" w:sz="8" w:space="0" w:color="auto"/>
            </w:tcBorders>
            <w:vAlign w:val="center"/>
          </w:tcPr>
          <w:p w:rsidR="000F2A7F" w:rsidRPr="00BE048C" w:rsidRDefault="000F2A7F" w:rsidP="000F2A7F">
            <w:pPr>
              <w:spacing w:after="0" w:line="240" w:lineRule="auto"/>
              <w:rPr>
                <w:rFonts w:ascii="Times New Roman" w:eastAsia="Times New Roman" w:hAnsi="Times New Roman" w:cs="Times New Roman"/>
                <w:sz w:val="20"/>
                <w:szCs w:val="20"/>
                <w:lang w:eastAsia="ru-RU"/>
              </w:rPr>
            </w:pPr>
          </w:p>
        </w:tc>
      </w:tr>
    </w:tbl>
    <w:p w:rsidR="001F69B4" w:rsidRDefault="001F69B4" w:rsidP="001F69B4">
      <w:pPr>
        <w:pStyle w:val="a5"/>
        <w:shd w:val="clear" w:color="auto" w:fill="FFFFFF"/>
        <w:spacing w:after="0" w:line="240" w:lineRule="auto"/>
        <w:rPr>
          <w:rFonts w:ascii="Times New Roman" w:eastAsia="Times New Roman" w:hAnsi="Times New Roman" w:cs="Times New Roman"/>
          <w:color w:val="1A1A1A"/>
          <w:lang w:eastAsia="ru-RU"/>
        </w:rPr>
      </w:pPr>
    </w:p>
    <w:p w:rsidR="000F2A7F" w:rsidRDefault="000F2A7F" w:rsidP="000F2A7F">
      <w:pPr>
        <w:pStyle w:val="a5"/>
        <w:numPr>
          <w:ilvl w:val="0"/>
          <w:numId w:val="22"/>
        </w:numPr>
        <w:tabs>
          <w:tab w:val="left" w:pos="567"/>
        </w:tabs>
        <w:spacing w:after="0" w:line="240" w:lineRule="auto"/>
        <w:ind w:left="0" w:firstLine="0"/>
        <w:rPr>
          <w:rFonts w:ascii="Times New Roman" w:eastAsia="Courier New" w:hAnsi="Times New Roman" w:cs="Times New Roman"/>
          <w:sz w:val="20"/>
          <w:szCs w:val="20"/>
          <w:lang w:eastAsia="ru-RU" w:bidi="ru-RU"/>
        </w:rPr>
      </w:pPr>
      <w:r w:rsidRPr="00BE048C">
        <w:rPr>
          <w:rFonts w:ascii="Times New Roman" w:eastAsia="Courier New" w:hAnsi="Times New Roman" w:cs="Times New Roman"/>
          <w:sz w:val="20"/>
          <w:szCs w:val="20"/>
          <w:lang w:eastAsia="ru-RU" w:bidi="ru-RU"/>
        </w:rPr>
        <w:t xml:space="preserve">Место поставки товара: </w:t>
      </w:r>
      <w:bookmarkStart w:id="4" w:name="_Hlk180492181"/>
      <w:r w:rsidRPr="00BE048C">
        <w:rPr>
          <w:rFonts w:ascii="Times New Roman" w:eastAsia="Calibri" w:hAnsi="Times New Roman" w:cs="Times New Roman"/>
          <w:sz w:val="20"/>
          <w:szCs w:val="20"/>
        </w:rPr>
        <w:t xml:space="preserve">191024, Санкт-Петербург, </w:t>
      </w:r>
      <w:r w:rsidRPr="00BE048C">
        <w:rPr>
          <w:rFonts w:ascii="Times New Roman" w:eastAsia="Courier New" w:hAnsi="Times New Roman" w:cs="Times New Roman"/>
          <w:sz w:val="20"/>
          <w:szCs w:val="20"/>
          <w:lang w:eastAsia="ru-RU" w:bidi="ru-RU"/>
        </w:rPr>
        <w:t>Миргородская улица, д. 24-28, 1 этаж, лит В</w:t>
      </w:r>
      <w:bookmarkEnd w:id="4"/>
      <w:r>
        <w:rPr>
          <w:rFonts w:ascii="Times New Roman" w:eastAsia="Courier New" w:hAnsi="Times New Roman" w:cs="Times New Roman"/>
          <w:sz w:val="20"/>
          <w:szCs w:val="20"/>
          <w:lang w:eastAsia="ru-RU" w:bidi="ru-RU"/>
        </w:rPr>
        <w:t xml:space="preserve">, </w:t>
      </w:r>
      <w:r w:rsidRPr="009F2322">
        <w:rPr>
          <w:rFonts w:ascii="Times New Roman" w:eastAsia="Courier New" w:hAnsi="Times New Roman" w:cs="Times New Roman"/>
          <w:sz w:val="20"/>
          <w:szCs w:val="20"/>
          <w:lang w:eastAsia="ru-RU" w:bidi="ru-RU"/>
        </w:rPr>
        <w:t>г. Санкт-Петербург, ул. Руставели, д. 33, лит. А</w:t>
      </w:r>
    </w:p>
    <w:p w:rsidR="000F2A7F" w:rsidRPr="009F2322" w:rsidRDefault="000F2A7F" w:rsidP="000F2A7F">
      <w:pPr>
        <w:pStyle w:val="a5"/>
        <w:numPr>
          <w:ilvl w:val="0"/>
          <w:numId w:val="22"/>
        </w:numPr>
        <w:tabs>
          <w:tab w:val="left" w:pos="567"/>
        </w:tabs>
        <w:ind w:left="0" w:firstLine="0"/>
        <w:rPr>
          <w:rFonts w:ascii="Times New Roman" w:eastAsia="Courier New" w:hAnsi="Times New Roman" w:cs="Times New Roman"/>
          <w:sz w:val="20"/>
          <w:szCs w:val="20"/>
          <w:lang w:eastAsia="ru-RU" w:bidi="ru-RU"/>
        </w:rPr>
      </w:pPr>
      <w:r w:rsidRPr="009F2322">
        <w:rPr>
          <w:rFonts w:ascii="Times New Roman" w:eastAsia="Courier New" w:hAnsi="Times New Roman" w:cs="Times New Roman"/>
          <w:sz w:val="20"/>
          <w:szCs w:val="20"/>
          <w:lang w:eastAsia="ru-RU" w:bidi="ru-RU"/>
        </w:rPr>
        <w:t>Количество товара по адресам доставки.</w:t>
      </w:r>
    </w:p>
    <w:tbl>
      <w:tblPr>
        <w:tblStyle w:val="af3"/>
        <w:tblW w:w="14950" w:type="dxa"/>
        <w:tblInd w:w="279" w:type="dxa"/>
        <w:tblLook w:val="04A0" w:firstRow="1" w:lastRow="0" w:firstColumn="1" w:lastColumn="0" w:noHBand="0" w:noVBand="1"/>
      </w:tblPr>
      <w:tblGrid>
        <w:gridCol w:w="486"/>
        <w:gridCol w:w="3483"/>
        <w:gridCol w:w="742"/>
        <w:gridCol w:w="5333"/>
        <w:gridCol w:w="4906"/>
      </w:tblGrid>
      <w:tr w:rsidR="000F2A7F" w:rsidRPr="00A95A98" w:rsidTr="000F2A7F">
        <w:trPr>
          <w:trHeight w:val="808"/>
        </w:trPr>
        <w:tc>
          <w:tcPr>
            <w:tcW w:w="486" w:type="dxa"/>
            <w:vMerge w:val="restart"/>
            <w:vAlign w:val="center"/>
          </w:tcPr>
          <w:p w:rsidR="000F2A7F" w:rsidRPr="009F2322" w:rsidRDefault="000F2A7F" w:rsidP="000F2A7F">
            <w:pPr>
              <w:jc w:val="center"/>
              <w:rPr>
                <w:rFonts w:ascii="Times New Roman" w:eastAsia="Courier New" w:hAnsi="Times New Roman" w:cs="Times New Roman"/>
                <w:sz w:val="20"/>
                <w:szCs w:val="20"/>
                <w:lang w:eastAsia="ru-RU" w:bidi="ru-RU"/>
              </w:rPr>
            </w:pPr>
            <w:bookmarkStart w:id="5" w:name="_Hlk214626513"/>
            <w:r w:rsidRPr="009F2322">
              <w:rPr>
                <w:rFonts w:ascii="Times New Roman" w:eastAsia="Courier New" w:hAnsi="Times New Roman" w:cs="Times New Roman"/>
                <w:sz w:val="20"/>
                <w:szCs w:val="20"/>
                <w:lang w:eastAsia="ru-RU" w:bidi="ru-RU"/>
              </w:rPr>
              <w:t>№ п/п</w:t>
            </w:r>
          </w:p>
        </w:tc>
        <w:tc>
          <w:tcPr>
            <w:tcW w:w="3483" w:type="dxa"/>
            <w:vMerge w:val="restart"/>
            <w:vAlign w:val="center"/>
          </w:tcPr>
          <w:p w:rsidR="000F2A7F" w:rsidRPr="009F2322" w:rsidRDefault="000F2A7F" w:rsidP="000F2A7F">
            <w:pPr>
              <w:ind w:left="-1943" w:firstLine="1943"/>
              <w:jc w:val="center"/>
              <w:rPr>
                <w:rFonts w:ascii="Times New Roman" w:eastAsia="Courier New" w:hAnsi="Times New Roman" w:cs="Times New Roman"/>
                <w:sz w:val="20"/>
                <w:szCs w:val="20"/>
                <w:lang w:eastAsia="ru-RU" w:bidi="ru-RU"/>
              </w:rPr>
            </w:pPr>
            <w:r w:rsidRPr="009F2322">
              <w:rPr>
                <w:rFonts w:ascii="Times New Roman" w:eastAsia="Courier New" w:hAnsi="Times New Roman" w:cs="Times New Roman"/>
                <w:sz w:val="20"/>
                <w:szCs w:val="20"/>
                <w:lang w:eastAsia="ru-RU" w:bidi="ru-RU"/>
              </w:rPr>
              <w:t>Наименование товара, работ, услуг</w:t>
            </w:r>
          </w:p>
        </w:tc>
        <w:tc>
          <w:tcPr>
            <w:tcW w:w="742" w:type="dxa"/>
            <w:vMerge w:val="restart"/>
            <w:vAlign w:val="center"/>
          </w:tcPr>
          <w:p w:rsidR="000F2A7F" w:rsidRPr="009F2322" w:rsidRDefault="000F2A7F" w:rsidP="000F2A7F">
            <w:pPr>
              <w:jc w:val="center"/>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 xml:space="preserve">Ед. </w:t>
            </w:r>
            <w:proofErr w:type="spellStart"/>
            <w:r>
              <w:rPr>
                <w:rFonts w:ascii="Times New Roman" w:eastAsia="Courier New" w:hAnsi="Times New Roman" w:cs="Times New Roman"/>
                <w:sz w:val="20"/>
                <w:szCs w:val="20"/>
                <w:lang w:eastAsia="ru-RU" w:bidi="ru-RU"/>
              </w:rPr>
              <w:t>изм</w:t>
            </w:r>
            <w:proofErr w:type="spellEnd"/>
          </w:p>
        </w:tc>
        <w:tc>
          <w:tcPr>
            <w:tcW w:w="10239" w:type="dxa"/>
            <w:gridSpan w:val="2"/>
          </w:tcPr>
          <w:p w:rsidR="000F2A7F" w:rsidRPr="009F2322" w:rsidRDefault="000F2A7F" w:rsidP="000F2A7F">
            <w:pPr>
              <w:jc w:val="center"/>
              <w:rPr>
                <w:rFonts w:ascii="Times New Roman" w:eastAsia="Courier New" w:hAnsi="Times New Roman" w:cs="Times New Roman"/>
                <w:sz w:val="20"/>
                <w:szCs w:val="20"/>
                <w:lang w:eastAsia="ru-RU" w:bidi="ru-RU"/>
              </w:rPr>
            </w:pPr>
            <w:r w:rsidRPr="009F2322">
              <w:rPr>
                <w:rFonts w:ascii="Times New Roman" w:eastAsia="Courier New" w:hAnsi="Times New Roman" w:cs="Times New Roman"/>
                <w:sz w:val="20"/>
                <w:szCs w:val="20"/>
                <w:lang w:eastAsia="ru-RU" w:bidi="ru-RU"/>
              </w:rPr>
              <w:t>Количество товара по адресам поставки (шт.)</w:t>
            </w:r>
          </w:p>
        </w:tc>
      </w:tr>
      <w:tr w:rsidR="000F2A7F" w:rsidRPr="00A95A98" w:rsidTr="000F2A7F">
        <w:trPr>
          <w:trHeight w:val="677"/>
        </w:trPr>
        <w:tc>
          <w:tcPr>
            <w:tcW w:w="486" w:type="dxa"/>
            <w:vMerge/>
          </w:tcPr>
          <w:p w:rsidR="000F2A7F" w:rsidRPr="009F2322" w:rsidRDefault="000F2A7F" w:rsidP="000F2A7F">
            <w:pPr>
              <w:jc w:val="both"/>
              <w:rPr>
                <w:rFonts w:ascii="Times New Roman" w:eastAsia="Courier New" w:hAnsi="Times New Roman" w:cs="Times New Roman"/>
                <w:sz w:val="20"/>
                <w:szCs w:val="20"/>
                <w:lang w:eastAsia="ru-RU" w:bidi="ru-RU"/>
              </w:rPr>
            </w:pPr>
          </w:p>
        </w:tc>
        <w:tc>
          <w:tcPr>
            <w:tcW w:w="3483" w:type="dxa"/>
            <w:vMerge/>
          </w:tcPr>
          <w:p w:rsidR="000F2A7F" w:rsidRPr="009F2322" w:rsidRDefault="000F2A7F" w:rsidP="000F2A7F">
            <w:pPr>
              <w:jc w:val="center"/>
              <w:rPr>
                <w:rFonts w:ascii="Times New Roman" w:eastAsia="Courier New" w:hAnsi="Times New Roman" w:cs="Times New Roman"/>
                <w:sz w:val="20"/>
                <w:szCs w:val="20"/>
                <w:lang w:eastAsia="ru-RU" w:bidi="ru-RU"/>
              </w:rPr>
            </w:pPr>
          </w:p>
        </w:tc>
        <w:tc>
          <w:tcPr>
            <w:tcW w:w="742" w:type="dxa"/>
            <w:vMerge/>
          </w:tcPr>
          <w:p w:rsidR="000F2A7F" w:rsidRPr="009F2322" w:rsidRDefault="000F2A7F" w:rsidP="000F2A7F">
            <w:pPr>
              <w:jc w:val="center"/>
              <w:rPr>
                <w:rFonts w:ascii="Times New Roman" w:eastAsia="Courier New" w:hAnsi="Times New Roman" w:cs="Times New Roman"/>
                <w:sz w:val="20"/>
                <w:szCs w:val="20"/>
                <w:lang w:eastAsia="ru-RU" w:bidi="ru-RU"/>
              </w:rPr>
            </w:pPr>
          </w:p>
        </w:tc>
        <w:tc>
          <w:tcPr>
            <w:tcW w:w="5333" w:type="dxa"/>
            <w:vAlign w:val="center"/>
          </w:tcPr>
          <w:p w:rsidR="000F2A7F" w:rsidRPr="009F2322" w:rsidRDefault="000F2A7F" w:rsidP="000F2A7F">
            <w:pPr>
              <w:jc w:val="center"/>
              <w:rPr>
                <w:rFonts w:ascii="Times New Roman" w:eastAsia="Courier New" w:hAnsi="Times New Roman" w:cs="Times New Roman"/>
                <w:sz w:val="20"/>
                <w:szCs w:val="20"/>
                <w:lang w:eastAsia="ru-RU" w:bidi="ru-RU"/>
              </w:rPr>
            </w:pPr>
            <w:r w:rsidRPr="009F2322">
              <w:rPr>
                <w:rFonts w:ascii="Times New Roman" w:eastAsia="Courier New" w:hAnsi="Times New Roman" w:cs="Times New Roman"/>
                <w:sz w:val="20"/>
                <w:szCs w:val="20"/>
                <w:lang w:eastAsia="ru-RU" w:bidi="ru-RU"/>
              </w:rPr>
              <w:t>ул. Миргородская дом 24-28, лит В</w:t>
            </w:r>
          </w:p>
        </w:tc>
        <w:tc>
          <w:tcPr>
            <w:tcW w:w="4906" w:type="dxa"/>
            <w:vAlign w:val="center"/>
          </w:tcPr>
          <w:p w:rsidR="000F2A7F" w:rsidRPr="009F2322" w:rsidRDefault="000F2A7F" w:rsidP="000F2A7F">
            <w:pPr>
              <w:jc w:val="center"/>
              <w:rPr>
                <w:rFonts w:ascii="Times New Roman" w:eastAsia="Courier New" w:hAnsi="Times New Roman" w:cs="Times New Roman"/>
                <w:sz w:val="20"/>
                <w:szCs w:val="20"/>
                <w:lang w:eastAsia="ru-RU" w:bidi="ru-RU"/>
              </w:rPr>
            </w:pPr>
            <w:r w:rsidRPr="009F2322">
              <w:rPr>
                <w:rFonts w:ascii="Times New Roman" w:eastAsia="Courier New" w:hAnsi="Times New Roman" w:cs="Times New Roman"/>
                <w:sz w:val="20"/>
                <w:szCs w:val="20"/>
                <w:lang w:eastAsia="ru-RU" w:bidi="ru-RU"/>
              </w:rPr>
              <w:t>ул. Руставели дом 33, лит А</w:t>
            </w:r>
          </w:p>
        </w:tc>
      </w:tr>
      <w:tr w:rsidR="000F2A7F" w:rsidRPr="00A95A98" w:rsidTr="000F2A7F">
        <w:trPr>
          <w:trHeight w:val="572"/>
        </w:trPr>
        <w:tc>
          <w:tcPr>
            <w:tcW w:w="486" w:type="dxa"/>
            <w:vAlign w:val="center"/>
          </w:tcPr>
          <w:p w:rsidR="000F2A7F" w:rsidRPr="009F2322" w:rsidRDefault="000F2A7F" w:rsidP="000F2A7F">
            <w:pPr>
              <w:jc w:val="center"/>
              <w:rPr>
                <w:rFonts w:ascii="Times New Roman" w:eastAsia="Courier New" w:hAnsi="Times New Roman" w:cs="Times New Roman"/>
                <w:sz w:val="20"/>
                <w:szCs w:val="20"/>
                <w:lang w:eastAsia="ru-RU" w:bidi="ru-RU"/>
              </w:rPr>
            </w:pPr>
            <w:r w:rsidRPr="009F2322">
              <w:rPr>
                <w:rFonts w:ascii="Times New Roman" w:eastAsia="Courier New" w:hAnsi="Times New Roman" w:cs="Times New Roman"/>
                <w:sz w:val="20"/>
                <w:szCs w:val="20"/>
                <w:lang w:eastAsia="ru-RU" w:bidi="ru-RU"/>
              </w:rPr>
              <w:t>1.</w:t>
            </w:r>
          </w:p>
        </w:tc>
        <w:tc>
          <w:tcPr>
            <w:tcW w:w="3483" w:type="dxa"/>
            <w:vAlign w:val="center"/>
          </w:tcPr>
          <w:p w:rsidR="000F2A7F" w:rsidRPr="009F2322" w:rsidRDefault="000F2A7F" w:rsidP="000F2A7F">
            <w:pPr>
              <w:rPr>
                <w:rFonts w:ascii="Times New Roman" w:eastAsia="Courier New" w:hAnsi="Times New Roman" w:cs="Times New Roman"/>
                <w:sz w:val="20"/>
                <w:szCs w:val="20"/>
                <w:lang w:eastAsia="ru-RU" w:bidi="ru-RU"/>
              </w:rPr>
            </w:pPr>
            <w:r w:rsidRPr="00BE048C">
              <w:rPr>
                <w:rFonts w:ascii="Times New Roman" w:eastAsia="Times New Roman" w:hAnsi="Times New Roman" w:cs="Times New Roman"/>
                <w:sz w:val="20"/>
                <w:szCs w:val="20"/>
                <w:lang w:eastAsia="ru-RU"/>
              </w:rPr>
              <w:t>Пена монтажная тип 1</w:t>
            </w:r>
          </w:p>
        </w:tc>
        <w:tc>
          <w:tcPr>
            <w:tcW w:w="742" w:type="dxa"/>
            <w:vAlign w:val="center"/>
          </w:tcPr>
          <w:p w:rsidR="000F2A7F" w:rsidRPr="00713A59" w:rsidRDefault="000F2A7F" w:rsidP="000F2A7F">
            <w:pPr>
              <w:jc w:val="center"/>
              <w:rPr>
                <w:rFonts w:ascii="Times New Roman" w:eastAsia="Times New Roman" w:hAnsi="Times New Roman" w:cs="Times New Roman"/>
                <w:sz w:val="20"/>
                <w:szCs w:val="20"/>
                <w:lang w:eastAsia="ru-RU"/>
              </w:rPr>
            </w:pPr>
            <w:proofErr w:type="spellStart"/>
            <w:r w:rsidRPr="00713A59">
              <w:rPr>
                <w:rFonts w:ascii="Times New Roman" w:hAnsi="Times New Roman" w:cs="Times New Roman"/>
                <w:sz w:val="20"/>
              </w:rPr>
              <w:t>шт</w:t>
            </w:r>
            <w:proofErr w:type="spellEnd"/>
          </w:p>
        </w:tc>
        <w:tc>
          <w:tcPr>
            <w:tcW w:w="5333" w:type="dxa"/>
            <w:vAlign w:val="center"/>
          </w:tcPr>
          <w:p w:rsidR="000F2A7F" w:rsidRPr="00713A59" w:rsidRDefault="000F2A7F" w:rsidP="000F2A7F">
            <w:pPr>
              <w:jc w:val="center"/>
              <w:rPr>
                <w:rFonts w:ascii="Times New Roman" w:eastAsia="Times New Roman" w:hAnsi="Times New Roman" w:cs="Times New Roman"/>
                <w:sz w:val="20"/>
                <w:szCs w:val="20"/>
                <w:lang w:eastAsia="ru-RU"/>
              </w:rPr>
            </w:pPr>
            <w:r>
              <w:rPr>
                <w:rFonts w:ascii="Times New Roman" w:hAnsi="Times New Roman" w:cs="Times New Roman"/>
                <w:sz w:val="20"/>
              </w:rPr>
              <w:t>5</w:t>
            </w:r>
          </w:p>
        </w:tc>
        <w:tc>
          <w:tcPr>
            <w:tcW w:w="4906" w:type="dxa"/>
            <w:vAlign w:val="center"/>
          </w:tcPr>
          <w:p w:rsidR="000F2A7F" w:rsidRPr="009F2322" w:rsidRDefault="000F2A7F" w:rsidP="000F2A7F">
            <w:pPr>
              <w:jc w:val="center"/>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5</w:t>
            </w:r>
          </w:p>
        </w:tc>
      </w:tr>
      <w:tr w:rsidR="000F2A7F" w:rsidRPr="00A95A98" w:rsidTr="000F2A7F">
        <w:trPr>
          <w:trHeight w:val="512"/>
        </w:trPr>
        <w:tc>
          <w:tcPr>
            <w:tcW w:w="486" w:type="dxa"/>
            <w:vAlign w:val="center"/>
          </w:tcPr>
          <w:p w:rsidR="000F2A7F" w:rsidRPr="009F2322" w:rsidRDefault="000F2A7F" w:rsidP="000F2A7F">
            <w:pPr>
              <w:jc w:val="center"/>
              <w:rPr>
                <w:rFonts w:ascii="Times New Roman" w:eastAsia="Courier New" w:hAnsi="Times New Roman" w:cs="Times New Roman"/>
                <w:sz w:val="20"/>
                <w:szCs w:val="20"/>
                <w:lang w:eastAsia="ru-RU" w:bidi="ru-RU"/>
              </w:rPr>
            </w:pPr>
            <w:r w:rsidRPr="009F2322">
              <w:rPr>
                <w:rFonts w:ascii="Times New Roman" w:eastAsia="Courier New" w:hAnsi="Times New Roman" w:cs="Times New Roman"/>
                <w:sz w:val="20"/>
                <w:szCs w:val="20"/>
                <w:lang w:eastAsia="ru-RU" w:bidi="ru-RU"/>
              </w:rPr>
              <w:t>2.</w:t>
            </w:r>
          </w:p>
        </w:tc>
        <w:tc>
          <w:tcPr>
            <w:tcW w:w="3483" w:type="dxa"/>
            <w:vAlign w:val="center"/>
          </w:tcPr>
          <w:p w:rsidR="000F2A7F" w:rsidRPr="009F2322" w:rsidRDefault="000F2A7F" w:rsidP="000F2A7F">
            <w:pPr>
              <w:rPr>
                <w:rFonts w:ascii="Times New Roman" w:eastAsia="Courier New" w:hAnsi="Times New Roman" w:cs="Times New Roman"/>
                <w:sz w:val="20"/>
                <w:szCs w:val="20"/>
                <w:lang w:eastAsia="ru-RU" w:bidi="ru-RU"/>
              </w:rPr>
            </w:pPr>
            <w:r w:rsidRPr="00BE048C">
              <w:rPr>
                <w:rFonts w:ascii="Times New Roman" w:eastAsia="Times New Roman" w:hAnsi="Times New Roman" w:cs="Times New Roman"/>
                <w:sz w:val="20"/>
                <w:szCs w:val="20"/>
                <w:lang w:eastAsia="ru-RU"/>
              </w:rPr>
              <w:t>Шпатлевка латексная тип 11</w:t>
            </w:r>
          </w:p>
        </w:tc>
        <w:tc>
          <w:tcPr>
            <w:tcW w:w="742" w:type="dxa"/>
            <w:vAlign w:val="center"/>
          </w:tcPr>
          <w:p w:rsidR="000F2A7F" w:rsidRPr="00713A59" w:rsidRDefault="000F2A7F" w:rsidP="000F2A7F">
            <w:pPr>
              <w:jc w:val="center"/>
              <w:rPr>
                <w:rFonts w:ascii="Times New Roman" w:eastAsia="Times New Roman" w:hAnsi="Times New Roman" w:cs="Times New Roman"/>
                <w:sz w:val="20"/>
                <w:szCs w:val="20"/>
                <w:lang w:eastAsia="ru-RU"/>
              </w:rPr>
            </w:pPr>
            <w:proofErr w:type="spellStart"/>
            <w:r w:rsidRPr="00713A59">
              <w:rPr>
                <w:rFonts w:ascii="Times New Roman" w:hAnsi="Times New Roman" w:cs="Times New Roman"/>
                <w:sz w:val="20"/>
              </w:rPr>
              <w:t>упак</w:t>
            </w:r>
            <w:proofErr w:type="spellEnd"/>
          </w:p>
        </w:tc>
        <w:tc>
          <w:tcPr>
            <w:tcW w:w="5333" w:type="dxa"/>
            <w:vAlign w:val="center"/>
          </w:tcPr>
          <w:p w:rsidR="000F2A7F" w:rsidRPr="00713A59" w:rsidRDefault="000F2A7F" w:rsidP="000F2A7F">
            <w:pPr>
              <w:jc w:val="center"/>
              <w:rPr>
                <w:rFonts w:ascii="Times New Roman" w:eastAsia="Times New Roman" w:hAnsi="Times New Roman" w:cs="Times New Roman"/>
                <w:sz w:val="20"/>
                <w:szCs w:val="20"/>
                <w:lang w:eastAsia="ru-RU"/>
              </w:rPr>
            </w:pPr>
            <w:r>
              <w:rPr>
                <w:rFonts w:ascii="Times New Roman" w:hAnsi="Times New Roman" w:cs="Times New Roman"/>
                <w:sz w:val="20"/>
              </w:rPr>
              <w:t>5</w:t>
            </w:r>
          </w:p>
        </w:tc>
        <w:tc>
          <w:tcPr>
            <w:tcW w:w="4906" w:type="dxa"/>
            <w:vAlign w:val="center"/>
          </w:tcPr>
          <w:p w:rsidR="000F2A7F" w:rsidRPr="009F2322" w:rsidRDefault="000F2A7F" w:rsidP="000F2A7F">
            <w:pPr>
              <w:jc w:val="center"/>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5</w:t>
            </w:r>
          </w:p>
        </w:tc>
      </w:tr>
      <w:tr w:rsidR="000F2A7F" w:rsidRPr="00A95A98" w:rsidTr="000F2A7F">
        <w:trPr>
          <w:trHeight w:val="497"/>
        </w:trPr>
        <w:tc>
          <w:tcPr>
            <w:tcW w:w="486" w:type="dxa"/>
            <w:vAlign w:val="center"/>
          </w:tcPr>
          <w:p w:rsidR="000F2A7F" w:rsidRPr="009F2322" w:rsidRDefault="000F2A7F" w:rsidP="000F2A7F">
            <w:pPr>
              <w:jc w:val="center"/>
              <w:rPr>
                <w:rFonts w:ascii="Times New Roman" w:eastAsia="Courier New" w:hAnsi="Times New Roman" w:cs="Times New Roman"/>
                <w:sz w:val="20"/>
                <w:szCs w:val="20"/>
                <w:lang w:eastAsia="ru-RU" w:bidi="ru-RU"/>
              </w:rPr>
            </w:pPr>
            <w:r w:rsidRPr="009F2322">
              <w:rPr>
                <w:rFonts w:ascii="Times New Roman" w:eastAsia="Courier New" w:hAnsi="Times New Roman" w:cs="Times New Roman"/>
                <w:sz w:val="20"/>
                <w:szCs w:val="20"/>
                <w:lang w:eastAsia="ru-RU" w:bidi="ru-RU"/>
              </w:rPr>
              <w:t>3.</w:t>
            </w:r>
          </w:p>
        </w:tc>
        <w:tc>
          <w:tcPr>
            <w:tcW w:w="3483" w:type="dxa"/>
            <w:vAlign w:val="center"/>
          </w:tcPr>
          <w:p w:rsidR="000F2A7F" w:rsidRPr="009F2322" w:rsidRDefault="000F2A7F" w:rsidP="000F2A7F">
            <w:pPr>
              <w:rPr>
                <w:rFonts w:ascii="Times New Roman" w:eastAsia="Courier New" w:hAnsi="Times New Roman" w:cs="Times New Roman"/>
                <w:sz w:val="20"/>
                <w:szCs w:val="20"/>
                <w:lang w:eastAsia="ru-RU" w:bidi="ru-RU"/>
              </w:rPr>
            </w:pPr>
            <w:r w:rsidRPr="00BE048C">
              <w:rPr>
                <w:rFonts w:ascii="Times New Roman" w:eastAsia="Times New Roman" w:hAnsi="Times New Roman" w:cs="Times New Roman"/>
                <w:sz w:val="20"/>
                <w:szCs w:val="20"/>
                <w:lang w:eastAsia="ru-RU"/>
              </w:rPr>
              <w:t xml:space="preserve">Сухая строительная смесь тип </w:t>
            </w:r>
            <w:r>
              <w:rPr>
                <w:rFonts w:ascii="Times New Roman" w:eastAsia="Times New Roman" w:hAnsi="Times New Roman" w:cs="Times New Roman"/>
                <w:sz w:val="20"/>
                <w:szCs w:val="20"/>
                <w:lang w:eastAsia="ru-RU"/>
              </w:rPr>
              <w:t>4</w:t>
            </w:r>
          </w:p>
        </w:tc>
        <w:tc>
          <w:tcPr>
            <w:tcW w:w="742" w:type="dxa"/>
            <w:vAlign w:val="center"/>
          </w:tcPr>
          <w:p w:rsidR="000F2A7F" w:rsidRPr="00713A59" w:rsidRDefault="000F2A7F" w:rsidP="000F2A7F">
            <w:pPr>
              <w:jc w:val="center"/>
              <w:rPr>
                <w:rFonts w:ascii="Times New Roman" w:eastAsia="Times New Roman" w:hAnsi="Times New Roman" w:cs="Times New Roman"/>
                <w:sz w:val="20"/>
                <w:szCs w:val="20"/>
                <w:lang w:eastAsia="ru-RU"/>
              </w:rPr>
            </w:pPr>
            <w:r w:rsidRPr="00713A59">
              <w:rPr>
                <w:rFonts w:ascii="Times New Roman" w:hAnsi="Times New Roman" w:cs="Times New Roman"/>
                <w:sz w:val="20"/>
              </w:rPr>
              <w:t>кг</w:t>
            </w:r>
          </w:p>
        </w:tc>
        <w:tc>
          <w:tcPr>
            <w:tcW w:w="5333" w:type="dxa"/>
            <w:vAlign w:val="center"/>
          </w:tcPr>
          <w:p w:rsidR="000F2A7F" w:rsidRPr="00713A59" w:rsidRDefault="000F2A7F" w:rsidP="000F2A7F">
            <w:pPr>
              <w:jc w:val="center"/>
              <w:rPr>
                <w:rFonts w:ascii="Times New Roman" w:eastAsia="Times New Roman" w:hAnsi="Times New Roman" w:cs="Times New Roman"/>
                <w:sz w:val="20"/>
                <w:szCs w:val="20"/>
                <w:lang w:eastAsia="ru-RU"/>
              </w:rPr>
            </w:pPr>
            <w:r>
              <w:rPr>
                <w:rFonts w:ascii="Times New Roman" w:hAnsi="Times New Roman" w:cs="Times New Roman"/>
                <w:sz w:val="20"/>
              </w:rPr>
              <w:t>60</w:t>
            </w:r>
          </w:p>
        </w:tc>
        <w:tc>
          <w:tcPr>
            <w:tcW w:w="4906" w:type="dxa"/>
            <w:vAlign w:val="center"/>
          </w:tcPr>
          <w:p w:rsidR="000F2A7F" w:rsidRPr="009F2322" w:rsidRDefault="000F2A7F" w:rsidP="000F2A7F">
            <w:pPr>
              <w:jc w:val="center"/>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60</w:t>
            </w:r>
          </w:p>
        </w:tc>
      </w:tr>
      <w:tr w:rsidR="000F2A7F" w:rsidRPr="00A95A98" w:rsidTr="000F2A7F">
        <w:trPr>
          <w:trHeight w:val="497"/>
        </w:trPr>
        <w:tc>
          <w:tcPr>
            <w:tcW w:w="486" w:type="dxa"/>
            <w:vAlign w:val="center"/>
          </w:tcPr>
          <w:p w:rsidR="000F2A7F" w:rsidRPr="009F2322" w:rsidRDefault="000F2A7F" w:rsidP="000F2A7F">
            <w:pPr>
              <w:jc w:val="center"/>
              <w:rPr>
                <w:rFonts w:ascii="Times New Roman" w:eastAsia="Courier New" w:hAnsi="Times New Roman" w:cs="Times New Roman"/>
                <w:sz w:val="20"/>
                <w:szCs w:val="20"/>
                <w:lang w:eastAsia="ru-RU" w:bidi="ru-RU"/>
              </w:rPr>
            </w:pPr>
            <w:r w:rsidRPr="009F2322">
              <w:rPr>
                <w:rFonts w:ascii="Times New Roman" w:eastAsia="Courier New" w:hAnsi="Times New Roman" w:cs="Times New Roman"/>
                <w:sz w:val="20"/>
                <w:szCs w:val="20"/>
                <w:lang w:eastAsia="ru-RU" w:bidi="ru-RU"/>
              </w:rPr>
              <w:t>4.</w:t>
            </w:r>
          </w:p>
        </w:tc>
        <w:tc>
          <w:tcPr>
            <w:tcW w:w="3483" w:type="dxa"/>
            <w:vAlign w:val="center"/>
          </w:tcPr>
          <w:p w:rsidR="000F2A7F" w:rsidRPr="009F2322" w:rsidRDefault="000F2A7F" w:rsidP="000F2A7F">
            <w:pPr>
              <w:rPr>
                <w:rFonts w:ascii="Times New Roman" w:eastAsia="Courier New" w:hAnsi="Times New Roman" w:cs="Times New Roman"/>
                <w:sz w:val="20"/>
                <w:szCs w:val="20"/>
                <w:lang w:eastAsia="ru-RU" w:bidi="ru-RU"/>
              </w:rPr>
            </w:pPr>
            <w:r w:rsidRPr="00BE048C">
              <w:rPr>
                <w:rFonts w:ascii="Times New Roman" w:eastAsia="Times New Roman" w:hAnsi="Times New Roman" w:cs="Times New Roman"/>
                <w:sz w:val="20"/>
                <w:szCs w:val="20"/>
                <w:lang w:eastAsia="ru-RU"/>
              </w:rPr>
              <w:t xml:space="preserve">Сухая строительная смесь тип </w:t>
            </w:r>
            <w:r>
              <w:rPr>
                <w:rFonts w:ascii="Times New Roman" w:eastAsia="Times New Roman" w:hAnsi="Times New Roman" w:cs="Times New Roman"/>
                <w:sz w:val="20"/>
                <w:szCs w:val="20"/>
                <w:lang w:eastAsia="ru-RU"/>
              </w:rPr>
              <w:t>6</w:t>
            </w:r>
          </w:p>
        </w:tc>
        <w:tc>
          <w:tcPr>
            <w:tcW w:w="742" w:type="dxa"/>
            <w:vAlign w:val="center"/>
          </w:tcPr>
          <w:p w:rsidR="000F2A7F" w:rsidRPr="00713A59" w:rsidRDefault="000F2A7F" w:rsidP="000F2A7F">
            <w:pPr>
              <w:jc w:val="center"/>
              <w:rPr>
                <w:rFonts w:ascii="Times New Roman" w:eastAsia="Times New Roman" w:hAnsi="Times New Roman" w:cs="Times New Roman"/>
                <w:sz w:val="20"/>
                <w:szCs w:val="20"/>
                <w:lang w:eastAsia="ru-RU"/>
              </w:rPr>
            </w:pPr>
            <w:r w:rsidRPr="00713A59">
              <w:rPr>
                <w:rFonts w:ascii="Times New Roman" w:hAnsi="Times New Roman" w:cs="Times New Roman"/>
                <w:sz w:val="20"/>
              </w:rPr>
              <w:t>кг</w:t>
            </w:r>
          </w:p>
        </w:tc>
        <w:tc>
          <w:tcPr>
            <w:tcW w:w="5333" w:type="dxa"/>
            <w:vAlign w:val="center"/>
          </w:tcPr>
          <w:p w:rsidR="000F2A7F" w:rsidRPr="00713A59" w:rsidRDefault="000F2A7F" w:rsidP="000F2A7F">
            <w:pPr>
              <w:jc w:val="center"/>
              <w:rPr>
                <w:rFonts w:ascii="Times New Roman" w:eastAsia="Times New Roman" w:hAnsi="Times New Roman" w:cs="Times New Roman"/>
                <w:sz w:val="20"/>
                <w:szCs w:val="20"/>
                <w:lang w:eastAsia="ru-RU"/>
              </w:rPr>
            </w:pPr>
            <w:r>
              <w:rPr>
                <w:rFonts w:ascii="Times New Roman" w:hAnsi="Times New Roman" w:cs="Times New Roman"/>
                <w:sz w:val="20"/>
              </w:rPr>
              <w:t>125</w:t>
            </w:r>
          </w:p>
        </w:tc>
        <w:tc>
          <w:tcPr>
            <w:tcW w:w="4906" w:type="dxa"/>
            <w:vAlign w:val="center"/>
          </w:tcPr>
          <w:p w:rsidR="000F2A7F" w:rsidRPr="009F2322" w:rsidRDefault="000F2A7F" w:rsidP="000F2A7F">
            <w:pPr>
              <w:jc w:val="center"/>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125</w:t>
            </w:r>
          </w:p>
        </w:tc>
      </w:tr>
      <w:tr w:rsidR="000F2A7F" w:rsidRPr="00A95A98" w:rsidTr="000F2A7F">
        <w:trPr>
          <w:trHeight w:val="497"/>
        </w:trPr>
        <w:tc>
          <w:tcPr>
            <w:tcW w:w="486" w:type="dxa"/>
            <w:vAlign w:val="center"/>
          </w:tcPr>
          <w:p w:rsidR="000F2A7F" w:rsidRPr="009F2322" w:rsidRDefault="000F2A7F" w:rsidP="000F2A7F">
            <w:pPr>
              <w:jc w:val="center"/>
              <w:rPr>
                <w:rFonts w:ascii="Times New Roman" w:eastAsia="Courier New" w:hAnsi="Times New Roman" w:cs="Times New Roman"/>
                <w:sz w:val="20"/>
                <w:szCs w:val="20"/>
                <w:lang w:eastAsia="ru-RU" w:bidi="ru-RU"/>
              </w:rPr>
            </w:pPr>
            <w:r w:rsidRPr="009F2322">
              <w:rPr>
                <w:rFonts w:ascii="Times New Roman" w:eastAsia="Courier New" w:hAnsi="Times New Roman" w:cs="Times New Roman"/>
                <w:sz w:val="20"/>
                <w:szCs w:val="20"/>
                <w:lang w:eastAsia="ru-RU" w:bidi="ru-RU"/>
              </w:rPr>
              <w:t>5.</w:t>
            </w:r>
          </w:p>
        </w:tc>
        <w:tc>
          <w:tcPr>
            <w:tcW w:w="3483" w:type="dxa"/>
            <w:vAlign w:val="center"/>
          </w:tcPr>
          <w:p w:rsidR="000F2A7F" w:rsidRPr="009F2322" w:rsidRDefault="000F2A7F" w:rsidP="000F2A7F">
            <w:pP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Сухая строительная смесь тип 8</w:t>
            </w:r>
          </w:p>
        </w:tc>
        <w:tc>
          <w:tcPr>
            <w:tcW w:w="742" w:type="dxa"/>
            <w:vAlign w:val="center"/>
          </w:tcPr>
          <w:p w:rsidR="000F2A7F" w:rsidRPr="00713A59" w:rsidRDefault="000F2A7F" w:rsidP="000F2A7F">
            <w:pPr>
              <w:jc w:val="center"/>
              <w:rPr>
                <w:rFonts w:ascii="Times New Roman" w:eastAsia="Times New Roman" w:hAnsi="Times New Roman" w:cs="Times New Roman"/>
                <w:sz w:val="20"/>
                <w:szCs w:val="20"/>
                <w:lang w:eastAsia="ru-RU"/>
              </w:rPr>
            </w:pPr>
            <w:r w:rsidRPr="00713A59">
              <w:rPr>
                <w:rFonts w:ascii="Times New Roman" w:hAnsi="Times New Roman" w:cs="Times New Roman"/>
                <w:sz w:val="20"/>
              </w:rPr>
              <w:t>кг</w:t>
            </w:r>
          </w:p>
        </w:tc>
        <w:tc>
          <w:tcPr>
            <w:tcW w:w="5333" w:type="dxa"/>
            <w:vAlign w:val="center"/>
          </w:tcPr>
          <w:p w:rsidR="000F2A7F" w:rsidRPr="00713A59" w:rsidRDefault="000F2A7F" w:rsidP="000F2A7F">
            <w:pPr>
              <w:jc w:val="center"/>
              <w:rPr>
                <w:rFonts w:ascii="Times New Roman" w:eastAsia="Times New Roman" w:hAnsi="Times New Roman" w:cs="Times New Roman"/>
                <w:sz w:val="20"/>
                <w:szCs w:val="20"/>
                <w:lang w:eastAsia="ru-RU"/>
              </w:rPr>
            </w:pPr>
            <w:r>
              <w:rPr>
                <w:rFonts w:ascii="Times New Roman" w:hAnsi="Times New Roman" w:cs="Times New Roman"/>
                <w:sz w:val="20"/>
              </w:rPr>
              <w:t>75</w:t>
            </w:r>
          </w:p>
        </w:tc>
        <w:tc>
          <w:tcPr>
            <w:tcW w:w="4906" w:type="dxa"/>
            <w:vAlign w:val="center"/>
          </w:tcPr>
          <w:p w:rsidR="000F2A7F" w:rsidRPr="009F2322" w:rsidRDefault="000F2A7F" w:rsidP="000F2A7F">
            <w:pPr>
              <w:jc w:val="center"/>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75</w:t>
            </w:r>
          </w:p>
        </w:tc>
      </w:tr>
      <w:tr w:rsidR="000F2A7F" w:rsidRPr="00A95A98" w:rsidTr="000F2A7F">
        <w:trPr>
          <w:trHeight w:val="497"/>
        </w:trPr>
        <w:tc>
          <w:tcPr>
            <w:tcW w:w="486" w:type="dxa"/>
            <w:vAlign w:val="center"/>
          </w:tcPr>
          <w:p w:rsidR="000F2A7F" w:rsidRPr="009F2322" w:rsidRDefault="000F2A7F" w:rsidP="000F2A7F">
            <w:pPr>
              <w:jc w:val="center"/>
              <w:rPr>
                <w:rFonts w:ascii="Times New Roman" w:eastAsia="Courier New" w:hAnsi="Times New Roman" w:cs="Times New Roman"/>
                <w:sz w:val="20"/>
                <w:szCs w:val="20"/>
                <w:lang w:eastAsia="ru-RU" w:bidi="ru-RU"/>
              </w:rPr>
            </w:pPr>
            <w:r w:rsidRPr="009F2322">
              <w:rPr>
                <w:rFonts w:ascii="Times New Roman" w:eastAsia="Courier New" w:hAnsi="Times New Roman" w:cs="Times New Roman"/>
                <w:sz w:val="20"/>
                <w:szCs w:val="20"/>
                <w:lang w:eastAsia="ru-RU" w:bidi="ru-RU"/>
              </w:rPr>
              <w:t>6.</w:t>
            </w:r>
          </w:p>
        </w:tc>
        <w:tc>
          <w:tcPr>
            <w:tcW w:w="3483" w:type="dxa"/>
            <w:vAlign w:val="center"/>
          </w:tcPr>
          <w:p w:rsidR="000F2A7F" w:rsidRPr="009F2322" w:rsidRDefault="000F2A7F" w:rsidP="000F2A7F">
            <w:pP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Жидкие гвозди тип 11</w:t>
            </w:r>
          </w:p>
        </w:tc>
        <w:tc>
          <w:tcPr>
            <w:tcW w:w="742" w:type="dxa"/>
            <w:vAlign w:val="center"/>
          </w:tcPr>
          <w:p w:rsidR="000F2A7F" w:rsidRPr="00713A59" w:rsidRDefault="000F2A7F" w:rsidP="000F2A7F">
            <w:pPr>
              <w:jc w:val="center"/>
              <w:rPr>
                <w:rFonts w:ascii="Times New Roman" w:eastAsia="Times New Roman" w:hAnsi="Times New Roman" w:cs="Times New Roman"/>
                <w:sz w:val="20"/>
                <w:szCs w:val="20"/>
                <w:lang w:eastAsia="ru-RU"/>
              </w:rPr>
            </w:pPr>
            <w:proofErr w:type="spellStart"/>
            <w:r w:rsidRPr="00713A59">
              <w:rPr>
                <w:rFonts w:ascii="Times New Roman" w:hAnsi="Times New Roman" w:cs="Times New Roman"/>
                <w:sz w:val="20"/>
              </w:rPr>
              <w:t>шт</w:t>
            </w:r>
            <w:proofErr w:type="spellEnd"/>
          </w:p>
        </w:tc>
        <w:tc>
          <w:tcPr>
            <w:tcW w:w="5333" w:type="dxa"/>
            <w:vAlign w:val="center"/>
          </w:tcPr>
          <w:p w:rsidR="000F2A7F" w:rsidRPr="00713A59" w:rsidRDefault="000F2A7F" w:rsidP="000F2A7F">
            <w:pPr>
              <w:jc w:val="center"/>
              <w:rPr>
                <w:rFonts w:ascii="Times New Roman" w:eastAsia="Times New Roman" w:hAnsi="Times New Roman" w:cs="Times New Roman"/>
                <w:sz w:val="20"/>
                <w:szCs w:val="20"/>
                <w:lang w:eastAsia="ru-RU"/>
              </w:rPr>
            </w:pPr>
            <w:r>
              <w:rPr>
                <w:rFonts w:ascii="Times New Roman" w:hAnsi="Times New Roman" w:cs="Times New Roman"/>
                <w:sz w:val="20"/>
              </w:rPr>
              <w:t>25</w:t>
            </w:r>
          </w:p>
        </w:tc>
        <w:tc>
          <w:tcPr>
            <w:tcW w:w="4906" w:type="dxa"/>
            <w:vAlign w:val="center"/>
          </w:tcPr>
          <w:p w:rsidR="000F2A7F" w:rsidRPr="009F2322" w:rsidRDefault="000F2A7F" w:rsidP="000F2A7F">
            <w:pPr>
              <w:jc w:val="center"/>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25</w:t>
            </w:r>
          </w:p>
        </w:tc>
      </w:tr>
      <w:tr w:rsidR="000F2A7F" w:rsidRPr="00A95A98" w:rsidTr="000F2A7F">
        <w:trPr>
          <w:trHeight w:val="497"/>
        </w:trPr>
        <w:tc>
          <w:tcPr>
            <w:tcW w:w="486" w:type="dxa"/>
            <w:vAlign w:val="center"/>
          </w:tcPr>
          <w:p w:rsidR="000F2A7F" w:rsidRPr="009F2322" w:rsidRDefault="000F2A7F" w:rsidP="000F2A7F">
            <w:pPr>
              <w:jc w:val="center"/>
              <w:rPr>
                <w:rFonts w:ascii="Times New Roman" w:eastAsia="Courier New" w:hAnsi="Times New Roman" w:cs="Times New Roman"/>
                <w:sz w:val="20"/>
                <w:szCs w:val="20"/>
                <w:lang w:eastAsia="ru-RU" w:bidi="ru-RU"/>
              </w:rPr>
            </w:pPr>
            <w:r w:rsidRPr="009F2322">
              <w:rPr>
                <w:rFonts w:ascii="Times New Roman" w:eastAsia="Courier New" w:hAnsi="Times New Roman" w:cs="Times New Roman"/>
                <w:sz w:val="20"/>
                <w:szCs w:val="20"/>
                <w:lang w:eastAsia="ru-RU" w:bidi="ru-RU"/>
              </w:rPr>
              <w:t>7.</w:t>
            </w:r>
          </w:p>
        </w:tc>
        <w:tc>
          <w:tcPr>
            <w:tcW w:w="3483" w:type="dxa"/>
            <w:vAlign w:val="center"/>
          </w:tcPr>
          <w:p w:rsidR="000F2A7F" w:rsidRPr="009F2322" w:rsidRDefault="000F2A7F" w:rsidP="000F2A7F">
            <w:pP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Жидкие гвозди тип 11</w:t>
            </w:r>
          </w:p>
        </w:tc>
        <w:tc>
          <w:tcPr>
            <w:tcW w:w="742" w:type="dxa"/>
            <w:vAlign w:val="center"/>
          </w:tcPr>
          <w:p w:rsidR="000F2A7F" w:rsidRPr="00713A59" w:rsidRDefault="000F2A7F" w:rsidP="000F2A7F">
            <w:pPr>
              <w:jc w:val="center"/>
              <w:rPr>
                <w:rFonts w:ascii="Times New Roman" w:eastAsia="Times New Roman" w:hAnsi="Times New Roman" w:cs="Times New Roman"/>
                <w:sz w:val="20"/>
                <w:szCs w:val="20"/>
                <w:lang w:eastAsia="ru-RU"/>
              </w:rPr>
            </w:pPr>
            <w:proofErr w:type="spellStart"/>
            <w:r w:rsidRPr="00713A59">
              <w:rPr>
                <w:rFonts w:ascii="Times New Roman" w:hAnsi="Times New Roman" w:cs="Times New Roman"/>
                <w:sz w:val="20"/>
              </w:rPr>
              <w:t>шт</w:t>
            </w:r>
            <w:proofErr w:type="spellEnd"/>
          </w:p>
        </w:tc>
        <w:tc>
          <w:tcPr>
            <w:tcW w:w="5333" w:type="dxa"/>
            <w:vAlign w:val="center"/>
          </w:tcPr>
          <w:p w:rsidR="000F2A7F" w:rsidRPr="00713A59" w:rsidRDefault="000F2A7F" w:rsidP="000F2A7F">
            <w:pPr>
              <w:jc w:val="center"/>
              <w:rPr>
                <w:rFonts w:ascii="Times New Roman" w:eastAsia="Times New Roman" w:hAnsi="Times New Roman" w:cs="Times New Roman"/>
                <w:sz w:val="20"/>
                <w:szCs w:val="20"/>
                <w:lang w:eastAsia="ru-RU"/>
              </w:rPr>
            </w:pPr>
            <w:r>
              <w:rPr>
                <w:rFonts w:ascii="Times New Roman" w:hAnsi="Times New Roman" w:cs="Times New Roman"/>
                <w:sz w:val="20"/>
              </w:rPr>
              <w:t>25</w:t>
            </w:r>
          </w:p>
        </w:tc>
        <w:tc>
          <w:tcPr>
            <w:tcW w:w="4906" w:type="dxa"/>
            <w:vAlign w:val="center"/>
          </w:tcPr>
          <w:p w:rsidR="000F2A7F" w:rsidRPr="009F2322" w:rsidRDefault="000F2A7F" w:rsidP="000F2A7F">
            <w:pPr>
              <w:jc w:val="center"/>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25</w:t>
            </w:r>
          </w:p>
        </w:tc>
      </w:tr>
      <w:tr w:rsidR="000F2A7F" w:rsidRPr="00A95A98" w:rsidTr="000F2A7F">
        <w:trPr>
          <w:trHeight w:val="497"/>
        </w:trPr>
        <w:tc>
          <w:tcPr>
            <w:tcW w:w="486" w:type="dxa"/>
            <w:vAlign w:val="center"/>
          </w:tcPr>
          <w:p w:rsidR="000F2A7F" w:rsidRPr="009F2322" w:rsidRDefault="000F2A7F" w:rsidP="000F2A7F">
            <w:pPr>
              <w:jc w:val="center"/>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8.</w:t>
            </w:r>
          </w:p>
        </w:tc>
        <w:tc>
          <w:tcPr>
            <w:tcW w:w="3483" w:type="dxa"/>
            <w:vAlign w:val="center"/>
          </w:tcPr>
          <w:p w:rsidR="000F2A7F" w:rsidRPr="009F2322" w:rsidRDefault="000F2A7F" w:rsidP="000F2A7F">
            <w:pP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Клей полимерный</w:t>
            </w:r>
          </w:p>
        </w:tc>
        <w:tc>
          <w:tcPr>
            <w:tcW w:w="742" w:type="dxa"/>
            <w:vAlign w:val="center"/>
          </w:tcPr>
          <w:p w:rsidR="000F2A7F" w:rsidRPr="00713A59" w:rsidRDefault="000F2A7F" w:rsidP="000F2A7F">
            <w:pPr>
              <w:jc w:val="center"/>
              <w:rPr>
                <w:rFonts w:ascii="Times New Roman" w:eastAsia="Times New Roman" w:hAnsi="Times New Roman" w:cs="Times New Roman"/>
                <w:sz w:val="20"/>
                <w:szCs w:val="20"/>
                <w:lang w:eastAsia="ru-RU"/>
              </w:rPr>
            </w:pPr>
            <w:proofErr w:type="spellStart"/>
            <w:r w:rsidRPr="00713A59">
              <w:rPr>
                <w:rFonts w:ascii="Times New Roman" w:hAnsi="Times New Roman" w:cs="Times New Roman"/>
                <w:sz w:val="20"/>
              </w:rPr>
              <w:t>шт</w:t>
            </w:r>
            <w:proofErr w:type="spellEnd"/>
          </w:p>
        </w:tc>
        <w:tc>
          <w:tcPr>
            <w:tcW w:w="5333" w:type="dxa"/>
            <w:vAlign w:val="center"/>
          </w:tcPr>
          <w:p w:rsidR="000F2A7F" w:rsidRPr="00713A59" w:rsidRDefault="000F2A7F" w:rsidP="000F2A7F">
            <w:pPr>
              <w:jc w:val="center"/>
              <w:rPr>
                <w:rFonts w:ascii="Times New Roman" w:eastAsia="Times New Roman" w:hAnsi="Times New Roman" w:cs="Times New Roman"/>
                <w:sz w:val="20"/>
                <w:szCs w:val="20"/>
                <w:lang w:eastAsia="ru-RU"/>
              </w:rPr>
            </w:pPr>
            <w:r>
              <w:rPr>
                <w:rFonts w:ascii="Times New Roman" w:hAnsi="Times New Roman" w:cs="Times New Roman"/>
                <w:sz w:val="20"/>
              </w:rPr>
              <w:t>1</w:t>
            </w:r>
          </w:p>
        </w:tc>
        <w:tc>
          <w:tcPr>
            <w:tcW w:w="4906" w:type="dxa"/>
            <w:vAlign w:val="center"/>
          </w:tcPr>
          <w:p w:rsidR="000F2A7F" w:rsidRPr="009F2322" w:rsidRDefault="000F2A7F" w:rsidP="000F2A7F">
            <w:pPr>
              <w:jc w:val="center"/>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1</w:t>
            </w:r>
          </w:p>
        </w:tc>
      </w:tr>
      <w:tr w:rsidR="000F2A7F" w:rsidRPr="00A95A98" w:rsidTr="000F2A7F">
        <w:trPr>
          <w:trHeight w:val="497"/>
        </w:trPr>
        <w:tc>
          <w:tcPr>
            <w:tcW w:w="486" w:type="dxa"/>
            <w:vAlign w:val="center"/>
          </w:tcPr>
          <w:p w:rsidR="000F2A7F" w:rsidRPr="009F2322" w:rsidRDefault="000F2A7F" w:rsidP="000F2A7F">
            <w:pPr>
              <w:jc w:val="center"/>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9.</w:t>
            </w:r>
          </w:p>
        </w:tc>
        <w:tc>
          <w:tcPr>
            <w:tcW w:w="3483" w:type="dxa"/>
            <w:vAlign w:val="center"/>
          </w:tcPr>
          <w:p w:rsidR="000F2A7F" w:rsidRPr="009F2322" w:rsidRDefault="000F2A7F" w:rsidP="000F2A7F">
            <w:pP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 xml:space="preserve">Растворитель (Уайт-спирит) тип </w:t>
            </w:r>
            <w:r>
              <w:rPr>
                <w:rFonts w:ascii="Times New Roman" w:eastAsia="Times New Roman" w:hAnsi="Times New Roman" w:cs="Times New Roman"/>
                <w:sz w:val="20"/>
                <w:szCs w:val="20"/>
                <w:lang w:eastAsia="ru-RU"/>
              </w:rPr>
              <w:t>2</w:t>
            </w:r>
          </w:p>
        </w:tc>
        <w:tc>
          <w:tcPr>
            <w:tcW w:w="742" w:type="dxa"/>
            <w:vAlign w:val="center"/>
          </w:tcPr>
          <w:p w:rsidR="000F2A7F" w:rsidRPr="00713A59" w:rsidRDefault="000F2A7F" w:rsidP="000F2A7F">
            <w:pPr>
              <w:jc w:val="center"/>
              <w:rPr>
                <w:rFonts w:ascii="Times New Roman" w:eastAsia="Times New Roman" w:hAnsi="Times New Roman" w:cs="Times New Roman"/>
                <w:sz w:val="20"/>
                <w:szCs w:val="20"/>
                <w:lang w:eastAsia="ru-RU"/>
              </w:rPr>
            </w:pPr>
            <w:proofErr w:type="spellStart"/>
            <w:r w:rsidRPr="00713A59">
              <w:rPr>
                <w:rFonts w:ascii="Times New Roman" w:hAnsi="Times New Roman" w:cs="Times New Roman"/>
                <w:sz w:val="20"/>
              </w:rPr>
              <w:t>упак</w:t>
            </w:r>
            <w:proofErr w:type="spellEnd"/>
          </w:p>
        </w:tc>
        <w:tc>
          <w:tcPr>
            <w:tcW w:w="5333" w:type="dxa"/>
            <w:vAlign w:val="center"/>
          </w:tcPr>
          <w:p w:rsidR="000F2A7F" w:rsidRPr="00713A59" w:rsidRDefault="000F2A7F" w:rsidP="000F2A7F">
            <w:pPr>
              <w:jc w:val="center"/>
              <w:rPr>
                <w:rFonts w:ascii="Times New Roman" w:eastAsia="Times New Roman" w:hAnsi="Times New Roman" w:cs="Times New Roman"/>
                <w:sz w:val="20"/>
                <w:szCs w:val="20"/>
                <w:lang w:eastAsia="ru-RU"/>
              </w:rPr>
            </w:pPr>
            <w:r>
              <w:rPr>
                <w:rFonts w:ascii="Times New Roman" w:hAnsi="Times New Roman" w:cs="Times New Roman"/>
                <w:sz w:val="20"/>
              </w:rPr>
              <w:t>1</w:t>
            </w:r>
          </w:p>
        </w:tc>
        <w:tc>
          <w:tcPr>
            <w:tcW w:w="4906" w:type="dxa"/>
            <w:vAlign w:val="center"/>
          </w:tcPr>
          <w:p w:rsidR="000F2A7F" w:rsidRPr="009F2322" w:rsidRDefault="000F2A7F" w:rsidP="000F2A7F">
            <w:pPr>
              <w:jc w:val="center"/>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1</w:t>
            </w:r>
          </w:p>
        </w:tc>
      </w:tr>
      <w:tr w:rsidR="000F2A7F" w:rsidRPr="00A95A98" w:rsidTr="000F2A7F">
        <w:trPr>
          <w:trHeight w:val="497"/>
        </w:trPr>
        <w:tc>
          <w:tcPr>
            <w:tcW w:w="486" w:type="dxa"/>
            <w:vAlign w:val="center"/>
          </w:tcPr>
          <w:p w:rsidR="000F2A7F" w:rsidRPr="009F2322" w:rsidRDefault="000F2A7F" w:rsidP="000F2A7F">
            <w:pPr>
              <w:jc w:val="center"/>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10.</w:t>
            </w:r>
          </w:p>
        </w:tc>
        <w:tc>
          <w:tcPr>
            <w:tcW w:w="3483" w:type="dxa"/>
            <w:vAlign w:val="center"/>
          </w:tcPr>
          <w:p w:rsidR="000F2A7F" w:rsidRPr="009F2322" w:rsidRDefault="000F2A7F" w:rsidP="000F2A7F">
            <w:pPr>
              <w:rPr>
                <w:rFonts w:ascii="Times New Roman" w:eastAsia="Courier New" w:hAnsi="Times New Roman" w:cs="Times New Roman"/>
                <w:sz w:val="20"/>
                <w:szCs w:val="20"/>
                <w:lang w:eastAsia="ru-RU" w:bidi="ru-RU"/>
              </w:rPr>
            </w:pPr>
            <w:r w:rsidRPr="00BE048C">
              <w:rPr>
                <w:rFonts w:ascii="Times New Roman" w:eastAsia="Times New Roman" w:hAnsi="Times New Roman" w:cs="Times New Roman"/>
                <w:sz w:val="20"/>
                <w:szCs w:val="20"/>
                <w:lang w:eastAsia="ru-RU"/>
              </w:rPr>
              <w:t>Клей поливинилацетатный тип 1</w:t>
            </w:r>
          </w:p>
        </w:tc>
        <w:tc>
          <w:tcPr>
            <w:tcW w:w="742" w:type="dxa"/>
            <w:vAlign w:val="center"/>
          </w:tcPr>
          <w:p w:rsidR="000F2A7F" w:rsidRPr="00713A59" w:rsidRDefault="000F2A7F" w:rsidP="000F2A7F">
            <w:pPr>
              <w:jc w:val="center"/>
              <w:rPr>
                <w:rFonts w:ascii="Times New Roman" w:eastAsia="Times New Roman" w:hAnsi="Times New Roman" w:cs="Times New Roman"/>
                <w:sz w:val="20"/>
                <w:szCs w:val="20"/>
                <w:lang w:eastAsia="ru-RU"/>
              </w:rPr>
            </w:pPr>
            <w:r w:rsidRPr="00713A59">
              <w:rPr>
                <w:rFonts w:ascii="Times New Roman" w:hAnsi="Times New Roman" w:cs="Times New Roman"/>
                <w:sz w:val="20"/>
              </w:rPr>
              <w:t>л</w:t>
            </w:r>
          </w:p>
        </w:tc>
        <w:tc>
          <w:tcPr>
            <w:tcW w:w="5333" w:type="dxa"/>
            <w:vAlign w:val="center"/>
          </w:tcPr>
          <w:p w:rsidR="000F2A7F" w:rsidRPr="00713A59" w:rsidRDefault="000F2A7F" w:rsidP="000F2A7F">
            <w:pPr>
              <w:jc w:val="center"/>
              <w:rPr>
                <w:rFonts w:ascii="Times New Roman" w:eastAsia="Times New Roman" w:hAnsi="Times New Roman" w:cs="Times New Roman"/>
                <w:sz w:val="20"/>
                <w:szCs w:val="20"/>
                <w:lang w:eastAsia="ru-RU"/>
              </w:rPr>
            </w:pPr>
            <w:r w:rsidRPr="00713A59">
              <w:rPr>
                <w:rFonts w:ascii="Times New Roman" w:hAnsi="Times New Roman" w:cs="Times New Roman"/>
                <w:sz w:val="20"/>
              </w:rPr>
              <w:t>6</w:t>
            </w:r>
          </w:p>
        </w:tc>
        <w:tc>
          <w:tcPr>
            <w:tcW w:w="4906" w:type="dxa"/>
            <w:vAlign w:val="center"/>
          </w:tcPr>
          <w:p w:rsidR="000F2A7F" w:rsidRPr="009F2322" w:rsidRDefault="000F2A7F" w:rsidP="000F2A7F">
            <w:pPr>
              <w:jc w:val="center"/>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х</w:t>
            </w:r>
          </w:p>
        </w:tc>
      </w:tr>
      <w:tr w:rsidR="000F2A7F" w:rsidRPr="00A95A98" w:rsidTr="000F2A7F">
        <w:trPr>
          <w:trHeight w:val="497"/>
        </w:trPr>
        <w:tc>
          <w:tcPr>
            <w:tcW w:w="486" w:type="dxa"/>
            <w:vAlign w:val="center"/>
          </w:tcPr>
          <w:p w:rsidR="000F2A7F" w:rsidRPr="009F2322" w:rsidRDefault="000F2A7F" w:rsidP="000F2A7F">
            <w:pPr>
              <w:jc w:val="center"/>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11.</w:t>
            </w:r>
          </w:p>
        </w:tc>
        <w:tc>
          <w:tcPr>
            <w:tcW w:w="3483" w:type="dxa"/>
            <w:vAlign w:val="center"/>
          </w:tcPr>
          <w:p w:rsidR="000F2A7F" w:rsidRPr="009F2322" w:rsidRDefault="000F2A7F" w:rsidP="000F2A7F">
            <w:pPr>
              <w:rPr>
                <w:rFonts w:ascii="Times New Roman" w:eastAsia="Courier New" w:hAnsi="Times New Roman" w:cs="Times New Roman"/>
                <w:sz w:val="20"/>
                <w:szCs w:val="20"/>
                <w:lang w:eastAsia="ru-RU" w:bidi="ru-RU"/>
              </w:rPr>
            </w:pPr>
            <w:r w:rsidRPr="009F2322">
              <w:rPr>
                <w:rFonts w:ascii="Times New Roman" w:eastAsia="Courier New" w:hAnsi="Times New Roman" w:cs="Times New Roman"/>
                <w:sz w:val="20"/>
                <w:szCs w:val="20"/>
                <w:lang w:eastAsia="ru-RU" w:bidi="ru-RU"/>
              </w:rPr>
              <w:t>Пленка техническая тип 4</w:t>
            </w:r>
          </w:p>
        </w:tc>
        <w:tc>
          <w:tcPr>
            <w:tcW w:w="742" w:type="dxa"/>
            <w:vAlign w:val="center"/>
          </w:tcPr>
          <w:p w:rsidR="000F2A7F" w:rsidRPr="00713A59" w:rsidRDefault="000F2A7F" w:rsidP="000F2A7F">
            <w:pPr>
              <w:jc w:val="center"/>
              <w:rPr>
                <w:rFonts w:ascii="Times New Roman" w:eastAsia="Times New Roman" w:hAnsi="Times New Roman" w:cs="Times New Roman"/>
                <w:sz w:val="20"/>
                <w:szCs w:val="20"/>
                <w:lang w:eastAsia="ru-RU"/>
              </w:rPr>
            </w:pPr>
            <w:proofErr w:type="spellStart"/>
            <w:proofErr w:type="gramStart"/>
            <w:r w:rsidRPr="00713A59">
              <w:rPr>
                <w:rFonts w:ascii="Times New Roman" w:hAnsi="Times New Roman" w:cs="Times New Roman"/>
                <w:sz w:val="20"/>
              </w:rPr>
              <w:t>пог.м</w:t>
            </w:r>
            <w:proofErr w:type="spellEnd"/>
            <w:proofErr w:type="gramEnd"/>
          </w:p>
        </w:tc>
        <w:tc>
          <w:tcPr>
            <w:tcW w:w="5333" w:type="dxa"/>
            <w:vAlign w:val="center"/>
          </w:tcPr>
          <w:p w:rsidR="000F2A7F" w:rsidRPr="00713A59" w:rsidRDefault="000F2A7F" w:rsidP="000F2A7F">
            <w:pPr>
              <w:jc w:val="center"/>
              <w:rPr>
                <w:rFonts w:ascii="Times New Roman" w:eastAsia="Times New Roman" w:hAnsi="Times New Roman" w:cs="Times New Roman"/>
                <w:sz w:val="20"/>
                <w:szCs w:val="20"/>
                <w:lang w:eastAsia="ru-RU"/>
              </w:rPr>
            </w:pPr>
            <w:r>
              <w:rPr>
                <w:rFonts w:ascii="Times New Roman" w:hAnsi="Times New Roman" w:cs="Times New Roman"/>
                <w:sz w:val="20"/>
              </w:rPr>
              <w:t>100</w:t>
            </w:r>
          </w:p>
        </w:tc>
        <w:tc>
          <w:tcPr>
            <w:tcW w:w="4906" w:type="dxa"/>
            <w:vAlign w:val="center"/>
          </w:tcPr>
          <w:p w:rsidR="000F2A7F" w:rsidRPr="009F2322" w:rsidRDefault="000F2A7F" w:rsidP="000F2A7F">
            <w:pPr>
              <w:jc w:val="center"/>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100</w:t>
            </w:r>
          </w:p>
        </w:tc>
      </w:tr>
      <w:tr w:rsidR="000F2A7F" w:rsidRPr="00A95A98" w:rsidTr="000F2A7F">
        <w:trPr>
          <w:trHeight w:val="497"/>
        </w:trPr>
        <w:tc>
          <w:tcPr>
            <w:tcW w:w="486" w:type="dxa"/>
            <w:vAlign w:val="center"/>
          </w:tcPr>
          <w:p w:rsidR="000F2A7F" w:rsidRPr="009F2322" w:rsidRDefault="000F2A7F" w:rsidP="000F2A7F">
            <w:pPr>
              <w:jc w:val="center"/>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12.</w:t>
            </w:r>
          </w:p>
        </w:tc>
        <w:tc>
          <w:tcPr>
            <w:tcW w:w="3483" w:type="dxa"/>
            <w:vAlign w:val="center"/>
          </w:tcPr>
          <w:p w:rsidR="000F2A7F" w:rsidRPr="009F2322" w:rsidRDefault="000F2A7F" w:rsidP="000F2A7F">
            <w:pP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Грунтовка антикоррозийная</w:t>
            </w:r>
          </w:p>
        </w:tc>
        <w:tc>
          <w:tcPr>
            <w:tcW w:w="742" w:type="dxa"/>
            <w:vAlign w:val="center"/>
          </w:tcPr>
          <w:p w:rsidR="000F2A7F" w:rsidRPr="00713A59" w:rsidRDefault="000F2A7F" w:rsidP="000F2A7F">
            <w:pPr>
              <w:jc w:val="center"/>
              <w:rPr>
                <w:rFonts w:ascii="Times New Roman" w:eastAsia="Times New Roman" w:hAnsi="Times New Roman" w:cs="Times New Roman"/>
                <w:sz w:val="20"/>
                <w:szCs w:val="20"/>
                <w:lang w:eastAsia="ru-RU"/>
              </w:rPr>
            </w:pPr>
            <w:r w:rsidRPr="00713A59">
              <w:rPr>
                <w:rFonts w:ascii="Times New Roman" w:hAnsi="Times New Roman" w:cs="Times New Roman"/>
                <w:sz w:val="20"/>
              </w:rPr>
              <w:t>л</w:t>
            </w:r>
          </w:p>
        </w:tc>
        <w:tc>
          <w:tcPr>
            <w:tcW w:w="5333" w:type="dxa"/>
            <w:vAlign w:val="center"/>
          </w:tcPr>
          <w:p w:rsidR="000F2A7F" w:rsidRPr="00713A59" w:rsidRDefault="000F2A7F" w:rsidP="000F2A7F">
            <w:pPr>
              <w:jc w:val="center"/>
              <w:rPr>
                <w:rFonts w:ascii="Times New Roman" w:eastAsia="Times New Roman" w:hAnsi="Times New Roman" w:cs="Times New Roman"/>
                <w:sz w:val="20"/>
                <w:szCs w:val="20"/>
                <w:lang w:eastAsia="ru-RU"/>
              </w:rPr>
            </w:pPr>
            <w:r>
              <w:rPr>
                <w:rFonts w:ascii="Times New Roman" w:hAnsi="Times New Roman" w:cs="Times New Roman"/>
                <w:sz w:val="20"/>
              </w:rPr>
              <w:t>15</w:t>
            </w:r>
          </w:p>
        </w:tc>
        <w:tc>
          <w:tcPr>
            <w:tcW w:w="4906" w:type="dxa"/>
            <w:vAlign w:val="center"/>
          </w:tcPr>
          <w:p w:rsidR="000F2A7F" w:rsidRPr="009F2322" w:rsidRDefault="000F2A7F" w:rsidP="000F2A7F">
            <w:pPr>
              <w:jc w:val="center"/>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15</w:t>
            </w:r>
          </w:p>
        </w:tc>
      </w:tr>
      <w:tr w:rsidR="000F2A7F" w:rsidRPr="00A95A98" w:rsidTr="000F2A7F">
        <w:trPr>
          <w:trHeight w:val="497"/>
        </w:trPr>
        <w:tc>
          <w:tcPr>
            <w:tcW w:w="486" w:type="dxa"/>
            <w:vAlign w:val="center"/>
          </w:tcPr>
          <w:p w:rsidR="000F2A7F" w:rsidRPr="009F2322" w:rsidRDefault="000F2A7F" w:rsidP="000F2A7F">
            <w:pPr>
              <w:jc w:val="center"/>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13.</w:t>
            </w:r>
          </w:p>
        </w:tc>
        <w:tc>
          <w:tcPr>
            <w:tcW w:w="3483" w:type="dxa"/>
            <w:vAlign w:val="center"/>
          </w:tcPr>
          <w:p w:rsidR="000F2A7F" w:rsidRPr="009F2322" w:rsidRDefault="000F2A7F" w:rsidP="000F2A7F">
            <w:pP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Грунтовка Тип 3</w:t>
            </w:r>
          </w:p>
        </w:tc>
        <w:tc>
          <w:tcPr>
            <w:tcW w:w="742" w:type="dxa"/>
            <w:vAlign w:val="center"/>
          </w:tcPr>
          <w:p w:rsidR="000F2A7F" w:rsidRPr="00713A59" w:rsidRDefault="000F2A7F" w:rsidP="000F2A7F">
            <w:pPr>
              <w:jc w:val="center"/>
              <w:rPr>
                <w:rFonts w:ascii="Times New Roman" w:eastAsia="Times New Roman" w:hAnsi="Times New Roman" w:cs="Times New Roman"/>
                <w:sz w:val="20"/>
                <w:szCs w:val="20"/>
                <w:lang w:eastAsia="ru-RU"/>
              </w:rPr>
            </w:pPr>
            <w:proofErr w:type="spellStart"/>
            <w:r w:rsidRPr="00713A59">
              <w:rPr>
                <w:rFonts w:ascii="Times New Roman" w:hAnsi="Times New Roman" w:cs="Times New Roman"/>
                <w:sz w:val="20"/>
              </w:rPr>
              <w:t>упак</w:t>
            </w:r>
            <w:proofErr w:type="spellEnd"/>
          </w:p>
        </w:tc>
        <w:tc>
          <w:tcPr>
            <w:tcW w:w="5333" w:type="dxa"/>
            <w:vAlign w:val="center"/>
          </w:tcPr>
          <w:p w:rsidR="000F2A7F" w:rsidRPr="00713A59" w:rsidRDefault="000F2A7F" w:rsidP="000F2A7F">
            <w:pPr>
              <w:jc w:val="center"/>
              <w:rPr>
                <w:rFonts w:ascii="Times New Roman" w:eastAsia="Times New Roman" w:hAnsi="Times New Roman" w:cs="Times New Roman"/>
                <w:sz w:val="20"/>
                <w:szCs w:val="20"/>
                <w:lang w:eastAsia="ru-RU"/>
              </w:rPr>
            </w:pPr>
            <w:r>
              <w:rPr>
                <w:rFonts w:ascii="Times New Roman" w:hAnsi="Times New Roman" w:cs="Times New Roman"/>
                <w:sz w:val="20"/>
              </w:rPr>
              <w:t>1</w:t>
            </w:r>
          </w:p>
        </w:tc>
        <w:tc>
          <w:tcPr>
            <w:tcW w:w="4906" w:type="dxa"/>
            <w:vAlign w:val="center"/>
          </w:tcPr>
          <w:p w:rsidR="000F2A7F" w:rsidRPr="009F2322" w:rsidRDefault="000F2A7F" w:rsidP="000F2A7F">
            <w:pPr>
              <w:jc w:val="center"/>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1</w:t>
            </w:r>
          </w:p>
        </w:tc>
      </w:tr>
      <w:tr w:rsidR="000F2A7F" w:rsidRPr="00A95A98" w:rsidTr="000F2A7F">
        <w:trPr>
          <w:trHeight w:val="497"/>
        </w:trPr>
        <w:tc>
          <w:tcPr>
            <w:tcW w:w="486" w:type="dxa"/>
            <w:vAlign w:val="center"/>
          </w:tcPr>
          <w:p w:rsidR="000F2A7F" w:rsidRPr="009F2322" w:rsidRDefault="000F2A7F" w:rsidP="000F2A7F">
            <w:pPr>
              <w:jc w:val="center"/>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14.</w:t>
            </w:r>
          </w:p>
        </w:tc>
        <w:tc>
          <w:tcPr>
            <w:tcW w:w="3483" w:type="dxa"/>
            <w:vAlign w:val="center"/>
          </w:tcPr>
          <w:p w:rsidR="000F2A7F" w:rsidRPr="009F2322" w:rsidRDefault="000F2A7F" w:rsidP="000F2A7F">
            <w:pPr>
              <w:rPr>
                <w:rFonts w:ascii="Times New Roman" w:eastAsia="Courier New" w:hAnsi="Times New Roman" w:cs="Times New Roman"/>
                <w:sz w:val="20"/>
                <w:szCs w:val="20"/>
                <w:lang w:eastAsia="ru-RU" w:bidi="ru-RU"/>
              </w:rPr>
            </w:pPr>
            <w:r w:rsidRPr="00BE048C">
              <w:rPr>
                <w:rFonts w:ascii="Times New Roman" w:eastAsia="Times New Roman" w:hAnsi="Times New Roman" w:cs="Times New Roman"/>
                <w:sz w:val="20"/>
                <w:szCs w:val="20"/>
                <w:lang w:eastAsia="ru-RU"/>
              </w:rPr>
              <w:t>Смесь сухая строительная</w:t>
            </w:r>
          </w:p>
        </w:tc>
        <w:tc>
          <w:tcPr>
            <w:tcW w:w="742" w:type="dxa"/>
            <w:vAlign w:val="center"/>
          </w:tcPr>
          <w:p w:rsidR="000F2A7F" w:rsidRPr="00713A59" w:rsidRDefault="000F2A7F" w:rsidP="000F2A7F">
            <w:pPr>
              <w:jc w:val="center"/>
              <w:rPr>
                <w:rFonts w:ascii="Times New Roman" w:eastAsia="Times New Roman" w:hAnsi="Times New Roman" w:cs="Times New Roman"/>
                <w:sz w:val="20"/>
                <w:szCs w:val="20"/>
                <w:lang w:eastAsia="ru-RU"/>
              </w:rPr>
            </w:pPr>
            <w:r w:rsidRPr="00713A59">
              <w:rPr>
                <w:rFonts w:ascii="Times New Roman" w:hAnsi="Times New Roman" w:cs="Times New Roman"/>
                <w:sz w:val="20"/>
              </w:rPr>
              <w:t>кг</w:t>
            </w:r>
          </w:p>
        </w:tc>
        <w:tc>
          <w:tcPr>
            <w:tcW w:w="5333" w:type="dxa"/>
            <w:vAlign w:val="center"/>
          </w:tcPr>
          <w:p w:rsidR="000F2A7F" w:rsidRPr="00713A59" w:rsidRDefault="000F2A7F" w:rsidP="000F2A7F">
            <w:pPr>
              <w:jc w:val="center"/>
              <w:rPr>
                <w:rFonts w:ascii="Times New Roman" w:eastAsia="Times New Roman" w:hAnsi="Times New Roman" w:cs="Times New Roman"/>
                <w:sz w:val="20"/>
                <w:szCs w:val="20"/>
                <w:lang w:eastAsia="ru-RU"/>
              </w:rPr>
            </w:pPr>
            <w:r>
              <w:rPr>
                <w:rFonts w:ascii="Times New Roman" w:hAnsi="Times New Roman" w:cs="Times New Roman"/>
                <w:sz w:val="20"/>
              </w:rPr>
              <w:t>275</w:t>
            </w:r>
          </w:p>
        </w:tc>
        <w:tc>
          <w:tcPr>
            <w:tcW w:w="4906" w:type="dxa"/>
            <w:vAlign w:val="center"/>
          </w:tcPr>
          <w:p w:rsidR="000F2A7F" w:rsidRPr="009F2322" w:rsidRDefault="000F2A7F" w:rsidP="000F2A7F">
            <w:pPr>
              <w:jc w:val="center"/>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275</w:t>
            </w:r>
          </w:p>
        </w:tc>
      </w:tr>
      <w:tr w:rsidR="000F2A7F" w:rsidRPr="00A95A98" w:rsidTr="000F2A7F">
        <w:trPr>
          <w:trHeight w:val="497"/>
        </w:trPr>
        <w:tc>
          <w:tcPr>
            <w:tcW w:w="486" w:type="dxa"/>
            <w:vAlign w:val="center"/>
          </w:tcPr>
          <w:p w:rsidR="000F2A7F" w:rsidRPr="009F2322" w:rsidRDefault="000F2A7F" w:rsidP="000F2A7F">
            <w:pPr>
              <w:jc w:val="center"/>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15.</w:t>
            </w:r>
          </w:p>
        </w:tc>
        <w:tc>
          <w:tcPr>
            <w:tcW w:w="3483" w:type="dxa"/>
            <w:vAlign w:val="center"/>
          </w:tcPr>
          <w:p w:rsidR="000F2A7F" w:rsidRPr="009F2322" w:rsidRDefault="000F2A7F" w:rsidP="000F2A7F">
            <w:pP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Пена монтажная</w:t>
            </w:r>
          </w:p>
        </w:tc>
        <w:tc>
          <w:tcPr>
            <w:tcW w:w="742" w:type="dxa"/>
            <w:vAlign w:val="center"/>
          </w:tcPr>
          <w:p w:rsidR="000F2A7F" w:rsidRPr="00713A59" w:rsidRDefault="000F2A7F" w:rsidP="000F2A7F">
            <w:pPr>
              <w:jc w:val="center"/>
              <w:rPr>
                <w:rFonts w:ascii="Times New Roman" w:eastAsia="Times New Roman" w:hAnsi="Times New Roman" w:cs="Times New Roman"/>
                <w:sz w:val="20"/>
                <w:szCs w:val="20"/>
                <w:lang w:eastAsia="ru-RU"/>
              </w:rPr>
            </w:pPr>
            <w:proofErr w:type="spellStart"/>
            <w:r w:rsidRPr="00713A59">
              <w:rPr>
                <w:rFonts w:ascii="Times New Roman" w:hAnsi="Times New Roman" w:cs="Times New Roman"/>
                <w:sz w:val="20"/>
              </w:rPr>
              <w:t>шт</w:t>
            </w:r>
            <w:proofErr w:type="spellEnd"/>
          </w:p>
        </w:tc>
        <w:tc>
          <w:tcPr>
            <w:tcW w:w="5333" w:type="dxa"/>
            <w:vAlign w:val="center"/>
          </w:tcPr>
          <w:p w:rsidR="000F2A7F" w:rsidRPr="00713A59" w:rsidRDefault="000F2A7F" w:rsidP="000F2A7F">
            <w:pPr>
              <w:jc w:val="center"/>
              <w:rPr>
                <w:rFonts w:ascii="Times New Roman" w:eastAsia="Times New Roman" w:hAnsi="Times New Roman" w:cs="Times New Roman"/>
                <w:sz w:val="20"/>
                <w:szCs w:val="20"/>
                <w:lang w:eastAsia="ru-RU"/>
              </w:rPr>
            </w:pPr>
            <w:r>
              <w:rPr>
                <w:rFonts w:ascii="Times New Roman" w:hAnsi="Times New Roman" w:cs="Times New Roman"/>
                <w:sz w:val="20"/>
              </w:rPr>
              <w:t>15</w:t>
            </w:r>
          </w:p>
        </w:tc>
        <w:tc>
          <w:tcPr>
            <w:tcW w:w="4906" w:type="dxa"/>
            <w:vAlign w:val="center"/>
          </w:tcPr>
          <w:p w:rsidR="000F2A7F" w:rsidRPr="009F2322" w:rsidRDefault="000F2A7F" w:rsidP="000F2A7F">
            <w:pPr>
              <w:jc w:val="center"/>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14</w:t>
            </w:r>
          </w:p>
        </w:tc>
      </w:tr>
      <w:tr w:rsidR="000F2A7F" w:rsidRPr="00A95A98" w:rsidTr="000F2A7F">
        <w:trPr>
          <w:trHeight w:val="497"/>
        </w:trPr>
        <w:tc>
          <w:tcPr>
            <w:tcW w:w="486" w:type="dxa"/>
            <w:vAlign w:val="center"/>
          </w:tcPr>
          <w:p w:rsidR="000F2A7F" w:rsidRPr="009F2322" w:rsidRDefault="000F2A7F" w:rsidP="000F2A7F">
            <w:pPr>
              <w:jc w:val="center"/>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16.</w:t>
            </w:r>
          </w:p>
        </w:tc>
        <w:tc>
          <w:tcPr>
            <w:tcW w:w="3483" w:type="dxa"/>
            <w:vAlign w:val="center"/>
          </w:tcPr>
          <w:p w:rsidR="000F2A7F" w:rsidRPr="009F2322" w:rsidRDefault="000F2A7F" w:rsidP="000F2A7F">
            <w:pP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Смесь сухая строительная</w:t>
            </w:r>
          </w:p>
        </w:tc>
        <w:tc>
          <w:tcPr>
            <w:tcW w:w="742" w:type="dxa"/>
            <w:vAlign w:val="center"/>
          </w:tcPr>
          <w:p w:rsidR="000F2A7F" w:rsidRPr="00713A59" w:rsidRDefault="000F2A7F" w:rsidP="000F2A7F">
            <w:pPr>
              <w:jc w:val="center"/>
              <w:rPr>
                <w:rFonts w:ascii="Times New Roman" w:eastAsia="Times New Roman" w:hAnsi="Times New Roman" w:cs="Times New Roman"/>
                <w:sz w:val="20"/>
                <w:szCs w:val="20"/>
                <w:lang w:eastAsia="ru-RU"/>
              </w:rPr>
            </w:pPr>
            <w:r w:rsidRPr="00713A59">
              <w:rPr>
                <w:rFonts w:ascii="Times New Roman" w:hAnsi="Times New Roman" w:cs="Times New Roman"/>
                <w:sz w:val="20"/>
              </w:rPr>
              <w:t>кг</w:t>
            </w:r>
          </w:p>
        </w:tc>
        <w:tc>
          <w:tcPr>
            <w:tcW w:w="5333" w:type="dxa"/>
            <w:vAlign w:val="center"/>
          </w:tcPr>
          <w:p w:rsidR="000F2A7F" w:rsidRPr="00713A59" w:rsidRDefault="000F2A7F" w:rsidP="000F2A7F">
            <w:pPr>
              <w:jc w:val="center"/>
              <w:rPr>
                <w:rFonts w:ascii="Times New Roman" w:eastAsia="Times New Roman" w:hAnsi="Times New Roman" w:cs="Times New Roman"/>
                <w:sz w:val="20"/>
                <w:szCs w:val="20"/>
                <w:lang w:eastAsia="ru-RU"/>
              </w:rPr>
            </w:pPr>
            <w:r>
              <w:rPr>
                <w:rFonts w:ascii="Times New Roman" w:hAnsi="Times New Roman" w:cs="Times New Roman"/>
                <w:sz w:val="20"/>
              </w:rPr>
              <w:t>250</w:t>
            </w:r>
          </w:p>
        </w:tc>
        <w:tc>
          <w:tcPr>
            <w:tcW w:w="4906" w:type="dxa"/>
            <w:vAlign w:val="center"/>
          </w:tcPr>
          <w:p w:rsidR="000F2A7F" w:rsidRPr="009F2322" w:rsidRDefault="000F2A7F" w:rsidP="000F2A7F">
            <w:pPr>
              <w:jc w:val="center"/>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250</w:t>
            </w:r>
          </w:p>
        </w:tc>
      </w:tr>
      <w:tr w:rsidR="000F2A7F" w:rsidRPr="00A95A98" w:rsidTr="000F2A7F">
        <w:trPr>
          <w:trHeight w:val="497"/>
        </w:trPr>
        <w:tc>
          <w:tcPr>
            <w:tcW w:w="486" w:type="dxa"/>
            <w:vAlign w:val="center"/>
          </w:tcPr>
          <w:p w:rsidR="000F2A7F" w:rsidRPr="009F2322" w:rsidRDefault="000F2A7F" w:rsidP="000F2A7F">
            <w:pPr>
              <w:jc w:val="center"/>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17.</w:t>
            </w:r>
          </w:p>
        </w:tc>
        <w:tc>
          <w:tcPr>
            <w:tcW w:w="3483" w:type="dxa"/>
            <w:vAlign w:val="center"/>
          </w:tcPr>
          <w:p w:rsidR="000F2A7F" w:rsidRPr="009F2322" w:rsidRDefault="000F2A7F" w:rsidP="000F2A7F">
            <w:pP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Пленка</w:t>
            </w:r>
          </w:p>
        </w:tc>
        <w:tc>
          <w:tcPr>
            <w:tcW w:w="742" w:type="dxa"/>
            <w:vAlign w:val="center"/>
          </w:tcPr>
          <w:p w:rsidR="000F2A7F" w:rsidRPr="00713A59" w:rsidRDefault="000F2A7F" w:rsidP="000F2A7F">
            <w:pPr>
              <w:jc w:val="center"/>
              <w:rPr>
                <w:rFonts w:ascii="Times New Roman" w:eastAsia="Times New Roman" w:hAnsi="Times New Roman" w:cs="Times New Roman"/>
                <w:sz w:val="20"/>
                <w:szCs w:val="20"/>
                <w:lang w:eastAsia="ru-RU"/>
              </w:rPr>
            </w:pPr>
            <w:proofErr w:type="spellStart"/>
            <w:r w:rsidRPr="00713A59">
              <w:rPr>
                <w:rFonts w:ascii="Times New Roman" w:hAnsi="Times New Roman" w:cs="Times New Roman"/>
                <w:sz w:val="20"/>
              </w:rPr>
              <w:t>упак</w:t>
            </w:r>
            <w:proofErr w:type="spellEnd"/>
          </w:p>
        </w:tc>
        <w:tc>
          <w:tcPr>
            <w:tcW w:w="5333" w:type="dxa"/>
            <w:vAlign w:val="center"/>
          </w:tcPr>
          <w:p w:rsidR="000F2A7F" w:rsidRPr="00713A59" w:rsidRDefault="000F2A7F" w:rsidP="000F2A7F">
            <w:pPr>
              <w:jc w:val="center"/>
              <w:rPr>
                <w:rFonts w:ascii="Times New Roman" w:eastAsia="Times New Roman" w:hAnsi="Times New Roman" w:cs="Times New Roman"/>
                <w:sz w:val="20"/>
                <w:szCs w:val="20"/>
                <w:lang w:eastAsia="ru-RU"/>
              </w:rPr>
            </w:pPr>
            <w:r>
              <w:rPr>
                <w:rFonts w:ascii="Times New Roman" w:hAnsi="Times New Roman" w:cs="Times New Roman"/>
                <w:sz w:val="20"/>
              </w:rPr>
              <w:t>20</w:t>
            </w:r>
          </w:p>
        </w:tc>
        <w:tc>
          <w:tcPr>
            <w:tcW w:w="4906" w:type="dxa"/>
            <w:vAlign w:val="center"/>
          </w:tcPr>
          <w:p w:rsidR="000F2A7F" w:rsidRPr="009F2322" w:rsidRDefault="000F2A7F" w:rsidP="000F2A7F">
            <w:pPr>
              <w:jc w:val="center"/>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20</w:t>
            </w:r>
          </w:p>
        </w:tc>
      </w:tr>
      <w:tr w:rsidR="000F2A7F" w:rsidRPr="00A95A98" w:rsidTr="000F2A7F">
        <w:trPr>
          <w:trHeight w:val="497"/>
        </w:trPr>
        <w:tc>
          <w:tcPr>
            <w:tcW w:w="486" w:type="dxa"/>
            <w:vAlign w:val="center"/>
          </w:tcPr>
          <w:p w:rsidR="000F2A7F" w:rsidRPr="009F2322" w:rsidRDefault="000F2A7F" w:rsidP="000F2A7F">
            <w:pPr>
              <w:jc w:val="center"/>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18.</w:t>
            </w:r>
          </w:p>
        </w:tc>
        <w:tc>
          <w:tcPr>
            <w:tcW w:w="3483" w:type="dxa"/>
            <w:vAlign w:val="center"/>
          </w:tcPr>
          <w:p w:rsidR="000F2A7F" w:rsidRPr="009F2322" w:rsidRDefault="000F2A7F" w:rsidP="000F2A7F">
            <w:pPr>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Стрейч - пленка</w:t>
            </w:r>
          </w:p>
        </w:tc>
        <w:tc>
          <w:tcPr>
            <w:tcW w:w="742" w:type="dxa"/>
            <w:vAlign w:val="center"/>
          </w:tcPr>
          <w:p w:rsidR="000F2A7F" w:rsidRPr="00713A59" w:rsidRDefault="000F2A7F" w:rsidP="000F2A7F">
            <w:pPr>
              <w:jc w:val="center"/>
              <w:rPr>
                <w:rFonts w:ascii="Times New Roman" w:eastAsia="Times New Roman" w:hAnsi="Times New Roman" w:cs="Times New Roman"/>
                <w:sz w:val="20"/>
                <w:szCs w:val="20"/>
                <w:lang w:eastAsia="ru-RU"/>
              </w:rPr>
            </w:pPr>
            <w:proofErr w:type="spellStart"/>
            <w:r w:rsidRPr="00713A59">
              <w:rPr>
                <w:rFonts w:ascii="Times New Roman" w:hAnsi="Times New Roman" w:cs="Times New Roman"/>
                <w:color w:val="000000"/>
                <w:sz w:val="20"/>
              </w:rPr>
              <w:t>шт</w:t>
            </w:r>
            <w:proofErr w:type="spellEnd"/>
          </w:p>
        </w:tc>
        <w:tc>
          <w:tcPr>
            <w:tcW w:w="5333" w:type="dxa"/>
            <w:vAlign w:val="center"/>
          </w:tcPr>
          <w:p w:rsidR="000F2A7F" w:rsidRPr="00713A59" w:rsidRDefault="000F2A7F" w:rsidP="000F2A7F">
            <w:pPr>
              <w:jc w:val="center"/>
              <w:rPr>
                <w:rFonts w:ascii="Times New Roman" w:eastAsia="Times New Roman" w:hAnsi="Times New Roman" w:cs="Times New Roman"/>
                <w:sz w:val="20"/>
                <w:szCs w:val="20"/>
                <w:lang w:eastAsia="ru-RU"/>
              </w:rPr>
            </w:pPr>
            <w:r>
              <w:rPr>
                <w:rFonts w:ascii="Times New Roman" w:hAnsi="Times New Roman" w:cs="Times New Roman"/>
                <w:color w:val="000000"/>
                <w:sz w:val="20"/>
              </w:rPr>
              <w:t>15</w:t>
            </w:r>
          </w:p>
        </w:tc>
        <w:tc>
          <w:tcPr>
            <w:tcW w:w="4906" w:type="dxa"/>
            <w:vAlign w:val="center"/>
          </w:tcPr>
          <w:p w:rsidR="000F2A7F" w:rsidRPr="009F2322" w:rsidRDefault="000F2A7F" w:rsidP="000F2A7F">
            <w:pPr>
              <w:jc w:val="center"/>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15</w:t>
            </w:r>
          </w:p>
        </w:tc>
      </w:tr>
    </w:tbl>
    <w:bookmarkEnd w:id="5"/>
    <w:p w:rsidR="000F2A7F" w:rsidRPr="009F2322" w:rsidRDefault="000F2A7F" w:rsidP="000F2A7F">
      <w:pPr>
        <w:pStyle w:val="a5"/>
        <w:numPr>
          <w:ilvl w:val="0"/>
          <w:numId w:val="22"/>
        </w:numPr>
        <w:tabs>
          <w:tab w:val="left" w:pos="567"/>
        </w:tabs>
        <w:spacing w:after="0" w:line="240" w:lineRule="auto"/>
        <w:ind w:left="0" w:firstLine="0"/>
        <w:jc w:val="both"/>
        <w:rPr>
          <w:rFonts w:ascii="Times New Roman" w:eastAsia="Times New Roman" w:hAnsi="Times New Roman" w:cs="Times New Roman"/>
          <w:sz w:val="20"/>
          <w:szCs w:val="20"/>
          <w:lang w:eastAsia="ru-RU"/>
        </w:rPr>
      </w:pPr>
      <w:r w:rsidRPr="009F2322">
        <w:rPr>
          <w:rFonts w:ascii="Times New Roman" w:eastAsia="Times New Roman" w:hAnsi="Times New Roman" w:cs="Times New Roman"/>
          <w:sz w:val="20"/>
          <w:szCs w:val="20"/>
          <w:lang w:eastAsia="ru-RU"/>
        </w:rPr>
        <w:t>Срок и условия поставки товара: в течение 20 (Двадцати) рабочих со дня подписания Контракта.</w:t>
      </w:r>
    </w:p>
    <w:p w:rsidR="000F2A7F" w:rsidRPr="00BE048C" w:rsidRDefault="000F2A7F" w:rsidP="000F2A7F">
      <w:pPr>
        <w:tabs>
          <w:tab w:val="left" w:pos="567"/>
        </w:tabs>
        <w:spacing w:after="0" w:line="240" w:lineRule="auto"/>
        <w:ind w:firstLine="283"/>
        <w:jc w:val="both"/>
        <w:rPr>
          <w:rFonts w:ascii="Times New Roman" w:eastAsia="Calibri" w:hAnsi="Times New Roman" w:cs="Times New Roman"/>
          <w:sz w:val="20"/>
          <w:szCs w:val="20"/>
        </w:rPr>
      </w:pPr>
      <w:r w:rsidRPr="00BE048C">
        <w:rPr>
          <w:rFonts w:ascii="Times New Roman" w:eastAsia="Times New Roman" w:hAnsi="Times New Roman" w:cs="Times New Roman"/>
          <w:sz w:val="20"/>
          <w:szCs w:val="20"/>
          <w:lang w:eastAsia="ru-RU"/>
        </w:rPr>
        <w:t xml:space="preserve">Поставка осуществляется в рабочее время Заказчика (будние дни, с 9:30 до 16:00) по предварительному согласованию. </w:t>
      </w:r>
    </w:p>
    <w:p w:rsidR="000F2A7F" w:rsidRPr="00BE048C" w:rsidRDefault="000F2A7F" w:rsidP="000F2A7F">
      <w:pPr>
        <w:tabs>
          <w:tab w:val="left" w:pos="567"/>
        </w:tabs>
        <w:autoSpaceDE w:val="0"/>
        <w:autoSpaceDN w:val="0"/>
        <w:adjustRightInd w:val="0"/>
        <w:spacing w:after="0" w:line="240" w:lineRule="auto"/>
        <w:ind w:firstLine="283"/>
        <w:jc w:val="both"/>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 xml:space="preserve">Поставщик обязан известить Заказчика о готовности товара к отгрузке не позднее, чем за 2 (Два) рабочих дня до отгрузки. </w:t>
      </w:r>
    </w:p>
    <w:p w:rsidR="000F2A7F" w:rsidRDefault="000F2A7F" w:rsidP="000F2A7F">
      <w:pPr>
        <w:tabs>
          <w:tab w:val="left" w:pos="567"/>
        </w:tabs>
        <w:autoSpaceDE w:val="0"/>
        <w:autoSpaceDN w:val="0"/>
        <w:adjustRightInd w:val="0"/>
        <w:spacing w:after="0" w:line="240" w:lineRule="auto"/>
        <w:ind w:firstLine="283"/>
        <w:jc w:val="both"/>
        <w:rPr>
          <w:rFonts w:ascii="Times New Roman" w:eastAsia="Times New Roman" w:hAnsi="Times New Roman" w:cs="Times New Roman"/>
          <w:sz w:val="20"/>
          <w:szCs w:val="20"/>
          <w:lang w:eastAsia="ru-RU"/>
        </w:rPr>
      </w:pPr>
      <w:r w:rsidRPr="00BE048C">
        <w:rPr>
          <w:rFonts w:ascii="Times New Roman" w:eastAsia="Times New Roman" w:hAnsi="Times New Roman" w:cs="Times New Roman"/>
          <w:sz w:val="20"/>
          <w:szCs w:val="20"/>
          <w:lang w:eastAsia="ru-RU"/>
        </w:rPr>
        <w:t>Согласование даты доставки товара может осуществляться путем вручения Заказчику документа, а также средствами телефонной, факсимильной, компьютерной или иной связи, позволяющей достоверно установить, что документ исходит от надлежащей стороны по Контракту.</w:t>
      </w:r>
    </w:p>
    <w:p w:rsidR="000F2A7F" w:rsidRDefault="000F2A7F" w:rsidP="000F2A7F">
      <w:pPr>
        <w:tabs>
          <w:tab w:val="left" w:pos="567"/>
        </w:tabs>
        <w:autoSpaceDE w:val="0"/>
        <w:autoSpaceDN w:val="0"/>
        <w:adjustRightInd w:val="0"/>
        <w:spacing w:after="0" w:line="240" w:lineRule="auto"/>
        <w:ind w:firstLine="283"/>
        <w:jc w:val="both"/>
        <w:rPr>
          <w:rFonts w:ascii="Times New Roman" w:eastAsia="Times New Roman" w:hAnsi="Times New Roman" w:cs="Times New Roman"/>
          <w:sz w:val="20"/>
          <w:szCs w:val="20"/>
          <w:lang w:eastAsia="ru-RU"/>
        </w:rPr>
      </w:pPr>
    </w:p>
    <w:p w:rsidR="000F2A7F" w:rsidRDefault="000F2A7F" w:rsidP="000F2A7F">
      <w:pPr>
        <w:tabs>
          <w:tab w:val="left" w:pos="567"/>
        </w:tabs>
        <w:autoSpaceDE w:val="0"/>
        <w:autoSpaceDN w:val="0"/>
        <w:adjustRightInd w:val="0"/>
        <w:spacing w:after="0" w:line="240" w:lineRule="auto"/>
        <w:ind w:firstLine="283"/>
        <w:jc w:val="both"/>
        <w:rPr>
          <w:rFonts w:ascii="Times New Roman" w:eastAsia="Times New Roman" w:hAnsi="Times New Roman" w:cs="Times New Roman"/>
          <w:sz w:val="20"/>
          <w:szCs w:val="20"/>
          <w:lang w:eastAsia="ru-RU"/>
        </w:rPr>
      </w:pPr>
    </w:p>
    <w:p w:rsidR="000F2A7F" w:rsidRPr="00BE048C" w:rsidRDefault="000F2A7F" w:rsidP="000F2A7F">
      <w:pPr>
        <w:tabs>
          <w:tab w:val="left" w:pos="567"/>
        </w:tabs>
        <w:autoSpaceDE w:val="0"/>
        <w:autoSpaceDN w:val="0"/>
        <w:adjustRightInd w:val="0"/>
        <w:spacing w:after="0" w:line="240" w:lineRule="auto"/>
        <w:ind w:firstLine="283"/>
        <w:jc w:val="both"/>
        <w:rPr>
          <w:rFonts w:ascii="Times New Roman" w:eastAsia="Times New Roman" w:hAnsi="Times New Roman" w:cs="Times New Roman"/>
          <w:sz w:val="20"/>
          <w:szCs w:val="20"/>
          <w:lang w:eastAsia="ru-RU"/>
        </w:rPr>
      </w:pPr>
    </w:p>
    <w:p w:rsidR="000F2A7F" w:rsidRPr="00BE048C" w:rsidRDefault="000F2A7F" w:rsidP="000F2A7F">
      <w:pPr>
        <w:spacing w:after="0" w:line="240" w:lineRule="auto"/>
        <w:rPr>
          <w:rFonts w:ascii="Times New Roman" w:eastAsia="Calibri" w:hAnsi="Times New Roman" w:cs="Times New Roman"/>
          <w:sz w:val="20"/>
          <w:szCs w:val="20"/>
        </w:rPr>
      </w:pPr>
      <w:r w:rsidRPr="00BE048C">
        <w:rPr>
          <w:rFonts w:ascii="Times New Roman" w:eastAsia="Calibri" w:hAnsi="Times New Roman" w:cs="Times New Roman"/>
          <w:sz w:val="20"/>
          <w:szCs w:val="20"/>
        </w:rPr>
        <w:t xml:space="preserve">         Начальник ОХО                                                                                                                                                                 С.Г. </w:t>
      </w:r>
      <w:proofErr w:type="spellStart"/>
      <w:r w:rsidRPr="00BE048C">
        <w:rPr>
          <w:rFonts w:ascii="Times New Roman" w:eastAsia="Calibri" w:hAnsi="Times New Roman" w:cs="Times New Roman"/>
          <w:sz w:val="20"/>
          <w:szCs w:val="20"/>
        </w:rPr>
        <w:t>Солярик</w:t>
      </w:r>
      <w:proofErr w:type="spellEnd"/>
    </w:p>
    <w:p w:rsidR="000F2A7F" w:rsidRPr="00BE048C" w:rsidRDefault="000F2A7F" w:rsidP="000F2A7F">
      <w:pPr>
        <w:spacing w:after="0" w:line="240" w:lineRule="auto"/>
        <w:ind w:firstLine="8647"/>
        <w:rPr>
          <w:rFonts w:ascii="Times New Roman" w:eastAsia="Calibri" w:hAnsi="Times New Roman" w:cs="Times New Roman"/>
          <w:i/>
          <w:sz w:val="20"/>
          <w:szCs w:val="20"/>
        </w:rPr>
      </w:pPr>
      <w:r w:rsidRPr="00BE048C">
        <w:rPr>
          <w:rFonts w:ascii="Times New Roman" w:eastAsia="Calibri" w:hAnsi="Times New Roman" w:cs="Times New Roman"/>
          <w:i/>
          <w:sz w:val="20"/>
          <w:szCs w:val="20"/>
        </w:rPr>
        <w:t>(подпись)</w:t>
      </w:r>
    </w:p>
    <w:p w:rsidR="00E91006" w:rsidRDefault="00E91006" w:rsidP="001F69B4">
      <w:pPr>
        <w:pStyle w:val="a5"/>
        <w:shd w:val="clear" w:color="auto" w:fill="FFFFFF"/>
        <w:spacing w:after="0" w:line="240" w:lineRule="auto"/>
        <w:rPr>
          <w:rFonts w:ascii="Times New Roman" w:eastAsia="Times New Roman" w:hAnsi="Times New Roman" w:cs="Times New Roman"/>
          <w:color w:val="1A1A1A"/>
          <w:lang w:eastAsia="ru-RU"/>
        </w:rPr>
      </w:pPr>
    </w:p>
    <w:p w:rsidR="005C1BB6" w:rsidRDefault="005C1BB6" w:rsidP="001F69B4">
      <w:pPr>
        <w:pStyle w:val="a5"/>
        <w:shd w:val="clear" w:color="auto" w:fill="FFFFFF"/>
        <w:spacing w:after="0" w:line="240" w:lineRule="auto"/>
        <w:rPr>
          <w:rFonts w:ascii="Times New Roman" w:eastAsia="Times New Roman" w:hAnsi="Times New Roman" w:cs="Times New Roman"/>
          <w:color w:val="1A1A1A"/>
          <w:lang w:eastAsia="ru-RU"/>
        </w:rPr>
      </w:pPr>
    </w:p>
    <w:p w:rsidR="005C1BB6" w:rsidRDefault="005C1BB6" w:rsidP="001F69B4">
      <w:pPr>
        <w:pStyle w:val="a5"/>
        <w:shd w:val="clear" w:color="auto" w:fill="FFFFFF"/>
        <w:spacing w:after="0" w:line="240" w:lineRule="auto"/>
        <w:rPr>
          <w:rFonts w:ascii="Times New Roman" w:eastAsia="Times New Roman" w:hAnsi="Times New Roman" w:cs="Times New Roman"/>
          <w:color w:val="1A1A1A"/>
          <w:lang w:eastAsia="ru-RU"/>
        </w:rPr>
      </w:pPr>
    </w:p>
    <w:p w:rsidR="005C1BB6" w:rsidRDefault="005C1BB6" w:rsidP="001F69B4">
      <w:pPr>
        <w:pStyle w:val="a5"/>
        <w:shd w:val="clear" w:color="auto" w:fill="FFFFFF"/>
        <w:spacing w:after="0" w:line="240" w:lineRule="auto"/>
        <w:rPr>
          <w:rFonts w:ascii="Times New Roman" w:eastAsia="Times New Roman" w:hAnsi="Times New Roman" w:cs="Times New Roman"/>
          <w:color w:val="1A1A1A"/>
          <w:lang w:eastAsia="ru-RU"/>
        </w:rPr>
      </w:pPr>
    </w:p>
    <w:p w:rsidR="00E91006" w:rsidRPr="00CD6DA2" w:rsidRDefault="00E91006" w:rsidP="001F69B4">
      <w:pPr>
        <w:pStyle w:val="a5"/>
        <w:shd w:val="clear" w:color="auto" w:fill="FFFFFF"/>
        <w:spacing w:after="0" w:line="240" w:lineRule="auto"/>
        <w:rPr>
          <w:rFonts w:ascii="Times New Roman" w:eastAsia="Times New Roman" w:hAnsi="Times New Roman" w:cs="Times New Roman"/>
          <w:color w:val="1A1A1A"/>
          <w:lang w:eastAsia="ru-RU"/>
        </w:rPr>
      </w:pPr>
    </w:p>
    <w:tbl>
      <w:tblPr>
        <w:tblW w:w="0" w:type="auto"/>
        <w:jc w:val="center"/>
        <w:tblLook w:val="01E0" w:firstRow="1" w:lastRow="1" w:firstColumn="1" w:lastColumn="1" w:noHBand="0" w:noVBand="0"/>
      </w:tblPr>
      <w:tblGrid>
        <w:gridCol w:w="4185"/>
        <w:gridCol w:w="5243"/>
      </w:tblGrid>
      <w:tr w:rsidR="00AE5110" w:rsidRPr="002A04CD" w:rsidTr="00AE5110">
        <w:trPr>
          <w:jc w:val="center"/>
        </w:trPr>
        <w:tc>
          <w:tcPr>
            <w:tcW w:w="4185" w:type="dxa"/>
            <w:hideMark/>
          </w:tcPr>
          <w:p w:rsidR="00AE5110" w:rsidRPr="002A04CD" w:rsidRDefault="00AE5110" w:rsidP="00AE5110">
            <w:pPr>
              <w:spacing w:after="0"/>
              <w:outlineLvl w:val="2"/>
              <w:rPr>
                <w:rFonts w:ascii="Times New Roman" w:hAnsi="Times New Roman" w:cs="Times New Roman"/>
                <w:b/>
                <w:sz w:val="20"/>
                <w:szCs w:val="20"/>
              </w:rPr>
            </w:pPr>
            <w:bookmarkStart w:id="6" w:name="_Hlk209017223"/>
            <w:r w:rsidRPr="002A04CD">
              <w:rPr>
                <w:rFonts w:ascii="Times New Roman" w:hAnsi="Times New Roman" w:cs="Times New Roman"/>
                <w:b/>
                <w:sz w:val="20"/>
                <w:szCs w:val="20"/>
              </w:rPr>
              <w:t>Заказчик</w:t>
            </w:r>
          </w:p>
        </w:tc>
        <w:tc>
          <w:tcPr>
            <w:tcW w:w="5243" w:type="dxa"/>
            <w:vMerge w:val="restart"/>
          </w:tcPr>
          <w:p w:rsidR="00AE5110" w:rsidRPr="002A04CD" w:rsidRDefault="00AE5110" w:rsidP="00AE5110">
            <w:pPr>
              <w:spacing w:after="0"/>
              <w:rPr>
                <w:rFonts w:ascii="Times New Roman" w:hAnsi="Times New Roman" w:cs="Times New Roman"/>
                <w:b/>
                <w:sz w:val="20"/>
                <w:szCs w:val="20"/>
              </w:rPr>
            </w:pPr>
            <w:r w:rsidRPr="002A04CD">
              <w:rPr>
                <w:rFonts w:ascii="Times New Roman" w:hAnsi="Times New Roman" w:cs="Times New Roman"/>
                <w:b/>
                <w:sz w:val="20"/>
                <w:szCs w:val="20"/>
              </w:rPr>
              <w:t>Поставщик</w:t>
            </w:r>
          </w:p>
          <w:p w:rsidR="00AE5110" w:rsidRPr="002A04CD" w:rsidRDefault="00AE5110" w:rsidP="00AE5110">
            <w:pPr>
              <w:spacing w:after="0"/>
              <w:rPr>
                <w:rFonts w:ascii="Times New Roman" w:hAnsi="Times New Roman" w:cs="Times New Roman"/>
                <w:sz w:val="20"/>
                <w:szCs w:val="20"/>
              </w:rPr>
            </w:pPr>
            <w:r w:rsidRPr="002A04CD">
              <w:rPr>
                <w:rFonts w:ascii="Times New Roman" w:hAnsi="Times New Roman" w:cs="Times New Roman"/>
                <w:sz w:val="20"/>
                <w:szCs w:val="20"/>
              </w:rPr>
              <w:t>______________</w:t>
            </w:r>
          </w:p>
          <w:p w:rsidR="00AE5110" w:rsidRPr="002A04CD" w:rsidRDefault="00AE5110" w:rsidP="00AE5110">
            <w:pPr>
              <w:spacing w:after="0"/>
              <w:rPr>
                <w:rFonts w:ascii="Times New Roman" w:hAnsi="Times New Roman" w:cs="Times New Roman"/>
                <w:sz w:val="20"/>
                <w:szCs w:val="20"/>
              </w:rPr>
            </w:pPr>
          </w:p>
          <w:p w:rsidR="00AE5110" w:rsidRDefault="00AE5110" w:rsidP="00AE5110">
            <w:pPr>
              <w:spacing w:after="0"/>
              <w:rPr>
                <w:rFonts w:ascii="Times New Roman" w:hAnsi="Times New Roman" w:cs="Times New Roman"/>
                <w:sz w:val="20"/>
                <w:szCs w:val="20"/>
              </w:rPr>
            </w:pPr>
            <w:r w:rsidRPr="002A04CD">
              <w:rPr>
                <w:rFonts w:ascii="Times New Roman" w:hAnsi="Times New Roman" w:cs="Times New Roman"/>
                <w:sz w:val="20"/>
                <w:szCs w:val="20"/>
              </w:rPr>
              <w:t>/______________/</w:t>
            </w:r>
          </w:p>
          <w:p w:rsidR="00AE5110" w:rsidRPr="002A04CD" w:rsidRDefault="00AE5110" w:rsidP="00AE5110">
            <w:pPr>
              <w:spacing w:after="0"/>
              <w:rPr>
                <w:rFonts w:ascii="Times New Roman" w:hAnsi="Times New Roman" w:cs="Times New Roman"/>
                <w:b/>
                <w:sz w:val="20"/>
                <w:szCs w:val="20"/>
              </w:rPr>
            </w:pPr>
            <w:r>
              <w:rPr>
                <w:rFonts w:ascii="Times New Roman" w:hAnsi="Times New Roman" w:cs="Times New Roman"/>
                <w:i/>
                <w:sz w:val="20"/>
                <w:szCs w:val="20"/>
              </w:rPr>
              <w:t>/Подписано ЭП/</w:t>
            </w:r>
          </w:p>
        </w:tc>
      </w:tr>
      <w:tr w:rsidR="00AE5110" w:rsidRPr="002A04CD" w:rsidTr="00AE5110">
        <w:trPr>
          <w:trHeight w:val="80"/>
          <w:jc w:val="center"/>
        </w:trPr>
        <w:tc>
          <w:tcPr>
            <w:tcW w:w="4185" w:type="dxa"/>
          </w:tcPr>
          <w:p w:rsidR="00AE5110" w:rsidRPr="002A04CD" w:rsidRDefault="00AE5110" w:rsidP="00AE5110">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Заместитель директора по административной деятельности и стратегическому развитию</w:t>
            </w:r>
          </w:p>
          <w:p w:rsidR="00AE5110" w:rsidRPr="002A04CD" w:rsidRDefault="00AE5110" w:rsidP="00AE5110">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/О.Ю. Пластун/</w:t>
            </w:r>
          </w:p>
          <w:p w:rsidR="00AE5110" w:rsidRPr="002A04CD" w:rsidRDefault="00AE5110" w:rsidP="00AE5110">
            <w:pPr>
              <w:suppressLineNumbers/>
              <w:spacing w:after="0"/>
              <w:rPr>
                <w:rFonts w:ascii="Times New Roman" w:hAnsi="Times New Roman" w:cs="Times New Roman"/>
                <w:sz w:val="20"/>
                <w:szCs w:val="20"/>
              </w:rPr>
            </w:pPr>
            <w:r>
              <w:rPr>
                <w:rFonts w:ascii="Times New Roman" w:hAnsi="Times New Roman" w:cs="Times New Roman"/>
                <w:i/>
                <w:sz w:val="20"/>
                <w:szCs w:val="20"/>
              </w:rPr>
              <w:t>/Подписано ЭП/</w:t>
            </w:r>
          </w:p>
        </w:tc>
        <w:tc>
          <w:tcPr>
            <w:tcW w:w="5243" w:type="dxa"/>
            <w:vMerge/>
          </w:tcPr>
          <w:p w:rsidR="00AE5110" w:rsidRPr="002A04CD" w:rsidRDefault="00AE5110" w:rsidP="00AE5110">
            <w:pPr>
              <w:spacing w:after="0"/>
              <w:rPr>
                <w:rFonts w:ascii="Times New Roman" w:hAnsi="Times New Roman" w:cs="Times New Roman"/>
                <w:sz w:val="20"/>
                <w:szCs w:val="20"/>
              </w:rPr>
            </w:pPr>
          </w:p>
        </w:tc>
      </w:tr>
      <w:bookmarkEnd w:id="6"/>
    </w:tbl>
    <w:p w:rsidR="00AE5110" w:rsidRDefault="00AE5110" w:rsidP="00AE5110"/>
    <w:p w:rsidR="00DE2DAF" w:rsidRPr="001C43E6" w:rsidRDefault="00DE2DAF" w:rsidP="001C43E6"/>
    <w:sectPr w:rsidR="00DE2DAF" w:rsidRPr="001C43E6" w:rsidSect="006D7766">
      <w:pgSz w:w="16838" w:h="11906" w:orient="landscape"/>
      <w:pgMar w:top="709" w:right="1134" w:bottom="993"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4010" w:rsidRDefault="00ED4010" w:rsidP="00615259">
      <w:pPr>
        <w:spacing w:after="0" w:line="240" w:lineRule="auto"/>
      </w:pPr>
      <w:r>
        <w:separator/>
      </w:r>
    </w:p>
  </w:endnote>
  <w:endnote w:type="continuationSeparator" w:id="0">
    <w:p w:rsidR="00ED4010" w:rsidRDefault="00ED4010" w:rsidP="00615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GaramondNarrowC">
    <w:altName w:val="MS PMincho"/>
    <w:panose1 w:val="00000000000000000000"/>
    <w:charset w:val="CC"/>
    <w:family w:val="roman"/>
    <w:notTrueType/>
    <w:pitch w:val="default"/>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4010" w:rsidRDefault="00ED4010" w:rsidP="00615259">
      <w:pPr>
        <w:spacing w:after="0" w:line="240" w:lineRule="auto"/>
      </w:pPr>
      <w:r>
        <w:separator/>
      </w:r>
    </w:p>
  </w:footnote>
  <w:footnote w:type="continuationSeparator" w:id="0">
    <w:p w:rsidR="00ED4010" w:rsidRDefault="00ED4010" w:rsidP="00615259">
      <w:pPr>
        <w:spacing w:after="0" w:line="240" w:lineRule="auto"/>
      </w:pPr>
      <w:r>
        <w:continuationSeparator/>
      </w:r>
    </w:p>
  </w:footnote>
  <w:footnote w:id="1">
    <w:p w:rsidR="00ED4010" w:rsidRPr="00092A53" w:rsidRDefault="00ED4010" w:rsidP="00615259">
      <w:pPr>
        <w:pStyle w:val="af1"/>
        <w:contextualSpacing/>
        <w:rPr>
          <w:sz w:val="16"/>
        </w:rPr>
      </w:pPr>
      <w:r w:rsidRPr="00092A53">
        <w:rPr>
          <w:rStyle w:val="afb"/>
          <w:sz w:val="16"/>
        </w:rPr>
        <w:footnoteRef/>
      </w:r>
      <w:r w:rsidRPr="00092A53">
        <w:rPr>
          <w:sz w:val="16"/>
        </w:rPr>
        <w:t xml:space="preserve">   За каждый факт неисполнения заказчиком обязательств, предусмотренных </w:t>
      </w:r>
      <w:r>
        <w:rPr>
          <w:sz w:val="16"/>
        </w:rPr>
        <w:t>Контракт</w:t>
      </w:r>
      <w:r w:rsidRPr="00092A53">
        <w:rPr>
          <w:sz w:val="16"/>
        </w:rPr>
        <w:t xml:space="preserve">ом, за исключением просрочки исполнения обязательств, предусмотренных </w:t>
      </w:r>
      <w:r>
        <w:rPr>
          <w:sz w:val="16"/>
        </w:rPr>
        <w:t>Контракт</w:t>
      </w:r>
      <w:r w:rsidRPr="00092A53">
        <w:rPr>
          <w:sz w:val="16"/>
        </w:rPr>
        <w:t>ом, размер штрафа устанавливается в следующем порядке:</w:t>
      </w:r>
    </w:p>
    <w:p w:rsidR="00ED4010" w:rsidRPr="00092A53" w:rsidRDefault="00ED4010" w:rsidP="00615259">
      <w:pPr>
        <w:pStyle w:val="af1"/>
        <w:contextualSpacing/>
        <w:rPr>
          <w:sz w:val="16"/>
        </w:rPr>
      </w:pPr>
      <w:r w:rsidRPr="00092A53">
        <w:rPr>
          <w:sz w:val="16"/>
        </w:rPr>
        <w:t xml:space="preserve">а) 1000 рублей, если цена </w:t>
      </w:r>
      <w:r>
        <w:rPr>
          <w:sz w:val="16"/>
        </w:rPr>
        <w:t>Контракт</w:t>
      </w:r>
      <w:r w:rsidRPr="00092A53">
        <w:rPr>
          <w:sz w:val="16"/>
        </w:rPr>
        <w:t>а не превышает 3 млн. рублей (включительно);</w:t>
      </w:r>
    </w:p>
    <w:p w:rsidR="00ED4010" w:rsidRPr="00092A53" w:rsidRDefault="00ED4010" w:rsidP="00615259">
      <w:pPr>
        <w:pStyle w:val="af1"/>
        <w:contextualSpacing/>
        <w:rPr>
          <w:sz w:val="16"/>
        </w:rPr>
      </w:pPr>
      <w:r w:rsidRPr="00092A53">
        <w:rPr>
          <w:sz w:val="16"/>
        </w:rPr>
        <w:t xml:space="preserve">б) 5000 рублей, если цена </w:t>
      </w:r>
      <w:r>
        <w:rPr>
          <w:sz w:val="16"/>
        </w:rPr>
        <w:t>Контракт</w:t>
      </w:r>
      <w:r w:rsidRPr="00092A53">
        <w:rPr>
          <w:sz w:val="16"/>
        </w:rPr>
        <w:t>а составляет от 3 млн. рублей до 50 млн. рублей (включительно);</w:t>
      </w:r>
    </w:p>
    <w:p w:rsidR="00ED4010" w:rsidRPr="00092A53" w:rsidRDefault="00ED4010" w:rsidP="00615259">
      <w:pPr>
        <w:pStyle w:val="af1"/>
        <w:contextualSpacing/>
        <w:rPr>
          <w:sz w:val="16"/>
        </w:rPr>
      </w:pPr>
      <w:r w:rsidRPr="00092A53">
        <w:rPr>
          <w:sz w:val="16"/>
        </w:rPr>
        <w:t xml:space="preserve">в) 10000 рублей, если цена </w:t>
      </w:r>
      <w:r>
        <w:rPr>
          <w:sz w:val="16"/>
        </w:rPr>
        <w:t>Контракт</w:t>
      </w:r>
      <w:r w:rsidRPr="00092A53">
        <w:rPr>
          <w:sz w:val="16"/>
        </w:rPr>
        <w:t>а составляет от 50 млн. рублей до 100 млн. рублей (включительно);</w:t>
      </w:r>
    </w:p>
    <w:p w:rsidR="00ED4010" w:rsidRPr="00092A53" w:rsidRDefault="00ED4010" w:rsidP="00615259">
      <w:pPr>
        <w:pStyle w:val="af1"/>
        <w:contextualSpacing/>
        <w:rPr>
          <w:sz w:val="16"/>
        </w:rPr>
      </w:pPr>
      <w:r w:rsidRPr="00092A53">
        <w:rPr>
          <w:sz w:val="16"/>
        </w:rPr>
        <w:t xml:space="preserve">г) 100000 рублей, если цена </w:t>
      </w:r>
      <w:r>
        <w:rPr>
          <w:sz w:val="16"/>
        </w:rPr>
        <w:t>Контракт</w:t>
      </w:r>
      <w:r w:rsidRPr="00092A53">
        <w:rPr>
          <w:sz w:val="16"/>
        </w:rPr>
        <w:t>а превышает 100 млн. рублей.</w:t>
      </w:r>
    </w:p>
  </w:footnote>
  <w:footnote w:id="2">
    <w:p w:rsidR="00ED4010" w:rsidRPr="00092A53" w:rsidRDefault="00ED4010" w:rsidP="00615259">
      <w:pPr>
        <w:pStyle w:val="af1"/>
        <w:contextualSpacing/>
        <w:jc w:val="both"/>
        <w:rPr>
          <w:sz w:val="16"/>
        </w:rPr>
      </w:pPr>
      <w:r w:rsidRPr="00092A53">
        <w:rPr>
          <w:rStyle w:val="afb"/>
          <w:sz w:val="16"/>
        </w:rPr>
        <w:footnoteRef/>
      </w:r>
      <w:r w:rsidRPr="00092A53">
        <w:rPr>
          <w:sz w:val="16"/>
        </w:rPr>
        <w:t xml:space="preserve">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 xml:space="preserve">обязательств, предусмотренных </w:t>
      </w:r>
      <w:r>
        <w:rPr>
          <w:sz w:val="16"/>
        </w:rPr>
        <w:t>Контракт</w:t>
      </w:r>
      <w:r w:rsidRPr="00092A53">
        <w:rPr>
          <w:sz w:val="16"/>
        </w:rPr>
        <w:t xml:space="preserve">ом, за исключением просрочки исполнения обязательств (в том числе гарантийного обязательства), предусмотренных </w:t>
      </w:r>
      <w:r>
        <w:rPr>
          <w:sz w:val="16"/>
        </w:rPr>
        <w:t>Контракт</w:t>
      </w:r>
      <w:r w:rsidRPr="00092A53">
        <w:rPr>
          <w:sz w:val="16"/>
        </w:rPr>
        <w:t>ом, размер штрафа устанавливается в следующем порядке (за исключением случаев, предусмотренных пунктами 4 - 8 настоящих Правил):</w:t>
      </w:r>
    </w:p>
    <w:p w:rsidR="00ED4010" w:rsidRPr="00092A53" w:rsidRDefault="00ED4010" w:rsidP="00615259">
      <w:pPr>
        <w:pStyle w:val="af1"/>
        <w:contextualSpacing/>
        <w:jc w:val="both"/>
        <w:rPr>
          <w:sz w:val="16"/>
        </w:rPr>
      </w:pPr>
      <w:r w:rsidRPr="00092A53">
        <w:rPr>
          <w:sz w:val="16"/>
        </w:rPr>
        <w:t xml:space="preserve">а) 10 процентов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не превышает 3 млн. рублей;</w:t>
      </w:r>
    </w:p>
    <w:p w:rsidR="00ED4010" w:rsidRPr="00092A53" w:rsidRDefault="00ED4010" w:rsidP="00615259">
      <w:pPr>
        <w:pStyle w:val="af1"/>
        <w:contextualSpacing/>
        <w:jc w:val="both"/>
        <w:rPr>
          <w:sz w:val="16"/>
        </w:rPr>
      </w:pPr>
      <w:r w:rsidRPr="00092A53">
        <w:rPr>
          <w:sz w:val="16"/>
        </w:rPr>
        <w:t xml:space="preserve">б) 5 процентов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3 млн. рублей до 50 млн. рублей (включительно);</w:t>
      </w:r>
    </w:p>
    <w:p w:rsidR="00ED4010" w:rsidRPr="00092A53" w:rsidRDefault="00ED4010" w:rsidP="00615259">
      <w:pPr>
        <w:pStyle w:val="af1"/>
        <w:contextualSpacing/>
        <w:jc w:val="both"/>
        <w:rPr>
          <w:sz w:val="16"/>
        </w:rPr>
      </w:pPr>
      <w:r w:rsidRPr="00092A53">
        <w:rPr>
          <w:sz w:val="16"/>
        </w:rPr>
        <w:t xml:space="preserve">в) 1 процент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50 млн. рублей до 100 млн. рублей (включительно);</w:t>
      </w:r>
    </w:p>
    <w:p w:rsidR="00ED4010" w:rsidRPr="00092A53" w:rsidRDefault="00ED4010" w:rsidP="00615259">
      <w:pPr>
        <w:pStyle w:val="af1"/>
        <w:contextualSpacing/>
        <w:jc w:val="both"/>
        <w:rPr>
          <w:sz w:val="16"/>
        </w:rPr>
      </w:pPr>
      <w:r w:rsidRPr="00092A53">
        <w:rPr>
          <w:sz w:val="16"/>
        </w:rPr>
        <w:t xml:space="preserve">г) 0,5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100 млн. рублей до 500 млн. рублей (включительно);</w:t>
      </w:r>
    </w:p>
    <w:p w:rsidR="00ED4010" w:rsidRPr="00092A53" w:rsidRDefault="00ED4010" w:rsidP="00615259">
      <w:pPr>
        <w:pStyle w:val="af1"/>
        <w:contextualSpacing/>
        <w:jc w:val="both"/>
        <w:rPr>
          <w:sz w:val="16"/>
        </w:rPr>
      </w:pPr>
      <w:r w:rsidRPr="00092A53">
        <w:rPr>
          <w:sz w:val="16"/>
        </w:rPr>
        <w:t xml:space="preserve">д) 0,4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500 млн. рублей до 1 млрд. рублей (включительно);</w:t>
      </w:r>
    </w:p>
    <w:p w:rsidR="00ED4010" w:rsidRPr="00092A53" w:rsidRDefault="00ED4010" w:rsidP="00615259">
      <w:pPr>
        <w:pStyle w:val="af1"/>
        <w:contextualSpacing/>
        <w:jc w:val="both"/>
        <w:rPr>
          <w:sz w:val="16"/>
        </w:rPr>
      </w:pPr>
      <w:r w:rsidRPr="00092A53">
        <w:rPr>
          <w:sz w:val="16"/>
        </w:rPr>
        <w:t xml:space="preserve">е) 0,3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1 млрд. рублей до 2 млрд. рублей (включительно);</w:t>
      </w:r>
    </w:p>
    <w:p w:rsidR="00ED4010" w:rsidRPr="00092A53" w:rsidRDefault="00ED4010" w:rsidP="00615259">
      <w:pPr>
        <w:pStyle w:val="af1"/>
        <w:contextualSpacing/>
        <w:jc w:val="both"/>
        <w:rPr>
          <w:sz w:val="16"/>
        </w:rPr>
      </w:pPr>
      <w:r w:rsidRPr="00092A53">
        <w:rPr>
          <w:sz w:val="16"/>
        </w:rPr>
        <w:t xml:space="preserve">ж) 0,25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2 млрд. рублей до 5 млрд. рублей (включительно);</w:t>
      </w:r>
    </w:p>
    <w:p w:rsidR="00ED4010" w:rsidRPr="00092A53" w:rsidRDefault="00ED4010" w:rsidP="00615259">
      <w:pPr>
        <w:pStyle w:val="af1"/>
        <w:contextualSpacing/>
        <w:jc w:val="both"/>
        <w:rPr>
          <w:sz w:val="16"/>
        </w:rPr>
      </w:pPr>
      <w:r w:rsidRPr="00092A53">
        <w:rPr>
          <w:sz w:val="16"/>
        </w:rPr>
        <w:t xml:space="preserve">з) 0,2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5 млрд. рублей до 10 млрд. рублей (включительно);</w:t>
      </w:r>
    </w:p>
    <w:p w:rsidR="00ED4010" w:rsidRPr="00092A53" w:rsidRDefault="00ED4010" w:rsidP="00615259">
      <w:pPr>
        <w:pStyle w:val="af1"/>
        <w:contextualSpacing/>
        <w:jc w:val="both"/>
        <w:rPr>
          <w:sz w:val="16"/>
        </w:rPr>
      </w:pPr>
      <w:r w:rsidRPr="00092A53">
        <w:rPr>
          <w:sz w:val="16"/>
        </w:rPr>
        <w:t xml:space="preserve">и) 0,1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превышает 10 млрд. рублей.</w:t>
      </w:r>
    </w:p>
    <w:p w:rsidR="00ED4010" w:rsidRPr="00092A53" w:rsidRDefault="00ED4010" w:rsidP="00615259">
      <w:pPr>
        <w:pStyle w:val="af1"/>
        <w:contextualSpacing/>
        <w:jc w:val="both"/>
        <w:rPr>
          <w:sz w:val="16"/>
        </w:rPr>
      </w:pPr>
      <w:r w:rsidRPr="00092A53">
        <w:rPr>
          <w:sz w:val="16"/>
        </w:rPr>
        <w:t xml:space="preserve">В соответствии с пунктом 4 Правил: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 xml:space="preserve">обязательств, предусмотренных </w:t>
      </w:r>
      <w:r>
        <w:rPr>
          <w:sz w:val="16"/>
        </w:rPr>
        <w:t>Контракт</w:t>
      </w:r>
      <w:r w:rsidRPr="00092A53">
        <w:rPr>
          <w:sz w:val="16"/>
        </w:rPr>
        <w:t xml:space="preserve">ом, заключенным по результатам определения </w:t>
      </w:r>
      <w:r>
        <w:rPr>
          <w:sz w:val="16"/>
        </w:rPr>
        <w:t xml:space="preserve">Поставщика (исполнителя, </w:t>
      </w:r>
      <w:r w:rsidRPr="00092A53">
        <w:rPr>
          <w:sz w:val="16"/>
        </w:rPr>
        <w:t xml:space="preserve">подрядчика) в соответствии с пунктом 1 части 1 статьи 30 Федерального закона "О </w:t>
      </w:r>
      <w:r>
        <w:rPr>
          <w:sz w:val="16"/>
        </w:rPr>
        <w:t>Контракт</w:t>
      </w:r>
      <w:r w:rsidRPr="00092A53">
        <w:rPr>
          <w:sz w:val="16"/>
        </w:rPr>
        <w:t xml:space="preserve">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w:t>
      </w:r>
      <w:r>
        <w:rPr>
          <w:sz w:val="16"/>
        </w:rPr>
        <w:t>Контракт</w:t>
      </w:r>
      <w:r w:rsidRPr="00092A53">
        <w:rPr>
          <w:sz w:val="16"/>
        </w:rPr>
        <w:t xml:space="preserve">ом, размер штрафа устанавливается в размере 1 процента цены </w:t>
      </w:r>
      <w:r>
        <w:rPr>
          <w:sz w:val="16"/>
        </w:rPr>
        <w:t>Контракт</w:t>
      </w:r>
      <w:r w:rsidRPr="00092A53">
        <w:rPr>
          <w:sz w:val="16"/>
        </w:rPr>
        <w:t>а (этапа), но не более 5 тыс. рублей и не менее 1 тыс. рублей.</w:t>
      </w:r>
    </w:p>
    <w:p w:rsidR="00ED4010" w:rsidRPr="00092A53" w:rsidRDefault="00ED4010" w:rsidP="00615259">
      <w:pPr>
        <w:pStyle w:val="af1"/>
        <w:contextualSpacing/>
        <w:jc w:val="both"/>
        <w:rPr>
          <w:sz w:val="16"/>
        </w:rPr>
      </w:pPr>
      <w:r w:rsidRPr="00092A53">
        <w:rPr>
          <w:sz w:val="16"/>
        </w:rPr>
        <w:t xml:space="preserve">В соответствии с пунктом 5 Правил: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 xml:space="preserve">обязательств, предусмотренных </w:t>
      </w:r>
      <w:r>
        <w:rPr>
          <w:sz w:val="16"/>
        </w:rPr>
        <w:t>Контракт</w:t>
      </w:r>
      <w:r w:rsidRPr="00092A53">
        <w:rPr>
          <w:sz w:val="16"/>
        </w:rPr>
        <w:t xml:space="preserve">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w:t>
      </w:r>
      <w:r>
        <w:rPr>
          <w:sz w:val="16"/>
        </w:rPr>
        <w:t>Контракт</w:t>
      </w:r>
      <w:r w:rsidRPr="00092A53">
        <w:rPr>
          <w:sz w:val="16"/>
        </w:rPr>
        <w:t xml:space="preserve">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w:t>
      </w:r>
      <w:r>
        <w:rPr>
          <w:sz w:val="16"/>
        </w:rPr>
        <w:t>Контракт</w:t>
      </w:r>
      <w:r w:rsidRPr="00092A53">
        <w:rPr>
          <w:sz w:val="16"/>
        </w:rPr>
        <w:t>ом, и устанавливается в следующем порядке:</w:t>
      </w:r>
    </w:p>
    <w:p w:rsidR="00ED4010" w:rsidRPr="00092A53" w:rsidRDefault="00ED4010" w:rsidP="00615259">
      <w:pPr>
        <w:pStyle w:val="af1"/>
        <w:contextualSpacing/>
        <w:jc w:val="both"/>
        <w:rPr>
          <w:sz w:val="16"/>
        </w:rPr>
      </w:pPr>
      <w:r w:rsidRPr="00092A53">
        <w:rPr>
          <w:sz w:val="16"/>
        </w:rPr>
        <w:t xml:space="preserve">а) в случае, если цена </w:t>
      </w:r>
      <w:r>
        <w:rPr>
          <w:sz w:val="16"/>
        </w:rPr>
        <w:t>Контракт</w:t>
      </w:r>
      <w:r w:rsidRPr="00092A53">
        <w:rPr>
          <w:sz w:val="16"/>
        </w:rPr>
        <w:t xml:space="preserve">а не превышает начальную (максимальную) цену </w:t>
      </w:r>
      <w:r>
        <w:rPr>
          <w:sz w:val="16"/>
        </w:rPr>
        <w:t>Контракт</w:t>
      </w:r>
      <w:r w:rsidRPr="00092A53">
        <w:rPr>
          <w:sz w:val="16"/>
        </w:rPr>
        <w:t>а:</w:t>
      </w:r>
    </w:p>
    <w:p w:rsidR="00ED4010" w:rsidRPr="00092A53" w:rsidRDefault="00ED4010" w:rsidP="00615259">
      <w:pPr>
        <w:pStyle w:val="af1"/>
        <w:contextualSpacing/>
        <w:jc w:val="both"/>
        <w:rPr>
          <w:sz w:val="16"/>
        </w:rPr>
      </w:pPr>
      <w:r w:rsidRPr="00092A53">
        <w:rPr>
          <w:sz w:val="16"/>
        </w:rPr>
        <w:t xml:space="preserve">10 процентов начальной (максимальной) цены </w:t>
      </w:r>
      <w:r>
        <w:rPr>
          <w:sz w:val="16"/>
        </w:rPr>
        <w:t>Контракт</w:t>
      </w:r>
      <w:r w:rsidRPr="00092A53">
        <w:rPr>
          <w:sz w:val="16"/>
        </w:rPr>
        <w:t xml:space="preserve">а, если цена </w:t>
      </w:r>
      <w:r>
        <w:rPr>
          <w:sz w:val="16"/>
        </w:rPr>
        <w:t>Контракт</w:t>
      </w:r>
      <w:r w:rsidRPr="00092A53">
        <w:rPr>
          <w:sz w:val="16"/>
        </w:rPr>
        <w:t>а не превышает 3 млн. рублей;</w:t>
      </w:r>
    </w:p>
    <w:p w:rsidR="00ED4010" w:rsidRPr="00092A53" w:rsidRDefault="00ED4010" w:rsidP="00615259">
      <w:pPr>
        <w:pStyle w:val="af1"/>
        <w:contextualSpacing/>
        <w:jc w:val="both"/>
        <w:rPr>
          <w:sz w:val="16"/>
        </w:rPr>
      </w:pPr>
      <w:r w:rsidRPr="00092A53">
        <w:rPr>
          <w:sz w:val="16"/>
        </w:rPr>
        <w:t xml:space="preserve">5 процентов начальной (максимальной) цены </w:t>
      </w:r>
      <w:r>
        <w:rPr>
          <w:sz w:val="16"/>
        </w:rPr>
        <w:t>Контракт</w:t>
      </w:r>
      <w:r w:rsidRPr="00092A53">
        <w:rPr>
          <w:sz w:val="16"/>
        </w:rPr>
        <w:t xml:space="preserve">а, если цена </w:t>
      </w:r>
      <w:r>
        <w:rPr>
          <w:sz w:val="16"/>
        </w:rPr>
        <w:t>Контракт</w:t>
      </w:r>
      <w:r w:rsidRPr="00092A53">
        <w:rPr>
          <w:sz w:val="16"/>
        </w:rPr>
        <w:t>а составляет от 3 млн. рублей до 50 млн. рублей (включительно);</w:t>
      </w:r>
    </w:p>
    <w:p w:rsidR="00ED4010" w:rsidRPr="00092A53" w:rsidRDefault="00ED4010" w:rsidP="00615259">
      <w:pPr>
        <w:pStyle w:val="af1"/>
        <w:contextualSpacing/>
        <w:jc w:val="both"/>
        <w:rPr>
          <w:sz w:val="16"/>
        </w:rPr>
      </w:pPr>
      <w:r w:rsidRPr="00092A53">
        <w:rPr>
          <w:sz w:val="16"/>
        </w:rPr>
        <w:t xml:space="preserve">1 процент начальной (максимальной) цены </w:t>
      </w:r>
      <w:r>
        <w:rPr>
          <w:sz w:val="16"/>
        </w:rPr>
        <w:t>Контракт</w:t>
      </w:r>
      <w:r w:rsidRPr="00092A53">
        <w:rPr>
          <w:sz w:val="16"/>
        </w:rPr>
        <w:t xml:space="preserve">а, если цена </w:t>
      </w:r>
      <w:r>
        <w:rPr>
          <w:sz w:val="16"/>
        </w:rPr>
        <w:t>Контракт</w:t>
      </w:r>
      <w:r w:rsidRPr="00092A53">
        <w:rPr>
          <w:sz w:val="16"/>
        </w:rPr>
        <w:t>а составляет от 50 млн. рублей до 100 млн. рублей (включительно);</w:t>
      </w:r>
    </w:p>
    <w:p w:rsidR="00ED4010" w:rsidRPr="00092A53" w:rsidRDefault="00ED4010" w:rsidP="00615259">
      <w:pPr>
        <w:pStyle w:val="af1"/>
        <w:contextualSpacing/>
        <w:jc w:val="both"/>
        <w:rPr>
          <w:sz w:val="16"/>
        </w:rPr>
      </w:pPr>
      <w:r w:rsidRPr="00092A53">
        <w:rPr>
          <w:sz w:val="16"/>
        </w:rPr>
        <w:t xml:space="preserve">б) в случае, если цена </w:t>
      </w:r>
      <w:r>
        <w:rPr>
          <w:sz w:val="16"/>
        </w:rPr>
        <w:t>Контракт</w:t>
      </w:r>
      <w:r w:rsidRPr="00092A53">
        <w:rPr>
          <w:sz w:val="16"/>
        </w:rPr>
        <w:t xml:space="preserve">а превышает начальную (максимальную) цену </w:t>
      </w:r>
      <w:r>
        <w:rPr>
          <w:sz w:val="16"/>
        </w:rPr>
        <w:t>Контракт</w:t>
      </w:r>
      <w:r w:rsidRPr="00092A53">
        <w:rPr>
          <w:sz w:val="16"/>
        </w:rPr>
        <w:t>а:</w:t>
      </w:r>
    </w:p>
    <w:p w:rsidR="00ED4010" w:rsidRPr="00092A53" w:rsidRDefault="00ED4010" w:rsidP="00615259">
      <w:pPr>
        <w:pStyle w:val="af1"/>
        <w:contextualSpacing/>
        <w:jc w:val="both"/>
        <w:rPr>
          <w:sz w:val="16"/>
        </w:rPr>
      </w:pPr>
      <w:r w:rsidRPr="00092A53">
        <w:rPr>
          <w:sz w:val="16"/>
        </w:rPr>
        <w:t xml:space="preserve">10 процентов цены </w:t>
      </w:r>
      <w:r>
        <w:rPr>
          <w:sz w:val="16"/>
        </w:rPr>
        <w:t>Контракт</w:t>
      </w:r>
      <w:r w:rsidRPr="00092A53">
        <w:rPr>
          <w:sz w:val="16"/>
        </w:rPr>
        <w:t xml:space="preserve">а, если цена </w:t>
      </w:r>
      <w:r>
        <w:rPr>
          <w:sz w:val="16"/>
        </w:rPr>
        <w:t>Контракт</w:t>
      </w:r>
      <w:r w:rsidRPr="00092A53">
        <w:rPr>
          <w:sz w:val="16"/>
        </w:rPr>
        <w:t>а не превышает 3 млн. рублей;</w:t>
      </w:r>
    </w:p>
    <w:p w:rsidR="00ED4010" w:rsidRPr="00092A53" w:rsidRDefault="00ED4010" w:rsidP="00615259">
      <w:pPr>
        <w:pStyle w:val="af1"/>
        <w:contextualSpacing/>
        <w:jc w:val="both"/>
        <w:rPr>
          <w:sz w:val="16"/>
        </w:rPr>
      </w:pPr>
      <w:r w:rsidRPr="00092A53">
        <w:rPr>
          <w:sz w:val="16"/>
        </w:rPr>
        <w:t xml:space="preserve">5 процентов цены </w:t>
      </w:r>
      <w:r>
        <w:rPr>
          <w:sz w:val="16"/>
        </w:rPr>
        <w:t>Контракт</w:t>
      </w:r>
      <w:r w:rsidRPr="00092A53">
        <w:rPr>
          <w:sz w:val="16"/>
        </w:rPr>
        <w:t xml:space="preserve">а, если цена </w:t>
      </w:r>
      <w:r>
        <w:rPr>
          <w:sz w:val="16"/>
        </w:rPr>
        <w:t>Контракт</w:t>
      </w:r>
      <w:r w:rsidRPr="00092A53">
        <w:rPr>
          <w:sz w:val="16"/>
        </w:rPr>
        <w:t>а составляет от 3 млн. рублей до 50 млн. рублей (включительно);</w:t>
      </w:r>
    </w:p>
    <w:p w:rsidR="00ED4010" w:rsidRPr="00092A53" w:rsidRDefault="00ED4010" w:rsidP="00615259">
      <w:pPr>
        <w:pStyle w:val="af1"/>
        <w:contextualSpacing/>
        <w:jc w:val="both"/>
        <w:rPr>
          <w:sz w:val="16"/>
        </w:rPr>
      </w:pPr>
      <w:r w:rsidRPr="00092A53">
        <w:rPr>
          <w:sz w:val="16"/>
        </w:rPr>
        <w:t xml:space="preserve">1 процент цены </w:t>
      </w:r>
      <w:r>
        <w:rPr>
          <w:sz w:val="16"/>
        </w:rPr>
        <w:t>Контракт</w:t>
      </w:r>
      <w:r w:rsidRPr="00092A53">
        <w:rPr>
          <w:sz w:val="16"/>
        </w:rPr>
        <w:t xml:space="preserve">а, если цена </w:t>
      </w:r>
      <w:r>
        <w:rPr>
          <w:sz w:val="16"/>
        </w:rPr>
        <w:t>Контракт</w:t>
      </w:r>
      <w:r w:rsidRPr="00092A53">
        <w:rPr>
          <w:sz w:val="16"/>
        </w:rPr>
        <w:t>а составляет от 50 млн. рублей до 100 млн. рублей (включительно).</w:t>
      </w:r>
    </w:p>
    <w:p w:rsidR="00ED4010" w:rsidRPr="00092A53" w:rsidRDefault="00ED4010" w:rsidP="00615259">
      <w:pPr>
        <w:pStyle w:val="af1"/>
        <w:contextualSpacing/>
        <w:jc w:val="both"/>
        <w:rPr>
          <w:sz w:val="16"/>
        </w:rPr>
      </w:pPr>
      <w:r w:rsidRPr="00092A53">
        <w:rPr>
          <w:sz w:val="16"/>
        </w:rPr>
        <w:t>В соответствии с пунктом 6 Правил: За каждый факт неисполнения или ненадлежащего исполнения</w:t>
      </w:r>
      <w:r>
        <w:rPr>
          <w:sz w:val="16"/>
        </w:rPr>
        <w:t xml:space="preserve"> Поставщиком </w:t>
      </w:r>
      <w:r w:rsidRPr="00092A53">
        <w:rPr>
          <w:sz w:val="16"/>
        </w:rPr>
        <w:t xml:space="preserve"> </w:t>
      </w:r>
      <w:r>
        <w:rPr>
          <w:sz w:val="16"/>
        </w:rPr>
        <w:t xml:space="preserve">(исполнителем, </w:t>
      </w:r>
      <w:r w:rsidRPr="00092A53">
        <w:rPr>
          <w:sz w:val="16"/>
        </w:rPr>
        <w:t>подрядчиком</w:t>
      </w:r>
      <w:r>
        <w:rPr>
          <w:sz w:val="16"/>
        </w:rPr>
        <w:t xml:space="preserve">) </w:t>
      </w:r>
      <w:r w:rsidRPr="00092A53">
        <w:rPr>
          <w:sz w:val="16"/>
        </w:rPr>
        <w:t xml:space="preserve">обязательства, предусмотренного </w:t>
      </w:r>
      <w:r>
        <w:rPr>
          <w:sz w:val="16"/>
        </w:rPr>
        <w:t>Контракт</w:t>
      </w:r>
      <w:r w:rsidRPr="00092A53">
        <w:rPr>
          <w:sz w:val="16"/>
        </w:rPr>
        <w:t xml:space="preserve">ом, которое не имеет стоимостного выражения, размер штрафа устанавливается (при наличии в </w:t>
      </w:r>
      <w:r>
        <w:rPr>
          <w:sz w:val="16"/>
        </w:rPr>
        <w:t>Контракт</w:t>
      </w:r>
      <w:r w:rsidRPr="00092A53">
        <w:rPr>
          <w:sz w:val="16"/>
        </w:rPr>
        <w:t>е таких обязательств) в следующем порядке:</w:t>
      </w:r>
    </w:p>
    <w:p w:rsidR="00ED4010" w:rsidRPr="00092A53" w:rsidRDefault="00ED4010" w:rsidP="00615259">
      <w:pPr>
        <w:pStyle w:val="af1"/>
        <w:contextualSpacing/>
        <w:jc w:val="both"/>
        <w:rPr>
          <w:sz w:val="16"/>
        </w:rPr>
      </w:pPr>
      <w:r w:rsidRPr="00092A53">
        <w:rPr>
          <w:sz w:val="16"/>
        </w:rPr>
        <w:t xml:space="preserve">а) 1000 рублей, если цена </w:t>
      </w:r>
      <w:r>
        <w:rPr>
          <w:sz w:val="16"/>
        </w:rPr>
        <w:t>Контракт</w:t>
      </w:r>
      <w:r w:rsidRPr="00092A53">
        <w:rPr>
          <w:sz w:val="16"/>
        </w:rPr>
        <w:t>а не превышает 3 млн. рублей;</w:t>
      </w:r>
    </w:p>
    <w:p w:rsidR="00ED4010" w:rsidRPr="00092A53" w:rsidRDefault="00ED4010" w:rsidP="00615259">
      <w:pPr>
        <w:pStyle w:val="af1"/>
        <w:contextualSpacing/>
        <w:jc w:val="both"/>
        <w:rPr>
          <w:sz w:val="16"/>
        </w:rPr>
      </w:pPr>
      <w:r w:rsidRPr="00092A53">
        <w:rPr>
          <w:sz w:val="16"/>
        </w:rPr>
        <w:t xml:space="preserve">б) 5000 рублей, если цена </w:t>
      </w:r>
      <w:r>
        <w:rPr>
          <w:sz w:val="16"/>
        </w:rPr>
        <w:t>Контракт</w:t>
      </w:r>
      <w:r w:rsidRPr="00092A53">
        <w:rPr>
          <w:sz w:val="16"/>
        </w:rPr>
        <w:t>а составляет от 3 млн. рублей до 50 млн. рублей (включительно);</w:t>
      </w:r>
    </w:p>
    <w:p w:rsidR="00ED4010" w:rsidRPr="00092A53" w:rsidRDefault="00ED4010" w:rsidP="00615259">
      <w:pPr>
        <w:pStyle w:val="af1"/>
        <w:contextualSpacing/>
        <w:jc w:val="both"/>
        <w:rPr>
          <w:sz w:val="16"/>
        </w:rPr>
      </w:pPr>
      <w:r w:rsidRPr="00092A53">
        <w:rPr>
          <w:sz w:val="16"/>
        </w:rPr>
        <w:t xml:space="preserve">в) 10000 рублей, если цена </w:t>
      </w:r>
      <w:r>
        <w:rPr>
          <w:sz w:val="16"/>
        </w:rPr>
        <w:t>Контракт</w:t>
      </w:r>
      <w:r w:rsidRPr="00092A53">
        <w:rPr>
          <w:sz w:val="16"/>
        </w:rPr>
        <w:t>а составляет от 50 млн. рублей до 100 млн. рублей (включительно);</w:t>
      </w:r>
    </w:p>
    <w:p w:rsidR="00ED4010" w:rsidRPr="00092A53" w:rsidRDefault="00ED4010" w:rsidP="00615259">
      <w:pPr>
        <w:pStyle w:val="af1"/>
        <w:contextualSpacing/>
        <w:jc w:val="both"/>
        <w:rPr>
          <w:sz w:val="16"/>
        </w:rPr>
      </w:pPr>
      <w:r w:rsidRPr="00092A53">
        <w:rPr>
          <w:sz w:val="16"/>
        </w:rPr>
        <w:t xml:space="preserve">г) 100000 рублей, если цена </w:t>
      </w:r>
      <w:r>
        <w:rPr>
          <w:sz w:val="16"/>
        </w:rPr>
        <w:t>Контракт</w:t>
      </w:r>
      <w:r w:rsidRPr="00092A53">
        <w:rPr>
          <w:sz w:val="16"/>
        </w:rPr>
        <w:t>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A587C"/>
    <w:multiLevelType w:val="multilevel"/>
    <w:tmpl w:val="C9B48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653EE"/>
    <w:multiLevelType w:val="multilevel"/>
    <w:tmpl w:val="4AC85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EB31F9"/>
    <w:multiLevelType w:val="multilevel"/>
    <w:tmpl w:val="3F6464D0"/>
    <w:lvl w:ilvl="0">
      <w:start w:val="1"/>
      <w:numFmt w:val="decimal"/>
      <w:lvlText w:val="%1."/>
      <w:lvlJc w:val="left"/>
      <w:pPr>
        <w:ind w:left="720" w:hanging="360"/>
      </w:pPr>
      <w:rPr>
        <w:rFonts w:ascii="Times New Roman" w:eastAsiaTheme="minorHAnsi" w:hAnsi="Times New Roman" w:cstheme="minorBidi"/>
        <w:b/>
      </w:rPr>
    </w:lvl>
    <w:lvl w:ilvl="1">
      <w:start w:val="1"/>
      <w:numFmt w:val="decimal"/>
      <w:isLgl/>
      <w:lvlText w:val="%1.%2"/>
      <w:lvlJc w:val="left"/>
      <w:pPr>
        <w:ind w:left="921" w:hanging="495"/>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452315F"/>
    <w:multiLevelType w:val="hybridMultilevel"/>
    <w:tmpl w:val="A2DAF512"/>
    <w:lvl w:ilvl="0" w:tplc="04190001">
      <w:start w:val="1"/>
      <w:numFmt w:val="bullet"/>
      <w:pStyle w:val="a"/>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 w15:restartNumberingAfterBreak="0">
    <w:nsid w:val="18A115B5"/>
    <w:multiLevelType w:val="hybridMultilevel"/>
    <w:tmpl w:val="A3C674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B71B9C"/>
    <w:multiLevelType w:val="hybridMultilevel"/>
    <w:tmpl w:val="0908FA22"/>
    <w:lvl w:ilvl="0" w:tplc="1C72B974">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1B6F21B8"/>
    <w:multiLevelType w:val="multilevel"/>
    <w:tmpl w:val="8F30B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5B104E"/>
    <w:multiLevelType w:val="multilevel"/>
    <w:tmpl w:val="45D8FB3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CFC1E92"/>
    <w:multiLevelType w:val="multilevel"/>
    <w:tmpl w:val="E4C27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571AD9"/>
    <w:multiLevelType w:val="multilevel"/>
    <w:tmpl w:val="3EE09C82"/>
    <w:lvl w:ilvl="0">
      <w:start w:val="1"/>
      <w:numFmt w:val="decimal"/>
      <w:pStyle w:val="02statia2"/>
      <w:lvlText w:val="%1."/>
      <w:lvlJc w:val="center"/>
      <w:pPr>
        <w:tabs>
          <w:tab w:val="num" w:pos="0"/>
        </w:tabs>
      </w:pPr>
      <w:rPr>
        <w:rFonts w:cs="Times New Roman"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0"/>
      <w:lvlText w:val="%1.%2.%3"/>
      <w:lvlJc w:val="left"/>
      <w:pPr>
        <w:tabs>
          <w:tab w:val="num" w:pos="851"/>
        </w:tabs>
        <w:ind w:left="851" w:hanging="851"/>
      </w:pPr>
      <w:rPr>
        <w:rFonts w:cs="Times New Roman" w:hint="default"/>
        <w:b w:val="0"/>
        <w:bCs w:val="0"/>
        <w:i w:val="0"/>
        <w:iCs w:val="0"/>
      </w:rPr>
    </w:lvl>
    <w:lvl w:ilvl="3">
      <w:start w:val="1"/>
      <w:numFmt w:val="lowerLetter"/>
      <w:pStyle w:val="-1"/>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15:restartNumberingAfterBreak="0">
    <w:nsid w:val="1FB76E76"/>
    <w:multiLevelType w:val="multilevel"/>
    <w:tmpl w:val="F1840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61202E"/>
    <w:multiLevelType w:val="hybridMultilevel"/>
    <w:tmpl w:val="8E1C52D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15:restartNumberingAfterBreak="0">
    <w:nsid w:val="266D5F80"/>
    <w:multiLevelType w:val="hybridMultilevel"/>
    <w:tmpl w:val="72768F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DA13CC8"/>
    <w:multiLevelType w:val="hybridMultilevel"/>
    <w:tmpl w:val="6FEC30D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34A00DE5"/>
    <w:multiLevelType w:val="multilevel"/>
    <w:tmpl w:val="9CA27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2C14E5"/>
    <w:multiLevelType w:val="multilevel"/>
    <w:tmpl w:val="B310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EC4E3A"/>
    <w:multiLevelType w:val="multilevel"/>
    <w:tmpl w:val="8F5A0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890B01"/>
    <w:multiLevelType w:val="multilevel"/>
    <w:tmpl w:val="A3E07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D97E87"/>
    <w:multiLevelType w:val="hybridMultilevel"/>
    <w:tmpl w:val="A72A62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FC74E36"/>
    <w:multiLevelType w:val="multilevel"/>
    <w:tmpl w:val="540A5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F53BF2"/>
    <w:multiLevelType w:val="hybridMultilevel"/>
    <w:tmpl w:val="02B095EE"/>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E9C5E2D"/>
    <w:multiLevelType w:val="multilevel"/>
    <w:tmpl w:val="393E5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85522B"/>
    <w:multiLevelType w:val="multilevel"/>
    <w:tmpl w:val="5A3E7950"/>
    <w:lvl w:ilvl="0">
      <w:start w:val="1"/>
      <w:numFmt w:val="decimal"/>
      <w:lvlText w:val="%1."/>
      <w:lvlJc w:val="left"/>
      <w:pPr>
        <w:ind w:left="360" w:hanging="360"/>
      </w:pPr>
      <w:rPr>
        <w:rFonts w:hint="default"/>
        <w:b/>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673C288C"/>
    <w:multiLevelType w:val="hybridMultilevel"/>
    <w:tmpl w:val="6FEC30D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69AE7B23"/>
    <w:multiLevelType w:val="hybridMultilevel"/>
    <w:tmpl w:val="923691DC"/>
    <w:lvl w:ilvl="0" w:tplc="0419000F">
      <w:start w:val="1"/>
      <w:numFmt w:val="decimal"/>
      <w:lvlText w:val="%1."/>
      <w:lvlJc w:val="left"/>
      <w:pPr>
        <w:ind w:left="1003" w:hanging="360"/>
      </w:p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25" w15:restartNumberingAfterBreak="0">
    <w:nsid w:val="6B9202B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C151E6B"/>
    <w:multiLevelType w:val="hybridMultilevel"/>
    <w:tmpl w:val="F71EC5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E1D0D2D"/>
    <w:multiLevelType w:val="multilevel"/>
    <w:tmpl w:val="347240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8" w15:restartNumberingAfterBreak="0">
    <w:nsid w:val="73F542B1"/>
    <w:multiLevelType w:val="hybridMultilevel"/>
    <w:tmpl w:val="A5F06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43E3363"/>
    <w:multiLevelType w:val="hybridMultilevel"/>
    <w:tmpl w:val="46F229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4AB03C6"/>
    <w:multiLevelType w:val="multilevel"/>
    <w:tmpl w:val="E8943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627D15"/>
    <w:multiLevelType w:val="multilevel"/>
    <w:tmpl w:val="D3BC5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635C12"/>
    <w:multiLevelType w:val="hybridMultilevel"/>
    <w:tmpl w:val="9806B97A"/>
    <w:lvl w:ilvl="0" w:tplc="8A7E70AA">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5"/>
  </w:num>
  <w:num w:numId="3">
    <w:abstractNumId w:val="9"/>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21"/>
  </w:num>
  <w:num w:numId="6">
    <w:abstractNumId w:val="31"/>
  </w:num>
  <w:num w:numId="7">
    <w:abstractNumId w:val="30"/>
  </w:num>
  <w:num w:numId="8">
    <w:abstractNumId w:val="8"/>
  </w:num>
  <w:num w:numId="9">
    <w:abstractNumId w:val="19"/>
  </w:num>
  <w:num w:numId="10">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17"/>
  </w:num>
  <w:num w:numId="12">
    <w:abstractNumId w:val="15"/>
  </w:num>
  <w:num w:numId="13">
    <w:abstractNumId w:val="6"/>
  </w:num>
  <w:num w:numId="14">
    <w:abstractNumId w:val="16"/>
  </w:num>
  <w:num w:numId="15">
    <w:abstractNumId w:val="0"/>
  </w:num>
  <w:num w:numId="16">
    <w:abstractNumId w:val="10"/>
  </w:num>
  <w:num w:numId="17">
    <w:abstractNumId w:val="14"/>
  </w:num>
  <w:num w:numId="18">
    <w:abstractNumId w:val="18"/>
  </w:num>
  <w:num w:numId="19">
    <w:abstractNumId w:val="28"/>
  </w:num>
  <w:num w:numId="20">
    <w:abstractNumId w:val="12"/>
  </w:num>
  <w:num w:numId="21">
    <w:abstractNumId w:val="29"/>
  </w:num>
  <w:num w:numId="22">
    <w:abstractNumId w:val="23"/>
  </w:num>
  <w:num w:numId="23">
    <w:abstractNumId w:val="7"/>
  </w:num>
  <w:num w:numId="24">
    <w:abstractNumId w:val="2"/>
  </w:num>
  <w:num w:numId="25">
    <w:abstractNumId w:val="22"/>
  </w:num>
  <w:num w:numId="26">
    <w:abstractNumId w:val="27"/>
  </w:num>
  <w:num w:numId="27">
    <w:abstractNumId w:val="4"/>
  </w:num>
  <w:num w:numId="28">
    <w:abstractNumId w:val="32"/>
  </w:num>
  <w:num w:numId="29">
    <w:abstractNumId w:val="11"/>
  </w:num>
  <w:num w:numId="30">
    <w:abstractNumId w:val="26"/>
  </w:num>
  <w:num w:numId="31">
    <w:abstractNumId w:val="20"/>
  </w:num>
  <w:num w:numId="32">
    <w:abstractNumId w:val="5"/>
  </w:num>
  <w:num w:numId="33">
    <w:abstractNumId w:val="13"/>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259"/>
    <w:rsid w:val="00011C06"/>
    <w:rsid w:val="000120CF"/>
    <w:rsid w:val="00013CF6"/>
    <w:rsid w:val="00052F70"/>
    <w:rsid w:val="00057531"/>
    <w:rsid w:val="000620A0"/>
    <w:rsid w:val="00070D32"/>
    <w:rsid w:val="0007176F"/>
    <w:rsid w:val="00090382"/>
    <w:rsid w:val="000972F6"/>
    <w:rsid w:val="000B0775"/>
    <w:rsid w:val="000B62FC"/>
    <w:rsid w:val="000B6AE7"/>
    <w:rsid w:val="000C18E5"/>
    <w:rsid w:val="000D21FC"/>
    <w:rsid w:val="000F0053"/>
    <w:rsid w:val="000F2A7F"/>
    <w:rsid w:val="00110796"/>
    <w:rsid w:val="00110C54"/>
    <w:rsid w:val="00111C0B"/>
    <w:rsid w:val="00126887"/>
    <w:rsid w:val="001325DB"/>
    <w:rsid w:val="00135D8D"/>
    <w:rsid w:val="00137C08"/>
    <w:rsid w:val="00144EBB"/>
    <w:rsid w:val="00155985"/>
    <w:rsid w:val="00166658"/>
    <w:rsid w:val="001710AF"/>
    <w:rsid w:val="00176FCD"/>
    <w:rsid w:val="00177A6D"/>
    <w:rsid w:val="001847A1"/>
    <w:rsid w:val="00185677"/>
    <w:rsid w:val="001C2E26"/>
    <w:rsid w:val="001C43E6"/>
    <w:rsid w:val="001D2E22"/>
    <w:rsid w:val="001D46B2"/>
    <w:rsid w:val="001E7FAC"/>
    <w:rsid w:val="001F2414"/>
    <w:rsid w:val="001F69B4"/>
    <w:rsid w:val="00210202"/>
    <w:rsid w:val="00233F50"/>
    <w:rsid w:val="002358D8"/>
    <w:rsid w:val="00245A5A"/>
    <w:rsid w:val="00245D09"/>
    <w:rsid w:val="002553D8"/>
    <w:rsid w:val="00255CCE"/>
    <w:rsid w:val="00264D86"/>
    <w:rsid w:val="00267B03"/>
    <w:rsid w:val="00281EEC"/>
    <w:rsid w:val="0028367B"/>
    <w:rsid w:val="00283DB1"/>
    <w:rsid w:val="002911AD"/>
    <w:rsid w:val="00291F10"/>
    <w:rsid w:val="00294FE5"/>
    <w:rsid w:val="00296206"/>
    <w:rsid w:val="002A0F40"/>
    <w:rsid w:val="002A6B38"/>
    <w:rsid w:val="002B3633"/>
    <w:rsid w:val="002D28E7"/>
    <w:rsid w:val="002F71FC"/>
    <w:rsid w:val="003043DE"/>
    <w:rsid w:val="0030704C"/>
    <w:rsid w:val="00310E80"/>
    <w:rsid w:val="00324E39"/>
    <w:rsid w:val="003310A8"/>
    <w:rsid w:val="00334A1B"/>
    <w:rsid w:val="00334BB6"/>
    <w:rsid w:val="00347F0F"/>
    <w:rsid w:val="003728B9"/>
    <w:rsid w:val="00375602"/>
    <w:rsid w:val="00384C7A"/>
    <w:rsid w:val="0038548F"/>
    <w:rsid w:val="003A1B50"/>
    <w:rsid w:val="003B2E43"/>
    <w:rsid w:val="003C00F4"/>
    <w:rsid w:val="003C28B8"/>
    <w:rsid w:val="003C3C22"/>
    <w:rsid w:val="003C46E0"/>
    <w:rsid w:val="003C4D4D"/>
    <w:rsid w:val="003E5C77"/>
    <w:rsid w:val="003F0DEC"/>
    <w:rsid w:val="0040069D"/>
    <w:rsid w:val="00410181"/>
    <w:rsid w:val="00422F6A"/>
    <w:rsid w:val="00422FF2"/>
    <w:rsid w:val="00430A03"/>
    <w:rsid w:val="00444591"/>
    <w:rsid w:val="00445CC9"/>
    <w:rsid w:val="0047158C"/>
    <w:rsid w:val="0048034B"/>
    <w:rsid w:val="0049554C"/>
    <w:rsid w:val="004A11F5"/>
    <w:rsid w:val="004C0906"/>
    <w:rsid w:val="004D1D88"/>
    <w:rsid w:val="004E1209"/>
    <w:rsid w:val="004E1305"/>
    <w:rsid w:val="004E2D01"/>
    <w:rsid w:val="004E7713"/>
    <w:rsid w:val="004F1E36"/>
    <w:rsid w:val="004F7716"/>
    <w:rsid w:val="00516FD5"/>
    <w:rsid w:val="00536920"/>
    <w:rsid w:val="00547B50"/>
    <w:rsid w:val="005517FE"/>
    <w:rsid w:val="00551B87"/>
    <w:rsid w:val="00591828"/>
    <w:rsid w:val="005A2B29"/>
    <w:rsid w:val="005A38F6"/>
    <w:rsid w:val="005B2CCB"/>
    <w:rsid w:val="005B5DE9"/>
    <w:rsid w:val="005B629D"/>
    <w:rsid w:val="005C1BB6"/>
    <w:rsid w:val="005E15D3"/>
    <w:rsid w:val="005E167E"/>
    <w:rsid w:val="005E3D18"/>
    <w:rsid w:val="005F371E"/>
    <w:rsid w:val="006049C9"/>
    <w:rsid w:val="00615259"/>
    <w:rsid w:val="0063256E"/>
    <w:rsid w:val="006328D5"/>
    <w:rsid w:val="00636A6B"/>
    <w:rsid w:val="006376B6"/>
    <w:rsid w:val="00637CFB"/>
    <w:rsid w:val="00650557"/>
    <w:rsid w:val="00654DB0"/>
    <w:rsid w:val="00666339"/>
    <w:rsid w:val="00676DAD"/>
    <w:rsid w:val="006A1DC6"/>
    <w:rsid w:val="006A20E7"/>
    <w:rsid w:val="006A34E2"/>
    <w:rsid w:val="006A3DA2"/>
    <w:rsid w:val="006A52F9"/>
    <w:rsid w:val="006B0F6C"/>
    <w:rsid w:val="006B5AB6"/>
    <w:rsid w:val="006C508F"/>
    <w:rsid w:val="006D029F"/>
    <w:rsid w:val="006D3468"/>
    <w:rsid w:val="006D7766"/>
    <w:rsid w:val="006E64F4"/>
    <w:rsid w:val="006E6D4F"/>
    <w:rsid w:val="006F449A"/>
    <w:rsid w:val="006F5D84"/>
    <w:rsid w:val="006F7A01"/>
    <w:rsid w:val="00714E22"/>
    <w:rsid w:val="00746E79"/>
    <w:rsid w:val="0076556A"/>
    <w:rsid w:val="00773851"/>
    <w:rsid w:val="00776A3E"/>
    <w:rsid w:val="00781B40"/>
    <w:rsid w:val="007C3807"/>
    <w:rsid w:val="007D2EB7"/>
    <w:rsid w:val="007E05C1"/>
    <w:rsid w:val="007E6766"/>
    <w:rsid w:val="007F2271"/>
    <w:rsid w:val="007F4314"/>
    <w:rsid w:val="007F5114"/>
    <w:rsid w:val="00806AA4"/>
    <w:rsid w:val="00810883"/>
    <w:rsid w:val="00814CAC"/>
    <w:rsid w:val="008173D4"/>
    <w:rsid w:val="008524CE"/>
    <w:rsid w:val="0085367B"/>
    <w:rsid w:val="00854DED"/>
    <w:rsid w:val="008605CA"/>
    <w:rsid w:val="008A7B79"/>
    <w:rsid w:val="008B75A8"/>
    <w:rsid w:val="008C1B5E"/>
    <w:rsid w:val="008D577D"/>
    <w:rsid w:val="008D5BA5"/>
    <w:rsid w:val="008D61DA"/>
    <w:rsid w:val="008E3C35"/>
    <w:rsid w:val="00902F08"/>
    <w:rsid w:val="00905FD2"/>
    <w:rsid w:val="00907B41"/>
    <w:rsid w:val="00910241"/>
    <w:rsid w:val="00915BDF"/>
    <w:rsid w:val="00916CAD"/>
    <w:rsid w:val="00920575"/>
    <w:rsid w:val="00922323"/>
    <w:rsid w:val="009232EA"/>
    <w:rsid w:val="00931DAE"/>
    <w:rsid w:val="00936242"/>
    <w:rsid w:val="00940B50"/>
    <w:rsid w:val="0094126C"/>
    <w:rsid w:val="009510E2"/>
    <w:rsid w:val="00976658"/>
    <w:rsid w:val="009847D0"/>
    <w:rsid w:val="00991C53"/>
    <w:rsid w:val="00993B90"/>
    <w:rsid w:val="00994D54"/>
    <w:rsid w:val="009A260D"/>
    <w:rsid w:val="009A7131"/>
    <w:rsid w:val="009A73C0"/>
    <w:rsid w:val="009B639A"/>
    <w:rsid w:val="009D4244"/>
    <w:rsid w:val="009E7E50"/>
    <w:rsid w:val="009F4162"/>
    <w:rsid w:val="00A06FAC"/>
    <w:rsid w:val="00A335CF"/>
    <w:rsid w:val="00A51B47"/>
    <w:rsid w:val="00A62AC8"/>
    <w:rsid w:val="00A677D2"/>
    <w:rsid w:val="00A74845"/>
    <w:rsid w:val="00A83013"/>
    <w:rsid w:val="00A8364C"/>
    <w:rsid w:val="00A842DB"/>
    <w:rsid w:val="00A9232C"/>
    <w:rsid w:val="00A948E3"/>
    <w:rsid w:val="00AA5B62"/>
    <w:rsid w:val="00AB2924"/>
    <w:rsid w:val="00AB72B8"/>
    <w:rsid w:val="00AB76D7"/>
    <w:rsid w:val="00AC0F6F"/>
    <w:rsid w:val="00AC1F6C"/>
    <w:rsid w:val="00AD0FD1"/>
    <w:rsid w:val="00AD372A"/>
    <w:rsid w:val="00AD6101"/>
    <w:rsid w:val="00AE1ED2"/>
    <w:rsid w:val="00AE5110"/>
    <w:rsid w:val="00B014A6"/>
    <w:rsid w:val="00B02FD3"/>
    <w:rsid w:val="00B10CD5"/>
    <w:rsid w:val="00B17288"/>
    <w:rsid w:val="00B2559E"/>
    <w:rsid w:val="00B31A84"/>
    <w:rsid w:val="00B47B94"/>
    <w:rsid w:val="00B53110"/>
    <w:rsid w:val="00B62937"/>
    <w:rsid w:val="00B62DE2"/>
    <w:rsid w:val="00B71FBB"/>
    <w:rsid w:val="00B90400"/>
    <w:rsid w:val="00B90C9B"/>
    <w:rsid w:val="00BF718C"/>
    <w:rsid w:val="00C0245E"/>
    <w:rsid w:val="00C03871"/>
    <w:rsid w:val="00C07AE0"/>
    <w:rsid w:val="00C30A24"/>
    <w:rsid w:val="00C3680D"/>
    <w:rsid w:val="00C43C7A"/>
    <w:rsid w:val="00C67544"/>
    <w:rsid w:val="00C71B07"/>
    <w:rsid w:val="00C72982"/>
    <w:rsid w:val="00C76BA2"/>
    <w:rsid w:val="00C82194"/>
    <w:rsid w:val="00C90E1C"/>
    <w:rsid w:val="00C90E69"/>
    <w:rsid w:val="00C94CD3"/>
    <w:rsid w:val="00CA12FC"/>
    <w:rsid w:val="00CC20FC"/>
    <w:rsid w:val="00CD6DA2"/>
    <w:rsid w:val="00CE7162"/>
    <w:rsid w:val="00D01E82"/>
    <w:rsid w:val="00D037B3"/>
    <w:rsid w:val="00D139E1"/>
    <w:rsid w:val="00D16186"/>
    <w:rsid w:val="00D16BA6"/>
    <w:rsid w:val="00D20411"/>
    <w:rsid w:val="00D21961"/>
    <w:rsid w:val="00D419E3"/>
    <w:rsid w:val="00D62E04"/>
    <w:rsid w:val="00DA1036"/>
    <w:rsid w:val="00DC16E5"/>
    <w:rsid w:val="00DD183D"/>
    <w:rsid w:val="00DD3BA6"/>
    <w:rsid w:val="00DE2DAF"/>
    <w:rsid w:val="00DE5753"/>
    <w:rsid w:val="00DE57CD"/>
    <w:rsid w:val="00DF112A"/>
    <w:rsid w:val="00DF4149"/>
    <w:rsid w:val="00DF5BD6"/>
    <w:rsid w:val="00E1612E"/>
    <w:rsid w:val="00E33A3E"/>
    <w:rsid w:val="00E4359E"/>
    <w:rsid w:val="00E505DD"/>
    <w:rsid w:val="00E60404"/>
    <w:rsid w:val="00E776C9"/>
    <w:rsid w:val="00E91006"/>
    <w:rsid w:val="00E92432"/>
    <w:rsid w:val="00E931FA"/>
    <w:rsid w:val="00EA13B3"/>
    <w:rsid w:val="00EB7E92"/>
    <w:rsid w:val="00EC0DB4"/>
    <w:rsid w:val="00ED2D65"/>
    <w:rsid w:val="00ED4010"/>
    <w:rsid w:val="00EE0F41"/>
    <w:rsid w:val="00EE7368"/>
    <w:rsid w:val="00EF0636"/>
    <w:rsid w:val="00F009D4"/>
    <w:rsid w:val="00F126F8"/>
    <w:rsid w:val="00F2337C"/>
    <w:rsid w:val="00F41B3A"/>
    <w:rsid w:val="00F44102"/>
    <w:rsid w:val="00F70C5A"/>
    <w:rsid w:val="00F8510F"/>
    <w:rsid w:val="00F87F8E"/>
    <w:rsid w:val="00FA3C99"/>
    <w:rsid w:val="00FA4B22"/>
    <w:rsid w:val="00FA69B4"/>
    <w:rsid w:val="00FA7706"/>
    <w:rsid w:val="00FB6CCF"/>
    <w:rsid w:val="00FD1C9B"/>
    <w:rsid w:val="00FD2478"/>
    <w:rsid w:val="00FE0896"/>
    <w:rsid w:val="00FF1B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8A4525A"/>
  <w15:chartTrackingRefBased/>
  <w15:docId w15:val="{FCA73192-F071-497B-BE13-7A8A6B2A6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1D46B2"/>
    <w:pPr>
      <w:spacing w:after="200" w:line="276" w:lineRule="auto"/>
    </w:pPr>
  </w:style>
  <w:style w:type="paragraph" w:styleId="1">
    <w:name w:val="heading 1"/>
    <w:basedOn w:val="a0"/>
    <w:next w:val="a0"/>
    <w:link w:val="10"/>
    <w:uiPriority w:val="9"/>
    <w:qFormat/>
    <w:rsid w:val="005B2C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next w:val="a0"/>
    <w:link w:val="20"/>
    <w:uiPriority w:val="9"/>
    <w:semiHidden/>
    <w:unhideWhenUsed/>
    <w:qFormat/>
    <w:rsid w:val="00615259"/>
    <w:pPr>
      <w:keepNext/>
      <w:keepLines/>
      <w:spacing w:before="40" w:after="0"/>
      <w:outlineLvl w:val="1"/>
    </w:pPr>
    <w:rPr>
      <w:rFonts w:ascii="Calibri Light" w:eastAsia="Times New Roman" w:hAnsi="Calibri Light" w:cs="Times New Roman"/>
      <w:color w:val="2E74B5"/>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semiHidden/>
    <w:rsid w:val="00615259"/>
    <w:rPr>
      <w:rFonts w:ascii="Calibri Light" w:eastAsia="Times New Roman" w:hAnsi="Calibri Light" w:cs="Times New Roman"/>
      <w:color w:val="2E74B5"/>
      <w:sz w:val="26"/>
      <w:szCs w:val="26"/>
    </w:rPr>
  </w:style>
  <w:style w:type="paragraph" w:customStyle="1" w:styleId="21">
    <w:name w:val="Заголовок 21"/>
    <w:basedOn w:val="a0"/>
    <w:next w:val="a0"/>
    <w:uiPriority w:val="9"/>
    <w:semiHidden/>
    <w:unhideWhenUsed/>
    <w:qFormat/>
    <w:rsid w:val="00615259"/>
    <w:pPr>
      <w:keepNext/>
      <w:keepLines/>
      <w:spacing w:before="40" w:after="0"/>
      <w:outlineLvl w:val="1"/>
    </w:pPr>
    <w:rPr>
      <w:rFonts w:ascii="Calibri Light" w:eastAsia="Times New Roman" w:hAnsi="Calibri Light" w:cs="Times New Roman"/>
      <w:color w:val="2E74B5"/>
      <w:sz w:val="26"/>
      <w:szCs w:val="26"/>
    </w:rPr>
  </w:style>
  <w:style w:type="paragraph" w:customStyle="1" w:styleId="a4">
    <w:name w:val="Маркированный"/>
    <w:basedOn w:val="a"/>
    <w:autoRedefine/>
    <w:rsid w:val="00615259"/>
    <w:pPr>
      <w:numPr>
        <w:numId w:val="0"/>
      </w:numPr>
      <w:ind w:left="567"/>
      <w:contextualSpacing w:val="0"/>
      <w:jc w:val="both"/>
    </w:pPr>
  </w:style>
  <w:style w:type="paragraph" w:styleId="a">
    <w:name w:val="List Bullet"/>
    <w:basedOn w:val="a0"/>
    <w:uiPriority w:val="99"/>
    <w:semiHidden/>
    <w:unhideWhenUsed/>
    <w:rsid w:val="00615259"/>
    <w:pPr>
      <w:numPr>
        <w:numId w:val="1"/>
      </w:numPr>
      <w:spacing w:after="0" w:line="240" w:lineRule="auto"/>
      <w:contextualSpacing/>
    </w:pPr>
    <w:rPr>
      <w:rFonts w:ascii="Times New Roman" w:eastAsia="Times New Roman" w:hAnsi="Times New Roman" w:cs="Times New Roman"/>
      <w:sz w:val="24"/>
      <w:szCs w:val="24"/>
      <w:lang w:eastAsia="ru-RU"/>
    </w:rPr>
  </w:style>
  <w:style w:type="character" w:customStyle="1" w:styleId="22">
    <w:name w:val="Основной текст 2 Знак"/>
    <w:basedOn w:val="a1"/>
    <w:link w:val="23"/>
    <w:semiHidden/>
    <w:rsid w:val="00615259"/>
    <w:rPr>
      <w:rFonts w:ascii="Times New Roman" w:eastAsia="Times New Roman" w:hAnsi="Times New Roman" w:cs="Times New Roman"/>
      <w:sz w:val="28"/>
      <w:szCs w:val="28"/>
      <w:lang w:eastAsia="ru-RU"/>
    </w:rPr>
  </w:style>
  <w:style w:type="paragraph" w:styleId="23">
    <w:name w:val="Body Text 2"/>
    <w:basedOn w:val="a0"/>
    <w:link w:val="22"/>
    <w:semiHidden/>
    <w:unhideWhenUsed/>
    <w:rsid w:val="00615259"/>
    <w:pPr>
      <w:spacing w:after="0" w:line="240" w:lineRule="auto"/>
    </w:pPr>
    <w:rPr>
      <w:rFonts w:ascii="Times New Roman" w:eastAsia="Times New Roman" w:hAnsi="Times New Roman" w:cs="Times New Roman"/>
      <w:sz w:val="28"/>
      <w:szCs w:val="28"/>
      <w:lang w:eastAsia="ru-RU"/>
    </w:rPr>
  </w:style>
  <w:style w:type="character" w:customStyle="1" w:styleId="210">
    <w:name w:val="Основной текст 2 Знак1"/>
    <w:basedOn w:val="a1"/>
    <w:uiPriority w:val="99"/>
    <w:semiHidden/>
    <w:rsid w:val="00615259"/>
  </w:style>
  <w:style w:type="paragraph" w:styleId="a5">
    <w:name w:val="List Paragraph"/>
    <w:aliases w:val="Standart,ТЗ список,Bullet List,FooterText,numbered,Подпись рисунка,Маркированный список_уровень1,Paragraphe de liste1,lp1,it_List1,Абзац списка литеральный,Абзац списка с маркерами,Medium Grid 1 - Accent 21"/>
    <w:basedOn w:val="a0"/>
    <w:link w:val="a6"/>
    <w:uiPriority w:val="34"/>
    <w:qFormat/>
    <w:rsid w:val="00615259"/>
    <w:pPr>
      <w:ind w:left="720"/>
      <w:contextualSpacing/>
    </w:pPr>
  </w:style>
  <w:style w:type="character" w:styleId="a7">
    <w:name w:val="annotation reference"/>
    <w:basedOn w:val="a1"/>
    <w:uiPriority w:val="99"/>
    <w:unhideWhenUsed/>
    <w:rsid w:val="00615259"/>
    <w:rPr>
      <w:sz w:val="16"/>
      <w:szCs w:val="16"/>
    </w:rPr>
  </w:style>
  <w:style w:type="paragraph" w:styleId="a8">
    <w:name w:val="annotation text"/>
    <w:basedOn w:val="a0"/>
    <w:link w:val="a9"/>
    <w:uiPriority w:val="99"/>
    <w:unhideWhenUsed/>
    <w:rsid w:val="00615259"/>
    <w:pPr>
      <w:spacing w:line="240" w:lineRule="auto"/>
    </w:pPr>
    <w:rPr>
      <w:sz w:val="20"/>
      <w:szCs w:val="20"/>
    </w:rPr>
  </w:style>
  <w:style w:type="character" w:customStyle="1" w:styleId="a9">
    <w:name w:val="Текст примечания Знак"/>
    <w:basedOn w:val="a1"/>
    <w:link w:val="a8"/>
    <w:uiPriority w:val="99"/>
    <w:rsid w:val="00615259"/>
    <w:rPr>
      <w:sz w:val="20"/>
      <w:szCs w:val="20"/>
    </w:rPr>
  </w:style>
  <w:style w:type="paragraph" w:styleId="aa">
    <w:name w:val="annotation subject"/>
    <w:basedOn w:val="a8"/>
    <w:next w:val="a8"/>
    <w:link w:val="ab"/>
    <w:uiPriority w:val="99"/>
    <w:semiHidden/>
    <w:unhideWhenUsed/>
    <w:rsid w:val="00615259"/>
    <w:rPr>
      <w:b/>
      <w:bCs/>
    </w:rPr>
  </w:style>
  <w:style w:type="character" w:customStyle="1" w:styleId="ab">
    <w:name w:val="Тема примечания Знак"/>
    <w:basedOn w:val="a9"/>
    <w:link w:val="aa"/>
    <w:uiPriority w:val="99"/>
    <w:semiHidden/>
    <w:rsid w:val="00615259"/>
    <w:rPr>
      <w:b/>
      <w:bCs/>
      <w:sz w:val="20"/>
      <w:szCs w:val="20"/>
    </w:rPr>
  </w:style>
  <w:style w:type="paragraph" w:styleId="ac">
    <w:name w:val="Balloon Text"/>
    <w:basedOn w:val="a0"/>
    <w:link w:val="ad"/>
    <w:uiPriority w:val="99"/>
    <w:semiHidden/>
    <w:unhideWhenUsed/>
    <w:rsid w:val="00615259"/>
    <w:pPr>
      <w:spacing w:after="0" w:line="240" w:lineRule="auto"/>
    </w:pPr>
    <w:rPr>
      <w:rFonts w:ascii="Segoe UI" w:hAnsi="Segoe UI" w:cs="Segoe UI"/>
      <w:sz w:val="18"/>
      <w:szCs w:val="18"/>
    </w:rPr>
  </w:style>
  <w:style w:type="character" w:customStyle="1" w:styleId="ad">
    <w:name w:val="Текст выноски Знак"/>
    <w:basedOn w:val="a1"/>
    <w:link w:val="ac"/>
    <w:uiPriority w:val="99"/>
    <w:semiHidden/>
    <w:rsid w:val="00615259"/>
    <w:rPr>
      <w:rFonts w:ascii="Segoe UI" w:hAnsi="Segoe UI" w:cs="Segoe UI"/>
      <w:sz w:val="18"/>
      <w:szCs w:val="18"/>
    </w:rPr>
  </w:style>
  <w:style w:type="character" w:customStyle="1" w:styleId="11">
    <w:name w:val="Гиперссылка1"/>
    <w:basedOn w:val="a1"/>
    <w:uiPriority w:val="99"/>
    <w:unhideWhenUsed/>
    <w:rsid w:val="00615259"/>
    <w:rPr>
      <w:color w:val="0563C1"/>
      <w:u w:val="single"/>
    </w:rPr>
  </w:style>
  <w:style w:type="character" w:customStyle="1" w:styleId="12">
    <w:name w:val="Просмотренная гиперссылка1"/>
    <w:basedOn w:val="a1"/>
    <w:uiPriority w:val="99"/>
    <w:semiHidden/>
    <w:unhideWhenUsed/>
    <w:rsid w:val="00615259"/>
    <w:rPr>
      <w:color w:val="954F72"/>
      <w:u w:val="single"/>
    </w:rPr>
  </w:style>
  <w:style w:type="paragraph" w:customStyle="1" w:styleId="13">
    <w:name w:val="Обычный1"/>
    <w:rsid w:val="00615259"/>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FR1">
    <w:name w:val="FR1"/>
    <w:rsid w:val="00615259"/>
    <w:pPr>
      <w:widowControl w:val="0"/>
      <w:snapToGrid w:val="0"/>
      <w:spacing w:before="120" w:after="0" w:line="240" w:lineRule="auto"/>
      <w:ind w:left="80"/>
    </w:pPr>
    <w:rPr>
      <w:rFonts w:ascii="Arial" w:eastAsia="Times New Roman" w:hAnsi="Arial" w:cs="Times New Roman"/>
      <w:sz w:val="16"/>
      <w:szCs w:val="20"/>
      <w:lang w:eastAsia="ru-RU"/>
    </w:rPr>
  </w:style>
  <w:style w:type="paragraph" w:customStyle="1" w:styleId="ae">
    <w:name w:val="Îáû÷íûé"/>
    <w:rsid w:val="00615259"/>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14">
    <w:name w:val="Абзац списка1"/>
    <w:basedOn w:val="a0"/>
    <w:rsid w:val="00615259"/>
    <w:pPr>
      <w:ind w:left="720"/>
    </w:pPr>
    <w:rPr>
      <w:rFonts w:ascii="Calibri" w:eastAsia="Times New Roman" w:hAnsi="Calibri" w:cs="Calibri"/>
      <w:lang w:eastAsia="zh-CN"/>
    </w:rPr>
  </w:style>
  <w:style w:type="paragraph" w:styleId="af">
    <w:name w:val="No Spacing"/>
    <w:link w:val="af0"/>
    <w:uiPriority w:val="1"/>
    <w:qFormat/>
    <w:rsid w:val="00615259"/>
    <w:pPr>
      <w:spacing w:after="0" w:line="240" w:lineRule="auto"/>
    </w:pPr>
    <w:rPr>
      <w:rFonts w:ascii="Times New Roman" w:eastAsia="Calibri" w:hAnsi="Times New Roman" w:cs="Times New Roman"/>
      <w:sz w:val="24"/>
    </w:rPr>
  </w:style>
  <w:style w:type="paragraph" w:styleId="af1">
    <w:name w:val="footnote text"/>
    <w:aliases w:val=" Знак1,Знак1,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w:basedOn w:val="a0"/>
    <w:link w:val="af2"/>
    <w:rsid w:val="00615259"/>
    <w:pPr>
      <w:spacing w:after="0" w:line="240" w:lineRule="auto"/>
    </w:pPr>
    <w:rPr>
      <w:rFonts w:ascii="Times New Roman" w:eastAsia="Times New Roman" w:hAnsi="Times New Roman" w:cs="Times New Roman"/>
      <w:sz w:val="20"/>
      <w:szCs w:val="20"/>
      <w:lang w:eastAsia="ru-RU"/>
    </w:rPr>
  </w:style>
  <w:style w:type="character" w:customStyle="1" w:styleId="af2">
    <w:name w:val="Текст сноски Знак"/>
    <w:aliases w:val=" Знак1 Знак,Знак1 Знак,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w:basedOn w:val="a1"/>
    <w:link w:val="af1"/>
    <w:rsid w:val="00615259"/>
    <w:rPr>
      <w:rFonts w:ascii="Times New Roman" w:eastAsia="Times New Roman" w:hAnsi="Times New Roman" w:cs="Times New Roman"/>
      <w:sz w:val="20"/>
      <w:szCs w:val="20"/>
      <w:lang w:eastAsia="ru-RU"/>
    </w:rPr>
  </w:style>
  <w:style w:type="character" w:customStyle="1" w:styleId="a6">
    <w:name w:val="Абзац списка Знак"/>
    <w:aliases w:val="Standart Знак,ТЗ список Знак,Bullet List Знак,FooterText Знак,numbered Знак,Подпись рисунка Знак,Маркированный список_уровень1 Знак,Paragraphe de liste1 Знак,lp1 Знак,it_List1 Знак,Абзац списка литеральный Знак"/>
    <w:link w:val="a5"/>
    <w:uiPriority w:val="34"/>
    <w:locked/>
    <w:rsid w:val="00615259"/>
  </w:style>
  <w:style w:type="paragraph" w:customStyle="1" w:styleId="ConsPlusNonformat">
    <w:name w:val="ConsPlusNonformat"/>
    <w:link w:val="ConsPlusNonformat0"/>
    <w:qFormat/>
    <w:rsid w:val="00615259"/>
    <w:pPr>
      <w:widowControl w:val="0"/>
      <w:autoSpaceDE w:val="0"/>
      <w:autoSpaceDN w:val="0"/>
      <w:adjustRightInd w:val="0"/>
      <w:spacing w:after="0" w:line="240" w:lineRule="auto"/>
      <w:jc w:val="center"/>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rsid w:val="00615259"/>
    <w:rPr>
      <w:rFonts w:ascii="Courier New" w:eastAsia="Times New Roman" w:hAnsi="Courier New" w:cs="Courier New"/>
      <w:sz w:val="20"/>
      <w:szCs w:val="20"/>
      <w:lang w:eastAsia="ru-RU"/>
    </w:rPr>
  </w:style>
  <w:style w:type="paragraph" w:customStyle="1" w:styleId="02statia2">
    <w:name w:val="02statia2"/>
    <w:basedOn w:val="a0"/>
    <w:rsid w:val="00615259"/>
    <w:pPr>
      <w:numPr>
        <w:numId w:val="3"/>
      </w:numPr>
      <w:tabs>
        <w:tab w:val="clear" w:pos="0"/>
      </w:tabs>
      <w:spacing w:before="120" w:after="0" w:line="320" w:lineRule="atLeast"/>
      <w:ind w:left="2020" w:hanging="880"/>
      <w:jc w:val="both"/>
    </w:pPr>
    <w:rPr>
      <w:rFonts w:ascii="GaramondNarrowC" w:eastAsia="Calibri" w:hAnsi="GaramondNarrowC" w:cs="Times New Roman"/>
      <w:color w:val="000000"/>
      <w:sz w:val="21"/>
      <w:szCs w:val="21"/>
      <w:lang w:eastAsia="ru-RU"/>
    </w:rPr>
  </w:style>
  <w:style w:type="paragraph" w:customStyle="1" w:styleId="-">
    <w:name w:val="Контракт-раздел"/>
    <w:basedOn w:val="a0"/>
    <w:next w:val="-0"/>
    <w:rsid w:val="00615259"/>
    <w:pPr>
      <w:keepNext/>
      <w:numPr>
        <w:ilvl w:val="1"/>
        <w:numId w:val="3"/>
      </w:numPr>
      <w:tabs>
        <w:tab w:val="clear" w:pos="851"/>
        <w:tab w:val="num" w:pos="0"/>
        <w:tab w:val="left" w:pos="540"/>
      </w:tabs>
      <w:suppressAutoHyphens/>
      <w:spacing w:before="360" w:after="120" w:line="240" w:lineRule="auto"/>
      <w:ind w:left="0" w:firstLine="0"/>
      <w:jc w:val="center"/>
      <w:outlineLvl w:val="3"/>
    </w:pPr>
    <w:rPr>
      <w:rFonts w:ascii="Times New Roman" w:eastAsia="Calibri" w:hAnsi="Times New Roman" w:cs="Times New Roman"/>
      <w:b/>
      <w:bCs/>
      <w:caps/>
      <w:smallCaps/>
      <w:sz w:val="24"/>
      <w:szCs w:val="24"/>
      <w:lang w:eastAsia="ru-RU"/>
    </w:rPr>
  </w:style>
  <w:style w:type="paragraph" w:customStyle="1" w:styleId="-0">
    <w:name w:val="Контракт-пункт"/>
    <w:basedOn w:val="a0"/>
    <w:rsid w:val="00615259"/>
    <w:pPr>
      <w:numPr>
        <w:ilvl w:val="2"/>
        <w:numId w:val="3"/>
      </w:numPr>
      <w:spacing w:after="0" w:line="240" w:lineRule="auto"/>
      <w:jc w:val="both"/>
    </w:pPr>
    <w:rPr>
      <w:rFonts w:ascii="Times New Roman" w:eastAsia="Calibri" w:hAnsi="Times New Roman" w:cs="Times New Roman"/>
      <w:sz w:val="24"/>
      <w:szCs w:val="24"/>
      <w:lang w:eastAsia="ru-RU"/>
    </w:rPr>
  </w:style>
  <w:style w:type="paragraph" w:customStyle="1" w:styleId="-1">
    <w:name w:val="Контракт-подпункт"/>
    <w:basedOn w:val="a0"/>
    <w:rsid w:val="00615259"/>
    <w:pPr>
      <w:numPr>
        <w:ilvl w:val="3"/>
        <w:numId w:val="3"/>
      </w:numPr>
      <w:tabs>
        <w:tab w:val="clear" w:pos="1418"/>
        <w:tab w:val="num" w:pos="851"/>
      </w:tabs>
      <w:spacing w:after="0" w:line="240" w:lineRule="auto"/>
      <w:ind w:left="851" w:hanging="851"/>
      <w:jc w:val="both"/>
    </w:pPr>
    <w:rPr>
      <w:rFonts w:ascii="Times New Roman" w:eastAsia="Calibri" w:hAnsi="Times New Roman" w:cs="Times New Roman"/>
      <w:sz w:val="24"/>
      <w:szCs w:val="24"/>
      <w:lang w:eastAsia="ru-RU"/>
    </w:rPr>
  </w:style>
  <w:style w:type="table" w:styleId="af3">
    <w:name w:val="Table Grid"/>
    <w:basedOn w:val="a2"/>
    <w:uiPriority w:val="59"/>
    <w:rsid w:val="006152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
    <w:name w:val="Нет списка1"/>
    <w:next w:val="a3"/>
    <w:uiPriority w:val="99"/>
    <w:semiHidden/>
    <w:unhideWhenUsed/>
    <w:rsid w:val="00615259"/>
  </w:style>
  <w:style w:type="paragraph" w:styleId="af4">
    <w:name w:val="header"/>
    <w:basedOn w:val="a0"/>
    <w:link w:val="af5"/>
    <w:uiPriority w:val="99"/>
    <w:unhideWhenUsed/>
    <w:rsid w:val="00615259"/>
    <w:pPr>
      <w:tabs>
        <w:tab w:val="center" w:pos="4677"/>
        <w:tab w:val="right" w:pos="9355"/>
      </w:tabs>
      <w:spacing w:after="0" w:line="240" w:lineRule="auto"/>
    </w:pPr>
  </w:style>
  <w:style w:type="character" w:customStyle="1" w:styleId="af5">
    <w:name w:val="Верхний колонтитул Знак"/>
    <w:basedOn w:val="a1"/>
    <w:link w:val="af4"/>
    <w:uiPriority w:val="99"/>
    <w:rsid w:val="00615259"/>
  </w:style>
  <w:style w:type="paragraph" w:styleId="af6">
    <w:name w:val="footer"/>
    <w:basedOn w:val="a0"/>
    <w:link w:val="af7"/>
    <w:uiPriority w:val="99"/>
    <w:unhideWhenUsed/>
    <w:rsid w:val="00615259"/>
    <w:pPr>
      <w:tabs>
        <w:tab w:val="center" w:pos="4677"/>
        <w:tab w:val="right" w:pos="9355"/>
      </w:tabs>
      <w:spacing w:after="0" w:line="240" w:lineRule="auto"/>
    </w:pPr>
  </w:style>
  <w:style w:type="character" w:customStyle="1" w:styleId="af7">
    <w:name w:val="Нижний колонтитул Знак"/>
    <w:basedOn w:val="a1"/>
    <w:link w:val="af6"/>
    <w:uiPriority w:val="99"/>
    <w:rsid w:val="00615259"/>
  </w:style>
  <w:style w:type="numbering" w:customStyle="1" w:styleId="24">
    <w:name w:val="Нет списка2"/>
    <w:next w:val="a3"/>
    <w:uiPriority w:val="99"/>
    <w:semiHidden/>
    <w:unhideWhenUsed/>
    <w:rsid w:val="00615259"/>
  </w:style>
  <w:style w:type="numbering" w:customStyle="1" w:styleId="3">
    <w:name w:val="Нет списка3"/>
    <w:next w:val="a3"/>
    <w:uiPriority w:val="99"/>
    <w:semiHidden/>
    <w:unhideWhenUsed/>
    <w:rsid w:val="00615259"/>
  </w:style>
  <w:style w:type="character" w:customStyle="1" w:styleId="lots-wrap-contentbodyval">
    <w:name w:val="lots-wrap-content__body__val"/>
    <w:basedOn w:val="a1"/>
    <w:rsid w:val="00615259"/>
  </w:style>
  <w:style w:type="character" w:styleId="af8">
    <w:name w:val="Strong"/>
    <w:basedOn w:val="a1"/>
    <w:uiPriority w:val="22"/>
    <w:qFormat/>
    <w:rsid w:val="00615259"/>
    <w:rPr>
      <w:b/>
      <w:bCs/>
    </w:rPr>
  </w:style>
  <w:style w:type="character" w:customStyle="1" w:styleId="sectioninfo">
    <w:name w:val="section__info"/>
    <w:basedOn w:val="a1"/>
    <w:rsid w:val="00615259"/>
  </w:style>
  <w:style w:type="numbering" w:customStyle="1" w:styleId="4">
    <w:name w:val="Нет списка4"/>
    <w:next w:val="a3"/>
    <w:uiPriority w:val="99"/>
    <w:semiHidden/>
    <w:unhideWhenUsed/>
    <w:rsid w:val="00615259"/>
  </w:style>
  <w:style w:type="character" w:styleId="af9">
    <w:name w:val="Hyperlink"/>
    <w:basedOn w:val="a1"/>
    <w:uiPriority w:val="99"/>
    <w:unhideWhenUsed/>
    <w:rsid w:val="00615259"/>
    <w:rPr>
      <w:color w:val="0563C1" w:themeColor="hyperlink"/>
      <w:u w:val="single"/>
    </w:rPr>
  </w:style>
  <w:style w:type="character" w:styleId="afa">
    <w:name w:val="FollowedHyperlink"/>
    <w:basedOn w:val="a1"/>
    <w:uiPriority w:val="99"/>
    <w:semiHidden/>
    <w:unhideWhenUsed/>
    <w:rsid w:val="00615259"/>
    <w:rPr>
      <w:color w:val="954F72" w:themeColor="followedHyperlink"/>
      <w:u w:val="single"/>
    </w:rPr>
  </w:style>
  <w:style w:type="character" w:customStyle="1" w:styleId="211">
    <w:name w:val="Заголовок 2 Знак1"/>
    <w:basedOn w:val="a1"/>
    <w:uiPriority w:val="9"/>
    <w:semiHidden/>
    <w:rsid w:val="00615259"/>
    <w:rPr>
      <w:rFonts w:asciiTheme="majorHAnsi" w:eastAsiaTheme="majorEastAsia" w:hAnsiTheme="majorHAnsi" w:cstheme="majorBidi"/>
      <w:color w:val="2F5496" w:themeColor="accent1" w:themeShade="BF"/>
      <w:sz w:val="26"/>
      <w:szCs w:val="26"/>
    </w:rPr>
  </w:style>
  <w:style w:type="paragraph" w:customStyle="1" w:styleId="ConsNormal">
    <w:name w:val="ConsNormal"/>
    <w:link w:val="ConsNormal0"/>
    <w:rsid w:val="00615259"/>
    <w:pPr>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locked/>
    <w:rsid w:val="00615259"/>
    <w:rPr>
      <w:rFonts w:ascii="Arial" w:eastAsia="Times New Roman" w:hAnsi="Arial" w:cs="Arial"/>
      <w:lang w:eastAsia="ru-RU"/>
    </w:rPr>
  </w:style>
  <w:style w:type="character" w:styleId="afb">
    <w:name w:val="footnote reference"/>
    <w:rsid w:val="00615259"/>
    <w:rPr>
      <w:vertAlign w:val="superscript"/>
    </w:rPr>
  </w:style>
  <w:style w:type="paragraph" w:styleId="afc">
    <w:name w:val="Normal (Web)"/>
    <w:basedOn w:val="a0"/>
    <w:uiPriority w:val="99"/>
    <w:unhideWhenUsed/>
    <w:rsid w:val="00D62E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d">
    <w:name w:val="Emphasis"/>
    <w:basedOn w:val="a1"/>
    <w:uiPriority w:val="20"/>
    <w:qFormat/>
    <w:rsid w:val="00324E39"/>
    <w:rPr>
      <w:i/>
      <w:iCs/>
    </w:rPr>
  </w:style>
  <w:style w:type="character" w:customStyle="1" w:styleId="af0">
    <w:name w:val="Без интервала Знак"/>
    <w:basedOn w:val="a1"/>
    <w:link w:val="af"/>
    <w:autoRedefine/>
    <w:uiPriority w:val="99"/>
    <w:qFormat/>
    <w:rsid w:val="005B629D"/>
    <w:rPr>
      <w:rFonts w:ascii="Times New Roman" w:eastAsia="Calibri" w:hAnsi="Times New Roman" w:cs="Times New Roman"/>
      <w:sz w:val="24"/>
    </w:rPr>
  </w:style>
  <w:style w:type="character" w:customStyle="1" w:styleId="10">
    <w:name w:val="Заголовок 1 Знак"/>
    <w:basedOn w:val="a1"/>
    <w:link w:val="1"/>
    <w:uiPriority w:val="9"/>
    <w:rsid w:val="005B2CCB"/>
    <w:rPr>
      <w:rFonts w:asciiTheme="majorHAnsi" w:eastAsiaTheme="majorEastAsia" w:hAnsiTheme="majorHAnsi" w:cstheme="majorBidi"/>
      <w:color w:val="2F5496" w:themeColor="accent1" w:themeShade="BF"/>
      <w:sz w:val="32"/>
      <w:szCs w:val="32"/>
    </w:rPr>
  </w:style>
  <w:style w:type="table" w:customStyle="1" w:styleId="71">
    <w:name w:val="Сетка таблицы71"/>
    <w:basedOn w:val="a2"/>
    <w:rsid w:val="006D029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0"/>
    <w:rsid w:val="000B6A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1">
    <w:name w:val="font1"/>
    <w:basedOn w:val="a0"/>
    <w:rsid w:val="000B6AE7"/>
    <w:pPr>
      <w:spacing w:before="100" w:beforeAutospacing="1" w:after="100" w:afterAutospacing="1" w:line="240" w:lineRule="auto"/>
    </w:pPr>
    <w:rPr>
      <w:rFonts w:ascii="Calibri" w:eastAsia="Times New Roman" w:hAnsi="Calibri" w:cs="Times New Roman"/>
      <w:color w:val="000000"/>
      <w:lang w:eastAsia="ru-RU"/>
    </w:rPr>
  </w:style>
  <w:style w:type="paragraph" w:customStyle="1" w:styleId="font5">
    <w:name w:val="font5"/>
    <w:basedOn w:val="a0"/>
    <w:rsid w:val="000B6AE7"/>
    <w:pP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font6">
    <w:name w:val="font6"/>
    <w:basedOn w:val="a0"/>
    <w:rsid w:val="000B6AE7"/>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7">
    <w:name w:val="font7"/>
    <w:basedOn w:val="a0"/>
    <w:rsid w:val="000B6AE7"/>
    <w:pPr>
      <w:spacing w:before="100" w:beforeAutospacing="1" w:after="100" w:afterAutospacing="1" w:line="240" w:lineRule="auto"/>
    </w:pPr>
    <w:rPr>
      <w:rFonts w:ascii="Calibri" w:eastAsia="Times New Roman" w:hAnsi="Calibri" w:cs="Times New Roman"/>
      <w:color w:val="000000"/>
      <w:sz w:val="20"/>
      <w:szCs w:val="20"/>
      <w:lang w:eastAsia="ru-RU"/>
    </w:rPr>
  </w:style>
  <w:style w:type="paragraph" w:customStyle="1" w:styleId="xl65">
    <w:name w:val="xl65"/>
    <w:basedOn w:val="a0"/>
    <w:rsid w:val="000B6AE7"/>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0"/>
    <w:rsid w:val="000B6AE7"/>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7">
    <w:name w:val="xl67"/>
    <w:basedOn w:val="a0"/>
    <w:rsid w:val="000B6AE7"/>
    <w:pPr>
      <w:pBdr>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8">
    <w:name w:val="xl68"/>
    <w:basedOn w:val="a0"/>
    <w:rsid w:val="000B6AE7"/>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9">
    <w:name w:val="xl69"/>
    <w:basedOn w:val="a0"/>
    <w:rsid w:val="000B6AE7"/>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0">
    <w:name w:val="xl70"/>
    <w:basedOn w:val="a0"/>
    <w:rsid w:val="000B6AE7"/>
    <w:pPr>
      <w:pBdr>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sz w:val="20"/>
      <w:szCs w:val="20"/>
      <w:lang w:eastAsia="ru-RU"/>
    </w:rPr>
  </w:style>
  <w:style w:type="paragraph" w:customStyle="1" w:styleId="xl71">
    <w:name w:val="xl71"/>
    <w:basedOn w:val="a0"/>
    <w:rsid w:val="000B6AE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0"/>
    <w:rsid w:val="000B6AE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3">
    <w:name w:val="xl73"/>
    <w:basedOn w:val="a0"/>
    <w:rsid w:val="000B6AE7"/>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0"/>
    <w:rsid w:val="000B6AE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5">
    <w:name w:val="xl75"/>
    <w:basedOn w:val="a0"/>
    <w:rsid w:val="000B6AE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6">
    <w:name w:val="xl76"/>
    <w:basedOn w:val="a0"/>
    <w:rsid w:val="000B6AE7"/>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0"/>
    <w:rsid w:val="000B6AE7"/>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8">
    <w:name w:val="xl78"/>
    <w:basedOn w:val="a0"/>
    <w:rsid w:val="000B6AE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9">
    <w:name w:val="xl79"/>
    <w:basedOn w:val="a0"/>
    <w:rsid w:val="000B6AE7"/>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0"/>
    <w:rsid w:val="000B6AE7"/>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0"/>
    <w:rsid w:val="000B6AE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2">
    <w:name w:val="xl82"/>
    <w:basedOn w:val="a0"/>
    <w:rsid w:val="000B6AE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3">
    <w:name w:val="xl83"/>
    <w:basedOn w:val="a0"/>
    <w:rsid w:val="000B6AE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0"/>
    <w:rsid w:val="000B6AE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5">
    <w:name w:val="xl85"/>
    <w:basedOn w:val="a0"/>
    <w:rsid w:val="000B6AE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6">
    <w:name w:val="xl86"/>
    <w:basedOn w:val="a0"/>
    <w:rsid w:val="000B6AE7"/>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7">
    <w:name w:val="xl87"/>
    <w:basedOn w:val="a0"/>
    <w:rsid w:val="000B6AE7"/>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8">
    <w:name w:val="xl88"/>
    <w:basedOn w:val="a0"/>
    <w:rsid w:val="000B6AE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font8">
    <w:name w:val="font8"/>
    <w:basedOn w:val="a0"/>
    <w:rsid w:val="000B6AE7"/>
    <w:pPr>
      <w:spacing w:before="100" w:beforeAutospacing="1" w:after="100" w:afterAutospacing="1" w:line="240" w:lineRule="auto"/>
    </w:pPr>
    <w:rPr>
      <w:rFonts w:ascii="Calibri" w:eastAsia="Times New Roman" w:hAnsi="Calibri" w:cs="Calibri"/>
      <w:color w:val="000000"/>
      <w:sz w:val="20"/>
      <w:szCs w:val="20"/>
      <w:lang w:eastAsia="ru-RU"/>
    </w:rPr>
  </w:style>
  <w:style w:type="paragraph" w:customStyle="1" w:styleId="xl89">
    <w:name w:val="xl89"/>
    <w:basedOn w:val="a0"/>
    <w:rsid w:val="000B6AE7"/>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90">
    <w:name w:val="xl90"/>
    <w:basedOn w:val="a0"/>
    <w:rsid w:val="000B6AE7"/>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91">
    <w:name w:val="xl91"/>
    <w:basedOn w:val="a0"/>
    <w:rsid w:val="000B6AE7"/>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92">
    <w:name w:val="xl92"/>
    <w:basedOn w:val="a0"/>
    <w:rsid w:val="000B6AE7"/>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93">
    <w:name w:val="xl93"/>
    <w:basedOn w:val="a0"/>
    <w:rsid w:val="000B6AE7"/>
    <w:pPr>
      <w:pBdr>
        <w:top w:val="single" w:sz="8" w:space="0" w:color="000000"/>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4">
    <w:name w:val="xl94"/>
    <w:basedOn w:val="a0"/>
    <w:rsid w:val="000B6AE7"/>
    <w:pPr>
      <w:pBdr>
        <w:top w:val="single" w:sz="8" w:space="0" w:color="000000"/>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5">
    <w:name w:val="xl95"/>
    <w:basedOn w:val="a0"/>
    <w:rsid w:val="000B6AE7"/>
    <w:pPr>
      <w:pBdr>
        <w:left w:val="single" w:sz="8" w:space="0" w:color="auto"/>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6">
    <w:name w:val="xl96"/>
    <w:basedOn w:val="a0"/>
    <w:rsid w:val="000B6AE7"/>
    <w:pPr>
      <w:pBdr>
        <w:top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7">
    <w:name w:val="xl97"/>
    <w:basedOn w:val="a0"/>
    <w:rsid w:val="000B6AE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98">
    <w:name w:val="xl98"/>
    <w:basedOn w:val="a0"/>
    <w:rsid w:val="000B6AE7"/>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99">
    <w:name w:val="xl99"/>
    <w:basedOn w:val="a0"/>
    <w:rsid w:val="000B6AE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0">
    <w:name w:val="xl100"/>
    <w:basedOn w:val="a0"/>
    <w:rsid w:val="000B6AE7"/>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1">
    <w:name w:val="xl101"/>
    <w:basedOn w:val="a0"/>
    <w:rsid w:val="000B6AE7"/>
    <w:pPr>
      <w:pBdr>
        <w:top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2">
    <w:name w:val="xl102"/>
    <w:basedOn w:val="a0"/>
    <w:rsid w:val="000B6AE7"/>
    <w:pPr>
      <w:pBdr>
        <w:bottom w:val="single" w:sz="8" w:space="0" w:color="000000"/>
        <w:right w:val="single" w:sz="8" w:space="0" w:color="auto"/>
      </w:pBdr>
      <w:spacing w:before="100" w:beforeAutospacing="1" w:after="100" w:afterAutospacing="1" w:line="240" w:lineRule="auto"/>
      <w:textAlignment w:val="center"/>
    </w:pPr>
    <w:rPr>
      <w:rFonts w:ascii="Calibri" w:eastAsia="Times New Roman" w:hAnsi="Calibri" w:cs="Calibri"/>
      <w:sz w:val="24"/>
      <w:szCs w:val="24"/>
      <w:lang w:eastAsia="ru-RU"/>
    </w:rPr>
  </w:style>
  <w:style w:type="paragraph" w:customStyle="1" w:styleId="xl103">
    <w:name w:val="xl103"/>
    <w:basedOn w:val="a0"/>
    <w:rsid w:val="000B6AE7"/>
    <w:pPr>
      <w:pBdr>
        <w:right w:val="single" w:sz="8" w:space="0" w:color="auto"/>
      </w:pBdr>
      <w:spacing w:before="100" w:beforeAutospacing="1" w:after="100" w:afterAutospacing="1" w:line="240" w:lineRule="auto"/>
      <w:textAlignment w:val="center"/>
    </w:pPr>
    <w:rPr>
      <w:rFonts w:ascii="Calibri" w:eastAsia="Times New Roman" w:hAnsi="Calibri" w:cs="Calibri"/>
      <w:sz w:val="24"/>
      <w:szCs w:val="24"/>
      <w:lang w:eastAsia="ru-RU"/>
    </w:rPr>
  </w:style>
  <w:style w:type="paragraph" w:customStyle="1" w:styleId="xl104">
    <w:name w:val="xl104"/>
    <w:basedOn w:val="a0"/>
    <w:rsid w:val="000B6AE7"/>
    <w:pPr>
      <w:pBdr>
        <w:bottom w:val="single" w:sz="8" w:space="0" w:color="auto"/>
        <w:right w:val="single" w:sz="8" w:space="0" w:color="auto"/>
      </w:pBdr>
      <w:spacing w:before="100" w:beforeAutospacing="1" w:after="100" w:afterAutospacing="1" w:line="240" w:lineRule="auto"/>
      <w:textAlignment w:val="center"/>
    </w:pPr>
    <w:rPr>
      <w:rFonts w:ascii="Calibri" w:eastAsia="Times New Roman" w:hAnsi="Calibri" w:cs="Calibri"/>
      <w:sz w:val="24"/>
      <w:szCs w:val="24"/>
      <w:lang w:eastAsia="ru-RU"/>
    </w:rPr>
  </w:style>
  <w:style w:type="paragraph" w:customStyle="1" w:styleId="xl105">
    <w:name w:val="xl105"/>
    <w:basedOn w:val="a0"/>
    <w:rsid w:val="000B6AE7"/>
    <w:pPr>
      <w:pBdr>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color w:val="000000"/>
      <w:sz w:val="20"/>
      <w:szCs w:val="20"/>
      <w:lang w:eastAsia="ru-RU"/>
    </w:rPr>
  </w:style>
  <w:style w:type="paragraph" w:customStyle="1" w:styleId="xl106">
    <w:name w:val="xl106"/>
    <w:basedOn w:val="a0"/>
    <w:rsid w:val="000B6AE7"/>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7">
    <w:name w:val="xl107"/>
    <w:basedOn w:val="a0"/>
    <w:rsid w:val="000B6AE7"/>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Calibri" w:eastAsia="Times New Roman" w:hAnsi="Calibri" w:cs="Calibri"/>
      <w:sz w:val="24"/>
      <w:szCs w:val="24"/>
      <w:lang w:eastAsia="ru-RU"/>
    </w:rPr>
  </w:style>
  <w:style w:type="paragraph" w:customStyle="1" w:styleId="xl108">
    <w:name w:val="xl108"/>
    <w:basedOn w:val="a0"/>
    <w:rsid w:val="000B6AE7"/>
    <w:pPr>
      <w:pBdr>
        <w:left w:val="single" w:sz="8" w:space="0" w:color="auto"/>
        <w:right w:val="single" w:sz="8" w:space="0" w:color="auto"/>
      </w:pBdr>
      <w:spacing w:before="100" w:beforeAutospacing="1" w:after="100" w:afterAutospacing="1" w:line="240" w:lineRule="auto"/>
      <w:textAlignment w:val="top"/>
    </w:pPr>
    <w:rPr>
      <w:rFonts w:ascii="Calibri" w:eastAsia="Times New Roman" w:hAnsi="Calibri" w:cs="Calibri"/>
      <w:sz w:val="24"/>
      <w:szCs w:val="24"/>
      <w:lang w:eastAsia="ru-RU"/>
    </w:rPr>
  </w:style>
  <w:style w:type="paragraph" w:customStyle="1" w:styleId="xl109">
    <w:name w:val="xl109"/>
    <w:basedOn w:val="a0"/>
    <w:rsid w:val="000B6AE7"/>
    <w:pPr>
      <w:pBdr>
        <w:left w:val="single" w:sz="8" w:space="0" w:color="auto"/>
        <w:bottom w:val="single" w:sz="8" w:space="0" w:color="000000"/>
        <w:right w:val="single" w:sz="8" w:space="0" w:color="auto"/>
      </w:pBdr>
      <w:spacing w:before="100" w:beforeAutospacing="1" w:after="100" w:afterAutospacing="1" w:line="240" w:lineRule="auto"/>
      <w:textAlignment w:val="top"/>
    </w:pPr>
    <w:rPr>
      <w:rFonts w:ascii="Calibri" w:eastAsia="Times New Roman" w:hAnsi="Calibri" w:cs="Calibri"/>
      <w:sz w:val="24"/>
      <w:szCs w:val="24"/>
      <w:lang w:eastAsia="ru-RU"/>
    </w:rPr>
  </w:style>
  <w:style w:type="paragraph" w:customStyle="1" w:styleId="xl110">
    <w:name w:val="xl110"/>
    <w:basedOn w:val="a0"/>
    <w:rsid w:val="000B6AE7"/>
    <w:pPr>
      <w:pBdr>
        <w:top w:val="single" w:sz="8" w:space="0" w:color="000000"/>
        <w:left w:val="single" w:sz="8" w:space="0" w:color="auto"/>
        <w:right w:val="single" w:sz="8" w:space="0" w:color="auto"/>
      </w:pBdr>
      <w:spacing w:before="100" w:beforeAutospacing="1" w:after="100" w:afterAutospacing="1" w:line="240" w:lineRule="auto"/>
      <w:textAlignment w:val="top"/>
    </w:pPr>
    <w:rPr>
      <w:rFonts w:ascii="Calibri" w:eastAsia="Times New Roman" w:hAnsi="Calibri" w:cs="Calibri"/>
      <w:sz w:val="24"/>
      <w:szCs w:val="24"/>
      <w:lang w:eastAsia="ru-RU"/>
    </w:rPr>
  </w:style>
  <w:style w:type="paragraph" w:customStyle="1" w:styleId="xl111">
    <w:name w:val="xl111"/>
    <w:basedOn w:val="a0"/>
    <w:rsid w:val="000B6AE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2">
    <w:name w:val="xl112"/>
    <w:basedOn w:val="a0"/>
    <w:rsid w:val="000B6AE7"/>
    <w:pPr>
      <w:pBdr>
        <w:left w:val="single" w:sz="8" w:space="0" w:color="auto"/>
        <w:right w:val="single" w:sz="8" w:space="0" w:color="auto"/>
      </w:pBdr>
      <w:spacing w:before="100" w:beforeAutospacing="1" w:after="100" w:afterAutospacing="1" w:line="240" w:lineRule="auto"/>
      <w:jc w:val="center"/>
      <w:textAlignment w:val="top"/>
    </w:pPr>
    <w:rPr>
      <w:rFonts w:ascii="Calibri" w:eastAsia="Times New Roman" w:hAnsi="Calibri" w:cs="Calibri"/>
      <w:sz w:val="24"/>
      <w:szCs w:val="24"/>
      <w:lang w:eastAsia="ru-RU"/>
    </w:rPr>
  </w:style>
  <w:style w:type="paragraph" w:customStyle="1" w:styleId="xl113">
    <w:name w:val="xl113"/>
    <w:basedOn w:val="a0"/>
    <w:rsid w:val="000B6AE7"/>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Calibri" w:eastAsia="Times New Roman" w:hAnsi="Calibri" w:cs="Calibri"/>
      <w:sz w:val="24"/>
      <w:szCs w:val="24"/>
      <w:lang w:eastAsia="ru-RU"/>
    </w:rPr>
  </w:style>
  <w:style w:type="paragraph" w:customStyle="1" w:styleId="xl114">
    <w:name w:val="xl114"/>
    <w:basedOn w:val="a0"/>
    <w:rsid w:val="000B6AE7"/>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5">
    <w:name w:val="xl115"/>
    <w:basedOn w:val="a0"/>
    <w:rsid w:val="000B6AE7"/>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Calibri" w:eastAsia="Times New Roman" w:hAnsi="Calibri" w:cs="Calibri"/>
      <w:sz w:val="24"/>
      <w:szCs w:val="24"/>
      <w:lang w:eastAsia="ru-RU"/>
    </w:rPr>
  </w:style>
  <w:style w:type="paragraph" w:customStyle="1" w:styleId="xl116">
    <w:name w:val="xl116"/>
    <w:basedOn w:val="a0"/>
    <w:rsid w:val="000B6AE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17">
    <w:name w:val="xl117"/>
    <w:basedOn w:val="a0"/>
    <w:rsid w:val="000B6AE7"/>
    <w:pPr>
      <w:pBdr>
        <w:top w:val="single" w:sz="8" w:space="0" w:color="auto"/>
        <w:left w:val="single" w:sz="8" w:space="0" w:color="auto"/>
      </w:pBdr>
      <w:spacing w:before="100" w:beforeAutospacing="1" w:after="100" w:afterAutospacing="1" w:line="240" w:lineRule="auto"/>
      <w:jc w:val="center"/>
      <w:textAlignment w:val="center"/>
    </w:pPr>
    <w:rPr>
      <w:rFonts w:ascii="Calibri" w:eastAsia="Times New Roman" w:hAnsi="Calibri" w:cs="Calibri"/>
      <w:sz w:val="20"/>
      <w:szCs w:val="20"/>
      <w:lang w:eastAsia="ru-RU"/>
    </w:rPr>
  </w:style>
  <w:style w:type="paragraph" w:customStyle="1" w:styleId="xl118">
    <w:name w:val="xl118"/>
    <w:basedOn w:val="a0"/>
    <w:rsid w:val="000B6AE7"/>
    <w:pPr>
      <w:pBdr>
        <w:top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sz w:val="20"/>
      <w:szCs w:val="20"/>
      <w:lang w:eastAsia="ru-RU"/>
    </w:rPr>
  </w:style>
  <w:style w:type="paragraph" w:customStyle="1" w:styleId="xl119">
    <w:name w:val="xl119"/>
    <w:basedOn w:val="a0"/>
    <w:rsid w:val="000B6AE7"/>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20">
    <w:name w:val="xl120"/>
    <w:basedOn w:val="a0"/>
    <w:rsid w:val="000B6AE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1">
    <w:name w:val="xl121"/>
    <w:basedOn w:val="a0"/>
    <w:rsid w:val="000B6A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0"/>
      <w:szCs w:val="20"/>
      <w:lang w:eastAsia="ru-RU"/>
    </w:rPr>
  </w:style>
  <w:style w:type="paragraph" w:customStyle="1" w:styleId="xl122">
    <w:name w:val="xl122"/>
    <w:basedOn w:val="a0"/>
    <w:rsid w:val="000B6AE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3">
    <w:name w:val="xl123"/>
    <w:basedOn w:val="a0"/>
    <w:rsid w:val="000B6AE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sz w:val="20"/>
      <w:szCs w:val="20"/>
      <w:lang w:eastAsia="ru-RU"/>
    </w:rPr>
  </w:style>
  <w:style w:type="paragraph" w:customStyle="1" w:styleId="xl124">
    <w:name w:val="xl124"/>
    <w:basedOn w:val="a0"/>
    <w:rsid w:val="000B6AE7"/>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25">
    <w:name w:val="xl125"/>
    <w:basedOn w:val="a0"/>
    <w:rsid w:val="000B6AE7"/>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26">
    <w:name w:val="xl126"/>
    <w:basedOn w:val="a0"/>
    <w:rsid w:val="000B6AE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27">
    <w:name w:val="xl127"/>
    <w:basedOn w:val="a0"/>
    <w:rsid w:val="000B6AE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28">
    <w:name w:val="xl128"/>
    <w:basedOn w:val="a0"/>
    <w:rsid w:val="000B6AE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29">
    <w:name w:val="xl129"/>
    <w:basedOn w:val="a0"/>
    <w:rsid w:val="000B6AE7"/>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Calibri" w:eastAsia="Times New Roman" w:hAnsi="Calibri" w:cs="Calibri"/>
      <w:sz w:val="24"/>
      <w:szCs w:val="24"/>
      <w:lang w:eastAsia="ru-RU"/>
    </w:rPr>
  </w:style>
  <w:style w:type="paragraph" w:customStyle="1" w:styleId="xl130">
    <w:name w:val="xl130"/>
    <w:basedOn w:val="a0"/>
    <w:rsid w:val="000B6AE7"/>
    <w:pPr>
      <w:pBdr>
        <w:left w:val="single" w:sz="8" w:space="0" w:color="auto"/>
        <w:right w:val="single" w:sz="8" w:space="0" w:color="auto"/>
      </w:pBdr>
      <w:spacing w:before="100" w:beforeAutospacing="1" w:after="100" w:afterAutospacing="1" w:line="240" w:lineRule="auto"/>
      <w:jc w:val="center"/>
      <w:textAlignment w:val="top"/>
    </w:pPr>
    <w:rPr>
      <w:rFonts w:ascii="Calibri" w:eastAsia="Times New Roman" w:hAnsi="Calibri" w:cs="Calibri"/>
      <w:sz w:val="24"/>
      <w:szCs w:val="24"/>
      <w:lang w:eastAsia="ru-RU"/>
    </w:rPr>
  </w:style>
  <w:style w:type="paragraph" w:customStyle="1" w:styleId="xl131">
    <w:name w:val="xl131"/>
    <w:basedOn w:val="a0"/>
    <w:rsid w:val="000B6AE7"/>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Calibri" w:eastAsia="Times New Roman" w:hAnsi="Calibri" w:cs="Calibri"/>
      <w:sz w:val="24"/>
      <w:szCs w:val="24"/>
      <w:lang w:eastAsia="ru-RU"/>
    </w:rPr>
  </w:style>
  <w:style w:type="paragraph" w:customStyle="1" w:styleId="xl132">
    <w:name w:val="xl132"/>
    <w:basedOn w:val="a0"/>
    <w:rsid w:val="000B6AE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color w:val="000000"/>
      <w:sz w:val="24"/>
      <w:szCs w:val="24"/>
      <w:lang w:eastAsia="ru-RU"/>
    </w:rPr>
  </w:style>
  <w:style w:type="paragraph" w:customStyle="1" w:styleId="xl133">
    <w:name w:val="xl133"/>
    <w:basedOn w:val="a0"/>
    <w:rsid w:val="000B6AE7"/>
    <w:pPr>
      <w:pBdr>
        <w:left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color w:val="000000"/>
      <w:sz w:val="24"/>
      <w:szCs w:val="24"/>
      <w:lang w:eastAsia="ru-RU"/>
    </w:rPr>
  </w:style>
  <w:style w:type="paragraph" w:customStyle="1" w:styleId="xl134">
    <w:name w:val="xl134"/>
    <w:basedOn w:val="a0"/>
    <w:rsid w:val="000B6AE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2318936">
      <w:bodyDiv w:val="1"/>
      <w:marLeft w:val="0"/>
      <w:marRight w:val="0"/>
      <w:marTop w:val="0"/>
      <w:marBottom w:val="0"/>
      <w:divBdr>
        <w:top w:val="none" w:sz="0" w:space="0" w:color="auto"/>
        <w:left w:val="none" w:sz="0" w:space="0" w:color="auto"/>
        <w:bottom w:val="none" w:sz="0" w:space="0" w:color="auto"/>
        <w:right w:val="none" w:sz="0" w:space="0" w:color="auto"/>
      </w:divBdr>
    </w:div>
    <w:div w:id="1755859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E5450A-9A28-48A6-A63C-A8A98CF70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1230</TotalTime>
  <Pages>23</Pages>
  <Words>7495</Words>
  <Characters>42728</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Кашпура Сергей Юрьевич</dc:creator>
  <cp:keywords/>
  <dc:description/>
  <cp:lastModifiedBy>Кашпура Сергей Юрьевич</cp:lastModifiedBy>
  <cp:revision>95</cp:revision>
  <cp:lastPrinted>2026-03-20T10:49:00Z</cp:lastPrinted>
  <dcterms:created xsi:type="dcterms:W3CDTF">2025-10-31T07:23:00Z</dcterms:created>
  <dcterms:modified xsi:type="dcterms:W3CDTF">2026-05-25T08:06:00Z</dcterms:modified>
</cp:coreProperties>
</file>