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C2364" w14:textId="77777777" w:rsidR="00973A2C" w:rsidRDefault="00973A2C" w:rsidP="001E3C3D">
      <w:pPr>
        <w:autoSpaceDE w:val="0"/>
        <w:autoSpaceDN w:val="0"/>
        <w:adjustRightInd w:val="0"/>
        <w:ind w:firstLine="720"/>
        <w:jc w:val="center"/>
        <w:rPr>
          <w:rFonts w:ascii="Times New Roman" w:eastAsia="Times New Roman" w:hAnsi="Times New Roman" w:cs="Times New Roman"/>
          <w:b/>
          <w:color w:val="auto"/>
          <w:sz w:val="22"/>
          <w:szCs w:val="22"/>
          <w:lang w:bidi="ar-SA"/>
        </w:rPr>
      </w:pPr>
    </w:p>
    <w:p w14:paraId="6584D139" w14:textId="1B6A3382" w:rsidR="001E3C3D" w:rsidRPr="00CD7A3D" w:rsidRDefault="001E3C3D" w:rsidP="009E3D28">
      <w:pPr>
        <w:autoSpaceDE w:val="0"/>
        <w:autoSpaceDN w:val="0"/>
        <w:adjustRightInd w:val="0"/>
        <w:jc w:val="center"/>
        <w:rPr>
          <w:rFonts w:ascii="Times New Roman" w:eastAsia="Times New Roman" w:hAnsi="Times New Roman" w:cs="Times New Roman"/>
          <w:b/>
          <w:color w:val="auto"/>
          <w:lang w:bidi="ar-SA"/>
        </w:rPr>
      </w:pPr>
      <w:r w:rsidRPr="00CD7A3D">
        <w:rPr>
          <w:rFonts w:ascii="Times New Roman" w:eastAsia="Times New Roman" w:hAnsi="Times New Roman" w:cs="Times New Roman"/>
          <w:b/>
          <w:color w:val="auto"/>
          <w:lang w:bidi="ar-SA"/>
        </w:rPr>
        <w:t xml:space="preserve"> </w:t>
      </w:r>
      <w:r w:rsidR="00CD7A3D" w:rsidRPr="00CD7A3D">
        <w:rPr>
          <w:rFonts w:ascii="Times New Roman" w:eastAsia="Times New Roman" w:hAnsi="Times New Roman" w:cs="Times New Roman"/>
          <w:b/>
          <w:color w:val="auto"/>
          <w:lang w:bidi="ar-SA"/>
        </w:rPr>
        <w:t xml:space="preserve">Контракт </w:t>
      </w:r>
      <w:r w:rsidR="00CB0E8D" w:rsidRPr="00CD7A3D">
        <w:rPr>
          <w:rFonts w:ascii="Times New Roman" w:eastAsia="Times New Roman" w:hAnsi="Times New Roman" w:cs="Times New Roman"/>
          <w:b/>
          <w:color w:val="auto"/>
          <w:lang w:bidi="ar-SA"/>
        </w:rPr>
        <w:t xml:space="preserve">№ </w:t>
      </w:r>
      <w:r w:rsidR="00534781">
        <w:rPr>
          <w:rFonts w:ascii="Times New Roman" w:eastAsia="Times New Roman" w:hAnsi="Times New Roman" w:cs="Times New Roman"/>
          <w:b/>
          <w:color w:val="auto"/>
          <w:lang w:bidi="ar-SA"/>
        </w:rPr>
        <w:t>_____</w:t>
      </w:r>
    </w:p>
    <w:p w14:paraId="5669CBB8" w14:textId="3C546E76" w:rsidR="00143F18" w:rsidRPr="00F64891" w:rsidRDefault="00EC3B38" w:rsidP="00424406">
      <w:pPr>
        <w:widowControl/>
        <w:jc w:val="center"/>
        <w:rPr>
          <w:rFonts w:ascii="Times New Roman" w:eastAsia="Times New Roman" w:hAnsi="Times New Roman" w:cs="Times New Roman"/>
          <w:color w:val="auto"/>
          <w:lang w:bidi="ar-SA"/>
        </w:rPr>
      </w:pPr>
      <w:r w:rsidRPr="003176E7">
        <w:rPr>
          <w:rFonts w:ascii="Times New Roman" w:eastAsia="Times New Roman" w:hAnsi="Times New Roman" w:cs="Times New Roman"/>
          <w:color w:val="auto"/>
          <w:lang w:bidi="ar-SA"/>
        </w:rPr>
        <w:t>н</w:t>
      </w:r>
      <w:r w:rsidR="00E97F33" w:rsidRPr="003176E7">
        <w:rPr>
          <w:rFonts w:ascii="Times New Roman" w:eastAsia="Times New Roman" w:hAnsi="Times New Roman" w:cs="Times New Roman"/>
          <w:color w:val="auto"/>
          <w:lang w:bidi="ar-SA"/>
        </w:rPr>
        <w:t xml:space="preserve">а </w:t>
      </w:r>
      <w:r w:rsidR="00424406">
        <w:rPr>
          <w:rFonts w:ascii="Times New Roman" w:eastAsia="Times New Roman" w:hAnsi="Times New Roman" w:cs="Times New Roman"/>
          <w:color w:val="auto"/>
          <w:lang w:bidi="ar-SA"/>
        </w:rPr>
        <w:t>поставку</w:t>
      </w:r>
      <w:r w:rsidR="00424406" w:rsidRPr="00424406">
        <w:rPr>
          <w:rFonts w:ascii="Times New Roman" w:eastAsia="Times New Roman" w:hAnsi="Times New Roman" w:cs="Times New Roman"/>
          <w:color w:val="auto"/>
          <w:lang w:bidi="ar-SA"/>
        </w:rPr>
        <w:t xml:space="preserve"> панно в холл по адресу: г. Санкт-Петербург, ул. Седова, д.122, лит. А </w:t>
      </w:r>
      <w:r w:rsidR="004979AC" w:rsidRPr="00F64891">
        <w:rPr>
          <w:rFonts w:ascii="Times New Roman" w:eastAsia="Times New Roman" w:hAnsi="Times New Roman" w:cs="Times New Roman"/>
          <w:color w:val="auto"/>
          <w:lang w:bidi="ar-SA"/>
        </w:rPr>
        <w:t>(</w:t>
      </w:r>
      <w:r w:rsidR="001E3C3D" w:rsidRPr="00F64891">
        <w:rPr>
          <w:rFonts w:ascii="Times New Roman" w:eastAsia="Times New Roman" w:hAnsi="Times New Roman" w:cs="Times New Roman"/>
          <w:color w:val="auto"/>
          <w:lang w:bidi="ar-SA"/>
        </w:rPr>
        <w:t xml:space="preserve">Идентификационный код закупки </w:t>
      </w:r>
      <w:r w:rsidR="00B7587F">
        <w:rPr>
          <w:rFonts w:ascii="Times New Roman" w:eastAsia="Times New Roman" w:hAnsi="Times New Roman" w:cs="Times New Roman"/>
          <w:color w:val="auto"/>
          <w:lang w:bidi="ar-SA"/>
        </w:rPr>
        <w:t>№</w:t>
      </w:r>
      <w:r w:rsidR="00EB5530" w:rsidRPr="00EB5530">
        <w:rPr>
          <w:rFonts w:ascii="Times New Roman" w:eastAsia="Times New Roman" w:hAnsi="Times New Roman" w:cs="Times New Roman"/>
          <w:color w:val="auto"/>
          <w:lang w:bidi="ar-SA"/>
        </w:rPr>
        <w:t>262781114240078110100100100000000244</w:t>
      </w:r>
      <w:r w:rsidR="007431A5" w:rsidRPr="00F64891">
        <w:rPr>
          <w:rFonts w:ascii="Times New Roman" w:eastAsia="Times New Roman" w:hAnsi="Times New Roman" w:cs="Times New Roman"/>
          <w:color w:val="auto"/>
          <w:lang w:bidi="ar-SA"/>
        </w:rPr>
        <w:t>)</w:t>
      </w:r>
    </w:p>
    <w:p w14:paraId="33B92730" w14:textId="77777777" w:rsidR="00143F18" w:rsidRDefault="00143F18" w:rsidP="00143F18">
      <w:pPr>
        <w:autoSpaceDE w:val="0"/>
        <w:autoSpaceDN w:val="0"/>
        <w:adjustRightInd w:val="0"/>
        <w:ind w:firstLine="720"/>
        <w:jc w:val="center"/>
        <w:rPr>
          <w:rFonts w:ascii="Times New Roman" w:eastAsia="Times New Roman" w:hAnsi="Times New Roman" w:cs="Times New Roman"/>
          <w:b/>
          <w:color w:val="auto"/>
          <w:sz w:val="22"/>
          <w:szCs w:val="22"/>
          <w:lang w:bidi="ar-SA"/>
        </w:rPr>
      </w:pPr>
    </w:p>
    <w:p w14:paraId="61213201" w14:textId="21A62D67" w:rsidR="001E3C3D" w:rsidRPr="00E97F33" w:rsidRDefault="00767E5D" w:rsidP="00E34838">
      <w:pPr>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г. </w:t>
      </w:r>
      <w:r w:rsidR="001E3C3D" w:rsidRPr="00E97F33">
        <w:rPr>
          <w:rFonts w:ascii="Times New Roman" w:eastAsia="Times New Roman" w:hAnsi="Times New Roman" w:cs="Times New Roman"/>
          <w:color w:val="auto"/>
          <w:lang w:bidi="ar-SA"/>
        </w:rPr>
        <w:t xml:space="preserve">Санкт-Петербург </w:t>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t xml:space="preserve">        </w:t>
      </w:r>
      <w:r w:rsidR="00143F18" w:rsidRPr="00E97F33">
        <w:rPr>
          <w:rFonts w:ascii="Times New Roman" w:eastAsia="Times New Roman" w:hAnsi="Times New Roman" w:cs="Times New Roman"/>
          <w:color w:val="auto"/>
          <w:lang w:bidi="ar-SA"/>
        </w:rPr>
        <w:t xml:space="preserve">     </w:t>
      </w:r>
      <w:r w:rsidR="00E34838">
        <w:rPr>
          <w:rFonts w:ascii="Times New Roman" w:eastAsia="Times New Roman" w:hAnsi="Times New Roman" w:cs="Times New Roman"/>
          <w:color w:val="auto"/>
          <w:lang w:bidi="ar-SA"/>
        </w:rPr>
        <w:t xml:space="preserve">                                       </w:t>
      </w:r>
      <w:proofErr w:type="gramStart"/>
      <w:r w:rsidR="00E34838">
        <w:rPr>
          <w:rFonts w:ascii="Times New Roman" w:eastAsia="Times New Roman" w:hAnsi="Times New Roman" w:cs="Times New Roman"/>
          <w:color w:val="auto"/>
          <w:lang w:bidi="ar-SA"/>
        </w:rPr>
        <w:t xml:space="preserve">   </w:t>
      </w:r>
      <w:r w:rsidR="00143F18" w:rsidRPr="00E97F33">
        <w:rPr>
          <w:rFonts w:ascii="Times New Roman" w:eastAsia="Times New Roman" w:hAnsi="Times New Roman" w:cs="Times New Roman"/>
          <w:color w:val="auto"/>
          <w:lang w:bidi="ar-SA"/>
        </w:rPr>
        <w:t>«</w:t>
      </w:r>
      <w:proofErr w:type="gramEnd"/>
      <w:r w:rsidR="00534781">
        <w:rPr>
          <w:rFonts w:ascii="Times New Roman" w:eastAsia="Times New Roman" w:hAnsi="Times New Roman" w:cs="Times New Roman"/>
          <w:color w:val="auto"/>
          <w:lang w:bidi="ar-SA"/>
        </w:rPr>
        <w:t>___</w:t>
      </w:r>
      <w:r w:rsidR="00143F18" w:rsidRPr="00E97F33">
        <w:rPr>
          <w:rFonts w:ascii="Times New Roman" w:eastAsia="Times New Roman" w:hAnsi="Times New Roman" w:cs="Times New Roman"/>
          <w:color w:val="auto"/>
          <w:lang w:bidi="ar-SA"/>
        </w:rPr>
        <w:t xml:space="preserve">» </w:t>
      </w:r>
      <w:r w:rsidR="00534781">
        <w:rPr>
          <w:rFonts w:ascii="Times New Roman" w:eastAsia="Times New Roman" w:hAnsi="Times New Roman" w:cs="Times New Roman"/>
          <w:color w:val="auto"/>
          <w:lang w:bidi="ar-SA"/>
        </w:rPr>
        <w:t>_______</w:t>
      </w:r>
      <w:r w:rsidR="00143F18" w:rsidRPr="00E97F33">
        <w:rPr>
          <w:rFonts w:ascii="Times New Roman" w:eastAsia="Times New Roman" w:hAnsi="Times New Roman" w:cs="Times New Roman"/>
          <w:color w:val="auto"/>
          <w:lang w:bidi="ar-SA"/>
        </w:rPr>
        <w:t xml:space="preserve"> 202</w:t>
      </w:r>
      <w:r w:rsidR="00EB5530">
        <w:rPr>
          <w:rFonts w:ascii="Times New Roman" w:eastAsia="Times New Roman" w:hAnsi="Times New Roman" w:cs="Times New Roman"/>
          <w:color w:val="auto"/>
          <w:lang w:bidi="ar-SA"/>
        </w:rPr>
        <w:t>6</w:t>
      </w:r>
      <w:r w:rsidR="001E3C3D" w:rsidRPr="00E97F33">
        <w:rPr>
          <w:rFonts w:ascii="Times New Roman" w:eastAsia="Times New Roman" w:hAnsi="Times New Roman" w:cs="Times New Roman"/>
          <w:color w:val="auto"/>
          <w:lang w:bidi="ar-SA"/>
        </w:rPr>
        <w:t xml:space="preserve"> г</w:t>
      </w:r>
      <w:r>
        <w:rPr>
          <w:rFonts w:ascii="Times New Roman" w:eastAsia="Times New Roman" w:hAnsi="Times New Roman" w:cs="Times New Roman"/>
          <w:color w:val="auto"/>
          <w:lang w:bidi="ar-SA"/>
        </w:rPr>
        <w:t>.</w:t>
      </w:r>
    </w:p>
    <w:p w14:paraId="51883AD6" w14:textId="77777777" w:rsidR="001E3C3D" w:rsidRPr="001E3C3D" w:rsidRDefault="001E3C3D" w:rsidP="001E3C3D">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0751AFCC" w14:textId="1F63C70D" w:rsidR="00767E5D" w:rsidRPr="00767E5D" w:rsidRDefault="00767E5D" w:rsidP="00767E5D">
      <w:pPr>
        <w:autoSpaceDE w:val="0"/>
        <w:autoSpaceDN w:val="0"/>
        <w:adjustRightInd w:val="0"/>
        <w:ind w:firstLine="456"/>
        <w:jc w:val="both"/>
        <w:rPr>
          <w:rFonts w:ascii="Times New Roman" w:eastAsia="Times New Roman" w:hAnsi="Times New Roman" w:cs="Times New Roman"/>
          <w:bCs/>
          <w:color w:val="auto"/>
          <w:lang w:bidi="ar-SA"/>
        </w:rPr>
      </w:pPr>
      <w:r w:rsidRPr="00767E5D">
        <w:rPr>
          <w:rFonts w:ascii="Times New Roman" w:eastAsia="Times New Roman" w:hAnsi="Times New Roman" w:cs="Times New Roman"/>
          <w:bCs/>
          <w:color w:val="auto"/>
          <w:lang w:bidi="ar-SA"/>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Невского района Санкт-Петербурга», (СПб ГБУСОН «КЦСОН Невского района») (далее - «</w:t>
      </w:r>
      <w:r w:rsidRPr="00767E5D">
        <w:rPr>
          <w:rFonts w:ascii="Times New Roman" w:eastAsia="Times New Roman" w:hAnsi="Times New Roman" w:cs="Times New Roman"/>
          <w:b/>
          <w:bCs/>
          <w:color w:val="auto"/>
          <w:lang w:bidi="ar-SA"/>
        </w:rPr>
        <w:t>З</w:t>
      </w:r>
      <w:r w:rsidRPr="00767E5D">
        <w:rPr>
          <w:rFonts w:ascii="Times New Roman" w:eastAsia="Times New Roman" w:hAnsi="Times New Roman" w:cs="Times New Roman"/>
          <w:b/>
          <w:color w:val="auto"/>
          <w:lang w:bidi="ar-SA"/>
        </w:rPr>
        <w:t>аказчик</w:t>
      </w:r>
      <w:r w:rsidRPr="00767E5D">
        <w:rPr>
          <w:rFonts w:ascii="Times New Roman" w:eastAsia="Times New Roman" w:hAnsi="Times New Roman" w:cs="Times New Roman"/>
          <w:bCs/>
          <w:color w:val="auto"/>
          <w:lang w:bidi="ar-SA"/>
        </w:rPr>
        <w:t xml:space="preserve">»), </w:t>
      </w:r>
      <w:r w:rsidRPr="00767E5D">
        <w:rPr>
          <w:rFonts w:ascii="Times New Roman" w:eastAsia="Times New Roman" w:hAnsi="Times New Roman" w:cs="Times New Roman"/>
          <w:bCs/>
          <w:color w:val="auto"/>
        </w:rPr>
        <w:t xml:space="preserve">в лице директора </w:t>
      </w:r>
      <w:r w:rsidR="00534781">
        <w:rPr>
          <w:rFonts w:ascii="Times New Roman" w:eastAsia="Times New Roman" w:hAnsi="Times New Roman" w:cs="Times New Roman"/>
          <w:bCs/>
          <w:color w:val="auto"/>
        </w:rPr>
        <w:t>Цыбулько Артура Германовича</w:t>
      </w:r>
      <w:r w:rsidRPr="00767E5D">
        <w:rPr>
          <w:rFonts w:ascii="Times New Roman" w:eastAsia="Times New Roman" w:hAnsi="Times New Roman" w:cs="Times New Roman"/>
          <w:bCs/>
          <w:color w:val="auto"/>
        </w:rPr>
        <w:t xml:space="preserve">, действующего на основании </w:t>
      </w:r>
      <w:r w:rsidR="00534781">
        <w:rPr>
          <w:rFonts w:ascii="Times New Roman" w:eastAsia="Times New Roman" w:hAnsi="Times New Roman" w:cs="Times New Roman"/>
          <w:bCs/>
          <w:color w:val="auto"/>
        </w:rPr>
        <w:t>Устава</w:t>
      </w:r>
      <w:r w:rsidRPr="00767E5D">
        <w:rPr>
          <w:rFonts w:ascii="Times New Roman" w:eastAsia="Times New Roman" w:hAnsi="Times New Roman" w:cs="Times New Roman"/>
          <w:bCs/>
          <w:color w:val="auto"/>
          <w:lang w:bidi="ar-SA"/>
        </w:rPr>
        <w:t xml:space="preserve">, с одной стороны, и </w:t>
      </w:r>
      <w:r w:rsidR="00534781">
        <w:rPr>
          <w:rFonts w:ascii="Times New Roman" w:eastAsia="Times New Roman" w:hAnsi="Times New Roman" w:cs="Times New Roman"/>
          <w:bCs/>
          <w:color w:val="auto"/>
          <w:lang w:bidi="ar-SA"/>
        </w:rPr>
        <w:t>_______________(___ «___»</w:t>
      </w:r>
      <w:r w:rsidRPr="00767E5D">
        <w:rPr>
          <w:rFonts w:ascii="Times New Roman" w:eastAsia="Times New Roman" w:hAnsi="Times New Roman" w:cs="Times New Roman"/>
          <w:bCs/>
          <w:color w:val="auto"/>
          <w:lang w:bidi="ar-SA"/>
        </w:rPr>
        <w:t xml:space="preserve"> </w:t>
      </w:r>
      <w:r w:rsidR="00534781">
        <w:rPr>
          <w:rFonts w:ascii="Times New Roman" w:eastAsia="Times New Roman" w:hAnsi="Times New Roman" w:cs="Times New Roman"/>
          <w:bCs/>
          <w:color w:val="auto"/>
          <w:lang w:bidi="ar-SA"/>
        </w:rPr>
        <w:t>)</w:t>
      </w:r>
      <w:r w:rsidRPr="00767E5D">
        <w:rPr>
          <w:rFonts w:ascii="Times New Roman" w:eastAsia="Times New Roman" w:hAnsi="Times New Roman" w:cs="Times New Roman"/>
          <w:bCs/>
          <w:color w:val="auto"/>
          <w:lang w:bidi="ar-SA"/>
        </w:rPr>
        <w:t xml:space="preserve"> в лице </w:t>
      </w:r>
      <w:r w:rsidR="00534781">
        <w:rPr>
          <w:rFonts w:ascii="Times New Roman" w:eastAsia="Times New Roman" w:hAnsi="Times New Roman" w:cs="Times New Roman"/>
          <w:bCs/>
          <w:color w:val="auto"/>
          <w:lang w:bidi="ar-SA"/>
        </w:rPr>
        <w:t>_________</w:t>
      </w:r>
      <w:r w:rsidRPr="00767E5D">
        <w:rPr>
          <w:rFonts w:ascii="Times New Roman" w:eastAsia="Times New Roman" w:hAnsi="Times New Roman" w:cs="Times New Roman"/>
          <w:bCs/>
          <w:color w:val="auto"/>
          <w:lang w:bidi="ar-SA"/>
        </w:rPr>
        <w:t xml:space="preserve">, действующего на основании </w:t>
      </w:r>
      <w:r w:rsidR="00534781">
        <w:rPr>
          <w:rFonts w:ascii="Times New Roman" w:eastAsia="Times New Roman" w:hAnsi="Times New Roman" w:cs="Times New Roman"/>
          <w:bCs/>
          <w:color w:val="auto"/>
          <w:lang w:bidi="ar-SA"/>
        </w:rPr>
        <w:t>__________</w:t>
      </w:r>
      <w:r w:rsidRPr="00767E5D">
        <w:rPr>
          <w:rFonts w:ascii="Times New Roman" w:eastAsia="Times New Roman" w:hAnsi="Times New Roman" w:cs="Times New Roman"/>
          <w:bCs/>
          <w:color w:val="auto"/>
          <w:lang w:bidi="ar-SA"/>
        </w:rPr>
        <w:t xml:space="preserve"> (далее - «</w:t>
      </w:r>
      <w:r w:rsidRPr="00767E5D">
        <w:rPr>
          <w:rFonts w:ascii="Times New Roman" w:eastAsia="Times New Roman" w:hAnsi="Times New Roman" w:cs="Times New Roman"/>
          <w:b/>
          <w:bCs/>
          <w:color w:val="auto"/>
          <w:lang w:bidi="ar-SA"/>
        </w:rPr>
        <w:t>Поставщик</w:t>
      </w:r>
      <w:r w:rsidRPr="00767E5D">
        <w:rPr>
          <w:rFonts w:ascii="Times New Roman" w:eastAsia="Times New Roman" w:hAnsi="Times New Roman" w:cs="Times New Roman"/>
          <w:bCs/>
          <w:color w:val="auto"/>
          <w:lang w:bidi="ar-SA"/>
        </w:rPr>
        <w:t>»), с другой стороны, именуемые совместно в дальнейшем «</w:t>
      </w:r>
      <w:r w:rsidRPr="00767E5D">
        <w:rPr>
          <w:rFonts w:ascii="Times New Roman" w:eastAsia="Times New Roman" w:hAnsi="Times New Roman" w:cs="Times New Roman"/>
          <w:b/>
          <w:bCs/>
          <w:color w:val="auto"/>
          <w:lang w:bidi="ar-SA"/>
        </w:rPr>
        <w:t>Стороны</w:t>
      </w:r>
      <w:r w:rsidRPr="00767E5D">
        <w:rPr>
          <w:rFonts w:ascii="Times New Roman" w:eastAsia="Times New Roman" w:hAnsi="Times New Roman" w:cs="Times New Roman"/>
          <w:bCs/>
          <w:color w:val="auto"/>
          <w:lang w:bidi="ar-SA"/>
        </w:rPr>
        <w:t>»</w:t>
      </w:r>
      <w:r w:rsidRPr="00767E5D">
        <w:rPr>
          <w:rFonts w:ascii="Calibri" w:eastAsia="Calibri" w:hAnsi="Calibri" w:cs="Times New Roman"/>
          <w:color w:val="auto"/>
          <w:sz w:val="22"/>
          <w:szCs w:val="22"/>
          <w:lang w:eastAsia="en-US" w:bidi="ar-SA"/>
        </w:rPr>
        <w:t xml:space="preserve"> </w:t>
      </w:r>
      <w:r w:rsidRPr="00767E5D">
        <w:rPr>
          <w:rFonts w:ascii="Times New Roman" w:eastAsia="Times New Roman" w:hAnsi="Times New Roman" w:cs="Times New Roman"/>
          <w:bCs/>
          <w:color w:val="auto"/>
          <w:lang w:bidi="ar-SA"/>
        </w:rPr>
        <w:t>и каждый в отдельности «Сторона», в соответствии с Федеральным законом Российской Федерации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2C1E76F" w14:textId="77777777" w:rsidR="001E3C3D" w:rsidRPr="001E3C3D" w:rsidRDefault="001E3C3D" w:rsidP="001E3C3D">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63D83BB4" w14:textId="77777777" w:rsidR="006D016A" w:rsidRPr="00973A2C" w:rsidRDefault="001E3C3D" w:rsidP="009E3D28">
      <w:pPr>
        <w:pStyle w:val="a7"/>
        <w:numPr>
          <w:ilvl w:val="0"/>
          <w:numId w:val="15"/>
        </w:numPr>
        <w:autoSpaceDE w:val="0"/>
        <w:autoSpaceDN w:val="0"/>
        <w:adjustRightInd w:val="0"/>
        <w:ind w:left="0" w:firstLine="0"/>
        <w:jc w:val="center"/>
        <w:rPr>
          <w:rFonts w:ascii="Times New Roman" w:eastAsia="Times New Roman" w:hAnsi="Times New Roman" w:cs="Times New Roman"/>
          <w:b/>
          <w:color w:val="auto"/>
          <w:lang w:bidi="ar-SA"/>
        </w:rPr>
      </w:pPr>
      <w:r w:rsidRPr="00973A2C">
        <w:rPr>
          <w:rFonts w:ascii="Times New Roman" w:eastAsia="Times New Roman" w:hAnsi="Times New Roman" w:cs="Times New Roman"/>
          <w:b/>
          <w:color w:val="auto"/>
          <w:lang w:bidi="ar-SA"/>
        </w:rPr>
        <w:t>Предмет Контракта</w:t>
      </w:r>
    </w:p>
    <w:p w14:paraId="797752F0" w14:textId="574900DB"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1.1. Поставщик обязуется </w:t>
      </w:r>
      <w:r w:rsidR="00E20AA2" w:rsidRPr="003176E7">
        <w:rPr>
          <w:rFonts w:ascii="Times New Roman" w:eastAsia="Times New Roman" w:hAnsi="Times New Roman" w:cs="Times New Roman"/>
          <w:color w:val="auto"/>
          <w:lang w:bidi="ar-SA"/>
        </w:rPr>
        <w:t>поставить</w:t>
      </w:r>
      <w:r w:rsidR="00EB5530" w:rsidRPr="00EB5530">
        <w:rPr>
          <w:rFonts w:ascii="Times New Roman" w:eastAsia="Times New Roman" w:hAnsi="Times New Roman" w:cs="Times New Roman"/>
          <w:color w:val="auto"/>
          <w:lang w:bidi="ar-SA"/>
        </w:rPr>
        <w:t xml:space="preserve"> </w:t>
      </w:r>
      <w:r w:rsidR="00424406" w:rsidRPr="007E7A08">
        <w:rPr>
          <w:rFonts w:ascii="Times New Roman" w:eastAsia="Times New Roman" w:hAnsi="Times New Roman" w:cs="Times New Roman"/>
          <w:color w:val="auto"/>
          <w:lang w:bidi="ar-SA"/>
        </w:rPr>
        <w:t>панно</w:t>
      </w:r>
      <w:r w:rsidR="009A5625" w:rsidRPr="007E7A08">
        <w:rPr>
          <w:rFonts w:ascii="Times New Roman" w:eastAsia="Times New Roman" w:hAnsi="Times New Roman" w:cs="Times New Roman"/>
          <w:color w:val="auto"/>
          <w:lang w:bidi="ar-SA"/>
        </w:rPr>
        <w:t xml:space="preserve"> в холл</w:t>
      </w:r>
      <w:r w:rsidR="0022231F" w:rsidRPr="007E7A08">
        <w:rPr>
          <w:rFonts w:ascii="Times New Roman" w:eastAsia="Times New Roman" w:hAnsi="Times New Roman" w:cs="Times New Roman"/>
          <w:color w:val="auto"/>
          <w:lang w:bidi="ar-SA"/>
        </w:rPr>
        <w:t xml:space="preserve"> </w:t>
      </w:r>
      <w:r w:rsidRPr="007E7A08">
        <w:rPr>
          <w:rFonts w:ascii="Times New Roman" w:eastAsia="Times New Roman" w:hAnsi="Times New Roman" w:cs="Times New Roman"/>
          <w:color w:val="auto"/>
          <w:lang w:bidi="ar-SA"/>
        </w:rPr>
        <w:t>(</w:t>
      </w:r>
      <w:r w:rsidRPr="00973A2C">
        <w:rPr>
          <w:rFonts w:ascii="Times New Roman" w:eastAsia="Times New Roman" w:hAnsi="Times New Roman" w:cs="Times New Roman"/>
          <w:color w:val="auto"/>
          <w:lang w:bidi="ar-SA"/>
        </w:rPr>
        <w:t>далее - Товар), а Заказчик обязуется принять и оплатить Товар в порядке и на условиях, предусмотренных Контрактом.</w:t>
      </w:r>
    </w:p>
    <w:p w14:paraId="71B5BD44" w14:textId="12E573B5"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1.2. Наименование, количество и иные характеристики поставляемого Товара указаны в спецификации </w:t>
      </w:r>
      <w:r w:rsidRPr="007D44D3">
        <w:rPr>
          <w:rFonts w:ascii="Times New Roman" w:eastAsia="Times New Roman" w:hAnsi="Times New Roman" w:cs="Times New Roman"/>
          <w:color w:val="auto"/>
          <w:lang w:bidi="ar-SA"/>
        </w:rPr>
        <w:t>(</w:t>
      </w:r>
      <w:r w:rsidR="00B146B0" w:rsidRPr="00231F74">
        <w:rPr>
          <w:rFonts w:ascii="Times New Roman" w:eastAsia="Times New Roman" w:hAnsi="Times New Roman" w:cs="Times New Roman"/>
          <w:color w:val="auto"/>
          <w:lang w:bidi="ar-SA"/>
        </w:rPr>
        <w:t>Приложение №</w:t>
      </w:r>
      <w:r w:rsidR="007D44D3" w:rsidRPr="00231F74">
        <w:rPr>
          <w:rFonts w:ascii="Times New Roman" w:eastAsia="Times New Roman" w:hAnsi="Times New Roman" w:cs="Times New Roman"/>
          <w:color w:val="auto"/>
          <w:lang w:bidi="ar-SA"/>
        </w:rPr>
        <w:t>1</w:t>
      </w:r>
      <w:r w:rsidRPr="00973A2C">
        <w:rPr>
          <w:rFonts w:ascii="Times New Roman" w:eastAsia="Times New Roman" w:hAnsi="Times New Roman" w:cs="Times New Roman"/>
          <w:color w:val="auto"/>
          <w:lang w:bidi="ar-SA"/>
        </w:rPr>
        <w:t xml:space="preserve"> к Контракту), являющейся неотъемлемой частью Контракта.</w:t>
      </w:r>
    </w:p>
    <w:p w14:paraId="642AD21C" w14:textId="77777777" w:rsidR="001E3C3D" w:rsidRPr="00973A2C" w:rsidRDefault="001E3C3D" w:rsidP="001E3C3D">
      <w:pPr>
        <w:autoSpaceDE w:val="0"/>
        <w:autoSpaceDN w:val="0"/>
        <w:adjustRightInd w:val="0"/>
        <w:ind w:firstLine="720"/>
        <w:jc w:val="both"/>
        <w:rPr>
          <w:rFonts w:ascii="Times New Roman" w:eastAsia="Times New Roman" w:hAnsi="Times New Roman" w:cs="Times New Roman"/>
          <w:color w:val="auto"/>
          <w:lang w:bidi="ar-SA"/>
        </w:rPr>
      </w:pPr>
    </w:p>
    <w:p w14:paraId="59CB787A" w14:textId="77777777" w:rsidR="006D016A" w:rsidRPr="00973A2C" w:rsidRDefault="001E3C3D" w:rsidP="009E3D28">
      <w:pPr>
        <w:pStyle w:val="a7"/>
        <w:numPr>
          <w:ilvl w:val="0"/>
          <w:numId w:val="15"/>
        </w:numPr>
        <w:autoSpaceDE w:val="0"/>
        <w:autoSpaceDN w:val="0"/>
        <w:adjustRightInd w:val="0"/>
        <w:ind w:left="0" w:firstLine="142"/>
        <w:jc w:val="center"/>
        <w:rPr>
          <w:rFonts w:ascii="Times New Roman" w:eastAsia="Times New Roman" w:hAnsi="Times New Roman" w:cs="Times New Roman"/>
          <w:b/>
          <w:color w:val="auto"/>
          <w:lang w:bidi="ar-SA"/>
        </w:rPr>
      </w:pPr>
      <w:r w:rsidRPr="00973A2C">
        <w:rPr>
          <w:rFonts w:ascii="Times New Roman" w:eastAsia="Times New Roman" w:hAnsi="Times New Roman" w:cs="Times New Roman"/>
          <w:b/>
          <w:color w:val="auto"/>
          <w:lang w:bidi="ar-SA"/>
        </w:rPr>
        <w:t>Цена Контракта и порядок расчетов</w:t>
      </w:r>
    </w:p>
    <w:p w14:paraId="6DD9C745" w14:textId="2A7E1F76" w:rsidR="001E3C3D" w:rsidRPr="00973A2C" w:rsidRDefault="001E3C3D" w:rsidP="001E3C3D">
      <w:pPr>
        <w:widowControl/>
        <w:autoSpaceDE w:val="0"/>
        <w:autoSpaceDN w:val="0"/>
        <w:adjustRightInd w:val="0"/>
        <w:jc w:val="both"/>
        <w:rPr>
          <w:rFonts w:ascii="Times New Roman" w:eastAsia="Times New Roman" w:hAnsi="Times New Roman" w:cs="Times New Roman"/>
          <w:color w:val="auto"/>
          <w:lang w:bidi="ar-SA"/>
        </w:rPr>
      </w:pPr>
      <w:bookmarkStart w:id="0" w:name="Par1440"/>
      <w:bookmarkEnd w:id="0"/>
      <w:r w:rsidRPr="00973A2C">
        <w:rPr>
          <w:rFonts w:ascii="Times New Roman" w:eastAsia="Times New Roman" w:hAnsi="Times New Roman" w:cs="Times New Roman"/>
          <w:color w:val="auto"/>
          <w:lang w:bidi="ar-SA"/>
        </w:rPr>
        <w:t xml:space="preserve">         2.1.  </w:t>
      </w:r>
      <w:r w:rsidR="004979AC" w:rsidRPr="00973A2C">
        <w:rPr>
          <w:rFonts w:ascii="Times New Roman" w:eastAsia="Times New Roman" w:hAnsi="Times New Roman" w:cs="Times New Roman"/>
          <w:color w:val="auto"/>
          <w:lang w:bidi="ar-SA"/>
        </w:rPr>
        <w:t>Цена</w:t>
      </w:r>
      <w:r w:rsidRPr="00973A2C">
        <w:rPr>
          <w:rFonts w:ascii="Times New Roman" w:eastAsia="Times New Roman" w:hAnsi="Times New Roman" w:cs="Times New Roman"/>
          <w:color w:val="auto"/>
          <w:lang w:bidi="ar-SA"/>
        </w:rPr>
        <w:t xml:space="preserve"> Контракта составляет </w:t>
      </w:r>
      <w:r w:rsidR="00534781">
        <w:rPr>
          <w:rFonts w:ascii="Times New Roman" w:eastAsia="Times New Roman" w:hAnsi="Times New Roman" w:cs="Times New Roman"/>
          <w:b/>
          <w:color w:val="auto"/>
          <w:lang w:bidi="ar-SA"/>
        </w:rPr>
        <w:t>______</w:t>
      </w:r>
      <w:r w:rsidR="00C327B5" w:rsidRPr="003B5A1F">
        <w:rPr>
          <w:rFonts w:ascii="Times New Roman" w:eastAsia="Times New Roman" w:hAnsi="Times New Roman" w:cs="Times New Roman"/>
          <w:b/>
          <w:color w:val="auto"/>
          <w:lang w:bidi="ar-SA"/>
        </w:rPr>
        <w:t xml:space="preserve"> </w:t>
      </w:r>
      <w:r w:rsidRPr="003B5A1F">
        <w:rPr>
          <w:rFonts w:ascii="Times New Roman" w:eastAsia="Times New Roman" w:hAnsi="Times New Roman" w:cs="Times New Roman"/>
          <w:b/>
          <w:color w:val="auto"/>
          <w:lang w:bidi="ar-SA"/>
        </w:rPr>
        <w:t>рублей</w:t>
      </w:r>
      <w:r w:rsidR="00B146B0" w:rsidRPr="003B5A1F">
        <w:rPr>
          <w:rFonts w:ascii="Times New Roman" w:eastAsia="Times New Roman" w:hAnsi="Times New Roman" w:cs="Times New Roman"/>
          <w:b/>
          <w:color w:val="auto"/>
          <w:lang w:bidi="ar-SA"/>
        </w:rPr>
        <w:t xml:space="preserve"> </w:t>
      </w:r>
      <w:r w:rsidR="00534781">
        <w:rPr>
          <w:rFonts w:ascii="Times New Roman" w:eastAsia="Times New Roman" w:hAnsi="Times New Roman" w:cs="Times New Roman"/>
          <w:b/>
          <w:color w:val="auto"/>
          <w:lang w:bidi="ar-SA"/>
        </w:rPr>
        <w:t>___</w:t>
      </w:r>
      <w:r w:rsidR="00392AFA" w:rsidRPr="003B5A1F">
        <w:rPr>
          <w:rFonts w:ascii="Times New Roman" w:eastAsia="Times New Roman" w:hAnsi="Times New Roman" w:cs="Times New Roman"/>
          <w:b/>
          <w:color w:val="auto"/>
          <w:lang w:bidi="ar-SA"/>
        </w:rPr>
        <w:t xml:space="preserve"> </w:t>
      </w:r>
      <w:r w:rsidR="00B146B0" w:rsidRPr="003B5A1F">
        <w:rPr>
          <w:rFonts w:ascii="Times New Roman" w:eastAsia="Times New Roman" w:hAnsi="Times New Roman" w:cs="Times New Roman"/>
          <w:b/>
          <w:color w:val="auto"/>
          <w:lang w:bidi="ar-SA"/>
        </w:rPr>
        <w:t>копеек</w:t>
      </w:r>
      <w:r w:rsidRPr="003B5A1F">
        <w:rPr>
          <w:rFonts w:ascii="Times New Roman" w:eastAsia="Times New Roman" w:hAnsi="Times New Roman" w:cs="Times New Roman"/>
          <w:b/>
          <w:color w:val="auto"/>
          <w:lang w:bidi="ar-SA"/>
        </w:rPr>
        <w:t xml:space="preserve"> </w:t>
      </w:r>
      <w:r w:rsidR="00B146B0" w:rsidRPr="003B5A1F">
        <w:rPr>
          <w:rFonts w:ascii="Times New Roman" w:eastAsia="Times New Roman" w:hAnsi="Times New Roman" w:cs="Times New Roman"/>
          <w:b/>
          <w:color w:val="auto"/>
          <w:lang w:bidi="ar-SA"/>
        </w:rPr>
        <w:t>(</w:t>
      </w:r>
      <w:r w:rsidR="00534781">
        <w:rPr>
          <w:rFonts w:ascii="Times New Roman" w:eastAsia="Times New Roman" w:hAnsi="Times New Roman" w:cs="Times New Roman"/>
          <w:b/>
          <w:color w:val="auto"/>
          <w:lang w:bidi="ar-SA"/>
        </w:rPr>
        <w:t>_______</w:t>
      </w:r>
      <w:r w:rsidR="00C327B5" w:rsidRPr="003B5A1F">
        <w:rPr>
          <w:rFonts w:ascii="Times New Roman" w:eastAsia="Times New Roman" w:hAnsi="Times New Roman" w:cs="Times New Roman"/>
          <w:b/>
          <w:color w:val="auto"/>
          <w:lang w:bidi="ar-SA"/>
        </w:rPr>
        <w:t xml:space="preserve"> рубл</w:t>
      </w:r>
      <w:r w:rsidR="002A540D">
        <w:rPr>
          <w:rFonts w:ascii="Times New Roman" w:eastAsia="Times New Roman" w:hAnsi="Times New Roman" w:cs="Times New Roman"/>
          <w:b/>
          <w:color w:val="auto"/>
          <w:lang w:bidi="ar-SA"/>
        </w:rPr>
        <w:t>ей</w:t>
      </w:r>
      <w:r w:rsidR="00C327B5" w:rsidRPr="003B5A1F">
        <w:rPr>
          <w:rFonts w:ascii="Times New Roman" w:eastAsia="Times New Roman" w:hAnsi="Times New Roman" w:cs="Times New Roman"/>
          <w:b/>
          <w:color w:val="auto"/>
          <w:lang w:bidi="ar-SA"/>
        </w:rPr>
        <w:t xml:space="preserve"> </w:t>
      </w:r>
      <w:r w:rsidR="00534781">
        <w:rPr>
          <w:rFonts w:ascii="Times New Roman" w:eastAsia="Times New Roman" w:hAnsi="Times New Roman" w:cs="Times New Roman"/>
          <w:b/>
          <w:color w:val="auto"/>
          <w:lang w:bidi="ar-SA"/>
        </w:rPr>
        <w:t>__</w:t>
      </w:r>
      <w:r w:rsidR="00C327B5" w:rsidRPr="003B5A1F">
        <w:rPr>
          <w:rFonts w:ascii="Times New Roman" w:eastAsia="Times New Roman" w:hAnsi="Times New Roman" w:cs="Times New Roman"/>
          <w:b/>
          <w:color w:val="auto"/>
          <w:lang w:bidi="ar-SA"/>
        </w:rPr>
        <w:t xml:space="preserve"> копеек</w:t>
      </w:r>
      <w:r w:rsidR="00B146B0" w:rsidRPr="003B5A1F">
        <w:rPr>
          <w:rFonts w:ascii="Times New Roman" w:eastAsia="Times New Roman" w:hAnsi="Times New Roman" w:cs="Times New Roman"/>
          <w:b/>
          <w:color w:val="auto"/>
          <w:lang w:bidi="ar-SA"/>
        </w:rPr>
        <w:t>)</w:t>
      </w:r>
      <w:r w:rsidR="00392AFA" w:rsidRPr="00973A2C">
        <w:rPr>
          <w:rFonts w:ascii="Times New Roman" w:eastAsia="Times New Roman" w:hAnsi="Times New Roman" w:cs="Times New Roman"/>
          <w:color w:val="auto"/>
          <w:lang w:bidi="ar-SA"/>
        </w:rPr>
        <w:t xml:space="preserve">, </w:t>
      </w:r>
      <w:r w:rsidR="00534781">
        <w:rPr>
          <w:rFonts w:ascii="Times New Roman" w:eastAsia="Times New Roman" w:hAnsi="Times New Roman" w:cs="Times New Roman"/>
          <w:color w:val="auto"/>
          <w:lang w:bidi="ar-SA"/>
        </w:rPr>
        <w:t>в том числе НДС/</w:t>
      </w:r>
      <w:r w:rsidR="00B146B0" w:rsidRPr="002A540D">
        <w:rPr>
          <w:rFonts w:ascii="Times New Roman" w:eastAsia="Times New Roman" w:hAnsi="Times New Roman" w:cs="Times New Roman"/>
          <w:i/>
          <w:iCs/>
          <w:color w:val="auto"/>
          <w:lang w:bidi="ar-SA"/>
        </w:rPr>
        <w:t>НДС</w:t>
      </w:r>
      <w:r w:rsidR="00392AFA" w:rsidRPr="002A540D">
        <w:rPr>
          <w:rFonts w:ascii="Times New Roman" w:eastAsia="Times New Roman" w:hAnsi="Times New Roman" w:cs="Times New Roman"/>
          <w:i/>
          <w:iCs/>
          <w:color w:val="auto"/>
          <w:lang w:bidi="ar-SA"/>
        </w:rPr>
        <w:t xml:space="preserve"> </w:t>
      </w:r>
      <w:r w:rsidRPr="002A540D">
        <w:rPr>
          <w:rFonts w:ascii="Times New Roman" w:eastAsia="Times New Roman" w:hAnsi="Times New Roman" w:cs="Times New Roman"/>
          <w:i/>
          <w:iCs/>
          <w:color w:val="auto"/>
          <w:lang w:bidi="ar-SA"/>
        </w:rPr>
        <w:t>не облагается</w:t>
      </w:r>
      <w:r w:rsidRPr="00973A2C">
        <w:rPr>
          <w:rFonts w:ascii="Times New Roman" w:eastAsia="Times New Roman" w:hAnsi="Times New Roman" w:cs="Times New Roman"/>
          <w:color w:val="auto"/>
          <w:lang w:bidi="ar-SA"/>
        </w:rPr>
        <w:t xml:space="preserve">, в соответствии </w:t>
      </w:r>
      <w:r w:rsidRPr="00231F74">
        <w:rPr>
          <w:rFonts w:ascii="Times New Roman" w:eastAsia="Times New Roman" w:hAnsi="Times New Roman" w:cs="Times New Roman"/>
          <w:color w:val="auto"/>
          <w:lang w:bidi="ar-SA"/>
        </w:rPr>
        <w:t>с Приложением №</w:t>
      </w:r>
      <w:r w:rsidR="00F422B8" w:rsidRPr="00231F74">
        <w:rPr>
          <w:rFonts w:ascii="Times New Roman" w:eastAsia="Times New Roman" w:hAnsi="Times New Roman" w:cs="Times New Roman"/>
          <w:color w:val="auto"/>
          <w:lang w:bidi="ar-SA"/>
        </w:rPr>
        <w:t>1</w:t>
      </w:r>
      <w:r w:rsidRPr="00973A2C">
        <w:rPr>
          <w:rFonts w:ascii="Times New Roman" w:eastAsia="Times New Roman" w:hAnsi="Times New Roman" w:cs="Times New Roman"/>
          <w:color w:val="auto"/>
          <w:lang w:bidi="ar-SA"/>
        </w:rPr>
        <w:t xml:space="preserve"> к Контракту.</w:t>
      </w:r>
    </w:p>
    <w:p w14:paraId="56BE91EF" w14:textId="77777777"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bookmarkStart w:id="1" w:name="Par1457"/>
      <w:bookmarkEnd w:id="1"/>
      <w:r w:rsidRPr="00973A2C">
        <w:rPr>
          <w:rFonts w:ascii="Times New Roman" w:eastAsia="Times New Roman" w:hAnsi="Times New Roman" w:cs="Times New Roman"/>
          <w:color w:val="auto"/>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 w:name="Par1458"/>
      <w:bookmarkEnd w:id="2"/>
    </w:p>
    <w:p w14:paraId="67F15F01" w14:textId="4F357903"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2.3. Цена Контракта включает в себя: стоимость Товара, расходы, связанные с доставкой, разгрузкой</w:t>
      </w:r>
      <w:r w:rsidR="005564A2">
        <w:rPr>
          <w:rFonts w:ascii="Times New Roman" w:eastAsia="Times New Roman" w:hAnsi="Times New Roman" w:cs="Times New Roman"/>
          <w:color w:val="auto"/>
          <w:lang w:bidi="ar-SA"/>
        </w:rPr>
        <w:t xml:space="preserve"> и</w:t>
      </w:r>
      <w:r w:rsidR="00A16F77" w:rsidRPr="00147F86">
        <w:rPr>
          <w:rFonts w:ascii="Times New Roman" w:eastAsia="Times New Roman" w:hAnsi="Times New Roman" w:cs="Times New Roman"/>
          <w:color w:val="auto"/>
          <w:lang w:bidi="ar-SA"/>
        </w:rPr>
        <w:t xml:space="preserve"> </w:t>
      </w:r>
      <w:r w:rsidR="0022231F">
        <w:rPr>
          <w:rFonts w:ascii="Times New Roman" w:eastAsia="Times New Roman" w:hAnsi="Times New Roman" w:cs="Times New Roman"/>
          <w:color w:val="auto"/>
          <w:lang w:bidi="ar-SA"/>
        </w:rPr>
        <w:t>монтажом</w:t>
      </w:r>
      <w:r w:rsidRPr="00973A2C">
        <w:rPr>
          <w:rFonts w:ascii="Times New Roman" w:eastAsia="Times New Roman" w:hAnsi="Times New Roman" w:cs="Times New Roman"/>
          <w:color w:val="auto"/>
          <w:lang w:bidi="ar-SA"/>
        </w:rPr>
        <w:t xml:space="preserve">,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3" w:name="Par1459"/>
      <w:bookmarkEnd w:id="3"/>
    </w:p>
    <w:p w14:paraId="31D699C2" w14:textId="4B3A11AA"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973A2C">
          <w:rPr>
            <w:rFonts w:ascii="Times New Roman" w:eastAsia="Times New Roman" w:hAnsi="Times New Roman" w:cs="Times New Roman"/>
            <w:color w:val="auto"/>
            <w:lang w:bidi="ar-SA"/>
          </w:rPr>
          <w:t>законом</w:t>
        </w:r>
      </w:hyperlink>
      <w:r w:rsidRPr="00973A2C">
        <w:rPr>
          <w:rFonts w:ascii="Times New Roman" w:eastAsia="Times New Roman" w:hAnsi="Times New Roman" w:cs="Times New Roman"/>
          <w:color w:val="auto"/>
          <w:lang w:bidi="ar-SA"/>
        </w:rPr>
        <w:t xml:space="preserve"> от 5 апреля 2013 г. </w:t>
      </w:r>
      <w:r w:rsidR="002A540D">
        <w:rPr>
          <w:rFonts w:ascii="Times New Roman" w:eastAsia="Times New Roman" w:hAnsi="Times New Roman" w:cs="Times New Roman"/>
          <w:color w:val="auto"/>
          <w:lang w:bidi="ar-SA"/>
        </w:rPr>
        <w:t>№</w:t>
      </w:r>
      <w:r w:rsidRPr="00973A2C">
        <w:rPr>
          <w:rFonts w:ascii="Times New Roman" w:eastAsia="Times New Roman" w:hAnsi="Times New Roman" w:cs="Times New Roman"/>
          <w:color w:val="auto"/>
          <w:lang w:bidi="ar-SA"/>
        </w:rPr>
        <w:t>44-ФЗ "О контрактной системе в сфере закупок товаров, работ, услуг для обеспечения государственных и муниципальных нужд" и Контрактом.</w:t>
      </w:r>
      <w:bookmarkStart w:id="4" w:name="Par1460"/>
      <w:bookmarkEnd w:id="4"/>
    </w:p>
    <w:p w14:paraId="10D56CA3" w14:textId="77777777"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4A6E3D3F" w14:textId="77777777" w:rsidR="00767E5D" w:rsidRPr="006E26AB" w:rsidRDefault="001E3C3D" w:rsidP="00767E5D">
      <w:pPr>
        <w:ind w:firstLine="709"/>
        <w:jc w:val="both"/>
        <w:rPr>
          <w:rFonts w:ascii="Times New Roman" w:hAnsi="Times New Roman" w:cs="Times New Roman"/>
          <w:color w:val="auto"/>
        </w:rPr>
      </w:pPr>
      <w:r w:rsidRPr="00973A2C">
        <w:rPr>
          <w:rFonts w:ascii="Times New Roman" w:eastAsia="Times New Roman" w:hAnsi="Times New Roman" w:cs="Times New Roman"/>
          <w:color w:val="auto"/>
          <w:lang w:bidi="ar-SA"/>
        </w:rPr>
        <w:t xml:space="preserve">2.5. </w:t>
      </w:r>
      <w:bookmarkStart w:id="5" w:name="Par1462"/>
      <w:bookmarkEnd w:id="5"/>
      <w:r w:rsidRPr="00973A2C">
        <w:rPr>
          <w:rFonts w:ascii="Times New Roman" w:eastAsia="Times New Roman" w:hAnsi="Times New Roman" w:cs="Times New Roman"/>
          <w:color w:val="auto"/>
          <w:lang w:bidi="ar-SA"/>
        </w:rPr>
        <w:t xml:space="preserve">Источник </w:t>
      </w:r>
      <w:r w:rsidR="001E2D74" w:rsidRPr="00973A2C">
        <w:rPr>
          <w:rFonts w:ascii="Times New Roman" w:eastAsia="Times New Roman" w:hAnsi="Times New Roman" w:cs="Times New Roman"/>
          <w:color w:val="auto"/>
          <w:lang w:bidi="ar-SA"/>
        </w:rPr>
        <w:t>финансирования</w:t>
      </w:r>
      <w:r w:rsidR="001E2D74" w:rsidRPr="003E0FB7">
        <w:rPr>
          <w:rFonts w:ascii="Times New Roman" w:eastAsia="Times New Roman" w:hAnsi="Times New Roman" w:cs="Times New Roman"/>
          <w:color w:val="auto"/>
          <w:lang w:bidi="ar-SA"/>
        </w:rPr>
        <w:t xml:space="preserve"> </w:t>
      </w:r>
      <w:r w:rsidR="001E2D74" w:rsidRPr="00973A2C">
        <w:rPr>
          <w:rFonts w:ascii="Times New Roman" w:eastAsia="Times New Roman" w:hAnsi="Times New Roman" w:cs="Times New Roman"/>
          <w:color w:val="auto"/>
          <w:lang w:bidi="ar-SA"/>
        </w:rPr>
        <w:t>–</w:t>
      </w:r>
      <w:r w:rsidR="004979AC" w:rsidRPr="00973A2C">
        <w:rPr>
          <w:rFonts w:ascii="Times New Roman" w:eastAsia="Times New Roman" w:hAnsi="Times New Roman" w:cs="Times New Roman"/>
          <w:color w:val="auto"/>
          <w:lang w:bidi="ar-SA"/>
        </w:rPr>
        <w:t xml:space="preserve"> </w:t>
      </w:r>
      <w:bookmarkStart w:id="6" w:name="_Hlk163737488"/>
      <w:r w:rsidR="00767E5D" w:rsidRPr="006E26AB">
        <w:rPr>
          <w:rFonts w:ascii="Times New Roman" w:hAnsi="Times New Roman" w:cs="Times New Roman"/>
          <w:color w:val="auto"/>
        </w:rPr>
        <w:t>Внебюджетные средства: субсидии на финансовое обеспечение выполнения государственного задания, доходы от иной приносящей доход деятельности.</w:t>
      </w:r>
    </w:p>
    <w:bookmarkEnd w:id="6"/>
    <w:p w14:paraId="109FB4BD" w14:textId="1B3787AA" w:rsidR="005E73D7" w:rsidRPr="005E73D7" w:rsidRDefault="001E3C3D" w:rsidP="005E73D7">
      <w:pPr>
        <w:autoSpaceDE w:val="0"/>
        <w:autoSpaceDN w:val="0"/>
        <w:adjustRightInd w:val="0"/>
        <w:ind w:firstLine="709"/>
        <w:jc w:val="both"/>
        <w:rPr>
          <w:rFonts w:ascii="Times New Roman" w:eastAsia="Times New Roman" w:hAnsi="Times New Roman" w:cs="Times New Roman"/>
          <w:i/>
          <w:color w:val="auto"/>
          <w:lang w:bidi="ar-SA"/>
        </w:rPr>
      </w:pPr>
      <w:r w:rsidRPr="006E26AB">
        <w:rPr>
          <w:rFonts w:ascii="Times New Roman" w:eastAsia="Times New Roman" w:hAnsi="Times New Roman" w:cs="Times New Roman"/>
          <w:color w:val="auto"/>
          <w:lang w:bidi="ar-SA"/>
        </w:rPr>
        <w:t xml:space="preserve">2.6 </w:t>
      </w:r>
      <w:r w:rsidR="005E73D7" w:rsidRPr="005E73D7">
        <w:rPr>
          <w:rFonts w:ascii="Times New Roman" w:eastAsia="Times New Roman" w:hAnsi="Times New Roman" w:cs="Times New Roman"/>
          <w:color w:val="auto"/>
          <w:lang w:bidi="ar-SA"/>
        </w:rPr>
        <w:t xml:space="preserve">Оплата производится Заказчиком по безналичному расчету по факту поставки, разгрузки, подъема на этажи товара в срок </w:t>
      </w:r>
      <w:r w:rsidR="005E73D7" w:rsidRPr="00720031">
        <w:rPr>
          <w:rFonts w:ascii="Times New Roman" w:eastAsia="Times New Roman" w:hAnsi="Times New Roman" w:cs="Times New Roman"/>
          <w:color w:val="auto"/>
          <w:lang w:bidi="ar-SA"/>
        </w:rPr>
        <w:t xml:space="preserve">не более 10 (десяти) рабочих дней с даты подписания сторонами Акта приемки, предусмотренного формой ОКУД 0510452, утвержденной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(далее-Акт) на основании акта приема-передачи товара, товарной накладной, счета, счета-фактуры </w:t>
      </w:r>
      <w:r w:rsidR="005E73D7" w:rsidRPr="00720031">
        <w:rPr>
          <w:rFonts w:ascii="Times New Roman" w:eastAsia="Times New Roman" w:hAnsi="Times New Roman" w:cs="Times New Roman"/>
          <w:i/>
          <w:color w:val="auto"/>
          <w:lang w:bidi="ar-SA"/>
        </w:rPr>
        <w:t>(в случае, если Поставщик является плательщиком НДС).</w:t>
      </w:r>
    </w:p>
    <w:p w14:paraId="59E55F0C" w14:textId="77777777" w:rsidR="005E73D7" w:rsidRPr="00720031" w:rsidRDefault="005E73D7" w:rsidP="005E73D7">
      <w:pPr>
        <w:autoSpaceDE w:val="0"/>
        <w:autoSpaceDN w:val="0"/>
        <w:adjustRightInd w:val="0"/>
        <w:ind w:firstLine="709"/>
        <w:jc w:val="both"/>
        <w:rPr>
          <w:rFonts w:ascii="Times New Roman" w:eastAsia="Times New Roman" w:hAnsi="Times New Roman" w:cs="Times New Roman"/>
          <w:color w:val="auto"/>
          <w:lang w:bidi="ar-SA"/>
        </w:rPr>
      </w:pPr>
      <w:r w:rsidRPr="00720031">
        <w:rPr>
          <w:rFonts w:ascii="Times New Roman" w:eastAsia="Times New Roman" w:hAnsi="Times New Roman" w:cs="Times New Roman"/>
          <w:color w:val="auto"/>
          <w:lang w:bidi="ar-SA"/>
        </w:rPr>
        <w:t xml:space="preserve">Датой оформления – считается дата утверждения Акта приемки (ф. 05010452) руководителем </w:t>
      </w:r>
      <w:r w:rsidRPr="00720031">
        <w:rPr>
          <w:rFonts w:ascii="Times New Roman" w:eastAsia="Times New Roman" w:hAnsi="Times New Roman" w:cs="Times New Roman"/>
          <w:color w:val="auto"/>
          <w:lang w:bidi="ar-SA"/>
        </w:rPr>
        <w:lastRenderedPageBreak/>
        <w:t>Заказчика.</w:t>
      </w:r>
    </w:p>
    <w:p w14:paraId="4ADC9238" w14:textId="4F7C2587" w:rsidR="001E3C3D" w:rsidRPr="00F60559" w:rsidRDefault="001E3C3D" w:rsidP="005E73D7">
      <w:pPr>
        <w:autoSpaceDE w:val="0"/>
        <w:autoSpaceDN w:val="0"/>
        <w:adjustRightInd w:val="0"/>
        <w:ind w:firstLine="709"/>
        <w:jc w:val="both"/>
        <w:rPr>
          <w:rFonts w:ascii="Times New Roman" w:eastAsia="Times New Roman" w:hAnsi="Times New Roman" w:cs="Times New Roman"/>
          <w:color w:val="auto"/>
          <w:lang w:bidi="ar-SA"/>
        </w:rPr>
      </w:pPr>
      <w:r w:rsidRPr="00F60559">
        <w:rPr>
          <w:rFonts w:ascii="Times New Roman" w:eastAsia="Times New Roman" w:hAnsi="Times New Roman" w:cs="Times New Roman"/>
          <w:color w:val="auto"/>
          <w:lang w:bidi="ar-SA"/>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AE246FD" w14:textId="77777777" w:rsidR="00792937" w:rsidRDefault="00792937" w:rsidP="001E3C3D">
      <w:pPr>
        <w:autoSpaceDE w:val="0"/>
        <w:autoSpaceDN w:val="0"/>
        <w:adjustRightInd w:val="0"/>
        <w:ind w:firstLine="720"/>
        <w:jc w:val="center"/>
        <w:rPr>
          <w:rFonts w:ascii="Times New Roman" w:eastAsia="Times New Roman" w:hAnsi="Times New Roman" w:cs="Times New Roman"/>
          <w:color w:val="auto"/>
          <w:highlight w:val="yellow"/>
          <w:lang w:bidi="ar-SA"/>
        </w:rPr>
      </w:pPr>
      <w:bookmarkStart w:id="7" w:name="Par1477"/>
      <w:bookmarkEnd w:id="7"/>
    </w:p>
    <w:p w14:paraId="25CA06D1" w14:textId="77777777" w:rsidR="001E3C3D" w:rsidRPr="00F60559" w:rsidRDefault="00CB11FD" w:rsidP="009E3D28">
      <w:pPr>
        <w:autoSpaceDE w:val="0"/>
        <w:autoSpaceDN w:val="0"/>
        <w:adjustRightInd w:val="0"/>
        <w:jc w:val="center"/>
        <w:rPr>
          <w:rFonts w:ascii="Times New Roman" w:eastAsia="Times New Roman" w:hAnsi="Times New Roman" w:cs="Times New Roman"/>
          <w:b/>
          <w:color w:val="auto"/>
          <w:lang w:bidi="ar-SA"/>
        </w:rPr>
      </w:pPr>
      <w:r w:rsidRPr="00F60559">
        <w:rPr>
          <w:rFonts w:ascii="Times New Roman" w:eastAsia="Times New Roman" w:hAnsi="Times New Roman" w:cs="Times New Roman"/>
          <w:b/>
          <w:color w:val="auto"/>
          <w:lang w:val="en-US" w:bidi="ar-SA"/>
        </w:rPr>
        <w:t>III</w:t>
      </w:r>
      <w:r w:rsidR="001E3C3D" w:rsidRPr="00F60559">
        <w:rPr>
          <w:rFonts w:ascii="Times New Roman" w:eastAsia="Times New Roman" w:hAnsi="Times New Roman" w:cs="Times New Roman"/>
          <w:b/>
          <w:color w:val="auto"/>
          <w:lang w:bidi="ar-SA"/>
        </w:rPr>
        <w:t>. Порядок, сроки и условия поставки</w:t>
      </w:r>
    </w:p>
    <w:p w14:paraId="52744E86" w14:textId="77777777" w:rsidR="006D016A" w:rsidRPr="00F60559" w:rsidRDefault="001E3C3D" w:rsidP="009E3D28">
      <w:pPr>
        <w:autoSpaceDE w:val="0"/>
        <w:autoSpaceDN w:val="0"/>
        <w:adjustRightInd w:val="0"/>
        <w:jc w:val="center"/>
        <w:rPr>
          <w:rFonts w:ascii="Times New Roman" w:eastAsia="Times New Roman" w:hAnsi="Times New Roman" w:cs="Times New Roman"/>
          <w:color w:val="auto"/>
          <w:lang w:bidi="ar-SA"/>
        </w:rPr>
      </w:pPr>
      <w:r w:rsidRPr="00F60559">
        <w:rPr>
          <w:rFonts w:ascii="Times New Roman" w:eastAsia="Times New Roman" w:hAnsi="Times New Roman" w:cs="Times New Roman"/>
          <w:b/>
          <w:color w:val="auto"/>
          <w:lang w:bidi="ar-SA"/>
        </w:rPr>
        <w:t>и приемки Товара</w:t>
      </w:r>
      <w:r w:rsidRPr="00F60559">
        <w:rPr>
          <w:rFonts w:ascii="Times New Roman" w:eastAsia="Times New Roman" w:hAnsi="Times New Roman" w:cs="Times New Roman"/>
          <w:color w:val="auto"/>
          <w:lang w:bidi="ar-SA"/>
        </w:rPr>
        <w:t xml:space="preserve"> </w:t>
      </w:r>
      <w:bookmarkStart w:id="8" w:name="Par1480"/>
      <w:bookmarkEnd w:id="8"/>
    </w:p>
    <w:p w14:paraId="52F55946" w14:textId="6B4868E8" w:rsidR="00B146B0" w:rsidRPr="00037E32" w:rsidRDefault="00B146B0" w:rsidP="006B6F93">
      <w:pPr>
        <w:autoSpaceDE w:val="0"/>
        <w:autoSpaceDN w:val="0"/>
        <w:adjustRightInd w:val="0"/>
        <w:ind w:firstLine="709"/>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 xml:space="preserve">3.1. Поставщик </w:t>
      </w:r>
      <w:r w:rsidR="00BA07C6" w:rsidRPr="008D0E87">
        <w:rPr>
          <w:rFonts w:ascii="Times New Roman" w:eastAsia="Times New Roman" w:hAnsi="Times New Roman" w:cs="Times New Roman"/>
          <w:color w:val="auto"/>
          <w:lang w:bidi="ar-SA"/>
        </w:rPr>
        <w:t xml:space="preserve">в полном объеме </w:t>
      </w:r>
      <w:r w:rsidRPr="00037E32">
        <w:rPr>
          <w:rFonts w:ascii="Times New Roman" w:eastAsia="Times New Roman" w:hAnsi="Times New Roman" w:cs="Times New Roman"/>
          <w:color w:val="auto"/>
          <w:lang w:bidi="ar-SA"/>
        </w:rPr>
        <w:t>доставляет Товар Заказчику по адрес</w:t>
      </w:r>
      <w:r w:rsidR="00534781">
        <w:rPr>
          <w:rFonts w:ascii="Times New Roman" w:eastAsia="Times New Roman" w:hAnsi="Times New Roman" w:cs="Times New Roman"/>
          <w:color w:val="auto"/>
          <w:lang w:bidi="ar-SA"/>
        </w:rPr>
        <w:t>у</w:t>
      </w:r>
      <w:r w:rsidRPr="00037E32">
        <w:rPr>
          <w:rFonts w:ascii="Times New Roman" w:eastAsia="Times New Roman" w:hAnsi="Times New Roman" w:cs="Times New Roman"/>
          <w:color w:val="auto"/>
          <w:lang w:bidi="ar-SA"/>
        </w:rPr>
        <w:t xml:space="preserve">: </w:t>
      </w:r>
      <w:bookmarkStart w:id="9" w:name="_Hlk94191169"/>
      <w:r w:rsidR="006B6F93" w:rsidRPr="006B6F93">
        <w:rPr>
          <w:rFonts w:ascii="Times New Roman" w:eastAsia="Times New Roman" w:hAnsi="Times New Roman" w:cs="Times New Roman"/>
          <w:color w:val="auto"/>
          <w:lang w:bidi="ar-SA"/>
        </w:rPr>
        <w:t xml:space="preserve">г. Санкт-Петербург, </w:t>
      </w:r>
      <w:r w:rsidR="00EB5530">
        <w:rPr>
          <w:rFonts w:ascii="Times New Roman" w:eastAsia="Times New Roman" w:hAnsi="Times New Roman" w:cs="Times New Roman"/>
          <w:color w:val="auto"/>
          <w:lang w:bidi="ar-SA"/>
        </w:rPr>
        <w:t>ул. Седова</w:t>
      </w:r>
      <w:r w:rsidR="00534781">
        <w:rPr>
          <w:rFonts w:ascii="Times New Roman" w:eastAsia="Times New Roman" w:hAnsi="Times New Roman" w:cs="Times New Roman"/>
          <w:color w:val="auto"/>
          <w:lang w:bidi="ar-SA"/>
        </w:rPr>
        <w:t>, д.</w:t>
      </w:r>
      <w:r w:rsidR="00EB5530">
        <w:rPr>
          <w:rFonts w:ascii="Times New Roman" w:eastAsia="Times New Roman" w:hAnsi="Times New Roman" w:cs="Times New Roman"/>
          <w:color w:val="auto"/>
          <w:lang w:bidi="ar-SA"/>
        </w:rPr>
        <w:t>122</w:t>
      </w:r>
      <w:r w:rsidR="00534781">
        <w:rPr>
          <w:rFonts w:ascii="Times New Roman" w:eastAsia="Times New Roman" w:hAnsi="Times New Roman" w:cs="Times New Roman"/>
          <w:color w:val="auto"/>
          <w:lang w:bidi="ar-SA"/>
        </w:rPr>
        <w:t>, лит.</w:t>
      </w:r>
      <w:r w:rsidR="00EB5530">
        <w:rPr>
          <w:rFonts w:ascii="Times New Roman" w:eastAsia="Times New Roman" w:hAnsi="Times New Roman" w:cs="Times New Roman"/>
          <w:color w:val="auto"/>
          <w:lang w:bidi="ar-SA"/>
        </w:rPr>
        <w:t xml:space="preserve"> А, </w:t>
      </w:r>
      <w:r w:rsidR="00EB5530" w:rsidRPr="001A29C0">
        <w:rPr>
          <w:rFonts w:ascii="Times New Roman" w:eastAsia="Times New Roman" w:hAnsi="Times New Roman" w:cs="Times New Roman"/>
          <w:color w:val="auto"/>
          <w:lang w:bidi="ar-SA"/>
        </w:rPr>
        <w:t>с момента подписания контракта</w:t>
      </w:r>
      <w:r w:rsidR="00EB5530">
        <w:rPr>
          <w:rFonts w:ascii="Times New Roman" w:eastAsia="Times New Roman" w:hAnsi="Times New Roman" w:cs="Times New Roman"/>
          <w:color w:val="auto"/>
          <w:lang w:bidi="ar-SA"/>
        </w:rPr>
        <w:t xml:space="preserve"> в течение </w:t>
      </w:r>
      <w:r w:rsidR="0022231F">
        <w:rPr>
          <w:rFonts w:ascii="Times New Roman" w:eastAsia="Times New Roman" w:hAnsi="Times New Roman" w:cs="Times New Roman"/>
          <w:color w:val="auto"/>
          <w:lang w:bidi="ar-SA"/>
        </w:rPr>
        <w:t>15</w:t>
      </w:r>
      <w:r w:rsidR="00EB5530">
        <w:rPr>
          <w:rFonts w:ascii="Times New Roman" w:eastAsia="Times New Roman" w:hAnsi="Times New Roman" w:cs="Times New Roman"/>
          <w:color w:val="auto"/>
          <w:lang w:bidi="ar-SA"/>
        </w:rPr>
        <w:t xml:space="preserve"> (</w:t>
      </w:r>
      <w:r w:rsidR="0022231F">
        <w:rPr>
          <w:rFonts w:ascii="Times New Roman" w:eastAsia="Times New Roman" w:hAnsi="Times New Roman" w:cs="Times New Roman"/>
          <w:color w:val="auto"/>
          <w:lang w:bidi="ar-SA"/>
        </w:rPr>
        <w:t>пятнадцат</w:t>
      </w:r>
      <w:r w:rsidR="008E37C6">
        <w:rPr>
          <w:rFonts w:ascii="Times New Roman" w:eastAsia="Times New Roman" w:hAnsi="Times New Roman" w:cs="Times New Roman"/>
          <w:color w:val="auto"/>
          <w:lang w:bidi="ar-SA"/>
        </w:rPr>
        <w:t>и</w:t>
      </w:r>
      <w:r w:rsidR="00EB5530">
        <w:rPr>
          <w:rFonts w:ascii="Times New Roman" w:eastAsia="Times New Roman" w:hAnsi="Times New Roman" w:cs="Times New Roman"/>
          <w:color w:val="auto"/>
          <w:lang w:bidi="ar-SA"/>
        </w:rPr>
        <w:t xml:space="preserve">) </w:t>
      </w:r>
      <w:r w:rsidR="001623FA">
        <w:rPr>
          <w:rFonts w:ascii="Times New Roman" w:eastAsia="Times New Roman" w:hAnsi="Times New Roman" w:cs="Times New Roman"/>
          <w:color w:val="auto"/>
          <w:lang w:bidi="ar-SA"/>
        </w:rPr>
        <w:t>рабочих</w:t>
      </w:r>
      <w:r w:rsidR="00EB5530">
        <w:rPr>
          <w:rFonts w:ascii="Times New Roman" w:eastAsia="Times New Roman" w:hAnsi="Times New Roman" w:cs="Times New Roman"/>
          <w:color w:val="auto"/>
          <w:lang w:bidi="ar-SA"/>
        </w:rPr>
        <w:t xml:space="preserve"> дней</w:t>
      </w:r>
      <w:r w:rsidR="00EB5530" w:rsidRPr="001A29C0">
        <w:rPr>
          <w:rFonts w:ascii="Times New Roman" w:eastAsia="Times New Roman" w:hAnsi="Times New Roman" w:cs="Times New Roman"/>
          <w:color w:val="auto"/>
          <w:lang w:bidi="ar-SA"/>
        </w:rPr>
        <w:t xml:space="preserve"> </w:t>
      </w:r>
      <w:r w:rsidR="00037E32" w:rsidRPr="001A29C0">
        <w:rPr>
          <w:rFonts w:ascii="Times New Roman" w:eastAsia="Times New Roman" w:hAnsi="Times New Roman" w:cs="Times New Roman"/>
          <w:color w:val="auto"/>
          <w:lang w:bidi="ar-SA"/>
        </w:rPr>
        <w:t>с 10 часов 00 минут до 16 часов 00 минут</w:t>
      </w:r>
      <w:bookmarkEnd w:id="9"/>
      <w:r w:rsidR="001A29C0">
        <w:rPr>
          <w:rFonts w:ascii="Times New Roman" w:eastAsia="Times New Roman" w:hAnsi="Times New Roman" w:cs="Times New Roman"/>
          <w:color w:val="auto"/>
          <w:lang w:bidi="ar-SA"/>
        </w:rPr>
        <w:t xml:space="preserve"> по согласованию с Заказчиком.</w:t>
      </w:r>
    </w:p>
    <w:p w14:paraId="296EB02B" w14:textId="3A094A06" w:rsidR="0092235B" w:rsidRDefault="00B146B0" w:rsidP="0092235B">
      <w:pPr>
        <w:autoSpaceDE w:val="0"/>
        <w:autoSpaceDN w:val="0"/>
        <w:adjustRightInd w:val="0"/>
        <w:ind w:firstLine="567"/>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 xml:space="preserve">Поставщик не менее чем за </w:t>
      </w:r>
      <w:r w:rsidR="00F665FA" w:rsidRPr="001A29C0">
        <w:rPr>
          <w:rFonts w:ascii="Times New Roman" w:eastAsia="Times New Roman" w:hAnsi="Times New Roman" w:cs="Times New Roman"/>
          <w:color w:val="auto"/>
          <w:lang w:bidi="ar-SA"/>
        </w:rPr>
        <w:t>2</w:t>
      </w:r>
      <w:r w:rsidR="0020025E" w:rsidRPr="001A29C0">
        <w:rPr>
          <w:rFonts w:ascii="Times New Roman" w:eastAsia="Times New Roman" w:hAnsi="Times New Roman" w:cs="Times New Roman"/>
          <w:color w:val="auto"/>
          <w:lang w:bidi="ar-SA"/>
        </w:rPr>
        <w:t xml:space="preserve"> (</w:t>
      </w:r>
      <w:r w:rsidR="000F0D69">
        <w:rPr>
          <w:rFonts w:ascii="Times New Roman" w:eastAsia="Times New Roman" w:hAnsi="Times New Roman" w:cs="Times New Roman"/>
          <w:color w:val="auto"/>
          <w:lang w:bidi="ar-SA"/>
        </w:rPr>
        <w:t>два</w:t>
      </w:r>
      <w:r w:rsidR="0020025E" w:rsidRPr="001A29C0">
        <w:rPr>
          <w:rFonts w:ascii="Times New Roman" w:eastAsia="Times New Roman" w:hAnsi="Times New Roman" w:cs="Times New Roman"/>
          <w:color w:val="auto"/>
          <w:lang w:bidi="ar-SA"/>
        </w:rPr>
        <w:t>)</w:t>
      </w:r>
      <w:r w:rsidR="000F0D69">
        <w:rPr>
          <w:rFonts w:ascii="Times New Roman" w:eastAsia="Times New Roman" w:hAnsi="Times New Roman" w:cs="Times New Roman"/>
          <w:color w:val="auto"/>
          <w:lang w:bidi="ar-SA"/>
        </w:rPr>
        <w:t xml:space="preserve"> рабочих</w:t>
      </w:r>
      <w:r w:rsidR="0020025E" w:rsidRPr="001A29C0">
        <w:rPr>
          <w:rFonts w:ascii="Times New Roman" w:eastAsia="Times New Roman" w:hAnsi="Times New Roman" w:cs="Times New Roman"/>
          <w:color w:val="auto"/>
          <w:lang w:bidi="ar-SA"/>
        </w:rPr>
        <w:t xml:space="preserve"> </w:t>
      </w:r>
      <w:r w:rsidR="00F64891" w:rsidRPr="001A29C0">
        <w:rPr>
          <w:rFonts w:ascii="Times New Roman" w:eastAsia="Times New Roman" w:hAnsi="Times New Roman" w:cs="Times New Roman"/>
          <w:color w:val="auto"/>
          <w:lang w:bidi="ar-SA"/>
        </w:rPr>
        <w:t>дн</w:t>
      </w:r>
      <w:r w:rsidR="009E3D28" w:rsidRPr="001A29C0">
        <w:rPr>
          <w:rFonts w:ascii="Times New Roman" w:eastAsia="Times New Roman" w:hAnsi="Times New Roman" w:cs="Times New Roman"/>
          <w:color w:val="auto"/>
          <w:lang w:bidi="ar-SA"/>
        </w:rPr>
        <w:t>я</w:t>
      </w:r>
      <w:r w:rsidRPr="00037E32">
        <w:rPr>
          <w:rFonts w:ascii="Times New Roman" w:eastAsia="Times New Roman" w:hAnsi="Times New Roman" w:cs="Times New Roman"/>
          <w:color w:val="auto"/>
          <w:lang w:bidi="ar-SA"/>
        </w:rPr>
        <w:t xml:space="preserve"> до осуществления поставки Товара направляет в адрес Заказчика уведомление о времени и дате доставки Товара в место доставки.</w:t>
      </w:r>
    </w:p>
    <w:p w14:paraId="16691E04" w14:textId="77777777" w:rsidR="00E97F33" w:rsidRPr="00804FAF" w:rsidRDefault="00E97F33" w:rsidP="00E97F33">
      <w:pPr>
        <w:autoSpaceDE w:val="0"/>
        <w:autoSpaceDN w:val="0"/>
        <w:adjustRightInd w:val="0"/>
        <w:ind w:firstLine="567"/>
        <w:jc w:val="both"/>
        <w:rPr>
          <w:rFonts w:ascii="Times New Roman" w:eastAsia="Times New Roman" w:hAnsi="Times New Roman" w:cs="Times New Roman"/>
          <w:color w:val="auto"/>
          <w:lang w:bidi="ar-SA"/>
        </w:rPr>
      </w:pPr>
      <w:r w:rsidRPr="00804FAF">
        <w:rPr>
          <w:rFonts w:ascii="Times New Roman" w:eastAsiaTheme="minorHAnsi" w:hAnsi="Times New Roman" w:cs="Times New Roman"/>
          <w:color w:val="auto"/>
          <w:lang w:eastAsia="en-US" w:bidi="ar-SA"/>
        </w:rPr>
        <w:t>3.</w:t>
      </w:r>
      <w:r w:rsidR="00C649C5">
        <w:rPr>
          <w:rFonts w:ascii="Times New Roman" w:eastAsiaTheme="minorHAnsi" w:hAnsi="Times New Roman" w:cs="Times New Roman"/>
          <w:color w:val="auto"/>
          <w:lang w:eastAsia="en-US" w:bidi="ar-SA"/>
        </w:rPr>
        <w:t>2</w:t>
      </w:r>
      <w:r w:rsidRPr="00804FAF">
        <w:rPr>
          <w:rFonts w:ascii="Times New Roman" w:eastAsiaTheme="minorHAnsi" w:hAnsi="Times New Roman" w:cs="Times New Roman"/>
          <w:color w:val="auto"/>
          <w:lang w:eastAsia="en-US" w:bidi="ar-SA"/>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1CA9A60" w14:textId="77777777" w:rsidR="00767E5D" w:rsidRDefault="001E3C3D" w:rsidP="00767E5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3.</w:t>
      </w:r>
      <w:r w:rsidR="00C649C5">
        <w:rPr>
          <w:rFonts w:ascii="Times New Roman" w:eastAsia="Times New Roman" w:hAnsi="Times New Roman" w:cs="Times New Roman"/>
          <w:color w:val="auto"/>
          <w:lang w:bidi="ar-SA"/>
        </w:rPr>
        <w:t>3</w:t>
      </w:r>
      <w:r w:rsidRPr="00037E32">
        <w:rPr>
          <w:rFonts w:ascii="Times New Roman" w:eastAsia="Times New Roman" w:hAnsi="Times New Roman" w:cs="Times New Roman"/>
          <w:color w:val="auto"/>
          <w:lang w:bidi="ar-SA"/>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6C5096B" w14:textId="4AA61D9B" w:rsidR="00767E5D" w:rsidRP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3.4.</w:t>
      </w:r>
      <w:r w:rsidRPr="00767E5D">
        <w:rPr>
          <w:rFonts w:ascii="Times New Roman" w:eastAsiaTheme="minorHAnsi" w:hAnsi="Times New Roman" w:cs="Times New Roman"/>
          <w:color w:val="auto"/>
          <w:lang w:eastAsia="en-US" w:bidi="ar-SA"/>
        </w:rPr>
        <w:t xml:space="preserve"> </w:t>
      </w:r>
      <w:r>
        <w:rPr>
          <w:rFonts w:ascii="Times New Roman" w:eastAsiaTheme="minorHAnsi" w:hAnsi="Times New Roman" w:cs="Times New Roman"/>
          <w:color w:val="auto"/>
          <w:lang w:eastAsia="en-US" w:bidi="ar-SA"/>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767E5D">
        <w:rPr>
          <w:rFonts w:ascii="Times New Roman" w:eastAsiaTheme="minorHAnsi" w:hAnsi="Times New Roman" w:cs="Times New Roman"/>
          <w:color w:val="auto"/>
          <w:lang w:eastAsia="en-US" w:bidi="ar-SA"/>
        </w:rPr>
        <w:t xml:space="preserve">Федеральным </w:t>
      </w:r>
      <w:hyperlink r:id="rId9" w:history="1">
        <w:r w:rsidRPr="00767E5D">
          <w:rPr>
            <w:rFonts w:ascii="Times New Roman" w:eastAsiaTheme="minorHAnsi" w:hAnsi="Times New Roman" w:cs="Times New Roman"/>
            <w:color w:val="auto"/>
            <w:lang w:eastAsia="en-US" w:bidi="ar-SA"/>
          </w:rPr>
          <w:t>законом</w:t>
        </w:r>
      </w:hyperlink>
      <w:r w:rsidRPr="00767E5D">
        <w:rPr>
          <w:rFonts w:ascii="Times New Roman" w:eastAsiaTheme="minorHAnsi" w:hAnsi="Times New Roman" w:cs="Times New Roman"/>
          <w:color w:val="auto"/>
          <w:lang w:eastAsia="en-US" w:bidi="ar-SA"/>
        </w:rPr>
        <w:t xml:space="preserve"> от </w:t>
      </w:r>
      <w:r>
        <w:rPr>
          <w:rFonts w:ascii="Times New Roman" w:eastAsiaTheme="minorHAnsi" w:hAnsi="Times New Roman" w:cs="Times New Roman"/>
          <w:color w:val="auto"/>
          <w:lang w:eastAsia="en-US" w:bidi="ar-SA"/>
        </w:rPr>
        <w:t>5 апреля 2013 г. N 44-ФЗ "О контрактной системе в сфере закупок товаров, работ, услуг для обеспечения государственных и муниципальных нужд".</w:t>
      </w:r>
    </w:p>
    <w:p w14:paraId="2B4B1E64" w14:textId="77777777" w:rsid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3.5. </w:t>
      </w:r>
      <w:r w:rsidRPr="00767E5D">
        <w:rPr>
          <w:rFonts w:ascii="Times New Roman" w:eastAsia="Times New Roman" w:hAnsi="Times New Roman" w:cs="Times New Roman"/>
          <w:color w:val="auto"/>
          <w:lang w:bidi="ar-SA"/>
        </w:rPr>
        <w:t xml:space="preserve">При отсутствии у Заказчика претензий по количеству и качеству поставленного Товара </w:t>
      </w:r>
      <w:r w:rsidRPr="00A829EA">
        <w:rPr>
          <w:rFonts w:ascii="Times New Roman" w:eastAsia="Times New Roman" w:hAnsi="Times New Roman" w:cs="Times New Roman"/>
          <w:color w:val="auto"/>
          <w:lang w:bidi="ar-SA"/>
        </w:rPr>
        <w:t xml:space="preserve">Заказчик в течение 7 (семи) рабочих дней с момента </w:t>
      </w:r>
      <w:r w:rsidRPr="00767E5D">
        <w:rPr>
          <w:rFonts w:ascii="Times New Roman" w:eastAsia="Times New Roman" w:hAnsi="Times New Roman" w:cs="Times New Roman"/>
          <w:color w:val="auto"/>
          <w:lang w:bidi="ar-SA"/>
        </w:rPr>
        <w:t xml:space="preserve">доставки Товара Поставщиком подписывает акт приема-передачи Товара, товарную (товарно-транспортную) накладную, счет, </w:t>
      </w:r>
      <w:r w:rsidRPr="005E73D7">
        <w:rPr>
          <w:rFonts w:ascii="Times New Roman" w:eastAsia="Times New Roman" w:hAnsi="Times New Roman" w:cs="Times New Roman"/>
          <w:i/>
          <w:iCs/>
          <w:color w:val="auto"/>
          <w:lang w:bidi="ar-SA"/>
        </w:rPr>
        <w:t>счет-фактуру</w:t>
      </w:r>
      <w:r w:rsidRPr="00767E5D">
        <w:rPr>
          <w:rFonts w:ascii="Times New Roman" w:eastAsia="Times New Roman" w:hAnsi="Times New Roman" w:cs="Times New Roman"/>
          <w:color w:val="auto"/>
          <w:lang w:bidi="ar-SA"/>
        </w:rPr>
        <w:t>. После этого Товар считается переданным Поставщиком Заказчику.</w:t>
      </w:r>
    </w:p>
    <w:p w14:paraId="5FC537C4" w14:textId="77777777" w:rsid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3.6. </w:t>
      </w:r>
      <w:r>
        <w:rPr>
          <w:rFonts w:ascii="Times New Roman" w:eastAsiaTheme="minorHAnsi" w:hAnsi="Times New Roman" w:cs="Times New Roman"/>
          <w:color w:val="auto"/>
          <w:lang w:eastAsia="en-US" w:bidi="ar-SA"/>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w:t>
      </w:r>
      <w:r w:rsidRPr="00767E5D">
        <w:rPr>
          <w:rFonts w:ascii="Times New Roman" w:eastAsiaTheme="minorHAnsi" w:hAnsi="Times New Roman" w:cs="Times New Roman"/>
          <w:color w:val="auto"/>
          <w:lang w:eastAsia="en-US" w:bidi="ar-SA"/>
        </w:rPr>
        <w:t xml:space="preserve">ный в </w:t>
      </w:r>
      <w:hyperlink r:id="rId10" w:history="1">
        <w:r w:rsidRPr="00767E5D">
          <w:rPr>
            <w:rFonts w:ascii="Times New Roman" w:eastAsiaTheme="minorHAnsi" w:hAnsi="Times New Roman" w:cs="Times New Roman"/>
            <w:color w:val="auto"/>
            <w:lang w:eastAsia="en-US" w:bidi="ar-SA"/>
          </w:rPr>
          <w:t>пункте</w:t>
        </w:r>
      </w:hyperlink>
      <w:r w:rsidRPr="00767E5D">
        <w:rPr>
          <w:rFonts w:ascii="Times New Roman" w:eastAsiaTheme="minorHAnsi" w:hAnsi="Times New Roman" w:cs="Times New Roman"/>
          <w:color w:val="auto"/>
          <w:lang w:eastAsia="en-US" w:bidi="ar-SA"/>
        </w:rPr>
        <w:t xml:space="preserve"> 3.5 Контракта, отказывает в приемке Товара, направляя Поставщику мотивированный отказ от приемки </w:t>
      </w:r>
      <w:r>
        <w:rPr>
          <w:rFonts w:ascii="Times New Roman" w:eastAsiaTheme="minorHAnsi" w:hAnsi="Times New Roman" w:cs="Times New Roman"/>
          <w:color w:val="auto"/>
          <w:lang w:eastAsia="en-US" w:bidi="ar-SA"/>
        </w:rPr>
        <w:t>Товара с перечнем выявленных недостатков и указанием сроков их устранения.</w:t>
      </w:r>
    </w:p>
    <w:p w14:paraId="3529FC19" w14:textId="3C5C3D41" w:rsidR="00767E5D" w:rsidRDefault="00767E5D" w:rsidP="00767E5D">
      <w:pPr>
        <w:autoSpaceDE w:val="0"/>
        <w:autoSpaceDN w:val="0"/>
        <w:adjustRightInd w:val="0"/>
        <w:ind w:firstLine="540"/>
        <w:jc w:val="both"/>
        <w:rPr>
          <w:rFonts w:ascii="Times New Roman" w:eastAsiaTheme="minorHAnsi" w:hAnsi="Times New Roman" w:cs="Times New Roman"/>
          <w:color w:val="auto"/>
          <w:lang w:eastAsia="en-US" w:bidi="ar-SA"/>
        </w:rPr>
      </w:pPr>
      <w:r>
        <w:rPr>
          <w:rFonts w:ascii="Times New Roman" w:eastAsia="Times New Roman" w:hAnsi="Times New Roman" w:cs="Times New Roman"/>
          <w:color w:val="auto"/>
          <w:lang w:bidi="ar-SA"/>
        </w:rPr>
        <w:t>3.7.</w:t>
      </w:r>
      <w:r w:rsidRPr="00767E5D">
        <w:rPr>
          <w:rFonts w:ascii="Times New Roman" w:eastAsiaTheme="minorHAnsi" w:hAnsi="Times New Roman" w:cs="Times New Roman"/>
          <w:color w:val="auto"/>
          <w:lang w:eastAsia="en-US" w:bidi="ar-SA"/>
        </w:rPr>
        <w:t xml:space="preserve"> </w:t>
      </w:r>
      <w:r>
        <w:rPr>
          <w:rFonts w:ascii="Times New Roman" w:eastAsiaTheme="minorHAnsi" w:hAnsi="Times New Roman" w:cs="Times New Roman"/>
          <w:color w:val="auto"/>
          <w:lang w:eastAsia="en-US" w:bidi="ar-SA"/>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9A6BECE" w14:textId="3C9B075C" w:rsidR="005E73D7" w:rsidRPr="005E73D7" w:rsidRDefault="005E73D7" w:rsidP="005E73D7">
      <w:pPr>
        <w:tabs>
          <w:tab w:val="left" w:pos="720"/>
        </w:tabs>
        <w:autoSpaceDE w:val="0"/>
        <w:autoSpaceDN w:val="0"/>
        <w:adjustRightInd w:val="0"/>
        <w:ind w:firstLine="709"/>
        <w:jc w:val="both"/>
        <w:rPr>
          <w:rFonts w:ascii="Times New Roman" w:eastAsia="Calibri" w:hAnsi="Times New Roman" w:cs="Times New Roman"/>
          <w:color w:val="auto"/>
          <w:lang w:bidi="ar-SA"/>
        </w:rPr>
      </w:pPr>
      <w:r w:rsidRPr="00720031">
        <w:rPr>
          <w:rFonts w:ascii="Times New Roman" w:eastAsia="Calibri" w:hAnsi="Times New Roman" w:cs="Times New Roman"/>
          <w:color w:val="auto"/>
          <w:lang w:bidi="ar-SA"/>
        </w:rPr>
        <w:t>3.8. Для оформления результатов приемки поставленных товаров применяется акт приемки, предусмотренный формой по ОКУД 0510452, утвержденный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Акт приемки (ф.0510452) оформляется уполномоченным лицом Заказчика на основании документов, которыми Поставщик подтвердил поставку товара.</w:t>
      </w:r>
    </w:p>
    <w:p w14:paraId="08DFB312" w14:textId="2A161ACF" w:rsidR="00767E5D" w:rsidRP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sidRPr="00767E5D">
        <w:rPr>
          <w:rFonts w:ascii="Times New Roman" w:eastAsia="Times New Roman" w:hAnsi="Times New Roman" w:cs="Times New Roman"/>
          <w:color w:val="auto"/>
          <w:lang w:bidi="ar-SA"/>
        </w:rPr>
        <w:t>3.</w:t>
      </w:r>
      <w:r w:rsidR="005E73D7">
        <w:rPr>
          <w:rFonts w:ascii="Times New Roman" w:eastAsia="Times New Roman" w:hAnsi="Times New Roman" w:cs="Times New Roman"/>
          <w:color w:val="auto"/>
          <w:lang w:bidi="ar-SA"/>
        </w:rPr>
        <w:t>9</w:t>
      </w:r>
      <w:r w:rsidRPr="00767E5D">
        <w:rPr>
          <w:rFonts w:ascii="Times New Roman" w:eastAsia="Times New Roman" w:hAnsi="Times New Roman" w:cs="Times New Roman"/>
          <w:color w:val="auto"/>
          <w:lang w:bidi="ar-SA"/>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1" w:history="1">
        <w:r>
          <w:rPr>
            <w:rStyle w:val="ab"/>
            <w:rFonts w:ascii="Times New Roman" w:eastAsia="Times New Roman" w:hAnsi="Times New Roman"/>
            <w:color w:val="auto"/>
            <w:u w:val="none"/>
            <w:lang w:bidi="ar-SA"/>
          </w:rPr>
          <w:t>5</w:t>
        </w:r>
      </w:hyperlink>
      <w:r w:rsidRPr="00767E5D">
        <w:rPr>
          <w:rFonts w:ascii="Times New Roman" w:eastAsia="Times New Roman" w:hAnsi="Times New Roman" w:cs="Times New Roman"/>
          <w:color w:val="auto"/>
          <w:lang w:bidi="ar-SA"/>
        </w:rPr>
        <w:t xml:space="preserve"> Контракта.</w:t>
      </w:r>
    </w:p>
    <w:p w14:paraId="08E55CAF" w14:textId="3E93D34E" w:rsidR="00767E5D" w:rsidRP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sidRPr="00767E5D">
        <w:rPr>
          <w:rFonts w:ascii="Times New Roman" w:eastAsia="Times New Roman" w:hAnsi="Times New Roman" w:cs="Times New Roman"/>
          <w:color w:val="auto"/>
          <w:lang w:bidi="ar-SA"/>
        </w:rPr>
        <w:t>3.</w:t>
      </w:r>
      <w:r w:rsidR="005E73D7">
        <w:rPr>
          <w:rFonts w:ascii="Times New Roman" w:eastAsia="Times New Roman" w:hAnsi="Times New Roman" w:cs="Times New Roman"/>
          <w:color w:val="auto"/>
          <w:lang w:bidi="ar-SA"/>
        </w:rPr>
        <w:t>10</w:t>
      </w:r>
      <w:r w:rsidRPr="00767E5D">
        <w:rPr>
          <w:rFonts w:ascii="Times New Roman" w:eastAsia="Times New Roman" w:hAnsi="Times New Roman" w:cs="Times New Roman"/>
          <w:color w:val="auto"/>
          <w:lang w:bidi="ar-SA"/>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w:t>
      </w:r>
      <w:r w:rsidRPr="00767E5D">
        <w:rPr>
          <w:rFonts w:ascii="Times New Roman" w:eastAsia="Times New Roman" w:hAnsi="Times New Roman" w:cs="Times New Roman"/>
          <w:color w:val="auto"/>
          <w:lang w:bidi="ar-SA"/>
        </w:rPr>
        <w:lastRenderedPageBreak/>
        <w:t>этого Товара и устранено Поставщиком.</w:t>
      </w:r>
    </w:p>
    <w:p w14:paraId="3F70E39D" w14:textId="1F381A8E" w:rsidR="00767E5D" w:rsidRDefault="00767E5D" w:rsidP="000D036D">
      <w:pPr>
        <w:autoSpaceDE w:val="0"/>
        <w:autoSpaceDN w:val="0"/>
        <w:adjustRightInd w:val="0"/>
        <w:ind w:firstLine="540"/>
        <w:jc w:val="both"/>
        <w:rPr>
          <w:rFonts w:ascii="Times New Roman" w:eastAsia="Times New Roman" w:hAnsi="Times New Roman" w:cs="Times New Roman"/>
          <w:color w:val="auto"/>
          <w:lang w:bidi="ar-SA"/>
        </w:rPr>
      </w:pPr>
    </w:p>
    <w:p w14:paraId="5E0098A2" w14:textId="77777777" w:rsidR="003C385D" w:rsidRPr="00FD76D7" w:rsidRDefault="00CB11FD" w:rsidP="00767E5D">
      <w:pPr>
        <w:autoSpaceDE w:val="0"/>
        <w:autoSpaceDN w:val="0"/>
        <w:adjustRightInd w:val="0"/>
        <w:jc w:val="center"/>
        <w:rPr>
          <w:rFonts w:ascii="Times New Roman" w:eastAsia="Times New Roman" w:hAnsi="Times New Roman" w:cs="Times New Roman"/>
          <w:b/>
          <w:color w:val="auto"/>
          <w:lang w:bidi="ar-SA"/>
        </w:rPr>
      </w:pPr>
      <w:r w:rsidRPr="00FD76D7">
        <w:rPr>
          <w:rFonts w:ascii="Times New Roman" w:eastAsia="Times New Roman" w:hAnsi="Times New Roman" w:cs="Times New Roman"/>
          <w:b/>
          <w:color w:val="auto"/>
          <w:lang w:val="en-US" w:bidi="ar-SA"/>
        </w:rPr>
        <w:t>IV</w:t>
      </w:r>
      <w:r w:rsidR="001E3C3D" w:rsidRPr="00FD76D7">
        <w:rPr>
          <w:rFonts w:ascii="Times New Roman" w:eastAsia="Times New Roman" w:hAnsi="Times New Roman" w:cs="Times New Roman"/>
          <w:b/>
          <w:color w:val="auto"/>
          <w:lang w:bidi="ar-SA"/>
        </w:rPr>
        <w:t>. Взаимодействие Сторон</w:t>
      </w:r>
      <w:bookmarkStart w:id="10" w:name="Par1497"/>
      <w:bookmarkEnd w:id="10"/>
    </w:p>
    <w:p w14:paraId="57EC582B"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 xml:space="preserve">4.1. Поставщик обязан: </w:t>
      </w:r>
    </w:p>
    <w:p w14:paraId="20FF47E2" w14:textId="77777777" w:rsidR="001E3C3D" w:rsidRPr="00FD76D7" w:rsidRDefault="001E3C3D" w:rsidP="0020025E">
      <w:pPr>
        <w:autoSpaceDE w:val="0"/>
        <w:autoSpaceDN w:val="0"/>
        <w:adjustRightInd w:val="0"/>
        <w:ind w:firstLine="709"/>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4.1.1. </w:t>
      </w:r>
      <w:r w:rsidRPr="003E0FB7">
        <w:rPr>
          <w:rFonts w:ascii="Times New Roman" w:eastAsia="Times New Roman" w:hAnsi="Times New Roman" w:cs="Times New Roman"/>
          <w:color w:val="auto"/>
          <w:lang w:bidi="ar-SA"/>
        </w:rPr>
        <w:t>своими силами и средствами поставить Товар в порядке, количестве, в срок и на условиях, предусмотренных Контрактом и спецификацией;</w:t>
      </w:r>
    </w:p>
    <w:p w14:paraId="7C756FE8" w14:textId="77777777" w:rsidR="001E3C3D" w:rsidRPr="00FD76D7" w:rsidRDefault="001E3C3D" w:rsidP="0020025E">
      <w:pPr>
        <w:autoSpaceDE w:val="0"/>
        <w:autoSpaceDN w:val="0"/>
        <w:adjustRightInd w:val="0"/>
        <w:ind w:firstLine="709"/>
        <w:jc w:val="both"/>
        <w:rPr>
          <w:rFonts w:ascii="Times New Roman" w:eastAsia="Times New Roman" w:hAnsi="Times New Roman" w:cs="Times New Roman"/>
          <w:color w:val="auto"/>
          <w:lang w:bidi="ar-SA"/>
        </w:rPr>
      </w:pPr>
      <w:bookmarkStart w:id="11" w:name="Par1499"/>
      <w:bookmarkEnd w:id="11"/>
      <w:r w:rsidRPr="00FD76D7">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0530A12" w14:textId="77777777" w:rsidR="001E3C3D"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2" w:name="Par1502"/>
      <w:bookmarkStart w:id="13" w:name="Par1503"/>
      <w:bookmarkStart w:id="14" w:name="Par1504"/>
      <w:bookmarkEnd w:id="12"/>
      <w:bookmarkEnd w:id="13"/>
      <w:bookmarkEnd w:id="14"/>
    </w:p>
    <w:p w14:paraId="4A07EE0C" w14:textId="5CE0BED2" w:rsidR="006A75C3" w:rsidRDefault="00392271" w:rsidP="006A75C3">
      <w:pPr>
        <w:autoSpaceDE w:val="0"/>
        <w:autoSpaceDN w:val="0"/>
        <w:adjustRightInd w:val="0"/>
        <w:ind w:firstLine="567"/>
        <w:jc w:val="both"/>
        <w:rPr>
          <w:rFonts w:ascii="Times New Roman" w:eastAsia="Times New Roman" w:hAnsi="Times New Roman" w:cs="Times New Roman"/>
          <w:color w:val="auto"/>
          <w:lang w:bidi="ar-SA"/>
        </w:rPr>
      </w:pPr>
      <w:r w:rsidRPr="001A29C0">
        <w:rPr>
          <w:rFonts w:ascii="Times New Roman" w:eastAsia="Times New Roman" w:hAnsi="Times New Roman" w:cs="Times New Roman"/>
          <w:color w:val="auto"/>
          <w:lang w:bidi="ar-SA"/>
        </w:rPr>
        <w:t xml:space="preserve">4.1.4. осуществить </w:t>
      </w:r>
      <w:r w:rsidR="00F665FA" w:rsidRPr="001A29C0">
        <w:rPr>
          <w:rFonts w:ascii="Times New Roman" w:eastAsia="Times New Roman" w:hAnsi="Times New Roman" w:cs="Times New Roman"/>
          <w:color w:val="auto"/>
          <w:lang w:bidi="ar-SA"/>
        </w:rPr>
        <w:t xml:space="preserve">сборку, </w:t>
      </w:r>
      <w:r w:rsidR="00BA07C6" w:rsidRPr="001A29C0">
        <w:rPr>
          <w:rFonts w:ascii="Times New Roman" w:eastAsia="Times New Roman" w:hAnsi="Times New Roman" w:cs="Times New Roman"/>
          <w:color w:val="auto"/>
          <w:lang w:bidi="ar-SA"/>
        </w:rPr>
        <w:t>установку</w:t>
      </w:r>
      <w:r w:rsidR="008E37C6" w:rsidRPr="007E7A08">
        <w:rPr>
          <w:rFonts w:ascii="Times New Roman" w:eastAsia="Times New Roman" w:hAnsi="Times New Roman" w:cs="Times New Roman"/>
          <w:color w:val="auto"/>
          <w:lang w:bidi="ar-SA"/>
        </w:rPr>
        <w:t>/монтаж</w:t>
      </w:r>
      <w:r w:rsidR="001A29C0" w:rsidRPr="001A29C0">
        <w:rPr>
          <w:rFonts w:ascii="Times New Roman" w:eastAsia="Times New Roman" w:hAnsi="Times New Roman" w:cs="Times New Roman"/>
          <w:color w:val="auto"/>
          <w:lang w:bidi="ar-SA"/>
        </w:rPr>
        <w:t xml:space="preserve"> </w:t>
      </w:r>
      <w:r w:rsidRPr="001A29C0">
        <w:rPr>
          <w:rFonts w:ascii="Times New Roman" w:eastAsia="Times New Roman" w:hAnsi="Times New Roman" w:cs="Times New Roman"/>
          <w:color w:val="auto"/>
          <w:lang w:bidi="ar-SA"/>
        </w:rPr>
        <w:t>Товара в соответствии со спецификацией;</w:t>
      </w:r>
      <w:r w:rsidR="00093BDC">
        <w:rPr>
          <w:rFonts w:ascii="Times New Roman" w:eastAsia="Times New Roman" w:hAnsi="Times New Roman" w:cs="Times New Roman"/>
          <w:color w:val="auto"/>
          <w:lang w:bidi="ar-SA"/>
        </w:rPr>
        <w:t xml:space="preserve"> </w:t>
      </w:r>
    </w:p>
    <w:p w14:paraId="67AFC6DE" w14:textId="6797EA64" w:rsidR="006A75C3" w:rsidRPr="006A75C3" w:rsidRDefault="001E3C3D" w:rsidP="006A75C3">
      <w:pPr>
        <w:autoSpaceDE w:val="0"/>
        <w:autoSpaceDN w:val="0"/>
        <w:adjustRightInd w:val="0"/>
        <w:ind w:firstLine="567"/>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5</w:t>
      </w:r>
      <w:r w:rsidRPr="00FD76D7">
        <w:rPr>
          <w:rFonts w:ascii="Times New Roman" w:eastAsia="Times New Roman" w:hAnsi="Times New Roman" w:cs="Times New Roman"/>
          <w:color w:val="auto"/>
          <w:lang w:bidi="ar-SA"/>
        </w:rPr>
        <w:t>. в случае принятия решения об одностороннем отказе от исполнения Контракта</w:t>
      </w:r>
      <w:r w:rsidR="00986BAF" w:rsidRPr="00FD76D7">
        <w:rPr>
          <w:rFonts w:ascii="Times New Roman" w:eastAsia="Times New Roman" w:hAnsi="Times New Roman" w:cs="Times New Roman"/>
          <w:color w:val="auto"/>
          <w:lang w:bidi="ar-SA"/>
        </w:rPr>
        <w:t>,</w:t>
      </w:r>
      <w:r w:rsidRPr="00FD76D7">
        <w:rPr>
          <w:rFonts w:ascii="Times New Roman" w:eastAsia="Times New Roman" w:hAnsi="Times New Roman" w:cs="Times New Roman"/>
          <w:color w:val="auto"/>
          <w:lang w:bidi="ar-SA"/>
        </w:rPr>
        <w:t xml:space="preserve"> </w:t>
      </w:r>
      <w:r w:rsidR="006A75C3" w:rsidRPr="006A75C3">
        <w:rPr>
          <w:rFonts w:ascii="Times New Roman" w:eastAsia="Calibri" w:hAnsi="Times New Roman" w:cs="Times New Roman"/>
          <w:lang w:eastAsia="en-US" w:bidi="ar-SA"/>
        </w:rPr>
        <w:t>такое решение передается лицу, имеющему право действовать от имени Поставщика,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w:t>
      </w:r>
    </w:p>
    <w:p w14:paraId="5D6D20A5" w14:textId="1DD3F038" w:rsidR="006A75C3" w:rsidRPr="006A75C3" w:rsidRDefault="006A75C3" w:rsidP="006A75C3">
      <w:pPr>
        <w:ind w:firstLine="709"/>
        <w:jc w:val="both"/>
        <w:rPr>
          <w:rFonts w:ascii="Times New Roman" w:eastAsia="Calibri" w:hAnsi="Times New Roman" w:cs="Times New Roman"/>
          <w:u w:val="single"/>
          <w:lang w:eastAsia="en-US" w:bidi="ar-SA"/>
        </w:rPr>
      </w:pPr>
      <w:r w:rsidRPr="006A75C3">
        <w:rPr>
          <w:rFonts w:ascii="Times New Roman" w:eastAsia="Calibri" w:hAnsi="Times New Roman" w:cs="Times New Roman"/>
          <w:u w:val="single"/>
          <w:lang w:eastAsia="en-US" w:bidi="ar-SA"/>
        </w:rPr>
        <w:t>Датой надлежащего уведомления Заказчика считается:</w:t>
      </w:r>
    </w:p>
    <w:p w14:paraId="3E8A3D4C" w14:textId="77777777" w:rsidR="006A75C3" w:rsidRPr="006A75C3" w:rsidRDefault="006A75C3" w:rsidP="006A75C3">
      <w:pPr>
        <w:ind w:firstLine="709"/>
        <w:jc w:val="both"/>
        <w:rPr>
          <w:rFonts w:ascii="Times New Roman" w:eastAsia="Calibri" w:hAnsi="Times New Roman" w:cs="Times New Roman"/>
          <w:lang w:eastAsia="en-US" w:bidi="ar-SA"/>
        </w:rPr>
      </w:pPr>
      <w:r w:rsidRPr="006A75C3">
        <w:rPr>
          <w:rFonts w:ascii="Times New Roman" w:eastAsia="Calibri" w:hAnsi="Times New Roman" w:cs="Times New Roman"/>
          <w:lang w:eastAsia="en-US" w:bidi="ar-SA"/>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85E60E7" w14:textId="77777777" w:rsidR="006A75C3" w:rsidRPr="006A75C3" w:rsidRDefault="006A75C3" w:rsidP="006A75C3">
      <w:pPr>
        <w:ind w:firstLine="709"/>
        <w:jc w:val="both"/>
        <w:rPr>
          <w:rFonts w:ascii="Times New Roman" w:eastAsia="Calibri" w:hAnsi="Times New Roman" w:cs="Times New Roman"/>
          <w:lang w:eastAsia="en-US" w:bidi="ar-SA"/>
        </w:rPr>
      </w:pPr>
      <w:r w:rsidRPr="006A75C3">
        <w:rPr>
          <w:rFonts w:ascii="Times New Roman" w:eastAsia="Calibri" w:hAnsi="Times New Roman" w:cs="Times New Roman"/>
          <w:lang w:eastAsia="en-US" w:bidi="ar-SA"/>
        </w:rPr>
        <w:t>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AEEB7B4" w14:textId="02A0A392" w:rsidR="001E3C3D" w:rsidRPr="00FD76D7" w:rsidRDefault="001E3C3D" w:rsidP="006A75C3">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6</w:t>
      </w:r>
      <w:r w:rsidRPr="00FD76D7">
        <w:rPr>
          <w:rFonts w:ascii="Times New Roman" w:eastAsia="Times New Roman" w:hAnsi="Times New Roman" w:cs="Times New Roman"/>
          <w:color w:val="auto"/>
          <w:lang w:bidi="ar-SA"/>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30A7557" w14:textId="77777777" w:rsidR="001E3C3D" w:rsidRPr="003F72D3"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7</w:t>
      </w:r>
      <w:r w:rsidRPr="00FD76D7">
        <w:rPr>
          <w:rFonts w:ascii="Times New Roman" w:eastAsia="Times New Roman" w:hAnsi="Times New Roman" w:cs="Times New Roman"/>
          <w:color w:val="auto"/>
          <w:lang w:bidi="ar-SA"/>
        </w:rPr>
        <w:t xml:space="preserve">. </w:t>
      </w:r>
      <w:r w:rsidR="000D036D" w:rsidRPr="003F72D3">
        <w:rPr>
          <w:rFonts w:ascii="Times New Roman" w:eastAsia="Times New Roman" w:hAnsi="Times New Roman" w:cs="Times New Roman"/>
          <w:color w:val="auto"/>
          <w:lang w:bidi="ar-SA"/>
        </w:rPr>
        <w:t>При поставке</w:t>
      </w:r>
      <w:r w:rsidRPr="003F72D3">
        <w:rPr>
          <w:rFonts w:ascii="Times New Roman" w:eastAsia="Times New Roman" w:hAnsi="Times New Roman" w:cs="Times New Roman"/>
          <w:color w:val="auto"/>
          <w:lang w:bidi="ar-SA"/>
        </w:rPr>
        <w:t xml:space="preserve"> Товара передавать Заказчику надлежащим образом оформленные сопроводительные документы</w:t>
      </w:r>
      <w:r w:rsidR="000D036D" w:rsidRPr="003F72D3">
        <w:rPr>
          <w:rFonts w:ascii="Times New Roman" w:eastAsia="Times New Roman" w:hAnsi="Times New Roman" w:cs="Times New Roman"/>
          <w:color w:val="auto"/>
          <w:lang w:bidi="ar-SA"/>
        </w:rPr>
        <w:t>:</w:t>
      </w:r>
    </w:p>
    <w:p w14:paraId="23447BAD" w14:textId="61D783F7" w:rsidR="000D036D" w:rsidRPr="003F72D3" w:rsidRDefault="000D036D" w:rsidP="000D036D">
      <w:pPr>
        <w:tabs>
          <w:tab w:val="left" w:pos="0"/>
          <w:tab w:val="left" w:pos="720"/>
        </w:tabs>
        <w:autoSpaceDE w:val="0"/>
        <w:autoSpaceDN w:val="0"/>
        <w:adjustRightInd w:val="0"/>
        <w:ind w:firstLine="426"/>
        <w:jc w:val="both"/>
        <w:rPr>
          <w:rFonts w:ascii="Times New Roman" w:eastAsia="Calibri" w:hAnsi="Times New Roman" w:cs="Times New Roman"/>
        </w:rPr>
      </w:pPr>
      <w:r w:rsidRPr="003F72D3">
        <w:rPr>
          <w:rFonts w:ascii="Times New Roman" w:eastAsia="Calibri" w:hAnsi="Times New Roman" w:cs="Times New Roman"/>
        </w:rPr>
        <w:t xml:space="preserve">- </w:t>
      </w:r>
      <w:r w:rsidR="006A75C3" w:rsidRPr="003F72D3">
        <w:rPr>
          <w:rFonts w:ascii="Times New Roman" w:eastAsia="Calibri" w:hAnsi="Times New Roman" w:cs="Times New Roman"/>
        </w:rPr>
        <w:t>акт приема-передачи товара</w:t>
      </w:r>
      <w:r w:rsidRPr="003F72D3">
        <w:rPr>
          <w:rFonts w:ascii="Times New Roman" w:eastAsia="Calibri" w:hAnsi="Times New Roman" w:cs="Times New Roman"/>
        </w:rPr>
        <w:t>;</w:t>
      </w:r>
    </w:p>
    <w:p w14:paraId="23EE92D8" w14:textId="0A99CDE7" w:rsidR="006A75C3" w:rsidRPr="00804FAF" w:rsidRDefault="006A75C3" w:rsidP="000D036D">
      <w:pPr>
        <w:tabs>
          <w:tab w:val="left" w:pos="0"/>
          <w:tab w:val="left" w:pos="720"/>
        </w:tabs>
        <w:autoSpaceDE w:val="0"/>
        <w:autoSpaceDN w:val="0"/>
        <w:adjustRightInd w:val="0"/>
        <w:ind w:firstLine="426"/>
        <w:jc w:val="both"/>
        <w:rPr>
          <w:rFonts w:ascii="Times New Roman" w:eastAsia="Calibri" w:hAnsi="Times New Roman" w:cs="Times New Roman"/>
        </w:rPr>
      </w:pPr>
      <w:r w:rsidRPr="003F72D3">
        <w:rPr>
          <w:rFonts w:ascii="Times New Roman" w:eastAsia="Calibri" w:hAnsi="Times New Roman" w:cs="Times New Roman"/>
        </w:rPr>
        <w:t>- товарная накладная;</w:t>
      </w:r>
    </w:p>
    <w:p w14:paraId="154952FF" w14:textId="6D39F797" w:rsidR="000D036D" w:rsidRDefault="000D036D" w:rsidP="000D036D">
      <w:pPr>
        <w:tabs>
          <w:tab w:val="left" w:pos="0"/>
          <w:tab w:val="left" w:pos="720"/>
        </w:tabs>
        <w:autoSpaceDE w:val="0"/>
        <w:autoSpaceDN w:val="0"/>
        <w:adjustRightInd w:val="0"/>
        <w:ind w:firstLine="426"/>
        <w:jc w:val="both"/>
        <w:rPr>
          <w:rFonts w:ascii="Times New Roman" w:eastAsia="Calibri" w:hAnsi="Times New Roman" w:cs="Times New Roman"/>
          <w:i/>
        </w:rPr>
      </w:pPr>
      <w:r w:rsidRPr="00804FAF">
        <w:rPr>
          <w:rFonts w:ascii="Times New Roman" w:eastAsia="Calibri" w:hAnsi="Times New Roman" w:cs="Times New Roman"/>
        </w:rPr>
        <w:t>- счет</w:t>
      </w:r>
      <w:r w:rsidR="008E37C6">
        <w:rPr>
          <w:rFonts w:ascii="Times New Roman" w:eastAsia="Calibri" w:hAnsi="Times New Roman" w:cs="Times New Roman"/>
        </w:rPr>
        <w:t>/</w:t>
      </w:r>
      <w:r w:rsidR="008E37C6" w:rsidRPr="008E37C6">
        <w:rPr>
          <w:rFonts w:ascii="Times New Roman" w:eastAsia="Calibri" w:hAnsi="Times New Roman" w:cs="Times New Roman"/>
          <w:i/>
          <w:iCs/>
        </w:rPr>
        <w:t>счёт-фактура</w:t>
      </w:r>
      <w:r w:rsidR="008E37C6">
        <w:rPr>
          <w:rFonts w:ascii="Times New Roman" w:eastAsia="Calibri" w:hAnsi="Times New Roman" w:cs="Times New Roman"/>
        </w:rPr>
        <w:t>.</w:t>
      </w:r>
    </w:p>
    <w:p w14:paraId="155B60B0" w14:textId="763C0E7A" w:rsidR="00380A96" w:rsidRPr="00FD76D7" w:rsidRDefault="00380A96" w:rsidP="00804FAF">
      <w:pPr>
        <w:autoSpaceDE w:val="0"/>
        <w:autoSpaceDN w:val="0"/>
        <w:adjustRightInd w:val="0"/>
        <w:ind w:firstLine="709"/>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8</w:t>
      </w:r>
      <w:r w:rsidRPr="00FD76D7">
        <w:rPr>
          <w:rFonts w:ascii="Times New Roman" w:eastAsia="Times New Roman" w:hAnsi="Times New Roman" w:cs="Times New Roman"/>
          <w:color w:val="auto"/>
          <w:lang w:bidi="ar-SA"/>
        </w:rPr>
        <w:t xml:space="preserve">. </w:t>
      </w:r>
      <w:r w:rsidRPr="00804FAF">
        <w:rPr>
          <w:rFonts w:ascii="Times New Roman" w:eastAsia="Times New Roman" w:hAnsi="Times New Roman" w:cs="Times New Roman"/>
          <w:color w:val="auto"/>
          <w:lang w:bidi="ar-SA"/>
        </w:rPr>
        <w:t xml:space="preserve">В случае получения в соответствии с пунктом </w:t>
      </w:r>
      <w:r w:rsidRPr="00696051">
        <w:rPr>
          <w:rFonts w:ascii="Times New Roman" w:eastAsia="Times New Roman" w:hAnsi="Times New Roman" w:cs="Times New Roman"/>
          <w:color w:val="auto"/>
          <w:lang w:bidi="ar-SA"/>
        </w:rPr>
        <w:t>3.</w:t>
      </w:r>
      <w:r w:rsidR="006A75C3">
        <w:rPr>
          <w:rFonts w:ascii="Times New Roman" w:eastAsia="Times New Roman" w:hAnsi="Times New Roman" w:cs="Times New Roman"/>
          <w:color w:val="auto"/>
          <w:lang w:bidi="ar-SA"/>
        </w:rPr>
        <w:t>6</w:t>
      </w:r>
      <w:r w:rsidRPr="00804FAF">
        <w:rPr>
          <w:rFonts w:ascii="Times New Roman" w:eastAsia="Times New Roman" w:hAnsi="Times New Roman" w:cs="Times New Roman"/>
          <w:color w:val="auto"/>
          <w:lang w:bidi="ar-SA"/>
        </w:rPr>
        <w:t xml:space="preserve"> настоящего Контракта мотивированного отказа от подписания </w:t>
      </w:r>
      <w:r w:rsidR="006A75C3">
        <w:rPr>
          <w:rFonts w:ascii="Times New Roman" w:eastAsia="Times New Roman" w:hAnsi="Times New Roman" w:cs="Times New Roman"/>
          <w:color w:val="auto"/>
          <w:lang w:bidi="ar-SA"/>
        </w:rPr>
        <w:t>акта-приема передачи товара</w:t>
      </w:r>
      <w:r w:rsidRPr="00804FAF">
        <w:rPr>
          <w:rFonts w:ascii="Times New Roman" w:eastAsia="Times New Roman" w:hAnsi="Times New Roman" w:cs="Times New Roman"/>
          <w:color w:val="auto"/>
          <w:lang w:bidi="ar-SA"/>
        </w:rPr>
        <w:t>, Поставщик обязуется без дополнительной оплаты со стороны Заказчика устранить выявленные нарушений (</w:t>
      </w:r>
      <w:r w:rsidR="001A29C0">
        <w:rPr>
          <w:rFonts w:ascii="Times New Roman" w:eastAsia="Times New Roman" w:hAnsi="Times New Roman" w:cs="Times New Roman"/>
          <w:color w:val="auto"/>
          <w:lang w:bidi="ar-SA"/>
        </w:rPr>
        <w:t>д</w:t>
      </w:r>
      <w:r w:rsidRPr="00804FAF">
        <w:rPr>
          <w:rFonts w:ascii="Times New Roman" w:eastAsia="Times New Roman" w:hAnsi="Times New Roman" w:cs="Times New Roman"/>
          <w:color w:val="auto"/>
          <w:lang w:bidi="ar-SA"/>
        </w:rPr>
        <w:t xml:space="preserve">опоставить, доукомплектовать, заменить Товар) в срок не </w:t>
      </w:r>
      <w:r w:rsidRPr="003F72D3">
        <w:rPr>
          <w:rFonts w:ascii="Times New Roman" w:eastAsia="Times New Roman" w:hAnsi="Times New Roman" w:cs="Times New Roman"/>
          <w:color w:val="auto"/>
          <w:lang w:bidi="ar-SA"/>
        </w:rPr>
        <w:t xml:space="preserve">позднее </w:t>
      </w:r>
      <w:r w:rsidR="006A75C3" w:rsidRPr="003F72D3">
        <w:rPr>
          <w:rFonts w:ascii="Times New Roman" w:eastAsia="Times New Roman" w:hAnsi="Times New Roman" w:cs="Times New Roman"/>
          <w:color w:val="auto"/>
          <w:lang w:bidi="ar-SA"/>
        </w:rPr>
        <w:t>7</w:t>
      </w:r>
      <w:r w:rsidRPr="003F72D3">
        <w:rPr>
          <w:rFonts w:ascii="Times New Roman" w:eastAsia="Times New Roman" w:hAnsi="Times New Roman" w:cs="Times New Roman"/>
          <w:color w:val="auto"/>
          <w:lang w:bidi="ar-SA"/>
        </w:rPr>
        <w:t xml:space="preserve"> (</w:t>
      </w:r>
      <w:r w:rsidR="006A75C3" w:rsidRPr="003F72D3">
        <w:rPr>
          <w:rFonts w:ascii="Times New Roman" w:eastAsia="Times New Roman" w:hAnsi="Times New Roman" w:cs="Times New Roman"/>
          <w:color w:val="auto"/>
          <w:lang w:bidi="ar-SA"/>
        </w:rPr>
        <w:t>семи</w:t>
      </w:r>
      <w:r w:rsidRPr="003F72D3">
        <w:rPr>
          <w:rFonts w:ascii="Times New Roman" w:eastAsia="Times New Roman" w:hAnsi="Times New Roman" w:cs="Times New Roman"/>
          <w:color w:val="auto"/>
          <w:lang w:bidi="ar-SA"/>
        </w:rPr>
        <w:t xml:space="preserve">) рабочих дней со дня </w:t>
      </w:r>
      <w:r w:rsidRPr="00804FAF">
        <w:rPr>
          <w:rFonts w:ascii="Times New Roman" w:eastAsia="Times New Roman" w:hAnsi="Times New Roman" w:cs="Times New Roman"/>
          <w:color w:val="auto"/>
          <w:lang w:bidi="ar-SA"/>
        </w:rPr>
        <w:t>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в порядке, предусмотренном настоящим разделом</w:t>
      </w:r>
      <w:r w:rsidR="006A75C3">
        <w:rPr>
          <w:rFonts w:ascii="Times New Roman" w:eastAsia="Times New Roman" w:hAnsi="Times New Roman" w:cs="Times New Roman"/>
          <w:color w:val="auto"/>
          <w:lang w:bidi="ar-SA"/>
        </w:rPr>
        <w:t>.</w:t>
      </w:r>
    </w:p>
    <w:p w14:paraId="6D98FA28"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4.2. Поставщик вправе:</w:t>
      </w:r>
    </w:p>
    <w:p w14:paraId="20C1AF8B"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4.2.1. требовать от Заказчика произвести приемку Товара в порядке и в сроки, предусмотренные Контрактом;</w:t>
      </w:r>
      <w:bookmarkStart w:id="15" w:name="Par1518"/>
      <w:bookmarkEnd w:id="15"/>
    </w:p>
    <w:p w14:paraId="41782743"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6" w:name="Par1519"/>
      <w:bookmarkEnd w:id="16"/>
    </w:p>
    <w:p w14:paraId="3986FEEC"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4.2.3. принять решение об одностороннем отказе от исполнения Контракта в соответствии с гражданским законодательством; </w:t>
      </w:r>
    </w:p>
    <w:p w14:paraId="0AEE6573"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4.2.4. требовать возмещения убытков, уплаты неустоек (штрафов, пеней) в соответствии с </w:t>
      </w:r>
      <w:hyperlink w:anchor="Par1550" w:tgtFrame="VI. Ответственность Сторон &lt;108&gt;" w:history="1">
        <w:r w:rsidRPr="00FD76D7">
          <w:rPr>
            <w:rFonts w:ascii="Times New Roman" w:eastAsia="Times New Roman" w:hAnsi="Times New Roman" w:cs="Times New Roman"/>
            <w:color w:val="auto"/>
            <w:lang w:bidi="ar-SA"/>
          </w:rPr>
          <w:t>разделом VI</w:t>
        </w:r>
      </w:hyperlink>
      <w:r w:rsidRPr="00FD76D7">
        <w:rPr>
          <w:rFonts w:ascii="Times New Roman" w:eastAsia="Times New Roman" w:hAnsi="Times New Roman" w:cs="Times New Roman"/>
          <w:color w:val="auto"/>
          <w:lang w:bidi="ar-SA"/>
        </w:rPr>
        <w:t xml:space="preserve"> Контракта;</w:t>
      </w:r>
      <w:bookmarkStart w:id="17" w:name="Par1521"/>
      <w:bookmarkEnd w:id="17"/>
    </w:p>
    <w:p w14:paraId="76B6ABB7" w14:textId="653C6CC8" w:rsidR="001E3C3D" w:rsidRPr="00FD76D7" w:rsidRDefault="001E3C3D" w:rsidP="0020025E">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4.2.5</w:t>
      </w:r>
      <w:r w:rsidRPr="003F72D3">
        <w:rPr>
          <w:rFonts w:ascii="Times New Roman" w:eastAsia="Times New Roman" w:hAnsi="Times New Roman" w:cs="Times New Roman"/>
          <w:color w:val="auto"/>
          <w:lang w:bidi="ar-SA"/>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3F72D3">
          <w:rPr>
            <w:rFonts w:ascii="Times New Roman" w:eastAsia="Times New Roman" w:hAnsi="Times New Roman" w:cs="Times New Roman"/>
            <w:color w:val="auto"/>
            <w:lang w:bidi="ar-SA"/>
          </w:rPr>
          <w:t>частью 6 статьи 14</w:t>
        </w:r>
      </w:hyperlink>
      <w:r w:rsidRPr="003F72D3">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6A75C3" w:rsidRPr="003F72D3">
        <w:rPr>
          <w:rFonts w:ascii="Times New Roman" w:eastAsia="Times New Roman" w:hAnsi="Times New Roman" w:cs="Times New Roman"/>
          <w:color w:val="auto"/>
          <w:lang w:bidi="ar-SA"/>
        </w:rPr>
        <w:t>.</w:t>
      </w:r>
    </w:p>
    <w:p w14:paraId="58E67B7F"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4.3. Заказчик обязуется:</w:t>
      </w:r>
    </w:p>
    <w:p w14:paraId="1D1CA642" w14:textId="77777777" w:rsidR="00ED7A5C" w:rsidRPr="00FD76D7" w:rsidRDefault="001E3C3D" w:rsidP="00ED7A5C">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bookmarkStart w:id="18" w:name="Par1525"/>
      <w:bookmarkEnd w:id="18"/>
    </w:p>
    <w:p w14:paraId="6F22F3C3" w14:textId="77777777" w:rsidR="00ED7A5C" w:rsidRPr="00FD76D7" w:rsidRDefault="001E3C3D" w:rsidP="00ED7A5C">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4.3.2. принять решение об одностороннем отказе от исполнения Контракта в случае, если в ходе исполнения Контракта установлено, что</w:t>
      </w:r>
      <w:r w:rsidR="00ED7A5C" w:rsidRPr="00FD76D7">
        <w:rPr>
          <w:rFonts w:ascii="Times New Roman" w:eastAsia="Times New Roman" w:hAnsi="Times New Roman" w:cs="Times New Roman"/>
          <w:color w:val="auto"/>
          <w:lang w:bidi="ar-SA"/>
        </w:rPr>
        <w:t>:</w:t>
      </w:r>
    </w:p>
    <w:p w14:paraId="2AEE6C1D" w14:textId="77777777" w:rsidR="00ED7A5C" w:rsidRPr="005464E3" w:rsidRDefault="001E3C3D" w:rsidP="00ED7A5C">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 </w:t>
      </w:r>
      <w:r w:rsidR="00ED7A5C" w:rsidRPr="005464E3">
        <w:rPr>
          <w:rFonts w:ascii="Times New Roman" w:hAnsi="Times New Roman" w:cs="Times New Roman"/>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№44-ФЗ) и (или) поставляемому товару;</w:t>
      </w:r>
    </w:p>
    <w:p w14:paraId="17B65A25" w14:textId="481E3765" w:rsidR="00ED7A5C" w:rsidRDefault="00ED7A5C" w:rsidP="00ED7A5C">
      <w:pPr>
        <w:autoSpaceDE w:val="0"/>
        <w:autoSpaceDN w:val="0"/>
        <w:adjustRightInd w:val="0"/>
        <w:ind w:firstLine="540"/>
        <w:jc w:val="both"/>
        <w:rPr>
          <w:rFonts w:ascii="Times New Roman" w:hAnsi="Times New Roman" w:cs="Times New Roman"/>
        </w:rPr>
      </w:pPr>
      <w:r w:rsidRPr="005464E3">
        <w:rPr>
          <w:rFonts w:ascii="Times New Roman" w:hAnsi="Times New Roman" w:cs="Times New Roman"/>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A3FF249" w14:textId="2D1108CE" w:rsidR="005E73D7" w:rsidRPr="005464E3" w:rsidRDefault="005E73D7" w:rsidP="005E73D7">
      <w:pPr>
        <w:autoSpaceDE w:val="0"/>
        <w:autoSpaceDN w:val="0"/>
        <w:adjustRightInd w:val="0"/>
        <w:ind w:firstLine="709"/>
        <w:jc w:val="both"/>
        <w:rPr>
          <w:rFonts w:ascii="Times New Roman" w:eastAsia="Times New Roman" w:hAnsi="Times New Roman" w:cs="Times New Roman"/>
          <w:color w:val="auto"/>
          <w:lang w:bidi="ar-SA"/>
        </w:rPr>
      </w:pPr>
      <w:r w:rsidRPr="00720031">
        <w:rPr>
          <w:rFonts w:ascii="Times New Roman" w:eastAsia="Times New Roman" w:hAnsi="Times New Roman" w:cs="Times New Roman"/>
          <w:color w:val="auto"/>
          <w:lang w:bidi="ar-SA"/>
        </w:rPr>
        <w:t xml:space="preserve">в) если вследствие реорганизации юридического лица, являющегося поставщиком,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3" w:history="1">
        <w:r w:rsidRPr="00720031">
          <w:rPr>
            <w:rFonts w:ascii="Times New Roman" w:eastAsia="Times New Roman" w:hAnsi="Times New Roman" w:cs="Times New Roman"/>
            <w:color w:val="auto"/>
            <w:lang w:bidi="ar-SA"/>
          </w:rPr>
          <w:t>подпунктами "а"</w:t>
        </w:r>
      </w:hyperlink>
      <w:r w:rsidRPr="00720031">
        <w:rPr>
          <w:rFonts w:ascii="Times New Roman" w:eastAsia="Times New Roman" w:hAnsi="Times New Roman" w:cs="Times New Roman"/>
          <w:color w:val="auto"/>
          <w:lang w:bidi="ar-SA"/>
        </w:rPr>
        <w:t xml:space="preserve"> и </w:t>
      </w:r>
      <w:hyperlink r:id="rId14" w:history="1">
        <w:r w:rsidRPr="00720031">
          <w:rPr>
            <w:rFonts w:ascii="Times New Roman" w:eastAsia="Times New Roman" w:hAnsi="Times New Roman" w:cs="Times New Roman"/>
            <w:color w:val="auto"/>
            <w:lang w:bidi="ar-SA"/>
          </w:rPr>
          <w:t>"б" пункта 1 части 2 статьи 14</w:t>
        </w:r>
      </w:hyperlink>
      <w:r w:rsidRPr="00720031">
        <w:rPr>
          <w:rFonts w:ascii="Times New Roman" w:eastAsia="Times New Roman" w:hAnsi="Times New Roman" w:cs="Times New Roman"/>
          <w:color w:val="auto"/>
          <w:lang w:bidi="ar-SA"/>
        </w:rPr>
        <w:t xml:space="preserve"> Федерального закона №44-ФЗ установлены запрет закупок работ, услуг, соответственно оказываемых иностранными лицами, либо ограничение закупок работ, услуг, соответственно оказываемых иностранными лицами, и поставщик являлся российским лицом, либо в соответствии с </w:t>
      </w:r>
      <w:hyperlink r:id="rId15" w:history="1">
        <w:r w:rsidRPr="00720031">
          <w:rPr>
            <w:rFonts w:ascii="Times New Roman" w:eastAsia="Times New Roman" w:hAnsi="Times New Roman" w:cs="Times New Roman"/>
            <w:color w:val="auto"/>
            <w:lang w:bidi="ar-SA"/>
          </w:rPr>
          <w:t>подпунктом "в" пункта 1 части 2 статьи 14</w:t>
        </w:r>
      </w:hyperlink>
      <w:r w:rsidRPr="00720031">
        <w:rPr>
          <w:rFonts w:ascii="Times New Roman" w:eastAsia="Times New Roman" w:hAnsi="Times New Roman" w:cs="Times New Roman"/>
          <w:color w:val="auto"/>
          <w:lang w:bidi="ar-SA"/>
        </w:rPr>
        <w:t xml:space="preserve"> Федерального закона №44-ФЗ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49AD0D77" w14:textId="77777777" w:rsidR="00981627" w:rsidRPr="005464E3" w:rsidRDefault="001E3C3D" w:rsidP="00981627">
      <w:pPr>
        <w:autoSpaceDE w:val="0"/>
        <w:autoSpaceDN w:val="0"/>
        <w:adjustRightInd w:val="0"/>
        <w:ind w:firstLine="540"/>
        <w:jc w:val="both"/>
        <w:rPr>
          <w:rFonts w:ascii="Times New Roman" w:eastAsia="Times New Roman" w:hAnsi="Times New Roman" w:cs="Times New Roman"/>
          <w:color w:val="auto"/>
          <w:lang w:bidi="ar-SA"/>
        </w:rPr>
      </w:pPr>
      <w:r w:rsidRPr="005464E3">
        <w:rPr>
          <w:rFonts w:ascii="Times New Roman" w:eastAsia="Times New Roman" w:hAnsi="Times New Roman" w:cs="Times New Roman"/>
          <w:color w:val="auto"/>
          <w:lang w:bidi="ar-SA"/>
        </w:rPr>
        <w:t xml:space="preserve">4.3.3. </w:t>
      </w:r>
      <w:r w:rsidR="00981627" w:rsidRPr="005464E3">
        <w:rPr>
          <w:rFonts w:ascii="Times New Roman" w:eastAsia="Times New Roman" w:hAnsi="Times New Roman" w:cs="Times New Roman"/>
          <w:color w:val="auto"/>
          <w:lang w:bidi="ar-SA"/>
        </w:rPr>
        <w:t>Заказчик, приняв решение об отказе от исполнения Контракта согласно положениям данного раздела, вручает Исполнителю уведомление лично под расписку или направляет заказным письмом по адресу из Контракта.</w:t>
      </w:r>
      <w:r w:rsidR="00981627" w:rsidRPr="005464E3">
        <w:rPr>
          <w:rFonts w:ascii="Times New Roman" w:eastAsia="Times New Roman" w:hAnsi="Times New Roman" w:cs="Times New Roman"/>
          <w:color w:val="auto"/>
          <w:lang w:bidi="ar-SA"/>
        </w:rPr>
        <w:tab/>
      </w:r>
    </w:p>
    <w:p w14:paraId="0EEA67C6" w14:textId="77777777" w:rsidR="00981627" w:rsidRPr="00FD76D7" w:rsidRDefault="00981627" w:rsidP="00981627">
      <w:pPr>
        <w:autoSpaceDE w:val="0"/>
        <w:autoSpaceDN w:val="0"/>
        <w:adjustRightInd w:val="0"/>
        <w:ind w:firstLine="540"/>
        <w:jc w:val="both"/>
        <w:rPr>
          <w:rFonts w:ascii="Times New Roman" w:eastAsia="Times New Roman" w:hAnsi="Times New Roman" w:cs="Times New Roman"/>
          <w:color w:val="auto"/>
          <w:lang w:bidi="ar-SA"/>
        </w:rPr>
      </w:pPr>
      <w:r w:rsidRPr="005464E3">
        <w:rPr>
          <w:rFonts w:ascii="Times New Roman" w:eastAsia="Times New Roman" w:hAnsi="Times New Roman" w:cs="Times New Roman"/>
          <w:color w:val="auto"/>
          <w:lang w:bidi="ar-SA"/>
        </w:rPr>
        <w:t>4.3.4. Решение Заказчика об одностороннем отказе от исполнения Контракта вступает в силу, и Контракт считается расторгнутым через десять дней от даты уведомления Заказчиком Поставщика об одностороннем отказе от исполнения Контракта.</w:t>
      </w:r>
      <w:r w:rsidRPr="00FD76D7">
        <w:rPr>
          <w:rFonts w:ascii="Times New Roman" w:eastAsia="Times New Roman" w:hAnsi="Times New Roman" w:cs="Times New Roman"/>
          <w:color w:val="auto"/>
          <w:lang w:bidi="ar-SA"/>
        </w:rPr>
        <w:t xml:space="preserve"> </w:t>
      </w:r>
    </w:p>
    <w:p w14:paraId="519BCCBA"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4.3.</w:t>
      </w:r>
      <w:r w:rsidR="00981627" w:rsidRPr="00FD76D7">
        <w:rPr>
          <w:rFonts w:ascii="Times New Roman" w:eastAsia="Times New Roman" w:hAnsi="Times New Roman" w:cs="Times New Roman"/>
          <w:color w:val="auto"/>
          <w:lang w:bidi="ar-SA"/>
        </w:rPr>
        <w:t>5</w:t>
      </w:r>
      <w:r w:rsidRPr="00FD76D7">
        <w:rPr>
          <w:rFonts w:ascii="Times New Roman" w:eastAsia="Times New Roman" w:hAnsi="Times New Roman" w:cs="Times New Roman"/>
          <w:color w:val="auto"/>
          <w:lang w:bidi="ar-SA"/>
        </w:rPr>
        <w:t xml:space="preserve">. требовать уплаты неустоек (штрафов, пеней) в соответствии с </w:t>
      </w:r>
      <w:hyperlink w:anchor="Par1550" w:tgtFrame="VI. Ответственность Сторон &lt;108&gt;" w:history="1">
        <w:r w:rsidRPr="00FD76D7">
          <w:rPr>
            <w:rFonts w:ascii="Times New Roman" w:eastAsia="Times New Roman" w:hAnsi="Times New Roman" w:cs="Times New Roman"/>
            <w:color w:val="auto"/>
            <w:lang w:bidi="ar-SA"/>
          </w:rPr>
          <w:t>разделом VI</w:t>
        </w:r>
      </w:hyperlink>
      <w:r w:rsidRPr="00FD76D7">
        <w:rPr>
          <w:rFonts w:ascii="Times New Roman" w:eastAsia="Times New Roman" w:hAnsi="Times New Roman" w:cs="Times New Roman"/>
          <w:color w:val="auto"/>
          <w:lang w:bidi="ar-SA"/>
        </w:rPr>
        <w:t xml:space="preserve"> Контракта;</w:t>
      </w:r>
    </w:p>
    <w:p w14:paraId="6109E571" w14:textId="77777777" w:rsidR="001E3C3D" w:rsidRPr="00FD76D7" w:rsidRDefault="001E3C3D" w:rsidP="0020025E">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4.3.</w:t>
      </w:r>
      <w:r w:rsidR="00981627" w:rsidRPr="00FD76D7">
        <w:rPr>
          <w:rFonts w:ascii="Times New Roman" w:eastAsia="Times New Roman" w:hAnsi="Times New Roman" w:cs="Times New Roman"/>
          <w:color w:val="auto"/>
          <w:lang w:bidi="ar-SA"/>
        </w:rPr>
        <w:t>6</w:t>
      </w:r>
      <w:r w:rsidRPr="00FD76D7">
        <w:rPr>
          <w:rFonts w:ascii="Times New Roman" w:eastAsia="Times New Roman" w:hAnsi="Times New Roman" w:cs="Times New Roman"/>
          <w:color w:val="auto"/>
          <w:lang w:bidi="ar-SA"/>
        </w:rPr>
        <w:t xml:space="preserve">. провести экспертизу поставленного Товара для проверки его соответствия условиям Контракта в соответствии с Федеральным </w:t>
      </w:r>
      <w:hyperlink r:id="rId16" w:history="1">
        <w:r w:rsidRPr="00FD76D7">
          <w:rPr>
            <w:rFonts w:ascii="Times New Roman" w:eastAsia="Times New Roman" w:hAnsi="Times New Roman" w:cs="Times New Roman"/>
            <w:color w:val="auto"/>
            <w:lang w:bidi="ar-SA"/>
          </w:rPr>
          <w:t>законом</w:t>
        </w:r>
      </w:hyperlink>
      <w:r w:rsidRPr="00FD76D7">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19" w:name="Par1529"/>
      <w:bookmarkEnd w:id="19"/>
    </w:p>
    <w:p w14:paraId="53B41324"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4.4. Заказчик вправе:</w:t>
      </w:r>
    </w:p>
    <w:p w14:paraId="3E4F25EB"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4.4.1. требовать от Поставщика надлежащего исполнения обязательств по Контракту;</w:t>
      </w:r>
    </w:p>
    <w:p w14:paraId="7D6E7A0A"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24CD163"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8099144"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4.4.4. требовать возмещения убытков в соответствии </w:t>
      </w:r>
      <w:r w:rsidRPr="003F72D3">
        <w:rPr>
          <w:rFonts w:ascii="Times New Roman" w:eastAsia="Times New Roman" w:hAnsi="Times New Roman" w:cs="Times New Roman"/>
          <w:color w:val="auto"/>
          <w:lang w:bidi="ar-SA"/>
        </w:rPr>
        <w:t xml:space="preserve">с </w:t>
      </w:r>
      <w:hyperlink w:anchor="Par1550" w:tgtFrame="VI. Ответственность Сторон &lt;108&gt;" w:history="1">
        <w:r w:rsidRPr="003F72D3">
          <w:rPr>
            <w:rFonts w:ascii="Times New Roman" w:eastAsia="Times New Roman" w:hAnsi="Times New Roman" w:cs="Times New Roman"/>
            <w:color w:val="auto"/>
            <w:lang w:bidi="ar-SA"/>
          </w:rPr>
          <w:t>разделом VI</w:t>
        </w:r>
      </w:hyperlink>
      <w:r w:rsidRPr="003F72D3">
        <w:rPr>
          <w:rFonts w:ascii="Times New Roman" w:eastAsia="Times New Roman" w:hAnsi="Times New Roman" w:cs="Times New Roman"/>
          <w:color w:val="auto"/>
          <w:lang w:bidi="ar-SA"/>
        </w:rPr>
        <w:t xml:space="preserve"> Контракта, причиненных</w:t>
      </w:r>
      <w:r w:rsidRPr="00FD76D7">
        <w:rPr>
          <w:rFonts w:ascii="Times New Roman" w:eastAsia="Times New Roman" w:hAnsi="Times New Roman" w:cs="Times New Roman"/>
          <w:color w:val="auto"/>
          <w:lang w:bidi="ar-SA"/>
        </w:rPr>
        <w:t xml:space="preserve"> по вине Поставщика;</w:t>
      </w:r>
      <w:bookmarkStart w:id="20" w:name="Par1534"/>
      <w:bookmarkEnd w:id="20"/>
    </w:p>
    <w:p w14:paraId="1216B06D"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7" w:history="1">
        <w:r w:rsidRPr="00FD76D7">
          <w:rPr>
            <w:rFonts w:ascii="Times New Roman" w:eastAsia="Times New Roman" w:hAnsi="Times New Roman" w:cs="Times New Roman"/>
            <w:color w:val="auto"/>
            <w:lang w:bidi="ar-SA"/>
          </w:rPr>
          <w:t>законом</w:t>
        </w:r>
      </w:hyperlink>
      <w:r w:rsidRPr="00FD76D7">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B7B0D75" w14:textId="77777777" w:rsidR="00981627" w:rsidRPr="00FD76D7" w:rsidRDefault="001E3C3D" w:rsidP="00981627">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4.4.6. отказаться от приемки и оплаты Товара, не соответствующего условиям Контракта;</w:t>
      </w:r>
      <w:bookmarkStart w:id="21" w:name="Par1536"/>
      <w:bookmarkStart w:id="22" w:name="Par1539"/>
      <w:bookmarkEnd w:id="21"/>
      <w:bookmarkEnd w:id="22"/>
    </w:p>
    <w:p w14:paraId="222BB5DD" w14:textId="4CCC8DCD" w:rsidR="004D6048" w:rsidRPr="004D6048" w:rsidRDefault="00981627" w:rsidP="004D6048">
      <w:pPr>
        <w:autoSpaceDE w:val="0"/>
        <w:autoSpaceDN w:val="0"/>
        <w:adjustRightInd w:val="0"/>
        <w:ind w:firstLine="540"/>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4.4.7. принять</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4D6048">
        <w:rPr>
          <w:rFonts w:ascii="Times New Roman" w:eastAsia="Times New Roman" w:hAnsi="Times New Roman" w:cs="Times New Roman"/>
          <w:color w:val="auto"/>
          <w:lang w:bidi="ar-SA"/>
        </w:rPr>
        <w:t xml:space="preserve"> </w:t>
      </w:r>
      <w:r w:rsidR="004D6048" w:rsidRPr="004D6048">
        <w:rPr>
          <w:rFonts w:ascii="Times New Roman" w:eastAsia="Calibri" w:hAnsi="Times New Roman" w:cs="Times New Roman"/>
          <w:color w:val="auto"/>
          <w:lang w:eastAsia="en-US" w:bidi="ar-SA"/>
        </w:rPr>
        <w:t>в случае, следующих существенных нарушений Поставщиком условий настоящего Контракта:</w:t>
      </w:r>
    </w:p>
    <w:p w14:paraId="01ECAECA" w14:textId="77777777" w:rsidR="004D6048" w:rsidRPr="004D6048" w:rsidRDefault="004D6048" w:rsidP="004D6048">
      <w:pPr>
        <w:ind w:firstLine="709"/>
        <w:jc w:val="both"/>
        <w:rPr>
          <w:rFonts w:ascii="Times New Roman" w:eastAsia="Calibri" w:hAnsi="Times New Roman" w:cs="Times New Roman"/>
          <w:color w:val="auto"/>
          <w:lang w:eastAsia="en-US" w:bidi="ar-SA"/>
        </w:rPr>
      </w:pPr>
      <w:r w:rsidRPr="004D6048">
        <w:rPr>
          <w:rFonts w:ascii="Times New Roman" w:eastAsia="Calibri" w:hAnsi="Times New Roman" w:cs="Times New Roman"/>
          <w:color w:val="auto"/>
          <w:lang w:eastAsia="en-US" w:bidi="ar-SA"/>
        </w:rPr>
        <w:t>- в случае неоднократного нарушения сроков поставки;</w:t>
      </w:r>
    </w:p>
    <w:p w14:paraId="6FFA2424" w14:textId="77777777" w:rsidR="004D6048" w:rsidRPr="004D6048" w:rsidRDefault="004D6048" w:rsidP="004D6048">
      <w:pPr>
        <w:ind w:firstLine="709"/>
        <w:contextualSpacing/>
        <w:jc w:val="both"/>
        <w:rPr>
          <w:rFonts w:ascii="Times New Roman" w:eastAsia="Calibri" w:hAnsi="Times New Roman" w:cs="Times New Roman"/>
          <w:color w:val="auto"/>
          <w:lang w:eastAsia="en-US" w:bidi="ar-SA"/>
        </w:rPr>
      </w:pPr>
      <w:r w:rsidRPr="004D6048">
        <w:rPr>
          <w:rFonts w:ascii="Times New Roman" w:eastAsia="Calibri" w:hAnsi="Times New Roman" w:cs="Times New Roman"/>
          <w:color w:val="auto"/>
          <w:lang w:eastAsia="en-US" w:bidi="ar-SA"/>
        </w:rPr>
        <w:t>- в случае нарушения условий Контракта по качеству товара, изложенных в разделе 5 настоящего Контракта;</w:t>
      </w:r>
    </w:p>
    <w:p w14:paraId="6A497216" w14:textId="77777777" w:rsidR="004D6048" w:rsidRPr="004D6048" w:rsidRDefault="004D6048" w:rsidP="004D6048">
      <w:pPr>
        <w:ind w:firstLine="709"/>
        <w:jc w:val="both"/>
        <w:rPr>
          <w:rFonts w:ascii="Times New Roman" w:eastAsia="Times New Roman" w:hAnsi="Times New Roman" w:cs="Times New Roman"/>
          <w:color w:val="auto"/>
          <w:lang w:bidi="ar-SA"/>
        </w:rPr>
      </w:pPr>
      <w:r w:rsidRPr="004D6048">
        <w:rPr>
          <w:rFonts w:ascii="Times New Roman" w:eastAsia="Calibri" w:hAnsi="Times New Roman" w:cs="Times New Roman"/>
          <w:color w:val="auto"/>
          <w:lang w:eastAsia="en-US" w:bidi="ar-SA"/>
        </w:rPr>
        <w:t xml:space="preserve">- </w:t>
      </w:r>
      <w:r w:rsidRPr="004D6048">
        <w:rPr>
          <w:rFonts w:ascii="Times New Roman" w:eastAsia="Times New Roman" w:hAnsi="Times New Roman" w:cs="Times New Roman"/>
          <w:color w:val="auto"/>
          <w:lang w:bidi="ar-SA"/>
        </w:rPr>
        <w:t xml:space="preserve">если по результатам экспертизы поставленного товара, экспертной организации будут подтверждены нарушения условий контракта, послужившие основанием для одностороннего отказа от исполнения Контракта; </w:t>
      </w:r>
    </w:p>
    <w:p w14:paraId="67E89FDE" w14:textId="5E68CEFB" w:rsidR="004D6048" w:rsidRDefault="004D6048" w:rsidP="004D6048">
      <w:pPr>
        <w:ind w:firstLine="709"/>
        <w:jc w:val="both"/>
        <w:rPr>
          <w:rFonts w:ascii="Times New Roman" w:eastAsia="Times New Roman" w:hAnsi="Times New Roman" w:cs="Times New Roman"/>
          <w:color w:val="auto"/>
          <w:lang w:bidi="ar-SA"/>
        </w:rPr>
      </w:pPr>
      <w:r w:rsidRPr="004D6048">
        <w:rPr>
          <w:rFonts w:ascii="Times New Roman" w:eastAsia="Times New Roman" w:hAnsi="Times New Roman" w:cs="Times New Roman"/>
          <w:color w:val="auto"/>
          <w:lang w:bidi="ar-SA"/>
        </w:rPr>
        <w:t>- в иных случаях, предусмотренных действующим законодательством.</w:t>
      </w:r>
    </w:p>
    <w:p w14:paraId="0ABFFC67" w14:textId="6DA9274C" w:rsidR="00981627" w:rsidRPr="007E2C61" w:rsidRDefault="00981627" w:rsidP="00981627">
      <w:pPr>
        <w:autoSpaceDE w:val="0"/>
        <w:autoSpaceDN w:val="0"/>
        <w:adjustRightInd w:val="0"/>
        <w:ind w:firstLine="540"/>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До принятия решения об одностороннем отказе от исполнения Контракта Заказчик вправе провести экспертизу поставленного товара, выполненной работы, оказанной услуги с привлечением экспертов, экспертных организаций.</w:t>
      </w:r>
    </w:p>
    <w:p w14:paraId="51E9281F"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 xml:space="preserve">4.4.7.1. </w:t>
      </w:r>
      <w:r w:rsidR="00D15B58" w:rsidRPr="007E2C61">
        <w:rPr>
          <w:rFonts w:ascii="Times New Roman" w:eastAsia="Times New Roman" w:hAnsi="Times New Roman" w:cs="Times New Roman"/>
          <w:color w:val="auto"/>
          <w:lang w:bidi="ar-SA"/>
        </w:rPr>
        <w:t>в</w:t>
      </w:r>
      <w:r w:rsidRPr="007E2C61">
        <w:rPr>
          <w:rFonts w:ascii="Times New Roman" w:eastAsia="Times New Roman" w:hAnsi="Times New Roman" w:cs="Times New Roman"/>
          <w:color w:val="auto"/>
          <w:lang w:bidi="ar-SA"/>
        </w:rPr>
        <w:t xml:space="preserve"> случае принятия Заказчиком, предусмотренного частью 4.4.7 Контракта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РФ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 xml:space="preserve">об одностороннем отказе от исполнения Контракта. </w:t>
      </w:r>
    </w:p>
    <w:p w14:paraId="78B52093"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Датой такого надлежащего уведомления считается:</w:t>
      </w:r>
    </w:p>
    <w:p w14:paraId="57AFAD26"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9926D7D"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 дата получения Заказчиком подтверждения о вручении Поставщику</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заказного письма, предусмотренного настоящей частью, либо дата получения Заказчиком информации об отсутствии Поставщика</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9D612C0" w14:textId="77777777" w:rsidR="001E3C3D" w:rsidRPr="001E3C3D" w:rsidRDefault="001E3C3D" w:rsidP="001E3C3D">
      <w:pPr>
        <w:autoSpaceDE w:val="0"/>
        <w:autoSpaceDN w:val="0"/>
        <w:adjustRightInd w:val="0"/>
        <w:ind w:firstLine="720"/>
        <w:jc w:val="center"/>
        <w:rPr>
          <w:rFonts w:ascii="Times New Roman" w:eastAsia="Times New Roman" w:hAnsi="Times New Roman" w:cs="Times New Roman"/>
          <w:color w:val="auto"/>
          <w:sz w:val="22"/>
          <w:szCs w:val="22"/>
          <w:lang w:bidi="ar-SA"/>
        </w:rPr>
      </w:pPr>
    </w:p>
    <w:p w14:paraId="449A21F2" w14:textId="77777777" w:rsidR="006D016A" w:rsidRPr="00037E32" w:rsidRDefault="00CB11FD" w:rsidP="009E3D28">
      <w:pPr>
        <w:autoSpaceDE w:val="0"/>
        <w:autoSpaceDN w:val="0"/>
        <w:adjustRightInd w:val="0"/>
        <w:jc w:val="center"/>
        <w:rPr>
          <w:rFonts w:ascii="Times New Roman" w:eastAsia="Times New Roman" w:hAnsi="Times New Roman" w:cs="Times New Roman"/>
          <w:b/>
          <w:color w:val="auto"/>
          <w:lang w:bidi="ar-SA"/>
        </w:rPr>
      </w:pPr>
      <w:r w:rsidRPr="00037E32">
        <w:rPr>
          <w:rFonts w:ascii="Times New Roman" w:eastAsia="Times New Roman" w:hAnsi="Times New Roman" w:cs="Times New Roman"/>
          <w:b/>
          <w:color w:val="auto"/>
          <w:lang w:val="en-US" w:bidi="ar-SA"/>
        </w:rPr>
        <w:t>V</w:t>
      </w:r>
      <w:r w:rsidR="001E3C3D" w:rsidRPr="00037E32">
        <w:rPr>
          <w:rFonts w:ascii="Times New Roman" w:eastAsia="Times New Roman" w:hAnsi="Times New Roman" w:cs="Times New Roman"/>
          <w:b/>
          <w:color w:val="auto"/>
          <w:lang w:bidi="ar-SA"/>
        </w:rPr>
        <w:t>. Качество Товара</w:t>
      </w:r>
    </w:p>
    <w:p w14:paraId="681524B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5.1. Поставщик гарантирует, что поставляемый Товар соответствует требованиям, установленным Контрактом.</w:t>
      </w:r>
    </w:p>
    <w:p w14:paraId="0E2E7E9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8BB0EDE"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Поставляемый товар должен быть новым (товаром, который не был в употреблении, не были восстановлены потребительские свойства).</w:t>
      </w:r>
    </w:p>
    <w:p w14:paraId="2B36345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982B15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5.3. Товар должен быть упакован и замаркирован в соответствии с действующими стандартами.</w:t>
      </w:r>
    </w:p>
    <w:p w14:paraId="05DA383E" w14:textId="77777777" w:rsidR="002C7ED6" w:rsidRPr="00037E32" w:rsidRDefault="001E3C3D" w:rsidP="002C7ED6">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23" w:name="Par1546"/>
      <w:bookmarkEnd w:id="23"/>
    </w:p>
    <w:p w14:paraId="1FAC49A3" w14:textId="77777777" w:rsidR="001E3C3D" w:rsidRPr="005564A2" w:rsidRDefault="001E3C3D" w:rsidP="009D6672">
      <w:pPr>
        <w:autoSpaceDE w:val="0"/>
        <w:autoSpaceDN w:val="0"/>
        <w:adjustRightInd w:val="0"/>
        <w:ind w:firstLine="540"/>
        <w:jc w:val="both"/>
        <w:rPr>
          <w:rFonts w:ascii="Times New Roman" w:eastAsiaTheme="minorHAnsi" w:hAnsi="Times New Roman" w:cs="Times New Roman"/>
          <w:color w:val="auto"/>
          <w:lang w:eastAsia="en-US" w:bidi="ar-SA"/>
        </w:rPr>
      </w:pPr>
      <w:r w:rsidRPr="00037E32">
        <w:rPr>
          <w:rFonts w:ascii="Times New Roman" w:eastAsia="Times New Roman" w:hAnsi="Times New Roman" w:cs="Times New Roman"/>
          <w:color w:val="auto"/>
          <w:lang w:bidi="ar-SA"/>
        </w:rPr>
        <w:t xml:space="preserve">5.4. </w:t>
      </w:r>
      <w:bookmarkStart w:id="24" w:name="_Hlk90026269"/>
      <w:r w:rsidR="002C7ED6" w:rsidRPr="00037E32">
        <w:rPr>
          <w:rFonts w:ascii="Times New Roman" w:eastAsiaTheme="minorHAnsi" w:hAnsi="Times New Roman" w:cs="Times New Roman"/>
          <w:color w:val="auto"/>
          <w:lang w:eastAsia="en-US" w:bidi="ar-SA"/>
        </w:rPr>
        <w:t>Требования к</w:t>
      </w:r>
      <w:r w:rsidR="007E2C61">
        <w:rPr>
          <w:rFonts w:ascii="Times New Roman" w:eastAsiaTheme="minorHAnsi" w:hAnsi="Times New Roman" w:cs="Times New Roman"/>
          <w:color w:val="auto"/>
          <w:lang w:eastAsia="en-US" w:bidi="ar-SA"/>
        </w:rPr>
        <w:t xml:space="preserve"> гарантии качества Товара, к</w:t>
      </w:r>
      <w:r w:rsidR="002C7ED6" w:rsidRPr="00037E32">
        <w:rPr>
          <w:rFonts w:ascii="Times New Roman" w:eastAsiaTheme="minorHAnsi" w:hAnsi="Times New Roman" w:cs="Times New Roman"/>
          <w:color w:val="auto"/>
          <w:lang w:eastAsia="en-US" w:bidi="ar-SA"/>
        </w:rPr>
        <w:t xml:space="preserve"> гарантийному сроку и (или) объему предоставления гарантий его качества, к гарантийному обслуживанию Товара, к расходам на обслуживание Товара</w:t>
      </w:r>
      <w:bookmarkEnd w:id="24"/>
      <w:r w:rsidR="002C7ED6" w:rsidRPr="00037E32">
        <w:rPr>
          <w:rFonts w:ascii="Times New Roman" w:eastAsiaTheme="minorHAnsi" w:hAnsi="Times New Roman" w:cs="Times New Roman"/>
          <w:color w:val="auto"/>
          <w:lang w:eastAsia="en-US" w:bidi="ar-SA"/>
        </w:rPr>
        <w:t xml:space="preserve"> в течение гарантийного срока указаны в спецификации</w:t>
      </w:r>
      <w:r w:rsidR="002C7ED6" w:rsidRPr="005564A2">
        <w:rPr>
          <w:rFonts w:ascii="Times New Roman" w:eastAsiaTheme="minorHAnsi" w:hAnsi="Times New Roman" w:cs="Times New Roman"/>
          <w:color w:val="auto"/>
          <w:lang w:eastAsia="en-US" w:bidi="ar-SA"/>
        </w:rPr>
        <w:t xml:space="preserve">. </w:t>
      </w:r>
    </w:p>
    <w:p w14:paraId="2F91C503" w14:textId="77777777" w:rsidR="009D6672" w:rsidRPr="001E3C3D" w:rsidRDefault="009D6672" w:rsidP="009D6672">
      <w:pPr>
        <w:autoSpaceDE w:val="0"/>
        <w:autoSpaceDN w:val="0"/>
        <w:adjustRightInd w:val="0"/>
        <w:ind w:firstLine="540"/>
        <w:jc w:val="both"/>
        <w:rPr>
          <w:rFonts w:ascii="Times New Roman" w:eastAsia="Times New Roman" w:hAnsi="Times New Roman" w:cs="Times New Roman"/>
          <w:color w:val="auto"/>
          <w:sz w:val="22"/>
          <w:szCs w:val="22"/>
          <w:lang w:bidi="ar-SA"/>
        </w:rPr>
      </w:pPr>
    </w:p>
    <w:p w14:paraId="063FD2EB" w14:textId="77777777" w:rsidR="001E3C3D" w:rsidRPr="00FD76D7" w:rsidRDefault="00CB11FD" w:rsidP="001E3C3D">
      <w:pPr>
        <w:autoSpaceDE w:val="0"/>
        <w:autoSpaceDN w:val="0"/>
        <w:adjustRightInd w:val="0"/>
        <w:ind w:firstLine="720"/>
        <w:jc w:val="center"/>
        <w:rPr>
          <w:rFonts w:ascii="Times New Roman" w:eastAsia="Times New Roman" w:hAnsi="Times New Roman" w:cs="Times New Roman"/>
          <w:b/>
          <w:color w:val="auto"/>
          <w:lang w:bidi="ar-SA"/>
        </w:rPr>
      </w:pPr>
      <w:bookmarkStart w:id="25" w:name="Par1550"/>
      <w:bookmarkEnd w:id="25"/>
      <w:r w:rsidRPr="00FD76D7">
        <w:rPr>
          <w:rFonts w:ascii="Times New Roman" w:eastAsia="Times New Roman" w:hAnsi="Times New Roman" w:cs="Times New Roman"/>
          <w:b/>
          <w:color w:val="auto"/>
          <w:lang w:val="en-US" w:bidi="ar-SA"/>
        </w:rPr>
        <w:t>VI</w:t>
      </w:r>
      <w:r w:rsidR="001E3C3D" w:rsidRPr="00FD76D7">
        <w:rPr>
          <w:rFonts w:ascii="Times New Roman" w:eastAsia="Times New Roman" w:hAnsi="Times New Roman" w:cs="Times New Roman"/>
          <w:b/>
          <w:color w:val="auto"/>
          <w:lang w:bidi="ar-SA"/>
        </w:rPr>
        <w:t xml:space="preserve">. Ответственность Сторон </w:t>
      </w:r>
    </w:p>
    <w:p w14:paraId="1647E7A7" w14:textId="5DC51745"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w:t>
      </w:r>
    </w:p>
    <w:p w14:paraId="5F8EA990" w14:textId="307B7DAD" w:rsidR="004D6048" w:rsidRPr="004D6048" w:rsidRDefault="004D6048" w:rsidP="004D6048">
      <w:pPr>
        <w:ind w:firstLine="709"/>
        <w:contextualSpacing/>
        <w:jc w:val="both"/>
        <w:rPr>
          <w:rFonts w:ascii="Times New Roman" w:eastAsia="Calibri" w:hAnsi="Times New Roman" w:cs="Times New Roman"/>
          <w:color w:val="auto"/>
          <w:lang w:eastAsia="en-US" w:bidi="ar-SA"/>
        </w:rPr>
      </w:pPr>
      <w:bookmarkStart w:id="26" w:name="_Hlk93652710"/>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.2. В случае просрочки исполнения Заказчиком обязательств, предусмотренных Контрактом, Поставщик вправе потребовать уплаты неустоек в соответствии с действующим законодательством Российской Федерации.</w:t>
      </w:r>
    </w:p>
    <w:p w14:paraId="7F0BE67B" w14:textId="36E55B5F"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.2.1. За каждый факт неисполнения Заказчиком обязательств по Контракту, за исключением просрочки исполнения обязательств, устанавливается штраф в размере 1 000 рублей 00 копеек (Одна тысяча рублей 00 копеек).</w:t>
      </w:r>
    </w:p>
    <w:p w14:paraId="721C5B68" w14:textId="77777777" w:rsid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 xml:space="preserve">.2.2.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w:t>
      </w:r>
    </w:p>
    <w:p w14:paraId="0695EF7A" w14:textId="0C77FC72" w:rsidR="004D6048" w:rsidRPr="004D6048" w:rsidRDefault="004D6048" w:rsidP="004D6048">
      <w:pPr>
        <w:ind w:firstLine="709"/>
        <w:jc w:val="both"/>
        <w:rPr>
          <w:rFonts w:ascii="Times New Roman" w:eastAsia="Calibri" w:hAnsi="Times New Roman" w:cs="Times New Roman"/>
          <w:color w:val="auto"/>
          <w:lang w:eastAsia="en-US" w:bidi="ar-SA"/>
        </w:rPr>
      </w:pPr>
      <w:r w:rsidRPr="004D6048">
        <w:rPr>
          <w:rFonts w:ascii="Times New Roman" w:eastAsia="Calibri" w:hAnsi="Times New Roman" w:cs="Times New Roman"/>
          <w:color w:val="auto"/>
          <w:lang w:eastAsia="en-US" w:bidi="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10D949" w14:textId="1CC98474" w:rsidR="004D6048" w:rsidRPr="004D6048" w:rsidRDefault="004D6048" w:rsidP="004D6048">
      <w:pPr>
        <w:ind w:firstLine="709"/>
        <w:contextualSpacing/>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.3.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3E6CA7AD" w14:textId="746E70B3" w:rsidR="004D6048" w:rsidRPr="004D6048" w:rsidRDefault="004D6048" w:rsidP="004D6048">
      <w:pPr>
        <w:autoSpaceDE w:val="0"/>
        <w:autoSpaceDN w:val="0"/>
        <w:adjustRightInd w:val="0"/>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 xml:space="preserve">.3.1.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ascii="Times New Roman" w:eastAsia="Calibri" w:hAnsi="Times New Roman" w:cs="Times New Roman"/>
          <w:color w:val="auto"/>
          <w:lang w:eastAsia="en-US" w:bidi="ar-SA"/>
        </w:rPr>
        <w:t>Поставщиком</w:t>
      </w:r>
      <w:r w:rsidRPr="004D6048">
        <w:rPr>
          <w:rFonts w:ascii="Times New Roman" w:eastAsia="Calibri" w:hAnsi="Times New Roman" w:cs="Times New Roman"/>
          <w:color w:val="auto"/>
          <w:lang w:eastAsia="en-US" w:bidi="ar-SA"/>
        </w:rPr>
        <w:t>, за исключением случаев, если законодательством Российской Федерации установлен иной порядок начисления пени.</w:t>
      </w:r>
    </w:p>
    <w:p w14:paraId="69696FBD" w14:textId="62B2FDDE" w:rsidR="004D6048" w:rsidRPr="004D6048" w:rsidRDefault="004D6048" w:rsidP="004D6048">
      <w:pPr>
        <w:autoSpaceDE w:val="0"/>
        <w:autoSpaceDN w:val="0"/>
        <w:adjustRightInd w:val="0"/>
        <w:ind w:firstLine="709"/>
        <w:jc w:val="both"/>
        <w:rPr>
          <w:rFonts w:ascii="Times New Roman" w:eastAsia="Calibri" w:hAnsi="Times New Roman" w:cs="Times New Roman"/>
          <w:color w:val="auto"/>
          <w:lang w:eastAsia="en-US" w:bidi="ar-SA"/>
        </w:rPr>
      </w:pPr>
      <w:r>
        <w:rPr>
          <w:rFonts w:ascii="Times New Roman" w:eastAsia="Calibri" w:hAnsi="Times New Roman" w:cs="Times New Roman"/>
          <w:bCs/>
          <w:color w:val="auto"/>
          <w:lang w:eastAsia="en-US" w:bidi="ar-SA"/>
        </w:rPr>
        <w:t>6</w:t>
      </w:r>
      <w:r w:rsidRPr="004D6048">
        <w:rPr>
          <w:rFonts w:ascii="Times New Roman" w:eastAsia="Calibri" w:hAnsi="Times New Roman" w:cs="Times New Roman"/>
          <w:bCs/>
          <w:color w:val="auto"/>
          <w:lang w:eastAsia="en-US" w:bidi="ar-SA"/>
        </w:rPr>
        <w:t xml:space="preserve">.3.2. Штрафы начисляются за неисполнение или ненадлежащее исполнение </w:t>
      </w:r>
      <w:r w:rsidRPr="004D6048">
        <w:rPr>
          <w:rFonts w:ascii="Times New Roman" w:eastAsia="Calibri" w:hAnsi="Times New Roman" w:cs="Times New Roman"/>
          <w:spacing w:val="2"/>
          <w:lang w:eastAsia="en-US" w:bidi="ar-SA"/>
        </w:rPr>
        <w:t xml:space="preserve">Поставщиком </w:t>
      </w:r>
      <w:r w:rsidRPr="004D6048">
        <w:rPr>
          <w:rFonts w:ascii="Times New Roman" w:eastAsia="Calibri" w:hAnsi="Times New Roman" w:cs="Times New Roman"/>
          <w:lang w:eastAsia="en-US" w:bidi="ar-SA"/>
        </w:rPr>
        <w:t>обязательств</w:t>
      </w:r>
      <w:r w:rsidRPr="004D6048">
        <w:rPr>
          <w:rFonts w:ascii="Times New Roman" w:eastAsia="Calibri" w:hAnsi="Times New Roman" w:cs="Times New Roman"/>
          <w:bCs/>
          <w:color w:val="auto"/>
          <w:lang w:eastAsia="en-US" w:bidi="ar-SA"/>
        </w:rPr>
        <w:t xml:space="preserve">, предусмотренных Контрактом, за исключением просрочки исполнения </w:t>
      </w:r>
      <w:r w:rsidRPr="004D6048">
        <w:rPr>
          <w:rFonts w:ascii="Times New Roman" w:eastAsia="Calibri" w:hAnsi="Times New Roman" w:cs="Times New Roman"/>
          <w:spacing w:val="2"/>
          <w:lang w:eastAsia="en-US" w:bidi="ar-SA"/>
        </w:rPr>
        <w:t xml:space="preserve">Поставщиком </w:t>
      </w:r>
      <w:r w:rsidRPr="004D6048">
        <w:rPr>
          <w:rFonts w:ascii="Times New Roman" w:eastAsia="Calibri" w:hAnsi="Times New Roman" w:cs="Times New Roman"/>
          <w:lang w:eastAsia="en-US" w:bidi="ar-SA"/>
        </w:rPr>
        <w:t>обязательств</w:t>
      </w:r>
      <w:r w:rsidRPr="004D6048">
        <w:rPr>
          <w:rFonts w:ascii="Times New Roman" w:eastAsia="Calibri" w:hAnsi="Times New Roman" w:cs="Times New Roman"/>
          <w:bCs/>
          <w:color w:val="auto"/>
          <w:lang w:eastAsia="en-US" w:bidi="ar-SA"/>
        </w:rPr>
        <w:t xml:space="preserve">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CF081FA" w14:textId="3F1DF91A" w:rsidR="004D6048" w:rsidRPr="004D6048" w:rsidRDefault="004D6048" w:rsidP="004D6048">
      <w:pPr>
        <w:ind w:firstLine="709"/>
        <w:contextualSpacing/>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.3.3.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10 % от цены Контракта.</w:t>
      </w:r>
    </w:p>
    <w:p w14:paraId="01B6FEE9" w14:textId="61049BC9"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.3.4. За каждый факт неисполнения или ненадлежащего исполнения Поставщиком обязательства, не имеющего стоимостного выражения, предусмотренного Контрактом, размер штрафа устанавливается 1 000 рублей 00 копеек (Одна тысяча рублей 00 копеек).</w:t>
      </w:r>
    </w:p>
    <w:p w14:paraId="645DCEC4" w14:textId="17FED70A"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.4. 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7DD20FCA" w14:textId="6EC8A369"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.5. 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7EB4C060" w14:textId="70F57337"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.6. Удержание неустоек не освобождает Поставщика от исполнения обязательства по Контракту.</w:t>
      </w:r>
    </w:p>
    <w:p w14:paraId="774516C9" w14:textId="4A5BE7E4"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881D39" w14:textId="0A32E88C"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.8. Указанная в настоящем разделе неустойка взимается за каждое нарушение в отдельности.</w:t>
      </w:r>
    </w:p>
    <w:p w14:paraId="4B078889" w14:textId="7DF8B84C" w:rsid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6.9. </w:t>
      </w:r>
      <w:r w:rsidRPr="004D6048">
        <w:rPr>
          <w:rFonts w:ascii="Times New Roman" w:eastAsia="Calibri" w:hAnsi="Times New Roman" w:cs="Times New Roman"/>
          <w:color w:val="auto"/>
          <w:lang w:eastAsia="en-US" w:bidi="ar-SA"/>
        </w:rPr>
        <w:t xml:space="preserve">Расчеты между Сторонами производятся на основании счета, товарной накладной за вычетом сумм, подлежащих взысканию с Поставщика в качестве неустойки, в случае нарушения Поставщиком условий Контракта. </w:t>
      </w:r>
      <w:bookmarkEnd w:id="26"/>
    </w:p>
    <w:p w14:paraId="49C33286" w14:textId="354CBDD4" w:rsidR="00245CD7" w:rsidRPr="00147F86" w:rsidRDefault="00245CD7" w:rsidP="004D6048">
      <w:pPr>
        <w:ind w:firstLine="709"/>
        <w:jc w:val="both"/>
        <w:rPr>
          <w:rFonts w:ascii="Times New Roman" w:eastAsia="Calibri" w:hAnsi="Times New Roman" w:cs="Times New Roman"/>
          <w:color w:val="auto"/>
          <w:lang w:eastAsia="en-US" w:bidi="ar-SA"/>
        </w:rPr>
      </w:pPr>
      <w:r w:rsidRPr="00147F86">
        <w:rPr>
          <w:rFonts w:ascii="Times New Roman" w:eastAsia="Calibri" w:hAnsi="Times New Roman" w:cs="Times New Roman"/>
          <w:color w:val="auto"/>
          <w:lang w:eastAsia="en-US" w:bidi="ar-SA"/>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59F2674" w14:textId="542A143A" w:rsidR="00245CD7" w:rsidRPr="00245CD7" w:rsidRDefault="00245CD7" w:rsidP="00245CD7">
      <w:pPr>
        <w:ind w:firstLine="709"/>
        <w:jc w:val="both"/>
        <w:rPr>
          <w:rFonts w:ascii="Times New Roman" w:eastAsia="Calibri" w:hAnsi="Times New Roman" w:cs="Times New Roman"/>
          <w:color w:val="auto"/>
          <w:lang w:eastAsia="en-US" w:bidi="ar-SA"/>
        </w:rPr>
      </w:pPr>
      <w:r w:rsidRPr="00147F86">
        <w:rPr>
          <w:rFonts w:ascii="Times New Roman" w:eastAsia="Calibri" w:hAnsi="Times New Roman" w:cs="Times New Roman"/>
          <w:color w:val="auto"/>
          <w:lang w:eastAsia="en-US" w:bidi="ar-SA"/>
        </w:rPr>
        <w:t>6.11.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D0247BE" w14:textId="77777777" w:rsidR="00DF7E20" w:rsidRPr="001E3C3D" w:rsidRDefault="00DF7E20" w:rsidP="002D652E">
      <w:pPr>
        <w:autoSpaceDE w:val="0"/>
        <w:autoSpaceDN w:val="0"/>
        <w:adjustRightInd w:val="0"/>
        <w:jc w:val="both"/>
        <w:rPr>
          <w:rFonts w:ascii="Times New Roman" w:eastAsia="Times New Roman" w:hAnsi="Times New Roman" w:cs="Times New Roman"/>
          <w:color w:val="auto"/>
          <w:sz w:val="22"/>
          <w:szCs w:val="22"/>
          <w:lang w:bidi="ar-SA"/>
        </w:rPr>
      </w:pPr>
    </w:p>
    <w:p w14:paraId="1B870883" w14:textId="77777777" w:rsidR="006D016A" w:rsidRPr="003F72D3" w:rsidRDefault="00CB11FD" w:rsidP="002D652E">
      <w:pPr>
        <w:autoSpaceDE w:val="0"/>
        <w:autoSpaceDN w:val="0"/>
        <w:adjustRightInd w:val="0"/>
        <w:ind w:firstLine="720"/>
        <w:jc w:val="center"/>
        <w:rPr>
          <w:rFonts w:ascii="Times New Roman" w:eastAsia="Times New Roman" w:hAnsi="Times New Roman" w:cs="Times New Roman"/>
          <w:b/>
          <w:color w:val="auto"/>
          <w:lang w:bidi="ar-SA"/>
        </w:rPr>
      </w:pPr>
      <w:r w:rsidRPr="003F72D3">
        <w:rPr>
          <w:rFonts w:ascii="Times New Roman" w:eastAsia="Times New Roman" w:hAnsi="Times New Roman" w:cs="Times New Roman"/>
          <w:b/>
          <w:color w:val="auto"/>
          <w:lang w:val="en-US" w:bidi="ar-SA"/>
        </w:rPr>
        <w:t>VII</w:t>
      </w:r>
      <w:r w:rsidR="001E3C3D" w:rsidRPr="003F72D3">
        <w:rPr>
          <w:rFonts w:ascii="Times New Roman" w:eastAsia="Times New Roman" w:hAnsi="Times New Roman" w:cs="Times New Roman"/>
          <w:b/>
          <w:color w:val="auto"/>
          <w:lang w:bidi="ar-SA"/>
        </w:rPr>
        <w:t>. Обеспечение исполнения Контракта</w:t>
      </w:r>
      <w:bookmarkStart w:id="27" w:name="Par1570"/>
      <w:bookmarkEnd w:id="27"/>
    </w:p>
    <w:p w14:paraId="34F4349C" w14:textId="4CA980B3" w:rsidR="00F06138" w:rsidRPr="003F72D3" w:rsidRDefault="004D6048" w:rsidP="00DD48FF">
      <w:pPr>
        <w:autoSpaceDE w:val="0"/>
        <w:autoSpaceDN w:val="0"/>
        <w:ind w:firstLine="709"/>
        <w:jc w:val="both"/>
        <w:rPr>
          <w:rFonts w:ascii="Times New Roman" w:eastAsia="Times New Roman" w:hAnsi="Times New Roman" w:cs="Times New Roman"/>
          <w:color w:val="auto"/>
          <w:lang w:bidi="ar-SA"/>
        </w:rPr>
      </w:pPr>
      <w:bookmarkStart w:id="28" w:name="_Hlk96943167"/>
      <w:r w:rsidRPr="003F72D3">
        <w:rPr>
          <w:rFonts w:ascii="Times New Roman" w:eastAsia="Times New Roman" w:hAnsi="Times New Roman" w:cs="Times New Roman"/>
          <w:color w:val="auto"/>
          <w:lang w:bidi="ar-SA"/>
        </w:rPr>
        <w:t>7.1. Обеспечение исполнения Контракта не устанавливается.</w:t>
      </w:r>
    </w:p>
    <w:p w14:paraId="0287B372" w14:textId="77777777" w:rsidR="006D016A" w:rsidRPr="003F72D3" w:rsidRDefault="00CB11FD" w:rsidP="009E3D28">
      <w:pPr>
        <w:autoSpaceDE w:val="0"/>
        <w:autoSpaceDN w:val="0"/>
        <w:adjustRightInd w:val="0"/>
        <w:jc w:val="center"/>
        <w:rPr>
          <w:rFonts w:ascii="Times New Roman" w:eastAsia="Times New Roman" w:hAnsi="Times New Roman" w:cs="Times New Roman"/>
          <w:b/>
          <w:color w:val="auto"/>
          <w:lang w:bidi="ar-SA"/>
        </w:rPr>
      </w:pPr>
      <w:bookmarkStart w:id="29" w:name="Par1587"/>
      <w:bookmarkEnd w:id="28"/>
      <w:bookmarkEnd w:id="29"/>
      <w:r w:rsidRPr="003F72D3">
        <w:rPr>
          <w:rFonts w:ascii="Times New Roman" w:eastAsia="Times New Roman" w:hAnsi="Times New Roman" w:cs="Times New Roman"/>
          <w:b/>
          <w:color w:val="auto"/>
          <w:lang w:val="en-US" w:bidi="ar-SA"/>
        </w:rPr>
        <w:t>VIII</w:t>
      </w:r>
      <w:r w:rsidR="001E3C3D" w:rsidRPr="003F72D3">
        <w:rPr>
          <w:rFonts w:ascii="Times New Roman" w:eastAsia="Times New Roman" w:hAnsi="Times New Roman" w:cs="Times New Roman"/>
          <w:b/>
          <w:color w:val="auto"/>
          <w:lang w:bidi="ar-SA"/>
        </w:rPr>
        <w:t xml:space="preserve">. Обеспечение гарантийных обязательств </w:t>
      </w:r>
    </w:p>
    <w:p w14:paraId="2AFBD5D0" w14:textId="09ECC8BB" w:rsidR="004F267E" w:rsidRPr="004F267E" w:rsidRDefault="004F267E" w:rsidP="004F267E">
      <w:pPr>
        <w:autoSpaceDE w:val="0"/>
        <w:autoSpaceDN w:val="0"/>
        <w:adjustRightInd w:val="0"/>
        <w:ind w:firstLine="720"/>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8.1. Обеспечение гарантийных обязательств не устанавливается.</w:t>
      </w:r>
      <w:r w:rsidR="008B4ED2" w:rsidRPr="00BA07C6">
        <w:rPr>
          <w:rFonts w:ascii="Times New Roman" w:eastAsia="Times New Roman" w:hAnsi="Times New Roman" w:cs="Times New Roman"/>
          <w:color w:val="auto"/>
          <w:lang w:bidi="ar-SA"/>
        </w:rPr>
        <w:t xml:space="preserve"> </w:t>
      </w:r>
    </w:p>
    <w:p w14:paraId="14DCDF42" w14:textId="77777777" w:rsidR="006D016A" w:rsidRPr="002B379F" w:rsidRDefault="00CB11FD" w:rsidP="00DF190D">
      <w:pPr>
        <w:autoSpaceDE w:val="0"/>
        <w:autoSpaceDN w:val="0"/>
        <w:adjustRightInd w:val="0"/>
        <w:jc w:val="center"/>
        <w:rPr>
          <w:rFonts w:ascii="Times New Roman" w:eastAsia="Times New Roman" w:hAnsi="Times New Roman" w:cs="Times New Roman"/>
          <w:b/>
          <w:color w:val="auto"/>
          <w:lang w:bidi="ar-SA"/>
        </w:rPr>
      </w:pPr>
      <w:bookmarkStart w:id="30" w:name="Par1600"/>
      <w:bookmarkEnd w:id="30"/>
      <w:r w:rsidRPr="002B379F">
        <w:rPr>
          <w:rFonts w:ascii="Times New Roman" w:eastAsia="Times New Roman" w:hAnsi="Times New Roman" w:cs="Times New Roman"/>
          <w:b/>
          <w:color w:val="auto"/>
          <w:lang w:val="en-US" w:bidi="ar-SA"/>
        </w:rPr>
        <w:t>IX</w:t>
      </w:r>
      <w:r w:rsidR="001E3C3D" w:rsidRPr="002B379F">
        <w:rPr>
          <w:rFonts w:ascii="Times New Roman" w:eastAsia="Times New Roman" w:hAnsi="Times New Roman" w:cs="Times New Roman"/>
          <w:b/>
          <w:color w:val="auto"/>
          <w:lang w:bidi="ar-SA"/>
        </w:rPr>
        <w:t xml:space="preserve">. Исключительные права </w:t>
      </w:r>
    </w:p>
    <w:p w14:paraId="786DA35E"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9.1. Поставщик гарантирует отсутствие нарушения исключительных прав третьих лиц, связанных с поставкой и использованием Товара.</w:t>
      </w:r>
    </w:p>
    <w:p w14:paraId="2121366D"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231AF05" w14:textId="77777777" w:rsidR="00EE53E2" w:rsidRPr="002B379F" w:rsidRDefault="00EE53E2" w:rsidP="003520CB">
      <w:pPr>
        <w:autoSpaceDE w:val="0"/>
        <w:autoSpaceDN w:val="0"/>
        <w:adjustRightInd w:val="0"/>
        <w:jc w:val="both"/>
        <w:rPr>
          <w:rFonts w:ascii="Times New Roman" w:eastAsia="Times New Roman" w:hAnsi="Times New Roman" w:cs="Times New Roman"/>
          <w:color w:val="auto"/>
          <w:lang w:bidi="ar-SA"/>
        </w:rPr>
      </w:pPr>
    </w:p>
    <w:p w14:paraId="171407DE"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w:t>
      </w:r>
      <w:r w:rsidR="001E3C3D" w:rsidRPr="002B379F">
        <w:rPr>
          <w:rFonts w:ascii="Times New Roman" w:eastAsia="Times New Roman" w:hAnsi="Times New Roman" w:cs="Times New Roman"/>
          <w:b/>
          <w:color w:val="auto"/>
          <w:lang w:bidi="ar-SA"/>
        </w:rPr>
        <w:t>. Обстоятельства непреодолимой силы</w:t>
      </w:r>
    </w:p>
    <w:p w14:paraId="767E9A33"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1EE8C76"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2B379F">
        <w:rPr>
          <w:rFonts w:ascii="Times New Roman" w:eastAsia="Times New Roman" w:hAnsi="Times New Roman" w:cs="Times New Roman"/>
          <w:color w:val="auto"/>
          <w:spacing w:val="-1"/>
          <w:lang w:bidi="ar-SA"/>
        </w:rPr>
        <w:t>5 (пяти) календарных</w:t>
      </w:r>
      <w:r w:rsidRPr="002B379F">
        <w:rPr>
          <w:rFonts w:ascii="Times New Roman" w:eastAsia="Times New Roman" w:hAnsi="Times New Roman" w:cs="Times New Roman"/>
          <w:color w:val="auto"/>
          <w:lang w:bidi="ar-SA"/>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78F8779"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84D097F"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720D21" w14:textId="77777777" w:rsidR="001E3C3D" w:rsidRPr="002B379F" w:rsidRDefault="001E3C3D" w:rsidP="001E3C3D">
      <w:pPr>
        <w:autoSpaceDE w:val="0"/>
        <w:autoSpaceDN w:val="0"/>
        <w:adjustRightInd w:val="0"/>
        <w:ind w:firstLine="720"/>
        <w:jc w:val="both"/>
        <w:rPr>
          <w:rFonts w:ascii="Times New Roman" w:eastAsia="Times New Roman" w:hAnsi="Times New Roman" w:cs="Times New Roman"/>
          <w:color w:val="auto"/>
          <w:lang w:bidi="ar-SA"/>
        </w:rPr>
      </w:pPr>
    </w:p>
    <w:p w14:paraId="486E631C"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w:t>
      </w:r>
      <w:r w:rsidR="001E3C3D" w:rsidRPr="002B379F">
        <w:rPr>
          <w:rFonts w:ascii="Times New Roman" w:eastAsia="Times New Roman" w:hAnsi="Times New Roman" w:cs="Times New Roman"/>
          <w:b/>
          <w:color w:val="auto"/>
          <w:lang w:bidi="ar-SA"/>
        </w:rPr>
        <w:t>. Рассмотрение и разрешение споров</w:t>
      </w:r>
    </w:p>
    <w:p w14:paraId="4DDD04E2"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3113888"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B2787F" w14:textId="181151DC" w:rsidR="001E3C3D"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11.3. Срок рассмотрения претензии не может превышать </w:t>
      </w:r>
      <w:r w:rsidR="00724075">
        <w:rPr>
          <w:rFonts w:ascii="Times New Roman" w:eastAsia="Times New Roman" w:hAnsi="Times New Roman" w:cs="Times New Roman"/>
          <w:color w:val="auto"/>
          <w:lang w:bidi="ar-SA"/>
        </w:rPr>
        <w:t>10</w:t>
      </w:r>
      <w:r w:rsidR="00B72507">
        <w:rPr>
          <w:rFonts w:ascii="Times New Roman" w:eastAsia="Times New Roman" w:hAnsi="Times New Roman" w:cs="Times New Roman"/>
          <w:color w:val="auto"/>
          <w:lang w:bidi="ar-SA"/>
        </w:rPr>
        <w:t xml:space="preserve"> </w:t>
      </w:r>
      <w:r w:rsidRPr="002B379F">
        <w:rPr>
          <w:rFonts w:ascii="Times New Roman" w:eastAsia="Times New Roman" w:hAnsi="Times New Roman" w:cs="Times New Roman"/>
          <w:color w:val="auto"/>
          <w:lang w:bidi="ar-SA"/>
        </w:rPr>
        <w:t>(</w:t>
      </w:r>
      <w:r w:rsidR="00724075">
        <w:rPr>
          <w:rFonts w:ascii="Times New Roman" w:eastAsia="Times New Roman" w:hAnsi="Times New Roman" w:cs="Times New Roman"/>
          <w:color w:val="auto"/>
          <w:lang w:bidi="ar-SA"/>
        </w:rPr>
        <w:t>десяти</w:t>
      </w:r>
      <w:r w:rsidRPr="002B379F">
        <w:rPr>
          <w:rFonts w:ascii="Times New Roman" w:eastAsia="Times New Roman" w:hAnsi="Times New Roman" w:cs="Times New Roman"/>
          <w:color w:val="auto"/>
          <w:lang w:bidi="ar-SA"/>
        </w:rPr>
        <w:t>)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7C577BA" w14:textId="77777777" w:rsidR="001E3C3D" w:rsidRPr="002B379F" w:rsidRDefault="00F47163" w:rsidP="00F47163">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11.4. При неурегулировании Сторонами спора в досудебном порядке, спор разрешается в судебном порядке </w:t>
      </w:r>
      <w:r w:rsidR="001E3C3D" w:rsidRPr="002B379F">
        <w:rPr>
          <w:rFonts w:ascii="Times New Roman" w:eastAsia="Times New Roman" w:hAnsi="Times New Roman" w:cs="Times New Roman"/>
          <w:color w:val="auto"/>
          <w:lang w:bidi="ar-SA"/>
        </w:rPr>
        <w:t>в Арбитражном суде города Санкт-Петербурга и Ленинградской области.</w:t>
      </w:r>
    </w:p>
    <w:p w14:paraId="6D8F015F" w14:textId="77777777" w:rsidR="001E3C3D" w:rsidRPr="002B379F" w:rsidRDefault="001E3C3D" w:rsidP="001E3C3D">
      <w:pPr>
        <w:autoSpaceDE w:val="0"/>
        <w:autoSpaceDN w:val="0"/>
        <w:adjustRightInd w:val="0"/>
        <w:ind w:firstLine="720"/>
        <w:jc w:val="center"/>
        <w:rPr>
          <w:rFonts w:ascii="Times New Roman" w:eastAsia="Times New Roman" w:hAnsi="Times New Roman" w:cs="Times New Roman"/>
          <w:b/>
          <w:color w:val="auto"/>
          <w:lang w:bidi="ar-SA"/>
        </w:rPr>
      </w:pPr>
    </w:p>
    <w:p w14:paraId="22347B72"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XII</w:t>
      </w:r>
      <w:r w:rsidR="001E3C3D" w:rsidRPr="002B379F">
        <w:rPr>
          <w:rFonts w:ascii="Times New Roman" w:eastAsia="Times New Roman" w:hAnsi="Times New Roman" w:cs="Times New Roman"/>
          <w:b/>
          <w:color w:val="auto"/>
          <w:lang w:bidi="ar-SA"/>
        </w:rPr>
        <w:t>. Срок действия и порядок расторжения Контракта</w:t>
      </w:r>
    </w:p>
    <w:p w14:paraId="52708779" w14:textId="2C5D2DF2"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12.1. Контракт вступает в силу с момента его заключения обеими Сторонами и действует по </w:t>
      </w:r>
      <w:r w:rsidR="004838C0" w:rsidRPr="00720031">
        <w:rPr>
          <w:rFonts w:ascii="Times New Roman" w:eastAsia="Times New Roman" w:hAnsi="Times New Roman" w:cs="Times New Roman"/>
          <w:color w:val="auto"/>
          <w:lang w:bidi="ar-SA"/>
        </w:rPr>
        <w:t>3</w:t>
      </w:r>
      <w:r w:rsidR="005E73D7" w:rsidRPr="00720031">
        <w:rPr>
          <w:rFonts w:ascii="Times New Roman" w:eastAsia="Times New Roman" w:hAnsi="Times New Roman" w:cs="Times New Roman"/>
          <w:color w:val="auto"/>
          <w:lang w:bidi="ar-SA"/>
        </w:rPr>
        <w:t>0</w:t>
      </w:r>
      <w:r w:rsidRPr="00720031">
        <w:rPr>
          <w:rFonts w:ascii="Times New Roman" w:eastAsia="Times New Roman" w:hAnsi="Times New Roman" w:cs="Times New Roman"/>
          <w:color w:val="auto"/>
          <w:lang w:bidi="ar-SA"/>
        </w:rPr>
        <w:t>.12.202</w:t>
      </w:r>
      <w:r w:rsidR="005E73D7" w:rsidRPr="00720031">
        <w:rPr>
          <w:rFonts w:ascii="Times New Roman" w:eastAsia="Times New Roman" w:hAnsi="Times New Roman" w:cs="Times New Roman"/>
          <w:color w:val="auto"/>
          <w:lang w:bidi="ar-SA"/>
        </w:rPr>
        <w:t>6</w:t>
      </w:r>
      <w:r w:rsidR="003A10E1" w:rsidRPr="00720031">
        <w:rPr>
          <w:rFonts w:ascii="Times New Roman" w:eastAsia="Times New Roman" w:hAnsi="Times New Roman" w:cs="Times New Roman"/>
          <w:color w:val="auto"/>
          <w:lang w:bidi="ar-SA"/>
        </w:rPr>
        <w:t xml:space="preserve"> </w:t>
      </w:r>
      <w:r w:rsidRPr="00720031">
        <w:rPr>
          <w:rFonts w:ascii="Times New Roman" w:eastAsia="Times New Roman" w:hAnsi="Times New Roman" w:cs="Times New Roman"/>
          <w:color w:val="auto"/>
          <w:lang w:bidi="ar-SA"/>
        </w:rPr>
        <w:t>г.</w:t>
      </w:r>
      <w:r w:rsidRPr="002B379F">
        <w:rPr>
          <w:rFonts w:ascii="Times New Roman" w:eastAsia="Times New Roman" w:hAnsi="Times New Roman" w:cs="Times New Roman"/>
          <w:color w:val="auto"/>
          <w:lang w:bidi="ar-SA"/>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420A1C9A" w14:textId="0D1D4CD9" w:rsidR="001E3C3D" w:rsidRPr="005564A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sidR="00724075">
        <w:rPr>
          <w:rFonts w:ascii="Times New Roman" w:eastAsia="Times New Roman" w:hAnsi="Times New Roman" w:cs="Times New Roman"/>
          <w:color w:val="auto"/>
          <w:lang w:bidi="ar-SA"/>
        </w:rPr>
        <w:t>.</w:t>
      </w:r>
    </w:p>
    <w:p w14:paraId="18F80C26" w14:textId="77777777" w:rsidR="00697E3C" w:rsidRPr="002B379F" w:rsidRDefault="00697E3C" w:rsidP="00632562">
      <w:pPr>
        <w:autoSpaceDE w:val="0"/>
        <w:autoSpaceDN w:val="0"/>
        <w:adjustRightInd w:val="0"/>
        <w:jc w:val="both"/>
        <w:rPr>
          <w:rFonts w:ascii="Times New Roman" w:eastAsia="Times New Roman" w:hAnsi="Times New Roman" w:cs="Times New Roman"/>
          <w:color w:val="auto"/>
          <w:lang w:bidi="ar-SA"/>
        </w:rPr>
      </w:pPr>
    </w:p>
    <w:p w14:paraId="7EF6DD3A"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XIII</w:t>
      </w:r>
      <w:r w:rsidR="001E3C3D" w:rsidRPr="002B379F">
        <w:rPr>
          <w:rFonts w:ascii="Times New Roman" w:eastAsia="Times New Roman" w:hAnsi="Times New Roman" w:cs="Times New Roman"/>
          <w:b/>
          <w:color w:val="auto"/>
          <w:lang w:bidi="ar-SA"/>
        </w:rPr>
        <w:t xml:space="preserve">. Прочие положения </w:t>
      </w:r>
    </w:p>
    <w:p w14:paraId="5F91E897"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13.1. Во всем, что не предусмотрено Контрактом, Стороны руководствуются законодательством Российской Федерации.</w:t>
      </w:r>
    </w:p>
    <w:p w14:paraId="7B94BFB2"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48AFD83" w14:textId="589697E0"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w:t>
      </w:r>
      <w:r w:rsidR="00724075">
        <w:rPr>
          <w:rFonts w:ascii="Times New Roman" w:eastAsia="Times New Roman" w:hAnsi="Times New Roman" w:cs="Times New Roman"/>
          <w:color w:val="auto"/>
          <w:lang w:bidi="ar-SA"/>
        </w:rPr>
        <w:t>, в том числе в форме электронного документа,</w:t>
      </w:r>
      <w:r w:rsidRPr="002B379F">
        <w:rPr>
          <w:rFonts w:ascii="Times New Roman" w:eastAsia="Times New Roman" w:hAnsi="Times New Roman" w:cs="Times New Roman"/>
          <w:color w:val="auto"/>
          <w:lang w:bidi="ar-SA"/>
        </w:rPr>
        <w:t xml:space="preserve"> дополнительных соглашений к Контракту, которые являются его неотъемлемой частью.</w:t>
      </w:r>
    </w:p>
    <w:p w14:paraId="44FF50B5"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1C80D0B"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2A917F1" w14:textId="02DC4729" w:rsidR="003A10E1" w:rsidRDefault="001E3C3D" w:rsidP="003A10E1">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A24769D" w14:textId="346771BC" w:rsidR="00724075" w:rsidRPr="00724075" w:rsidRDefault="00724075" w:rsidP="00724075">
      <w:pPr>
        <w:ind w:firstLine="709"/>
        <w:contextualSpacing/>
        <w:jc w:val="both"/>
        <w:rPr>
          <w:rFonts w:ascii="Times New Roman" w:eastAsia="Times New Roman" w:hAnsi="Times New Roman" w:cs="Times New Roman"/>
          <w:u w:val="single"/>
          <w:lang w:bidi="ar-SA"/>
        </w:rPr>
      </w:pPr>
      <w:r w:rsidRPr="00724075">
        <w:rPr>
          <w:rFonts w:ascii="Times New Roman" w:eastAsia="Times New Roman" w:hAnsi="Times New Roman" w:cs="Times New Roman"/>
          <w:u w:val="single"/>
          <w:lang w:bidi="ar-SA"/>
        </w:rPr>
        <w:t>1</w:t>
      </w:r>
      <w:r>
        <w:rPr>
          <w:rFonts w:ascii="Times New Roman" w:eastAsia="Times New Roman" w:hAnsi="Times New Roman" w:cs="Times New Roman"/>
          <w:u w:val="single"/>
          <w:lang w:bidi="ar-SA"/>
        </w:rPr>
        <w:t>3</w:t>
      </w:r>
      <w:r w:rsidRPr="00724075">
        <w:rPr>
          <w:rFonts w:ascii="Times New Roman" w:eastAsia="Times New Roman" w:hAnsi="Times New Roman" w:cs="Times New Roman"/>
          <w:u w:val="single"/>
          <w:lang w:bidi="ar-SA"/>
        </w:rPr>
        <w:t>.</w:t>
      </w:r>
      <w:r>
        <w:rPr>
          <w:rFonts w:ascii="Times New Roman" w:eastAsia="Times New Roman" w:hAnsi="Times New Roman" w:cs="Times New Roman"/>
          <w:u w:val="single"/>
          <w:lang w:bidi="ar-SA"/>
        </w:rPr>
        <w:t>7</w:t>
      </w:r>
      <w:r w:rsidRPr="00724075">
        <w:rPr>
          <w:rFonts w:ascii="Times New Roman" w:eastAsia="Times New Roman" w:hAnsi="Times New Roman" w:cs="Times New Roman"/>
          <w:u w:val="single"/>
          <w:lang w:bidi="ar-SA"/>
        </w:rPr>
        <w:t>. Поставщик гарантирует, что на момент заключения Контракта:</w:t>
      </w:r>
    </w:p>
    <w:p w14:paraId="73E7452A" w14:textId="1A34C32D"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 балансовой стоимости активов по данным бухгалтерской (бюджетной) отчетности за последний отчетный период.</w:t>
      </w:r>
    </w:p>
    <w:p w14:paraId="0A555E30" w14:textId="4D71A83D"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 xml:space="preserve">.2.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14:paraId="080B09B8" w14:textId="6271A27C"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.3. Между Поставщиком и Заказчиком отсутствует конфликт интересов.</w:t>
      </w:r>
    </w:p>
    <w:p w14:paraId="2A8086C0" w14:textId="715FAA2B"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.4.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FBE425A" w14:textId="46BC44F1"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.5. В отношении Поставщика не установлены ограничения для участия в закупках, установленных законодательством Российской Федерации.</w:t>
      </w:r>
    </w:p>
    <w:p w14:paraId="61043EED" w14:textId="1C966A16"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.6. Отсутствует в предусмотренном Федеральным законом от 05.04.2013 № 44-ФЗ реестре недобросовестных поставщиков (подрядчиков, исполнителей).</w:t>
      </w:r>
    </w:p>
    <w:p w14:paraId="7AEEE7D4" w14:textId="493D6C4F"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.7. Не обременен обязательствами имущественного характера, способными помешать исполнению обязательств по Контракту.</w:t>
      </w:r>
    </w:p>
    <w:p w14:paraId="57A28F5D" w14:textId="5C1B369F" w:rsid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.8.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B0B4BFA" w14:textId="73ACF134" w:rsidR="00245CD7" w:rsidRPr="00724075" w:rsidRDefault="00245CD7" w:rsidP="00724075">
      <w:pPr>
        <w:ind w:firstLine="709"/>
        <w:contextualSpacing/>
        <w:jc w:val="both"/>
        <w:rPr>
          <w:rFonts w:ascii="Times New Roman" w:eastAsia="Times New Roman" w:hAnsi="Times New Roman" w:cs="Times New Roman"/>
          <w:lang w:bidi="ar-SA"/>
        </w:rPr>
      </w:pPr>
      <w:r w:rsidRPr="00147F86">
        <w:rPr>
          <w:rFonts w:ascii="Times New Roman" w:eastAsia="Times New Roman" w:hAnsi="Times New Roman" w:cs="Times New Roman"/>
          <w:lang w:bidi="ar-SA"/>
        </w:rPr>
        <w:t>13.7.9. Не является иностранным агентом.</w:t>
      </w:r>
    </w:p>
    <w:p w14:paraId="6C085430" w14:textId="343BC8C0" w:rsidR="001E3C3D" w:rsidRPr="002B379F" w:rsidRDefault="001E3C3D" w:rsidP="00632562">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w:t>
      </w:r>
      <w:r w:rsidR="00724075">
        <w:rPr>
          <w:rFonts w:ascii="Times New Roman" w:eastAsia="Times New Roman" w:hAnsi="Times New Roman" w:cs="Times New Roman"/>
          <w:color w:val="auto"/>
          <w:lang w:bidi="ar-SA"/>
        </w:rPr>
        <w:t>8</w:t>
      </w:r>
      <w:r w:rsidRPr="002B379F">
        <w:rPr>
          <w:rFonts w:ascii="Times New Roman" w:eastAsia="Times New Roman" w:hAnsi="Times New Roman" w:cs="Times New Roman"/>
          <w:color w:val="auto"/>
          <w:lang w:bidi="ar-SA"/>
        </w:rPr>
        <w:t xml:space="preserve">. </w:t>
      </w:r>
      <w:r w:rsidR="003A10E1" w:rsidRPr="002B379F">
        <w:rPr>
          <w:rFonts w:ascii="Times New Roman" w:eastAsiaTheme="minorHAnsi" w:hAnsi="Times New Roman" w:cs="Times New Roman"/>
          <w:color w:val="auto"/>
          <w:lang w:eastAsia="en-US" w:bidi="ar-SA"/>
        </w:rPr>
        <w:t>Контракт составлен в форме электронного документа, подписанного усиленными электронными подписями Сторон.</w:t>
      </w:r>
    </w:p>
    <w:p w14:paraId="54F4936D" w14:textId="77777777" w:rsidR="001A29C0" w:rsidRPr="002B379F" w:rsidRDefault="001A29C0" w:rsidP="001E3C3D">
      <w:pPr>
        <w:autoSpaceDE w:val="0"/>
        <w:autoSpaceDN w:val="0"/>
        <w:adjustRightInd w:val="0"/>
        <w:ind w:firstLine="720"/>
        <w:jc w:val="center"/>
        <w:rPr>
          <w:rFonts w:ascii="Times New Roman" w:eastAsia="Times New Roman" w:hAnsi="Times New Roman" w:cs="Times New Roman"/>
          <w:color w:val="auto"/>
          <w:lang w:bidi="ar-SA"/>
        </w:rPr>
      </w:pPr>
      <w:bookmarkStart w:id="31" w:name="Par1633"/>
      <w:bookmarkEnd w:id="31"/>
    </w:p>
    <w:p w14:paraId="1066FEEB"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XIV</w:t>
      </w:r>
      <w:r w:rsidR="001E3C3D" w:rsidRPr="002B379F">
        <w:rPr>
          <w:rFonts w:ascii="Times New Roman" w:eastAsia="Times New Roman" w:hAnsi="Times New Roman" w:cs="Times New Roman"/>
          <w:b/>
          <w:color w:val="auto"/>
          <w:lang w:bidi="ar-SA"/>
        </w:rPr>
        <w:t>. Перечень приложений</w:t>
      </w:r>
    </w:p>
    <w:p w14:paraId="5A4E3C29" w14:textId="77777777" w:rsidR="001E3C3D" w:rsidRPr="002B379F" w:rsidRDefault="003A10E1" w:rsidP="00DF7909">
      <w:pPr>
        <w:widowControl/>
        <w:ind w:firstLine="426"/>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14.1. Неотъемлемой частью Контракта является следующее приложение:</w:t>
      </w:r>
    </w:p>
    <w:p w14:paraId="0666D2FB" w14:textId="77777777" w:rsidR="00CD3FBB" w:rsidRDefault="001E3C3D" w:rsidP="00697E3C">
      <w:pPr>
        <w:widowControl/>
        <w:ind w:firstLine="709"/>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Приложение № </w:t>
      </w:r>
      <w:r w:rsidR="004223E2" w:rsidRPr="002B379F">
        <w:rPr>
          <w:rFonts w:ascii="Times New Roman" w:eastAsia="Times New Roman" w:hAnsi="Times New Roman" w:cs="Times New Roman"/>
          <w:color w:val="auto"/>
          <w:lang w:bidi="ar-SA"/>
        </w:rPr>
        <w:t>1</w:t>
      </w:r>
      <w:r w:rsidR="00CD3FBB">
        <w:rPr>
          <w:rFonts w:ascii="Times New Roman" w:eastAsia="Times New Roman" w:hAnsi="Times New Roman" w:cs="Times New Roman"/>
          <w:color w:val="auto"/>
          <w:lang w:bidi="ar-SA"/>
        </w:rPr>
        <w:t xml:space="preserve"> </w:t>
      </w:r>
      <w:r w:rsidRPr="002B379F">
        <w:rPr>
          <w:rFonts w:ascii="Times New Roman" w:eastAsia="Times New Roman" w:hAnsi="Times New Roman" w:cs="Times New Roman"/>
          <w:color w:val="auto"/>
          <w:lang w:bidi="ar-SA"/>
        </w:rPr>
        <w:t>Спецификация.</w:t>
      </w:r>
      <w:r w:rsidR="00CD3FBB">
        <w:rPr>
          <w:rFonts w:ascii="Times New Roman" w:eastAsia="Times New Roman" w:hAnsi="Times New Roman" w:cs="Times New Roman"/>
          <w:color w:val="auto"/>
          <w:lang w:bidi="ar-SA"/>
        </w:rPr>
        <w:t xml:space="preserve"> </w:t>
      </w:r>
    </w:p>
    <w:p w14:paraId="10BC0676" w14:textId="77777777" w:rsidR="001E3C3D" w:rsidRPr="001E3C3D" w:rsidRDefault="001E3C3D" w:rsidP="001E3C3D">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18508794" w14:textId="77777777" w:rsidR="001E3C3D" w:rsidRPr="002B379F" w:rsidRDefault="00CB11FD" w:rsidP="001E3C3D">
      <w:pPr>
        <w:autoSpaceDE w:val="0"/>
        <w:autoSpaceDN w:val="0"/>
        <w:adjustRightInd w:val="0"/>
        <w:ind w:firstLine="72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XV</w:t>
      </w:r>
      <w:r w:rsidR="001E3C3D" w:rsidRPr="002B379F">
        <w:rPr>
          <w:rFonts w:ascii="Times New Roman" w:eastAsia="Times New Roman" w:hAnsi="Times New Roman" w:cs="Times New Roman"/>
          <w:b/>
          <w:color w:val="auto"/>
          <w:lang w:bidi="ar-SA"/>
        </w:rPr>
        <w:t>. Адреса и банковские реквизиты Сторон</w:t>
      </w:r>
    </w:p>
    <w:p w14:paraId="646E00C5" w14:textId="77777777" w:rsidR="001E3C3D" w:rsidRPr="002B379F" w:rsidRDefault="001E3C3D" w:rsidP="001E3C3D">
      <w:pPr>
        <w:autoSpaceDE w:val="0"/>
        <w:autoSpaceDN w:val="0"/>
        <w:adjustRightInd w:val="0"/>
        <w:ind w:firstLine="720"/>
        <w:jc w:val="center"/>
        <w:rPr>
          <w:rFonts w:ascii="Times New Roman" w:eastAsia="Times New Roman" w:hAnsi="Times New Roman" w:cs="Times New Roman"/>
          <w:color w:val="auto"/>
          <w:lang w:bidi="ar-SA"/>
        </w:rPr>
      </w:pPr>
    </w:p>
    <w:tbl>
      <w:tblPr>
        <w:tblW w:w="0" w:type="auto"/>
        <w:tblInd w:w="113" w:type="dxa"/>
        <w:tblLook w:val="04A0" w:firstRow="1" w:lastRow="0" w:firstColumn="1" w:lastColumn="0" w:noHBand="0" w:noVBand="1"/>
      </w:tblPr>
      <w:tblGrid>
        <w:gridCol w:w="5098"/>
        <w:gridCol w:w="4530"/>
      </w:tblGrid>
      <w:tr w:rsidR="004838C0" w:rsidRPr="004838C0" w14:paraId="53AB2071" w14:textId="77777777" w:rsidTr="00A70D0F">
        <w:trPr>
          <w:trHeight w:val="388"/>
        </w:trPr>
        <w:tc>
          <w:tcPr>
            <w:tcW w:w="5098" w:type="dxa"/>
            <w:tcBorders>
              <w:top w:val="single" w:sz="4" w:space="0" w:color="auto"/>
              <w:left w:val="single" w:sz="4" w:space="0" w:color="auto"/>
              <w:bottom w:val="single" w:sz="4" w:space="0" w:color="auto"/>
              <w:right w:val="single" w:sz="4" w:space="0" w:color="auto"/>
            </w:tcBorders>
            <w:hideMark/>
          </w:tcPr>
          <w:p w14:paraId="6B2074C2" w14:textId="77777777" w:rsidR="004838C0" w:rsidRPr="002B379F" w:rsidRDefault="004838C0" w:rsidP="004838C0">
            <w:pPr>
              <w:autoSpaceDE w:val="0"/>
              <w:autoSpaceDN w:val="0"/>
              <w:adjustRightInd w:val="0"/>
              <w:jc w:val="center"/>
              <w:rPr>
                <w:rFonts w:ascii="Times New Roman" w:eastAsia="Times New Roman" w:hAnsi="Times New Roman" w:cs="Times New Roman"/>
                <w:color w:val="auto"/>
                <w:u w:val="single"/>
                <w:lang w:bidi="ar-SA"/>
              </w:rPr>
            </w:pPr>
            <w:r w:rsidRPr="002B379F">
              <w:rPr>
                <w:rFonts w:ascii="Times New Roman" w:eastAsia="Times New Roman" w:hAnsi="Times New Roman" w:cs="Times New Roman"/>
                <w:color w:val="auto"/>
                <w:u w:val="single"/>
                <w:lang w:bidi="ar-SA"/>
              </w:rPr>
              <w:t>Заказчик:</w:t>
            </w:r>
          </w:p>
        </w:tc>
        <w:tc>
          <w:tcPr>
            <w:tcW w:w="4530" w:type="dxa"/>
            <w:tcBorders>
              <w:top w:val="single" w:sz="4" w:space="0" w:color="auto"/>
              <w:left w:val="single" w:sz="4" w:space="0" w:color="auto"/>
              <w:bottom w:val="single" w:sz="4" w:space="0" w:color="auto"/>
              <w:right w:val="single" w:sz="4" w:space="0" w:color="auto"/>
            </w:tcBorders>
            <w:hideMark/>
          </w:tcPr>
          <w:p w14:paraId="572C2598" w14:textId="77777777" w:rsidR="004838C0" w:rsidRPr="002B379F" w:rsidRDefault="004838C0" w:rsidP="004838C0">
            <w:pPr>
              <w:autoSpaceDE w:val="0"/>
              <w:autoSpaceDN w:val="0"/>
              <w:adjustRightInd w:val="0"/>
              <w:jc w:val="center"/>
              <w:rPr>
                <w:rFonts w:ascii="Times New Roman" w:eastAsia="Times New Roman" w:hAnsi="Times New Roman" w:cs="Times New Roman"/>
                <w:color w:val="auto"/>
                <w:u w:val="single"/>
                <w:lang w:bidi="ar-SA"/>
              </w:rPr>
            </w:pPr>
            <w:r w:rsidRPr="002B379F">
              <w:rPr>
                <w:rFonts w:ascii="Times New Roman" w:eastAsia="Times New Roman" w:hAnsi="Times New Roman" w:cs="Times New Roman"/>
                <w:color w:val="auto"/>
                <w:u w:val="single"/>
                <w:lang w:bidi="ar-SA"/>
              </w:rPr>
              <w:t>Поставщик:</w:t>
            </w:r>
          </w:p>
        </w:tc>
      </w:tr>
      <w:tr w:rsidR="004838C0" w:rsidRPr="004838C0" w14:paraId="2D968FE3" w14:textId="77777777" w:rsidTr="00A70D0F">
        <w:tc>
          <w:tcPr>
            <w:tcW w:w="5098" w:type="dxa"/>
            <w:tcBorders>
              <w:top w:val="single" w:sz="4" w:space="0" w:color="auto"/>
              <w:left w:val="single" w:sz="4" w:space="0" w:color="auto"/>
              <w:bottom w:val="single" w:sz="4" w:space="0" w:color="auto"/>
              <w:right w:val="single" w:sz="4" w:space="0" w:color="auto"/>
            </w:tcBorders>
          </w:tcPr>
          <w:p w14:paraId="1B9D018B"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СПб ГБУСОН "КЦСОН Невского района"</w:t>
            </w:r>
          </w:p>
          <w:p w14:paraId="7151008B"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192174, г. Санкт-Петербург, ул. Седова, д.122, лит. А</w:t>
            </w:r>
          </w:p>
          <w:p w14:paraId="4B8EC689"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ИНН 7811142400, КПП 781101001</w:t>
            </w:r>
          </w:p>
          <w:p w14:paraId="3F63614B"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ОКПО 15222901, ОКАТО 40285563000,  </w:t>
            </w:r>
          </w:p>
          <w:p w14:paraId="629846D2"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ОКТМО </w:t>
            </w:r>
            <w:proofErr w:type="gramStart"/>
            <w:r w:rsidRPr="00724075">
              <w:rPr>
                <w:rFonts w:ascii="Times New Roman" w:eastAsia="Times New Roman" w:hAnsi="Times New Roman" w:cs="Times New Roman"/>
                <w:color w:val="auto"/>
                <w:lang w:bidi="ar-SA"/>
              </w:rPr>
              <w:t>40380000,ОГРН</w:t>
            </w:r>
            <w:proofErr w:type="gramEnd"/>
            <w:r w:rsidRPr="00724075">
              <w:rPr>
                <w:rFonts w:ascii="Times New Roman" w:eastAsia="Times New Roman" w:hAnsi="Times New Roman" w:cs="Times New Roman"/>
                <w:color w:val="auto"/>
                <w:lang w:bidi="ar-SA"/>
              </w:rPr>
              <w:t xml:space="preserve"> 1037825051330, </w:t>
            </w:r>
          </w:p>
          <w:p w14:paraId="06E1D88F"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ОКВЭД 88.10, ОКОПФ/ОКФС 75203/13</w:t>
            </w:r>
          </w:p>
          <w:p w14:paraId="213D9981" w14:textId="4BD029BF"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р/с № 03224643400000007200 в </w:t>
            </w:r>
            <w:r w:rsidR="00EB5530">
              <w:rPr>
                <w:rFonts w:ascii="Times New Roman" w:eastAsia="Times New Roman" w:hAnsi="Times New Roman" w:cs="Times New Roman"/>
                <w:color w:val="auto"/>
                <w:lang w:bidi="ar-SA"/>
              </w:rPr>
              <w:t xml:space="preserve">ОКЦ №1 </w:t>
            </w:r>
            <w:r w:rsidRPr="00724075">
              <w:rPr>
                <w:rFonts w:ascii="Times New Roman" w:eastAsia="Times New Roman" w:hAnsi="Times New Roman" w:cs="Times New Roman"/>
                <w:color w:val="auto"/>
                <w:lang w:bidi="ar-SA"/>
              </w:rPr>
              <w:t>Северо-Западно</w:t>
            </w:r>
            <w:r w:rsidR="00EB5530">
              <w:rPr>
                <w:rFonts w:ascii="Times New Roman" w:eastAsia="Times New Roman" w:hAnsi="Times New Roman" w:cs="Times New Roman"/>
                <w:color w:val="auto"/>
                <w:lang w:bidi="ar-SA"/>
              </w:rPr>
              <w:t>го</w:t>
            </w:r>
            <w:r w:rsidRPr="00724075">
              <w:rPr>
                <w:rFonts w:ascii="Times New Roman" w:eastAsia="Times New Roman" w:hAnsi="Times New Roman" w:cs="Times New Roman"/>
                <w:color w:val="auto"/>
                <w:lang w:bidi="ar-SA"/>
              </w:rPr>
              <w:t xml:space="preserve"> ГУ Банка России//УФК по г. Санкт-Петербургу, г. Санкт-</w:t>
            </w:r>
            <w:proofErr w:type="gramStart"/>
            <w:r w:rsidRPr="00724075">
              <w:rPr>
                <w:rFonts w:ascii="Times New Roman" w:eastAsia="Times New Roman" w:hAnsi="Times New Roman" w:cs="Times New Roman"/>
                <w:color w:val="auto"/>
                <w:lang w:bidi="ar-SA"/>
              </w:rPr>
              <w:t>Петербург ,</w:t>
            </w:r>
            <w:proofErr w:type="gramEnd"/>
            <w:r w:rsidRPr="00724075">
              <w:rPr>
                <w:rFonts w:ascii="Times New Roman" w:eastAsia="Times New Roman" w:hAnsi="Times New Roman" w:cs="Times New Roman"/>
                <w:color w:val="auto"/>
                <w:lang w:bidi="ar-SA"/>
              </w:rPr>
              <w:t xml:space="preserve"> БИК: 014030106 </w:t>
            </w:r>
          </w:p>
          <w:p w14:paraId="53369C24"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Кор. счет: 40102810945370000005 </w:t>
            </w:r>
          </w:p>
          <w:p w14:paraId="7110E658"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Комитет финансов Санкт-Петербурга (СПб ГБУСОН "КЦСОН Невского района", лицевой счет 0601025) </w:t>
            </w:r>
          </w:p>
          <w:p w14:paraId="3061B2EF"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Дата постановки на учет в налоговом органе 22.09.2003</w:t>
            </w:r>
          </w:p>
          <w:p w14:paraId="2F1A4322"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b/>
                <w:color w:val="auto"/>
                <w:lang w:bidi="ar-SA"/>
              </w:rPr>
              <w:t>тел./факс</w:t>
            </w:r>
            <w:r w:rsidRPr="00724075">
              <w:rPr>
                <w:rFonts w:ascii="Times New Roman" w:eastAsia="Times New Roman" w:hAnsi="Times New Roman" w:cs="Times New Roman"/>
                <w:color w:val="auto"/>
                <w:lang w:bidi="ar-SA"/>
              </w:rPr>
              <w:t xml:space="preserve"> (812) 576-10-40, </w:t>
            </w:r>
          </w:p>
          <w:p w14:paraId="1D8E2DB2"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b/>
                <w:color w:val="auto"/>
                <w:lang w:val="en-US" w:bidi="ar-SA"/>
              </w:rPr>
              <w:t>e</w:t>
            </w:r>
            <w:r w:rsidRPr="00724075">
              <w:rPr>
                <w:rFonts w:ascii="Times New Roman" w:eastAsia="Times New Roman" w:hAnsi="Times New Roman" w:cs="Times New Roman"/>
                <w:b/>
                <w:color w:val="auto"/>
                <w:lang w:bidi="ar-SA"/>
              </w:rPr>
              <w:t>-</w:t>
            </w:r>
            <w:r w:rsidRPr="00724075">
              <w:rPr>
                <w:rFonts w:ascii="Times New Roman" w:eastAsia="Times New Roman" w:hAnsi="Times New Roman" w:cs="Times New Roman"/>
                <w:b/>
                <w:color w:val="auto"/>
                <w:lang w:val="en-US" w:bidi="ar-SA"/>
              </w:rPr>
              <w:t>mail</w:t>
            </w:r>
            <w:r w:rsidRPr="00724075">
              <w:rPr>
                <w:rFonts w:ascii="Times New Roman" w:eastAsia="Times New Roman" w:hAnsi="Times New Roman" w:cs="Times New Roman"/>
                <w:b/>
                <w:color w:val="auto"/>
                <w:lang w:bidi="ar-SA"/>
              </w:rPr>
              <w:t>:</w:t>
            </w:r>
            <w:r w:rsidRPr="00724075">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color w:val="auto"/>
                <w:lang w:val="en-US" w:bidi="ar-SA"/>
              </w:rPr>
              <w:t>econ</w:t>
            </w:r>
            <w:r w:rsidRPr="00724075">
              <w:rPr>
                <w:rFonts w:ascii="Times New Roman" w:eastAsia="Times New Roman" w:hAnsi="Times New Roman" w:cs="Times New Roman"/>
                <w:color w:val="auto"/>
                <w:lang w:bidi="ar-SA"/>
              </w:rPr>
              <w:t>@</w:t>
            </w:r>
            <w:proofErr w:type="spellStart"/>
            <w:r w:rsidRPr="00724075">
              <w:rPr>
                <w:rFonts w:ascii="Times New Roman" w:eastAsia="Times New Roman" w:hAnsi="Times New Roman" w:cs="Times New Roman"/>
                <w:color w:val="auto"/>
                <w:lang w:val="en-US" w:bidi="ar-SA"/>
              </w:rPr>
              <w:t>kcsonnev</w:t>
            </w:r>
            <w:proofErr w:type="spellEnd"/>
            <w:r w:rsidRPr="00724075">
              <w:rPr>
                <w:rFonts w:ascii="Times New Roman" w:eastAsia="Times New Roman" w:hAnsi="Times New Roman" w:cs="Times New Roman"/>
                <w:color w:val="auto"/>
                <w:lang w:bidi="ar-SA"/>
              </w:rPr>
              <w:t>.</w:t>
            </w:r>
            <w:r w:rsidRPr="00724075">
              <w:rPr>
                <w:rFonts w:ascii="Times New Roman" w:eastAsia="Times New Roman" w:hAnsi="Times New Roman" w:cs="Times New Roman"/>
                <w:color w:val="auto"/>
                <w:lang w:val="en-US" w:bidi="ar-SA"/>
              </w:rPr>
              <w:t>gov</w:t>
            </w:r>
            <w:r w:rsidRPr="00724075">
              <w:rPr>
                <w:rFonts w:ascii="Times New Roman" w:eastAsia="Times New Roman" w:hAnsi="Times New Roman" w:cs="Times New Roman"/>
                <w:color w:val="auto"/>
                <w:lang w:bidi="ar-SA"/>
              </w:rPr>
              <w:t>.</w:t>
            </w:r>
            <w:proofErr w:type="spellStart"/>
            <w:r w:rsidRPr="00724075">
              <w:rPr>
                <w:rFonts w:ascii="Times New Roman" w:eastAsia="Times New Roman" w:hAnsi="Times New Roman" w:cs="Times New Roman"/>
                <w:color w:val="auto"/>
                <w:lang w:val="en-US" w:bidi="ar-SA"/>
              </w:rPr>
              <w:t>spb</w:t>
            </w:r>
            <w:proofErr w:type="spellEnd"/>
            <w:r w:rsidRPr="00724075">
              <w:rPr>
                <w:rFonts w:ascii="Times New Roman" w:eastAsia="Times New Roman" w:hAnsi="Times New Roman" w:cs="Times New Roman"/>
                <w:color w:val="auto"/>
                <w:lang w:bidi="ar-SA"/>
              </w:rPr>
              <w:t>.</w:t>
            </w:r>
            <w:proofErr w:type="spellStart"/>
            <w:r w:rsidRPr="00724075">
              <w:rPr>
                <w:rFonts w:ascii="Times New Roman" w:eastAsia="Times New Roman" w:hAnsi="Times New Roman" w:cs="Times New Roman"/>
                <w:color w:val="auto"/>
                <w:lang w:val="en-US" w:bidi="ar-SA"/>
              </w:rPr>
              <w:t>ru</w:t>
            </w:r>
            <w:proofErr w:type="spellEnd"/>
          </w:p>
          <w:p w14:paraId="727BBDEF"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b/>
                <w:color w:val="auto"/>
                <w:lang w:bidi="ar-SA"/>
              </w:rPr>
              <w:t>тел. бухгалтерии</w:t>
            </w:r>
            <w:r w:rsidRPr="00724075">
              <w:rPr>
                <w:rFonts w:ascii="Times New Roman" w:eastAsia="Times New Roman" w:hAnsi="Times New Roman" w:cs="Times New Roman"/>
                <w:color w:val="auto"/>
                <w:lang w:bidi="ar-SA"/>
              </w:rPr>
              <w:t xml:space="preserve"> (812) 576-10-42, </w:t>
            </w:r>
          </w:p>
          <w:p w14:paraId="2E0A89D0" w14:textId="3CD9FE39" w:rsidR="003B5A1F" w:rsidRPr="00BC3AE4" w:rsidRDefault="00724075" w:rsidP="00724075">
            <w:pPr>
              <w:autoSpaceDE w:val="0"/>
              <w:autoSpaceDN w:val="0"/>
              <w:adjustRightInd w:val="0"/>
              <w:jc w:val="both"/>
              <w:rPr>
                <w:rFonts w:ascii="Times New Roman" w:eastAsia="Times New Roman" w:hAnsi="Times New Roman" w:cs="Times New Roman"/>
                <w:color w:val="auto"/>
                <w:lang w:val="en-US" w:bidi="ar-SA"/>
              </w:rPr>
            </w:pPr>
            <w:r w:rsidRPr="00724075">
              <w:rPr>
                <w:rFonts w:ascii="Times New Roman" w:eastAsia="Times New Roman" w:hAnsi="Times New Roman" w:cs="Times New Roman"/>
                <w:b/>
                <w:color w:val="auto"/>
                <w:lang w:val="en-US" w:bidi="ar-SA"/>
              </w:rPr>
              <w:t>e-mail:</w:t>
            </w:r>
            <w:r w:rsidRPr="00724075">
              <w:rPr>
                <w:rFonts w:ascii="Times New Roman" w:eastAsia="Times New Roman" w:hAnsi="Times New Roman" w:cs="Times New Roman"/>
                <w:color w:val="auto"/>
                <w:lang w:val="en-US" w:bidi="ar-SA"/>
              </w:rPr>
              <w:t xml:space="preserve"> buhg@kcsonnev.gov.spb.ru</w:t>
            </w:r>
          </w:p>
          <w:p w14:paraId="5701C605" w14:textId="01AA4242" w:rsidR="00724075" w:rsidRPr="00724075" w:rsidRDefault="00534781" w:rsidP="00724075">
            <w:pPr>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w:t>
            </w:r>
            <w:r w:rsidR="00724075" w:rsidRPr="00724075">
              <w:rPr>
                <w:rFonts w:ascii="Times New Roman" w:eastAsia="Times New Roman" w:hAnsi="Times New Roman" w:cs="Times New Roman"/>
                <w:color w:val="auto"/>
                <w:lang w:bidi="ar-SA"/>
              </w:rPr>
              <w:t>иректор</w:t>
            </w:r>
          </w:p>
          <w:p w14:paraId="7A169CA2" w14:textId="240B97EA"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СПб ГБУСОН "КЦСОН Невского района" ________________</w:t>
            </w:r>
            <w:r w:rsidRPr="00724075">
              <w:rPr>
                <w:rFonts w:ascii="Times New Roman" w:eastAsia="Times New Roman" w:hAnsi="Times New Roman" w:cs="Times New Roman"/>
                <w:color w:val="auto"/>
                <w:lang w:bidi="ar-SA"/>
              </w:rPr>
              <w:tab/>
            </w:r>
            <w:r w:rsidR="00534781">
              <w:rPr>
                <w:rFonts w:ascii="Times New Roman" w:eastAsia="Times New Roman" w:hAnsi="Times New Roman" w:cs="Times New Roman"/>
                <w:color w:val="auto"/>
                <w:lang w:bidi="ar-SA"/>
              </w:rPr>
              <w:t>А.Г. Цыбулько</w:t>
            </w:r>
          </w:p>
          <w:p w14:paraId="1299325B" w14:textId="6B6182EE" w:rsidR="004838C0" w:rsidRPr="002B379F" w:rsidRDefault="00724075" w:rsidP="00724075">
            <w:pPr>
              <w:autoSpaceDE w:val="0"/>
              <w:autoSpaceDN w:val="0"/>
              <w:adjustRightInd w:val="0"/>
              <w:jc w:val="both"/>
              <w:rPr>
                <w:rFonts w:ascii="Times New Roman" w:eastAsia="Times New Roman" w:hAnsi="Times New Roman" w:cs="Times New Roman"/>
                <w:b/>
                <w:color w:val="auto"/>
                <w:lang w:bidi="ar-SA"/>
              </w:rPr>
            </w:pPr>
            <w:r w:rsidRPr="00724075">
              <w:rPr>
                <w:rFonts w:ascii="Times New Roman" w:eastAsia="Times New Roman" w:hAnsi="Times New Roman" w:cs="Times New Roman"/>
                <w:b/>
                <w:color w:val="auto"/>
                <w:lang w:bidi="ar-SA"/>
              </w:rPr>
              <w:t xml:space="preserve">Подписано </w:t>
            </w:r>
            <w:r w:rsidR="001A29C0">
              <w:rPr>
                <w:rFonts w:ascii="Times New Roman" w:eastAsia="Times New Roman" w:hAnsi="Times New Roman" w:cs="Times New Roman"/>
                <w:b/>
                <w:color w:val="auto"/>
                <w:lang w:bidi="ar-SA"/>
              </w:rPr>
              <w:t>ЭП</w:t>
            </w:r>
          </w:p>
        </w:tc>
        <w:tc>
          <w:tcPr>
            <w:tcW w:w="4530" w:type="dxa"/>
            <w:tcBorders>
              <w:top w:val="single" w:sz="4" w:space="0" w:color="auto"/>
              <w:left w:val="single" w:sz="4" w:space="0" w:color="auto"/>
              <w:bottom w:val="single" w:sz="4" w:space="0" w:color="auto"/>
              <w:right w:val="single" w:sz="4" w:space="0" w:color="auto"/>
            </w:tcBorders>
          </w:tcPr>
          <w:p w14:paraId="6FB5D418" w14:textId="4194D41A" w:rsidR="004838C0" w:rsidRPr="002B379F" w:rsidRDefault="004838C0" w:rsidP="004838C0">
            <w:pPr>
              <w:autoSpaceDE w:val="0"/>
              <w:autoSpaceDN w:val="0"/>
              <w:adjustRightInd w:val="0"/>
              <w:jc w:val="both"/>
              <w:rPr>
                <w:rFonts w:ascii="Times New Roman" w:eastAsia="Times New Roman" w:hAnsi="Times New Roman" w:cs="Times New Roman"/>
                <w:b/>
                <w:color w:val="auto"/>
                <w:lang w:bidi="ar-SA"/>
              </w:rPr>
            </w:pPr>
          </w:p>
        </w:tc>
      </w:tr>
    </w:tbl>
    <w:p w14:paraId="33FC9741" w14:textId="77777777" w:rsidR="001A29C0" w:rsidRDefault="001A29C0">
      <w:pPr>
        <w:widowControl/>
        <w:spacing w:after="160" w:line="259" w:lineRule="auto"/>
        <w:rPr>
          <w:rFonts w:ascii="Times New Roman" w:eastAsia="Times New Roman" w:hAnsi="Times New Roman" w:cs="Times New Roman"/>
          <w:color w:val="auto"/>
          <w:sz w:val="22"/>
          <w:szCs w:val="22"/>
          <w:lang w:bidi="ar-SA"/>
        </w:rPr>
        <w:sectPr w:rsidR="001A29C0" w:rsidSect="001E3C3D">
          <w:headerReference w:type="even" r:id="rId18"/>
          <w:headerReference w:type="default" r:id="rId19"/>
          <w:footerReference w:type="even" r:id="rId20"/>
          <w:footerReference w:type="default" r:id="rId21"/>
          <w:footerReference w:type="first" r:id="rId22"/>
          <w:pgSz w:w="11906" w:h="16838"/>
          <w:pgMar w:top="851" w:right="426" w:bottom="678" w:left="850" w:header="708" w:footer="708" w:gutter="0"/>
          <w:cols w:space="708"/>
          <w:docGrid w:linePitch="360"/>
        </w:sectPr>
      </w:pPr>
    </w:p>
    <w:p w14:paraId="7D05E0F5" w14:textId="7C437599" w:rsidR="00DF190D" w:rsidRDefault="00DF190D">
      <w:pPr>
        <w:widowControl/>
        <w:spacing w:after="160" w:line="259" w:lineRule="auto"/>
        <w:rPr>
          <w:rFonts w:ascii="Times New Roman" w:eastAsia="Times New Roman" w:hAnsi="Times New Roman" w:cs="Times New Roman"/>
          <w:color w:val="auto"/>
          <w:sz w:val="22"/>
          <w:szCs w:val="22"/>
          <w:lang w:bidi="ar-SA"/>
        </w:rPr>
      </w:pPr>
    </w:p>
    <w:p w14:paraId="35F58311" w14:textId="6933A320" w:rsidR="001E3C3D" w:rsidRPr="00A45499" w:rsidRDefault="001E3C3D" w:rsidP="001E3C3D">
      <w:pPr>
        <w:widowControl/>
        <w:jc w:val="right"/>
        <w:rPr>
          <w:rFonts w:ascii="Times New Roman" w:eastAsia="Times New Roman" w:hAnsi="Times New Roman" w:cs="Times New Roman"/>
          <w:color w:val="auto"/>
          <w:sz w:val="22"/>
          <w:szCs w:val="22"/>
          <w:lang w:bidi="ar-SA"/>
        </w:rPr>
      </w:pPr>
      <w:r w:rsidRPr="00A45499">
        <w:rPr>
          <w:rFonts w:ascii="Times New Roman" w:eastAsia="Times New Roman" w:hAnsi="Times New Roman" w:cs="Times New Roman"/>
          <w:color w:val="auto"/>
          <w:sz w:val="22"/>
          <w:szCs w:val="22"/>
          <w:lang w:bidi="ar-SA"/>
        </w:rPr>
        <w:t xml:space="preserve">Приложение № </w:t>
      </w:r>
      <w:r w:rsidR="00FF3DF8" w:rsidRPr="00A45499">
        <w:rPr>
          <w:rFonts w:ascii="Times New Roman" w:eastAsia="Times New Roman" w:hAnsi="Times New Roman" w:cs="Times New Roman"/>
          <w:color w:val="auto"/>
          <w:sz w:val="22"/>
          <w:szCs w:val="22"/>
          <w:lang w:bidi="ar-SA"/>
        </w:rPr>
        <w:t>1</w:t>
      </w:r>
      <w:r w:rsidRPr="00A45499">
        <w:rPr>
          <w:rFonts w:ascii="Times New Roman" w:eastAsia="Times New Roman" w:hAnsi="Times New Roman" w:cs="Times New Roman"/>
          <w:color w:val="auto"/>
          <w:sz w:val="22"/>
          <w:szCs w:val="22"/>
          <w:lang w:bidi="ar-SA"/>
        </w:rPr>
        <w:t xml:space="preserve"> к Контракту </w:t>
      </w:r>
    </w:p>
    <w:p w14:paraId="26B1EC15" w14:textId="7E097DBB" w:rsidR="001E3C3D" w:rsidRPr="002D273E" w:rsidRDefault="001E3C3D" w:rsidP="001E3C3D">
      <w:pPr>
        <w:widowControl/>
        <w:jc w:val="right"/>
        <w:rPr>
          <w:rFonts w:ascii="Times New Roman" w:eastAsia="Times New Roman" w:hAnsi="Times New Roman" w:cs="Times New Roman"/>
          <w:color w:val="auto"/>
          <w:sz w:val="22"/>
          <w:szCs w:val="22"/>
          <w:lang w:bidi="ar-SA"/>
        </w:rPr>
      </w:pPr>
      <w:r w:rsidRPr="002D273E">
        <w:rPr>
          <w:rFonts w:ascii="Times New Roman" w:eastAsia="Times New Roman" w:hAnsi="Times New Roman" w:cs="Times New Roman"/>
          <w:color w:val="auto"/>
          <w:sz w:val="22"/>
          <w:szCs w:val="22"/>
          <w:lang w:bidi="ar-SA"/>
        </w:rPr>
        <w:t xml:space="preserve">№ </w:t>
      </w:r>
      <w:r w:rsidR="00534781">
        <w:rPr>
          <w:rFonts w:ascii="Times New Roman" w:eastAsia="Times New Roman" w:hAnsi="Times New Roman" w:cs="Times New Roman"/>
          <w:color w:val="auto"/>
          <w:sz w:val="22"/>
          <w:szCs w:val="22"/>
          <w:lang w:bidi="ar-SA"/>
        </w:rPr>
        <w:t>_____</w:t>
      </w:r>
    </w:p>
    <w:p w14:paraId="12BAB15B" w14:textId="6BEE92F5" w:rsidR="001E3C3D" w:rsidRPr="002D273E" w:rsidRDefault="001E3C3D" w:rsidP="001E3C3D">
      <w:pPr>
        <w:widowControl/>
        <w:jc w:val="right"/>
        <w:rPr>
          <w:rFonts w:ascii="Times New Roman" w:eastAsia="Times New Roman" w:hAnsi="Times New Roman" w:cs="Times New Roman"/>
          <w:sz w:val="22"/>
          <w:szCs w:val="22"/>
          <w:lang w:bidi="ar-SA"/>
        </w:rPr>
      </w:pPr>
      <w:r w:rsidRPr="002D273E">
        <w:rPr>
          <w:rFonts w:ascii="Times New Roman" w:eastAsia="Times New Roman" w:hAnsi="Times New Roman" w:cs="Times New Roman"/>
          <w:color w:val="auto"/>
          <w:sz w:val="22"/>
          <w:szCs w:val="22"/>
          <w:lang w:bidi="ar-SA"/>
        </w:rPr>
        <w:t xml:space="preserve">       от «</w:t>
      </w:r>
      <w:r w:rsidR="00534781">
        <w:rPr>
          <w:rFonts w:ascii="Times New Roman" w:eastAsia="Times New Roman" w:hAnsi="Times New Roman" w:cs="Times New Roman"/>
          <w:color w:val="auto"/>
          <w:sz w:val="22"/>
          <w:szCs w:val="22"/>
          <w:lang w:bidi="ar-SA"/>
        </w:rPr>
        <w:t>__</w:t>
      </w:r>
      <w:r w:rsidRPr="002D273E">
        <w:rPr>
          <w:rFonts w:ascii="Times New Roman" w:eastAsia="Times New Roman" w:hAnsi="Times New Roman" w:cs="Times New Roman"/>
          <w:color w:val="auto"/>
          <w:sz w:val="22"/>
          <w:szCs w:val="22"/>
          <w:lang w:bidi="ar-SA"/>
        </w:rPr>
        <w:t xml:space="preserve">» </w:t>
      </w:r>
      <w:r w:rsidR="00534781">
        <w:rPr>
          <w:rFonts w:ascii="Times New Roman" w:eastAsia="Times New Roman" w:hAnsi="Times New Roman" w:cs="Times New Roman"/>
          <w:color w:val="auto"/>
          <w:sz w:val="22"/>
          <w:szCs w:val="22"/>
          <w:lang w:bidi="ar-SA"/>
        </w:rPr>
        <w:t>____</w:t>
      </w:r>
      <w:r w:rsidRPr="002D273E">
        <w:rPr>
          <w:rFonts w:ascii="Times New Roman" w:eastAsia="Times New Roman" w:hAnsi="Times New Roman" w:cs="Times New Roman"/>
          <w:color w:val="auto"/>
          <w:sz w:val="22"/>
          <w:szCs w:val="22"/>
          <w:lang w:bidi="ar-SA"/>
        </w:rPr>
        <w:t xml:space="preserve"> 202</w:t>
      </w:r>
      <w:r w:rsidR="00EB5530">
        <w:rPr>
          <w:rFonts w:ascii="Times New Roman" w:eastAsia="Times New Roman" w:hAnsi="Times New Roman" w:cs="Times New Roman"/>
          <w:color w:val="auto"/>
          <w:sz w:val="22"/>
          <w:szCs w:val="22"/>
          <w:lang w:bidi="ar-SA"/>
        </w:rPr>
        <w:t>6</w:t>
      </w:r>
      <w:r w:rsidRPr="002D273E">
        <w:rPr>
          <w:rFonts w:ascii="Times New Roman" w:eastAsia="Times New Roman" w:hAnsi="Times New Roman" w:cs="Times New Roman"/>
          <w:color w:val="auto"/>
          <w:sz w:val="22"/>
          <w:szCs w:val="22"/>
          <w:lang w:bidi="ar-SA"/>
        </w:rPr>
        <w:t xml:space="preserve"> года</w:t>
      </w:r>
    </w:p>
    <w:p w14:paraId="763F7EDA" w14:textId="77777777" w:rsidR="001E3C3D" w:rsidRPr="00510D19" w:rsidRDefault="001E3C3D" w:rsidP="00B413CF">
      <w:pPr>
        <w:widowControl/>
        <w:rPr>
          <w:rFonts w:ascii="Times New Roman" w:eastAsia="Times New Roman" w:hAnsi="Times New Roman" w:cs="Times New Roman"/>
          <w:sz w:val="22"/>
          <w:szCs w:val="22"/>
          <w:highlight w:val="yellow"/>
          <w:lang w:bidi="ar-SA"/>
        </w:rPr>
      </w:pPr>
      <w:r w:rsidRPr="00510D19">
        <w:rPr>
          <w:rFonts w:ascii="Times New Roman" w:eastAsia="Times New Roman" w:hAnsi="Times New Roman" w:cs="Times New Roman"/>
          <w:sz w:val="22"/>
          <w:szCs w:val="22"/>
          <w:highlight w:val="yellow"/>
          <w:lang w:bidi="ar-SA"/>
        </w:rPr>
        <w:t xml:space="preserve"> </w:t>
      </w:r>
    </w:p>
    <w:p w14:paraId="7CF25991" w14:textId="1C4976B0" w:rsidR="001E3C3D" w:rsidRPr="0059613C" w:rsidRDefault="001E3C3D" w:rsidP="001E3C3D">
      <w:pPr>
        <w:widowControl/>
        <w:jc w:val="center"/>
        <w:rPr>
          <w:rFonts w:ascii="Times New Roman" w:eastAsia="Times New Roman" w:hAnsi="Times New Roman" w:cs="Times New Roman"/>
          <w:b/>
          <w:color w:val="000000" w:themeColor="text1"/>
          <w:lang w:bidi="ar-SA"/>
        </w:rPr>
      </w:pPr>
      <w:r w:rsidRPr="0059613C">
        <w:rPr>
          <w:rFonts w:ascii="Times New Roman" w:eastAsia="Times New Roman" w:hAnsi="Times New Roman" w:cs="Times New Roman"/>
          <w:b/>
          <w:color w:val="000000" w:themeColor="text1"/>
          <w:lang w:bidi="ar-SA"/>
        </w:rPr>
        <w:t xml:space="preserve">СПЕЦИФИКАЦИЯ </w:t>
      </w:r>
    </w:p>
    <w:tbl>
      <w:tblPr>
        <w:tblW w:w="16048" w:type="dxa"/>
        <w:tblInd w:w="-318" w:type="dxa"/>
        <w:tblLayout w:type="fixed"/>
        <w:tblLook w:val="04A0" w:firstRow="1" w:lastRow="0" w:firstColumn="1" w:lastColumn="0" w:noHBand="0" w:noVBand="1"/>
      </w:tblPr>
      <w:tblGrid>
        <w:gridCol w:w="455"/>
        <w:gridCol w:w="1163"/>
        <w:gridCol w:w="1024"/>
        <w:gridCol w:w="911"/>
        <w:gridCol w:w="2572"/>
        <w:gridCol w:w="6095"/>
        <w:gridCol w:w="1276"/>
        <w:gridCol w:w="872"/>
        <w:gridCol w:w="797"/>
        <w:gridCol w:w="883"/>
      </w:tblGrid>
      <w:tr w:rsidR="00F83FB2" w:rsidRPr="00724075" w14:paraId="17C99CCB" w14:textId="77777777" w:rsidTr="00F83FB2">
        <w:trPr>
          <w:trHeight w:val="1088"/>
        </w:trPr>
        <w:tc>
          <w:tcPr>
            <w:tcW w:w="455" w:type="dxa"/>
            <w:tcBorders>
              <w:top w:val="single" w:sz="4" w:space="0" w:color="auto"/>
              <w:left w:val="single" w:sz="4" w:space="0" w:color="auto"/>
              <w:bottom w:val="single" w:sz="4" w:space="0" w:color="auto"/>
              <w:right w:val="single" w:sz="4" w:space="0" w:color="auto"/>
            </w:tcBorders>
            <w:vAlign w:val="center"/>
          </w:tcPr>
          <w:p w14:paraId="1540A014" w14:textId="77777777" w:rsidR="00F83FB2" w:rsidRPr="00F83FB2" w:rsidRDefault="00F83FB2" w:rsidP="00F45EEE">
            <w:pPr>
              <w:widowControl/>
              <w:jc w:val="center"/>
              <w:rPr>
                <w:rFonts w:ascii="Times New Roman" w:eastAsia="Times New Roman" w:hAnsi="Times New Roman" w:cs="Times New Roman"/>
                <w:color w:val="auto"/>
                <w:sz w:val="22"/>
                <w:szCs w:val="22"/>
                <w:lang w:bidi="ar-SA"/>
              </w:rPr>
            </w:pPr>
            <w:r w:rsidRPr="00F83FB2">
              <w:rPr>
                <w:rFonts w:ascii="Times New Roman" w:eastAsia="Times New Roman" w:hAnsi="Times New Roman" w:cs="Times New Roman"/>
                <w:color w:val="auto"/>
                <w:sz w:val="22"/>
                <w:szCs w:val="22"/>
                <w:lang w:bidi="ar-SA"/>
              </w:rPr>
              <w:t>№</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9D8BC" w14:textId="77777777" w:rsidR="00F83FB2" w:rsidRPr="00F83FB2" w:rsidRDefault="00F83FB2" w:rsidP="00F45EEE">
            <w:pPr>
              <w:widowControl/>
              <w:jc w:val="center"/>
              <w:rPr>
                <w:rFonts w:ascii="Times New Roman" w:eastAsia="Times New Roman" w:hAnsi="Times New Roman" w:cs="Times New Roman"/>
                <w:color w:val="auto"/>
                <w:sz w:val="22"/>
                <w:szCs w:val="22"/>
                <w:lang w:bidi="ar-SA"/>
              </w:rPr>
            </w:pPr>
            <w:r w:rsidRPr="00F83FB2">
              <w:rPr>
                <w:rFonts w:ascii="Times New Roman" w:eastAsia="Times New Roman" w:hAnsi="Times New Roman" w:cs="Times New Roman"/>
                <w:color w:val="auto"/>
                <w:sz w:val="22"/>
                <w:szCs w:val="22"/>
                <w:lang w:bidi="ar-SA"/>
              </w:rPr>
              <w:t>Название товара</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B0C8A5A" w14:textId="77777777" w:rsidR="00F83FB2" w:rsidRPr="00F83FB2" w:rsidRDefault="00F83FB2" w:rsidP="00F45EEE">
            <w:pPr>
              <w:widowControl/>
              <w:jc w:val="center"/>
              <w:rPr>
                <w:rFonts w:ascii="Times New Roman" w:eastAsia="Times New Roman" w:hAnsi="Times New Roman" w:cs="Times New Roman"/>
                <w:color w:val="auto"/>
                <w:sz w:val="22"/>
                <w:szCs w:val="22"/>
                <w:lang w:bidi="ar-SA"/>
              </w:rPr>
            </w:pPr>
            <w:r w:rsidRPr="00F83FB2">
              <w:rPr>
                <w:rFonts w:ascii="Times New Roman" w:eastAsia="Times New Roman" w:hAnsi="Times New Roman" w:cs="Times New Roman"/>
                <w:color w:val="auto"/>
                <w:sz w:val="22"/>
                <w:szCs w:val="22"/>
                <w:lang w:bidi="ar-SA"/>
              </w:rPr>
              <w:t>Страна происхождения товара</w:t>
            </w:r>
          </w:p>
        </w:tc>
        <w:tc>
          <w:tcPr>
            <w:tcW w:w="911" w:type="dxa"/>
            <w:tcBorders>
              <w:top w:val="single" w:sz="4" w:space="0" w:color="auto"/>
              <w:left w:val="single" w:sz="4" w:space="0" w:color="auto"/>
              <w:bottom w:val="single" w:sz="4" w:space="0" w:color="auto"/>
              <w:right w:val="single" w:sz="4" w:space="0" w:color="auto"/>
            </w:tcBorders>
            <w:vAlign w:val="center"/>
          </w:tcPr>
          <w:p w14:paraId="7B246174" w14:textId="6EB481CA" w:rsidR="00F83FB2" w:rsidRPr="00F83FB2" w:rsidRDefault="00F83FB2" w:rsidP="00F45EEE">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Т</w:t>
            </w:r>
            <w:r w:rsidRPr="00F83FB2">
              <w:rPr>
                <w:rFonts w:ascii="Times New Roman" w:eastAsia="Times New Roman" w:hAnsi="Times New Roman" w:cs="Times New Roman"/>
                <w:color w:val="auto"/>
                <w:sz w:val="22"/>
                <w:szCs w:val="22"/>
                <w:lang w:bidi="ar-SA"/>
              </w:rPr>
              <w:t xml:space="preserve">оварный знак </w:t>
            </w:r>
          </w:p>
        </w:tc>
        <w:tc>
          <w:tcPr>
            <w:tcW w:w="2572" w:type="dxa"/>
            <w:tcBorders>
              <w:top w:val="single" w:sz="4" w:space="0" w:color="auto"/>
              <w:left w:val="single" w:sz="4" w:space="0" w:color="auto"/>
              <w:bottom w:val="single" w:sz="4" w:space="0" w:color="auto"/>
              <w:right w:val="single" w:sz="4" w:space="0" w:color="auto"/>
            </w:tcBorders>
            <w:shd w:val="clear" w:color="auto" w:fill="auto"/>
            <w:hideMark/>
          </w:tcPr>
          <w:p w14:paraId="3DBB9946" w14:textId="6596A628" w:rsidR="00F83FB2" w:rsidRPr="00F83FB2" w:rsidRDefault="00F83FB2" w:rsidP="00F45EEE">
            <w:pPr>
              <w:widowControl/>
              <w:jc w:val="center"/>
              <w:rPr>
                <w:rFonts w:ascii="Times New Roman" w:eastAsia="Times New Roman" w:hAnsi="Times New Roman" w:cs="Times New Roman"/>
                <w:color w:val="auto"/>
                <w:sz w:val="22"/>
                <w:szCs w:val="22"/>
                <w:lang w:bidi="ar-SA"/>
              </w:rPr>
            </w:pPr>
            <w:r w:rsidRPr="00F83FB2">
              <w:rPr>
                <w:rFonts w:ascii="Times New Roman" w:eastAsia="Times New Roman" w:hAnsi="Times New Roman" w:cs="Times New Roman"/>
                <w:color w:val="auto"/>
                <w:sz w:val="22"/>
                <w:szCs w:val="22"/>
                <w:lang w:bidi="ar-SA"/>
              </w:rPr>
              <w:t>Наименование характеристики товара</w:t>
            </w:r>
          </w:p>
        </w:tc>
        <w:tc>
          <w:tcPr>
            <w:tcW w:w="6095" w:type="dxa"/>
            <w:tcBorders>
              <w:top w:val="single" w:sz="4" w:space="0" w:color="auto"/>
              <w:left w:val="nil"/>
              <w:bottom w:val="single" w:sz="4" w:space="0" w:color="auto"/>
              <w:right w:val="single" w:sz="4" w:space="0" w:color="auto"/>
            </w:tcBorders>
          </w:tcPr>
          <w:p w14:paraId="5C315267" w14:textId="5F7132A8" w:rsidR="00F83FB2" w:rsidRPr="00F83FB2" w:rsidRDefault="00F83FB2" w:rsidP="00F45EEE">
            <w:pPr>
              <w:widowControl/>
              <w:jc w:val="center"/>
              <w:rPr>
                <w:rFonts w:ascii="Times New Roman" w:eastAsia="Times New Roman" w:hAnsi="Times New Roman" w:cs="Times New Roman"/>
                <w:color w:val="auto"/>
                <w:sz w:val="22"/>
                <w:szCs w:val="22"/>
                <w:lang w:bidi="ar-SA"/>
              </w:rPr>
            </w:pPr>
            <w:r w:rsidRPr="00F83FB2">
              <w:rPr>
                <w:rFonts w:ascii="Times New Roman" w:eastAsia="Times New Roman" w:hAnsi="Times New Roman" w:cs="Times New Roman"/>
                <w:color w:val="auto"/>
                <w:sz w:val="22"/>
                <w:szCs w:val="22"/>
                <w:lang w:bidi="ar-SA"/>
              </w:rPr>
              <w:t>Значение характеристики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F3EF44" w14:textId="14F027BE" w:rsidR="00F83FB2" w:rsidRPr="00F83FB2" w:rsidRDefault="00F83FB2" w:rsidP="00F45EEE">
            <w:pPr>
              <w:widowControl/>
              <w:jc w:val="center"/>
              <w:rPr>
                <w:rFonts w:ascii="Times New Roman" w:eastAsia="Times New Roman" w:hAnsi="Times New Roman" w:cs="Times New Roman"/>
                <w:color w:val="auto"/>
                <w:sz w:val="22"/>
                <w:szCs w:val="22"/>
                <w:lang w:bidi="ar-SA"/>
              </w:rPr>
            </w:pPr>
            <w:r w:rsidRPr="00F83FB2">
              <w:rPr>
                <w:rFonts w:ascii="Times New Roman" w:eastAsia="Times New Roman" w:hAnsi="Times New Roman" w:cs="Times New Roman"/>
                <w:color w:val="auto"/>
                <w:sz w:val="22"/>
                <w:szCs w:val="22"/>
                <w:lang w:bidi="ar-SA"/>
              </w:rPr>
              <w:t>Единица измерения</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2EDF92" w14:textId="77777777" w:rsidR="00F83FB2" w:rsidRPr="00F83FB2" w:rsidRDefault="00F83FB2" w:rsidP="00F45EEE">
            <w:pPr>
              <w:widowControl/>
              <w:jc w:val="center"/>
              <w:rPr>
                <w:rFonts w:ascii="Times New Roman" w:eastAsia="Times New Roman" w:hAnsi="Times New Roman" w:cs="Times New Roman"/>
                <w:color w:val="auto"/>
                <w:sz w:val="22"/>
                <w:szCs w:val="22"/>
                <w:lang w:bidi="ar-SA"/>
              </w:rPr>
            </w:pPr>
            <w:r w:rsidRPr="00F83FB2">
              <w:rPr>
                <w:rFonts w:ascii="Times New Roman" w:eastAsia="Times New Roman" w:hAnsi="Times New Roman" w:cs="Times New Roman"/>
                <w:sz w:val="22"/>
                <w:szCs w:val="22"/>
                <w:lang w:bidi="ar-SA"/>
              </w:rPr>
              <w:t>Кол-во</w:t>
            </w:r>
          </w:p>
        </w:tc>
        <w:tc>
          <w:tcPr>
            <w:tcW w:w="797" w:type="dxa"/>
            <w:tcBorders>
              <w:top w:val="single" w:sz="4" w:space="0" w:color="auto"/>
              <w:left w:val="single" w:sz="4" w:space="0" w:color="auto"/>
              <w:bottom w:val="single" w:sz="4" w:space="0" w:color="auto"/>
              <w:right w:val="single" w:sz="4" w:space="0" w:color="auto"/>
            </w:tcBorders>
            <w:vAlign w:val="center"/>
            <w:hideMark/>
          </w:tcPr>
          <w:p w14:paraId="66438BAD" w14:textId="77777777" w:rsidR="00F83FB2" w:rsidRPr="00F83FB2" w:rsidRDefault="00F83FB2" w:rsidP="00F45EEE">
            <w:pPr>
              <w:widowControl/>
              <w:jc w:val="center"/>
              <w:rPr>
                <w:rFonts w:ascii="Times New Roman" w:eastAsia="Times New Roman" w:hAnsi="Times New Roman" w:cs="Times New Roman"/>
                <w:sz w:val="22"/>
                <w:szCs w:val="22"/>
                <w:lang w:bidi="ar-SA"/>
              </w:rPr>
            </w:pPr>
            <w:r w:rsidRPr="00F83FB2">
              <w:rPr>
                <w:rFonts w:ascii="Times New Roman" w:eastAsia="Times New Roman" w:hAnsi="Times New Roman" w:cs="Times New Roman"/>
                <w:sz w:val="22"/>
                <w:szCs w:val="22"/>
                <w:lang w:bidi="ar-SA"/>
              </w:rPr>
              <w:t>Цена за единицу (руб.)</w:t>
            </w:r>
          </w:p>
        </w:tc>
        <w:tc>
          <w:tcPr>
            <w:tcW w:w="883" w:type="dxa"/>
            <w:tcBorders>
              <w:top w:val="single" w:sz="4" w:space="0" w:color="auto"/>
              <w:left w:val="single" w:sz="4" w:space="0" w:color="auto"/>
              <w:bottom w:val="single" w:sz="4" w:space="0" w:color="auto"/>
              <w:right w:val="single" w:sz="4" w:space="0" w:color="auto"/>
            </w:tcBorders>
            <w:vAlign w:val="center"/>
            <w:hideMark/>
          </w:tcPr>
          <w:p w14:paraId="4852490F" w14:textId="77777777" w:rsidR="00F83FB2" w:rsidRPr="00F83FB2" w:rsidRDefault="00F83FB2" w:rsidP="00F45EEE">
            <w:pPr>
              <w:widowControl/>
              <w:jc w:val="center"/>
              <w:rPr>
                <w:rFonts w:ascii="Times New Roman" w:eastAsia="Times New Roman" w:hAnsi="Times New Roman" w:cs="Times New Roman"/>
                <w:sz w:val="22"/>
                <w:szCs w:val="22"/>
                <w:lang w:bidi="ar-SA"/>
              </w:rPr>
            </w:pPr>
            <w:r w:rsidRPr="00F83FB2">
              <w:rPr>
                <w:rFonts w:ascii="Times New Roman" w:eastAsia="Times New Roman" w:hAnsi="Times New Roman" w:cs="Times New Roman"/>
                <w:sz w:val="22"/>
                <w:szCs w:val="22"/>
                <w:lang w:bidi="ar-SA"/>
              </w:rPr>
              <w:t>Сумма (руб.)</w:t>
            </w:r>
          </w:p>
        </w:tc>
      </w:tr>
      <w:tr w:rsidR="00F83FB2" w:rsidRPr="00724075" w14:paraId="1DC677AE" w14:textId="77777777" w:rsidTr="00F83FB2">
        <w:trPr>
          <w:trHeight w:val="318"/>
        </w:trPr>
        <w:tc>
          <w:tcPr>
            <w:tcW w:w="455" w:type="dxa"/>
            <w:vMerge w:val="restart"/>
            <w:tcBorders>
              <w:left w:val="single" w:sz="4" w:space="0" w:color="auto"/>
              <w:right w:val="single" w:sz="4" w:space="0" w:color="auto"/>
            </w:tcBorders>
          </w:tcPr>
          <w:p w14:paraId="6718C20A" w14:textId="6F1E8D6E" w:rsidR="00F83FB2" w:rsidRPr="00F83FB2" w:rsidRDefault="00F83FB2" w:rsidP="00F83FB2">
            <w:pPr>
              <w:widowControl/>
              <w:jc w:val="center"/>
              <w:rPr>
                <w:rFonts w:ascii="Times New Roman" w:eastAsia="Times New Roman" w:hAnsi="Times New Roman" w:cs="Times New Roman"/>
                <w:color w:val="auto"/>
                <w:sz w:val="20"/>
                <w:szCs w:val="20"/>
                <w:lang w:bidi="ar-SA"/>
              </w:rPr>
            </w:pPr>
            <w:r w:rsidRPr="00F83FB2">
              <w:rPr>
                <w:rFonts w:ascii="Times New Roman" w:hAnsi="Times New Roman" w:cs="Times New Roman"/>
              </w:rPr>
              <w:t>1</w:t>
            </w:r>
          </w:p>
        </w:tc>
        <w:tc>
          <w:tcPr>
            <w:tcW w:w="1163" w:type="dxa"/>
            <w:vMerge w:val="restart"/>
            <w:tcBorders>
              <w:top w:val="nil"/>
              <w:left w:val="single" w:sz="4" w:space="0" w:color="auto"/>
              <w:right w:val="single" w:sz="4" w:space="0" w:color="auto"/>
            </w:tcBorders>
            <w:hideMark/>
          </w:tcPr>
          <w:p w14:paraId="3BD8E90D" w14:textId="0224B77D" w:rsidR="00F83FB2" w:rsidRPr="00F83FB2" w:rsidRDefault="00F83FB2" w:rsidP="00F83FB2">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Панно</w:t>
            </w:r>
          </w:p>
        </w:tc>
        <w:tc>
          <w:tcPr>
            <w:tcW w:w="1024" w:type="dxa"/>
            <w:vMerge w:val="restart"/>
            <w:tcBorders>
              <w:left w:val="single" w:sz="4" w:space="0" w:color="auto"/>
              <w:right w:val="single" w:sz="4" w:space="0" w:color="auto"/>
            </w:tcBorders>
          </w:tcPr>
          <w:p w14:paraId="0B717563" w14:textId="77777777" w:rsidR="00F83FB2" w:rsidRPr="00F83FB2" w:rsidRDefault="00F83FB2" w:rsidP="00F83FB2">
            <w:pPr>
              <w:widowControl/>
              <w:rPr>
                <w:rFonts w:ascii="Times New Roman" w:eastAsia="Times New Roman" w:hAnsi="Times New Roman" w:cs="Times New Roman"/>
                <w:color w:val="auto"/>
                <w:sz w:val="20"/>
                <w:szCs w:val="20"/>
                <w:lang w:bidi="ar-SA"/>
              </w:rPr>
            </w:pPr>
          </w:p>
        </w:tc>
        <w:tc>
          <w:tcPr>
            <w:tcW w:w="911" w:type="dxa"/>
            <w:vMerge w:val="restart"/>
            <w:tcBorders>
              <w:left w:val="single" w:sz="4" w:space="0" w:color="auto"/>
              <w:right w:val="single" w:sz="4" w:space="0" w:color="auto"/>
            </w:tcBorders>
          </w:tcPr>
          <w:p w14:paraId="1AB10C64" w14:textId="77777777" w:rsidR="00F83FB2" w:rsidRPr="00F83FB2" w:rsidRDefault="00F83FB2" w:rsidP="00F83FB2">
            <w:pPr>
              <w:widowControl/>
              <w:rPr>
                <w:rFonts w:ascii="Times New Roman" w:eastAsia="Times New Roman" w:hAnsi="Times New Roman" w:cs="Times New Roman"/>
                <w:color w:val="auto"/>
                <w:sz w:val="20"/>
                <w:szCs w:val="20"/>
                <w:lang w:bidi="ar-SA"/>
              </w:rPr>
            </w:pPr>
          </w:p>
        </w:tc>
        <w:tc>
          <w:tcPr>
            <w:tcW w:w="2572" w:type="dxa"/>
            <w:tcBorders>
              <w:top w:val="nil"/>
              <w:left w:val="single" w:sz="4" w:space="0" w:color="auto"/>
              <w:bottom w:val="single" w:sz="4" w:space="0" w:color="auto"/>
              <w:right w:val="single" w:sz="4" w:space="0" w:color="auto"/>
            </w:tcBorders>
            <w:shd w:val="clear" w:color="auto" w:fill="auto"/>
          </w:tcPr>
          <w:p w14:paraId="15351F5D" w14:textId="7328D7A1" w:rsidR="00F83FB2" w:rsidRPr="00F83FB2" w:rsidRDefault="00F83FB2" w:rsidP="00F83FB2">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Вид</w:t>
            </w:r>
          </w:p>
        </w:tc>
        <w:tc>
          <w:tcPr>
            <w:tcW w:w="6095" w:type="dxa"/>
            <w:tcBorders>
              <w:top w:val="nil"/>
              <w:left w:val="single" w:sz="4" w:space="0" w:color="auto"/>
              <w:bottom w:val="single" w:sz="4" w:space="0" w:color="auto"/>
              <w:right w:val="single" w:sz="4" w:space="0" w:color="auto"/>
            </w:tcBorders>
          </w:tcPr>
          <w:p w14:paraId="2C1AE8FA" w14:textId="348ED3C6" w:rsidR="00F83FB2" w:rsidRPr="00F83FB2" w:rsidRDefault="00F83FB2" w:rsidP="00F83FB2">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Ступенчатое панно, имеющее ступенчатый контур</w:t>
            </w:r>
          </w:p>
        </w:tc>
        <w:tc>
          <w:tcPr>
            <w:tcW w:w="1276" w:type="dxa"/>
            <w:vMerge w:val="restart"/>
            <w:tcBorders>
              <w:top w:val="nil"/>
              <w:left w:val="single" w:sz="4" w:space="0" w:color="auto"/>
              <w:right w:val="single" w:sz="4" w:space="0" w:color="auto"/>
            </w:tcBorders>
            <w:hideMark/>
          </w:tcPr>
          <w:p w14:paraId="3200EDC1" w14:textId="3A4D62D8" w:rsidR="00F83FB2" w:rsidRPr="00F83FB2" w:rsidRDefault="00F83FB2" w:rsidP="00F83FB2">
            <w:pPr>
              <w:widowControl/>
              <w:jc w:val="center"/>
              <w:rPr>
                <w:rFonts w:ascii="Times New Roman" w:eastAsia="Times New Roman" w:hAnsi="Times New Roman" w:cs="Times New Roman"/>
                <w:color w:val="auto"/>
                <w:sz w:val="20"/>
                <w:szCs w:val="20"/>
                <w:lang w:bidi="ar-SA"/>
              </w:rPr>
            </w:pPr>
            <w:r w:rsidRPr="00F83FB2">
              <w:rPr>
                <w:rFonts w:ascii="Times New Roman" w:hAnsi="Times New Roman" w:cs="Times New Roman"/>
              </w:rPr>
              <w:t>ШТ</w:t>
            </w:r>
          </w:p>
        </w:tc>
        <w:tc>
          <w:tcPr>
            <w:tcW w:w="872" w:type="dxa"/>
            <w:vMerge w:val="restart"/>
            <w:tcBorders>
              <w:top w:val="nil"/>
              <w:left w:val="single" w:sz="4" w:space="0" w:color="auto"/>
              <w:right w:val="single" w:sz="4" w:space="0" w:color="auto"/>
            </w:tcBorders>
          </w:tcPr>
          <w:p w14:paraId="68ADDD14" w14:textId="45D5CB6A" w:rsidR="00F83FB2" w:rsidRPr="00F83FB2" w:rsidRDefault="00F83FB2" w:rsidP="00F83FB2">
            <w:pPr>
              <w:widowControl/>
              <w:jc w:val="center"/>
              <w:rPr>
                <w:rFonts w:ascii="Times New Roman" w:eastAsia="Times New Roman" w:hAnsi="Times New Roman" w:cs="Times New Roman"/>
                <w:color w:val="auto"/>
                <w:sz w:val="20"/>
                <w:szCs w:val="20"/>
                <w:lang w:bidi="ar-SA"/>
              </w:rPr>
            </w:pPr>
            <w:r w:rsidRPr="00F83FB2">
              <w:rPr>
                <w:rFonts w:ascii="Times New Roman" w:hAnsi="Times New Roman" w:cs="Times New Roman"/>
              </w:rPr>
              <w:t>1</w:t>
            </w:r>
          </w:p>
        </w:tc>
        <w:tc>
          <w:tcPr>
            <w:tcW w:w="797" w:type="dxa"/>
            <w:vMerge w:val="restart"/>
            <w:tcBorders>
              <w:top w:val="nil"/>
              <w:left w:val="single" w:sz="4" w:space="0" w:color="auto"/>
              <w:right w:val="single" w:sz="4" w:space="0" w:color="auto"/>
            </w:tcBorders>
          </w:tcPr>
          <w:p w14:paraId="71072B8B" w14:textId="77777777" w:rsidR="00F83FB2" w:rsidRPr="00F83FB2" w:rsidRDefault="00F83FB2" w:rsidP="00F83FB2">
            <w:pPr>
              <w:widowControl/>
              <w:rPr>
                <w:rFonts w:ascii="Times New Roman" w:eastAsia="Times New Roman" w:hAnsi="Times New Roman" w:cs="Times New Roman"/>
                <w:sz w:val="20"/>
                <w:szCs w:val="20"/>
                <w:lang w:bidi="ar-SA"/>
              </w:rPr>
            </w:pPr>
          </w:p>
        </w:tc>
        <w:tc>
          <w:tcPr>
            <w:tcW w:w="883" w:type="dxa"/>
            <w:vMerge w:val="restart"/>
            <w:tcBorders>
              <w:top w:val="nil"/>
              <w:left w:val="single" w:sz="4" w:space="0" w:color="auto"/>
              <w:right w:val="single" w:sz="4" w:space="0" w:color="auto"/>
            </w:tcBorders>
          </w:tcPr>
          <w:p w14:paraId="3B1E6730" w14:textId="77777777" w:rsidR="00F83FB2" w:rsidRPr="00F83FB2" w:rsidRDefault="00F83FB2" w:rsidP="00F83FB2">
            <w:pPr>
              <w:widowControl/>
              <w:rPr>
                <w:rFonts w:ascii="Times New Roman" w:eastAsia="Times New Roman" w:hAnsi="Times New Roman" w:cs="Times New Roman"/>
                <w:sz w:val="20"/>
                <w:szCs w:val="20"/>
                <w:lang w:bidi="ar-SA"/>
              </w:rPr>
            </w:pPr>
          </w:p>
        </w:tc>
      </w:tr>
      <w:tr w:rsidR="00F83FB2" w:rsidRPr="00724075" w14:paraId="2A89DE3C" w14:textId="77777777" w:rsidTr="00F83FB2">
        <w:trPr>
          <w:trHeight w:val="70"/>
        </w:trPr>
        <w:tc>
          <w:tcPr>
            <w:tcW w:w="455" w:type="dxa"/>
            <w:vMerge/>
            <w:tcBorders>
              <w:left w:val="single" w:sz="4" w:space="0" w:color="auto"/>
              <w:right w:val="single" w:sz="4" w:space="0" w:color="auto"/>
            </w:tcBorders>
          </w:tcPr>
          <w:p w14:paraId="61EA043C" w14:textId="77777777" w:rsidR="00F83FB2" w:rsidRPr="00F83FB2" w:rsidRDefault="00F83FB2" w:rsidP="00F45EEE">
            <w:pPr>
              <w:widowControl/>
              <w:jc w:val="center"/>
              <w:rPr>
                <w:rFonts w:ascii="Times New Roman" w:eastAsia="Times New Roman" w:hAnsi="Times New Roman" w:cs="Times New Roman"/>
                <w:color w:val="auto"/>
                <w:sz w:val="20"/>
                <w:szCs w:val="20"/>
                <w:lang w:bidi="ar-SA"/>
              </w:rPr>
            </w:pPr>
          </w:p>
        </w:tc>
        <w:tc>
          <w:tcPr>
            <w:tcW w:w="1163" w:type="dxa"/>
            <w:vMerge/>
            <w:tcBorders>
              <w:left w:val="single" w:sz="4" w:space="0" w:color="auto"/>
              <w:right w:val="single" w:sz="4" w:space="0" w:color="auto"/>
            </w:tcBorders>
            <w:hideMark/>
          </w:tcPr>
          <w:p w14:paraId="69B14A36"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1024" w:type="dxa"/>
            <w:vMerge/>
            <w:tcBorders>
              <w:left w:val="single" w:sz="4" w:space="0" w:color="auto"/>
              <w:right w:val="single" w:sz="4" w:space="0" w:color="auto"/>
            </w:tcBorders>
          </w:tcPr>
          <w:p w14:paraId="5178E058"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911" w:type="dxa"/>
            <w:vMerge/>
            <w:tcBorders>
              <w:left w:val="single" w:sz="4" w:space="0" w:color="auto"/>
              <w:right w:val="single" w:sz="4" w:space="0" w:color="auto"/>
            </w:tcBorders>
          </w:tcPr>
          <w:p w14:paraId="25436AEF"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2572" w:type="dxa"/>
            <w:tcBorders>
              <w:top w:val="nil"/>
              <w:left w:val="single" w:sz="4" w:space="0" w:color="auto"/>
              <w:bottom w:val="single" w:sz="4" w:space="0" w:color="auto"/>
              <w:right w:val="single" w:sz="4" w:space="0" w:color="auto"/>
            </w:tcBorders>
            <w:shd w:val="clear" w:color="auto" w:fill="auto"/>
          </w:tcPr>
          <w:p w14:paraId="266A19EF" w14:textId="00E52B49" w:rsidR="00F83FB2" w:rsidRPr="00F83FB2" w:rsidRDefault="00F83FB2" w:rsidP="00F83FB2">
            <w:pPr>
              <w:widowControl/>
              <w:rPr>
                <w:rFonts w:ascii="Times New Roman" w:eastAsia="Times New Roman" w:hAnsi="Times New Roman" w:cs="Times New Roman"/>
                <w:color w:val="auto"/>
                <w:sz w:val="20"/>
                <w:szCs w:val="20"/>
                <w:lang w:bidi="ar-SA"/>
              </w:rPr>
            </w:pPr>
            <w:r w:rsidRPr="00F45EEE">
              <w:rPr>
                <w:rFonts w:ascii="Times New Roman" w:hAnsi="Times New Roman" w:cs="Times New Roman"/>
              </w:rPr>
              <w:t>Наполнение</w:t>
            </w:r>
          </w:p>
        </w:tc>
        <w:tc>
          <w:tcPr>
            <w:tcW w:w="6095" w:type="dxa"/>
            <w:tcBorders>
              <w:top w:val="nil"/>
              <w:left w:val="single" w:sz="4" w:space="0" w:color="auto"/>
              <w:bottom w:val="single" w:sz="4" w:space="0" w:color="auto"/>
              <w:right w:val="single" w:sz="4" w:space="0" w:color="auto"/>
            </w:tcBorders>
          </w:tcPr>
          <w:p w14:paraId="0B05D973" w14:textId="5DA8149B"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 xml:space="preserve">Соответствие макету </w:t>
            </w:r>
            <w:r>
              <w:rPr>
                <w:rFonts w:ascii="Times New Roman" w:hAnsi="Times New Roman" w:cs="Times New Roman"/>
              </w:rPr>
              <w:t>Заказчика</w:t>
            </w:r>
            <w:r w:rsidRPr="00F83FB2">
              <w:rPr>
                <w:rFonts w:ascii="Times New Roman" w:hAnsi="Times New Roman" w:cs="Times New Roman"/>
              </w:rPr>
              <w:t>(прилагается)</w:t>
            </w:r>
          </w:p>
        </w:tc>
        <w:tc>
          <w:tcPr>
            <w:tcW w:w="1276" w:type="dxa"/>
            <w:vMerge/>
            <w:tcBorders>
              <w:left w:val="single" w:sz="4" w:space="0" w:color="auto"/>
              <w:right w:val="single" w:sz="4" w:space="0" w:color="auto"/>
            </w:tcBorders>
            <w:hideMark/>
          </w:tcPr>
          <w:p w14:paraId="4F71A7C3" w14:textId="1F689AC2"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872" w:type="dxa"/>
            <w:vMerge/>
            <w:tcBorders>
              <w:left w:val="single" w:sz="4" w:space="0" w:color="auto"/>
              <w:right w:val="single" w:sz="4" w:space="0" w:color="auto"/>
            </w:tcBorders>
          </w:tcPr>
          <w:p w14:paraId="563DB7AF"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797" w:type="dxa"/>
            <w:vMerge/>
            <w:tcBorders>
              <w:left w:val="single" w:sz="4" w:space="0" w:color="auto"/>
              <w:right w:val="single" w:sz="4" w:space="0" w:color="auto"/>
            </w:tcBorders>
          </w:tcPr>
          <w:p w14:paraId="18BC983B" w14:textId="77777777" w:rsidR="00F83FB2" w:rsidRPr="00F83FB2" w:rsidRDefault="00F83FB2" w:rsidP="00F45EEE">
            <w:pPr>
              <w:widowControl/>
              <w:rPr>
                <w:rFonts w:ascii="Times New Roman" w:eastAsia="Times New Roman" w:hAnsi="Times New Roman" w:cs="Times New Roman"/>
                <w:sz w:val="20"/>
                <w:szCs w:val="20"/>
                <w:lang w:bidi="ar-SA"/>
              </w:rPr>
            </w:pPr>
          </w:p>
        </w:tc>
        <w:tc>
          <w:tcPr>
            <w:tcW w:w="883" w:type="dxa"/>
            <w:vMerge/>
            <w:tcBorders>
              <w:left w:val="single" w:sz="4" w:space="0" w:color="auto"/>
              <w:right w:val="single" w:sz="4" w:space="0" w:color="auto"/>
            </w:tcBorders>
          </w:tcPr>
          <w:p w14:paraId="1628D93E" w14:textId="77777777" w:rsidR="00F83FB2" w:rsidRPr="00F83FB2" w:rsidRDefault="00F83FB2" w:rsidP="00F45EEE">
            <w:pPr>
              <w:widowControl/>
              <w:rPr>
                <w:rFonts w:ascii="Times New Roman" w:eastAsia="Times New Roman" w:hAnsi="Times New Roman" w:cs="Times New Roman"/>
                <w:sz w:val="20"/>
                <w:szCs w:val="20"/>
                <w:lang w:bidi="ar-SA"/>
              </w:rPr>
            </w:pPr>
          </w:p>
        </w:tc>
      </w:tr>
      <w:tr w:rsidR="00F83FB2" w:rsidRPr="00724075" w14:paraId="476DD36C" w14:textId="77777777" w:rsidTr="00F83FB2">
        <w:trPr>
          <w:trHeight w:val="301"/>
        </w:trPr>
        <w:tc>
          <w:tcPr>
            <w:tcW w:w="455" w:type="dxa"/>
            <w:vMerge/>
            <w:tcBorders>
              <w:left w:val="single" w:sz="4" w:space="0" w:color="auto"/>
              <w:right w:val="single" w:sz="4" w:space="0" w:color="auto"/>
            </w:tcBorders>
          </w:tcPr>
          <w:p w14:paraId="5E4C7655" w14:textId="77777777" w:rsidR="00F83FB2" w:rsidRPr="00F83FB2" w:rsidRDefault="00F83FB2" w:rsidP="00F45EEE">
            <w:pPr>
              <w:widowControl/>
              <w:jc w:val="center"/>
              <w:rPr>
                <w:rFonts w:ascii="Times New Roman" w:eastAsia="Times New Roman" w:hAnsi="Times New Roman" w:cs="Times New Roman"/>
                <w:color w:val="auto"/>
                <w:sz w:val="20"/>
                <w:szCs w:val="20"/>
                <w:lang w:bidi="ar-SA"/>
              </w:rPr>
            </w:pPr>
          </w:p>
        </w:tc>
        <w:tc>
          <w:tcPr>
            <w:tcW w:w="1163" w:type="dxa"/>
            <w:vMerge/>
            <w:tcBorders>
              <w:left w:val="single" w:sz="4" w:space="0" w:color="auto"/>
              <w:right w:val="single" w:sz="4" w:space="0" w:color="auto"/>
            </w:tcBorders>
            <w:hideMark/>
          </w:tcPr>
          <w:p w14:paraId="36649503"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1024" w:type="dxa"/>
            <w:vMerge/>
            <w:tcBorders>
              <w:left w:val="single" w:sz="4" w:space="0" w:color="auto"/>
              <w:right w:val="single" w:sz="4" w:space="0" w:color="auto"/>
            </w:tcBorders>
          </w:tcPr>
          <w:p w14:paraId="4BB570C7"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911" w:type="dxa"/>
            <w:vMerge/>
            <w:tcBorders>
              <w:left w:val="single" w:sz="4" w:space="0" w:color="auto"/>
              <w:right w:val="single" w:sz="4" w:space="0" w:color="auto"/>
            </w:tcBorders>
          </w:tcPr>
          <w:p w14:paraId="0AB45039"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2572" w:type="dxa"/>
            <w:tcBorders>
              <w:top w:val="nil"/>
              <w:left w:val="single" w:sz="4" w:space="0" w:color="auto"/>
              <w:bottom w:val="single" w:sz="4" w:space="0" w:color="auto"/>
              <w:right w:val="single" w:sz="4" w:space="0" w:color="auto"/>
            </w:tcBorders>
            <w:shd w:val="clear" w:color="auto" w:fill="auto"/>
          </w:tcPr>
          <w:p w14:paraId="42764A96" w14:textId="7934DFFD" w:rsidR="00F83FB2" w:rsidRPr="00F83FB2" w:rsidRDefault="00A33707" w:rsidP="00F83FB2">
            <w:pPr>
              <w:widowControl/>
              <w:rPr>
                <w:rFonts w:ascii="Times New Roman" w:eastAsia="Times New Roman" w:hAnsi="Times New Roman" w:cs="Times New Roman"/>
                <w:color w:val="auto"/>
                <w:sz w:val="20"/>
                <w:szCs w:val="20"/>
                <w:lang w:bidi="ar-SA"/>
              </w:rPr>
            </w:pPr>
            <w:r>
              <w:rPr>
                <w:rFonts w:ascii="Times New Roman" w:hAnsi="Times New Roman" w:cs="Times New Roman"/>
              </w:rPr>
              <w:t>Рамка</w:t>
            </w:r>
          </w:p>
        </w:tc>
        <w:tc>
          <w:tcPr>
            <w:tcW w:w="6095" w:type="dxa"/>
            <w:tcBorders>
              <w:top w:val="nil"/>
              <w:left w:val="single" w:sz="4" w:space="0" w:color="auto"/>
              <w:bottom w:val="single" w:sz="4" w:space="0" w:color="auto"/>
              <w:right w:val="single" w:sz="4" w:space="0" w:color="auto"/>
            </w:tcBorders>
          </w:tcPr>
          <w:p w14:paraId="46200494" w14:textId="2046F9B7" w:rsidR="00F83FB2" w:rsidRPr="00F83FB2" w:rsidRDefault="00A33707" w:rsidP="00F45EEE">
            <w:pPr>
              <w:widowControl/>
              <w:rPr>
                <w:rFonts w:ascii="Times New Roman" w:eastAsia="Times New Roman" w:hAnsi="Times New Roman" w:cs="Times New Roman"/>
                <w:color w:val="auto"/>
                <w:sz w:val="20"/>
                <w:szCs w:val="20"/>
                <w:lang w:bidi="ar-SA"/>
              </w:rPr>
            </w:pPr>
            <w:r>
              <w:rPr>
                <w:rFonts w:ascii="Times New Roman" w:hAnsi="Times New Roman" w:cs="Times New Roman"/>
              </w:rPr>
              <w:t>А</w:t>
            </w:r>
            <w:r w:rsidR="00F83FB2" w:rsidRPr="00F83FB2">
              <w:rPr>
                <w:rFonts w:ascii="Times New Roman" w:hAnsi="Times New Roman" w:cs="Times New Roman"/>
              </w:rPr>
              <w:t>люминиевый профиль с петлями для монтажа</w:t>
            </w:r>
          </w:p>
        </w:tc>
        <w:tc>
          <w:tcPr>
            <w:tcW w:w="1276" w:type="dxa"/>
            <w:vMerge/>
            <w:tcBorders>
              <w:left w:val="single" w:sz="4" w:space="0" w:color="auto"/>
              <w:right w:val="single" w:sz="4" w:space="0" w:color="auto"/>
            </w:tcBorders>
            <w:hideMark/>
          </w:tcPr>
          <w:p w14:paraId="4F1838F4" w14:textId="7A73C380"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872" w:type="dxa"/>
            <w:vMerge/>
            <w:tcBorders>
              <w:left w:val="single" w:sz="4" w:space="0" w:color="auto"/>
              <w:right w:val="single" w:sz="4" w:space="0" w:color="auto"/>
            </w:tcBorders>
          </w:tcPr>
          <w:p w14:paraId="6F4DC806"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797" w:type="dxa"/>
            <w:vMerge/>
            <w:tcBorders>
              <w:left w:val="single" w:sz="4" w:space="0" w:color="auto"/>
              <w:right w:val="single" w:sz="4" w:space="0" w:color="auto"/>
            </w:tcBorders>
          </w:tcPr>
          <w:p w14:paraId="15FF70CA" w14:textId="77777777" w:rsidR="00F83FB2" w:rsidRPr="00F83FB2" w:rsidRDefault="00F83FB2" w:rsidP="00F45EEE">
            <w:pPr>
              <w:widowControl/>
              <w:rPr>
                <w:rFonts w:ascii="Times New Roman" w:eastAsia="Times New Roman" w:hAnsi="Times New Roman" w:cs="Times New Roman"/>
                <w:sz w:val="20"/>
                <w:szCs w:val="20"/>
                <w:lang w:bidi="ar-SA"/>
              </w:rPr>
            </w:pPr>
          </w:p>
        </w:tc>
        <w:tc>
          <w:tcPr>
            <w:tcW w:w="883" w:type="dxa"/>
            <w:vMerge/>
            <w:tcBorders>
              <w:left w:val="single" w:sz="4" w:space="0" w:color="auto"/>
              <w:right w:val="single" w:sz="4" w:space="0" w:color="auto"/>
            </w:tcBorders>
          </w:tcPr>
          <w:p w14:paraId="0396AA5C" w14:textId="77777777" w:rsidR="00F83FB2" w:rsidRPr="00F83FB2" w:rsidRDefault="00F83FB2" w:rsidP="00F45EEE">
            <w:pPr>
              <w:widowControl/>
              <w:rPr>
                <w:rFonts w:ascii="Times New Roman" w:eastAsia="Times New Roman" w:hAnsi="Times New Roman" w:cs="Times New Roman"/>
                <w:sz w:val="20"/>
                <w:szCs w:val="20"/>
                <w:lang w:bidi="ar-SA"/>
              </w:rPr>
            </w:pPr>
          </w:p>
        </w:tc>
      </w:tr>
      <w:tr w:rsidR="00F83FB2" w:rsidRPr="00724075" w14:paraId="69C16C4A" w14:textId="77777777" w:rsidTr="00F83FB2">
        <w:trPr>
          <w:trHeight w:val="70"/>
        </w:trPr>
        <w:tc>
          <w:tcPr>
            <w:tcW w:w="455" w:type="dxa"/>
            <w:vMerge/>
            <w:tcBorders>
              <w:left w:val="single" w:sz="4" w:space="0" w:color="auto"/>
              <w:right w:val="single" w:sz="4" w:space="0" w:color="auto"/>
            </w:tcBorders>
          </w:tcPr>
          <w:p w14:paraId="5B54ABF3" w14:textId="77777777" w:rsidR="00F83FB2" w:rsidRPr="00F83FB2" w:rsidRDefault="00F83FB2" w:rsidP="00F45EEE">
            <w:pPr>
              <w:widowControl/>
              <w:jc w:val="center"/>
              <w:rPr>
                <w:rFonts w:ascii="Times New Roman" w:eastAsia="Times New Roman" w:hAnsi="Times New Roman" w:cs="Times New Roman"/>
                <w:color w:val="auto"/>
                <w:sz w:val="20"/>
                <w:szCs w:val="20"/>
                <w:lang w:bidi="ar-SA"/>
              </w:rPr>
            </w:pPr>
          </w:p>
        </w:tc>
        <w:tc>
          <w:tcPr>
            <w:tcW w:w="1163" w:type="dxa"/>
            <w:vMerge/>
            <w:tcBorders>
              <w:left w:val="single" w:sz="4" w:space="0" w:color="auto"/>
              <w:right w:val="single" w:sz="4" w:space="0" w:color="auto"/>
            </w:tcBorders>
            <w:hideMark/>
          </w:tcPr>
          <w:p w14:paraId="5A5581B0"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1024" w:type="dxa"/>
            <w:vMerge/>
            <w:tcBorders>
              <w:left w:val="single" w:sz="4" w:space="0" w:color="auto"/>
              <w:right w:val="single" w:sz="4" w:space="0" w:color="auto"/>
            </w:tcBorders>
          </w:tcPr>
          <w:p w14:paraId="1D5D12CF"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911" w:type="dxa"/>
            <w:vMerge/>
            <w:tcBorders>
              <w:left w:val="single" w:sz="4" w:space="0" w:color="auto"/>
              <w:right w:val="single" w:sz="4" w:space="0" w:color="auto"/>
            </w:tcBorders>
          </w:tcPr>
          <w:p w14:paraId="16A748D2"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2572" w:type="dxa"/>
            <w:tcBorders>
              <w:top w:val="nil"/>
              <w:left w:val="single" w:sz="4" w:space="0" w:color="auto"/>
              <w:bottom w:val="single" w:sz="4" w:space="0" w:color="auto"/>
              <w:right w:val="single" w:sz="4" w:space="0" w:color="auto"/>
            </w:tcBorders>
            <w:shd w:val="clear" w:color="auto" w:fill="auto"/>
          </w:tcPr>
          <w:p w14:paraId="2AA16DEB" w14:textId="66CEE4CF"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Основа</w:t>
            </w:r>
          </w:p>
        </w:tc>
        <w:tc>
          <w:tcPr>
            <w:tcW w:w="6095" w:type="dxa"/>
            <w:tcBorders>
              <w:top w:val="nil"/>
              <w:left w:val="single" w:sz="4" w:space="0" w:color="auto"/>
              <w:bottom w:val="single" w:sz="4" w:space="0" w:color="auto"/>
              <w:right w:val="single" w:sz="4" w:space="0" w:color="auto"/>
            </w:tcBorders>
          </w:tcPr>
          <w:p w14:paraId="585AB6D7" w14:textId="76C53FFF"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Пластик, толщина 5мм</w:t>
            </w:r>
          </w:p>
        </w:tc>
        <w:tc>
          <w:tcPr>
            <w:tcW w:w="1276" w:type="dxa"/>
            <w:vMerge/>
            <w:tcBorders>
              <w:left w:val="single" w:sz="4" w:space="0" w:color="auto"/>
              <w:right w:val="single" w:sz="4" w:space="0" w:color="auto"/>
            </w:tcBorders>
            <w:hideMark/>
          </w:tcPr>
          <w:p w14:paraId="0E028ABE" w14:textId="555C7E00"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872" w:type="dxa"/>
            <w:vMerge/>
            <w:tcBorders>
              <w:left w:val="single" w:sz="4" w:space="0" w:color="auto"/>
              <w:right w:val="single" w:sz="4" w:space="0" w:color="auto"/>
            </w:tcBorders>
          </w:tcPr>
          <w:p w14:paraId="1291619C"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797" w:type="dxa"/>
            <w:vMerge/>
            <w:tcBorders>
              <w:left w:val="single" w:sz="4" w:space="0" w:color="auto"/>
              <w:right w:val="single" w:sz="4" w:space="0" w:color="auto"/>
            </w:tcBorders>
          </w:tcPr>
          <w:p w14:paraId="6E5A5531" w14:textId="77777777" w:rsidR="00F83FB2" w:rsidRPr="00F83FB2" w:rsidRDefault="00F83FB2" w:rsidP="00F45EEE">
            <w:pPr>
              <w:widowControl/>
              <w:rPr>
                <w:rFonts w:ascii="Times New Roman" w:eastAsia="Times New Roman" w:hAnsi="Times New Roman" w:cs="Times New Roman"/>
                <w:sz w:val="20"/>
                <w:szCs w:val="20"/>
                <w:lang w:bidi="ar-SA"/>
              </w:rPr>
            </w:pPr>
          </w:p>
        </w:tc>
        <w:tc>
          <w:tcPr>
            <w:tcW w:w="883" w:type="dxa"/>
            <w:vMerge/>
            <w:tcBorders>
              <w:left w:val="single" w:sz="4" w:space="0" w:color="auto"/>
              <w:right w:val="single" w:sz="4" w:space="0" w:color="auto"/>
            </w:tcBorders>
          </w:tcPr>
          <w:p w14:paraId="1A83297F" w14:textId="77777777" w:rsidR="00F83FB2" w:rsidRPr="00F83FB2" w:rsidRDefault="00F83FB2" w:rsidP="00F45EEE">
            <w:pPr>
              <w:widowControl/>
              <w:rPr>
                <w:rFonts w:ascii="Times New Roman" w:eastAsia="Times New Roman" w:hAnsi="Times New Roman" w:cs="Times New Roman"/>
                <w:sz w:val="20"/>
                <w:szCs w:val="20"/>
                <w:lang w:bidi="ar-SA"/>
              </w:rPr>
            </w:pPr>
          </w:p>
        </w:tc>
      </w:tr>
      <w:tr w:rsidR="00F83FB2" w:rsidRPr="00724075" w14:paraId="08EBEDF3" w14:textId="77777777" w:rsidTr="00F83FB2">
        <w:trPr>
          <w:trHeight w:val="70"/>
        </w:trPr>
        <w:tc>
          <w:tcPr>
            <w:tcW w:w="455" w:type="dxa"/>
            <w:vMerge/>
            <w:tcBorders>
              <w:left w:val="single" w:sz="4" w:space="0" w:color="auto"/>
              <w:right w:val="single" w:sz="4" w:space="0" w:color="auto"/>
            </w:tcBorders>
          </w:tcPr>
          <w:p w14:paraId="2A2B5548" w14:textId="6E303767" w:rsidR="00F83FB2" w:rsidRPr="00F83FB2" w:rsidRDefault="00F83FB2" w:rsidP="00F83FB2">
            <w:pPr>
              <w:widowControl/>
              <w:jc w:val="center"/>
              <w:rPr>
                <w:rFonts w:ascii="Times New Roman" w:eastAsia="Times New Roman" w:hAnsi="Times New Roman" w:cs="Times New Roman"/>
                <w:color w:val="auto"/>
                <w:sz w:val="20"/>
                <w:szCs w:val="20"/>
                <w:lang w:bidi="ar-SA"/>
              </w:rPr>
            </w:pPr>
          </w:p>
        </w:tc>
        <w:tc>
          <w:tcPr>
            <w:tcW w:w="1163" w:type="dxa"/>
            <w:vMerge/>
            <w:tcBorders>
              <w:left w:val="single" w:sz="4" w:space="0" w:color="auto"/>
              <w:right w:val="single" w:sz="4" w:space="0" w:color="auto"/>
            </w:tcBorders>
          </w:tcPr>
          <w:p w14:paraId="5B737209" w14:textId="5C3812A5" w:rsidR="00F83FB2" w:rsidRPr="00F83FB2" w:rsidRDefault="00F83FB2" w:rsidP="00F83FB2">
            <w:pPr>
              <w:widowControl/>
              <w:rPr>
                <w:rFonts w:ascii="Times New Roman" w:eastAsia="Times New Roman" w:hAnsi="Times New Roman" w:cs="Times New Roman"/>
                <w:color w:val="auto"/>
                <w:sz w:val="20"/>
                <w:szCs w:val="20"/>
                <w:lang w:bidi="ar-SA"/>
              </w:rPr>
            </w:pPr>
          </w:p>
        </w:tc>
        <w:tc>
          <w:tcPr>
            <w:tcW w:w="1024" w:type="dxa"/>
            <w:vMerge/>
            <w:tcBorders>
              <w:left w:val="single" w:sz="4" w:space="0" w:color="auto"/>
              <w:right w:val="single" w:sz="4" w:space="0" w:color="auto"/>
            </w:tcBorders>
          </w:tcPr>
          <w:p w14:paraId="76EABD06" w14:textId="77777777" w:rsidR="00F83FB2" w:rsidRPr="00F83FB2" w:rsidRDefault="00F83FB2" w:rsidP="00F83FB2">
            <w:pPr>
              <w:widowControl/>
              <w:rPr>
                <w:rFonts w:ascii="Times New Roman" w:eastAsia="Times New Roman" w:hAnsi="Times New Roman" w:cs="Times New Roman"/>
                <w:color w:val="auto"/>
                <w:sz w:val="20"/>
                <w:szCs w:val="20"/>
                <w:lang w:bidi="ar-SA"/>
              </w:rPr>
            </w:pPr>
          </w:p>
        </w:tc>
        <w:tc>
          <w:tcPr>
            <w:tcW w:w="911" w:type="dxa"/>
            <w:vMerge/>
            <w:tcBorders>
              <w:left w:val="single" w:sz="4" w:space="0" w:color="auto"/>
              <w:right w:val="single" w:sz="4" w:space="0" w:color="auto"/>
            </w:tcBorders>
          </w:tcPr>
          <w:p w14:paraId="266295C1" w14:textId="77777777" w:rsidR="00F83FB2" w:rsidRPr="00F83FB2" w:rsidRDefault="00F83FB2" w:rsidP="00F83FB2">
            <w:pPr>
              <w:widowControl/>
              <w:rPr>
                <w:rFonts w:ascii="Times New Roman" w:eastAsia="Times New Roman" w:hAnsi="Times New Roman" w:cs="Times New Roman"/>
                <w:color w:val="auto"/>
                <w:sz w:val="20"/>
                <w:szCs w:val="20"/>
                <w:lang w:bidi="ar-SA"/>
              </w:rPr>
            </w:pPr>
          </w:p>
        </w:tc>
        <w:tc>
          <w:tcPr>
            <w:tcW w:w="2572" w:type="dxa"/>
            <w:tcBorders>
              <w:top w:val="nil"/>
              <w:left w:val="single" w:sz="4" w:space="0" w:color="auto"/>
              <w:bottom w:val="single" w:sz="4" w:space="0" w:color="auto"/>
              <w:right w:val="single" w:sz="4" w:space="0" w:color="auto"/>
            </w:tcBorders>
          </w:tcPr>
          <w:p w14:paraId="2F17C948" w14:textId="0835083C" w:rsidR="00F83FB2" w:rsidRPr="00F83FB2" w:rsidRDefault="00F83FB2" w:rsidP="00F83FB2">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Алюминиевый профиль для монтажа</w:t>
            </w:r>
          </w:p>
        </w:tc>
        <w:tc>
          <w:tcPr>
            <w:tcW w:w="6095" w:type="dxa"/>
            <w:tcBorders>
              <w:top w:val="nil"/>
              <w:left w:val="single" w:sz="4" w:space="0" w:color="auto"/>
              <w:bottom w:val="single" w:sz="4" w:space="0" w:color="auto"/>
              <w:right w:val="single" w:sz="4" w:space="0" w:color="auto"/>
            </w:tcBorders>
          </w:tcPr>
          <w:p w14:paraId="3E91A387" w14:textId="75899D2A" w:rsidR="00F83FB2" w:rsidRPr="00F83FB2" w:rsidRDefault="00F83FB2" w:rsidP="00F83FB2">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Алюминиевый профиль для изготовления односторонних рамок большого формата</w:t>
            </w:r>
          </w:p>
        </w:tc>
        <w:tc>
          <w:tcPr>
            <w:tcW w:w="1276" w:type="dxa"/>
            <w:vMerge/>
            <w:tcBorders>
              <w:left w:val="single" w:sz="4" w:space="0" w:color="auto"/>
              <w:right w:val="single" w:sz="4" w:space="0" w:color="auto"/>
            </w:tcBorders>
            <w:shd w:val="clear" w:color="auto" w:fill="auto"/>
          </w:tcPr>
          <w:p w14:paraId="743B39BF" w14:textId="51E20D83" w:rsidR="00F83FB2" w:rsidRPr="00F83FB2" w:rsidRDefault="00F83FB2" w:rsidP="00F83FB2">
            <w:pPr>
              <w:widowControl/>
              <w:rPr>
                <w:rFonts w:ascii="Times New Roman" w:eastAsia="Times New Roman" w:hAnsi="Times New Roman" w:cs="Times New Roman"/>
                <w:color w:val="auto"/>
                <w:sz w:val="20"/>
                <w:szCs w:val="20"/>
                <w:lang w:bidi="ar-SA"/>
              </w:rPr>
            </w:pPr>
          </w:p>
        </w:tc>
        <w:tc>
          <w:tcPr>
            <w:tcW w:w="872" w:type="dxa"/>
            <w:vMerge/>
            <w:tcBorders>
              <w:left w:val="single" w:sz="4" w:space="0" w:color="auto"/>
              <w:right w:val="single" w:sz="4" w:space="0" w:color="auto"/>
            </w:tcBorders>
            <w:shd w:val="clear" w:color="auto" w:fill="auto"/>
          </w:tcPr>
          <w:p w14:paraId="1F234E13" w14:textId="4ACA6719" w:rsidR="00F83FB2" w:rsidRPr="00F83FB2" w:rsidRDefault="00F83FB2" w:rsidP="00F83FB2">
            <w:pPr>
              <w:widowControl/>
              <w:rPr>
                <w:rFonts w:ascii="Times New Roman" w:eastAsia="Times New Roman" w:hAnsi="Times New Roman" w:cs="Times New Roman"/>
                <w:color w:val="auto"/>
                <w:sz w:val="20"/>
                <w:szCs w:val="20"/>
                <w:lang w:bidi="ar-SA"/>
              </w:rPr>
            </w:pPr>
          </w:p>
        </w:tc>
        <w:tc>
          <w:tcPr>
            <w:tcW w:w="797" w:type="dxa"/>
            <w:vMerge/>
            <w:tcBorders>
              <w:left w:val="single" w:sz="4" w:space="0" w:color="auto"/>
              <w:right w:val="single" w:sz="4" w:space="0" w:color="auto"/>
            </w:tcBorders>
          </w:tcPr>
          <w:p w14:paraId="2876E1C8" w14:textId="77777777" w:rsidR="00F83FB2" w:rsidRPr="00F83FB2" w:rsidRDefault="00F83FB2" w:rsidP="00F83FB2">
            <w:pPr>
              <w:widowControl/>
              <w:rPr>
                <w:rFonts w:ascii="Times New Roman" w:eastAsia="Times New Roman" w:hAnsi="Times New Roman" w:cs="Times New Roman"/>
                <w:sz w:val="20"/>
                <w:szCs w:val="20"/>
                <w:lang w:bidi="ar-SA"/>
              </w:rPr>
            </w:pPr>
          </w:p>
        </w:tc>
        <w:tc>
          <w:tcPr>
            <w:tcW w:w="883" w:type="dxa"/>
            <w:vMerge/>
            <w:tcBorders>
              <w:left w:val="single" w:sz="4" w:space="0" w:color="auto"/>
              <w:right w:val="single" w:sz="4" w:space="0" w:color="auto"/>
            </w:tcBorders>
          </w:tcPr>
          <w:p w14:paraId="73C075F1" w14:textId="77777777" w:rsidR="00F83FB2" w:rsidRPr="00F83FB2" w:rsidRDefault="00F83FB2" w:rsidP="00F83FB2">
            <w:pPr>
              <w:widowControl/>
              <w:rPr>
                <w:rFonts w:ascii="Times New Roman" w:eastAsia="Times New Roman" w:hAnsi="Times New Roman" w:cs="Times New Roman"/>
                <w:sz w:val="20"/>
                <w:szCs w:val="20"/>
                <w:lang w:bidi="ar-SA"/>
              </w:rPr>
            </w:pPr>
          </w:p>
        </w:tc>
      </w:tr>
      <w:tr w:rsidR="00F83FB2" w:rsidRPr="00724075" w14:paraId="264004EB" w14:textId="77777777" w:rsidTr="00F83FB2">
        <w:trPr>
          <w:trHeight w:val="70"/>
        </w:trPr>
        <w:tc>
          <w:tcPr>
            <w:tcW w:w="455" w:type="dxa"/>
            <w:vMerge/>
            <w:tcBorders>
              <w:left w:val="single" w:sz="4" w:space="0" w:color="auto"/>
              <w:right w:val="single" w:sz="4" w:space="0" w:color="auto"/>
            </w:tcBorders>
          </w:tcPr>
          <w:p w14:paraId="5E144BCE" w14:textId="77777777" w:rsidR="00F83FB2" w:rsidRPr="00F83FB2" w:rsidRDefault="00F83FB2" w:rsidP="00F45EEE">
            <w:pPr>
              <w:widowControl/>
              <w:jc w:val="center"/>
              <w:rPr>
                <w:rFonts w:ascii="Times New Roman" w:eastAsia="Times New Roman" w:hAnsi="Times New Roman" w:cs="Times New Roman"/>
                <w:color w:val="auto"/>
                <w:sz w:val="20"/>
                <w:szCs w:val="20"/>
                <w:lang w:bidi="ar-SA"/>
              </w:rPr>
            </w:pPr>
          </w:p>
        </w:tc>
        <w:tc>
          <w:tcPr>
            <w:tcW w:w="1163" w:type="dxa"/>
            <w:vMerge/>
            <w:tcBorders>
              <w:left w:val="single" w:sz="4" w:space="0" w:color="auto"/>
              <w:right w:val="single" w:sz="4" w:space="0" w:color="auto"/>
            </w:tcBorders>
          </w:tcPr>
          <w:p w14:paraId="4BAD1772"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1024" w:type="dxa"/>
            <w:vMerge/>
            <w:tcBorders>
              <w:left w:val="single" w:sz="4" w:space="0" w:color="auto"/>
              <w:right w:val="single" w:sz="4" w:space="0" w:color="auto"/>
            </w:tcBorders>
          </w:tcPr>
          <w:p w14:paraId="4A6942AF"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911" w:type="dxa"/>
            <w:vMerge/>
            <w:tcBorders>
              <w:left w:val="single" w:sz="4" w:space="0" w:color="auto"/>
              <w:right w:val="single" w:sz="4" w:space="0" w:color="auto"/>
            </w:tcBorders>
          </w:tcPr>
          <w:p w14:paraId="43301E59"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2572" w:type="dxa"/>
            <w:tcBorders>
              <w:top w:val="nil"/>
              <w:left w:val="single" w:sz="4" w:space="0" w:color="auto"/>
              <w:bottom w:val="single" w:sz="4" w:space="0" w:color="auto"/>
              <w:right w:val="single" w:sz="4" w:space="0" w:color="auto"/>
            </w:tcBorders>
          </w:tcPr>
          <w:p w14:paraId="28090FF4" w14:textId="3B5F5D61"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Цвет профиля</w:t>
            </w:r>
          </w:p>
        </w:tc>
        <w:tc>
          <w:tcPr>
            <w:tcW w:w="6095" w:type="dxa"/>
            <w:tcBorders>
              <w:top w:val="nil"/>
              <w:left w:val="single" w:sz="4" w:space="0" w:color="auto"/>
              <w:bottom w:val="single" w:sz="4" w:space="0" w:color="auto"/>
              <w:right w:val="single" w:sz="4" w:space="0" w:color="auto"/>
            </w:tcBorders>
          </w:tcPr>
          <w:p w14:paraId="7EB5D263" w14:textId="548E154C"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Анодированное серебро матовое</w:t>
            </w:r>
          </w:p>
        </w:tc>
        <w:tc>
          <w:tcPr>
            <w:tcW w:w="1276" w:type="dxa"/>
            <w:vMerge/>
            <w:tcBorders>
              <w:left w:val="single" w:sz="4" w:space="0" w:color="auto"/>
              <w:right w:val="single" w:sz="4" w:space="0" w:color="auto"/>
            </w:tcBorders>
          </w:tcPr>
          <w:p w14:paraId="20551C7F"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872" w:type="dxa"/>
            <w:vMerge/>
            <w:tcBorders>
              <w:left w:val="single" w:sz="4" w:space="0" w:color="auto"/>
              <w:right w:val="single" w:sz="4" w:space="0" w:color="auto"/>
            </w:tcBorders>
          </w:tcPr>
          <w:p w14:paraId="7C3309C7"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797" w:type="dxa"/>
            <w:vMerge/>
            <w:tcBorders>
              <w:left w:val="single" w:sz="4" w:space="0" w:color="auto"/>
              <w:right w:val="single" w:sz="4" w:space="0" w:color="auto"/>
            </w:tcBorders>
          </w:tcPr>
          <w:p w14:paraId="4D0B08BC" w14:textId="77777777" w:rsidR="00F83FB2" w:rsidRPr="00F83FB2" w:rsidRDefault="00F83FB2" w:rsidP="00F45EEE">
            <w:pPr>
              <w:widowControl/>
              <w:rPr>
                <w:rFonts w:ascii="Times New Roman" w:eastAsia="Times New Roman" w:hAnsi="Times New Roman" w:cs="Times New Roman"/>
                <w:sz w:val="20"/>
                <w:szCs w:val="20"/>
                <w:lang w:bidi="ar-SA"/>
              </w:rPr>
            </w:pPr>
          </w:p>
        </w:tc>
        <w:tc>
          <w:tcPr>
            <w:tcW w:w="883" w:type="dxa"/>
            <w:vMerge/>
            <w:tcBorders>
              <w:left w:val="single" w:sz="4" w:space="0" w:color="auto"/>
              <w:right w:val="single" w:sz="4" w:space="0" w:color="auto"/>
            </w:tcBorders>
          </w:tcPr>
          <w:p w14:paraId="3B5AEE70" w14:textId="77777777" w:rsidR="00F83FB2" w:rsidRPr="00F83FB2" w:rsidRDefault="00F83FB2" w:rsidP="00F45EEE">
            <w:pPr>
              <w:widowControl/>
              <w:rPr>
                <w:rFonts w:ascii="Times New Roman" w:eastAsia="Times New Roman" w:hAnsi="Times New Roman" w:cs="Times New Roman"/>
                <w:sz w:val="20"/>
                <w:szCs w:val="20"/>
                <w:lang w:bidi="ar-SA"/>
              </w:rPr>
            </w:pPr>
          </w:p>
        </w:tc>
      </w:tr>
      <w:tr w:rsidR="00F83FB2" w:rsidRPr="00724075" w14:paraId="12C984FC" w14:textId="77777777" w:rsidTr="00F83FB2">
        <w:trPr>
          <w:trHeight w:val="70"/>
        </w:trPr>
        <w:tc>
          <w:tcPr>
            <w:tcW w:w="455" w:type="dxa"/>
            <w:vMerge/>
            <w:tcBorders>
              <w:left w:val="single" w:sz="4" w:space="0" w:color="auto"/>
              <w:right w:val="single" w:sz="4" w:space="0" w:color="auto"/>
            </w:tcBorders>
          </w:tcPr>
          <w:p w14:paraId="01097B19" w14:textId="77777777" w:rsidR="00F83FB2" w:rsidRPr="00F83FB2" w:rsidRDefault="00F83FB2" w:rsidP="00F45EEE">
            <w:pPr>
              <w:widowControl/>
              <w:jc w:val="center"/>
              <w:rPr>
                <w:rFonts w:ascii="Times New Roman" w:eastAsia="Times New Roman" w:hAnsi="Times New Roman" w:cs="Times New Roman"/>
                <w:color w:val="auto"/>
                <w:sz w:val="20"/>
                <w:szCs w:val="20"/>
                <w:lang w:bidi="ar-SA"/>
              </w:rPr>
            </w:pPr>
          </w:p>
        </w:tc>
        <w:tc>
          <w:tcPr>
            <w:tcW w:w="1163" w:type="dxa"/>
            <w:vMerge/>
            <w:tcBorders>
              <w:left w:val="single" w:sz="4" w:space="0" w:color="auto"/>
              <w:right w:val="single" w:sz="4" w:space="0" w:color="auto"/>
            </w:tcBorders>
          </w:tcPr>
          <w:p w14:paraId="63C42BBF"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1024" w:type="dxa"/>
            <w:vMerge/>
            <w:tcBorders>
              <w:left w:val="single" w:sz="4" w:space="0" w:color="auto"/>
              <w:right w:val="single" w:sz="4" w:space="0" w:color="auto"/>
            </w:tcBorders>
          </w:tcPr>
          <w:p w14:paraId="77CF2B08"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911" w:type="dxa"/>
            <w:vMerge/>
            <w:tcBorders>
              <w:left w:val="single" w:sz="4" w:space="0" w:color="auto"/>
              <w:right w:val="single" w:sz="4" w:space="0" w:color="auto"/>
            </w:tcBorders>
          </w:tcPr>
          <w:p w14:paraId="61B2C5BE"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2572" w:type="dxa"/>
            <w:tcBorders>
              <w:top w:val="nil"/>
              <w:left w:val="single" w:sz="4" w:space="0" w:color="auto"/>
              <w:bottom w:val="single" w:sz="4" w:space="0" w:color="auto"/>
              <w:right w:val="single" w:sz="4" w:space="0" w:color="auto"/>
            </w:tcBorders>
          </w:tcPr>
          <w:p w14:paraId="22590356" w14:textId="69D3F440"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Способы нанесения изображения</w:t>
            </w:r>
          </w:p>
        </w:tc>
        <w:tc>
          <w:tcPr>
            <w:tcW w:w="6095" w:type="dxa"/>
            <w:tcBorders>
              <w:top w:val="nil"/>
              <w:left w:val="single" w:sz="4" w:space="0" w:color="auto"/>
              <w:bottom w:val="single" w:sz="4" w:space="0" w:color="auto"/>
              <w:right w:val="single" w:sz="4" w:space="0" w:color="auto"/>
            </w:tcBorders>
          </w:tcPr>
          <w:p w14:paraId="4BE1B0A4" w14:textId="034E2DD2"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 xml:space="preserve">Печать 1440х1440 </w:t>
            </w:r>
            <w:proofErr w:type="spellStart"/>
            <w:r w:rsidRPr="00F83FB2">
              <w:rPr>
                <w:rFonts w:ascii="Times New Roman" w:hAnsi="Times New Roman" w:cs="Times New Roman"/>
              </w:rPr>
              <w:t>dpi</w:t>
            </w:r>
            <w:proofErr w:type="spellEnd"/>
          </w:p>
        </w:tc>
        <w:tc>
          <w:tcPr>
            <w:tcW w:w="1276" w:type="dxa"/>
            <w:vMerge/>
            <w:tcBorders>
              <w:left w:val="single" w:sz="4" w:space="0" w:color="auto"/>
              <w:right w:val="single" w:sz="4" w:space="0" w:color="auto"/>
            </w:tcBorders>
          </w:tcPr>
          <w:p w14:paraId="2C425879"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872" w:type="dxa"/>
            <w:vMerge/>
            <w:tcBorders>
              <w:left w:val="single" w:sz="4" w:space="0" w:color="auto"/>
              <w:right w:val="single" w:sz="4" w:space="0" w:color="auto"/>
            </w:tcBorders>
          </w:tcPr>
          <w:p w14:paraId="0848EC15"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797" w:type="dxa"/>
            <w:vMerge/>
            <w:tcBorders>
              <w:left w:val="single" w:sz="4" w:space="0" w:color="auto"/>
              <w:right w:val="single" w:sz="4" w:space="0" w:color="auto"/>
            </w:tcBorders>
          </w:tcPr>
          <w:p w14:paraId="70959819" w14:textId="77777777" w:rsidR="00F83FB2" w:rsidRPr="00F83FB2" w:rsidRDefault="00F83FB2" w:rsidP="00F45EEE">
            <w:pPr>
              <w:widowControl/>
              <w:rPr>
                <w:rFonts w:ascii="Times New Roman" w:eastAsia="Times New Roman" w:hAnsi="Times New Roman" w:cs="Times New Roman"/>
                <w:sz w:val="20"/>
                <w:szCs w:val="20"/>
                <w:lang w:bidi="ar-SA"/>
              </w:rPr>
            </w:pPr>
          </w:p>
        </w:tc>
        <w:tc>
          <w:tcPr>
            <w:tcW w:w="883" w:type="dxa"/>
            <w:vMerge/>
            <w:tcBorders>
              <w:left w:val="single" w:sz="4" w:space="0" w:color="auto"/>
              <w:right w:val="single" w:sz="4" w:space="0" w:color="auto"/>
            </w:tcBorders>
          </w:tcPr>
          <w:p w14:paraId="35F8F94F" w14:textId="77777777" w:rsidR="00F83FB2" w:rsidRPr="00F83FB2" w:rsidRDefault="00F83FB2" w:rsidP="00F45EEE">
            <w:pPr>
              <w:widowControl/>
              <w:rPr>
                <w:rFonts w:ascii="Times New Roman" w:eastAsia="Times New Roman" w:hAnsi="Times New Roman" w:cs="Times New Roman"/>
                <w:sz w:val="20"/>
                <w:szCs w:val="20"/>
                <w:lang w:bidi="ar-SA"/>
              </w:rPr>
            </w:pPr>
          </w:p>
        </w:tc>
      </w:tr>
      <w:tr w:rsidR="00F83FB2" w:rsidRPr="00724075" w14:paraId="39CFE4D9" w14:textId="77777777" w:rsidTr="00F83FB2">
        <w:trPr>
          <w:trHeight w:val="70"/>
        </w:trPr>
        <w:tc>
          <w:tcPr>
            <w:tcW w:w="455" w:type="dxa"/>
            <w:vMerge/>
            <w:tcBorders>
              <w:left w:val="single" w:sz="4" w:space="0" w:color="auto"/>
              <w:right w:val="single" w:sz="4" w:space="0" w:color="auto"/>
            </w:tcBorders>
          </w:tcPr>
          <w:p w14:paraId="57FF6148" w14:textId="77777777" w:rsidR="00F83FB2" w:rsidRPr="00F83FB2" w:rsidRDefault="00F83FB2" w:rsidP="00F45EEE">
            <w:pPr>
              <w:widowControl/>
              <w:jc w:val="center"/>
              <w:rPr>
                <w:rFonts w:ascii="Times New Roman" w:eastAsia="Times New Roman" w:hAnsi="Times New Roman" w:cs="Times New Roman"/>
                <w:color w:val="auto"/>
                <w:sz w:val="20"/>
                <w:szCs w:val="20"/>
                <w:lang w:bidi="ar-SA"/>
              </w:rPr>
            </w:pPr>
          </w:p>
        </w:tc>
        <w:tc>
          <w:tcPr>
            <w:tcW w:w="1163" w:type="dxa"/>
            <w:vMerge/>
            <w:tcBorders>
              <w:left w:val="single" w:sz="4" w:space="0" w:color="auto"/>
              <w:right w:val="single" w:sz="4" w:space="0" w:color="auto"/>
            </w:tcBorders>
          </w:tcPr>
          <w:p w14:paraId="7B43E7A9"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1024" w:type="dxa"/>
            <w:vMerge/>
            <w:tcBorders>
              <w:left w:val="single" w:sz="4" w:space="0" w:color="auto"/>
              <w:right w:val="single" w:sz="4" w:space="0" w:color="auto"/>
            </w:tcBorders>
          </w:tcPr>
          <w:p w14:paraId="771B3CCC"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911" w:type="dxa"/>
            <w:vMerge/>
            <w:tcBorders>
              <w:left w:val="single" w:sz="4" w:space="0" w:color="auto"/>
              <w:right w:val="single" w:sz="4" w:space="0" w:color="auto"/>
            </w:tcBorders>
          </w:tcPr>
          <w:p w14:paraId="6AF8486E"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2572" w:type="dxa"/>
            <w:tcBorders>
              <w:top w:val="nil"/>
              <w:left w:val="single" w:sz="4" w:space="0" w:color="auto"/>
              <w:bottom w:val="single" w:sz="4" w:space="0" w:color="auto"/>
              <w:right w:val="single" w:sz="4" w:space="0" w:color="auto"/>
            </w:tcBorders>
          </w:tcPr>
          <w:p w14:paraId="51FF9A92" w14:textId="69407A59"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Монтаж</w:t>
            </w:r>
          </w:p>
        </w:tc>
        <w:tc>
          <w:tcPr>
            <w:tcW w:w="6095" w:type="dxa"/>
            <w:tcBorders>
              <w:top w:val="nil"/>
              <w:left w:val="single" w:sz="4" w:space="0" w:color="auto"/>
              <w:bottom w:val="single" w:sz="4" w:space="0" w:color="auto"/>
              <w:right w:val="single" w:sz="4" w:space="0" w:color="auto"/>
            </w:tcBorders>
          </w:tcPr>
          <w:p w14:paraId="55D9C18F" w14:textId="69A296DA"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При помощи саморезов на стену</w:t>
            </w:r>
          </w:p>
        </w:tc>
        <w:tc>
          <w:tcPr>
            <w:tcW w:w="1276" w:type="dxa"/>
            <w:vMerge/>
            <w:tcBorders>
              <w:left w:val="single" w:sz="4" w:space="0" w:color="auto"/>
              <w:right w:val="single" w:sz="4" w:space="0" w:color="auto"/>
            </w:tcBorders>
          </w:tcPr>
          <w:p w14:paraId="1DE361B8"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872" w:type="dxa"/>
            <w:vMerge/>
            <w:tcBorders>
              <w:left w:val="single" w:sz="4" w:space="0" w:color="auto"/>
              <w:right w:val="single" w:sz="4" w:space="0" w:color="auto"/>
            </w:tcBorders>
          </w:tcPr>
          <w:p w14:paraId="3728905C"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797" w:type="dxa"/>
            <w:vMerge/>
            <w:tcBorders>
              <w:left w:val="single" w:sz="4" w:space="0" w:color="auto"/>
              <w:right w:val="single" w:sz="4" w:space="0" w:color="auto"/>
            </w:tcBorders>
          </w:tcPr>
          <w:p w14:paraId="2A36DBF6" w14:textId="77777777" w:rsidR="00F83FB2" w:rsidRPr="00F83FB2" w:rsidRDefault="00F83FB2" w:rsidP="00F45EEE">
            <w:pPr>
              <w:widowControl/>
              <w:rPr>
                <w:rFonts w:ascii="Times New Roman" w:eastAsia="Times New Roman" w:hAnsi="Times New Roman" w:cs="Times New Roman"/>
                <w:sz w:val="20"/>
                <w:szCs w:val="20"/>
                <w:lang w:bidi="ar-SA"/>
              </w:rPr>
            </w:pPr>
          </w:p>
        </w:tc>
        <w:tc>
          <w:tcPr>
            <w:tcW w:w="883" w:type="dxa"/>
            <w:vMerge/>
            <w:tcBorders>
              <w:left w:val="single" w:sz="4" w:space="0" w:color="auto"/>
              <w:right w:val="single" w:sz="4" w:space="0" w:color="auto"/>
            </w:tcBorders>
          </w:tcPr>
          <w:p w14:paraId="15A12B3C" w14:textId="77777777" w:rsidR="00F83FB2" w:rsidRPr="00F83FB2" w:rsidRDefault="00F83FB2" w:rsidP="00F45EEE">
            <w:pPr>
              <w:widowControl/>
              <w:rPr>
                <w:rFonts w:ascii="Times New Roman" w:eastAsia="Times New Roman" w:hAnsi="Times New Roman" w:cs="Times New Roman"/>
                <w:sz w:val="20"/>
                <w:szCs w:val="20"/>
                <w:lang w:bidi="ar-SA"/>
              </w:rPr>
            </w:pPr>
          </w:p>
        </w:tc>
      </w:tr>
      <w:tr w:rsidR="00F83FB2" w:rsidRPr="00724075" w14:paraId="6B09A0F1" w14:textId="77777777" w:rsidTr="00F83FB2">
        <w:trPr>
          <w:trHeight w:val="70"/>
        </w:trPr>
        <w:tc>
          <w:tcPr>
            <w:tcW w:w="455" w:type="dxa"/>
            <w:vMerge/>
            <w:tcBorders>
              <w:left w:val="single" w:sz="4" w:space="0" w:color="auto"/>
              <w:right w:val="single" w:sz="4" w:space="0" w:color="auto"/>
            </w:tcBorders>
          </w:tcPr>
          <w:p w14:paraId="7D5C350D" w14:textId="77777777" w:rsidR="00F83FB2" w:rsidRPr="00F83FB2" w:rsidRDefault="00F83FB2" w:rsidP="00F45EEE">
            <w:pPr>
              <w:widowControl/>
              <w:jc w:val="center"/>
              <w:rPr>
                <w:rFonts w:ascii="Times New Roman" w:eastAsia="Times New Roman" w:hAnsi="Times New Roman" w:cs="Times New Roman"/>
                <w:color w:val="auto"/>
                <w:sz w:val="20"/>
                <w:szCs w:val="20"/>
                <w:lang w:bidi="ar-SA"/>
              </w:rPr>
            </w:pPr>
          </w:p>
        </w:tc>
        <w:tc>
          <w:tcPr>
            <w:tcW w:w="1163" w:type="dxa"/>
            <w:vMerge/>
            <w:tcBorders>
              <w:left w:val="single" w:sz="4" w:space="0" w:color="auto"/>
              <w:right w:val="single" w:sz="4" w:space="0" w:color="auto"/>
            </w:tcBorders>
          </w:tcPr>
          <w:p w14:paraId="556C265D"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1024" w:type="dxa"/>
            <w:vMerge/>
            <w:tcBorders>
              <w:left w:val="single" w:sz="4" w:space="0" w:color="auto"/>
              <w:right w:val="single" w:sz="4" w:space="0" w:color="auto"/>
            </w:tcBorders>
          </w:tcPr>
          <w:p w14:paraId="31089454"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911" w:type="dxa"/>
            <w:vMerge/>
            <w:tcBorders>
              <w:left w:val="single" w:sz="4" w:space="0" w:color="auto"/>
              <w:right w:val="single" w:sz="4" w:space="0" w:color="auto"/>
            </w:tcBorders>
          </w:tcPr>
          <w:p w14:paraId="312F2C7D"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2572" w:type="dxa"/>
            <w:tcBorders>
              <w:top w:val="nil"/>
              <w:left w:val="single" w:sz="4" w:space="0" w:color="auto"/>
              <w:bottom w:val="single" w:sz="4" w:space="0" w:color="auto"/>
              <w:right w:val="single" w:sz="4" w:space="0" w:color="auto"/>
            </w:tcBorders>
          </w:tcPr>
          <w:p w14:paraId="79CA864E" w14:textId="15F2C772" w:rsidR="00F83FB2" w:rsidRPr="00F83FB2" w:rsidRDefault="00F83FB2" w:rsidP="00F45EEE">
            <w:pPr>
              <w:widowControl/>
              <w:rPr>
                <w:rFonts w:ascii="Times New Roman" w:hAnsi="Times New Roman" w:cs="Times New Roman"/>
              </w:rPr>
            </w:pPr>
            <w:r>
              <w:rPr>
                <w:rFonts w:ascii="Times New Roman" w:hAnsi="Times New Roman" w:cs="Times New Roman"/>
              </w:rPr>
              <w:t xml:space="preserve">Выполнение </w:t>
            </w:r>
            <w:proofErr w:type="spellStart"/>
            <w:r>
              <w:rPr>
                <w:rFonts w:ascii="Times New Roman" w:hAnsi="Times New Roman" w:cs="Times New Roman"/>
              </w:rPr>
              <w:t>цветопробы</w:t>
            </w:r>
            <w:proofErr w:type="spellEnd"/>
            <w:r>
              <w:rPr>
                <w:rFonts w:ascii="Times New Roman" w:hAnsi="Times New Roman" w:cs="Times New Roman"/>
              </w:rPr>
              <w:t xml:space="preserve"> части изображения</w:t>
            </w:r>
          </w:p>
        </w:tc>
        <w:tc>
          <w:tcPr>
            <w:tcW w:w="6095" w:type="dxa"/>
            <w:tcBorders>
              <w:top w:val="nil"/>
              <w:left w:val="single" w:sz="4" w:space="0" w:color="auto"/>
              <w:bottom w:val="single" w:sz="4" w:space="0" w:color="auto"/>
              <w:right w:val="single" w:sz="4" w:space="0" w:color="auto"/>
            </w:tcBorders>
          </w:tcPr>
          <w:p w14:paraId="698F68CD" w14:textId="10518C86" w:rsidR="00F83FB2" w:rsidRPr="00F83FB2" w:rsidRDefault="00F627DF" w:rsidP="00F45EEE">
            <w:pPr>
              <w:widowControl/>
              <w:rPr>
                <w:rFonts w:ascii="Times New Roman" w:hAnsi="Times New Roman" w:cs="Times New Roman"/>
              </w:rPr>
            </w:pPr>
            <w:r>
              <w:rPr>
                <w:rFonts w:ascii="Times New Roman" w:hAnsi="Times New Roman" w:cs="Times New Roman"/>
              </w:rPr>
              <w:t>Наличие</w:t>
            </w:r>
          </w:p>
        </w:tc>
        <w:tc>
          <w:tcPr>
            <w:tcW w:w="1276" w:type="dxa"/>
            <w:vMerge/>
            <w:tcBorders>
              <w:left w:val="single" w:sz="4" w:space="0" w:color="auto"/>
              <w:right w:val="single" w:sz="4" w:space="0" w:color="auto"/>
            </w:tcBorders>
          </w:tcPr>
          <w:p w14:paraId="3DB47416"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872" w:type="dxa"/>
            <w:vMerge/>
            <w:tcBorders>
              <w:left w:val="single" w:sz="4" w:space="0" w:color="auto"/>
              <w:right w:val="single" w:sz="4" w:space="0" w:color="auto"/>
            </w:tcBorders>
          </w:tcPr>
          <w:p w14:paraId="4ED6543F"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797" w:type="dxa"/>
            <w:vMerge/>
            <w:tcBorders>
              <w:left w:val="single" w:sz="4" w:space="0" w:color="auto"/>
              <w:right w:val="single" w:sz="4" w:space="0" w:color="auto"/>
            </w:tcBorders>
          </w:tcPr>
          <w:p w14:paraId="0F6AD014" w14:textId="77777777" w:rsidR="00F83FB2" w:rsidRPr="00F83FB2" w:rsidRDefault="00F83FB2" w:rsidP="00F45EEE">
            <w:pPr>
              <w:widowControl/>
              <w:rPr>
                <w:rFonts w:ascii="Times New Roman" w:eastAsia="Times New Roman" w:hAnsi="Times New Roman" w:cs="Times New Roman"/>
                <w:sz w:val="20"/>
                <w:szCs w:val="20"/>
                <w:lang w:bidi="ar-SA"/>
              </w:rPr>
            </w:pPr>
          </w:p>
        </w:tc>
        <w:tc>
          <w:tcPr>
            <w:tcW w:w="883" w:type="dxa"/>
            <w:vMerge/>
            <w:tcBorders>
              <w:left w:val="single" w:sz="4" w:space="0" w:color="auto"/>
              <w:right w:val="single" w:sz="4" w:space="0" w:color="auto"/>
            </w:tcBorders>
          </w:tcPr>
          <w:p w14:paraId="0FBD44EB" w14:textId="77777777" w:rsidR="00F83FB2" w:rsidRPr="00F83FB2" w:rsidRDefault="00F83FB2" w:rsidP="00F45EEE">
            <w:pPr>
              <w:widowControl/>
              <w:rPr>
                <w:rFonts w:ascii="Times New Roman" w:eastAsia="Times New Roman" w:hAnsi="Times New Roman" w:cs="Times New Roman"/>
                <w:sz w:val="20"/>
                <w:szCs w:val="20"/>
                <w:lang w:bidi="ar-SA"/>
              </w:rPr>
            </w:pPr>
          </w:p>
        </w:tc>
      </w:tr>
      <w:tr w:rsidR="00F83FB2" w:rsidRPr="00724075" w14:paraId="63C45520" w14:textId="77777777" w:rsidTr="00F83FB2">
        <w:trPr>
          <w:trHeight w:val="70"/>
        </w:trPr>
        <w:tc>
          <w:tcPr>
            <w:tcW w:w="455" w:type="dxa"/>
            <w:vMerge/>
            <w:tcBorders>
              <w:left w:val="single" w:sz="4" w:space="0" w:color="auto"/>
              <w:bottom w:val="single" w:sz="4" w:space="0" w:color="auto"/>
              <w:right w:val="single" w:sz="4" w:space="0" w:color="auto"/>
            </w:tcBorders>
          </w:tcPr>
          <w:p w14:paraId="778B39A3" w14:textId="77777777" w:rsidR="00F83FB2" w:rsidRPr="00F83FB2" w:rsidRDefault="00F83FB2" w:rsidP="00F45EEE">
            <w:pPr>
              <w:widowControl/>
              <w:jc w:val="center"/>
              <w:rPr>
                <w:rFonts w:ascii="Times New Roman" w:eastAsia="Times New Roman" w:hAnsi="Times New Roman" w:cs="Times New Roman"/>
                <w:color w:val="auto"/>
                <w:sz w:val="20"/>
                <w:szCs w:val="20"/>
                <w:lang w:bidi="ar-SA"/>
              </w:rPr>
            </w:pPr>
          </w:p>
        </w:tc>
        <w:tc>
          <w:tcPr>
            <w:tcW w:w="1163" w:type="dxa"/>
            <w:vMerge/>
            <w:tcBorders>
              <w:left w:val="single" w:sz="4" w:space="0" w:color="auto"/>
              <w:bottom w:val="single" w:sz="4" w:space="0" w:color="auto"/>
              <w:right w:val="single" w:sz="4" w:space="0" w:color="auto"/>
            </w:tcBorders>
          </w:tcPr>
          <w:p w14:paraId="332F1621"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1024" w:type="dxa"/>
            <w:vMerge/>
            <w:tcBorders>
              <w:left w:val="single" w:sz="4" w:space="0" w:color="auto"/>
              <w:bottom w:val="single" w:sz="4" w:space="0" w:color="auto"/>
              <w:right w:val="single" w:sz="4" w:space="0" w:color="auto"/>
            </w:tcBorders>
          </w:tcPr>
          <w:p w14:paraId="3070C9D4"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911" w:type="dxa"/>
            <w:vMerge/>
            <w:tcBorders>
              <w:left w:val="single" w:sz="4" w:space="0" w:color="auto"/>
              <w:bottom w:val="single" w:sz="4" w:space="0" w:color="auto"/>
              <w:right w:val="single" w:sz="4" w:space="0" w:color="auto"/>
            </w:tcBorders>
          </w:tcPr>
          <w:p w14:paraId="71FB9BAF"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8667" w:type="dxa"/>
            <w:gridSpan w:val="2"/>
            <w:tcBorders>
              <w:top w:val="nil"/>
              <w:left w:val="single" w:sz="4" w:space="0" w:color="auto"/>
              <w:bottom w:val="single" w:sz="4" w:space="0" w:color="auto"/>
              <w:right w:val="single" w:sz="4" w:space="0" w:color="auto"/>
            </w:tcBorders>
          </w:tcPr>
          <w:p w14:paraId="2FCACCD1" w14:textId="16F76311" w:rsidR="00F83FB2" w:rsidRPr="00F83FB2" w:rsidRDefault="00F83FB2" w:rsidP="00F45EEE">
            <w:pPr>
              <w:widowControl/>
              <w:rPr>
                <w:rFonts w:ascii="Times New Roman" w:eastAsia="Times New Roman" w:hAnsi="Times New Roman" w:cs="Times New Roman"/>
                <w:color w:val="auto"/>
                <w:sz w:val="20"/>
                <w:szCs w:val="20"/>
                <w:lang w:bidi="ar-SA"/>
              </w:rPr>
            </w:pPr>
            <w:r w:rsidRPr="00F83FB2">
              <w:rPr>
                <w:rFonts w:ascii="Times New Roman" w:hAnsi="Times New Roman" w:cs="Times New Roman"/>
              </w:rPr>
              <w:t>Перед началом работы Исполнитель осуществляет выезд на объект для фотосъемки, замера стен.</w:t>
            </w:r>
          </w:p>
        </w:tc>
        <w:tc>
          <w:tcPr>
            <w:tcW w:w="1276" w:type="dxa"/>
            <w:vMerge/>
            <w:tcBorders>
              <w:left w:val="single" w:sz="4" w:space="0" w:color="auto"/>
              <w:bottom w:val="single" w:sz="4" w:space="0" w:color="auto"/>
              <w:right w:val="single" w:sz="4" w:space="0" w:color="auto"/>
            </w:tcBorders>
          </w:tcPr>
          <w:p w14:paraId="122040A6"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872" w:type="dxa"/>
            <w:vMerge/>
            <w:tcBorders>
              <w:left w:val="single" w:sz="4" w:space="0" w:color="auto"/>
              <w:bottom w:val="single" w:sz="4" w:space="0" w:color="auto"/>
              <w:right w:val="single" w:sz="4" w:space="0" w:color="auto"/>
            </w:tcBorders>
          </w:tcPr>
          <w:p w14:paraId="7A5CE828" w14:textId="77777777" w:rsidR="00F83FB2" w:rsidRPr="00F83FB2" w:rsidRDefault="00F83FB2" w:rsidP="00F45EEE">
            <w:pPr>
              <w:widowControl/>
              <w:rPr>
                <w:rFonts w:ascii="Times New Roman" w:eastAsia="Times New Roman" w:hAnsi="Times New Roman" w:cs="Times New Roman"/>
                <w:color w:val="auto"/>
                <w:sz w:val="20"/>
                <w:szCs w:val="20"/>
                <w:lang w:bidi="ar-SA"/>
              </w:rPr>
            </w:pPr>
          </w:p>
        </w:tc>
        <w:tc>
          <w:tcPr>
            <w:tcW w:w="797" w:type="dxa"/>
            <w:vMerge/>
            <w:tcBorders>
              <w:left w:val="single" w:sz="4" w:space="0" w:color="auto"/>
              <w:bottom w:val="nil"/>
              <w:right w:val="single" w:sz="4" w:space="0" w:color="auto"/>
            </w:tcBorders>
          </w:tcPr>
          <w:p w14:paraId="59434E26" w14:textId="77777777" w:rsidR="00F83FB2" w:rsidRPr="00F83FB2" w:rsidRDefault="00F83FB2" w:rsidP="00F45EEE">
            <w:pPr>
              <w:widowControl/>
              <w:rPr>
                <w:rFonts w:ascii="Times New Roman" w:eastAsia="Times New Roman" w:hAnsi="Times New Roman" w:cs="Times New Roman"/>
                <w:sz w:val="20"/>
                <w:szCs w:val="20"/>
                <w:lang w:bidi="ar-SA"/>
              </w:rPr>
            </w:pPr>
          </w:p>
        </w:tc>
        <w:tc>
          <w:tcPr>
            <w:tcW w:w="883" w:type="dxa"/>
            <w:vMerge/>
            <w:tcBorders>
              <w:left w:val="single" w:sz="4" w:space="0" w:color="auto"/>
              <w:bottom w:val="nil"/>
              <w:right w:val="single" w:sz="4" w:space="0" w:color="auto"/>
            </w:tcBorders>
          </w:tcPr>
          <w:p w14:paraId="0619FF52" w14:textId="77777777" w:rsidR="00F83FB2" w:rsidRPr="00F83FB2" w:rsidRDefault="00F83FB2" w:rsidP="00F45EEE">
            <w:pPr>
              <w:widowControl/>
              <w:rPr>
                <w:rFonts w:ascii="Times New Roman" w:eastAsia="Times New Roman" w:hAnsi="Times New Roman" w:cs="Times New Roman"/>
                <w:sz w:val="20"/>
                <w:szCs w:val="20"/>
                <w:lang w:bidi="ar-SA"/>
              </w:rPr>
            </w:pPr>
          </w:p>
        </w:tc>
      </w:tr>
      <w:tr w:rsidR="00F83FB2" w:rsidRPr="00724075" w14:paraId="15E21F7D" w14:textId="77777777" w:rsidTr="00F83FB2">
        <w:trPr>
          <w:trHeight w:val="70"/>
        </w:trPr>
        <w:tc>
          <w:tcPr>
            <w:tcW w:w="6125" w:type="dxa"/>
            <w:gridSpan w:val="5"/>
            <w:tcBorders>
              <w:left w:val="single" w:sz="4" w:space="0" w:color="auto"/>
              <w:bottom w:val="single" w:sz="4" w:space="0" w:color="auto"/>
              <w:right w:val="single" w:sz="4" w:space="0" w:color="auto"/>
            </w:tcBorders>
          </w:tcPr>
          <w:p w14:paraId="37A01958" w14:textId="04AA94FF" w:rsidR="00F83FB2" w:rsidRPr="000A651B" w:rsidRDefault="00F83FB2" w:rsidP="003B5A1F">
            <w:pPr>
              <w:widowControl/>
              <w:jc w:val="right"/>
              <w:rPr>
                <w:rFonts w:ascii="Times New Roman" w:eastAsia="Times New Roman" w:hAnsi="Times New Roman" w:cs="Times New Roman"/>
                <w:b/>
                <w:color w:val="auto"/>
                <w:lang w:bidi="ar-SA"/>
              </w:rPr>
            </w:pPr>
            <w:r w:rsidRPr="000A651B">
              <w:rPr>
                <w:rFonts w:ascii="Times New Roman" w:eastAsia="Times New Roman" w:hAnsi="Times New Roman" w:cs="Times New Roman"/>
                <w:b/>
                <w:color w:val="auto"/>
                <w:lang w:bidi="ar-SA"/>
              </w:rPr>
              <w:t>Итого:</w:t>
            </w:r>
          </w:p>
        </w:tc>
        <w:tc>
          <w:tcPr>
            <w:tcW w:w="6095" w:type="dxa"/>
            <w:tcBorders>
              <w:left w:val="single" w:sz="4" w:space="0" w:color="auto"/>
              <w:bottom w:val="single" w:sz="4" w:space="0" w:color="auto"/>
              <w:right w:val="single" w:sz="4" w:space="0" w:color="auto"/>
            </w:tcBorders>
          </w:tcPr>
          <w:p w14:paraId="4FD7C41E" w14:textId="77777777" w:rsidR="00F83FB2" w:rsidRPr="000A651B" w:rsidRDefault="00F83FB2" w:rsidP="003B5A1F">
            <w:pPr>
              <w:widowControl/>
              <w:jc w:val="right"/>
              <w:rPr>
                <w:rFonts w:ascii="Times New Roman" w:eastAsia="Times New Roman" w:hAnsi="Times New Roman" w:cs="Times New Roman"/>
                <w:b/>
                <w:lang w:bidi="ar-SA"/>
              </w:rPr>
            </w:pPr>
          </w:p>
        </w:tc>
        <w:tc>
          <w:tcPr>
            <w:tcW w:w="3828" w:type="dxa"/>
            <w:gridSpan w:val="4"/>
            <w:tcBorders>
              <w:top w:val="single" w:sz="4" w:space="0" w:color="auto"/>
              <w:left w:val="single" w:sz="4" w:space="0" w:color="auto"/>
              <w:bottom w:val="single" w:sz="4" w:space="0" w:color="auto"/>
              <w:right w:val="single" w:sz="4" w:space="0" w:color="auto"/>
            </w:tcBorders>
            <w:vAlign w:val="center"/>
          </w:tcPr>
          <w:p w14:paraId="56A19CF6" w14:textId="2B254513" w:rsidR="00F83FB2" w:rsidRPr="000A651B" w:rsidRDefault="00F83FB2" w:rsidP="003B5A1F">
            <w:pPr>
              <w:widowControl/>
              <w:jc w:val="right"/>
              <w:rPr>
                <w:rFonts w:ascii="Times New Roman" w:eastAsia="Times New Roman" w:hAnsi="Times New Roman" w:cs="Times New Roman"/>
                <w:b/>
                <w:lang w:bidi="ar-SA"/>
              </w:rPr>
            </w:pPr>
          </w:p>
        </w:tc>
      </w:tr>
    </w:tbl>
    <w:p w14:paraId="1C8C5ADC" w14:textId="77777777" w:rsidR="00F45EEE" w:rsidRPr="00F83FB2" w:rsidRDefault="00F45EEE"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auto"/>
          <w:sz w:val="22"/>
          <w:szCs w:val="22"/>
          <w:lang w:bidi="ar-SA"/>
        </w:rPr>
      </w:pPr>
    </w:p>
    <w:p w14:paraId="62D68154" w14:textId="34F7E146" w:rsidR="00861047" w:rsidRDefault="00861047"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sectPr w:rsidR="00861047" w:rsidSect="001A29C0">
          <w:pgSz w:w="16838" w:h="11906" w:orient="landscape"/>
          <w:pgMar w:top="425" w:right="680" w:bottom="851" w:left="851" w:header="709" w:footer="709" w:gutter="0"/>
          <w:cols w:space="708"/>
          <w:docGrid w:linePitch="360"/>
        </w:sectPr>
      </w:pPr>
    </w:p>
    <w:p w14:paraId="55B02ACC" w14:textId="77777777" w:rsidR="00A75202" w:rsidRPr="00A75202" w:rsidRDefault="00A75202" w:rsidP="00A75202">
      <w:pPr>
        <w:widowControl/>
        <w:spacing w:before="100" w:beforeAutospacing="1" w:after="100" w:afterAutospacing="1"/>
        <w:rPr>
          <w:rFonts w:ascii="Times New Roman" w:eastAsia="Times New Roman" w:hAnsi="Times New Roman" w:cs="Times New Roman"/>
          <w:color w:val="auto"/>
          <w:lang w:bidi="ar-SA"/>
        </w:rPr>
      </w:pPr>
      <w:r w:rsidRPr="00A75202">
        <w:rPr>
          <w:rFonts w:ascii="Times New Roman" w:eastAsia="Times New Roman" w:hAnsi="Times New Roman" w:cs="Times New Roman"/>
          <w:noProof/>
          <w:color w:val="auto"/>
          <w:lang w:bidi="ar-SA"/>
        </w:rPr>
        <w:drawing>
          <wp:inline distT="0" distB="0" distL="0" distR="0" wp14:anchorId="6266A94D" wp14:editId="1D307BE1">
            <wp:extent cx="6501766" cy="4876325"/>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38979" cy="4904235"/>
                    </a:xfrm>
                    <a:prstGeom prst="rect">
                      <a:avLst/>
                    </a:prstGeom>
                    <a:noFill/>
                    <a:ln>
                      <a:noFill/>
                    </a:ln>
                  </pic:spPr>
                </pic:pic>
              </a:graphicData>
            </a:graphic>
          </wp:inline>
        </w:drawing>
      </w:r>
    </w:p>
    <w:p w14:paraId="6F32887F" w14:textId="4A3B5FC9" w:rsidR="002F6644" w:rsidRPr="005564A2" w:rsidRDefault="002F6644"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auto"/>
          <w:sz w:val="22"/>
          <w:szCs w:val="22"/>
          <w:lang w:bidi="ar-SA"/>
        </w:rPr>
      </w:pPr>
    </w:p>
    <w:p w14:paraId="6B4BA619" w14:textId="77777777" w:rsidR="00724075" w:rsidRPr="00724075" w:rsidRDefault="00724075" w:rsidP="00724075">
      <w:pPr>
        <w:jc w:val="center"/>
        <w:rPr>
          <w:rFonts w:ascii="Times New Roman" w:eastAsia="Times New Roman" w:hAnsi="Times New Roman" w:cs="Times New Roman"/>
          <w:b/>
          <w:color w:val="auto"/>
        </w:rPr>
      </w:pPr>
      <w:r w:rsidRPr="00724075">
        <w:rPr>
          <w:rFonts w:ascii="Times New Roman" w:eastAsia="Times New Roman" w:hAnsi="Times New Roman" w:cs="Times New Roman"/>
          <w:b/>
          <w:color w:val="auto"/>
          <w:lang w:bidi="ar-SA"/>
        </w:rPr>
        <w:t xml:space="preserve">1. </w:t>
      </w:r>
      <w:r w:rsidRPr="00724075">
        <w:rPr>
          <w:rFonts w:ascii="Times New Roman" w:eastAsia="Times New Roman" w:hAnsi="Times New Roman" w:cs="Times New Roman"/>
          <w:b/>
          <w:color w:val="auto"/>
        </w:rPr>
        <w:t>Требования к качеству товара, к его техническим и функциональным и эксплуатационным характеристикам.</w:t>
      </w:r>
    </w:p>
    <w:p w14:paraId="4AF9112C" w14:textId="11FAB351" w:rsidR="003F72D3" w:rsidRPr="00724075" w:rsidRDefault="00724075" w:rsidP="00245CD7">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1.1. При исполнении контракта Поставщик обязан соблюдать требования действующего законодательства в отношении товара, являющегося объектом закупки данного Контракта. </w:t>
      </w:r>
    </w:p>
    <w:p w14:paraId="5ECDD770" w14:textId="0C27FE66"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Поставляемый товар </w:t>
      </w:r>
      <w:r w:rsidRPr="00724075">
        <w:rPr>
          <w:rFonts w:ascii="Times New Roman" w:eastAsia="Times New Roman" w:hAnsi="Times New Roman" w:cs="Times New Roman"/>
        </w:rPr>
        <w:t xml:space="preserve">и его составные части должны быть новыми </w:t>
      </w:r>
      <w:r w:rsidRPr="00724075">
        <w:rPr>
          <w:rFonts w:ascii="Times New Roman" w:eastAsia="Times New Roman" w:hAnsi="Times New Roman" w:cs="Times New Roman"/>
          <w:color w:val="auto"/>
          <w:lang w:bidi="ar-SA"/>
        </w:rPr>
        <w:t xml:space="preserve">(товарами,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свободными от любых прав третьих лиц. Комплектация должна включать все </w:t>
      </w:r>
      <w:r w:rsidR="00FC28F1" w:rsidRPr="00724075">
        <w:rPr>
          <w:rFonts w:ascii="Times New Roman" w:eastAsia="Times New Roman" w:hAnsi="Times New Roman" w:cs="Times New Roman"/>
          <w:color w:val="auto"/>
          <w:lang w:bidi="ar-SA"/>
        </w:rPr>
        <w:t xml:space="preserve">необходимые </w:t>
      </w:r>
      <w:r w:rsidRPr="00724075">
        <w:rPr>
          <w:rFonts w:ascii="Times New Roman" w:eastAsia="Times New Roman" w:hAnsi="Times New Roman" w:cs="Times New Roman"/>
          <w:color w:val="auto"/>
          <w:lang w:bidi="ar-SA"/>
        </w:rPr>
        <w:t>детали и поставляться в день поставки вместе с самим товаром. Комплектующие материалы должны обеспечивать предусмотренную производителем функциональность товара.</w:t>
      </w:r>
    </w:p>
    <w:p w14:paraId="19CEDF06"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rPr>
      </w:pPr>
      <w:bookmarkStart w:id="32" w:name="_Hlk117585999"/>
      <w:r w:rsidRPr="00724075">
        <w:rPr>
          <w:rFonts w:ascii="Times New Roman" w:eastAsia="Times New Roman" w:hAnsi="Times New Roman" w:cs="Times New Roman"/>
        </w:rPr>
        <w:t>В комплект поставки товара должны быть включены все непоименованные в спецификации, но необходимые для установки и функционирования товара запасные части, инструменты и принадлежности, предусмотренные производителем, а также комплект эксплуатационных документов (руководство по эксплуатации, гарантийный талон) на русском языке.</w:t>
      </w:r>
    </w:p>
    <w:p w14:paraId="304E9BE8" w14:textId="2B46E96A" w:rsidR="00724075" w:rsidRPr="00724075" w:rsidRDefault="00724075" w:rsidP="00724075">
      <w:pPr>
        <w:autoSpaceDE w:val="0"/>
        <w:autoSpaceDN w:val="0"/>
        <w:adjustRightInd w:val="0"/>
        <w:ind w:firstLine="709"/>
        <w:jc w:val="both"/>
        <w:rPr>
          <w:rFonts w:ascii="Times New Roman" w:eastAsia="Times New Roman" w:hAnsi="Times New Roman" w:cs="Times New Roman"/>
        </w:rPr>
      </w:pPr>
      <w:r w:rsidRPr="00724075">
        <w:rPr>
          <w:rFonts w:ascii="Times New Roman" w:eastAsia="Times New Roman" w:hAnsi="Times New Roman" w:cs="Times New Roman"/>
        </w:rPr>
        <w:t>Поставщик обязуется осуществить комплекс работ по сборке</w:t>
      </w:r>
      <w:r w:rsidR="009A5625">
        <w:rPr>
          <w:rFonts w:ascii="Times New Roman" w:eastAsia="Times New Roman" w:hAnsi="Times New Roman" w:cs="Times New Roman"/>
        </w:rPr>
        <w:t xml:space="preserve"> </w:t>
      </w:r>
      <w:r w:rsidR="009A5625" w:rsidRPr="007E7A08">
        <w:rPr>
          <w:rFonts w:ascii="Times New Roman" w:eastAsia="Times New Roman" w:hAnsi="Times New Roman" w:cs="Times New Roman"/>
        </w:rPr>
        <w:t>и установке/монтажу</w:t>
      </w:r>
      <w:r w:rsidRPr="00724075">
        <w:rPr>
          <w:rFonts w:ascii="Times New Roman" w:eastAsia="Times New Roman" w:hAnsi="Times New Roman" w:cs="Times New Roman"/>
        </w:rPr>
        <w:t xml:space="preserve"> товара.</w:t>
      </w:r>
    </w:p>
    <w:bookmarkEnd w:id="32"/>
    <w:p w14:paraId="52BFEBFF"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1.2.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потребителей». Поставщик гарантирует соответствие товара действующим государственным стандартам, техническим условиям и нормативам для данного вида товара</w:t>
      </w:r>
      <w:bookmarkStart w:id="33" w:name="_Hlk160634355"/>
    </w:p>
    <w:bookmarkEnd w:id="33"/>
    <w:p w14:paraId="27CD71E0" w14:textId="77777777" w:rsidR="00724075" w:rsidRPr="00724075" w:rsidRDefault="00724075" w:rsidP="00724075">
      <w:pPr>
        <w:widowControl/>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1.4.</w:t>
      </w:r>
      <w:r w:rsidRPr="00724075">
        <w:rPr>
          <w:rFonts w:ascii="Times New Roman" w:eastAsia="Calibri" w:hAnsi="Times New Roman" w:cs="Times New Roman"/>
          <w:color w:val="auto"/>
          <w:lang w:eastAsia="ar-SA" w:bidi="ar-SA"/>
        </w:rPr>
        <w:t xml:space="preserve"> </w:t>
      </w:r>
      <w:r w:rsidRPr="00724075">
        <w:rPr>
          <w:rFonts w:ascii="Times New Roman" w:eastAsia="Times New Roman" w:hAnsi="Times New Roman" w:cs="Times New Roman"/>
          <w:color w:val="auto"/>
          <w:lang w:bidi="ar-SA"/>
        </w:rPr>
        <w:t>Товар поставляется поставщиком в оригинальной заводской упаковке, с сохранением всех защитных знаков производителей, которая должна обеспечивать его сохранность, товарный вид, предохранять от всякого рода повреждений при транспортировке и погрузо-разгрузочных работах.</w:t>
      </w:r>
    </w:p>
    <w:p w14:paraId="0F9668DB"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 1.5 При осуществлении поставки товара Поставщик должен представить: оригиналы или в установленном порядке заверенные копии действующих сертификатов качества, сертификатов соответствия (декларации о соответствии), свидетельства о государственной регистрации товара и других документов на поставляемые товары, по которым наличие данных документов является обязательным в соответствии с требованиями, установленными в Российской Федерации.</w:t>
      </w:r>
    </w:p>
    <w:p w14:paraId="1841622B" w14:textId="77777777" w:rsidR="00724075" w:rsidRPr="00724075" w:rsidRDefault="00724075" w:rsidP="00724075">
      <w:pPr>
        <w:ind w:firstLine="709"/>
        <w:jc w:val="both"/>
        <w:rPr>
          <w:rFonts w:ascii="Times New Roman" w:eastAsia="Calibri" w:hAnsi="Times New Roman" w:cs="Times New Roman"/>
          <w:color w:val="auto"/>
          <w:lang w:eastAsia="en-US" w:bidi="ar-SA"/>
        </w:rPr>
      </w:pPr>
      <w:r w:rsidRPr="00724075">
        <w:rPr>
          <w:rFonts w:ascii="Times New Roman" w:eastAsia="Calibri" w:hAnsi="Times New Roman" w:cs="Times New Roman"/>
          <w:color w:val="auto"/>
          <w:lang w:eastAsia="en-US" w:bidi="ar-SA"/>
        </w:rPr>
        <w:t>1.6.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1F5FBF79"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В том числе, Поставщик несет ответственность за:</w:t>
      </w:r>
    </w:p>
    <w:p w14:paraId="3741531C"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 отсутствие при поставке действующих сертификатов соответствия (декларации о соответствии), регистрационных удостоверений или заверенных соответствующим образом копий;</w:t>
      </w:r>
    </w:p>
    <w:p w14:paraId="601E1DF4"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 отсутствие при предъявлении сертификатов соответствия знака соответствия (в местах нанесения, указанных в сертификате);</w:t>
      </w:r>
    </w:p>
    <w:p w14:paraId="7E701019"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14:paraId="2C2695F4" w14:textId="77777777" w:rsidR="00724075" w:rsidRPr="00724075" w:rsidRDefault="00724075" w:rsidP="00724075">
      <w:pPr>
        <w:shd w:val="clear" w:color="auto" w:fill="FFFFFF"/>
        <w:ind w:firstLine="709"/>
        <w:jc w:val="both"/>
        <w:rPr>
          <w:rFonts w:ascii="Times New Roman" w:eastAsia="Times New Roman" w:hAnsi="Times New Roman" w:cs="Times New Roman"/>
          <w:bCs/>
          <w:color w:val="auto"/>
          <w:lang w:bidi="ar-SA"/>
        </w:rPr>
      </w:pPr>
      <w:r w:rsidRPr="003F72D3">
        <w:rPr>
          <w:rFonts w:ascii="Times New Roman" w:eastAsia="Times New Roman" w:hAnsi="Times New Roman" w:cs="Times New Roman"/>
          <w:bCs/>
          <w:color w:val="auto"/>
          <w:lang w:bidi="ar-SA"/>
        </w:rPr>
        <w:t>1.7.</w:t>
      </w:r>
      <w:r w:rsidRPr="003F72D3">
        <w:rPr>
          <w:rFonts w:ascii="Times New Roman" w:eastAsia="Times New Roman" w:hAnsi="Times New Roman" w:cs="Times New Roman"/>
          <w:color w:val="auto"/>
          <w:lang w:bidi="ar-SA"/>
        </w:rPr>
        <w:t xml:space="preserve"> </w:t>
      </w:r>
      <w:r w:rsidRPr="003F72D3">
        <w:rPr>
          <w:rFonts w:ascii="Times New Roman" w:eastAsia="Times New Roman" w:hAnsi="Times New Roman" w:cs="Times New Roman"/>
          <w:bCs/>
          <w:color w:val="auto"/>
          <w:lang w:bidi="ar-SA"/>
        </w:rPr>
        <w:t>Товар считается поставленным после подписания сторонами товарной накладной</w:t>
      </w:r>
      <w:r w:rsidRPr="00724075">
        <w:rPr>
          <w:rFonts w:ascii="Times New Roman" w:eastAsia="Times New Roman" w:hAnsi="Times New Roman" w:cs="Times New Roman"/>
          <w:bCs/>
          <w:color w:val="auto"/>
          <w:lang w:bidi="ar-SA"/>
        </w:rPr>
        <w:t>. В момент передачи товара должны быть представлены товаросопроводительные документы, оформленные надлежащим образом.</w:t>
      </w:r>
      <w:r w:rsidRPr="00724075">
        <w:rPr>
          <w:rFonts w:ascii="Calibri" w:eastAsia="Calibri" w:hAnsi="Calibri" w:cs="Times New Roman"/>
          <w:color w:val="auto"/>
          <w:sz w:val="22"/>
          <w:szCs w:val="22"/>
          <w:lang w:eastAsia="en-US" w:bidi="ar-SA"/>
        </w:rPr>
        <w:t xml:space="preserve"> </w:t>
      </w:r>
      <w:r w:rsidRPr="00724075">
        <w:rPr>
          <w:rFonts w:ascii="Times New Roman" w:eastAsia="Times New Roman" w:hAnsi="Times New Roman" w:cs="Times New Roman"/>
          <w:bCs/>
          <w:color w:val="auto"/>
          <w:lang w:bidi="ar-SA"/>
        </w:rPr>
        <w:t>Поставщик вправе предоставить универсальный передаточный документ.</w:t>
      </w:r>
    </w:p>
    <w:p w14:paraId="5F5389AE" w14:textId="77777777" w:rsidR="00724075" w:rsidRPr="005564A2" w:rsidRDefault="00724075" w:rsidP="00724075">
      <w:pPr>
        <w:autoSpaceDE w:val="0"/>
        <w:autoSpaceDN w:val="0"/>
        <w:adjustRightInd w:val="0"/>
        <w:ind w:firstLine="540"/>
        <w:jc w:val="both"/>
        <w:rPr>
          <w:rFonts w:ascii="Times New Roman" w:eastAsia="Times New Roman" w:hAnsi="Times New Roman" w:cs="Times New Roman"/>
          <w:color w:val="auto"/>
          <w:lang w:bidi="ar-SA"/>
        </w:rPr>
      </w:pPr>
    </w:p>
    <w:p w14:paraId="22D5C276" w14:textId="77777777" w:rsidR="00724075" w:rsidRPr="00724075" w:rsidRDefault="00724075" w:rsidP="00724075">
      <w:pPr>
        <w:autoSpaceDE w:val="0"/>
        <w:autoSpaceDN w:val="0"/>
        <w:adjustRightInd w:val="0"/>
        <w:jc w:val="center"/>
        <w:outlineLvl w:val="4"/>
        <w:rPr>
          <w:rFonts w:ascii="Times New Roman" w:eastAsia="Times New Roman" w:hAnsi="Times New Roman" w:cs="Times New Roman"/>
          <w:b/>
          <w:color w:val="auto"/>
          <w:lang w:bidi="ar-SA"/>
        </w:rPr>
      </w:pPr>
      <w:r w:rsidRPr="00724075">
        <w:rPr>
          <w:rFonts w:ascii="Times New Roman" w:eastAsia="Times New Roman" w:hAnsi="Times New Roman" w:cs="Times New Roman"/>
          <w:b/>
          <w:color w:val="auto"/>
          <w:lang w:bidi="ar-SA"/>
        </w:rPr>
        <w:t>2.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C16C08A" w14:textId="023D8C6B" w:rsidR="008D0E87" w:rsidRDefault="008D0E87" w:rsidP="008D0E87">
      <w:pPr>
        <w:shd w:val="clear" w:color="auto" w:fill="FFFFFF"/>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2.1. </w:t>
      </w:r>
      <w:r w:rsidRPr="008D0E87">
        <w:rPr>
          <w:rFonts w:ascii="Times New Roman" w:eastAsia="Times New Roman" w:hAnsi="Times New Roman" w:cs="Times New Roman"/>
          <w:color w:val="auto"/>
          <w:lang w:bidi="ar-SA"/>
        </w:rP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w:t>
      </w:r>
    </w:p>
    <w:p w14:paraId="7D91F212" w14:textId="2FAF6401" w:rsidR="00724075" w:rsidRPr="00724075" w:rsidRDefault="00724075" w:rsidP="00724075">
      <w:pPr>
        <w:shd w:val="clear" w:color="auto" w:fill="FFFFFF"/>
        <w:ind w:firstLine="709"/>
        <w:jc w:val="both"/>
        <w:rPr>
          <w:rFonts w:ascii="Times New Roman" w:eastAsia="Times New Roman" w:hAnsi="Times New Roman" w:cs="Times New Roman"/>
          <w:bCs/>
          <w:color w:val="auto"/>
          <w:lang w:bidi="ar-SA"/>
        </w:rPr>
      </w:pPr>
      <w:r w:rsidRPr="00724075">
        <w:rPr>
          <w:rFonts w:ascii="Times New Roman" w:eastAsia="Times New Roman" w:hAnsi="Times New Roman" w:cs="Times New Roman"/>
          <w:bCs/>
          <w:color w:val="auto"/>
          <w:lang w:bidi="ar-SA"/>
        </w:rPr>
        <w:t>Поставщик производит доставку, а также выгрузку, подъем на этаж товара</w:t>
      </w:r>
      <w:r w:rsidR="00124636">
        <w:rPr>
          <w:rFonts w:ascii="Times New Roman" w:eastAsia="Times New Roman" w:hAnsi="Times New Roman" w:cs="Times New Roman"/>
          <w:bCs/>
          <w:color w:val="auto"/>
          <w:lang w:bidi="ar-SA"/>
        </w:rPr>
        <w:t xml:space="preserve">, </w:t>
      </w:r>
      <w:r w:rsidR="009A5625">
        <w:rPr>
          <w:rFonts w:ascii="Times New Roman" w:eastAsia="Times New Roman" w:hAnsi="Times New Roman" w:cs="Times New Roman"/>
          <w:bCs/>
          <w:color w:val="auto"/>
          <w:lang w:bidi="ar-SA"/>
        </w:rPr>
        <w:t xml:space="preserve">а также </w:t>
      </w:r>
      <w:r w:rsidR="00124636">
        <w:rPr>
          <w:rFonts w:ascii="Times New Roman" w:eastAsia="Times New Roman" w:hAnsi="Times New Roman" w:cs="Times New Roman"/>
          <w:bCs/>
          <w:color w:val="auto"/>
          <w:lang w:bidi="ar-SA"/>
        </w:rPr>
        <w:t>монтаж по адресу</w:t>
      </w:r>
      <w:r w:rsidRPr="00724075">
        <w:rPr>
          <w:rFonts w:ascii="Times New Roman" w:eastAsia="Times New Roman" w:hAnsi="Times New Roman" w:cs="Times New Roman"/>
          <w:bCs/>
          <w:color w:val="auto"/>
          <w:lang w:bidi="ar-SA"/>
        </w:rPr>
        <w:t>, указанн</w:t>
      </w:r>
      <w:r w:rsidR="00124636">
        <w:rPr>
          <w:rFonts w:ascii="Times New Roman" w:eastAsia="Times New Roman" w:hAnsi="Times New Roman" w:cs="Times New Roman"/>
          <w:bCs/>
          <w:color w:val="auto"/>
          <w:lang w:bidi="ar-SA"/>
        </w:rPr>
        <w:t>ому в заявке</w:t>
      </w:r>
      <w:r w:rsidR="008D0E87">
        <w:rPr>
          <w:rFonts w:ascii="Times New Roman" w:eastAsia="Times New Roman" w:hAnsi="Times New Roman" w:cs="Times New Roman"/>
          <w:bCs/>
          <w:color w:val="auto"/>
          <w:lang w:bidi="ar-SA"/>
        </w:rPr>
        <w:t>.</w:t>
      </w:r>
    </w:p>
    <w:p w14:paraId="63008822" w14:textId="769C3BFF" w:rsidR="00724075" w:rsidRPr="00724075" w:rsidRDefault="00724075" w:rsidP="00724075">
      <w:pPr>
        <w:autoSpaceDE w:val="0"/>
        <w:autoSpaceDN w:val="0"/>
        <w:adjustRightInd w:val="0"/>
        <w:ind w:firstLine="709"/>
        <w:jc w:val="both"/>
        <w:rPr>
          <w:rFonts w:ascii="Times New Roman" w:eastAsia="Times New Roman" w:hAnsi="Times New Roman" w:cs="Times New Roman"/>
          <w:bCs/>
          <w:color w:val="auto"/>
          <w:lang w:bidi="ar-SA"/>
        </w:rPr>
      </w:pPr>
      <w:r w:rsidRPr="00724075">
        <w:rPr>
          <w:rFonts w:ascii="Times New Roman" w:eastAsia="Times New Roman" w:hAnsi="Times New Roman" w:cs="Times New Roman"/>
          <w:color w:val="auto"/>
          <w:lang w:bidi="ar-SA"/>
        </w:rPr>
        <w:t xml:space="preserve">2.2. </w:t>
      </w:r>
      <w:r w:rsidRPr="00724075">
        <w:rPr>
          <w:rFonts w:ascii="Times New Roman" w:eastAsia="Times New Roman" w:hAnsi="Times New Roman" w:cs="Times New Roman"/>
          <w:bCs/>
          <w:color w:val="auto"/>
          <w:lang w:bidi="ar-SA"/>
        </w:rPr>
        <w:t xml:space="preserve">Погрузо-разгрузочные работы, подъем </w:t>
      </w:r>
      <w:r w:rsidR="00A16F77" w:rsidRPr="00724075">
        <w:rPr>
          <w:rFonts w:ascii="Times New Roman" w:eastAsia="Times New Roman" w:hAnsi="Times New Roman" w:cs="Times New Roman"/>
          <w:bCs/>
          <w:color w:val="auto"/>
          <w:lang w:bidi="ar-SA"/>
        </w:rPr>
        <w:t>на этаж,</w:t>
      </w:r>
      <w:r w:rsidRPr="00724075">
        <w:rPr>
          <w:rFonts w:ascii="Times New Roman" w:eastAsia="Times New Roman" w:hAnsi="Times New Roman" w:cs="Times New Roman"/>
          <w:bCs/>
          <w:color w:val="auto"/>
          <w:lang w:bidi="ar-SA"/>
        </w:rPr>
        <w:t xml:space="preserve"> </w:t>
      </w:r>
      <w:r w:rsidR="00124636">
        <w:rPr>
          <w:rFonts w:ascii="Times New Roman" w:eastAsia="Times New Roman" w:hAnsi="Times New Roman" w:cs="Times New Roman"/>
          <w:bCs/>
          <w:color w:val="auto"/>
          <w:lang w:bidi="ar-SA"/>
        </w:rPr>
        <w:t xml:space="preserve">монтаж </w:t>
      </w:r>
      <w:r w:rsidRPr="00724075">
        <w:rPr>
          <w:rFonts w:ascii="Times New Roman" w:eastAsia="Times New Roman" w:hAnsi="Times New Roman" w:cs="Times New Roman"/>
          <w:bCs/>
          <w:color w:val="auto"/>
          <w:lang w:bidi="ar-SA"/>
        </w:rPr>
        <w:t>Товара осуществляются силами Поставщика.</w:t>
      </w:r>
      <w:r w:rsidRPr="00724075">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bCs/>
          <w:color w:val="auto"/>
          <w:lang w:bidi="ar-SA"/>
        </w:rPr>
        <w:t>Упаковка, порядок погрузки-разгрузки, транспортировка должны исключать возможность механических повреждений поставляемого товара.</w:t>
      </w:r>
      <w:r w:rsidRPr="00724075">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bCs/>
          <w:color w:val="auto"/>
          <w:lang w:bidi="ar-SA"/>
        </w:rPr>
        <w:t xml:space="preserve">Все товары должны быть поставлены в оригинальной упаковке производителя, не имеющей повреждений. </w:t>
      </w:r>
    </w:p>
    <w:p w14:paraId="26737A43"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2EB8837E" w14:textId="3680C7CD" w:rsidR="008D0E87" w:rsidRDefault="00724075" w:rsidP="008D0E87">
      <w:pPr>
        <w:shd w:val="clear" w:color="auto" w:fill="FFFFFF"/>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2.3.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оформленные надлежащим образом. Поставщик при поставке Товара обязан передавать Заказчику надлежащим образом заверенные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w:t>
      </w:r>
    </w:p>
    <w:p w14:paraId="4D44938D" w14:textId="1822C045" w:rsidR="00724075" w:rsidRPr="00006047" w:rsidRDefault="00724075" w:rsidP="00724075">
      <w:pPr>
        <w:shd w:val="clear" w:color="auto" w:fill="FFFFFF"/>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2.4.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Контракте.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 Некачественные Товары, признанные таковыми в момент приемки Товара Заказчиком, должны быть заменены Поставщиком на такой же </w:t>
      </w:r>
      <w:r w:rsidRPr="003F72D3">
        <w:rPr>
          <w:rFonts w:ascii="Times New Roman" w:eastAsia="Times New Roman" w:hAnsi="Times New Roman" w:cs="Times New Roman"/>
          <w:color w:val="auto"/>
          <w:lang w:bidi="ar-SA"/>
        </w:rPr>
        <w:t xml:space="preserve">Товар в течение </w:t>
      </w:r>
      <w:r w:rsidR="008D0E87" w:rsidRPr="003F72D3">
        <w:rPr>
          <w:rFonts w:ascii="Times New Roman" w:eastAsia="Times New Roman" w:hAnsi="Times New Roman" w:cs="Times New Roman"/>
          <w:color w:val="auto"/>
          <w:lang w:bidi="ar-SA"/>
        </w:rPr>
        <w:t>7</w:t>
      </w:r>
      <w:r w:rsidRPr="003F72D3">
        <w:rPr>
          <w:rFonts w:ascii="Times New Roman" w:eastAsia="Times New Roman" w:hAnsi="Times New Roman" w:cs="Times New Roman"/>
          <w:color w:val="auto"/>
          <w:lang w:bidi="ar-SA"/>
        </w:rPr>
        <w:t xml:space="preserve"> (</w:t>
      </w:r>
      <w:r w:rsidR="008D0E87" w:rsidRPr="003F72D3">
        <w:rPr>
          <w:rFonts w:ascii="Times New Roman" w:eastAsia="Times New Roman" w:hAnsi="Times New Roman" w:cs="Times New Roman"/>
          <w:color w:val="auto"/>
          <w:lang w:bidi="ar-SA"/>
        </w:rPr>
        <w:t>семи</w:t>
      </w:r>
      <w:r w:rsidRPr="003F72D3">
        <w:rPr>
          <w:rFonts w:ascii="Times New Roman" w:eastAsia="Times New Roman" w:hAnsi="Times New Roman" w:cs="Times New Roman"/>
          <w:color w:val="auto"/>
          <w:lang w:bidi="ar-SA"/>
        </w:rPr>
        <w:t>) рабочих дней с</w:t>
      </w:r>
      <w:r w:rsidRPr="00724075">
        <w:rPr>
          <w:rFonts w:ascii="Times New Roman" w:eastAsia="Times New Roman" w:hAnsi="Times New Roman" w:cs="Times New Roman"/>
          <w:color w:val="auto"/>
          <w:lang w:bidi="ar-SA"/>
        </w:rPr>
        <w:t xml:space="preserve"> момента подписания рекламационного акта</w:t>
      </w:r>
      <w:r w:rsidR="008D0E87">
        <w:rPr>
          <w:rFonts w:ascii="Times New Roman" w:eastAsia="Times New Roman" w:hAnsi="Times New Roman" w:cs="Times New Roman"/>
          <w:color w:val="auto"/>
          <w:lang w:bidi="ar-SA"/>
        </w:rPr>
        <w:t xml:space="preserve"> </w:t>
      </w:r>
      <w:r w:rsidR="008D0E87" w:rsidRPr="00006047">
        <w:rPr>
          <w:rFonts w:ascii="Times New Roman" w:eastAsia="Times New Roman" w:hAnsi="Times New Roman" w:cs="Times New Roman"/>
          <w:color w:val="auto"/>
          <w:lang w:bidi="ar-SA"/>
        </w:rPr>
        <w:t>(мотивированный отказ)</w:t>
      </w:r>
      <w:r w:rsidRPr="00006047">
        <w:rPr>
          <w:rFonts w:ascii="Times New Roman" w:eastAsia="Times New Roman" w:hAnsi="Times New Roman" w:cs="Times New Roman"/>
          <w:color w:val="auto"/>
          <w:lang w:bidi="ar-SA"/>
        </w:rPr>
        <w:t xml:space="preserve"> о поставке некачественного товара, подписанного Сторонами. В случае отказа Поставщика от подписи в рекламационном акте</w:t>
      </w:r>
      <w:r w:rsidR="008D0E87" w:rsidRPr="00006047">
        <w:rPr>
          <w:rFonts w:ascii="Times New Roman" w:eastAsia="Times New Roman" w:hAnsi="Times New Roman" w:cs="Times New Roman"/>
          <w:color w:val="auto"/>
          <w:lang w:bidi="ar-SA"/>
        </w:rPr>
        <w:t xml:space="preserve"> (мотивированном отказе)</w:t>
      </w:r>
      <w:r w:rsidRPr="00006047">
        <w:rPr>
          <w:rFonts w:ascii="Times New Roman" w:eastAsia="Times New Roman" w:hAnsi="Times New Roman" w:cs="Times New Roman"/>
          <w:color w:val="auto"/>
          <w:lang w:bidi="ar-SA"/>
        </w:rPr>
        <w:t xml:space="preserve"> делается соответствующая отметка.</w:t>
      </w:r>
    </w:p>
    <w:p w14:paraId="5ADD5D57" w14:textId="77777777" w:rsidR="00724075" w:rsidRPr="00006047" w:rsidRDefault="00724075" w:rsidP="00724075">
      <w:pPr>
        <w:shd w:val="clear" w:color="auto" w:fill="FFFFFF"/>
        <w:ind w:firstLine="709"/>
        <w:jc w:val="both"/>
        <w:rPr>
          <w:rFonts w:ascii="Times New Roman" w:eastAsia="Calibri" w:hAnsi="Times New Roman" w:cs="Times New Roman"/>
          <w:b/>
          <w:i/>
          <w:color w:val="auto"/>
          <w:lang w:eastAsia="en-US" w:bidi="ar-SA"/>
        </w:rPr>
      </w:pPr>
      <w:r w:rsidRPr="00006047">
        <w:rPr>
          <w:rFonts w:ascii="Times New Roman" w:eastAsia="Times New Roman" w:hAnsi="Times New Roman" w:cs="Times New Roman"/>
          <w:color w:val="auto"/>
          <w:lang w:bidi="ar-SA"/>
        </w:rPr>
        <w:t xml:space="preserve">2.5. </w:t>
      </w:r>
      <w:bookmarkStart w:id="34" w:name="_Hlk151460446"/>
      <w:r w:rsidRPr="00006047">
        <w:rPr>
          <w:rFonts w:ascii="Times New Roman" w:eastAsia="Times New Roman" w:hAnsi="Times New Roman" w:cs="Times New Roman"/>
          <w:color w:val="auto"/>
          <w:lang w:bidi="ar-SA"/>
        </w:rPr>
        <w:t xml:space="preserve">Доставка товара, его ответственное хранение осуществляются за счет средств Поставщика. </w:t>
      </w:r>
    </w:p>
    <w:bookmarkEnd w:id="34"/>
    <w:p w14:paraId="7952B9A1" w14:textId="77777777" w:rsidR="00724075" w:rsidRPr="00006047" w:rsidRDefault="00724075" w:rsidP="00724075">
      <w:pPr>
        <w:shd w:val="clear" w:color="auto" w:fill="FFFFFF"/>
        <w:ind w:firstLine="709"/>
        <w:jc w:val="both"/>
        <w:rPr>
          <w:rFonts w:ascii="Times New Roman" w:eastAsia="Times New Roman" w:hAnsi="Times New Roman" w:cs="Times New Roman"/>
          <w:color w:val="auto"/>
          <w:lang w:bidi="ar-SA"/>
        </w:rPr>
      </w:pPr>
      <w:r w:rsidRPr="00006047">
        <w:rPr>
          <w:rFonts w:ascii="Times New Roman" w:eastAsia="Times New Roman" w:hAnsi="Times New Roman" w:cs="Times New Roman"/>
          <w:color w:val="auto"/>
          <w:lang w:bidi="ar-SA"/>
        </w:rPr>
        <w:t>2.7. Заказчик вправе отказаться от поставленного товара в случае обнаружения недостатков, которые не могут быть устранены Поставщиком в разумный срок.</w:t>
      </w:r>
    </w:p>
    <w:p w14:paraId="75A84C52" w14:textId="77777777" w:rsidR="00724075" w:rsidRPr="00006047" w:rsidRDefault="00724075" w:rsidP="00724075">
      <w:pPr>
        <w:shd w:val="clear" w:color="auto" w:fill="FFFFFF"/>
        <w:ind w:firstLine="709"/>
        <w:jc w:val="both"/>
        <w:rPr>
          <w:rFonts w:ascii="Times New Roman" w:eastAsia="Times New Roman" w:hAnsi="Times New Roman" w:cs="Times New Roman"/>
          <w:color w:val="auto"/>
          <w:lang w:bidi="ar-SA"/>
        </w:rPr>
      </w:pPr>
      <w:r w:rsidRPr="00006047">
        <w:rPr>
          <w:rFonts w:ascii="Times New Roman" w:eastAsia="Times New Roman" w:hAnsi="Times New Roman" w:cs="Times New Roman"/>
          <w:color w:val="auto"/>
          <w:lang w:bidi="ar-SA"/>
        </w:rPr>
        <w:t>Поставщик обязан принять от Заказчика возврат некачественного Товара в течение суток с момента его сдачи-приемки. Возврат Товара осуществляется транспортом Поставщика.</w:t>
      </w:r>
    </w:p>
    <w:p w14:paraId="5484E94A" w14:textId="15E7E4B8" w:rsidR="00724075" w:rsidRPr="00724075" w:rsidRDefault="00724075" w:rsidP="003465A6">
      <w:pPr>
        <w:ind w:firstLine="709"/>
        <w:jc w:val="both"/>
        <w:rPr>
          <w:rFonts w:ascii="Times New Roman" w:eastAsia="Times New Roman" w:hAnsi="Times New Roman" w:cs="Times New Roman"/>
          <w:color w:val="auto"/>
          <w:lang w:bidi="ar-SA"/>
        </w:rPr>
      </w:pPr>
      <w:r w:rsidRPr="00720031">
        <w:rPr>
          <w:rFonts w:ascii="Times New Roman" w:eastAsia="Times New Roman" w:hAnsi="Times New Roman" w:cs="Times New Roman"/>
          <w:color w:val="auto"/>
          <w:lang w:bidi="ar-SA"/>
        </w:rPr>
        <w:t xml:space="preserve">2.8. Гарантийный срок на поставленный товар </w:t>
      </w:r>
      <w:r w:rsidR="003465A6" w:rsidRPr="00720031">
        <w:rPr>
          <w:rFonts w:ascii="Times New Roman" w:eastAsia="Times New Roman" w:hAnsi="Times New Roman" w:cs="Times New Roman"/>
          <w:color w:val="auto"/>
          <w:lang w:bidi="ar-SA"/>
        </w:rPr>
        <w:t xml:space="preserve">составляет не менее 12 месяцев, но не может быть менее чем срок гарантий производителя Товара с момента подписания акта приема-передачи. </w:t>
      </w:r>
      <w:r w:rsidRPr="00720031">
        <w:rPr>
          <w:rFonts w:ascii="Times New Roman" w:eastAsia="Times New Roman" w:hAnsi="Times New Roman" w:cs="Times New Roman"/>
          <w:color w:val="auto"/>
          <w:lang w:bidi="ar-SA"/>
        </w:rPr>
        <w:t>Устранение Поставщиком</w:t>
      </w:r>
      <w:r w:rsidRPr="00006047">
        <w:rPr>
          <w:rFonts w:ascii="Times New Roman" w:eastAsia="Times New Roman" w:hAnsi="Times New Roman" w:cs="Times New Roman"/>
          <w:color w:val="auto"/>
          <w:lang w:bidi="ar-SA"/>
        </w:rPr>
        <w:t xml:space="preserve"> в установленные сроки выявленных недостатков не освобождает его от уплаты неустойки, пени и штрафных санкций.</w:t>
      </w:r>
    </w:p>
    <w:p w14:paraId="09F68D55" w14:textId="0A1079A4" w:rsidR="00724075" w:rsidRDefault="00724075" w:rsidP="00724075">
      <w:pPr>
        <w:rPr>
          <w:rFonts w:ascii="Times New Roman" w:eastAsia="Times New Roman" w:hAnsi="Times New Roman" w:cs="Times New Roman"/>
          <w:color w:val="auto"/>
          <w:lang w:bidi="ar-SA"/>
        </w:rPr>
      </w:pPr>
    </w:p>
    <w:p w14:paraId="35174D37" w14:textId="59F9F924" w:rsidR="003465A6" w:rsidRDefault="003465A6" w:rsidP="00724075">
      <w:pPr>
        <w:rPr>
          <w:rFonts w:ascii="Times New Roman" w:eastAsia="Times New Roman" w:hAnsi="Times New Roman" w:cs="Times New Roman"/>
          <w:color w:val="auto"/>
          <w:lang w:bidi="ar-SA"/>
        </w:rPr>
      </w:pPr>
    </w:p>
    <w:p w14:paraId="65D7C2D3" w14:textId="77777777" w:rsidR="003465A6" w:rsidRPr="00724075" w:rsidRDefault="003465A6" w:rsidP="00724075">
      <w:pPr>
        <w:rPr>
          <w:rFonts w:ascii="Times New Roman" w:eastAsia="Times New Roman" w:hAnsi="Times New Roman" w:cs="Times New Roman"/>
          <w:color w:val="auto"/>
          <w:lang w:bidi="ar-SA"/>
        </w:rPr>
      </w:pPr>
    </w:p>
    <w:p w14:paraId="5298BA5D" w14:textId="6BE1E3D0" w:rsidR="00724075" w:rsidRPr="00724075" w:rsidRDefault="00724075" w:rsidP="00724075">
      <w:pPr>
        <w:autoSpaceDE w:val="0"/>
        <w:autoSpaceDN w:val="0"/>
        <w:adjustRightInd w:val="0"/>
        <w:ind w:firstLine="708"/>
        <w:jc w:val="both"/>
        <w:rPr>
          <w:rFonts w:ascii="Times New Roman" w:eastAsia="Times New Roman" w:hAnsi="Times New Roman" w:cs="Times New Roman"/>
          <w:b/>
          <w:color w:val="auto"/>
          <w:lang w:bidi="ar-SA"/>
        </w:rPr>
      </w:pPr>
      <w:r w:rsidRPr="00724075">
        <w:rPr>
          <w:rFonts w:ascii="Times New Roman" w:eastAsia="Times New Roman" w:hAnsi="Times New Roman" w:cs="Times New Roman"/>
          <w:b/>
          <w:color w:val="auto"/>
          <w:lang w:bidi="ar-SA"/>
        </w:rPr>
        <w:t>Заказчик:</w:t>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00D03620">
        <w:rPr>
          <w:rFonts w:ascii="Times New Roman" w:eastAsia="Times New Roman" w:hAnsi="Times New Roman" w:cs="Times New Roman"/>
          <w:b/>
          <w:color w:val="auto"/>
          <w:lang w:bidi="ar-SA"/>
        </w:rPr>
        <w:t xml:space="preserve">            </w:t>
      </w:r>
      <w:r w:rsidRPr="00724075">
        <w:rPr>
          <w:rFonts w:ascii="Times New Roman" w:eastAsia="Times New Roman" w:hAnsi="Times New Roman" w:cs="Times New Roman"/>
          <w:b/>
          <w:color w:val="auto"/>
          <w:lang w:bidi="ar-SA"/>
        </w:rPr>
        <w:t>Поставщик:</w:t>
      </w:r>
    </w:p>
    <w:p w14:paraId="222D0266" w14:textId="77777777" w:rsidR="00A16F77" w:rsidRDefault="00A16F77" w:rsidP="00A16F77">
      <w:pPr>
        <w:ind w:firstLine="708"/>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w:t>
      </w:r>
      <w:r w:rsidR="00724075" w:rsidRPr="00724075">
        <w:rPr>
          <w:rFonts w:ascii="Times New Roman" w:eastAsia="Times New Roman" w:hAnsi="Times New Roman" w:cs="Times New Roman"/>
          <w:color w:val="auto"/>
          <w:lang w:bidi="ar-SA"/>
        </w:rPr>
        <w:t>иректор</w:t>
      </w:r>
      <w:r>
        <w:rPr>
          <w:rFonts w:ascii="Times New Roman" w:eastAsia="Times New Roman" w:hAnsi="Times New Roman" w:cs="Times New Roman"/>
          <w:color w:val="auto"/>
          <w:lang w:bidi="ar-SA"/>
        </w:rPr>
        <w:t xml:space="preserve"> </w:t>
      </w:r>
      <w:r w:rsidR="00724075" w:rsidRPr="00724075">
        <w:rPr>
          <w:rFonts w:ascii="Times New Roman" w:eastAsia="Times New Roman" w:hAnsi="Times New Roman" w:cs="Times New Roman"/>
          <w:color w:val="auto"/>
          <w:lang w:bidi="ar-SA"/>
        </w:rPr>
        <w:t xml:space="preserve">СПб ГБУСОН </w:t>
      </w:r>
    </w:p>
    <w:p w14:paraId="4F0E9981" w14:textId="6A8C4481" w:rsidR="00724075" w:rsidRPr="00724075" w:rsidRDefault="00724075" w:rsidP="00A16F77">
      <w:pPr>
        <w:ind w:firstLine="708"/>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«КЦСОН Невского района» </w:t>
      </w:r>
      <w:r w:rsidRPr="00724075">
        <w:rPr>
          <w:rFonts w:ascii="Times New Roman" w:eastAsia="Times New Roman" w:hAnsi="Times New Roman" w:cs="Times New Roman"/>
          <w:color w:val="auto"/>
          <w:lang w:bidi="ar-SA"/>
        </w:rPr>
        <w:tab/>
      </w:r>
      <w:r w:rsidR="00EC2D96">
        <w:rPr>
          <w:rFonts w:ascii="Times New Roman" w:eastAsia="Times New Roman" w:hAnsi="Times New Roman" w:cs="Times New Roman"/>
          <w:color w:val="auto"/>
          <w:lang w:bidi="ar-SA"/>
        </w:rPr>
        <w:t xml:space="preserve">            </w:t>
      </w:r>
      <w:r w:rsidRPr="00EC2D96">
        <w:rPr>
          <w:rFonts w:ascii="Times New Roman" w:eastAsia="Times New Roman" w:hAnsi="Times New Roman" w:cs="Times New Roman"/>
          <w:color w:val="auto"/>
          <w:lang w:bidi="ar-SA"/>
        </w:rPr>
        <w:tab/>
      </w:r>
    </w:p>
    <w:p w14:paraId="7E23C067" w14:textId="7C227794" w:rsidR="00724075" w:rsidRPr="00724075" w:rsidRDefault="00724075" w:rsidP="00724075">
      <w:pPr>
        <w:ind w:firstLine="708"/>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__________________ </w:t>
      </w:r>
      <w:r w:rsidR="00A16F77">
        <w:rPr>
          <w:rFonts w:ascii="Times New Roman" w:eastAsia="Times New Roman" w:hAnsi="Times New Roman" w:cs="Times New Roman"/>
          <w:color w:val="auto"/>
          <w:lang w:bidi="ar-SA"/>
        </w:rPr>
        <w:t>А.Г. Цыбулько</w:t>
      </w:r>
      <w:r w:rsidRPr="00724075">
        <w:rPr>
          <w:rFonts w:ascii="Times New Roman" w:eastAsia="Times New Roman" w:hAnsi="Times New Roman" w:cs="Times New Roman"/>
          <w:color w:val="auto"/>
          <w:lang w:bidi="ar-SA"/>
        </w:rPr>
        <w:tab/>
      </w:r>
      <w:r w:rsidRPr="00724075">
        <w:rPr>
          <w:rFonts w:ascii="Times New Roman" w:eastAsia="Times New Roman" w:hAnsi="Times New Roman" w:cs="Times New Roman"/>
          <w:color w:val="auto"/>
          <w:lang w:bidi="ar-SA"/>
        </w:rPr>
        <w:tab/>
        <w:t xml:space="preserve">             ___________ </w:t>
      </w:r>
      <w:r w:rsidRPr="00724075">
        <w:rPr>
          <w:rFonts w:ascii="Calibri" w:eastAsia="Calibri" w:hAnsi="Calibri" w:cs="Times New Roman"/>
          <w:color w:val="auto"/>
          <w:sz w:val="22"/>
          <w:szCs w:val="22"/>
          <w:lang w:eastAsia="en-US" w:bidi="ar-SA"/>
        </w:rPr>
        <w:t xml:space="preserve"> </w:t>
      </w:r>
    </w:p>
    <w:p w14:paraId="3C9927C1" w14:textId="5CA6F743" w:rsidR="00724075" w:rsidRDefault="00724075" w:rsidP="00724075">
      <w:pPr>
        <w:tabs>
          <w:tab w:val="left" w:pos="1005"/>
        </w:tabs>
        <w:rPr>
          <w:rFonts w:ascii="Times New Roman" w:eastAsia="Times New Roman" w:hAnsi="Times New Roman" w:cs="Times New Roman"/>
          <w:b/>
          <w:color w:val="auto"/>
          <w:sz w:val="16"/>
          <w:szCs w:val="16"/>
          <w:lang w:bidi="ar-SA"/>
        </w:rPr>
      </w:pPr>
      <w:r w:rsidRPr="00724075">
        <w:rPr>
          <w:rFonts w:ascii="Times New Roman" w:eastAsia="Times New Roman" w:hAnsi="Times New Roman" w:cs="Times New Roman"/>
          <w:color w:val="auto"/>
          <w:lang w:bidi="ar-SA"/>
        </w:rPr>
        <w:tab/>
      </w:r>
      <w:r w:rsidRPr="00724075">
        <w:rPr>
          <w:rFonts w:ascii="Times New Roman" w:eastAsia="Times New Roman" w:hAnsi="Times New Roman" w:cs="Times New Roman"/>
          <w:b/>
          <w:color w:val="auto"/>
          <w:sz w:val="16"/>
          <w:szCs w:val="16"/>
          <w:lang w:bidi="ar-SA"/>
        </w:rPr>
        <w:t>ПОДПИСАНО ЭП</w:t>
      </w:r>
      <w:r w:rsidRPr="00724075">
        <w:rPr>
          <w:rFonts w:ascii="Calibri" w:eastAsia="Calibri" w:hAnsi="Calibri" w:cs="Times New Roman"/>
          <w:b/>
          <w:color w:val="auto"/>
          <w:sz w:val="16"/>
          <w:szCs w:val="16"/>
          <w:lang w:eastAsia="en-US" w:bidi="ar-SA"/>
        </w:rPr>
        <w:t xml:space="preserve">                                                                                                            </w:t>
      </w:r>
      <w:r w:rsidR="00861047">
        <w:rPr>
          <w:rFonts w:ascii="Calibri" w:eastAsia="Calibri" w:hAnsi="Calibri" w:cs="Times New Roman"/>
          <w:b/>
          <w:color w:val="auto"/>
          <w:sz w:val="16"/>
          <w:szCs w:val="16"/>
          <w:lang w:eastAsia="en-US" w:bidi="ar-SA"/>
        </w:rPr>
        <w:t xml:space="preserve">    </w:t>
      </w:r>
      <w:r w:rsidRPr="00724075">
        <w:rPr>
          <w:rFonts w:ascii="Calibri" w:eastAsia="Calibri" w:hAnsi="Calibri" w:cs="Times New Roman"/>
          <w:b/>
          <w:color w:val="auto"/>
          <w:sz w:val="16"/>
          <w:szCs w:val="16"/>
          <w:lang w:eastAsia="en-US" w:bidi="ar-SA"/>
        </w:rPr>
        <w:t xml:space="preserve"> </w:t>
      </w:r>
      <w:r w:rsidRPr="00724075">
        <w:rPr>
          <w:rFonts w:ascii="Times New Roman" w:eastAsia="Times New Roman" w:hAnsi="Times New Roman" w:cs="Times New Roman"/>
          <w:b/>
          <w:color w:val="auto"/>
          <w:sz w:val="16"/>
          <w:szCs w:val="16"/>
          <w:lang w:bidi="ar-SA"/>
        </w:rPr>
        <w:t>ПОДПИСАНО ЭП</w:t>
      </w:r>
    </w:p>
    <w:p w14:paraId="27B17CCC" w14:textId="5F0D5F12" w:rsidR="00D27C40" w:rsidRDefault="00D27C40" w:rsidP="00724075">
      <w:pPr>
        <w:tabs>
          <w:tab w:val="left" w:pos="1005"/>
        </w:tabs>
        <w:rPr>
          <w:rFonts w:ascii="Times New Roman" w:eastAsia="Times New Roman" w:hAnsi="Times New Roman" w:cs="Times New Roman"/>
          <w:b/>
          <w:color w:val="auto"/>
          <w:sz w:val="16"/>
          <w:szCs w:val="16"/>
          <w:lang w:bidi="ar-SA"/>
        </w:rPr>
      </w:pPr>
    </w:p>
    <w:p w14:paraId="1F0521E3" w14:textId="22F1CDF8" w:rsidR="00D27C40" w:rsidRDefault="00D27C40" w:rsidP="00724075">
      <w:pPr>
        <w:tabs>
          <w:tab w:val="left" w:pos="1005"/>
        </w:tabs>
        <w:rPr>
          <w:rFonts w:ascii="Times New Roman" w:eastAsia="Times New Roman" w:hAnsi="Times New Roman" w:cs="Times New Roman"/>
          <w:b/>
          <w:color w:val="auto"/>
          <w:sz w:val="16"/>
          <w:szCs w:val="16"/>
          <w:lang w:bidi="ar-SA"/>
        </w:rPr>
      </w:pPr>
    </w:p>
    <w:p w14:paraId="31776807" w14:textId="4109ECC4" w:rsidR="00D27C40" w:rsidRPr="00724075" w:rsidRDefault="00D27C40" w:rsidP="00724075">
      <w:pPr>
        <w:tabs>
          <w:tab w:val="left" w:pos="1005"/>
        </w:tabs>
        <w:rPr>
          <w:rFonts w:ascii="Times New Roman" w:eastAsia="Times New Roman" w:hAnsi="Times New Roman" w:cs="Times New Roman"/>
          <w:b/>
          <w:color w:val="auto"/>
          <w:lang w:bidi="ar-SA"/>
        </w:rPr>
      </w:pPr>
    </w:p>
    <w:p w14:paraId="5A96E629" w14:textId="708CF9D9" w:rsidR="00724075" w:rsidRDefault="00724075" w:rsidP="00724075">
      <w:pPr>
        <w:widowControl/>
        <w:spacing w:after="160" w:line="259" w:lineRule="auto"/>
        <w:rPr>
          <w:rFonts w:ascii="Times New Roman" w:eastAsia="Times New Roman" w:hAnsi="Times New Roman" w:cs="Times New Roman"/>
          <w:color w:val="auto"/>
          <w:lang w:bidi="ar-SA"/>
        </w:rPr>
      </w:pPr>
    </w:p>
    <w:p w14:paraId="4552925A" w14:textId="34CCE130" w:rsidR="00D27C40" w:rsidRPr="00D27C40" w:rsidRDefault="00D27C40" w:rsidP="00D27C40">
      <w:pPr>
        <w:widowControl/>
        <w:spacing w:after="160" w:line="259" w:lineRule="auto"/>
        <w:rPr>
          <w:rFonts w:ascii="Times New Roman" w:eastAsia="Times New Roman" w:hAnsi="Times New Roman" w:cs="Times New Roman"/>
          <w:color w:val="auto"/>
          <w:lang w:bidi="ar-SA"/>
        </w:rPr>
      </w:pPr>
    </w:p>
    <w:p w14:paraId="35D35764" w14:textId="32E7BAF1" w:rsidR="005B4B29" w:rsidRPr="005B4B29" w:rsidRDefault="005B4B29" w:rsidP="005B4B29">
      <w:pPr>
        <w:widowControl/>
        <w:spacing w:after="160" w:line="259" w:lineRule="auto"/>
        <w:rPr>
          <w:rFonts w:ascii="Times New Roman" w:eastAsia="Times New Roman" w:hAnsi="Times New Roman" w:cs="Times New Roman"/>
          <w:color w:val="auto"/>
          <w:lang w:bidi="ar-SA"/>
        </w:rPr>
      </w:pPr>
    </w:p>
    <w:p w14:paraId="6B59FA08" w14:textId="77777777" w:rsidR="00D27C40" w:rsidRPr="00724075" w:rsidRDefault="00D27C40" w:rsidP="00724075">
      <w:pPr>
        <w:widowControl/>
        <w:spacing w:after="160" w:line="259" w:lineRule="auto"/>
        <w:rPr>
          <w:rFonts w:ascii="Times New Roman" w:eastAsia="Times New Roman" w:hAnsi="Times New Roman" w:cs="Times New Roman"/>
          <w:color w:val="auto"/>
          <w:lang w:bidi="ar-SA"/>
        </w:rPr>
      </w:pPr>
    </w:p>
    <w:p w14:paraId="66DAE3B2" w14:textId="765E0FDC" w:rsidR="006B6F93" w:rsidRDefault="006B6F93"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sectPr w:rsidR="006B6F93" w:rsidSect="002F6644">
      <w:pgSz w:w="11906" w:h="16838"/>
      <w:pgMar w:top="851" w:right="425"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F1EC1" w14:textId="77777777" w:rsidR="0071390C" w:rsidRDefault="0071390C" w:rsidP="00642D13">
      <w:r>
        <w:separator/>
      </w:r>
    </w:p>
  </w:endnote>
  <w:endnote w:type="continuationSeparator" w:id="0">
    <w:p w14:paraId="6733B660" w14:textId="77777777" w:rsidR="0071390C" w:rsidRDefault="0071390C" w:rsidP="0064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CBE67" w14:textId="77777777" w:rsidR="004361B4" w:rsidRDefault="004361B4" w:rsidP="0028784F">
    <w:pPr>
      <w:pStyle w:val="ae"/>
      <w:framePr w:wrap="around" w:vAnchor="text" w:hAnchor="margin" w:xAlign="center" w:y="1"/>
      <w:rPr>
        <w:rStyle w:val="afff7"/>
      </w:rPr>
    </w:pPr>
    <w:r>
      <w:rPr>
        <w:rStyle w:val="afff7"/>
      </w:rPr>
      <w:fldChar w:fldCharType="begin"/>
    </w:r>
    <w:r>
      <w:rPr>
        <w:rStyle w:val="afff7"/>
      </w:rPr>
      <w:instrText xml:space="preserve">PAGE  </w:instrText>
    </w:r>
    <w:r>
      <w:rPr>
        <w:rStyle w:val="afff7"/>
      </w:rPr>
      <w:fldChar w:fldCharType="end"/>
    </w:r>
  </w:p>
  <w:p w14:paraId="24515E78" w14:textId="77777777" w:rsidR="004361B4" w:rsidRDefault="004361B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37980" w14:textId="77777777" w:rsidR="004361B4" w:rsidRDefault="004361B4">
    <w:pPr>
      <w:pStyle w:val="a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5479"/>
    </w:sdtPr>
    <w:sdtEndPr/>
    <w:sdtContent>
      <w:p w14:paraId="7864597C" w14:textId="77777777" w:rsidR="004361B4" w:rsidRDefault="004361B4">
        <w:pPr>
          <w:pStyle w:val="ae"/>
          <w:jc w:val="center"/>
        </w:pPr>
        <w:r>
          <w:fldChar w:fldCharType="begin"/>
        </w:r>
        <w:r>
          <w:instrText>PAGE   \* MERGEFORMAT</w:instrText>
        </w:r>
        <w:r>
          <w:fldChar w:fldCharType="separate"/>
        </w:r>
        <w:r>
          <w:rPr>
            <w:noProof/>
          </w:rPr>
          <w:t>51</w:t>
        </w:r>
        <w:r>
          <w:rPr>
            <w:noProof/>
          </w:rPr>
          <w:fldChar w:fldCharType="end"/>
        </w:r>
      </w:p>
    </w:sdtContent>
  </w:sdt>
  <w:p w14:paraId="3CC9DB1D" w14:textId="77777777" w:rsidR="004361B4" w:rsidRDefault="004361B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2B22D" w14:textId="77777777" w:rsidR="0071390C" w:rsidRDefault="0071390C" w:rsidP="00642D13">
      <w:r>
        <w:separator/>
      </w:r>
    </w:p>
  </w:footnote>
  <w:footnote w:type="continuationSeparator" w:id="0">
    <w:p w14:paraId="21206AE5" w14:textId="77777777" w:rsidR="0071390C" w:rsidRDefault="0071390C" w:rsidP="00642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BF38" w14:textId="77777777" w:rsidR="004361B4" w:rsidRDefault="004361B4" w:rsidP="0028784F">
    <w:pPr>
      <w:pStyle w:val="a5"/>
      <w:framePr w:wrap="around" w:vAnchor="text" w:hAnchor="margin" w:xAlign="center" w:y="1"/>
      <w:rPr>
        <w:rStyle w:val="afff7"/>
      </w:rPr>
    </w:pPr>
    <w:r>
      <w:rPr>
        <w:rStyle w:val="afff7"/>
      </w:rPr>
      <w:fldChar w:fldCharType="begin"/>
    </w:r>
    <w:r>
      <w:rPr>
        <w:rStyle w:val="afff7"/>
      </w:rPr>
      <w:instrText xml:space="preserve">PAGE  </w:instrText>
    </w:r>
    <w:r>
      <w:rPr>
        <w:rStyle w:val="afff7"/>
      </w:rPr>
      <w:fldChar w:fldCharType="end"/>
    </w:r>
  </w:p>
  <w:p w14:paraId="7A5FA646" w14:textId="77777777" w:rsidR="004361B4" w:rsidRDefault="004361B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1CE49" w14:textId="77777777" w:rsidR="004361B4" w:rsidRPr="00756968" w:rsidRDefault="004361B4" w:rsidP="0028784F">
    <w:pPr>
      <w:pStyle w:val="a5"/>
      <w:jc w:val="center"/>
    </w:pPr>
    <w:r>
      <w:fldChar w:fldCharType="begin"/>
    </w:r>
    <w:r>
      <w:instrText>PAGE   \* MERGEFORMAT</w:instrText>
    </w:r>
    <w:r>
      <w:fldChar w:fldCharType="separate"/>
    </w:r>
    <w:r>
      <w:rPr>
        <w:noProof/>
      </w:rPr>
      <w:t>10</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1DF91D2F"/>
    <w:multiLevelType w:val="multilevel"/>
    <w:tmpl w:val="A94C5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CB4EF5"/>
    <w:multiLevelType w:val="hybridMultilevel"/>
    <w:tmpl w:val="846484B2"/>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23BF2127"/>
    <w:multiLevelType w:val="multilevel"/>
    <w:tmpl w:val="16B22C4A"/>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5" w15:restartNumberingAfterBreak="0">
    <w:nsid w:val="27132FBD"/>
    <w:multiLevelType w:val="multilevel"/>
    <w:tmpl w:val="505C67B4"/>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6" w15:restartNumberingAfterBreak="0">
    <w:nsid w:val="3FFC635B"/>
    <w:multiLevelType w:val="multilevel"/>
    <w:tmpl w:val="BFE69626"/>
    <w:styleLink w:val="List8031"/>
    <w:lvl w:ilvl="0">
      <w:start w:val="1"/>
      <w:numFmt w:val="decimal"/>
      <w:pStyle w:val="a"/>
      <w:lvlText w:val="%1."/>
      <w:lvlJc w:val="left"/>
      <w:pPr>
        <w:tabs>
          <w:tab w:val="num" w:pos="0"/>
        </w:tabs>
        <w:ind w:left="0" w:firstLine="0"/>
      </w:pPr>
      <w:rPr>
        <w:rFonts w:hint="default"/>
      </w:rPr>
    </w:lvl>
    <w:lvl w:ilvl="1">
      <w:start w:val="1"/>
      <w:numFmt w:val="decimal"/>
      <w:pStyle w:val="a0"/>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413855DC"/>
    <w:multiLevelType w:val="multilevel"/>
    <w:tmpl w:val="1CC65314"/>
    <w:lvl w:ilvl="0">
      <w:start w:val="11"/>
      <w:numFmt w:val="decimal"/>
      <w:lvlText w:val="%1."/>
      <w:lvlJc w:val="left"/>
      <w:pPr>
        <w:ind w:left="435" w:hanging="435"/>
      </w:pPr>
      <w:rPr>
        <w:rFonts w:ascii="Calibri" w:hAnsi="Calibri" w:cs="Times New Roman" w:hint="default"/>
        <w:b/>
      </w:rPr>
    </w:lvl>
    <w:lvl w:ilvl="1">
      <w:start w:val="1"/>
      <w:numFmt w:val="decimal"/>
      <w:lvlText w:val="%1.%2."/>
      <w:lvlJc w:val="left"/>
      <w:pPr>
        <w:ind w:left="1002" w:hanging="435"/>
      </w:pPr>
      <w:rPr>
        <w:rFonts w:ascii="Times New Roman" w:hAnsi="Times New Roman" w:cs="Times New Roman" w:hint="default"/>
        <w:b w:val="0"/>
      </w:rPr>
    </w:lvl>
    <w:lvl w:ilvl="2">
      <w:start w:val="1"/>
      <w:numFmt w:val="decimal"/>
      <w:lvlText w:val="%1.%2.%3."/>
      <w:lvlJc w:val="left"/>
      <w:pPr>
        <w:ind w:left="1854" w:hanging="720"/>
      </w:pPr>
      <w:rPr>
        <w:rFonts w:ascii="Calibri" w:hAnsi="Calibri" w:cs="Times New Roman" w:hint="default"/>
        <w:b/>
      </w:rPr>
    </w:lvl>
    <w:lvl w:ilvl="3">
      <w:start w:val="1"/>
      <w:numFmt w:val="decimal"/>
      <w:lvlText w:val="%1.%2.%3.%4."/>
      <w:lvlJc w:val="left"/>
      <w:pPr>
        <w:ind w:left="2421" w:hanging="720"/>
      </w:pPr>
      <w:rPr>
        <w:rFonts w:ascii="Calibri" w:hAnsi="Calibri" w:cs="Times New Roman" w:hint="default"/>
        <w:b/>
      </w:rPr>
    </w:lvl>
    <w:lvl w:ilvl="4">
      <w:start w:val="1"/>
      <w:numFmt w:val="decimal"/>
      <w:lvlText w:val="%1.%2.%3.%4.%5."/>
      <w:lvlJc w:val="left"/>
      <w:pPr>
        <w:ind w:left="3348" w:hanging="1080"/>
      </w:pPr>
      <w:rPr>
        <w:rFonts w:ascii="Calibri" w:hAnsi="Calibri" w:cs="Times New Roman" w:hint="default"/>
        <w:b/>
      </w:rPr>
    </w:lvl>
    <w:lvl w:ilvl="5">
      <w:start w:val="1"/>
      <w:numFmt w:val="decimal"/>
      <w:lvlText w:val="%1.%2.%3.%4.%5.%6."/>
      <w:lvlJc w:val="left"/>
      <w:pPr>
        <w:ind w:left="3915" w:hanging="1080"/>
      </w:pPr>
      <w:rPr>
        <w:rFonts w:ascii="Calibri" w:hAnsi="Calibri" w:cs="Times New Roman" w:hint="default"/>
        <w:b/>
      </w:rPr>
    </w:lvl>
    <w:lvl w:ilvl="6">
      <w:start w:val="1"/>
      <w:numFmt w:val="decimal"/>
      <w:lvlText w:val="%1.%2.%3.%4.%5.%6.%7."/>
      <w:lvlJc w:val="left"/>
      <w:pPr>
        <w:ind w:left="4842" w:hanging="1440"/>
      </w:pPr>
      <w:rPr>
        <w:rFonts w:ascii="Calibri" w:hAnsi="Calibri" w:cs="Times New Roman" w:hint="default"/>
        <w:b/>
      </w:rPr>
    </w:lvl>
    <w:lvl w:ilvl="7">
      <w:start w:val="1"/>
      <w:numFmt w:val="decimal"/>
      <w:lvlText w:val="%1.%2.%3.%4.%5.%6.%7.%8."/>
      <w:lvlJc w:val="left"/>
      <w:pPr>
        <w:ind w:left="5409" w:hanging="1440"/>
      </w:pPr>
      <w:rPr>
        <w:rFonts w:ascii="Calibri" w:hAnsi="Calibri" w:cs="Times New Roman" w:hint="default"/>
        <w:b/>
      </w:rPr>
    </w:lvl>
    <w:lvl w:ilvl="8">
      <w:start w:val="1"/>
      <w:numFmt w:val="decimal"/>
      <w:lvlText w:val="%1.%2.%3.%4.%5.%6.%7.%8.%9."/>
      <w:lvlJc w:val="left"/>
      <w:pPr>
        <w:ind w:left="6336" w:hanging="1800"/>
      </w:pPr>
      <w:rPr>
        <w:rFonts w:ascii="Calibri" w:hAnsi="Calibri" w:cs="Times New Roman" w:hint="default"/>
        <w:b/>
      </w:rPr>
    </w:lvl>
  </w:abstractNum>
  <w:abstractNum w:abstractNumId="28" w15:restartNumberingAfterBreak="0">
    <w:nsid w:val="4DCE0AE4"/>
    <w:multiLevelType w:val="hybridMultilevel"/>
    <w:tmpl w:val="F7B69506"/>
    <w:lvl w:ilvl="0" w:tplc="FFFFFFFF">
      <w:start w:val="1"/>
      <w:numFmt w:val="bullet"/>
      <w:lvlText w:val=""/>
      <w:lvlJc w:val="center"/>
      <w:pPr>
        <w:ind w:left="1287" w:hanging="360"/>
      </w:pPr>
      <w:rPr>
        <w:rFonts w:ascii="Symbol" w:hAnsi="Symbol" w:hint="default"/>
        <w:spacing w:val="0"/>
        <w:w w:val="100"/>
        <w:position w:val="0"/>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69605135"/>
    <w:multiLevelType w:val="multilevel"/>
    <w:tmpl w:val="F086D052"/>
    <w:lvl w:ilvl="0">
      <w:start w:val="1"/>
      <w:numFmt w:val="decimal"/>
      <w:lvlText w:val="%1."/>
      <w:lvlJc w:val="left"/>
      <w:pPr>
        <w:ind w:left="720" w:hanging="360"/>
      </w:pPr>
    </w:lvl>
    <w:lvl w:ilvl="1">
      <w:start w:val="16"/>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1F34957"/>
    <w:multiLevelType w:val="hybridMultilevel"/>
    <w:tmpl w:val="97FAE2A4"/>
    <w:lvl w:ilvl="0" w:tplc="D7F8D96A">
      <w:start w:val="1"/>
      <w:numFmt w:val="bullet"/>
      <w:lvlText w:val=""/>
      <w:lvlJc w:val="left"/>
      <w:pPr>
        <w:tabs>
          <w:tab w:val="num" w:pos="914"/>
        </w:tabs>
        <w:ind w:left="-220" w:firstLine="851"/>
      </w:pPr>
      <w:rPr>
        <w:rFonts w:ascii="Symbol" w:hAnsi="Symbol" w:cs="Symbol" w:hint="default"/>
      </w:rPr>
    </w:lvl>
    <w:lvl w:ilvl="1" w:tplc="04190003">
      <w:start w:val="1"/>
      <w:numFmt w:val="decimal"/>
      <w:lvlText w:val="%2."/>
      <w:lvlJc w:val="left"/>
      <w:pPr>
        <w:tabs>
          <w:tab w:val="num" w:pos="451"/>
        </w:tabs>
        <w:ind w:left="451" w:hanging="360"/>
      </w:pPr>
    </w:lvl>
    <w:lvl w:ilvl="2" w:tplc="04190005">
      <w:start w:val="1"/>
      <w:numFmt w:val="decimal"/>
      <w:lvlText w:val="%3."/>
      <w:lvlJc w:val="left"/>
      <w:pPr>
        <w:tabs>
          <w:tab w:val="num" w:pos="1171"/>
        </w:tabs>
        <w:ind w:left="1171" w:hanging="360"/>
      </w:pPr>
    </w:lvl>
    <w:lvl w:ilvl="3" w:tplc="04190001">
      <w:start w:val="1"/>
      <w:numFmt w:val="decimal"/>
      <w:lvlText w:val="%4."/>
      <w:lvlJc w:val="left"/>
      <w:pPr>
        <w:tabs>
          <w:tab w:val="num" w:pos="1891"/>
        </w:tabs>
        <w:ind w:left="1891" w:hanging="360"/>
      </w:pPr>
    </w:lvl>
    <w:lvl w:ilvl="4" w:tplc="04190003">
      <w:start w:val="1"/>
      <w:numFmt w:val="decimal"/>
      <w:lvlText w:val="%5."/>
      <w:lvlJc w:val="left"/>
      <w:pPr>
        <w:tabs>
          <w:tab w:val="num" w:pos="2611"/>
        </w:tabs>
        <w:ind w:left="2611" w:hanging="360"/>
      </w:pPr>
    </w:lvl>
    <w:lvl w:ilvl="5" w:tplc="04190005">
      <w:start w:val="1"/>
      <w:numFmt w:val="decimal"/>
      <w:lvlText w:val="%6."/>
      <w:lvlJc w:val="left"/>
      <w:pPr>
        <w:tabs>
          <w:tab w:val="num" w:pos="3331"/>
        </w:tabs>
        <w:ind w:left="3331" w:hanging="360"/>
      </w:pPr>
    </w:lvl>
    <w:lvl w:ilvl="6" w:tplc="04190001">
      <w:start w:val="1"/>
      <w:numFmt w:val="decimal"/>
      <w:lvlText w:val="%7."/>
      <w:lvlJc w:val="left"/>
      <w:pPr>
        <w:tabs>
          <w:tab w:val="num" w:pos="4051"/>
        </w:tabs>
        <w:ind w:left="4051" w:hanging="360"/>
      </w:pPr>
    </w:lvl>
    <w:lvl w:ilvl="7" w:tplc="04190003">
      <w:start w:val="1"/>
      <w:numFmt w:val="decimal"/>
      <w:lvlText w:val="%8."/>
      <w:lvlJc w:val="left"/>
      <w:pPr>
        <w:tabs>
          <w:tab w:val="num" w:pos="4771"/>
        </w:tabs>
        <w:ind w:left="4771" w:hanging="360"/>
      </w:pPr>
    </w:lvl>
    <w:lvl w:ilvl="8" w:tplc="04190005">
      <w:start w:val="1"/>
      <w:numFmt w:val="decimal"/>
      <w:lvlText w:val="%9."/>
      <w:lvlJc w:val="left"/>
      <w:pPr>
        <w:tabs>
          <w:tab w:val="num" w:pos="5491"/>
        </w:tabs>
        <w:ind w:left="5491" w:hanging="360"/>
      </w:pPr>
    </w:lvl>
  </w:abstractNum>
  <w:abstractNum w:abstractNumId="32" w15:restartNumberingAfterBreak="0">
    <w:nsid w:val="72A0369C"/>
    <w:multiLevelType w:val="hybridMultilevel"/>
    <w:tmpl w:val="820A45AC"/>
    <w:lvl w:ilvl="0" w:tplc="FFFFFFFF">
      <w:start w:val="1"/>
      <w:numFmt w:val="bullet"/>
      <w:lvlText w:val=""/>
      <w:lvlJc w:val="center"/>
      <w:pPr>
        <w:ind w:left="1287" w:hanging="360"/>
      </w:pPr>
      <w:rPr>
        <w:rFonts w:ascii="Symbol" w:hAnsi="Symbol" w:hint="default"/>
        <w:spacing w:val="0"/>
        <w:w w:val="100"/>
        <w:position w:val="0"/>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3" w15:restartNumberingAfterBreak="0">
    <w:nsid w:val="747E4CC7"/>
    <w:multiLevelType w:val="hybridMultilevel"/>
    <w:tmpl w:val="F0BAA384"/>
    <w:lvl w:ilvl="0" w:tplc="6DEA3A24">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4F40E29"/>
    <w:multiLevelType w:val="multilevel"/>
    <w:tmpl w:val="78AA7538"/>
    <w:lvl w:ilvl="0">
      <w:start w:val="6"/>
      <w:numFmt w:val="decimal"/>
      <w:lvlText w:val="%1"/>
      <w:lvlJc w:val="left"/>
      <w:pPr>
        <w:ind w:left="4020" w:hanging="360"/>
      </w:pPr>
      <w:rPr>
        <w:rFonts w:hint="default"/>
      </w:rPr>
    </w:lvl>
    <w:lvl w:ilvl="1">
      <w:start w:val="2"/>
      <w:numFmt w:val="decimal"/>
      <w:isLgl/>
      <w:lvlText w:val="%1.%2."/>
      <w:lvlJc w:val="left"/>
      <w:pPr>
        <w:ind w:left="4020" w:hanging="360"/>
      </w:pPr>
      <w:rPr>
        <w:rFonts w:hint="default"/>
      </w:rPr>
    </w:lvl>
    <w:lvl w:ilvl="2">
      <w:start w:val="1"/>
      <w:numFmt w:val="decimal"/>
      <w:isLgl/>
      <w:lvlText w:val="%1.%2.%3."/>
      <w:lvlJc w:val="left"/>
      <w:pPr>
        <w:ind w:left="4380" w:hanging="720"/>
      </w:pPr>
      <w:rPr>
        <w:rFonts w:hint="default"/>
      </w:rPr>
    </w:lvl>
    <w:lvl w:ilvl="3">
      <w:start w:val="1"/>
      <w:numFmt w:val="decimal"/>
      <w:isLgl/>
      <w:lvlText w:val="%1.%2.%3.%4."/>
      <w:lvlJc w:val="left"/>
      <w:pPr>
        <w:ind w:left="43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4740" w:hanging="1080"/>
      </w:pPr>
      <w:rPr>
        <w:rFonts w:hint="default"/>
      </w:rPr>
    </w:lvl>
    <w:lvl w:ilvl="6">
      <w:start w:val="1"/>
      <w:numFmt w:val="decimal"/>
      <w:isLgl/>
      <w:lvlText w:val="%1.%2.%3.%4.%5.%6.%7."/>
      <w:lvlJc w:val="left"/>
      <w:pPr>
        <w:ind w:left="5100" w:hanging="1440"/>
      </w:pPr>
      <w:rPr>
        <w:rFonts w:hint="default"/>
      </w:rPr>
    </w:lvl>
    <w:lvl w:ilvl="7">
      <w:start w:val="1"/>
      <w:numFmt w:val="decimal"/>
      <w:isLgl/>
      <w:lvlText w:val="%1.%2.%3.%4.%5.%6.%7.%8."/>
      <w:lvlJc w:val="left"/>
      <w:pPr>
        <w:ind w:left="5100" w:hanging="1440"/>
      </w:pPr>
      <w:rPr>
        <w:rFonts w:hint="default"/>
      </w:rPr>
    </w:lvl>
    <w:lvl w:ilvl="8">
      <w:start w:val="1"/>
      <w:numFmt w:val="decimal"/>
      <w:isLgl/>
      <w:lvlText w:val="%1.%2.%3.%4.%5.%6.%7.%8.%9."/>
      <w:lvlJc w:val="left"/>
      <w:pPr>
        <w:ind w:left="5460" w:hanging="1800"/>
      </w:pPr>
      <w:rPr>
        <w:rFonts w:hint="default"/>
      </w:rPr>
    </w:lvl>
  </w:abstractNum>
  <w:num w:numId="1" w16cid:durableId="1089084825">
    <w:abstractNumId w:val="29"/>
  </w:num>
  <w:num w:numId="2" w16cid:durableId="824585907">
    <w:abstractNumId w:val="21"/>
  </w:num>
  <w:num w:numId="3" w16cid:durableId="1257397734">
    <w:abstractNumId w:val="0"/>
  </w:num>
  <w:num w:numId="4" w16cid:durableId="689448398">
    <w:abstractNumId w:val="26"/>
  </w:num>
  <w:num w:numId="5" w16cid:durableId="1953900372">
    <w:abstractNumId w:val="23"/>
  </w:num>
  <w:num w:numId="6" w16cid:durableId="1007246704">
    <w:abstractNumId w:val="24"/>
  </w:num>
  <w:num w:numId="7" w16cid:durableId="1017463631">
    <w:abstractNumId w:val="25"/>
  </w:num>
  <w:num w:numId="8" w16cid:durableId="1769498984">
    <w:abstractNumId w:val="27"/>
  </w:num>
  <w:num w:numId="9" w16cid:durableId="2004970845">
    <w:abstractNumId w:val="28"/>
  </w:num>
  <w:num w:numId="10" w16cid:durableId="2087528886">
    <w:abstractNumId w:val="32"/>
  </w:num>
  <w:num w:numId="11" w16cid:durableId="1072506151">
    <w:abstractNumId w:val="30"/>
  </w:num>
  <w:num w:numId="12" w16cid:durableId="585575164">
    <w:abstractNumId w:val="34"/>
  </w:num>
  <w:num w:numId="13" w16cid:durableId="507259163">
    <w:abstractNumId w:val="22"/>
  </w:num>
  <w:num w:numId="14" w16cid:durableId="99387248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6746245">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B45"/>
    <w:rsid w:val="000004B7"/>
    <w:rsid w:val="00000981"/>
    <w:rsid w:val="00002FF9"/>
    <w:rsid w:val="0000314E"/>
    <w:rsid w:val="00006047"/>
    <w:rsid w:val="00007111"/>
    <w:rsid w:val="00007D7C"/>
    <w:rsid w:val="00014FFE"/>
    <w:rsid w:val="00017BA3"/>
    <w:rsid w:val="00023941"/>
    <w:rsid w:val="00025F64"/>
    <w:rsid w:val="0003105D"/>
    <w:rsid w:val="0003685C"/>
    <w:rsid w:val="00037E32"/>
    <w:rsid w:val="000409D7"/>
    <w:rsid w:val="00040DB1"/>
    <w:rsid w:val="000451C2"/>
    <w:rsid w:val="00046C7C"/>
    <w:rsid w:val="000504B9"/>
    <w:rsid w:val="00062B29"/>
    <w:rsid w:val="00072AEC"/>
    <w:rsid w:val="00074B93"/>
    <w:rsid w:val="000816B6"/>
    <w:rsid w:val="0008680C"/>
    <w:rsid w:val="00090790"/>
    <w:rsid w:val="00093399"/>
    <w:rsid w:val="00093BDC"/>
    <w:rsid w:val="000952EE"/>
    <w:rsid w:val="0009576F"/>
    <w:rsid w:val="00096B54"/>
    <w:rsid w:val="00096C89"/>
    <w:rsid w:val="000A561C"/>
    <w:rsid w:val="000A651B"/>
    <w:rsid w:val="000B31A7"/>
    <w:rsid w:val="000B3863"/>
    <w:rsid w:val="000B3FA7"/>
    <w:rsid w:val="000B710A"/>
    <w:rsid w:val="000B72E9"/>
    <w:rsid w:val="000C3497"/>
    <w:rsid w:val="000C3DDA"/>
    <w:rsid w:val="000C40C6"/>
    <w:rsid w:val="000D036D"/>
    <w:rsid w:val="000D7B67"/>
    <w:rsid w:val="000E2896"/>
    <w:rsid w:val="000E294F"/>
    <w:rsid w:val="000E3261"/>
    <w:rsid w:val="000E35FA"/>
    <w:rsid w:val="000F0D69"/>
    <w:rsid w:val="000F3D4A"/>
    <w:rsid w:val="000F744E"/>
    <w:rsid w:val="00107157"/>
    <w:rsid w:val="00123AF8"/>
    <w:rsid w:val="00124636"/>
    <w:rsid w:val="001259F5"/>
    <w:rsid w:val="00126A91"/>
    <w:rsid w:val="0013487C"/>
    <w:rsid w:val="0013542D"/>
    <w:rsid w:val="0013613E"/>
    <w:rsid w:val="001378F1"/>
    <w:rsid w:val="001405BB"/>
    <w:rsid w:val="00141ACE"/>
    <w:rsid w:val="00143004"/>
    <w:rsid w:val="00143F18"/>
    <w:rsid w:val="00145BE5"/>
    <w:rsid w:val="00145E74"/>
    <w:rsid w:val="0014745A"/>
    <w:rsid w:val="00147716"/>
    <w:rsid w:val="00147F86"/>
    <w:rsid w:val="001560B3"/>
    <w:rsid w:val="00157CAC"/>
    <w:rsid w:val="00160A0E"/>
    <w:rsid w:val="001623FA"/>
    <w:rsid w:val="00175D58"/>
    <w:rsid w:val="0017689F"/>
    <w:rsid w:val="00181479"/>
    <w:rsid w:val="001817CA"/>
    <w:rsid w:val="00185A01"/>
    <w:rsid w:val="001921E2"/>
    <w:rsid w:val="00193808"/>
    <w:rsid w:val="00196E7A"/>
    <w:rsid w:val="001A0049"/>
    <w:rsid w:val="001A0C63"/>
    <w:rsid w:val="001A29C0"/>
    <w:rsid w:val="001A4D61"/>
    <w:rsid w:val="001C0650"/>
    <w:rsid w:val="001C0B69"/>
    <w:rsid w:val="001C26EC"/>
    <w:rsid w:val="001D5005"/>
    <w:rsid w:val="001E2530"/>
    <w:rsid w:val="001E259E"/>
    <w:rsid w:val="001E2D74"/>
    <w:rsid w:val="001E3C3D"/>
    <w:rsid w:val="001E5615"/>
    <w:rsid w:val="001F0579"/>
    <w:rsid w:val="001F1CEC"/>
    <w:rsid w:val="001F2792"/>
    <w:rsid w:val="001F33FF"/>
    <w:rsid w:val="001F3986"/>
    <w:rsid w:val="001F638C"/>
    <w:rsid w:val="0020025E"/>
    <w:rsid w:val="00202512"/>
    <w:rsid w:val="0020677F"/>
    <w:rsid w:val="002072D6"/>
    <w:rsid w:val="002075AD"/>
    <w:rsid w:val="00212749"/>
    <w:rsid w:val="00216415"/>
    <w:rsid w:val="00221ACE"/>
    <w:rsid w:val="0022231F"/>
    <w:rsid w:val="00224667"/>
    <w:rsid w:val="00230182"/>
    <w:rsid w:val="00231F74"/>
    <w:rsid w:val="00231FEF"/>
    <w:rsid w:val="00236342"/>
    <w:rsid w:val="00236FA4"/>
    <w:rsid w:val="002370F9"/>
    <w:rsid w:val="00240295"/>
    <w:rsid w:val="0024101B"/>
    <w:rsid w:val="00241F92"/>
    <w:rsid w:val="00243A59"/>
    <w:rsid w:val="00243F47"/>
    <w:rsid w:val="00245CD7"/>
    <w:rsid w:val="00247288"/>
    <w:rsid w:val="00251271"/>
    <w:rsid w:val="00252884"/>
    <w:rsid w:val="0025366E"/>
    <w:rsid w:val="00255D83"/>
    <w:rsid w:val="002562FA"/>
    <w:rsid w:val="002565CC"/>
    <w:rsid w:val="0025706A"/>
    <w:rsid w:val="00262F7C"/>
    <w:rsid w:val="0026365B"/>
    <w:rsid w:val="0026377B"/>
    <w:rsid w:val="002646D8"/>
    <w:rsid w:val="002726C0"/>
    <w:rsid w:val="0027307A"/>
    <w:rsid w:val="00274C44"/>
    <w:rsid w:val="00282242"/>
    <w:rsid w:val="0028784F"/>
    <w:rsid w:val="00290A91"/>
    <w:rsid w:val="00290EF0"/>
    <w:rsid w:val="002923A5"/>
    <w:rsid w:val="002957F5"/>
    <w:rsid w:val="00296DF7"/>
    <w:rsid w:val="002A3A6A"/>
    <w:rsid w:val="002A540D"/>
    <w:rsid w:val="002A7E48"/>
    <w:rsid w:val="002B161D"/>
    <w:rsid w:val="002B2810"/>
    <w:rsid w:val="002B379F"/>
    <w:rsid w:val="002B541F"/>
    <w:rsid w:val="002B58A0"/>
    <w:rsid w:val="002C4215"/>
    <w:rsid w:val="002C7ED6"/>
    <w:rsid w:val="002D1FB6"/>
    <w:rsid w:val="002D273E"/>
    <w:rsid w:val="002D52E9"/>
    <w:rsid w:val="002D5B7D"/>
    <w:rsid w:val="002D5CF7"/>
    <w:rsid w:val="002D652E"/>
    <w:rsid w:val="002E00DC"/>
    <w:rsid w:val="002E0B50"/>
    <w:rsid w:val="002E1FF5"/>
    <w:rsid w:val="002E4E29"/>
    <w:rsid w:val="002E5094"/>
    <w:rsid w:val="002F3C83"/>
    <w:rsid w:val="002F6644"/>
    <w:rsid w:val="002F6B5A"/>
    <w:rsid w:val="002F7C34"/>
    <w:rsid w:val="00305574"/>
    <w:rsid w:val="003176E7"/>
    <w:rsid w:val="003229D8"/>
    <w:rsid w:val="00323064"/>
    <w:rsid w:val="00324B11"/>
    <w:rsid w:val="00325AE4"/>
    <w:rsid w:val="003272C3"/>
    <w:rsid w:val="0033147B"/>
    <w:rsid w:val="00336691"/>
    <w:rsid w:val="0034120B"/>
    <w:rsid w:val="003423B2"/>
    <w:rsid w:val="003465A6"/>
    <w:rsid w:val="003470B1"/>
    <w:rsid w:val="003520CB"/>
    <w:rsid w:val="00356682"/>
    <w:rsid w:val="003574A6"/>
    <w:rsid w:val="0036506D"/>
    <w:rsid w:val="0037106F"/>
    <w:rsid w:val="0037464D"/>
    <w:rsid w:val="00380A96"/>
    <w:rsid w:val="00382A5C"/>
    <w:rsid w:val="003850A1"/>
    <w:rsid w:val="00385AAC"/>
    <w:rsid w:val="00385F4B"/>
    <w:rsid w:val="00390A3E"/>
    <w:rsid w:val="00391B3F"/>
    <w:rsid w:val="00392271"/>
    <w:rsid w:val="00392AFA"/>
    <w:rsid w:val="0039341B"/>
    <w:rsid w:val="0039433F"/>
    <w:rsid w:val="003A10E1"/>
    <w:rsid w:val="003B2082"/>
    <w:rsid w:val="003B296A"/>
    <w:rsid w:val="003B4E60"/>
    <w:rsid w:val="003B5A1F"/>
    <w:rsid w:val="003B5E7F"/>
    <w:rsid w:val="003B694C"/>
    <w:rsid w:val="003C2096"/>
    <w:rsid w:val="003C316F"/>
    <w:rsid w:val="003C385D"/>
    <w:rsid w:val="003C582E"/>
    <w:rsid w:val="003D03F1"/>
    <w:rsid w:val="003D4428"/>
    <w:rsid w:val="003D5778"/>
    <w:rsid w:val="003D5EFC"/>
    <w:rsid w:val="003E0FB7"/>
    <w:rsid w:val="003E3037"/>
    <w:rsid w:val="003E598B"/>
    <w:rsid w:val="003F207A"/>
    <w:rsid w:val="003F3526"/>
    <w:rsid w:val="003F409A"/>
    <w:rsid w:val="003F6246"/>
    <w:rsid w:val="003F72D3"/>
    <w:rsid w:val="00404C1E"/>
    <w:rsid w:val="00412B51"/>
    <w:rsid w:val="00414005"/>
    <w:rsid w:val="004223E2"/>
    <w:rsid w:val="00424406"/>
    <w:rsid w:val="004361B4"/>
    <w:rsid w:val="004373D0"/>
    <w:rsid w:val="00443BBE"/>
    <w:rsid w:val="00443DB7"/>
    <w:rsid w:val="00450668"/>
    <w:rsid w:val="00452504"/>
    <w:rsid w:val="00460C09"/>
    <w:rsid w:val="00462D2C"/>
    <w:rsid w:val="004633C6"/>
    <w:rsid w:val="00467FD6"/>
    <w:rsid w:val="00480DEB"/>
    <w:rsid w:val="004838C0"/>
    <w:rsid w:val="004849F2"/>
    <w:rsid w:val="00492E1A"/>
    <w:rsid w:val="00493D7D"/>
    <w:rsid w:val="00495D56"/>
    <w:rsid w:val="004979AC"/>
    <w:rsid w:val="004A5531"/>
    <w:rsid w:val="004A59A0"/>
    <w:rsid w:val="004C0511"/>
    <w:rsid w:val="004C0F8C"/>
    <w:rsid w:val="004C13CB"/>
    <w:rsid w:val="004D6048"/>
    <w:rsid w:val="004E0AFA"/>
    <w:rsid w:val="004F0D0B"/>
    <w:rsid w:val="004F21E1"/>
    <w:rsid w:val="004F267E"/>
    <w:rsid w:val="004F2F5E"/>
    <w:rsid w:val="004F4F80"/>
    <w:rsid w:val="00500D43"/>
    <w:rsid w:val="0050171B"/>
    <w:rsid w:val="00502CDD"/>
    <w:rsid w:val="0050714F"/>
    <w:rsid w:val="00510D19"/>
    <w:rsid w:val="00511922"/>
    <w:rsid w:val="00513B26"/>
    <w:rsid w:val="005156B7"/>
    <w:rsid w:val="005167B2"/>
    <w:rsid w:val="00520122"/>
    <w:rsid w:val="005212EE"/>
    <w:rsid w:val="0052614D"/>
    <w:rsid w:val="00527747"/>
    <w:rsid w:val="005311AA"/>
    <w:rsid w:val="00534781"/>
    <w:rsid w:val="00534984"/>
    <w:rsid w:val="005409C3"/>
    <w:rsid w:val="00542B9D"/>
    <w:rsid w:val="005464E3"/>
    <w:rsid w:val="00550C7C"/>
    <w:rsid w:val="005564A2"/>
    <w:rsid w:val="00557B35"/>
    <w:rsid w:val="005626E3"/>
    <w:rsid w:val="0056369C"/>
    <w:rsid w:val="00564AEC"/>
    <w:rsid w:val="00564BF4"/>
    <w:rsid w:val="00565DF8"/>
    <w:rsid w:val="00566FAF"/>
    <w:rsid w:val="005702F7"/>
    <w:rsid w:val="00576463"/>
    <w:rsid w:val="00576F76"/>
    <w:rsid w:val="00577B01"/>
    <w:rsid w:val="005825AA"/>
    <w:rsid w:val="0058293D"/>
    <w:rsid w:val="00583662"/>
    <w:rsid w:val="00583D5C"/>
    <w:rsid w:val="005850AF"/>
    <w:rsid w:val="0058598D"/>
    <w:rsid w:val="005867C5"/>
    <w:rsid w:val="0059613C"/>
    <w:rsid w:val="00596228"/>
    <w:rsid w:val="00597017"/>
    <w:rsid w:val="005A189C"/>
    <w:rsid w:val="005A1B59"/>
    <w:rsid w:val="005A2922"/>
    <w:rsid w:val="005A5F1B"/>
    <w:rsid w:val="005B0832"/>
    <w:rsid w:val="005B1247"/>
    <w:rsid w:val="005B3B35"/>
    <w:rsid w:val="005B4B29"/>
    <w:rsid w:val="005B774E"/>
    <w:rsid w:val="005C0A95"/>
    <w:rsid w:val="005C1176"/>
    <w:rsid w:val="005C40A7"/>
    <w:rsid w:val="005D0532"/>
    <w:rsid w:val="005D2AB2"/>
    <w:rsid w:val="005E2225"/>
    <w:rsid w:val="005E73D7"/>
    <w:rsid w:val="005F0996"/>
    <w:rsid w:val="005F0C09"/>
    <w:rsid w:val="005F6FD6"/>
    <w:rsid w:val="005F7C58"/>
    <w:rsid w:val="00606DBC"/>
    <w:rsid w:val="00606F8A"/>
    <w:rsid w:val="006136C1"/>
    <w:rsid w:val="00614C15"/>
    <w:rsid w:val="006179A8"/>
    <w:rsid w:val="00617AF4"/>
    <w:rsid w:val="00620176"/>
    <w:rsid w:val="00620481"/>
    <w:rsid w:val="006212D0"/>
    <w:rsid w:val="006251FE"/>
    <w:rsid w:val="0062667D"/>
    <w:rsid w:val="0063205B"/>
    <w:rsid w:val="00632562"/>
    <w:rsid w:val="0064182C"/>
    <w:rsid w:val="00642D13"/>
    <w:rsid w:val="00644EEF"/>
    <w:rsid w:val="00650266"/>
    <w:rsid w:val="0065136E"/>
    <w:rsid w:val="00660B54"/>
    <w:rsid w:val="0066294C"/>
    <w:rsid w:val="0066475C"/>
    <w:rsid w:val="006715D6"/>
    <w:rsid w:val="0068341B"/>
    <w:rsid w:val="006842A6"/>
    <w:rsid w:val="0069439D"/>
    <w:rsid w:val="00695B81"/>
    <w:rsid w:val="00695DBB"/>
    <w:rsid w:val="00696051"/>
    <w:rsid w:val="00696FF6"/>
    <w:rsid w:val="00697E3C"/>
    <w:rsid w:val="006A75C3"/>
    <w:rsid w:val="006B166F"/>
    <w:rsid w:val="006B1E55"/>
    <w:rsid w:val="006B4A51"/>
    <w:rsid w:val="006B6F93"/>
    <w:rsid w:val="006D016A"/>
    <w:rsid w:val="006D717F"/>
    <w:rsid w:val="006E172B"/>
    <w:rsid w:val="006E217E"/>
    <w:rsid w:val="006E26AB"/>
    <w:rsid w:val="006E29BF"/>
    <w:rsid w:val="006F032A"/>
    <w:rsid w:val="006F0F8B"/>
    <w:rsid w:val="006F6403"/>
    <w:rsid w:val="006F7158"/>
    <w:rsid w:val="00700A7A"/>
    <w:rsid w:val="00701149"/>
    <w:rsid w:val="00701311"/>
    <w:rsid w:val="0070316F"/>
    <w:rsid w:val="0070380A"/>
    <w:rsid w:val="00704B23"/>
    <w:rsid w:val="007106F0"/>
    <w:rsid w:val="0071079F"/>
    <w:rsid w:val="00713411"/>
    <w:rsid w:val="007136DA"/>
    <w:rsid w:val="0071390C"/>
    <w:rsid w:val="007147F3"/>
    <w:rsid w:val="00714C34"/>
    <w:rsid w:val="00720031"/>
    <w:rsid w:val="007239A9"/>
    <w:rsid w:val="00724075"/>
    <w:rsid w:val="007248EB"/>
    <w:rsid w:val="00726EE2"/>
    <w:rsid w:val="007273B6"/>
    <w:rsid w:val="00730DAC"/>
    <w:rsid w:val="00730E97"/>
    <w:rsid w:val="00734836"/>
    <w:rsid w:val="007414D9"/>
    <w:rsid w:val="007431A5"/>
    <w:rsid w:val="00757750"/>
    <w:rsid w:val="007611B3"/>
    <w:rsid w:val="0076380A"/>
    <w:rsid w:val="007645F2"/>
    <w:rsid w:val="00766B22"/>
    <w:rsid w:val="00767E5D"/>
    <w:rsid w:val="00773B9A"/>
    <w:rsid w:val="00782634"/>
    <w:rsid w:val="00792937"/>
    <w:rsid w:val="00792E85"/>
    <w:rsid w:val="00793E03"/>
    <w:rsid w:val="007A01DE"/>
    <w:rsid w:val="007A33CF"/>
    <w:rsid w:val="007B14E1"/>
    <w:rsid w:val="007B20B3"/>
    <w:rsid w:val="007B33AC"/>
    <w:rsid w:val="007B33C6"/>
    <w:rsid w:val="007B3D86"/>
    <w:rsid w:val="007B68E5"/>
    <w:rsid w:val="007C5BD8"/>
    <w:rsid w:val="007D1391"/>
    <w:rsid w:val="007D2BBC"/>
    <w:rsid w:val="007D44D3"/>
    <w:rsid w:val="007D4F67"/>
    <w:rsid w:val="007D7799"/>
    <w:rsid w:val="007E2C61"/>
    <w:rsid w:val="007E7A08"/>
    <w:rsid w:val="007E7EF4"/>
    <w:rsid w:val="007F50CD"/>
    <w:rsid w:val="008002C1"/>
    <w:rsid w:val="00801382"/>
    <w:rsid w:val="00802F9E"/>
    <w:rsid w:val="0080359A"/>
    <w:rsid w:val="0080375F"/>
    <w:rsid w:val="00804199"/>
    <w:rsid w:val="00804FAF"/>
    <w:rsid w:val="0081062E"/>
    <w:rsid w:val="00812CAE"/>
    <w:rsid w:val="008146EA"/>
    <w:rsid w:val="008148E2"/>
    <w:rsid w:val="00816392"/>
    <w:rsid w:val="00816CF7"/>
    <w:rsid w:val="008233D7"/>
    <w:rsid w:val="0082567D"/>
    <w:rsid w:val="0082668C"/>
    <w:rsid w:val="00831AD3"/>
    <w:rsid w:val="00832305"/>
    <w:rsid w:val="00834000"/>
    <w:rsid w:val="00841704"/>
    <w:rsid w:val="00842739"/>
    <w:rsid w:val="008427B1"/>
    <w:rsid w:val="00845BB4"/>
    <w:rsid w:val="00846A6F"/>
    <w:rsid w:val="00853C99"/>
    <w:rsid w:val="00861047"/>
    <w:rsid w:val="00862E56"/>
    <w:rsid w:val="008663FA"/>
    <w:rsid w:val="00867162"/>
    <w:rsid w:val="00871ADE"/>
    <w:rsid w:val="0087549F"/>
    <w:rsid w:val="00881BF9"/>
    <w:rsid w:val="00881DDB"/>
    <w:rsid w:val="00882ADD"/>
    <w:rsid w:val="00891576"/>
    <w:rsid w:val="00891E13"/>
    <w:rsid w:val="00895586"/>
    <w:rsid w:val="00895AF3"/>
    <w:rsid w:val="008A1C0D"/>
    <w:rsid w:val="008A24E2"/>
    <w:rsid w:val="008A3517"/>
    <w:rsid w:val="008A511E"/>
    <w:rsid w:val="008A7C8B"/>
    <w:rsid w:val="008B1BEC"/>
    <w:rsid w:val="008B4226"/>
    <w:rsid w:val="008B4ED2"/>
    <w:rsid w:val="008B68D8"/>
    <w:rsid w:val="008C6737"/>
    <w:rsid w:val="008D00FF"/>
    <w:rsid w:val="008D0E87"/>
    <w:rsid w:val="008D2223"/>
    <w:rsid w:val="008E2840"/>
    <w:rsid w:val="008E37C6"/>
    <w:rsid w:val="008E4B65"/>
    <w:rsid w:val="008F04E8"/>
    <w:rsid w:val="008F0979"/>
    <w:rsid w:val="008F1ABB"/>
    <w:rsid w:val="00901541"/>
    <w:rsid w:val="00902FF0"/>
    <w:rsid w:val="0090483F"/>
    <w:rsid w:val="00905244"/>
    <w:rsid w:val="0090618F"/>
    <w:rsid w:val="00906C8D"/>
    <w:rsid w:val="00911E15"/>
    <w:rsid w:val="0091303B"/>
    <w:rsid w:val="0092235B"/>
    <w:rsid w:val="00922909"/>
    <w:rsid w:val="009275D5"/>
    <w:rsid w:val="00930776"/>
    <w:rsid w:val="00930B55"/>
    <w:rsid w:val="00931368"/>
    <w:rsid w:val="009316AA"/>
    <w:rsid w:val="0094300A"/>
    <w:rsid w:val="00943018"/>
    <w:rsid w:val="009508C8"/>
    <w:rsid w:val="009510FE"/>
    <w:rsid w:val="009531F6"/>
    <w:rsid w:val="00955A1B"/>
    <w:rsid w:val="00957428"/>
    <w:rsid w:val="00961D61"/>
    <w:rsid w:val="009652EC"/>
    <w:rsid w:val="00965C66"/>
    <w:rsid w:val="009667F2"/>
    <w:rsid w:val="00970EED"/>
    <w:rsid w:val="00973146"/>
    <w:rsid w:val="00973A2C"/>
    <w:rsid w:val="009740A9"/>
    <w:rsid w:val="0097421B"/>
    <w:rsid w:val="00976231"/>
    <w:rsid w:val="00977A3A"/>
    <w:rsid w:val="00981627"/>
    <w:rsid w:val="00981720"/>
    <w:rsid w:val="0098235F"/>
    <w:rsid w:val="0098386A"/>
    <w:rsid w:val="00985CC5"/>
    <w:rsid w:val="00986BAF"/>
    <w:rsid w:val="00992F46"/>
    <w:rsid w:val="00993A78"/>
    <w:rsid w:val="009A33B1"/>
    <w:rsid w:val="009A5504"/>
    <w:rsid w:val="009A5625"/>
    <w:rsid w:val="009B1479"/>
    <w:rsid w:val="009B52F7"/>
    <w:rsid w:val="009C04E8"/>
    <w:rsid w:val="009C1994"/>
    <w:rsid w:val="009C2192"/>
    <w:rsid w:val="009C3BBD"/>
    <w:rsid w:val="009D1478"/>
    <w:rsid w:val="009D238E"/>
    <w:rsid w:val="009D3E37"/>
    <w:rsid w:val="009D6672"/>
    <w:rsid w:val="009E1BCA"/>
    <w:rsid w:val="009E3D28"/>
    <w:rsid w:val="009F03DF"/>
    <w:rsid w:val="00A00377"/>
    <w:rsid w:val="00A00A15"/>
    <w:rsid w:val="00A0183F"/>
    <w:rsid w:val="00A042C5"/>
    <w:rsid w:val="00A06018"/>
    <w:rsid w:val="00A06103"/>
    <w:rsid w:val="00A11456"/>
    <w:rsid w:val="00A13677"/>
    <w:rsid w:val="00A16BB6"/>
    <w:rsid w:val="00A16F77"/>
    <w:rsid w:val="00A206F2"/>
    <w:rsid w:val="00A2400F"/>
    <w:rsid w:val="00A24111"/>
    <w:rsid w:val="00A2609E"/>
    <w:rsid w:val="00A27559"/>
    <w:rsid w:val="00A306A7"/>
    <w:rsid w:val="00A31EC1"/>
    <w:rsid w:val="00A33707"/>
    <w:rsid w:val="00A431C5"/>
    <w:rsid w:val="00A43B09"/>
    <w:rsid w:val="00A45499"/>
    <w:rsid w:val="00A465BB"/>
    <w:rsid w:val="00A468C2"/>
    <w:rsid w:val="00A51CC8"/>
    <w:rsid w:val="00A537D0"/>
    <w:rsid w:val="00A541D8"/>
    <w:rsid w:val="00A557C2"/>
    <w:rsid w:val="00A561EE"/>
    <w:rsid w:val="00A56C51"/>
    <w:rsid w:val="00A63279"/>
    <w:rsid w:val="00A66CB4"/>
    <w:rsid w:val="00A70D0F"/>
    <w:rsid w:val="00A717A7"/>
    <w:rsid w:val="00A74DDA"/>
    <w:rsid w:val="00A75202"/>
    <w:rsid w:val="00A80ECE"/>
    <w:rsid w:val="00A81B71"/>
    <w:rsid w:val="00A81D41"/>
    <w:rsid w:val="00A829EA"/>
    <w:rsid w:val="00A91ACB"/>
    <w:rsid w:val="00A96679"/>
    <w:rsid w:val="00A96C79"/>
    <w:rsid w:val="00AA1D63"/>
    <w:rsid w:val="00AA34F7"/>
    <w:rsid w:val="00AA4CAF"/>
    <w:rsid w:val="00AB47CA"/>
    <w:rsid w:val="00AB6D21"/>
    <w:rsid w:val="00AB74C2"/>
    <w:rsid w:val="00AD1B9C"/>
    <w:rsid w:val="00AD76E0"/>
    <w:rsid w:val="00AE317E"/>
    <w:rsid w:val="00AE41A7"/>
    <w:rsid w:val="00AE58DB"/>
    <w:rsid w:val="00AE6354"/>
    <w:rsid w:val="00AF16C4"/>
    <w:rsid w:val="00AF2C15"/>
    <w:rsid w:val="00B001C7"/>
    <w:rsid w:val="00B0641B"/>
    <w:rsid w:val="00B07E19"/>
    <w:rsid w:val="00B12D8D"/>
    <w:rsid w:val="00B146B0"/>
    <w:rsid w:val="00B2598A"/>
    <w:rsid w:val="00B25F44"/>
    <w:rsid w:val="00B34A8F"/>
    <w:rsid w:val="00B4055F"/>
    <w:rsid w:val="00B413CF"/>
    <w:rsid w:val="00B41BDD"/>
    <w:rsid w:val="00B43DAE"/>
    <w:rsid w:val="00B50AD8"/>
    <w:rsid w:val="00B50BBD"/>
    <w:rsid w:val="00B511EE"/>
    <w:rsid w:val="00B601EA"/>
    <w:rsid w:val="00B603DC"/>
    <w:rsid w:val="00B60E6E"/>
    <w:rsid w:val="00B64011"/>
    <w:rsid w:val="00B65603"/>
    <w:rsid w:val="00B660DA"/>
    <w:rsid w:val="00B72507"/>
    <w:rsid w:val="00B7587F"/>
    <w:rsid w:val="00B769C9"/>
    <w:rsid w:val="00B77AE5"/>
    <w:rsid w:val="00B81988"/>
    <w:rsid w:val="00B82F27"/>
    <w:rsid w:val="00B875E9"/>
    <w:rsid w:val="00B96636"/>
    <w:rsid w:val="00BA07C6"/>
    <w:rsid w:val="00BA5B33"/>
    <w:rsid w:val="00BA6627"/>
    <w:rsid w:val="00BA6FFE"/>
    <w:rsid w:val="00BB0BAF"/>
    <w:rsid w:val="00BB6152"/>
    <w:rsid w:val="00BB7FE1"/>
    <w:rsid w:val="00BC0DE0"/>
    <w:rsid w:val="00BC3AE4"/>
    <w:rsid w:val="00BC5384"/>
    <w:rsid w:val="00BD3EBD"/>
    <w:rsid w:val="00BE3847"/>
    <w:rsid w:val="00BE5EFF"/>
    <w:rsid w:val="00BF012C"/>
    <w:rsid w:val="00BF6EFF"/>
    <w:rsid w:val="00C1051C"/>
    <w:rsid w:val="00C13A61"/>
    <w:rsid w:val="00C13CC2"/>
    <w:rsid w:val="00C15D66"/>
    <w:rsid w:val="00C21BE7"/>
    <w:rsid w:val="00C23619"/>
    <w:rsid w:val="00C25BC7"/>
    <w:rsid w:val="00C260F2"/>
    <w:rsid w:val="00C327B5"/>
    <w:rsid w:val="00C335B1"/>
    <w:rsid w:val="00C40342"/>
    <w:rsid w:val="00C50740"/>
    <w:rsid w:val="00C50AA6"/>
    <w:rsid w:val="00C523B2"/>
    <w:rsid w:val="00C55EC0"/>
    <w:rsid w:val="00C572B0"/>
    <w:rsid w:val="00C57FF5"/>
    <w:rsid w:val="00C649C5"/>
    <w:rsid w:val="00C6782A"/>
    <w:rsid w:val="00C703D0"/>
    <w:rsid w:val="00C71068"/>
    <w:rsid w:val="00C77A29"/>
    <w:rsid w:val="00C8237A"/>
    <w:rsid w:val="00C83181"/>
    <w:rsid w:val="00C84A8A"/>
    <w:rsid w:val="00C857C4"/>
    <w:rsid w:val="00C86BEC"/>
    <w:rsid w:val="00C95358"/>
    <w:rsid w:val="00CA3603"/>
    <w:rsid w:val="00CB05A9"/>
    <w:rsid w:val="00CB0B1C"/>
    <w:rsid w:val="00CB0E8D"/>
    <w:rsid w:val="00CB11FD"/>
    <w:rsid w:val="00CB1B4F"/>
    <w:rsid w:val="00CB538C"/>
    <w:rsid w:val="00CB608C"/>
    <w:rsid w:val="00CB75D8"/>
    <w:rsid w:val="00CC163B"/>
    <w:rsid w:val="00CC7019"/>
    <w:rsid w:val="00CD3FBB"/>
    <w:rsid w:val="00CD7A3D"/>
    <w:rsid w:val="00CE04DE"/>
    <w:rsid w:val="00CE6071"/>
    <w:rsid w:val="00CE7B9B"/>
    <w:rsid w:val="00CF440F"/>
    <w:rsid w:val="00D018BA"/>
    <w:rsid w:val="00D03620"/>
    <w:rsid w:val="00D03CE3"/>
    <w:rsid w:val="00D05941"/>
    <w:rsid w:val="00D12A28"/>
    <w:rsid w:val="00D15B58"/>
    <w:rsid w:val="00D21C5A"/>
    <w:rsid w:val="00D24729"/>
    <w:rsid w:val="00D27C40"/>
    <w:rsid w:val="00D30C5B"/>
    <w:rsid w:val="00D31794"/>
    <w:rsid w:val="00D3372E"/>
    <w:rsid w:val="00D33EFD"/>
    <w:rsid w:val="00D34552"/>
    <w:rsid w:val="00D36646"/>
    <w:rsid w:val="00D36DB6"/>
    <w:rsid w:val="00D444CA"/>
    <w:rsid w:val="00D50BB0"/>
    <w:rsid w:val="00D5179A"/>
    <w:rsid w:val="00D67158"/>
    <w:rsid w:val="00D73316"/>
    <w:rsid w:val="00D741A9"/>
    <w:rsid w:val="00D741C7"/>
    <w:rsid w:val="00D76F58"/>
    <w:rsid w:val="00D779EE"/>
    <w:rsid w:val="00D77D05"/>
    <w:rsid w:val="00D8702C"/>
    <w:rsid w:val="00D943A7"/>
    <w:rsid w:val="00D96E4A"/>
    <w:rsid w:val="00DA21CE"/>
    <w:rsid w:val="00DA348B"/>
    <w:rsid w:val="00DA4926"/>
    <w:rsid w:val="00DA7330"/>
    <w:rsid w:val="00DA7941"/>
    <w:rsid w:val="00DB0177"/>
    <w:rsid w:val="00DB2B45"/>
    <w:rsid w:val="00DB4DDD"/>
    <w:rsid w:val="00DC14A3"/>
    <w:rsid w:val="00DC2529"/>
    <w:rsid w:val="00DC754E"/>
    <w:rsid w:val="00DC763B"/>
    <w:rsid w:val="00DD194A"/>
    <w:rsid w:val="00DD3781"/>
    <w:rsid w:val="00DD3C63"/>
    <w:rsid w:val="00DD42FF"/>
    <w:rsid w:val="00DD48FF"/>
    <w:rsid w:val="00DD5174"/>
    <w:rsid w:val="00DE0498"/>
    <w:rsid w:val="00DE0827"/>
    <w:rsid w:val="00DE6F18"/>
    <w:rsid w:val="00DF190D"/>
    <w:rsid w:val="00DF690A"/>
    <w:rsid w:val="00DF7909"/>
    <w:rsid w:val="00DF7E20"/>
    <w:rsid w:val="00E020BA"/>
    <w:rsid w:val="00E108D0"/>
    <w:rsid w:val="00E10E96"/>
    <w:rsid w:val="00E17070"/>
    <w:rsid w:val="00E20AA2"/>
    <w:rsid w:val="00E215DE"/>
    <w:rsid w:val="00E224CB"/>
    <w:rsid w:val="00E22A3A"/>
    <w:rsid w:val="00E22D54"/>
    <w:rsid w:val="00E23C7D"/>
    <w:rsid w:val="00E3065D"/>
    <w:rsid w:val="00E34838"/>
    <w:rsid w:val="00E44490"/>
    <w:rsid w:val="00E461BC"/>
    <w:rsid w:val="00E46DB6"/>
    <w:rsid w:val="00E50244"/>
    <w:rsid w:val="00E52CB4"/>
    <w:rsid w:val="00E542C2"/>
    <w:rsid w:val="00E60C70"/>
    <w:rsid w:val="00E613E0"/>
    <w:rsid w:val="00E6274F"/>
    <w:rsid w:val="00E63753"/>
    <w:rsid w:val="00E658D0"/>
    <w:rsid w:val="00E722E8"/>
    <w:rsid w:val="00E74DA4"/>
    <w:rsid w:val="00E81459"/>
    <w:rsid w:val="00E81A6C"/>
    <w:rsid w:val="00E850A3"/>
    <w:rsid w:val="00E87200"/>
    <w:rsid w:val="00E87EFE"/>
    <w:rsid w:val="00E91863"/>
    <w:rsid w:val="00E930BA"/>
    <w:rsid w:val="00E940AD"/>
    <w:rsid w:val="00E944BC"/>
    <w:rsid w:val="00E97151"/>
    <w:rsid w:val="00E97F33"/>
    <w:rsid w:val="00EA6BDE"/>
    <w:rsid w:val="00EA6E81"/>
    <w:rsid w:val="00EB054B"/>
    <w:rsid w:val="00EB104D"/>
    <w:rsid w:val="00EB4C7A"/>
    <w:rsid w:val="00EB5530"/>
    <w:rsid w:val="00EC06F3"/>
    <w:rsid w:val="00EC2D96"/>
    <w:rsid w:val="00EC3B38"/>
    <w:rsid w:val="00EC4B67"/>
    <w:rsid w:val="00EC77CE"/>
    <w:rsid w:val="00ED0790"/>
    <w:rsid w:val="00ED2444"/>
    <w:rsid w:val="00ED7A5C"/>
    <w:rsid w:val="00EE52C2"/>
    <w:rsid w:val="00EE53E2"/>
    <w:rsid w:val="00EE75F5"/>
    <w:rsid w:val="00EE7CF8"/>
    <w:rsid w:val="00F01FE2"/>
    <w:rsid w:val="00F05323"/>
    <w:rsid w:val="00F06138"/>
    <w:rsid w:val="00F07F18"/>
    <w:rsid w:val="00F139FA"/>
    <w:rsid w:val="00F162CF"/>
    <w:rsid w:val="00F164AE"/>
    <w:rsid w:val="00F16B5D"/>
    <w:rsid w:val="00F20A9D"/>
    <w:rsid w:val="00F21F93"/>
    <w:rsid w:val="00F22E3F"/>
    <w:rsid w:val="00F27106"/>
    <w:rsid w:val="00F32170"/>
    <w:rsid w:val="00F32830"/>
    <w:rsid w:val="00F36A14"/>
    <w:rsid w:val="00F4114B"/>
    <w:rsid w:val="00F422B8"/>
    <w:rsid w:val="00F42BFF"/>
    <w:rsid w:val="00F4523B"/>
    <w:rsid w:val="00F4556D"/>
    <w:rsid w:val="00F45EEE"/>
    <w:rsid w:val="00F47163"/>
    <w:rsid w:val="00F5006A"/>
    <w:rsid w:val="00F50818"/>
    <w:rsid w:val="00F5498B"/>
    <w:rsid w:val="00F565DD"/>
    <w:rsid w:val="00F60559"/>
    <w:rsid w:val="00F60C21"/>
    <w:rsid w:val="00F627DF"/>
    <w:rsid w:val="00F644B2"/>
    <w:rsid w:val="00F64891"/>
    <w:rsid w:val="00F665FA"/>
    <w:rsid w:val="00F7303E"/>
    <w:rsid w:val="00F742AF"/>
    <w:rsid w:val="00F80565"/>
    <w:rsid w:val="00F83FB2"/>
    <w:rsid w:val="00F85A86"/>
    <w:rsid w:val="00F861A7"/>
    <w:rsid w:val="00F90A5B"/>
    <w:rsid w:val="00F94F38"/>
    <w:rsid w:val="00FA2706"/>
    <w:rsid w:val="00FA4115"/>
    <w:rsid w:val="00FB139E"/>
    <w:rsid w:val="00FB30F7"/>
    <w:rsid w:val="00FB4FEE"/>
    <w:rsid w:val="00FC28F1"/>
    <w:rsid w:val="00FC4A1E"/>
    <w:rsid w:val="00FC7EAF"/>
    <w:rsid w:val="00FD0C51"/>
    <w:rsid w:val="00FD277F"/>
    <w:rsid w:val="00FD5567"/>
    <w:rsid w:val="00FD6928"/>
    <w:rsid w:val="00FD76D7"/>
    <w:rsid w:val="00FE021A"/>
    <w:rsid w:val="00FE0EA5"/>
    <w:rsid w:val="00FE1DF1"/>
    <w:rsid w:val="00FE418D"/>
    <w:rsid w:val="00FE533A"/>
    <w:rsid w:val="00FE5575"/>
    <w:rsid w:val="00FE69B7"/>
    <w:rsid w:val="00FE6D76"/>
    <w:rsid w:val="00FF193C"/>
    <w:rsid w:val="00FF3D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AC9D"/>
  <w15:docId w15:val="{1CCC8454-97AA-4787-AF30-619EFD342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rsid w:val="0080359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1"/>
    <w:next w:val="a1"/>
    <w:link w:val="10"/>
    <w:qFormat/>
    <w:rsid w:val="008A24E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1"/>
    <w:next w:val="a1"/>
    <w:link w:val="21"/>
    <w:qFormat/>
    <w:rsid w:val="008A24E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1"/>
    <w:next w:val="a1"/>
    <w:link w:val="31"/>
    <w:unhideWhenUsed/>
    <w:qFormat/>
    <w:rsid w:val="008A24E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1"/>
    <w:next w:val="a1"/>
    <w:link w:val="40"/>
    <w:qFormat/>
    <w:rsid w:val="008A24E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1"/>
    <w:next w:val="a1"/>
    <w:link w:val="50"/>
    <w:qFormat/>
    <w:rsid w:val="008A24E2"/>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qFormat/>
    <w:rsid w:val="008A24E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8A24E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8A24E2"/>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8A24E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8A24E2"/>
    <w:rPr>
      <w:rFonts w:ascii="Times New Roman" w:eastAsia="Times New Roman" w:hAnsi="Times New Roman" w:cs="Times New Roman"/>
      <w:color w:val="000000"/>
      <w:sz w:val="24"/>
      <w:szCs w:val="24"/>
      <w:lang w:eastAsia="zh-CN"/>
    </w:rPr>
  </w:style>
  <w:style w:type="character" w:customStyle="1" w:styleId="21">
    <w:name w:val="Заголовок 2 Знак"/>
    <w:basedOn w:val="a2"/>
    <w:link w:val="20"/>
    <w:rsid w:val="008A24E2"/>
    <w:rPr>
      <w:rFonts w:ascii="Times New Roman" w:eastAsia="Times New Roman" w:hAnsi="Times New Roman" w:cs="Times New Roman"/>
      <w:sz w:val="24"/>
      <w:szCs w:val="24"/>
      <w:u w:val="single"/>
      <w:lang w:eastAsia="zh-CN"/>
    </w:rPr>
  </w:style>
  <w:style w:type="character" w:customStyle="1" w:styleId="31">
    <w:name w:val="Заголовок 3 Знак"/>
    <w:basedOn w:val="a2"/>
    <w:link w:val="30"/>
    <w:rsid w:val="008A24E2"/>
    <w:rPr>
      <w:rFonts w:ascii="Calibri Light" w:eastAsia="Times New Roman" w:hAnsi="Calibri Light" w:cs="Times New Roman"/>
      <w:b/>
      <w:bCs/>
      <w:sz w:val="26"/>
      <w:szCs w:val="26"/>
      <w:lang w:eastAsia="ru-RU"/>
    </w:rPr>
  </w:style>
  <w:style w:type="character" w:customStyle="1" w:styleId="40">
    <w:name w:val="Заголовок 4 Знак"/>
    <w:basedOn w:val="a2"/>
    <w:link w:val="4"/>
    <w:rsid w:val="008A24E2"/>
    <w:rPr>
      <w:rFonts w:ascii="Times New Roman" w:eastAsia="Times New Roman" w:hAnsi="Times New Roman" w:cs="Times New Roman"/>
      <w:sz w:val="24"/>
      <w:szCs w:val="20"/>
      <w:lang w:eastAsia="zh-CN"/>
    </w:rPr>
  </w:style>
  <w:style w:type="character" w:customStyle="1" w:styleId="50">
    <w:name w:val="Заголовок 5 Знак"/>
    <w:basedOn w:val="a2"/>
    <w:link w:val="5"/>
    <w:rsid w:val="008A24E2"/>
    <w:rPr>
      <w:rFonts w:ascii="Times New Roman" w:eastAsia="Times New Roman" w:hAnsi="Times New Roman" w:cs="Times New Roman"/>
      <w:b/>
      <w:sz w:val="16"/>
      <w:szCs w:val="20"/>
      <w:lang w:eastAsia="ru-RU"/>
    </w:rPr>
  </w:style>
  <w:style w:type="character" w:customStyle="1" w:styleId="60">
    <w:name w:val="Заголовок 6 Знак"/>
    <w:basedOn w:val="a2"/>
    <w:link w:val="6"/>
    <w:rsid w:val="008A24E2"/>
    <w:rPr>
      <w:rFonts w:ascii="Times New Roman" w:eastAsia="Times New Roman" w:hAnsi="Times New Roman" w:cs="Times New Roman"/>
      <w:b/>
      <w:bCs/>
      <w:lang w:eastAsia="zh-CN"/>
    </w:rPr>
  </w:style>
  <w:style w:type="character" w:customStyle="1" w:styleId="70">
    <w:name w:val="Заголовок 7 Знак"/>
    <w:basedOn w:val="a2"/>
    <w:link w:val="7"/>
    <w:rsid w:val="008A24E2"/>
    <w:rPr>
      <w:rFonts w:ascii="Times New Roman" w:eastAsia="Times New Roman" w:hAnsi="Times New Roman" w:cs="Times New Roman"/>
      <w:sz w:val="24"/>
      <w:szCs w:val="24"/>
      <w:lang w:eastAsia="zh-CN"/>
    </w:rPr>
  </w:style>
  <w:style w:type="character" w:customStyle="1" w:styleId="80">
    <w:name w:val="Заголовок 8 Знак"/>
    <w:basedOn w:val="a2"/>
    <w:link w:val="8"/>
    <w:rsid w:val="008A24E2"/>
    <w:rPr>
      <w:rFonts w:ascii="Times New Roman" w:eastAsia="Times New Roman" w:hAnsi="Times New Roman" w:cs="Times New Roman"/>
      <w:b/>
      <w:spacing w:val="4"/>
      <w:sz w:val="24"/>
      <w:szCs w:val="20"/>
      <w:lang w:eastAsia="ru-RU"/>
    </w:rPr>
  </w:style>
  <w:style w:type="character" w:customStyle="1" w:styleId="90">
    <w:name w:val="Заголовок 9 Знак"/>
    <w:basedOn w:val="a2"/>
    <w:link w:val="9"/>
    <w:rsid w:val="008A24E2"/>
    <w:rPr>
      <w:rFonts w:ascii="Times New Roman" w:eastAsia="Times New Roman" w:hAnsi="Times New Roman" w:cs="Times New Roman"/>
      <w:b/>
      <w:sz w:val="24"/>
      <w:szCs w:val="24"/>
      <w:lang w:eastAsia="zh-CN"/>
    </w:rPr>
  </w:style>
  <w:style w:type="paragraph" w:styleId="a5">
    <w:name w:val="header"/>
    <w:basedOn w:val="a1"/>
    <w:link w:val="a6"/>
    <w:uiPriority w:val="99"/>
    <w:rsid w:val="008A24E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8A24E2"/>
    <w:rPr>
      <w:rFonts w:ascii="Times New Roman" w:eastAsia="Times New Roman" w:hAnsi="Times New Roman" w:cs="Times New Roman"/>
      <w:sz w:val="20"/>
      <w:szCs w:val="20"/>
      <w:lang w:eastAsia="ru-RU"/>
    </w:rPr>
  </w:style>
  <w:style w:type="paragraph" w:styleId="a7">
    <w:name w:val="List Paragraph"/>
    <w:aliases w:val="Маркер"/>
    <w:basedOn w:val="a1"/>
    <w:link w:val="a8"/>
    <w:uiPriority w:val="34"/>
    <w:qFormat/>
    <w:rsid w:val="008A24E2"/>
    <w:pPr>
      <w:ind w:left="720"/>
      <w:contextualSpacing/>
    </w:pPr>
  </w:style>
  <w:style w:type="paragraph" w:styleId="a9">
    <w:name w:val="No Spacing"/>
    <w:uiPriority w:val="1"/>
    <w:qFormat/>
    <w:rsid w:val="008A24E2"/>
    <w:pPr>
      <w:spacing w:after="0" w:line="240" w:lineRule="auto"/>
    </w:pPr>
  </w:style>
  <w:style w:type="character" w:styleId="aa">
    <w:name w:val="annotation reference"/>
    <w:rsid w:val="008A24E2"/>
    <w:rPr>
      <w:sz w:val="16"/>
      <w:szCs w:val="16"/>
    </w:rPr>
  </w:style>
  <w:style w:type="character" w:styleId="ab">
    <w:name w:val="Hyperlink"/>
    <w:uiPriority w:val="99"/>
    <w:rsid w:val="008A24E2"/>
    <w:rPr>
      <w:rFonts w:cs="Times New Roman"/>
      <w:color w:val="0000FF"/>
      <w:u w:val="single"/>
    </w:rPr>
  </w:style>
  <w:style w:type="paragraph" w:styleId="ac">
    <w:name w:val="Balloon Text"/>
    <w:basedOn w:val="a1"/>
    <w:link w:val="ad"/>
    <w:unhideWhenUsed/>
    <w:rsid w:val="008A24E2"/>
    <w:rPr>
      <w:rFonts w:ascii="Segoe UI" w:hAnsi="Segoe UI" w:cs="Segoe UI"/>
      <w:sz w:val="18"/>
      <w:szCs w:val="18"/>
    </w:rPr>
  </w:style>
  <w:style w:type="character" w:customStyle="1" w:styleId="ad">
    <w:name w:val="Текст выноски Знак"/>
    <w:basedOn w:val="a2"/>
    <w:link w:val="ac"/>
    <w:rsid w:val="008A24E2"/>
    <w:rPr>
      <w:rFonts w:ascii="Segoe UI" w:eastAsia="Courier New" w:hAnsi="Segoe UI" w:cs="Segoe UI"/>
      <w:color w:val="000000"/>
      <w:sz w:val="18"/>
      <w:szCs w:val="18"/>
      <w:lang w:eastAsia="ru-RU" w:bidi="ru-RU"/>
    </w:rPr>
  </w:style>
  <w:style w:type="paragraph" w:styleId="ae">
    <w:name w:val="footer"/>
    <w:basedOn w:val="a1"/>
    <w:link w:val="af"/>
    <w:uiPriority w:val="99"/>
    <w:unhideWhenUsed/>
    <w:rsid w:val="008A24E2"/>
    <w:pPr>
      <w:tabs>
        <w:tab w:val="center" w:pos="4677"/>
        <w:tab w:val="right" w:pos="9355"/>
      </w:tabs>
    </w:pPr>
  </w:style>
  <w:style w:type="character" w:customStyle="1" w:styleId="af">
    <w:name w:val="Нижний колонтитул Знак"/>
    <w:basedOn w:val="a2"/>
    <w:link w:val="ae"/>
    <w:uiPriority w:val="99"/>
    <w:rsid w:val="008A24E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8A24E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A24E2"/>
    <w:rPr>
      <w:rFonts w:ascii="Calibri" w:eastAsia="Times New Roman" w:hAnsi="Calibri" w:cs="Calibri"/>
      <w:szCs w:val="20"/>
      <w:lang w:eastAsia="ru-RU"/>
    </w:rPr>
  </w:style>
  <w:style w:type="paragraph" w:customStyle="1" w:styleId="ConsPlusTitle">
    <w:name w:val="ConsPlusTitle"/>
    <w:rsid w:val="008A24E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1"/>
    <w:rsid w:val="008A24E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8A24E2"/>
    <w:pPr>
      <w:widowControl w:val="0"/>
      <w:tabs>
        <w:tab w:val="num" w:pos="227"/>
      </w:tabs>
      <w:adjustRightInd w:val="0"/>
      <w:spacing w:after="0" w:line="240" w:lineRule="auto"/>
      <w:ind w:left="0"/>
      <w:jc w:val="both"/>
      <w:textAlignment w:val="baseline"/>
    </w:pPr>
  </w:style>
  <w:style w:type="paragraph" w:styleId="22">
    <w:name w:val="Body Text Indent 2"/>
    <w:basedOn w:val="a1"/>
    <w:link w:val="23"/>
    <w:uiPriority w:val="99"/>
    <w:semiHidden/>
    <w:unhideWhenUsed/>
    <w:rsid w:val="008A24E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2"/>
    <w:link w:val="22"/>
    <w:uiPriority w:val="99"/>
    <w:semiHidden/>
    <w:rsid w:val="008A24E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8A24E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1"/>
    <w:uiPriority w:val="99"/>
    <w:qFormat/>
    <w:rsid w:val="008A24E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0"/>
    <w:uiPriority w:val="99"/>
    <w:rsid w:val="008A24E2"/>
    <w:rPr>
      <w:rFonts w:ascii="Times New Roman" w:eastAsia="Times New Roman" w:hAnsi="Times New Roman" w:cs="Times New Roman"/>
      <w:sz w:val="20"/>
      <w:szCs w:val="20"/>
      <w:lang w:eastAsia="ru-RU"/>
    </w:rPr>
  </w:style>
  <w:style w:type="character" w:styleId="af2">
    <w:name w:val="footnote reference"/>
    <w:aliases w:val="Ссылка на сноску 45"/>
    <w:qFormat/>
    <w:rsid w:val="008A24E2"/>
    <w:rPr>
      <w:vertAlign w:val="superscript"/>
    </w:rPr>
  </w:style>
  <w:style w:type="paragraph" w:styleId="af3">
    <w:name w:val="Body Text"/>
    <w:basedOn w:val="a1"/>
    <w:link w:val="af4"/>
    <w:unhideWhenUsed/>
    <w:rsid w:val="008A24E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basedOn w:val="a2"/>
    <w:link w:val="af3"/>
    <w:rsid w:val="008A24E2"/>
    <w:rPr>
      <w:rFonts w:ascii="Times New Roman" w:eastAsia="Times New Roman" w:hAnsi="Times New Roman" w:cs="Times New Roman"/>
      <w:sz w:val="24"/>
      <w:szCs w:val="24"/>
      <w:lang w:eastAsia="ru-RU"/>
    </w:rPr>
  </w:style>
  <w:style w:type="character" w:customStyle="1" w:styleId="WW8Num1z0">
    <w:name w:val="WW8Num1z0"/>
    <w:rsid w:val="008A24E2"/>
  </w:style>
  <w:style w:type="character" w:customStyle="1" w:styleId="WW8Num1z1">
    <w:name w:val="WW8Num1z1"/>
    <w:rsid w:val="008A24E2"/>
  </w:style>
  <w:style w:type="character" w:customStyle="1" w:styleId="WW8Num1z2">
    <w:name w:val="WW8Num1z2"/>
    <w:rsid w:val="008A24E2"/>
  </w:style>
  <w:style w:type="character" w:customStyle="1" w:styleId="WW8Num1z3">
    <w:name w:val="WW8Num1z3"/>
    <w:rsid w:val="008A24E2"/>
  </w:style>
  <w:style w:type="character" w:customStyle="1" w:styleId="WW8Num1z4">
    <w:name w:val="WW8Num1z4"/>
    <w:rsid w:val="008A24E2"/>
  </w:style>
  <w:style w:type="character" w:customStyle="1" w:styleId="WW8Num1z5">
    <w:name w:val="WW8Num1z5"/>
    <w:rsid w:val="008A24E2"/>
  </w:style>
  <w:style w:type="character" w:customStyle="1" w:styleId="WW8Num1z6">
    <w:name w:val="WW8Num1z6"/>
    <w:rsid w:val="008A24E2"/>
  </w:style>
  <w:style w:type="character" w:customStyle="1" w:styleId="WW8Num1z7">
    <w:name w:val="WW8Num1z7"/>
    <w:rsid w:val="008A24E2"/>
  </w:style>
  <w:style w:type="character" w:customStyle="1" w:styleId="WW8Num1z8">
    <w:name w:val="WW8Num1z8"/>
    <w:rsid w:val="008A24E2"/>
  </w:style>
  <w:style w:type="character" w:customStyle="1" w:styleId="WW8Num2z0">
    <w:name w:val="WW8Num2z0"/>
    <w:rsid w:val="008A24E2"/>
    <w:rPr>
      <w:rFonts w:hint="default"/>
    </w:rPr>
  </w:style>
  <w:style w:type="character" w:customStyle="1" w:styleId="WW8Num2z1">
    <w:name w:val="WW8Num2z1"/>
    <w:rsid w:val="008A24E2"/>
  </w:style>
  <w:style w:type="character" w:customStyle="1" w:styleId="WW8Num2z2">
    <w:name w:val="WW8Num2z2"/>
    <w:rsid w:val="008A24E2"/>
  </w:style>
  <w:style w:type="character" w:customStyle="1" w:styleId="WW8Num2z3">
    <w:name w:val="WW8Num2z3"/>
    <w:rsid w:val="008A24E2"/>
  </w:style>
  <w:style w:type="character" w:customStyle="1" w:styleId="WW8Num2z4">
    <w:name w:val="WW8Num2z4"/>
    <w:rsid w:val="008A24E2"/>
  </w:style>
  <w:style w:type="character" w:customStyle="1" w:styleId="WW8Num2z5">
    <w:name w:val="WW8Num2z5"/>
    <w:rsid w:val="008A24E2"/>
  </w:style>
  <w:style w:type="character" w:customStyle="1" w:styleId="WW8Num2z6">
    <w:name w:val="WW8Num2z6"/>
    <w:rsid w:val="008A24E2"/>
  </w:style>
  <w:style w:type="character" w:customStyle="1" w:styleId="WW8Num2z7">
    <w:name w:val="WW8Num2z7"/>
    <w:rsid w:val="008A24E2"/>
  </w:style>
  <w:style w:type="character" w:customStyle="1" w:styleId="WW8Num2z8">
    <w:name w:val="WW8Num2z8"/>
    <w:rsid w:val="008A24E2"/>
  </w:style>
  <w:style w:type="character" w:customStyle="1" w:styleId="WW8Num3z0">
    <w:name w:val="WW8Num3z0"/>
    <w:rsid w:val="008A24E2"/>
    <w:rPr>
      <w:rFonts w:hint="default"/>
    </w:rPr>
  </w:style>
  <w:style w:type="character" w:customStyle="1" w:styleId="WW8Num3z1">
    <w:name w:val="WW8Num3z1"/>
    <w:rsid w:val="008A24E2"/>
    <w:rPr>
      <w:rFonts w:ascii="Times New Roman" w:eastAsia="Times New Roman" w:hAnsi="Times New Roman" w:cs="Times New Roman"/>
      <w:b/>
      <w:bCs/>
      <w:i/>
      <w:sz w:val="24"/>
      <w:szCs w:val="24"/>
    </w:rPr>
  </w:style>
  <w:style w:type="character" w:customStyle="1" w:styleId="WW8Num4z0">
    <w:name w:val="WW8Num4z0"/>
    <w:rsid w:val="008A24E2"/>
    <w:rPr>
      <w:rFonts w:ascii="Times New Roman" w:hAnsi="Times New Roman" w:cs="Times New Roman" w:hint="default"/>
      <w:b/>
      <w:bCs/>
      <w:i/>
      <w:iCs/>
      <w:sz w:val="24"/>
      <w:szCs w:val="24"/>
    </w:rPr>
  </w:style>
  <w:style w:type="character" w:customStyle="1" w:styleId="WW8Num5z0">
    <w:name w:val="WW8Num5z0"/>
    <w:rsid w:val="008A24E2"/>
    <w:rPr>
      <w:rFonts w:hint="default"/>
      <w:b/>
    </w:rPr>
  </w:style>
  <w:style w:type="character" w:customStyle="1" w:styleId="WW8Num5z1">
    <w:name w:val="WW8Num5z1"/>
    <w:rsid w:val="008A24E2"/>
    <w:rPr>
      <w:rFonts w:hint="default"/>
    </w:rPr>
  </w:style>
  <w:style w:type="character" w:customStyle="1" w:styleId="WW8Num5z2">
    <w:name w:val="WW8Num5z2"/>
    <w:rsid w:val="008A24E2"/>
    <w:rPr>
      <w:rFonts w:hint="default"/>
      <w:i w:val="0"/>
    </w:rPr>
  </w:style>
  <w:style w:type="character" w:customStyle="1" w:styleId="WW8Num6z0">
    <w:name w:val="WW8Num6z0"/>
    <w:rsid w:val="008A24E2"/>
    <w:rPr>
      <w:rFonts w:ascii="Symbol" w:hAnsi="Symbol" w:cs="Symbol" w:hint="default"/>
      <w:sz w:val="24"/>
      <w:szCs w:val="24"/>
    </w:rPr>
  </w:style>
  <w:style w:type="character" w:customStyle="1" w:styleId="WW8Num6z1">
    <w:name w:val="WW8Num6z1"/>
    <w:rsid w:val="008A24E2"/>
  </w:style>
  <w:style w:type="character" w:customStyle="1" w:styleId="WW8Num6z2">
    <w:name w:val="WW8Num6z2"/>
    <w:rsid w:val="008A24E2"/>
  </w:style>
  <w:style w:type="character" w:customStyle="1" w:styleId="WW8Num6z3">
    <w:name w:val="WW8Num6z3"/>
    <w:rsid w:val="008A24E2"/>
  </w:style>
  <w:style w:type="character" w:customStyle="1" w:styleId="WW8Num6z4">
    <w:name w:val="WW8Num6z4"/>
    <w:rsid w:val="008A24E2"/>
  </w:style>
  <w:style w:type="character" w:customStyle="1" w:styleId="WW8Num6z5">
    <w:name w:val="WW8Num6z5"/>
    <w:rsid w:val="008A24E2"/>
  </w:style>
  <w:style w:type="character" w:customStyle="1" w:styleId="WW8Num6z6">
    <w:name w:val="WW8Num6z6"/>
    <w:rsid w:val="008A24E2"/>
  </w:style>
  <w:style w:type="character" w:customStyle="1" w:styleId="WW8Num6z7">
    <w:name w:val="WW8Num6z7"/>
    <w:rsid w:val="008A24E2"/>
  </w:style>
  <w:style w:type="character" w:customStyle="1" w:styleId="WW8Num6z8">
    <w:name w:val="WW8Num6z8"/>
    <w:rsid w:val="008A24E2"/>
  </w:style>
  <w:style w:type="character" w:customStyle="1" w:styleId="WW8Num7z0">
    <w:name w:val="WW8Num7z0"/>
    <w:rsid w:val="008A24E2"/>
    <w:rPr>
      <w:rFonts w:ascii="Symbol" w:hAnsi="Symbol" w:cs="OpenSymbol"/>
    </w:rPr>
  </w:style>
  <w:style w:type="character" w:customStyle="1" w:styleId="WW8Num7z1">
    <w:name w:val="WW8Num7z1"/>
    <w:rsid w:val="008A24E2"/>
    <w:rPr>
      <w:rFonts w:ascii="OpenSymbol" w:hAnsi="OpenSymbol" w:cs="OpenSymbol"/>
    </w:rPr>
  </w:style>
  <w:style w:type="character" w:customStyle="1" w:styleId="WW8Num8z0">
    <w:name w:val="WW8Num8z0"/>
    <w:rsid w:val="008A24E2"/>
    <w:rPr>
      <w:rFonts w:ascii="Times New Roman" w:hAnsi="Times New Roman" w:cs="Times New Roman" w:hint="default"/>
      <w:b/>
      <w:bCs/>
      <w:sz w:val="24"/>
      <w:szCs w:val="24"/>
    </w:rPr>
  </w:style>
  <w:style w:type="character" w:customStyle="1" w:styleId="WW8Num9z0">
    <w:name w:val="WW8Num9z0"/>
    <w:rsid w:val="008A24E2"/>
    <w:rPr>
      <w:rFonts w:ascii="Symbol" w:hAnsi="Symbol" w:cs="Symbol"/>
      <w:sz w:val="22"/>
      <w:szCs w:val="22"/>
    </w:rPr>
  </w:style>
  <w:style w:type="character" w:customStyle="1" w:styleId="WW8Num9z1">
    <w:name w:val="WW8Num9z1"/>
    <w:rsid w:val="008A24E2"/>
  </w:style>
  <w:style w:type="character" w:customStyle="1" w:styleId="WW8Num9z2">
    <w:name w:val="WW8Num9z2"/>
    <w:rsid w:val="008A24E2"/>
  </w:style>
  <w:style w:type="character" w:customStyle="1" w:styleId="WW8Num9z3">
    <w:name w:val="WW8Num9z3"/>
    <w:rsid w:val="008A24E2"/>
  </w:style>
  <w:style w:type="character" w:customStyle="1" w:styleId="WW8Num9z4">
    <w:name w:val="WW8Num9z4"/>
    <w:rsid w:val="008A24E2"/>
  </w:style>
  <w:style w:type="character" w:customStyle="1" w:styleId="WW8Num9z5">
    <w:name w:val="WW8Num9z5"/>
    <w:rsid w:val="008A24E2"/>
  </w:style>
  <w:style w:type="character" w:customStyle="1" w:styleId="WW8Num9z6">
    <w:name w:val="WW8Num9z6"/>
    <w:rsid w:val="008A24E2"/>
  </w:style>
  <w:style w:type="character" w:customStyle="1" w:styleId="WW8Num9z7">
    <w:name w:val="WW8Num9z7"/>
    <w:rsid w:val="008A24E2"/>
  </w:style>
  <w:style w:type="character" w:customStyle="1" w:styleId="WW8Num9z8">
    <w:name w:val="WW8Num9z8"/>
    <w:rsid w:val="008A24E2"/>
  </w:style>
  <w:style w:type="character" w:customStyle="1" w:styleId="WW8Num10z0">
    <w:name w:val="WW8Num10z0"/>
    <w:rsid w:val="008A24E2"/>
    <w:rPr>
      <w:rFonts w:ascii="Symbol" w:hAnsi="Symbol" w:cs="Symbol"/>
      <w:sz w:val="22"/>
      <w:szCs w:val="22"/>
    </w:rPr>
  </w:style>
  <w:style w:type="character" w:customStyle="1" w:styleId="WW8Num10z1">
    <w:name w:val="WW8Num10z1"/>
    <w:rsid w:val="008A24E2"/>
  </w:style>
  <w:style w:type="character" w:customStyle="1" w:styleId="WW8Num10z2">
    <w:name w:val="WW8Num10z2"/>
    <w:rsid w:val="008A24E2"/>
  </w:style>
  <w:style w:type="character" w:customStyle="1" w:styleId="WW8Num10z3">
    <w:name w:val="WW8Num10z3"/>
    <w:rsid w:val="008A24E2"/>
  </w:style>
  <w:style w:type="character" w:customStyle="1" w:styleId="WW8Num10z4">
    <w:name w:val="WW8Num10z4"/>
    <w:rsid w:val="008A24E2"/>
  </w:style>
  <w:style w:type="character" w:customStyle="1" w:styleId="WW8Num10z5">
    <w:name w:val="WW8Num10z5"/>
    <w:rsid w:val="008A24E2"/>
  </w:style>
  <w:style w:type="character" w:customStyle="1" w:styleId="WW8Num10z6">
    <w:name w:val="WW8Num10z6"/>
    <w:rsid w:val="008A24E2"/>
  </w:style>
  <w:style w:type="character" w:customStyle="1" w:styleId="WW8Num10z7">
    <w:name w:val="WW8Num10z7"/>
    <w:rsid w:val="008A24E2"/>
  </w:style>
  <w:style w:type="character" w:customStyle="1" w:styleId="WW8Num10z8">
    <w:name w:val="WW8Num10z8"/>
    <w:rsid w:val="008A24E2"/>
  </w:style>
  <w:style w:type="character" w:customStyle="1" w:styleId="WW8Num11z0">
    <w:name w:val="WW8Num11z0"/>
    <w:rsid w:val="008A24E2"/>
    <w:rPr>
      <w:b w:val="0"/>
      <w:bCs w:val="0"/>
      <w:sz w:val="22"/>
      <w:szCs w:val="22"/>
      <w:lang w:val="ru-RU"/>
    </w:rPr>
  </w:style>
  <w:style w:type="character" w:customStyle="1" w:styleId="WW8Num12z0">
    <w:name w:val="WW8Num12z0"/>
    <w:rsid w:val="008A24E2"/>
    <w:rPr>
      <w:rFonts w:ascii="Symbol" w:hAnsi="Symbol" w:cs="Symbol"/>
      <w:sz w:val="22"/>
      <w:szCs w:val="22"/>
    </w:rPr>
  </w:style>
  <w:style w:type="character" w:customStyle="1" w:styleId="WW8Num12z1">
    <w:name w:val="WW8Num12z1"/>
    <w:rsid w:val="008A24E2"/>
  </w:style>
  <w:style w:type="character" w:customStyle="1" w:styleId="WW8Num12z2">
    <w:name w:val="WW8Num12z2"/>
    <w:rsid w:val="008A24E2"/>
  </w:style>
  <w:style w:type="character" w:customStyle="1" w:styleId="WW8Num12z3">
    <w:name w:val="WW8Num12z3"/>
    <w:rsid w:val="008A24E2"/>
  </w:style>
  <w:style w:type="character" w:customStyle="1" w:styleId="WW8Num12z4">
    <w:name w:val="WW8Num12z4"/>
    <w:rsid w:val="008A24E2"/>
  </w:style>
  <w:style w:type="character" w:customStyle="1" w:styleId="WW8Num12z5">
    <w:name w:val="WW8Num12z5"/>
    <w:rsid w:val="008A24E2"/>
  </w:style>
  <w:style w:type="character" w:customStyle="1" w:styleId="WW8Num12z6">
    <w:name w:val="WW8Num12z6"/>
    <w:rsid w:val="008A24E2"/>
  </w:style>
  <w:style w:type="character" w:customStyle="1" w:styleId="WW8Num12z7">
    <w:name w:val="WW8Num12z7"/>
    <w:rsid w:val="008A24E2"/>
  </w:style>
  <w:style w:type="character" w:customStyle="1" w:styleId="WW8Num12z8">
    <w:name w:val="WW8Num12z8"/>
    <w:rsid w:val="008A24E2"/>
  </w:style>
  <w:style w:type="character" w:customStyle="1" w:styleId="WW8Num13z0">
    <w:name w:val="WW8Num13z0"/>
    <w:rsid w:val="008A24E2"/>
    <w:rPr>
      <w:rFonts w:cs="Times New Roman"/>
      <w:b/>
    </w:rPr>
  </w:style>
  <w:style w:type="character" w:customStyle="1" w:styleId="WW8Num14z0">
    <w:name w:val="WW8Num14z0"/>
    <w:rsid w:val="008A24E2"/>
    <w:rPr>
      <w:rFonts w:cs="Times New Roman"/>
      <w:b/>
    </w:rPr>
  </w:style>
  <w:style w:type="character" w:customStyle="1" w:styleId="WW8Num14z2">
    <w:name w:val="WW8Num14z2"/>
    <w:rsid w:val="008A24E2"/>
  </w:style>
  <w:style w:type="character" w:customStyle="1" w:styleId="WW8Num14z3">
    <w:name w:val="WW8Num14z3"/>
    <w:rsid w:val="008A24E2"/>
  </w:style>
  <w:style w:type="character" w:customStyle="1" w:styleId="WW8Num14z4">
    <w:name w:val="WW8Num14z4"/>
    <w:rsid w:val="008A24E2"/>
  </w:style>
  <w:style w:type="character" w:customStyle="1" w:styleId="WW8Num14z5">
    <w:name w:val="WW8Num14z5"/>
    <w:rsid w:val="008A24E2"/>
  </w:style>
  <w:style w:type="character" w:customStyle="1" w:styleId="WW8Num14z6">
    <w:name w:val="WW8Num14z6"/>
    <w:rsid w:val="008A24E2"/>
  </w:style>
  <w:style w:type="character" w:customStyle="1" w:styleId="WW8Num14z7">
    <w:name w:val="WW8Num14z7"/>
    <w:rsid w:val="008A24E2"/>
  </w:style>
  <w:style w:type="character" w:customStyle="1" w:styleId="WW8Num14z8">
    <w:name w:val="WW8Num14z8"/>
    <w:rsid w:val="008A24E2"/>
  </w:style>
  <w:style w:type="character" w:customStyle="1" w:styleId="WW8Num15z0">
    <w:name w:val="WW8Num15z0"/>
    <w:rsid w:val="008A24E2"/>
    <w:rPr>
      <w:rFonts w:cs="Times New Roman"/>
      <w:b/>
    </w:rPr>
  </w:style>
  <w:style w:type="character" w:customStyle="1" w:styleId="WW8Num16z0">
    <w:name w:val="WW8Num16z0"/>
    <w:rsid w:val="008A24E2"/>
    <w:rPr>
      <w:rFonts w:cs="Times New Roman"/>
      <w:b/>
    </w:rPr>
  </w:style>
  <w:style w:type="character" w:customStyle="1" w:styleId="WW8Num16z1">
    <w:name w:val="WW8Num16z1"/>
    <w:rsid w:val="008A24E2"/>
  </w:style>
  <w:style w:type="character" w:customStyle="1" w:styleId="WW8Num16z2">
    <w:name w:val="WW8Num16z2"/>
    <w:rsid w:val="008A24E2"/>
  </w:style>
  <w:style w:type="character" w:customStyle="1" w:styleId="WW8Num16z3">
    <w:name w:val="WW8Num16z3"/>
    <w:rsid w:val="008A24E2"/>
  </w:style>
  <w:style w:type="character" w:customStyle="1" w:styleId="WW8Num16z4">
    <w:name w:val="WW8Num16z4"/>
    <w:rsid w:val="008A24E2"/>
  </w:style>
  <w:style w:type="character" w:customStyle="1" w:styleId="WW8Num16z5">
    <w:name w:val="WW8Num16z5"/>
    <w:rsid w:val="008A24E2"/>
  </w:style>
  <w:style w:type="character" w:customStyle="1" w:styleId="WW8Num16z6">
    <w:name w:val="WW8Num16z6"/>
    <w:rsid w:val="008A24E2"/>
  </w:style>
  <w:style w:type="character" w:customStyle="1" w:styleId="WW8Num16z7">
    <w:name w:val="WW8Num16z7"/>
    <w:rsid w:val="008A24E2"/>
  </w:style>
  <w:style w:type="character" w:customStyle="1" w:styleId="WW8Num16z8">
    <w:name w:val="WW8Num16z8"/>
    <w:rsid w:val="008A24E2"/>
  </w:style>
  <w:style w:type="character" w:customStyle="1" w:styleId="WW8Num17z0">
    <w:name w:val="WW8Num17z0"/>
    <w:rsid w:val="008A24E2"/>
    <w:rPr>
      <w:rFonts w:cs="Times New Roman"/>
      <w:b/>
    </w:rPr>
  </w:style>
  <w:style w:type="character" w:customStyle="1" w:styleId="WW8Num18z0">
    <w:name w:val="WW8Num18z0"/>
    <w:rsid w:val="008A24E2"/>
    <w:rPr>
      <w:rFonts w:ascii="Courier New" w:hAnsi="Courier New" w:cs="Courier New"/>
      <w:shd w:val="clear" w:color="auto" w:fill="00FF00"/>
    </w:rPr>
  </w:style>
  <w:style w:type="character" w:customStyle="1" w:styleId="WW8Num18z2">
    <w:name w:val="WW8Num18z2"/>
    <w:rsid w:val="008A24E2"/>
    <w:rPr>
      <w:rFonts w:cs="Times New Roman"/>
      <w:b/>
    </w:rPr>
  </w:style>
  <w:style w:type="character" w:customStyle="1" w:styleId="WW8Num19z0">
    <w:name w:val="WW8Num19z0"/>
    <w:rsid w:val="008A24E2"/>
    <w:rPr>
      <w:rFonts w:ascii="Courier New" w:hAnsi="Courier New" w:cs="Times New Roman"/>
      <w:color w:val="000000"/>
    </w:rPr>
  </w:style>
  <w:style w:type="character" w:customStyle="1" w:styleId="WW8Num19z1">
    <w:name w:val="WW8Num19z1"/>
    <w:rsid w:val="008A24E2"/>
    <w:rPr>
      <w:rFonts w:ascii="Courier New" w:hAnsi="Courier New" w:cs="Times New Roman"/>
      <w:b/>
    </w:rPr>
  </w:style>
  <w:style w:type="character" w:customStyle="1" w:styleId="WW8Num19z2">
    <w:name w:val="WW8Num19z2"/>
    <w:rsid w:val="008A24E2"/>
    <w:rPr>
      <w:rFonts w:cs="Times New Roman"/>
      <w:b/>
    </w:rPr>
  </w:style>
  <w:style w:type="character" w:customStyle="1" w:styleId="WW8Num20z0">
    <w:name w:val="WW8Num20z0"/>
    <w:rsid w:val="008A24E2"/>
    <w:rPr>
      <w:rFonts w:ascii="Courier New" w:hAnsi="Courier New" w:cs="Times New Roman"/>
      <w:color w:val="000000"/>
      <w:sz w:val="24"/>
      <w:szCs w:val="24"/>
      <w:lang w:eastAsia="ru-RU"/>
    </w:rPr>
  </w:style>
  <w:style w:type="character" w:customStyle="1" w:styleId="WW8Num20z1">
    <w:name w:val="WW8Num20z1"/>
    <w:rsid w:val="008A24E2"/>
    <w:rPr>
      <w:rFonts w:ascii="Courier New" w:hAnsi="Courier New" w:cs="Times New Roman"/>
      <w:b/>
    </w:rPr>
  </w:style>
  <w:style w:type="character" w:customStyle="1" w:styleId="WW8Num20z2">
    <w:name w:val="WW8Num20z2"/>
    <w:rsid w:val="008A24E2"/>
    <w:rPr>
      <w:rFonts w:cs="Times New Roman"/>
      <w:b/>
    </w:rPr>
  </w:style>
  <w:style w:type="character" w:customStyle="1" w:styleId="WW8Num21z0">
    <w:name w:val="WW8Num21z0"/>
    <w:rsid w:val="008A24E2"/>
    <w:rPr>
      <w:rFonts w:cs="Times New Roman"/>
      <w:b/>
    </w:rPr>
  </w:style>
  <w:style w:type="character" w:customStyle="1" w:styleId="WW8Num22z0">
    <w:name w:val="WW8Num22z0"/>
    <w:rsid w:val="008A24E2"/>
    <w:rPr>
      <w:rFonts w:cs="Times New Roman"/>
      <w:b/>
    </w:rPr>
  </w:style>
  <w:style w:type="character" w:customStyle="1" w:styleId="24">
    <w:name w:val="Основной шрифт абзаца2"/>
    <w:rsid w:val="008A24E2"/>
  </w:style>
  <w:style w:type="character" w:customStyle="1" w:styleId="WW8Num11z1">
    <w:name w:val="WW8Num11z1"/>
    <w:rsid w:val="008A24E2"/>
  </w:style>
  <w:style w:type="character" w:customStyle="1" w:styleId="WW8Num11z2">
    <w:name w:val="WW8Num11z2"/>
    <w:rsid w:val="008A24E2"/>
  </w:style>
  <w:style w:type="character" w:customStyle="1" w:styleId="WW8Num11z3">
    <w:name w:val="WW8Num11z3"/>
    <w:rsid w:val="008A24E2"/>
  </w:style>
  <w:style w:type="character" w:customStyle="1" w:styleId="WW8Num11z4">
    <w:name w:val="WW8Num11z4"/>
    <w:rsid w:val="008A24E2"/>
  </w:style>
  <w:style w:type="character" w:customStyle="1" w:styleId="WW8Num11z5">
    <w:name w:val="WW8Num11z5"/>
    <w:rsid w:val="008A24E2"/>
  </w:style>
  <w:style w:type="character" w:customStyle="1" w:styleId="WW8Num11z6">
    <w:name w:val="WW8Num11z6"/>
    <w:rsid w:val="008A24E2"/>
  </w:style>
  <w:style w:type="character" w:customStyle="1" w:styleId="WW8Num11z7">
    <w:name w:val="WW8Num11z7"/>
    <w:rsid w:val="008A24E2"/>
  </w:style>
  <w:style w:type="character" w:customStyle="1" w:styleId="WW8Num11z8">
    <w:name w:val="WW8Num11z8"/>
    <w:rsid w:val="008A24E2"/>
  </w:style>
  <w:style w:type="character" w:customStyle="1" w:styleId="WW8Num13z2">
    <w:name w:val="WW8Num13z2"/>
    <w:rsid w:val="008A24E2"/>
    <w:rPr>
      <w:rFonts w:cs="Times New Roman"/>
      <w:b/>
    </w:rPr>
  </w:style>
  <w:style w:type="character" w:customStyle="1" w:styleId="WW8Num14z1">
    <w:name w:val="WW8Num14z1"/>
    <w:rsid w:val="008A24E2"/>
    <w:rPr>
      <w:rFonts w:ascii="Courier New" w:hAnsi="Courier New" w:cs="Times New Roman"/>
      <w:b/>
    </w:rPr>
  </w:style>
  <w:style w:type="character" w:customStyle="1" w:styleId="WW8Num15z1">
    <w:name w:val="WW8Num15z1"/>
    <w:rsid w:val="008A24E2"/>
    <w:rPr>
      <w:rFonts w:ascii="Courier New" w:hAnsi="Courier New" w:cs="Times New Roman"/>
      <w:b/>
    </w:rPr>
  </w:style>
  <w:style w:type="character" w:customStyle="1" w:styleId="WW8Num15z2">
    <w:name w:val="WW8Num15z2"/>
    <w:rsid w:val="008A24E2"/>
    <w:rPr>
      <w:rFonts w:cs="Times New Roman"/>
      <w:b/>
    </w:rPr>
  </w:style>
  <w:style w:type="character" w:customStyle="1" w:styleId="WW8Num18z1">
    <w:name w:val="WW8Num18z1"/>
    <w:rsid w:val="008A24E2"/>
  </w:style>
  <w:style w:type="character" w:customStyle="1" w:styleId="WW8Num18z3">
    <w:name w:val="WW8Num18z3"/>
    <w:rsid w:val="008A24E2"/>
  </w:style>
  <w:style w:type="character" w:customStyle="1" w:styleId="WW8Num18z4">
    <w:name w:val="WW8Num18z4"/>
    <w:rsid w:val="008A24E2"/>
  </w:style>
  <w:style w:type="character" w:customStyle="1" w:styleId="WW8Num18z5">
    <w:name w:val="WW8Num18z5"/>
    <w:rsid w:val="008A24E2"/>
  </w:style>
  <w:style w:type="character" w:customStyle="1" w:styleId="WW8Num18z6">
    <w:name w:val="WW8Num18z6"/>
    <w:rsid w:val="008A24E2"/>
  </w:style>
  <w:style w:type="character" w:customStyle="1" w:styleId="WW8Num18z7">
    <w:name w:val="WW8Num18z7"/>
    <w:rsid w:val="008A24E2"/>
  </w:style>
  <w:style w:type="character" w:customStyle="1" w:styleId="WW8Num18z8">
    <w:name w:val="WW8Num18z8"/>
    <w:rsid w:val="008A24E2"/>
  </w:style>
  <w:style w:type="character" w:customStyle="1" w:styleId="WW8Num19z3">
    <w:name w:val="WW8Num19z3"/>
    <w:rsid w:val="008A24E2"/>
  </w:style>
  <w:style w:type="character" w:customStyle="1" w:styleId="WW8Num19z4">
    <w:name w:val="WW8Num19z4"/>
    <w:rsid w:val="008A24E2"/>
  </w:style>
  <w:style w:type="character" w:customStyle="1" w:styleId="WW8Num19z5">
    <w:name w:val="WW8Num19z5"/>
    <w:rsid w:val="008A24E2"/>
  </w:style>
  <w:style w:type="character" w:customStyle="1" w:styleId="WW8Num19z6">
    <w:name w:val="WW8Num19z6"/>
    <w:rsid w:val="008A24E2"/>
  </w:style>
  <w:style w:type="character" w:customStyle="1" w:styleId="WW8Num19z7">
    <w:name w:val="WW8Num19z7"/>
    <w:rsid w:val="008A24E2"/>
  </w:style>
  <w:style w:type="character" w:customStyle="1" w:styleId="WW8Num19z8">
    <w:name w:val="WW8Num19z8"/>
    <w:rsid w:val="008A24E2"/>
  </w:style>
  <w:style w:type="character" w:customStyle="1" w:styleId="WW8Num21z1">
    <w:name w:val="WW8Num21z1"/>
    <w:rsid w:val="008A24E2"/>
  </w:style>
  <w:style w:type="character" w:customStyle="1" w:styleId="WW8Num21z2">
    <w:name w:val="WW8Num21z2"/>
    <w:rsid w:val="008A24E2"/>
  </w:style>
  <w:style w:type="character" w:customStyle="1" w:styleId="WW8Num21z3">
    <w:name w:val="WW8Num21z3"/>
    <w:rsid w:val="008A24E2"/>
  </w:style>
  <w:style w:type="character" w:customStyle="1" w:styleId="WW8Num21z4">
    <w:name w:val="WW8Num21z4"/>
    <w:rsid w:val="008A24E2"/>
  </w:style>
  <w:style w:type="character" w:customStyle="1" w:styleId="WW8Num21z5">
    <w:name w:val="WW8Num21z5"/>
    <w:rsid w:val="008A24E2"/>
  </w:style>
  <w:style w:type="character" w:customStyle="1" w:styleId="WW8Num21z6">
    <w:name w:val="WW8Num21z6"/>
    <w:rsid w:val="008A24E2"/>
  </w:style>
  <w:style w:type="character" w:customStyle="1" w:styleId="WW8Num21z7">
    <w:name w:val="WW8Num21z7"/>
    <w:rsid w:val="008A24E2"/>
  </w:style>
  <w:style w:type="character" w:customStyle="1" w:styleId="WW8Num21z8">
    <w:name w:val="WW8Num21z8"/>
    <w:rsid w:val="008A24E2"/>
  </w:style>
  <w:style w:type="character" w:customStyle="1" w:styleId="WW8Num4z1">
    <w:name w:val="WW8Num4z1"/>
    <w:rsid w:val="008A24E2"/>
    <w:rPr>
      <w:rFonts w:hint="default"/>
    </w:rPr>
  </w:style>
  <w:style w:type="character" w:customStyle="1" w:styleId="WW8Num4z2">
    <w:name w:val="WW8Num4z2"/>
    <w:rsid w:val="008A24E2"/>
    <w:rPr>
      <w:rFonts w:hint="default"/>
      <w:i w:val="0"/>
    </w:rPr>
  </w:style>
  <w:style w:type="character" w:customStyle="1" w:styleId="12">
    <w:name w:val="Основной шрифт абзаца1"/>
    <w:rsid w:val="008A24E2"/>
  </w:style>
  <w:style w:type="character" w:customStyle="1" w:styleId="13">
    <w:name w:val="Знак Знак1"/>
    <w:rsid w:val="008A24E2"/>
    <w:rPr>
      <w:rFonts w:ascii="Tahoma" w:hAnsi="Tahoma" w:cs="Tahoma"/>
      <w:sz w:val="16"/>
      <w:szCs w:val="16"/>
      <w:lang w:val="ru-RU" w:bidi="ar-SA"/>
    </w:rPr>
  </w:style>
  <w:style w:type="character" w:customStyle="1" w:styleId="34">
    <w:name w:val="Знак Знак3"/>
    <w:rsid w:val="008A24E2"/>
    <w:rPr>
      <w:rFonts w:ascii="Courier New" w:hAnsi="Courier New" w:cs="Courier New"/>
      <w:lang w:val="ru-RU" w:bidi="ar-SA"/>
    </w:rPr>
  </w:style>
  <w:style w:type="character" w:customStyle="1" w:styleId="af5">
    <w:name w:val="Знак Знак"/>
    <w:rsid w:val="008A24E2"/>
    <w:rPr>
      <w:b/>
      <w:sz w:val="28"/>
      <w:lang w:val="ru-RU" w:bidi="ar-SA"/>
    </w:rPr>
  </w:style>
  <w:style w:type="character" w:customStyle="1" w:styleId="af6">
    <w:name w:val="Символ сноски"/>
    <w:rsid w:val="008A24E2"/>
    <w:rPr>
      <w:vertAlign w:val="superscript"/>
    </w:rPr>
  </w:style>
  <w:style w:type="character" w:customStyle="1" w:styleId="41">
    <w:name w:val="Знак Знак4"/>
    <w:rsid w:val="008A24E2"/>
    <w:rPr>
      <w:sz w:val="24"/>
      <w:lang w:val="ru-RU" w:bidi="ar-SA"/>
    </w:rPr>
  </w:style>
  <w:style w:type="character" w:customStyle="1" w:styleId="25">
    <w:name w:val="Знак Знак2"/>
    <w:rsid w:val="008A24E2"/>
    <w:rPr>
      <w:sz w:val="24"/>
      <w:szCs w:val="24"/>
      <w:lang w:val="ru-RU" w:bidi="ar-SA"/>
    </w:rPr>
  </w:style>
  <w:style w:type="character" w:customStyle="1" w:styleId="110">
    <w:name w:val="Заголовок 1 Знак1"/>
    <w:rsid w:val="008A24E2"/>
    <w:rPr>
      <w:rFonts w:ascii="Arial" w:hAnsi="Arial" w:cs="Arial"/>
      <w:b/>
      <w:sz w:val="28"/>
      <w:szCs w:val="18"/>
      <w:lang w:val="ru-RU" w:bidi="ar-SA"/>
    </w:rPr>
  </w:style>
  <w:style w:type="character" w:customStyle="1" w:styleId="Heading1">
    <w:name w:val="Heading #1_"/>
    <w:rsid w:val="008A24E2"/>
    <w:rPr>
      <w:b/>
      <w:bCs/>
      <w:sz w:val="51"/>
      <w:szCs w:val="51"/>
      <w:lang w:bidi="ar-SA"/>
    </w:rPr>
  </w:style>
  <w:style w:type="character" w:customStyle="1" w:styleId="120">
    <w:name w:val="Знак Знак12"/>
    <w:rsid w:val="008A24E2"/>
    <w:rPr>
      <w:sz w:val="24"/>
      <w:szCs w:val="24"/>
      <w:u w:val="single"/>
      <w:lang w:val="ru-RU" w:bidi="ar-SA"/>
    </w:rPr>
  </w:style>
  <w:style w:type="character" w:customStyle="1" w:styleId="91">
    <w:name w:val="Знак Знак9"/>
    <w:rsid w:val="008A24E2"/>
    <w:rPr>
      <w:sz w:val="24"/>
      <w:szCs w:val="24"/>
      <w:lang w:val="ru-RU" w:bidi="ar-SA"/>
    </w:rPr>
  </w:style>
  <w:style w:type="character" w:customStyle="1" w:styleId="14">
    <w:name w:val="Знак сноски1"/>
    <w:rsid w:val="008A24E2"/>
    <w:rPr>
      <w:vertAlign w:val="superscript"/>
    </w:rPr>
  </w:style>
  <w:style w:type="character" w:styleId="af7">
    <w:name w:val="FollowedHyperlink"/>
    <w:uiPriority w:val="99"/>
    <w:rsid w:val="008A24E2"/>
    <w:rPr>
      <w:color w:val="0000FF"/>
      <w:u w:val="single"/>
    </w:rPr>
  </w:style>
  <w:style w:type="character" w:customStyle="1" w:styleId="af8">
    <w:name w:val="Символы концевой сноски"/>
    <w:rsid w:val="008A24E2"/>
    <w:rPr>
      <w:vertAlign w:val="superscript"/>
    </w:rPr>
  </w:style>
  <w:style w:type="character" w:customStyle="1" w:styleId="WW-">
    <w:name w:val="WW-Символы концевой сноски"/>
    <w:rsid w:val="008A24E2"/>
  </w:style>
  <w:style w:type="character" w:customStyle="1" w:styleId="apple-converted-space">
    <w:name w:val="apple-converted-space"/>
    <w:rsid w:val="008A24E2"/>
  </w:style>
  <w:style w:type="character" w:customStyle="1" w:styleId="s1">
    <w:name w:val="s1"/>
    <w:rsid w:val="008A24E2"/>
  </w:style>
  <w:style w:type="character" w:customStyle="1" w:styleId="af9">
    <w:name w:val="Маркеры списка"/>
    <w:rsid w:val="008A24E2"/>
    <w:rPr>
      <w:rFonts w:ascii="OpenSymbol" w:eastAsia="OpenSymbol" w:hAnsi="OpenSymbol" w:cs="OpenSymbol"/>
    </w:rPr>
  </w:style>
  <w:style w:type="character" w:customStyle="1" w:styleId="15">
    <w:name w:val="Знак концевой сноски1"/>
    <w:rsid w:val="008A24E2"/>
    <w:rPr>
      <w:vertAlign w:val="superscript"/>
    </w:rPr>
  </w:style>
  <w:style w:type="character" w:customStyle="1" w:styleId="ListLabel1">
    <w:name w:val="ListLabel 1"/>
    <w:rsid w:val="008A24E2"/>
    <w:rPr>
      <w:rFonts w:cs="Times New Roman"/>
      <w:b/>
    </w:rPr>
  </w:style>
  <w:style w:type="character" w:customStyle="1" w:styleId="ListLabel2">
    <w:name w:val="ListLabel 2"/>
    <w:rsid w:val="008A24E2"/>
    <w:rPr>
      <w:rFonts w:cs="Courier New"/>
    </w:rPr>
  </w:style>
  <w:style w:type="character" w:customStyle="1" w:styleId="ListLabel3">
    <w:name w:val="ListLabel 3"/>
    <w:rsid w:val="008A24E2"/>
    <w:rPr>
      <w:rFonts w:cs="Times New Roman"/>
      <w:color w:val="000000"/>
    </w:rPr>
  </w:style>
  <w:style w:type="character" w:customStyle="1" w:styleId="ListLabel5">
    <w:name w:val="ListLabel 5"/>
    <w:rsid w:val="008A24E2"/>
    <w:rPr>
      <w:rFonts w:cs="Symbol"/>
      <w:sz w:val="22"/>
      <w:szCs w:val="22"/>
    </w:rPr>
  </w:style>
  <w:style w:type="character" w:customStyle="1" w:styleId="ListLabel6">
    <w:name w:val="ListLabel 6"/>
    <w:rsid w:val="008A24E2"/>
    <w:rPr>
      <w:b w:val="0"/>
      <w:bCs w:val="0"/>
      <w:sz w:val="22"/>
      <w:szCs w:val="22"/>
      <w:lang w:val="ru-RU"/>
    </w:rPr>
  </w:style>
  <w:style w:type="character" w:styleId="afa">
    <w:name w:val="endnote reference"/>
    <w:rsid w:val="008A24E2"/>
    <w:rPr>
      <w:vertAlign w:val="superscript"/>
    </w:rPr>
  </w:style>
  <w:style w:type="paragraph" w:customStyle="1" w:styleId="16">
    <w:name w:val="Заголовок1"/>
    <w:basedOn w:val="a1"/>
    <w:next w:val="af3"/>
    <w:rsid w:val="008A24E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8A24E2"/>
    <w:pPr>
      <w:suppressAutoHyphens/>
      <w:spacing w:after="0"/>
      <w:jc w:val="both"/>
    </w:pPr>
    <w:rPr>
      <w:rFonts w:cs="Mangal"/>
      <w:lang w:eastAsia="zh-CN"/>
    </w:rPr>
  </w:style>
  <w:style w:type="paragraph" w:styleId="afc">
    <w:name w:val="caption"/>
    <w:basedOn w:val="16"/>
    <w:next w:val="af3"/>
    <w:qFormat/>
    <w:rsid w:val="008A24E2"/>
    <w:rPr>
      <w:bCs/>
      <w:sz w:val="56"/>
      <w:szCs w:val="56"/>
    </w:rPr>
  </w:style>
  <w:style w:type="paragraph" w:customStyle="1" w:styleId="26">
    <w:name w:val="Указатель2"/>
    <w:basedOn w:val="a1"/>
    <w:rsid w:val="008A24E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1"/>
    <w:rsid w:val="008A24E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1"/>
    <w:rsid w:val="008A24E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1"/>
    <w:next w:val="a1"/>
    <w:rsid w:val="008A24E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8A24E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8A24E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8A24E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8A24E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1"/>
    <w:rsid w:val="008A24E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8A24E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rsid w:val="008A24E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rsid w:val="008A24E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qFormat/>
    <w:rsid w:val="008A24E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1"/>
    <w:rsid w:val="008A24E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1"/>
    <w:link w:val="aff"/>
    <w:rsid w:val="008A24E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basedOn w:val="a2"/>
    <w:link w:val="afe"/>
    <w:rsid w:val="008A24E2"/>
    <w:rPr>
      <w:rFonts w:ascii="Times New Roman" w:eastAsia="Times New Roman" w:hAnsi="Times New Roman" w:cs="Times New Roman"/>
      <w:sz w:val="24"/>
      <w:szCs w:val="24"/>
      <w:lang w:eastAsia="zh-CN"/>
    </w:rPr>
  </w:style>
  <w:style w:type="paragraph" w:customStyle="1" w:styleId="ConsPlusCell">
    <w:name w:val="ConsPlusCell"/>
    <w:rsid w:val="008A24E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1"/>
    <w:rsid w:val="008A24E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1"/>
    <w:rsid w:val="008A24E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rsid w:val="008A24E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8A24E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8A24E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Web)1,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1 Знак Знак,Обычный (веб) Знак Знак Знак Знак"/>
    <w:basedOn w:val="a1"/>
    <w:uiPriority w:val="99"/>
    <w:qFormat/>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rsid w:val="008A24E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8A24E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8A24E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1"/>
    <w:next w:val="a1"/>
    <w:rsid w:val="008A24E2"/>
    <w:pPr>
      <w:suppressAutoHyphens/>
      <w:autoSpaceDE w:val="0"/>
      <w:jc w:val="both"/>
    </w:pPr>
    <w:rPr>
      <w:rFonts w:eastAsia="Times New Roman"/>
      <w:color w:val="auto"/>
      <w:sz w:val="20"/>
      <w:szCs w:val="20"/>
      <w:lang w:eastAsia="zh-CN" w:bidi="ar-SA"/>
    </w:rPr>
  </w:style>
  <w:style w:type="paragraph" w:customStyle="1" w:styleId="1a">
    <w:name w:val="Стиль1"/>
    <w:basedOn w:val="a1"/>
    <w:rsid w:val="008A24E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1"/>
    <w:next w:val="af3"/>
    <w:link w:val="aff4"/>
    <w:qFormat/>
    <w:rsid w:val="008A24E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2"/>
    <w:link w:val="aff3"/>
    <w:rsid w:val="008A24E2"/>
    <w:rPr>
      <w:rFonts w:ascii="Times New Roman" w:eastAsia="Times New Roman" w:hAnsi="Times New Roman" w:cs="Times New Roman"/>
      <w:b/>
      <w:sz w:val="24"/>
      <w:szCs w:val="24"/>
      <w:lang w:eastAsia="zh-CN"/>
    </w:rPr>
  </w:style>
  <w:style w:type="paragraph" w:customStyle="1" w:styleId="Heading10">
    <w:name w:val="Heading #1"/>
    <w:basedOn w:val="a1"/>
    <w:rsid w:val="008A24E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1"/>
    <w:rsid w:val="008A24E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8A24E2"/>
    <w:pPr>
      <w:jc w:val="center"/>
    </w:pPr>
    <w:rPr>
      <w:b/>
      <w:bCs/>
    </w:rPr>
  </w:style>
  <w:style w:type="paragraph" w:customStyle="1" w:styleId="aff7">
    <w:name w:val="Содержимое врезки"/>
    <w:basedOn w:val="a1"/>
    <w:rsid w:val="008A24E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1"/>
    <w:rsid w:val="008A24E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8A24E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8A24E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8A24E2"/>
    <w:rPr>
      <w:rFonts w:ascii="Arial" w:eastAsia="Times New Roman" w:hAnsi="Arial" w:cs="Arial"/>
      <w:sz w:val="20"/>
      <w:szCs w:val="20"/>
      <w:lang w:eastAsia="zh-CN"/>
    </w:rPr>
  </w:style>
  <w:style w:type="character" w:customStyle="1" w:styleId="aff9">
    <w:name w:val="Основной текст_"/>
    <w:link w:val="29"/>
    <w:rsid w:val="008A24E2"/>
    <w:rPr>
      <w:rFonts w:ascii="Times New Roman" w:eastAsia="Times New Roman" w:hAnsi="Times New Roman"/>
      <w:sz w:val="21"/>
      <w:szCs w:val="21"/>
      <w:shd w:val="clear" w:color="auto" w:fill="FFFFFF"/>
    </w:rPr>
  </w:style>
  <w:style w:type="character" w:customStyle="1" w:styleId="affa">
    <w:name w:val="Подпись к таблице_"/>
    <w:link w:val="affb"/>
    <w:rsid w:val="008A24E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8A24E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8A24E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A24E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8A24E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8A24E2"/>
    <w:rPr>
      <w:rFonts w:ascii="Times New Roman" w:eastAsia="Times New Roman" w:hAnsi="Times New Roman"/>
      <w:sz w:val="21"/>
      <w:szCs w:val="21"/>
      <w:shd w:val="clear" w:color="auto" w:fill="FFFFFF"/>
    </w:rPr>
  </w:style>
  <w:style w:type="character" w:customStyle="1" w:styleId="afff">
    <w:name w:val="Колонтитул"/>
    <w:rsid w:val="008A24E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A24E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1"/>
    <w:link w:val="aff9"/>
    <w:rsid w:val="008A24E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1"/>
    <w:link w:val="affa"/>
    <w:rsid w:val="008A24E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1"/>
    <w:link w:val="affe"/>
    <w:rsid w:val="008A24E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8A24E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8A24E2"/>
    <w:rPr>
      <w:rFonts w:ascii="Times New Roman" w:eastAsia="Times New Roman" w:hAnsi="Times New Roman"/>
      <w:sz w:val="21"/>
      <w:szCs w:val="21"/>
      <w:shd w:val="clear" w:color="auto" w:fill="FFFFFF"/>
    </w:rPr>
  </w:style>
  <w:style w:type="character" w:customStyle="1" w:styleId="1f">
    <w:name w:val="Заголовок №1"/>
    <w:rsid w:val="008A24E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1"/>
    <w:link w:val="1e"/>
    <w:rsid w:val="008A24E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A24E2"/>
  </w:style>
  <w:style w:type="paragraph" w:customStyle="1" w:styleId="2b">
    <w:name w:val="Абзац списка2"/>
    <w:basedOn w:val="a1"/>
    <w:rsid w:val="008A24E2"/>
    <w:pPr>
      <w:widowControl/>
      <w:ind w:left="720"/>
    </w:pPr>
    <w:rPr>
      <w:rFonts w:ascii="Times New Roman" w:eastAsia="Times New Roman" w:hAnsi="Times New Roman" w:cs="Times New Roman"/>
      <w:color w:val="auto"/>
      <w:lang w:bidi="ar-SA"/>
    </w:rPr>
  </w:style>
  <w:style w:type="paragraph" w:styleId="afff0">
    <w:name w:val="endnote text"/>
    <w:basedOn w:val="a1"/>
    <w:link w:val="afff1"/>
    <w:uiPriority w:val="99"/>
    <w:semiHidden/>
    <w:unhideWhenUsed/>
    <w:rsid w:val="008A24E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2"/>
    <w:link w:val="afff0"/>
    <w:uiPriority w:val="99"/>
    <w:semiHidden/>
    <w:rsid w:val="008A24E2"/>
    <w:rPr>
      <w:rFonts w:ascii="Times New Roman" w:eastAsia="Times New Roman" w:hAnsi="Times New Roman" w:cs="Times New Roman"/>
      <w:sz w:val="20"/>
      <w:szCs w:val="20"/>
      <w:lang w:eastAsia="ru-RU"/>
    </w:rPr>
  </w:style>
  <w:style w:type="paragraph" w:styleId="35">
    <w:name w:val="Body Text 3"/>
    <w:basedOn w:val="a1"/>
    <w:link w:val="36"/>
    <w:uiPriority w:val="99"/>
    <w:unhideWhenUsed/>
    <w:rsid w:val="008A24E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2"/>
    <w:link w:val="35"/>
    <w:uiPriority w:val="99"/>
    <w:rsid w:val="008A24E2"/>
    <w:rPr>
      <w:rFonts w:ascii="Times New Roman" w:eastAsia="Times New Roman" w:hAnsi="Times New Roman" w:cs="Times New Roman"/>
      <w:sz w:val="16"/>
      <w:szCs w:val="16"/>
      <w:lang w:eastAsia="ru-RU"/>
    </w:rPr>
  </w:style>
  <w:style w:type="character" w:customStyle="1" w:styleId="nobr">
    <w:name w:val="nobr"/>
    <w:basedOn w:val="a2"/>
    <w:rsid w:val="008A24E2"/>
  </w:style>
  <w:style w:type="character" w:styleId="afff2">
    <w:name w:val="Placeholder Text"/>
    <w:basedOn w:val="a2"/>
    <w:uiPriority w:val="99"/>
    <w:semiHidden/>
    <w:rsid w:val="008A24E2"/>
    <w:rPr>
      <w:color w:val="808080"/>
    </w:rPr>
  </w:style>
  <w:style w:type="paragraph" w:styleId="afff3">
    <w:name w:val="annotation text"/>
    <w:basedOn w:val="a1"/>
    <w:link w:val="afff4"/>
    <w:uiPriority w:val="99"/>
    <w:unhideWhenUsed/>
    <w:rsid w:val="008A24E2"/>
    <w:rPr>
      <w:sz w:val="20"/>
      <w:szCs w:val="20"/>
    </w:rPr>
  </w:style>
  <w:style w:type="character" w:customStyle="1" w:styleId="afff4">
    <w:name w:val="Текст примечания Знак"/>
    <w:basedOn w:val="a2"/>
    <w:link w:val="afff3"/>
    <w:uiPriority w:val="99"/>
    <w:rsid w:val="008A24E2"/>
    <w:rPr>
      <w:rFonts w:ascii="Courier New" w:eastAsia="Courier New" w:hAnsi="Courier New" w:cs="Courier New"/>
      <w:color w:val="000000"/>
      <w:sz w:val="20"/>
      <w:szCs w:val="20"/>
      <w:lang w:eastAsia="ru-RU" w:bidi="ru-RU"/>
    </w:rPr>
  </w:style>
  <w:style w:type="paragraph" w:customStyle="1" w:styleId="Heading">
    <w:name w:val="Heading"/>
    <w:qFormat/>
    <w:rsid w:val="008A24E2"/>
    <w:pPr>
      <w:spacing w:after="0" w:line="240" w:lineRule="auto"/>
    </w:pPr>
    <w:rPr>
      <w:rFonts w:ascii="Arial" w:eastAsia="Times New Roman" w:hAnsi="Arial" w:cs="Arial"/>
      <w:b/>
      <w:bCs/>
      <w:lang w:eastAsia="ru-RU"/>
    </w:rPr>
  </w:style>
  <w:style w:type="paragraph" w:customStyle="1" w:styleId="a0">
    <w:name w:val="подраздел"/>
    <w:basedOn w:val="20"/>
    <w:next w:val="4"/>
    <w:rsid w:val="008A24E2"/>
    <w:pPr>
      <w:keepLines/>
      <w:numPr>
        <w:numId w:val="4"/>
      </w:numPr>
      <w:suppressAutoHyphens w:val="0"/>
      <w:spacing w:before="120" w:after="120" w:line="240" w:lineRule="auto"/>
      <w:ind w:firstLine="851"/>
      <w:jc w:val="left"/>
    </w:pPr>
    <w:rPr>
      <w:rFonts w:cs="Arial"/>
      <w:b/>
      <w:bCs/>
      <w:iCs/>
      <w:szCs w:val="28"/>
      <w:u w:val="none"/>
      <w:lang w:eastAsia="ru-RU"/>
    </w:rPr>
  </w:style>
  <w:style w:type="paragraph" w:customStyle="1" w:styleId="a">
    <w:name w:val="раздел"/>
    <w:basedOn w:val="1"/>
    <w:next w:val="a0"/>
    <w:rsid w:val="008A24E2"/>
    <w:pPr>
      <w:keepLines/>
      <w:numPr>
        <w:numId w:val="4"/>
      </w:numPr>
      <w:suppressAutoHyphens w:val="0"/>
      <w:spacing w:before="120" w:after="120"/>
      <w:ind w:firstLine="851"/>
    </w:pPr>
    <w:rPr>
      <w:rFonts w:cs="Arial"/>
      <w:b/>
      <w:bCs/>
      <w:color w:val="auto"/>
      <w:kern w:val="32"/>
      <w:szCs w:val="32"/>
      <w:lang w:eastAsia="ru-RU"/>
    </w:rPr>
  </w:style>
  <w:style w:type="numbering" w:customStyle="1" w:styleId="List8031">
    <w:name w:val="List 8031"/>
    <w:basedOn w:val="a4"/>
    <w:rsid w:val="008A24E2"/>
    <w:pPr>
      <w:numPr>
        <w:numId w:val="4"/>
      </w:numPr>
    </w:pPr>
  </w:style>
  <w:style w:type="paragraph" w:customStyle="1" w:styleId="afff5">
    <w:name w:val="Обычный.Нормальный абзац"/>
    <w:rsid w:val="0036506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ConsTitle">
    <w:name w:val="ConsTitle"/>
    <w:uiPriority w:val="99"/>
    <w:rsid w:val="00642D13"/>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ConsPlusNonformat0">
    <w:name w:val="ConsPlusNonformat Знак"/>
    <w:link w:val="ConsPlusNonformat"/>
    <w:locked/>
    <w:rsid w:val="00642D13"/>
    <w:rPr>
      <w:rFonts w:ascii="Courier New" w:eastAsia="Times New Roman" w:hAnsi="Courier New" w:cs="Courier New"/>
      <w:sz w:val="20"/>
      <w:szCs w:val="20"/>
      <w:lang w:eastAsia="zh-CN"/>
    </w:rPr>
  </w:style>
  <w:style w:type="character" w:customStyle="1" w:styleId="a8">
    <w:name w:val="Абзац списка Знак"/>
    <w:aliases w:val="Маркер Знак"/>
    <w:link w:val="a7"/>
    <w:uiPriority w:val="34"/>
    <w:qFormat/>
    <w:locked/>
    <w:rsid w:val="00834000"/>
    <w:rPr>
      <w:rFonts w:ascii="Courier New" w:eastAsia="Courier New" w:hAnsi="Courier New" w:cs="Courier New"/>
      <w:color w:val="000000"/>
      <w:sz w:val="24"/>
      <w:szCs w:val="24"/>
      <w:lang w:eastAsia="ru-RU" w:bidi="ru-RU"/>
    </w:rPr>
  </w:style>
  <w:style w:type="character" w:customStyle="1" w:styleId="ConsNonformat0">
    <w:name w:val="ConsNonformat Знак"/>
    <w:link w:val="ConsNonformat"/>
    <w:locked/>
    <w:rsid w:val="00834000"/>
    <w:rPr>
      <w:rFonts w:ascii="Courier New" w:eastAsia="Times New Roman" w:hAnsi="Courier New" w:cs="Courier New"/>
      <w:sz w:val="20"/>
      <w:szCs w:val="20"/>
      <w:lang w:eastAsia="zh-CN"/>
    </w:rPr>
  </w:style>
  <w:style w:type="paragraph" w:customStyle="1" w:styleId="xl66">
    <w:name w:val="xl66"/>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9">
    <w:name w:val="xl69"/>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
    <w:name w:val="xl70"/>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1"/>
    <w:rsid w:val="0068341B"/>
    <w:pPr>
      <w:widowControl/>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72">
    <w:name w:val="xl72"/>
    <w:basedOn w:val="a1"/>
    <w:rsid w:val="0068341B"/>
    <w:pPr>
      <w:widowControl/>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73">
    <w:name w:val="xl73"/>
    <w:basedOn w:val="a1"/>
    <w:rsid w:val="0068341B"/>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74">
    <w:name w:val="xl74"/>
    <w:basedOn w:val="a1"/>
    <w:rsid w:val="0068341B"/>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lang w:bidi="ar-SA"/>
    </w:rPr>
  </w:style>
  <w:style w:type="paragraph" w:customStyle="1" w:styleId="xl75">
    <w:name w:val="xl75"/>
    <w:basedOn w:val="a1"/>
    <w:rsid w:val="0068341B"/>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6">
    <w:name w:val="xl76"/>
    <w:basedOn w:val="a1"/>
    <w:rsid w:val="0068341B"/>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7">
    <w:name w:val="xl77"/>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8">
    <w:name w:val="xl78"/>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9">
    <w:name w:val="xl79"/>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0">
    <w:name w:val="xl80"/>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6">
    <w:name w:val="xl86"/>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9">
    <w:name w:val="xl89"/>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0">
    <w:name w:val="xl90"/>
    <w:basedOn w:val="a1"/>
    <w:rsid w:val="0068341B"/>
    <w:pPr>
      <w:widowControl/>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1"/>
    <w:rsid w:val="0068341B"/>
    <w:pPr>
      <w:widowControl/>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1"/>
    <w:rsid w:val="0068341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3">
    <w:name w:val="xl93"/>
    <w:basedOn w:val="a1"/>
    <w:rsid w:val="0068341B"/>
    <w:pPr>
      <w:widowControl/>
      <w:pBdr>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6">
    <w:name w:val="xl96"/>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7">
    <w:name w:val="xl97"/>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table" w:styleId="afff6">
    <w:name w:val="Table Grid"/>
    <w:basedOn w:val="a3"/>
    <w:uiPriority w:val="39"/>
    <w:rsid w:val="00BB0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age number"/>
    <w:basedOn w:val="a2"/>
    <w:unhideWhenUsed/>
    <w:rsid w:val="00BB0BAF"/>
  </w:style>
  <w:style w:type="character" w:styleId="afff8">
    <w:name w:val="line number"/>
    <w:basedOn w:val="a2"/>
    <w:uiPriority w:val="99"/>
    <w:semiHidden/>
    <w:unhideWhenUsed/>
    <w:rsid w:val="00C523B2"/>
  </w:style>
  <w:style w:type="character" w:customStyle="1" w:styleId="extended-textshort">
    <w:name w:val="extended-text__short"/>
    <w:rsid w:val="00B82F27"/>
  </w:style>
  <w:style w:type="paragraph" w:customStyle="1" w:styleId="xl65">
    <w:name w:val="xl65"/>
    <w:basedOn w:val="a1"/>
    <w:rsid w:val="0062667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numbering" w:customStyle="1" w:styleId="1f0">
    <w:name w:val="Нет списка1"/>
    <w:next w:val="a4"/>
    <w:uiPriority w:val="99"/>
    <w:semiHidden/>
    <w:unhideWhenUsed/>
    <w:rsid w:val="00404C1E"/>
  </w:style>
  <w:style w:type="paragraph" w:customStyle="1" w:styleId="msonormal0">
    <w:name w:val="msonormal"/>
    <w:basedOn w:val="a1"/>
    <w:rsid w:val="00404C1E"/>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c">
    <w:name w:val="Нет списка2"/>
    <w:next w:val="a4"/>
    <w:uiPriority w:val="99"/>
    <w:semiHidden/>
    <w:unhideWhenUsed/>
    <w:rsid w:val="002A7E48"/>
  </w:style>
  <w:style w:type="paragraph" w:styleId="2d">
    <w:name w:val="Body Text 2"/>
    <w:basedOn w:val="a1"/>
    <w:link w:val="2e"/>
    <w:uiPriority w:val="99"/>
    <w:semiHidden/>
    <w:unhideWhenUsed/>
    <w:rsid w:val="001E3C3D"/>
    <w:pPr>
      <w:spacing w:after="120" w:line="480" w:lineRule="auto"/>
    </w:pPr>
  </w:style>
  <w:style w:type="character" w:customStyle="1" w:styleId="2e">
    <w:name w:val="Основной текст 2 Знак"/>
    <w:basedOn w:val="a2"/>
    <w:link w:val="2d"/>
    <w:uiPriority w:val="99"/>
    <w:semiHidden/>
    <w:rsid w:val="001E3C3D"/>
    <w:rPr>
      <w:rFonts w:ascii="Courier New" w:eastAsia="Courier New" w:hAnsi="Courier New" w:cs="Courier New"/>
      <w:color w:val="000000"/>
      <w:sz w:val="24"/>
      <w:szCs w:val="24"/>
      <w:lang w:eastAsia="ru-RU" w:bidi="ru-RU"/>
    </w:rPr>
  </w:style>
  <w:style w:type="table" w:customStyle="1" w:styleId="1f1">
    <w:name w:val="Сетка таблицы1"/>
    <w:uiPriority w:val="59"/>
    <w:rsid w:val="003A10E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84">
    <w:name w:val="xl184"/>
    <w:basedOn w:val="a1"/>
    <w:rsid w:val="004838C0"/>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styleId="afff9">
    <w:name w:val="annotation subject"/>
    <w:basedOn w:val="afff3"/>
    <w:next w:val="afff3"/>
    <w:link w:val="afffa"/>
    <w:uiPriority w:val="99"/>
    <w:semiHidden/>
    <w:unhideWhenUsed/>
    <w:rsid w:val="009E3D28"/>
    <w:rPr>
      <w:b/>
      <w:bCs/>
    </w:rPr>
  </w:style>
  <w:style w:type="character" w:customStyle="1" w:styleId="afffa">
    <w:name w:val="Тема примечания Знак"/>
    <w:basedOn w:val="afff4"/>
    <w:link w:val="afff9"/>
    <w:uiPriority w:val="99"/>
    <w:semiHidden/>
    <w:rsid w:val="009E3D28"/>
    <w:rPr>
      <w:rFonts w:ascii="Courier New" w:eastAsia="Courier New" w:hAnsi="Courier New" w:cs="Courier New"/>
      <w:b/>
      <w:bCs/>
      <w:color w:val="000000"/>
      <w:sz w:val="20"/>
      <w:szCs w:val="20"/>
      <w:lang w:eastAsia="ru-RU" w:bidi="ru-RU"/>
    </w:rPr>
  </w:style>
  <w:style w:type="table" w:customStyle="1" w:styleId="124">
    <w:name w:val="Сетка таблицы124"/>
    <w:uiPriority w:val="59"/>
    <w:rsid w:val="003F62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Unresolved Mention"/>
    <w:basedOn w:val="a2"/>
    <w:uiPriority w:val="99"/>
    <w:semiHidden/>
    <w:unhideWhenUsed/>
    <w:rsid w:val="00767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8903">
      <w:marLeft w:val="0"/>
      <w:marRight w:val="0"/>
      <w:marTop w:val="0"/>
      <w:marBottom w:val="0"/>
      <w:divBdr>
        <w:top w:val="none" w:sz="0" w:space="0" w:color="auto"/>
        <w:left w:val="none" w:sz="0" w:space="0" w:color="auto"/>
        <w:bottom w:val="none" w:sz="0" w:space="0" w:color="auto"/>
        <w:right w:val="none" w:sz="0" w:space="0" w:color="auto"/>
      </w:divBdr>
    </w:div>
    <w:div w:id="12190520">
      <w:marLeft w:val="0"/>
      <w:marRight w:val="0"/>
      <w:marTop w:val="0"/>
      <w:marBottom w:val="0"/>
      <w:divBdr>
        <w:top w:val="none" w:sz="0" w:space="0" w:color="auto"/>
        <w:left w:val="none" w:sz="0" w:space="0" w:color="auto"/>
        <w:bottom w:val="none" w:sz="0" w:space="0" w:color="auto"/>
        <w:right w:val="none" w:sz="0" w:space="0" w:color="auto"/>
      </w:divBdr>
    </w:div>
    <w:div w:id="21902161">
      <w:bodyDiv w:val="1"/>
      <w:marLeft w:val="0"/>
      <w:marRight w:val="0"/>
      <w:marTop w:val="0"/>
      <w:marBottom w:val="0"/>
      <w:divBdr>
        <w:top w:val="none" w:sz="0" w:space="0" w:color="auto"/>
        <w:left w:val="none" w:sz="0" w:space="0" w:color="auto"/>
        <w:bottom w:val="none" w:sz="0" w:space="0" w:color="auto"/>
        <w:right w:val="none" w:sz="0" w:space="0" w:color="auto"/>
      </w:divBdr>
      <w:divsChild>
        <w:div w:id="635793886">
          <w:marLeft w:val="0"/>
          <w:marRight w:val="0"/>
          <w:marTop w:val="0"/>
          <w:marBottom w:val="0"/>
          <w:divBdr>
            <w:top w:val="none" w:sz="0" w:space="0" w:color="auto"/>
            <w:left w:val="none" w:sz="0" w:space="0" w:color="auto"/>
            <w:bottom w:val="none" w:sz="0" w:space="0" w:color="auto"/>
            <w:right w:val="none" w:sz="0" w:space="0" w:color="auto"/>
          </w:divBdr>
        </w:div>
      </w:divsChild>
    </w:div>
    <w:div w:id="55973836">
      <w:marLeft w:val="0"/>
      <w:marRight w:val="0"/>
      <w:marTop w:val="0"/>
      <w:marBottom w:val="0"/>
      <w:divBdr>
        <w:top w:val="none" w:sz="0" w:space="0" w:color="auto"/>
        <w:left w:val="none" w:sz="0" w:space="0" w:color="auto"/>
        <w:bottom w:val="none" w:sz="0" w:space="0" w:color="auto"/>
        <w:right w:val="none" w:sz="0" w:space="0" w:color="auto"/>
      </w:divBdr>
    </w:div>
    <w:div w:id="60716946">
      <w:marLeft w:val="0"/>
      <w:marRight w:val="0"/>
      <w:marTop w:val="0"/>
      <w:marBottom w:val="0"/>
      <w:divBdr>
        <w:top w:val="none" w:sz="0" w:space="0" w:color="auto"/>
        <w:left w:val="none" w:sz="0" w:space="0" w:color="auto"/>
        <w:bottom w:val="none" w:sz="0" w:space="0" w:color="auto"/>
        <w:right w:val="none" w:sz="0" w:space="0" w:color="auto"/>
      </w:divBdr>
    </w:div>
    <w:div w:id="74130601">
      <w:bodyDiv w:val="1"/>
      <w:marLeft w:val="0"/>
      <w:marRight w:val="0"/>
      <w:marTop w:val="0"/>
      <w:marBottom w:val="0"/>
      <w:divBdr>
        <w:top w:val="none" w:sz="0" w:space="0" w:color="auto"/>
        <w:left w:val="none" w:sz="0" w:space="0" w:color="auto"/>
        <w:bottom w:val="none" w:sz="0" w:space="0" w:color="auto"/>
        <w:right w:val="none" w:sz="0" w:space="0" w:color="auto"/>
      </w:divBdr>
    </w:div>
    <w:div w:id="84153765">
      <w:marLeft w:val="0"/>
      <w:marRight w:val="0"/>
      <w:marTop w:val="0"/>
      <w:marBottom w:val="0"/>
      <w:divBdr>
        <w:top w:val="none" w:sz="0" w:space="0" w:color="auto"/>
        <w:left w:val="none" w:sz="0" w:space="0" w:color="auto"/>
        <w:bottom w:val="none" w:sz="0" w:space="0" w:color="auto"/>
        <w:right w:val="none" w:sz="0" w:space="0" w:color="auto"/>
      </w:divBdr>
    </w:div>
    <w:div w:id="94594854">
      <w:marLeft w:val="0"/>
      <w:marRight w:val="0"/>
      <w:marTop w:val="0"/>
      <w:marBottom w:val="0"/>
      <w:divBdr>
        <w:top w:val="none" w:sz="0" w:space="0" w:color="auto"/>
        <w:left w:val="none" w:sz="0" w:space="0" w:color="auto"/>
        <w:bottom w:val="none" w:sz="0" w:space="0" w:color="auto"/>
        <w:right w:val="none" w:sz="0" w:space="0" w:color="auto"/>
      </w:divBdr>
    </w:div>
    <w:div w:id="118691294">
      <w:marLeft w:val="0"/>
      <w:marRight w:val="0"/>
      <w:marTop w:val="0"/>
      <w:marBottom w:val="0"/>
      <w:divBdr>
        <w:top w:val="none" w:sz="0" w:space="0" w:color="auto"/>
        <w:left w:val="none" w:sz="0" w:space="0" w:color="auto"/>
        <w:bottom w:val="none" w:sz="0" w:space="0" w:color="auto"/>
        <w:right w:val="none" w:sz="0" w:space="0" w:color="auto"/>
      </w:divBdr>
    </w:div>
    <w:div w:id="122506256">
      <w:bodyDiv w:val="1"/>
      <w:marLeft w:val="0"/>
      <w:marRight w:val="0"/>
      <w:marTop w:val="0"/>
      <w:marBottom w:val="0"/>
      <w:divBdr>
        <w:top w:val="none" w:sz="0" w:space="0" w:color="auto"/>
        <w:left w:val="none" w:sz="0" w:space="0" w:color="auto"/>
        <w:bottom w:val="none" w:sz="0" w:space="0" w:color="auto"/>
        <w:right w:val="none" w:sz="0" w:space="0" w:color="auto"/>
      </w:divBdr>
    </w:div>
    <w:div w:id="137649276">
      <w:bodyDiv w:val="1"/>
      <w:marLeft w:val="0"/>
      <w:marRight w:val="0"/>
      <w:marTop w:val="0"/>
      <w:marBottom w:val="0"/>
      <w:divBdr>
        <w:top w:val="none" w:sz="0" w:space="0" w:color="auto"/>
        <w:left w:val="none" w:sz="0" w:space="0" w:color="auto"/>
        <w:bottom w:val="none" w:sz="0" w:space="0" w:color="auto"/>
        <w:right w:val="none" w:sz="0" w:space="0" w:color="auto"/>
      </w:divBdr>
    </w:div>
    <w:div w:id="137965390">
      <w:marLeft w:val="0"/>
      <w:marRight w:val="0"/>
      <w:marTop w:val="0"/>
      <w:marBottom w:val="0"/>
      <w:divBdr>
        <w:top w:val="none" w:sz="0" w:space="0" w:color="auto"/>
        <w:left w:val="none" w:sz="0" w:space="0" w:color="auto"/>
        <w:bottom w:val="none" w:sz="0" w:space="0" w:color="auto"/>
        <w:right w:val="none" w:sz="0" w:space="0" w:color="auto"/>
      </w:divBdr>
    </w:div>
    <w:div w:id="143817075">
      <w:marLeft w:val="0"/>
      <w:marRight w:val="0"/>
      <w:marTop w:val="0"/>
      <w:marBottom w:val="0"/>
      <w:divBdr>
        <w:top w:val="none" w:sz="0" w:space="0" w:color="auto"/>
        <w:left w:val="none" w:sz="0" w:space="0" w:color="auto"/>
        <w:bottom w:val="none" w:sz="0" w:space="0" w:color="auto"/>
        <w:right w:val="none" w:sz="0" w:space="0" w:color="auto"/>
      </w:divBdr>
    </w:div>
    <w:div w:id="147333444">
      <w:bodyDiv w:val="1"/>
      <w:marLeft w:val="0"/>
      <w:marRight w:val="0"/>
      <w:marTop w:val="0"/>
      <w:marBottom w:val="0"/>
      <w:divBdr>
        <w:top w:val="none" w:sz="0" w:space="0" w:color="auto"/>
        <w:left w:val="none" w:sz="0" w:space="0" w:color="auto"/>
        <w:bottom w:val="none" w:sz="0" w:space="0" w:color="auto"/>
        <w:right w:val="none" w:sz="0" w:space="0" w:color="auto"/>
      </w:divBdr>
    </w:div>
    <w:div w:id="159123534">
      <w:bodyDiv w:val="1"/>
      <w:marLeft w:val="0"/>
      <w:marRight w:val="0"/>
      <w:marTop w:val="0"/>
      <w:marBottom w:val="0"/>
      <w:divBdr>
        <w:top w:val="none" w:sz="0" w:space="0" w:color="auto"/>
        <w:left w:val="none" w:sz="0" w:space="0" w:color="auto"/>
        <w:bottom w:val="none" w:sz="0" w:space="0" w:color="auto"/>
        <w:right w:val="none" w:sz="0" w:space="0" w:color="auto"/>
      </w:divBdr>
    </w:div>
    <w:div w:id="163905843">
      <w:bodyDiv w:val="1"/>
      <w:marLeft w:val="0"/>
      <w:marRight w:val="0"/>
      <w:marTop w:val="0"/>
      <w:marBottom w:val="0"/>
      <w:divBdr>
        <w:top w:val="none" w:sz="0" w:space="0" w:color="auto"/>
        <w:left w:val="none" w:sz="0" w:space="0" w:color="auto"/>
        <w:bottom w:val="none" w:sz="0" w:space="0" w:color="auto"/>
        <w:right w:val="none" w:sz="0" w:space="0" w:color="auto"/>
      </w:divBdr>
    </w:div>
    <w:div w:id="208227699">
      <w:bodyDiv w:val="1"/>
      <w:marLeft w:val="0"/>
      <w:marRight w:val="0"/>
      <w:marTop w:val="0"/>
      <w:marBottom w:val="0"/>
      <w:divBdr>
        <w:top w:val="none" w:sz="0" w:space="0" w:color="auto"/>
        <w:left w:val="none" w:sz="0" w:space="0" w:color="auto"/>
        <w:bottom w:val="none" w:sz="0" w:space="0" w:color="auto"/>
        <w:right w:val="none" w:sz="0" w:space="0" w:color="auto"/>
      </w:divBdr>
    </w:div>
    <w:div w:id="214781363">
      <w:bodyDiv w:val="1"/>
      <w:marLeft w:val="0"/>
      <w:marRight w:val="0"/>
      <w:marTop w:val="0"/>
      <w:marBottom w:val="0"/>
      <w:divBdr>
        <w:top w:val="none" w:sz="0" w:space="0" w:color="auto"/>
        <w:left w:val="none" w:sz="0" w:space="0" w:color="auto"/>
        <w:bottom w:val="none" w:sz="0" w:space="0" w:color="auto"/>
        <w:right w:val="none" w:sz="0" w:space="0" w:color="auto"/>
      </w:divBdr>
    </w:div>
    <w:div w:id="223496198">
      <w:bodyDiv w:val="1"/>
      <w:marLeft w:val="0"/>
      <w:marRight w:val="0"/>
      <w:marTop w:val="0"/>
      <w:marBottom w:val="0"/>
      <w:divBdr>
        <w:top w:val="none" w:sz="0" w:space="0" w:color="auto"/>
        <w:left w:val="none" w:sz="0" w:space="0" w:color="auto"/>
        <w:bottom w:val="none" w:sz="0" w:space="0" w:color="auto"/>
        <w:right w:val="none" w:sz="0" w:space="0" w:color="auto"/>
      </w:divBdr>
    </w:div>
    <w:div w:id="246571730">
      <w:bodyDiv w:val="1"/>
      <w:marLeft w:val="0"/>
      <w:marRight w:val="0"/>
      <w:marTop w:val="0"/>
      <w:marBottom w:val="0"/>
      <w:divBdr>
        <w:top w:val="none" w:sz="0" w:space="0" w:color="auto"/>
        <w:left w:val="none" w:sz="0" w:space="0" w:color="auto"/>
        <w:bottom w:val="none" w:sz="0" w:space="0" w:color="auto"/>
        <w:right w:val="none" w:sz="0" w:space="0" w:color="auto"/>
      </w:divBdr>
      <w:divsChild>
        <w:div w:id="1039864550">
          <w:marLeft w:val="0"/>
          <w:marRight w:val="0"/>
          <w:marTop w:val="0"/>
          <w:marBottom w:val="0"/>
          <w:divBdr>
            <w:top w:val="none" w:sz="0" w:space="0" w:color="auto"/>
            <w:left w:val="none" w:sz="0" w:space="0" w:color="auto"/>
            <w:bottom w:val="none" w:sz="0" w:space="0" w:color="auto"/>
            <w:right w:val="none" w:sz="0" w:space="0" w:color="auto"/>
          </w:divBdr>
        </w:div>
      </w:divsChild>
    </w:div>
    <w:div w:id="255525864">
      <w:bodyDiv w:val="1"/>
      <w:marLeft w:val="0"/>
      <w:marRight w:val="0"/>
      <w:marTop w:val="0"/>
      <w:marBottom w:val="0"/>
      <w:divBdr>
        <w:top w:val="none" w:sz="0" w:space="0" w:color="auto"/>
        <w:left w:val="none" w:sz="0" w:space="0" w:color="auto"/>
        <w:bottom w:val="none" w:sz="0" w:space="0" w:color="auto"/>
        <w:right w:val="none" w:sz="0" w:space="0" w:color="auto"/>
      </w:divBdr>
    </w:div>
    <w:div w:id="258107292">
      <w:marLeft w:val="0"/>
      <w:marRight w:val="0"/>
      <w:marTop w:val="0"/>
      <w:marBottom w:val="0"/>
      <w:divBdr>
        <w:top w:val="none" w:sz="0" w:space="0" w:color="auto"/>
        <w:left w:val="none" w:sz="0" w:space="0" w:color="auto"/>
        <w:bottom w:val="none" w:sz="0" w:space="0" w:color="auto"/>
        <w:right w:val="none" w:sz="0" w:space="0" w:color="auto"/>
      </w:divBdr>
    </w:div>
    <w:div w:id="263730853">
      <w:bodyDiv w:val="1"/>
      <w:marLeft w:val="0"/>
      <w:marRight w:val="0"/>
      <w:marTop w:val="0"/>
      <w:marBottom w:val="0"/>
      <w:divBdr>
        <w:top w:val="none" w:sz="0" w:space="0" w:color="auto"/>
        <w:left w:val="none" w:sz="0" w:space="0" w:color="auto"/>
        <w:bottom w:val="none" w:sz="0" w:space="0" w:color="auto"/>
        <w:right w:val="none" w:sz="0" w:space="0" w:color="auto"/>
      </w:divBdr>
      <w:divsChild>
        <w:div w:id="1982688520">
          <w:marLeft w:val="0"/>
          <w:marRight w:val="0"/>
          <w:marTop w:val="0"/>
          <w:marBottom w:val="0"/>
          <w:divBdr>
            <w:top w:val="none" w:sz="0" w:space="0" w:color="auto"/>
            <w:left w:val="none" w:sz="0" w:space="0" w:color="auto"/>
            <w:bottom w:val="none" w:sz="0" w:space="0" w:color="auto"/>
            <w:right w:val="none" w:sz="0" w:space="0" w:color="auto"/>
          </w:divBdr>
          <w:divsChild>
            <w:div w:id="903679847">
              <w:marLeft w:val="0"/>
              <w:marRight w:val="0"/>
              <w:marTop w:val="0"/>
              <w:marBottom w:val="0"/>
              <w:divBdr>
                <w:top w:val="none" w:sz="0" w:space="0" w:color="auto"/>
                <w:left w:val="none" w:sz="0" w:space="0" w:color="auto"/>
                <w:bottom w:val="none" w:sz="0" w:space="0" w:color="auto"/>
                <w:right w:val="none" w:sz="0" w:space="0" w:color="auto"/>
              </w:divBdr>
            </w:div>
          </w:divsChild>
        </w:div>
        <w:div w:id="1732535335">
          <w:marLeft w:val="0"/>
          <w:marRight w:val="0"/>
          <w:marTop w:val="0"/>
          <w:marBottom w:val="0"/>
          <w:divBdr>
            <w:top w:val="none" w:sz="0" w:space="0" w:color="auto"/>
            <w:left w:val="none" w:sz="0" w:space="0" w:color="auto"/>
            <w:bottom w:val="none" w:sz="0" w:space="0" w:color="auto"/>
            <w:right w:val="none" w:sz="0" w:space="0" w:color="auto"/>
          </w:divBdr>
        </w:div>
        <w:div w:id="1334455044">
          <w:marLeft w:val="0"/>
          <w:marRight w:val="0"/>
          <w:marTop w:val="0"/>
          <w:marBottom w:val="0"/>
          <w:divBdr>
            <w:top w:val="none" w:sz="0" w:space="0" w:color="auto"/>
            <w:left w:val="none" w:sz="0" w:space="0" w:color="auto"/>
            <w:bottom w:val="none" w:sz="0" w:space="0" w:color="auto"/>
            <w:right w:val="none" w:sz="0" w:space="0" w:color="auto"/>
          </w:divBdr>
        </w:div>
        <w:div w:id="1568764090">
          <w:marLeft w:val="0"/>
          <w:marRight w:val="0"/>
          <w:marTop w:val="0"/>
          <w:marBottom w:val="0"/>
          <w:divBdr>
            <w:top w:val="none" w:sz="0" w:space="0" w:color="auto"/>
            <w:left w:val="none" w:sz="0" w:space="0" w:color="auto"/>
            <w:bottom w:val="none" w:sz="0" w:space="0" w:color="auto"/>
            <w:right w:val="none" w:sz="0" w:space="0" w:color="auto"/>
          </w:divBdr>
        </w:div>
        <w:div w:id="990983911">
          <w:marLeft w:val="0"/>
          <w:marRight w:val="0"/>
          <w:marTop w:val="0"/>
          <w:marBottom w:val="0"/>
          <w:divBdr>
            <w:top w:val="none" w:sz="0" w:space="0" w:color="auto"/>
            <w:left w:val="none" w:sz="0" w:space="0" w:color="auto"/>
            <w:bottom w:val="none" w:sz="0" w:space="0" w:color="auto"/>
            <w:right w:val="none" w:sz="0" w:space="0" w:color="auto"/>
          </w:divBdr>
        </w:div>
        <w:div w:id="1670138402">
          <w:marLeft w:val="0"/>
          <w:marRight w:val="0"/>
          <w:marTop w:val="0"/>
          <w:marBottom w:val="0"/>
          <w:divBdr>
            <w:top w:val="none" w:sz="0" w:space="0" w:color="auto"/>
            <w:left w:val="none" w:sz="0" w:space="0" w:color="auto"/>
            <w:bottom w:val="none" w:sz="0" w:space="0" w:color="auto"/>
            <w:right w:val="none" w:sz="0" w:space="0" w:color="auto"/>
          </w:divBdr>
        </w:div>
        <w:div w:id="538247574">
          <w:marLeft w:val="0"/>
          <w:marRight w:val="0"/>
          <w:marTop w:val="0"/>
          <w:marBottom w:val="0"/>
          <w:divBdr>
            <w:top w:val="none" w:sz="0" w:space="0" w:color="auto"/>
            <w:left w:val="none" w:sz="0" w:space="0" w:color="auto"/>
            <w:bottom w:val="none" w:sz="0" w:space="0" w:color="auto"/>
            <w:right w:val="none" w:sz="0" w:space="0" w:color="auto"/>
          </w:divBdr>
        </w:div>
        <w:div w:id="1365790830">
          <w:marLeft w:val="0"/>
          <w:marRight w:val="0"/>
          <w:marTop w:val="0"/>
          <w:marBottom w:val="0"/>
          <w:divBdr>
            <w:top w:val="none" w:sz="0" w:space="0" w:color="auto"/>
            <w:left w:val="none" w:sz="0" w:space="0" w:color="auto"/>
            <w:bottom w:val="none" w:sz="0" w:space="0" w:color="auto"/>
            <w:right w:val="none" w:sz="0" w:space="0" w:color="auto"/>
          </w:divBdr>
        </w:div>
        <w:div w:id="1027558289">
          <w:marLeft w:val="0"/>
          <w:marRight w:val="0"/>
          <w:marTop w:val="0"/>
          <w:marBottom w:val="0"/>
          <w:divBdr>
            <w:top w:val="none" w:sz="0" w:space="0" w:color="auto"/>
            <w:left w:val="none" w:sz="0" w:space="0" w:color="auto"/>
            <w:bottom w:val="none" w:sz="0" w:space="0" w:color="auto"/>
            <w:right w:val="none" w:sz="0" w:space="0" w:color="auto"/>
          </w:divBdr>
        </w:div>
        <w:div w:id="656229321">
          <w:marLeft w:val="0"/>
          <w:marRight w:val="0"/>
          <w:marTop w:val="0"/>
          <w:marBottom w:val="0"/>
          <w:divBdr>
            <w:top w:val="none" w:sz="0" w:space="0" w:color="auto"/>
            <w:left w:val="none" w:sz="0" w:space="0" w:color="auto"/>
            <w:bottom w:val="none" w:sz="0" w:space="0" w:color="auto"/>
            <w:right w:val="none" w:sz="0" w:space="0" w:color="auto"/>
          </w:divBdr>
        </w:div>
        <w:div w:id="80026089">
          <w:marLeft w:val="0"/>
          <w:marRight w:val="0"/>
          <w:marTop w:val="0"/>
          <w:marBottom w:val="0"/>
          <w:divBdr>
            <w:top w:val="none" w:sz="0" w:space="0" w:color="auto"/>
            <w:left w:val="none" w:sz="0" w:space="0" w:color="auto"/>
            <w:bottom w:val="none" w:sz="0" w:space="0" w:color="auto"/>
            <w:right w:val="none" w:sz="0" w:space="0" w:color="auto"/>
          </w:divBdr>
        </w:div>
        <w:div w:id="2134517929">
          <w:marLeft w:val="0"/>
          <w:marRight w:val="0"/>
          <w:marTop w:val="0"/>
          <w:marBottom w:val="0"/>
          <w:divBdr>
            <w:top w:val="none" w:sz="0" w:space="0" w:color="auto"/>
            <w:left w:val="none" w:sz="0" w:space="0" w:color="auto"/>
            <w:bottom w:val="none" w:sz="0" w:space="0" w:color="auto"/>
            <w:right w:val="none" w:sz="0" w:space="0" w:color="auto"/>
          </w:divBdr>
        </w:div>
      </w:divsChild>
    </w:div>
    <w:div w:id="286621458">
      <w:marLeft w:val="0"/>
      <w:marRight w:val="0"/>
      <w:marTop w:val="0"/>
      <w:marBottom w:val="0"/>
      <w:divBdr>
        <w:top w:val="none" w:sz="0" w:space="0" w:color="auto"/>
        <w:left w:val="none" w:sz="0" w:space="0" w:color="auto"/>
        <w:bottom w:val="none" w:sz="0" w:space="0" w:color="auto"/>
        <w:right w:val="none" w:sz="0" w:space="0" w:color="auto"/>
      </w:divBdr>
    </w:div>
    <w:div w:id="317922519">
      <w:marLeft w:val="0"/>
      <w:marRight w:val="0"/>
      <w:marTop w:val="0"/>
      <w:marBottom w:val="0"/>
      <w:divBdr>
        <w:top w:val="none" w:sz="0" w:space="0" w:color="auto"/>
        <w:left w:val="none" w:sz="0" w:space="0" w:color="auto"/>
        <w:bottom w:val="none" w:sz="0" w:space="0" w:color="auto"/>
        <w:right w:val="none" w:sz="0" w:space="0" w:color="auto"/>
      </w:divBdr>
    </w:div>
    <w:div w:id="324745959">
      <w:bodyDiv w:val="1"/>
      <w:marLeft w:val="0"/>
      <w:marRight w:val="0"/>
      <w:marTop w:val="0"/>
      <w:marBottom w:val="0"/>
      <w:divBdr>
        <w:top w:val="none" w:sz="0" w:space="0" w:color="auto"/>
        <w:left w:val="none" w:sz="0" w:space="0" w:color="auto"/>
        <w:bottom w:val="none" w:sz="0" w:space="0" w:color="auto"/>
        <w:right w:val="none" w:sz="0" w:space="0" w:color="auto"/>
      </w:divBdr>
    </w:div>
    <w:div w:id="350962238">
      <w:marLeft w:val="0"/>
      <w:marRight w:val="0"/>
      <w:marTop w:val="0"/>
      <w:marBottom w:val="0"/>
      <w:divBdr>
        <w:top w:val="none" w:sz="0" w:space="0" w:color="auto"/>
        <w:left w:val="none" w:sz="0" w:space="0" w:color="auto"/>
        <w:bottom w:val="none" w:sz="0" w:space="0" w:color="auto"/>
        <w:right w:val="none" w:sz="0" w:space="0" w:color="auto"/>
      </w:divBdr>
    </w:div>
    <w:div w:id="354962051">
      <w:bodyDiv w:val="1"/>
      <w:marLeft w:val="0"/>
      <w:marRight w:val="0"/>
      <w:marTop w:val="0"/>
      <w:marBottom w:val="0"/>
      <w:divBdr>
        <w:top w:val="none" w:sz="0" w:space="0" w:color="auto"/>
        <w:left w:val="none" w:sz="0" w:space="0" w:color="auto"/>
        <w:bottom w:val="none" w:sz="0" w:space="0" w:color="auto"/>
        <w:right w:val="none" w:sz="0" w:space="0" w:color="auto"/>
      </w:divBdr>
    </w:div>
    <w:div w:id="361709802">
      <w:marLeft w:val="0"/>
      <w:marRight w:val="0"/>
      <w:marTop w:val="0"/>
      <w:marBottom w:val="0"/>
      <w:divBdr>
        <w:top w:val="none" w:sz="0" w:space="0" w:color="auto"/>
        <w:left w:val="none" w:sz="0" w:space="0" w:color="auto"/>
        <w:bottom w:val="none" w:sz="0" w:space="0" w:color="auto"/>
        <w:right w:val="none" w:sz="0" w:space="0" w:color="auto"/>
      </w:divBdr>
    </w:div>
    <w:div w:id="397095130">
      <w:marLeft w:val="0"/>
      <w:marRight w:val="0"/>
      <w:marTop w:val="0"/>
      <w:marBottom w:val="0"/>
      <w:divBdr>
        <w:top w:val="none" w:sz="0" w:space="0" w:color="auto"/>
        <w:left w:val="none" w:sz="0" w:space="0" w:color="auto"/>
        <w:bottom w:val="none" w:sz="0" w:space="0" w:color="auto"/>
        <w:right w:val="none" w:sz="0" w:space="0" w:color="auto"/>
      </w:divBdr>
    </w:div>
    <w:div w:id="403336873">
      <w:marLeft w:val="0"/>
      <w:marRight w:val="0"/>
      <w:marTop w:val="0"/>
      <w:marBottom w:val="0"/>
      <w:divBdr>
        <w:top w:val="none" w:sz="0" w:space="0" w:color="auto"/>
        <w:left w:val="none" w:sz="0" w:space="0" w:color="auto"/>
        <w:bottom w:val="none" w:sz="0" w:space="0" w:color="auto"/>
        <w:right w:val="none" w:sz="0" w:space="0" w:color="auto"/>
      </w:divBdr>
    </w:div>
    <w:div w:id="427892338">
      <w:bodyDiv w:val="1"/>
      <w:marLeft w:val="0"/>
      <w:marRight w:val="0"/>
      <w:marTop w:val="0"/>
      <w:marBottom w:val="0"/>
      <w:divBdr>
        <w:top w:val="none" w:sz="0" w:space="0" w:color="auto"/>
        <w:left w:val="none" w:sz="0" w:space="0" w:color="auto"/>
        <w:bottom w:val="none" w:sz="0" w:space="0" w:color="auto"/>
        <w:right w:val="none" w:sz="0" w:space="0" w:color="auto"/>
      </w:divBdr>
    </w:div>
    <w:div w:id="428551440">
      <w:marLeft w:val="0"/>
      <w:marRight w:val="0"/>
      <w:marTop w:val="0"/>
      <w:marBottom w:val="0"/>
      <w:divBdr>
        <w:top w:val="none" w:sz="0" w:space="0" w:color="auto"/>
        <w:left w:val="none" w:sz="0" w:space="0" w:color="auto"/>
        <w:bottom w:val="none" w:sz="0" w:space="0" w:color="auto"/>
        <w:right w:val="none" w:sz="0" w:space="0" w:color="auto"/>
      </w:divBdr>
    </w:div>
    <w:div w:id="440807168">
      <w:bodyDiv w:val="1"/>
      <w:marLeft w:val="0"/>
      <w:marRight w:val="0"/>
      <w:marTop w:val="0"/>
      <w:marBottom w:val="0"/>
      <w:divBdr>
        <w:top w:val="none" w:sz="0" w:space="0" w:color="auto"/>
        <w:left w:val="none" w:sz="0" w:space="0" w:color="auto"/>
        <w:bottom w:val="none" w:sz="0" w:space="0" w:color="auto"/>
        <w:right w:val="none" w:sz="0" w:space="0" w:color="auto"/>
      </w:divBdr>
    </w:div>
    <w:div w:id="452595956">
      <w:marLeft w:val="0"/>
      <w:marRight w:val="0"/>
      <w:marTop w:val="0"/>
      <w:marBottom w:val="0"/>
      <w:divBdr>
        <w:top w:val="none" w:sz="0" w:space="0" w:color="auto"/>
        <w:left w:val="none" w:sz="0" w:space="0" w:color="auto"/>
        <w:bottom w:val="none" w:sz="0" w:space="0" w:color="auto"/>
        <w:right w:val="none" w:sz="0" w:space="0" w:color="auto"/>
      </w:divBdr>
    </w:div>
    <w:div w:id="458181873">
      <w:marLeft w:val="0"/>
      <w:marRight w:val="0"/>
      <w:marTop w:val="0"/>
      <w:marBottom w:val="0"/>
      <w:divBdr>
        <w:top w:val="none" w:sz="0" w:space="0" w:color="auto"/>
        <w:left w:val="none" w:sz="0" w:space="0" w:color="auto"/>
        <w:bottom w:val="none" w:sz="0" w:space="0" w:color="auto"/>
        <w:right w:val="none" w:sz="0" w:space="0" w:color="auto"/>
      </w:divBdr>
    </w:div>
    <w:div w:id="461046269">
      <w:marLeft w:val="0"/>
      <w:marRight w:val="0"/>
      <w:marTop w:val="0"/>
      <w:marBottom w:val="0"/>
      <w:divBdr>
        <w:top w:val="none" w:sz="0" w:space="0" w:color="auto"/>
        <w:left w:val="none" w:sz="0" w:space="0" w:color="auto"/>
        <w:bottom w:val="none" w:sz="0" w:space="0" w:color="auto"/>
        <w:right w:val="none" w:sz="0" w:space="0" w:color="auto"/>
      </w:divBdr>
    </w:div>
    <w:div w:id="466355541">
      <w:marLeft w:val="0"/>
      <w:marRight w:val="0"/>
      <w:marTop w:val="0"/>
      <w:marBottom w:val="0"/>
      <w:divBdr>
        <w:top w:val="none" w:sz="0" w:space="0" w:color="auto"/>
        <w:left w:val="none" w:sz="0" w:space="0" w:color="auto"/>
        <w:bottom w:val="none" w:sz="0" w:space="0" w:color="auto"/>
        <w:right w:val="none" w:sz="0" w:space="0" w:color="auto"/>
      </w:divBdr>
    </w:div>
    <w:div w:id="476646487">
      <w:marLeft w:val="0"/>
      <w:marRight w:val="0"/>
      <w:marTop w:val="0"/>
      <w:marBottom w:val="0"/>
      <w:divBdr>
        <w:top w:val="none" w:sz="0" w:space="0" w:color="auto"/>
        <w:left w:val="none" w:sz="0" w:space="0" w:color="auto"/>
        <w:bottom w:val="none" w:sz="0" w:space="0" w:color="auto"/>
        <w:right w:val="none" w:sz="0" w:space="0" w:color="auto"/>
      </w:divBdr>
    </w:div>
    <w:div w:id="476650445">
      <w:bodyDiv w:val="1"/>
      <w:marLeft w:val="0"/>
      <w:marRight w:val="0"/>
      <w:marTop w:val="0"/>
      <w:marBottom w:val="0"/>
      <w:divBdr>
        <w:top w:val="none" w:sz="0" w:space="0" w:color="auto"/>
        <w:left w:val="none" w:sz="0" w:space="0" w:color="auto"/>
        <w:bottom w:val="none" w:sz="0" w:space="0" w:color="auto"/>
        <w:right w:val="none" w:sz="0" w:space="0" w:color="auto"/>
      </w:divBdr>
    </w:div>
    <w:div w:id="485129291">
      <w:bodyDiv w:val="1"/>
      <w:marLeft w:val="0"/>
      <w:marRight w:val="0"/>
      <w:marTop w:val="0"/>
      <w:marBottom w:val="0"/>
      <w:divBdr>
        <w:top w:val="none" w:sz="0" w:space="0" w:color="auto"/>
        <w:left w:val="none" w:sz="0" w:space="0" w:color="auto"/>
        <w:bottom w:val="none" w:sz="0" w:space="0" w:color="auto"/>
        <w:right w:val="none" w:sz="0" w:space="0" w:color="auto"/>
      </w:divBdr>
      <w:divsChild>
        <w:div w:id="1870407671">
          <w:marLeft w:val="0"/>
          <w:marRight w:val="0"/>
          <w:marTop w:val="0"/>
          <w:marBottom w:val="0"/>
          <w:divBdr>
            <w:top w:val="none" w:sz="0" w:space="0" w:color="auto"/>
            <w:left w:val="none" w:sz="0" w:space="0" w:color="auto"/>
            <w:bottom w:val="none" w:sz="0" w:space="0" w:color="auto"/>
            <w:right w:val="none" w:sz="0" w:space="0" w:color="auto"/>
          </w:divBdr>
        </w:div>
      </w:divsChild>
    </w:div>
    <w:div w:id="499739522">
      <w:bodyDiv w:val="1"/>
      <w:marLeft w:val="0"/>
      <w:marRight w:val="0"/>
      <w:marTop w:val="0"/>
      <w:marBottom w:val="0"/>
      <w:divBdr>
        <w:top w:val="none" w:sz="0" w:space="0" w:color="auto"/>
        <w:left w:val="none" w:sz="0" w:space="0" w:color="auto"/>
        <w:bottom w:val="none" w:sz="0" w:space="0" w:color="auto"/>
        <w:right w:val="none" w:sz="0" w:space="0" w:color="auto"/>
      </w:divBdr>
    </w:div>
    <w:div w:id="507449308">
      <w:marLeft w:val="0"/>
      <w:marRight w:val="0"/>
      <w:marTop w:val="0"/>
      <w:marBottom w:val="0"/>
      <w:divBdr>
        <w:top w:val="none" w:sz="0" w:space="0" w:color="auto"/>
        <w:left w:val="none" w:sz="0" w:space="0" w:color="auto"/>
        <w:bottom w:val="none" w:sz="0" w:space="0" w:color="auto"/>
        <w:right w:val="none" w:sz="0" w:space="0" w:color="auto"/>
      </w:divBdr>
    </w:div>
    <w:div w:id="525683189">
      <w:bodyDiv w:val="1"/>
      <w:marLeft w:val="0"/>
      <w:marRight w:val="0"/>
      <w:marTop w:val="0"/>
      <w:marBottom w:val="0"/>
      <w:divBdr>
        <w:top w:val="none" w:sz="0" w:space="0" w:color="auto"/>
        <w:left w:val="none" w:sz="0" w:space="0" w:color="auto"/>
        <w:bottom w:val="none" w:sz="0" w:space="0" w:color="auto"/>
        <w:right w:val="none" w:sz="0" w:space="0" w:color="auto"/>
      </w:divBdr>
    </w:div>
    <w:div w:id="531576531">
      <w:bodyDiv w:val="1"/>
      <w:marLeft w:val="0"/>
      <w:marRight w:val="0"/>
      <w:marTop w:val="0"/>
      <w:marBottom w:val="0"/>
      <w:divBdr>
        <w:top w:val="none" w:sz="0" w:space="0" w:color="auto"/>
        <w:left w:val="none" w:sz="0" w:space="0" w:color="auto"/>
        <w:bottom w:val="none" w:sz="0" w:space="0" w:color="auto"/>
        <w:right w:val="none" w:sz="0" w:space="0" w:color="auto"/>
      </w:divBdr>
    </w:div>
    <w:div w:id="533345057">
      <w:marLeft w:val="0"/>
      <w:marRight w:val="0"/>
      <w:marTop w:val="0"/>
      <w:marBottom w:val="0"/>
      <w:divBdr>
        <w:top w:val="none" w:sz="0" w:space="0" w:color="auto"/>
        <w:left w:val="none" w:sz="0" w:space="0" w:color="auto"/>
        <w:bottom w:val="none" w:sz="0" w:space="0" w:color="auto"/>
        <w:right w:val="none" w:sz="0" w:space="0" w:color="auto"/>
      </w:divBdr>
    </w:div>
    <w:div w:id="554705334">
      <w:bodyDiv w:val="1"/>
      <w:marLeft w:val="0"/>
      <w:marRight w:val="0"/>
      <w:marTop w:val="0"/>
      <w:marBottom w:val="0"/>
      <w:divBdr>
        <w:top w:val="none" w:sz="0" w:space="0" w:color="auto"/>
        <w:left w:val="none" w:sz="0" w:space="0" w:color="auto"/>
        <w:bottom w:val="none" w:sz="0" w:space="0" w:color="auto"/>
        <w:right w:val="none" w:sz="0" w:space="0" w:color="auto"/>
      </w:divBdr>
    </w:div>
    <w:div w:id="558369841">
      <w:bodyDiv w:val="1"/>
      <w:marLeft w:val="0"/>
      <w:marRight w:val="0"/>
      <w:marTop w:val="0"/>
      <w:marBottom w:val="0"/>
      <w:divBdr>
        <w:top w:val="none" w:sz="0" w:space="0" w:color="auto"/>
        <w:left w:val="none" w:sz="0" w:space="0" w:color="auto"/>
        <w:bottom w:val="none" w:sz="0" w:space="0" w:color="auto"/>
        <w:right w:val="none" w:sz="0" w:space="0" w:color="auto"/>
      </w:divBdr>
    </w:div>
    <w:div w:id="572278331">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85500579">
      <w:marLeft w:val="0"/>
      <w:marRight w:val="0"/>
      <w:marTop w:val="0"/>
      <w:marBottom w:val="0"/>
      <w:divBdr>
        <w:top w:val="none" w:sz="0" w:space="0" w:color="auto"/>
        <w:left w:val="none" w:sz="0" w:space="0" w:color="auto"/>
        <w:bottom w:val="none" w:sz="0" w:space="0" w:color="auto"/>
        <w:right w:val="none" w:sz="0" w:space="0" w:color="auto"/>
      </w:divBdr>
    </w:div>
    <w:div w:id="587036534">
      <w:marLeft w:val="0"/>
      <w:marRight w:val="0"/>
      <w:marTop w:val="0"/>
      <w:marBottom w:val="0"/>
      <w:divBdr>
        <w:top w:val="none" w:sz="0" w:space="0" w:color="auto"/>
        <w:left w:val="none" w:sz="0" w:space="0" w:color="auto"/>
        <w:bottom w:val="none" w:sz="0" w:space="0" w:color="auto"/>
        <w:right w:val="none" w:sz="0" w:space="0" w:color="auto"/>
      </w:divBdr>
    </w:div>
    <w:div w:id="607469615">
      <w:marLeft w:val="0"/>
      <w:marRight w:val="0"/>
      <w:marTop w:val="0"/>
      <w:marBottom w:val="0"/>
      <w:divBdr>
        <w:top w:val="none" w:sz="0" w:space="0" w:color="auto"/>
        <w:left w:val="none" w:sz="0" w:space="0" w:color="auto"/>
        <w:bottom w:val="none" w:sz="0" w:space="0" w:color="auto"/>
        <w:right w:val="none" w:sz="0" w:space="0" w:color="auto"/>
      </w:divBdr>
    </w:div>
    <w:div w:id="614602653">
      <w:bodyDiv w:val="1"/>
      <w:marLeft w:val="0"/>
      <w:marRight w:val="0"/>
      <w:marTop w:val="0"/>
      <w:marBottom w:val="0"/>
      <w:divBdr>
        <w:top w:val="none" w:sz="0" w:space="0" w:color="auto"/>
        <w:left w:val="none" w:sz="0" w:space="0" w:color="auto"/>
        <w:bottom w:val="none" w:sz="0" w:space="0" w:color="auto"/>
        <w:right w:val="none" w:sz="0" w:space="0" w:color="auto"/>
      </w:divBdr>
    </w:div>
    <w:div w:id="614947374">
      <w:marLeft w:val="0"/>
      <w:marRight w:val="0"/>
      <w:marTop w:val="0"/>
      <w:marBottom w:val="0"/>
      <w:divBdr>
        <w:top w:val="none" w:sz="0" w:space="0" w:color="auto"/>
        <w:left w:val="none" w:sz="0" w:space="0" w:color="auto"/>
        <w:bottom w:val="none" w:sz="0" w:space="0" w:color="auto"/>
        <w:right w:val="none" w:sz="0" w:space="0" w:color="auto"/>
      </w:divBdr>
    </w:div>
    <w:div w:id="618803161">
      <w:bodyDiv w:val="1"/>
      <w:marLeft w:val="0"/>
      <w:marRight w:val="0"/>
      <w:marTop w:val="0"/>
      <w:marBottom w:val="0"/>
      <w:divBdr>
        <w:top w:val="none" w:sz="0" w:space="0" w:color="auto"/>
        <w:left w:val="none" w:sz="0" w:space="0" w:color="auto"/>
        <w:bottom w:val="none" w:sz="0" w:space="0" w:color="auto"/>
        <w:right w:val="none" w:sz="0" w:space="0" w:color="auto"/>
      </w:divBdr>
    </w:div>
    <w:div w:id="631247369">
      <w:marLeft w:val="0"/>
      <w:marRight w:val="0"/>
      <w:marTop w:val="0"/>
      <w:marBottom w:val="0"/>
      <w:divBdr>
        <w:top w:val="none" w:sz="0" w:space="0" w:color="auto"/>
        <w:left w:val="none" w:sz="0" w:space="0" w:color="auto"/>
        <w:bottom w:val="none" w:sz="0" w:space="0" w:color="auto"/>
        <w:right w:val="none" w:sz="0" w:space="0" w:color="auto"/>
      </w:divBdr>
    </w:div>
    <w:div w:id="635961590">
      <w:bodyDiv w:val="1"/>
      <w:marLeft w:val="0"/>
      <w:marRight w:val="0"/>
      <w:marTop w:val="0"/>
      <w:marBottom w:val="0"/>
      <w:divBdr>
        <w:top w:val="none" w:sz="0" w:space="0" w:color="auto"/>
        <w:left w:val="none" w:sz="0" w:space="0" w:color="auto"/>
        <w:bottom w:val="none" w:sz="0" w:space="0" w:color="auto"/>
        <w:right w:val="none" w:sz="0" w:space="0" w:color="auto"/>
      </w:divBdr>
    </w:div>
    <w:div w:id="641925985">
      <w:marLeft w:val="0"/>
      <w:marRight w:val="0"/>
      <w:marTop w:val="0"/>
      <w:marBottom w:val="0"/>
      <w:divBdr>
        <w:top w:val="none" w:sz="0" w:space="0" w:color="auto"/>
        <w:left w:val="none" w:sz="0" w:space="0" w:color="auto"/>
        <w:bottom w:val="none" w:sz="0" w:space="0" w:color="auto"/>
        <w:right w:val="none" w:sz="0" w:space="0" w:color="auto"/>
      </w:divBdr>
    </w:div>
    <w:div w:id="689720162">
      <w:marLeft w:val="0"/>
      <w:marRight w:val="0"/>
      <w:marTop w:val="0"/>
      <w:marBottom w:val="0"/>
      <w:divBdr>
        <w:top w:val="none" w:sz="0" w:space="0" w:color="auto"/>
        <w:left w:val="none" w:sz="0" w:space="0" w:color="auto"/>
        <w:bottom w:val="none" w:sz="0" w:space="0" w:color="auto"/>
        <w:right w:val="none" w:sz="0" w:space="0" w:color="auto"/>
      </w:divBdr>
    </w:div>
    <w:div w:id="691999859">
      <w:marLeft w:val="0"/>
      <w:marRight w:val="0"/>
      <w:marTop w:val="0"/>
      <w:marBottom w:val="0"/>
      <w:divBdr>
        <w:top w:val="none" w:sz="0" w:space="0" w:color="auto"/>
        <w:left w:val="none" w:sz="0" w:space="0" w:color="auto"/>
        <w:bottom w:val="none" w:sz="0" w:space="0" w:color="auto"/>
        <w:right w:val="none" w:sz="0" w:space="0" w:color="auto"/>
      </w:divBdr>
    </w:div>
    <w:div w:id="698360850">
      <w:marLeft w:val="0"/>
      <w:marRight w:val="0"/>
      <w:marTop w:val="0"/>
      <w:marBottom w:val="0"/>
      <w:divBdr>
        <w:top w:val="none" w:sz="0" w:space="0" w:color="auto"/>
        <w:left w:val="none" w:sz="0" w:space="0" w:color="auto"/>
        <w:bottom w:val="none" w:sz="0" w:space="0" w:color="auto"/>
        <w:right w:val="none" w:sz="0" w:space="0" w:color="auto"/>
      </w:divBdr>
    </w:div>
    <w:div w:id="716394735">
      <w:marLeft w:val="0"/>
      <w:marRight w:val="0"/>
      <w:marTop w:val="0"/>
      <w:marBottom w:val="0"/>
      <w:divBdr>
        <w:top w:val="none" w:sz="0" w:space="0" w:color="auto"/>
        <w:left w:val="none" w:sz="0" w:space="0" w:color="auto"/>
        <w:bottom w:val="none" w:sz="0" w:space="0" w:color="auto"/>
        <w:right w:val="none" w:sz="0" w:space="0" w:color="auto"/>
      </w:divBdr>
    </w:div>
    <w:div w:id="717634504">
      <w:marLeft w:val="0"/>
      <w:marRight w:val="0"/>
      <w:marTop w:val="0"/>
      <w:marBottom w:val="0"/>
      <w:divBdr>
        <w:top w:val="none" w:sz="0" w:space="0" w:color="auto"/>
        <w:left w:val="none" w:sz="0" w:space="0" w:color="auto"/>
        <w:bottom w:val="none" w:sz="0" w:space="0" w:color="auto"/>
        <w:right w:val="none" w:sz="0" w:space="0" w:color="auto"/>
      </w:divBdr>
    </w:div>
    <w:div w:id="730888772">
      <w:marLeft w:val="0"/>
      <w:marRight w:val="0"/>
      <w:marTop w:val="0"/>
      <w:marBottom w:val="0"/>
      <w:divBdr>
        <w:top w:val="none" w:sz="0" w:space="0" w:color="auto"/>
        <w:left w:val="none" w:sz="0" w:space="0" w:color="auto"/>
        <w:bottom w:val="none" w:sz="0" w:space="0" w:color="auto"/>
        <w:right w:val="none" w:sz="0" w:space="0" w:color="auto"/>
      </w:divBdr>
    </w:div>
    <w:div w:id="733772080">
      <w:marLeft w:val="0"/>
      <w:marRight w:val="0"/>
      <w:marTop w:val="0"/>
      <w:marBottom w:val="0"/>
      <w:divBdr>
        <w:top w:val="none" w:sz="0" w:space="0" w:color="auto"/>
        <w:left w:val="none" w:sz="0" w:space="0" w:color="auto"/>
        <w:bottom w:val="none" w:sz="0" w:space="0" w:color="auto"/>
        <w:right w:val="none" w:sz="0" w:space="0" w:color="auto"/>
      </w:divBdr>
    </w:div>
    <w:div w:id="740063325">
      <w:marLeft w:val="0"/>
      <w:marRight w:val="0"/>
      <w:marTop w:val="0"/>
      <w:marBottom w:val="0"/>
      <w:divBdr>
        <w:top w:val="none" w:sz="0" w:space="0" w:color="auto"/>
        <w:left w:val="none" w:sz="0" w:space="0" w:color="auto"/>
        <w:bottom w:val="none" w:sz="0" w:space="0" w:color="auto"/>
        <w:right w:val="none" w:sz="0" w:space="0" w:color="auto"/>
      </w:divBdr>
    </w:div>
    <w:div w:id="756907983">
      <w:marLeft w:val="0"/>
      <w:marRight w:val="0"/>
      <w:marTop w:val="0"/>
      <w:marBottom w:val="0"/>
      <w:divBdr>
        <w:top w:val="none" w:sz="0" w:space="0" w:color="auto"/>
        <w:left w:val="none" w:sz="0" w:space="0" w:color="auto"/>
        <w:bottom w:val="none" w:sz="0" w:space="0" w:color="auto"/>
        <w:right w:val="none" w:sz="0" w:space="0" w:color="auto"/>
      </w:divBdr>
    </w:div>
    <w:div w:id="777335763">
      <w:marLeft w:val="0"/>
      <w:marRight w:val="0"/>
      <w:marTop w:val="0"/>
      <w:marBottom w:val="0"/>
      <w:divBdr>
        <w:top w:val="none" w:sz="0" w:space="0" w:color="auto"/>
        <w:left w:val="none" w:sz="0" w:space="0" w:color="auto"/>
        <w:bottom w:val="none" w:sz="0" w:space="0" w:color="auto"/>
        <w:right w:val="none" w:sz="0" w:space="0" w:color="auto"/>
      </w:divBdr>
    </w:div>
    <w:div w:id="792789883">
      <w:marLeft w:val="0"/>
      <w:marRight w:val="0"/>
      <w:marTop w:val="0"/>
      <w:marBottom w:val="0"/>
      <w:divBdr>
        <w:top w:val="none" w:sz="0" w:space="0" w:color="auto"/>
        <w:left w:val="none" w:sz="0" w:space="0" w:color="auto"/>
        <w:bottom w:val="none" w:sz="0" w:space="0" w:color="auto"/>
        <w:right w:val="none" w:sz="0" w:space="0" w:color="auto"/>
      </w:divBdr>
    </w:div>
    <w:div w:id="794952593">
      <w:bodyDiv w:val="1"/>
      <w:marLeft w:val="0"/>
      <w:marRight w:val="0"/>
      <w:marTop w:val="0"/>
      <w:marBottom w:val="0"/>
      <w:divBdr>
        <w:top w:val="none" w:sz="0" w:space="0" w:color="auto"/>
        <w:left w:val="none" w:sz="0" w:space="0" w:color="auto"/>
        <w:bottom w:val="none" w:sz="0" w:space="0" w:color="auto"/>
        <w:right w:val="none" w:sz="0" w:space="0" w:color="auto"/>
      </w:divBdr>
    </w:div>
    <w:div w:id="802888537">
      <w:bodyDiv w:val="1"/>
      <w:marLeft w:val="0"/>
      <w:marRight w:val="0"/>
      <w:marTop w:val="0"/>
      <w:marBottom w:val="0"/>
      <w:divBdr>
        <w:top w:val="none" w:sz="0" w:space="0" w:color="auto"/>
        <w:left w:val="none" w:sz="0" w:space="0" w:color="auto"/>
        <w:bottom w:val="none" w:sz="0" w:space="0" w:color="auto"/>
        <w:right w:val="none" w:sz="0" w:space="0" w:color="auto"/>
      </w:divBdr>
    </w:div>
    <w:div w:id="811794815">
      <w:bodyDiv w:val="1"/>
      <w:marLeft w:val="0"/>
      <w:marRight w:val="0"/>
      <w:marTop w:val="0"/>
      <w:marBottom w:val="0"/>
      <w:divBdr>
        <w:top w:val="none" w:sz="0" w:space="0" w:color="auto"/>
        <w:left w:val="none" w:sz="0" w:space="0" w:color="auto"/>
        <w:bottom w:val="none" w:sz="0" w:space="0" w:color="auto"/>
        <w:right w:val="none" w:sz="0" w:space="0" w:color="auto"/>
      </w:divBdr>
    </w:div>
    <w:div w:id="813761737">
      <w:marLeft w:val="0"/>
      <w:marRight w:val="0"/>
      <w:marTop w:val="0"/>
      <w:marBottom w:val="0"/>
      <w:divBdr>
        <w:top w:val="none" w:sz="0" w:space="0" w:color="auto"/>
        <w:left w:val="none" w:sz="0" w:space="0" w:color="auto"/>
        <w:bottom w:val="none" w:sz="0" w:space="0" w:color="auto"/>
        <w:right w:val="none" w:sz="0" w:space="0" w:color="auto"/>
      </w:divBdr>
    </w:div>
    <w:div w:id="816843240">
      <w:marLeft w:val="0"/>
      <w:marRight w:val="0"/>
      <w:marTop w:val="0"/>
      <w:marBottom w:val="0"/>
      <w:divBdr>
        <w:top w:val="none" w:sz="0" w:space="0" w:color="auto"/>
        <w:left w:val="none" w:sz="0" w:space="0" w:color="auto"/>
        <w:bottom w:val="none" w:sz="0" w:space="0" w:color="auto"/>
        <w:right w:val="none" w:sz="0" w:space="0" w:color="auto"/>
      </w:divBdr>
    </w:div>
    <w:div w:id="821972528">
      <w:marLeft w:val="0"/>
      <w:marRight w:val="0"/>
      <w:marTop w:val="0"/>
      <w:marBottom w:val="0"/>
      <w:divBdr>
        <w:top w:val="none" w:sz="0" w:space="0" w:color="auto"/>
        <w:left w:val="none" w:sz="0" w:space="0" w:color="auto"/>
        <w:bottom w:val="none" w:sz="0" w:space="0" w:color="auto"/>
        <w:right w:val="none" w:sz="0" w:space="0" w:color="auto"/>
      </w:divBdr>
    </w:div>
    <w:div w:id="829759052">
      <w:bodyDiv w:val="1"/>
      <w:marLeft w:val="0"/>
      <w:marRight w:val="0"/>
      <w:marTop w:val="0"/>
      <w:marBottom w:val="0"/>
      <w:divBdr>
        <w:top w:val="none" w:sz="0" w:space="0" w:color="auto"/>
        <w:left w:val="none" w:sz="0" w:space="0" w:color="auto"/>
        <w:bottom w:val="none" w:sz="0" w:space="0" w:color="auto"/>
        <w:right w:val="none" w:sz="0" w:space="0" w:color="auto"/>
      </w:divBdr>
    </w:div>
    <w:div w:id="834997836">
      <w:marLeft w:val="0"/>
      <w:marRight w:val="0"/>
      <w:marTop w:val="0"/>
      <w:marBottom w:val="0"/>
      <w:divBdr>
        <w:top w:val="none" w:sz="0" w:space="0" w:color="auto"/>
        <w:left w:val="none" w:sz="0" w:space="0" w:color="auto"/>
        <w:bottom w:val="none" w:sz="0" w:space="0" w:color="auto"/>
        <w:right w:val="none" w:sz="0" w:space="0" w:color="auto"/>
      </w:divBdr>
    </w:div>
    <w:div w:id="839925429">
      <w:marLeft w:val="0"/>
      <w:marRight w:val="0"/>
      <w:marTop w:val="0"/>
      <w:marBottom w:val="0"/>
      <w:divBdr>
        <w:top w:val="none" w:sz="0" w:space="0" w:color="auto"/>
        <w:left w:val="none" w:sz="0" w:space="0" w:color="auto"/>
        <w:bottom w:val="none" w:sz="0" w:space="0" w:color="auto"/>
        <w:right w:val="none" w:sz="0" w:space="0" w:color="auto"/>
      </w:divBdr>
    </w:div>
    <w:div w:id="869146737">
      <w:bodyDiv w:val="1"/>
      <w:marLeft w:val="0"/>
      <w:marRight w:val="0"/>
      <w:marTop w:val="0"/>
      <w:marBottom w:val="0"/>
      <w:divBdr>
        <w:top w:val="none" w:sz="0" w:space="0" w:color="auto"/>
        <w:left w:val="none" w:sz="0" w:space="0" w:color="auto"/>
        <w:bottom w:val="none" w:sz="0" w:space="0" w:color="auto"/>
        <w:right w:val="none" w:sz="0" w:space="0" w:color="auto"/>
      </w:divBdr>
    </w:div>
    <w:div w:id="907348905">
      <w:marLeft w:val="0"/>
      <w:marRight w:val="0"/>
      <w:marTop w:val="0"/>
      <w:marBottom w:val="0"/>
      <w:divBdr>
        <w:top w:val="none" w:sz="0" w:space="0" w:color="auto"/>
        <w:left w:val="none" w:sz="0" w:space="0" w:color="auto"/>
        <w:bottom w:val="none" w:sz="0" w:space="0" w:color="auto"/>
        <w:right w:val="none" w:sz="0" w:space="0" w:color="auto"/>
      </w:divBdr>
    </w:div>
    <w:div w:id="921988287">
      <w:marLeft w:val="0"/>
      <w:marRight w:val="0"/>
      <w:marTop w:val="0"/>
      <w:marBottom w:val="0"/>
      <w:divBdr>
        <w:top w:val="none" w:sz="0" w:space="0" w:color="auto"/>
        <w:left w:val="none" w:sz="0" w:space="0" w:color="auto"/>
        <w:bottom w:val="none" w:sz="0" w:space="0" w:color="auto"/>
        <w:right w:val="none" w:sz="0" w:space="0" w:color="auto"/>
      </w:divBdr>
    </w:div>
    <w:div w:id="943881821">
      <w:marLeft w:val="0"/>
      <w:marRight w:val="0"/>
      <w:marTop w:val="0"/>
      <w:marBottom w:val="0"/>
      <w:divBdr>
        <w:top w:val="none" w:sz="0" w:space="0" w:color="auto"/>
        <w:left w:val="none" w:sz="0" w:space="0" w:color="auto"/>
        <w:bottom w:val="none" w:sz="0" w:space="0" w:color="auto"/>
        <w:right w:val="none" w:sz="0" w:space="0" w:color="auto"/>
      </w:divBdr>
    </w:div>
    <w:div w:id="957955611">
      <w:marLeft w:val="0"/>
      <w:marRight w:val="0"/>
      <w:marTop w:val="0"/>
      <w:marBottom w:val="0"/>
      <w:divBdr>
        <w:top w:val="none" w:sz="0" w:space="0" w:color="auto"/>
        <w:left w:val="none" w:sz="0" w:space="0" w:color="auto"/>
        <w:bottom w:val="none" w:sz="0" w:space="0" w:color="auto"/>
        <w:right w:val="none" w:sz="0" w:space="0" w:color="auto"/>
      </w:divBdr>
    </w:div>
    <w:div w:id="962538474">
      <w:marLeft w:val="0"/>
      <w:marRight w:val="0"/>
      <w:marTop w:val="0"/>
      <w:marBottom w:val="0"/>
      <w:divBdr>
        <w:top w:val="none" w:sz="0" w:space="0" w:color="auto"/>
        <w:left w:val="none" w:sz="0" w:space="0" w:color="auto"/>
        <w:bottom w:val="none" w:sz="0" w:space="0" w:color="auto"/>
        <w:right w:val="none" w:sz="0" w:space="0" w:color="auto"/>
      </w:divBdr>
    </w:div>
    <w:div w:id="973950471">
      <w:marLeft w:val="0"/>
      <w:marRight w:val="0"/>
      <w:marTop w:val="0"/>
      <w:marBottom w:val="0"/>
      <w:divBdr>
        <w:top w:val="none" w:sz="0" w:space="0" w:color="auto"/>
        <w:left w:val="none" w:sz="0" w:space="0" w:color="auto"/>
        <w:bottom w:val="none" w:sz="0" w:space="0" w:color="auto"/>
        <w:right w:val="none" w:sz="0" w:space="0" w:color="auto"/>
      </w:divBdr>
    </w:div>
    <w:div w:id="976684721">
      <w:bodyDiv w:val="1"/>
      <w:marLeft w:val="0"/>
      <w:marRight w:val="0"/>
      <w:marTop w:val="0"/>
      <w:marBottom w:val="0"/>
      <w:divBdr>
        <w:top w:val="none" w:sz="0" w:space="0" w:color="auto"/>
        <w:left w:val="none" w:sz="0" w:space="0" w:color="auto"/>
        <w:bottom w:val="none" w:sz="0" w:space="0" w:color="auto"/>
        <w:right w:val="none" w:sz="0" w:space="0" w:color="auto"/>
      </w:divBdr>
    </w:div>
    <w:div w:id="981348374">
      <w:bodyDiv w:val="1"/>
      <w:marLeft w:val="0"/>
      <w:marRight w:val="0"/>
      <w:marTop w:val="0"/>
      <w:marBottom w:val="0"/>
      <w:divBdr>
        <w:top w:val="none" w:sz="0" w:space="0" w:color="auto"/>
        <w:left w:val="none" w:sz="0" w:space="0" w:color="auto"/>
        <w:bottom w:val="none" w:sz="0" w:space="0" w:color="auto"/>
        <w:right w:val="none" w:sz="0" w:space="0" w:color="auto"/>
      </w:divBdr>
    </w:div>
    <w:div w:id="988904830">
      <w:marLeft w:val="0"/>
      <w:marRight w:val="0"/>
      <w:marTop w:val="0"/>
      <w:marBottom w:val="0"/>
      <w:divBdr>
        <w:top w:val="none" w:sz="0" w:space="0" w:color="auto"/>
        <w:left w:val="none" w:sz="0" w:space="0" w:color="auto"/>
        <w:bottom w:val="none" w:sz="0" w:space="0" w:color="auto"/>
        <w:right w:val="none" w:sz="0" w:space="0" w:color="auto"/>
      </w:divBdr>
    </w:div>
    <w:div w:id="1004092775">
      <w:bodyDiv w:val="1"/>
      <w:marLeft w:val="0"/>
      <w:marRight w:val="0"/>
      <w:marTop w:val="0"/>
      <w:marBottom w:val="0"/>
      <w:divBdr>
        <w:top w:val="none" w:sz="0" w:space="0" w:color="auto"/>
        <w:left w:val="none" w:sz="0" w:space="0" w:color="auto"/>
        <w:bottom w:val="none" w:sz="0" w:space="0" w:color="auto"/>
        <w:right w:val="none" w:sz="0" w:space="0" w:color="auto"/>
      </w:divBdr>
    </w:div>
    <w:div w:id="1005204705">
      <w:marLeft w:val="0"/>
      <w:marRight w:val="0"/>
      <w:marTop w:val="0"/>
      <w:marBottom w:val="0"/>
      <w:divBdr>
        <w:top w:val="none" w:sz="0" w:space="0" w:color="auto"/>
        <w:left w:val="none" w:sz="0" w:space="0" w:color="auto"/>
        <w:bottom w:val="none" w:sz="0" w:space="0" w:color="auto"/>
        <w:right w:val="none" w:sz="0" w:space="0" w:color="auto"/>
      </w:divBdr>
    </w:div>
    <w:div w:id="1008871646">
      <w:marLeft w:val="0"/>
      <w:marRight w:val="0"/>
      <w:marTop w:val="0"/>
      <w:marBottom w:val="0"/>
      <w:divBdr>
        <w:top w:val="none" w:sz="0" w:space="0" w:color="auto"/>
        <w:left w:val="none" w:sz="0" w:space="0" w:color="auto"/>
        <w:bottom w:val="none" w:sz="0" w:space="0" w:color="auto"/>
        <w:right w:val="none" w:sz="0" w:space="0" w:color="auto"/>
      </w:divBdr>
    </w:div>
    <w:div w:id="1009452823">
      <w:marLeft w:val="0"/>
      <w:marRight w:val="0"/>
      <w:marTop w:val="0"/>
      <w:marBottom w:val="0"/>
      <w:divBdr>
        <w:top w:val="none" w:sz="0" w:space="0" w:color="auto"/>
        <w:left w:val="none" w:sz="0" w:space="0" w:color="auto"/>
        <w:bottom w:val="none" w:sz="0" w:space="0" w:color="auto"/>
        <w:right w:val="none" w:sz="0" w:space="0" w:color="auto"/>
      </w:divBdr>
    </w:div>
    <w:div w:id="1013537637">
      <w:marLeft w:val="0"/>
      <w:marRight w:val="0"/>
      <w:marTop w:val="0"/>
      <w:marBottom w:val="0"/>
      <w:divBdr>
        <w:top w:val="none" w:sz="0" w:space="0" w:color="auto"/>
        <w:left w:val="none" w:sz="0" w:space="0" w:color="auto"/>
        <w:bottom w:val="none" w:sz="0" w:space="0" w:color="auto"/>
        <w:right w:val="none" w:sz="0" w:space="0" w:color="auto"/>
      </w:divBdr>
    </w:div>
    <w:div w:id="1015107993">
      <w:marLeft w:val="0"/>
      <w:marRight w:val="0"/>
      <w:marTop w:val="0"/>
      <w:marBottom w:val="0"/>
      <w:divBdr>
        <w:top w:val="none" w:sz="0" w:space="0" w:color="auto"/>
        <w:left w:val="none" w:sz="0" w:space="0" w:color="auto"/>
        <w:bottom w:val="none" w:sz="0" w:space="0" w:color="auto"/>
        <w:right w:val="none" w:sz="0" w:space="0" w:color="auto"/>
      </w:divBdr>
    </w:div>
    <w:div w:id="1015350188">
      <w:marLeft w:val="0"/>
      <w:marRight w:val="0"/>
      <w:marTop w:val="0"/>
      <w:marBottom w:val="0"/>
      <w:divBdr>
        <w:top w:val="none" w:sz="0" w:space="0" w:color="auto"/>
        <w:left w:val="none" w:sz="0" w:space="0" w:color="auto"/>
        <w:bottom w:val="none" w:sz="0" w:space="0" w:color="auto"/>
        <w:right w:val="none" w:sz="0" w:space="0" w:color="auto"/>
      </w:divBdr>
    </w:div>
    <w:div w:id="1026444230">
      <w:marLeft w:val="0"/>
      <w:marRight w:val="0"/>
      <w:marTop w:val="0"/>
      <w:marBottom w:val="0"/>
      <w:divBdr>
        <w:top w:val="none" w:sz="0" w:space="0" w:color="auto"/>
        <w:left w:val="none" w:sz="0" w:space="0" w:color="auto"/>
        <w:bottom w:val="none" w:sz="0" w:space="0" w:color="auto"/>
        <w:right w:val="none" w:sz="0" w:space="0" w:color="auto"/>
      </w:divBdr>
    </w:div>
    <w:div w:id="1027365290">
      <w:bodyDiv w:val="1"/>
      <w:marLeft w:val="0"/>
      <w:marRight w:val="0"/>
      <w:marTop w:val="0"/>
      <w:marBottom w:val="0"/>
      <w:divBdr>
        <w:top w:val="none" w:sz="0" w:space="0" w:color="auto"/>
        <w:left w:val="none" w:sz="0" w:space="0" w:color="auto"/>
        <w:bottom w:val="none" w:sz="0" w:space="0" w:color="auto"/>
        <w:right w:val="none" w:sz="0" w:space="0" w:color="auto"/>
      </w:divBdr>
      <w:divsChild>
        <w:div w:id="1811896629">
          <w:marLeft w:val="0"/>
          <w:marRight w:val="0"/>
          <w:marTop w:val="0"/>
          <w:marBottom w:val="0"/>
          <w:divBdr>
            <w:top w:val="none" w:sz="0" w:space="0" w:color="auto"/>
            <w:left w:val="none" w:sz="0" w:space="0" w:color="auto"/>
            <w:bottom w:val="none" w:sz="0" w:space="0" w:color="auto"/>
            <w:right w:val="none" w:sz="0" w:space="0" w:color="auto"/>
          </w:divBdr>
        </w:div>
      </w:divsChild>
    </w:div>
    <w:div w:id="1035888297">
      <w:marLeft w:val="0"/>
      <w:marRight w:val="0"/>
      <w:marTop w:val="0"/>
      <w:marBottom w:val="0"/>
      <w:divBdr>
        <w:top w:val="none" w:sz="0" w:space="0" w:color="auto"/>
        <w:left w:val="none" w:sz="0" w:space="0" w:color="auto"/>
        <w:bottom w:val="none" w:sz="0" w:space="0" w:color="auto"/>
        <w:right w:val="none" w:sz="0" w:space="0" w:color="auto"/>
      </w:divBdr>
    </w:div>
    <w:div w:id="1064333662">
      <w:bodyDiv w:val="1"/>
      <w:marLeft w:val="0"/>
      <w:marRight w:val="0"/>
      <w:marTop w:val="0"/>
      <w:marBottom w:val="0"/>
      <w:divBdr>
        <w:top w:val="none" w:sz="0" w:space="0" w:color="auto"/>
        <w:left w:val="none" w:sz="0" w:space="0" w:color="auto"/>
        <w:bottom w:val="none" w:sz="0" w:space="0" w:color="auto"/>
        <w:right w:val="none" w:sz="0" w:space="0" w:color="auto"/>
      </w:divBdr>
    </w:div>
    <w:div w:id="1068189341">
      <w:bodyDiv w:val="1"/>
      <w:marLeft w:val="0"/>
      <w:marRight w:val="0"/>
      <w:marTop w:val="0"/>
      <w:marBottom w:val="0"/>
      <w:divBdr>
        <w:top w:val="none" w:sz="0" w:space="0" w:color="auto"/>
        <w:left w:val="none" w:sz="0" w:space="0" w:color="auto"/>
        <w:bottom w:val="none" w:sz="0" w:space="0" w:color="auto"/>
        <w:right w:val="none" w:sz="0" w:space="0" w:color="auto"/>
      </w:divBdr>
      <w:divsChild>
        <w:div w:id="300114571">
          <w:marLeft w:val="0"/>
          <w:marRight w:val="0"/>
          <w:marTop w:val="0"/>
          <w:marBottom w:val="0"/>
          <w:divBdr>
            <w:top w:val="none" w:sz="0" w:space="0" w:color="auto"/>
            <w:left w:val="none" w:sz="0" w:space="0" w:color="auto"/>
            <w:bottom w:val="none" w:sz="0" w:space="0" w:color="auto"/>
            <w:right w:val="none" w:sz="0" w:space="0" w:color="auto"/>
          </w:divBdr>
        </w:div>
      </w:divsChild>
    </w:div>
    <w:div w:id="1082945040">
      <w:marLeft w:val="0"/>
      <w:marRight w:val="0"/>
      <w:marTop w:val="0"/>
      <w:marBottom w:val="0"/>
      <w:divBdr>
        <w:top w:val="none" w:sz="0" w:space="0" w:color="auto"/>
        <w:left w:val="none" w:sz="0" w:space="0" w:color="auto"/>
        <w:bottom w:val="none" w:sz="0" w:space="0" w:color="auto"/>
        <w:right w:val="none" w:sz="0" w:space="0" w:color="auto"/>
      </w:divBdr>
    </w:div>
    <w:div w:id="1085300461">
      <w:marLeft w:val="0"/>
      <w:marRight w:val="0"/>
      <w:marTop w:val="0"/>
      <w:marBottom w:val="0"/>
      <w:divBdr>
        <w:top w:val="none" w:sz="0" w:space="0" w:color="auto"/>
        <w:left w:val="none" w:sz="0" w:space="0" w:color="auto"/>
        <w:bottom w:val="none" w:sz="0" w:space="0" w:color="auto"/>
        <w:right w:val="none" w:sz="0" w:space="0" w:color="auto"/>
      </w:divBdr>
    </w:div>
    <w:div w:id="1100640616">
      <w:bodyDiv w:val="1"/>
      <w:marLeft w:val="0"/>
      <w:marRight w:val="0"/>
      <w:marTop w:val="0"/>
      <w:marBottom w:val="0"/>
      <w:divBdr>
        <w:top w:val="none" w:sz="0" w:space="0" w:color="auto"/>
        <w:left w:val="none" w:sz="0" w:space="0" w:color="auto"/>
        <w:bottom w:val="none" w:sz="0" w:space="0" w:color="auto"/>
        <w:right w:val="none" w:sz="0" w:space="0" w:color="auto"/>
      </w:divBdr>
    </w:div>
    <w:div w:id="1106928047">
      <w:marLeft w:val="0"/>
      <w:marRight w:val="0"/>
      <w:marTop w:val="0"/>
      <w:marBottom w:val="0"/>
      <w:divBdr>
        <w:top w:val="none" w:sz="0" w:space="0" w:color="auto"/>
        <w:left w:val="none" w:sz="0" w:space="0" w:color="auto"/>
        <w:bottom w:val="none" w:sz="0" w:space="0" w:color="auto"/>
        <w:right w:val="none" w:sz="0" w:space="0" w:color="auto"/>
      </w:divBdr>
    </w:div>
    <w:div w:id="1112938076">
      <w:marLeft w:val="0"/>
      <w:marRight w:val="0"/>
      <w:marTop w:val="0"/>
      <w:marBottom w:val="0"/>
      <w:divBdr>
        <w:top w:val="none" w:sz="0" w:space="0" w:color="auto"/>
        <w:left w:val="none" w:sz="0" w:space="0" w:color="auto"/>
        <w:bottom w:val="none" w:sz="0" w:space="0" w:color="auto"/>
        <w:right w:val="none" w:sz="0" w:space="0" w:color="auto"/>
      </w:divBdr>
    </w:div>
    <w:div w:id="1146165192">
      <w:marLeft w:val="0"/>
      <w:marRight w:val="0"/>
      <w:marTop w:val="0"/>
      <w:marBottom w:val="0"/>
      <w:divBdr>
        <w:top w:val="none" w:sz="0" w:space="0" w:color="auto"/>
        <w:left w:val="none" w:sz="0" w:space="0" w:color="auto"/>
        <w:bottom w:val="none" w:sz="0" w:space="0" w:color="auto"/>
        <w:right w:val="none" w:sz="0" w:space="0" w:color="auto"/>
      </w:divBdr>
    </w:div>
    <w:div w:id="1156653760">
      <w:marLeft w:val="0"/>
      <w:marRight w:val="0"/>
      <w:marTop w:val="0"/>
      <w:marBottom w:val="0"/>
      <w:divBdr>
        <w:top w:val="none" w:sz="0" w:space="0" w:color="auto"/>
        <w:left w:val="none" w:sz="0" w:space="0" w:color="auto"/>
        <w:bottom w:val="none" w:sz="0" w:space="0" w:color="auto"/>
        <w:right w:val="none" w:sz="0" w:space="0" w:color="auto"/>
      </w:divBdr>
    </w:div>
    <w:div w:id="1208567225">
      <w:marLeft w:val="0"/>
      <w:marRight w:val="0"/>
      <w:marTop w:val="0"/>
      <w:marBottom w:val="0"/>
      <w:divBdr>
        <w:top w:val="none" w:sz="0" w:space="0" w:color="auto"/>
        <w:left w:val="none" w:sz="0" w:space="0" w:color="auto"/>
        <w:bottom w:val="none" w:sz="0" w:space="0" w:color="auto"/>
        <w:right w:val="none" w:sz="0" w:space="0" w:color="auto"/>
      </w:divBdr>
    </w:div>
    <w:div w:id="1209608426">
      <w:marLeft w:val="0"/>
      <w:marRight w:val="0"/>
      <w:marTop w:val="0"/>
      <w:marBottom w:val="0"/>
      <w:divBdr>
        <w:top w:val="none" w:sz="0" w:space="0" w:color="auto"/>
        <w:left w:val="none" w:sz="0" w:space="0" w:color="auto"/>
        <w:bottom w:val="none" w:sz="0" w:space="0" w:color="auto"/>
        <w:right w:val="none" w:sz="0" w:space="0" w:color="auto"/>
      </w:divBdr>
    </w:div>
    <w:div w:id="1210872422">
      <w:marLeft w:val="0"/>
      <w:marRight w:val="0"/>
      <w:marTop w:val="0"/>
      <w:marBottom w:val="0"/>
      <w:divBdr>
        <w:top w:val="none" w:sz="0" w:space="0" w:color="auto"/>
        <w:left w:val="none" w:sz="0" w:space="0" w:color="auto"/>
        <w:bottom w:val="none" w:sz="0" w:space="0" w:color="auto"/>
        <w:right w:val="none" w:sz="0" w:space="0" w:color="auto"/>
      </w:divBdr>
    </w:div>
    <w:div w:id="1223518965">
      <w:marLeft w:val="0"/>
      <w:marRight w:val="0"/>
      <w:marTop w:val="0"/>
      <w:marBottom w:val="0"/>
      <w:divBdr>
        <w:top w:val="none" w:sz="0" w:space="0" w:color="auto"/>
        <w:left w:val="none" w:sz="0" w:space="0" w:color="auto"/>
        <w:bottom w:val="none" w:sz="0" w:space="0" w:color="auto"/>
        <w:right w:val="none" w:sz="0" w:space="0" w:color="auto"/>
      </w:divBdr>
    </w:div>
    <w:div w:id="1228540221">
      <w:marLeft w:val="0"/>
      <w:marRight w:val="0"/>
      <w:marTop w:val="0"/>
      <w:marBottom w:val="0"/>
      <w:divBdr>
        <w:top w:val="none" w:sz="0" w:space="0" w:color="auto"/>
        <w:left w:val="none" w:sz="0" w:space="0" w:color="auto"/>
        <w:bottom w:val="none" w:sz="0" w:space="0" w:color="auto"/>
        <w:right w:val="none" w:sz="0" w:space="0" w:color="auto"/>
      </w:divBdr>
    </w:div>
    <w:div w:id="1247492436">
      <w:marLeft w:val="0"/>
      <w:marRight w:val="0"/>
      <w:marTop w:val="0"/>
      <w:marBottom w:val="0"/>
      <w:divBdr>
        <w:top w:val="none" w:sz="0" w:space="0" w:color="auto"/>
        <w:left w:val="none" w:sz="0" w:space="0" w:color="auto"/>
        <w:bottom w:val="none" w:sz="0" w:space="0" w:color="auto"/>
        <w:right w:val="none" w:sz="0" w:space="0" w:color="auto"/>
      </w:divBdr>
    </w:div>
    <w:div w:id="1265841165">
      <w:bodyDiv w:val="1"/>
      <w:marLeft w:val="0"/>
      <w:marRight w:val="0"/>
      <w:marTop w:val="0"/>
      <w:marBottom w:val="0"/>
      <w:divBdr>
        <w:top w:val="none" w:sz="0" w:space="0" w:color="auto"/>
        <w:left w:val="none" w:sz="0" w:space="0" w:color="auto"/>
        <w:bottom w:val="none" w:sz="0" w:space="0" w:color="auto"/>
        <w:right w:val="none" w:sz="0" w:space="0" w:color="auto"/>
      </w:divBdr>
    </w:div>
    <w:div w:id="1269505806">
      <w:marLeft w:val="0"/>
      <w:marRight w:val="0"/>
      <w:marTop w:val="0"/>
      <w:marBottom w:val="0"/>
      <w:divBdr>
        <w:top w:val="none" w:sz="0" w:space="0" w:color="auto"/>
        <w:left w:val="none" w:sz="0" w:space="0" w:color="auto"/>
        <w:bottom w:val="none" w:sz="0" w:space="0" w:color="auto"/>
        <w:right w:val="none" w:sz="0" w:space="0" w:color="auto"/>
      </w:divBdr>
    </w:div>
    <w:div w:id="1285383199">
      <w:marLeft w:val="0"/>
      <w:marRight w:val="0"/>
      <w:marTop w:val="0"/>
      <w:marBottom w:val="0"/>
      <w:divBdr>
        <w:top w:val="none" w:sz="0" w:space="0" w:color="auto"/>
        <w:left w:val="none" w:sz="0" w:space="0" w:color="auto"/>
        <w:bottom w:val="none" w:sz="0" w:space="0" w:color="auto"/>
        <w:right w:val="none" w:sz="0" w:space="0" w:color="auto"/>
      </w:divBdr>
    </w:div>
    <w:div w:id="1286737734">
      <w:bodyDiv w:val="1"/>
      <w:marLeft w:val="0"/>
      <w:marRight w:val="0"/>
      <w:marTop w:val="0"/>
      <w:marBottom w:val="0"/>
      <w:divBdr>
        <w:top w:val="none" w:sz="0" w:space="0" w:color="auto"/>
        <w:left w:val="none" w:sz="0" w:space="0" w:color="auto"/>
        <w:bottom w:val="none" w:sz="0" w:space="0" w:color="auto"/>
        <w:right w:val="none" w:sz="0" w:space="0" w:color="auto"/>
      </w:divBdr>
    </w:div>
    <w:div w:id="1299148128">
      <w:bodyDiv w:val="1"/>
      <w:marLeft w:val="0"/>
      <w:marRight w:val="0"/>
      <w:marTop w:val="0"/>
      <w:marBottom w:val="0"/>
      <w:divBdr>
        <w:top w:val="none" w:sz="0" w:space="0" w:color="auto"/>
        <w:left w:val="none" w:sz="0" w:space="0" w:color="auto"/>
        <w:bottom w:val="none" w:sz="0" w:space="0" w:color="auto"/>
        <w:right w:val="none" w:sz="0" w:space="0" w:color="auto"/>
      </w:divBdr>
    </w:div>
    <w:div w:id="1307859418">
      <w:marLeft w:val="0"/>
      <w:marRight w:val="0"/>
      <w:marTop w:val="0"/>
      <w:marBottom w:val="0"/>
      <w:divBdr>
        <w:top w:val="none" w:sz="0" w:space="0" w:color="auto"/>
        <w:left w:val="none" w:sz="0" w:space="0" w:color="auto"/>
        <w:bottom w:val="none" w:sz="0" w:space="0" w:color="auto"/>
        <w:right w:val="none" w:sz="0" w:space="0" w:color="auto"/>
      </w:divBdr>
    </w:div>
    <w:div w:id="1321932677">
      <w:marLeft w:val="0"/>
      <w:marRight w:val="0"/>
      <w:marTop w:val="0"/>
      <w:marBottom w:val="0"/>
      <w:divBdr>
        <w:top w:val="none" w:sz="0" w:space="0" w:color="auto"/>
        <w:left w:val="none" w:sz="0" w:space="0" w:color="auto"/>
        <w:bottom w:val="none" w:sz="0" w:space="0" w:color="auto"/>
        <w:right w:val="none" w:sz="0" w:space="0" w:color="auto"/>
      </w:divBdr>
    </w:div>
    <w:div w:id="1322738150">
      <w:marLeft w:val="0"/>
      <w:marRight w:val="0"/>
      <w:marTop w:val="0"/>
      <w:marBottom w:val="0"/>
      <w:divBdr>
        <w:top w:val="none" w:sz="0" w:space="0" w:color="auto"/>
        <w:left w:val="none" w:sz="0" w:space="0" w:color="auto"/>
        <w:bottom w:val="none" w:sz="0" w:space="0" w:color="auto"/>
        <w:right w:val="none" w:sz="0" w:space="0" w:color="auto"/>
      </w:divBdr>
    </w:div>
    <w:div w:id="1325743870">
      <w:marLeft w:val="0"/>
      <w:marRight w:val="0"/>
      <w:marTop w:val="0"/>
      <w:marBottom w:val="0"/>
      <w:divBdr>
        <w:top w:val="none" w:sz="0" w:space="0" w:color="auto"/>
        <w:left w:val="none" w:sz="0" w:space="0" w:color="auto"/>
        <w:bottom w:val="none" w:sz="0" w:space="0" w:color="auto"/>
        <w:right w:val="none" w:sz="0" w:space="0" w:color="auto"/>
      </w:divBdr>
    </w:div>
    <w:div w:id="1337612290">
      <w:marLeft w:val="0"/>
      <w:marRight w:val="0"/>
      <w:marTop w:val="0"/>
      <w:marBottom w:val="0"/>
      <w:divBdr>
        <w:top w:val="none" w:sz="0" w:space="0" w:color="auto"/>
        <w:left w:val="none" w:sz="0" w:space="0" w:color="auto"/>
        <w:bottom w:val="none" w:sz="0" w:space="0" w:color="auto"/>
        <w:right w:val="none" w:sz="0" w:space="0" w:color="auto"/>
      </w:divBdr>
    </w:div>
    <w:div w:id="1341081947">
      <w:marLeft w:val="0"/>
      <w:marRight w:val="0"/>
      <w:marTop w:val="0"/>
      <w:marBottom w:val="0"/>
      <w:divBdr>
        <w:top w:val="none" w:sz="0" w:space="0" w:color="auto"/>
        <w:left w:val="none" w:sz="0" w:space="0" w:color="auto"/>
        <w:bottom w:val="none" w:sz="0" w:space="0" w:color="auto"/>
        <w:right w:val="none" w:sz="0" w:space="0" w:color="auto"/>
      </w:divBdr>
    </w:div>
    <w:div w:id="1349873936">
      <w:marLeft w:val="0"/>
      <w:marRight w:val="0"/>
      <w:marTop w:val="0"/>
      <w:marBottom w:val="0"/>
      <w:divBdr>
        <w:top w:val="none" w:sz="0" w:space="0" w:color="auto"/>
        <w:left w:val="none" w:sz="0" w:space="0" w:color="auto"/>
        <w:bottom w:val="none" w:sz="0" w:space="0" w:color="auto"/>
        <w:right w:val="none" w:sz="0" w:space="0" w:color="auto"/>
      </w:divBdr>
    </w:div>
    <w:div w:id="1351293202">
      <w:marLeft w:val="0"/>
      <w:marRight w:val="0"/>
      <w:marTop w:val="0"/>
      <w:marBottom w:val="0"/>
      <w:divBdr>
        <w:top w:val="none" w:sz="0" w:space="0" w:color="auto"/>
        <w:left w:val="none" w:sz="0" w:space="0" w:color="auto"/>
        <w:bottom w:val="none" w:sz="0" w:space="0" w:color="auto"/>
        <w:right w:val="none" w:sz="0" w:space="0" w:color="auto"/>
      </w:divBdr>
    </w:div>
    <w:div w:id="1361466313">
      <w:bodyDiv w:val="1"/>
      <w:marLeft w:val="0"/>
      <w:marRight w:val="0"/>
      <w:marTop w:val="0"/>
      <w:marBottom w:val="0"/>
      <w:divBdr>
        <w:top w:val="none" w:sz="0" w:space="0" w:color="auto"/>
        <w:left w:val="none" w:sz="0" w:space="0" w:color="auto"/>
        <w:bottom w:val="none" w:sz="0" w:space="0" w:color="auto"/>
        <w:right w:val="none" w:sz="0" w:space="0" w:color="auto"/>
      </w:divBdr>
    </w:div>
    <w:div w:id="1384868164">
      <w:marLeft w:val="0"/>
      <w:marRight w:val="0"/>
      <w:marTop w:val="0"/>
      <w:marBottom w:val="0"/>
      <w:divBdr>
        <w:top w:val="none" w:sz="0" w:space="0" w:color="auto"/>
        <w:left w:val="none" w:sz="0" w:space="0" w:color="auto"/>
        <w:bottom w:val="none" w:sz="0" w:space="0" w:color="auto"/>
        <w:right w:val="none" w:sz="0" w:space="0" w:color="auto"/>
      </w:divBdr>
    </w:div>
    <w:div w:id="1386026757">
      <w:marLeft w:val="0"/>
      <w:marRight w:val="0"/>
      <w:marTop w:val="0"/>
      <w:marBottom w:val="0"/>
      <w:divBdr>
        <w:top w:val="none" w:sz="0" w:space="0" w:color="auto"/>
        <w:left w:val="none" w:sz="0" w:space="0" w:color="auto"/>
        <w:bottom w:val="none" w:sz="0" w:space="0" w:color="auto"/>
        <w:right w:val="none" w:sz="0" w:space="0" w:color="auto"/>
      </w:divBdr>
    </w:div>
    <w:div w:id="1399287931">
      <w:marLeft w:val="0"/>
      <w:marRight w:val="0"/>
      <w:marTop w:val="0"/>
      <w:marBottom w:val="0"/>
      <w:divBdr>
        <w:top w:val="none" w:sz="0" w:space="0" w:color="auto"/>
        <w:left w:val="none" w:sz="0" w:space="0" w:color="auto"/>
        <w:bottom w:val="none" w:sz="0" w:space="0" w:color="auto"/>
        <w:right w:val="none" w:sz="0" w:space="0" w:color="auto"/>
      </w:divBdr>
    </w:div>
    <w:div w:id="1401443760">
      <w:marLeft w:val="0"/>
      <w:marRight w:val="0"/>
      <w:marTop w:val="0"/>
      <w:marBottom w:val="0"/>
      <w:divBdr>
        <w:top w:val="none" w:sz="0" w:space="0" w:color="auto"/>
        <w:left w:val="none" w:sz="0" w:space="0" w:color="auto"/>
        <w:bottom w:val="none" w:sz="0" w:space="0" w:color="auto"/>
        <w:right w:val="none" w:sz="0" w:space="0" w:color="auto"/>
      </w:divBdr>
    </w:div>
    <w:div w:id="1401714518">
      <w:marLeft w:val="0"/>
      <w:marRight w:val="0"/>
      <w:marTop w:val="0"/>
      <w:marBottom w:val="0"/>
      <w:divBdr>
        <w:top w:val="none" w:sz="0" w:space="0" w:color="auto"/>
        <w:left w:val="none" w:sz="0" w:space="0" w:color="auto"/>
        <w:bottom w:val="none" w:sz="0" w:space="0" w:color="auto"/>
        <w:right w:val="none" w:sz="0" w:space="0" w:color="auto"/>
      </w:divBdr>
    </w:div>
    <w:div w:id="1405301015">
      <w:bodyDiv w:val="1"/>
      <w:marLeft w:val="0"/>
      <w:marRight w:val="0"/>
      <w:marTop w:val="0"/>
      <w:marBottom w:val="0"/>
      <w:divBdr>
        <w:top w:val="none" w:sz="0" w:space="0" w:color="auto"/>
        <w:left w:val="none" w:sz="0" w:space="0" w:color="auto"/>
        <w:bottom w:val="none" w:sz="0" w:space="0" w:color="auto"/>
        <w:right w:val="none" w:sz="0" w:space="0" w:color="auto"/>
      </w:divBdr>
    </w:div>
    <w:div w:id="1442186487">
      <w:marLeft w:val="0"/>
      <w:marRight w:val="0"/>
      <w:marTop w:val="0"/>
      <w:marBottom w:val="0"/>
      <w:divBdr>
        <w:top w:val="none" w:sz="0" w:space="0" w:color="auto"/>
        <w:left w:val="none" w:sz="0" w:space="0" w:color="auto"/>
        <w:bottom w:val="none" w:sz="0" w:space="0" w:color="auto"/>
        <w:right w:val="none" w:sz="0" w:space="0" w:color="auto"/>
      </w:divBdr>
    </w:div>
    <w:div w:id="1481653728">
      <w:marLeft w:val="0"/>
      <w:marRight w:val="0"/>
      <w:marTop w:val="0"/>
      <w:marBottom w:val="0"/>
      <w:divBdr>
        <w:top w:val="none" w:sz="0" w:space="0" w:color="auto"/>
        <w:left w:val="none" w:sz="0" w:space="0" w:color="auto"/>
        <w:bottom w:val="none" w:sz="0" w:space="0" w:color="auto"/>
        <w:right w:val="none" w:sz="0" w:space="0" w:color="auto"/>
      </w:divBdr>
    </w:div>
    <w:div w:id="1495296545">
      <w:bodyDiv w:val="1"/>
      <w:marLeft w:val="0"/>
      <w:marRight w:val="0"/>
      <w:marTop w:val="0"/>
      <w:marBottom w:val="0"/>
      <w:divBdr>
        <w:top w:val="none" w:sz="0" w:space="0" w:color="auto"/>
        <w:left w:val="none" w:sz="0" w:space="0" w:color="auto"/>
        <w:bottom w:val="none" w:sz="0" w:space="0" w:color="auto"/>
        <w:right w:val="none" w:sz="0" w:space="0" w:color="auto"/>
      </w:divBdr>
    </w:div>
    <w:div w:id="1508517479">
      <w:bodyDiv w:val="1"/>
      <w:marLeft w:val="0"/>
      <w:marRight w:val="0"/>
      <w:marTop w:val="0"/>
      <w:marBottom w:val="0"/>
      <w:divBdr>
        <w:top w:val="none" w:sz="0" w:space="0" w:color="auto"/>
        <w:left w:val="none" w:sz="0" w:space="0" w:color="auto"/>
        <w:bottom w:val="none" w:sz="0" w:space="0" w:color="auto"/>
        <w:right w:val="none" w:sz="0" w:space="0" w:color="auto"/>
      </w:divBdr>
    </w:div>
    <w:div w:id="1508835397">
      <w:marLeft w:val="0"/>
      <w:marRight w:val="0"/>
      <w:marTop w:val="0"/>
      <w:marBottom w:val="0"/>
      <w:divBdr>
        <w:top w:val="none" w:sz="0" w:space="0" w:color="auto"/>
        <w:left w:val="none" w:sz="0" w:space="0" w:color="auto"/>
        <w:bottom w:val="none" w:sz="0" w:space="0" w:color="auto"/>
        <w:right w:val="none" w:sz="0" w:space="0" w:color="auto"/>
      </w:divBdr>
    </w:div>
    <w:div w:id="1510677200">
      <w:marLeft w:val="0"/>
      <w:marRight w:val="0"/>
      <w:marTop w:val="0"/>
      <w:marBottom w:val="0"/>
      <w:divBdr>
        <w:top w:val="none" w:sz="0" w:space="0" w:color="auto"/>
        <w:left w:val="none" w:sz="0" w:space="0" w:color="auto"/>
        <w:bottom w:val="none" w:sz="0" w:space="0" w:color="auto"/>
        <w:right w:val="none" w:sz="0" w:space="0" w:color="auto"/>
      </w:divBdr>
    </w:div>
    <w:div w:id="1513302614">
      <w:marLeft w:val="0"/>
      <w:marRight w:val="0"/>
      <w:marTop w:val="0"/>
      <w:marBottom w:val="0"/>
      <w:divBdr>
        <w:top w:val="none" w:sz="0" w:space="0" w:color="auto"/>
        <w:left w:val="none" w:sz="0" w:space="0" w:color="auto"/>
        <w:bottom w:val="none" w:sz="0" w:space="0" w:color="auto"/>
        <w:right w:val="none" w:sz="0" w:space="0" w:color="auto"/>
      </w:divBdr>
    </w:div>
    <w:div w:id="1517843355">
      <w:bodyDiv w:val="1"/>
      <w:marLeft w:val="0"/>
      <w:marRight w:val="0"/>
      <w:marTop w:val="0"/>
      <w:marBottom w:val="0"/>
      <w:divBdr>
        <w:top w:val="none" w:sz="0" w:space="0" w:color="auto"/>
        <w:left w:val="none" w:sz="0" w:space="0" w:color="auto"/>
        <w:bottom w:val="none" w:sz="0" w:space="0" w:color="auto"/>
        <w:right w:val="none" w:sz="0" w:space="0" w:color="auto"/>
      </w:divBdr>
      <w:divsChild>
        <w:div w:id="1642732843">
          <w:marLeft w:val="0"/>
          <w:marRight w:val="0"/>
          <w:marTop w:val="0"/>
          <w:marBottom w:val="0"/>
          <w:divBdr>
            <w:top w:val="none" w:sz="0" w:space="0" w:color="auto"/>
            <w:left w:val="none" w:sz="0" w:space="0" w:color="auto"/>
            <w:bottom w:val="none" w:sz="0" w:space="0" w:color="auto"/>
            <w:right w:val="none" w:sz="0" w:space="0" w:color="auto"/>
          </w:divBdr>
        </w:div>
      </w:divsChild>
    </w:div>
    <w:div w:id="1518276128">
      <w:marLeft w:val="0"/>
      <w:marRight w:val="0"/>
      <w:marTop w:val="0"/>
      <w:marBottom w:val="0"/>
      <w:divBdr>
        <w:top w:val="none" w:sz="0" w:space="0" w:color="auto"/>
        <w:left w:val="none" w:sz="0" w:space="0" w:color="auto"/>
        <w:bottom w:val="none" w:sz="0" w:space="0" w:color="auto"/>
        <w:right w:val="none" w:sz="0" w:space="0" w:color="auto"/>
      </w:divBdr>
    </w:div>
    <w:div w:id="1526359832">
      <w:marLeft w:val="0"/>
      <w:marRight w:val="0"/>
      <w:marTop w:val="0"/>
      <w:marBottom w:val="0"/>
      <w:divBdr>
        <w:top w:val="none" w:sz="0" w:space="0" w:color="auto"/>
        <w:left w:val="none" w:sz="0" w:space="0" w:color="auto"/>
        <w:bottom w:val="none" w:sz="0" w:space="0" w:color="auto"/>
        <w:right w:val="none" w:sz="0" w:space="0" w:color="auto"/>
      </w:divBdr>
    </w:div>
    <w:div w:id="1527794102">
      <w:marLeft w:val="0"/>
      <w:marRight w:val="0"/>
      <w:marTop w:val="0"/>
      <w:marBottom w:val="0"/>
      <w:divBdr>
        <w:top w:val="none" w:sz="0" w:space="0" w:color="auto"/>
        <w:left w:val="none" w:sz="0" w:space="0" w:color="auto"/>
        <w:bottom w:val="none" w:sz="0" w:space="0" w:color="auto"/>
        <w:right w:val="none" w:sz="0" w:space="0" w:color="auto"/>
      </w:divBdr>
    </w:div>
    <w:div w:id="1552226377">
      <w:marLeft w:val="0"/>
      <w:marRight w:val="0"/>
      <w:marTop w:val="0"/>
      <w:marBottom w:val="0"/>
      <w:divBdr>
        <w:top w:val="none" w:sz="0" w:space="0" w:color="auto"/>
        <w:left w:val="none" w:sz="0" w:space="0" w:color="auto"/>
        <w:bottom w:val="none" w:sz="0" w:space="0" w:color="auto"/>
        <w:right w:val="none" w:sz="0" w:space="0" w:color="auto"/>
      </w:divBdr>
    </w:div>
    <w:div w:id="1556504164">
      <w:marLeft w:val="0"/>
      <w:marRight w:val="0"/>
      <w:marTop w:val="0"/>
      <w:marBottom w:val="0"/>
      <w:divBdr>
        <w:top w:val="none" w:sz="0" w:space="0" w:color="auto"/>
        <w:left w:val="none" w:sz="0" w:space="0" w:color="auto"/>
        <w:bottom w:val="none" w:sz="0" w:space="0" w:color="auto"/>
        <w:right w:val="none" w:sz="0" w:space="0" w:color="auto"/>
      </w:divBdr>
    </w:div>
    <w:div w:id="1556815905">
      <w:marLeft w:val="0"/>
      <w:marRight w:val="0"/>
      <w:marTop w:val="0"/>
      <w:marBottom w:val="0"/>
      <w:divBdr>
        <w:top w:val="none" w:sz="0" w:space="0" w:color="auto"/>
        <w:left w:val="none" w:sz="0" w:space="0" w:color="auto"/>
        <w:bottom w:val="none" w:sz="0" w:space="0" w:color="auto"/>
        <w:right w:val="none" w:sz="0" w:space="0" w:color="auto"/>
      </w:divBdr>
    </w:div>
    <w:div w:id="1563833846">
      <w:marLeft w:val="0"/>
      <w:marRight w:val="0"/>
      <w:marTop w:val="0"/>
      <w:marBottom w:val="0"/>
      <w:divBdr>
        <w:top w:val="none" w:sz="0" w:space="0" w:color="auto"/>
        <w:left w:val="none" w:sz="0" w:space="0" w:color="auto"/>
        <w:bottom w:val="none" w:sz="0" w:space="0" w:color="auto"/>
        <w:right w:val="none" w:sz="0" w:space="0" w:color="auto"/>
      </w:divBdr>
    </w:div>
    <w:div w:id="1565867580">
      <w:marLeft w:val="0"/>
      <w:marRight w:val="0"/>
      <w:marTop w:val="0"/>
      <w:marBottom w:val="0"/>
      <w:divBdr>
        <w:top w:val="none" w:sz="0" w:space="0" w:color="auto"/>
        <w:left w:val="none" w:sz="0" w:space="0" w:color="auto"/>
        <w:bottom w:val="none" w:sz="0" w:space="0" w:color="auto"/>
        <w:right w:val="none" w:sz="0" w:space="0" w:color="auto"/>
      </w:divBdr>
    </w:div>
    <w:div w:id="1575504966">
      <w:marLeft w:val="0"/>
      <w:marRight w:val="0"/>
      <w:marTop w:val="0"/>
      <w:marBottom w:val="0"/>
      <w:divBdr>
        <w:top w:val="none" w:sz="0" w:space="0" w:color="auto"/>
        <w:left w:val="none" w:sz="0" w:space="0" w:color="auto"/>
        <w:bottom w:val="none" w:sz="0" w:space="0" w:color="auto"/>
        <w:right w:val="none" w:sz="0" w:space="0" w:color="auto"/>
      </w:divBdr>
    </w:div>
    <w:div w:id="1584072563">
      <w:marLeft w:val="0"/>
      <w:marRight w:val="0"/>
      <w:marTop w:val="0"/>
      <w:marBottom w:val="0"/>
      <w:divBdr>
        <w:top w:val="none" w:sz="0" w:space="0" w:color="auto"/>
        <w:left w:val="none" w:sz="0" w:space="0" w:color="auto"/>
        <w:bottom w:val="none" w:sz="0" w:space="0" w:color="auto"/>
        <w:right w:val="none" w:sz="0" w:space="0" w:color="auto"/>
      </w:divBdr>
    </w:div>
    <w:div w:id="1596553906">
      <w:marLeft w:val="0"/>
      <w:marRight w:val="0"/>
      <w:marTop w:val="0"/>
      <w:marBottom w:val="0"/>
      <w:divBdr>
        <w:top w:val="none" w:sz="0" w:space="0" w:color="auto"/>
        <w:left w:val="none" w:sz="0" w:space="0" w:color="auto"/>
        <w:bottom w:val="none" w:sz="0" w:space="0" w:color="auto"/>
        <w:right w:val="none" w:sz="0" w:space="0" w:color="auto"/>
      </w:divBdr>
    </w:div>
    <w:div w:id="1598057685">
      <w:bodyDiv w:val="1"/>
      <w:marLeft w:val="0"/>
      <w:marRight w:val="0"/>
      <w:marTop w:val="0"/>
      <w:marBottom w:val="0"/>
      <w:divBdr>
        <w:top w:val="none" w:sz="0" w:space="0" w:color="auto"/>
        <w:left w:val="none" w:sz="0" w:space="0" w:color="auto"/>
        <w:bottom w:val="none" w:sz="0" w:space="0" w:color="auto"/>
        <w:right w:val="none" w:sz="0" w:space="0" w:color="auto"/>
      </w:divBdr>
    </w:div>
    <w:div w:id="1601179157">
      <w:marLeft w:val="0"/>
      <w:marRight w:val="0"/>
      <w:marTop w:val="0"/>
      <w:marBottom w:val="0"/>
      <w:divBdr>
        <w:top w:val="none" w:sz="0" w:space="0" w:color="auto"/>
        <w:left w:val="none" w:sz="0" w:space="0" w:color="auto"/>
        <w:bottom w:val="none" w:sz="0" w:space="0" w:color="auto"/>
        <w:right w:val="none" w:sz="0" w:space="0" w:color="auto"/>
      </w:divBdr>
    </w:div>
    <w:div w:id="1608342698">
      <w:bodyDiv w:val="1"/>
      <w:marLeft w:val="0"/>
      <w:marRight w:val="0"/>
      <w:marTop w:val="0"/>
      <w:marBottom w:val="0"/>
      <w:divBdr>
        <w:top w:val="none" w:sz="0" w:space="0" w:color="auto"/>
        <w:left w:val="none" w:sz="0" w:space="0" w:color="auto"/>
        <w:bottom w:val="none" w:sz="0" w:space="0" w:color="auto"/>
        <w:right w:val="none" w:sz="0" w:space="0" w:color="auto"/>
      </w:divBdr>
    </w:div>
    <w:div w:id="1611625480">
      <w:bodyDiv w:val="1"/>
      <w:marLeft w:val="0"/>
      <w:marRight w:val="0"/>
      <w:marTop w:val="0"/>
      <w:marBottom w:val="0"/>
      <w:divBdr>
        <w:top w:val="none" w:sz="0" w:space="0" w:color="auto"/>
        <w:left w:val="none" w:sz="0" w:space="0" w:color="auto"/>
        <w:bottom w:val="none" w:sz="0" w:space="0" w:color="auto"/>
        <w:right w:val="none" w:sz="0" w:space="0" w:color="auto"/>
      </w:divBdr>
    </w:div>
    <w:div w:id="1615946069">
      <w:marLeft w:val="0"/>
      <w:marRight w:val="0"/>
      <w:marTop w:val="0"/>
      <w:marBottom w:val="0"/>
      <w:divBdr>
        <w:top w:val="none" w:sz="0" w:space="0" w:color="auto"/>
        <w:left w:val="none" w:sz="0" w:space="0" w:color="auto"/>
        <w:bottom w:val="none" w:sz="0" w:space="0" w:color="auto"/>
        <w:right w:val="none" w:sz="0" w:space="0" w:color="auto"/>
      </w:divBdr>
    </w:div>
    <w:div w:id="1635868204">
      <w:marLeft w:val="0"/>
      <w:marRight w:val="0"/>
      <w:marTop w:val="0"/>
      <w:marBottom w:val="0"/>
      <w:divBdr>
        <w:top w:val="none" w:sz="0" w:space="0" w:color="auto"/>
        <w:left w:val="none" w:sz="0" w:space="0" w:color="auto"/>
        <w:bottom w:val="none" w:sz="0" w:space="0" w:color="auto"/>
        <w:right w:val="none" w:sz="0" w:space="0" w:color="auto"/>
      </w:divBdr>
    </w:div>
    <w:div w:id="1643264395">
      <w:marLeft w:val="0"/>
      <w:marRight w:val="0"/>
      <w:marTop w:val="0"/>
      <w:marBottom w:val="0"/>
      <w:divBdr>
        <w:top w:val="none" w:sz="0" w:space="0" w:color="auto"/>
        <w:left w:val="none" w:sz="0" w:space="0" w:color="auto"/>
        <w:bottom w:val="none" w:sz="0" w:space="0" w:color="auto"/>
        <w:right w:val="none" w:sz="0" w:space="0" w:color="auto"/>
      </w:divBdr>
    </w:div>
    <w:div w:id="1645743429">
      <w:marLeft w:val="0"/>
      <w:marRight w:val="0"/>
      <w:marTop w:val="0"/>
      <w:marBottom w:val="0"/>
      <w:divBdr>
        <w:top w:val="none" w:sz="0" w:space="0" w:color="auto"/>
        <w:left w:val="none" w:sz="0" w:space="0" w:color="auto"/>
        <w:bottom w:val="none" w:sz="0" w:space="0" w:color="auto"/>
        <w:right w:val="none" w:sz="0" w:space="0" w:color="auto"/>
      </w:divBdr>
    </w:div>
    <w:div w:id="1646665324">
      <w:marLeft w:val="0"/>
      <w:marRight w:val="0"/>
      <w:marTop w:val="0"/>
      <w:marBottom w:val="0"/>
      <w:divBdr>
        <w:top w:val="none" w:sz="0" w:space="0" w:color="auto"/>
        <w:left w:val="none" w:sz="0" w:space="0" w:color="auto"/>
        <w:bottom w:val="none" w:sz="0" w:space="0" w:color="auto"/>
        <w:right w:val="none" w:sz="0" w:space="0" w:color="auto"/>
      </w:divBdr>
    </w:div>
    <w:div w:id="1664697161">
      <w:marLeft w:val="0"/>
      <w:marRight w:val="0"/>
      <w:marTop w:val="0"/>
      <w:marBottom w:val="0"/>
      <w:divBdr>
        <w:top w:val="none" w:sz="0" w:space="0" w:color="auto"/>
        <w:left w:val="none" w:sz="0" w:space="0" w:color="auto"/>
        <w:bottom w:val="none" w:sz="0" w:space="0" w:color="auto"/>
        <w:right w:val="none" w:sz="0" w:space="0" w:color="auto"/>
      </w:divBdr>
    </w:div>
    <w:div w:id="1680427684">
      <w:marLeft w:val="0"/>
      <w:marRight w:val="0"/>
      <w:marTop w:val="0"/>
      <w:marBottom w:val="0"/>
      <w:divBdr>
        <w:top w:val="none" w:sz="0" w:space="0" w:color="auto"/>
        <w:left w:val="none" w:sz="0" w:space="0" w:color="auto"/>
        <w:bottom w:val="none" w:sz="0" w:space="0" w:color="auto"/>
        <w:right w:val="none" w:sz="0" w:space="0" w:color="auto"/>
      </w:divBdr>
    </w:div>
    <w:div w:id="1690794411">
      <w:bodyDiv w:val="1"/>
      <w:marLeft w:val="0"/>
      <w:marRight w:val="0"/>
      <w:marTop w:val="0"/>
      <w:marBottom w:val="0"/>
      <w:divBdr>
        <w:top w:val="none" w:sz="0" w:space="0" w:color="auto"/>
        <w:left w:val="none" w:sz="0" w:space="0" w:color="auto"/>
        <w:bottom w:val="none" w:sz="0" w:space="0" w:color="auto"/>
        <w:right w:val="none" w:sz="0" w:space="0" w:color="auto"/>
      </w:divBdr>
    </w:div>
    <w:div w:id="1704943313">
      <w:marLeft w:val="0"/>
      <w:marRight w:val="0"/>
      <w:marTop w:val="0"/>
      <w:marBottom w:val="0"/>
      <w:divBdr>
        <w:top w:val="none" w:sz="0" w:space="0" w:color="auto"/>
        <w:left w:val="none" w:sz="0" w:space="0" w:color="auto"/>
        <w:bottom w:val="none" w:sz="0" w:space="0" w:color="auto"/>
        <w:right w:val="none" w:sz="0" w:space="0" w:color="auto"/>
      </w:divBdr>
    </w:div>
    <w:div w:id="1718235514">
      <w:marLeft w:val="0"/>
      <w:marRight w:val="0"/>
      <w:marTop w:val="0"/>
      <w:marBottom w:val="0"/>
      <w:divBdr>
        <w:top w:val="none" w:sz="0" w:space="0" w:color="auto"/>
        <w:left w:val="none" w:sz="0" w:space="0" w:color="auto"/>
        <w:bottom w:val="none" w:sz="0" w:space="0" w:color="auto"/>
        <w:right w:val="none" w:sz="0" w:space="0" w:color="auto"/>
      </w:divBdr>
    </w:div>
    <w:div w:id="1721974677">
      <w:marLeft w:val="0"/>
      <w:marRight w:val="0"/>
      <w:marTop w:val="0"/>
      <w:marBottom w:val="0"/>
      <w:divBdr>
        <w:top w:val="none" w:sz="0" w:space="0" w:color="auto"/>
        <w:left w:val="none" w:sz="0" w:space="0" w:color="auto"/>
        <w:bottom w:val="none" w:sz="0" w:space="0" w:color="auto"/>
        <w:right w:val="none" w:sz="0" w:space="0" w:color="auto"/>
      </w:divBdr>
    </w:div>
    <w:div w:id="1727950755">
      <w:marLeft w:val="0"/>
      <w:marRight w:val="0"/>
      <w:marTop w:val="0"/>
      <w:marBottom w:val="0"/>
      <w:divBdr>
        <w:top w:val="none" w:sz="0" w:space="0" w:color="auto"/>
        <w:left w:val="none" w:sz="0" w:space="0" w:color="auto"/>
        <w:bottom w:val="none" w:sz="0" w:space="0" w:color="auto"/>
        <w:right w:val="none" w:sz="0" w:space="0" w:color="auto"/>
      </w:divBdr>
    </w:div>
    <w:div w:id="1738476949">
      <w:marLeft w:val="0"/>
      <w:marRight w:val="0"/>
      <w:marTop w:val="0"/>
      <w:marBottom w:val="0"/>
      <w:divBdr>
        <w:top w:val="none" w:sz="0" w:space="0" w:color="auto"/>
        <w:left w:val="none" w:sz="0" w:space="0" w:color="auto"/>
        <w:bottom w:val="none" w:sz="0" w:space="0" w:color="auto"/>
        <w:right w:val="none" w:sz="0" w:space="0" w:color="auto"/>
      </w:divBdr>
    </w:div>
    <w:div w:id="1759014895">
      <w:marLeft w:val="0"/>
      <w:marRight w:val="0"/>
      <w:marTop w:val="0"/>
      <w:marBottom w:val="0"/>
      <w:divBdr>
        <w:top w:val="none" w:sz="0" w:space="0" w:color="auto"/>
        <w:left w:val="none" w:sz="0" w:space="0" w:color="auto"/>
        <w:bottom w:val="none" w:sz="0" w:space="0" w:color="auto"/>
        <w:right w:val="none" w:sz="0" w:space="0" w:color="auto"/>
      </w:divBdr>
    </w:div>
    <w:div w:id="1762413964">
      <w:marLeft w:val="0"/>
      <w:marRight w:val="0"/>
      <w:marTop w:val="0"/>
      <w:marBottom w:val="0"/>
      <w:divBdr>
        <w:top w:val="none" w:sz="0" w:space="0" w:color="auto"/>
        <w:left w:val="none" w:sz="0" w:space="0" w:color="auto"/>
        <w:bottom w:val="none" w:sz="0" w:space="0" w:color="auto"/>
        <w:right w:val="none" w:sz="0" w:space="0" w:color="auto"/>
      </w:divBdr>
    </w:div>
    <w:div w:id="1766223862">
      <w:marLeft w:val="0"/>
      <w:marRight w:val="0"/>
      <w:marTop w:val="0"/>
      <w:marBottom w:val="0"/>
      <w:divBdr>
        <w:top w:val="none" w:sz="0" w:space="0" w:color="auto"/>
        <w:left w:val="none" w:sz="0" w:space="0" w:color="auto"/>
        <w:bottom w:val="none" w:sz="0" w:space="0" w:color="auto"/>
        <w:right w:val="none" w:sz="0" w:space="0" w:color="auto"/>
      </w:divBdr>
    </w:div>
    <w:div w:id="1774588301">
      <w:bodyDiv w:val="1"/>
      <w:marLeft w:val="0"/>
      <w:marRight w:val="0"/>
      <w:marTop w:val="0"/>
      <w:marBottom w:val="0"/>
      <w:divBdr>
        <w:top w:val="none" w:sz="0" w:space="0" w:color="auto"/>
        <w:left w:val="none" w:sz="0" w:space="0" w:color="auto"/>
        <w:bottom w:val="none" w:sz="0" w:space="0" w:color="auto"/>
        <w:right w:val="none" w:sz="0" w:space="0" w:color="auto"/>
      </w:divBdr>
    </w:div>
    <w:div w:id="1787577904">
      <w:marLeft w:val="0"/>
      <w:marRight w:val="0"/>
      <w:marTop w:val="0"/>
      <w:marBottom w:val="0"/>
      <w:divBdr>
        <w:top w:val="none" w:sz="0" w:space="0" w:color="auto"/>
        <w:left w:val="none" w:sz="0" w:space="0" w:color="auto"/>
        <w:bottom w:val="none" w:sz="0" w:space="0" w:color="auto"/>
        <w:right w:val="none" w:sz="0" w:space="0" w:color="auto"/>
      </w:divBdr>
    </w:div>
    <w:div w:id="1789617785">
      <w:marLeft w:val="0"/>
      <w:marRight w:val="0"/>
      <w:marTop w:val="0"/>
      <w:marBottom w:val="0"/>
      <w:divBdr>
        <w:top w:val="none" w:sz="0" w:space="0" w:color="auto"/>
        <w:left w:val="none" w:sz="0" w:space="0" w:color="auto"/>
        <w:bottom w:val="none" w:sz="0" w:space="0" w:color="auto"/>
        <w:right w:val="none" w:sz="0" w:space="0" w:color="auto"/>
      </w:divBdr>
    </w:div>
    <w:div w:id="1799910365">
      <w:marLeft w:val="0"/>
      <w:marRight w:val="0"/>
      <w:marTop w:val="0"/>
      <w:marBottom w:val="0"/>
      <w:divBdr>
        <w:top w:val="none" w:sz="0" w:space="0" w:color="auto"/>
        <w:left w:val="none" w:sz="0" w:space="0" w:color="auto"/>
        <w:bottom w:val="none" w:sz="0" w:space="0" w:color="auto"/>
        <w:right w:val="none" w:sz="0" w:space="0" w:color="auto"/>
      </w:divBdr>
    </w:div>
    <w:div w:id="1801218096">
      <w:marLeft w:val="0"/>
      <w:marRight w:val="0"/>
      <w:marTop w:val="0"/>
      <w:marBottom w:val="0"/>
      <w:divBdr>
        <w:top w:val="none" w:sz="0" w:space="0" w:color="auto"/>
        <w:left w:val="none" w:sz="0" w:space="0" w:color="auto"/>
        <w:bottom w:val="none" w:sz="0" w:space="0" w:color="auto"/>
        <w:right w:val="none" w:sz="0" w:space="0" w:color="auto"/>
      </w:divBdr>
    </w:div>
    <w:div w:id="1801847510">
      <w:bodyDiv w:val="1"/>
      <w:marLeft w:val="0"/>
      <w:marRight w:val="0"/>
      <w:marTop w:val="0"/>
      <w:marBottom w:val="0"/>
      <w:divBdr>
        <w:top w:val="none" w:sz="0" w:space="0" w:color="auto"/>
        <w:left w:val="none" w:sz="0" w:space="0" w:color="auto"/>
        <w:bottom w:val="none" w:sz="0" w:space="0" w:color="auto"/>
        <w:right w:val="none" w:sz="0" w:space="0" w:color="auto"/>
      </w:divBdr>
    </w:div>
    <w:div w:id="1813256326">
      <w:marLeft w:val="0"/>
      <w:marRight w:val="0"/>
      <w:marTop w:val="0"/>
      <w:marBottom w:val="0"/>
      <w:divBdr>
        <w:top w:val="none" w:sz="0" w:space="0" w:color="auto"/>
        <w:left w:val="none" w:sz="0" w:space="0" w:color="auto"/>
        <w:bottom w:val="none" w:sz="0" w:space="0" w:color="auto"/>
        <w:right w:val="none" w:sz="0" w:space="0" w:color="auto"/>
      </w:divBdr>
    </w:div>
    <w:div w:id="1817844066">
      <w:marLeft w:val="0"/>
      <w:marRight w:val="0"/>
      <w:marTop w:val="0"/>
      <w:marBottom w:val="0"/>
      <w:divBdr>
        <w:top w:val="none" w:sz="0" w:space="0" w:color="auto"/>
        <w:left w:val="none" w:sz="0" w:space="0" w:color="auto"/>
        <w:bottom w:val="none" w:sz="0" w:space="0" w:color="auto"/>
        <w:right w:val="none" w:sz="0" w:space="0" w:color="auto"/>
      </w:divBdr>
    </w:div>
    <w:div w:id="1843356236">
      <w:bodyDiv w:val="1"/>
      <w:marLeft w:val="0"/>
      <w:marRight w:val="0"/>
      <w:marTop w:val="0"/>
      <w:marBottom w:val="0"/>
      <w:divBdr>
        <w:top w:val="none" w:sz="0" w:space="0" w:color="auto"/>
        <w:left w:val="none" w:sz="0" w:space="0" w:color="auto"/>
        <w:bottom w:val="none" w:sz="0" w:space="0" w:color="auto"/>
        <w:right w:val="none" w:sz="0" w:space="0" w:color="auto"/>
      </w:divBdr>
    </w:div>
    <w:div w:id="1864438684">
      <w:marLeft w:val="0"/>
      <w:marRight w:val="0"/>
      <w:marTop w:val="0"/>
      <w:marBottom w:val="0"/>
      <w:divBdr>
        <w:top w:val="none" w:sz="0" w:space="0" w:color="auto"/>
        <w:left w:val="none" w:sz="0" w:space="0" w:color="auto"/>
        <w:bottom w:val="none" w:sz="0" w:space="0" w:color="auto"/>
        <w:right w:val="none" w:sz="0" w:space="0" w:color="auto"/>
      </w:divBdr>
    </w:div>
    <w:div w:id="1867328500">
      <w:bodyDiv w:val="1"/>
      <w:marLeft w:val="0"/>
      <w:marRight w:val="0"/>
      <w:marTop w:val="0"/>
      <w:marBottom w:val="0"/>
      <w:divBdr>
        <w:top w:val="none" w:sz="0" w:space="0" w:color="auto"/>
        <w:left w:val="none" w:sz="0" w:space="0" w:color="auto"/>
        <w:bottom w:val="none" w:sz="0" w:space="0" w:color="auto"/>
        <w:right w:val="none" w:sz="0" w:space="0" w:color="auto"/>
      </w:divBdr>
    </w:div>
    <w:div w:id="1867676968">
      <w:marLeft w:val="0"/>
      <w:marRight w:val="0"/>
      <w:marTop w:val="0"/>
      <w:marBottom w:val="0"/>
      <w:divBdr>
        <w:top w:val="none" w:sz="0" w:space="0" w:color="auto"/>
        <w:left w:val="none" w:sz="0" w:space="0" w:color="auto"/>
        <w:bottom w:val="none" w:sz="0" w:space="0" w:color="auto"/>
        <w:right w:val="none" w:sz="0" w:space="0" w:color="auto"/>
      </w:divBdr>
    </w:div>
    <w:div w:id="1872570373">
      <w:bodyDiv w:val="1"/>
      <w:marLeft w:val="0"/>
      <w:marRight w:val="0"/>
      <w:marTop w:val="0"/>
      <w:marBottom w:val="0"/>
      <w:divBdr>
        <w:top w:val="none" w:sz="0" w:space="0" w:color="auto"/>
        <w:left w:val="none" w:sz="0" w:space="0" w:color="auto"/>
        <w:bottom w:val="none" w:sz="0" w:space="0" w:color="auto"/>
        <w:right w:val="none" w:sz="0" w:space="0" w:color="auto"/>
      </w:divBdr>
    </w:div>
    <w:div w:id="1876649837">
      <w:marLeft w:val="0"/>
      <w:marRight w:val="0"/>
      <w:marTop w:val="0"/>
      <w:marBottom w:val="0"/>
      <w:divBdr>
        <w:top w:val="none" w:sz="0" w:space="0" w:color="auto"/>
        <w:left w:val="none" w:sz="0" w:space="0" w:color="auto"/>
        <w:bottom w:val="none" w:sz="0" w:space="0" w:color="auto"/>
        <w:right w:val="none" w:sz="0" w:space="0" w:color="auto"/>
      </w:divBdr>
    </w:div>
    <w:div w:id="1896314682">
      <w:marLeft w:val="0"/>
      <w:marRight w:val="0"/>
      <w:marTop w:val="0"/>
      <w:marBottom w:val="0"/>
      <w:divBdr>
        <w:top w:val="none" w:sz="0" w:space="0" w:color="auto"/>
        <w:left w:val="none" w:sz="0" w:space="0" w:color="auto"/>
        <w:bottom w:val="none" w:sz="0" w:space="0" w:color="auto"/>
        <w:right w:val="none" w:sz="0" w:space="0" w:color="auto"/>
      </w:divBdr>
    </w:div>
    <w:div w:id="1902642351">
      <w:bodyDiv w:val="1"/>
      <w:marLeft w:val="0"/>
      <w:marRight w:val="0"/>
      <w:marTop w:val="0"/>
      <w:marBottom w:val="0"/>
      <w:divBdr>
        <w:top w:val="none" w:sz="0" w:space="0" w:color="auto"/>
        <w:left w:val="none" w:sz="0" w:space="0" w:color="auto"/>
        <w:bottom w:val="none" w:sz="0" w:space="0" w:color="auto"/>
        <w:right w:val="none" w:sz="0" w:space="0" w:color="auto"/>
      </w:divBdr>
    </w:div>
    <w:div w:id="1920822271">
      <w:marLeft w:val="0"/>
      <w:marRight w:val="0"/>
      <w:marTop w:val="0"/>
      <w:marBottom w:val="0"/>
      <w:divBdr>
        <w:top w:val="none" w:sz="0" w:space="0" w:color="auto"/>
        <w:left w:val="none" w:sz="0" w:space="0" w:color="auto"/>
        <w:bottom w:val="none" w:sz="0" w:space="0" w:color="auto"/>
        <w:right w:val="none" w:sz="0" w:space="0" w:color="auto"/>
      </w:divBdr>
    </w:div>
    <w:div w:id="1931506662">
      <w:bodyDiv w:val="1"/>
      <w:marLeft w:val="0"/>
      <w:marRight w:val="0"/>
      <w:marTop w:val="0"/>
      <w:marBottom w:val="0"/>
      <w:divBdr>
        <w:top w:val="none" w:sz="0" w:space="0" w:color="auto"/>
        <w:left w:val="none" w:sz="0" w:space="0" w:color="auto"/>
        <w:bottom w:val="none" w:sz="0" w:space="0" w:color="auto"/>
        <w:right w:val="none" w:sz="0" w:space="0" w:color="auto"/>
      </w:divBdr>
    </w:div>
    <w:div w:id="1938899513">
      <w:marLeft w:val="0"/>
      <w:marRight w:val="0"/>
      <w:marTop w:val="0"/>
      <w:marBottom w:val="0"/>
      <w:divBdr>
        <w:top w:val="none" w:sz="0" w:space="0" w:color="auto"/>
        <w:left w:val="none" w:sz="0" w:space="0" w:color="auto"/>
        <w:bottom w:val="none" w:sz="0" w:space="0" w:color="auto"/>
        <w:right w:val="none" w:sz="0" w:space="0" w:color="auto"/>
      </w:divBdr>
    </w:div>
    <w:div w:id="1939481689">
      <w:bodyDiv w:val="1"/>
      <w:marLeft w:val="0"/>
      <w:marRight w:val="0"/>
      <w:marTop w:val="0"/>
      <w:marBottom w:val="0"/>
      <w:divBdr>
        <w:top w:val="none" w:sz="0" w:space="0" w:color="auto"/>
        <w:left w:val="none" w:sz="0" w:space="0" w:color="auto"/>
        <w:bottom w:val="none" w:sz="0" w:space="0" w:color="auto"/>
        <w:right w:val="none" w:sz="0" w:space="0" w:color="auto"/>
      </w:divBdr>
    </w:div>
    <w:div w:id="1941136017">
      <w:marLeft w:val="0"/>
      <w:marRight w:val="0"/>
      <w:marTop w:val="0"/>
      <w:marBottom w:val="0"/>
      <w:divBdr>
        <w:top w:val="none" w:sz="0" w:space="0" w:color="auto"/>
        <w:left w:val="none" w:sz="0" w:space="0" w:color="auto"/>
        <w:bottom w:val="none" w:sz="0" w:space="0" w:color="auto"/>
        <w:right w:val="none" w:sz="0" w:space="0" w:color="auto"/>
      </w:divBdr>
    </w:div>
    <w:div w:id="1976064188">
      <w:marLeft w:val="0"/>
      <w:marRight w:val="0"/>
      <w:marTop w:val="0"/>
      <w:marBottom w:val="0"/>
      <w:divBdr>
        <w:top w:val="none" w:sz="0" w:space="0" w:color="auto"/>
        <w:left w:val="none" w:sz="0" w:space="0" w:color="auto"/>
        <w:bottom w:val="none" w:sz="0" w:space="0" w:color="auto"/>
        <w:right w:val="none" w:sz="0" w:space="0" w:color="auto"/>
      </w:divBdr>
    </w:div>
    <w:div w:id="1981231100">
      <w:marLeft w:val="0"/>
      <w:marRight w:val="0"/>
      <w:marTop w:val="0"/>
      <w:marBottom w:val="0"/>
      <w:divBdr>
        <w:top w:val="none" w:sz="0" w:space="0" w:color="auto"/>
        <w:left w:val="none" w:sz="0" w:space="0" w:color="auto"/>
        <w:bottom w:val="none" w:sz="0" w:space="0" w:color="auto"/>
        <w:right w:val="none" w:sz="0" w:space="0" w:color="auto"/>
      </w:divBdr>
    </w:div>
    <w:div w:id="2006660572">
      <w:marLeft w:val="0"/>
      <w:marRight w:val="0"/>
      <w:marTop w:val="0"/>
      <w:marBottom w:val="0"/>
      <w:divBdr>
        <w:top w:val="none" w:sz="0" w:space="0" w:color="auto"/>
        <w:left w:val="none" w:sz="0" w:space="0" w:color="auto"/>
        <w:bottom w:val="none" w:sz="0" w:space="0" w:color="auto"/>
        <w:right w:val="none" w:sz="0" w:space="0" w:color="auto"/>
      </w:divBdr>
    </w:div>
    <w:div w:id="2023194570">
      <w:marLeft w:val="0"/>
      <w:marRight w:val="0"/>
      <w:marTop w:val="0"/>
      <w:marBottom w:val="0"/>
      <w:divBdr>
        <w:top w:val="none" w:sz="0" w:space="0" w:color="auto"/>
        <w:left w:val="none" w:sz="0" w:space="0" w:color="auto"/>
        <w:bottom w:val="none" w:sz="0" w:space="0" w:color="auto"/>
        <w:right w:val="none" w:sz="0" w:space="0" w:color="auto"/>
      </w:divBdr>
    </w:div>
    <w:div w:id="2033263662">
      <w:bodyDiv w:val="1"/>
      <w:marLeft w:val="0"/>
      <w:marRight w:val="0"/>
      <w:marTop w:val="0"/>
      <w:marBottom w:val="0"/>
      <w:divBdr>
        <w:top w:val="none" w:sz="0" w:space="0" w:color="auto"/>
        <w:left w:val="none" w:sz="0" w:space="0" w:color="auto"/>
        <w:bottom w:val="none" w:sz="0" w:space="0" w:color="auto"/>
        <w:right w:val="none" w:sz="0" w:space="0" w:color="auto"/>
      </w:divBdr>
    </w:div>
    <w:div w:id="2036074972">
      <w:marLeft w:val="0"/>
      <w:marRight w:val="0"/>
      <w:marTop w:val="0"/>
      <w:marBottom w:val="0"/>
      <w:divBdr>
        <w:top w:val="none" w:sz="0" w:space="0" w:color="auto"/>
        <w:left w:val="none" w:sz="0" w:space="0" w:color="auto"/>
        <w:bottom w:val="none" w:sz="0" w:space="0" w:color="auto"/>
        <w:right w:val="none" w:sz="0" w:space="0" w:color="auto"/>
      </w:divBdr>
    </w:div>
    <w:div w:id="2047097001">
      <w:marLeft w:val="0"/>
      <w:marRight w:val="0"/>
      <w:marTop w:val="0"/>
      <w:marBottom w:val="0"/>
      <w:divBdr>
        <w:top w:val="none" w:sz="0" w:space="0" w:color="auto"/>
        <w:left w:val="none" w:sz="0" w:space="0" w:color="auto"/>
        <w:bottom w:val="none" w:sz="0" w:space="0" w:color="auto"/>
        <w:right w:val="none" w:sz="0" w:space="0" w:color="auto"/>
      </w:divBdr>
    </w:div>
    <w:div w:id="2047631872">
      <w:bodyDiv w:val="1"/>
      <w:marLeft w:val="0"/>
      <w:marRight w:val="0"/>
      <w:marTop w:val="0"/>
      <w:marBottom w:val="0"/>
      <w:divBdr>
        <w:top w:val="none" w:sz="0" w:space="0" w:color="auto"/>
        <w:left w:val="none" w:sz="0" w:space="0" w:color="auto"/>
        <w:bottom w:val="none" w:sz="0" w:space="0" w:color="auto"/>
        <w:right w:val="none" w:sz="0" w:space="0" w:color="auto"/>
      </w:divBdr>
    </w:div>
    <w:div w:id="2055233603">
      <w:bodyDiv w:val="1"/>
      <w:marLeft w:val="0"/>
      <w:marRight w:val="0"/>
      <w:marTop w:val="0"/>
      <w:marBottom w:val="0"/>
      <w:divBdr>
        <w:top w:val="none" w:sz="0" w:space="0" w:color="auto"/>
        <w:left w:val="none" w:sz="0" w:space="0" w:color="auto"/>
        <w:bottom w:val="none" w:sz="0" w:space="0" w:color="auto"/>
        <w:right w:val="none" w:sz="0" w:space="0" w:color="auto"/>
      </w:divBdr>
    </w:div>
    <w:div w:id="2077782498">
      <w:marLeft w:val="0"/>
      <w:marRight w:val="0"/>
      <w:marTop w:val="0"/>
      <w:marBottom w:val="0"/>
      <w:divBdr>
        <w:top w:val="none" w:sz="0" w:space="0" w:color="auto"/>
        <w:left w:val="none" w:sz="0" w:space="0" w:color="auto"/>
        <w:bottom w:val="none" w:sz="0" w:space="0" w:color="auto"/>
        <w:right w:val="none" w:sz="0" w:space="0" w:color="auto"/>
      </w:divBdr>
    </w:div>
    <w:div w:id="2081439004">
      <w:marLeft w:val="0"/>
      <w:marRight w:val="0"/>
      <w:marTop w:val="0"/>
      <w:marBottom w:val="0"/>
      <w:divBdr>
        <w:top w:val="none" w:sz="0" w:space="0" w:color="auto"/>
        <w:left w:val="none" w:sz="0" w:space="0" w:color="auto"/>
        <w:bottom w:val="none" w:sz="0" w:space="0" w:color="auto"/>
        <w:right w:val="none" w:sz="0" w:space="0" w:color="auto"/>
      </w:divBdr>
    </w:div>
    <w:div w:id="2095734323">
      <w:marLeft w:val="0"/>
      <w:marRight w:val="0"/>
      <w:marTop w:val="0"/>
      <w:marBottom w:val="0"/>
      <w:divBdr>
        <w:top w:val="none" w:sz="0" w:space="0" w:color="auto"/>
        <w:left w:val="none" w:sz="0" w:space="0" w:color="auto"/>
        <w:bottom w:val="none" w:sz="0" w:space="0" w:color="auto"/>
        <w:right w:val="none" w:sz="0" w:space="0" w:color="auto"/>
      </w:divBdr>
    </w:div>
    <w:div w:id="2096390211">
      <w:bodyDiv w:val="1"/>
      <w:marLeft w:val="0"/>
      <w:marRight w:val="0"/>
      <w:marTop w:val="0"/>
      <w:marBottom w:val="0"/>
      <w:divBdr>
        <w:top w:val="none" w:sz="0" w:space="0" w:color="auto"/>
        <w:left w:val="none" w:sz="0" w:space="0" w:color="auto"/>
        <w:bottom w:val="none" w:sz="0" w:space="0" w:color="auto"/>
        <w:right w:val="none" w:sz="0" w:space="0" w:color="auto"/>
      </w:divBdr>
    </w:div>
    <w:div w:id="2119834198">
      <w:bodyDiv w:val="1"/>
      <w:marLeft w:val="0"/>
      <w:marRight w:val="0"/>
      <w:marTop w:val="0"/>
      <w:marBottom w:val="0"/>
      <w:divBdr>
        <w:top w:val="none" w:sz="0" w:space="0" w:color="auto"/>
        <w:left w:val="none" w:sz="0" w:space="0" w:color="auto"/>
        <w:bottom w:val="none" w:sz="0" w:space="0" w:color="auto"/>
        <w:right w:val="none" w:sz="0" w:space="0" w:color="auto"/>
      </w:divBdr>
    </w:div>
    <w:div w:id="2123837666">
      <w:bodyDiv w:val="1"/>
      <w:marLeft w:val="0"/>
      <w:marRight w:val="0"/>
      <w:marTop w:val="0"/>
      <w:marBottom w:val="0"/>
      <w:divBdr>
        <w:top w:val="none" w:sz="0" w:space="0" w:color="auto"/>
        <w:left w:val="none" w:sz="0" w:space="0" w:color="auto"/>
        <w:bottom w:val="none" w:sz="0" w:space="0" w:color="auto"/>
        <w:right w:val="none" w:sz="0" w:space="0" w:color="auto"/>
      </w:divBdr>
    </w:div>
    <w:div w:id="2138378251">
      <w:marLeft w:val="0"/>
      <w:marRight w:val="0"/>
      <w:marTop w:val="0"/>
      <w:marBottom w:val="0"/>
      <w:divBdr>
        <w:top w:val="none" w:sz="0" w:space="0" w:color="auto"/>
        <w:left w:val="none" w:sz="0" w:space="0" w:color="auto"/>
        <w:bottom w:val="none" w:sz="0" w:space="0" w:color="auto"/>
        <w:right w:val="none" w:sz="0" w:space="0" w:color="auto"/>
      </w:divBdr>
    </w:div>
    <w:div w:id="21409497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30.07.2020" TargetMode="External"/><Relationship Id="rId13" Type="http://schemas.openxmlformats.org/officeDocument/2006/relationships/hyperlink" Target="https://login.consultant.ru/link/?req=doc&amp;base=LAW&amp;n=494990&amp;dst=12374"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ogin.consultant.ru/link/?req=doc&amp;base=LAW&amp;n=342439&amp;date=30.07.2020&amp;dst=108&amp;fld=134" TargetMode="External"/><Relationship Id="rId17" Type="http://schemas.openxmlformats.org/officeDocument/2006/relationships/hyperlink" Target="https://login.consultant.ru/link/?req=doc&amp;base=LAW&amp;n=342439&amp;date=30.07.20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342439&amp;date=30.07.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7532&amp;dst=1010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94990&amp;dst=12376" TargetMode="External"/><Relationship Id="rId23" Type="http://schemas.openxmlformats.org/officeDocument/2006/relationships/image" Target="media/image1.jpeg"/><Relationship Id="rId10" Type="http://schemas.openxmlformats.org/officeDocument/2006/relationships/hyperlink" Target="https://login.consultant.ru/link/?req=doc&amp;base=LAW&amp;n=357532&amp;dst=10102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base=LAW&amp;n=465972" TargetMode="External"/><Relationship Id="rId14" Type="http://schemas.openxmlformats.org/officeDocument/2006/relationships/hyperlink" Target="https://login.consultant.ru/link/?req=doc&amp;base=LAW&amp;n=494990&amp;dst=12375"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59914-F772-4AF9-8A6B-D76EF4FAB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13</Pages>
  <Words>6059</Words>
  <Characters>34537</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Иевлева</dc:creator>
  <cp:keywords/>
  <dc:description/>
  <cp:lastModifiedBy>Николаенко Людмила Анатольевна</cp:lastModifiedBy>
  <cp:revision>148</cp:revision>
  <dcterms:created xsi:type="dcterms:W3CDTF">2022-03-01T06:48:00Z</dcterms:created>
  <dcterms:modified xsi:type="dcterms:W3CDTF">2026-05-26T11:49:00Z</dcterms:modified>
</cp:coreProperties>
</file>