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CF688A" w:rsidRPr="00F37CE3">
        <w:rPr>
          <w:rFonts w:ascii="Times New Roman" w:hAnsi="Times New Roman" w:cs="Times New Roman"/>
          <w:b/>
          <w:color w:val="000000" w:themeColor="text1"/>
          <w:sz w:val="20"/>
          <w:szCs w:val="20"/>
        </w:rPr>
        <w:t>________</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6B8DC40E"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w:t>
      </w:r>
      <w:r w:rsidR="00C11809" w:rsidRPr="00C11809">
        <w:rPr>
          <w:rFonts w:ascii="Times New Roman" w:hAnsi="Times New Roman" w:cs="Times New Roman"/>
          <w:b/>
          <w:color w:val="FF0000"/>
          <w:sz w:val="20"/>
          <w:szCs w:val="20"/>
        </w:rPr>
        <w:t>262780413287478040100100030000000244</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26A35B8C" w:rsidR="009107A5"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«__</w:t>
      </w:r>
      <w:proofErr w:type="gramStart"/>
      <w:r w:rsidR="009107A5" w:rsidRPr="00306408">
        <w:rPr>
          <w:rFonts w:ascii="Times New Roman" w:hAnsi="Times New Roman" w:cs="Times New Roman"/>
          <w:color w:val="FF0000"/>
          <w:sz w:val="20"/>
          <w:szCs w:val="20"/>
        </w:rPr>
        <w:t>_»  _</w:t>
      </w:r>
      <w:proofErr w:type="gramEnd"/>
      <w:r w:rsidR="009107A5" w:rsidRPr="00306408">
        <w:rPr>
          <w:rFonts w:ascii="Times New Roman" w:hAnsi="Times New Roman" w:cs="Times New Roman"/>
          <w:color w:val="FF0000"/>
          <w:sz w:val="20"/>
          <w:szCs w:val="20"/>
        </w:rPr>
        <w:t>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63FBC9B3" w14:textId="77777777" w:rsidR="00F72FE1" w:rsidRPr="00306408" w:rsidRDefault="00F72FE1" w:rsidP="000474F7">
      <w:pPr>
        <w:tabs>
          <w:tab w:val="left" w:pos="0"/>
          <w:tab w:val="right" w:pos="10205"/>
        </w:tabs>
        <w:jc w:val="both"/>
        <w:rPr>
          <w:rFonts w:ascii="Times New Roman" w:hAnsi="Times New Roman" w:cs="Times New Roman"/>
          <w:color w:val="FF0000"/>
          <w:sz w:val="20"/>
          <w:szCs w:val="20"/>
        </w:rPr>
      </w:pPr>
    </w:p>
    <w:p w14:paraId="67203BE3" w14:textId="031A650D" w:rsidR="00311C10" w:rsidRPr="00D83F8C" w:rsidRDefault="00F72FE1" w:rsidP="002E7E08">
      <w:pPr>
        <w:pStyle w:val="a8"/>
        <w:widowControl w:val="0"/>
        <w:spacing w:after="0"/>
        <w:ind w:firstLine="709"/>
        <w:rPr>
          <w:color w:val="000000" w:themeColor="text1"/>
          <w:sz w:val="20"/>
        </w:rPr>
      </w:pPr>
      <w:r w:rsidRPr="00E57B4A">
        <w:rPr>
          <w:sz w:val="20"/>
        </w:rPr>
        <w:t>Государственное бюджетное общеобразовательное учреждение средняя общеобразовательная школа №89 Калининского района Санкт-Петербурга, в лице директора Симагиной Ирины Константиновны, действующего на основании Устава</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0A15BB31" w:rsidR="009107A5" w:rsidRPr="00306408" w:rsidRDefault="009107A5" w:rsidP="00066E54">
      <w:pPr>
        <w:widowControl w:val="0"/>
        <w:numPr>
          <w:ilvl w:val="1"/>
          <w:numId w:val="2"/>
        </w:numPr>
        <w:ind w:left="0" w:firstLine="851"/>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066E54" w:rsidRPr="00066E54">
        <w:rPr>
          <w:rFonts w:ascii="Times New Roman" w:hAnsi="Times New Roman" w:cs="Times New Roman"/>
          <w:color w:val="FF0000"/>
          <w:sz w:val="20"/>
          <w:szCs w:val="20"/>
        </w:rPr>
        <w:t>материал</w:t>
      </w:r>
      <w:r w:rsidR="00066E54">
        <w:rPr>
          <w:rFonts w:ascii="Times New Roman" w:hAnsi="Times New Roman" w:cs="Times New Roman"/>
          <w:color w:val="FF0000"/>
          <w:sz w:val="20"/>
          <w:szCs w:val="20"/>
        </w:rPr>
        <w:t>ы</w:t>
      </w:r>
      <w:r w:rsidR="00066E54" w:rsidRPr="00066E54">
        <w:rPr>
          <w:rFonts w:ascii="Times New Roman" w:hAnsi="Times New Roman" w:cs="Times New Roman"/>
          <w:color w:val="FF0000"/>
          <w:sz w:val="20"/>
          <w:szCs w:val="20"/>
        </w:rPr>
        <w:t xml:space="preserve"> для ремонта</w:t>
      </w:r>
      <w:r w:rsidR="00311C10" w:rsidRPr="00306408">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12CFADDB"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00F72FE1" w:rsidRPr="006947CC">
        <w:rPr>
          <w:rFonts w:ascii="Times New Roman" w:hAnsi="Times New Roman"/>
          <w:color w:val="FF0000"/>
          <w:sz w:val="20"/>
          <w:szCs w:val="20"/>
        </w:rPr>
        <w:t>подъем</w:t>
      </w:r>
      <w:r w:rsidR="006947CC">
        <w:rPr>
          <w:rFonts w:ascii="Times New Roman" w:hAnsi="Times New Roman"/>
          <w:color w:val="FF0000"/>
          <w:sz w:val="20"/>
          <w:szCs w:val="20"/>
        </w:rPr>
        <w:t>/спуск</w:t>
      </w:r>
      <w:r w:rsidR="00F72FE1" w:rsidRPr="006947CC">
        <w:rPr>
          <w:rFonts w:ascii="Times New Roman" w:hAnsi="Times New Roman"/>
          <w:color w:val="FF0000"/>
          <w:sz w:val="20"/>
          <w:szCs w:val="20"/>
        </w:rPr>
        <w:t xml:space="preserve"> на этаж,</w:t>
      </w:r>
      <w:r w:rsidR="00F72FE1" w:rsidRPr="00306408">
        <w:rPr>
          <w:rFonts w:ascii="Times New Roman" w:hAnsi="Times New Roman"/>
          <w:color w:val="FF0000"/>
          <w:sz w:val="20"/>
          <w:szCs w:val="20"/>
        </w:rPr>
        <w:t xml:space="preserve"> </w:t>
      </w:r>
      <w:r w:rsidR="00F72FE1">
        <w:rPr>
          <w:rFonts w:ascii="Times New Roman" w:hAnsi="Times New Roman"/>
          <w:color w:val="FF0000"/>
          <w:sz w:val="20"/>
          <w:szCs w:val="20"/>
        </w:rPr>
        <w:t>размещение на местах хранения Заказчика</w:t>
      </w:r>
      <w:r w:rsidR="00F72FE1" w:rsidRPr="00306408">
        <w:rPr>
          <w:rFonts w:ascii="Times New Roman" w:hAnsi="Times New Roman"/>
          <w:color w:val="FF0000"/>
          <w:sz w:val="20"/>
          <w:szCs w:val="20"/>
        </w:rPr>
        <w:t xml:space="preserve"> </w:t>
      </w:r>
      <w:r w:rsidR="00F72FE1">
        <w:rPr>
          <w:rFonts w:ascii="Times New Roman" w:hAnsi="Times New Roman"/>
          <w:color w:val="FF0000"/>
          <w:sz w:val="20"/>
          <w:szCs w:val="20"/>
        </w:rPr>
        <w:t xml:space="preserve">(условия должны быть включены в договор с привлекаемыми Поставщиком для доставки товара транспортно-логистическими компаниями и курьерами), </w:t>
      </w:r>
      <w:r w:rsidR="00F72FE1" w:rsidRPr="00306408">
        <w:rPr>
          <w:rFonts w:ascii="Times New Roman" w:hAnsi="Times New Roman"/>
          <w:color w:val="FF0000"/>
          <w:sz w:val="20"/>
          <w:szCs w:val="20"/>
        </w:rPr>
        <w:t>своевременный вывоз упаковочной тары и упаковки, сертификацию</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w:t>
      </w:r>
      <w:r w:rsidRPr="00744FA5">
        <w:rPr>
          <w:rFonts w:ascii="Times New Roman" w:hAnsi="Times New Roman"/>
          <w:color w:val="000000" w:themeColor="text1"/>
          <w:sz w:val="20"/>
          <w:szCs w:val="20"/>
        </w:rPr>
        <w:lastRenderedPageBreak/>
        <w:t>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4BF49FA5"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00A92CDF" w:rsidRPr="006947CC">
        <w:rPr>
          <w:rFonts w:ascii="Times New Roman" w:hAnsi="Times New Roman"/>
          <w:color w:val="FF0000"/>
          <w:sz w:val="20"/>
          <w:szCs w:val="20"/>
        </w:rPr>
        <w:t>подъем</w:t>
      </w:r>
      <w:r w:rsidR="00A92CDF">
        <w:rPr>
          <w:rFonts w:ascii="Times New Roman" w:hAnsi="Times New Roman"/>
          <w:color w:val="FF0000"/>
          <w:sz w:val="20"/>
          <w:szCs w:val="20"/>
        </w:rPr>
        <w:t>/спуск</w:t>
      </w:r>
      <w:r w:rsidR="00A92CDF" w:rsidRPr="006947CC">
        <w:rPr>
          <w:rFonts w:ascii="Times New Roman" w:hAnsi="Times New Roman"/>
          <w:color w:val="FF0000"/>
          <w:sz w:val="20"/>
          <w:szCs w:val="20"/>
        </w:rPr>
        <w:t xml:space="preserve"> на этаж</w:t>
      </w:r>
      <w:r w:rsidR="00F72FE1" w:rsidRPr="00306408">
        <w:rPr>
          <w:rFonts w:ascii="Times New Roman" w:hAnsi="Times New Roman"/>
          <w:color w:val="FF0000"/>
          <w:sz w:val="20"/>
          <w:szCs w:val="20"/>
        </w:rPr>
        <w:t xml:space="preserve">, </w:t>
      </w:r>
      <w:r w:rsidR="00F72FE1">
        <w:rPr>
          <w:rFonts w:ascii="Times New Roman" w:hAnsi="Times New Roman"/>
          <w:color w:val="FF0000"/>
          <w:sz w:val="20"/>
          <w:szCs w:val="20"/>
        </w:rPr>
        <w:t>размещение на местах хранения Заказчика</w:t>
      </w:r>
      <w:r w:rsidR="00F72FE1" w:rsidRPr="00306408">
        <w:rPr>
          <w:rFonts w:ascii="Times New Roman" w:hAnsi="Times New Roman"/>
          <w:color w:val="FF0000"/>
          <w:sz w:val="20"/>
          <w:szCs w:val="20"/>
        </w:rPr>
        <w:t xml:space="preserve"> </w:t>
      </w:r>
      <w:r w:rsidR="00F72FE1">
        <w:rPr>
          <w:rFonts w:ascii="Times New Roman" w:hAnsi="Times New Roman"/>
          <w:color w:val="FF0000"/>
          <w:sz w:val="20"/>
          <w:szCs w:val="20"/>
        </w:rPr>
        <w:t xml:space="preserve">(условия должны быть включены в договор с привлекаемыми Поставщиком для доставки товара транспортно-логистическими компаниями и курьерами), </w:t>
      </w:r>
      <w:r w:rsidR="00F72FE1" w:rsidRPr="00306408">
        <w:rPr>
          <w:rFonts w:ascii="Times New Roman" w:hAnsi="Times New Roman"/>
          <w:color w:val="FF0000"/>
          <w:sz w:val="20"/>
          <w:szCs w:val="20"/>
        </w:rPr>
        <w:t>своевременный вывоз упаковочной тары и упаковки, сертификацию</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37AFFEA4"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r w:rsidR="00435A63">
        <w:rPr>
          <w:rFonts w:ascii="Times New Roman" w:eastAsia="Times New Roman" w:hAnsi="Times New Roman" w:cs="Times New Roman"/>
          <w:color w:val="FF0000"/>
          <w:sz w:val="20"/>
          <w:szCs w:val="20"/>
          <w:shd w:val="clear" w:color="auto" w:fill="FFFFFF"/>
          <w:lang w:eastAsia="ru-RU"/>
        </w:rPr>
        <w:t>.</w:t>
      </w:r>
      <w:bookmarkStart w:id="0" w:name="_GoBack"/>
      <w:bookmarkEnd w:id="0"/>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2FEFAAB8" w:rsidR="009107A5" w:rsidRPr="00306408" w:rsidRDefault="009107A5" w:rsidP="00F72FE1">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F72FE1" w:rsidRPr="00F72FE1">
        <w:rPr>
          <w:rFonts w:ascii="Times New Roman" w:hAnsi="Times New Roman" w:cs="Times New Roman"/>
          <w:color w:val="000000" w:themeColor="text1"/>
          <w:sz w:val="20"/>
          <w:szCs w:val="20"/>
        </w:rPr>
        <w:t>ГБОУ СОШ № 89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F72FE1" w:rsidRPr="00E57B4A">
        <w:rPr>
          <w:rFonts w:ascii="Times New Roman" w:hAnsi="Times New Roman"/>
          <w:color w:val="000000" w:themeColor="text1"/>
          <w:sz w:val="20"/>
        </w:rPr>
        <w:t>195265, Санкт-Петербург, ул. Черкас</w:t>
      </w:r>
      <w:r w:rsidR="00F72FE1">
        <w:rPr>
          <w:rFonts w:ascii="Times New Roman" w:hAnsi="Times New Roman"/>
          <w:color w:val="000000" w:themeColor="text1"/>
          <w:sz w:val="20"/>
        </w:rPr>
        <w:t>ова, д. 8 корп. 2, Литер А</w:t>
      </w:r>
      <w:r w:rsidRPr="00306408">
        <w:rPr>
          <w:rFonts w:ascii="Times New Roman" w:hAnsi="Times New Roman" w:cs="Times New Roman"/>
          <w:color w:val="000000" w:themeColor="text1"/>
          <w:sz w:val="20"/>
          <w:szCs w:val="20"/>
        </w:rPr>
        <w:t>.</w:t>
      </w:r>
    </w:p>
    <w:p w14:paraId="03A02C4F" w14:textId="0CDA7D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066E54">
        <w:rPr>
          <w:rFonts w:ascii="Times New Roman" w:hAnsi="Times New Roman" w:cs="Times New Roman"/>
          <w:color w:val="FF0000"/>
          <w:sz w:val="20"/>
          <w:szCs w:val="20"/>
        </w:rPr>
        <w:t>1</w:t>
      </w:r>
      <w:r w:rsidR="00F72FE1">
        <w:rPr>
          <w:rFonts w:ascii="Times New Roman" w:hAnsi="Times New Roman" w:cs="Times New Roman"/>
          <w:color w:val="FF0000"/>
          <w:sz w:val="20"/>
          <w:szCs w:val="20"/>
        </w:rPr>
        <w:t>0</w:t>
      </w:r>
      <w:r w:rsidRPr="00306408">
        <w:rPr>
          <w:rFonts w:ascii="Times New Roman" w:hAnsi="Times New Roman" w:cs="Times New Roman"/>
          <w:color w:val="FF0000"/>
          <w:sz w:val="20"/>
          <w:szCs w:val="20"/>
        </w:rPr>
        <w:t xml:space="preserve"> </w:t>
      </w:r>
      <w:r w:rsidR="00F72FE1">
        <w:rPr>
          <w:rFonts w:ascii="Times New Roman" w:hAnsi="Times New Roman" w:cs="Times New Roman"/>
          <w:color w:val="FF0000"/>
          <w:sz w:val="20"/>
          <w:szCs w:val="20"/>
        </w:rPr>
        <w:t>(</w:t>
      </w:r>
      <w:r w:rsidR="00066E54">
        <w:rPr>
          <w:rFonts w:ascii="Times New Roman" w:hAnsi="Times New Roman" w:cs="Times New Roman"/>
          <w:color w:val="FF0000"/>
          <w:sz w:val="20"/>
          <w:szCs w:val="20"/>
        </w:rPr>
        <w:t>десяти</w:t>
      </w:r>
      <w:r w:rsidRPr="00306408">
        <w:rPr>
          <w:rFonts w:ascii="Times New Roman" w:hAnsi="Times New Roman" w:cs="Times New Roman"/>
          <w:color w:val="FF0000"/>
          <w:sz w:val="20"/>
          <w:szCs w:val="20"/>
        </w:rPr>
        <w:t>)</w:t>
      </w:r>
      <w:r w:rsidR="00F72FE1">
        <w:rPr>
          <w:rFonts w:ascii="Times New Roman" w:hAnsi="Times New Roman" w:cs="Times New Roman"/>
          <w:color w:val="FF0000"/>
          <w:sz w:val="20"/>
          <w:szCs w:val="20"/>
        </w:rPr>
        <w:t xml:space="preserve"> </w:t>
      </w:r>
      <w:r w:rsidR="00066E54">
        <w:rPr>
          <w:rFonts w:ascii="Times New Roman" w:hAnsi="Times New Roman" w:cs="Times New Roman"/>
          <w:color w:val="FF0000"/>
          <w:sz w:val="20"/>
          <w:szCs w:val="20"/>
        </w:rPr>
        <w:t xml:space="preserve">рабочих </w:t>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е</w:t>
      </w:r>
      <w:r w:rsidRPr="00306408">
        <w:rPr>
          <w:rFonts w:ascii="Times New Roman" w:hAnsi="Times New Roman" w:cs="Times New Roman"/>
          <w:color w:val="FF0000"/>
          <w:sz w:val="20"/>
          <w:szCs w:val="20"/>
        </w:rPr>
        <w:t>й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w:t>
      </w:r>
      <w:r w:rsidRPr="00744FA5">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lastRenderedPageBreak/>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w:t>
      </w:r>
      <w:r w:rsidRPr="0004063A">
        <w:rPr>
          <w:rFonts w:ascii="Times New Roman" w:hAnsi="Times New Roman"/>
          <w:color w:val="000000" w:themeColor="text1"/>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21969839"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B13726" w:rsidRPr="00744FA5">
        <w:rPr>
          <w:color w:val="FF0000"/>
          <w:sz w:val="20"/>
          <w:szCs w:val="20"/>
        </w:rPr>
        <w:t>70%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FC3C01">
        <w:rPr>
          <w:rFonts w:ascii="Times New Roman" w:hAnsi="Times New Roman"/>
          <w:color w:val="000000" w:themeColor="text1"/>
          <w:sz w:val="20"/>
          <w:szCs w:val="20"/>
          <w:shd w:val="clear" w:color="auto" w:fill="FFFFFF"/>
        </w:rPr>
        <w:lastRenderedPageBreak/>
        <w:t>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F37CE3">
        <w:rPr>
          <w:rFonts w:ascii="Times New Roman" w:hAnsi="Times New Roman" w:cs="Times New Roman"/>
          <w:color w:val="000000" w:themeColor="text1"/>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421ADBB2" w14:textId="77777777" w:rsidR="009444C7" w:rsidRPr="009444C7" w:rsidRDefault="009444C7" w:rsidP="009444C7">
            <w:pPr>
              <w:rPr>
                <w:rFonts w:ascii="Times New Roman" w:eastAsia="Times New Roman" w:hAnsi="Times New Roman" w:cs="Times New Roman"/>
                <w:b/>
                <w:sz w:val="20"/>
                <w:szCs w:val="20"/>
                <w:lang w:eastAsia="ru-RU"/>
              </w:rPr>
            </w:pPr>
            <w:r w:rsidRPr="009444C7">
              <w:rPr>
                <w:rFonts w:ascii="Times New Roman" w:eastAsia="Times New Roman" w:hAnsi="Times New Roman" w:cs="Times New Roman"/>
                <w:b/>
                <w:sz w:val="20"/>
                <w:szCs w:val="20"/>
                <w:lang w:eastAsia="ru-RU"/>
              </w:rPr>
              <w:t>Государственное бюджетное общеобразовательное учреждение средняя общеобразовательная школа № 89 Калининского района Санкт-Петербурга</w:t>
            </w:r>
          </w:p>
          <w:p w14:paraId="1B6B0ED6"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Юридический и почтовый адрес:</w:t>
            </w:r>
          </w:p>
          <w:p w14:paraId="7524F30B"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 xml:space="preserve">195265, Санкт-Петербург, </w:t>
            </w:r>
          </w:p>
          <w:p w14:paraId="258CDBE4"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ул. Черкасова, д.8 корп.2, Литер А.</w:t>
            </w:r>
          </w:p>
          <w:p w14:paraId="27DC8D13"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Тел.: 531-74-07</w:t>
            </w:r>
          </w:p>
          <w:p w14:paraId="531CE42C" w14:textId="77777777" w:rsidR="009444C7" w:rsidRPr="009444C7" w:rsidRDefault="009444C7" w:rsidP="009444C7">
            <w:pPr>
              <w:rPr>
                <w:rFonts w:ascii="Times New Roman" w:eastAsia="Times New Roman" w:hAnsi="Times New Roman" w:cs="Times New Roman"/>
                <w:sz w:val="20"/>
                <w:szCs w:val="20"/>
                <w:lang w:eastAsia="ru-RU"/>
              </w:rPr>
            </w:pPr>
            <w:proofErr w:type="spellStart"/>
            <w:proofErr w:type="gramStart"/>
            <w:r w:rsidRPr="009444C7">
              <w:rPr>
                <w:rFonts w:ascii="Times New Roman" w:eastAsia="Times New Roman" w:hAnsi="Times New Roman" w:cs="Times New Roman"/>
                <w:sz w:val="20"/>
                <w:szCs w:val="20"/>
                <w:lang w:eastAsia="ru-RU"/>
              </w:rPr>
              <w:t>Эл.почта</w:t>
            </w:r>
            <w:proofErr w:type="spellEnd"/>
            <w:proofErr w:type="gramEnd"/>
            <w:r w:rsidRPr="009444C7">
              <w:rPr>
                <w:rFonts w:ascii="Times New Roman" w:eastAsia="Times New Roman" w:hAnsi="Times New Roman" w:cs="Times New Roman"/>
                <w:sz w:val="20"/>
                <w:szCs w:val="20"/>
                <w:lang w:eastAsia="ru-RU"/>
              </w:rPr>
              <w:t>: info.school89@obr.gov.spb.ru</w:t>
            </w:r>
          </w:p>
          <w:p w14:paraId="166A56C3"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Банковские реквизиты:</w:t>
            </w:r>
          </w:p>
          <w:p w14:paraId="088F241A"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 xml:space="preserve">Комитет финансов Санкт-Петербурга </w:t>
            </w:r>
          </w:p>
          <w:p w14:paraId="7668A1D4"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 xml:space="preserve">(ГБОУ СОШ № 89 Калининского района </w:t>
            </w:r>
          </w:p>
          <w:p w14:paraId="27153E8C"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 xml:space="preserve">Санкт-Петербурга, лицевой счет 0511059); </w:t>
            </w:r>
          </w:p>
          <w:p w14:paraId="750D5680"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Счет банка 40102810945370000005</w:t>
            </w:r>
          </w:p>
          <w:p w14:paraId="1BBC5DF2"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 xml:space="preserve">Казначейский счет 03224643400000007200 </w:t>
            </w:r>
          </w:p>
          <w:p w14:paraId="246CC0B1"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 xml:space="preserve">БИК 014030106 </w:t>
            </w:r>
          </w:p>
          <w:p w14:paraId="7B290D7B"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 xml:space="preserve">ОКЦ №1 Северо-Западного ГУ Банка России//УФК </w:t>
            </w:r>
          </w:p>
          <w:p w14:paraId="70F716F3"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по г. Санкт-Петербургу, г. Санкт-Петербург</w:t>
            </w:r>
          </w:p>
          <w:p w14:paraId="52385E70"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ИНН/ КПП 7804132874/ 780401001</w:t>
            </w:r>
          </w:p>
          <w:p w14:paraId="578BD9C2" w14:textId="77777777" w:rsidR="009444C7" w:rsidRPr="009444C7" w:rsidRDefault="009444C7" w:rsidP="009444C7">
            <w:pPr>
              <w:rPr>
                <w:rFonts w:ascii="Times New Roman" w:eastAsia="Times New Roman" w:hAnsi="Times New Roman" w:cs="Times New Roman"/>
                <w:sz w:val="20"/>
                <w:szCs w:val="20"/>
                <w:lang w:eastAsia="ru-RU"/>
              </w:rPr>
            </w:pPr>
          </w:p>
          <w:p w14:paraId="2B2DD6F9"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Директор</w:t>
            </w:r>
          </w:p>
          <w:p w14:paraId="189CCCBA" w14:textId="77777777" w:rsidR="009444C7" w:rsidRPr="009444C7" w:rsidRDefault="009444C7" w:rsidP="009444C7">
            <w:pPr>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 xml:space="preserve">____________________ /И.К. Симагина / </w:t>
            </w:r>
          </w:p>
          <w:p w14:paraId="6C285BC8" w14:textId="5266ACDF" w:rsidR="009444C7" w:rsidRPr="009444C7" w:rsidRDefault="009444C7" w:rsidP="009444C7">
            <w:pPr>
              <w:widowControl w:val="0"/>
              <w:tabs>
                <w:tab w:val="left" w:pos="0"/>
                <w:tab w:val="right" w:pos="9498"/>
              </w:tabs>
              <w:rPr>
                <w:rFonts w:ascii="Times New Roman" w:eastAsia="Times New Roman" w:hAnsi="Times New Roman" w:cs="Times New Roman"/>
                <w:sz w:val="20"/>
                <w:szCs w:val="20"/>
                <w:lang w:eastAsia="ru-RU"/>
              </w:rPr>
            </w:pPr>
            <w:r w:rsidRPr="009444C7">
              <w:rPr>
                <w:rFonts w:ascii="Times New Roman" w:eastAsia="Times New Roman" w:hAnsi="Times New Roman" w:cs="Times New Roman"/>
                <w:sz w:val="20"/>
                <w:szCs w:val="20"/>
                <w:lang w:eastAsia="ru-RU"/>
              </w:rPr>
              <w:t>Подписано ЭЦП</w:t>
            </w:r>
          </w:p>
          <w:p w14:paraId="74AF4927" w14:textId="77777777" w:rsidR="009444C7" w:rsidRPr="009444C7" w:rsidRDefault="009444C7" w:rsidP="009444C7">
            <w:pPr>
              <w:widowControl w:val="0"/>
              <w:tabs>
                <w:tab w:val="left" w:pos="0"/>
                <w:tab w:val="right" w:pos="9498"/>
              </w:tabs>
              <w:rPr>
                <w:rFonts w:ascii="Times New Roman" w:eastAsia="Times New Roman" w:hAnsi="Times New Roman" w:cs="Times New Roman"/>
                <w:b/>
                <w:bCs/>
                <w:sz w:val="20"/>
                <w:szCs w:val="20"/>
              </w:rPr>
            </w:pPr>
          </w:p>
          <w:p w14:paraId="46E159DA" w14:textId="77777777" w:rsidR="009107A5" w:rsidRPr="00306408" w:rsidRDefault="009107A5" w:rsidP="00CF688A">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18"/>
        <w:gridCol w:w="3969"/>
        <w:gridCol w:w="581"/>
        <w:gridCol w:w="836"/>
        <w:gridCol w:w="1276"/>
        <w:gridCol w:w="1553"/>
      </w:tblGrid>
      <w:tr w:rsidR="00E4547D" w:rsidRPr="00F72FE1" w14:paraId="26901A91" w14:textId="77777777" w:rsidTr="00A974ED">
        <w:tc>
          <w:tcPr>
            <w:tcW w:w="562" w:type="dxa"/>
          </w:tcPr>
          <w:p w14:paraId="35B9F2E4" w14:textId="77777777" w:rsidR="00F72FE1" w:rsidRPr="00F72FE1" w:rsidRDefault="00F72FE1" w:rsidP="000F3FDD">
            <w:pPr>
              <w:contextualSpacing/>
              <w:jc w:val="center"/>
              <w:rPr>
                <w:rFonts w:ascii="Times New Roman" w:eastAsia="Times New Roman" w:hAnsi="Times New Roman" w:cs="Times New Roman"/>
                <w:b/>
                <w:bCs/>
                <w:color w:val="000000"/>
                <w:sz w:val="20"/>
                <w:szCs w:val="20"/>
                <w:lang w:eastAsia="ru-RU"/>
              </w:rPr>
            </w:pPr>
            <w:r w:rsidRPr="00F72FE1">
              <w:rPr>
                <w:rFonts w:ascii="Times New Roman" w:eastAsia="Times New Roman" w:hAnsi="Times New Roman" w:cs="Times New Roman"/>
                <w:b/>
                <w:bCs/>
                <w:color w:val="000000"/>
                <w:sz w:val="20"/>
                <w:szCs w:val="20"/>
                <w:lang w:eastAsia="ru-RU"/>
              </w:rPr>
              <w:t>№ п/п</w:t>
            </w:r>
          </w:p>
        </w:tc>
        <w:tc>
          <w:tcPr>
            <w:tcW w:w="1418" w:type="dxa"/>
            <w:vAlign w:val="center"/>
          </w:tcPr>
          <w:p w14:paraId="39A7F410" w14:textId="77777777" w:rsidR="00F72FE1" w:rsidRPr="00F72FE1" w:rsidRDefault="00F72FE1"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b/>
                <w:bCs/>
                <w:color w:val="000000"/>
                <w:sz w:val="20"/>
                <w:szCs w:val="20"/>
                <w:lang w:eastAsia="ru-RU"/>
              </w:rPr>
              <w:t>Наименование товара</w:t>
            </w:r>
          </w:p>
        </w:tc>
        <w:tc>
          <w:tcPr>
            <w:tcW w:w="3969" w:type="dxa"/>
            <w:vAlign w:val="center"/>
          </w:tcPr>
          <w:p w14:paraId="7B4ADE7A" w14:textId="77777777" w:rsidR="00F72FE1" w:rsidRPr="00F72FE1" w:rsidRDefault="00F72FE1"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b/>
                <w:bCs/>
                <w:color w:val="000000"/>
                <w:sz w:val="20"/>
                <w:szCs w:val="20"/>
                <w:lang w:eastAsia="ru-RU"/>
              </w:rPr>
              <w:t>Значение характеристики</w:t>
            </w:r>
          </w:p>
        </w:tc>
        <w:tc>
          <w:tcPr>
            <w:tcW w:w="581" w:type="dxa"/>
            <w:vAlign w:val="center"/>
          </w:tcPr>
          <w:p w14:paraId="0245F844" w14:textId="77777777" w:rsidR="00F72FE1" w:rsidRPr="00F72FE1" w:rsidRDefault="00F72FE1"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b/>
                <w:bCs/>
                <w:color w:val="000000"/>
                <w:sz w:val="20"/>
                <w:szCs w:val="20"/>
                <w:lang w:eastAsia="ru-RU"/>
              </w:rPr>
              <w:t>Единица измерения</w:t>
            </w:r>
          </w:p>
        </w:tc>
        <w:tc>
          <w:tcPr>
            <w:tcW w:w="836" w:type="dxa"/>
            <w:vAlign w:val="center"/>
          </w:tcPr>
          <w:p w14:paraId="51520B9D" w14:textId="77777777" w:rsidR="00F72FE1" w:rsidRPr="00F72FE1" w:rsidRDefault="00F72FE1"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b/>
                <w:bCs/>
                <w:color w:val="000000"/>
                <w:sz w:val="20"/>
                <w:szCs w:val="20"/>
                <w:lang w:eastAsia="ru-RU"/>
              </w:rPr>
              <w:t>Количество</w:t>
            </w:r>
          </w:p>
        </w:tc>
        <w:tc>
          <w:tcPr>
            <w:tcW w:w="1276" w:type="dxa"/>
            <w:vAlign w:val="center"/>
          </w:tcPr>
          <w:p w14:paraId="539467BE" w14:textId="77777777" w:rsidR="00F72FE1" w:rsidRPr="00F72FE1" w:rsidRDefault="00F72FE1"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b/>
                <w:bCs/>
                <w:color w:val="000000"/>
                <w:sz w:val="20"/>
                <w:szCs w:val="20"/>
                <w:lang w:eastAsia="ru-RU"/>
              </w:rPr>
              <w:t>Цена за единицу, руб.</w:t>
            </w:r>
          </w:p>
        </w:tc>
        <w:tc>
          <w:tcPr>
            <w:tcW w:w="1553" w:type="dxa"/>
            <w:vAlign w:val="center"/>
          </w:tcPr>
          <w:p w14:paraId="7F5CCF78" w14:textId="77777777" w:rsidR="00F72FE1" w:rsidRPr="00F72FE1" w:rsidRDefault="00F72FE1"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b/>
                <w:bCs/>
                <w:color w:val="000000"/>
                <w:sz w:val="20"/>
                <w:szCs w:val="20"/>
                <w:lang w:eastAsia="ru-RU"/>
              </w:rPr>
              <w:t>Стоимость, руб.</w:t>
            </w:r>
          </w:p>
        </w:tc>
      </w:tr>
      <w:tr w:rsidR="000F3FDD" w:rsidRPr="00F72FE1" w14:paraId="222A4475" w14:textId="77777777" w:rsidTr="00A974ED">
        <w:tc>
          <w:tcPr>
            <w:tcW w:w="562" w:type="dxa"/>
            <w:vAlign w:val="center"/>
          </w:tcPr>
          <w:p w14:paraId="0157FCC7" w14:textId="77777777" w:rsidR="000F3FDD" w:rsidRPr="00F72FE1" w:rsidRDefault="000F3FDD" w:rsidP="000F3FDD">
            <w:pPr>
              <w:contextualSpacing/>
              <w:rPr>
                <w:rFonts w:ascii="Times New Roman" w:eastAsia="Times New Roman" w:hAnsi="Times New Roman" w:cs="Times New Roman"/>
                <w:sz w:val="20"/>
                <w:szCs w:val="20"/>
                <w:lang w:eastAsia="ru-RU"/>
              </w:rPr>
            </w:pPr>
            <w:r w:rsidRPr="00F72FE1">
              <w:rPr>
                <w:rFonts w:ascii="Times New Roman" w:eastAsia="Times New Roman" w:hAnsi="Times New Roman" w:cs="Times New Roman"/>
                <w:sz w:val="20"/>
                <w:szCs w:val="20"/>
                <w:lang w:eastAsia="ru-RU"/>
              </w:rPr>
              <w:t>1</w:t>
            </w:r>
          </w:p>
        </w:tc>
        <w:tc>
          <w:tcPr>
            <w:tcW w:w="1418" w:type="dxa"/>
            <w:vAlign w:val="center"/>
            <w:hideMark/>
          </w:tcPr>
          <w:p w14:paraId="27891870" w14:textId="42E847C0" w:rsidR="000F3FDD" w:rsidRPr="00F72FE1" w:rsidRDefault="00A974ED" w:rsidP="000F3FD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Краска на основе акриловых или виниловых полимеров в водной среде тип 1</w:t>
            </w:r>
          </w:p>
        </w:tc>
        <w:tc>
          <w:tcPr>
            <w:tcW w:w="3969" w:type="dxa"/>
            <w:vAlign w:val="center"/>
            <w:hideMark/>
          </w:tcPr>
          <w:p w14:paraId="5F8E0F45"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 xml:space="preserve">Тип краски: </w:t>
            </w:r>
            <w:proofErr w:type="spellStart"/>
            <w:r w:rsidRPr="00A974ED">
              <w:rPr>
                <w:rFonts w:ascii="Times New Roman" w:eastAsia="Times New Roman" w:hAnsi="Times New Roman" w:cs="Times New Roman"/>
                <w:sz w:val="20"/>
                <w:szCs w:val="20"/>
                <w:lang w:eastAsia="ru-RU"/>
              </w:rPr>
              <w:t>Воднодисперсионная</w:t>
            </w:r>
            <w:proofErr w:type="spellEnd"/>
          </w:p>
          <w:p w14:paraId="67ECB297"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Основа состава: Акриловая</w:t>
            </w:r>
          </w:p>
          <w:p w14:paraId="7E8C339A"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Область применения: Внутренняя окраска</w:t>
            </w:r>
          </w:p>
          <w:p w14:paraId="63A49899"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Назначение: Окраска стен и потолков</w:t>
            </w:r>
          </w:p>
          <w:p w14:paraId="3C7F16F3"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Масса: 25 КГ</w:t>
            </w:r>
          </w:p>
          <w:p w14:paraId="72A03B4C"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Цвет: Белый</w:t>
            </w:r>
          </w:p>
          <w:p w14:paraId="080FB658"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Возможность колеровки: Наличие</w:t>
            </w:r>
          </w:p>
          <w:p w14:paraId="5DD2F874"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 xml:space="preserve">Степень блеска окрашенной поверхности: </w:t>
            </w:r>
            <w:proofErr w:type="spellStart"/>
            <w:r w:rsidRPr="00A974ED">
              <w:rPr>
                <w:rFonts w:ascii="Times New Roman" w:eastAsia="Times New Roman" w:hAnsi="Times New Roman" w:cs="Times New Roman"/>
                <w:sz w:val="20"/>
                <w:szCs w:val="20"/>
                <w:lang w:eastAsia="ru-RU"/>
              </w:rPr>
              <w:t>Глубокоматовая</w:t>
            </w:r>
            <w:proofErr w:type="spellEnd"/>
            <w:r w:rsidRPr="00A974ED">
              <w:rPr>
                <w:rFonts w:ascii="Times New Roman" w:eastAsia="Times New Roman" w:hAnsi="Times New Roman" w:cs="Times New Roman"/>
                <w:sz w:val="20"/>
                <w:szCs w:val="20"/>
                <w:lang w:eastAsia="ru-RU"/>
              </w:rPr>
              <w:t>; Матовая; Полуматовая</w:t>
            </w:r>
          </w:p>
          <w:p w14:paraId="0192539C"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Разбавитель: Вода</w:t>
            </w:r>
          </w:p>
          <w:p w14:paraId="659E3680"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 xml:space="preserve">Тип обрабатываемой поверхности: Оштукатуренная поверхность; Деревянная поверхность; Кирпичная поверхность; Бетонная поверхность; </w:t>
            </w:r>
            <w:proofErr w:type="spellStart"/>
            <w:r w:rsidRPr="00A974ED">
              <w:rPr>
                <w:rFonts w:ascii="Times New Roman" w:eastAsia="Times New Roman" w:hAnsi="Times New Roman" w:cs="Times New Roman"/>
                <w:sz w:val="20"/>
                <w:szCs w:val="20"/>
                <w:lang w:eastAsia="ru-RU"/>
              </w:rPr>
              <w:t>Гипсокартон</w:t>
            </w:r>
            <w:proofErr w:type="spellEnd"/>
            <w:r w:rsidRPr="00A974ED">
              <w:rPr>
                <w:rFonts w:ascii="Times New Roman" w:eastAsia="Times New Roman" w:hAnsi="Times New Roman" w:cs="Times New Roman"/>
                <w:sz w:val="20"/>
                <w:szCs w:val="20"/>
                <w:lang w:eastAsia="ru-RU"/>
              </w:rPr>
              <w:t>; Древесностружечные и древесноволокнистые плиты</w:t>
            </w:r>
          </w:p>
          <w:p w14:paraId="019DBA80"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Устойчивость перед воздействием влаги: Наличие; Отсутствие</w:t>
            </w:r>
          </w:p>
          <w:p w14:paraId="1B0871F5"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Возможность мытья неабразивным материалом: Наличие; Отсутствие</w:t>
            </w:r>
          </w:p>
          <w:p w14:paraId="2E0872FD"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Способ нанесения: Валик; Кисть; Распылитель</w:t>
            </w:r>
          </w:p>
          <w:p w14:paraId="6337B5D6" w14:textId="15300E9F" w:rsidR="000F3FDD" w:rsidRPr="00F72FE1"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Соответствие нормативно-технической документации: ГОСТ 28196-89, ГОСТ Р 52020-2003; ТУ производителя</w:t>
            </w:r>
          </w:p>
        </w:tc>
        <w:tc>
          <w:tcPr>
            <w:tcW w:w="581" w:type="dxa"/>
            <w:vAlign w:val="center"/>
          </w:tcPr>
          <w:p w14:paraId="6B47B4BF" w14:textId="2505CAA4" w:rsidR="000F3FDD" w:rsidRPr="00F72FE1" w:rsidRDefault="00A974ED" w:rsidP="000F3FD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КГ</w:t>
            </w:r>
          </w:p>
        </w:tc>
        <w:tc>
          <w:tcPr>
            <w:tcW w:w="836" w:type="dxa"/>
            <w:vAlign w:val="center"/>
          </w:tcPr>
          <w:p w14:paraId="38EDF3B4" w14:textId="330ADA34" w:rsidR="000F3FDD" w:rsidRPr="00F72FE1" w:rsidRDefault="00A974ED" w:rsidP="000F3FD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150</w:t>
            </w:r>
          </w:p>
        </w:tc>
        <w:tc>
          <w:tcPr>
            <w:tcW w:w="1276" w:type="dxa"/>
            <w:vAlign w:val="center"/>
          </w:tcPr>
          <w:p w14:paraId="1BAB2506" w14:textId="77777777" w:rsidR="000F3FDD" w:rsidRPr="00F72FE1" w:rsidRDefault="000F3FDD" w:rsidP="000F3FDD">
            <w:pPr>
              <w:contextualSpacing/>
              <w:rPr>
                <w:rFonts w:ascii="Times New Roman" w:eastAsia="Times New Roman" w:hAnsi="Times New Roman" w:cs="Times New Roman"/>
                <w:sz w:val="20"/>
                <w:szCs w:val="20"/>
                <w:lang w:eastAsia="ru-RU"/>
              </w:rPr>
            </w:pPr>
          </w:p>
        </w:tc>
        <w:tc>
          <w:tcPr>
            <w:tcW w:w="1553" w:type="dxa"/>
            <w:vAlign w:val="center"/>
          </w:tcPr>
          <w:p w14:paraId="0FB8087C" w14:textId="77777777" w:rsidR="000F3FDD" w:rsidRPr="00F72FE1" w:rsidRDefault="000F3FDD" w:rsidP="000F3FDD">
            <w:pPr>
              <w:contextualSpacing/>
              <w:rPr>
                <w:rFonts w:ascii="Times New Roman" w:eastAsia="Times New Roman" w:hAnsi="Times New Roman" w:cs="Times New Roman"/>
                <w:sz w:val="20"/>
                <w:szCs w:val="20"/>
                <w:lang w:eastAsia="ru-RU"/>
              </w:rPr>
            </w:pPr>
          </w:p>
        </w:tc>
      </w:tr>
      <w:tr w:rsidR="002B4579" w:rsidRPr="00F72FE1" w14:paraId="16DE375C" w14:textId="77777777" w:rsidTr="00A974ED">
        <w:tc>
          <w:tcPr>
            <w:tcW w:w="562" w:type="dxa"/>
            <w:vAlign w:val="center"/>
          </w:tcPr>
          <w:p w14:paraId="2933472D" w14:textId="53DEE8C8" w:rsidR="002B4579" w:rsidRPr="00F72FE1" w:rsidRDefault="002B4579" w:rsidP="002B4579">
            <w:pPr>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418" w:type="dxa"/>
            <w:vAlign w:val="center"/>
          </w:tcPr>
          <w:p w14:paraId="2F3E4597" w14:textId="7C6498A4" w:rsidR="002B4579" w:rsidRPr="00F72FE1" w:rsidRDefault="00A974ED" w:rsidP="002B4579">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Шпатлевка латексная тип 11</w:t>
            </w:r>
          </w:p>
        </w:tc>
        <w:tc>
          <w:tcPr>
            <w:tcW w:w="3969" w:type="dxa"/>
            <w:vAlign w:val="center"/>
          </w:tcPr>
          <w:p w14:paraId="5EAFABF5"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Назначение: Финишное выравнивание стен и потолков в сухих помещениях, затирка швов и трещин</w:t>
            </w:r>
          </w:p>
          <w:p w14:paraId="1464B145"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Вид: Готовая</w:t>
            </w:r>
          </w:p>
          <w:p w14:paraId="75F160AE"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Тип: Латексная</w:t>
            </w:r>
          </w:p>
          <w:p w14:paraId="4816F164"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Вес упаковки: 5 КГ</w:t>
            </w:r>
          </w:p>
          <w:p w14:paraId="33375EAC"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 xml:space="preserve">Тип обрабатываемой поверхности: Бетон; Кирпич; Оштукатуренные поверхности; </w:t>
            </w:r>
            <w:proofErr w:type="spellStart"/>
            <w:r w:rsidRPr="00A974ED">
              <w:rPr>
                <w:rFonts w:ascii="Times New Roman" w:eastAsia="Times New Roman" w:hAnsi="Times New Roman" w:cs="Times New Roman"/>
                <w:sz w:val="20"/>
                <w:szCs w:val="20"/>
                <w:lang w:eastAsia="ru-RU"/>
              </w:rPr>
              <w:t>Гипсокартон</w:t>
            </w:r>
            <w:proofErr w:type="spellEnd"/>
            <w:r w:rsidRPr="00A974ED">
              <w:rPr>
                <w:rFonts w:ascii="Times New Roman" w:eastAsia="Times New Roman" w:hAnsi="Times New Roman" w:cs="Times New Roman"/>
                <w:sz w:val="20"/>
                <w:szCs w:val="20"/>
                <w:lang w:eastAsia="ru-RU"/>
              </w:rPr>
              <w:t>; ДСП</w:t>
            </w:r>
          </w:p>
          <w:p w14:paraId="6E37C20D" w14:textId="77777777" w:rsidR="00A974ED" w:rsidRPr="00A974ED"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Водостойкость: Отсутствие</w:t>
            </w:r>
          </w:p>
          <w:p w14:paraId="6C1C5732" w14:textId="77777777" w:rsidR="00A974ED" w:rsidRPr="00A974ED" w:rsidRDefault="00A974ED" w:rsidP="00A974ED">
            <w:pPr>
              <w:contextualSpacing/>
              <w:rPr>
                <w:rFonts w:ascii="Times New Roman" w:eastAsia="Times New Roman" w:hAnsi="Times New Roman" w:cs="Times New Roman"/>
                <w:sz w:val="20"/>
                <w:szCs w:val="20"/>
                <w:lang w:eastAsia="ru-RU"/>
              </w:rPr>
            </w:pPr>
            <w:proofErr w:type="spellStart"/>
            <w:r w:rsidRPr="00A974ED">
              <w:rPr>
                <w:rFonts w:ascii="Times New Roman" w:eastAsia="Times New Roman" w:hAnsi="Times New Roman" w:cs="Times New Roman"/>
                <w:sz w:val="20"/>
                <w:szCs w:val="20"/>
                <w:lang w:eastAsia="ru-RU"/>
              </w:rPr>
              <w:t>Фунгицидные</w:t>
            </w:r>
            <w:proofErr w:type="spellEnd"/>
            <w:r w:rsidRPr="00A974ED">
              <w:rPr>
                <w:rFonts w:ascii="Times New Roman" w:eastAsia="Times New Roman" w:hAnsi="Times New Roman" w:cs="Times New Roman"/>
                <w:sz w:val="20"/>
                <w:szCs w:val="20"/>
                <w:lang w:eastAsia="ru-RU"/>
              </w:rPr>
              <w:t xml:space="preserve"> добавки: Наличие; Отсутствие</w:t>
            </w:r>
          </w:p>
          <w:p w14:paraId="03008D32" w14:textId="1649F75A" w:rsidR="002B4579" w:rsidRPr="00F72FE1" w:rsidRDefault="00A974ED" w:rsidP="00A974ED">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Соответствие нормативно-технической документации: ГОСТ Р 52020-2003; ТУ производителя</w:t>
            </w:r>
          </w:p>
        </w:tc>
        <w:tc>
          <w:tcPr>
            <w:tcW w:w="581" w:type="dxa"/>
            <w:vAlign w:val="center"/>
          </w:tcPr>
          <w:p w14:paraId="47357AC0" w14:textId="0FD6351F" w:rsidR="002B4579" w:rsidRPr="00F72FE1" w:rsidRDefault="00A974ED" w:rsidP="002B4579">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УПАК</w:t>
            </w:r>
          </w:p>
        </w:tc>
        <w:tc>
          <w:tcPr>
            <w:tcW w:w="836" w:type="dxa"/>
            <w:vAlign w:val="center"/>
          </w:tcPr>
          <w:p w14:paraId="69B2EB72" w14:textId="420A2D40" w:rsidR="002B4579" w:rsidRPr="00F72FE1" w:rsidRDefault="00A974ED" w:rsidP="002B4579">
            <w:pPr>
              <w:contextualSpacing/>
              <w:rPr>
                <w:rFonts w:ascii="Times New Roman" w:eastAsia="Times New Roman" w:hAnsi="Times New Roman" w:cs="Times New Roman"/>
                <w:sz w:val="20"/>
                <w:szCs w:val="20"/>
                <w:lang w:eastAsia="ru-RU"/>
              </w:rPr>
            </w:pPr>
            <w:r w:rsidRPr="00A974ED">
              <w:rPr>
                <w:rFonts w:ascii="Times New Roman" w:eastAsia="Times New Roman" w:hAnsi="Times New Roman" w:cs="Times New Roman"/>
                <w:sz w:val="20"/>
                <w:szCs w:val="20"/>
                <w:lang w:eastAsia="ru-RU"/>
              </w:rPr>
              <w:t>10</w:t>
            </w:r>
          </w:p>
        </w:tc>
        <w:tc>
          <w:tcPr>
            <w:tcW w:w="1276" w:type="dxa"/>
            <w:vAlign w:val="center"/>
          </w:tcPr>
          <w:p w14:paraId="0FFF6123" w14:textId="77777777" w:rsidR="002B4579" w:rsidRPr="00F72FE1" w:rsidRDefault="002B4579" w:rsidP="002B4579">
            <w:pPr>
              <w:contextualSpacing/>
              <w:rPr>
                <w:rFonts w:ascii="Times New Roman" w:eastAsia="Times New Roman" w:hAnsi="Times New Roman" w:cs="Times New Roman"/>
                <w:sz w:val="20"/>
                <w:szCs w:val="20"/>
                <w:lang w:eastAsia="ru-RU"/>
              </w:rPr>
            </w:pPr>
          </w:p>
        </w:tc>
        <w:tc>
          <w:tcPr>
            <w:tcW w:w="1553" w:type="dxa"/>
            <w:vAlign w:val="center"/>
          </w:tcPr>
          <w:p w14:paraId="533E44B2" w14:textId="77777777" w:rsidR="002B4579" w:rsidRPr="00F72FE1" w:rsidRDefault="002B4579" w:rsidP="002B4579">
            <w:pPr>
              <w:contextualSpacing/>
              <w:rPr>
                <w:rFonts w:ascii="Times New Roman" w:eastAsia="Times New Roman" w:hAnsi="Times New Roman" w:cs="Times New Roman"/>
                <w:sz w:val="20"/>
                <w:szCs w:val="20"/>
                <w:lang w:eastAsia="ru-RU"/>
              </w:rPr>
            </w:pP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E1568" w14:textId="77777777" w:rsidR="00333BBC" w:rsidRDefault="00333BBC" w:rsidP="009107A5">
      <w:r>
        <w:separator/>
      </w:r>
    </w:p>
  </w:endnote>
  <w:endnote w:type="continuationSeparator" w:id="0">
    <w:p w14:paraId="77E44BFD" w14:textId="77777777" w:rsidR="00333BBC" w:rsidRDefault="00333BBC"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CC17B0" w14:textId="77777777" w:rsidR="00333BBC" w:rsidRDefault="00333BBC" w:rsidP="009107A5">
      <w:r>
        <w:separator/>
      </w:r>
    </w:p>
  </w:footnote>
  <w:footnote w:type="continuationSeparator" w:id="0">
    <w:p w14:paraId="4718E596" w14:textId="77777777" w:rsidR="00333BBC" w:rsidRDefault="00333BBC"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66E54"/>
    <w:rsid w:val="00074163"/>
    <w:rsid w:val="00074A00"/>
    <w:rsid w:val="00075527"/>
    <w:rsid w:val="00083B70"/>
    <w:rsid w:val="000A2FAF"/>
    <w:rsid w:val="000A5605"/>
    <w:rsid w:val="000C44C1"/>
    <w:rsid w:val="000C7E5D"/>
    <w:rsid w:val="000D3FDD"/>
    <w:rsid w:val="000D477E"/>
    <w:rsid w:val="000E522A"/>
    <w:rsid w:val="000F294B"/>
    <w:rsid w:val="000F3FDD"/>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D3C9F"/>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4579"/>
    <w:rsid w:val="002B6E18"/>
    <w:rsid w:val="002D05A8"/>
    <w:rsid w:val="002E7E08"/>
    <w:rsid w:val="0030108D"/>
    <w:rsid w:val="00306408"/>
    <w:rsid w:val="00311C10"/>
    <w:rsid w:val="0031418C"/>
    <w:rsid w:val="0031743F"/>
    <w:rsid w:val="003174CB"/>
    <w:rsid w:val="00327179"/>
    <w:rsid w:val="00330802"/>
    <w:rsid w:val="00333BBC"/>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35A63"/>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947CC"/>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413A"/>
    <w:rsid w:val="007A5833"/>
    <w:rsid w:val="007B5132"/>
    <w:rsid w:val="007B52FE"/>
    <w:rsid w:val="007C0BD7"/>
    <w:rsid w:val="007D0ABC"/>
    <w:rsid w:val="007F52C0"/>
    <w:rsid w:val="00801426"/>
    <w:rsid w:val="00824034"/>
    <w:rsid w:val="00843BE6"/>
    <w:rsid w:val="008443B2"/>
    <w:rsid w:val="0084446C"/>
    <w:rsid w:val="00861FA0"/>
    <w:rsid w:val="0086209F"/>
    <w:rsid w:val="00864212"/>
    <w:rsid w:val="008665A1"/>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0470"/>
    <w:rsid w:val="009039F2"/>
    <w:rsid w:val="009107A5"/>
    <w:rsid w:val="00914B45"/>
    <w:rsid w:val="009216BF"/>
    <w:rsid w:val="009406A7"/>
    <w:rsid w:val="009444C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539B8"/>
    <w:rsid w:val="00A614C8"/>
    <w:rsid w:val="00A67710"/>
    <w:rsid w:val="00A755AD"/>
    <w:rsid w:val="00A925E8"/>
    <w:rsid w:val="00A92CDF"/>
    <w:rsid w:val="00A9441C"/>
    <w:rsid w:val="00A94761"/>
    <w:rsid w:val="00A9494E"/>
    <w:rsid w:val="00A962E6"/>
    <w:rsid w:val="00A974ED"/>
    <w:rsid w:val="00AA12D7"/>
    <w:rsid w:val="00AA4EC5"/>
    <w:rsid w:val="00AA6C96"/>
    <w:rsid w:val="00AB7C29"/>
    <w:rsid w:val="00AB7EE7"/>
    <w:rsid w:val="00AC40E0"/>
    <w:rsid w:val="00AC4FFC"/>
    <w:rsid w:val="00AD0742"/>
    <w:rsid w:val="00AD5660"/>
    <w:rsid w:val="00AD6469"/>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11809"/>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C37A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4547D"/>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2FE1"/>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5E0EC-9E6A-4DC5-B96D-3CBD4AC2B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5662</Words>
  <Characters>32278</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economist</cp:lastModifiedBy>
  <cp:revision>29</cp:revision>
  <cp:lastPrinted>2024-08-09T08:36:00Z</cp:lastPrinted>
  <dcterms:created xsi:type="dcterms:W3CDTF">2026-01-14T06:42:00Z</dcterms:created>
  <dcterms:modified xsi:type="dcterms:W3CDTF">2026-04-15T14:18:00Z</dcterms:modified>
  <cp:category>Поставка товара</cp:category>
</cp:coreProperties>
</file>