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31A5E" w14:textId="6AD62824" w:rsidR="00A049B0" w:rsidRPr="00A049B0" w:rsidRDefault="00934BC8" w:rsidP="00A049B0">
      <w:pPr>
        <w:pStyle w:val="af1"/>
        <w:numPr>
          <w:ilvl w:val="0"/>
          <w:numId w:val="1"/>
        </w:numPr>
        <w:rPr>
          <w:sz w:val="24"/>
          <w:szCs w:val="24"/>
        </w:rPr>
      </w:pPr>
      <w:r w:rsidRPr="00A049B0">
        <w:rPr>
          <w:sz w:val="24"/>
          <w:szCs w:val="24"/>
        </w:rPr>
        <w:t>Кран стояночного тормоза 3-х выв с датчиком SORL</w:t>
      </w:r>
    </w:p>
    <w:p w14:paraId="5D25C4FC" w14:textId="121449A1" w:rsidR="00934BC8" w:rsidRDefault="00BF791D" w:rsidP="00934BC8">
      <w:pPr>
        <w:pStyle w:val="af1"/>
      </w:pPr>
      <w:hyperlink r:id="rId5">
        <w:r w:rsidR="00934BC8" w:rsidRPr="00A049B0">
          <w:t>https://www.baltkam.ru/parts/SORL/3526%20005%20114%200</w:t>
        </w:r>
      </w:hyperlink>
    </w:p>
    <w:p w14:paraId="2F5960C3" w14:textId="4EA58694" w:rsidR="00A049B0" w:rsidRDefault="00A049B0" w:rsidP="00934BC8">
      <w:pPr>
        <w:pStyle w:val="af1"/>
        <w:rPr>
          <w:sz w:val="24"/>
          <w:szCs w:val="24"/>
        </w:rPr>
      </w:pPr>
      <w:r>
        <w:rPr>
          <w:noProof/>
        </w:rPr>
        <w:drawing>
          <wp:inline distT="0" distB="0" distL="0" distR="0" wp14:anchorId="758755A3" wp14:editId="20F59FCF">
            <wp:extent cx="9521825" cy="48958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8BD19" w14:textId="77777777" w:rsidR="00A049B0" w:rsidRPr="00A049B0" w:rsidRDefault="00A049B0" w:rsidP="00934BC8">
      <w:pPr>
        <w:pStyle w:val="af1"/>
        <w:rPr>
          <w:sz w:val="24"/>
          <w:szCs w:val="24"/>
        </w:rPr>
      </w:pPr>
    </w:p>
    <w:p w14:paraId="0D02D4C3" w14:textId="10DB09B6" w:rsidR="00934BC8" w:rsidRDefault="00BF791D" w:rsidP="00934BC8">
      <w:pPr>
        <w:pStyle w:val="af1"/>
      </w:pPr>
      <w:hyperlink r:id="rId7" w:history="1">
        <w:r w:rsidR="00A049B0" w:rsidRPr="000B3797">
          <w:rPr>
            <w:rStyle w:val="af6"/>
          </w:rPr>
          <w:t>https://www.avtoall.ru/kran_kamaz_evro_4_stoyanochnogo_tormoza_3_h_vyv_s_datchikom_sorl-511414/?ysclid=mpl8g7h2d7971676852</w:t>
        </w:r>
      </w:hyperlink>
    </w:p>
    <w:p w14:paraId="0AF1746F" w14:textId="36FB4F37" w:rsidR="00A049B0" w:rsidRPr="00A049B0" w:rsidRDefault="00A049B0" w:rsidP="00934BC8">
      <w:pPr>
        <w:pStyle w:val="af1"/>
        <w:rPr>
          <w:sz w:val="24"/>
          <w:szCs w:val="24"/>
        </w:rPr>
      </w:pPr>
      <w:r>
        <w:rPr>
          <w:noProof/>
        </w:rPr>
        <w:drawing>
          <wp:inline distT="0" distB="0" distL="0" distR="0" wp14:anchorId="621AC160" wp14:editId="2FE461A7">
            <wp:extent cx="9521825" cy="535622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8EED1" w14:textId="44028252" w:rsidR="00934BC8" w:rsidRDefault="00BF791D" w:rsidP="00934BC8">
      <w:pPr>
        <w:pStyle w:val="af1"/>
      </w:pPr>
      <w:hyperlink r:id="rId9">
        <w:r w:rsidR="00934BC8" w:rsidRPr="00A049B0">
          <w:t>https://emex.ru/products/35260051140/SORL/11398</w:t>
        </w:r>
      </w:hyperlink>
    </w:p>
    <w:p w14:paraId="2F4E67F8" w14:textId="38A5ABFB" w:rsidR="00A049B0" w:rsidRPr="00A049B0" w:rsidRDefault="00A049B0" w:rsidP="00934BC8">
      <w:pPr>
        <w:pStyle w:val="af1"/>
      </w:pPr>
      <w:r>
        <w:rPr>
          <w:noProof/>
        </w:rPr>
        <w:drawing>
          <wp:inline distT="0" distB="0" distL="0" distR="0" wp14:anchorId="46C39CFE" wp14:editId="538C70E9">
            <wp:extent cx="9521825" cy="53562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3C3A9" w14:textId="16F54B69" w:rsidR="00934BC8" w:rsidRPr="00A049B0" w:rsidRDefault="00934BC8" w:rsidP="00934BC8">
      <w:pPr>
        <w:pStyle w:val="af1"/>
        <w:rPr>
          <w:rStyle w:val="ab"/>
          <w:i w:val="0"/>
          <w:iCs w:val="0"/>
        </w:rPr>
      </w:pPr>
      <w:r w:rsidRPr="00A049B0">
        <w:lastRenderedPageBreak/>
        <w:t xml:space="preserve">2. </w:t>
      </w:r>
      <w:proofErr w:type="spellStart"/>
      <w:r w:rsidRPr="00A049B0">
        <w:rPr>
          <w:rStyle w:val="ab"/>
          <w:i w:val="0"/>
          <w:iCs w:val="0"/>
        </w:rPr>
        <w:t>Энергоаккумулятор</w:t>
      </w:r>
      <w:proofErr w:type="spellEnd"/>
      <w:r w:rsidRPr="00A049B0">
        <w:rPr>
          <w:rStyle w:val="ab"/>
          <w:i w:val="0"/>
          <w:iCs w:val="0"/>
        </w:rPr>
        <w:t xml:space="preserve"> 85-00514-SX</w:t>
      </w:r>
    </w:p>
    <w:p w14:paraId="256D43FE" w14:textId="540628FA" w:rsidR="00934BC8" w:rsidRDefault="00BF791D" w:rsidP="00934BC8">
      <w:pPr>
        <w:pStyle w:val="a1"/>
        <w:widowControl w:val="0"/>
      </w:pPr>
      <w:hyperlink r:id="rId11" w:history="1">
        <w:r w:rsidR="00A049B0" w:rsidRPr="000B3797">
          <w:rPr>
            <w:rStyle w:val="af6"/>
          </w:rPr>
          <w:t>https://euroauto.ru/firms/stellox/8500514sx/?ysclid=mpl8qiudu3823922160&amp;utm_referrer=https%3A%2F%2Fya.ru%2F</w:t>
        </w:r>
      </w:hyperlink>
    </w:p>
    <w:p w14:paraId="0B5ECF26" w14:textId="310B06D2" w:rsidR="00A049B0" w:rsidRDefault="00A049B0" w:rsidP="00934BC8">
      <w:pPr>
        <w:pStyle w:val="a1"/>
        <w:widowControl w:val="0"/>
      </w:pPr>
      <w:r>
        <w:rPr>
          <w:noProof/>
        </w:rPr>
        <w:lastRenderedPageBreak/>
        <w:drawing>
          <wp:inline distT="0" distB="0" distL="0" distR="0" wp14:anchorId="0F116B60" wp14:editId="78C2276D">
            <wp:extent cx="9521825" cy="535622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6A979" w14:textId="77777777" w:rsidR="00A049B0" w:rsidRPr="00A049B0" w:rsidRDefault="00A049B0" w:rsidP="00934BC8">
      <w:pPr>
        <w:pStyle w:val="a1"/>
        <w:widowControl w:val="0"/>
      </w:pPr>
    </w:p>
    <w:p w14:paraId="6BD629BC" w14:textId="745BCF80" w:rsidR="00934BC8" w:rsidRDefault="00BF791D" w:rsidP="00934BC8">
      <w:pPr>
        <w:pStyle w:val="a1"/>
        <w:widowControl w:val="0"/>
      </w:pPr>
      <w:hyperlink r:id="rId13" w:history="1">
        <w:r w:rsidR="00A049B0" w:rsidRPr="000B3797">
          <w:rPr>
            <w:rStyle w:val="af6"/>
          </w:rPr>
          <w:t>https://ati-auto.ru/catalog/stellox/8500514sx/?ysclid=mpl8scb9ta251593549</w:t>
        </w:r>
      </w:hyperlink>
    </w:p>
    <w:p w14:paraId="2F454DFC" w14:textId="6ACF7FB7" w:rsidR="00A049B0" w:rsidRPr="00A049B0" w:rsidRDefault="00A049B0" w:rsidP="00934BC8">
      <w:pPr>
        <w:pStyle w:val="a1"/>
        <w:widowControl w:val="0"/>
      </w:pPr>
      <w:r>
        <w:rPr>
          <w:noProof/>
        </w:rPr>
        <w:lastRenderedPageBreak/>
        <w:drawing>
          <wp:inline distT="0" distB="0" distL="0" distR="0" wp14:anchorId="35637AC7" wp14:editId="41814D9F">
            <wp:extent cx="9521825" cy="535622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BEF8F" w14:textId="11382B62" w:rsidR="00934BC8" w:rsidRDefault="00BF791D" w:rsidP="00934BC8">
      <w:pPr>
        <w:pStyle w:val="a1"/>
        <w:widowControl w:val="0"/>
      </w:pPr>
      <w:hyperlink r:id="rId15" w:history="1">
        <w:r w:rsidR="00A049B0" w:rsidRPr="000B3797">
          <w:rPr>
            <w:rStyle w:val="af6"/>
          </w:rPr>
          <w:t>https://truckdrive.ru/details/catalog/product/energoakkumulyator-9254324034/?ysclid=mpl8taj91c543772377</w:t>
        </w:r>
      </w:hyperlink>
    </w:p>
    <w:p w14:paraId="1A7C57E4" w14:textId="67F7CD2C" w:rsidR="00A049B0" w:rsidRPr="00A049B0" w:rsidRDefault="00A049B0" w:rsidP="00934BC8">
      <w:pPr>
        <w:pStyle w:val="a1"/>
        <w:widowControl w:val="0"/>
      </w:pPr>
      <w:r>
        <w:rPr>
          <w:noProof/>
        </w:rPr>
        <w:lastRenderedPageBreak/>
        <w:drawing>
          <wp:inline distT="0" distB="0" distL="0" distR="0" wp14:anchorId="28870B0B" wp14:editId="2CFEAAA1">
            <wp:extent cx="9521825" cy="535622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ACAB8" w14:textId="2065DE12" w:rsidR="00934BC8" w:rsidRPr="00A049B0" w:rsidRDefault="00934BC8" w:rsidP="00934BC8">
      <w:pPr>
        <w:pStyle w:val="af1"/>
        <w:rPr>
          <w:rStyle w:val="ab"/>
          <w:i w:val="0"/>
          <w:iCs w:val="0"/>
        </w:rPr>
      </w:pPr>
      <w:r w:rsidRPr="00A049B0">
        <w:rPr>
          <w:sz w:val="24"/>
          <w:szCs w:val="24"/>
        </w:rPr>
        <w:t xml:space="preserve">3. </w:t>
      </w:r>
      <w:r w:rsidRPr="00A049B0">
        <w:rPr>
          <w:rStyle w:val="ab"/>
          <w:i w:val="0"/>
          <w:iCs w:val="0"/>
        </w:rPr>
        <w:t xml:space="preserve">Рычаг тормоза регулировочный задний правый ROSTAR 9201-3502031-10      </w:t>
      </w:r>
    </w:p>
    <w:p w14:paraId="573AADE7" w14:textId="1DB67FE7" w:rsidR="00934BC8" w:rsidRDefault="00BF791D" w:rsidP="00934BC8">
      <w:pPr>
        <w:pStyle w:val="a1"/>
        <w:widowControl w:val="0"/>
      </w:pPr>
      <w:hyperlink r:id="rId17" w:history="1">
        <w:r w:rsidR="00A049B0" w:rsidRPr="000B3797">
          <w:rPr>
            <w:rStyle w:val="af6"/>
          </w:rPr>
          <w:t>https://www.autoopt.ru/catalog/585750-rychag_tormoza_regulirovochnyj_kamaz_43253_43255_43502_zadnij_pravyj_rostar?ysclid=mpl8yywebs984462022</w:t>
        </w:r>
      </w:hyperlink>
    </w:p>
    <w:p w14:paraId="1BDC74A0" w14:textId="0D44F3FC" w:rsidR="00A049B0" w:rsidRPr="00A049B0" w:rsidRDefault="00A049B0" w:rsidP="00934BC8">
      <w:pPr>
        <w:pStyle w:val="a1"/>
        <w:widowControl w:val="0"/>
      </w:pPr>
      <w:r>
        <w:rPr>
          <w:noProof/>
        </w:rPr>
        <w:drawing>
          <wp:inline distT="0" distB="0" distL="0" distR="0" wp14:anchorId="2950BA21" wp14:editId="52C81C68">
            <wp:extent cx="9521825" cy="535622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E515C" w14:textId="6247D3DE" w:rsidR="00934BC8" w:rsidRDefault="00BF791D" w:rsidP="00934BC8">
      <w:pPr>
        <w:pStyle w:val="a1"/>
        <w:widowControl w:val="0"/>
      </w:pPr>
      <w:hyperlink r:id="rId19" w:history="1">
        <w:r w:rsidR="00A049B0" w:rsidRPr="000B3797">
          <w:rPr>
            <w:rStyle w:val="af6"/>
          </w:rPr>
          <w:t>https://www.avtoall.ru/rychag_tormoza_regulirovochnyiy_kamaz_43253_43255_43502_zadniiy_pravyiy_rostar-585750/?ysclid=mpl91j1hd8305517777</w:t>
        </w:r>
      </w:hyperlink>
    </w:p>
    <w:p w14:paraId="64AAF8E9" w14:textId="2CD42FA9" w:rsidR="00A049B0" w:rsidRPr="00A049B0" w:rsidRDefault="00A049B0" w:rsidP="00934BC8">
      <w:pPr>
        <w:pStyle w:val="a1"/>
        <w:widowControl w:val="0"/>
      </w:pPr>
      <w:r>
        <w:rPr>
          <w:noProof/>
        </w:rPr>
        <w:lastRenderedPageBreak/>
        <w:drawing>
          <wp:inline distT="0" distB="0" distL="0" distR="0" wp14:anchorId="63352C3A" wp14:editId="67654429">
            <wp:extent cx="9521825" cy="535622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3F31D" w14:textId="48A30291" w:rsidR="00934BC8" w:rsidRDefault="00BF791D" w:rsidP="00934BC8">
      <w:pPr>
        <w:pStyle w:val="a1"/>
        <w:widowControl w:val="0"/>
      </w:pPr>
      <w:hyperlink r:id="rId21" w:history="1">
        <w:r w:rsidR="00A049B0" w:rsidRPr="000B3797">
          <w:rPr>
            <w:rStyle w:val="af6"/>
          </w:rPr>
          <w:t>https://www.dizkom.ru/goods/rychag-tormoza-regulirovochnyy-kamaz-43253-43255-43502-zadniy-pravyy-9201-3502031-10-rostar?ysclid=mpl92zsln104991735</w:t>
        </w:r>
      </w:hyperlink>
    </w:p>
    <w:p w14:paraId="70B31E36" w14:textId="301B7B41" w:rsidR="00A049B0" w:rsidRPr="00A049B0" w:rsidRDefault="00A049B0" w:rsidP="00934BC8">
      <w:pPr>
        <w:pStyle w:val="a1"/>
        <w:widowControl w:val="0"/>
      </w:pPr>
      <w:r>
        <w:rPr>
          <w:noProof/>
        </w:rPr>
        <w:lastRenderedPageBreak/>
        <w:drawing>
          <wp:inline distT="0" distB="0" distL="0" distR="0" wp14:anchorId="2954416F" wp14:editId="72E221C0">
            <wp:extent cx="9521825" cy="535622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521825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58F13" w14:textId="77777777" w:rsidR="00510F1B" w:rsidRPr="00A049B0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17FEAC6A" w14:textId="77777777" w:rsidR="00510F1B" w:rsidRPr="00A049B0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20291030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625EC552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68C4CA5B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6093F0A7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26843094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3848658C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C6C8626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7A6334EC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AF228C3" w14:textId="77777777" w:rsidR="00510F1B" w:rsidRDefault="00510F1B">
      <w:pPr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7129163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2E6066EC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3592B0D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ED557DB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699846FF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11E887B2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20AA7016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459ACD37" w14:textId="77777777" w:rsidR="00510F1B" w:rsidRDefault="00510F1B">
      <w:pPr>
        <w:pStyle w:val="af1"/>
        <w:spacing w:after="0" w:line="240" w:lineRule="auto"/>
        <w:rPr>
          <w:rFonts w:cs="Times New Roman"/>
          <w:color w:val="000000"/>
          <w:sz w:val="24"/>
          <w:szCs w:val="24"/>
          <w:lang w:eastAsia="ru-RU"/>
        </w:rPr>
      </w:pPr>
    </w:p>
    <w:p w14:paraId="5EBF8CEC" w14:textId="77777777" w:rsidR="00510F1B" w:rsidRDefault="00510F1B">
      <w:pPr>
        <w:pStyle w:val="af1"/>
        <w:spacing w:after="0" w:line="240" w:lineRule="auto"/>
      </w:pPr>
    </w:p>
    <w:p w14:paraId="758E20AF" w14:textId="77777777" w:rsidR="00510F1B" w:rsidRDefault="00510F1B">
      <w:pPr>
        <w:pStyle w:val="af1"/>
        <w:spacing w:after="0" w:line="240" w:lineRule="auto"/>
      </w:pPr>
    </w:p>
    <w:p w14:paraId="6888C971" w14:textId="77777777" w:rsidR="00510F1B" w:rsidRDefault="00510F1B">
      <w:pPr>
        <w:pStyle w:val="af1"/>
        <w:spacing w:after="0" w:line="240" w:lineRule="auto"/>
      </w:pPr>
    </w:p>
    <w:p w14:paraId="62A4D53B" w14:textId="77777777" w:rsidR="00510F1B" w:rsidRDefault="00510F1B">
      <w:pPr>
        <w:widowControl w:val="0"/>
      </w:pPr>
    </w:p>
    <w:p w14:paraId="689528D3" w14:textId="77777777" w:rsidR="00510F1B" w:rsidRDefault="00510F1B">
      <w:pPr>
        <w:widowControl w:val="0"/>
      </w:pPr>
    </w:p>
    <w:p w14:paraId="3D4C122D" w14:textId="77777777" w:rsidR="00510F1B" w:rsidRDefault="00510F1B">
      <w:pPr>
        <w:widowControl w:val="0"/>
      </w:pPr>
    </w:p>
    <w:p w14:paraId="2A6214ED" w14:textId="77777777" w:rsidR="00510F1B" w:rsidRDefault="00510F1B">
      <w:pPr>
        <w:widowControl w:val="0"/>
      </w:pPr>
    </w:p>
    <w:p w14:paraId="0FC99401" w14:textId="77777777" w:rsidR="00510F1B" w:rsidRDefault="00510F1B">
      <w:pPr>
        <w:widowControl w:val="0"/>
      </w:pPr>
    </w:p>
    <w:sectPr w:rsidR="00510F1B" w:rsidSect="00934BC8">
      <w:pgSz w:w="16838" w:h="11906" w:orient="landscape"/>
      <w:pgMar w:top="1701" w:right="1134" w:bottom="850" w:left="709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Arabic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DejaVu Sans">
    <w:altName w:val="Verdana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F5300A"/>
    <w:multiLevelType w:val="hybridMultilevel"/>
    <w:tmpl w:val="94AC2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1B"/>
    <w:rsid w:val="00510F1B"/>
    <w:rsid w:val="00934BC8"/>
    <w:rsid w:val="00A049B0"/>
    <w:rsid w:val="00BF791D"/>
    <w:rsid w:val="00D5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A28C"/>
  <w15:docId w15:val="{D1879CC9-9F9B-4C78-866B-E7A8839F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Droid Sans Arabic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0"/>
      <w:outlineLvl w:val="0"/>
    </w:pPr>
    <w:rPr>
      <w:rFonts w:ascii="Arial" w:hAnsi="Arial"/>
      <w:b/>
      <w:bCs/>
      <w:color w:val="365F91"/>
      <w:sz w:val="28"/>
      <w:szCs w:val="28"/>
    </w:rPr>
  </w:style>
  <w:style w:type="paragraph" w:styleId="2">
    <w:name w:val="heading 2"/>
    <w:basedOn w:val="a0"/>
    <w:next w:val="a1"/>
    <w:uiPriority w:val="9"/>
    <w:unhideWhenUsed/>
    <w:qFormat/>
    <w:pPr>
      <w:spacing w:before="200"/>
      <w:outlineLvl w:val="1"/>
    </w:pPr>
    <w:rPr>
      <w:rFonts w:ascii="Times New Roman" w:eastAsia="DejaVu Sans" w:hAnsi="Times New Roman" w:cs="Droid Sans Arabic"/>
      <w:b/>
      <w:bCs/>
      <w:sz w:val="36"/>
      <w:szCs w:val="36"/>
    </w:rPr>
  </w:style>
  <w:style w:type="paragraph" w:styleId="3">
    <w:name w:val="heading 3"/>
    <w:basedOn w:val="a0"/>
    <w:next w:val="a1"/>
    <w:uiPriority w:val="9"/>
    <w:semiHidden/>
    <w:unhideWhenUsed/>
    <w:qFormat/>
    <w:pPr>
      <w:spacing w:before="140"/>
      <w:outlineLvl w:val="2"/>
    </w:pPr>
    <w:rPr>
      <w:rFonts w:ascii="Times New Roman" w:eastAsia="DejaVu Sans" w:hAnsi="Times New Roman" w:cs="Droid Sans Arabic"/>
      <w:b/>
      <w:bCs/>
    </w:rPr>
  </w:style>
  <w:style w:type="paragraph" w:styleId="4">
    <w:name w:val="heading 4"/>
    <w:basedOn w:val="a0"/>
    <w:next w:val="a1"/>
    <w:uiPriority w:val="9"/>
    <w:semiHidden/>
    <w:unhideWhenUsed/>
    <w:qFormat/>
    <w:pPr>
      <w:spacing w:before="120"/>
      <w:outlineLvl w:val="3"/>
    </w:pPr>
    <w:rPr>
      <w:rFonts w:ascii="Times New Roman" w:eastAsia="DejaVu Sans" w:hAnsi="Times New Roman" w:cs="Droid Sans Arabic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basedOn w:val="a2"/>
    <w:rPr>
      <w:color w:val="0000FF"/>
      <w:u w:val="single"/>
    </w:rPr>
  </w:style>
  <w:style w:type="character" w:styleId="a5">
    <w:name w:val="Strong"/>
    <w:basedOn w:val="a2"/>
    <w:qFormat/>
    <w:rPr>
      <w:b/>
      <w:bCs/>
    </w:rPr>
  </w:style>
  <w:style w:type="character" w:customStyle="1" w:styleId="10">
    <w:name w:val="Заголовок 1 Знак"/>
    <w:basedOn w:val="a2"/>
    <w:link w:val="110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6">
    <w:name w:val="Текст выноски Знак"/>
    <w:basedOn w:val="a2"/>
    <w:link w:val="a7"/>
    <w:qFormat/>
    <w:rPr>
      <w:rFonts w:ascii="Tahoma" w:hAnsi="Tahoma" w:cs="Tahoma"/>
      <w:sz w:val="16"/>
      <w:szCs w:val="16"/>
    </w:rPr>
  </w:style>
  <w:style w:type="character" w:customStyle="1" w:styleId="value">
    <w:name w:val="value"/>
    <w:basedOn w:val="a2"/>
    <w:qFormat/>
  </w:style>
  <w:style w:type="character" w:customStyle="1" w:styleId="text">
    <w:name w:val="text"/>
    <w:basedOn w:val="a2"/>
    <w:qFormat/>
  </w:style>
  <w:style w:type="character" w:customStyle="1" w:styleId="11">
    <w:name w:val="Заголовок 1 Знак1"/>
    <w:basedOn w:val="a2"/>
    <w:link w:val="1"/>
    <w:qFormat/>
    <w:rPr>
      <w:rFonts w:ascii="Arial" w:eastAsia="Times New Roman" w:hAnsi="Arial" w:cs="Droid Sans Arabic"/>
      <w:b/>
      <w:bCs/>
      <w:color w:val="365F91"/>
      <w:sz w:val="28"/>
      <w:szCs w:val="28"/>
    </w:rPr>
  </w:style>
  <w:style w:type="character" w:customStyle="1" w:styleId="a8">
    <w:name w:val="Выделение жирным"/>
    <w:qFormat/>
    <w:rPr>
      <w:b/>
      <w:bCs/>
    </w:rPr>
  </w:style>
  <w:style w:type="character" w:customStyle="1" w:styleId="a9">
    <w:name w:val="Маркеры"/>
    <w:qFormat/>
    <w:rPr>
      <w:rFonts w:ascii="OpenSymbol" w:eastAsia="OpenSymbol" w:hAnsi="OpenSymbol" w:cs="OpenSymbol"/>
    </w:rPr>
  </w:style>
  <w:style w:type="character" w:customStyle="1" w:styleId="aa">
    <w:name w:val="Символ нумерации"/>
    <w:qFormat/>
  </w:style>
  <w:style w:type="character" w:styleId="ab">
    <w:name w:val="Emphasis"/>
    <w:qFormat/>
    <w:rPr>
      <w:i/>
      <w:iCs/>
    </w:rPr>
  </w:style>
  <w:style w:type="paragraph" w:styleId="a0">
    <w:name w:val="Title"/>
    <w:basedOn w:val="a"/>
    <w:next w:val="a1"/>
    <w:uiPriority w:val="10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c">
    <w:name w:val="List"/>
    <w:basedOn w:val="a1"/>
    <w:rPr>
      <w:rFonts w:cs="Droid Sans Devanagari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Droid Sans Devanagari"/>
    </w:rPr>
  </w:style>
  <w:style w:type="paragraph" w:customStyle="1" w:styleId="110">
    <w:name w:val="Заголовок 11"/>
    <w:basedOn w:val="a"/>
    <w:link w:val="10"/>
    <w:qFormat/>
    <w:pPr>
      <w:spacing w:before="280" w:after="280" w:line="240" w:lineRule="auto"/>
      <w:outlineLvl w:val="0"/>
    </w:pPr>
    <w:rPr>
      <w:rFonts w:cs="Times New Roman"/>
      <w:b/>
      <w:bCs/>
      <w:kern w:val="2"/>
      <w:sz w:val="48"/>
      <w:szCs w:val="48"/>
      <w:lang w:eastAsia="ru-RU"/>
    </w:rPr>
  </w:style>
  <w:style w:type="paragraph" w:customStyle="1" w:styleId="12">
    <w:name w:val="Заголовок1"/>
    <w:basedOn w:val="a"/>
    <w:next w:val="a1"/>
    <w:qFormat/>
    <w:pPr>
      <w:keepNext/>
      <w:spacing w:before="240" w:after="120"/>
    </w:pPr>
    <w:rPr>
      <w:rFonts w:ascii="DejaVu Sans" w:eastAsia="Droid Sans Fallback" w:hAnsi="DejaVu Sans" w:cs="Droid Sans Devanagari"/>
      <w:sz w:val="28"/>
      <w:szCs w:val="28"/>
    </w:r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formattext">
    <w:name w:val="formattext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p11satbvpdp">
    <w:name w:val="p11satbv_pdp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product-description-text">
    <w:name w:val="product-description-text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styleId="af">
    <w:name w:val="Normal (Web)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styleId="a7">
    <w:name w:val="Balloon Text"/>
    <w:basedOn w:val="a"/>
    <w:link w:val="a6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scription">
    <w:name w:val="description"/>
    <w:basedOn w:val="a"/>
    <w:qFormat/>
    <w:pPr>
      <w:spacing w:before="280" w:after="280" w:line="240" w:lineRule="auto"/>
    </w:pPr>
    <w:rPr>
      <w:rFonts w:cs="Times New Roman"/>
      <w:sz w:val="24"/>
      <w:szCs w:val="24"/>
      <w:lang w:eastAsia="ru-RU"/>
    </w:rPr>
  </w:style>
  <w:style w:type="paragraph" w:customStyle="1" w:styleId="af0">
    <w:name w:val="Содержимое врезки"/>
    <w:basedOn w:val="a"/>
    <w:qFormat/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No Spacing"/>
    <w:qFormat/>
  </w:style>
  <w:style w:type="paragraph" w:customStyle="1" w:styleId="af4">
    <w:name w:val="Заголовок списка"/>
    <w:basedOn w:val="a"/>
    <w:next w:val="af5"/>
    <w:qFormat/>
  </w:style>
  <w:style w:type="paragraph" w:customStyle="1" w:styleId="af5">
    <w:name w:val="Содержимое списка"/>
    <w:basedOn w:val="a"/>
    <w:qFormat/>
    <w:pPr>
      <w:ind w:left="567"/>
    </w:pPr>
  </w:style>
  <w:style w:type="character" w:styleId="af6">
    <w:name w:val="Hyperlink"/>
    <w:basedOn w:val="a2"/>
    <w:uiPriority w:val="99"/>
    <w:unhideWhenUsed/>
    <w:rsid w:val="00A049B0"/>
    <w:rPr>
      <w:color w:val="0563C1" w:themeColor="hyperlink"/>
      <w:u w:val="single"/>
    </w:rPr>
  </w:style>
  <w:style w:type="character" w:styleId="af7">
    <w:name w:val="Unresolved Mention"/>
    <w:basedOn w:val="a2"/>
    <w:uiPriority w:val="99"/>
    <w:semiHidden/>
    <w:unhideWhenUsed/>
    <w:rsid w:val="00A04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ati-auto.ru/catalog/stellox/8500514sx/?ysclid=mpl8scb9ta251593549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www.dizkom.ru/goods/rychag-tormoza-regulirovochnyy-kamaz-43253-43255-43502-zadniy-pravyy-9201-3502031-10-rostar?ysclid=mpl92zsln104991735" TargetMode="External"/><Relationship Id="rId7" Type="http://schemas.openxmlformats.org/officeDocument/2006/relationships/hyperlink" Target="https://www.avtoall.ru/kran_kamaz_evro_4_stoyanochnogo_tormoza_3_h_vyv_s_datchikom_sorl-511414/?ysclid=mpl8g7h2d7971676852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autoopt.ru/catalog/585750-rychag_tormoza_regulirovochnyj_kamaz_43253_43255_43502_zadnij_pravyj_rostar?ysclid=mpl8yywebs984462022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euroauto.ru/firms/stellox/8500514sx/?ysclid=mpl8qiudu3823922160&amp;utm_referrer=https%3A%2F%2Fya.ru%2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baltkam.ru/parts/SORL/3526%20005%20114%200&#1098;" TargetMode="External"/><Relationship Id="rId15" Type="http://schemas.openxmlformats.org/officeDocument/2006/relationships/hyperlink" Target="https://truckdrive.ru/details/catalog/product/energoakkumulyator-9254324034/?ysclid=mpl8taj91c543772377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avtoall.ru/rychag_tormoza_regulirovochnyiy_kamaz_43253_43255_43502_zadniiy_pravyiy_rostar-585750/?ysclid=mpl91j1hd83055177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mex.ru/products/35260051140/SORL/11398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332</Words>
  <Characters>1895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BUH6</dc:creator>
  <dc:description/>
  <cp:lastModifiedBy>ОЛЬГА</cp:lastModifiedBy>
  <cp:revision>5</cp:revision>
  <dcterms:created xsi:type="dcterms:W3CDTF">2026-05-26T05:21:00Z</dcterms:created>
  <dcterms:modified xsi:type="dcterms:W3CDTF">2026-05-26T07:08:00Z</dcterms:modified>
  <dc:language>ru-RU</dc:language>
</cp:coreProperties>
</file>