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F09" w:rsidRPr="00FA46D7" w:rsidRDefault="00685F09" w:rsidP="00783B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3BAF" w:rsidRPr="00504C5B" w:rsidRDefault="004F3BAF" w:rsidP="004F3B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504C5B">
        <w:rPr>
          <w:rFonts w:ascii="Times New Roman" w:eastAsia="Times New Roman" w:hAnsi="Times New Roman"/>
          <w:b/>
          <w:bCs/>
          <w:lang w:eastAsia="ru-RU"/>
        </w:rPr>
        <w:t>Требования к количеству, качеству товара,</w:t>
      </w:r>
    </w:p>
    <w:p w:rsidR="004F3BAF" w:rsidRPr="00D62E28" w:rsidRDefault="004F3BAF" w:rsidP="004F3B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504C5B">
        <w:rPr>
          <w:rFonts w:ascii="Times New Roman" w:eastAsia="Times New Roman" w:hAnsi="Times New Roman"/>
          <w:b/>
          <w:bCs/>
          <w:lang w:eastAsia="ru-RU"/>
        </w:rPr>
        <w:t>к его техническим и функциональным и эксплуатационным характеристикам</w:t>
      </w:r>
    </w:p>
    <w:p w:rsidR="0037034C" w:rsidRPr="00FA46D7" w:rsidRDefault="0037034C" w:rsidP="0037034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</w:p>
    <w:tbl>
      <w:tblPr>
        <w:tblStyle w:val="a4"/>
        <w:tblW w:w="5232" w:type="pct"/>
        <w:jc w:val="center"/>
        <w:tblLayout w:type="fixed"/>
        <w:tblLook w:val="04A0" w:firstRow="1" w:lastRow="0" w:firstColumn="1" w:lastColumn="0" w:noHBand="0" w:noVBand="1"/>
      </w:tblPr>
      <w:tblGrid>
        <w:gridCol w:w="347"/>
        <w:gridCol w:w="1253"/>
        <w:gridCol w:w="1634"/>
        <w:gridCol w:w="1634"/>
        <w:gridCol w:w="1507"/>
        <w:gridCol w:w="1380"/>
        <w:gridCol w:w="2890"/>
        <w:gridCol w:w="2884"/>
        <w:gridCol w:w="950"/>
        <w:gridCol w:w="993"/>
      </w:tblGrid>
      <w:tr w:rsidR="004F3BAF" w:rsidRPr="00AD2865" w:rsidTr="00911967">
        <w:trPr>
          <w:trHeight w:val="1040"/>
          <w:jc w:val="center"/>
        </w:trPr>
        <w:tc>
          <w:tcPr>
            <w:tcW w:w="112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405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</w:rPr>
              <w:t xml:space="preserve">Наименование товара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(</w:t>
            </w:r>
            <w:r w:rsidRPr="00AD2865">
              <w:rPr>
                <w:rFonts w:ascii="Times New Roman" w:hAnsi="Times New Roman"/>
                <w:b/>
                <w:sz w:val="16"/>
                <w:szCs w:val="16"/>
              </w:rPr>
              <w:t>в соответствии с КТРУ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при наличии)</w:t>
            </w:r>
          </w:p>
        </w:tc>
        <w:tc>
          <w:tcPr>
            <w:tcW w:w="528" w:type="pct"/>
          </w:tcPr>
          <w:p w:rsidR="004F3BAF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</w:rPr>
              <w:t>Код КТРУ/ОКПД2</w:t>
            </w:r>
          </w:p>
          <w:p w:rsidR="004F3BAF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4F3BAF" w:rsidRPr="00CD044D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28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487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446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934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Инструкция по заполнению характеристик</w:t>
            </w:r>
          </w:p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в заявке</w:t>
            </w:r>
          </w:p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  <w:p w:rsidR="004F3BAF" w:rsidRPr="00AD2865" w:rsidRDefault="004F3BAF" w:rsidP="00565DE2">
            <w:pPr>
              <w:pStyle w:val="a5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32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</w:rPr>
              <w:t>Обоснование дополнительных характеристик, не используемых в КТРУ</w:t>
            </w:r>
          </w:p>
        </w:tc>
        <w:tc>
          <w:tcPr>
            <w:tcW w:w="307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D2865">
              <w:rPr>
                <w:rFonts w:ascii="Times New Roman" w:hAnsi="Times New Roman"/>
                <w:b/>
                <w:sz w:val="16"/>
                <w:szCs w:val="16"/>
              </w:rPr>
              <w:t>Кол-во</w:t>
            </w:r>
          </w:p>
        </w:tc>
        <w:tc>
          <w:tcPr>
            <w:tcW w:w="321" w:type="pct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Ед. из. для товара</w:t>
            </w:r>
          </w:p>
        </w:tc>
      </w:tr>
      <w:tr w:rsidR="004F3BAF" w:rsidRPr="00AD2865" w:rsidTr="00911967">
        <w:trPr>
          <w:trHeight w:val="532"/>
          <w:jc w:val="center"/>
        </w:trPr>
        <w:tc>
          <w:tcPr>
            <w:tcW w:w="112" w:type="pct"/>
            <w:vMerge w:val="restart"/>
            <w:vAlign w:val="center"/>
          </w:tcPr>
          <w:p w:rsidR="004F3BAF" w:rsidRPr="00253F74" w:rsidRDefault="00CD5F06" w:rsidP="00565DE2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 w:colFirst="4" w:colLast="5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5" w:type="pct"/>
            <w:vMerge w:val="restart"/>
            <w:vAlign w:val="center"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253F74">
              <w:rPr>
                <w:rFonts w:ascii="Times New Roman" w:hAnsi="Times New Roman"/>
                <w:sz w:val="24"/>
                <w:szCs w:val="24"/>
                <w:lang w:val="en-US" w:eastAsia="ru-RU"/>
              </w:rPr>
              <w:t>Пленка</w:t>
            </w:r>
            <w:proofErr w:type="spellEnd"/>
            <w:r w:rsidRPr="00253F74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53F74">
              <w:rPr>
                <w:rFonts w:ascii="Times New Roman" w:hAnsi="Times New Roman"/>
                <w:sz w:val="24"/>
                <w:szCs w:val="24"/>
                <w:lang w:val="en-US" w:eastAsia="ru-RU"/>
              </w:rPr>
              <w:t>термографическая</w:t>
            </w:r>
            <w:proofErr w:type="spellEnd"/>
            <w:r w:rsidRPr="00253F74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53F74">
              <w:rPr>
                <w:rFonts w:ascii="Times New Roman" w:hAnsi="Times New Roman"/>
                <w:sz w:val="24"/>
                <w:szCs w:val="24"/>
                <w:lang w:val="en-US" w:eastAsia="ru-RU"/>
              </w:rPr>
              <w:t>медицинская</w:t>
            </w:r>
            <w:proofErr w:type="spellEnd"/>
          </w:p>
        </w:tc>
        <w:tc>
          <w:tcPr>
            <w:tcW w:w="528" w:type="pct"/>
            <w:vMerge w:val="restart"/>
            <w:vAlign w:val="center"/>
          </w:tcPr>
          <w:p w:rsidR="004F3BAF" w:rsidRPr="009540B1" w:rsidRDefault="00C21B9F" w:rsidP="00565DE2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C21B9F">
              <w:rPr>
                <w:rFonts w:ascii="Times New Roman" w:hAnsi="Times New Roman"/>
                <w:sz w:val="22"/>
                <w:szCs w:val="22"/>
                <w:lang w:eastAsia="ru-RU"/>
              </w:rPr>
              <w:t>32.50.50.190-00003068</w:t>
            </w:r>
          </w:p>
        </w:tc>
        <w:tc>
          <w:tcPr>
            <w:tcW w:w="3327" w:type="pct"/>
            <w:gridSpan w:val="5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Количественные х</w:t>
            </w:r>
            <w:r w:rsidRPr="00AD2865">
              <w:rPr>
                <w:rFonts w:ascii="Times New Roman" w:hAnsi="Times New Roman"/>
                <w:b/>
                <w:sz w:val="16"/>
                <w:szCs w:val="16"/>
              </w:rPr>
              <w:t>арактеристики в соответствии с КТРУ</w:t>
            </w:r>
          </w:p>
        </w:tc>
        <w:tc>
          <w:tcPr>
            <w:tcW w:w="307" w:type="pct"/>
            <w:vMerge w:val="restart"/>
            <w:vAlign w:val="center"/>
          </w:tcPr>
          <w:p w:rsidR="004F3BAF" w:rsidRPr="009576B7" w:rsidRDefault="00C21B9F" w:rsidP="00565DE2">
            <w:pPr>
              <w:pStyle w:val="a5"/>
              <w:jc w:val="center"/>
              <w:rPr>
                <w:rFonts w:ascii="Times New Roman" w:hAnsi="Times New Roman"/>
                <w:szCs w:val="28"/>
                <w:lang w:eastAsia="ru-RU"/>
              </w:rPr>
            </w:pPr>
            <w:r w:rsidRPr="009576B7">
              <w:rPr>
                <w:rFonts w:ascii="Times New Roman" w:hAnsi="Times New Roman"/>
                <w:szCs w:val="28"/>
                <w:lang w:eastAsia="ru-RU"/>
              </w:rPr>
              <w:t>10</w:t>
            </w:r>
          </w:p>
        </w:tc>
        <w:tc>
          <w:tcPr>
            <w:tcW w:w="321" w:type="pct"/>
            <w:vMerge w:val="restart"/>
            <w:vAlign w:val="center"/>
          </w:tcPr>
          <w:p w:rsidR="004F3BAF" w:rsidRPr="009576B7" w:rsidRDefault="00B85E9F" w:rsidP="00565DE2">
            <w:pPr>
              <w:pStyle w:val="a5"/>
              <w:jc w:val="center"/>
              <w:rPr>
                <w:rFonts w:ascii="Times New Roman" w:hAnsi="Times New Roman"/>
                <w:szCs w:val="28"/>
                <w:lang w:eastAsia="ru-RU"/>
              </w:rPr>
            </w:pPr>
            <w:r w:rsidRPr="009576B7">
              <w:rPr>
                <w:rFonts w:ascii="Times New Roman" w:hAnsi="Times New Roman"/>
                <w:szCs w:val="28"/>
                <w:lang w:eastAsia="ru-RU"/>
              </w:rPr>
              <w:t>упаковка</w:t>
            </w:r>
          </w:p>
        </w:tc>
      </w:tr>
      <w:bookmarkEnd w:id="0"/>
      <w:tr w:rsidR="0084461D" w:rsidRPr="00AD2865" w:rsidTr="00911967">
        <w:trPr>
          <w:jc w:val="center"/>
        </w:trPr>
        <w:tc>
          <w:tcPr>
            <w:tcW w:w="112" w:type="pct"/>
            <w:vMerge/>
          </w:tcPr>
          <w:p w:rsidR="0084461D" w:rsidRPr="00253F74" w:rsidRDefault="0084461D" w:rsidP="0084461D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</w:tcPr>
          <w:p w:rsidR="0084461D" w:rsidRPr="00253F74" w:rsidRDefault="0084461D" w:rsidP="008446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</w:tcPr>
          <w:p w:rsidR="0084461D" w:rsidRPr="00253F74" w:rsidRDefault="0084461D" w:rsidP="008446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</w:tcPr>
          <w:p w:rsidR="0084461D" w:rsidRPr="00AD2865" w:rsidRDefault="0084461D" w:rsidP="0084461D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E24055">
              <w:rPr>
                <w:rFonts w:ascii="Times New Roman" w:hAnsi="Times New Roman"/>
                <w:sz w:val="16"/>
                <w:szCs w:val="16"/>
                <w:lang w:eastAsia="ru-RU"/>
              </w:rPr>
              <w:t>Размер, см</w:t>
            </w:r>
          </w:p>
        </w:tc>
        <w:tc>
          <w:tcPr>
            <w:tcW w:w="487" w:type="pct"/>
          </w:tcPr>
          <w:p w:rsidR="0084461D" w:rsidRPr="00AD2865" w:rsidRDefault="00C21B9F" w:rsidP="0084461D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35х43</w:t>
            </w:r>
          </w:p>
        </w:tc>
        <w:tc>
          <w:tcPr>
            <w:tcW w:w="446" w:type="pct"/>
          </w:tcPr>
          <w:p w:rsidR="0084461D" w:rsidRPr="00AD2865" w:rsidRDefault="0084461D" w:rsidP="0084461D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Сантиметр</w:t>
            </w:r>
          </w:p>
        </w:tc>
        <w:tc>
          <w:tcPr>
            <w:tcW w:w="934" w:type="pct"/>
          </w:tcPr>
          <w:p w:rsidR="0084461D" w:rsidRPr="00AD2865" w:rsidRDefault="0084461D" w:rsidP="0084461D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A07E5">
              <w:rPr>
                <w:rFonts w:ascii="Times New Roman" w:hAnsi="Times New Roman"/>
                <w:sz w:val="16"/>
                <w:szCs w:val="16"/>
                <w:lang w:eastAsia="ru-RU"/>
              </w:rPr>
              <w:t>Значение характеристики не может меняться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32" w:type="pct"/>
          </w:tcPr>
          <w:p w:rsidR="0084461D" w:rsidRPr="00AD2865" w:rsidRDefault="0084461D" w:rsidP="0084461D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7" w:type="pct"/>
            <w:vMerge/>
          </w:tcPr>
          <w:p w:rsidR="0084461D" w:rsidRPr="00253F74" w:rsidRDefault="0084461D" w:rsidP="008446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1" w:type="pct"/>
            <w:vMerge/>
          </w:tcPr>
          <w:p w:rsidR="0084461D" w:rsidRPr="00253F74" w:rsidRDefault="0084461D" w:rsidP="008446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F3BAF" w:rsidRPr="00AD2865" w:rsidTr="00911967">
        <w:trPr>
          <w:jc w:val="center"/>
        </w:trPr>
        <w:tc>
          <w:tcPr>
            <w:tcW w:w="112" w:type="pct"/>
            <w:vMerge/>
          </w:tcPr>
          <w:p w:rsidR="004F3BAF" w:rsidRPr="00253F74" w:rsidRDefault="004F3BAF" w:rsidP="00565DE2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27" w:type="pct"/>
            <w:gridSpan w:val="5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Качественные д</w:t>
            </w:r>
            <w:r w:rsidRPr="00AD2865">
              <w:rPr>
                <w:rFonts w:ascii="Times New Roman" w:hAnsi="Times New Roman"/>
                <w:b/>
                <w:sz w:val="16"/>
                <w:szCs w:val="16"/>
              </w:rPr>
              <w:t>ополнительные характеристики,</w:t>
            </w:r>
          </w:p>
          <w:p w:rsidR="004F3BAF" w:rsidRPr="00AD2865" w:rsidRDefault="004F3BAF" w:rsidP="004F3BAF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не используемые в КТРУ</w:t>
            </w:r>
          </w:p>
        </w:tc>
        <w:tc>
          <w:tcPr>
            <w:tcW w:w="307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1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F3BAF" w:rsidRPr="00AD2865" w:rsidTr="00911967">
        <w:trPr>
          <w:jc w:val="center"/>
        </w:trPr>
        <w:tc>
          <w:tcPr>
            <w:tcW w:w="112" w:type="pct"/>
            <w:vMerge/>
          </w:tcPr>
          <w:p w:rsidR="004F3BAF" w:rsidRPr="00253F74" w:rsidRDefault="004F3BAF" w:rsidP="00565DE2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Align w:val="center"/>
          </w:tcPr>
          <w:p w:rsidR="004F3BAF" w:rsidRPr="00AD2865" w:rsidRDefault="004F3BAF" w:rsidP="00565DE2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487" w:type="pct"/>
            <w:vAlign w:val="center"/>
          </w:tcPr>
          <w:p w:rsidR="004F3BAF" w:rsidRPr="00AD2865" w:rsidRDefault="004F3BAF" w:rsidP="00565DE2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>Предназначена для сухой печати на принтерах AGFADRYSTAR 5-тысячной серии  с актуальной версией ПО 6.4.0_C1</w:t>
            </w:r>
          </w:p>
        </w:tc>
        <w:tc>
          <w:tcPr>
            <w:tcW w:w="446" w:type="pct"/>
            <w:vAlign w:val="center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34" w:type="pct"/>
            <w:vAlign w:val="center"/>
          </w:tcPr>
          <w:p w:rsidR="004F3BAF" w:rsidRPr="00AD2865" w:rsidRDefault="004F3BAF" w:rsidP="00565DE2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A07E5">
              <w:rPr>
                <w:rFonts w:ascii="Times New Roman" w:hAnsi="Times New Roman"/>
                <w:sz w:val="16"/>
                <w:szCs w:val="16"/>
                <w:lang w:eastAsia="ru-RU"/>
              </w:rPr>
              <w:t>Значение характеристики не может меняться</w:t>
            </w:r>
          </w:p>
        </w:tc>
        <w:tc>
          <w:tcPr>
            <w:tcW w:w="932" w:type="pct"/>
            <w:vAlign w:val="center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64666">
              <w:rPr>
                <w:rFonts w:ascii="Times New Roman" w:hAnsi="Times New Roman"/>
                <w:sz w:val="16"/>
                <w:szCs w:val="16"/>
                <w:lang w:eastAsia="ru-RU"/>
              </w:rPr>
              <w:t>Обеспечивает совместимос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ть пленки и принтера и получение</w:t>
            </w:r>
            <w:r w:rsidRPr="00B64666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изображения</w:t>
            </w:r>
          </w:p>
        </w:tc>
        <w:tc>
          <w:tcPr>
            <w:tcW w:w="307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1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F3BAF" w:rsidRPr="00AD2865" w:rsidTr="00D51B82">
        <w:trPr>
          <w:trHeight w:val="861"/>
          <w:jc w:val="center"/>
        </w:trPr>
        <w:tc>
          <w:tcPr>
            <w:tcW w:w="112" w:type="pct"/>
            <w:vMerge/>
          </w:tcPr>
          <w:p w:rsidR="004F3BAF" w:rsidRPr="00253F74" w:rsidRDefault="004F3BAF" w:rsidP="00565DE2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</w:tcPr>
          <w:p w:rsidR="004F3BAF" w:rsidRDefault="004F3BAF" w:rsidP="00565DE2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Дополнительный лист с </w:t>
            </w:r>
            <w:proofErr w:type="spellStart"/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>радиочипом</w:t>
            </w:r>
            <w:proofErr w:type="spellEnd"/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в каждой коробке  </w:t>
            </w:r>
          </w:p>
          <w:p w:rsidR="00D51B82" w:rsidRPr="00AD2865" w:rsidRDefault="00D51B82" w:rsidP="00565DE2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87" w:type="pct"/>
            <w:vAlign w:val="center"/>
          </w:tcPr>
          <w:p w:rsidR="004F3BAF" w:rsidRPr="00AD2865" w:rsidRDefault="004F3BAF" w:rsidP="00565DE2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446" w:type="pct"/>
            <w:vAlign w:val="center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34" w:type="pct"/>
            <w:vAlign w:val="center"/>
          </w:tcPr>
          <w:p w:rsidR="004F3BAF" w:rsidRPr="00AD2865" w:rsidRDefault="004F3BAF" w:rsidP="00565DE2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A07E5">
              <w:rPr>
                <w:rFonts w:ascii="Times New Roman" w:hAnsi="Times New Roman"/>
                <w:sz w:val="16"/>
                <w:szCs w:val="16"/>
                <w:lang w:eastAsia="ru-RU"/>
              </w:rPr>
              <w:t>Значение характеристики не может меняться</w:t>
            </w:r>
          </w:p>
        </w:tc>
        <w:tc>
          <w:tcPr>
            <w:tcW w:w="932" w:type="pct"/>
            <w:vAlign w:val="center"/>
          </w:tcPr>
          <w:p w:rsidR="004F3BAF" w:rsidRPr="00AD2865" w:rsidRDefault="004F3BAF" w:rsidP="00565DE2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>для обмена информацией с принтером.</w:t>
            </w:r>
          </w:p>
        </w:tc>
        <w:tc>
          <w:tcPr>
            <w:tcW w:w="307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1" w:type="pct"/>
            <w:vMerge/>
          </w:tcPr>
          <w:p w:rsidR="004F3BAF" w:rsidRPr="00253F74" w:rsidRDefault="004F3BAF" w:rsidP="00565D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51B82" w:rsidRPr="00AD2865" w:rsidTr="00D51B82">
        <w:trPr>
          <w:trHeight w:val="90"/>
          <w:jc w:val="center"/>
        </w:trPr>
        <w:tc>
          <w:tcPr>
            <w:tcW w:w="112" w:type="pct"/>
            <w:vMerge/>
          </w:tcPr>
          <w:p w:rsidR="00D51B82" w:rsidRPr="00253F74" w:rsidRDefault="00D51B82" w:rsidP="00565DE2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</w:tcPr>
          <w:p w:rsidR="00D51B82" w:rsidRPr="00253F74" w:rsidRDefault="00D51B82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</w:tcPr>
          <w:p w:rsidR="00D51B82" w:rsidRPr="00253F74" w:rsidRDefault="00D51B82" w:rsidP="00565D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27" w:type="pct"/>
            <w:gridSpan w:val="5"/>
          </w:tcPr>
          <w:p w:rsidR="00D51B82" w:rsidRPr="00AD2865" w:rsidRDefault="00D51B82" w:rsidP="00D51B82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Количественные д</w:t>
            </w:r>
            <w:r w:rsidRPr="00AD2865">
              <w:rPr>
                <w:rFonts w:ascii="Times New Roman" w:hAnsi="Times New Roman"/>
                <w:b/>
                <w:sz w:val="16"/>
                <w:szCs w:val="16"/>
              </w:rPr>
              <w:t>ополнительные характеристики,</w:t>
            </w:r>
          </w:p>
          <w:p w:rsidR="00D51B82" w:rsidRPr="005E244B" w:rsidRDefault="00D51B82" w:rsidP="00D51B82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не используемые в КТРУ</w:t>
            </w:r>
          </w:p>
        </w:tc>
        <w:tc>
          <w:tcPr>
            <w:tcW w:w="307" w:type="pct"/>
            <w:vMerge/>
          </w:tcPr>
          <w:p w:rsidR="00D51B82" w:rsidRPr="00253F74" w:rsidRDefault="00D51B82" w:rsidP="00565D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1" w:type="pct"/>
            <w:vMerge/>
          </w:tcPr>
          <w:p w:rsidR="00D51B82" w:rsidRPr="00253F74" w:rsidRDefault="00D51B82" w:rsidP="00565D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84461D" w:rsidRPr="00AD2865" w:rsidTr="00911967">
        <w:trPr>
          <w:trHeight w:val="90"/>
          <w:jc w:val="center"/>
        </w:trPr>
        <w:tc>
          <w:tcPr>
            <w:tcW w:w="112" w:type="pct"/>
            <w:vMerge/>
          </w:tcPr>
          <w:p w:rsidR="0084461D" w:rsidRPr="00253F74" w:rsidRDefault="0084461D" w:rsidP="0084461D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</w:tcPr>
          <w:p w:rsidR="0084461D" w:rsidRPr="00253F74" w:rsidRDefault="0084461D" w:rsidP="008446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</w:tcPr>
          <w:p w:rsidR="0084461D" w:rsidRPr="00253F74" w:rsidRDefault="0084461D" w:rsidP="0084461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</w:tcPr>
          <w:p w:rsidR="0084461D" w:rsidRPr="005E244B" w:rsidRDefault="0084461D" w:rsidP="0084461D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A07E5">
              <w:rPr>
                <w:rFonts w:ascii="Times New Roman" w:hAnsi="Times New Roman"/>
                <w:sz w:val="16"/>
                <w:szCs w:val="16"/>
                <w:lang w:eastAsia="ru-RU"/>
              </w:rPr>
              <w:t>Количество листов в упаковке</w:t>
            </w:r>
          </w:p>
        </w:tc>
        <w:tc>
          <w:tcPr>
            <w:tcW w:w="487" w:type="pct"/>
            <w:vAlign w:val="center"/>
          </w:tcPr>
          <w:p w:rsidR="0084461D" w:rsidRDefault="0084461D" w:rsidP="0084461D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46" w:type="pct"/>
            <w:vAlign w:val="center"/>
          </w:tcPr>
          <w:p w:rsidR="0084461D" w:rsidRDefault="0084461D" w:rsidP="0084461D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934" w:type="pct"/>
            <w:vAlign w:val="center"/>
          </w:tcPr>
          <w:p w:rsidR="0084461D" w:rsidRPr="00CA07E5" w:rsidRDefault="0084461D" w:rsidP="0084461D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A07E5">
              <w:rPr>
                <w:rFonts w:ascii="Times New Roman" w:hAnsi="Times New Roman"/>
                <w:sz w:val="16"/>
                <w:szCs w:val="16"/>
                <w:lang w:eastAsia="ru-RU"/>
              </w:rPr>
              <w:t>Значение характеристики не может меняться</w:t>
            </w:r>
          </w:p>
        </w:tc>
        <w:tc>
          <w:tcPr>
            <w:tcW w:w="932" w:type="pct"/>
            <w:vAlign w:val="center"/>
          </w:tcPr>
          <w:p w:rsidR="0084461D" w:rsidRPr="005E244B" w:rsidRDefault="0084461D" w:rsidP="0084461D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Обусловлено потоком пациентов</w:t>
            </w:r>
          </w:p>
        </w:tc>
        <w:tc>
          <w:tcPr>
            <w:tcW w:w="307" w:type="pct"/>
            <w:vMerge/>
          </w:tcPr>
          <w:p w:rsidR="0084461D" w:rsidRPr="00253F74" w:rsidRDefault="0084461D" w:rsidP="008446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1" w:type="pct"/>
            <w:vMerge/>
          </w:tcPr>
          <w:p w:rsidR="0084461D" w:rsidRPr="00253F74" w:rsidRDefault="0084461D" w:rsidP="0084461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639AA" w:rsidRPr="00253F74" w:rsidTr="0084461D">
        <w:trPr>
          <w:trHeight w:val="1121"/>
          <w:jc w:val="center"/>
        </w:trPr>
        <w:tc>
          <w:tcPr>
            <w:tcW w:w="112" w:type="pct"/>
            <w:vMerge/>
            <w:vAlign w:val="center"/>
          </w:tcPr>
          <w:p w:rsidR="00F639AA" w:rsidRPr="00253F74" w:rsidRDefault="00F639AA" w:rsidP="00A762E6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vAlign w:val="center"/>
          </w:tcPr>
          <w:p w:rsidR="00F639AA" w:rsidRPr="00253F74" w:rsidRDefault="00F639AA" w:rsidP="00A762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vAlign w:val="center"/>
          </w:tcPr>
          <w:p w:rsidR="00F639AA" w:rsidRPr="00253F74" w:rsidRDefault="00F639AA" w:rsidP="00A762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</w:tcPr>
          <w:p w:rsidR="00F639AA" w:rsidRPr="00AD2865" w:rsidRDefault="00F639AA" w:rsidP="00A762E6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Дополнительный лист с </w:t>
            </w:r>
            <w:proofErr w:type="spellStart"/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>радиочипом</w:t>
            </w:r>
            <w:proofErr w:type="spellEnd"/>
            <w:r w:rsidRPr="005E244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в каждой коробке  </w:t>
            </w:r>
          </w:p>
        </w:tc>
        <w:tc>
          <w:tcPr>
            <w:tcW w:w="487" w:type="pct"/>
            <w:vAlign w:val="center"/>
          </w:tcPr>
          <w:p w:rsidR="00F639AA" w:rsidRPr="00AD2865" w:rsidRDefault="00F639AA" w:rsidP="0084461D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446" w:type="pct"/>
            <w:vAlign w:val="center"/>
          </w:tcPr>
          <w:p w:rsidR="00F639AA" w:rsidRPr="00AD2865" w:rsidRDefault="00F639AA" w:rsidP="00A762E6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34" w:type="pct"/>
            <w:vAlign w:val="center"/>
          </w:tcPr>
          <w:p w:rsidR="00F639AA" w:rsidRPr="00AD2865" w:rsidRDefault="00F639AA" w:rsidP="00A762E6">
            <w:pPr>
              <w:pStyle w:val="a5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A07E5">
              <w:rPr>
                <w:rFonts w:ascii="Times New Roman" w:hAnsi="Times New Roman"/>
                <w:sz w:val="16"/>
                <w:szCs w:val="16"/>
                <w:lang w:eastAsia="ru-RU"/>
              </w:rPr>
              <w:t>Значение характеристики не может меняться</w:t>
            </w:r>
          </w:p>
        </w:tc>
        <w:tc>
          <w:tcPr>
            <w:tcW w:w="932" w:type="pct"/>
            <w:vAlign w:val="center"/>
          </w:tcPr>
          <w:p w:rsidR="00F639AA" w:rsidRPr="00AD2865" w:rsidRDefault="00480F67" w:rsidP="00A762E6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307" w:type="pct"/>
            <w:vMerge/>
            <w:vAlign w:val="center"/>
          </w:tcPr>
          <w:p w:rsidR="00F639AA" w:rsidRPr="00253F74" w:rsidRDefault="00F639AA" w:rsidP="00A762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1" w:type="pct"/>
            <w:vMerge/>
            <w:vAlign w:val="center"/>
          </w:tcPr>
          <w:p w:rsidR="00F639AA" w:rsidRPr="00253F74" w:rsidRDefault="00F639AA" w:rsidP="00A762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E3553" w:rsidRDefault="003E3553" w:rsidP="00E74B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E3553" w:rsidRDefault="003E3553" w:rsidP="00E74B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E3553" w:rsidRDefault="003E3553" w:rsidP="00E74B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E3553" w:rsidRDefault="003E3553" w:rsidP="00E74B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7034C" w:rsidRPr="00FA46D7" w:rsidRDefault="0037034C" w:rsidP="00E74B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A46D7">
        <w:rPr>
          <w:rFonts w:ascii="Times New Roman" w:eastAsia="Times New Roman" w:hAnsi="Times New Roman" w:cs="Times New Roman"/>
          <w:color w:val="000000"/>
          <w:lang w:eastAsia="ru-RU"/>
        </w:rPr>
        <w:t xml:space="preserve">* В связи с отсутствием дополнительных характеристик товара в КТРУ и в соответствии с пунктом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года N 145 заказчиком указаны потребительские свойства, в том числе функциональные, технические, качественные, эксплуатационные </w:t>
      </w:r>
      <w:r w:rsidRPr="00FA4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характеристики товара в соответствии с положениями статьи 33 Федерального закона 44-ФЗ, которые не пр</w:t>
      </w:r>
      <w:r w:rsidR="00C22C05" w:rsidRPr="00FA4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едусмотрены в позиции каталога, а также </w:t>
      </w:r>
      <w:r w:rsidR="00C22C05" w:rsidRPr="00FA46D7">
        <w:rPr>
          <w:rFonts w:ascii="Times New Roman" w:eastAsia="Calibri" w:hAnsi="Times New Roman" w:cs="Times New Roman"/>
          <w:bCs/>
          <w:sz w:val="24"/>
          <w:szCs w:val="24"/>
        </w:rPr>
        <w:t>особенностью пленки и совместимого с ней оборудования</w:t>
      </w:r>
      <w:r w:rsidR="00DA4B4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37034C" w:rsidRPr="00FA46D7" w:rsidRDefault="0037034C" w:rsidP="0037034C">
      <w:pPr>
        <w:widowControl w:val="0"/>
        <w:shd w:val="clear" w:color="auto" w:fill="FFFFFF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sectPr w:rsidR="0037034C" w:rsidRPr="00FA46D7" w:rsidSect="00685F0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F5"/>
    <w:rsid w:val="00005772"/>
    <w:rsid w:val="000675AF"/>
    <w:rsid w:val="000B065A"/>
    <w:rsid w:val="000D3A05"/>
    <w:rsid w:val="00123F3D"/>
    <w:rsid w:val="00134341"/>
    <w:rsid w:val="00215754"/>
    <w:rsid w:val="0024576A"/>
    <w:rsid w:val="00263518"/>
    <w:rsid w:val="00281C7E"/>
    <w:rsid w:val="0030505D"/>
    <w:rsid w:val="0037034C"/>
    <w:rsid w:val="003E3553"/>
    <w:rsid w:val="00480F67"/>
    <w:rsid w:val="004C03B7"/>
    <w:rsid w:val="004F3BAF"/>
    <w:rsid w:val="00523806"/>
    <w:rsid w:val="00590AD8"/>
    <w:rsid w:val="005B2552"/>
    <w:rsid w:val="005D7CF5"/>
    <w:rsid w:val="00602495"/>
    <w:rsid w:val="006257EB"/>
    <w:rsid w:val="00685F09"/>
    <w:rsid w:val="006946A2"/>
    <w:rsid w:val="00783B2A"/>
    <w:rsid w:val="007B1CB7"/>
    <w:rsid w:val="0084461D"/>
    <w:rsid w:val="0088676C"/>
    <w:rsid w:val="00887EB9"/>
    <w:rsid w:val="008E3AB7"/>
    <w:rsid w:val="0090503C"/>
    <w:rsid w:val="00911967"/>
    <w:rsid w:val="009540B1"/>
    <w:rsid w:val="009576B7"/>
    <w:rsid w:val="009727B0"/>
    <w:rsid w:val="009959CB"/>
    <w:rsid w:val="00B81C7D"/>
    <w:rsid w:val="00B85E9F"/>
    <w:rsid w:val="00BF496A"/>
    <w:rsid w:val="00C21B9F"/>
    <w:rsid w:val="00C22C05"/>
    <w:rsid w:val="00C32812"/>
    <w:rsid w:val="00C57AA4"/>
    <w:rsid w:val="00C74708"/>
    <w:rsid w:val="00CD35C3"/>
    <w:rsid w:val="00CD5F06"/>
    <w:rsid w:val="00D51B82"/>
    <w:rsid w:val="00DA4B41"/>
    <w:rsid w:val="00E24055"/>
    <w:rsid w:val="00E336CD"/>
    <w:rsid w:val="00E74BEC"/>
    <w:rsid w:val="00EB7325"/>
    <w:rsid w:val="00EC599B"/>
    <w:rsid w:val="00EE1426"/>
    <w:rsid w:val="00F30572"/>
    <w:rsid w:val="00F639AA"/>
    <w:rsid w:val="00F67B39"/>
    <w:rsid w:val="00F725A3"/>
    <w:rsid w:val="00F94565"/>
    <w:rsid w:val="00FA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727B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727B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727B0"/>
    <w:pPr>
      <w:ind w:left="720"/>
      <w:contextualSpacing/>
    </w:pPr>
  </w:style>
  <w:style w:type="table" w:styleId="a4">
    <w:name w:val="Table Grid"/>
    <w:basedOn w:val="a1"/>
    <w:uiPriority w:val="59"/>
    <w:rsid w:val="00625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F3BA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727B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727B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727B0"/>
    <w:pPr>
      <w:ind w:left="720"/>
      <w:contextualSpacing/>
    </w:pPr>
  </w:style>
  <w:style w:type="table" w:styleId="a4">
    <w:name w:val="Table Grid"/>
    <w:basedOn w:val="a1"/>
    <w:uiPriority w:val="59"/>
    <w:rsid w:val="00625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F3B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SZGMU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Савинцева Елена Ивановна</cp:lastModifiedBy>
  <cp:revision>2</cp:revision>
  <dcterms:created xsi:type="dcterms:W3CDTF">2024-03-20T10:27:00Z</dcterms:created>
  <dcterms:modified xsi:type="dcterms:W3CDTF">2026-04-30T10:47:00Z</dcterms:modified>
</cp:coreProperties>
</file>