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0C4D" w14:textId="77777777" w:rsidR="002E017B" w:rsidRPr="0061502F" w:rsidRDefault="002E017B" w:rsidP="0061502F">
      <w:pPr>
        <w:autoSpaceDE w:val="0"/>
        <w:autoSpaceDN w:val="0"/>
        <w:adjustRightInd w:val="0"/>
        <w:spacing w:after="0" w:line="240" w:lineRule="auto"/>
        <w:ind w:firstLine="540"/>
        <w:jc w:val="center"/>
        <w:rPr>
          <w:rFonts w:ascii="Times New Roman" w:hAnsi="Times New Roman" w:cs="Times New Roman"/>
          <w:b/>
          <w:bCs/>
          <w:sz w:val="20"/>
          <w:szCs w:val="20"/>
        </w:rPr>
      </w:pPr>
      <w:bookmarkStart w:id="0" w:name="_Hlk185353048"/>
      <w:r w:rsidRPr="0061502F">
        <w:rPr>
          <w:rFonts w:ascii="Times New Roman" w:hAnsi="Times New Roman" w:cs="Times New Roman"/>
          <w:b/>
          <w:bCs/>
          <w:sz w:val="20"/>
          <w:szCs w:val="20"/>
        </w:rPr>
        <w:t xml:space="preserve">ПРОЕКТ КОНТРАКТА № ЭМ-24/26  </w:t>
      </w:r>
      <w:bookmarkEnd w:id="0"/>
    </w:p>
    <w:p w14:paraId="0519CFA0" w14:textId="6EFAF650" w:rsidR="002E017B" w:rsidRPr="0061502F" w:rsidRDefault="002E017B" w:rsidP="0061502F">
      <w:pPr>
        <w:autoSpaceDE w:val="0"/>
        <w:autoSpaceDN w:val="0"/>
        <w:adjustRightInd w:val="0"/>
        <w:spacing w:after="0" w:line="240" w:lineRule="auto"/>
        <w:ind w:firstLine="540"/>
        <w:jc w:val="center"/>
        <w:rPr>
          <w:rFonts w:ascii="Times New Roman" w:hAnsi="Times New Roman" w:cs="Times New Roman"/>
          <w:sz w:val="20"/>
          <w:szCs w:val="20"/>
        </w:rPr>
      </w:pPr>
      <w:r w:rsidRPr="0061502F">
        <w:rPr>
          <w:rFonts w:ascii="Times New Roman" w:hAnsi="Times New Roman" w:cs="Times New Roman"/>
          <w:b/>
          <w:bCs/>
          <w:sz w:val="20"/>
          <w:szCs w:val="20"/>
        </w:rPr>
        <w:t>на оказание услуг по передаче срочного неисключительного права на программное обеспечение «Эконом-Эксперт. Онлайн» для нужд СПб ГБУЗ «Городская поликлиника № 49» в 2026 году</w:t>
      </w:r>
    </w:p>
    <w:p w14:paraId="4A3EE519" w14:textId="77777777" w:rsidR="002E017B" w:rsidRPr="0061502F" w:rsidRDefault="002E017B" w:rsidP="0061502F">
      <w:pPr>
        <w:autoSpaceDE w:val="0"/>
        <w:autoSpaceDN w:val="0"/>
        <w:adjustRightInd w:val="0"/>
        <w:spacing w:after="0" w:line="240" w:lineRule="auto"/>
        <w:ind w:firstLine="540"/>
        <w:jc w:val="center"/>
        <w:rPr>
          <w:rFonts w:ascii="Times New Roman" w:hAnsi="Times New Roman" w:cs="Times New Roman"/>
          <w:sz w:val="20"/>
          <w:szCs w:val="20"/>
        </w:rPr>
      </w:pPr>
    </w:p>
    <w:p w14:paraId="69E7BDDB" w14:textId="77777777" w:rsidR="002E017B" w:rsidRPr="0061502F" w:rsidRDefault="002E017B" w:rsidP="0061502F">
      <w:pPr>
        <w:autoSpaceDE w:val="0"/>
        <w:autoSpaceDN w:val="0"/>
        <w:adjustRightInd w:val="0"/>
        <w:spacing w:after="0" w:line="240" w:lineRule="auto"/>
        <w:jc w:val="right"/>
        <w:rPr>
          <w:rFonts w:ascii="Times New Roman" w:hAnsi="Times New Roman" w:cs="Times New Roman"/>
          <w:sz w:val="20"/>
          <w:szCs w:val="20"/>
        </w:rPr>
      </w:pPr>
      <w:r w:rsidRPr="0061502F">
        <w:rPr>
          <w:rFonts w:ascii="Times New Roman" w:hAnsi="Times New Roman" w:cs="Times New Roman"/>
          <w:sz w:val="20"/>
          <w:szCs w:val="20"/>
        </w:rPr>
        <w:t xml:space="preserve">г. </w:t>
      </w:r>
      <w:r w:rsidRPr="0061502F">
        <w:rPr>
          <w:rFonts w:ascii="Times New Roman" w:hAnsi="Times New Roman" w:cs="Times New Roman"/>
          <w:sz w:val="20"/>
          <w:szCs w:val="20"/>
          <w:u w:val="single"/>
        </w:rPr>
        <w:t>Санкт-Петербург</w:t>
      </w:r>
      <w:r w:rsidRPr="0061502F">
        <w:rPr>
          <w:rFonts w:ascii="Times New Roman" w:hAnsi="Times New Roman" w:cs="Times New Roman"/>
          <w:sz w:val="20"/>
          <w:szCs w:val="20"/>
        </w:rPr>
        <w:t xml:space="preserve">                                                                                                                "___" ______ 2026 года </w:t>
      </w:r>
    </w:p>
    <w:p w14:paraId="7A6B6939" w14:textId="77777777" w:rsidR="002E017B" w:rsidRPr="0061502F" w:rsidRDefault="002E017B" w:rsidP="0061502F">
      <w:pPr>
        <w:autoSpaceDE w:val="0"/>
        <w:autoSpaceDN w:val="0"/>
        <w:adjustRightInd w:val="0"/>
        <w:spacing w:after="0" w:line="240" w:lineRule="auto"/>
        <w:ind w:firstLine="540"/>
        <w:jc w:val="both"/>
        <w:rPr>
          <w:rFonts w:ascii="Times New Roman" w:hAnsi="Times New Roman" w:cs="Times New Roman"/>
          <w:sz w:val="20"/>
          <w:szCs w:val="20"/>
        </w:rPr>
      </w:pPr>
    </w:p>
    <w:p w14:paraId="05B0BAC7" w14:textId="77777777" w:rsidR="002E017B" w:rsidRPr="0061502F" w:rsidRDefault="002E017B" w:rsidP="0061502F">
      <w:pPr>
        <w:spacing w:after="0" w:line="240" w:lineRule="auto"/>
        <w:ind w:firstLine="425"/>
        <w:jc w:val="both"/>
        <w:rPr>
          <w:rFonts w:ascii="Times New Roman" w:eastAsia="Times New Roman" w:hAnsi="Times New Roman" w:cs="Times New Roman"/>
          <w:sz w:val="20"/>
          <w:szCs w:val="20"/>
          <w:lang w:val="x-none" w:eastAsia="x-none"/>
        </w:rPr>
      </w:pPr>
      <w:r w:rsidRPr="0061502F">
        <w:rPr>
          <w:rFonts w:ascii="Times New Roman" w:hAnsi="Times New Roman" w:cs="Times New Roman"/>
          <w:b/>
          <w:bCs/>
          <w:sz w:val="20"/>
          <w:szCs w:val="20"/>
        </w:rPr>
        <w:t xml:space="preserve">Санкт-Петербургское государственное бюджетное учреждение здравоохранения «Городская поликлиника №49» </w:t>
      </w:r>
      <w:r w:rsidRPr="0061502F">
        <w:rPr>
          <w:rFonts w:ascii="Times New Roman" w:hAnsi="Times New Roman" w:cs="Times New Roman"/>
          <w:sz w:val="20"/>
          <w:szCs w:val="20"/>
        </w:rPr>
        <w:t xml:space="preserve">(далее- СПб ГБУЗ «Городская поликлиника № 49») , именуемое в дальнейшем "Заказчик", в лице главного врача Якуненкова Алексея Владимировича, действующего на основании Устава, с одной стороны и ___________________ (далее - ________________)   , именуемое в дальнейшем "Исполнитель", в лице __________________ , действующего на основании _______ , с другой стороны, </w:t>
      </w:r>
      <w:r w:rsidRPr="0061502F">
        <w:rPr>
          <w:rFonts w:ascii="Times New Roman" w:eastAsia="Times New Roman" w:hAnsi="Times New Roman" w:cs="Times New Roman"/>
          <w:sz w:val="20"/>
          <w:szCs w:val="20"/>
          <w:lang w:val="x-none" w:eastAsia="x-none"/>
        </w:rPr>
        <w:t>здесь и далее именуемые «Стороны», в порядке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3786E9A" w14:textId="77777777" w:rsidR="00F2796A" w:rsidRPr="0061502F" w:rsidRDefault="00F2796A" w:rsidP="0061502F">
      <w:pPr>
        <w:spacing w:after="0" w:line="240" w:lineRule="auto"/>
        <w:rPr>
          <w:rFonts w:ascii="Times New Roman" w:hAnsi="Times New Roman" w:cs="Times New Roman"/>
          <w:sz w:val="20"/>
          <w:szCs w:val="20"/>
          <w:lang w:val="x-none"/>
        </w:rPr>
      </w:pPr>
    </w:p>
    <w:p w14:paraId="4AB47A46" w14:textId="773D96FE" w:rsidR="002E017B" w:rsidRPr="0061502F" w:rsidRDefault="002E017B" w:rsidP="0061502F">
      <w:pPr>
        <w:widowControl w:val="0"/>
        <w:numPr>
          <w:ilvl w:val="0"/>
          <w:numId w:val="1"/>
        </w:numPr>
        <w:suppressAutoHyphens/>
        <w:spacing w:after="0" w:line="240" w:lineRule="auto"/>
        <w:ind w:left="567"/>
        <w:contextualSpacing/>
        <w:jc w:val="center"/>
        <w:rPr>
          <w:rFonts w:ascii="Times New Roman" w:hAnsi="Times New Roman" w:cs="Times New Roman"/>
          <w:sz w:val="20"/>
          <w:szCs w:val="20"/>
        </w:rPr>
      </w:pPr>
      <w:r w:rsidRPr="0061502F">
        <w:rPr>
          <w:rFonts w:ascii="Times New Roman" w:hAnsi="Times New Roman" w:cs="Times New Roman"/>
          <w:b/>
          <w:color w:val="000000"/>
          <w:kern w:val="2"/>
          <w:sz w:val="20"/>
          <w:szCs w:val="20"/>
        </w:rPr>
        <w:t>ИСТОЛКОВАНИЕ ТЕРМИНОВ В НАСТОЯЩЕМ КОНТРАКТЕ</w:t>
      </w:r>
    </w:p>
    <w:p w14:paraId="08C3A321" w14:textId="082552A8" w:rsidR="002E017B" w:rsidRPr="0061502F" w:rsidRDefault="002E017B" w:rsidP="0061502F">
      <w:pPr>
        <w:widowControl w:val="0"/>
        <w:numPr>
          <w:ilvl w:val="1"/>
          <w:numId w:val="1"/>
        </w:numPr>
        <w:suppressAutoHyphens/>
        <w:spacing w:after="0" w:line="240" w:lineRule="auto"/>
        <w:ind w:left="0" w:firstLine="567"/>
        <w:jc w:val="both"/>
        <w:rPr>
          <w:rFonts w:ascii="Times New Roman" w:hAnsi="Times New Roman" w:cs="Times New Roman"/>
          <w:color w:val="000000"/>
          <w:sz w:val="20"/>
          <w:szCs w:val="20"/>
        </w:rPr>
      </w:pPr>
      <w:r w:rsidRPr="0061502F">
        <w:rPr>
          <w:rFonts w:ascii="Times New Roman" w:hAnsi="Times New Roman" w:cs="Times New Roman"/>
          <w:color w:val="000000"/>
          <w:sz w:val="20"/>
          <w:szCs w:val="20"/>
        </w:rPr>
        <w:t>«Программа» - «Эконом-Эксперт. Онлайн»  (номер регистрации в Едином реестре российских программ для электронных вычислительных машин и баз данных ___________): совокупность самостоятельных обновляемых материалов, представленных в электронном виде в сети Интернет в различных формах на сайте https://zakupki44fz.ru/app, и систематизированных таким образом, чтобы эти материалы могли быть найдены и обработаны с помощью программного продукта Лицензиара.</w:t>
      </w:r>
    </w:p>
    <w:p w14:paraId="5455D858" w14:textId="078558B5" w:rsidR="002E017B" w:rsidRPr="0061502F" w:rsidRDefault="002E017B" w:rsidP="0061502F">
      <w:pPr>
        <w:widowControl w:val="0"/>
        <w:numPr>
          <w:ilvl w:val="1"/>
          <w:numId w:val="1"/>
        </w:numPr>
        <w:suppressAutoHyphens/>
        <w:spacing w:after="0" w:line="240" w:lineRule="auto"/>
        <w:ind w:left="0" w:firstLine="567"/>
        <w:jc w:val="both"/>
        <w:rPr>
          <w:rFonts w:ascii="Times New Roman" w:hAnsi="Times New Roman" w:cs="Times New Roman"/>
          <w:color w:val="000000"/>
          <w:sz w:val="20"/>
          <w:szCs w:val="20"/>
        </w:rPr>
      </w:pPr>
      <w:r w:rsidRPr="0061502F">
        <w:rPr>
          <w:rFonts w:ascii="Times New Roman" w:hAnsi="Times New Roman" w:cs="Times New Roman"/>
          <w:color w:val="000000"/>
          <w:sz w:val="20"/>
          <w:szCs w:val="20"/>
        </w:rPr>
        <w:t>«Логин и пароль» — уникальная совокупность данных, предназначенная для обеспечения доступа Лицензиата к Программе и содержащаяся в ссылке, направляемой Лицензиату в рамках исполнения Лицензиаром обязательств по Контракту.</w:t>
      </w:r>
    </w:p>
    <w:p w14:paraId="151AFE6B" w14:textId="77777777" w:rsidR="002E017B" w:rsidRPr="0061502F" w:rsidRDefault="002E017B" w:rsidP="0061502F">
      <w:pPr>
        <w:pStyle w:val="ad"/>
        <w:jc w:val="center"/>
        <w:rPr>
          <w:rFonts w:ascii="Times New Roman" w:hAnsi="Times New Roman" w:cs="Times New Roman"/>
          <w:b/>
          <w:sz w:val="20"/>
          <w:szCs w:val="20"/>
        </w:rPr>
      </w:pPr>
    </w:p>
    <w:p w14:paraId="21D35D66" w14:textId="4B26C2A5" w:rsidR="002E017B" w:rsidRPr="0061502F" w:rsidRDefault="004626D1" w:rsidP="0061502F">
      <w:pPr>
        <w:pStyle w:val="ad"/>
        <w:jc w:val="center"/>
        <w:rPr>
          <w:rFonts w:ascii="Times New Roman" w:hAnsi="Times New Roman" w:cs="Times New Roman"/>
          <w:b/>
          <w:sz w:val="20"/>
          <w:szCs w:val="20"/>
        </w:rPr>
      </w:pPr>
      <w:r w:rsidRPr="0061502F">
        <w:rPr>
          <w:rFonts w:ascii="Times New Roman" w:hAnsi="Times New Roman" w:cs="Times New Roman"/>
          <w:b/>
          <w:sz w:val="20"/>
          <w:szCs w:val="20"/>
        </w:rPr>
        <w:t>2</w:t>
      </w:r>
      <w:r w:rsidR="002E017B" w:rsidRPr="0061502F">
        <w:rPr>
          <w:rFonts w:ascii="Times New Roman" w:hAnsi="Times New Roman" w:cs="Times New Roman"/>
          <w:b/>
          <w:sz w:val="20"/>
          <w:szCs w:val="20"/>
        </w:rPr>
        <w:t>. ПРЕДМЕТ КОНТРАКТА</w:t>
      </w:r>
    </w:p>
    <w:p w14:paraId="7CFAB16E" w14:textId="77777777" w:rsidR="00E63ADD" w:rsidRPr="0061502F" w:rsidRDefault="004626D1" w:rsidP="0061502F">
      <w:pPr>
        <w:pStyle w:val="11"/>
        <w:spacing w:before="0" w:after="0"/>
        <w:ind w:firstLine="539"/>
        <w:rPr>
          <w:sz w:val="20"/>
        </w:rPr>
      </w:pPr>
      <w:r w:rsidRPr="0061502F">
        <w:rPr>
          <w:sz w:val="20"/>
        </w:rPr>
        <w:t>2</w:t>
      </w:r>
      <w:r w:rsidR="002E017B" w:rsidRPr="0061502F">
        <w:rPr>
          <w:sz w:val="20"/>
        </w:rPr>
        <w:t xml:space="preserve">.1. В соответствии с Контрактом Исполнитель обязуется в порядке и сроки, предусмотренные Контрактом, оказать услуги Заказчику </w:t>
      </w:r>
      <w:r w:rsidR="002E017B" w:rsidRPr="0061502F">
        <w:rPr>
          <w:b/>
          <w:bCs/>
          <w:sz w:val="20"/>
        </w:rPr>
        <w:t>по передаче срочного неисключительного права на программное обеспечение «Эконом-Эксперт. Онлайн» для нужд СПб ГБУЗ «Городская поликлиника № 49» в 2026 году</w:t>
      </w:r>
      <w:r w:rsidR="002E017B" w:rsidRPr="0061502F">
        <w:rPr>
          <w:rFonts w:eastAsia="Calibri"/>
          <w:b/>
          <w:bCs/>
          <w:sz w:val="20"/>
          <w:lang w:eastAsia="en-US"/>
        </w:rPr>
        <w:t xml:space="preserve"> </w:t>
      </w:r>
      <w:r w:rsidR="002E017B" w:rsidRPr="0061502F">
        <w:rPr>
          <w:sz w:val="20"/>
        </w:rPr>
        <w:t>(далее - Услуги) в обусловленный Контрактом срок, согласно Техническому заданию (Приложение   № 1 к Контракту), а Заказчик обязуется принять и оплатить оказанные Услуги на условиях, предусмотренных Контрактом.</w:t>
      </w:r>
    </w:p>
    <w:p w14:paraId="051EAD77" w14:textId="75A95ABC" w:rsidR="004626D1" w:rsidRPr="0061502F" w:rsidRDefault="004626D1" w:rsidP="0061502F">
      <w:pPr>
        <w:pStyle w:val="11"/>
        <w:spacing w:before="0" w:after="0"/>
        <w:ind w:firstLine="539"/>
        <w:rPr>
          <w:sz w:val="20"/>
        </w:rPr>
      </w:pPr>
      <w:r w:rsidRPr="0061502F">
        <w:rPr>
          <w:sz w:val="20"/>
        </w:rPr>
        <w:t xml:space="preserve">2.2. </w:t>
      </w:r>
      <w:r w:rsidR="00E63ADD" w:rsidRPr="0061502F">
        <w:rPr>
          <w:sz w:val="20"/>
        </w:rPr>
        <w:t>Исполнитель</w:t>
      </w:r>
      <w:r w:rsidRPr="0061502F">
        <w:rPr>
          <w:sz w:val="20"/>
        </w:rPr>
        <w:t xml:space="preserve"> передает право на использование Программы </w:t>
      </w:r>
      <w:r w:rsidR="00E63ADD" w:rsidRPr="0061502F">
        <w:rPr>
          <w:sz w:val="20"/>
        </w:rPr>
        <w:t>Заказчику</w:t>
      </w:r>
      <w:r w:rsidRPr="0061502F">
        <w:rPr>
          <w:sz w:val="20"/>
        </w:rPr>
        <w:t xml:space="preserve"> в виде логина и пароля, обеспечивающих доступ к Программе.</w:t>
      </w:r>
    </w:p>
    <w:p w14:paraId="3D9133A8" w14:textId="77777777" w:rsidR="004626D1" w:rsidRPr="0061502F" w:rsidRDefault="004626D1" w:rsidP="0061502F">
      <w:pPr>
        <w:widowControl w:val="0"/>
        <w:spacing w:after="0" w:line="240" w:lineRule="auto"/>
        <w:ind w:left="567"/>
        <w:contextualSpacing/>
        <w:jc w:val="center"/>
        <w:rPr>
          <w:rFonts w:ascii="Times New Roman" w:hAnsi="Times New Roman" w:cs="Times New Roman"/>
          <w:color w:val="000000"/>
          <w:sz w:val="20"/>
          <w:szCs w:val="20"/>
        </w:rPr>
      </w:pPr>
      <w:r w:rsidRPr="0061502F">
        <w:rPr>
          <w:rFonts w:ascii="Times New Roman" w:hAnsi="Times New Roman" w:cs="Times New Roman"/>
          <w:color w:val="000000"/>
          <w:sz w:val="20"/>
          <w:szCs w:val="20"/>
          <w:u w:val="single"/>
        </w:rPr>
        <w:t>Данные для направления доступа:</w:t>
      </w:r>
    </w:p>
    <w:tbl>
      <w:tblPr>
        <w:tblStyle w:val="ae"/>
        <w:tblpPr w:leftFromText="180" w:rightFromText="180" w:vertAnchor="text" w:horzAnchor="page" w:tblpX="1170" w:tblpY="241"/>
        <w:tblOverlap w:val="never"/>
        <w:tblW w:w="4927" w:type="pct"/>
        <w:tblInd w:w="0" w:type="dxa"/>
        <w:tblCellMar>
          <w:left w:w="108" w:type="dxa"/>
          <w:right w:w="108" w:type="dxa"/>
        </w:tblCellMar>
        <w:tblLook w:val="04A0" w:firstRow="1" w:lastRow="0" w:firstColumn="1" w:lastColumn="0" w:noHBand="0" w:noVBand="1"/>
      </w:tblPr>
      <w:tblGrid>
        <w:gridCol w:w="4710"/>
        <w:gridCol w:w="2807"/>
        <w:gridCol w:w="2809"/>
      </w:tblGrid>
      <w:tr w:rsidR="004626D1" w:rsidRPr="0061502F" w14:paraId="1D4A6F35" w14:textId="77777777" w:rsidTr="008D306D">
        <w:tc>
          <w:tcPr>
            <w:tcW w:w="2280" w:type="pct"/>
          </w:tcPr>
          <w:p w14:paraId="0677845C" w14:textId="22990D4F" w:rsidR="004626D1" w:rsidRPr="0061502F" w:rsidRDefault="00E4730B" w:rsidP="0061502F">
            <w:pPr>
              <w:jc w:val="center"/>
              <w:rPr>
                <w:b/>
                <w:bCs/>
              </w:rPr>
            </w:pPr>
            <w:r>
              <w:rPr>
                <w:b/>
                <w:bCs/>
              </w:rPr>
              <w:t>Должность</w:t>
            </w:r>
            <w:r w:rsidR="004626D1" w:rsidRPr="0061502F">
              <w:rPr>
                <w:b/>
                <w:bCs/>
              </w:rPr>
              <w:t xml:space="preserve"> контактного лица</w:t>
            </w:r>
          </w:p>
        </w:tc>
        <w:tc>
          <w:tcPr>
            <w:tcW w:w="1359" w:type="pct"/>
          </w:tcPr>
          <w:p w14:paraId="321D661C" w14:textId="77777777" w:rsidR="004626D1" w:rsidRPr="0061502F" w:rsidRDefault="004626D1" w:rsidP="0061502F">
            <w:pPr>
              <w:jc w:val="center"/>
              <w:rPr>
                <w:b/>
                <w:bCs/>
              </w:rPr>
            </w:pPr>
            <w:r w:rsidRPr="0061502F">
              <w:rPr>
                <w:b/>
                <w:bCs/>
              </w:rPr>
              <w:t>Адрес электронной почты</w:t>
            </w:r>
          </w:p>
        </w:tc>
        <w:tc>
          <w:tcPr>
            <w:tcW w:w="1360" w:type="pct"/>
          </w:tcPr>
          <w:p w14:paraId="2CE30BDA" w14:textId="77777777" w:rsidR="004626D1" w:rsidRPr="0061502F" w:rsidRDefault="004626D1" w:rsidP="0061502F">
            <w:pPr>
              <w:jc w:val="center"/>
              <w:rPr>
                <w:b/>
                <w:bCs/>
              </w:rPr>
            </w:pPr>
            <w:r w:rsidRPr="0061502F">
              <w:rPr>
                <w:b/>
                <w:bCs/>
              </w:rPr>
              <w:t>Контактный телефон</w:t>
            </w:r>
          </w:p>
        </w:tc>
      </w:tr>
      <w:tr w:rsidR="004626D1" w:rsidRPr="0061502F" w14:paraId="303FD877" w14:textId="77777777" w:rsidTr="008D306D">
        <w:tc>
          <w:tcPr>
            <w:tcW w:w="2280" w:type="pct"/>
            <w:shd w:val="clear" w:color="auto" w:fill="92D050"/>
          </w:tcPr>
          <w:p w14:paraId="4B9902E5" w14:textId="2B55B140" w:rsidR="004626D1" w:rsidRPr="0061502F" w:rsidRDefault="00E4730B" w:rsidP="0061502F">
            <w:pPr>
              <w:jc w:val="center"/>
            </w:pPr>
            <w:r w:rsidRPr="00E4730B">
              <w:t>Руководитель отдела информационных систем</w:t>
            </w:r>
          </w:p>
        </w:tc>
        <w:tc>
          <w:tcPr>
            <w:tcW w:w="1359" w:type="pct"/>
            <w:shd w:val="clear" w:color="auto" w:fill="92D050"/>
          </w:tcPr>
          <w:p w14:paraId="4810DF56" w14:textId="61528572" w:rsidR="004626D1" w:rsidRPr="0061502F" w:rsidRDefault="00E63ADD" w:rsidP="0061502F">
            <w:pPr>
              <w:jc w:val="center"/>
            </w:pPr>
            <w:r w:rsidRPr="0061502F">
              <w:t>veshiyi2003@yandex.ru</w:t>
            </w:r>
          </w:p>
        </w:tc>
        <w:tc>
          <w:tcPr>
            <w:tcW w:w="1360" w:type="pct"/>
            <w:shd w:val="clear" w:color="auto" w:fill="92D050"/>
          </w:tcPr>
          <w:p w14:paraId="4A54BF68" w14:textId="259AD040" w:rsidR="004626D1" w:rsidRPr="0061502F" w:rsidRDefault="004626D1" w:rsidP="0061502F">
            <w:pPr>
              <w:jc w:val="center"/>
            </w:pPr>
            <w:r w:rsidRPr="0061502F">
              <w:t>7 812 573-99-3</w:t>
            </w:r>
            <w:r w:rsidR="00E63ADD" w:rsidRPr="0061502F">
              <w:t>9</w:t>
            </w:r>
          </w:p>
        </w:tc>
      </w:tr>
    </w:tbl>
    <w:p w14:paraId="1C602559" w14:textId="77777777" w:rsidR="004626D1" w:rsidRPr="0061502F" w:rsidRDefault="004626D1" w:rsidP="0061502F">
      <w:pPr>
        <w:widowControl w:val="0"/>
        <w:spacing w:after="0" w:line="240" w:lineRule="auto"/>
        <w:ind w:left="567"/>
        <w:contextualSpacing/>
        <w:jc w:val="both"/>
        <w:rPr>
          <w:rFonts w:ascii="Times New Roman" w:hAnsi="Times New Roman" w:cs="Times New Roman"/>
          <w:color w:val="000000"/>
          <w:sz w:val="20"/>
          <w:szCs w:val="20"/>
        </w:rPr>
      </w:pPr>
    </w:p>
    <w:p w14:paraId="2F859230" w14:textId="77777777" w:rsidR="004626D1" w:rsidRPr="0061502F" w:rsidRDefault="004626D1" w:rsidP="0061502F">
      <w:pPr>
        <w:widowControl w:val="0"/>
        <w:spacing w:after="0" w:line="240" w:lineRule="auto"/>
        <w:ind w:left="567"/>
        <w:contextualSpacing/>
        <w:jc w:val="center"/>
        <w:rPr>
          <w:rFonts w:ascii="Times New Roman" w:hAnsi="Times New Roman" w:cs="Times New Roman"/>
          <w:color w:val="000000"/>
          <w:sz w:val="20"/>
          <w:szCs w:val="20"/>
          <w:u w:val="single"/>
        </w:rPr>
      </w:pPr>
      <w:r w:rsidRPr="0061502F">
        <w:rPr>
          <w:rFonts w:ascii="Times New Roman" w:hAnsi="Times New Roman" w:cs="Times New Roman"/>
          <w:color w:val="000000"/>
          <w:sz w:val="20"/>
          <w:szCs w:val="20"/>
          <w:u w:val="single"/>
        </w:rPr>
        <w:t>Список пользователей программы:</w:t>
      </w:r>
    </w:p>
    <w:tbl>
      <w:tblPr>
        <w:tblStyle w:val="ae"/>
        <w:tblpPr w:leftFromText="180" w:rightFromText="180" w:vertAnchor="text" w:horzAnchor="page" w:tblpX="1170" w:tblpY="241"/>
        <w:tblOverlap w:val="never"/>
        <w:tblW w:w="4927" w:type="pct"/>
        <w:tblInd w:w="0" w:type="dxa"/>
        <w:tblCellMar>
          <w:left w:w="108" w:type="dxa"/>
          <w:right w:w="108" w:type="dxa"/>
        </w:tblCellMar>
        <w:tblLook w:val="04A0" w:firstRow="1" w:lastRow="0" w:firstColumn="1" w:lastColumn="0" w:noHBand="0" w:noVBand="1"/>
      </w:tblPr>
      <w:tblGrid>
        <w:gridCol w:w="4710"/>
        <w:gridCol w:w="2807"/>
        <w:gridCol w:w="2809"/>
      </w:tblGrid>
      <w:tr w:rsidR="004626D1" w:rsidRPr="0061502F" w14:paraId="5E1D55D2" w14:textId="77777777" w:rsidTr="00E63ADD">
        <w:tc>
          <w:tcPr>
            <w:tcW w:w="2281" w:type="pct"/>
          </w:tcPr>
          <w:p w14:paraId="32460086" w14:textId="0CA033BD" w:rsidR="004626D1" w:rsidRPr="0061502F" w:rsidRDefault="00E4730B" w:rsidP="0061502F">
            <w:pPr>
              <w:jc w:val="center"/>
              <w:rPr>
                <w:b/>
                <w:bCs/>
              </w:rPr>
            </w:pPr>
            <w:r>
              <w:rPr>
                <w:b/>
                <w:bCs/>
              </w:rPr>
              <w:t>Должность</w:t>
            </w:r>
            <w:r w:rsidR="004626D1" w:rsidRPr="0061502F">
              <w:rPr>
                <w:b/>
                <w:bCs/>
              </w:rPr>
              <w:t xml:space="preserve"> пользователя</w:t>
            </w:r>
          </w:p>
        </w:tc>
        <w:tc>
          <w:tcPr>
            <w:tcW w:w="1359" w:type="pct"/>
          </w:tcPr>
          <w:p w14:paraId="428EDA4A" w14:textId="77777777" w:rsidR="004626D1" w:rsidRPr="0061502F" w:rsidRDefault="004626D1" w:rsidP="0061502F">
            <w:pPr>
              <w:jc w:val="center"/>
              <w:rPr>
                <w:b/>
                <w:bCs/>
              </w:rPr>
            </w:pPr>
            <w:r w:rsidRPr="0061502F">
              <w:rPr>
                <w:b/>
                <w:bCs/>
              </w:rPr>
              <w:t>Адрес электронной почты пользователя</w:t>
            </w:r>
          </w:p>
        </w:tc>
        <w:tc>
          <w:tcPr>
            <w:tcW w:w="1360" w:type="pct"/>
          </w:tcPr>
          <w:p w14:paraId="7D5918E7" w14:textId="77777777" w:rsidR="004626D1" w:rsidRPr="0061502F" w:rsidRDefault="004626D1" w:rsidP="0061502F">
            <w:pPr>
              <w:jc w:val="center"/>
              <w:rPr>
                <w:b/>
                <w:bCs/>
              </w:rPr>
            </w:pPr>
            <w:r w:rsidRPr="0061502F">
              <w:rPr>
                <w:b/>
                <w:bCs/>
              </w:rPr>
              <w:t>Контактный телефон пользователя</w:t>
            </w:r>
          </w:p>
        </w:tc>
      </w:tr>
      <w:tr w:rsidR="004626D1" w:rsidRPr="0061502F" w14:paraId="681709BB" w14:textId="77777777" w:rsidTr="00E63ADD">
        <w:tc>
          <w:tcPr>
            <w:tcW w:w="2281" w:type="pct"/>
            <w:shd w:val="clear" w:color="auto" w:fill="92D050"/>
          </w:tcPr>
          <w:p w14:paraId="26723587" w14:textId="6FC40B9F" w:rsidR="004626D1" w:rsidRPr="0061502F" w:rsidRDefault="00E63ADD" w:rsidP="0061502F">
            <w:pPr>
              <w:jc w:val="center"/>
            </w:pPr>
            <w:r w:rsidRPr="0061502F">
              <w:t>Специалист по закупкам</w:t>
            </w:r>
          </w:p>
        </w:tc>
        <w:tc>
          <w:tcPr>
            <w:tcW w:w="1359" w:type="pct"/>
            <w:shd w:val="clear" w:color="auto" w:fill="92D050"/>
          </w:tcPr>
          <w:p w14:paraId="067C4687" w14:textId="77777777" w:rsidR="004626D1" w:rsidRPr="0061502F" w:rsidRDefault="004626D1" w:rsidP="0061502F">
            <w:pPr>
              <w:jc w:val="center"/>
            </w:pPr>
            <w:r w:rsidRPr="0061502F">
              <w:t>zakupki_spb_gp49@mail.ru</w:t>
            </w:r>
          </w:p>
        </w:tc>
        <w:tc>
          <w:tcPr>
            <w:tcW w:w="1360" w:type="pct"/>
            <w:shd w:val="clear" w:color="auto" w:fill="92D050"/>
          </w:tcPr>
          <w:p w14:paraId="68AA4B48" w14:textId="77777777" w:rsidR="004626D1" w:rsidRPr="0061502F" w:rsidRDefault="004626D1" w:rsidP="0061502F">
            <w:pPr>
              <w:jc w:val="center"/>
            </w:pPr>
            <w:r w:rsidRPr="0061502F">
              <w:t>7 812 573-99-37</w:t>
            </w:r>
          </w:p>
        </w:tc>
      </w:tr>
      <w:tr w:rsidR="00E63ADD" w:rsidRPr="0061502F" w14:paraId="7A8B2BA6" w14:textId="77777777" w:rsidTr="00E63ADD">
        <w:tc>
          <w:tcPr>
            <w:tcW w:w="2281" w:type="pct"/>
            <w:shd w:val="clear" w:color="auto" w:fill="92D050"/>
          </w:tcPr>
          <w:p w14:paraId="56DD3F72" w14:textId="78CBB551" w:rsidR="00E63ADD" w:rsidRPr="0061502F" w:rsidRDefault="00E63ADD" w:rsidP="0061502F">
            <w:pPr>
              <w:jc w:val="center"/>
            </w:pPr>
            <w:r w:rsidRPr="0061502F">
              <w:t>Специалист по закупкам</w:t>
            </w:r>
          </w:p>
        </w:tc>
        <w:tc>
          <w:tcPr>
            <w:tcW w:w="1359" w:type="pct"/>
            <w:shd w:val="clear" w:color="auto" w:fill="92D050"/>
          </w:tcPr>
          <w:p w14:paraId="00D7E391" w14:textId="39F7DFB9" w:rsidR="00E63ADD" w:rsidRPr="0061502F" w:rsidRDefault="00E63ADD" w:rsidP="0061502F">
            <w:pPr>
              <w:jc w:val="center"/>
            </w:pPr>
            <w:r w:rsidRPr="0061502F">
              <w:t>zakupki_spb_gp49@mail.ru</w:t>
            </w:r>
          </w:p>
        </w:tc>
        <w:tc>
          <w:tcPr>
            <w:tcW w:w="1360" w:type="pct"/>
            <w:shd w:val="clear" w:color="auto" w:fill="92D050"/>
          </w:tcPr>
          <w:p w14:paraId="7541DB68" w14:textId="754E7EAA" w:rsidR="00E63ADD" w:rsidRPr="0061502F" w:rsidRDefault="00E63ADD" w:rsidP="0061502F">
            <w:pPr>
              <w:jc w:val="center"/>
            </w:pPr>
            <w:r w:rsidRPr="0061502F">
              <w:t>7 812 573-99-37</w:t>
            </w:r>
          </w:p>
        </w:tc>
      </w:tr>
      <w:tr w:rsidR="00E63ADD" w:rsidRPr="0061502F" w14:paraId="7DD77CF8" w14:textId="77777777" w:rsidTr="00E63ADD">
        <w:tc>
          <w:tcPr>
            <w:tcW w:w="2281" w:type="pct"/>
            <w:shd w:val="clear" w:color="auto" w:fill="92D050"/>
          </w:tcPr>
          <w:p w14:paraId="5B43CF83" w14:textId="5F5E4461" w:rsidR="00E63ADD" w:rsidRPr="0061502F" w:rsidRDefault="00E63ADD" w:rsidP="0061502F">
            <w:pPr>
              <w:jc w:val="center"/>
            </w:pPr>
            <w:r w:rsidRPr="0061502F">
              <w:t>Специалист по закупкам</w:t>
            </w:r>
          </w:p>
        </w:tc>
        <w:tc>
          <w:tcPr>
            <w:tcW w:w="1359" w:type="pct"/>
            <w:shd w:val="clear" w:color="auto" w:fill="92D050"/>
          </w:tcPr>
          <w:p w14:paraId="537CC8A7" w14:textId="3E722A8F" w:rsidR="00E63ADD" w:rsidRPr="0061502F" w:rsidRDefault="00E63ADD" w:rsidP="0061502F">
            <w:pPr>
              <w:jc w:val="center"/>
            </w:pPr>
            <w:r w:rsidRPr="0061502F">
              <w:t>zakupki_spb_gp49@mail.ru</w:t>
            </w:r>
          </w:p>
        </w:tc>
        <w:tc>
          <w:tcPr>
            <w:tcW w:w="1360" w:type="pct"/>
            <w:shd w:val="clear" w:color="auto" w:fill="92D050"/>
          </w:tcPr>
          <w:p w14:paraId="752A965E" w14:textId="3CD78A50" w:rsidR="00E63ADD" w:rsidRPr="0061502F" w:rsidRDefault="00E63ADD" w:rsidP="0061502F">
            <w:pPr>
              <w:jc w:val="center"/>
            </w:pPr>
            <w:r w:rsidRPr="0061502F">
              <w:t>7 812 573-99-37</w:t>
            </w:r>
          </w:p>
        </w:tc>
      </w:tr>
    </w:tbl>
    <w:p w14:paraId="4816893F" w14:textId="77777777" w:rsidR="004626D1" w:rsidRPr="0061502F" w:rsidRDefault="004626D1" w:rsidP="0061502F">
      <w:pPr>
        <w:widowControl w:val="0"/>
        <w:spacing w:after="0" w:line="240" w:lineRule="auto"/>
        <w:ind w:left="567"/>
        <w:contextualSpacing/>
        <w:jc w:val="both"/>
        <w:rPr>
          <w:rFonts w:ascii="Times New Roman" w:hAnsi="Times New Roman" w:cs="Times New Roman"/>
          <w:color w:val="000000"/>
          <w:sz w:val="20"/>
          <w:szCs w:val="20"/>
        </w:rPr>
      </w:pPr>
    </w:p>
    <w:p w14:paraId="1E38EB91" w14:textId="239C1F2A" w:rsidR="002E017B" w:rsidRPr="0061502F" w:rsidRDefault="002E017B" w:rsidP="0061502F">
      <w:pPr>
        <w:pStyle w:val="11"/>
        <w:spacing w:before="0" w:after="0"/>
        <w:ind w:firstLine="539"/>
        <w:rPr>
          <w:sz w:val="20"/>
        </w:rPr>
      </w:pPr>
      <w:r w:rsidRPr="0061502F">
        <w:rPr>
          <w:sz w:val="20"/>
        </w:rPr>
        <w:t xml:space="preserve"> </w:t>
      </w:r>
    </w:p>
    <w:p w14:paraId="08B1CEE1" w14:textId="58214B1E" w:rsidR="002E017B" w:rsidRPr="0061502F" w:rsidRDefault="004626D1" w:rsidP="0061502F">
      <w:pPr>
        <w:pStyle w:val="ad"/>
        <w:ind w:firstLine="539"/>
        <w:jc w:val="both"/>
        <w:rPr>
          <w:rFonts w:ascii="Times New Roman" w:hAnsi="Times New Roman" w:cs="Times New Roman"/>
          <w:sz w:val="20"/>
          <w:szCs w:val="20"/>
        </w:rPr>
      </w:pPr>
      <w:r w:rsidRPr="0061502F">
        <w:rPr>
          <w:rFonts w:ascii="Times New Roman" w:hAnsi="Times New Roman" w:cs="Times New Roman"/>
          <w:sz w:val="20"/>
          <w:szCs w:val="20"/>
        </w:rPr>
        <w:t>2</w:t>
      </w:r>
      <w:r w:rsidR="002E017B" w:rsidRPr="0061502F">
        <w:rPr>
          <w:rFonts w:ascii="Times New Roman" w:hAnsi="Times New Roman" w:cs="Times New Roman"/>
          <w:sz w:val="20"/>
          <w:szCs w:val="20"/>
        </w:rPr>
        <w:t>.</w:t>
      </w:r>
      <w:r w:rsidR="008A4C00">
        <w:rPr>
          <w:rFonts w:ascii="Times New Roman" w:hAnsi="Times New Roman" w:cs="Times New Roman"/>
          <w:sz w:val="20"/>
          <w:szCs w:val="20"/>
        </w:rPr>
        <w:t>3</w:t>
      </w:r>
      <w:r w:rsidR="002E017B" w:rsidRPr="0061502F">
        <w:rPr>
          <w:rFonts w:ascii="Times New Roman" w:hAnsi="Times New Roman" w:cs="Times New Roman"/>
          <w:sz w:val="20"/>
          <w:szCs w:val="20"/>
        </w:rPr>
        <w:t>. Состав, объем оказываемых Услуг, функциональные, технические и качественные характеристик Услуг по Контракту установлены в Техническом задании (Приложение № 1 к Контракту).</w:t>
      </w:r>
    </w:p>
    <w:p w14:paraId="285A3FDE" w14:textId="40ACAC73" w:rsidR="002E017B" w:rsidRPr="0061502F" w:rsidRDefault="004626D1" w:rsidP="0061502F">
      <w:pPr>
        <w:pStyle w:val="ad"/>
        <w:ind w:firstLine="539"/>
        <w:jc w:val="both"/>
        <w:rPr>
          <w:rFonts w:ascii="Times New Roman" w:hAnsi="Times New Roman" w:cs="Times New Roman"/>
          <w:sz w:val="20"/>
          <w:szCs w:val="20"/>
        </w:rPr>
      </w:pPr>
      <w:r w:rsidRPr="0061502F">
        <w:rPr>
          <w:rFonts w:ascii="Times New Roman" w:hAnsi="Times New Roman" w:cs="Times New Roman"/>
          <w:sz w:val="20"/>
          <w:szCs w:val="20"/>
        </w:rPr>
        <w:t>2</w:t>
      </w:r>
      <w:r w:rsidR="002E017B" w:rsidRPr="0061502F">
        <w:rPr>
          <w:rFonts w:ascii="Times New Roman" w:hAnsi="Times New Roman" w:cs="Times New Roman"/>
          <w:sz w:val="20"/>
          <w:szCs w:val="20"/>
        </w:rPr>
        <w:t>.</w:t>
      </w:r>
      <w:r w:rsidR="008A4C00">
        <w:rPr>
          <w:rFonts w:ascii="Times New Roman" w:hAnsi="Times New Roman" w:cs="Times New Roman"/>
          <w:sz w:val="20"/>
          <w:szCs w:val="20"/>
        </w:rPr>
        <w:t>4</w:t>
      </w:r>
      <w:r w:rsidR="002E017B" w:rsidRPr="0061502F">
        <w:rPr>
          <w:rFonts w:ascii="Times New Roman" w:hAnsi="Times New Roman" w:cs="Times New Roman"/>
          <w:sz w:val="20"/>
          <w:szCs w:val="20"/>
        </w:rPr>
        <w:t>. Место оказания Услуг: г. Санкт-Петербург, вн.тер.г. муниципальный округ Ланское, ул. Школьная, д.16 литера А.</w:t>
      </w:r>
    </w:p>
    <w:p w14:paraId="58FC67A2" w14:textId="77777777" w:rsidR="003B7BBE" w:rsidRPr="0061502F" w:rsidRDefault="003B7BBE" w:rsidP="0061502F">
      <w:pPr>
        <w:pStyle w:val="ad"/>
        <w:ind w:firstLine="539"/>
        <w:jc w:val="both"/>
        <w:rPr>
          <w:rFonts w:ascii="Times New Roman" w:hAnsi="Times New Roman" w:cs="Times New Roman"/>
          <w:sz w:val="20"/>
          <w:szCs w:val="20"/>
        </w:rPr>
      </w:pPr>
    </w:p>
    <w:p w14:paraId="292A6DDC" w14:textId="77777777" w:rsidR="003B7BBE" w:rsidRPr="0061502F" w:rsidRDefault="003B7BBE" w:rsidP="0061502F">
      <w:pPr>
        <w:autoSpaceDE w:val="0"/>
        <w:autoSpaceDN w:val="0"/>
        <w:adjustRightInd w:val="0"/>
        <w:spacing w:after="0" w:line="240" w:lineRule="auto"/>
        <w:jc w:val="center"/>
        <w:outlineLvl w:val="0"/>
        <w:rPr>
          <w:rFonts w:ascii="Times New Roman" w:hAnsi="Times New Roman" w:cs="Times New Roman"/>
          <w:b/>
          <w:bCs/>
          <w:sz w:val="20"/>
          <w:szCs w:val="20"/>
        </w:rPr>
      </w:pPr>
      <w:r w:rsidRPr="0061502F">
        <w:rPr>
          <w:rFonts w:ascii="Times New Roman" w:hAnsi="Times New Roman" w:cs="Times New Roman"/>
          <w:b/>
          <w:bCs/>
          <w:sz w:val="20"/>
          <w:szCs w:val="20"/>
        </w:rPr>
        <w:t>3. ПОРЯДОК, СРОКИ И УСЛОВИЯ ПРИЕМКИ УСЛУГ</w:t>
      </w:r>
    </w:p>
    <w:p w14:paraId="5BC54AFD" w14:textId="77777777" w:rsidR="003B7BBE" w:rsidRPr="0061502F" w:rsidRDefault="003B7BBE" w:rsidP="0061502F">
      <w:pPr>
        <w:pStyle w:val="11"/>
        <w:spacing w:before="0" w:after="0"/>
        <w:ind w:firstLine="539"/>
        <w:rPr>
          <w:sz w:val="20"/>
        </w:rPr>
      </w:pPr>
      <w:r w:rsidRPr="0061502F">
        <w:rPr>
          <w:sz w:val="20"/>
        </w:rPr>
        <w:t>3.1. Услуги оказываются Исполнителем единовременно в соответствии с условиями Контракта. Объем оказываемых Услуг определяется на основании Контракта. Частичное оказание Услуг не допускается.</w:t>
      </w:r>
    </w:p>
    <w:p w14:paraId="3ADAC359" w14:textId="5D9DA01D" w:rsidR="003B7BBE" w:rsidRDefault="003B7BBE" w:rsidP="0061502F">
      <w:pPr>
        <w:pStyle w:val="11"/>
        <w:spacing w:before="0" w:after="0"/>
        <w:ind w:firstLine="567"/>
        <w:rPr>
          <w:iCs/>
          <w:sz w:val="20"/>
        </w:rPr>
      </w:pPr>
      <w:r w:rsidRPr="0061502F">
        <w:rPr>
          <w:rFonts w:eastAsia="Calibri"/>
          <w:sz w:val="20"/>
          <w:lang w:eastAsia="en-US"/>
        </w:rPr>
        <w:t>Исполнитель предоставляет Заказчику право на использование программного обеспечения «Эконом-Эксперт. Онлайн» путем направления на его электронную почту логина и пароля</w:t>
      </w:r>
      <w:r w:rsidRPr="0061502F">
        <w:rPr>
          <w:rFonts w:eastAsia="Times New Roman"/>
          <w:b/>
          <w:bCs/>
          <w:iCs/>
          <w:sz w:val="20"/>
          <w:lang w:eastAsia="en-US"/>
        </w:rPr>
        <w:t xml:space="preserve">. </w:t>
      </w:r>
      <w:r w:rsidRPr="0061502F">
        <w:rPr>
          <w:rFonts w:eastAsia="Times New Roman"/>
          <w:iCs/>
          <w:sz w:val="20"/>
          <w:lang w:eastAsia="en-US"/>
        </w:rPr>
        <w:t xml:space="preserve">Подписка должна быть доступна с даты подписания </w:t>
      </w:r>
      <w:r w:rsidR="0061502F" w:rsidRPr="0061502F">
        <w:rPr>
          <w:rFonts w:eastAsia="Times New Roman"/>
          <w:iCs/>
          <w:sz w:val="20"/>
          <w:lang w:eastAsia="en-US"/>
        </w:rPr>
        <w:t>К</w:t>
      </w:r>
      <w:r w:rsidRPr="0061502F">
        <w:rPr>
          <w:rFonts w:eastAsia="Times New Roman"/>
          <w:iCs/>
          <w:sz w:val="20"/>
          <w:lang w:eastAsia="en-US"/>
        </w:rPr>
        <w:t xml:space="preserve">онтракта на 12 </w:t>
      </w:r>
      <w:r w:rsidRPr="00B2043C">
        <w:rPr>
          <w:rFonts w:eastAsia="Times New Roman"/>
          <w:iCs/>
          <w:sz w:val="20"/>
          <w:lang w:eastAsia="en-US"/>
        </w:rPr>
        <w:t>месяцев</w:t>
      </w:r>
      <w:r w:rsidRPr="00B2043C">
        <w:rPr>
          <w:iCs/>
          <w:sz w:val="20"/>
        </w:rPr>
        <w:t>.</w:t>
      </w:r>
    </w:p>
    <w:p w14:paraId="0B46C936" w14:textId="46152E3D" w:rsidR="00B2043C" w:rsidRPr="0061502F" w:rsidRDefault="00B2043C" w:rsidP="0061502F">
      <w:pPr>
        <w:pStyle w:val="11"/>
        <w:spacing w:before="0" w:after="0"/>
        <w:ind w:firstLine="567"/>
        <w:rPr>
          <w:iCs/>
          <w:sz w:val="20"/>
        </w:rPr>
      </w:pPr>
      <w:r w:rsidRPr="00B2043C">
        <w:rPr>
          <w:iCs/>
          <w:sz w:val="20"/>
        </w:rPr>
        <w:t>В день передачи лицензии Заказчик и Исполнитель подписывают акт приёма-передачи лицензий на право установки и использования программного комплекса по форме согласно Приложению № 3 к Контракту.</w:t>
      </w:r>
    </w:p>
    <w:p w14:paraId="08C4D371" w14:textId="5E58B257" w:rsidR="003B7BBE" w:rsidRPr="0061502F" w:rsidRDefault="003B7BBE" w:rsidP="0061502F">
      <w:pPr>
        <w:pStyle w:val="11"/>
        <w:spacing w:before="0" w:after="0"/>
        <w:ind w:firstLine="539"/>
        <w:rPr>
          <w:sz w:val="20"/>
        </w:rPr>
      </w:pPr>
      <w:r w:rsidRPr="0061502F">
        <w:rPr>
          <w:sz w:val="20"/>
        </w:rPr>
        <w:t xml:space="preserve">3.2. Оказание Услуг осуществляется Исполнителем по адресу: </w:t>
      </w:r>
      <w:r w:rsidR="0061502F" w:rsidRPr="0061502F">
        <w:rPr>
          <w:sz w:val="20"/>
        </w:rPr>
        <w:t>г. Санкт-Петербург, вн.тер.г. муниципальный округ Ланское, ул. Школьная, д.16 литера А</w:t>
      </w:r>
      <w:r w:rsidRPr="0061502F">
        <w:rPr>
          <w:sz w:val="20"/>
        </w:rPr>
        <w:t>.</w:t>
      </w:r>
    </w:p>
    <w:p w14:paraId="02A8DB39" w14:textId="47258DD3" w:rsidR="003B7BBE" w:rsidRPr="0061502F" w:rsidRDefault="0061502F" w:rsidP="0061502F">
      <w:pPr>
        <w:autoSpaceDE w:val="0"/>
        <w:autoSpaceDN w:val="0"/>
        <w:adjustRightInd w:val="0"/>
        <w:spacing w:after="0" w:line="240" w:lineRule="auto"/>
        <w:ind w:firstLine="540"/>
        <w:jc w:val="both"/>
        <w:rPr>
          <w:rFonts w:ascii="Times New Roman" w:hAnsi="Times New Roman" w:cs="Times New Roman"/>
          <w:sz w:val="20"/>
          <w:szCs w:val="20"/>
        </w:rPr>
      </w:pPr>
      <w:r w:rsidRPr="0061502F">
        <w:rPr>
          <w:rFonts w:ascii="Times New Roman" w:hAnsi="Times New Roman" w:cs="Times New Roman"/>
          <w:sz w:val="20"/>
          <w:szCs w:val="20"/>
        </w:rPr>
        <w:t>3</w:t>
      </w:r>
      <w:r w:rsidR="003B7BBE" w:rsidRPr="0061502F">
        <w:rPr>
          <w:rFonts w:ascii="Times New Roman" w:hAnsi="Times New Roman" w:cs="Times New Roman"/>
          <w:sz w:val="20"/>
          <w:szCs w:val="20"/>
        </w:rPr>
        <w:t>.</w:t>
      </w:r>
      <w:r w:rsidRPr="0061502F">
        <w:rPr>
          <w:rFonts w:ascii="Times New Roman" w:hAnsi="Times New Roman" w:cs="Times New Roman"/>
          <w:sz w:val="20"/>
          <w:szCs w:val="20"/>
        </w:rPr>
        <w:t>3</w:t>
      </w:r>
      <w:r w:rsidR="003B7BBE" w:rsidRPr="0061502F">
        <w:rPr>
          <w:rFonts w:ascii="Times New Roman" w:hAnsi="Times New Roman" w:cs="Times New Roman"/>
          <w:sz w:val="20"/>
          <w:szCs w:val="20"/>
        </w:rPr>
        <w:t xml:space="preserve">. Перечень, наименование, характеристики и количество (объемы), порядок оказания услуг, подлежащих оказанию по настоящему Контракту, указаны в </w:t>
      </w:r>
      <w:hyperlink w:anchor="Par841" w:history="1">
        <w:r w:rsidR="003B7BBE" w:rsidRPr="0061502F">
          <w:rPr>
            <w:rFonts w:ascii="Times New Roman" w:hAnsi="Times New Roman" w:cs="Times New Roman"/>
            <w:sz w:val="20"/>
            <w:szCs w:val="20"/>
          </w:rPr>
          <w:t>Описании</w:t>
        </w:r>
      </w:hyperlink>
      <w:r w:rsidR="003B7BBE" w:rsidRPr="0061502F">
        <w:rPr>
          <w:rFonts w:ascii="Times New Roman" w:hAnsi="Times New Roman" w:cs="Times New Roman"/>
          <w:sz w:val="20"/>
          <w:szCs w:val="20"/>
        </w:rPr>
        <w:t xml:space="preserve"> объекта закупки (Приложение N 1 к настоящему Контракту) и </w:t>
      </w:r>
      <w:hyperlink w:anchor="Par852" w:history="1">
        <w:r w:rsidR="003B7BBE" w:rsidRPr="0061502F">
          <w:rPr>
            <w:rFonts w:ascii="Times New Roman" w:hAnsi="Times New Roman" w:cs="Times New Roman"/>
            <w:sz w:val="20"/>
            <w:szCs w:val="20"/>
          </w:rPr>
          <w:t>Расчете</w:t>
        </w:r>
      </w:hyperlink>
      <w:r w:rsidR="003B7BBE" w:rsidRPr="0061502F">
        <w:rPr>
          <w:rFonts w:ascii="Times New Roman" w:hAnsi="Times New Roman" w:cs="Times New Roman"/>
          <w:sz w:val="20"/>
          <w:szCs w:val="20"/>
        </w:rPr>
        <w:t xml:space="preserve"> цены оказываемых услуг (Приложение N 2 к настоящему Контракту).</w:t>
      </w:r>
    </w:p>
    <w:p w14:paraId="19A3AF8E" w14:textId="77777777" w:rsidR="00800AFE" w:rsidRDefault="003B7BBE" w:rsidP="0061502F">
      <w:pPr>
        <w:autoSpaceDE w:val="0"/>
        <w:autoSpaceDN w:val="0"/>
        <w:adjustRightInd w:val="0"/>
        <w:spacing w:after="0" w:line="240" w:lineRule="auto"/>
        <w:jc w:val="both"/>
        <w:rPr>
          <w:rFonts w:ascii="Times New Roman" w:hAnsi="Times New Roman" w:cs="Times New Roman"/>
          <w:sz w:val="20"/>
          <w:szCs w:val="20"/>
        </w:rPr>
      </w:pPr>
      <w:r w:rsidRPr="0061502F">
        <w:rPr>
          <w:rFonts w:ascii="Times New Roman" w:hAnsi="Times New Roman" w:cs="Times New Roman"/>
          <w:sz w:val="20"/>
          <w:szCs w:val="20"/>
        </w:rPr>
        <w:t xml:space="preserve">           </w:t>
      </w:r>
      <w:r w:rsidR="0061502F" w:rsidRPr="0061502F">
        <w:rPr>
          <w:rFonts w:ascii="Times New Roman" w:hAnsi="Times New Roman" w:cs="Times New Roman"/>
          <w:sz w:val="20"/>
          <w:szCs w:val="20"/>
        </w:rPr>
        <w:t>3</w:t>
      </w:r>
      <w:r w:rsidRPr="0061502F">
        <w:rPr>
          <w:rFonts w:ascii="Times New Roman" w:hAnsi="Times New Roman" w:cs="Times New Roman"/>
          <w:sz w:val="20"/>
          <w:szCs w:val="20"/>
        </w:rPr>
        <w:t>.</w:t>
      </w:r>
      <w:r w:rsidR="0061502F" w:rsidRPr="0061502F">
        <w:rPr>
          <w:rFonts w:ascii="Times New Roman" w:hAnsi="Times New Roman" w:cs="Times New Roman"/>
          <w:sz w:val="20"/>
          <w:szCs w:val="20"/>
        </w:rPr>
        <w:t>4</w:t>
      </w:r>
      <w:r w:rsidRPr="0061502F">
        <w:rPr>
          <w:rFonts w:ascii="Times New Roman" w:hAnsi="Times New Roman" w:cs="Times New Roman"/>
          <w:sz w:val="20"/>
          <w:szCs w:val="20"/>
        </w:rPr>
        <w:t xml:space="preserve">. Периодичность оказания услуг: </w:t>
      </w:r>
      <w:r w:rsidRPr="0061502F">
        <w:rPr>
          <w:rFonts w:ascii="Times New Roman" w:hAnsi="Times New Roman" w:cs="Times New Roman"/>
          <w:sz w:val="20"/>
          <w:szCs w:val="20"/>
          <w:u w:val="single"/>
        </w:rPr>
        <w:t>ежемесячно</w:t>
      </w:r>
      <w:r w:rsidRPr="0061502F">
        <w:rPr>
          <w:rFonts w:ascii="Times New Roman" w:hAnsi="Times New Roman" w:cs="Times New Roman"/>
          <w:sz w:val="20"/>
          <w:szCs w:val="20"/>
        </w:rPr>
        <w:t>.</w:t>
      </w:r>
    </w:p>
    <w:p w14:paraId="25E898EA" w14:textId="774BFDBA" w:rsidR="00800AFE" w:rsidRDefault="00800AFE" w:rsidP="00800AFE">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eastAsia="Times New Roman" w:hAnsi="Times New Roman" w:cs="Times New Roman"/>
          <w:sz w:val="20"/>
          <w:szCs w:val="20"/>
          <w:lang w:eastAsia="ru-RU"/>
        </w:rPr>
        <w:lastRenderedPageBreak/>
        <w:t>3</w:t>
      </w:r>
      <w:r w:rsidRPr="000D5A57">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0D5A5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Исполнитель</w:t>
      </w:r>
      <w:r w:rsidRPr="000D5A57">
        <w:rPr>
          <w:rFonts w:ascii="Times New Roman" w:eastAsia="Times New Roman" w:hAnsi="Times New Roman" w:cs="Times New Roman"/>
          <w:sz w:val="20"/>
          <w:szCs w:val="20"/>
          <w:lang w:eastAsia="ru-RU"/>
        </w:rPr>
        <w:t xml:space="preserve"> </w:t>
      </w:r>
      <w:r w:rsidRPr="000D5A57">
        <w:rPr>
          <w:rFonts w:ascii="Times New Roman" w:eastAsia="Times New Roman" w:hAnsi="Times New Roman" w:cs="Times New Roman"/>
          <w:bCs/>
          <w:sz w:val="20"/>
          <w:szCs w:val="20"/>
          <w:lang w:eastAsia="ru-RU"/>
        </w:rPr>
        <w:t xml:space="preserve">обязан ежемесячно </w:t>
      </w:r>
      <w:r w:rsidRPr="000D5A57">
        <w:rPr>
          <w:rFonts w:ascii="Times New Roman" w:eastAsia="Times New Roman" w:hAnsi="Times New Roman" w:cs="Times New Roman"/>
          <w:sz w:val="20"/>
          <w:szCs w:val="20"/>
          <w:lang w:eastAsia="ru-RU"/>
        </w:rPr>
        <w:t xml:space="preserve">в срок не позднее 10 числа </w:t>
      </w:r>
      <w:r w:rsidRPr="000D5A57">
        <w:rPr>
          <w:rFonts w:ascii="Times New Roman" w:eastAsia="Times New Roman" w:hAnsi="Times New Roman" w:cs="Times New Roman"/>
          <w:bCs/>
          <w:sz w:val="20"/>
          <w:szCs w:val="20"/>
          <w:lang w:eastAsia="ru-RU"/>
        </w:rPr>
        <w:t>месяца, следующего</w:t>
      </w:r>
      <w:r w:rsidRPr="000D5A57">
        <w:rPr>
          <w:rFonts w:ascii="Times New Roman" w:eastAsia="Times New Roman" w:hAnsi="Times New Roman" w:cs="Times New Roman"/>
          <w:sz w:val="20"/>
          <w:szCs w:val="20"/>
          <w:lang w:eastAsia="ru-RU"/>
        </w:rPr>
        <w:t xml:space="preserve"> за </w:t>
      </w:r>
      <w:r w:rsidRPr="000D5A57">
        <w:rPr>
          <w:rFonts w:ascii="Times New Roman" w:eastAsia="Times New Roman" w:hAnsi="Times New Roman" w:cs="Times New Roman"/>
          <w:bCs/>
          <w:sz w:val="20"/>
          <w:szCs w:val="20"/>
          <w:lang w:eastAsia="ru-RU"/>
        </w:rPr>
        <w:t>отчетным</w:t>
      </w:r>
      <w:r w:rsidRPr="000D5A57">
        <w:rPr>
          <w:rFonts w:ascii="Times New Roman" w:eastAsia="Times New Roman" w:hAnsi="Times New Roman" w:cs="Times New Roman"/>
          <w:sz w:val="20"/>
          <w:szCs w:val="20"/>
          <w:lang w:eastAsia="ru-RU"/>
        </w:rPr>
        <w:t xml:space="preserve">, предоставлять </w:t>
      </w:r>
      <w:r>
        <w:rPr>
          <w:rFonts w:ascii="Times New Roman" w:eastAsia="Times New Roman" w:hAnsi="Times New Roman" w:cs="Times New Roman"/>
          <w:sz w:val="20"/>
          <w:szCs w:val="20"/>
          <w:lang w:eastAsia="ru-RU"/>
        </w:rPr>
        <w:t>Заказчику акт о приемке оказанных услуг</w:t>
      </w:r>
      <w:r w:rsidRPr="000D5A57">
        <w:rPr>
          <w:rFonts w:ascii="Times New Roman" w:eastAsia="Times New Roman" w:hAnsi="Times New Roman" w:cs="Times New Roman"/>
          <w:sz w:val="20"/>
          <w:szCs w:val="20"/>
          <w:lang w:eastAsia="ru-RU"/>
        </w:rPr>
        <w:t>, счет, счета-фактуру.</w:t>
      </w:r>
      <w:r w:rsidRPr="000D5A57">
        <w:rPr>
          <w:rFonts w:ascii="Times New Roman" w:eastAsia="Times New Roman" w:hAnsi="Times New Roman" w:cs="Times New Roman"/>
          <w:sz w:val="20"/>
          <w:szCs w:val="20"/>
          <w:lang w:eastAsia="ru-RU" w:bidi="ru-RU"/>
        </w:rPr>
        <w:t xml:space="preserve"> </w:t>
      </w:r>
      <w:r>
        <w:rPr>
          <w:rFonts w:ascii="Times New Roman" w:eastAsia="Times New Roman" w:hAnsi="Times New Roman" w:cs="Times New Roman"/>
          <w:sz w:val="20"/>
          <w:szCs w:val="20"/>
          <w:lang w:eastAsia="ru-RU" w:bidi="ru-RU"/>
        </w:rPr>
        <w:t>Исполнитель</w:t>
      </w:r>
      <w:r w:rsidRPr="000D5A57">
        <w:rPr>
          <w:rFonts w:ascii="Times New Roman" w:eastAsia="Times New Roman" w:hAnsi="Times New Roman" w:cs="Times New Roman"/>
          <w:sz w:val="20"/>
          <w:szCs w:val="20"/>
          <w:lang w:eastAsia="ru-RU" w:bidi="ru-RU"/>
        </w:rPr>
        <w:t xml:space="preserve"> вправе предоставить универсальный передаточный документ.</w:t>
      </w:r>
    </w:p>
    <w:p w14:paraId="510C5706" w14:textId="12C697B6" w:rsidR="00800AFE" w:rsidRPr="00800AFE" w:rsidRDefault="00800AFE" w:rsidP="00800AFE">
      <w:pPr>
        <w:autoSpaceDE w:val="0"/>
        <w:autoSpaceDN w:val="0"/>
        <w:adjustRightInd w:val="0"/>
        <w:spacing w:after="0" w:line="240" w:lineRule="auto"/>
        <w:ind w:firstLine="540"/>
        <w:jc w:val="both"/>
        <w:rPr>
          <w:rFonts w:ascii="Times New Roman" w:hAnsi="Times New Roman" w:cs="Times New Roman"/>
          <w:sz w:val="20"/>
          <w:szCs w:val="20"/>
        </w:rPr>
      </w:pPr>
      <w:r w:rsidRPr="00800AFE">
        <w:rPr>
          <w:rFonts w:ascii="Times New Roman" w:hAnsi="Times New Roman" w:cs="Times New Roman"/>
          <w:sz w:val="20"/>
          <w:szCs w:val="20"/>
        </w:rPr>
        <w:t>3.</w:t>
      </w:r>
      <w:r>
        <w:rPr>
          <w:rFonts w:ascii="Times New Roman" w:hAnsi="Times New Roman" w:cs="Times New Roman"/>
          <w:sz w:val="20"/>
          <w:szCs w:val="20"/>
        </w:rPr>
        <w:t>6</w:t>
      </w:r>
      <w:r w:rsidRPr="00800AFE">
        <w:rPr>
          <w:rFonts w:ascii="Times New Roman" w:hAnsi="Times New Roman" w:cs="Times New Roman"/>
          <w:sz w:val="20"/>
          <w:szCs w:val="20"/>
        </w:rPr>
        <w:t>. Не позднее 1</w:t>
      </w:r>
      <w:r>
        <w:rPr>
          <w:rFonts w:ascii="Times New Roman" w:hAnsi="Times New Roman" w:cs="Times New Roman"/>
          <w:sz w:val="20"/>
          <w:szCs w:val="20"/>
        </w:rPr>
        <w:t>0</w:t>
      </w:r>
      <w:r w:rsidRPr="00800AFE">
        <w:rPr>
          <w:rFonts w:ascii="Times New Roman" w:hAnsi="Times New Roman" w:cs="Times New Roman"/>
          <w:sz w:val="20"/>
          <w:szCs w:val="20"/>
        </w:rPr>
        <w:t xml:space="preserve"> (</w:t>
      </w:r>
      <w:r>
        <w:rPr>
          <w:rFonts w:ascii="Times New Roman" w:hAnsi="Times New Roman" w:cs="Times New Roman"/>
          <w:sz w:val="20"/>
          <w:szCs w:val="20"/>
        </w:rPr>
        <w:t>десяти</w:t>
      </w:r>
      <w:r w:rsidRPr="00800AFE">
        <w:rPr>
          <w:rFonts w:ascii="Times New Roman" w:hAnsi="Times New Roman" w:cs="Times New Roman"/>
          <w:sz w:val="20"/>
          <w:szCs w:val="20"/>
        </w:rPr>
        <w:t>) рабочих дней после получения от Исполнителя документов, указанных в настоящем разделе Контракта, Заказчик осуществляет приемку оказанных Услуг на предмет соответствия их объема и качества требованиям, изложенным в Контракте.</w:t>
      </w:r>
    </w:p>
    <w:p w14:paraId="43E31C6D" w14:textId="77777777" w:rsidR="0061502F" w:rsidRPr="00800AFE" w:rsidRDefault="0061502F" w:rsidP="0061502F">
      <w:pPr>
        <w:autoSpaceDE w:val="0"/>
        <w:autoSpaceDN w:val="0"/>
        <w:adjustRightInd w:val="0"/>
        <w:spacing w:after="0" w:line="240" w:lineRule="auto"/>
        <w:jc w:val="both"/>
        <w:rPr>
          <w:rFonts w:ascii="Times New Roman" w:hAnsi="Times New Roman" w:cs="Times New Roman"/>
          <w:sz w:val="20"/>
          <w:szCs w:val="20"/>
        </w:rPr>
      </w:pPr>
    </w:p>
    <w:p w14:paraId="5F6FD56A" w14:textId="77777777" w:rsidR="007D6680" w:rsidRDefault="0061502F" w:rsidP="007D6680">
      <w:pPr>
        <w:pStyle w:val="11"/>
        <w:spacing w:before="0" w:after="0"/>
        <w:ind w:firstLine="540"/>
        <w:jc w:val="center"/>
        <w:rPr>
          <w:rFonts w:eastAsiaTheme="minorHAnsi"/>
          <w:b/>
          <w:bCs/>
          <w:sz w:val="20"/>
          <w:lang w:eastAsia="en-US"/>
        </w:rPr>
      </w:pPr>
      <w:r>
        <w:rPr>
          <w:rFonts w:eastAsiaTheme="minorHAnsi"/>
          <w:b/>
          <w:bCs/>
          <w:sz w:val="20"/>
          <w:lang w:eastAsia="en-US"/>
        </w:rPr>
        <w:t xml:space="preserve">4. </w:t>
      </w:r>
      <w:r w:rsidRPr="0061502F">
        <w:rPr>
          <w:rFonts w:eastAsiaTheme="minorHAnsi"/>
          <w:b/>
          <w:bCs/>
          <w:sz w:val="20"/>
          <w:lang w:eastAsia="en-US"/>
        </w:rPr>
        <w:t>ПРАВА И ОБЯЗАННОСТИ СТОРОН</w:t>
      </w:r>
    </w:p>
    <w:p w14:paraId="2563BEC9" w14:textId="77777777" w:rsidR="007D6680" w:rsidRDefault="0061502F" w:rsidP="007D6680">
      <w:pPr>
        <w:pStyle w:val="11"/>
        <w:spacing w:before="0" w:after="0"/>
        <w:ind w:firstLine="540"/>
        <w:rPr>
          <w:sz w:val="20"/>
        </w:rPr>
      </w:pPr>
      <w:r w:rsidRPr="0061502F">
        <w:rPr>
          <w:sz w:val="20"/>
        </w:rPr>
        <w:t>4.1.</w:t>
      </w:r>
      <w:r w:rsidRPr="0061502F">
        <w:rPr>
          <w:sz w:val="20"/>
        </w:rPr>
        <w:tab/>
      </w:r>
      <w:r w:rsidR="007D6680">
        <w:rPr>
          <w:sz w:val="20"/>
        </w:rPr>
        <w:t>Заказчик</w:t>
      </w:r>
      <w:r w:rsidRPr="0061502F">
        <w:rPr>
          <w:sz w:val="20"/>
        </w:rPr>
        <w:t xml:space="preserve"> вправе:</w:t>
      </w:r>
    </w:p>
    <w:p w14:paraId="02589F38" w14:textId="77777777" w:rsidR="007D6680" w:rsidRDefault="0061502F" w:rsidP="007D6680">
      <w:pPr>
        <w:pStyle w:val="11"/>
        <w:spacing w:before="0" w:after="0"/>
        <w:ind w:firstLine="540"/>
        <w:rPr>
          <w:sz w:val="20"/>
        </w:rPr>
      </w:pPr>
      <w:r w:rsidRPr="0061502F">
        <w:rPr>
          <w:sz w:val="20"/>
        </w:rPr>
        <w:t>4.1.1.</w:t>
      </w:r>
      <w:r w:rsidR="007D6680">
        <w:rPr>
          <w:sz w:val="20"/>
        </w:rPr>
        <w:t xml:space="preserve"> </w:t>
      </w:r>
      <w:r w:rsidRPr="0061502F">
        <w:rPr>
          <w:sz w:val="20"/>
        </w:rPr>
        <w:t xml:space="preserve">Требовать надлежащего исполнения </w:t>
      </w:r>
      <w:r w:rsidR="007D6680">
        <w:rPr>
          <w:sz w:val="20"/>
        </w:rPr>
        <w:t>Исполнителем</w:t>
      </w:r>
      <w:r w:rsidRPr="0061502F">
        <w:rPr>
          <w:sz w:val="20"/>
        </w:rPr>
        <w:t xml:space="preserve"> обязательств в соответствии с </w:t>
      </w:r>
      <w:r>
        <w:rPr>
          <w:sz w:val="20"/>
        </w:rPr>
        <w:t>Контрактом</w:t>
      </w:r>
      <w:r w:rsidRPr="0061502F">
        <w:rPr>
          <w:sz w:val="20"/>
        </w:rPr>
        <w:t>.</w:t>
      </w:r>
    </w:p>
    <w:p w14:paraId="10E5FBED" w14:textId="77777777" w:rsidR="007D6680" w:rsidRDefault="0061502F" w:rsidP="007D6680">
      <w:pPr>
        <w:pStyle w:val="11"/>
        <w:spacing w:before="0" w:after="0"/>
        <w:ind w:firstLine="540"/>
        <w:rPr>
          <w:sz w:val="20"/>
        </w:rPr>
      </w:pPr>
      <w:r w:rsidRPr="0061502F">
        <w:rPr>
          <w:sz w:val="20"/>
        </w:rPr>
        <w:t>4.1.2.</w:t>
      </w:r>
      <w:r w:rsidR="007D6680">
        <w:rPr>
          <w:sz w:val="20"/>
        </w:rPr>
        <w:t xml:space="preserve"> </w:t>
      </w:r>
      <w:r w:rsidRPr="0061502F">
        <w:rPr>
          <w:sz w:val="20"/>
        </w:rPr>
        <w:t xml:space="preserve">Требовать представления надлежащим образом оформленных отчётных и финансовых документов, подтверждающих исполнение </w:t>
      </w:r>
      <w:r>
        <w:rPr>
          <w:sz w:val="20"/>
        </w:rPr>
        <w:t>Исполнителем</w:t>
      </w:r>
      <w:r w:rsidRPr="0061502F">
        <w:rPr>
          <w:sz w:val="20"/>
        </w:rPr>
        <w:t xml:space="preserve"> обязательств в соответствии с </w:t>
      </w:r>
      <w:r>
        <w:rPr>
          <w:sz w:val="20"/>
        </w:rPr>
        <w:t>Контрактом</w:t>
      </w:r>
      <w:r w:rsidRPr="0061502F">
        <w:rPr>
          <w:sz w:val="20"/>
        </w:rPr>
        <w:t>.</w:t>
      </w:r>
    </w:p>
    <w:p w14:paraId="08027D6C" w14:textId="77777777" w:rsidR="007D6680" w:rsidRDefault="0061502F" w:rsidP="007D6680">
      <w:pPr>
        <w:pStyle w:val="11"/>
        <w:spacing w:before="0" w:after="0"/>
        <w:ind w:firstLine="540"/>
        <w:rPr>
          <w:sz w:val="20"/>
        </w:rPr>
      </w:pPr>
      <w:r w:rsidRPr="0061502F">
        <w:rPr>
          <w:sz w:val="20"/>
        </w:rPr>
        <w:t>4.1.3.</w:t>
      </w:r>
      <w:r w:rsidR="007D6680">
        <w:rPr>
          <w:sz w:val="20"/>
        </w:rPr>
        <w:t xml:space="preserve"> </w:t>
      </w:r>
      <w:r w:rsidRPr="0061502F">
        <w:rPr>
          <w:sz w:val="20"/>
        </w:rPr>
        <w:t xml:space="preserve">Требовать от </w:t>
      </w:r>
      <w:r w:rsidR="007D6680">
        <w:rPr>
          <w:sz w:val="20"/>
        </w:rPr>
        <w:t>Исполнителя</w:t>
      </w:r>
      <w:r w:rsidRPr="0061502F">
        <w:rPr>
          <w:sz w:val="20"/>
        </w:rPr>
        <w:t xml:space="preserve"> своевременного устранения недостатков, выявленных как в ходе приемки, так и в период использования Программы.</w:t>
      </w:r>
    </w:p>
    <w:p w14:paraId="557988F8" w14:textId="77777777" w:rsidR="007D6680" w:rsidRDefault="0061502F" w:rsidP="007D6680">
      <w:pPr>
        <w:pStyle w:val="11"/>
        <w:spacing w:before="0" w:after="0"/>
        <w:ind w:firstLine="540"/>
        <w:rPr>
          <w:sz w:val="20"/>
        </w:rPr>
      </w:pPr>
      <w:r w:rsidRPr="0061502F">
        <w:rPr>
          <w:sz w:val="20"/>
        </w:rPr>
        <w:t>4.1.4.</w:t>
      </w:r>
      <w:r w:rsidR="007D6680">
        <w:rPr>
          <w:sz w:val="20"/>
        </w:rPr>
        <w:t xml:space="preserve"> </w:t>
      </w:r>
      <w:r w:rsidRPr="0061502F">
        <w:rPr>
          <w:sz w:val="20"/>
        </w:rPr>
        <w:t xml:space="preserve">Иметь иные права в соответствии с законодательством Российской Федерации и </w:t>
      </w:r>
      <w:r w:rsidR="007D6680">
        <w:rPr>
          <w:sz w:val="20"/>
        </w:rPr>
        <w:t>Контрактом</w:t>
      </w:r>
      <w:r w:rsidRPr="0061502F">
        <w:rPr>
          <w:sz w:val="20"/>
        </w:rPr>
        <w:t>.</w:t>
      </w:r>
    </w:p>
    <w:p w14:paraId="0BFA1758" w14:textId="77777777" w:rsidR="007D6680" w:rsidRDefault="0061502F" w:rsidP="007D6680">
      <w:pPr>
        <w:pStyle w:val="11"/>
        <w:spacing w:before="0" w:after="0"/>
        <w:ind w:firstLine="540"/>
        <w:rPr>
          <w:sz w:val="20"/>
        </w:rPr>
      </w:pPr>
      <w:r w:rsidRPr="0061502F">
        <w:rPr>
          <w:sz w:val="20"/>
        </w:rPr>
        <w:t>4.2.</w:t>
      </w:r>
      <w:r w:rsidRPr="0061502F">
        <w:rPr>
          <w:sz w:val="20"/>
        </w:rPr>
        <w:tab/>
      </w:r>
      <w:r w:rsidR="007D6680">
        <w:rPr>
          <w:sz w:val="20"/>
        </w:rPr>
        <w:t xml:space="preserve"> Заказчик</w:t>
      </w:r>
      <w:r w:rsidRPr="0061502F">
        <w:rPr>
          <w:sz w:val="20"/>
        </w:rPr>
        <w:t xml:space="preserve"> обязан:</w:t>
      </w:r>
    </w:p>
    <w:p w14:paraId="0D2D6D0E" w14:textId="77777777" w:rsidR="007D6680" w:rsidRDefault="0061502F" w:rsidP="007D6680">
      <w:pPr>
        <w:pStyle w:val="11"/>
        <w:spacing w:before="0" w:after="0"/>
        <w:ind w:firstLine="540"/>
        <w:rPr>
          <w:sz w:val="20"/>
        </w:rPr>
      </w:pPr>
      <w:r w:rsidRPr="0061502F">
        <w:rPr>
          <w:sz w:val="20"/>
        </w:rPr>
        <w:t>4.2.1.</w:t>
      </w:r>
      <w:r w:rsidR="007D6680">
        <w:rPr>
          <w:sz w:val="20"/>
        </w:rPr>
        <w:t xml:space="preserve"> </w:t>
      </w:r>
      <w:r w:rsidRPr="0061502F">
        <w:rPr>
          <w:sz w:val="20"/>
        </w:rPr>
        <w:t xml:space="preserve">Принять право на использование Программы, в порядке и сроки, предусмотренные </w:t>
      </w:r>
      <w:r w:rsidR="007D6680">
        <w:rPr>
          <w:sz w:val="20"/>
        </w:rPr>
        <w:t>Контрактом</w:t>
      </w:r>
      <w:r w:rsidRPr="0061502F">
        <w:rPr>
          <w:sz w:val="20"/>
        </w:rPr>
        <w:t>.</w:t>
      </w:r>
    </w:p>
    <w:p w14:paraId="1712982D" w14:textId="77777777" w:rsidR="007D6680" w:rsidRDefault="0061502F" w:rsidP="007D6680">
      <w:pPr>
        <w:pStyle w:val="11"/>
        <w:spacing w:before="0" w:after="0"/>
        <w:ind w:firstLine="540"/>
        <w:rPr>
          <w:sz w:val="20"/>
        </w:rPr>
      </w:pPr>
      <w:r w:rsidRPr="0061502F">
        <w:rPr>
          <w:sz w:val="20"/>
        </w:rPr>
        <w:t>4.2.2.</w:t>
      </w:r>
      <w:r w:rsidR="007D6680">
        <w:rPr>
          <w:sz w:val="20"/>
        </w:rPr>
        <w:t xml:space="preserve"> </w:t>
      </w:r>
      <w:r w:rsidRPr="0061502F">
        <w:rPr>
          <w:sz w:val="20"/>
        </w:rPr>
        <w:t xml:space="preserve">Оплатить стоимость принятых прав на использование Программы в порядке и на условиях, предусмотренных </w:t>
      </w:r>
      <w:r w:rsidR="007D6680">
        <w:rPr>
          <w:sz w:val="20"/>
        </w:rPr>
        <w:t>Контрактом</w:t>
      </w:r>
      <w:r w:rsidRPr="0061502F">
        <w:rPr>
          <w:sz w:val="20"/>
        </w:rPr>
        <w:t>.</w:t>
      </w:r>
    </w:p>
    <w:p w14:paraId="0ED0D578" w14:textId="77777777" w:rsidR="007D6680" w:rsidRDefault="0061502F" w:rsidP="007D6680">
      <w:pPr>
        <w:pStyle w:val="11"/>
        <w:spacing w:before="0" w:after="0"/>
        <w:ind w:firstLine="540"/>
        <w:rPr>
          <w:sz w:val="20"/>
        </w:rPr>
      </w:pPr>
      <w:r w:rsidRPr="0061502F">
        <w:rPr>
          <w:sz w:val="20"/>
        </w:rPr>
        <w:t>4.2.3.</w:t>
      </w:r>
      <w:r w:rsidR="007D6680">
        <w:rPr>
          <w:sz w:val="20"/>
        </w:rPr>
        <w:t xml:space="preserve"> </w:t>
      </w:r>
      <w:r w:rsidRPr="0061502F">
        <w:rPr>
          <w:sz w:val="20"/>
        </w:rPr>
        <w:t xml:space="preserve">Подписать надлежащим образом оформленные отчетные и финансовые документы, предусмотренные </w:t>
      </w:r>
      <w:r w:rsidR="007D6680">
        <w:rPr>
          <w:sz w:val="20"/>
        </w:rPr>
        <w:t>Контрактом</w:t>
      </w:r>
      <w:r w:rsidRPr="0061502F">
        <w:rPr>
          <w:sz w:val="20"/>
        </w:rPr>
        <w:t>.</w:t>
      </w:r>
    </w:p>
    <w:p w14:paraId="1DD314EB" w14:textId="77777777" w:rsidR="007D6680" w:rsidRDefault="0061502F" w:rsidP="007D6680">
      <w:pPr>
        <w:pStyle w:val="11"/>
        <w:spacing w:before="0" w:after="0"/>
        <w:ind w:firstLine="540"/>
        <w:rPr>
          <w:sz w:val="20"/>
        </w:rPr>
      </w:pPr>
      <w:r w:rsidRPr="0061502F">
        <w:rPr>
          <w:sz w:val="20"/>
        </w:rPr>
        <w:t>4.2.4.</w:t>
      </w:r>
      <w:r w:rsidR="007D6680">
        <w:rPr>
          <w:sz w:val="20"/>
        </w:rPr>
        <w:t xml:space="preserve"> </w:t>
      </w:r>
      <w:r w:rsidRPr="0061502F">
        <w:rPr>
          <w:sz w:val="20"/>
        </w:rPr>
        <w:t xml:space="preserve">Соблюдать конфиденциальность в отношении всей информации, ставшей известной Лицензиату в связи с исполнением обязательств по </w:t>
      </w:r>
      <w:r w:rsidR="007D6680">
        <w:rPr>
          <w:sz w:val="20"/>
        </w:rPr>
        <w:t>Контракту</w:t>
      </w:r>
      <w:r w:rsidRPr="0061502F">
        <w:rPr>
          <w:sz w:val="20"/>
        </w:rPr>
        <w:t>.</w:t>
      </w:r>
    </w:p>
    <w:p w14:paraId="0AC518C5" w14:textId="62BFAB20" w:rsidR="007D6680" w:rsidRDefault="0061502F" w:rsidP="007D6680">
      <w:pPr>
        <w:pStyle w:val="11"/>
        <w:spacing w:before="0" w:after="0"/>
        <w:ind w:firstLine="540"/>
        <w:rPr>
          <w:sz w:val="20"/>
        </w:rPr>
      </w:pPr>
      <w:r w:rsidRPr="0061502F">
        <w:rPr>
          <w:sz w:val="20"/>
        </w:rPr>
        <w:t>4.2.5.</w:t>
      </w:r>
      <w:r w:rsidR="007D6680">
        <w:rPr>
          <w:sz w:val="20"/>
        </w:rPr>
        <w:t xml:space="preserve"> </w:t>
      </w:r>
      <w:r w:rsidRPr="0061502F">
        <w:rPr>
          <w:sz w:val="20"/>
        </w:rPr>
        <w:t xml:space="preserve">Соблюдать условия и ограничения использования </w:t>
      </w:r>
      <w:r w:rsidRPr="007B703D">
        <w:rPr>
          <w:sz w:val="20"/>
        </w:rPr>
        <w:t xml:space="preserve">Программы, установленные разделом </w:t>
      </w:r>
      <w:r w:rsidR="007B703D" w:rsidRPr="007B703D">
        <w:rPr>
          <w:sz w:val="20"/>
        </w:rPr>
        <w:t>7</w:t>
      </w:r>
      <w:r w:rsidRPr="007B703D">
        <w:rPr>
          <w:sz w:val="20"/>
        </w:rPr>
        <w:t xml:space="preserve"> </w:t>
      </w:r>
      <w:r w:rsidR="007D6680" w:rsidRPr="007B703D">
        <w:rPr>
          <w:sz w:val="20"/>
        </w:rPr>
        <w:t>Контракта</w:t>
      </w:r>
      <w:r w:rsidRPr="007B703D">
        <w:rPr>
          <w:sz w:val="20"/>
        </w:rPr>
        <w:t>.</w:t>
      </w:r>
    </w:p>
    <w:p w14:paraId="4C131AA1" w14:textId="2ED14AD8" w:rsidR="003D5849" w:rsidRPr="003D5849" w:rsidRDefault="003D5849" w:rsidP="003D5849">
      <w:pPr>
        <w:pStyle w:val="11"/>
        <w:spacing w:after="0"/>
        <w:ind w:firstLine="540"/>
        <w:rPr>
          <w:sz w:val="20"/>
        </w:rPr>
      </w:pPr>
      <w:r w:rsidRPr="003D5849">
        <w:rPr>
          <w:sz w:val="20"/>
        </w:rPr>
        <w:t>4.</w:t>
      </w:r>
      <w:r>
        <w:rPr>
          <w:sz w:val="20"/>
        </w:rPr>
        <w:t>2</w:t>
      </w:r>
      <w:r w:rsidRPr="003D5849">
        <w:rPr>
          <w:sz w:val="20"/>
        </w:rPr>
        <w:t>.</w:t>
      </w:r>
      <w:r>
        <w:rPr>
          <w:sz w:val="20"/>
        </w:rPr>
        <w:t>6</w:t>
      </w:r>
      <w:r w:rsidRPr="003D5849">
        <w:rPr>
          <w:sz w:val="20"/>
        </w:rPr>
        <w:t>. Принять решение об одностороннем отказе от исполнения Контракта в случае, если в ходе исполнения Контракта установлено, что:</w:t>
      </w:r>
    </w:p>
    <w:p w14:paraId="13F163CA" w14:textId="77777777" w:rsidR="003D5849" w:rsidRPr="003D5849" w:rsidRDefault="003D5849" w:rsidP="003D5849">
      <w:pPr>
        <w:pStyle w:val="11"/>
        <w:spacing w:after="0"/>
        <w:ind w:firstLine="540"/>
        <w:rPr>
          <w:sz w:val="20"/>
        </w:rPr>
      </w:pPr>
      <w:r w:rsidRPr="003D5849">
        <w:rPr>
          <w:sz w:val="20"/>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ФЗ N 44;</w:t>
      </w:r>
    </w:p>
    <w:p w14:paraId="2E8DF2EF" w14:textId="77777777" w:rsidR="003D5849" w:rsidRPr="003D5849" w:rsidRDefault="003D5849" w:rsidP="003D5849">
      <w:pPr>
        <w:pStyle w:val="11"/>
        <w:spacing w:after="0"/>
        <w:ind w:firstLine="540"/>
        <w:rPr>
          <w:sz w:val="20"/>
        </w:rPr>
      </w:pPr>
      <w:r w:rsidRPr="003D5849">
        <w:rPr>
          <w:sz w:val="20"/>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315EC5AB" w14:textId="16AD774B" w:rsidR="003D5849" w:rsidRDefault="003D5849" w:rsidP="003D5849">
      <w:pPr>
        <w:pStyle w:val="11"/>
        <w:spacing w:before="0" w:after="0"/>
        <w:ind w:firstLine="540"/>
        <w:rPr>
          <w:sz w:val="20"/>
        </w:rPr>
      </w:pPr>
      <w:r w:rsidRPr="003D5849">
        <w:rPr>
          <w:sz w:val="20"/>
        </w:rPr>
        <w:t>в)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ФЗ N 44 установлен запрет закупок услуг, оказываемых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ФЗ N 44 установлено преимущество в отношении услуг, оказываемых российскими лицами, и Исполнитель являлся российским лицом</w:t>
      </w:r>
    </w:p>
    <w:p w14:paraId="458A92B9" w14:textId="281C704D" w:rsidR="00567E3A" w:rsidRDefault="0061502F" w:rsidP="00567E3A">
      <w:pPr>
        <w:pStyle w:val="11"/>
        <w:spacing w:before="0" w:after="0"/>
        <w:ind w:firstLine="540"/>
        <w:rPr>
          <w:sz w:val="20"/>
        </w:rPr>
      </w:pPr>
      <w:r w:rsidRPr="0061502F">
        <w:rPr>
          <w:sz w:val="20"/>
        </w:rPr>
        <w:t>4.2.</w:t>
      </w:r>
      <w:r w:rsidR="003D5849">
        <w:rPr>
          <w:sz w:val="20"/>
        </w:rPr>
        <w:t>7</w:t>
      </w:r>
      <w:r w:rsidRPr="0061502F">
        <w:rPr>
          <w:sz w:val="20"/>
        </w:rPr>
        <w:t>.</w:t>
      </w:r>
      <w:r w:rsidR="007D6680">
        <w:rPr>
          <w:sz w:val="20"/>
        </w:rPr>
        <w:t xml:space="preserve"> </w:t>
      </w:r>
      <w:r w:rsidRPr="0061502F">
        <w:rPr>
          <w:sz w:val="20"/>
        </w:rPr>
        <w:t xml:space="preserve">Нести иные обязанности в соответствии с законодательством Российской Федерации и </w:t>
      </w:r>
      <w:r w:rsidR="007D6680">
        <w:rPr>
          <w:sz w:val="20"/>
        </w:rPr>
        <w:t>Контрактом</w:t>
      </w:r>
      <w:r w:rsidRPr="0061502F">
        <w:rPr>
          <w:sz w:val="20"/>
        </w:rPr>
        <w:t>.</w:t>
      </w:r>
    </w:p>
    <w:p w14:paraId="331BC8C8" w14:textId="77777777" w:rsidR="00567E3A" w:rsidRDefault="0061502F" w:rsidP="00567E3A">
      <w:pPr>
        <w:pStyle w:val="11"/>
        <w:spacing w:before="0" w:after="0"/>
        <w:ind w:firstLine="540"/>
        <w:rPr>
          <w:sz w:val="20"/>
        </w:rPr>
      </w:pPr>
      <w:r w:rsidRPr="0061502F">
        <w:rPr>
          <w:sz w:val="20"/>
        </w:rPr>
        <w:t>4.3.</w:t>
      </w:r>
      <w:r w:rsidR="00567E3A">
        <w:rPr>
          <w:sz w:val="20"/>
        </w:rPr>
        <w:t xml:space="preserve"> Исполнитель</w:t>
      </w:r>
      <w:r w:rsidRPr="0061502F">
        <w:rPr>
          <w:sz w:val="20"/>
        </w:rPr>
        <w:t xml:space="preserve"> вправе:</w:t>
      </w:r>
    </w:p>
    <w:p w14:paraId="717ABEFE" w14:textId="77777777" w:rsidR="00741FE4" w:rsidRDefault="0061502F" w:rsidP="00741FE4">
      <w:pPr>
        <w:pStyle w:val="11"/>
        <w:spacing w:before="0" w:after="0"/>
        <w:ind w:firstLine="540"/>
        <w:rPr>
          <w:sz w:val="20"/>
        </w:rPr>
      </w:pPr>
      <w:r w:rsidRPr="0061502F">
        <w:rPr>
          <w:sz w:val="20"/>
        </w:rPr>
        <w:t>4.3.1.</w:t>
      </w:r>
      <w:r w:rsidR="00567E3A">
        <w:rPr>
          <w:sz w:val="20"/>
        </w:rPr>
        <w:t xml:space="preserve"> </w:t>
      </w:r>
      <w:r w:rsidRPr="0061502F">
        <w:rPr>
          <w:sz w:val="20"/>
        </w:rPr>
        <w:t xml:space="preserve">Требовать приёмки переданных прав на использование Программы в </w:t>
      </w:r>
      <w:r w:rsidR="00567E3A" w:rsidRPr="0061502F">
        <w:rPr>
          <w:sz w:val="20"/>
        </w:rPr>
        <w:t>соответствии с</w:t>
      </w:r>
      <w:r w:rsidRPr="0061502F">
        <w:rPr>
          <w:sz w:val="20"/>
        </w:rPr>
        <w:t xml:space="preserve"> условиями, предусмотренными </w:t>
      </w:r>
      <w:r w:rsidR="00567E3A">
        <w:rPr>
          <w:sz w:val="20"/>
        </w:rPr>
        <w:t>Контрактом</w:t>
      </w:r>
      <w:r w:rsidRPr="0061502F">
        <w:rPr>
          <w:sz w:val="20"/>
        </w:rPr>
        <w:t xml:space="preserve">, в случае надлежащего исполнения своих обязательств по </w:t>
      </w:r>
      <w:r w:rsidR="00567E3A">
        <w:rPr>
          <w:sz w:val="20"/>
        </w:rPr>
        <w:t>Контракту</w:t>
      </w:r>
      <w:r w:rsidRPr="0061502F">
        <w:rPr>
          <w:sz w:val="20"/>
        </w:rPr>
        <w:t>.</w:t>
      </w:r>
    </w:p>
    <w:p w14:paraId="3F82E627" w14:textId="77777777" w:rsidR="00E526E6" w:rsidRDefault="0061502F" w:rsidP="00E526E6">
      <w:pPr>
        <w:pStyle w:val="11"/>
        <w:spacing w:before="0" w:after="0"/>
        <w:ind w:firstLine="540"/>
        <w:rPr>
          <w:sz w:val="20"/>
        </w:rPr>
      </w:pPr>
      <w:r w:rsidRPr="0061502F">
        <w:rPr>
          <w:sz w:val="20"/>
        </w:rPr>
        <w:t>4.3.2.</w:t>
      </w:r>
      <w:r w:rsidR="00741FE4">
        <w:rPr>
          <w:sz w:val="20"/>
        </w:rPr>
        <w:t xml:space="preserve"> </w:t>
      </w:r>
      <w:r w:rsidRPr="0061502F">
        <w:rPr>
          <w:sz w:val="20"/>
        </w:rPr>
        <w:t xml:space="preserve">Требовать от </w:t>
      </w:r>
      <w:r w:rsidR="00741FE4">
        <w:rPr>
          <w:sz w:val="20"/>
        </w:rPr>
        <w:t>Заказчика</w:t>
      </w:r>
      <w:r w:rsidRPr="0061502F">
        <w:rPr>
          <w:sz w:val="20"/>
        </w:rPr>
        <w:t xml:space="preserve"> своевременной оплаты переданных и принятых </w:t>
      </w:r>
      <w:r w:rsidR="0069670F">
        <w:rPr>
          <w:sz w:val="20"/>
        </w:rPr>
        <w:t>Заказчиком</w:t>
      </w:r>
      <w:r w:rsidRPr="0061502F">
        <w:rPr>
          <w:sz w:val="20"/>
        </w:rPr>
        <w:t xml:space="preserve"> прав на использование Программы в порядке и на условиях, предусмотренных </w:t>
      </w:r>
      <w:r w:rsidR="0069670F">
        <w:rPr>
          <w:sz w:val="20"/>
        </w:rPr>
        <w:t>Контрактом</w:t>
      </w:r>
      <w:r w:rsidRPr="0061502F">
        <w:rPr>
          <w:sz w:val="20"/>
        </w:rPr>
        <w:t>.</w:t>
      </w:r>
    </w:p>
    <w:p w14:paraId="206FDAE4" w14:textId="7CD0D16D" w:rsidR="003D5849" w:rsidRDefault="003D5849" w:rsidP="00E526E6">
      <w:pPr>
        <w:pStyle w:val="11"/>
        <w:spacing w:before="0" w:after="0"/>
        <w:ind w:firstLine="540"/>
        <w:rPr>
          <w:sz w:val="20"/>
        </w:rPr>
      </w:pPr>
      <w:r w:rsidRPr="003D5849">
        <w:rPr>
          <w:sz w:val="20"/>
        </w:rPr>
        <w:t>4.</w:t>
      </w:r>
      <w:r>
        <w:rPr>
          <w:sz w:val="20"/>
        </w:rPr>
        <w:t>3</w:t>
      </w:r>
      <w:r w:rsidRPr="003D5849">
        <w:rPr>
          <w:sz w:val="20"/>
        </w:rPr>
        <w:t>.</w:t>
      </w:r>
      <w:r>
        <w:rPr>
          <w:sz w:val="20"/>
        </w:rPr>
        <w:t>3</w:t>
      </w:r>
      <w:r w:rsidRPr="003D5849">
        <w:rPr>
          <w:sz w:val="20"/>
        </w:rPr>
        <w:t>.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ФЗ N 44).</w:t>
      </w:r>
    </w:p>
    <w:p w14:paraId="0348CB51" w14:textId="687EC68C" w:rsidR="00E526E6" w:rsidRDefault="0061502F" w:rsidP="00E526E6">
      <w:pPr>
        <w:pStyle w:val="11"/>
        <w:spacing w:before="0" w:after="0"/>
        <w:ind w:firstLine="540"/>
        <w:rPr>
          <w:sz w:val="20"/>
        </w:rPr>
      </w:pPr>
      <w:r w:rsidRPr="0061502F">
        <w:rPr>
          <w:sz w:val="20"/>
        </w:rPr>
        <w:t>4.3.</w:t>
      </w:r>
      <w:r w:rsidR="003D5849">
        <w:rPr>
          <w:sz w:val="20"/>
        </w:rPr>
        <w:t>4</w:t>
      </w:r>
      <w:r w:rsidRPr="0061502F">
        <w:rPr>
          <w:sz w:val="20"/>
        </w:rPr>
        <w:t>.</w:t>
      </w:r>
      <w:r w:rsidR="00E526E6">
        <w:rPr>
          <w:sz w:val="20"/>
        </w:rPr>
        <w:t xml:space="preserve"> </w:t>
      </w:r>
      <w:r w:rsidRPr="0061502F">
        <w:rPr>
          <w:sz w:val="20"/>
        </w:rPr>
        <w:t xml:space="preserve">Иметь иные права в соответствии с законодательством Российской Федерации и </w:t>
      </w:r>
      <w:r w:rsidR="00E526E6">
        <w:rPr>
          <w:sz w:val="20"/>
        </w:rPr>
        <w:t>Контрактом</w:t>
      </w:r>
      <w:r w:rsidRPr="0061502F">
        <w:rPr>
          <w:sz w:val="20"/>
        </w:rPr>
        <w:t>.</w:t>
      </w:r>
    </w:p>
    <w:p w14:paraId="1579BE4B" w14:textId="77777777" w:rsidR="00E526E6" w:rsidRDefault="0061502F" w:rsidP="00E526E6">
      <w:pPr>
        <w:pStyle w:val="11"/>
        <w:spacing w:before="0" w:after="0"/>
        <w:ind w:firstLine="540"/>
        <w:rPr>
          <w:sz w:val="20"/>
        </w:rPr>
      </w:pPr>
      <w:r w:rsidRPr="0061502F">
        <w:rPr>
          <w:sz w:val="20"/>
        </w:rPr>
        <w:t>4.4.</w:t>
      </w:r>
      <w:r w:rsidRPr="0061502F">
        <w:rPr>
          <w:sz w:val="20"/>
        </w:rPr>
        <w:tab/>
      </w:r>
      <w:r w:rsidR="00E526E6">
        <w:rPr>
          <w:sz w:val="20"/>
        </w:rPr>
        <w:t xml:space="preserve"> Исполнитель</w:t>
      </w:r>
      <w:r w:rsidRPr="0061502F">
        <w:rPr>
          <w:sz w:val="20"/>
        </w:rPr>
        <w:t xml:space="preserve"> обязан:</w:t>
      </w:r>
    </w:p>
    <w:p w14:paraId="2806435E" w14:textId="77777777" w:rsidR="009D1212" w:rsidRDefault="0061502F" w:rsidP="009D1212">
      <w:pPr>
        <w:pStyle w:val="11"/>
        <w:spacing w:before="0" w:after="0"/>
        <w:ind w:firstLine="540"/>
        <w:rPr>
          <w:sz w:val="20"/>
        </w:rPr>
      </w:pPr>
      <w:r w:rsidRPr="0061502F">
        <w:rPr>
          <w:sz w:val="20"/>
        </w:rPr>
        <w:t>4.4.1.</w:t>
      </w:r>
      <w:r w:rsidR="00E526E6">
        <w:rPr>
          <w:sz w:val="20"/>
        </w:rPr>
        <w:t xml:space="preserve"> </w:t>
      </w:r>
      <w:r w:rsidRPr="0061502F">
        <w:rPr>
          <w:sz w:val="20"/>
        </w:rPr>
        <w:t xml:space="preserve">Передать право использования </w:t>
      </w:r>
      <w:r w:rsidR="00E526E6" w:rsidRPr="0061502F">
        <w:rPr>
          <w:sz w:val="20"/>
        </w:rPr>
        <w:t>Программы в</w:t>
      </w:r>
      <w:r w:rsidRPr="0061502F">
        <w:rPr>
          <w:sz w:val="20"/>
        </w:rPr>
        <w:t xml:space="preserve"> сроки, указанные в </w:t>
      </w:r>
      <w:r w:rsidR="00E526E6">
        <w:rPr>
          <w:sz w:val="20"/>
        </w:rPr>
        <w:t>Контракте</w:t>
      </w:r>
      <w:r w:rsidRPr="0061502F">
        <w:rPr>
          <w:sz w:val="20"/>
        </w:rPr>
        <w:t>.</w:t>
      </w:r>
    </w:p>
    <w:p w14:paraId="5B4C9B54" w14:textId="77777777" w:rsidR="009D1212" w:rsidRDefault="0061502F" w:rsidP="009D1212">
      <w:pPr>
        <w:pStyle w:val="11"/>
        <w:spacing w:before="0" w:after="0"/>
        <w:ind w:firstLine="540"/>
        <w:rPr>
          <w:sz w:val="20"/>
        </w:rPr>
      </w:pPr>
      <w:r w:rsidRPr="0061502F">
        <w:rPr>
          <w:sz w:val="20"/>
        </w:rPr>
        <w:t>4.4.2.</w:t>
      </w:r>
      <w:r w:rsidR="009D1212">
        <w:rPr>
          <w:sz w:val="20"/>
        </w:rPr>
        <w:t xml:space="preserve"> </w:t>
      </w:r>
      <w:r w:rsidRPr="0061502F">
        <w:rPr>
          <w:sz w:val="20"/>
        </w:rPr>
        <w:t xml:space="preserve">Предоставить надлежащим образом оформленные отчетные и финансовые документы в порядке и сроки, установленные </w:t>
      </w:r>
      <w:r w:rsidR="009D1212">
        <w:rPr>
          <w:sz w:val="20"/>
        </w:rPr>
        <w:t>Контрактом</w:t>
      </w:r>
      <w:r w:rsidRPr="0061502F">
        <w:rPr>
          <w:sz w:val="20"/>
        </w:rPr>
        <w:t>.</w:t>
      </w:r>
    </w:p>
    <w:p w14:paraId="1D248625" w14:textId="77777777" w:rsidR="009D1212" w:rsidRDefault="0061502F" w:rsidP="009D1212">
      <w:pPr>
        <w:pStyle w:val="11"/>
        <w:spacing w:before="0" w:after="0"/>
        <w:ind w:firstLine="540"/>
        <w:rPr>
          <w:sz w:val="20"/>
        </w:rPr>
      </w:pPr>
      <w:r w:rsidRPr="0061502F">
        <w:rPr>
          <w:sz w:val="20"/>
        </w:rPr>
        <w:t>4.4.3.</w:t>
      </w:r>
      <w:r w:rsidR="009D1212">
        <w:rPr>
          <w:sz w:val="20"/>
        </w:rPr>
        <w:t xml:space="preserve"> </w:t>
      </w:r>
      <w:r w:rsidRPr="0061502F">
        <w:rPr>
          <w:sz w:val="20"/>
        </w:rPr>
        <w:t xml:space="preserve">Своевременно устранять недостатки в отчетных и финансовых документах, обнаруженные в ходе приемки согласно </w:t>
      </w:r>
      <w:r w:rsidR="009D1212">
        <w:rPr>
          <w:sz w:val="20"/>
        </w:rPr>
        <w:t>Контракту</w:t>
      </w:r>
      <w:r w:rsidRPr="0061502F">
        <w:rPr>
          <w:sz w:val="20"/>
        </w:rPr>
        <w:t>.</w:t>
      </w:r>
    </w:p>
    <w:p w14:paraId="3DD96F76" w14:textId="77777777" w:rsidR="009D1212" w:rsidRDefault="0061502F" w:rsidP="009D1212">
      <w:pPr>
        <w:pStyle w:val="11"/>
        <w:spacing w:before="0" w:after="0"/>
        <w:ind w:firstLine="540"/>
        <w:rPr>
          <w:sz w:val="20"/>
        </w:rPr>
      </w:pPr>
      <w:r w:rsidRPr="0061502F">
        <w:rPr>
          <w:sz w:val="20"/>
        </w:rPr>
        <w:t>4.4.4.</w:t>
      </w:r>
      <w:r w:rsidR="009D1212">
        <w:rPr>
          <w:sz w:val="20"/>
        </w:rPr>
        <w:t xml:space="preserve"> </w:t>
      </w:r>
      <w:r w:rsidRPr="0061502F">
        <w:rPr>
          <w:sz w:val="20"/>
        </w:rPr>
        <w:t xml:space="preserve">Немедленно письменно предупредить </w:t>
      </w:r>
      <w:r w:rsidR="009D1212">
        <w:rPr>
          <w:sz w:val="20"/>
        </w:rPr>
        <w:t>Заказчика</w:t>
      </w:r>
      <w:r w:rsidRPr="0061502F">
        <w:rPr>
          <w:sz w:val="20"/>
        </w:rPr>
        <w:t xml:space="preserve"> при обнаружении не зависящих от </w:t>
      </w:r>
      <w:r w:rsidR="009D1212">
        <w:rPr>
          <w:sz w:val="20"/>
        </w:rPr>
        <w:t>Исполнителя</w:t>
      </w:r>
      <w:r w:rsidRPr="0061502F">
        <w:rPr>
          <w:sz w:val="20"/>
        </w:rPr>
        <w:t xml:space="preserve"> обстоятельств, которые создают невозможность передачи прав в срок, установленный в соответствии с </w:t>
      </w:r>
      <w:r w:rsidR="009D1212">
        <w:rPr>
          <w:sz w:val="20"/>
        </w:rPr>
        <w:t>Контрактом</w:t>
      </w:r>
      <w:r w:rsidRPr="0061502F">
        <w:rPr>
          <w:sz w:val="20"/>
        </w:rPr>
        <w:t>.</w:t>
      </w:r>
    </w:p>
    <w:p w14:paraId="5C088163" w14:textId="5C09F458" w:rsidR="0061502F" w:rsidRPr="0061502F" w:rsidRDefault="0061502F" w:rsidP="009D1212">
      <w:pPr>
        <w:pStyle w:val="11"/>
        <w:spacing w:before="0" w:after="0"/>
        <w:ind w:firstLine="540"/>
        <w:rPr>
          <w:sz w:val="20"/>
        </w:rPr>
      </w:pPr>
      <w:r w:rsidRPr="0061502F">
        <w:rPr>
          <w:sz w:val="20"/>
        </w:rPr>
        <w:t>4.4.5.</w:t>
      </w:r>
      <w:r w:rsidR="009D1212">
        <w:rPr>
          <w:sz w:val="20"/>
        </w:rPr>
        <w:t xml:space="preserve"> </w:t>
      </w:r>
      <w:r w:rsidRPr="0061502F">
        <w:rPr>
          <w:sz w:val="20"/>
        </w:rPr>
        <w:t xml:space="preserve">Нести иные обязанности в соответствии с законодательством Российской Федерации и </w:t>
      </w:r>
      <w:r w:rsidR="009D1212">
        <w:rPr>
          <w:sz w:val="20"/>
        </w:rPr>
        <w:t>Контрактом</w:t>
      </w:r>
      <w:r w:rsidRPr="0061502F">
        <w:rPr>
          <w:sz w:val="20"/>
        </w:rPr>
        <w:t>.</w:t>
      </w:r>
    </w:p>
    <w:p w14:paraId="1BF482F6" w14:textId="37A1E0D6" w:rsidR="003B7BBE" w:rsidRPr="0061502F" w:rsidRDefault="003B7BBE" w:rsidP="0061502F">
      <w:pPr>
        <w:autoSpaceDE w:val="0"/>
        <w:autoSpaceDN w:val="0"/>
        <w:adjustRightInd w:val="0"/>
        <w:spacing w:after="0" w:line="240" w:lineRule="auto"/>
        <w:jc w:val="both"/>
        <w:rPr>
          <w:rFonts w:ascii="Times New Roman" w:hAnsi="Times New Roman" w:cs="Times New Roman"/>
          <w:iCs/>
          <w:sz w:val="20"/>
          <w:szCs w:val="20"/>
        </w:rPr>
      </w:pPr>
      <w:r w:rsidRPr="0061502F">
        <w:rPr>
          <w:rFonts w:ascii="Times New Roman" w:hAnsi="Times New Roman" w:cs="Times New Roman"/>
          <w:sz w:val="20"/>
          <w:szCs w:val="20"/>
        </w:rPr>
        <w:t xml:space="preserve">           </w:t>
      </w:r>
    </w:p>
    <w:p w14:paraId="0D374524" w14:textId="77777777" w:rsidR="00C22C41" w:rsidRPr="0061502F" w:rsidRDefault="00C22C41" w:rsidP="0061502F">
      <w:pPr>
        <w:pStyle w:val="ad"/>
        <w:ind w:firstLine="539"/>
        <w:jc w:val="both"/>
        <w:rPr>
          <w:rFonts w:ascii="Times New Roman" w:hAnsi="Times New Roman" w:cs="Times New Roman"/>
          <w:sz w:val="20"/>
          <w:szCs w:val="20"/>
        </w:rPr>
      </w:pPr>
    </w:p>
    <w:p w14:paraId="62DA6972" w14:textId="0043ABDE" w:rsidR="00C22C41" w:rsidRPr="0061502F" w:rsidRDefault="0022219F" w:rsidP="0061502F">
      <w:pPr>
        <w:pStyle w:val="ad"/>
        <w:jc w:val="center"/>
        <w:rPr>
          <w:rFonts w:ascii="Times New Roman" w:hAnsi="Times New Roman" w:cs="Times New Roman"/>
          <w:b/>
          <w:sz w:val="20"/>
          <w:szCs w:val="20"/>
        </w:rPr>
      </w:pPr>
      <w:r>
        <w:rPr>
          <w:rFonts w:ascii="Times New Roman" w:hAnsi="Times New Roman" w:cs="Times New Roman"/>
          <w:b/>
          <w:sz w:val="20"/>
          <w:szCs w:val="20"/>
        </w:rPr>
        <w:t>5</w:t>
      </w:r>
      <w:r w:rsidR="00C22C41" w:rsidRPr="0061502F">
        <w:rPr>
          <w:rFonts w:ascii="Times New Roman" w:hAnsi="Times New Roman" w:cs="Times New Roman"/>
          <w:b/>
          <w:sz w:val="20"/>
          <w:szCs w:val="20"/>
        </w:rPr>
        <w:t>. ЦЕНА КОНТРАКТА И ПОРЯДОК РАСЧЕТОВ</w:t>
      </w:r>
    </w:p>
    <w:p w14:paraId="1AE4CE1D" w14:textId="0D315596" w:rsidR="00C22C41" w:rsidRPr="0061502F" w:rsidRDefault="0022219F" w:rsidP="0061502F">
      <w:pPr>
        <w:pStyle w:val="ad"/>
        <w:ind w:firstLine="539"/>
        <w:jc w:val="both"/>
        <w:rPr>
          <w:rFonts w:ascii="Times New Roman" w:hAnsi="Times New Roman" w:cs="Times New Roman"/>
          <w:sz w:val="20"/>
          <w:szCs w:val="20"/>
        </w:rPr>
      </w:pPr>
      <w:r>
        <w:rPr>
          <w:rFonts w:ascii="Times New Roman" w:hAnsi="Times New Roman" w:cs="Times New Roman"/>
          <w:sz w:val="20"/>
          <w:szCs w:val="20"/>
        </w:rPr>
        <w:lastRenderedPageBreak/>
        <w:t>5</w:t>
      </w:r>
      <w:r w:rsidR="00C22C41" w:rsidRPr="0061502F">
        <w:rPr>
          <w:rFonts w:ascii="Times New Roman" w:hAnsi="Times New Roman" w:cs="Times New Roman"/>
          <w:sz w:val="20"/>
          <w:szCs w:val="20"/>
        </w:rPr>
        <w:t>.1</w:t>
      </w:r>
      <w:r w:rsidR="00C22C41" w:rsidRPr="0061502F">
        <w:rPr>
          <w:rFonts w:ascii="Times New Roman" w:hAnsi="Times New Roman" w:cs="Times New Roman"/>
          <w:b/>
          <w:sz w:val="20"/>
          <w:szCs w:val="20"/>
        </w:rPr>
        <w:t xml:space="preserve">. Цена контракта составляет –________ рублей ____ копеек (_____________________ рублей _____ копеек), в том числе </w:t>
      </w:r>
      <w:r w:rsidR="00C22C41" w:rsidRPr="0061502F">
        <w:rPr>
          <w:rFonts w:ascii="Times New Roman" w:hAnsi="Times New Roman" w:cs="Times New Roman"/>
          <w:sz w:val="20"/>
          <w:szCs w:val="20"/>
        </w:rPr>
        <w:t>НДС - (___ процентов) _________ рублей ______ копеек (______) /НДС не облагается на основании __________ Налогового кодекса Российской Федерации.</w:t>
      </w:r>
    </w:p>
    <w:p w14:paraId="56C3FCAF" w14:textId="62C22AA7" w:rsidR="00C22C41" w:rsidRPr="0061502F" w:rsidRDefault="0022219F" w:rsidP="0061502F">
      <w:pPr>
        <w:pStyle w:val="ad"/>
        <w:ind w:firstLine="539"/>
        <w:jc w:val="both"/>
        <w:rPr>
          <w:rFonts w:ascii="Times New Roman" w:hAnsi="Times New Roman" w:cs="Times New Roman"/>
          <w:sz w:val="20"/>
          <w:szCs w:val="20"/>
        </w:rPr>
      </w:pPr>
      <w:r>
        <w:rPr>
          <w:rFonts w:ascii="Times New Roman" w:hAnsi="Times New Roman" w:cs="Times New Roman"/>
          <w:sz w:val="20"/>
          <w:szCs w:val="20"/>
        </w:rPr>
        <w:t>5</w:t>
      </w:r>
      <w:r w:rsidR="00C22C41" w:rsidRPr="0061502F">
        <w:rPr>
          <w:rFonts w:ascii="Times New Roman" w:hAnsi="Times New Roman" w:cs="Times New Roman"/>
          <w:sz w:val="20"/>
          <w:szCs w:val="20"/>
        </w:rPr>
        <w:t>.2.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7C1B0B9" w14:textId="77777777" w:rsidR="00C22C41" w:rsidRPr="0061502F" w:rsidRDefault="00C22C41" w:rsidP="0061502F">
      <w:pPr>
        <w:pStyle w:val="ad"/>
        <w:ind w:firstLine="539"/>
        <w:jc w:val="both"/>
        <w:rPr>
          <w:rFonts w:ascii="Times New Roman" w:hAnsi="Times New Roman" w:cs="Times New Roman"/>
          <w:sz w:val="20"/>
          <w:szCs w:val="20"/>
        </w:rPr>
      </w:pPr>
      <w:r w:rsidRPr="0061502F">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ФЗ № 44 и Контрактом.</w:t>
      </w:r>
    </w:p>
    <w:p w14:paraId="1CA5794F" w14:textId="77777777" w:rsidR="00C22C41" w:rsidRPr="0061502F" w:rsidRDefault="00C22C41" w:rsidP="0061502F">
      <w:pPr>
        <w:pStyle w:val="ad"/>
        <w:ind w:firstLine="539"/>
        <w:jc w:val="both"/>
        <w:rPr>
          <w:rFonts w:ascii="Times New Roman" w:hAnsi="Times New Roman" w:cs="Times New Roman"/>
          <w:sz w:val="20"/>
          <w:szCs w:val="20"/>
        </w:rPr>
      </w:pPr>
      <w:r w:rsidRPr="0061502F">
        <w:rPr>
          <w:rFonts w:ascii="Times New Roman" w:hAnsi="Times New Roman" w:cs="Times New Roman"/>
          <w:sz w:val="20"/>
          <w:szCs w:val="20"/>
        </w:rPr>
        <w:t>При заключении и исполнении Контракта изменение его существенных условий не допускается, за исключением случаев, предусмотренных ФЗ № 44.</w:t>
      </w:r>
    </w:p>
    <w:p w14:paraId="132B85D9" w14:textId="653D2728" w:rsidR="00C22C41" w:rsidRPr="0061502F" w:rsidRDefault="00C22C41" w:rsidP="0061502F">
      <w:pPr>
        <w:pStyle w:val="ad"/>
        <w:ind w:firstLine="539"/>
        <w:jc w:val="both"/>
        <w:rPr>
          <w:rFonts w:ascii="Times New Roman" w:hAnsi="Times New Roman" w:cs="Times New Roman"/>
          <w:sz w:val="20"/>
          <w:szCs w:val="20"/>
        </w:rPr>
      </w:pPr>
      <w:r w:rsidRPr="0061502F">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07BA8783" w14:textId="510D8198" w:rsidR="00C22C41" w:rsidRPr="0061502F" w:rsidRDefault="0022219F" w:rsidP="0061502F">
      <w:pPr>
        <w:pStyle w:val="ad"/>
        <w:ind w:firstLine="539"/>
        <w:jc w:val="both"/>
        <w:rPr>
          <w:rFonts w:ascii="Times New Roman" w:hAnsi="Times New Roman" w:cs="Times New Roman"/>
          <w:sz w:val="20"/>
          <w:szCs w:val="20"/>
        </w:rPr>
      </w:pPr>
      <w:r>
        <w:rPr>
          <w:rFonts w:ascii="Times New Roman" w:hAnsi="Times New Roman" w:cs="Times New Roman"/>
          <w:sz w:val="20"/>
          <w:szCs w:val="20"/>
        </w:rPr>
        <w:t>5</w:t>
      </w:r>
      <w:r w:rsidR="00C22C41" w:rsidRPr="0061502F">
        <w:rPr>
          <w:rFonts w:ascii="Times New Roman" w:hAnsi="Times New Roman" w:cs="Times New Roman"/>
          <w:sz w:val="20"/>
          <w:szCs w:val="20"/>
        </w:rPr>
        <w:t>.3. Источник финансирования Контракта - внебюджетные средства, средства бюджетных учреждений.</w:t>
      </w:r>
    </w:p>
    <w:p w14:paraId="19ED707A" w14:textId="1F195074" w:rsidR="00C22C41" w:rsidRPr="0061502F" w:rsidRDefault="0022219F" w:rsidP="0061502F">
      <w:pPr>
        <w:pStyle w:val="11"/>
        <w:spacing w:before="0" w:after="0"/>
        <w:ind w:firstLine="539"/>
        <w:rPr>
          <w:sz w:val="20"/>
        </w:rPr>
      </w:pPr>
      <w:r>
        <w:rPr>
          <w:sz w:val="20"/>
        </w:rPr>
        <w:t>5</w:t>
      </w:r>
      <w:r w:rsidR="00C22C41" w:rsidRPr="0061502F">
        <w:rPr>
          <w:sz w:val="20"/>
        </w:rPr>
        <w:t xml:space="preserve">.4. Оплата оказанных Услуг производится Заказчиком в течение </w:t>
      </w:r>
      <w:r w:rsidR="00046EC4">
        <w:rPr>
          <w:sz w:val="20"/>
        </w:rPr>
        <w:t>10</w:t>
      </w:r>
      <w:r w:rsidR="00C22C41" w:rsidRPr="0061502F">
        <w:rPr>
          <w:sz w:val="20"/>
        </w:rPr>
        <w:t xml:space="preserve"> (</w:t>
      </w:r>
      <w:r w:rsidR="00046EC4">
        <w:rPr>
          <w:sz w:val="20"/>
        </w:rPr>
        <w:t>десяти</w:t>
      </w:r>
      <w:r w:rsidR="00C22C41" w:rsidRPr="0061502F">
        <w:rPr>
          <w:sz w:val="20"/>
        </w:rPr>
        <w:t>) рабочих дней с даты подписания Заказчиком документ</w:t>
      </w:r>
      <w:r w:rsidR="00D23F4C">
        <w:rPr>
          <w:sz w:val="20"/>
        </w:rPr>
        <w:t>ов</w:t>
      </w:r>
      <w:r w:rsidR="00C22C41" w:rsidRPr="0061502F">
        <w:rPr>
          <w:sz w:val="20"/>
        </w:rPr>
        <w:t xml:space="preserve"> </w:t>
      </w:r>
      <w:r w:rsidR="00046EC4">
        <w:rPr>
          <w:sz w:val="20"/>
        </w:rPr>
        <w:t>в соответствии с п.</w:t>
      </w:r>
      <w:r w:rsidR="00C22C41" w:rsidRPr="0061502F">
        <w:rPr>
          <w:sz w:val="20"/>
        </w:rPr>
        <w:t xml:space="preserve"> 3.</w:t>
      </w:r>
      <w:r w:rsidR="00046EC4">
        <w:rPr>
          <w:sz w:val="20"/>
        </w:rPr>
        <w:t>5.</w:t>
      </w:r>
      <w:r w:rsidR="00C22C41" w:rsidRPr="0061502F">
        <w:rPr>
          <w:sz w:val="20"/>
        </w:rPr>
        <w:t xml:space="preserve"> Контракта.</w:t>
      </w:r>
    </w:p>
    <w:p w14:paraId="4500C186" w14:textId="3C1F1685" w:rsidR="00C22C41" w:rsidRPr="0061502F" w:rsidRDefault="0022219F" w:rsidP="0061502F">
      <w:pPr>
        <w:pStyle w:val="ad"/>
        <w:ind w:firstLine="539"/>
        <w:jc w:val="both"/>
        <w:rPr>
          <w:rFonts w:ascii="Times New Roman" w:hAnsi="Times New Roman" w:cs="Times New Roman"/>
          <w:sz w:val="20"/>
          <w:szCs w:val="20"/>
        </w:rPr>
      </w:pPr>
      <w:r>
        <w:rPr>
          <w:rFonts w:ascii="Times New Roman" w:hAnsi="Times New Roman" w:cs="Times New Roman"/>
          <w:sz w:val="20"/>
          <w:szCs w:val="20"/>
        </w:rPr>
        <w:t>5</w:t>
      </w:r>
      <w:r w:rsidR="00C22C41" w:rsidRPr="0061502F">
        <w:rPr>
          <w:rFonts w:ascii="Times New Roman" w:hAnsi="Times New Roman" w:cs="Times New Roman"/>
          <w:sz w:val="20"/>
          <w:szCs w:val="20"/>
        </w:rPr>
        <w:t>.5.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490D1D47" w14:textId="6662D1EA" w:rsidR="00C22C41" w:rsidRPr="0061502F" w:rsidRDefault="0022219F" w:rsidP="0061502F">
      <w:pPr>
        <w:pStyle w:val="ad"/>
        <w:ind w:firstLine="539"/>
        <w:jc w:val="both"/>
        <w:rPr>
          <w:rFonts w:ascii="Times New Roman" w:hAnsi="Times New Roman" w:cs="Times New Roman"/>
          <w:sz w:val="20"/>
          <w:szCs w:val="20"/>
        </w:rPr>
      </w:pPr>
      <w:r>
        <w:rPr>
          <w:rFonts w:ascii="Times New Roman" w:hAnsi="Times New Roman" w:cs="Times New Roman"/>
          <w:sz w:val="20"/>
          <w:szCs w:val="20"/>
        </w:rPr>
        <w:t>5</w:t>
      </w:r>
      <w:r w:rsidR="00C22C41" w:rsidRPr="0061502F">
        <w:rPr>
          <w:rFonts w:ascii="Times New Roman" w:hAnsi="Times New Roman" w:cs="Times New Roman"/>
          <w:sz w:val="20"/>
          <w:szCs w:val="20"/>
        </w:rPr>
        <w:t>.6.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785533" w14:textId="63B51DA4" w:rsidR="00D23F4C" w:rsidRDefault="0022219F" w:rsidP="00D23F4C">
      <w:pPr>
        <w:pStyle w:val="ad"/>
        <w:ind w:firstLine="539"/>
        <w:jc w:val="both"/>
        <w:rPr>
          <w:rFonts w:ascii="Times New Roman" w:hAnsi="Times New Roman" w:cs="Times New Roman"/>
          <w:sz w:val="20"/>
          <w:szCs w:val="20"/>
        </w:rPr>
      </w:pPr>
      <w:r>
        <w:rPr>
          <w:rFonts w:ascii="Times New Roman" w:hAnsi="Times New Roman" w:cs="Times New Roman"/>
          <w:sz w:val="20"/>
          <w:szCs w:val="20"/>
        </w:rPr>
        <w:t>5</w:t>
      </w:r>
      <w:r w:rsidR="00C22C41" w:rsidRPr="0061502F">
        <w:rPr>
          <w:rFonts w:ascii="Times New Roman" w:hAnsi="Times New Roman" w:cs="Times New Roman"/>
          <w:sz w:val="20"/>
          <w:szCs w:val="20"/>
        </w:rPr>
        <w:t>.7. Датой оплаты считается дата списания денежных средств со счета Заказчика, указанного в Контракте.</w:t>
      </w:r>
    </w:p>
    <w:p w14:paraId="04CF5A99" w14:textId="2DC17C05" w:rsidR="002E017B" w:rsidRDefault="0022219F" w:rsidP="00D23F4C">
      <w:pPr>
        <w:pStyle w:val="ad"/>
        <w:ind w:firstLine="539"/>
        <w:jc w:val="both"/>
        <w:rPr>
          <w:rFonts w:ascii="Times New Roman" w:hAnsi="Times New Roman" w:cs="Times New Roman"/>
          <w:sz w:val="20"/>
          <w:szCs w:val="20"/>
        </w:rPr>
      </w:pPr>
      <w:r>
        <w:rPr>
          <w:rFonts w:ascii="Times New Roman" w:hAnsi="Times New Roman" w:cs="Times New Roman"/>
          <w:sz w:val="20"/>
          <w:szCs w:val="20"/>
        </w:rPr>
        <w:t>5</w:t>
      </w:r>
      <w:r w:rsidR="00C22C41" w:rsidRPr="0061502F">
        <w:rPr>
          <w:rFonts w:ascii="Times New Roman" w:hAnsi="Times New Roman" w:cs="Times New Roman"/>
          <w:sz w:val="20"/>
          <w:szCs w:val="20"/>
        </w:rPr>
        <w:t>.8.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4DAF87DC" w14:textId="77777777" w:rsidR="00D63C0D" w:rsidRDefault="00D63C0D" w:rsidP="00D23F4C">
      <w:pPr>
        <w:pStyle w:val="ad"/>
        <w:ind w:firstLine="539"/>
        <w:jc w:val="both"/>
        <w:rPr>
          <w:rFonts w:ascii="Times New Roman" w:hAnsi="Times New Roman" w:cs="Times New Roman"/>
          <w:sz w:val="20"/>
          <w:szCs w:val="20"/>
        </w:rPr>
      </w:pPr>
    </w:p>
    <w:p w14:paraId="77B70E74" w14:textId="1D64E27C" w:rsidR="00D63C0D" w:rsidRPr="00D63C0D" w:rsidRDefault="00D63C0D" w:rsidP="00D63C0D">
      <w:pPr>
        <w:widowControl w:val="0"/>
        <w:tabs>
          <w:tab w:val="left" w:pos="6380"/>
        </w:tabs>
        <w:suppressAutoHyphens/>
        <w:spacing w:after="0" w:line="240" w:lineRule="auto"/>
        <w:ind w:left="567"/>
        <w:contextualSpacing/>
        <w:jc w:val="center"/>
        <w:rPr>
          <w:rFonts w:ascii="Times New Roman" w:hAnsi="Times New Roman" w:cs="Times New Roman"/>
          <w:sz w:val="20"/>
          <w:szCs w:val="20"/>
        </w:rPr>
      </w:pPr>
      <w:r>
        <w:rPr>
          <w:rFonts w:ascii="Times New Roman" w:hAnsi="Times New Roman" w:cs="Times New Roman"/>
          <w:b/>
          <w:color w:val="000000"/>
          <w:kern w:val="2"/>
          <w:sz w:val="20"/>
          <w:szCs w:val="20"/>
        </w:rPr>
        <w:t xml:space="preserve">6. </w:t>
      </w:r>
      <w:r w:rsidRPr="00D63C0D">
        <w:rPr>
          <w:rFonts w:ascii="Times New Roman" w:hAnsi="Times New Roman" w:cs="Times New Roman"/>
          <w:b/>
          <w:color w:val="000000"/>
          <w:kern w:val="2"/>
          <w:sz w:val="20"/>
          <w:szCs w:val="20"/>
        </w:rPr>
        <w:t>АВТОРСКИЕ ПРАВА</w:t>
      </w:r>
    </w:p>
    <w:p w14:paraId="44B26D2E" w14:textId="514C2788" w:rsidR="00D63C0D" w:rsidRPr="00D63C0D" w:rsidRDefault="00D63C0D" w:rsidP="00D63C0D">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6.1. </w:t>
      </w:r>
      <w:r w:rsidR="00B31460">
        <w:rPr>
          <w:rFonts w:ascii="Times New Roman" w:hAnsi="Times New Roman" w:cs="Times New Roman"/>
          <w:color w:val="000000"/>
          <w:sz w:val="20"/>
          <w:szCs w:val="20"/>
        </w:rPr>
        <w:t>Исполнитель</w:t>
      </w:r>
      <w:r w:rsidRPr="00D63C0D">
        <w:rPr>
          <w:rFonts w:ascii="Times New Roman" w:hAnsi="Times New Roman" w:cs="Times New Roman"/>
          <w:color w:val="000000"/>
          <w:sz w:val="20"/>
          <w:szCs w:val="20"/>
        </w:rPr>
        <w:t xml:space="preserve"> гарантирует, что он является надлежащим правообладателем на все в совокупности и каждый в отдельности элементы Программы. </w:t>
      </w:r>
      <w:r w:rsidR="00B31460">
        <w:rPr>
          <w:rFonts w:ascii="Times New Roman" w:hAnsi="Times New Roman" w:cs="Times New Roman"/>
          <w:color w:val="000000"/>
          <w:sz w:val="20"/>
          <w:szCs w:val="20"/>
        </w:rPr>
        <w:t>Исполнитель</w:t>
      </w:r>
      <w:r w:rsidRPr="00D63C0D">
        <w:rPr>
          <w:rFonts w:ascii="Times New Roman" w:hAnsi="Times New Roman" w:cs="Times New Roman"/>
          <w:color w:val="000000"/>
          <w:sz w:val="20"/>
          <w:szCs w:val="20"/>
        </w:rPr>
        <w:t xml:space="preserve"> также гарантирует, что в Программе не используются никакие элементы в нарушение прав третьих лиц. В случае если гарантии, содержащиеся в настоящем абзаце, будут нарушены, </w:t>
      </w:r>
      <w:r w:rsidR="00CC4EF6">
        <w:rPr>
          <w:rFonts w:ascii="Times New Roman" w:hAnsi="Times New Roman" w:cs="Times New Roman"/>
          <w:color w:val="000000"/>
          <w:sz w:val="20"/>
          <w:szCs w:val="20"/>
        </w:rPr>
        <w:t>Исполнитель</w:t>
      </w:r>
      <w:r w:rsidRPr="00D63C0D">
        <w:rPr>
          <w:rFonts w:ascii="Times New Roman" w:hAnsi="Times New Roman" w:cs="Times New Roman"/>
          <w:color w:val="000000"/>
          <w:sz w:val="20"/>
          <w:szCs w:val="20"/>
        </w:rPr>
        <w:t xml:space="preserve"> обязуется принять меры, которые обеспечат </w:t>
      </w:r>
      <w:r w:rsidR="00CC4EF6">
        <w:rPr>
          <w:rFonts w:ascii="Times New Roman" w:hAnsi="Times New Roman" w:cs="Times New Roman"/>
          <w:color w:val="000000"/>
          <w:sz w:val="20"/>
          <w:szCs w:val="20"/>
        </w:rPr>
        <w:t>Заказчику</w:t>
      </w:r>
      <w:r w:rsidRPr="00D63C0D">
        <w:rPr>
          <w:rFonts w:ascii="Times New Roman" w:hAnsi="Times New Roman" w:cs="Times New Roman"/>
          <w:color w:val="000000"/>
          <w:sz w:val="20"/>
          <w:szCs w:val="20"/>
        </w:rPr>
        <w:t xml:space="preserve"> беспрепятственное использование передаваемых по настоящему </w:t>
      </w:r>
      <w:r w:rsidR="00CC4EF6">
        <w:rPr>
          <w:rFonts w:ascii="Times New Roman" w:hAnsi="Times New Roman" w:cs="Times New Roman"/>
          <w:color w:val="000000"/>
          <w:sz w:val="20"/>
          <w:szCs w:val="20"/>
        </w:rPr>
        <w:t>Контракту</w:t>
      </w:r>
      <w:r w:rsidRPr="00D63C0D">
        <w:rPr>
          <w:rFonts w:ascii="Times New Roman" w:hAnsi="Times New Roman" w:cs="Times New Roman"/>
          <w:color w:val="000000"/>
          <w:sz w:val="20"/>
          <w:szCs w:val="20"/>
        </w:rPr>
        <w:t xml:space="preserve"> прав, а в случае невозможности обеспечить беспрепятственное использование передаваемых прав возместить </w:t>
      </w:r>
      <w:r w:rsidR="00CC4EF6">
        <w:rPr>
          <w:rFonts w:ascii="Times New Roman" w:hAnsi="Times New Roman" w:cs="Times New Roman"/>
          <w:color w:val="000000"/>
          <w:sz w:val="20"/>
          <w:szCs w:val="20"/>
        </w:rPr>
        <w:t>Заказчику</w:t>
      </w:r>
      <w:r w:rsidRPr="00D63C0D">
        <w:rPr>
          <w:rFonts w:ascii="Times New Roman" w:hAnsi="Times New Roman" w:cs="Times New Roman"/>
          <w:color w:val="000000"/>
          <w:sz w:val="20"/>
          <w:szCs w:val="20"/>
        </w:rPr>
        <w:t xml:space="preserve"> понесенные убытки, которые могут возникнуть у </w:t>
      </w:r>
      <w:r w:rsidR="00CC4EF6">
        <w:rPr>
          <w:rFonts w:ascii="Times New Roman" w:hAnsi="Times New Roman" w:cs="Times New Roman"/>
          <w:color w:val="000000"/>
          <w:sz w:val="20"/>
          <w:szCs w:val="20"/>
        </w:rPr>
        <w:t>него</w:t>
      </w:r>
      <w:r w:rsidRPr="00D63C0D">
        <w:rPr>
          <w:rFonts w:ascii="Times New Roman" w:hAnsi="Times New Roman" w:cs="Times New Roman"/>
          <w:color w:val="000000"/>
          <w:sz w:val="20"/>
          <w:szCs w:val="20"/>
        </w:rPr>
        <w:t xml:space="preserve"> в связи с таким нарушением гарантий.</w:t>
      </w:r>
    </w:p>
    <w:p w14:paraId="0C134D10" w14:textId="77777777" w:rsidR="00D63C0D" w:rsidRPr="00D63C0D" w:rsidRDefault="00D63C0D" w:rsidP="00D63C0D">
      <w:pPr>
        <w:widowControl w:val="0"/>
        <w:tabs>
          <w:tab w:val="left" w:pos="720"/>
          <w:tab w:val="left" w:pos="862"/>
        </w:tabs>
        <w:spacing w:after="0" w:line="240" w:lineRule="auto"/>
        <w:ind w:left="567"/>
        <w:contextualSpacing/>
        <w:jc w:val="both"/>
        <w:rPr>
          <w:rFonts w:ascii="Times New Roman" w:hAnsi="Times New Roman" w:cs="Times New Roman"/>
          <w:color w:val="000000"/>
          <w:sz w:val="20"/>
          <w:szCs w:val="20"/>
        </w:rPr>
      </w:pPr>
    </w:p>
    <w:p w14:paraId="5B802000" w14:textId="18D2421D" w:rsidR="00D63C0D" w:rsidRPr="00D63C0D" w:rsidRDefault="002E1BC5" w:rsidP="002E1BC5">
      <w:pPr>
        <w:widowControl w:val="0"/>
        <w:tabs>
          <w:tab w:val="left" w:pos="6380"/>
        </w:tabs>
        <w:suppressAutoHyphens/>
        <w:spacing w:after="0" w:line="240" w:lineRule="auto"/>
        <w:contextualSpacing/>
        <w:jc w:val="center"/>
        <w:rPr>
          <w:rFonts w:ascii="Times New Roman" w:hAnsi="Times New Roman" w:cs="Times New Roman"/>
          <w:color w:val="000000"/>
          <w:sz w:val="20"/>
          <w:szCs w:val="20"/>
        </w:rPr>
      </w:pPr>
      <w:r>
        <w:rPr>
          <w:rFonts w:ascii="Times New Roman" w:hAnsi="Times New Roman" w:cs="Times New Roman"/>
          <w:b/>
          <w:color w:val="000000"/>
          <w:kern w:val="2"/>
          <w:sz w:val="20"/>
          <w:szCs w:val="20"/>
        </w:rPr>
        <w:t xml:space="preserve">7. </w:t>
      </w:r>
      <w:r w:rsidR="00D63C0D" w:rsidRPr="00D63C0D">
        <w:rPr>
          <w:rFonts w:ascii="Times New Roman" w:hAnsi="Times New Roman" w:cs="Times New Roman"/>
          <w:b/>
          <w:color w:val="000000"/>
          <w:kern w:val="2"/>
          <w:sz w:val="20"/>
          <w:szCs w:val="20"/>
        </w:rPr>
        <w:t>УСЛОВИЯ И ОГРАНИЧЕНИЯ ИСПОЛЬЗОВАНИЯ ПРОГРАММЫ</w:t>
      </w:r>
    </w:p>
    <w:p w14:paraId="4E548172"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7.1. Заказчик</w:t>
      </w:r>
      <w:r w:rsidR="00D63C0D" w:rsidRPr="002E1BC5">
        <w:rPr>
          <w:rFonts w:ascii="Times New Roman" w:hAnsi="Times New Roman" w:cs="Times New Roman"/>
          <w:color w:val="000000"/>
          <w:sz w:val="20"/>
          <w:szCs w:val="20"/>
        </w:rPr>
        <w:t xml:space="preserve"> вправе:</w:t>
      </w:r>
    </w:p>
    <w:p w14:paraId="6A1F0A2F"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7.1.1. </w:t>
      </w:r>
      <w:r w:rsidR="00D63C0D" w:rsidRPr="00D63C0D">
        <w:rPr>
          <w:rFonts w:ascii="Times New Roman" w:hAnsi="Times New Roman" w:cs="Times New Roman"/>
          <w:color w:val="000000"/>
          <w:sz w:val="20"/>
          <w:szCs w:val="20"/>
        </w:rPr>
        <w:t xml:space="preserve">Получать неограниченную консультационную помощь (устные консультации и разъяснения) от </w:t>
      </w:r>
      <w:r>
        <w:rPr>
          <w:rFonts w:ascii="Times New Roman" w:hAnsi="Times New Roman" w:cs="Times New Roman"/>
          <w:color w:val="000000"/>
          <w:sz w:val="20"/>
          <w:szCs w:val="20"/>
        </w:rPr>
        <w:t>Исполнителя</w:t>
      </w:r>
      <w:r w:rsidR="00D63C0D" w:rsidRPr="00D63C0D">
        <w:rPr>
          <w:rFonts w:ascii="Times New Roman" w:hAnsi="Times New Roman" w:cs="Times New Roman"/>
          <w:color w:val="000000"/>
          <w:sz w:val="20"/>
          <w:szCs w:val="20"/>
        </w:rPr>
        <w:t xml:space="preserve"> при возникновении трудностей с установкой и освоением Программы.</w:t>
      </w:r>
    </w:p>
    <w:p w14:paraId="15BBDA35" w14:textId="4F18CE76" w:rsidR="002E1BC5" w:rsidRPr="008A4C00"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sidRPr="008A4C00">
        <w:rPr>
          <w:rFonts w:ascii="Times New Roman" w:hAnsi="Times New Roman" w:cs="Times New Roman"/>
          <w:color w:val="000000"/>
          <w:sz w:val="20"/>
          <w:szCs w:val="20"/>
        </w:rPr>
        <w:t xml:space="preserve">7.1.2. </w:t>
      </w:r>
      <w:r w:rsidR="00D63C0D" w:rsidRPr="008A4C00">
        <w:rPr>
          <w:rFonts w:ascii="Times New Roman" w:hAnsi="Times New Roman" w:cs="Times New Roman"/>
          <w:color w:val="000000"/>
          <w:sz w:val="20"/>
          <w:szCs w:val="20"/>
        </w:rPr>
        <w:t xml:space="preserve">Воспроизводить Программу на своих устройствах в количестве, равном количеству рабочих мест, указанных в </w:t>
      </w:r>
      <w:r w:rsidR="008A4C00" w:rsidRPr="008A4C00">
        <w:rPr>
          <w:rFonts w:ascii="Times New Roman" w:hAnsi="Times New Roman" w:cs="Times New Roman"/>
          <w:color w:val="000000"/>
          <w:sz w:val="20"/>
          <w:szCs w:val="20"/>
        </w:rPr>
        <w:t>п. 2.2. Контракта</w:t>
      </w:r>
      <w:r w:rsidR="00D63C0D" w:rsidRPr="008A4C00">
        <w:rPr>
          <w:rFonts w:ascii="Times New Roman" w:hAnsi="Times New Roman" w:cs="Times New Roman"/>
          <w:color w:val="000000"/>
          <w:sz w:val="20"/>
          <w:szCs w:val="20"/>
        </w:rPr>
        <w:t>.</w:t>
      </w:r>
    </w:p>
    <w:p w14:paraId="7C92D130"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sidRPr="008A4C00">
        <w:rPr>
          <w:rFonts w:ascii="Times New Roman" w:hAnsi="Times New Roman" w:cs="Times New Roman"/>
          <w:color w:val="000000"/>
          <w:sz w:val="20"/>
          <w:szCs w:val="20"/>
        </w:rPr>
        <w:t>7.2. Заказчик</w:t>
      </w:r>
      <w:r w:rsidR="00D63C0D" w:rsidRPr="008A4C00">
        <w:rPr>
          <w:rFonts w:ascii="Times New Roman" w:hAnsi="Times New Roman" w:cs="Times New Roman"/>
          <w:color w:val="000000"/>
          <w:sz w:val="20"/>
          <w:szCs w:val="20"/>
        </w:rPr>
        <w:t xml:space="preserve"> не</w:t>
      </w:r>
      <w:r>
        <w:rPr>
          <w:rFonts w:ascii="Times New Roman" w:hAnsi="Times New Roman" w:cs="Times New Roman"/>
          <w:color w:val="000000"/>
          <w:sz w:val="20"/>
          <w:szCs w:val="20"/>
        </w:rPr>
        <w:t xml:space="preserve"> </w:t>
      </w:r>
      <w:r w:rsidR="00D63C0D" w:rsidRPr="002E1BC5">
        <w:rPr>
          <w:rFonts w:ascii="Times New Roman" w:hAnsi="Times New Roman" w:cs="Times New Roman"/>
          <w:color w:val="000000"/>
          <w:sz w:val="20"/>
          <w:szCs w:val="20"/>
        </w:rPr>
        <w:t>вправе:</w:t>
      </w:r>
    </w:p>
    <w:p w14:paraId="45538014" w14:textId="6071E721"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7.2.1. </w:t>
      </w:r>
      <w:r w:rsidR="00D63C0D" w:rsidRPr="00D63C0D">
        <w:rPr>
          <w:rFonts w:ascii="Times New Roman" w:hAnsi="Times New Roman" w:cs="Times New Roman"/>
          <w:color w:val="000000"/>
          <w:sz w:val="20"/>
          <w:szCs w:val="20"/>
        </w:rPr>
        <w:t>Копировать (воспроизводить в любой форме и в любом количестве) и (или) использовать Программу, за исключение</w:t>
      </w:r>
      <w:r w:rsidR="006968FF">
        <w:rPr>
          <w:rFonts w:ascii="Times New Roman" w:hAnsi="Times New Roman" w:cs="Times New Roman"/>
          <w:color w:val="000000"/>
          <w:sz w:val="20"/>
          <w:szCs w:val="20"/>
        </w:rPr>
        <w:t>м</w:t>
      </w:r>
      <w:r w:rsidR="00D63C0D" w:rsidRPr="00D63C0D">
        <w:rPr>
          <w:rFonts w:ascii="Times New Roman" w:hAnsi="Times New Roman" w:cs="Times New Roman"/>
          <w:color w:val="000000"/>
          <w:sz w:val="20"/>
          <w:szCs w:val="20"/>
        </w:rPr>
        <w:t xml:space="preserve"> </w:t>
      </w:r>
      <w:r w:rsidRPr="00D63C0D">
        <w:rPr>
          <w:rFonts w:ascii="Times New Roman" w:hAnsi="Times New Roman" w:cs="Times New Roman"/>
          <w:color w:val="000000"/>
          <w:sz w:val="20"/>
          <w:szCs w:val="20"/>
        </w:rPr>
        <w:t>использования, разрешенного</w:t>
      </w:r>
      <w:r w:rsidR="00D63C0D" w:rsidRPr="00D63C0D">
        <w:rPr>
          <w:rFonts w:ascii="Times New Roman" w:hAnsi="Times New Roman" w:cs="Times New Roman"/>
          <w:color w:val="000000"/>
          <w:sz w:val="20"/>
          <w:szCs w:val="20"/>
        </w:rPr>
        <w:t xml:space="preserve"> в настоящем </w:t>
      </w:r>
      <w:r>
        <w:rPr>
          <w:rFonts w:ascii="Times New Roman" w:hAnsi="Times New Roman" w:cs="Times New Roman"/>
          <w:color w:val="000000"/>
          <w:sz w:val="20"/>
          <w:szCs w:val="20"/>
        </w:rPr>
        <w:t>Контракте</w:t>
      </w:r>
      <w:r w:rsidR="00D63C0D" w:rsidRPr="00D63C0D">
        <w:rPr>
          <w:rFonts w:ascii="Times New Roman" w:hAnsi="Times New Roman" w:cs="Times New Roman"/>
          <w:color w:val="000000"/>
          <w:sz w:val="20"/>
          <w:szCs w:val="20"/>
        </w:rPr>
        <w:t>.</w:t>
      </w:r>
    </w:p>
    <w:p w14:paraId="174DF5FE"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7.2.2. </w:t>
      </w:r>
      <w:r w:rsidR="00D63C0D" w:rsidRPr="00D63C0D">
        <w:rPr>
          <w:rFonts w:ascii="Times New Roman" w:hAnsi="Times New Roman" w:cs="Times New Roman"/>
          <w:color w:val="000000"/>
          <w:sz w:val="20"/>
          <w:szCs w:val="20"/>
        </w:rPr>
        <w:t>Распространять Программу в любой форме и в любом количестве. Под распространением Программы в настоящем пункте понимается, в частности: предоставление доступа любым третьим лицам к воспроизведенным в любой форме и в любом количестве компонентам Программы, в том числе путем продажи, проката, сдачи внаем и (или) предоставления в любой иной форме.</w:t>
      </w:r>
    </w:p>
    <w:p w14:paraId="66C185FC"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7.2.3. </w:t>
      </w:r>
      <w:r w:rsidR="00D63C0D" w:rsidRPr="00D63C0D">
        <w:rPr>
          <w:rFonts w:ascii="Times New Roman" w:hAnsi="Times New Roman" w:cs="Times New Roman"/>
          <w:color w:val="000000"/>
          <w:sz w:val="20"/>
          <w:szCs w:val="20"/>
        </w:rPr>
        <w:t>Дизассемблировать, декомпилировать (преобразовывать объектный код в исходный текст) базы данных и (или) другие компоненты Программы.</w:t>
      </w:r>
    </w:p>
    <w:p w14:paraId="42536BD4"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7.2.4. </w:t>
      </w:r>
      <w:r w:rsidR="00D63C0D" w:rsidRPr="00D63C0D">
        <w:rPr>
          <w:rFonts w:ascii="Times New Roman" w:hAnsi="Times New Roman" w:cs="Times New Roman"/>
          <w:color w:val="000000"/>
          <w:sz w:val="20"/>
          <w:szCs w:val="20"/>
        </w:rPr>
        <w:t>Любым способом, в любой форме, с применением любых средств модифицировать Программу, в том числе вносить изменения в объектный код Программы или базы данных к ней, за исключением тех изменений, которые вносятся средствами, включенными в комплект Программы и описанными в соответствующей документации.</w:t>
      </w:r>
    </w:p>
    <w:p w14:paraId="0C4A6C08"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7.2.5. </w:t>
      </w:r>
      <w:r w:rsidR="00D63C0D" w:rsidRPr="00D63C0D">
        <w:rPr>
          <w:rFonts w:ascii="Times New Roman" w:hAnsi="Times New Roman" w:cs="Times New Roman"/>
          <w:color w:val="000000"/>
          <w:sz w:val="20"/>
          <w:szCs w:val="20"/>
        </w:rPr>
        <w:t xml:space="preserve">Создавать условия для использования Программы третьими лицами, не имеющими прав на использование данной Программы, в том числе работающими в одной сети или многопользовательской системе с </w:t>
      </w:r>
      <w:r>
        <w:rPr>
          <w:rFonts w:ascii="Times New Roman" w:hAnsi="Times New Roman" w:cs="Times New Roman"/>
          <w:color w:val="000000"/>
          <w:sz w:val="20"/>
          <w:szCs w:val="20"/>
        </w:rPr>
        <w:t>Заказчиком</w:t>
      </w:r>
      <w:r w:rsidR="00D63C0D" w:rsidRPr="00D63C0D">
        <w:rPr>
          <w:rFonts w:ascii="Times New Roman" w:hAnsi="Times New Roman" w:cs="Times New Roman"/>
          <w:color w:val="000000"/>
          <w:sz w:val="20"/>
          <w:szCs w:val="20"/>
        </w:rPr>
        <w:t>.</w:t>
      </w:r>
    </w:p>
    <w:p w14:paraId="3BAF96AE" w14:textId="77777777" w:rsidR="002E1BC5" w:rsidRDefault="002E1BC5" w:rsidP="002E1BC5">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7.2.6. </w:t>
      </w:r>
      <w:r w:rsidR="00D63C0D" w:rsidRPr="00D63C0D">
        <w:rPr>
          <w:rFonts w:ascii="Times New Roman" w:hAnsi="Times New Roman" w:cs="Times New Roman"/>
          <w:color w:val="000000"/>
          <w:sz w:val="20"/>
          <w:szCs w:val="20"/>
        </w:rPr>
        <w:t xml:space="preserve">Удалять и (или) искажать любую информацию в любой форме об авторских правах </w:t>
      </w:r>
      <w:r>
        <w:rPr>
          <w:rFonts w:ascii="Times New Roman" w:hAnsi="Times New Roman" w:cs="Times New Roman"/>
          <w:color w:val="000000"/>
          <w:sz w:val="20"/>
          <w:szCs w:val="20"/>
        </w:rPr>
        <w:t>Исполнителя</w:t>
      </w:r>
      <w:r w:rsidR="00D63C0D" w:rsidRPr="00D63C0D">
        <w:rPr>
          <w:rFonts w:ascii="Times New Roman" w:hAnsi="Times New Roman" w:cs="Times New Roman"/>
          <w:color w:val="000000"/>
          <w:sz w:val="20"/>
          <w:szCs w:val="20"/>
        </w:rPr>
        <w:t xml:space="preserve"> на Программу.</w:t>
      </w:r>
    </w:p>
    <w:p w14:paraId="5491CE11" w14:textId="77777777" w:rsidR="00E2691D" w:rsidRDefault="002E1BC5" w:rsidP="00E2691D">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7.3. Заказчик</w:t>
      </w:r>
      <w:r w:rsidR="00D63C0D" w:rsidRPr="00D63C0D">
        <w:rPr>
          <w:rFonts w:ascii="Times New Roman" w:hAnsi="Times New Roman" w:cs="Times New Roman"/>
          <w:color w:val="000000"/>
          <w:sz w:val="20"/>
          <w:szCs w:val="20"/>
        </w:rPr>
        <w:t xml:space="preserve"> обязан:</w:t>
      </w:r>
    </w:p>
    <w:p w14:paraId="72DD0A59" w14:textId="77777777" w:rsidR="00E2691D" w:rsidRDefault="00E2691D" w:rsidP="00E2691D">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7.3.1. </w:t>
      </w:r>
      <w:r w:rsidR="00D63C0D" w:rsidRPr="00D63C0D">
        <w:rPr>
          <w:rFonts w:ascii="Times New Roman" w:hAnsi="Times New Roman" w:cs="Times New Roman"/>
          <w:color w:val="000000"/>
          <w:sz w:val="20"/>
          <w:szCs w:val="20"/>
        </w:rPr>
        <w:t xml:space="preserve">Письменно уведомлять </w:t>
      </w:r>
      <w:r>
        <w:rPr>
          <w:rFonts w:ascii="Times New Roman" w:hAnsi="Times New Roman" w:cs="Times New Roman"/>
          <w:color w:val="000000"/>
          <w:sz w:val="20"/>
          <w:szCs w:val="20"/>
        </w:rPr>
        <w:t>Исполнителя</w:t>
      </w:r>
      <w:r w:rsidR="00D63C0D" w:rsidRPr="00D63C0D">
        <w:rPr>
          <w:rFonts w:ascii="Times New Roman" w:hAnsi="Times New Roman" w:cs="Times New Roman"/>
          <w:color w:val="000000"/>
          <w:sz w:val="20"/>
          <w:szCs w:val="20"/>
        </w:rPr>
        <w:t xml:space="preserve"> о смене контактного лица от </w:t>
      </w:r>
      <w:r>
        <w:rPr>
          <w:rFonts w:ascii="Times New Roman" w:hAnsi="Times New Roman" w:cs="Times New Roman"/>
          <w:color w:val="000000"/>
          <w:sz w:val="20"/>
          <w:szCs w:val="20"/>
        </w:rPr>
        <w:t>Заказчика</w:t>
      </w:r>
      <w:r w:rsidR="00D63C0D" w:rsidRPr="00D63C0D">
        <w:rPr>
          <w:rFonts w:ascii="Times New Roman" w:hAnsi="Times New Roman" w:cs="Times New Roman"/>
          <w:color w:val="000000"/>
          <w:sz w:val="20"/>
          <w:szCs w:val="20"/>
        </w:rPr>
        <w:t xml:space="preserve"> по </w:t>
      </w:r>
      <w:r>
        <w:rPr>
          <w:rFonts w:ascii="Times New Roman" w:hAnsi="Times New Roman" w:cs="Times New Roman"/>
          <w:color w:val="000000"/>
          <w:sz w:val="20"/>
          <w:szCs w:val="20"/>
        </w:rPr>
        <w:t>Контракту</w:t>
      </w:r>
      <w:r w:rsidR="00D63C0D" w:rsidRPr="00D63C0D">
        <w:rPr>
          <w:rFonts w:ascii="Times New Roman" w:hAnsi="Times New Roman" w:cs="Times New Roman"/>
          <w:color w:val="000000"/>
          <w:sz w:val="20"/>
          <w:szCs w:val="20"/>
        </w:rPr>
        <w:t xml:space="preserve"> в течение 10 (десяти) календарных дней.</w:t>
      </w:r>
    </w:p>
    <w:p w14:paraId="06367CC0" w14:textId="77777777" w:rsidR="00E2691D" w:rsidRDefault="00E2691D" w:rsidP="00E2691D">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7.4. Исполнитель</w:t>
      </w:r>
      <w:r w:rsidR="00D63C0D" w:rsidRPr="00D63C0D">
        <w:rPr>
          <w:rFonts w:ascii="Times New Roman" w:hAnsi="Times New Roman" w:cs="Times New Roman"/>
          <w:color w:val="000000"/>
          <w:sz w:val="20"/>
          <w:szCs w:val="20"/>
        </w:rPr>
        <w:t xml:space="preserve"> вправе:</w:t>
      </w:r>
    </w:p>
    <w:p w14:paraId="29AFD086" w14:textId="77777777" w:rsidR="00E2691D" w:rsidRDefault="00E2691D" w:rsidP="00E2691D">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7.4.1. </w:t>
      </w:r>
      <w:r w:rsidR="00D63C0D" w:rsidRPr="00D63C0D">
        <w:rPr>
          <w:rFonts w:ascii="Times New Roman" w:hAnsi="Times New Roman" w:cs="Times New Roman"/>
          <w:color w:val="000000"/>
          <w:sz w:val="20"/>
          <w:szCs w:val="20"/>
        </w:rPr>
        <w:t xml:space="preserve">В случае смены контактного лица по </w:t>
      </w:r>
      <w:r>
        <w:rPr>
          <w:rFonts w:ascii="Times New Roman" w:hAnsi="Times New Roman" w:cs="Times New Roman"/>
          <w:color w:val="000000"/>
          <w:sz w:val="20"/>
          <w:szCs w:val="20"/>
        </w:rPr>
        <w:t>Контракту</w:t>
      </w:r>
      <w:r w:rsidR="00D63C0D" w:rsidRPr="00D63C0D">
        <w:rPr>
          <w:rFonts w:ascii="Times New Roman" w:hAnsi="Times New Roman" w:cs="Times New Roman"/>
          <w:color w:val="000000"/>
          <w:sz w:val="20"/>
          <w:szCs w:val="20"/>
        </w:rPr>
        <w:t xml:space="preserve"> обновить логин и пароль и направить доступ к Программе на электронную почту нового контактного лица от </w:t>
      </w:r>
      <w:r>
        <w:rPr>
          <w:rFonts w:ascii="Times New Roman" w:hAnsi="Times New Roman" w:cs="Times New Roman"/>
          <w:color w:val="000000"/>
          <w:sz w:val="20"/>
          <w:szCs w:val="20"/>
        </w:rPr>
        <w:t>Заказчика</w:t>
      </w:r>
      <w:r w:rsidR="00D63C0D" w:rsidRPr="00D63C0D">
        <w:rPr>
          <w:rFonts w:ascii="Times New Roman" w:hAnsi="Times New Roman" w:cs="Times New Roman"/>
          <w:color w:val="000000"/>
          <w:sz w:val="20"/>
          <w:szCs w:val="20"/>
        </w:rPr>
        <w:t>.</w:t>
      </w:r>
    </w:p>
    <w:p w14:paraId="41A5DBE4" w14:textId="3E8802C5" w:rsidR="00D63C0D" w:rsidRPr="00D63C0D" w:rsidRDefault="00E2691D" w:rsidP="00E2691D">
      <w:pPr>
        <w:widowControl w:val="0"/>
        <w:suppressAutoHyphens/>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7.4.2. </w:t>
      </w:r>
      <w:r w:rsidR="00D63C0D" w:rsidRPr="00D63C0D">
        <w:rPr>
          <w:rFonts w:ascii="Times New Roman" w:hAnsi="Times New Roman" w:cs="Times New Roman"/>
          <w:color w:val="000000"/>
          <w:sz w:val="20"/>
          <w:szCs w:val="20"/>
        </w:rPr>
        <w:t xml:space="preserve">В случае невыполнения </w:t>
      </w:r>
      <w:r>
        <w:rPr>
          <w:rFonts w:ascii="Times New Roman" w:hAnsi="Times New Roman" w:cs="Times New Roman"/>
          <w:color w:val="000000"/>
          <w:sz w:val="20"/>
          <w:szCs w:val="20"/>
        </w:rPr>
        <w:t>Заказчиком</w:t>
      </w:r>
      <w:r w:rsidR="00D63C0D" w:rsidRPr="00D63C0D">
        <w:rPr>
          <w:rFonts w:ascii="Times New Roman" w:hAnsi="Times New Roman" w:cs="Times New Roman"/>
          <w:color w:val="000000"/>
          <w:sz w:val="20"/>
          <w:szCs w:val="20"/>
        </w:rPr>
        <w:t xml:space="preserve"> требований по уплате лицензионного вознаграждения, указанного в разделе </w:t>
      </w:r>
      <w:r>
        <w:rPr>
          <w:rFonts w:ascii="Times New Roman" w:hAnsi="Times New Roman" w:cs="Times New Roman"/>
          <w:color w:val="000000"/>
          <w:sz w:val="20"/>
          <w:szCs w:val="20"/>
        </w:rPr>
        <w:t>5</w:t>
      </w:r>
      <w:r w:rsidR="00D63C0D" w:rsidRPr="00D63C0D">
        <w:rPr>
          <w:rFonts w:ascii="Times New Roman" w:hAnsi="Times New Roman" w:cs="Times New Roman"/>
          <w:color w:val="000000"/>
          <w:sz w:val="20"/>
          <w:szCs w:val="20"/>
        </w:rPr>
        <w:t xml:space="preserve"> </w:t>
      </w:r>
      <w:r>
        <w:rPr>
          <w:rFonts w:ascii="Times New Roman" w:hAnsi="Times New Roman" w:cs="Times New Roman"/>
          <w:color w:val="000000"/>
          <w:sz w:val="20"/>
          <w:szCs w:val="20"/>
        </w:rPr>
        <w:t>Контракта</w:t>
      </w:r>
      <w:r w:rsidR="00D63C0D" w:rsidRPr="00D63C0D">
        <w:rPr>
          <w:rFonts w:ascii="Times New Roman" w:hAnsi="Times New Roman" w:cs="Times New Roman"/>
          <w:color w:val="000000"/>
          <w:sz w:val="20"/>
          <w:szCs w:val="20"/>
        </w:rPr>
        <w:t xml:space="preserve">, </w:t>
      </w:r>
      <w:r>
        <w:rPr>
          <w:rFonts w:ascii="Times New Roman" w:hAnsi="Times New Roman" w:cs="Times New Roman"/>
          <w:color w:val="000000"/>
          <w:sz w:val="20"/>
          <w:szCs w:val="20"/>
        </w:rPr>
        <w:t>Исполнитель</w:t>
      </w:r>
      <w:r w:rsidR="00D63C0D" w:rsidRPr="00D63C0D">
        <w:rPr>
          <w:rFonts w:ascii="Times New Roman" w:hAnsi="Times New Roman" w:cs="Times New Roman"/>
          <w:color w:val="000000"/>
          <w:sz w:val="20"/>
          <w:szCs w:val="20"/>
        </w:rPr>
        <w:t xml:space="preserve"> вправе приостановить срок использования Программы, до момента оплаты Лицензиатом </w:t>
      </w:r>
      <w:r w:rsidR="00D63C0D" w:rsidRPr="00D63C0D">
        <w:rPr>
          <w:rFonts w:ascii="Times New Roman" w:hAnsi="Times New Roman" w:cs="Times New Roman"/>
          <w:color w:val="000000"/>
          <w:sz w:val="20"/>
          <w:szCs w:val="20"/>
        </w:rPr>
        <w:lastRenderedPageBreak/>
        <w:t>лицензионного вознаграждения.</w:t>
      </w:r>
    </w:p>
    <w:p w14:paraId="18A11BE0" w14:textId="77777777" w:rsidR="00D63C0D" w:rsidRPr="00D63C0D" w:rsidRDefault="00D63C0D" w:rsidP="00D63C0D">
      <w:pPr>
        <w:pStyle w:val="ad"/>
        <w:ind w:firstLine="539"/>
        <w:jc w:val="both"/>
        <w:rPr>
          <w:rFonts w:ascii="Times New Roman" w:hAnsi="Times New Roman" w:cs="Times New Roman"/>
          <w:sz w:val="20"/>
          <w:szCs w:val="20"/>
        </w:rPr>
      </w:pPr>
    </w:p>
    <w:p w14:paraId="5DBBB525" w14:textId="77777777" w:rsidR="00DD3367" w:rsidRPr="00D63C0D" w:rsidRDefault="00DD3367" w:rsidP="00D63C0D">
      <w:pPr>
        <w:widowControl w:val="0"/>
        <w:tabs>
          <w:tab w:val="left" w:pos="6380"/>
        </w:tabs>
        <w:suppressAutoHyphens/>
        <w:spacing w:after="0" w:line="240" w:lineRule="auto"/>
        <w:ind w:left="567"/>
        <w:contextualSpacing/>
        <w:jc w:val="center"/>
        <w:rPr>
          <w:rFonts w:ascii="Times New Roman" w:hAnsi="Times New Roman" w:cs="Times New Roman"/>
          <w:b/>
          <w:color w:val="000000"/>
          <w:kern w:val="2"/>
          <w:sz w:val="20"/>
          <w:szCs w:val="20"/>
        </w:rPr>
      </w:pPr>
    </w:p>
    <w:p w14:paraId="0CE4007D" w14:textId="5BBE8461" w:rsidR="00C350EA" w:rsidRPr="00C350EA" w:rsidRDefault="007B703D" w:rsidP="00DD3367">
      <w:pPr>
        <w:widowControl w:val="0"/>
        <w:tabs>
          <w:tab w:val="left" w:pos="6380"/>
        </w:tabs>
        <w:suppressAutoHyphens/>
        <w:spacing w:after="0" w:line="240" w:lineRule="auto"/>
        <w:ind w:left="567"/>
        <w:contextualSpacing/>
        <w:jc w:val="center"/>
        <w:rPr>
          <w:rFonts w:ascii="Times New Roman" w:hAnsi="Times New Roman" w:cs="Times New Roman"/>
          <w:b/>
          <w:color w:val="000000"/>
          <w:kern w:val="2"/>
          <w:sz w:val="20"/>
          <w:szCs w:val="20"/>
        </w:rPr>
      </w:pPr>
      <w:r>
        <w:rPr>
          <w:rFonts w:ascii="Times New Roman" w:hAnsi="Times New Roman" w:cs="Times New Roman"/>
          <w:b/>
          <w:color w:val="000000"/>
          <w:kern w:val="2"/>
          <w:sz w:val="20"/>
          <w:szCs w:val="20"/>
        </w:rPr>
        <w:t>8</w:t>
      </w:r>
      <w:r w:rsidR="00C350EA" w:rsidRPr="00C350EA">
        <w:rPr>
          <w:rFonts w:ascii="Times New Roman" w:hAnsi="Times New Roman" w:cs="Times New Roman"/>
          <w:b/>
          <w:color w:val="000000"/>
          <w:kern w:val="2"/>
          <w:sz w:val="20"/>
          <w:szCs w:val="20"/>
        </w:rPr>
        <w:t>. ГАРАНТИ</w:t>
      </w:r>
      <w:r w:rsidR="00214F61">
        <w:rPr>
          <w:rFonts w:ascii="Times New Roman" w:hAnsi="Times New Roman" w:cs="Times New Roman"/>
          <w:b/>
          <w:color w:val="000000"/>
          <w:kern w:val="2"/>
          <w:sz w:val="20"/>
          <w:szCs w:val="20"/>
        </w:rPr>
        <w:t>Я, КАЧЕСТВО УСЛУГ</w:t>
      </w:r>
    </w:p>
    <w:p w14:paraId="025533E3" w14:textId="331730E9" w:rsidR="00214F61" w:rsidRPr="00214F61" w:rsidRDefault="007B703D" w:rsidP="00DD3367">
      <w:pPr>
        <w:pStyle w:val="11"/>
        <w:spacing w:before="0" w:after="0"/>
        <w:ind w:firstLine="567"/>
        <w:rPr>
          <w:sz w:val="20"/>
        </w:rPr>
      </w:pPr>
      <w:r>
        <w:rPr>
          <w:sz w:val="20"/>
        </w:rPr>
        <w:t>8</w:t>
      </w:r>
      <w:r w:rsidR="00214F61" w:rsidRPr="00214F61">
        <w:rPr>
          <w:sz w:val="20"/>
        </w:rPr>
        <w:t>.1.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19B445D6" w14:textId="1B8D095F" w:rsidR="00214F61" w:rsidRPr="00214F61" w:rsidRDefault="007B703D" w:rsidP="00DD3367">
      <w:pPr>
        <w:pStyle w:val="11"/>
        <w:spacing w:before="0" w:after="0"/>
        <w:ind w:firstLine="567"/>
        <w:rPr>
          <w:sz w:val="20"/>
        </w:rPr>
      </w:pPr>
      <w:r>
        <w:rPr>
          <w:sz w:val="20"/>
        </w:rPr>
        <w:t>8</w:t>
      </w:r>
      <w:r w:rsidR="00214F61" w:rsidRPr="00214F61">
        <w:rPr>
          <w:sz w:val="20"/>
        </w:rPr>
        <w:t>.2.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33E7E954" w14:textId="6E68E1F7" w:rsidR="00214F61" w:rsidRDefault="007B703D" w:rsidP="00DD3367">
      <w:pPr>
        <w:pStyle w:val="11"/>
        <w:spacing w:before="0" w:after="0"/>
        <w:ind w:firstLine="567"/>
        <w:rPr>
          <w:rFonts w:eastAsia="Calibri"/>
          <w:sz w:val="20"/>
          <w:lang w:eastAsia="en-US"/>
        </w:rPr>
      </w:pPr>
      <w:r>
        <w:rPr>
          <w:rFonts w:eastAsia="Calibri"/>
          <w:sz w:val="20"/>
          <w:lang w:eastAsia="en-US"/>
        </w:rPr>
        <w:t>8</w:t>
      </w:r>
      <w:r w:rsidR="00214F61" w:rsidRPr="00214F61">
        <w:rPr>
          <w:rFonts w:eastAsia="Calibri"/>
          <w:sz w:val="20"/>
          <w:lang w:eastAsia="en-US"/>
        </w:rPr>
        <w:t>.3. Неисключительные права на использование Программы передаются Заказчику сроком на 12 (</w:t>
      </w:r>
      <w:r w:rsidR="00214F61">
        <w:rPr>
          <w:rFonts w:eastAsia="Calibri"/>
          <w:sz w:val="20"/>
          <w:lang w:eastAsia="en-US"/>
        </w:rPr>
        <w:t>д</w:t>
      </w:r>
      <w:r w:rsidR="00214F61" w:rsidRPr="00214F61">
        <w:rPr>
          <w:rFonts w:eastAsia="Calibri"/>
          <w:sz w:val="20"/>
          <w:lang w:eastAsia="en-US"/>
        </w:rPr>
        <w:t>венадцать) месяцев с момента подписания Контракта.</w:t>
      </w:r>
    </w:p>
    <w:p w14:paraId="761E34FA" w14:textId="77777777" w:rsidR="00930F98" w:rsidRPr="00214F61" w:rsidRDefault="00930F98" w:rsidP="00DD3367">
      <w:pPr>
        <w:pStyle w:val="11"/>
        <w:spacing w:before="0" w:after="0"/>
        <w:ind w:firstLine="567"/>
        <w:rPr>
          <w:rFonts w:eastAsiaTheme="minorHAnsi"/>
          <w:sz w:val="20"/>
          <w:lang w:eastAsia="en-US"/>
        </w:rPr>
      </w:pPr>
    </w:p>
    <w:p w14:paraId="7763A0A4" w14:textId="2CA36EBA" w:rsidR="00930F98" w:rsidRPr="00930F98" w:rsidRDefault="002811F7" w:rsidP="00930F98">
      <w:pPr>
        <w:pStyle w:val="11"/>
        <w:spacing w:before="0" w:after="0"/>
        <w:ind w:firstLine="539"/>
        <w:jc w:val="center"/>
        <w:rPr>
          <w:rFonts w:eastAsiaTheme="minorHAnsi"/>
          <w:b/>
          <w:bCs/>
          <w:sz w:val="20"/>
          <w:lang w:eastAsia="en-US"/>
        </w:rPr>
      </w:pPr>
      <w:r>
        <w:rPr>
          <w:rFonts w:eastAsiaTheme="minorHAnsi"/>
          <w:b/>
          <w:bCs/>
          <w:sz w:val="20"/>
          <w:lang w:eastAsia="en-US"/>
        </w:rPr>
        <w:t>9</w:t>
      </w:r>
      <w:r w:rsidR="00930F98" w:rsidRPr="00930F98">
        <w:rPr>
          <w:rFonts w:eastAsiaTheme="minorHAnsi"/>
          <w:b/>
          <w:bCs/>
          <w:sz w:val="20"/>
          <w:lang w:eastAsia="en-US"/>
        </w:rPr>
        <w:t>. О</w:t>
      </w:r>
      <w:r w:rsidR="00930F98">
        <w:rPr>
          <w:rFonts w:eastAsiaTheme="minorHAnsi"/>
          <w:b/>
          <w:bCs/>
          <w:sz w:val="20"/>
          <w:lang w:eastAsia="en-US"/>
        </w:rPr>
        <w:t>ТВЕТСТВЕННОСТЬ СТОРОН</w:t>
      </w:r>
    </w:p>
    <w:p w14:paraId="36E1C70F" w14:textId="467E5383" w:rsidR="00930F98" w:rsidRPr="00930F98" w:rsidRDefault="002811F7"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E9E5408"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B0A789E" w14:textId="5231E12A" w:rsidR="00930F98" w:rsidRPr="00930F98" w:rsidRDefault="002811F7"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  (далее - Правила определения размера штрафа).</w:t>
      </w:r>
    </w:p>
    <w:p w14:paraId="0BC22AB4" w14:textId="075601E4" w:rsidR="00930F98" w:rsidRPr="00930F98" w:rsidRDefault="002811F7"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2ED050C" w14:textId="70962E29" w:rsidR="00930F98" w:rsidRPr="00930F98" w:rsidRDefault="002811F7"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9E7660A" w14:textId="5E3B38A8" w:rsidR="00930F98" w:rsidRPr="00930F98" w:rsidRDefault="002811F7"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14:paraId="4D426ED0"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а) 1000 рублей, если цена Контракта не превышает 3 млн рублей (включительно);</w:t>
      </w:r>
    </w:p>
    <w:p w14:paraId="08A211F5"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б) 5000 рублей, если цена Контракта составляет от 3 млн рублей до 50 млн рублей (включительно);</w:t>
      </w:r>
    </w:p>
    <w:p w14:paraId="4C97A92A"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в) 10000 рублей, если цена Контракта составляет от 50 млн рублей до 100 млн рублей (включительно);</w:t>
      </w:r>
    </w:p>
    <w:p w14:paraId="71417CD5"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г) 100000 рублей, если цена Контракта превышает 100 млн рублей.</w:t>
      </w:r>
    </w:p>
    <w:p w14:paraId="785EE9A4" w14:textId="4988ABAB"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.6. В случае нарушения Исполнителем срока представления документов, предусмотренного пунктом 3.</w:t>
      </w:r>
      <w:r w:rsidR="008F186F">
        <w:rPr>
          <w:rFonts w:eastAsiaTheme="minorHAnsi"/>
          <w:sz w:val="20"/>
          <w:lang w:eastAsia="en-US"/>
        </w:rPr>
        <w:t>5</w:t>
      </w:r>
      <w:r w:rsidR="00930F98" w:rsidRPr="00930F98">
        <w:rPr>
          <w:rFonts w:eastAsiaTheme="minorHAnsi"/>
          <w:sz w:val="20"/>
          <w:lang w:eastAsia="en-US"/>
        </w:rPr>
        <w:t xml:space="preserve"> Контракта, Заказчик не несет ответственность, установленную пунктами </w:t>
      </w:r>
      <w:r w:rsidR="002811F7">
        <w:rPr>
          <w:rFonts w:eastAsiaTheme="minorHAnsi"/>
          <w:sz w:val="20"/>
          <w:lang w:eastAsia="en-US"/>
        </w:rPr>
        <w:t>9</w:t>
      </w:r>
      <w:r w:rsidR="00930F98" w:rsidRPr="00930F98">
        <w:rPr>
          <w:rFonts w:eastAsiaTheme="minorHAnsi"/>
          <w:sz w:val="20"/>
          <w:lang w:eastAsia="en-US"/>
        </w:rPr>
        <w:t xml:space="preserve">.4 - </w:t>
      </w:r>
      <w:r w:rsidR="002811F7">
        <w:rPr>
          <w:rFonts w:eastAsiaTheme="minorHAnsi"/>
          <w:sz w:val="20"/>
          <w:lang w:eastAsia="en-US"/>
        </w:rPr>
        <w:t>9</w:t>
      </w:r>
      <w:r w:rsidR="00930F98" w:rsidRPr="00930F98">
        <w:rPr>
          <w:rFonts w:eastAsiaTheme="minorHAnsi"/>
          <w:sz w:val="20"/>
          <w:lang w:eastAsia="en-US"/>
        </w:rPr>
        <w:t>.5 Контракта.</w:t>
      </w:r>
    </w:p>
    <w:p w14:paraId="6C3638EE" w14:textId="575BA0AB"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.7. Общая сумма начисленных штрафов за ненадлежащее исполнение Заказчиком обязательств, предусмотренных Контрактом, не может превышать максимального значения цены Контракта.</w:t>
      </w:r>
    </w:p>
    <w:p w14:paraId="7732E224" w14:textId="6791D14F"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61A7DA1" w14:textId="0A6D0A79"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 если законодательством Российской Федерации установлен иной порядок начисления пени.</w:t>
      </w:r>
    </w:p>
    <w:p w14:paraId="05486AC3" w14:textId="30242108"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.1</w:t>
      </w:r>
      <w:r w:rsidR="00930F98">
        <w:rPr>
          <w:rFonts w:eastAsiaTheme="minorHAnsi"/>
          <w:sz w:val="20"/>
          <w:lang w:eastAsia="en-US"/>
        </w:rPr>
        <w:t>0</w:t>
      </w:r>
      <w:r w:rsidR="00930F98" w:rsidRPr="00930F98">
        <w:rPr>
          <w:rFonts w:eastAsiaTheme="minorHAnsi"/>
          <w:sz w:val="20"/>
          <w:lang w:eastAsia="en-US"/>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w:t>
      </w:r>
    </w:p>
    <w:p w14:paraId="46345D62"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а) 1000 рублей, если цена Контракта не превышает 3 млн рублей;</w:t>
      </w:r>
    </w:p>
    <w:p w14:paraId="61EF4853"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б) 5000 рублей, если цена Контракта составляет от 3 млн рублей до 50 млн рублей (включительно);</w:t>
      </w:r>
    </w:p>
    <w:p w14:paraId="33B67C2F"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в) 10000 рублей, если цена Контракта составляет от 50 млн рублей до 100 млн рублей (включительно);</w:t>
      </w:r>
    </w:p>
    <w:p w14:paraId="7AC6DD5B" w14:textId="77777777" w:rsidR="00930F98" w:rsidRPr="00930F98" w:rsidRDefault="00930F98" w:rsidP="00930F98">
      <w:pPr>
        <w:pStyle w:val="11"/>
        <w:spacing w:before="0" w:after="0"/>
        <w:ind w:firstLine="539"/>
        <w:rPr>
          <w:rFonts w:eastAsiaTheme="minorHAnsi"/>
          <w:sz w:val="20"/>
          <w:lang w:eastAsia="en-US"/>
        </w:rPr>
      </w:pPr>
      <w:r w:rsidRPr="00930F98">
        <w:rPr>
          <w:rFonts w:eastAsiaTheme="minorHAnsi"/>
          <w:sz w:val="20"/>
          <w:lang w:eastAsia="en-US"/>
        </w:rPr>
        <w:t>г) 100000 рублей, если цена Контракта превышает 100 млн рублей.</w:t>
      </w:r>
    </w:p>
    <w:p w14:paraId="5459DB1E" w14:textId="19401EAB"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.1</w:t>
      </w:r>
      <w:r w:rsidR="00767D46">
        <w:rPr>
          <w:rFonts w:eastAsiaTheme="minorHAnsi"/>
          <w:sz w:val="20"/>
          <w:lang w:eastAsia="en-US"/>
        </w:rPr>
        <w:t>1</w:t>
      </w:r>
      <w:r w:rsidR="00930F98" w:rsidRPr="00930F98">
        <w:rPr>
          <w:rFonts w:eastAsiaTheme="minorHAnsi"/>
          <w:sz w:val="20"/>
          <w:lang w:eastAsia="en-US"/>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637FA53" w14:textId="380144AA" w:rsidR="00930F98" w:rsidRPr="00930F98" w:rsidRDefault="00D7340A" w:rsidP="00930F98">
      <w:pPr>
        <w:pStyle w:val="11"/>
        <w:spacing w:before="0" w:after="0"/>
        <w:ind w:firstLine="539"/>
        <w:rPr>
          <w:rFonts w:eastAsiaTheme="minorHAnsi"/>
          <w:sz w:val="20"/>
          <w:lang w:eastAsia="en-US"/>
        </w:rPr>
      </w:pPr>
      <w:r>
        <w:rPr>
          <w:rFonts w:eastAsiaTheme="minorHAnsi"/>
          <w:sz w:val="20"/>
          <w:lang w:eastAsia="en-US"/>
        </w:rPr>
        <w:t>9</w:t>
      </w:r>
      <w:r w:rsidR="00930F98" w:rsidRPr="00930F98">
        <w:rPr>
          <w:rFonts w:eastAsiaTheme="minorHAnsi"/>
          <w:sz w:val="20"/>
          <w:lang w:eastAsia="en-US"/>
        </w:rPr>
        <w:t>.1</w:t>
      </w:r>
      <w:r w:rsidR="00767D46">
        <w:rPr>
          <w:rFonts w:eastAsiaTheme="minorHAnsi"/>
          <w:sz w:val="20"/>
          <w:lang w:eastAsia="en-US"/>
        </w:rPr>
        <w:t>2</w:t>
      </w:r>
      <w:r w:rsidR="00930F98" w:rsidRPr="00930F98">
        <w:rPr>
          <w:rFonts w:eastAsiaTheme="minorHAnsi"/>
          <w:sz w:val="20"/>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8AEF41" w14:textId="49752E35" w:rsidR="00930F98" w:rsidRDefault="00D7340A" w:rsidP="00930F98">
      <w:pPr>
        <w:pStyle w:val="11"/>
        <w:spacing w:before="0" w:after="0"/>
        <w:ind w:firstLine="539"/>
        <w:rPr>
          <w:rFonts w:eastAsiaTheme="minorHAnsi"/>
          <w:sz w:val="20"/>
          <w:lang w:eastAsia="en-US"/>
        </w:rPr>
      </w:pPr>
      <w:r>
        <w:rPr>
          <w:rFonts w:eastAsiaTheme="minorHAnsi"/>
          <w:sz w:val="20"/>
          <w:lang w:eastAsia="en-US"/>
        </w:rPr>
        <w:lastRenderedPageBreak/>
        <w:t>9</w:t>
      </w:r>
      <w:r w:rsidR="00930F98" w:rsidRPr="00930F98">
        <w:rPr>
          <w:rFonts w:eastAsiaTheme="minorHAnsi"/>
          <w:sz w:val="20"/>
          <w:lang w:eastAsia="en-US"/>
        </w:rPr>
        <w:t>.1</w:t>
      </w:r>
      <w:r w:rsidR="00767D46">
        <w:rPr>
          <w:rFonts w:eastAsiaTheme="minorHAnsi"/>
          <w:sz w:val="20"/>
          <w:lang w:eastAsia="en-US"/>
        </w:rPr>
        <w:t>3</w:t>
      </w:r>
      <w:r w:rsidR="00930F98" w:rsidRPr="00930F98">
        <w:rPr>
          <w:rFonts w:eastAsiaTheme="minorHAnsi"/>
          <w:sz w:val="20"/>
          <w:lang w:eastAsia="en-US"/>
        </w:rPr>
        <w:t>. Уплата неустойки (штрафа, пени) не освобождает Стороны от исполнения обязательств по Контракту.</w:t>
      </w:r>
    </w:p>
    <w:p w14:paraId="640E228F" w14:textId="77777777" w:rsidR="000303B2" w:rsidRDefault="000303B2" w:rsidP="00930F98">
      <w:pPr>
        <w:pStyle w:val="11"/>
        <w:spacing w:before="0" w:after="0"/>
        <w:ind w:firstLine="539"/>
        <w:rPr>
          <w:rFonts w:eastAsiaTheme="minorHAnsi"/>
          <w:sz w:val="20"/>
          <w:lang w:eastAsia="en-US"/>
        </w:rPr>
      </w:pPr>
    </w:p>
    <w:p w14:paraId="051BDBA4" w14:textId="1A533108" w:rsidR="000303B2" w:rsidRPr="000303B2" w:rsidRDefault="00D7340A" w:rsidP="000303B2">
      <w:pPr>
        <w:pStyle w:val="11"/>
        <w:spacing w:before="0" w:after="0"/>
        <w:ind w:firstLine="567"/>
        <w:jc w:val="center"/>
        <w:rPr>
          <w:rFonts w:eastAsiaTheme="minorHAnsi"/>
          <w:b/>
          <w:bCs/>
          <w:sz w:val="20"/>
          <w:lang w:eastAsia="en-US"/>
        </w:rPr>
      </w:pPr>
      <w:r>
        <w:rPr>
          <w:rFonts w:eastAsiaTheme="minorHAnsi"/>
          <w:b/>
          <w:bCs/>
          <w:sz w:val="20"/>
          <w:lang w:eastAsia="en-US"/>
        </w:rPr>
        <w:t>10</w:t>
      </w:r>
      <w:r w:rsidR="000303B2" w:rsidRPr="000303B2">
        <w:rPr>
          <w:rFonts w:eastAsiaTheme="minorHAnsi"/>
          <w:b/>
          <w:bCs/>
          <w:sz w:val="20"/>
          <w:lang w:eastAsia="en-US"/>
        </w:rPr>
        <w:t>. О</w:t>
      </w:r>
      <w:r w:rsidR="000303B2">
        <w:rPr>
          <w:rFonts w:eastAsiaTheme="minorHAnsi"/>
          <w:b/>
          <w:bCs/>
          <w:sz w:val="20"/>
          <w:lang w:eastAsia="en-US"/>
        </w:rPr>
        <w:t>БСТОЯТЕЛЬСТВА НЕПРЕОДОЛИМОЙ СИЛЫ</w:t>
      </w:r>
    </w:p>
    <w:p w14:paraId="765EA386" w14:textId="20873B56" w:rsidR="000303B2" w:rsidRPr="000303B2" w:rsidRDefault="00D7340A" w:rsidP="000303B2">
      <w:pPr>
        <w:pStyle w:val="11"/>
        <w:spacing w:before="0" w:after="0"/>
        <w:ind w:firstLine="539"/>
        <w:rPr>
          <w:rFonts w:eastAsiaTheme="minorHAnsi"/>
          <w:sz w:val="20"/>
          <w:lang w:eastAsia="en-US"/>
        </w:rPr>
      </w:pPr>
      <w:r>
        <w:rPr>
          <w:rFonts w:eastAsiaTheme="minorHAnsi"/>
          <w:sz w:val="20"/>
          <w:lang w:eastAsia="en-US"/>
        </w:rPr>
        <w:t>10</w:t>
      </w:r>
      <w:r w:rsidR="000303B2" w:rsidRPr="000303B2">
        <w:rPr>
          <w:rFonts w:eastAsiaTheme="minorHAnsi"/>
          <w:sz w:val="20"/>
          <w:lang w:eastAsia="en-US"/>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7B45480" w14:textId="34C5FBE2" w:rsidR="000303B2" w:rsidRPr="000303B2" w:rsidRDefault="00D7340A" w:rsidP="000303B2">
      <w:pPr>
        <w:pStyle w:val="11"/>
        <w:spacing w:before="0" w:after="0"/>
        <w:ind w:firstLine="539"/>
        <w:rPr>
          <w:rFonts w:eastAsiaTheme="minorHAnsi"/>
          <w:sz w:val="20"/>
          <w:lang w:eastAsia="en-US"/>
        </w:rPr>
      </w:pPr>
      <w:r>
        <w:rPr>
          <w:rFonts w:eastAsiaTheme="minorHAnsi"/>
          <w:sz w:val="20"/>
          <w:lang w:eastAsia="en-US"/>
        </w:rPr>
        <w:t>10</w:t>
      </w:r>
      <w:r w:rsidR="000303B2" w:rsidRPr="000303B2">
        <w:rPr>
          <w:rFonts w:eastAsiaTheme="minorHAnsi"/>
          <w:sz w:val="20"/>
          <w:lang w:eastAsia="en-US"/>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C1A800D" w14:textId="0C9B9FB6" w:rsidR="000303B2" w:rsidRPr="000303B2" w:rsidRDefault="00D7340A" w:rsidP="000303B2">
      <w:pPr>
        <w:pStyle w:val="11"/>
        <w:spacing w:before="0" w:after="0"/>
        <w:ind w:firstLine="539"/>
        <w:rPr>
          <w:rFonts w:eastAsiaTheme="minorHAnsi"/>
          <w:sz w:val="20"/>
          <w:lang w:eastAsia="en-US"/>
        </w:rPr>
      </w:pPr>
      <w:r>
        <w:rPr>
          <w:rFonts w:eastAsiaTheme="minorHAnsi"/>
          <w:sz w:val="20"/>
          <w:lang w:eastAsia="en-US"/>
        </w:rPr>
        <w:t>10</w:t>
      </w:r>
      <w:r w:rsidR="000303B2" w:rsidRPr="000303B2">
        <w:rPr>
          <w:rFonts w:eastAsiaTheme="minorHAnsi"/>
          <w:sz w:val="20"/>
          <w:lang w:eastAsia="en-US"/>
        </w:rPr>
        <w:t>.3.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AF4C7D" w14:textId="3C26D838" w:rsidR="000303B2" w:rsidRPr="000303B2" w:rsidRDefault="00D7340A" w:rsidP="000303B2">
      <w:pPr>
        <w:pStyle w:val="11"/>
        <w:spacing w:before="0" w:after="0"/>
        <w:ind w:firstLine="539"/>
        <w:rPr>
          <w:rFonts w:eastAsiaTheme="minorHAnsi"/>
          <w:sz w:val="20"/>
          <w:lang w:eastAsia="en-US"/>
        </w:rPr>
      </w:pPr>
      <w:r>
        <w:rPr>
          <w:rFonts w:eastAsiaTheme="minorHAnsi"/>
          <w:sz w:val="20"/>
          <w:lang w:eastAsia="en-US"/>
        </w:rPr>
        <w:t>10</w:t>
      </w:r>
      <w:r w:rsidR="000303B2" w:rsidRPr="000303B2">
        <w:rPr>
          <w:rFonts w:eastAsiaTheme="minorHAnsi"/>
          <w:sz w:val="20"/>
          <w:lang w:eastAsia="en-US"/>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316221C" w14:textId="615C2DB9" w:rsidR="000303B2" w:rsidRPr="000303B2" w:rsidRDefault="00D7340A" w:rsidP="000303B2">
      <w:pPr>
        <w:pStyle w:val="11"/>
        <w:spacing w:before="0" w:after="0"/>
        <w:ind w:firstLine="539"/>
        <w:rPr>
          <w:rFonts w:eastAsiaTheme="minorHAnsi"/>
          <w:sz w:val="20"/>
          <w:lang w:eastAsia="en-US"/>
        </w:rPr>
      </w:pPr>
      <w:r>
        <w:rPr>
          <w:rFonts w:eastAsiaTheme="minorHAnsi"/>
          <w:sz w:val="20"/>
          <w:lang w:eastAsia="en-US"/>
        </w:rPr>
        <w:t>10</w:t>
      </w:r>
      <w:r w:rsidR="000303B2" w:rsidRPr="000303B2">
        <w:rPr>
          <w:rFonts w:eastAsiaTheme="minorHAnsi"/>
          <w:sz w:val="20"/>
          <w:lang w:eastAsia="en-US"/>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327900C" w14:textId="0E03A005" w:rsidR="000303B2" w:rsidRPr="000303B2" w:rsidRDefault="00D7340A" w:rsidP="000303B2">
      <w:pPr>
        <w:pStyle w:val="11"/>
        <w:spacing w:before="0" w:after="0"/>
        <w:ind w:firstLine="539"/>
        <w:rPr>
          <w:rFonts w:eastAsiaTheme="minorHAnsi"/>
          <w:sz w:val="20"/>
          <w:lang w:eastAsia="en-US"/>
        </w:rPr>
      </w:pPr>
      <w:r>
        <w:rPr>
          <w:rFonts w:eastAsiaTheme="minorHAnsi"/>
          <w:sz w:val="20"/>
          <w:lang w:eastAsia="en-US"/>
        </w:rPr>
        <w:t>10</w:t>
      </w:r>
      <w:r w:rsidR="000303B2" w:rsidRPr="000303B2">
        <w:rPr>
          <w:rFonts w:eastAsiaTheme="minorHAnsi"/>
          <w:sz w:val="20"/>
          <w:lang w:eastAsia="en-US"/>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D2CE815" w14:textId="77777777" w:rsidR="000303B2" w:rsidRPr="000303B2" w:rsidRDefault="000303B2" w:rsidP="000303B2">
      <w:pPr>
        <w:pStyle w:val="11"/>
        <w:spacing w:before="0" w:after="0"/>
        <w:ind w:firstLine="539"/>
        <w:rPr>
          <w:rFonts w:eastAsiaTheme="minorHAnsi"/>
          <w:sz w:val="20"/>
          <w:lang w:eastAsia="en-US"/>
        </w:rPr>
      </w:pPr>
    </w:p>
    <w:p w14:paraId="72976A9D" w14:textId="55355024" w:rsidR="00F60508" w:rsidRPr="0052637E" w:rsidRDefault="00ED4F6D" w:rsidP="00F60508">
      <w:pPr>
        <w:tabs>
          <w:tab w:val="left" w:pos="6380"/>
        </w:tabs>
        <w:suppressAutoHyphens/>
        <w:spacing w:after="0" w:line="240" w:lineRule="auto"/>
        <w:ind w:left="567"/>
        <w:jc w:val="center"/>
        <w:rPr>
          <w:rFonts w:ascii="Times New Roman" w:hAnsi="Times New Roman" w:cs="Times New Roman"/>
          <w:sz w:val="20"/>
          <w:szCs w:val="20"/>
        </w:rPr>
      </w:pPr>
      <w:r>
        <w:rPr>
          <w:rFonts w:ascii="Times New Roman" w:hAnsi="Times New Roman" w:cs="Times New Roman"/>
          <w:b/>
          <w:color w:val="000000"/>
          <w:sz w:val="20"/>
          <w:szCs w:val="20"/>
          <w:lang w:eastAsia="ar-SA"/>
        </w:rPr>
        <w:t>11</w:t>
      </w:r>
      <w:r w:rsidR="00F60508" w:rsidRPr="0052637E">
        <w:rPr>
          <w:rFonts w:ascii="Times New Roman" w:hAnsi="Times New Roman" w:cs="Times New Roman"/>
          <w:b/>
          <w:color w:val="000000"/>
          <w:sz w:val="20"/>
          <w:szCs w:val="20"/>
          <w:lang w:eastAsia="ar-SA"/>
        </w:rPr>
        <w:t>. КОНФИДЕНЦИАЛЬНОСТЬ</w:t>
      </w:r>
    </w:p>
    <w:p w14:paraId="6CDB6A35" w14:textId="6CE1D47E" w:rsidR="0052637E" w:rsidRDefault="00ED4F6D" w:rsidP="0052637E">
      <w:pPr>
        <w:widowControl w:val="0"/>
        <w:tabs>
          <w:tab w:val="left" w:pos="720"/>
          <w:tab w:val="left" w:pos="862"/>
        </w:tabs>
        <w:suppressAutoHyphens/>
        <w:spacing w:before="60" w:after="60" w:line="240" w:lineRule="auto"/>
        <w:ind w:firstLine="567"/>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11</w:t>
      </w:r>
      <w:r w:rsidR="0052637E" w:rsidRPr="0052637E">
        <w:rPr>
          <w:rFonts w:ascii="Times New Roman" w:hAnsi="Times New Roman" w:cs="Times New Roman"/>
          <w:color w:val="000000"/>
          <w:sz w:val="20"/>
          <w:szCs w:val="20"/>
        </w:rPr>
        <w:t xml:space="preserve">.1. </w:t>
      </w:r>
      <w:r w:rsidR="00F60508" w:rsidRPr="0052637E">
        <w:rPr>
          <w:rFonts w:ascii="Times New Roman" w:hAnsi="Times New Roman" w:cs="Times New Roman"/>
          <w:color w:val="000000"/>
          <w:sz w:val="20"/>
          <w:szCs w:val="20"/>
        </w:rPr>
        <w:t xml:space="preserve">Стороны обязуются обеспечить конфиденциальность любой информации и данных, получаемых друг от друга в связи с исполнением настоящего </w:t>
      </w:r>
      <w:r w:rsidR="0052637E" w:rsidRPr="0052637E">
        <w:rPr>
          <w:rFonts w:ascii="Times New Roman" w:hAnsi="Times New Roman" w:cs="Times New Roman"/>
          <w:color w:val="000000"/>
          <w:sz w:val="20"/>
          <w:szCs w:val="20"/>
        </w:rPr>
        <w:t>Контракта</w:t>
      </w:r>
      <w:r w:rsidR="00F60508" w:rsidRPr="0052637E">
        <w:rPr>
          <w:rFonts w:ascii="Times New Roman" w:hAnsi="Times New Roman" w:cs="Times New Roman"/>
          <w:color w:val="000000"/>
          <w:sz w:val="20"/>
          <w:szCs w:val="20"/>
        </w:rPr>
        <w:t xml:space="preserve">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правообладателя) без получения предварительного письменного согласия Стороны, являющейся владельцем конфиденциальной информации.</w:t>
      </w:r>
    </w:p>
    <w:p w14:paraId="0BDD0CA4" w14:textId="6BCE1E0E" w:rsidR="0052637E" w:rsidRDefault="00ED4F6D" w:rsidP="0052637E">
      <w:pPr>
        <w:widowControl w:val="0"/>
        <w:tabs>
          <w:tab w:val="left" w:pos="720"/>
          <w:tab w:val="left" w:pos="862"/>
        </w:tabs>
        <w:suppressAutoHyphens/>
        <w:spacing w:before="60" w:after="60" w:line="240" w:lineRule="auto"/>
        <w:ind w:firstLine="567"/>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11</w:t>
      </w:r>
      <w:r w:rsidR="0052637E">
        <w:rPr>
          <w:rFonts w:ascii="Times New Roman" w:hAnsi="Times New Roman" w:cs="Times New Roman"/>
          <w:color w:val="000000"/>
          <w:sz w:val="20"/>
          <w:szCs w:val="20"/>
        </w:rPr>
        <w:t xml:space="preserve">.2. </w:t>
      </w:r>
      <w:r w:rsidR="00F60508" w:rsidRPr="0052637E">
        <w:rPr>
          <w:rFonts w:ascii="Times New Roman" w:hAnsi="Times New Roman" w:cs="Times New Roman"/>
          <w:color w:val="000000"/>
          <w:sz w:val="20"/>
          <w:szCs w:val="20"/>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14:paraId="681FFB02" w14:textId="6F9EF8F4" w:rsidR="0052637E" w:rsidRDefault="00ED4F6D" w:rsidP="0052637E">
      <w:pPr>
        <w:widowControl w:val="0"/>
        <w:tabs>
          <w:tab w:val="left" w:pos="720"/>
          <w:tab w:val="left" w:pos="862"/>
        </w:tabs>
        <w:suppressAutoHyphens/>
        <w:spacing w:before="60" w:after="60" w:line="240" w:lineRule="auto"/>
        <w:ind w:firstLine="567"/>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11</w:t>
      </w:r>
      <w:r w:rsidR="0052637E">
        <w:rPr>
          <w:rFonts w:ascii="Times New Roman" w:hAnsi="Times New Roman" w:cs="Times New Roman"/>
          <w:color w:val="000000"/>
          <w:sz w:val="20"/>
          <w:szCs w:val="20"/>
        </w:rPr>
        <w:t xml:space="preserve">.3. </w:t>
      </w:r>
      <w:r w:rsidR="00F60508" w:rsidRPr="0052637E">
        <w:rPr>
          <w:rFonts w:ascii="Times New Roman" w:hAnsi="Times New Roman" w:cs="Times New Roman"/>
          <w:color w:val="000000"/>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её содержании и органе, которому предоставлена конфиденциальная информация, не позднее 5 (пяти) рабочих дней с момента раскрытия конфиденциальной информации.</w:t>
      </w:r>
    </w:p>
    <w:p w14:paraId="6683DB7E" w14:textId="5E4E75BC" w:rsidR="0052637E" w:rsidRDefault="00ED4F6D" w:rsidP="0052637E">
      <w:pPr>
        <w:widowControl w:val="0"/>
        <w:tabs>
          <w:tab w:val="left" w:pos="720"/>
          <w:tab w:val="left" w:pos="862"/>
        </w:tabs>
        <w:suppressAutoHyphens/>
        <w:spacing w:before="60" w:after="60" w:line="240" w:lineRule="auto"/>
        <w:ind w:firstLine="567"/>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11</w:t>
      </w:r>
      <w:r w:rsidR="0052637E">
        <w:rPr>
          <w:rFonts w:ascii="Times New Roman" w:hAnsi="Times New Roman" w:cs="Times New Roman"/>
          <w:color w:val="000000"/>
          <w:sz w:val="20"/>
          <w:szCs w:val="20"/>
        </w:rPr>
        <w:t xml:space="preserve">.4. </w:t>
      </w:r>
      <w:r w:rsidR="00F60508" w:rsidRPr="0052637E">
        <w:rPr>
          <w:rFonts w:ascii="Times New Roman" w:hAnsi="Times New Roman" w:cs="Times New Roman"/>
          <w:color w:val="000000"/>
          <w:sz w:val="20"/>
          <w:szCs w:val="20"/>
        </w:rPr>
        <w:t>В случае неисполнения Сторонами обязательств, предусмотренных настоящим разделом, Сторона, допустивш</w:t>
      </w:r>
      <w:r w:rsidR="006968FF">
        <w:rPr>
          <w:rFonts w:ascii="Times New Roman" w:hAnsi="Times New Roman" w:cs="Times New Roman"/>
          <w:color w:val="000000"/>
          <w:sz w:val="20"/>
          <w:szCs w:val="20"/>
        </w:rPr>
        <w:t>ая</w:t>
      </w:r>
      <w:r w:rsidR="00F60508" w:rsidRPr="0052637E">
        <w:rPr>
          <w:rFonts w:ascii="Times New Roman" w:hAnsi="Times New Roman" w:cs="Times New Roman"/>
          <w:color w:val="000000"/>
          <w:sz w:val="20"/>
          <w:szCs w:val="20"/>
        </w:rPr>
        <w:t xml:space="preserve"> такое нарушение, обязуется возместить все причиненные этим убытки.</w:t>
      </w:r>
    </w:p>
    <w:p w14:paraId="538915D2" w14:textId="494DC246" w:rsidR="00F60508" w:rsidRDefault="00ED4F6D" w:rsidP="0052637E">
      <w:pPr>
        <w:widowControl w:val="0"/>
        <w:tabs>
          <w:tab w:val="left" w:pos="720"/>
          <w:tab w:val="left" w:pos="862"/>
        </w:tabs>
        <w:suppressAutoHyphens/>
        <w:spacing w:before="60" w:after="60" w:line="240" w:lineRule="auto"/>
        <w:ind w:firstLine="567"/>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11</w:t>
      </w:r>
      <w:r w:rsidR="0052637E">
        <w:rPr>
          <w:rFonts w:ascii="Times New Roman" w:hAnsi="Times New Roman" w:cs="Times New Roman"/>
          <w:color w:val="000000"/>
          <w:sz w:val="20"/>
          <w:szCs w:val="20"/>
        </w:rPr>
        <w:t xml:space="preserve">.5. </w:t>
      </w:r>
      <w:r w:rsidR="00F60508" w:rsidRPr="0052637E">
        <w:rPr>
          <w:rFonts w:ascii="Times New Roman" w:hAnsi="Times New Roman" w:cs="Times New Roman"/>
          <w:color w:val="000000"/>
          <w:sz w:val="20"/>
          <w:szCs w:val="20"/>
        </w:rPr>
        <w:t xml:space="preserve">Не является нарушением конфиденциальности сбор </w:t>
      </w:r>
      <w:r w:rsidR="0052637E" w:rsidRPr="0052637E">
        <w:rPr>
          <w:rFonts w:ascii="Times New Roman" w:hAnsi="Times New Roman" w:cs="Times New Roman"/>
          <w:color w:val="000000"/>
          <w:sz w:val="20"/>
          <w:szCs w:val="20"/>
        </w:rPr>
        <w:t>Исполнителем</w:t>
      </w:r>
      <w:r w:rsidR="00F60508" w:rsidRPr="0052637E">
        <w:rPr>
          <w:rFonts w:ascii="Times New Roman" w:hAnsi="Times New Roman" w:cs="Times New Roman"/>
          <w:color w:val="000000"/>
          <w:sz w:val="20"/>
          <w:szCs w:val="20"/>
        </w:rPr>
        <w:t xml:space="preserve"> статистических данных использования </w:t>
      </w:r>
      <w:r w:rsidR="0052637E" w:rsidRPr="0052637E">
        <w:rPr>
          <w:rFonts w:ascii="Times New Roman" w:hAnsi="Times New Roman" w:cs="Times New Roman"/>
          <w:color w:val="000000"/>
          <w:sz w:val="20"/>
          <w:szCs w:val="20"/>
        </w:rPr>
        <w:t>Заказчиком</w:t>
      </w:r>
      <w:r w:rsidR="00F60508" w:rsidRPr="0052637E">
        <w:rPr>
          <w:rFonts w:ascii="Times New Roman" w:hAnsi="Times New Roman" w:cs="Times New Roman"/>
          <w:color w:val="000000"/>
          <w:sz w:val="20"/>
          <w:szCs w:val="20"/>
        </w:rPr>
        <w:t xml:space="preserve"> Программы в целом, а также отдельных функций Программы.</w:t>
      </w:r>
    </w:p>
    <w:p w14:paraId="2E641625" w14:textId="77777777" w:rsidR="002A6649" w:rsidRDefault="002A6649" w:rsidP="002A6649">
      <w:pPr>
        <w:pStyle w:val="ad"/>
        <w:jc w:val="center"/>
        <w:rPr>
          <w:rFonts w:ascii="Times New Roman" w:eastAsiaTheme="minorHAnsi" w:hAnsi="Times New Roman" w:cs="Times New Roman"/>
          <w:b/>
          <w:bCs/>
          <w:sz w:val="20"/>
          <w:szCs w:val="20"/>
          <w:lang w:eastAsia="en-US"/>
        </w:rPr>
      </w:pPr>
    </w:p>
    <w:p w14:paraId="17B5B87F" w14:textId="1B701083" w:rsidR="002A6649" w:rsidRPr="002A6649" w:rsidRDefault="002A6649" w:rsidP="002A6649">
      <w:pPr>
        <w:pStyle w:val="ad"/>
        <w:jc w:val="center"/>
        <w:rPr>
          <w:rFonts w:ascii="Times New Roman" w:eastAsiaTheme="minorHAnsi" w:hAnsi="Times New Roman" w:cs="Times New Roman"/>
          <w:b/>
          <w:bCs/>
          <w:sz w:val="20"/>
          <w:szCs w:val="20"/>
          <w:lang w:eastAsia="en-US"/>
        </w:rPr>
      </w:pPr>
      <w:r>
        <w:rPr>
          <w:rFonts w:ascii="Times New Roman" w:eastAsiaTheme="minorHAnsi" w:hAnsi="Times New Roman" w:cs="Times New Roman"/>
          <w:b/>
          <w:bCs/>
          <w:sz w:val="20"/>
          <w:szCs w:val="20"/>
          <w:lang w:eastAsia="en-US"/>
        </w:rPr>
        <w:t>1</w:t>
      </w:r>
      <w:r w:rsidR="00ED4F6D">
        <w:rPr>
          <w:rFonts w:ascii="Times New Roman" w:eastAsiaTheme="minorHAnsi" w:hAnsi="Times New Roman" w:cs="Times New Roman"/>
          <w:b/>
          <w:bCs/>
          <w:sz w:val="20"/>
          <w:szCs w:val="20"/>
          <w:lang w:eastAsia="en-US"/>
        </w:rPr>
        <w:t>2</w:t>
      </w:r>
      <w:r w:rsidRPr="002A6649">
        <w:rPr>
          <w:rFonts w:ascii="Times New Roman" w:eastAsiaTheme="minorHAnsi" w:hAnsi="Times New Roman" w:cs="Times New Roman"/>
          <w:b/>
          <w:bCs/>
          <w:sz w:val="20"/>
          <w:szCs w:val="20"/>
          <w:lang w:eastAsia="en-US"/>
        </w:rPr>
        <w:t>. Р</w:t>
      </w:r>
      <w:r>
        <w:rPr>
          <w:rFonts w:ascii="Times New Roman" w:eastAsiaTheme="minorHAnsi" w:hAnsi="Times New Roman" w:cs="Times New Roman"/>
          <w:b/>
          <w:bCs/>
          <w:sz w:val="20"/>
          <w:szCs w:val="20"/>
          <w:lang w:eastAsia="en-US"/>
        </w:rPr>
        <w:t>АССМОТРЕНИЕ И РАЗРЕШЕНИЕ СПОРОВ</w:t>
      </w:r>
    </w:p>
    <w:p w14:paraId="3173A539" w14:textId="7A835FF9" w:rsidR="002A6649" w:rsidRPr="002A6649" w:rsidRDefault="002A6649"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Pr="002A6649">
        <w:rPr>
          <w:rFonts w:eastAsiaTheme="minorHAnsi"/>
          <w:sz w:val="20"/>
          <w:lang w:eastAsia="en-US"/>
        </w:rPr>
        <w:t>.1. Все споры, возникающие из Контракта, Стороны могут разрешать путем переговоров.</w:t>
      </w:r>
    </w:p>
    <w:p w14:paraId="3C964151" w14:textId="017C4441" w:rsidR="002A6649" w:rsidRPr="002A6649" w:rsidRDefault="002A6649"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Pr="002A6649">
        <w:rPr>
          <w:rFonts w:eastAsiaTheme="minorHAnsi"/>
          <w:sz w:val="20"/>
          <w:lang w:eastAsia="en-US"/>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B549072" w14:textId="6C32CFFB" w:rsidR="002A6649" w:rsidRPr="002A6649" w:rsidRDefault="002A6649"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Pr="002A6649">
        <w:rPr>
          <w:rFonts w:eastAsiaTheme="minorHAnsi"/>
          <w:sz w:val="20"/>
          <w:lang w:eastAsia="en-US"/>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5">
        <w:r w:rsidRPr="002A6649">
          <w:rPr>
            <w:rFonts w:eastAsiaTheme="minorHAnsi"/>
            <w:color w:val="0000FF"/>
            <w:sz w:val="20"/>
            <w:lang w:eastAsia="en-US"/>
          </w:rPr>
          <w:t>части 5 статьи 4</w:t>
        </w:r>
      </w:hyperlink>
      <w:r w:rsidRPr="002A6649">
        <w:rPr>
          <w:rFonts w:eastAsiaTheme="minorHAnsi"/>
          <w:sz w:val="20"/>
          <w:lang w:eastAsia="en-US"/>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FD9B0AA" w14:textId="68156124" w:rsidR="002A6649" w:rsidRPr="002A6649" w:rsidRDefault="004A36AF"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002A6649" w:rsidRPr="002A6649">
        <w:rPr>
          <w:rFonts w:eastAsiaTheme="minorHAnsi"/>
          <w:sz w:val="20"/>
          <w:lang w:eastAsia="en-US"/>
        </w:rPr>
        <w:t>.</w:t>
      </w:r>
      <w:r>
        <w:rPr>
          <w:rFonts w:eastAsiaTheme="minorHAnsi"/>
          <w:sz w:val="20"/>
          <w:lang w:eastAsia="en-US"/>
        </w:rPr>
        <w:t>4</w:t>
      </w:r>
      <w:r w:rsidR="002A6649" w:rsidRPr="002A6649">
        <w:rPr>
          <w:rFonts w:eastAsiaTheme="minorHAnsi"/>
          <w:sz w:val="20"/>
          <w:lang w:eastAsia="en-US"/>
        </w:rPr>
        <w:t>. Сторона должна дать ответ на претензию, по существу, в срок не позднее 5 (пяти) рабочих дней с даты получения претензии.</w:t>
      </w:r>
    </w:p>
    <w:p w14:paraId="2D5B343D" w14:textId="0A308C98" w:rsidR="002A6649" w:rsidRPr="002A6649" w:rsidRDefault="004A36AF"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002A6649" w:rsidRPr="002A6649">
        <w:rPr>
          <w:rFonts w:eastAsiaTheme="minorHAnsi"/>
          <w:sz w:val="20"/>
          <w:lang w:eastAsia="en-US"/>
        </w:rPr>
        <w:t>.</w:t>
      </w:r>
      <w:r>
        <w:rPr>
          <w:rFonts w:eastAsiaTheme="minorHAnsi"/>
          <w:sz w:val="20"/>
          <w:lang w:eastAsia="en-US"/>
        </w:rPr>
        <w:t>5</w:t>
      </w:r>
      <w:r w:rsidR="002A6649" w:rsidRPr="002A6649">
        <w:rPr>
          <w:rFonts w:eastAsiaTheme="minorHAnsi"/>
          <w:sz w:val="20"/>
          <w:lang w:eastAsia="en-US"/>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EEFD0C5" w14:textId="06058353" w:rsidR="002A6649" w:rsidRPr="002A6649" w:rsidRDefault="004A36AF"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002A6649" w:rsidRPr="002A6649">
        <w:rPr>
          <w:rFonts w:eastAsiaTheme="minorHAnsi"/>
          <w:sz w:val="20"/>
          <w:lang w:eastAsia="en-US"/>
        </w:rPr>
        <w:t>.</w:t>
      </w:r>
      <w:r>
        <w:rPr>
          <w:rFonts w:eastAsiaTheme="minorHAnsi"/>
          <w:sz w:val="20"/>
          <w:lang w:eastAsia="en-US"/>
        </w:rPr>
        <w:t>6</w:t>
      </w:r>
      <w:r w:rsidR="002A6649" w:rsidRPr="002A6649">
        <w:rPr>
          <w:rFonts w:eastAsiaTheme="minorHAnsi"/>
          <w:sz w:val="20"/>
          <w:lang w:eastAsia="en-US"/>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7128C96A" w14:textId="364D1221" w:rsidR="002A6649" w:rsidRPr="002A6649" w:rsidRDefault="004A36AF"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002A6649" w:rsidRPr="002A6649">
        <w:rPr>
          <w:rFonts w:eastAsiaTheme="minorHAnsi"/>
          <w:sz w:val="20"/>
          <w:lang w:eastAsia="en-US"/>
        </w:rPr>
        <w:t>.</w:t>
      </w:r>
      <w:r>
        <w:rPr>
          <w:rFonts w:eastAsiaTheme="minorHAnsi"/>
          <w:sz w:val="20"/>
          <w:lang w:eastAsia="en-US"/>
        </w:rPr>
        <w:t>7</w:t>
      </w:r>
      <w:r w:rsidR="002A6649" w:rsidRPr="002A6649">
        <w:rPr>
          <w:rFonts w:eastAsiaTheme="minorHAnsi"/>
          <w:sz w:val="20"/>
          <w:lang w:eastAsia="en-US"/>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4C3DC05" w14:textId="0936D2D9" w:rsidR="002A6649" w:rsidRPr="002A6649" w:rsidRDefault="004A36AF" w:rsidP="002A6649">
      <w:pPr>
        <w:pStyle w:val="11"/>
        <w:spacing w:before="0" w:after="0"/>
        <w:ind w:firstLine="539"/>
        <w:rPr>
          <w:rFonts w:eastAsiaTheme="minorHAnsi"/>
          <w:sz w:val="20"/>
          <w:lang w:eastAsia="en-US"/>
        </w:rPr>
      </w:pPr>
      <w:r>
        <w:rPr>
          <w:rFonts w:eastAsiaTheme="minorHAnsi"/>
          <w:sz w:val="20"/>
          <w:lang w:eastAsia="en-US"/>
        </w:rPr>
        <w:t>1</w:t>
      </w:r>
      <w:r w:rsidR="00ED4F6D">
        <w:rPr>
          <w:rFonts w:eastAsiaTheme="minorHAnsi"/>
          <w:sz w:val="20"/>
          <w:lang w:eastAsia="en-US"/>
        </w:rPr>
        <w:t>2</w:t>
      </w:r>
      <w:r w:rsidR="002A6649" w:rsidRPr="002A6649">
        <w:rPr>
          <w:rFonts w:eastAsiaTheme="minorHAnsi"/>
          <w:sz w:val="20"/>
          <w:lang w:eastAsia="en-US"/>
        </w:rPr>
        <w:t>.</w:t>
      </w:r>
      <w:r>
        <w:rPr>
          <w:rFonts w:eastAsiaTheme="minorHAnsi"/>
          <w:sz w:val="20"/>
          <w:lang w:eastAsia="en-US"/>
        </w:rPr>
        <w:t>8</w:t>
      </w:r>
      <w:r w:rsidR="002A6649" w:rsidRPr="002A6649">
        <w:rPr>
          <w:rFonts w:eastAsiaTheme="minorHAnsi"/>
          <w:sz w:val="20"/>
          <w:lang w:eastAsia="en-US"/>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DC970A" w14:textId="170FBE2A" w:rsidR="002A6649" w:rsidRDefault="004A36AF" w:rsidP="002A6649">
      <w:pPr>
        <w:pStyle w:val="11"/>
        <w:spacing w:before="0" w:after="0"/>
        <w:ind w:firstLine="539"/>
        <w:rPr>
          <w:rFonts w:eastAsiaTheme="minorHAnsi"/>
          <w:sz w:val="20"/>
          <w:lang w:eastAsia="en-US"/>
        </w:rPr>
      </w:pPr>
      <w:r>
        <w:rPr>
          <w:rFonts w:eastAsiaTheme="minorHAnsi"/>
          <w:sz w:val="20"/>
          <w:lang w:eastAsia="en-US"/>
        </w:rPr>
        <w:lastRenderedPageBreak/>
        <w:t>1</w:t>
      </w:r>
      <w:r w:rsidR="00ED4F6D">
        <w:rPr>
          <w:rFonts w:eastAsiaTheme="minorHAnsi"/>
          <w:sz w:val="20"/>
          <w:lang w:eastAsia="en-US"/>
        </w:rPr>
        <w:t>2</w:t>
      </w:r>
      <w:r w:rsidR="002A6649" w:rsidRPr="002A6649">
        <w:rPr>
          <w:rFonts w:eastAsiaTheme="minorHAnsi"/>
          <w:sz w:val="20"/>
          <w:lang w:eastAsia="en-US"/>
        </w:rPr>
        <w:t>.</w:t>
      </w:r>
      <w:r>
        <w:rPr>
          <w:rFonts w:eastAsiaTheme="minorHAnsi"/>
          <w:sz w:val="20"/>
          <w:lang w:eastAsia="en-US"/>
        </w:rPr>
        <w:t>9</w:t>
      </w:r>
      <w:r w:rsidR="002A6649" w:rsidRPr="002A6649">
        <w:rPr>
          <w:rFonts w:eastAsiaTheme="minorHAnsi"/>
          <w:sz w:val="20"/>
          <w:lang w:eastAsia="en-US"/>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ADF997B" w14:textId="77777777" w:rsidR="00AC1546" w:rsidRDefault="00AC1546" w:rsidP="002A6649">
      <w:pPr>
        <w:pStyle w:val="11"/>
        <w:spacing w:before="0" w:after="0"/>
        <w:ind w:firstLine="539"/>
        <w:rPr>
          <w:rFonts w:eastAsiaTheme="minorHAnsi"/>
          <w:sz w:val="20"/>
          <w:lang w:eastAsia="en-US"/>
        </w:rPr>
      </w:pPr>
    </w:p>
    <w:p w14:paraId="110FB713" w14:textId="5FED714C" w:rsidR="00AC1546" w:rsidRPr="00AC1546" w:rsidRDefault="00AC1546" w:rsidP="00AC1546">
      <w:pPr>
        <w:pStyle w:val="11"/>
        <w:spacing w:before="0" w:after="0"/>
        <w:ind w:firstLine="540"/>
        <w:jc w:val="center"/>
        <w:rPr>
          <w:rFonts w:eastAsiaTheme="minorHAnsi"/>
          <w:sz w:val="20"/>
          <w:lang w:eastAsia="en-US"/>
        </w:rPr>
      </w:pPr>
      <w:r w:rsidRPr="00AC1546">
        <w:rPr>
          <w:rFonts w:eastAsiaTheme="minorHAnsi"/>
          <w:b/>
          <w:bCs/>
          <w:sz w:val="20"/>
          <w:lang w:eastAsia="en-US"/>
        </w:rPr>
        <w:t>1</w:t>
      </w:r>
      <w:r w:rsidR="00183C4E">
        <w:rPr>
          <w:rFonts w:eastAsiaTheme="minorHAnsi"/>
          <w:b/>
          <w:bCs/>
          <w:sz w:val="20"/>
          <w:lang w:eastAsia="en-US"/>
        </w:rPr>
        <w:t>3</w:t>
      </w:r>
      <w:r w:rsidRPr="00AC1546">
        <w:rPr>
          <w:rFonts w:eastAsiaTheme="minorHAnsi"/>
          <w:b/>
          <w:bCs/>
          <w:sz w:val="20"/>
          <w:lang w:eastAsia="en-US"/>
        </w:rPr>
        <w:t>. С</w:t>
      </w:r>
      <w:r>
        <w:rPr>
          <w:rFonts w:eastAsiaTheme="minorHAnsi"/>
          <w:b/>
          <w:bCs/>
          <w:sz w:val="20"/>
          <w:lang w:eastAsia="en-US"/>
        </w:rPr>
        <w:t>РОК ДЕЙСТВИЯ И ПОРЯДОК ИЗМЕНЕНИЯ, РАСТОРЖЕНИЯ КОНТРАКТА</w:t>
      </w:r>
      <w:r w:rsidRPr="00AC1546">
        <w:rPr>
          <w:rFonts w:eastAsiaTheme="minorHAnsi"/>
          <w:b/>
          <w:bCs/>
          <w:sz w:val="20"/>
          <w:lang w:eastAsia="en-US"/>
        </w:rPr>
        <w:t>.</w:t>
      </w:r>
    </w:p>
    <w:p w14:paraId="22EF1372" w14:textId="2B119EB9" w:rsidR="00AC1546" w:rsidRPr="00AC1546" w:rsidRDefault="00AC1546" w:rsidP="00AC1546">
      <w:pPr>
        <w:pStyle w:val="11"/>
        <w:spacing w:before="0" w:after="0"/>
        <w:ind w:firstLine="540"/>
        <w:jc w:val="center"/>
        <w:rPr>
          <w:rFonts w:eastAsiaTheme="minorHAnsi"/>
          <w:b/>
          <w:bCs/>
          <w:sz w:val="20"/>
          <w:lang w:eastAsia="en-US"/>
        </w:rPr>
      </w:pPr>
      <w:r w:rsidRPr="00AC1546">
        <w:rPr>
          <w:rFonts w:eastAsiaTheme="minorHAnsi"/>
          <w:b/>
          <w:bCs/>
          <w:sz w:val="20"/>
          <w:lang w:eastAsia="en-US"/>
        </w:rPr>
        <w:t>С</w:t>
      </w:r>
      <w:r>
        <w:rPr>
          <w:rFonts w:eastAsiaTheme="minorHAnsi"/>
          <w:b/>
          <w:bCs/>
          <w:sz w:val="20"/>
          <w:lang w:eastAsia="en-US"/>
        </w:rPr>
        <w:t>РОК ИСПОЛНЕНИЯ КОНТРАКТА.</w:t>
      </w:r>
    </w:p>
    <w:p w14:paraId="48C9B117" w14:textId="795089E3"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 Контракт вступает в силу с даты его заключения обеими Сторонами и действует по «31» декабря 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7C9B8D6D" w14:textId="5E930090"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.2. Информация о Контракте подлежит включению в реестр контрактов, заключенных заказчиками.</w:t>
      </w:r>
    </w:p>
    <w:p w14:paraId="768D9923" w14:textId="5F449272"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.3. Изменения условий Контракта при его исполнении не допускается, за исключением случаев, предусмотренных ФЗ № 44.</w:t>
      </w:r>
    </w:p>
    <w:p w14:paraId="786439DA" w14:textId="42B1D188"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w:t>
      </w:r>
      <w:r>
        <w:rPr>
          <w:rFonts w:eastAsiaTheme="minorHAnsi"/>
          <w:sz w:val="20"/>
          <w:lang w:eastAsia="en-US"/>
        </w:rPr>
        <w:t>4</w:t>
      </w:r>
      <w:r w:rsidRPr="00AC1546">
        <w:rPr>
          <w:rFonts w:eastAsiaTheme="minorHAnsi"/>
          <w:sz w:val="20"/>
          <w:lang w:eastAsia="en-US"/>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80C61AC" w14:textId="7B334F44"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w:t>
      </w:r>
      <w:r>
        <w:rPr>
          <w:rFonts w:eastAsiaTheme="minorHAnsi"/>
          <w:sz w:val="20"/>
          <w:lang w:eastAsia="en-US"/>
        </w:rPr>
        <w:t>5</w:t>
      </w:r>
      <w:r w:rsidRPr="00AC1546">
        <w:rPr>
          <w:rFonts w:eastAsiaTheme="minorHAnsi"/>
          <w:sz w:val="20"/>
          <w:lang w:eastAsia="en-US"/>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E0BD887" w14:textId="7332579D"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w:t>
      </w:r>
      <w:r>
        <w:rPr>
          <w:rFonts w:eastAsiaTheme="minorHAnsi"/>
          <w:sz w:val="20"/>
          <w:lang w:eastAsia="en-US"/>
        </w:rPr>
        <w:t>6</w:t>
      </w:r>
      <w:r w:rsidRPr="00AC1546">
        <w:rPr>
          <w:rFonts w:eastAsiaTheme="minorHAnsi"/>
          <w:sz w:val="20"/>
          <w:lang w:eastAsia="en-US"/>
        </w:rPr>
        <w:t>. Стороны вправе отказаться от исполнения Контракта в одностороннем порядке в соответствии с положениями частей 8 - 11, 13 - 19, 21 - 23 статьи 95 ФЗ № 44.</w:t>
      </w:r>
    </w:p>
    <w:p w14:paraId="377E931A" w14:textId="64ED8088"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w:t>
      </w:r>
      <w:r>
        <w:rPr>
          <w:rFonts w:eastAsiaTheme="minorHAnsi"/>
          <w:sz w:val="20"/>
          <w:lang w:eastAsia="en-US"/>
        </w:rPr>
        <w:t>7</w:t>
      </w:r>
      <w:r w:rsidRPr="00AC1546">
        <w:rPr>
          <w:rFonts w:eastAsiaTheme="minorHAnsi"/>
          <w:sz w:val="20"/>
          <w:lang w:eastAsia="en-US"/>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DDE210B" w14:textId="7E200C4F"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w:t>
      </w:r>
      <w:r>
        <w:rPr>
          <w:rFonts w:eastAsiaTheme="minorHAnsi"/>
          <w:sz w:val="20"/>
          <w:lang w:eastAsia="en-US"/>
        </w:rPr>
        <w:t>8</w:t>
      </w:r>
      <w:r w:rsidRPr="00AC1546">
        <w:rPr>
          <w:rFonts w:eastAsiaTheme="minorHAnsi"/>
          <w:sz w:val="20"/>
          <w:lang w:eastAsia="en-US"/>
        </w:rPr>
        <w:t>.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частью 12.1 статьи 95 ФЗ № 44.</w:t>
      </w:r>
    </w:p>
    <w:p w14:paraId="1DA6593F" w14:textId="4749564D"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w:t>
      </w:r>
      <w:r>
        <w:rPr>
          <w:rFonts w:eastAsiaTheme="minorHAnsi"/>
          <w:sz w:val="20"/>
          <w:lang w:eastAsia="en-US"/>
        </w:rPr>
        <w:t>9</w:t>
      </w:r>
      <w:r w:rsidRPr="00AC1546">
        <w:rPr>
          <w:rFonts w:eastAsiaTheme="minorHAnsi"/>
          <w:sz w:val="20"/>
          <w:lang w:eastAsia="en-U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1BA8CD9" w14:textId="5AF74146"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Pr>
          <w:rFonts w:eastAsiaTheme="minorHAnsi"/>
          <w:sz w:val="20"/>
          <w:lang w:eastAsia="en-US"/>
        </w:rPr>
        <w:t>0</w:t>
      </w:r>
      <w:r w:rsidRPr="00AC1546">
        <w:rPr>
          <w:rFonts w:eastAsiaTheme="minorHAnsi"/>
          <w:sz w:val="20"/>
          <w:lang w:eastAsia="en-US"/>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в реестр недобросовестных поставщиков (подрядчиков, исполнителей).</w:t>
      </w:r>
    </w:p>
    <w:p w14:paraId="3CBA14D5" w14:textId="61135BCB"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Pr>
          <w:rFonts w:eastAsiaTheme="minorHAnsi"/>
          <w:sz w:val="20"/>
          <w:lang w:eastAsia="en-US"/>
        </w:rPr>
        <w:t>1</w:t>
      </w:r>
      <w:r w:rsidRPr="00AC1546">
        <w:rPr>
          <w:rFonts w:eastAsiaTheme="minorHAnsi"/>
          <w:sz w:val="20"/>
          <w:lang w:eastAsia="en-U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4.4.8 Контракта.</w:t>
      </w:r>
    </w:p>
    <w:p w14:paraId="49BE0B77" w14:textId="77777777"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ACAB723" w14:textId="77777777"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6DE08A8F" w14:textId="043E01A2"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sidR="00183C4E">
        <w:rPr>
          <w:rFonts w:eastAsiaTheme="minorHAnsi"/>
          <w:sz w:val="20"/>
          <w:lang w:eastAsia="en-US"/>
        </w:rPr>
        <w:t>2</w:t>
      </w:r>
      <w:r w:rsidRPr="00AC1546">
        <w:rPr>
          <w:rFonts w:eastAsiaTheme="minorHAnsi"/>
          <w:sz w:val="20"/>
          <w:lang w:eastAsia="en-US"/>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6">
        <w:r w:rsidRPr="00AC1546">
          <w:rPr>
            <w:rFonts w:eastAsiaTheme="minorHAnsi"/>
            <w:color w:val="0000FF"/>
            <w:sz w:val="20"/>
            <w:lang w:eastAsia="en-US"/>
          </w:rPr>
          <w:t>кодексом</w:t>
        </w:r>
      </w:hyperlink>
      <w:r w:rsidRPr="00AC1546">
        <w:rPr>
          <w:rFonts w:eastAsiaTheme="minorHAnsi"/>
          <w:sz w:val="20"/>
          <w:lang w:eastAsia="en-US"/>
        </w:rPr>
        <w:t xml:space="preserve"> Российской Федерации для одностороннего отказа от исполнения отдельных видов обязательств.</w:t>
      </w:r>
    </w:p>
    <w:p w14:paraId="5A308FC7" w14:textId="79494FE3"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 xml:space="preserve">.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7">
        <w:r w:rsidRPr="00AC1546">
          <w:rPr>
            <w:rFonts w:eastAsiaTheme="minorHAnsi"/>
            <w:color w:val="0000FF"/>
            <w:sz w:val="20"/>
            <w:lang w:eastAsia="en-US"/>
          </w:rPr>
          <w:t>частью 20.1 статьи 95</w:t>
        </w:r>
      </w:hyperlink>
      <w:r w:rsidRPr="00AC1546">
        <w:rPr>
          <w:rFonts w:eastAsiaTheme="minorHAnsi"/>
          <w:sz w:val="20"/>
          <w:lang w:eastAsia="en-US"/>
        </w:rPr>
        <w:t xml:space="preserve"> ФЗ № 44.</w:t>
      </w:r>
    </w:p>
    <w:p w14:paraId="14089AA4" w14:textId="2384F108"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sidR="00183C4E">
        <w:rPr>
          <w:rFonts w:eastAsiaTheme="minorHAnsi"/>
          <w:sz w:val="20"/>
          <w:lang w:eastAsia="en-US"/>
        </w:rPr>
        <w:t>4</w:t>
      </w:r>
      <w:r w:rsidRPr="00AC1546">
        <w:rPr>
          <w:rFonts w:eastAsiaTheme="minorHAnsi"/>
          <w:sz w:val="20"/>
          <w:lang w:eastAsia="en-US"/>
        </w:rPr>
        <w:t>.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92134C9" w14:textId="77777777"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8">
        <w:r w:rsidRPr="00AC1546">
          <w:rPr>
            <w:rFonts w:eastAsiaTheme="minorHAnsi"/>
            <w:color w:val="0000FF"/>
            <w:sz w:val="20"/>
            <w:lang w:eastAsia="en-US"/>
          </w:rPr>
          <w:t>пунктом 1 части 10 статьи 104</w:t>
        </w:r>
      </w:hyperlink>
      <w:r w:rsidRPr="00AC1546">
        <w:rPr>
          <w:rFonts w:eastAsiaTheme="minorHAnsi"/>
          <w:sz w:val="20"/>
          <w:lang w:eastAsia="en-US"/>
        </w:rPr>
        <w:t xml:space="preserve"> ФЗ № 44, обращение о включении информации о Исполнителе в реестр недобросовестных поставщиков (подрядчиков, исполнителей).</w:t>
      </w:r>
    </w:p>
    <w:p w14:paraId="79F2C720" w14:textId="1FB158B8"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sidR="00183C4E">
        <w:rPr>
          <w:rFonts w:eastAsiaTheme="minorHAnsi"/>
          <w:sz w:val="20"/>
          <w:lang w:eastAsia="en-US"/>
        </w:rPr>
        <w:t>5</w:t>
      </w:r>
      <w:r w:rsidRPr="00AC1546">
        <w:rPr>
          <w:rFonts w:eastAsiaTheme="minorHAnsi"/>
          <w:sz w:val="20"/>
          <w:lang w:eastAsia="en-US"/>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AC1546">
        <w:rPr>
          <w:rFonts w:eastAsiaTheme="minorHAnsi"/>
          <w:sz w:val="20"/>
          <w:lang w:eastAsia="en-US"/>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1CE1B18" w14:textId="757923C1" w:rsidR="00AC1546" w:rsidRPr="00AC1546" w:rsidRDefault="00AC1546" w:rsidP="00AC1546">
      <w:pPr>
        <w:pStyle w:val="11"/>
        <w:spacing w:before="0" w:after="0"/>
        <w:ind w:firstLine="539"/>
        <w:rPr>
          <w:rFonts w:eastAsiaTheme="minorHAnsi"/>
          <w:sz w:val="20"/>
          <w:lang w:eastAsia="en-US"/>
        </w:rPr>
      </w:pPr>
      <w:r w:rsidRPr="00AC1546">
        <w:rPr>
          <w:rFonts w:eastAsiaTheme="minorHAnsi"/>
          <w:sz w:val="20"/>
          <w:lang w:eastAsia="en-US"/>
        </w:rPr>
        <w:t>1</w:t>
      </w:r>
      <w:r w:rsidR="00183C4E">
        <w:rPr>
          <w:rFonts w:eastAsiaTheme="minorHAnsi"/>
          <w:sz w:val="20"/>
          <w:lang w:eastAsia="en-US"/>
        </w:rPr>
        <w:t>3</w:t>
      </w:r>
      <w:r w:rsidRPr="00AC1546">
        <w:rPr>
          <w:rFonts w:eastAsiaTheme="minorHAnsi"/>
          <w:sz w:val="20"/>
          <w:lang w:eastAsia="en-US"/>
        </w:rPr>
        <w:t>.1</w:t>
      </w:r>
      <w:r w:rsidR="00183C4E">
        <w:rPr>
          <w:rFonts w:eastAsiaTheme="minorHAnsi"/>
          <w:sz w:val="20"/>
          <w:lang w:eastAsia="en-US"/>
        </w:rPr>
        <w:t>6</w:t>
      </w:r>
      <w:r w:rsidRPr="00AC1546">
        <w:rPr>
          <w:rFonts w:eastAsiaTheme="minorHAnsi"/>
          <w:sz w:val="20"/>
          <w:lang w:eastAsia="en-US"/>
        </w:rPr>
        <w:t xml:space="preserve">. В случае отмены Исполнителем в соответствии с </w:t>
      </w:r>
      <w:hyperlink r:id="rId9">
        <w:r w:rsidRPr="00AC1546">
          <w:rPr>
            <w:rFonts w:eastAsiaTheme="minorHAnsi"/>
            <w:color w:val="0000FF"/>
            <w:sz w:val="20"/>
            <w:lang w:eastAsia="en-US"/>
          </w:rPr>
          <w:t>ФЗ</w:t>
        </w:r>
      </w:hyperlink>
      <w:r w:rsidRPr="00AC1546">
        <w:rPr>
          <w:rFonts w:eastAsiaTheme="minorHAnsi"/>
          <w:sz w:val="20"/>
          <w:lang w:eastAsia="en-US"/>
        </w:rPr>
        <w:t xml:space="preserve"> №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0">
        <w:r w:rsidRPr="00AC1546">
          <w:rPr>
            <w:rFonts w:eastAsiaTheme="minorHAnsi"/>
            <w:color w:val="0000FF"/>
            <w:sz w:val="20"/>
            <w:lang w:eastAsia="en-US"/>
          </w:rPr>
          <w:t>частью 20.1 статьи 95</w:t>
        </w:r>
      </w:hyperlink>
      <w:r w:rsidRPr="00AC1546">
        <w:rPr>
          <w:rFonts w:eastAsiaTheme="minorHAnsi"/>
          <w:sz w:val="20"/>
          <w:lang w:eastAsia="en-US"/>
        </w:rPr>
        <w:t xml:space="preserve"> ФЗ №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14:paraId="6AD83BB5" w14:textId="77777777" w:rsidR="00AC1546" w:rsidRPr="00AC1546" w:rsidRDefault="00AC1546" w:rsidP="002A6649">
      <w:pPr>
        <w:pStyle w:val="11"/>
        <w:spacing w:before="0" w:after="0"/>
        <w:ind w:firstLine="539"/>
        <w:rPr>
          <w:rFonts w:eastAsiaTheme="minorHAnsi"/>
          <w:sz w:val="20"/>
          <w:lang w:eastAsia="en-US"/>
        </w:rPr>
      </w:pPr>
    </w:p>
    <w:p w14:paraId="556D9B1E" w14:textId="1CFA5481" w:rsidR="00357AD7" w:rsidRPr="00357AD7" w:rsidRDefault="00357AD7" w:rsidP="00357AD7">
      <w:pPr>
        <w:pStyle w:val="11"/>
        <w:spacing w:before="0" w:after="0"/>
        <w:jc w:val="center"/>
        <w:outlineLvl w:val="0"/>
        <w:rPr>
          <w:rFonts w:eastAsiaTheme="minorHAnsi"/>
          <w:b/>
          <w:bCs/>
          <w:sz w:val="20"/>
          <w:lang w:eastAsia="en-US"/>
        </w:rPr>
      </w:pPr>
      <w:r w:rsidRPr="00357AD7">
        <w:rPr>
          <w:rFonts w:eastAsiaTheme="minorHAnsi"/>
          <w:b/>
          <w:bCs/>
          <w:sz w:val="20"/>
          <w:lang w:eastAsia="en-US"/>
        </w:rPr>
        <w:t>1</w:t>
      </w:r>
      <w:r>
        <w:rPr>
          <w:rFonts w:eastAsiaTheme="minorHAnsi"/>
          <w:b/>
          <w:bCs/>
          <w:sz w:val="20"/>
          <w:lang w:eastAsia="en-US"/>
        </w:rPr>
        <w:t>4</w:t>
      </w:r>
      <w:r w:rsidRPr="00357AD7">
        <w:rPr>
          <w:rFonts w:eastAsiaTheme="minorHAnsi"/>
          <w:b/>
          <w:bCs/>
          <w:sz w:val="20"/>
          <w:lang w:eastAsia="en-US"/>
        </w:rPr>
        <w:t>. А</w:t>
      </w:r>
      <w:r>
        <w:rPr>
          <w:rFonts w:eastAsiaTheme="minorHAnsi"/>
          <w:b/>
          <w:bCs/>
          <w:sz w:val="20"/>
          <w:lang w:eastAsia="en-US"/>
        </w:rPr>
        <w:t>НТИКОРРУПЦИОННАЯ ОГОВОРКА</w:t>
      </w:r>
    </w:p>
    <w:p w14:paraId="68E4B17A" w14:textId="74572D72" w:rsidR="00357AD7" w:rsidRPr="00357AD7" w:rsidRDefault="00357AD7" w:rsidP="00357AD7">
      <w:pPr>
        <w:pStyle w:val="11"/>
        <w:spacing w:before="0" w:after="0"/>
        <w:ind w:firstLine="539"/>
        <w:rPr>
          <w:rFonts w:eastAsiaTheme="minorHAnsi"/>
          <w:sz w:val="20"/>
          <w:lang w:eastAsia="en-US"/>
        </w:rPr>
      </w:pPr>
      <w:r w:rsidRPr="00357AD7">
        <w:rPr>
          <w:rFonts w:eastAsiaTheme="minorHAnsi"/>
          <w:sz w:val="20"/>
          <w:lang w:eastAsia="en-US"/>
        </w:rPr>
        <w:t>1</w:t>
      </w:r>
      <w:r>
        <w:rPr>
          <w:rFonts w:eastAsiaTheme="minorHAnsi"/>
          <w:sz w:val="20"/>
          <w:lang w:eastAsia="en-US"/>
        </w:rPr>
        <w:t>4</w:t>
      </w:r>
      <w:r w:rsidRPr="00357AD7">
        <w:rPr>
          <w:rFonts w:eastAsiaTheme="minorHAnsi"/>
          <w:sz w:val="20"/>
          <w:lang w:eastAsia="en-US"/>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797E85" w14:textId="77777777" w:rsidR="00357AD7" w:rsidRPr="00357AD7" w:rsidRDefault="00357AD7" w:rsidP="00357AD7">
      <w:pPr>
        <w:pStyle w:val="11"/>
        <w:spacing w:before="0" w:after="0"/>
        <w:ind w:firstLine="539"/>
        <w:rPr>
          <w:rFonts w:eastAsiaTheme="minorHAnsi"/>
          <w:sz w:val="20"/>
          <w:lang w:eastAsia="en-US"/>
        </w:rPr>
      </w:pPr>
      <w:r w:rsidRPr="00357AD7">
        <w:rPr>
          <w:rFonts w:eastAsiaTheme="minorHAnsi"/>
          <w:sz w:val="20"/>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F78F0E" w14:textId="77777777" w:rsidR="00357AD7" w:rsidRPr="00357AD7" w:rsidRDefault="00357AD7" w:rsidP="00357AD7">
      <w:pPr>
        <w:pStyle w:val="11"/>
        <w:spacing w:before="0" w:after="0"/>
        <w:ind w:firstLine="539"/>
        <w:rPr>
          <w:rFonts w:eastAsiaTheme="minorHAnsi"/>
          <w:sz w:val="20"/>
          <w:lang w:eastAsia="en-US"/>
        </w:rPr>
      </w:pPr>
      <w:r w:rsidRPr="00357AD7">
        <w:rPr>
          <w:rFonts w:eastAsiaTheme="minorHAnsi"/>
          <w:sz w:val="20"/>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37E4A7" w14:textId="77777777" w:rsidR="00357AD7" w:rsidRPr="00357AD7" w:rsidRDefault="00357AD7" w:rsidP="00357AD7">
      <w:pPr>
        <w:pStyle w:val="11"/>
        <w:spacing w:before="0" w:after="0"/>
        <w:ind w:firstLine="539"/>
        <w:rPr>
          <w:rFonts w:eastAsiaTheme="minorHAnsi"/>
          <w:sz w:val="20"/>
          <w:lang w:eastAsia="en-US"/>
        </w:rPr>
      </w:pPr>
      <w:r w:rsidRPr="00357AD7">
        <w:rPr>
          <w:rFonts w:eastAsiaTheme="minorHAnsi"/>
          <w:sz w:val="20"/>
          <w:lang w:eastAsia="en-US"/>
        </w:rPr>
        <w:t>не совершать иных действий, нарушающих антикоррупционное законодательство Российской Федерации.</w:t>
      </w:r>
    </w:p>
    <w:p w14:paraId="02B23195" w14:textId="77777777" w:rsidR="00D0477D" w:rsidRDefault="00D0477D" w:rsidP="00D0477D">
      <w:pPr>
        <w:pStyle w:val="11"/>
        <w:spacing w:before="0" w:after="0"/>
        <w:ind w:firstLine="539"/>
        <w:jc w:val="center"/>
        <w:rPr>
          <w:rFonts w:eastAsiaTheme="minorHAnsi"/>
          <w:b/>
          <w:bCs/>
          <w:szCs w:val="24"/>
          <w:lang w:eastAsia="en-US"/>
        </w:rPr>
      </w:pPr>
    </w:p>
    <w:p w14:paraId="427D602C" w14:textId="676DE52F" w:rsidR="00D0477D" w:rsidRPr="00D0477D" w:rsidRDefault="00D0477D" w:rsidP="00D0477D">
      <w:pPr>
        <w:pStyle w:val="11"/>
        <w:spacing w:before="0" w:after="0"/>
        <w:ind w:firstLine="539"/>
        <w:jc w:val="center"/>
        <w:rPr>
          <w:rFonts w:eastAsiaTheme="minorHAnsi"/>
          <w:b/>
          <w:bCs/>
          <w:sz w:val="20"/>
          <w:lang w:eastAsia="en-US"/>
        </w:rPr>
      </w:pPr>
      <w:r w:rsidRPr="00D0477D">
        <w:rPr>
          <w:rFonts w:eastAsiaTheme="minorHAnsi"/>
          <w:b/>
          <w:bCs/>
          <w:sz w:val="20"/>
          <w:lang w:eastAsia="en-US"/>
        </w:rPr>
        <w:t>1</w:t>
      </w:r>
      <w:r>
        <w:rPr>
          <w:rFonts w:eastAsiaTheme="minorHAnsi"/>
          <w:b/>
          <w:bCs/>
          <w:sz w:val="20"/>
          <w:lang w:eastAsia="en-US"/>
        </w:rPr>
        <w:t>5</w:t>
      </w:r>
      <w:r w:rsidRPr="00D0477D">
        <w:rPr>
          <w:rFonts w:eastAsiaTheme="minorHAnsi"/>
          <w:b/>
          <w:bCs/>
          <w:sz w:val="20"/>
          <w:lang w:eastAsia="en-US"/>
        </w:rPr>
        <w:t>. П</w:t>
      </w:r>
      <w:r>
        <w:rPr>
          <w:rFonts w:eastAsiaTheme="minorHAnsi"/>
          <w:b/>
          <w:bCs/>
          <w:sz w:val="20"/>
          <w:lang w:eastAsia="en-US"/>
        </w:rPr>
        <w:t>ЕРЕЧЕНЬ ПРИЛОЖЕНИЙ</w:t>
      </w:r>
    </w:p>
    <w:p w14:paraId="5EDF5545" w14:textId="77777777" w:rsidR="00D0477D" w:rsidRPr="00D0477D" w:rsidRDefault="00D0477D" w:rsidP="00D0477D">
      <w:pPr>
        <w:pStyle w:val="11"/>
        <w:spacing w:before="0" w:after="0"/>
        <w:ind w:firstLine="539"/>
        <w:rPr>
          <w:rFonts w:eastAsiaTheme="minorHAnsi"/>
          <w:bCs/>
          <w:sz w:val="20"/>
          <w:lang w:eastAsia="en-US"/>
        </w:rPr>
      </w:pPr>
      <w:r w:rsidRPr="00D0477D">
        <w:rPr>
          <w:rFonts w:eastAsiaTheme="minorHAnsi"/>
          <w:bCs/>
          <w:sz w:val="20"/>
          <w:lang w:eastAsia="en-US"/>
        </w:rPr>
        <w:t>Неотъемлемой частью Контракта является следующее:</w:t>
      </w:r>
    </w:p>
    <w:p w14:paraId="38D71760" w14:textId="77777777" w:rsidR="00D0477D" w:rsidRPr="00D0477D" w:rsidRDefault="00D0477D" w:rsidP="00D0477D">
      <w:pPr>
        <w:pStyle w:val="11"/>
        <w:spacing w:before="0" w:after="0"/>
        <w:ind w:firstLine="539"/>
        <w:rPr>
          <w:rFonts w:eastAsiaTheme="minorHAnsi"/>
          <w:sz w:val="20"/>
          <w:lang w:eastAsia="en-US"/>
        </w:rPr>
      </w:pPr>
      <w:r w:rsidRPr="00D0477D">
        <w:rPr>
          <w:rFonts w:eastAsiaTheme="minorHAnsi"/>
          <w:sz w:val="20"/>
          <w:lang w:eastAsia="en-US"/>
        </w:rPr>
        <w:t>Приложение № 1 - Техническое задание</w:t>
      </w:r>
    </w:p>
    <w:p w14:paraId="2EA89984" w14:textId="77777777" w:rsidR="00D0477D" w:rsidRPr="00D0477D" w:rsidRDefault="00D0477D" w:rsidP="00D0477D">
      <w:pPr>
        <w:pStyle w:val="11"/>
        <w:spacing w:before="0" w:after="0"/>
        <w:ind w:firstLine="539"/>
        <w:rPr>
          <w:rFonts w:eastAsiaTheme="minorHAnsi"/>
          <w:sz w:val="20"/>
          <w:lang w:eastAsia="en-US"/>
        </w:rPr>
      </w:pPr>
      <w:r w:rsidRPr="00D0477D">
        <w:rPr>
          <w:rFonts w:eastAsiaTheme="minorHAnsi"/>
          <w:sz w:val="20"/>
          <w:lang w:eastAsia="en-US"/>
        </w:rPr>
        <w:t>Приложение № 2 - Расчет цены контракта</w:t>
      </w:r>
    </w:p>
    <w:p w14:paraId="1516160D" w14:textId="77777777" w:rsidR="00D0477D" w:rsidRDefault="00D0477D" w:rsidP="00D0477D">
      <w:pPr>
        <w:pStyle w:val="11"/>
        <w:spacing w:before="0" w:after="0"/>
        <w:ind w:firstLine="539"/>
        <w:rPr>
          <w:rFonts w:eastAsiaTheme="minorHAnsi"/>
          <w:color w:val="auto"/>
          <w:sz w:val="20"/>
          <w:lang w:eastAsia="en-US"/>
        </w:rPr>
      </w:pPr>
      <w:r w:rsidRPr="00D0477D">
        <w:rPr>
          <w:rFonts w:eastAsiaTheme="minorHAnsi"/>
          <w:color w:val="auto"/>
          <w:sz w:val="20"/>
          <w:lang w:eastAsia="en-US"/>
        </w:rPr>
        <w:t>Приложение № 3 - Акт приёма-передачи лицензий на право установки и использования программного комплекса</w:t>
      </w:r>
    </w:p>
    <w:p w14:paraId="4D1D83A4" w14:textId="77777777" w:rsidR="00D0477D" w:rsidRDefault="00D0477D" w:rsidP="00D0477D">
      <w:pPr>
        <w:pStyle w:val="11"/>
        <w:spacing w:before="0" w:after="0"/>
        <w:ind w:firstLine="539"/>
        <w:rPr>
          <w:rFonts w:eastAsiaTheme="minorHAnsi"/>
          <w:color w:val="auto"/>
          <w:sz w:val="20"/>
          <w:lang w:eastAsia="en-US"/>
        </w:rPr>
      </w:pPr>
    </w:p>
    <w:p w14:paraId="1AD456E1" w14:textId="7A29FA24" w:rsidR="00D0477D" w:rsidRPr="00D0477D" w:rsidRDefault="00D0477D" w:rsidP="00D0477D">
      <w:pPr>
        <w:pStyle w:val="11"/>
        <w:spacing w:before="0" w:after="0"/>
        <w:ind w:firstLine="539"/>
        <w:jc w:val="center"/>
        <w:rPr>
          <w:rFonts w:eastAsiaTheme="minorHAnsi"/>
          <w:sz w:val="20"/>
          <w:lang w:eastAsia="en-US"/>
        </w:rPr>
      </w:pPr>
      <w:r w:rsidRPr="00D0477D">
        <w:rPr>
          <w:rFonts w:eastAsiaTheme="minorHAnsi"/>
          <w:b/>
          <w:bCs/>
          <w:sz w:val="20"/>
          <w:lang w:eastAsia="en-US"/>
        </w:rPr>
        <w:t>15. А</w:t>
      </w:r>
      <w:r>
        <w:rPr>
          <w:rFonts w:eastAsiaTheme="minorHAnsi"/>
          <w:b/>
          <w:bCs/>
          <w:sz w:val="20"/>
          <w:lang w:eastAsia="en-US"/>
        </w:rPr>
        <w:t>ДРЕСА. БАНКОВСКИЕ РЕКВИЗИТЫ И ПОДПИСИ СТОРОН</w:t>
      </w:r>
    </w:p>
    <w:tbl>
      <w:tblPr>
        <w:tblW w:w="9781" w:type="dxa"/>
        <w:tblInd w:w="250" w:type="dxa"/>
        <w:tblLayout w:type="fixed"/>
        <w:tblLook w:val="0000" w:firstRow="0" w:lastRow="0" w:firstColumn="0" w:lastColumn="0" w:noHBand="0" w:noVBand="0"/>
      </w:tblPr>
      <w:tblGrid>
        <w:gridCol w:w="4961"/>
        <w:gridCol w:w="4820"/>
      </w:tblGrid>
      <w:tr w:rsidR="0058556D" w:rsidRPr="00B301FC" w14:paraId="1FDE89F5" w14:textId="77777777" w:rsidTr="007042DA">
        <w:tc>
          <w:tcPr>
            <w:tcW w:w="4961" w:type="dxa"/>
            <w:tcBorders>
              <w:top w:val="single" w:sz="4" w:space="0" w:color="000000"/>
              <w:left w:val="single" w:sz="4" w:space="0" w:color="000000"/>
              <w:bottom w:val="single" w:sz="4" w:space="0" w:color="000000"/>
            </w:tcBorders>
          </w:tcPr>
          <w:p w14:paraId="7480E3A8"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
                <w:bCs/>
                <w:sz w:val="20"/>
                <w:szCs w:val="20"/>
              </w:rPr>
            </w:pPr>
            <w:r w:rsidRPr="00B301FC">
              <w:rPr>
                <w:rFonts w:ascii="Times New Roman" w:eastAsia="Calibri" w:hAnsi="Times New Roman" w:cs="Times New Roman"/>
                <w:b/>
                <w:bCs/>
                <w:sz w:val="20"/>
                <w:szCs w:val="20"/>
              </w:rPr>
              <w:t>Заказчик</w:t>
            </w:r>
          </w:p>
        </w:tc>
        <w:tc>
          <w:tcPr>
            <w:tcW w:w="4820" w:type="dxa"/>
            <w:tcBorders>
              <w:top w:val="single" w:sz="4" w:space="0" w:color="000000"/>
              <w:left w:val="single" w:sz="4" w:space="0" w:color="000000"/>
              <w:bottom w:val="single" w:sz="4" w:space="0" w:color="000000"/>
              <w:right w:val="single" w:sz="4" w:space="0" w:color="000000"/>
            </w:tcBorders>
          </w:tcPr>
          <w:p w14:paraId="0FAAA091"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
                <w:bCs/>
                <w:sz w:val="20"/>
                <w:szCs w:val="20"/>
              </w:rPr>
            </w:pPr>
            <w:r>
              <w:rPr>
                <w:rFonts w:ascii="Times New Roman" w:eastAsia="Calibri" w:hAnsi="Times New Roman" w:cs="Times New Roman"/>
                <w:b/>
                <w:bCs/>
                <w:sz w:val="20"/>
                <w:szCs w:val="20"/>
              </w:rPr>
              <w:t>Исполнитель</w:t>
            </w:r>
          </w:p>
        </w:tc>
      </w:tr>
      <w:tr w:rsidR="0058556D" w:rsidRPr="0058556D" w14:paraId="305932FA" w14:textId="77777777" w:rsidTr="007042DA">
        <w:tc>
          <w:tcPr>
            <w:tcW w:w="4961" w:type="dxa"/>
            <w:tcBorders>
              <w:top w:val="single" w:sz="4" w:space="0" w:color="000000"/>
              <w:left w:val="single" w:sz="4" w:space="0" w:color="000000"/>
              <w:bottom w:val="single" w:sz="4" w:space="0" w:color="000000"/>
            </w:tcBorders>
          </w:tcPr>
          <w:p w14:paraId="06C1EB6D" w14:textId="77777777" w:rsidR="0058556D" w:rsidRPr="0058556D" w:rsidRDefault="0058556D" w:rsidP="0058556D">
            <w:pPr>
              <w:tabs>
                <w:tab w:val="left" w:pos="2193"/>
              </w:tabs>
              <w:spacing w:after="0" w:line="240" w:lineRule="auto"/>
              <w:contextualSpacing/>
              <w:rPr>
                <w:rFonts w:ascii="Times New Roman" w:hAnsi="Times New Roman" w:cs="Times New Roman"/>
                <w:sz w:val="20"/>
                <w:szCs w:val="20"/>
              </w:rPr>
            </w:pPr>
            <w:r w:rsidRPr="0058556D">
              <w:rPr>
                <w:rFonts w:ascii="Times New Roman" w:hAnsi="Times New Roman" w:cs="Times New Roman"/>
                <w:sz w:val="20"/>
                <w:szCs w:val="20"/>
              </w:rPr>
              <w:t>Санкт-Петербургское государственное бюджетное учреждение здравоохранения «Городская поликлиника №49» (СПб ГБУЗ «Городская поликлиника № 49»)</w:t>
            </w:r>
          </w:p>
          <w:p w14:paraId="58716839" w14:textId="77777777" w:rsidR="0058556D" w:rsidRPr="0058556D" w:rsidRDefault="0058556D" w:rsidP="0058556D">
            <w:pPr>
              <w:tabs>
                <w:tab w:val="left" w:pos="2193"/>
              </w:tabs>
              <w:spacing w:after="0" w:line="240" w:lineRule="auto"/>
              <w:contextualSpacing/>
              <w:rPr>
                <w:rFonts w:ascii="Times New Roman" w:hAnsi="Times New Roman" w:cs="Times New Roman"/>
                <w:sz w:val="20"/>
                <w:szCs w:val="20"/>
              </w:rPr>
            </w:pPr>
            <w:r w:rsidRPr="0058556D">
              <w:rPr>
                <w:rFonts w:ascii="Times New Roman" w:hAnsi="Times New Roman" w:cs="Times New Roman"/>
                <w:sz w:val="20"/>
                <w:szCs w:val="20"/>
              </w:rPr>
              <w:t>Адрес местонахождения :197343, г. СПб, ул. Ланская, д.12</w:t>
            </w:r>
          </w:p>
          <w:p w14:paraId="11B83252" w14:textId="77777777" w:rsidR="0058556D" w:rsidRPr="0058556D" w:rsidRDefault="0058556D" w:rsidP="0058556D">
            <w:pPr>
              <w:tabs>
                <w:tab w:val="left" w:pos="2193"/>
              </w:tabs>
              <w:spacing w:after="0" w:line="240" w:lineRule="auto"/>
              <w:contextualSpacing/>
              <w:rPr>
                <w:rFonts w:ascii="Times New Roman" w:hAnsi="Times New Roman" w:cs="Times New Roman"/>
                <w:sz w:val="20"/>
                <w:szCs w:val="20"/>
              </w:rPr>
            </w:pPr>
            <w:r w:rsidRPr="0058556D">
              <w:rPr>
                <w:rFonts w:ascii="Times New Roman" w:hAnsi="Times New Roman" w:cs="Times New Roman"/>
                <w:sz w:val="20"/>
                <w:szCs w:val="20"/>
              </w:rPr>
              <w:t xml:space="preserve">р/с № 03224643400000007200 ОКЦ № 1 СЕВЕРО-ЗАПАДНОГО ГУ БАНКА РОССИИ// УФК по г. Санкт-Петербургу, г. Санкт-Петербург БИК 014030106      счет банка получателя 40102810945370000005 Комитет финансов Санкт-Петербурга (СПб ГБУЗ «Городская поликлиника № 49», лицевой счет № 0641023) </w:t>
            </w:r>
          </w:p>
          <w:p w14:paraId="626F1E92" w14:textId="77777777" w:rsidR="0058556D" w:rsidRPr="0058556D" w:rsidRDefault="0058556D" w:rsidP="0058556D">
            <w:pPr>
              <w:tabs>
                <w:tab w:val="left" w:pos="2193"/>
              </w:tabs>
              <w:spacing w:after="0" w:line="240" w:lineRule="auto"/>
              <w:contextualSpacing/>
              <w:rPr>
                <w:rFonts w:ascii="Times New Roman" w:hAnsi="Times New Roman" w:cs="Times New Roman"/>
                <w:sz w:val="20"/>
                <w:szCs w:val="20"/>
              </w:rPr>
            </w:pPr>
            <w:r w:rsidRPr="0058556D">
              <w:rPr>
                <w:rFonts w:ascii="Times New Roman" w:hAnsi="Times New Roman" w:cs="Times New Roman"/>
                <w:sz w:val="20"/>
                <w:szCs w:val="20"/>
              </w:rPr>
              <w:t>ИНН 7814004198 КПП 781401001</w:t>
            </w:r>
          </w:p>
          <w:p w14:paraId="5BF4BC60" w14:textId="77777777" w:rsidR="0058556D" w:rsidRPr="0058556D" w:rsidRDefault="0058556D" w:rsidP="0058556D">
            <w:pPr>
              <w:tabs>
                <w:tab w:val="left" w:pos="2193"/>
              </w:tabs>
              <w:spacing w:after="0" w:line="240" w:lineRule="auto"/>
              <w:contextualSpacing/>
              <w:rPr>
                <w:rFonts w:ascii="Times New Roman" w:hAnsi="Times New Roman" w:cs="Times New Roman"/>
                <w:sz w:val="20"/>
                <w:szCs w:val="20"/>
              </w:rPr>
            </w:pPr>
            <w:r w:rsidRPr="0058556D">
              <w:rPr>
                <w:rFonts w:ascii="Times New Roman" w:hAnsi="Times New Roman" w:cs="Times New Roman"/>
                <w:sz w:val="20"/>
                <w:szCs w:val="20"/>
              </w:rPr>
              <w:t>тел.: (812) 573-99-37</w:t>
            </w:r>
          </w:p>
          <w:p w14:paraId="681375B0" w14:textId="57E9331E" w:rsidR="0058556D" w:rsidRPr="0058556D" w:rsidRDefault="0058556D" w:rsidP="0058556D">
            <w:pPr>
              <w:tabs>
                <w:tab w:val="left" w:pos="2193"/>
              </w:tabs>
              <w:spacing w:after="0" w:line="240" w:lineRule="auto"/>
              <w:contextualSpacing/>
              <w:rPr>
                <w:rFonts w:ascii="Times New Roman" w:hAnsi="Times New Roman" w:cs="Times New Roman"/>
                <w:b/>
                <w:sz w:val="20"/>
                <w:szCs w:val="20"/>
              </w:rPr>
            </w:pPr>
            <w:r w:rsidRPr="0058556D">
              <w:rPr>
                <w:rFonts w:ascii="Times New Roman" w:hAnsi="Times New Roman" w:cs="Times New Roman"/>
                <w:sz w:val="20"/>
                <w:szCs w:val="20"/>
                <w:lang w:val="en-US"/>
              </w:rPr>
              <w:t>e</w:t>
            </w:r>
            <w:r w:rsidRPr="0058556D">
              <w:rPr>
                <w:rFonts w:ascii="Times New Roman" w:hAnsi="Times New Roman" w:cs="Times New Roman"/>
                <w:sz w:val="20"/>
                <w:szCs w:val="20"/>
              </w:rPr>
              <w:t>-</w:t>
            </w:r>
            <w:r w:rsidRPr="0058556D">
              <w:rPr>
                <w:rFonts w:ascii="Times New Roman" w:hAnsi="Times New Roman" w:cs="Times New Roman"/>
                <w:sz w:val="20"/>
                <w:szCs w:val="20"/>
                <w:lang w:val="en-US"/>
              </w:rPr>
              <w:t>mail</w:t>
            </w:r>
            <w:r w:rsidRPr="0058556D">
              <w:rPr>
                <w:rFonts w:ascii="Times New Roman" w:hAnsi="Times New Roman" w:cs="Times New Roman"/>
                <w:sz w:val="20"/>
                <w:szCs w:val="20"/>
              </w:rPr>
              <w:t xml:space="preserve">: </w:t>
            </w:r>
            <w:r w:rsidRPr="0058556D">
              <w:rPr>
                <w:rFonts w:ascii="Times New Roman" w:hAnsi="Times New Roman" w:cs="Times New Roman"/>
                <w:sz w:val="20"/>
                <w:szCs w:val="20"/>
                <w:lang w:val="en-US"/>
              </w:rPr>
              <w:t>p</w:t>
            </w:r>
            <w:r w:rsidRPr="0058556D">
              <w:rPr>
                <w:rFonts w:ascii="Times New Roman" w:hAnsi="Times New Roman" w:cs="Times New Roman"/>
                <w:sz w:val="20"/>
                <w:szCs w:val="20"/>
              </w:rPr>
              <w:t>49@</w:t>
            </w:r>
            <w:r w:rsidRPr="0058556D">
              <w:rPr>
                <w:rFonts w:ascii="Times New Roman" w:hAnsi="Times New Roman" w:cs="Times New Roman"/>
                <w:sz w:val="20"/>
                <w:szCs w:val="20"/>
                <w:lang w:val="en-US"/>
              </w:rPr>
              <w:t>zdrav</w:t>
            </w:r>
            <w:r w:rsidRPr="0058556D">
              <w:rPr>
                <w:rFonts w:ascii="Times New Roman" w:hAnsi="Times New Roman" w:cs="Times New Roman"/>
                <w:sz w:val="20"/>
                <w:szCs w:val="20"/>
              </w:rPr>
              <w:t>.</w:t>
            </w:r>
            <w:r w:rsidRPr="0058556D">
              <w:rPr>
                <w:rFonts w:ascii="Times New Roman" w:hAnsi="Times New Roman" w:cs="Times New Roman"/>
                <w:sz w:val="20"/>
                <w:szCs w:val="20"/>
                <w:lang w:val="en-US"/>
              </w:rPr>
              <w:t>spb</w:t>
            </w:r>
            <w:r w:rsidRPr="0058556D">
              <w:rPr>
                <w:rFonts w:ascii="Times New Roman" w:hAnsi="Times New Roman" w:cs="Times New Roman"/>
                <w:sz w:val="20"/>
                <w:szCs w:val="20"/>
              </w:rPr>
              <w:t>.</w:t>
            </w:r>
            <w:r w:rsidRPr="0058556D">
              <w:rPr>
                <w:rFonts w:ascii="Times New Roman" w:hAnsi="Times New Roman" w:cs="Times New Roman"/>
                <w:sz w:val="20"/>
                <w:szCs w:val="20"/>
                <w:lang w:val="en-US"/>
              </w:rPr>
              <w:t>ru</w:t>
            </w:r>
          </w:p>
        </w:tc>
        <w:tc>
          <w:tcPr>
            <w:tcW w:w="4820" w:type="dxa"/>
            <w:tcBorders>
              <w:top w:val="single" w:sz="4" w:space="0" w:color="000000"/>
              <w:left w:val="single" w:sz="4" w:space="0" w:color="000000"/>
              <w:bottom w:val="single" w:sz="4" w:space="0" w:color="000000"/>
              <w:right w:val="single" w:sz="4" w:space="0" w:color="000000"/>
            </w:tcBorders>
          </w:tcPr>
          <w:p w14:paraId="4D96E197" w14:textId="77777777" w:rsidR="0058556D" w:rsidRPr="0058556D" w:rsidRDefault="0058556D" w:rsidP="007042DA">
            <w:pPr>
              <w:pStyle w:val="ad"/>
              <w:rPr>
                <w:bCs/>
                <w:sz w:val="20"/>
                <w:szCs w:val="20"/>
              </w:rPr>
            </w:pPr>
          </w:p>
        </w:tc>
      </w:tr>
      <w:tr w:rsidR="0058556D" w:rsidRPr="00B301FC" w14:paraId="3BCEE4A4" w14:textId="77777777" w:rsidTr="007042DA">
        <w:tc>
          <w:tcPr>
            <w:tcW w:w="4961" w:type="dxa"/>
            <w:tcBorders>
              <w:top w:val="single" w:sz="4" w:space="0" w:color="000000"/>
              <w:left w:val="single" w:sz="4" w:space="0" w:color="000000"/>
              <w:bottom w:val="single" w:sz="4" w:space="0" w:color="000000"/>
            </w:tcBorders>
          </w:tcPr>
          <w:p w14:paraId="6905617B" w14:textId="77777777" w:rsidR="0058556D" w:rsidRPr="00407B36"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r w:rsidRPr="001D2F28">
              <w:rPr>
                <w:rFonts w:ascii="Times New Roman" w:hAnsi="Times New Roman" w:cs="Times New Roman"/>
                <w:bCs/>
                <w:sz w:val="18"/>
                <w:szCs w:val="18"/>
              </w:rPr>
              <w:t xml:space="preserve">Главный врач </w:t>
            </w:r>
            <w:r>
              <w:rPr>
                <w:rFonts w:ascii="Times New Roman" w:hAnsi="Times New Roman" w:cs="Times New Roman"/>
                <w:bCs/>
                <w:sz w:val="18"/>
                <w:szCs w:val="18"/>
              </w:rPr>
              <w:t>СПб ГБУЗ «Городская поликлиника № 49»</w:t>
            </w:r>
          </w:p>
          <w:p w14:paraId="0E79A286" w14:textId="77777777" w:rsidR="0058556D" w:rsidRPr="00407B36"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p>
          <w:p w14:paraId="6B5CA54D"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r w:rsidRPr="00B301FC">
              <w:rPr>
                <w:rFonts w:ascii="Times New Roman" w:eastAsia="Calibri" w:hAnsi="Times New Roman" w:cs="Times New Roman"/>
                <w:bCs/>
                <w:sz w:val="20"/>
                <w:szCs w:val="20"/>
              </w:rPr>
              <w:t>____________________</w:t>
            </w:r>
            <w:r>
              <w:rPr>
                <w:rFonts w:ascii="Times New Roman" w:eastAsia="Calibri" w:hAnsi="Times New Roman" w:cs="Times New Roman"/>
                <w:bCs/>
                <w:sz w:val="20"/>
                <w:szCs w:val="20"/>
              </w:rPr>
              <w:t>А.В. Якуненков</w:t>
            </w:r>
          </w:p>
          <w:p w14:paraId="5C3E64C5"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r w:rsidRPr="00B301FC">
              <w:rPr>
                <w:rFonts w:ascii="Times New Roman" w:hAnsi="Times New Roman" w:cs="Times New Roman"/>
                <w:b/>
                <w:sz w:val="20"/>
                <w:szCs w:val="20"/>
              </w:rPr>
              <w:t xml:space="preserve"> (Подписано ЭЦП)</w:t>
            </w:r>
          </w:p>
        </w:tc>
        <w:tc>
          <w:tcPr>
            <w:tcW w:w="4820" w:type="dxa"/>
            <w:tcBorders>
              <w:top w:val="single" w:sz="4" w:space="0" w:color="000000"/>
              <w:left w:val="single" w:sz="4" w:space="0" w:color="000000"/>
              <w:bottom w:val="single" w:sz="4" w:space="0" w:color="000000"/>
              <w:right w:val="single" w:sz="4" w:space="0" w:color="000000"/>
            </w:tcBorders>
          </w:tcPr>
          <w:p w14:paraId="60ACC5B0"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p>
          <w:p w14:paraId="5F28CEE5"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p>
          <w:p w14:paraId="3B961EDA"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r w:rsidRPr="00B301FC">
              <w:rPr>
                <w:rFonts w:ascii="Times New Roman" w:eastAsia="Calibri" w:hAnsi="Times New Roman" w:cs="Times New Roman"/>
                <w:bCs/>
                <w:sz w:val="20"/>
                <w:szCs w:val="20"/>
              </w:rPr>
              <w:t>____________________</w:t>
            </w:r>
          </w:p>
          <w:p w14:paraId="092A6E1C" w14:textId="77777777" w:rsidR="0058556D" w:rsidRPr="00B301FC" w:rsidRDefault="0058556D" w:rsidP="007042DA">
            <w:pPr>
              <w:tabs>
                <w:tab w:val="left" w:pos="2193"/>
              </w:tabs>
              <w:spacing w:after="0" w:line="240" w:lineRule="auto"/>
              <w:contextualSpacing/>
              <w:jc w:val="both"/>
              <w:rPr>
                <w:rFonts w:ascii="Times New Roman" w:eastAsia="Calibri" w:hAnsi="Times New Roman" w:cs="Times New Roman"/>
                <w:bCs/>
                <w:sz w:val="20"/>
                <w:szCs w:val="20"/>
              </w:rPr>
            </w:pPr>
            <w:r w:rsidRPr="00B301FC">
              <w:rPr>
                <w:rFonts w:ascii="Times New Roman" w:hAnsi="Times New Roman" w:cs="Times New Roman"/>
                <w:b/>
                <w:sz w:val="20"/>
                <w:szCs w:val="20"/>
              </w:rPr>
              <w:t xml:space="preserve"> (Подписано ЭЦП)</w:t>
            </w:r>
          </w:p>
        </w:tc>
      </w:tr>
    </w:tbl>
    <w:p w14:paraId="62EF0A0A" w14:textId="77777777" w:rsidR="00214F61" w:rsidRPr="00930F98" w:rsidRDefault="00214F61" w:rsidP="00930F98">
      <w:pPr>
        <w:pStyle w:val="11"/>
        <w:spacing w:before="0" w:after="0"/>
        <w:ind w:firstLine="567"/>
        <w:rPr>
          <w:rFonts w:eastAsiaTheme="minorHAnsi"/>
          <w:sz w:val="20"/>
          <w:lang w:eastAsia="en-US"/>
        </w:rPr>
      </w:pPr>
    </w:p>
    <w:p w14:paraId="425B8727" w14:textId="07610943" w:rsidR="00C350EA" w:rsidRDefault="00C350E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D2CBA2C"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9D10C2F"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8311549"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02664758"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B4EA1CD"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DBF46E9"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A51970E"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77796A3D"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4646053"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D6C9C57" w14:textId="77777777" w:rsidR="006A5E7A" w:rsidRPr="006A5E7A" w:rsidRDefault="006A5E7A" w:rsidP="006A5E7A">
      <w:pPr>
        <w:pStyle w:val="11"/>
        <w:spacing w:before="0" w:after="0"/>
        <w:ind w:firstLine="539"/>
        <w:jc w:val="right"/>
        <w:rPr>
          <w:rFonts w:eastAsiaTheme="minorHAnsi"/>
          <w:sz w:val="20"/>
          <w:lang w:eastAsia="en-US"/>
        </w:rPr>
      </w:pPr>
      <w:r w:rsidRPr="006A5E7A">
        <w:rPr>
          <w:rFonts w:eastAsiaTheme="minorHAnsi"/>
          <w:sz w:val="20"/>
          <w:lang w:eastAsia="en-US"/>
        </w:rPr>
        <w:lastRenderedPageBreak/>
        <w:t>Приложение № 1 к Контракту</w:t>
      </w:r>
    </w:p>
    <w:p w14:paraId="5AB691D7" w14:textId="77777777" w:rsidR="006A5E7A" w:rsidRPr="006A5E7A" w:rsidRDefault="006A5E7A" w:rsidP="006A5E7A">
      <w:pPr>
        <w:pStyle w:val="11"/>
        <w:spacing w:before="0" w:after="0"/>
        <w:ind w:firstLine="539"/>
        <w:jc w:val="right"/>
        <w:rPr>
          <w:rFonts w:eastAsiaTheme="minorHAnsi"/>
          <w:sz w:val="20"/>
          <w:lang w:eastAsia="en-US"/>
        </w:rPr>
      </w:pPr>
      <w:r w:rsidRPr="006A5E7A">
        <w:rPr>
          <w:rFonts w:eastAsiaTheme="minorHAnsi"/>
          <w:sz w:val="20"/>
          <w:lang w:eastAsia="en-US"/>
        </w:rPr>
        <w:t xml:space="preserve">от «___» _____ 2026 г. № </w:t>
      </w:r>
    </w:p>
    <w:p w14:paraId="2905D5F3" w14:textId="77777777" w:rsidR="006A5E7A" w:rsidRPr="006A5E7A" w:rsidRDefault="006A5E7A" w:rsidP="006A5E7A">
      <w:pPr>
        <w:pStyle w:val="11"/>
        <w:spacing w:before="0" w:after="0"/>
        <w:ind w:firstLine="539"/>
        <w:jc w:val="right"/>
        <w:rPr>
          <w:rFonts w:eastAsiaTheme="minorHAnsi"/>
          <w:sz w:val="20"/>
          <w:lang w:eastAsia="en-US"/>
        </w:rPr>
      </w:pPr>
    </w:p>
    <w:p w14:paraId="5FED93E2" w14:textId="77777777" w:rsidR="006A5E7A" w:rsidRPr="006A5E7A" w:rsidRDefault="006A5E7A" w:rsidP="006A5E7A">
      <w:pPr>
        <w:pStyle w:val="11"/>
        <w:spacing w:before="0" w:after="0"/>
        <w:ind w:firstLine="539"/>
        <w:jc w:val="center"/>
        <w:rPr>
          <w:rFonts w:eastAsiaTheme="minorHAnsi"/>
          <w:b/>
          <w:sz w:val="20"/>
          <w:lang w:eastAsia="en-US"/>
        </w:rPr>
      </w:pPr>
      <w:r w:rsidRPr="006A5E7A">
        <w:rPr>
          <w:rFonts w:eastAsiaTheme="minorHAnsi"/>
          <w:b/>
          <w:sz w:val="20"/>
          <w:lang w:eastAsia="en-US"/>
        </w:rPr>
        <w:t>ТЕХНИЧЕСКОЕ ЗАДАНИЕ</w:t>
      </w:r>
    </w:p>
    <w:p w14:paraId="05179683" w14:textId="77777777" w:rsidR="000E7B69" w:rsidRPr="00BC4627" w:rsidRDefault="000E7B69" w:rsidP="000E7B69">
      <w:pPr>
        <w:autoSpaceDE w:val="0"/>
        <w:spacing w:after="0" w:line="240" w:lineRule="auto"/>
        <w:ind w:firstLine="567"/>
        <w:jc w:val="center"/>
        <w:rPr>
          <w:rFonts w:ascii="Times New Roman" w:hAnsi="Times New Roman" w:cs="Times New Roman"/>
          <w:b/>
          <w:sz w:val="20"/>
          <w:szCs w:val="20"/>
        </w:rPr>
      </w:pPr>
      <w:r w:rsidRPr="00BC4627">
        <w:rPr>
          <w:rFonts w:ascii="Times New Roman" w:hAnsi="Times New Roman" w:cs="Times New Roman"/>
          <w:b/>
          <w:sz w:val="20"/>
          <w:szCs w:val="20"/>
        </w:rPr>
        <w:t>Описание объекта закупки в соответствии со статьей 33 Закона</w:t>
      </w:r>
    </w:p>
    <w:p w14:paraId="74F5C760" w14:textId="77777777" w:rsidR="000E7B69" w:rsidRPr="00BC4627" w:rsidRDefault="000E7B69" w:rsidP="000E7B69">
      <w:pPr>
        <w:autoSpaceDE w:val="0"/>
        <w:spacing w:after="0" w:line="240" w:lineRule="auto"/>
        <w:ind w:firstLine="567"/>
        <w:jc w:val="center"/>
        <w:rPr>
          <w:rFonts w:ascii="Times New Roman" w:hAnsi="Times New Roman" w:cs="Times New Roman"/>
          <w:b/>
          <w:sz w:val="20"/>
          <w:szCs w:val="20"/>
        </w:rPr>
      </w:pPr>
    </w:p>
    <w:p w14:paraId="13EE9907" w14:textId="77777777" w:rsidR="000E7B69" w:rsidRPr="00BC4627" w:rsidRDefault="000E7B69" w:rsidP="000E7B69">
      <w:pPr>
        <w:autoSpaceDE w:val="0"/>
        <w:spacing w:after="0" w:line="240" w:lineRule="auto"/>
        <w:ind w:right="-143" w:firstLine="567"/>
        <w:jc w:val="center"/>
        <w:outlineLvl w:val="3"/>
        <w:rPr>
          <w:rFonts w:ascii="Times New Roman" w:eastAsia="Calibri" w:hAnsi="Times New Roman" w:cs="Times New Roman"/>
          <w:b/>
          <w:sz w:val="20"/>
          <w:szCs w:val="20"/>
        </w:rPr>
      </w:pPr>
      <w:r w:rsidRPr="00BC4627">
        <w:rPr>
          <w:rFonts w:ascii="Times New Roman" w:eastAsia="Calibri" w:hAnsi="Times New Roman" w:cs="Times New Roman"/>
          <w:b/>
          <w:sz w:val="20"/>
          <w:szCs w:val="20"/>
        </w:rPr>
        <w:t>Раздел 1. Общие требования</w:t>
      </w:r>
    </w:p>
    <w:p w14:paraId="43714B6E" w14:textId="77777777" w:rsidR="000E7B69" w:rsidRPr="00BC4627" w:rsidRDefault="000E7B69" w:rsidP="000E7B69">
      <w:pPr>
        <w:autoSpaceDE w:val="0"/>
        <w:spacing w:after="0" w:line="240" w:lineRule="auto"/>
        <w:ind w:firstLine="567"/>
        <w:jc w:val="both"/>
        <w:rPr>
          <w:rFonts w:ascii="Times New Roman" w:eastAsia="Calibri" w:hAnsi="Times New Roman" w:cs="Times New Roman"/>
          <w:sz w:val="20"/>
          <w:szCs w:val="20"/>
        </w:rPr>
      </w:pPr>
      <w:r w:rsidRPr="00BC4627">
        <w:rPr>
          <w:rFonts w:ascii="Times New Roman" w:eastAsia="Calibri" w:hAnsi="Times New Roman" w:cs="Times New Roman"/>
          <w:sz w:val="20"/>
          <w:szCs w:val="20"/>
        </w:rPr>
        <w:t>1.1. Целями закупки является: Оказание услуг по передаче срочного неисключительного права на программное обеспечение «Эконом-Эксперт. Онлайн» для нужд СПб ГБУЗ «Городская поликлиника № 49» в 2026 году</w:t>
      </w:r>
    </w:p>
    <w:p w14:paraId="6C67830A" w14:textId="77777777" w:rsidR="000E7B69" w:rsidRPr="00BC4627" w:rsidRDefault="000E7B69" w:rsidP="000E7B69">
      <w:pPr>
        <w:autoSpaceDE w:val="0"/>
        <w:spacing w:after="0" w:line="240" w:lineRule="auto"/>
        <w:ind w:firstLine="567"/>
        <w:jc w:val="both"/>
        <w:rPr>
          <w:rFonts w:ascii="Times New Roman" w:eastAsia="Courier New" w:hAnsi="Times New Roman" w:cs="Times New Roman"/>
          <w:sz w:val="20"/>
          <w:szCs w:val="20"/>
          <w:lang w:bidi="ru-RU"/>
        </w:rPr>
      </w:pPr>
      <w:r w:rsidRPr="00BC4627">
        <w:rPr>
          <w:rFonts w:ascii="Times New Roman" w:eastAsia="Calibri" w:hAnsi="Times New Roman" w:cs="Times New Roman"/>
          <w:sz w:val="20"/>
          <w:szCs w:val="20"/>
        </w:rPr>
        <w:t xml:space="preserve">1.2. </w:t>
      </w:r>
      <w:r w:rsidRPr="00BC4627">
        <w:rPr>
          <w:rFonts w:ascii="Times New Roman" w:eastAsia="Courier New" w:hAnsi="Times New Roman" w:cs="Times New Roman"/>
          <w:sz w:val="20"/>
          <w:szCs w:val="20"/>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BC4627">
        <w:rPr>
          <w:rFonts w:ascii="Times New Roman" w:hAnsi="Times New Roman" w:cs="Times New Roman"/>
          <w:b/>
          <w:bCs/>
          <w:i/>
          <w:iCs/>
          <w:sz w:val="20"/>
          <w:szCs w:val="20"/>
          <w:lang w:val="x-none"/>
        </w:rPr>
        <w:t>58.29.50.000 Услуги по предоставлению лицензий на право использовать компьютерное программное обеспечение</w:t>
      </w:r>
    </w:p>
    <w:p w14:paraId="5A1B0CCB" w14:textId="77777777" w:rsidR="000E7B69" w:rsidRPr="00BC4627" w:rsidRDefault="000E7B69" w:rsidP="000E7B69">
      <w:pPr>
        <w:autoSpaceDE w:val="0"/>
        <w:spacing w:after="0" w:line="240" w:lineRule="auto"/>
        <w:ind w:firstLine="567"/>
        <w:jc w:val="both"/>
        <w:rPr>
          <w:rFonts w:ascii="Times New Roman" w:eastAsia="Calibri" w:hAnsi="Times New Roman" w:cs="Times New Roman"/>
          <w:b/>
          <w:sz w:val="20"/>
          <w:szCs w:val="20"/>
          <w:lang w:bidi="ru-RU"/>
        </w:rPr>
      </w:pPr>
      <w:r w:rsidRPr="00BC4627">
        <w:rPr>
          <w:rFonts w:ascii="Times New Roman" w:eastAsia="Courier New" w:hAnsi="Times New Roman" w:cs="Times New Roman"/>
          <w:sz w:val="20"/>
          <w:szCs w:val="20"/>
          <w:lang w:bidi="ru-RU"/>
        </w:rPr>
        <w:t>1.3. Источник финансирования закупки: Закон Санкт-Петербурга от 28.11.2025 № 659-124 "О бюджете Санкт-Петербурга на 2026 год и на плановый период 2027 и 2028 годов". Источник финансирования: Внебюджетные средства.</w:t>
      </w:r>
    </w:p>
    <w:p w14:paraId="5AC6B2D1" w14:textId="77777777" w:rsidR="000E7B69" w:rsidRPr="00BC4627" w:rsidRDefault="000E7B69" w:rsidP="000E7B69">
      <w:pPr>
        <w:autoSpaceDE w:val="0"/>
        <w:spacing w:after="0" w:line="240" w:lineRule="auto"/>
        <w:ind w:firstLine="567"/>
        <w:jc w:val="both"/>
        <w:rPr>
          <w:rFonts w:ascii="Times New Roman" w:eastAsia="Calibri" w:hAnsi="Times New Roman" w:cs="Times New Roman"/>
          <w:b/>
          <w:sz w:val="20"/>
          <w:szCs w:val="20"/>
          <w:lang w:bidi="ru-RU"/>
        </w:rPr>
      </w:pPr>
    </w:p>
    <w:p w14:paraId="13C6EB6C" w14:textId="77777777" w:rsidR="000E7B69" w:rsidRPr="00BC4627" w:rsidRDefault="000E7B69" w:rsidP="000E7B69">
      <w:pPr>
        <w:autoSpaceDE w:val="0"/>
        <w:spacing w:after="0" w:line="240" w:lineRule="auto"/>
        <w:ind w:firstLine="567"/>
        <w:jc w:val="center"/>
        <w:outlineLvl w:val="3"/>
        <w:rPr>
          <w:rFonts w:ascii="Times New Roman" w:eastAsia="Calibri" w:hAnsi="Times New Roman" w:cs="Times New Roman"/>
          <w:b/>
          <w:sz w:val="20"/>
          <w:szCs w:val="20"/>
        </w:rPr>
      </w:pPr>
      <w:r w:rsidRPr="00BC4627">
        <w:rPr>
          <w:rFonts w:ascii="Times New Roman" w:eastAsia="Calibri" w:hAnsi="Times New Roman" w:cs="Times New Roman"/>
          <w:b/>
          <w:sz w:val="20"/>
          <w:szCs w:val="20"/>
        </w:rPr>
        <w:t>Раздел 2. Требования к описанию объекта закупки и условий</w:t>
      </w:r>
    </w:p>
    <w:p w14:paraId="51424C80" w14:textId="77777777" w:rsidR="000E7B69" w:rsidRPr="00BC4627" w:rsidRDefault="000E7B69" w:rsidP="000E7B69">
      <w:pPr>
        <w:autoSpaceDE w:val="0"/>
        <w:spacing w:after="0" w:line="240" w:lineRule="auto"/>
        <w:ind w:firstLine="567"/>
        <w:jc w:val="center"/>
        <w:rPr>
          <w:rFonts w:ascii="Times New Roman" w:eastAsia="Calibri" w:hAnsi="Times New Roman" w:cs="Times New Roman"/>
          <w:b/>
          <w:sz w:val="20"/>
          <w:szCs w:val="20"/>
        </w:rPr>
      </w:pPr>
      <w:r w:rsidRPr="00BC4627">
        <w:rPr>
          <w:rFonts w:ascii="Times New Roman" w:eastAsia="Calibri" w:hAnsi="Times New Roman" w:cs="Times New Roman"/>
          <w:b/>
          <w:sz w:val="20"/>
          <w:szCs w:val="20"/>
        </w:rPr>
        <w:t xml:space="preserve">контракта в соответствии со </w:t>
      </w:r>
      <w:hyperlink r:id="rId11" w:history="1">
        <w:r w:rsidRPr="00BC4627">
          <w:rPr>
            <w:rStyle w:val="af2"/>
            <w:rFonts w:ascii="Times New Roman" w:eastAsia="Calibri" w:hAnsi="Times New Roman" w:cs="Times New Roman"/>
            <w:b/>
            <w:sz w:val="20"/>
            <w:szCs w:val="20"/>
          </w:rPr>
          <w:t>статьей 33</w:t>
        </w:r>
      </w:hyperlink>
      <w:r w:rsidRPr="00BC4627">
        <w:rPr>
          <w:rFonts w:ascii="Times New Roman" w:eastAsia="Calibri" w:hAnsi="Times New Roman" w:cs="Times New Roman"/>
          <w:b/>
          <w:sz w:val="20"/>
          <w:szCs w:val="20"/>
        </w:rPr>
        <w:t xml:space="preserve"> Закона </w:t>
      </w:r>
    </w:p>
    <w:p w14:paraId="777DA22A" w14:textId="77777777" w:rsidR="000E7B69" w:rsidRPr="00BC4627" w:rsidRDefault="000E7B69" w:rsidP="000E7B69">
      <w:pPr>
        <w:spacing w:after="0" w:line="240" w:lineRule="auto"/>
        <w:ind w:firstLine="567"/>
        <w:jc w:val="both"/>
        <w:rPr>
          <w:rFonts w:ascii="Times New Roman" w:eastAsia="Calibri" w:hAnsi="Times New Roman" w:cs="Times New Roman"/>
          <w:b/>
          <w:sz w:val="20"/>
          <w:szCs w:val="20"/>
        </w:rPr>
      </w:pPr>
    </w:p>
    <w:p w14:paraId="29C31308" w14:textId="77777777" w:rsidR="000E7B69" w:rsidRPr="00BC4627" w:rsidRDefault="000E7B69" w:rsidP="000E7B69">
      <w:pPr>
        <w:spacing w:after="0" w:line="240" w:lineRule="auto"/>
        <w:ind w:firstLine="567"/>
        <w:jc w:val="both"/>
        <w:rPr>
          <w:rFonts w:ascii="Times New Roman" w:eastAsia="Calibri" w:hAnsi="Times New Roman" w:cs="Times New Roman"/>
          <w:sz w:val="20"/>
          <w:szCs w:val="20"/>
        </w:rPr>
      </w:pPr>
      <w:r w:rsidRPr="00BC4627">
        <w:rPr>
          <w:rFonts w:ascii="Times New Roman" w:eastAsia="Calibri" w:hAnsi="Times New Roman" w:cs="Times New Roman"/>
          <w:b/>
          <w:sz w:val="20"/>
          <w:szCs w:val="20"/>
        </w:rPr>
        <w:t>2.1. Место и сроки оказания услуг</w:t>
      </w:r>
    </w:p>
    <w:p w14:paraId="3BBDD16E" w14:textId="77777777" w:rsidR="000E7B69" w:rsidRPr="00BC4627" w:rsidRDefault="000E7B69" w:rsidP="000E7B69">
      <w:pPr>
        <w:spacing w:after="0" w:line="240" w:lineRule="auto"/>
        <w:ind w:firstLine="567"/>
        <w:jc w:val="both"/>
        <w:rPr>
          <w:rFonts w:ascii="Times New Roman" w:eastAsia="Calibri" w:hAnsi="Times New Roman" w:cs="Times New Roman"/>
          <w:b/>
          <w:sz w:val="20"/>
          <w:szCs w:val="20"/>
        </w:rPr>
      </w:pPr>
      <w:r w:rsidRPr="0025206D">
        <w:rPr>
          <w:rFonts w:ascii="Times New Roman" w:eastAsia="Calibri" w:hAnsi="Times New Roman" w:cs="Times New Roman"/>
          <w:sz w:val="20"/>
          <w:szCs w:val="20"/>
        </w:rPr>
        <w:t>2.1.1.</w:t>
      </w:r>
      <w:r w:rsidRPr="00BC4627">
        <w:rPr>
          <w:rFonts w:ascii="Times New Roman" w:eastAsia="Calibri" w:hAnsi="Times New Roman" w:cs="Times New Roman"/>
          <w:sz w:val="20"/>
          <w:szCs w:val="20"/>
        </w:rPr>
        <w:tab/>
        <w:t>Местом оказания услуг является: г. Санкт-Петербург, вн.тер.г. муниципальный округ Ланское, ул. Школьная, д.16 литера А.</w:t>
      </w:r>
    </w:p>
    <w:p w14:paraId="7C183349" w14:textId="77777777" w:rsidR="000E7B69" w:rsidRPr="00BC4627" w:rsidRDefault="000E7B69" w:rsidP="000E7B69">
      <w:pPr>
        <w:spacing w:after="0" w:line="240" w:lineRule="auto"/>
        <w:ind w:firstLine="567"/>
        <w:jc w:val="both"/>
        <w:rPr>
          <w:rFonts w:ascii="Times New Roman" w:eastAsia="Courier New" w:hAnsi="Times New Roman" w:cs="Times New Roman"/>
          <w:b/>
          <w:sz w:val="20"/>
          <w:szCs w:val="20"/>
          <w:lang w:bidi="ru-RU"/>
        </w:rPr>
      </w:pPr>
      <w:r w:rsidRPr="00BC4627">
        <w:rPr>
          <w:rFonts w:ascii="Times New Roman" w:eastAsia="Calibri" w:hAnsi="Times New Roman" w:cs="Times New Roman"/>
          <w:b/>
          <w:sz w:val="20"/>
          <w:szCs w:val="20"/>
        </w:rPr>
        <w:t xml:space="preserve">2.2. Сроки оказания услуг: </w:t>
      </w:r>
      <w:r w:rsidRPr="00BC4627">
        <w:rPr>
          <w:rFonts w:ascii="Times New Roman" w:eastAsia="Calibri" w:hAnsi="Times New Roman" w:cs="Times New Roman"/>
          <w:sz w:val="20"/>
          <w:szCs w:val="20"/>
        </w:rPr>
        <w:t>Исполнитель обязан в течение 5 (пяти) рабочих дней со дня заключения Контракта предоставить Заказчику право на использование программного обеспечения «Эконом-Эксперт. Онлайн» с блоком расчета НМЦК по 1064Н + расчёт мед изделий по 450 Приказу» путем направления на его электронную почту логина и пароля.</w:t>
      </w:r>
    </w:p>
    <w:p w14:paraId="47747EEA" w14:textId="77777777" w:rsidR="000E7B69" w:rsidRPr="00BC4627" w:rsidRDefault="000E7B69" w:rsidP="000E7B69">
      <w:pPr>
        <w:autoSpaceDE w:val="0"/>
        <w:spacing w:after="0" w:line="240" w:lineRule="auto"/>
        <w:ind w:firstLine="567"/>
        <w:jc w:val="both"/>
        <w:rPr>
          <w:rFonts w:ascii="Times New Roman" w:hAnsi="Times New Roman" w:cs="Times New Roman"/>
          <w:b/>
          <w:sz w:val="20"/>
          <w:szCs w:val="20"/>
        </w:rPr>
      </w:pPr>
      <w:r w:rsidRPr="00BC4627">
        <w:rPr>
          <w:rFonts w:ascii="Times New Roman" w:eastAsia="Courier New" w:hAnsi="Times New Roman" w:cs="Times New Roman"/>
          <w:b/>
          <w:sz w:val="20"/>
          <w:szCs w:val="20"/>
          <w:lang w:bidi="ru-RU"/>
        </w:rPr>
        <w:t>2.3. Общие требования к функциональным и техническим характеристикам услуг:</w:t>
      </w:r>
    </w:p>
    <w:p w14:paraId="5B35B98A" w14:textId="77777777" w:rsidR="000E7B69" w:rsidRPr="00BC4627" w:rsidRDefault="000E7B69" w:rsidP="000E7B69">
      <w:pPr>
        <w:autoSpaceDE w:val="0"/>
        <w:spacing w:after="0" w:line="240" w:lineRule="auto"/>
        <w:ind w:firstLine="567"/>
        <w:jc w:val="both"/>
        <w:rPr>
          <w:rFonts w:ascii="Times New Roman" w:eastAsia="Arial" w:hAnsi="Times New Roman" w:cs="Times New Roman"/>
          <w:b/>
          <w:sz w:val="20"/>
          <w:szCs w:val="20"/>
          <w:lang w:val="ru"/>
        </w:rPr>
      </w:pPr>
      <w:r w:rsidRPr="0025206D">
        <w:rPr>
          <w:rFonts w:ascii="Times New Roman" w:hAnsi="Times New Roman" w:cs="Times New Roman"/>
          <w:bCs/>
          <w:sz w:val="20"/>
          <w:szCs w:val="20"/>
        </w:rPr>
        <w:t>2.3.1.</w:t>
      </w:r>
      <w:r w:rsidRPr="00BC4627">
        <w:rPr>
          <w:rFonts w:ascii="Times New Roman" w:hAnsi="Times New Roman" w:cs="Times New Roman"/>
          <w:sz w:val="20"/>
          <w:szCs w:val="20"/>
        </w:rPr>
        <w:t xml:space="preserve"> Количество пользователей, которые могут работать с системой: 3 (три)</w:t>
      </w:r>
    </w:p>
    <w:p w14:paraId="371BB781" w14:textId="77777777" w:rsidR="000E7B69" w:rsidRDefault="000E7B69" w:rsidP="000E7B69">
      <w:pPr>
        <w:spacing w:after="0" w:line="240" w:lineRule="auto"/>
        <w:ind w:firstLine="567"/>
        <w:jc w:val="both"/>
        <w:rPr>
          <w:rFonts w:ascii="Times New Roman" w:hAnsi="Times New Roman" w:cs="Times New Roman"/>
          <w:sz w:val="20"/>
          <w:szCs w:val="20"/>
        </w:rPr>
      </w:pPr>
      <w:r w:rsidRPr="0025206D">
        <w:rPr>
          <w:rFonts w:ascii="Times New Roman" w:eastAsia="Arial" w:hAnsi="Times New Roman" w:cs="Times New Roman"/>
          <w:bCs/>
          <w:sz w:val="20"/>
          <w:szCs w:val="20"/>
          <w:lang w:val="ru"/>
        </w:rPr>
        <w:t>2.3.2.</w:t>
      </w:r>
      <w:r w:rsidRPr="00BC4627">
        <w:rPr>
          <w:rFonts w:ascii="Times New Roman" w:hAnsi="Times New Roman" w:cs="Times New Roman"/>
          <w:sz w:val="20"/>
          <w:szCs w:val="20"/>
        </w:rPr>
        <w:t xml:space="preserve"> Программное обеспечение представляет собой веб-сервис, доступ к которому осуществляется с использованием сети интернет. Программное обеспечение должно включать в себя следующие возможности:</w:t>
      </w:r>
    </w:p>
    <w:p w14:paraId="3D5B9792"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r w:rsidRPr="00BC4627">
        <w:rPr>
          <w:rFonts w:ascii="Times New Roman" w:hAnsi="Times New Roman" w:cs="Times New Roman"/>
          <w:b/>
          <w:bCs/>
          <w:color w:val="000000"/>
          <w:sz w:val="20"/>
          <w:szCs w:val="20"/>
        </w:rPr>
        <w:t>.</w:t>
      </w:r>
      <w:r>
        <w:rPr>
          <w:rFonts w:ascii="Times New Roman" w:hAnsi="Times New Roman" w:cs="Times New Roman"/>
          <w:b/>
          <w:bCs/>
          <w:color w:val="000000"/>
          <w:sz w:val="20"/>
          <w:szCs w:val="20"/>
        </w:rPr>
        <w:t>3.2.1.</w:t>
      </w:r>
      <w:r w:rsidRPr="00BC4627">
        <w:rPr>
          <w:rFonts w:ascii="Times New Roman" w:hAnsi="Times New Roman" w:cs="Times New Roman"/>
          <w:b/>
          <w:bCs/>
          <w:color w:val="000000"/>
          <w:sz w:val="20"/>
          <w:szCs w:val="20"/>
        </w:rPr>
        <w:t> Программный классификатор ОКПД2 и КТРУ со следующими возможностями:</w:t>
      </w:r>
    </w:p>
    <w:p w14:paraId="7DD28F5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Иерархический вид справочника, с возможностью раскрытия и закрытия ветвей иерархии;</w:t>
      </w:r>
    </w:p>
    <w:p w14:paraId="11D295A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Поиск кодов ОКПД 2 и КТРУ по составным частям наименования или кода, поиск по НКМИ;</w:t>
      </w:r>
    </w:p>
    <w:p w14:paraId="56C45B1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Поиск кодов ОКПД 2 и КТРУ в соответствии с частотой упоминания данного кода среди закупок, размещенных на официальном сайте единой информационной системы в сфере закупок (далее – ЕИС);</w:t>
      </w:r>
    </w:p>
    <w:p w14:paraId="45E88F3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Вывод информации об актуальности кода ОКПД 2 / КТРУ (актуален/исключен)</w:t>
      </w:r>
      <w:r>
        <w:rPr>
          <w:rFonts w:ascii="Times New Roman" w:hAnsi="Times New Roman" w:cs="Times New Roman"/>
          <w:color w:val="000000"/>
          <w:sz w:val="20"/>
          <w:szCs w:val="20"/>
        </w:rPr>
        <w:t>;</w:t>
      </w:r>
    </w:p>
    <w:p w14:paraId="05CB6B2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Вывод рекомендуемого метода расчета НМЦК с переходом к расчету;</w:t>
      </w:r>
    </w:p>
    <w:p w14:paraId="67DB85A5"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Поиск позиций КТРУ, связанных с кодом ОКПД2, вывод похожих позиций КТРУ;</w:t>
      </w:r>
    </w:p>
    <w:p w14:paraId="6BA3052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Поиск позиций КТРУ по характеристикам ТРУ (обязательным, необязательным);</w:t>
      </w:r>
    </w:p>
    <w:p w14:paraId="68096675"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Отображение даты начала обязательного применения позиции КТРУ;</w:t>
      </w:r>
    </w:p>
    <w:p w14:paraId="4BAC86D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Для выбранной позиции КТРУ отображение кода ОКПД 2, от которого образована данная позиция КТРУ, а также кодов ОКПД 2 из справочной информации КТРУ;</w:t>
      </w:r>
    </w:p>
    <w:p w14:paraId="34BD0AD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Для выбранной позиции КТРУ отображение кода вида НКМИ (если позиция КТРУ содержит данную информацию);</w:t>
      </w:r>
    </w:p>
    <w:p w14:paraId="5355D12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Для выбранной позиции КТРУ по медицинским изделиям вывод номеров регистрационных удостоверений на медизделия из государственного реестра медицинских изделий в соответствии с НКМИ;</w:t>
      </w:r>
    </w:p>
    <w:p w14:paraId="1E462A2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Для выбранной позиции КТРУ вывод проверки на допустимость указания дополнительных характеристик;</w:t>
      </w:r>
    </w:p>
    <w:p w14:paraId="04CBD13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Отображение характеристик, содержащихся в позиции КТРУ (обязательные, необязательные), их значений и описания в соответствии с данными КТРУ ЕИС;</w:t>
      </w:r>
    </w:p>
    <w:p w14:paraId="1A26FE6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Проверка кодов ОКПД 2 (для КТРУ проверка проводится с учетом кодов ОКПД 2 из справочной информации КТРУ) на наличие в следующих нормативных правовых актах (с учётом всех последних редакций):</w:t>
      </w:r>
    </w:p>
    <w:p w14:paraId="64FAAF2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1875 от 23 декабря 2024 г. (с определением защитной меры (запрет, ограничение, преимущество), применимой для закупаемого товара);</w:t>
      </w:r>
    </w:p>
    <w:p w14:paraId="001F318F" w14:textId="77777777" w:rsidR="000E7B69" w:rsidRDefault="000E7B69" w:rsidP="000E7B69">
      <w:pPr>
        <w:spacing w:after="0" w:line="240" w:lineRule="auto"/>
        <w:ind w:firstLine="567"/>
        <w:jc w:val="both"/>
        <w:rPr>
          <w:rFonts w:ascii="Times New Roman" w:hAnsi="Times New Roman" w:cs="Times New Roman"/>
          <w:color w:val="262626"/>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1221 от 31 декабря 2009 </w:t>
      </w:r>
      <w:r w:rsidRPr="00BC4627">
        <w:rPr>
          <w:rFonts w:ascii="Times New Roman" w:hAnsi="Times New Roman" w:cs="Times New Roman"/>
          <w:color w:val="262626"/>
          <w:sz w:val="20"/>
          <w:szCs w:val="20"/>
        </w:rPr>
        <w:t>г.;</w:t>
      </w:r>
    </w:p>
    <w:p w14:paraId="47BCF71E" w14:textId="77777777" w:rsidR="000E7B69" w:rsidRDefault="000E7B69" w:rsidP="000E7B69">
      <w:pPr>
        <w:spacing w:after="0" w:line="240" w:lineRule="auto"/>
        <w:ind w:firstLine="567"/>
        <w:jc w:val="both"/>
        <w:rPr>
          <w:rFonts w:ascii="Times New Roman" w:hAnsi="Times New Roman" w:cs="Times New Roman"/>
          <w:color w:val="262626"/>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1292 от 26 декабря 2013 </w:t>
      </w:r>
      <w:r w:rsidRPr="00BC4627">
        <w:rPr>
          <w:rFonts w:ascii="Times New Roman" w:hAnsi="Times New Roman" w:cs="Times New Roman"/>
          <w:color w:val="262626"/>
          <w:sz w:val="20"/>
          <w:szCs w:val="20"/>
        </w:rPr>
        <w:t>г.;</w:t>
      </w:r>
    </w:p>
    <w:p w14:paraId="37610E45"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2571 от 29 декабря 2021</w:t>
      </w:r>
      <w:r>
        <w:rPr>
          <w:rFonts w:ascii="Times New Roman" w:hAnsi="Times New Roman" w:cs="Times New Roman"/>
          <w:color w:val="000000"/>
          <w:sz w:val="20"/>
          <w:szCs w:val="20"/>
        </w:rPr>
        <w:t xml:space="preserve"> г.;</w:t>
      </w:r>
    </w:p>
    <w:p w14:paraId="216D432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927 от 2 сентября 2015 г.;</w:t>
      </w:r>
    </w:p>
    <w:p w14:paraId="77B64A6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1224 от 8 июля 2022 г.;</w:t>
      </w:r>
    </w:p>
    <w:p w14:paraId="2751D28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 2411 от 24 декабря 2022 г.;</w:t>
      </w:r>
    </w:p>
    <w:p w14:paraId="0905341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N 688 от 15 сентября 2008 г.;</w:t>
      </w:r>
    </w:p>
    <w:p w14:paraId="27AB598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N 10 от 12 января 2023 г.;</w:t>
      </w:r>
    </w:p>
    <w:p w14:paraId="7396525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N 1110 от 1 июля 2021 г.;</w:t>
      </w:r>
    </w:p>
    <w:p w14:paraId="68E23D6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N 1042 от 30 сентября 2015 г.;</w:t>
      </w:r>
    </w:p>
    <w:p w14:paraId="4A59A7A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Постановление Правительства РФ от 31 декабря 2009 г. N 1222;</w:t>
      </w:r>
    </w:p>
    <w:p w14:paraId="6C817D5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Распоряжение Правительства РФ № 21-р от 16 января 2018 г.;</w:t>
      </w:r>
    </w:p>
    <w:p w14:paraId="3EB2845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Распоряжение Правительства РФ № 471-р от 21 марта 2016 г.;</w:t>
      </w:r>
    </w:p>
    <w:p w14:paraId="618BE2A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Распоряжение Правительства РФ № 3500-р от 8 декабря 2021 г.;</w:t>
      </w:r>
    </w:p>
    <w:p w14:paraId="4E842EB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w:t>
      </w:r>
      <w:r w:rsidRPr="00BC4627">
        <w:rPr>
          <w:rFonts w:ascii="Times New Roman" w:hAnsi="Times New Roman" w:cs="Times New Roman"/>
          <w:color w:val="000000"/>
          <w:sz w:val="20"/>
          <w:szCs w:val="20"/>
        </w:rPr>
        <w:t xml:space="preserve"> Распоряжение Правительства РФ от 17 января 2024 г. N 40-р</w:t>
      </w:r>
      <w:r>
        <w:rPr>
          <w:rFonts w:ascii="Times New Roman" w:hAnsi="Times New Roman" w:cs="Times New Roman"/>
          <w:color w:val="000000"/>
          <w:sz w:val="20"/>
          <w:szCs w:val="20"/>
        </w:rPr>
        <w:t>;</w:t>
      </w:r>
    </w:p>
    <w:p w14:paraId="3FFFEAF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Распоряжение Правительства Российской Федерации от 29 марта 2024 г. N 744-р</w:t>
      </w:r>
      <w:r>
        <w:rPr>
          <w:rFonts w:ascii="Times New Roman" w:hAnsi="Times New Roman" w:cs="Times New Roman"/>
          <w:color w:val="000000"/>
          <w:sz w:val="20"/>
          <w:szCs w:val="20"/>
        </w:rPr>
        <w:t>;</w:t>
      </w:r>
    </w:p>
    <w:p w14:paraId="57E67F3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Распоряжение Правительства РФ от 28 апреля 2018 г. N 792-р</w:t>
      </w:r>
      <w:r>
        <w:rPr>
          <w:rFonts w:ascii="Times New Roman" w:hAnsi="Times New Roman" w:cs="Times New Roman"/>
          <w:color w:val="000000"/>
          <w:sz w:val="20"/>
          <w:szCs w:val="20"/>
        </w:rPr>
        <w:t>;</w:t>
      </w:r>
    </w:p>
    <w:p w14:paraId="40AC421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Определение наличия кода ОКПД2 в Библиотеке типовых контрактов ЕИС с возможностью перехода в контракт на ЕИС;</w:t>
      </w:r>
    </w:p>
    <w:p w14:paraId="2B71558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Для кодов ОКПД2 вывод кодов ТН ВЭД ЕАЭС;</w:t>
      </w:r>
    </w:p>
    <w:p w14:paraId="35EA498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Рекомендации по применению/не применению НПА;</w:t>
      </w:r>
    </w:p>
    <w:p w14:paraId="78145A3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перехода в текст НПА в справочно-правовой системе;</w:t>
      </w:r>
    </w:p>
    <w:p w14:paraId="3FD618C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добавлять коды в список, проверить список на НПА;</w:t>
      </w:r>
    </w:p>
    <w:p w14:paraId="138206B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проверить список кодов на совместимость (допустимо или нет объединение в одной закупке кодов из списка с точки зрения действующих для выбранных кодов НПА);</w:t>
      </w:r>
    </w:p>
    <w:p w14:paraId="7E48E56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Автоматическое разделение в отдельные лоты кодов из списка в результате проверки на совместимость. Выбор закона, по правилам которого проводится разделение (№ 44-ФЗ/223-ФЗ);</w:t>
      </w:r>
    </w:p>
    <w:p w14:paraId="4D94DC4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Поиск в реестре контрактов поставщиков, не включенных в РНП, по выбранному ОКПД2/КТРУ с фильтрами по региону поставщика, дате заключения, принадлежности к СМП, наличию поставок промышленных товаров, включенных в ГИСП, поставки товаров из РФ/ЕАЭС, наличию исполненных без неустоек контрактов. Вывод контактных данных поставщиков (телефон, email). Возможность просмотреть количество исполненных контрактов у поставщика и перейти в последний исполненный контракт. Возможность запросить коммерческие предложения по списку выбранных поставщиков и скопировать отмеченные электронные адреса</w:t>
      </w:r>
      <w:r>
        <w:rPr>
          <w:rFonts w:ascii="Times New Roman" w:hAnsi="Times New Roman" w:cs="Times New Roman"/>
          <w:color w:val="000000"/>
          <w:sz w:val="20"/>
          <w:szCs w:val="20"/>
        </w:rPr>
        <w:t>;</w:t>
      </w:r>
    </w:p>
    <w:p w14:paraId="62D4985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Поиск в государственной информационной системе промышленности (ГИСП) поставщиков по выбранному ОКПД 2/КТРУ с выводом информации о товарах поставщика, включенных в реестр российской промышленной продукции (с указанием наименования товара, кода ОКПД2 и номера реестровой записи). Возможность запросить коммерческие предложения по списку выбранных поставщиков и скопировать отмеченные электронные адреса;</w:t>
      </w:r>
    </w:p>
    <w:p w14:paraId="10E5330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сохранения информации по коду в </w:t>
      </w:r>
      <w:r w:rsidRPr="00BC4627">
        <w:rPr>
          <w:rFonts w:ascii="Times New Roman" w:hAnsi="Times New Roman" w:cs="Times New Roman"/>
          <w:color w:val="000000"/>
          <w:sz w:val="20"/>
          <w:szCs w:val="20"/>
          <w:lang w:val="en-US"/>
        </w:rPr>
        <w:t>Excel</w:t>
      </w:r>
      <w:r w:rsidRPr="00BC4627">
        <w:rPr>
          <w:rFonts w:ascii="Times New Roman" w:hAnsi="Times New Roman" w:cs="Times New Roman"/>
          <w:color w:val="000000"/>
          <w:sz w:val="20"/>
          <w:szCs w:val="20"/>
        </w:rPr>
        <w:t>.</w:t>
      </w:r>
    </w:p>
    <w:p w14:paraId="43E42D59"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BC4627">
        <w:rPr>
          <w:rFonts w:ascii="Times New Roman" w:hAnsi="Times New Roman" w:cs="Times New Roman"/>
          <w:b/>
          <w:bCs/>
          <w:color w:val="000000"/>
          <w:sz w:val="20"/>
          <w:szCs w:val="20"/>
        </w:rPr>
        <w:t>2.</w:t>
      </w:r>
      <w:r>
        <w:rPr>
          <w:rFonts w:ascii="Times New Roman" w:hAnsi="Times New Roman" w:cs="Times New Roman"/>
          <w:b/>
          <w:bCs/>
          <w:color w:val="000000"/>
          <w:sz w:val="20"/>
          <w:szCs w:val="20"/>
        </w:rPr>
        <w:t>3.2.2.</w:t>
      </w:r>
      <w:r w:rsidRPr="00BC4627">
        <w:rPr>
          <w:rFonts w:ascii="Times New Roman" w:hAnsi="Times New Roman" w:cs="Times New Roman"/>
          <w:b/>
          <w:bCs/>
          <w:color w:val="000000"/>
          <w:sz w:val="20"/>
          <w:szCs w:val="20"/>
        </w:rPr>
        <w:t xml:space="preserve"> Инструмент расчета сроков для следующих конкурентных процедур:</w:t>
      </w:r>
    </w:p>
    <w:p w14:paraId="23AC8EF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 Закону № 44-ФЗ:</w:t>
      </w:r>
    </w:p>
    <w:p w14:paraId="2DF484B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Электронный аукцион (до 300 млн. руб.);</w:t>
      </w:r>
    </w:p>
    <w:p w14:paraId="1893960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Электронный аукцион (от 300 млн. руб.);</w:t>
      </w:r>
    </w:p>
    <w:p w14:paraId="70EE691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Электронный аукцион по строительству и кап. ремонту;</w:t>
      </w:r>
    </w:p>
    <w:p w14:paraId="0541C70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Запрос котировок электронный (до 10 млн. руб);</w:t>
      </w:r>
    </w:p>
    <w:p w14:paraId="477D628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Электронный конкурс;</w:t>
      </w:r>
    </w:p>
    <w:p w14:paraId="3039F97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Электронный конкурс по ч.19 ст.48;</w:t>
      </w:r>
    </w:p>
    <w:p w14:paraId="3B23051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Электронный конкурс культурное наследие и НИОКР;</w:t>
      </w:r>
    </w:p>
    <w:p w14:paraId="4987478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Закрытый электронный аукцион;</w:t>
      </w:r>
    </w:p>
    <w:p w14:paraId="65CFEFC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Закупка у ед. поставщика по ч. 12 ст. 93 (до 5 млн. руб.)</w:t>
      </w:r>
      <w:r>
        <w:rPr>
          <w:rFonts w:ascii="Times New Roman" w:hAnsi="Times New Roman" w:cs="Times New Roman"/>
          <w:color w:val="000000"/>
          <w:sz w:val="20"/>
          <w:szCs w:val="20"/>
        </w:rPr>
        <w:t>;</w:t>
      </w:r>
    </w:p>
    <w:p w14:paraId="752E175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Расчет сроков исполнения контрактов по Закону № 44-ФЗ</w:t>
      </w:r>
      <w:r>
        <w:rPr>
          <w:rFonts w:ascii="Times New Roman" w:hAnsi="Times New Roman" w:cs="Times New Roman"/>
          <w:color w:val="000000"/>
          <w:sz w:val="20"/>
          <w:szCs w:val="20"/>
        </w:rPr>
        <w:t>;</w:t>
      </w:r>
    </w:p>
    <w:p w14:paraId="0442E025" w14:textId="77777777" w:rsidR="000E7B69" w:rsidRDefault="000E7B69" w:rsidP="000E7B69">
      <w:pPr>
        <w:spacing w:after="0" w:line="240" w:lineRule="auto"/>
        <w:ind w:firstLine="567"/>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w:t>
      </w:r>
      <w:r w:rsidRPr="00BC4627">
        <w:rPr>
          <w:rFonts w:ascii="Times New Roman" w:hAnsi="Times New Roman" w:cs="Times New Roman"/>
          <w:color w:val="000000"/>
          <w:sz w:val="20"/>
          <w:szCs w:val="20"/>
          <w:shd w:val="clear" w:color="auto" w:fill="FFFFFF"/>
        </w:rPr>
        <w:t xml:space="preserve"> Расторжение контракта в связи с односторонним отказом заказчика от его исполнения (для электронных процедур по 44-ФЗ)</w:t>
      </w:r>
      <w:r>
        <w:rPr>
          <w:rFonts w:ascii="Times New Roman" w:hAnsi="Times New Roman" w:cs="Times New Roman"/>
          <w:color w:val="000000"/>
          <w:sz w:val="20"/>
          <w:szCs w:val="20"/>
          <w:shd w:val="clear" w:color="auto" w:fill="FFFFFF"/>
        </w:rPr>
        <w:t>;</w:t>
      </w:r>
    </w:p>
    <w:p w14:paraId="149D961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печати полученного расчета (или) сохранения в формате xlsx.</w:t>
      </w:r>
    </w:p>
    <w:p w14:paraId="7C933E4D"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r w:rsidRPr="00BC4627">
        <w:rPr>
          <w:rFonts w:ascii="Times New Roman" w:hAnsi="Times New Roman" w:cs="Times New Roman"/>
          <w:b/>
          <w:bCs/>
          <w:color w:val="000000"/>
          <w:sz w:val="20"/>
          <w:szCs w:val="20"/>
        </w:rPr>
        <w:t>.</w:t>
      </w:r>
      <w:r>
        <w:rPr>
          <w:rFonts w:ascii="Times New Roman" w:hAnsi="Times New Roman" w:cs="Times New Roman"/>
          <w:b/>
          <w:bCs/>
          <w:color w:val="000000"/>
          <w:sz w:val="20"/>
          <w:szCs w:val="20"/>
        </w:rPr>
        <w:t>3.2.3.</w:t>
      </w:r>
      <w:r w:rsidRPr="00BC4627">
        <w:rPr>
          <w:rFonts w:ascii="Times New Roman" w:hAnsi="Times New Roman" w:cs="Times New Roman"/>
          <w:b/>
          <w:bCs/>
          <w:color w:val="000000"/>
          <w:sz w:val="20"/>
          <w:szCs w:val="20"/>
        </w:rPr>
        <w:t> Калькулятор расчета НМЦК по методу сопоставимых рыночных цен (анализ рынка), согласно методическим рекомендациям Минэкономразвития РФ (Приказ от 2 октября 2013 г. N 567) со следующими возможностями:</w:t>
      </w:r>
    </w:p>
    <w:p w14:paraId="37CA034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Поиск цен в ЕИС по коду ОКПД2/КТРУ и(или)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повышающие коэффициенты к ценам (по способу и по периоду). Возможность уточнить характеристики товаров в исполненных контрактах;</w:t>
      </w:r>
    </w:p>
    <w:p w14:paraId="5BECF65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Автоматический расчет и контроль непревышения коэффициента вариации;</w:t>
      </w:r>
    </w:p>
    <w:p w14:paraId="2CB333E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добавления цен вручную;</w:t>
      </w:r>
    </w:p>
    <w:p w14:paraId="71DA3B7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Формирование отчета обоснования НМЦК, сохранение его в формате xlsx и docx;</w:t>
      </w:r>
    </w:p>
    <w:p w14:paraId="5C293B2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ТРУ на совместимость (лотирование), с автоматическим разделением списка на лоты. Выбор закона, по правилам которого проводится разделение (№ 44-ФЗ/223-ФЗ);</w:t>
      </w:r>
    </w:p>
    <w:p w14:paraId="34CFDE2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Автоматическая загрузка позиций из файла (excel);</w:t>
      </w:r>
    </w:p>
    <w:p w14:paraId="258954F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Расчет НМЦК для закупок с неопределенным объемом (ч. 24 ст. 22 Закона № 44-ФЗ);</w:t>
      </w:r>
    </w:p>
    <w:p w14:paraId="208DF57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Выбор способа расчета (по минимальной или средней цене);</w:t>
      </w:r>
    </w:p>
    <w:p w14:paraId="010F306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Сохранение истории расчетов с возможностью их последующего редактирования, копирования, удаления, возможность поиска сохраненного расчета по наименованию;</w:t>
      </w:r>
    </w:p>
    <w:p w14:paraId="3EC176A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указать наименование расчета, ответственное лицо и его должность.</w:t>
      </w:r>
    </w:p>
    <w:p w14:paraId="1EF2A3B7"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Pr>
          <w:rFonts w:ascii="Times New Roman" w:hAnsi="Times New Roman" w:cs="Times New Roman"/>
          <w:b/>
          <w:bCs/>
          <w:color w:val="000000"/>
          <w:sz w:val="20"/>
          <w:szCs w:val="20"/>
        </w:rPr>
        <w:t>2.3.2.4.</w:t>
      </w:r>
      <w:r w:rsidRPr="00BC4627">
        <w:rPr>
          <w:rFonts w:ascii="Times New Roman" w:hAnsi="Times New Roman" w:cs="Times New Roman"/>
          <w:b/>
          <w:bCs/>
          <w:color w:val="000000"/>
          <w:sz w:val="20"/>
          <w:szCs w:val="20"/>
        </w:rPr>
        <w:t> Калькулятор расчета НМЦК для лекарственных препаратов по Приказу Минздрава РФ от 19.12.2019 №1064н со следующими возможностями:</w:t>
      </w:r>
    </w:p>
    <w:p w14:paraId="5D7F72C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Расчет цены контракта методом сопоставимых рыночных цен (анализа рынка) с возможностью поиска цен среди исполненных контрактов в ЕИС по МНН, лекарственной форме, дозировке, региону, дате исполнения, единице измерения и выбором минимального значения в расчет;</w:t>
      </w:r>
    </w:p>
    <w:p w14:paraId="7D6236B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Добавление цен вручную;</w:t>
      </w:r>
    </w:p>
    <w:p w14:paraId="3BD929A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w:t>
      </w:r>
      <w:r w:rsidRPr="00BC4627">
        <w:rPr>
          <w:rFonts w:ascii="Times New Roman" w:hAnsi="Times New Roman" w:cs="Times New Roman"/>
          <w:color w:val="000000"/>
          <w:sz w:val="20"/>
          <w:szCs w:val="20"/>
        </w:rPr>
        <w:t xml:space="preserve"> Подбор предельной цены из реестра ГРЛС (тарифный метод) с возможностью поиска цен с учетом параметров - МНН, ТН, лек. форма, дозировка, номер РУ, владелец РУ, штрихкод, с автоматической подстановкой цены в расчет;</w:t>
      </w:r>
    </w:p>
    <w:p w14:paraId="1520919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Выгрузки таблицы с предельными ценами по препарату;</w:t>
      </w:r>
    </w:p>
    <w:p w14:paraId="1D7EFD9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Проверка на наличие в гражданском обороте;</w:t>
      </w:r>
    </w:p>
    <w:p w14:paraId="2BD4581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Автоподстановка оптовой надбавки в соответствии с регионом заказчика;</w:t>
      </w:r>
    </w:p>
    <w:p w14:paraId="0C450F7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выбора нескольких предельных цен;</w:t>
      </w:r>
    </w:p>
    <w:p w14:paraId="506F84F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выбора эквивалентных форм ЛП;</w:t>
      </w:r>
    </w:p>
    <w:p w14:paraId="614D338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увидеть МНН, лекарственную форму, дозировку из ГРЛС;</w:t>
      </w:r>
    </w:p>
    <w:p w14:paraId="69BD96A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выгрузить описание объекта закупки – лекарственного препарата на основе расчета НМЦК;</w:t>
      </w:r>
    </w:p>
    <w:p w14:paraId="294A819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Подбор референтной цены с автоматической подстановкой в расчет (пункт действует после появления данных о референтных ценах в ЕИС);</w:t>
      </w:r>
    </w:p>
    <w:p w14:paraId="2A5ADC7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Расчет средневзвешенной цены по исполненным контрактам заказчика, контракты подгружаются автоматически из ЕИС;</w:t>
      </w:r>
    </w:p>
    <w:p w14:paraId="7AC8B42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Предусмотрена очистка цены от оптовой надбавки и </w:t>
      </w:r>
      <w:r>
        <w:rPr>
          <w:rFonts w:ascii="Times New Roman" w:hAnsi="Times New Roman" w:cs="Times New Roman"/>
          <w:color w:val="000000"/>
          <w:sz w:val="20"/>
          <w:szCs w:val="20"/>
        </w:rPr>
        <w:t>НДС</w:t>
      </w:r>
      <w:r w:rsidRPr="00BC4627">
        <w:rPr>
          <w:rFonts w:ascii="Times New Roman" w:hAnsi="Times New Roman" w:cs="Times New Roman"/>
          <w:color w:val="000000"/>
          <w:sz w:val="20"/>
          <w:szCs w:val="20"/>
        </w:rPr>
        <w:t>, возможность пересчета цены за единицу лекарственной формы и дозировки (на каждом этапе расчета);</w:t>
      </w:r>
    </w:p>
    <w:p w14:paraId="00B4C7E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Загрузка лекарств из файла в формате xlsx;</w:t>
      </w:r>
    </w:p>
    <w:p w14:paraId="3265297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Формирование отчета обоснования НМЦК, сохранение его в формате xlsx;</w:t>
      </w:r>
    </w:p>
    <w:p w14:paraId="6DF426B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Сохранение истории расчетов с возможностью их последующего редактирования, копирования, удаления, возможность поиска сохраненного расчета по наименованию;</w:t>
      </w:r>
    </w:p>
    <w:p w14:paraId="4A7F706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Создание повторного расчета;</w:t>
      </w:r>
    </w:p>
    <w:p w14:paraId="1607D6C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Проверка на совместимость лекарственных препаратов с указанием группы (ЖНВЛП, СЗЛС, радиофармацевтическое ЛП, наркотическое или психотропное ЛП), с автоматической разбивкой списка на лоты;</w:t>
      </w:r>
    </w:p>
    <w:p w14:paraId="45C7E62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Контроль непревышения максимального размера НМЦК для применения оптовых надбавок при закупке ЖНВЛП;</w:t>
      </w:r>
    </w:p>
    <w:p w14:paraId="20D4B5F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выбора способа округления цены в расчете: округление до копеек или точный расчет;</w:t>
      </w:r>
    </w:p>
    <w:p w14:paraId="1B568C9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w:t>
      </w:r>
      <w:r w:rsidRPr="00BC4627">
        <w:rPr>
          <w:rFonts w:ascii="Times New Roman" w:hAnsi="Times New Roman" w:cs="Times New Roman"/>
          <w:color w:val="000000"/>
          <w:sz w:val="20"/>
          <w:szCs w:val="20"/>
        </w:rPr>
        <w:t xml:space="preserve"> Возможность указать наименование расчета и ответственное лицо.</w:t>
      </w:r>
    </w:p>
    <w:p w14:paraId="625D5DD7"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Pr>
          <w:rFonts w:ascii="Times New Roman" w:hAnsi="Times New Roman" w:cs="Times New Roman"/>
          <w:b/>
          <w:bCs/>
          <w:color w:val="000000"/>
          <w:sz w:val="20"/>
          <w:szCs w:val="20"/>
        </w:rPr>
        <w:t>2</w:t>
      </w:r>
      <w:r w:rsidRPr="00BC4627">
        <w:rPr>
          <w:rFonts w:ascii="Times New Roman" w:hAnsi="Times New Roman" w:cs="Times New Roman"/>
          <w:b/>
          <w:bCs/>
          <w:color w:val="000000"/>
          <w:sz w:val="20"/>
          <w:szCs w:val="20"/>
        </w:rPr>
        <w:t>.</w:t>
      </w:r>
      <w:r>
        <w:rPr>
          <w:rFonts w:ascii="Times New Roman" w:hAnsi="Times New Roman" w:cs="Times New Roman"/>
          <w:b/>
          <w:bCs/>
          <w:color w:val="000000"/>
          <w:sz w:val="20"/>
          <w:szCs w:val="20"/>
        </w:rPr>
        <w:t>3.2.5.</w:t>
      </w:r>
      <w:r w:rsidRPr="00BC4627">
        <w:rPr>
          <w:rFonts w:ascii="Times New Roman" w:hAnsi="Times New Roman" w:cs="Times New Roman"/>
          <w:b/>
          <w:bCs/>
          <w:color w:val="000000"/>
          <w:sz w:val="20"/>
          <w:szCs w:val="20"/>
        </w:rPr>
        <w:t> Калькулятор расчета НМЦК для медицинских изделий по Приказу Минздрава РФ от 15.05.2020 450н со следующими возможностями:</w:t>
      </w:r>
    </w:p>
    <w:p w14:paraId="32E5F625"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Расчет цены контракта методом сопоставимых рыночных цен (анализа рынка) с возможностью поиска цен среди исполненных контрактов в ЕИС;</w:t>
      </w:r>
    </w:p>
    <w:p w14:paraId="3B20B8A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Поиск цен в ЕИС осуществляется по коду КТРУ/ОКПД2 и(или)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уточнить характеристики товаров в исполненных контрактах;</w:t>
      </w:r>
    </w:p>
    <w:p w14:paraId="7158453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Добавление цен вручную;</w:t>
      </w:r>
    </w:p>
    <w:p w14:paraId="62634BE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Автоматическая подстановка кода вида НКМИ по позиции КТРУ;</w:t>
      </w:r>
    </w:p>
    <w:p w14:paraId="1664CF4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загрузки позиций из файла в формате xlsx;</w:t>
      </w:r>
    </w:p>
    <w:p w14:paraId="34711DF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Сохранение истории расчетов с возможностью их последующего редактирования, копирования, удаления, возможность поиска сохраненного расчета по наименованию;</w:t>
      </w:r>
    </w:p>
    <w:p w14:paraId="7296EBD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Формирование отчета обоснования НМЦК, сохранение его в формате xlsx и docx;</w:t>
      </w:r>
    </w:p>
    <w:p w14:paraId="22E2548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совместимость (лотирование), с автоматическим разделением списка на лоты;</w:t>
      </w:r>
    </w:p>
    <w:p w14:paraId="5FD2569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Постановление 620 от 19.04.2021;</w:t>
      </w:r>
    </w:p>
    <w:p w14:paraId="2351205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Выбор способа расчета (по средней, минимальной или средневзвешенной цене);</w:t>
      </w:r>
    </w:p>
    <w:p w14:paraId="7A51C37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указать наименование расчета и ответственное лицо.</w:t>
      </w:r>
    </w:p>
    <w:p w14:paraId="2DC5096C"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BA01CB">
        <w:rPr>
          <w:rFonts w:ascii="Times New Roman" w:hAnsi="Times New Roman" w:cs="Times New Roman"/>
          <w:b/>
          <w:bCs/>
          <w:color w:val="000000"/>
          <w:sz w:val="20"/>
          <w:szCs w:val="20"/>
        </w:rPr>
        <w:t>2.3.2.6. К</w:t>
      </w:r>
      <w:r w:rsidRPr="00BC4627">
        <w:rPr>
          <w:rFonts w:ascii="Times New Roman" w:hAnsi="Times New Roman" w:cs="Times New Roman"/>
          <w:b/>
          <w:bCs/>
          <w:color w:val="000000"/>
          <w:sz w:val="20"/>
          <w:szCs w:val="20"/>
        </w:rPr>
        <w:t>алькулятор расчета НМЦК согласно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утвержденного приказом Федеральной службы войск национальной гвардии РФ от 15 февраля 2021 г. N 45 (далее – Порядок) для осуществления закупок охранных услуг частных охранных организаций со следующими возможностями:</w:t>
      </w:r>
    </w:p>
    <w:p w14:paraId="7B072F8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Расчет НМЦК по формуле, указанной в п. 2 Порядка;</w:t>
      </w:r>
    </w:p>
    <w:p w14:paraId="5DB6355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выбора следующих вариантов работы поста охраны:</w:t>
      </w:r>
    </w:p>
    <w:p w14:paraId="32291D8D"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bCs/>
          <w:color w:val="000000"/>
          <w:sz w:val="20"/>
          <w:szCs w:val="20"/>
        </w:rPr>
        <w:t>Пост работает в календарные дни (ежедневно);</w:t>
      </w:r>
    </w:p>
    <w:p w14:paraId="6E5F86FB"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Пост работает в рабочие дни (пн по пт);</w:t>
      </w:r>
    </w:p>
    <w:p w14:paraId="61CA4670"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Пост работает только в выходные и праздничные дни;</w:t>
      </w:r>
    </w:p>
    <w:p w14:paraId="27FD2F40"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Пост работает в рабочие дни (пн по сб);</w:t>
      </w:r>
    </w:p>
    <w:p w14:paraId="370A67B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Другой график работы поста (</w:t>
      </w:r>
      <w:r w:rsidRPr="00BC4627">
        <w:rPr>
          <w:rFonts w:ascii="Times New Roman" w:hAnsi="Times New Roman" w:cs="Times New Roman"/>
          <w:color w:val="000000"/>
          <w:sz w:val="20"/>
          <w:szCs w:val="20"/>
        </w:rPr>
        <w:t>пост работает в дни недели, выбранные пользователем)</w:t>
      </w:r>
      <w:r>
        <w:rPr>
          <w:rFonts w:ascii="Times New Roman" w:hAnsi="Times New Roman" w:cs="Times New Roman"/>
          <w:color w:val="000000"/>
          <w:sz w:val="20"/>
          <w:szCs w:val="20"/>
        </w:rPr>
        <w:t>;</w:t>
      </w:r>
    </w:p>
    <w:p w14:paraId="2538C90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изменения часов работы поста (в т.ч. ночных) и количества постов</w:t>
      </w:r>
      <w:r>
        <w:rPr>
          <w:rFonts w:ascii="Times New Roman" w:hAnsi="Times New Roman" w:cs="Times New Roman"/>
          <w:color w:val="000000"/>
          <w:sz w:val="20"/>
          <w:szCs w:val="20"/>
        </w:rPr>
        <w:t>;</w:t>
      </w:r>
    </w:p>
    <w:p w14:paraId="0E85796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Автоматический расчет количества дней и часов оказания услуг на основании информации из производственного календаря;</w:t>
      </w:r>
    </w:p>
    <w:p w14:paraId="318E0B3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составления единого расчета для нескольких постов, как с одинаковым, так и с разным режимом работы;</w:t>
      </w:r>
    </w:p>
    <w:p w14:paraId="31508DA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выбора и применения дополнительных коэффициентов;</w:t>
      </w:r>
    </w:p>
    <w:p w14:paraId="7A5614C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включения в расчет дополнительных услуг (СТСО, СЗЖ)</w:t>
      </w:r>
      <w:r>
        <w:rPr>
          <w:rFonts w:ascii="Times New Roman" w:hAnsi="Times New Roman" w:cs="Times New Roman"/>
          <w:color w:val="000000"/>
          <w:sz w:val="20"/>
          <w:szCs w:val="20"/>
        </w:rPr>
        <w:t>;</w:t>
      </w:r>
    </w:p>
    <w:p w14:paraId="536723F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Формирование отчета обоснования НМЦК, сохранение его в формате xlsx;</w:t>
      </w:r>
    </w:p>
    <w:p w14:paraId="36DB1A9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 xml:space="preserve">- </w:t>
      </w:r>
      <w:r w:rsidRPr="00BC4627">
        <w:rPr>
          <w:rFonts w:ascii="Times New Roman" w:hAnsi="Times New Roman" w:cs="Times New Roman"/>
          <w:color w:val="000000"/>
          <w:sz w:val="20"/>
          <w:szCs w:val="20"/>
        </w:rPr>
        <w:t>Сохранение истории расчетов с возможностью их последующего редактирования, копирования, удаления, возможность поиска сохраненного расчета по наименованию;</w:t>
      </w:r>
    </w:p>
    <w:p w14:paraId="0E97C94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указать наименование расчета.</w:t>
      </w:r>
    </w:p>
    <w:p w14:paraId="70109781" w14:textId="77777777" w:rsidR="000E7B69" w:rsidRDefault="000E7B69" w:rsidP="000E7B69">
      <w:pPr>
        <w:spacing w:after="0" w:line="240" w:lineRule="auto"/>
        <w:ind w:firstLine="567"/>
        <w:jc w:val="both"/>
        <w:rPr>
          <w:rFonts w:ascii="Times New Roman" w:hAnsi="Times New Roman" w:cs="Times New Roman"/>
          <w:b/>
          <w:color w:val="000000"/>
          <w:sz w:val="20"/>
          <w:szCs w:val="20"/>
        </w:rPr>
      </w:pPr>
      <w:r w:rsidRPr="00B60809">
        <w:rPr>
          <w:rFonts w:ascii="Times New Roman" w:hAnsi="Times New Roman" w:cs="Times New Roman"/>
          <w:b/>
          <w:bCs/>
          <w:color w:val="000000"/>
          <w:sz w:val="20"/>
          <w:szCs w:val="20"/>
        </w:rPr>
        <w:t>2.3.2.7. Калькулятор</w:t>
      </w:r>
      <w:r w:rsidRPr="00BC4627">
        <w:rPr>
          <w:rFonts w:ascii="Times New Roman" w:hAnsi="Times New Roman" w:cs="Times New Roman"/>
          <w:b/>
          <w:color w:val="000000"/>
          <w:sz w:val="20"/>
          <w:szCs w:val="20"/>
        </w:rPr>
        <w:t xml:space="preserve"> расчета НМЦК согласно п. 6 – 11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топлива моторного, включая автомобильный и авиационный бензин, утвержденного приказом ФАС России от 22 ноября 2024 г. № 894/24 со следующими возможностями:</w:t>
      </w:r>
    </w:p>
    <w:p w14:paraId="4791285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color w:val="000000"/>
          <w:sz w:val="20"/>
          <w:szCs w:val="20"/>
        </w:rPr>
        <w:t xml:space="preserve">- </w:t>
      </w:r>
      <w:r w:rsidRPr="00BC4627">
        <w:rPr>
          <w:rFonts w:ascii="Times New Roman" w:hAnsi="Times New Roman" w:cs="Times New Roman"/>
          <w:color w:val="000000"/>
          <w:sz w:val="20"/>
          <w:szCs w:val="20"/>
        </w:rPr>
        <w:t>Возможность выбора вида топлива (бензин автомобильный, бензин автомобильный АИ-92, бензин автомобильный АИ-95, бензин автомобильный АИ-98 и выше, дизельное топливо);</w:t>
      </w:r>
    </w:p>
    <w:p w14:paraId="26C5BB2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выбора региона поставки товара;</w:t>
      </w:r>
    </w:p>
    <w:p w14:paraId="0AAA3C7D"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 xml:space="preserve">Автоматическая загрузка цен на нефтепродукты, опубликованных на сайте </w:t>
      </w:r>
      <w:hyperlink r:id="rId12" w:history="1">
        <w:r w:rsidRPr="00BC4627">
          <w:rPr>
            <w:rStyle w:val="af2"/>
            <w:rFonts w:ascii="Times New Roman" w:hAnsi="Times New Roman" w:cs="Times New Roman"/>
            <w:i/>
            <w:iCs/>
            <w:color w:val="1155CC"/>
            <w:sz w:val="20"/>
            <w:szCs w:val="20"/>
          </w:rPr>
          <w:t>https://rosstat.gov.ru</w:t>
        </w:r>
      </w:hyperlink>
      <w:r w:rsidRPr="00BC4627">
        <w:rPr>
          <w:rFonts w:ascii="Times New Roman" w:hAnsi="Times New Roman" w:cs="Times New Roman"/>
          <w:sz w:val="20"/>
          <w:szCs w:val="20"/>
        </w:rPr>
        <w:t xml:space="preserve">  за последний из имеющихся периодов по видам топлива и региону поставки;</w:t>
      </w:r>
    </w:p>
    <w:p w14:paraId="3FDF2F0C"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BC4627">
        <w:rPr>
          <w:rFonts w:ascii="Times New Roman" w:hAnsi="Times New Roman" w:cs="Times New Roman"/>
          <w:sz w:val="20"/>
          <w:szCs w:val="20"/>
        </w:rPr>
        <w:t>Возможность самостоятельного выбора пользователем коэффициентов, которые будут применяться в расчете: индекса потребительских цен (ИПЦ), коэффициента стоимости отвлечения денежных средств (Кодс) и коэффициента перехода на сезонный вид продукции (Ксез)</w:t>
      </w:r>
      <w:r>
        <w:rPr>
          <w:rFonts w:ascii="Times New Roman" w:hAnsi="Times New Roman" w:cs="Times New Roman"/>
          <w:sz w:val="20"/>
          <w:szCs w:val="20"/>
        </w:rPr>
        <w:t>;</w:t>
      </w:r>
    </w:p>
    <w:p w14:paraId="701CBC91"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BC4627">
        <w:rPr>
          <w:rFonts w:ascii="Times New Roman" w:hAnsi="Times New Roman" w:cs="Times New Roman"/>
          <w:sz w:val="20"/>
          <w:szCs w:val="20"/>
        </w:rPr>
        <w:t>Автоматический расчет коэффициента ИПЦ (Кипц), позволяющего проиндексировать цену, полученную из источника статистических данных (рыночный индикатор), с применением ИПЦ на период поставки товара</w:t>
      </w:r>
      <w:r>
        <w:rPr>
          <w:rFonts w:ascii="Times New Roman" w:hAnsi="Times New Roman" w:cs="Times New Roman"/>
          <w:sz w:val="20"/>
          <w:szCs w:val="20"/>
        </w:rPr>
        <w:t>;</w:t>
      </w:r>
    </w:p>
    <w:p w14:paraId="197B0562"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BC4627">
        <w:rPr>
          <w:rFonts w:ascii="Times New Roman" w:hAnsi="Times New Roman" w:cs="Times New Roman"/>
          <w:sz w:val="20"/>
          <w:szCs w:val="20"/>
        </w:rPr>
        <w:t>Автоматический расчет Кодс в зависимости от количества дней отсрочки платежа, указанных пользователем</w:t>
      </w:r>
      <w:r>
        <w:rPr>
          <w:rFonts w:ascii="Times New Roman" w:hAnsi="Times New Roman" w:cs="Times New Roman"/>
          <w:sz w:val="20"/>
          <w:szCs w:val="20"/>
        </w:rPr>
        <w:t>;</w:t>
      </w:r>
    </w:p>
    <w:p w14:paraId="1F8A3A13"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BC4627">
        <w:rPr>
          <w:rFonts w:ascii="Times New Roman" w:hAnsi="Times New Roman" w:cs="Times New Roman"/>
          <w:sz w:val="20"/>
          <w:szCs w:val="20"/>
        </w:rPr>
        <w:t>Автоматический расчет НМЦК, цены единицы топлива с учетом Кипц, Кодс, Ксез</w:t>
      </w:r>
      <w:r>
        <w:rPr>
          <w:rFonts w:ascii="Times New Roman" w:hAnsi="Times New Roman" w:cs="Times New Roman"/>
          <w:sz w:val="20"/>
          <w:szCs w:val="20"/>
        </w:rPr>
        <w:t>;</w:t>
      </w:r>
    </w:p>
    <w:p w14:paraId="14E2AA9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Pr="00BC4627">
        <w:rPr>
          <w:rFonts w:ascii="Times New Roman" w:hAnsi="Times New Roman" w:cs="Times New Roman"/>
          <w:color w:val="000000"/>
          <w:sz w:val="20"/>
          <w:szCs w:val="20"/>
        </w:rPr>
        <w:t>Расчет НМЦЕ для закупок с неопределенным объемом (ч. 24 ст. 22 Закона № 44-ФЗ);</w:t>
      </w:r>
    </w:p>
    <w:p w14:paraId="56B74BD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Сохранение истории расчетов с возможностью их последующего редактирования, копирования, удаления, возможность поиска сохраненного расчета по наименованию;</w:t>
      </w:r>
    </w:p>
    <w:p w14:paraId="50E4F03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указать наименование расчета, ответственное лицо и его должность.</w:t>
      </w:r>
    </w:p>
    <w:p w14:paraId="79E02C8B"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652E38">
        <w:rPr>
          <w:rFonts w:ascii="Times New Roman" w:hAnsi="Times New Roman" w:cs="Times New Roman"/>
          <w:b/>
          <w:bCs/>
          <w:color w:val="000000"/>
          <w:sz w:val="20"/>
          <w:szCs w:val="20"/>
        </w:rPr>
        <w:t>2.3.2.8.</w:t>
      </w:r>
      <w:r>
        <w:rPr>
          <w:rFonts w:ascii="Times New Roman" w:hAnsi="Times New Roman" w:cs="Times New Roman"/>
          <w:color w:val="000000"/>
          <w:sz w:val="20"/>
          <w:szCs w:val="20"/>
        </w:rPr>
        <w:t xml:space="preserve"> </w:t>
      </w:r>
      <w:r w:rsidRPr="00BC4627">
        <w:rPr>
          <w:rFonts w:ascii="Times New Roman" w:hAnsi="Times New Roman" w:cs="Times New Roman"/>
          <w:b/>
          <w:bCs/>
          <w:color w:val="000000"/>
          <w:sz w:val="20"/>
          <w:szCs w:val="20"/>
        </w:rPr>
        <w:t>Инструмент «Поиск документации»</w:t>
      </w:r>
    </w:p>
    <w:p w14:paraId="2819C40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Возможность поиска документации среди размещенных закупок в ЕИС по коду КТРУ/ОКПД2 и (или) наименованию товара, работы, услуги;</w:t>
      </w:r>
    </w:p>
    <w:p w14:paraId="7F826AB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учитывать регион и дату публикации;</w:t>
      </w:r>
    </w:p>
    <w:p w14:paraId="494468A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искать документацию выбранного заказчика;</w:t>
      </w:r>
    </w:p>
    <w:p w14:paraId="606F08C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найти документацию для закупок с неопределенным объемом (ч. 24 ст. 22 Закона № 44-ФЗ)</w:t>
      </w:r>
      <w:r>
        <w:rPr>
          <w:rFonts w:ascii="Times New Roman" w:hAnsi="Times New Roman" w:cs="Times New Roman"/>
          <w:color w:val="000000"/>
          <w:sz w:val="20"/>
          <w:szCs w:val="20"/>
        </w:rPr>
        <w:t>;</w:t>
      </w:r>
    </w:p>
    <w:p w14:paraId="1EAFE8A0"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Информация о наличии / отсутствии жалоб в ФАС по выбранной документации;</w:t>
      </w:r>
    </w:p>
    <w:p w14:paraId="5D7BF60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Вывод характеристик ТРУ, даты публикации, цены за единицу, способа закупки, наименования заказчика;</w:t>
      </w:r>
    </w:p>
    <w:p w14:paraId="779B25D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Вывод установленных в закупке запретов/ограничений/преимуществ по Постановлению Правительства РФ № 1875 от 23 декабря 2024 г., преимуществ по распоряжению Правительства РФ № 3500-р от 8 декабря 2021 г. и преимуществ по ч. 3 ст. 30 Закона № 44-ФЗ</w:t>
      </w:r>
      <w:r>
        <w:rPr>
          <w:rFonts w:ascii="Times New Roman" w:hAnsi="Times New Roman" w:cs="Times New Roman"/>
          <w:color w:val="000000"/>
          <w:sz w:val="20"/>
          <w:szCs w:val="20"/>
        </w:rPr>
        <w:t>;</w:t>
      </w:r>
    </w:p>
    <w:p w14:paraId="1607902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скачать документацию, перейти из результатов поиска на карточку закупки в ЕИС.</w:t>
      </w:r>
    </w:p>
    <w:p w14:paraId="3B3138E6"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CA1169">
        <w:rPr>
          <w:rFonts w:ascii="Times New Roman" w:hAnsi="Times New Roman" w:cs="Times New Roman"/>
          <w:b/>
          <w:bCs/>
          <w:color w:val="000000"/>
          <w:sz w:val="20"/>
          <w:szCs w:val="20"/>
        </w:rPr>
        <w:t>2.3.2.9. Инструмент</w:t>
      </w:r>
      <w:r w:rsidRPr="00BC4627">
        <w:rPr>
          <w:rFonts w:ascii="Times New Roman" w:hAnsi="Times New Roman" w:cs="Times New Roman"/>
          <w:b/>
          <w:bCs/>
          <w:color w:val="000000"/>
          <w:sz w:val="20"/>
          <w:szCs w:val="20"/>
        </w:rPr>
        <w:t xml:space="preserve"> «Проверка контрагента» для проверки информации об участниках закупки и поставщиках (подрядчиках, исполнителях)</w:t>
      </w:r>
    </w:p>
    <w:p w14:paraId="6A60B382"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Автоматическая проверка на наличие информации в РНП по 44-ФЗ и по 223-ФЗ;</w:t>
      </w:r>
    </w:p>
    <w:p w14:paraId="1AD367E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Наличие сведений о лицензиях;</w:t>
      </w:r>
    </w:p>
    <w:p w14:paraId="3B45F56A"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Наличие сведений о членстве в СРО;</w:t>
      </w:r>
    </w:p>
    <w:p w14:paraId="05E4BDF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Наличие сведений об обязательной аккредитации;</w:t>
      </w:r>
    </w:p>
    <w:p w14:paraId="3357CFF8"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Автоматическая поверка на привлечение к административной ответственности по ст.19.28 КоАП РФ;</w:t>
      </w:r>
    </w:p>
    <w:p w14:paraId="4AD23BE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наличие сведений в перечне иностранных агентов;</w:t>
      </w:r>
    </w:p>
    <w:p w14:paraId="7E4FF7F5"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наличие информации в подсанкционном списке по Указу Президента РФ от 03.05.2022 №252;</w:t>
      </w:r>
    </w:p>
    <w:p w14:paraId="5CE86E4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наличие информации о банкротстве;</w:t>
      </w:r>
    </w:p>
    <w:p w14:paraId="5BDCB3B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информации о наличии конкурсного производства;</w:t>
      </w:r>
    </w:p>
    <w:p w14:paraId="3CE7B70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информации об имеющихся исполнительных производствах;</w:t>
      </w:r>
    </w:p>
    <w:p w14:paraId="2065FDF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наличие недоимок, задолженности по уплате налогов и сборов;</w:t>
      </w:r>
    </w:p>
    <w:p w14:paraId="03CD6FF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информации о наличии судимости за преступления в сфере экономики (ст.158-204 УК РФ), преступления по статьям 289, 290, 291, 291.1 УК РФ;</w:t>
      </w:r>
    </w:p>
    <w:p w14:paraId="7B4DDC4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наличие информации о дисквалификации;</w:t>
      </w:r>
    </w:p>
    <w:p w14:paraId="75097A4B"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на наличие сведений об организации в списке офшорных компаний</w:t>
      </w:r>
      <w:r>
        <w:rPr>
          <w:rFonts w:ascii="Times New Roman" w:hAnsi="Times New Roman" w:cs="Times New Roman"/>
          <w:color w:val="000000"/>
          <w:sz w:val="20"/>
          <w:szCs w:val="20"/>
        </w:rPr>
        <w:t>;</w:t>
      </w:r>
    </w:p>
    <w:p w14:paraId="07A5870F"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информации о статусе СМП и СОНО у организации;</w:t>
      </w:r>
    </w:p>
    <w:p w14:paraId="743B0F0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Проверка физического лица на наличие статуса плательщика налога на профессиональный доход;</w:t>
      </w:r>
    </w:p>
    <w:p w14:paraId="18BBA14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индивидуальной настройки необходимых критериев проверки;</w:t>
      </w:r>
    </w:p>
    <w:p w14:paraId="7127342D"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Вывод подсказки для пользователей об обязательности отдельных критериев проверки (право или обязанность) с указанием нормы закона;</w:t>
      </w:r>
    </w:p>
    <w:p w14:paraId="0809873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Сохранение в файл формата xlsx результатов проверки.</w:t>
      </w:r>
    </w:p>
    <w:p w14:paraId="70949C3F"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A450C3">
        <w:rPr>
          <w:rFonts w:ascii="Times New Roman" w:hAnsi="Times New Roman" w:cs="Times New Roman"/>
          <w:b/>
          <w:bCs/>
          <w:color w:val="000000"/>
          <w:sz w:val="20"/>
          <w:szCs w:val="20"/>
        </w:rPr>
        <w:t>2.3.2.10. Инструмент</w:t>
      </w:r>
      <w:r w:rsidRPr="00BC4627">
        <w:rPr>
          <w:rFonts w:ascii="Times New Roman" w:hAnsi="Times New Roman" w:cs="Times New Roman"/>
          <w:b/>
          <w:bCs/>
          <w:color w:val="000000"/>
          <w:sz w:val="20"/>
          <w:szCs w:val="20"/>
        </w:rPr>
        <w:t xml:space="preserve"> «ИИ эксперт по закону»</w:t>
      </w:r>
    </w:p>
    <w:p w14:paraId="103B0C3C"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bCs/>
          <w:color w:val="000000"/>
          <w:sz w:val="20"/>
          <w:szCs w:val="20"/>
        </w:rPr>
        <w:t>О</w:t>
      </w:r>
      <w:r w:rsidRPr="00BC4627">
        <w:rPr>
          <w:rFonts w:ascii="Times New Roman" w:hAnsi="Times New Roman" w:cs="Times New Roman"/>
          <w:sz w:val="20"/>
          <w:szCs w:val="20"/>
        </w:rPr>
        <w:t>перативные консультации пользователей по применению 44-ФЗ и иных нормативных правовых актов, регулирующих закупочную деятельность, на основе искусственного интеллекта. Пользователь задаёт вопрос о закупках, а ИИ анализирует законодательство, разъяснения контролирующих органов и формирует понятный и структурированный ответ</w:t>
      </w:r>
      <w:r>
        <w:rPr>
          <w:rFonts w:ascii="Times New Roman" w:hAnsi="Times New Roman" w:cs="Times New Roman"/>
          <w:sz w:val="20"/>
          <w:szCs w:val="20"/>
        </w:rPr>
        <w:t>;</w:t>
      </w:r>
    </w:p>
    <w:p w14:paraId="44510A47"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sz w:val="20"/>
          <w:szCs w:val="20"/>
        </w:rPr>
        <w:t xml:space="preserve">- </w:t>
      </w:r>
      <w:r w:rsidRPr="00BC4627">
        <w:rPr>
          <w:rFonts w:ascii="Times New Roman" w:hAnsi="Times New Roman" w:cs="Times New Roman"/>
          <w:bCs/>
          <w:color w:val="000000"/>
          <w:sz w:val="20"/>
          <w:szCs w:val="20"/>
        </w:rPr>
        <w:t>Сохранение истории запросов.</w:t>
      </w:r>
    </w:p>
    <w:p w14:paraId="74040D46"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9E4687">
        <w:rPr>
          <w:rFonts w:ascii="Times New Roman" w:hAnsi="Times New Roman" w:cs="Times New Roman"/>
          <w:b/>
          <w:color w:val="000000"/>
          <w:sz w:val="20"/>
          <w:szCs w:val="20"/>
        </w:rPr>
        <w:lastRenderedPageBreak/>
        <w:t>2.3.2.11. Сервис</w:t>
      </w:r>
      <w:r w:rsidRPr="00BC4627">
        <w:rPr>
          <w:rFonts w:ascii="Times New Roman" w:hAnsi="Times New Roman" w:cs="Times New Roman"/>
          <w:b/>
          <w:bCs/>
          <w:color w:val="000000"/>
          <w:sz w:val="20"/>
          <w:szCs w:val="20"/>
        </w:rPr>
        <w:t> «Текущие закупки» для отслеживания событий по закупкам:</w:t>
      </w:r>
    </w:p>
    <w:p w14:paraId="5A7E1B35"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Блок «Запланированы на текущий год» - данные из Плана-графика, с указанием наименование объекта закупки, ИКЗ, объема фин. обеспечения на текущий год, и остатка средств по позициям плана-графика</w:t>
      </w:r>
      <w:r>
        <w:rPr>
          <w:rFonts w:ascii="Times New Roman" w:hAnsi="Times New Roman" w:cs="Times New Roman"/>
          <w:color w:val="000000"/>
          <w:sz w:val="20"/>
          <w:szCs w:val="20"/>
        </w:rPr>
        <w:t>:</w:t>
      </w:r>
    </w:p>
    <w:p w14:paraId="32E6A5EF"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bCs/>
          <w:color w:val="000000"/>
          <w:sz w:val="20"/>
          <w:szCs w:val="20"/>
        </w:rPr>
        <w:t>возможность просмотра связанных с позицией плана графика закупок и контрактов;</w:t>
      </w:r>
    </w:p>
    <w:p w14:paraId="557887F5"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возможность перехода в карточки закупки, контракта или плана-графика на ЕИС при нажатии на номер закупки, контракта или ИКЗ;</w:t>
      </w:r>
    </w:p>
    <w:p w14:paraId="0C049C72"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возможность поиска закупок по наименованию</w:t>
      </w:r>
      <w:r>
        <w:rPr>
          <w:rFonts w:ascii="Times New Roman" w:hAnsi="Times New Roman" w:cs="Times New Roman"/>
          <w:bCs/>
          <w:color w:val="000000"/>
          <w:sz w:val="20"/>
          <w:szCs w:val="20"/>
        </w:rPr>
        <w:t>.</w:t>
      </w:r>
    </w:p>
    <w:p w14:paraId="27F27E1C"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color w:val="000000"/>
          <w:sz w:val="20"/>
          <w:szCs w:val="20"/>
        </w:rPr>
        <w:t>Блок «Проводятся» - закупки, находящиеся в процессе проведения с указанием приближающихся этапов проведения и сроков по ним</w:t>
      </w:r>
      <w:r>
        <w:rPr>
          <w:rFonts w:ascii="Times New Roman" w:hAnsi="Times New Roman" w:cs="Times New Roman"/>
          <w:color w:val="000000"/>
          <w:sz w:val="20"/>
          <w:szCs w:val="20"/>
        </w:rPr>
        <w:t>:</w:t>
      </w:r>
    </w:p>
    <w:p w14:paraId="1CDCB098"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bCs/>
          <w:color w:val="000000"/>
          <w:sz w:val="20"/>
          <w:szCs w:val="20"/>
        </w:rPr>
        <w:t>возможность перехода в карточку закупки на ЕИС при нажатии на название закупки</w:t>
      </w:r>
      <w:r>
        <w:rPr>
          <w:rFonts w:ascii="Times New Roman" w:hAnsi="Times New Roman" w:cs="Times New Roman"/>
          <w:bCs/>
          <w:color w:val="000000"/>
          <w:sz w:val="20"/>
          <w:szCs w:val="20"/>
        </w:rPr>
        <w:t>.</w:t>
      </w:r>
    </w:p>
    <w:p w14:paraId="596F887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color w:val="000000"/>
          <w:sz w:val="20"/>
          <w:szCs w:val="20"/>
        </w:rPr>
        <w:t>Блок «Контракты на исполнении» - список находящихся на стадии исполнения контрактов (отдельных этапов контрактов) с информацией о произведенных оплатах</w:t>
      </w:r>
      <w:r>
        <w:rPr>
          <w:rFonts w:ascii="Times New Roman" w:hAnsi="Times New Roman" w:cs="Times New Roman"/>
          <w:color w:val="000000"/>
          <w:sz w:val="20"/>
          <w:szCs w:val="20"/>
        </w:rPr>
        <w:t>:</w:t>
      </w:r>
    </w:p>
    <w:p w14:paraId="26D22CFF"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bCs/>
          <w:color w:val="000000"/>
          <w:sz w:val="20"/>
          <w:szCs w:val="20"/>
        </w:rPr>
        <w:t>возможность перехода в карточку контракта на ЕИС при нажатии на название закупки.</w:t>
      </w:r>
    </w:p>
    <w:p w14:paraId="6814F339"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CB709A">
        <w:rPr>
          <w:rFonts w:ascii="Times New Roman" w:hAnsi="Times New Roman" w:cs="Times New Roman"/>
          <w:b/>
          <w:color w:val="000000"/>
          <w:sz w:val="20"/>
          <w:szCs w:val="20"/>
        </w:rPr>
        <w:t>2.3.2.12. Сервис</w:t>
      </w:r>
      <w:r w:rsidRPr="00BC4627">
        <w:rPr>
          <w:rFonts w:ascii="Times New Roman" w:hAnsi="Times New Roman" w:cs="Times New Roman"/>
          <w:b/>
          <w:bCs/>
          <w:color w:val="000000"/>
          <w:sz w:val="20"/>
          <w:szCs w:val="20"/>
        </w:rPr>
        <w:t xml:space="preserve"> «Реестр закупок»:</w:t>
      </w:r>
    </w:p>
    <w:p w14:paraId="06C3C19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b/>
          <w:bCs/>
          <w:color w:val="000000"/>
          <w:sz w:val="20"/>
          <w:szCs w:val="20"/>
        </w:rPr>
        <w:t xml:space="preserve">- </w:t>
      </w:r>
      <w:r w:rsidRPr="00BC4627">
        <w:rPr>
          <w:rFonts w:ascii="Times New Roman" w:hAnsi="Times New Roman" w:cs="Times New Roman"/>
          <w:color w:val="000000"/>
          <w:sz w:val="20"/>
          <w:szCs w:val="20"/>
        </w:rPr>
        <w:t>Подгружаются все контакты по 44-ФЗ из ЕИС, с возможностью фильтрации по дате, способу закупки, цене контракта, статусу на ЕИС;</w:t>
      </w:r>
    </w:p>
    <w:p w14:paraId="1EE6058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формирования отчета об объеме закупок у СМП за выбранный год;</w:t>
      </w:r>
    </w:p>
    <w:p w14:paraId="796E35A6"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загрузки прямых договоров по п.4, п.5 ч.1 ст. 93 44-ФЗ (из файла excel) и возможность ручного внесения прямых договоров;</w:t>
      </w:r>
    </w:p>
    <w:p w14:paraId="140D10F3"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Возможность выгрузки данных в excel - таблицу;</w:t>
      </w:r>
    </w:p>
    <w:p w14:paraId="545006A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BC4627">
        <w:rPr>
          <w:rFonts w:ascii="Times New Roman" w:hAnsi="Times New Roman" w:cs="Times New Roman"/>
          <w:color w:val="000000"/>
          <w:sz w:val="20"/>
          <w:szCs w:val="20"/>
        </w:rPr>
        <w:t>Расчет пеней, начисляемых поставщику.</w:t>
      </w:r>
    </w:p>
    <w:p w14:paraId="1D1B2BDA" w14:textId="77777777" w:rsidR="000E7B69" w:rsidRDefault="000E7B69" w:rsidP="000E7B69">
      <w:pPr>
        <w:spacing w:after="0" w:line="240" w:lineRule="auto"/>
        <w:ind w:firstLine="567"/>
        <w:jc w:val="both"/>
        <w:rPr>
          <w:rFonts w:ascii="Times New Roman" w:hAnsi="Times New Roman" w:cs="Times New Roman"/>
          <w:b/>
          <w:sz w:val="20"/>
          <w:szCs w:val="20"/>
        </w:rPr>
      </w:pPr>
      <w:r w:rsidRPr="00CF550B">
        <w:rPr>
          <w:rFonts w:ascii="Times New Roman" w:hAnsi="Times New Roman" w:cs="Times New Roman"/>
          <w:b/>
          <w:bCs/>
          <w:color w:val="000000"/>
          <w:sz w:val="20"/>
          <w:szCs w:val="20"/>
        </w:rPr>
        <w:t xml:space="preserve">2.3.2.13. </w:t>
      </w:r>
      <w:r w:rsidRPr="00CF550B">
        <w:rPr>
          <w:rFonts w:ascii="Times New Roman" w:hAnsi="Times New Roman" w:cs="Times New Roman"/>
          <w:b/>
          <w:bCs/>
          <w:sz w:val="20"/>
          <w:szCs w:val="20"/>
        </w:rPr>
        <w:t>Сервис</w:t>
      </w:r>
      <w:r w:rsidRPr="00BC4627">
        <w:rPr>
          <w:rFonts w:ascii="Times New Roman" w:hAnsi="Times New Roman" w:cs="Times New Roman"/>
          <w:b/>
          <w:sz w:val="20"/>
          <w:szCs w:val="20"/>
        </w:rPr>
        <w:t xml:space="preserve"> «Планирование закупки»</w:t>
      </w:r>
    </w:p>
    <w:p w14:paraId="366E0A1C"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F83DFF">
        <w:rPr>
          <w:rFonts w:ascii="Times New Roman" w:hAnsi="Times New Roman" w:cs="Times New Roman"/>
          <w:bCs/>
          <w:sz w:val="20"/>
          <w:szCs w:val="20"/>
        </w:rPr>
        <w:t>1.</w:t>
      </w:r>
      <w:r>
        <w:rPr>
          <w:rFonts w:ascii="Times New Roman" w:hAnsi="Times New Roman" w:cs="Times New Roman"/>
          <w:b/>
          <w:sz w:val="20"/>
          <w:szCs w:val="20"/>
        </w:rPr>
        <w:t xml:space="preserve"> </w:t>
      </w:r>
      <w:r w:rsidRPr="00BC4627">
        <w:rPr>
          <w:rFonts w:ascii="Times New Roman" w:hAnsi="Times New Roman" w:cs="Times New Roman"/>
          <w:bCs/>
          <w:color w:val="000000"/>
          <w:sz w:val="20"/>
          <w:szCs w:val="20"/>
        </w:rPr>
        <w:t>Создание заявки на закупку с возможностью заполнения следующих данных и их редактирования в дальнейшем: номер заявки, статус заявки, дата заявки, источник финансирования, наименование подразделения и наименование ТРУ, ответственное лицо, сумма по заявке, срок поставки, а так же возможность добавления и редактирования дополнительных полей с индивидуальной доп. информацией по заявке;</w:t>
      </w:r>
    </w:p>
    <w:p w14:paraId="3686ABB0" w14:textId="77777777" w:rsidR="000E7B69" w:rsidRDefault="000E7B69" w:rsidP="000E7B69">
      <w:pPr>
        <w:spacing w:after="0" w:line="240" w:lineRule="auto"/>
        <w:ind w:firstLine="567"/>
        <w:jc w:val="both"/>
        <w:rPr>
          <w:rFonts w:ascii="Times New Roman" w:hAnsi="Times New Roman" w:cs="Times New Roman"/>
          <w:sz w:val="20"/>
          <w:szCs w:val="20"/>
        </w:rPr>
      </w:pPr>
      <w:r>
        <w:rPr>
          <w:rFonts w:ascii="Times New Roman" w:hAnsi="Times New Roman" w:cs="Times New Roman"/>
          <w:bCs/>
          <w:color w:val="000000"/>
          <w:sz w:val="20"/>
          <w:szCs w:val="20"/>
        </w:rPr>
        <w:t xml:space="preserve">2. </w:t>
      </w:r>
      <w:r w:rsidRPr="00BC4627">
        <w:rPr>
          <w:rFonts w:ascii="Times New Roman" w:hAnsi="Times New Roman" w:cs="Times New Roman"/>
          <w:sz w:val="20"/>
          <w:szCs w:val="20"/>
        </w:rPr>
        <w:t>Подготовка описания объекта закупки:</w:t>
      </w:r>
    </w:p>
    <w:p w14:paraId="67755EC5"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подбор кода ОКПД2/КТРУ,</w:t>
      </w:r>
    </w:p>
    <w:p w14:paraId="1CC1919F"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возможность выбора характеристик, предусмотренных позицией КТРУ,</w:t>
      </w:r>
    </w:p>
    <w:p w14:paraId="48FC435F"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возможность указания дополнительных характеристик, не предусмотренных позицией КТРУ, в разрешенных законом случаях и обоснования их применения;</w:t>
      </w:r>
    </w:p>
    <w:p w14:paraId="10B17FB6"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возможность указаниях характеристик, если в закупке используется не позиция КТРУ, а код ОКПД2;</w:t>
      </w:r>
    </w:p>
    <w:p w14:paraId="047D27B0"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выбор инструкций по заполнению структурированной заявки участником закупки;</w:t>
      </w:r>
    </w:p>
    <w:p w14:paraId="506831C0"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xml:space="preserve">- возможность загрузить позиции из файла формата </w:t>
      </w:r>
      <w:r w:rsidRPr="00BC4627">
        <w:rPr>
          <w:rFonts w:ascii="Times New Roman" w:hAnsi="Times New Roman" w:cs="Times New Roman"/>
          <w:sz w:val="20"/>
          <w:szCs w:val="20"/>
          <w:lang w:val="en-US"/>
        </w:rPr>
        <w:t>xlsx</w:t>
      </w:r>
      <w:r w:rsidRPr="00BC4627">
        <w:rPr>
          <w:rFonts w:ascii="Times New Roman" w:hAnsi="Times New Roman" w:cs="Times New Roman"/>
          <w:sz w:val="20"/>
          <w:szCs w:val="20"/>
        </w:rPr>
        <w:t>;</w:t>
      </w:r>
    </w:p>
    <w:p w14:paraId="48497009"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sz w:val="20"/>
          <w:szCs w:val="20"/>
        </w:rPr>
        <w:t>- возможность скопировать в новую закупку выбранные позиции;</w:t>
      </w:r>
    </w:p>
    <w:p w14:paraId="445BE894" w14:textId="77777777" w:rsidR="000E7B69"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color w:val="000000"/>
          <w:sz w:val="20"/>
          <w:szCs w:val="20"/>
        </w:rPr>
        <w:t xml:space="preserve">- </w:t>
      </w:r>
      <w:r w:rsidRPr="00BC4627">
        <w:rPr>
          <w:rFonts w:ascii="Times New Roman" w:hAnsi="Times New Roman" w:cs="Times New Roman"/>
          <w:sz w:val="20"/>
          <w:szCs w:val="20"/>
        </w:rPr>
        <w:t xml:space="preserve"> формирование файла «Описание объекта закупки» в формате </w:t>
      </w:r>
      <w:r w:rsidRPr="00BC4627">
        <w:rPr>
          <w:rFonts w:ascii="Times New Roman" w:hAnsi="Times New Roman" w:cs="Times New Roman"/>
          <w:sz w:val="20"/>
          <w:szCs w:val="20"/>
          <w:lang w:val="en-US"/>
        </w:rPr>
        <w:t>Word</w:t>
      </w:r>
      <w:r w:rsidRPr="00BC4627">
        <w:rPr>
          <w:rFonts w:ascii="Times New Roman" w:hAnsi="Times New Roman" w:cs="Times New Roman"/>
          <w:sz w:val="20"/>
          <w:szCs w:val="20"/>
        </w:rPr>
        <w:t xml:space="preserve"> или </w:t>
      </w:r>
      <w:r w:rsidRPr="00BC4627">
        <w:rPr>
          <w:rFonts w:ascii="Times New Roman" w:hAnsi="Times New Roman" w:cs="Times New Roman"/>
          <w:sz w:val="20"/>
          <w:szCs w:val="20"/>
          <w:lang w:val="en-US"/>
        </w:rPr>
        <w:t>Excel</w:t>
      </w:r>
      <w:r w:rsidRPr="00BC4627">
        <w:rPr>
          <w:rFonts w:ascii="Times New Roman" w:hAnsi="Times New Roman" w:cs="Times New Roman"/>
          <w:sz w:val="20"/>
          <w:szCs w:val="20"/>
        </w:rPr>
        <w:t>;</w:t>
      </w:r>
    </w:p>
    <w:p w14:paraId="14F65168" w14:textId="77777777" w:rsidR="000E7B69" w:rsidRDefault="000E7B69" w:rsidP="000E7B69">
      <w:pPr>
        <w:spacing w:after="0" w:line="240" w:lineRule="auto"/>
        <w:ind w:firstLine="567"/>
        <w:jc w:val="both"/>
        <w:rPr>
          <w:rFonts w:ascii="Times New Roman" w:hAnsi="Times New Roman" w:cs="Times New Roman"/>
          <w:sz w:val="20"/>
          <w:szCs w:val="20"/>
        </w:rPr>
      </w:pPr>
      <w:r>
        <w:rPr>
          <w:sz w:val="20"/>
          <w:szCs w:val="20"/>
        </w:rPr>
        <w:t xml:space="preserve">3. </w:t>
      </w:r>
      <w:r w:rsidRPr="00BC4627">
        <w:rPr>
          <w:rFonts w:ascii="Times New Roman" w:hAnsi="Times New Roman" w:cs="Times New Roman"/>
          <w:sz w:val="20"/>
          <w:szCs w:val="20"/>
        </w:rPr>
        <w:t>Проверка ТРУ, включенных в описание объекта закупки, на совместимость (лотирование), с автоматическим разделением списка на лоты. Выбор закона, по правилам которого проводится разделение (№ 44-ФЗ/223-ФЗ);</w:t>
      </w:r>
    </w:p>
    <w:p w14:paraId="489DBBE0" w14:textId="77777777" w:rsidR="000E7B69" w:rsidRDefault="000E7B69" w:rsidP="000E7B69">
      <w:pPr>
        <w:spacing w:after="0" w:line="240" w:lineRule="auto"/>
        <w:ind w:firstLine="567"/>
        <w:jc w:val="both"/>
        <w:rPr>
          <w:rFonts w:ascii="Times New Roman" w:hAnsi="Times New Roman" w:cs="Times New Roman"/>
          <w:sz w:val="20"/>
          <w:szCs w:val="20"/>
        </w:rPr>
      </w:pPr>
      <w:r>
        <w:rPr>
          <w:sz w:val="20"/>
          <w:szCs w:val="20"/>
        </w:rPr>
        <w:t xml:space="preserve">4. </w:t>
      </w:r>
      <w:r w:rsidRPr="00BC4627">
        <w:rPr>
          <w:rFonts w:ascii="Times New Roman" w:hAnsi="Times New Roman" w:cs="Times New Roman"/>
          <w:sz w:val="20"/>
          <w:szCs w:val="20"/>
        </w:rPr>
        <w:t>Поиск в реестре контрактов поставщиков, не включенных в РНП, для ТРУ, включенных в описание объекта закупки, с фильтрами по региону поставщика, дате заключения, принадлежности к СМП, наличию исполненных без неустоек контрактов. Вывод контактных данных поставщиков (телефон, email). Возможность просмотреть количество исполненных контрактов у поставщика. Возможность запросить коммерческие предложения по списку выбранных поставщиков и скопировать отмеченные электронные адреса;</w:t>
      </w:r>
    </w:p>
    <w:p w14:paraId="663D69F2"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sz w:val="20"/>
          <w:szCs w:val="20"/>
        </w:rPr>
        <w:t xml:space="preserve">5. </w:t>
      </w:r>
      <w:r w:rsidRPr="00BC4627">
        <w:rPr>
          <w:rFonts w:ascii="Times New Roman" w:hAnsi="Times New Roman" w:cs="Times New Roman"/>
          <w:bCs/>
          <w:color w:val="000000"/>
          <w:sz w:val="20"/>
          <w:szCs w:val="20"/>
        </w:rPr>
        <w:t>Расчет НМЦК для ТРУ, включенных в описание объекта закупки, по методу сопоставимых рыночных цен (анализ рынка) согласно методическим рекомендациям Минэкономразвития РФ (Приказ от 2 октября 2013 г. N 567):</w:t>
      </w:r>
    </w:p>
    <w:p w14:paraId="5D16667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sidRPr="00BC4627">
        <w:rPr>
          <w:rFonts w:ascii="Times New Roman" w:hAnsi="Times New Roman" w:cs="Times New Roman"/>
          <w:color w:val="000000"/>
          <w:sz w:val="20"/>
          <w:szCs w:val="20"/>
        </w:rPr>
        <w:t>- поиск цен в ЕИС по коду ОКПД2/КТРУ и(или)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повышающие коэффициенты к ценам (по способу и по периоду). Возможность уточнить характеристики товаров в исполненных контрактах;</w:t>
      </w:r>
    </w:p>
    <w:p w14:paraId="3F66DA19"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sidRPr="00BC4627">
        <w:rPr>
          <w:rFonts w:ascii="Times New Roman" w:hAnsi="Times New Roman" w:cs="Times New Roman"/>
          <w:color w:val="000000"/>
          <w:sz w:val="20"/>
          <w:szCs w:val="20"/>
        </w:rPr>
        <w:t>- автоматический расчет и контроль непревышения коэффициента вариации;</w:t>
      </w:r>
    </w:p>
    <w:p w14:paraId="67C9C141"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sidRPr="00BC4627">
        <w:rPr>
          <w:rFonts w:ascii="Times New Roman" w:hAnsi="Times New Roman" w:cs="Times New Roman"/>
          <w:sz w:val="20"/>
          <w:szCs w:val="20"/>
        </w:rPr>
        <w:t xml:space="preserve">- </w:t>
      </w:r>
      <w:r w:rsidRPr="00BC4627">
        <w:rPr>
          <w:rFonts w:ascii="Times New Roman" w:hAnsi="Times New Roman" w:cs="Times New Roman"/>
          <w:color w:val="000000"/>
          <w:sz w:val="20"/>
          <w:szCs w:val="20"/>
        </w:rPr>
        <w:t>возможность добавления цен вручную;</w:t>
      </w:r>
    </w:p>
    <w:p w14:paraId="4207C217"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sidRPr="00BC4627">
        <w:rPr>
          <w:rFonts w:ascii="Times New Roman" w:hAnsi="Times New Roman" w:cs="Times New Roman"/>
          <w:sz w:val="20"/>
          <w:szCs w:val="20"/>
        </w:rPr>
        <w:t>- ф</w:t>
      </w:r>
      <w:r w:rsidRPr="00BC4627">
        <w:rPr>
          <w:rFonts w:ascii="Times New Roman" w:hAnsi="Times New Roman" w:cs="Times New Roman"/>
          <w:color w:val="000000"/>
          <w:sz w:val="20"/>
          <w:szCs w:val="20"/>
        </w:rPr>
        <w:t>ормирование отчета обоснования НМЦК, сохранение его в формате xlsx и docx.</w:t>
      </w:r>
    </w:p>
    <w:p w14:paraId="3EADC047"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8B6C78">
        <w:rPr>
          <w:rFonts w:ascii="Times New Roman" w:hAnsi="Times New Roman" w:cs="Times New Roman"/>
          <w:b/>
          <w:bCs/>
          <w:color w:val="000000"/>
          <w:sz w:val="20"/>
          <w:szCs w:val="20"/>
        </w:rPr>
        <w:t>2.3.2.14. Раздел</w:t>
      </w:r>
      <w:r w:rsidRPr="00BC4627">
        <w:rPr>
          <w:rFonts w:ascii="Times New Roman" w:hAnsi="Times New Roman" w:cs="Times New Roman"/>
          <w:b/>
          <w:bCs/>
          <w:color w:val="000000"/>
          <w:sz w:val="20"/>
          <w:szCs w:val="20"/>
        </w:rPr>
        <w:t xml:space="preserve"> «Новости»:</w:t>
      </w:r>
    </w:p>
    <w:p w14:paraId="2AB6280E"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sidRPr="00BC4627">
        <w:rPr>
          <w:rFonts w:ascii="Times New Roman" w:hAnsi="Times New Roman" w:cs="Times New Roman"/>
          <w:color w:val="000000"/>
          <w:sz w:val="20"/>
          <w:szCs w:val="20"/>
        </w:rPr>
        <w:t>Ежедневные новости по законодательству о госзакупках.</w:t>
      </w:r>
    </w:p>
    <w:p w14:paraId="292B66C5"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8325B0">
        <w:rPr>
          <w:rFonts w:ascii="Times New Roman" w:hAnsi="Times New Roman" w:cs="Times New Roman"/>
          <w:b/>
          <w:bCs/>
          <w:color w:val="000000"/>
          <w:sz w:val="20"/>
          <w:szCs w:val="20"/>
        </w:rPr>
        <w:t>2.3.2.15. Раздел</w:t>
      </w:r>
      <w:r w:rsidRPr="00BC4627">
        <w:rPr>
          <w:rFonts w:ascii="Times New Roman" w:hAnsi="Times New Roman" w:cs="Times New Roman"/>
          <w:b/>
          <w:bCs/>
          <w:color w:val="000000"/>
          <w:sz w:val="20"/>
          <w:szCs w:val="20"/>
        </w:rPr>
        <w:t xml:space="preserve"> «Полезные материалы»</w:t>
      </w:r>
    </w:p>
    <w:p w14:paraId="01126A90"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t>Статьи и памятки, вебинары, вопросы эксперту, шаблоны документов по госзакупкам.</w:t>
      </w:r>
    </w:p>
    <w:p w14:paraId="3A8EC55E"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ED2A30">
        <w:rPr>
          <w:rFonts w:ascii="Times New Roman" w:hAnsi="Times New Roman" w:cs="Times New Roman"/>
          <w:b/>
          <w:color w:val="000000"/>
          <w:sz w:val="20"/>
          <w:szCs w:val="20"/>
        </w:rPr>
        <w:t>2.3.2.16. Доступ</w:t>
      </w:r>
      <w:r w:rsidRPr="00BC4627">
        <w:rPr>
          <w:rFonts w:ascii="Times New Roman" w:hAnsi="Times New Roman" w:cs="Times New Roman"/>
          <w:b/>
          <w:bCs/>
          <w:color w:val="000000"/>
          <w:sz w:val="20"/>
          <w:szCs w:val="20"/>
        </w:rPr>
        <w:t xml:space="preserve"> к информационному каналу «Закрытый клуб Заказчиков».</w:t>
      </w:r>
    </w:p>
    <w:p w14:paraId="123683B0"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t>Оказание информационных услуг, включающих в себя:</w:t>
      </w:r>
    </w:p>
    <w:p w14:paraId="5066C264"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w:t>
      </w:r>
      <w:r w:rsidRPr="00BC4627">
        <w:rPr>
          <w:rFonts w:ascii="Times New Roman" w:hAnsi="Times New Roman" w:cs="Times New Roman"/>
          <w:bCs/>
          <w:color w:val="000000"/>
          <w:sz w:val="20"/>
          <w:szCs w:val="20"/>
        </w:rPr>
        <w:t xml:space="preserve"> Предоставление доступа к информационному каналу «Закрытый клуб Заказчиков» в телеграммы канале и на обучающей онлайн-платформе</w:t>
      </w:r>
      <w:r>
        <w:rPr>
          <w:rFonts w:ascii="Times New Roman" w:hAnsi="Times New Roman" w:cs="Times New Roman"/>
          <w:bCs/>
          <w:color w:val="000000"/>
          <w:sz w:val="20"/>
          <w:szCs w:val="20"/>
        </w:rPr>
        <w:t>;</w:t>
      </w:r>
    </w:p>
    <w:p w14:paraId="113C4CCC"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Pr="00BC4627">
        <w:rPr>
          <w:rFonts w:ascii="Times New Roman" w:hAnsi="Times New Roman" w:cs="Times New Roman"/>
          <w:bCs/>
          <w:color w:val="000000"/>
          <w:sz w:val="20"/>
          <w:szCs w:val="20"/>
        </w:rPr>
        <w:t>В рамках предоставленного доступа к каналу сотрудникам Заказчика, предоставляются следующие информационные услуги:</w:t>
      </w:r>
    </w:p>
    <w:p w14:paraId="515AF91D"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lastRenderedPageBreak/>
        <w:t>- проведение информационных мероприятий (вебинаров, прямых эфиров, мастер-классов) по актуальным вопросам государственных, муниципальных и корпоративных закупок;</w:t>
      </w:r>
    </w:p>
    <w:p w14:paraId="2A13A08F"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t>- предоставление возможности сотрудникам Заказчика, которым предоставлен доступ к каналу, задавать вопросы в сфере государственных, муниципальных и корпоративных закупок, возникающих в ходе осуществления своей профессиональной деятельности и получения на них ответа от профессионального сообщества;</w:t>
      </w:r>
    </w:p>
    <w:p w14:paraId="4E034B51"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t>- предоставление доступа к «базе знаний» Исполнителя, включающей в себя записи проведенных вебинаров, статей, чек-листов и шаблонов документов по тематике государственных, муниципальных и корпоративных закупок;</w:t>
      </w:r>
    </w:p>
    <w:p w14:paraId="6F6D3332"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t>- предоставление информационно-аналитических материалов из архива Исполнителя по запросу Заказчика;</w:t>
      </w:r>
    </w:p>
    <w:p w14:paraId="4B51FE06" w14:textId="77777777" w:rsidR="000E7B69" w:rsidRDefault="000E7B69" w:rsidP="000E7B69">
      <w:pPr>
        <w:spacing w:after="0" w:line="240" w:lineRule="auto"/>
        <w:ind w:firstLine="567"/>
        <w:jc w:val="both"/>
        <w:rPr>
          <w:rFonts w:ascii="Times New Roman" w:hAnsi="Times New Roman" w:cs="Times New Roman"/>
          <w:bCs/>
          <w:color w:val="000000"/>
          <w:sz w:val="20"/>
          <w:szCs w:val="20"/>
        </w:rPr>
      </w:pPr>
      <w:r w:rsidRPr="00BC4627">
        <w:rPr>
          <w:rFonts w:ascii="Times New Roman" w:hAnsi="Times New Roman" w:cs="Times New Roman"/>
          <w:bCs/>
          <w:color w:val="000000"/>
          <w:sz w:val="20"/>
          <w:szCs w:val="20"/>
        </w:rPr>
        <w:t>- предоставление нормативных документов по запросу Заказчика.</w:t>
      </w:r>
    </w:p>
    <w:p w14:paraId="238B0592"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CA29A9">
        <w:rPr>
          <w:rFonts w:ascii="Times New Roman" w:hAnsi="Times New Roman" w:cs="Times New Roman"/>
          <w:b/>
          <w:color w:val="000000"/>
          <w:sz w:val="20"/>
          <w:szCs w:val="20"/>
        </w:rPr>
        <w:t>2.3.2.17. Технические</w:t>
      </w:r>
      <w:r w:rsidRPr="00BC4627">
        <w:rPr>
          <w:rFonts w:ascii="Times New Roman" w:hAnsi="Times New Roman" w:cs="Times New Roman"/>
          <w:b/>
          <w:bCs/>
          <w:color w:val="000000"/>
          <w:sz w:val="20"/>
          <w:szCs w:val="20"/>
        </w:rPr>
        <w:t xml:space="preserve"> требования:</w:t>
      </w:r>
    </w:p>
    <w:p w14:paraId="27618044" w14:textId="77777777" w:rsidR="000E7B69" w:rsidRDefault="000E7B69" w:rsidP="000E7B69">
      <w:pPr>
        <w:spacing w:after="0" w:line="240" w:lineRule="auto"/>
        <w:ind w:firstLine="567"/>
        <w:jc w:val="both"/>
        <w:rPr>
          <w:rFonts w:ascii="Times New Roman" w:hAnsi="Times New Roman" w:cs="Times New Roman"/>
          <w:color w:val="000000"/>
          <w:sz w:val="20"/>
          <w:szCs w:val="20"/>
        </w:rPr>
      </w:pPr>
      <w:r w:rsidRPr="00BC4627">
        <w:rPr>
          <w:rFonts w:ascii="Times New Roman" w:hAnsi="Times New Roman" w:cs="Times New Roman"/>
          <w:color w:val="000000"/>
          <w:sz w:val="20"/>
          <w:szCs w:val="20"/>
        </w:rPr>
        <w:t>Сервис должен поддерживать стабильную работу в следующих браузерах: Chrome, Яндекс, Firefox, Opera.</w:t>
      </w:r>
    </w:p>
    <w:p w14:paraId="62827C74" w14:textId="77777777" w:rsidR="000E7B69" w:rsidRDefault="000E7B69" w:rsidP="000E7B69">
      <w:pPr>
        <w:spacing w:after="0" w:line="240" w:lineRule="auto"/>
        <w:ind w:firstLine="567"/>
        <w:jc w:val="both"/>
        <w:rPr>
          <w:rFonts w:ascii="Times New Roman" w:hAnsi="Times New Roman" w:cs="Times New Roman"/>
          <w:b/>
          <w:bCs/>
          <w:color w:val="000000"/>
          <w:sz w:val="20"/>
          <w:szCs w:val="20"/>
        </w:rPr>
      </w:pPr>
      <w:r w:rsidRPr="007911C1">
        <w:rPr>
          <w:rFonts w:ascii="Times New Roman" w:hAnsi="Times New Roman" w:cs="Times New Roman"/>
          <w:b/>
          <w:bCs/>
          <w:color w:val="000000"/>
          <w:sz w:val="20"/>
          <w:szCs w:val="20"/>
        </w:rPr>
        <w:t>2.3.2.18. Требования</w:t>
      </w:r>
      <w:r w:rsidRPr="00BC4627">
        <w:rPr>
          <w:rFonts w:ascii="Times New Roman" w:hAnsi="Times New Roman" w:cs="Times New Roman"/>
          <w:b/>
          <w:bCs/>
          <w:color w:val="000000"/>
          <w:sz w:val="20"/>
          <w:szCs w:val="20"/>
        </w:rPr>
        <w:t xml:space="preserve"> к оказываемым услугам сопровождения программного обеспечения</w:t>
      </w:r>
    </w:p>
    <w:p w14:paraId="42ED607B" w14:textId="77777777" w:rsidR="000E7B69" w:rsidRPr="00BC4627" w:rsidRDefault="000E7B69" w:rsidP="000E7B69">
      <w:pPr>
        <w:spacing w:after="0" w:line="240" w:lineRule="auto"/>
        <w:ind w:firstLine="567"/>
        <w:jc w:val="both"/>
        <w:rPr>
          <w:rFonts w:ascii="Times New Roman" w:hAnsi="Times New Roman" w:cs="Times New Roman"/>
          <w:sz w:val="20"/>
          <w:szCs w:val="20"/>
        </w:rPr>
      </w:pPr>
      <w:r w:rsidRPr="00BC4627">
        <w:rPr>
          <w:rFonts w:ascii="Times New Roman" w:hAnsi="Times New Roman" w:cs="Times New Roman"/>
          <w:color w:val="000000"/>
          <w:sz w:val="20"/>
          <w:szCs w:val="20"/>
        </w:rPr>
        <w:t xml:space="preserve">Пользователям должна оказываться </w:t>
      </w:r>
      <w:r w:rsidRPr="00BC4627">
        <w:rPr>
          <w:rFonts w:ascii="Times New Roman" w:hAnsi="Times New Roman" w:cs="Times New Roman"/>
          <w:b/>
          <w:bCs/>
          <w:color w:val="000000"/>
          <w:sz w:val="20"/>
          <w:szCs w:val="20"/>
        </w:rPr>
        <w:t>техническая и консультативная поддержка</w:t>
      </w:r>
      <w:r w:rsidRPr="00BC4627">
        <w:rPr>
          <w:rFonts w:ascii="Times New Roman" w:hAnsi="Times New Roman" w:cs="Times New Roman"/>
          <w:color w:val="000000"/>
          <w:sz w:val="20"/>
          <w:szCs w:val="20"/>
        </w:rPr>
        <w:t xml:space="preserve"> по работе с программным продуктом посредством телефонной связи и электронной почты.</w:t>
      </w:r>
    </w:p>
    <w:p w14:paraId="279B2F91" w14:textId="77777777" w:rsidR="000E7B69" w:rsidRPr="00BC4627" w:rsidRDefault="000E7B69" w:rsidP="000E7B69">
      <w:pPr>
        <w:pStyle w:val="af1"/>
        <w:spacing w:before="0" w:beforeAutospacing="0" w:after="0" w:afterAutospacing="0"/>
        <w:jc w:val="right"/>
        <w:rPr>
          <w:sz w:val="20"/>
          <w:szCs w:val="20"/>
        </w:rPr>
      </w:pPr>
    </w:p>
    <w:p w14:paraId="077CA233" w14:textId="77777777" w:rsidR="000E7B69" w:rsidRDefault="000E7B69" w:rsidP="000E7B69">
      <w:pPr>
        <w:tabs>
          <w:tab w:val="left" w:pos="426"/>
        </w:tabs>
        <w:spacing w:after="0" w:line="240" w:lineRule="auto"/>
        <w:ind w:firstLine="567"/>
        <w:jc w:val="center"/>
        <w:rPr>
          <w:rFonts w:ascii="Times New Roman" w:hAnsi="Times New Roman" w:cs="Times New Roman"/>
          <w:b/>
          <w:lang w:bidi="ru-RU"/>
        </w:rPr>
      </w:pPr>
      <w:r>
        <w:rPr>
          <w:rFonts w:ascii="Times New Roman" w:hAnsi="Times New Roman" w:cs="Times New Roman"/>
          <w:b/>
          <w:lang w:bidi="ru-RU"/>
        </w:rPr>
        <w:t xml:space="preserve">Раздел 3. Требования к гарантии качества услуг, гарантийному сроку </w:t>
      </w:r>
    </w:p>
    <w:p w14:paraId="53672DCE" w14:textId="77777777" w:rsidR="000E7B69" w:rsidRDefault="000E7B69" w:rsidP="000E7B69">
      <w:pPr>
        <w:tabs>
          <w:tab w:val="left" w:pos="426"/>
        </w:tabs>
        <w:spacing w:after="0" w:line="240" w:lineRule="auto"/>
        <w:ind w:firstLine="567"/>
        <w:jc w:val="center"/>
        <w:rPr>
          <w:rFonts w:ascii="Times New Roman" w:hAnsi="Times New Roman" w:cs="Times New Roman"/>
          <w:b/>
          <w:lang w:bidi="ru-RU"/>
        </w:rPr>
      </w:pPr>
      <w:r>
        <w:rPr>
          <w:rFonts w:ascii="Times New Roman" w:hAnsi="Times New Roman" w:cs="Times New Roman"/>
          <w:b/>
          <w:lang w:bidi="ru-RU"/>
        </w:rPr>
        <w:t>и (или) объему предоставления гарантий их качества</w:t>
      </w:r>
    </w:p>
    <w:p w14:paraId="38552947" w14:textId="77777777" w:rsidR="000E7B69" w:rsidRDefault="000E7B69" w:rsidP="000E7B69">
      <w:pPr>
        <w:tabs>
          <w:tab w:val="left" w:pos="426"/>
        </w:tabs>
        <w:spacing w:after="0" w:line="240" w:lineRule="auto"/>
        <w:ind w:firstLine="567"/>
        <w:jc w:val="center"/>
        <w:rPr>
          <w:rFonts w:ascii="Times New Roman" w:hAnsi="Times New Roman" w:cs="Times New Roman"/>
          <w:b/>
          <w:lang w:bidi="ru-RU"/>
        </w:rPr>
      </w:pPr>
    </w:p>
    <w:p w14:paraId="361D62C8" w14:textId="77777777" w:rsidR="000E7B69" w:rsidRDefault="000E7B69" w:rsidP="000E7B69">
      <w:pPr>
        <w:autoSpaceDE w:val="0"/>
        <w:spacing w:after="0" w:line="240" w:lineRule="auto"/>
        <w:ind w:firstLine="567"/>
        <w:jc w:val="both"/>
        <w:rPr>
          <w:rFonts w:ascii="Times New Roman" w:hAnsi="Times New Roman" w:cs="Times New Roman"/>
        </w:rPr>
      </w:pPr>
      <w:r>
        <w:rPr>
          <w:rFonts w:ascii="Times New Roman" w:hAnsi="Times New Roman" w:cs="Times New Roman"/>
        </w:rPr>
        <w:t>3.1.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20637244" w14:textId="77777777" w:rsidR="000E7B69" w:rsidRDefault="000E7B69" w:rsidP="000E7B69">
      <w:pPr>
        <w:autoSpaceDE w:val="0"/>
        <w:spacing w:after="0" w:line="240" w:lineRule="auto"/>
        <w:ind w:firstLine="567"/>
        <w:jc w:val="both"/>
        <w:rPr>
          <w:rFonts w:ascii="Times New Roman" w:hAnsi="Times New Roman" w:cs="Times New Roman"/>
        </w:rPr>
      </w:pPr>
      <w:r>
        <w:rPr>
          <w:rFonts w:ascii="Times New Roman" w:hAnsi="Times New Roman" w:cs="Times New Roman"/>
        </w:rPr>
        <w:t>3.2.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22236BDA" w14:textId="77777777" w:rsidR="000E7B69" w:rsidRDefault="000E7B69" w:rsidP="000E7B69">
      <w:pPr>
        <w:autoSpaceDE w:val="0"/>
        <w:spacing w:after="0" w:line="240" w:lineRule="auto"/>
        <w:ind w:firstLine="567"/>
        <w:jc w:val="both"/>
        <w:rPr>
          <w:rFonts w:ascii="Times New Roman" w:eastAsia="Courier New" w:hAnsi="Times New Roman" w:cs="Times New Roman"/>
          <w:b/>
          <w:lang w:bidi="ru-RU"/>
        </w:rPr>
      </w:pPr>
      <w:r>
        <w:rPr>
          <w:rFonts w:ascii="Times New Roman" w:hAnsi="Times New Roman" w:cs="Times New Roman"/>
        </w:rPr>
        <w:t>3.3. Неисключительные права на использование Программы передаются Заказчику сроком на 12 (Двенадцать) месяцев с момента подписания Контракта.</w:t>
      </w:r>
    </w:p>
    <w:p w14:paraId="43ED592B" w14:textId="77777777" w:rsidR="000E7B69" w:rsidRDefault="000E7B69" w:rsidP="000E7B69">
      <w:pPr>
        <w:autoSpaceDE w:val="0"/>
        <w:spacing w:after="0" w:line="240" w:lineRule="auto"/>
        <w:ind w:firstLine="567"/>
        <w:jc w:val="both"/>
        <w:rPr>
          <w:rFonts w:ascii="Times New Roman" w:eastAsia="Courier New" w:hAnsi="Times New Roman" w:cs="Times New Roman"/>
          <w:b/>
          <w:lang w:bidi="ru-RU"/>
        </w:rPr>
      </w:pPr>
    </w:p>
    <w:p w14:paraId="0382B1B3" w14:textId="77777777" w:rsidR="000E7B69" w:rsidRDefault="000E7B69" w:rsidP="000E7B69">
      <w:pPr>
        <w:spacing w:after="0" w:line="240" w:lineRule="auto"/>
        <w:ind w:firstLine="567"/>
        <w:jc w:val="center"/>
        <w:rPr>
          <w:rFonts w:ascii="Times New Roman" w:eastAsia="Calibri" w:hAnsi="Times New Roman" w:cs="Times New Roman"/>
          <w:iCs/>
        </w:rPr>
      </w:pPr>
      <w:r>
        <w:rPr>
          <w:rFonts w:ascii="Times New Roman" w:eastAsia="Calibri" w:hAnsi="Times New Roman" w:cs="Times New Roman"/>
          <w:b/>
          <w:bCs/>
          <w:iCs/>
        </w:rPr>
        <w:t>Раздел 4.  Т</w:t>
      </w:r>
      <w:r>
        <w:rPr>
          <w:rFonts w:ascii="Times New Roman" w:eastAsia="Calibri" w:hAnsi="Times New Roman" w:cs="Times New Roman"/>
          <w:b/>
          <w:iCs/>
        </w:rPr>
        <w:t>ребования энергетической эффективности услуг</w:t>
      </w:r>
    </w:p>
    <w:p w14:paraId="47E7C2CB" w14:textId="77777777" w:rsidR="000E7B69" w:rsidRDefault="000E7B69" w:rsidP="000E7B69">
      <w:pPr>
        <w:autoSpaceDE w:val="0"/>
        <w:spacing w:after="0" w:line="240" w:lineRule="auto"/>
        <w:ind w:firstLine="567"/>
        <w:jc w:val="both"/>
        <w:rPr>
          <w:rFonts w:ascii="Times New Roman" w:eastAsia="Calibri" w:hAnsi="Times New Roman" w:cs="Times New Roman"/>
          <w:iCs/>
        </w:rPr>
      </w:pPr>
      <w:r>
        <w:rPr>
          <w:rFonts w:ascii="Times New Roman" w:eastAsia="Calibri" w:hAnsi="Times New Roman" w:cs="Times New Roman"/>
          <w:iCs/>
        </w:rPr>
        <w:t>Требования не установлены</w:t>
      </w:r>
    </w:p>
    <w:p w14:paraId="4F6A688F" w14:textId="77777777" w:rsidR="007E72CE" w:rsidRDefault="007E72CE" w:rsidP="000E7B69">
      <w:pPr>
        <w:autoSpaceDE w:val="0"/>
        <w:spacing w:after="0" w:line="240" w:lineRule="auto"/>
        <w:ind w:firstLine="567"/>
        <w:jc w:val="both"/>
        <w:rPr>
          <w:rFonts w:ascii="Times New Roman" w:eastAsia="Calibri" w:hAnsi="Times New Roman" w:cs="Times New Roman"/>
          <w:iCs/>
        </w:rPr>
      </w:pPr>
    </w:p>
    <w:p w14:paraId="0D0F85F2" w14:textId="345CDA11" w:rsidR="007E72CE" w:rsidRDefault="007E72CE" w:rsidP="000E7B69">
      <w:pPr>
        <w:autoSpaceDE w:val="0"/>
        <w:spacing w:after="0" w:line="240" w:lineRule="auto"/>
        <w:ind w:firstLine="567"/>
        <w:jc w:val="both"/>
        <w:rPr>
          <w:rFonts w:ascii="Times New Roman" w:eastAsia="Calibri" w:hAnsi="Times New Roman" w:cs="Times New Roman"/>
          <w:iCs/>
        </w:rPr>
      </w:pPr>
      <w:r>
        <w:rPr>
          <w:rFonts w:ascii="Times New Roman" w:eastAsia="Calibri" w:hAnsi="Times New Roman" w:cs="Times New Roman"/>
          <w:iCs/>
          <w:noProof/>
          <w14:ligatures w14:val="standardContextual"/>
        </w:rPr>
        <w:lastRenderedPageBreak/>
        <w:drawing>
          <wp:inline distT="0" distB="0" distL="0" distR="0" wp14:anchorId="69268FC5" wp14:editId="0E4897FA">
            <wp:extent cx="6140450" cy="5497056"/>
            <wp:effectExtent l="0" t="0" r="0" b="8890"/>
            <wp:docPr id="12340839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83948" name="Рисунок 12340839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55307" cy="5510356"/>
                    </a:xfrm>
                    <a:prstGeom prst="rect">
                      <a:avLst/>
                    </a:prstGeom>
                  </pic:spPr>
                </pic:pic>
              </a:graphicData>
            </a:graphic>
          </wp:inline>
        </w:drawing>
      </w:r>
    </w:p>
    <w:p w14:paraId="58B5FE34" w14:textId="77777777" w:rsidR="008023F9" w:rsidRDefault="008023F9" w:rsidP="000E7B69">
      <w:pPr>
        <w:autoSpaceDE w:val="0"/>
        <w:spacing w:after="0" w:line="240" w:lineRule="auto"/>
        <w:ind w:firstLine="567"/>
        <w:jc w:val="both"/>
        <w:rPr>
          <w:rFonts w:ascii="Times New Roman" w:eastAsia="Calibri" w:hAnsi="Times New Roman" w:cs="Times New Roman"/>
          <w:iCs/>
        </w:rPr>
      </w:pPr>
    </w:p>
    <w:p w14:paraId="0687C3D3" w14:textId="77777777" w:rsidR="008023F9" w:rsidRDefault="008023F9" w:rsidP="000E7B69">
      <w:pPr>
        <w:autoSpaceDE w:val="0"/>
        <w:spacing w:after="0" w:line="240" w:lineRule="auto"/>
        <w:ind w:firstLine="567"/>
        <w:jc w:val="both"/>
        <w:rPr>
          <w:rFonts w:ascii="Times New Roman" w:eastAsia="Calibri" w:hAnsi="Times New Roman" w:cs="Times New Roman"/>
          <w:iCs/>
        </w:rPr>
      </w:pPr>
    </w:p>
    <w:p w14:paraId="69A1293B" w14:textId="77777777" w:rsidR="008023F9" w:rsidRDefault="008023F9" w:rsidP="000E7B69">
      <w:pPr>
        <w:autoSpaceDE w:val="0"/>
        <w:spacing w:after="0" w:line="240" w:lineRule="auto"/>
        <w:ind w:firstLine="567"/>
        <w:jc w:val="both"/>
        <w:rPr>
          <w:rFonts w:ascii="Times New Roman" w:eastAsia="Calibri" w:hAnsi="Times New Roman" w:cs="Times New Roman"/>
          <w:iCs/>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5245"/>
      </w:tblGrid>
      <w:tr w:rsidR="008023F9" w:rsidRPr="00DD60D1" w14:paraId="36E99C9A" w14:textId="77777777" w:rsidTr="00395540">
        <w:trPr>
          <w:trHeight w:val="80"/>
        </w:trPr>
        <w:tc>
          <w:tcPr>
            <w:tcW w:w="4990" w:type="dxa"/>
          </w:tcPr>
          <w:p w14:paraId="24BE984F" w14:textId="77777777" w:rsidR="008023F9" w:rsidRPr="00A90B6A" w:rsidRDefault="008023F9" w:rsidP="007042DA">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ЗАКАЗЧИК:</w:t>
            </w:r>
          </w:p>
          <w:p w14:paraId="10094201" w14:textId="2433181E" w:rsidR="008023F9" w:rsidRPr="00BB7076" w:rsidRDefault="008023F9" w:rsidP="007042DA">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Главный врач СПб ГБУЗ «Городская поликлиника № 49»</w:t>
            </w:r>
          </w:p>
          <w:p w14:paraId="4E35E06D" w14:textId="77777777" w:rsidR="008023F9" w:rsidRPr="00BB7076" w:rsidRDefault="008023F9" w:rsidP="007042DA">
            <w:pPr>
              <w:spacing w:after="0" w:line="240" w:lineRule="auto"/>
              <w:rPr>
                <w:rFonts w:ascii="Times New Roman" w:eastAsia="Times New Roman" w:hAnsi="Times New Roman" w:cs="Times New Roman"/>
                <w:bCs/>
                <w:sz w:val="20"/>
                <w:szCs w:val="20"/>
                <w:lang w:eastAsia="ru-RU"/>
              </w:rPr>
            </w:pPr>
          </w:p>
          <w:p w14:paraId="03EF9B0E" w14:textId="77777777" w:rsidR="008023F9" w:rsidRPr="00BB7076" w:rsidRDefault="008023F9" w:rsidP="007042DA">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________________ </w:t>
            </w:r>
            <w:r>
              <w:rPr>
                <w:rFonts w:ascii="Times New Roman" w:eastAsia="Times New Roman" w:hAnsi="Times New Roman" w:cs="Times New Roman"/>
                <w:bCs/>
                <w:sz w:val="20"/>
                <w:szCs w:val="20"/>
                <w:lang w:eastAsia="ru-RU"/>
              </w:rPr>
              <w:t>А.В. Якуненков</w:t>
            </w:r>
          </w:p>
          <w:p w14:paraId="1A1C1951" w14:textId="77777777" w:rsidR="008023F9" w:rsidRPr="00DD60D1" w:rsidRDefault="008023F9" w:rsidP="007042DA">
            <w:pPr>
              <w:spacing w:after="0" w:line="240" w:lineRule="auto"/>
              <w:rPr>
                <w:rFonts w:ascii="Times New Roman" w:eastAsia="Times New Roman" w:hAnsi="Times New Roman" w:cs="Times New Roman"/>
                <w:b/>
                <w:sz w:val="20"/>
                <w:szCs w:val="20"/>
                <w:lang w:eastAsia="ru-RU"/>
              </w:rPr>
            </w:pPr>
            <w:r w:rsidRPr="00DD60D1">
              <w:rPr>
                <w:rFonts w:ascii="Times New Roman" w:eastAsia="Times New Roman" w:hAnsi="Times New Roman" w:cs="Times New Roman"/>
                <w:b/>
                <w:sz w:val="20"/>
                <w:szCs w:val="20"/>
                <w:lang w:eastAsia="ru-RU"/>
              </w:rPr>
              <w:t>(подписано ЭЦП)</w:t>
            </w:r>
          </w:p>
        </w:tc>
        <w:tc>
          <w:tcPr>
            <w:tcW w:w="5245" w:type="dxa"/>
          </w:tcPr>
          <w:p w14:paraId="4303F8DD" w14:textId="77777777" w:rsidR="008023F9" w:rsidRPr="00A90B6A" w:rsidRDefault="008023F9" w:rsidP="007042DA">
            <w:pPr>
              <w:tabs>
                <w:tab w:val="left" w:pos="634"/>
              </w:tabs>
              <w:spacing w:after="0" w:line="240" w:lineRule="auto"/>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ИСПОЛНИТЕЛЬ:</w:t>
            </w:r>
          </w:p>
          <w:p w14:paraId="0A6F1838" w14:textId="77777777" w:rsidR="008023F9" w:rsidRDefault="008023F9" w:rsidP="007042DA">
            <w:pPr>
              <w:tabs>
                <w:tab w:val="left" w:pos="634"/>
              </w:tabs>
              <w:spacing w:after="0" w:line="240" w:lineRule="auto"/>
              <w:rPr>
                <w:rFonts w:ascii="Times New Roman" w:eastAsia="Times New Roman" w:hAnsi="Times New Roman" w:cs="Times New Roman"/>
                <w:iCs/>
                <w:sz w:val="20"/>
                <w:szCs w:val="20"/>
                <w:lang w:eastAsia="ru-RU"/>
              </w:rPr>
            </w:pPr>
          </w:p>
          <w:p w14:paraId="6300DF54" w14:textId="77777777" w:rsidR="008023F9" w:rsidRDefault="008023F9" w:rsidP="007042DA">
            <w:pPr>
              <w:tabs>
                <w:tab w:val="left" w:pos="634"/>
              </w:tabs>
              <w:spacing w:after="0" w:line="240" w:lineRule="auto"/>
              <w:rPr>
                <w:rFonts w:ascii="Times New Roman" w:eastAsia="Times New Roman" w:hAnsi="Times New Roman" w:cs="Times New Roman"/>
                <w:iCs/>
                <w:sz w:val="20"/>
                <w:szCs w:val="20"/>
                <w:lang w:eastAsia="ru-RU"/>
              </w:rPr>
            </w:pPr>
          </w:p>
          <w:p w14:paraId="33848231" w14:textId="77777777" w:rsidR="008023F9" w:rsidRDefault="008023F9" w:rsidP="007042DA">
            <w:pPr>
              <w:tabs>
                <w:tab w:val="left" w:pos="634"/>
              </w:tabs>
              <w:spacing w:after="0" w:line="240" w:lineRule="auto"/>
              <w:rPr>
                <w:rFonts w:ascii="Times New Roman" w:eastAsia="Times New Roman" w:hAnsi="Times New Roman" w:cs="Times New Roman"/>
                <w:iCs/>
                <w:sz w:val="20"/>
                <w:szCs w:val="20"/>
                <w:lang w:eastAsia="ru-RU"/>
              </w:rPr>
            </w:pPr>
          </w:p>
          <w:p w14:paraId="7D83621F" w14:textId="77777777" w:rsidR="008023F9" w:rsidRPr="00A32A72" w:rsidRDefault="008023F9" w:rsidP="007042DA">
            <w:pPr>
              <w:tabs>
                <w:tab w:val="left" w:pos="634"/>
              </w:tabs>
              <w:spacing w:after="0" w:line="240" w:lineRule="auto"/>
              <w:rPr>
                <w:rFonts w:ascii="Times New Roman" w:eastAsia="Times New Roman" w:hAnsi="Times New Roman" w:cs="Times New Roman"/>
                <w:iCs/>
                <w:sz w:val="20"/>
                <w:szCs w:val="20"/>
                <w:lang w:eastAsia="ru-RU"/>
              </w:rPr>
            </w:pPr>
            <w:r w:rsidRPr="00A32A72">
              <w:rPr>
                <w:rFonts w:ascii="Times New Roman" w:eastAsia="Times New Roman" w:hAnsi="Times New Roman" w:cs="Times New Roman"/>
                <w:iCs/>
                <w:sz w:val="20"/>
                <w:szCs w:val="20"/>
                <w:lang w:eastAsia="ru-RU"/>
              </w:rPr>
              <w:t>________________</w:t>
            </w:r>
          </w:p>
          <w:p w14:paraId="345834AD" w14:textId="77777777" w:rsidR="008023F9" w:rsidRPr="00DD60D1" w:rsidRDefault="008023F9" w:rsidP="007042DA">
            <w:pPr>
              <w:tabs>
                <w:tab w:val="left" w:pos="634"/>
              </w:tabs>
              <w:spacing w:after="0" w:line="240" w:lineRule="auto"/>
              <w:rPr>
                <w:rFonts w:ascii="Times New Roman" w:eastAsia="Times New Roman" w:hAnsi="Times New Roman" w:cs="Times New Roman"/>
                <w:b/>
                <w:bCs/>
                <w:sz w:val="20"/>
                <w:szCs w:val="20"/>
                <w:lang w:eastAsia="ru-RU"/>
              </w:rPr>
            </w:pPr>
            <w:r w:rsidRPr="00DD60D1">
              <w:rPr>
                <w:rFonts w:ascii="Times New Roman" w:eastAsia="Times New Roman" w:hAnsi="Times New Roman" w:cs="Times New Roman"/>
                <w:b/>
                <w:bCs/>
                <w:iCs/>
                <w:sz w:val="20"/>
                <w:szCs w:val="20"/>
                <w:lang w:eastAsia="ru-RU"/>
              </w:rPr>
              <w:t>(подписано ЭЦП)</w:t>
            </w:r>
          </w:p>
        </w:tc>
      </w:tr>
    </w:tbl>
    <w:p w14:paraId="3122F285" w14:textId="77777777" w:rsidR="008023F9" w:rsidRDefault="008023F9" w:rsidP="000E7B69">
      <w:pPr>
        <w:autoSpaceDE w:val="0"/>
        <w:spacing w:after="0" w:line="240" w:lineRule="auto"/>
        <w:ind w:firstLine="567"/>
        <w:jc w:val="both"/>
        <w:rPr>
          <w:rFonts w:ascii="Times New Roman" w:eastAsia="Calibri" w:hAnsi="Times New Roman" w:cs="Times New Roman"/>
          <w:bCs/>
          <w:iCs/>
        </w:rPr>
      </w:pPr>
    </w:p>
    <w:p w14:paraId="2128CA61" w14:textId="77777777" w:rsidR="000E7B69" w:rsidRPr="00BC4627" w:rsidRDefault="000E7B69" w:rsidP="000E7B69">
      <w:pPr>
        <w:spacing w:after="0" w:line="240" w:lineRule="auto"/>
        <w:rPr>
          <w:rFonts w:ascii="Times New Roman" w:hAnsi="Times New Roman" w:cs="Times New Roman"/>
          <w:sz w:val="20"/>
          <w:szCs w:val="20"/>
        </w:rPr>
      </w:pPr>
    </w:p>
    <w:p w14:paraId="2451CB24"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017DD929" w14:textId="77777777" w:rsidR="006A5E7A" w:rsidRDefault="006A5E7A"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7F9D662"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021CC18"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73FBCC4F"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8FE4B11"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BFF2E8C"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C8E79F8"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7AF71AE1"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C51DFCF"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D95D933"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ED811EC"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244C792"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7561E545"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F10336A" w14:textId="77777777" w:rsidR="00986341" w:rsidRPr="00986341" w:rsidRDefault="00986341" w:rsidP="00986341">
      <w:pPr>
        <w:pStyle w:val="11"/>
        <w:spacing w:before="0" w:after="0"/>
        <w:ind w:firstLine="539"/>
        <w:jc w:val="right"/>
        <w:rPr>
          <w:rFonts w:eastAsiaTheme="minorHAnsi"/>
          <w:sz w:val="20"/>
          <w:lang w:eastAsia="en-US"/>
        </w:rPr>
      </w:pPr>
      <w:r w:rsidRPr="00986341">
        <w:rPr>
          <w:rFonts w:eastAsiaTheme="minorHAnsi"/>
          <w:sz w:val="20"/>
          <w:lang w:eastAsia="en-US"/>
        </w:rPr>
        <w:lastRenderedPageBreak/>
        <w:t>Приложение № 2 к Контракту</w:t>
      </w:r>
    </w:p>
    <w:p w14:paraId="6B912CB7" w14:textId="77777777" w:rsidR="00986341" w:rsidRPr="00986341" w:rsidRDefault="00986341" w:rsidP="00986341">
      <w:pPr>
        <w:pStyle w:val="11"/>
        <w:spacing w:before="0" w:after="0"/>
        <w:ind w:firstLine="539"/>
        <w:jc w:val="right"/>
        <w:rPr>
          <w:rFonts w:eastAsiaTheme="minorHAnsi"/>
          <w:sz w:val="20"/>
          <w:lang w:eastAsia="en-US"/>
        </w:rPr>
      </w:pPr>
      <w:r w:rsidRPr="00986341">
        <w:rPr>
          <w:rFonts w:eastAsiaTheme="minorHAnsi"/>
          <w:sz w:val="20"/>
          <w:lang w:eastAsia="en-US"/>
        </w:rPr>
        <w:t xml:space="preserve">от «___» _____ 2026 г. № </w:t>
      </w:r>
    </w:p>
    <w:p w14:paraId="3B6D6610" w14:textId="77777777" w:rsidR="00986341" w:rsidRPr="00986341" w:rsidRDefault="00986341" w:rsidP="00986341">
      <w:pPr>
        <w:pStyle w:val="11"/>
        <w:spacing w:before="0" w:after="0"/>
        <w:ind w:firstLine="540"/>
        <w:rPr>
          <w:rFonts w:eastAsiaTheme="minorHAnsi"/>
          <w:sz w:val="20"/>
          <w:lang w:eastAsia="en-US"/>
        </w:rPr>
      </w:pPr>
    </w:p>
    <w:p w14:paraId="6EF137C5" w14:textId="77777777" w:rsidR="00986341" w:rsidRPr="00986341" w:rsidRDefault="00986341" w:rsidP="00986341">
      <w:pPr>
        <w:pStyle w:val="11"/>
        <w:spacing w:before="0" w:after="0"/>
        <w:ind w:firstLine="567"/>
        <w:jc w:val="center"/>
        <w:rPr>
          <w:rFonts w:eastAsiaTheme="minorHAnsi"/>
          <w:b/>
          <w:sz w:val="20"/>
          <w:lang w:eastAsia="en-US"/>
        </w:rPr>
      </w:pPr>
      <w:r w:rsidRPr="00986341">
        <w:rPr>
          <w:rFonts w:eastAsiaTheme="minorHAnsi"/>
          <w:b/>
          <w:sz w:val="20"/>
          <w:lang w:eastAsia="en-US"/>
        </w:rPr>
        <w:t>РАСЧЕТ ЦЕНЫ КОНТРАКТА</w:t>
      </w:r>
    </w:p>
    <w:p w14:paraId="5B410CBE"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tbl>
      <w:tblPr>
        <w:tblW w:w="9921" w:type="dxa"/>
        <w:tblInd w:w="137" w:type="dxa"/>
        <w:tblLayout w:type="fixed"/>
        <w:tblLook w:val="04A0" w:firstRow="1" w:lastRow="0" w:firstColumn="1" w:lastColumn="0" w:noHBand="0" w:noVBand="1"/>
      </w:tblPr>
      <w:tblGrid>
        <w:gridCol w:w="732"/>
        <w:gridCol w:w="2811"/>
        <w:gridCol w:w="851"/>
        <w:gridCol w:w="1275"/>
        <w:gridCol w:w="2126"/>
        <w:gridCol w:w="2126"/>
      </w:tblGrid>
      <w:tr w:rsidR="00DF22C2" w:rsidRPr="00517FB2" w14:paraId="06EE72AD" w14:textId="77777777" w:rsidTr="00DF22C2">
        <w:trPr>
          <w:trHeight w:val="600"/>
        </w:trPr>
        <w:tc>
          <w:tcPr>
            <w:tcW w:w="732" w:type="dxa"/>
            <w:tcBorders>
              <w:top w:val="single" w:sz="4" w:space="0" w:color="auto"/>
              <w:left w:val="single" w:sz="4" w:space="0" w:color="auto"/>
              <w:bottom w:val="single" w:sz="4" w:space="0" w:color="auto"/>
              <w:right w:val="single" w:sz="4" w:space="0" w:color="auto"/>
            </w:tcBorders>
            <w:vAlign w:val="center"/>
            <w:hideMark/>
          </w:tcPr>
          <w:p w14:paraId="2D1B59BB" w14:textId="77777777" w:rsidR="00DF22C2" w:rsidRPr="00517FB2" w:rsidRDefault="00DF22C2" w:rsidP="007042DA">
            <w:pPr>
              <w:widowControl w:val="0"/>
              <w:jc w:val="center"/>
              <w:rPr>
                <w:rFonts w:ascii="Times New Roman" w:eastAsia="Courier New" w:hAnsi="Times New Roman" w:cs="Times New Roman"/>
                <w:b/>
                <w:color w:val="000000"/>
                <w:sz w:val="20"/>
                <w:szCs w:val="20"/>
                <w:lang w:bidi="ru-RU"/>
              </w:rPr>
            </w:pPr>
            <w:r w:rsidRPr="00517FB2">
              <w:rPr>
                <w:rFonts w:ascii="Times New Roman" w:eastAsia="Courier New" w:hAnsi="Times New Roman" w:cs="Times New Roman"/>
                <w:b/>
                <w:color w:val="000000"/>
                <w:sz w:val="20"/>
                <w:szCs w:val="20"/>
                <w:lang w:bidi="ru-RU"/>
              </w:rPr>
              <w:t>№ п/п</w:t>
            </w:r>
          </w:p>
        </w:tc>
        <w:tc>
          <w:tcPr>
            <w:tcW w:w="2811" w:type="dxa"/>
            <w:tcBorders>
              <w:top w:val="single" w:sz="4" w:space="0" w:color="auto"/>
              <w:left w:val="nil"/>
              <w:bottom w:val="single" w:sz="4" w:space="0" w:color="auto"/>
              <w:right w:val="single" w:sz="4" w:space="0" w:color="auto"/>
            </w:tcBorders>
            <w:vAlign w:val="center"/>
            <w:hideMark/>
          </w:tcPr>
          <w:p w14:paraId="0D4E2FAE" w14:textId="77777777" w:rsidR="00DF22C2" w:rsidRPr="00517FB2" w:rsidRDefault="00DF22C2" w:rsidP="007042DA">
            <w:pPr>
              <w:widowControl w:val="0"/>
              <w:jc w:val="center"/>
              <w:rPr>
                <w:rFonts w:ascii="Times New Roman" w:eastAsia="Courier New" w:hAnsi="Times New Roman" w:cs="Times New Roman"/>
                <w:b/>
                <w:color w:val="000000"/>
                <w:sz w:val="20"/>
                <w:szCs w:val="20"/>
                <w:lang w:bidi="ru-RU"/>
              </w:rPr>
            </w:pPr>
            <w:r w:rsidRPr="00517FB2">
              <w:rPr>
                <w:rFonts w:ascii="Times New Roman" w:eastAsia="Courier New" w:hAnsi="Times New Roman" w:cs="Times New Roman"/>
                <w:b/>
                <w:color w:val="000000"/>
                <w:sz w:val="20"/>
                <w:szCs w:val="20"/>
                <w:lang w:bidi="ru-RU"/>
              </w:rPr>
              <w:t>Наименование услуг</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87EA66" w14:textId="77777777" w:rsidR="00DF22C2" w:rsidRPr="00517FB2" w:rsidRDefault="00DF22C2" w:rsidP="007042DA">
            <w:pPr>
              <w:widowControl w:val="0"/>
              <w:jc w:val="center"/>
              <w:rPr>
                <w:rFonts w:ascii="Times New Roman" w:eastAsia="Courier New" w:hAnsi="Times New Roman" w:cs="Times New Roman"/>
                <w:b/>
                <w:color w:val="000000"/>
                <w:sz w:val="20"/>
                <w:szCs w:val="20"/>
                <w:lang w:bidi="ru-RU"/>
              </w:rPr>
            </w:pPr>
            <w:r w:rsidRPr="00517FB2">
              <w:rPr>
                <w:rFonts w:ascii="Times New Roman" w:eastAsia="Courier New" w:hAnsi="Times New Roman" w:cs="Times New Roman"/>
                <w:b/>
                <w:color w:val="000000"/>
                <w:sz w:val="20"/>
                <w:szCs w:val="20"/>
                <w:lang w:bidi="ru-RU"/>
              </w:rPr>
              <w:t>Ед. изм.</w:t>
            </w:r>
          </w:p>
        </w:tc>
        <w:tc>
          <w:tcPr>
            <w:tcW w:w="1275" w:type="dxa"/>
            <w:tcBorders>
              <w:top w:val="single" w:sz="4" w:space="0" w:color="auto"/>
              <w:bottom w:val="single" w:sz="4" w:space="0" w:color="auto"/>
            </w:tcBorders>
            <w:vAlign w:val="center"/>
          </w:tcPr>
          <w:p w14:paraId="783809C4" w14:textId="77777777" w:rsidR="00DF22C2" w:rsidRPr="00517FB2" w:rsidRDefault="00DF22C2" w:rsidP="007042DA">
            <w:pPr>
              <w:widowControl w:val="0"/>
              <w:jc w:val="center"/>
              <w:rPr>
                <w:rFonts w:ascii="Times New Roman" w:eastAsia="Courier New" w:hAnsi="Times New Roman" w:cs="Times New Roman"/>
                <w:b/>
                <w:color w:val="000000"/>
                <w:sz w:val="20"/>
                <w:szCs w:val="20"/>
                <w:lang w:bidi="ru-RU"/>
              </w:rPr>
            </w:pPr>
            <w:r>
              <w:rPr>
                <w:rFonts w:ascii="Times New Roman" w:eastAsia="Courier New" w:hAnsi="Times New Roman" w:cs="Times New Roman"/>
                <w:b/>
                <w:color w:val="000000"/>
                <w:sz w:val="20"/>
                <w:szCs w:val="20"/>
                <w:lang w:bidi="ru-RU"/>
              </w:rPr>
              <w:t>Количество ед. изм.</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DBA5AF" w14:textId="77777777" w:rsidR="00DF22C2" w:rsidRPr="00517FB2" w:rsidRDefault="00DF22C2" w:rsidP="007042DA">
            <w:pPr>
              <w:widowControl w:val="0"/>
              <w:jc w:val="center"/>
              <w:rPr>
                <w:rFonts w:ascii="Times New Roman" w:eastAsia="Courier New" w:hAnsi="Times New Roman" w:cs="Times New Roman"/>
                <w:b/>
                <w:color w:val="000000"/>
                <w:sz w:val="20"/>
                <w:szCs w:val="20"/>
                <w:lang w:bidi="ru-RU"/>
              </w:rPr>
            </w:pPr>
            <w:r w:rsidRPr="00517FB2">
              <w:rPr>
                <w:rFonts w:ascii="Times New Roman" w:eastAsia="Courier New" w:hAnsi="Times New Roman" w:cs="Times New Roman"/>
                <w:b/>
                <w:color w:val="000000"/>
                <w:sz w:val="20"/>
                <w:szCs w:val="20"/>
                <w:lang w:bidi="ru-RU"/>
              </w:rPr>
              <w:t>Цена за единицу, включая НДС, руб.</w:t>
            </w:r>
          </w:p>
        </w:tc>
        <w:tc>
          <w:tcPr>
            <w:tcW w:w="2126" w:type="dxa"/>
            <w:tcBorders>
              <w:top w:val="single" w:sz="4" w:space="0" w:color="auto"/>
              <w:left w:val="nil"/>
              <w:bottom w:val="single" w:sz="4" w:space="0" w:color="auto"/>
              <w:right w:val="single" w:sz="4" w:space="0" w:color="auto"/>
            </w:tcBorders>
            <w:vAlign w:val="center"/>
            <w:hideMark/>
          </w:tcPr>
          <w:p w14:paraId="3D6FD941" w14:textId="77777777" w:rsidR="00DF22C2" w:rsidRPr="00517FB2" w:rsidRDefault="00DF22C2" w:rsidP="007042DA">
            <w:pPr>
              <w:widowControl w:val="0"/>
              <w:jc w:val="center"/>
              <w:rPr>
                <w:rFonts w:ascii="Times New Roman" w:eastAsia="Courier New" w:hAnsi="Times New Roman" w:cs="Times New Roman"/>
                <w:b/>
                <w:bCs/>
                <w:color w:val="000000"/>
                <w:sz w:val="20"/>
                <w:szCs w:val="20"/>
                <w:lang w:bidi="ru-RU"/>
              </w:rPr>
            </w:pPr>
            <w:r>
              <w:rPr>
                <w:rFonts w:ascii="Times New Roman" w:eastAsia="Calibri" w:hAnsi="Times New Roman" w:cs="Times New Roman"/>
                <w:b/>
                <w:bCs/>
                <w:sz w:val="20"/>
                <w:szCs w:val="20"/>
              </w:rPr>
              <w:t>Всего сумма</w:t>
            </w:r>
            <w:r w:rsidRPr="00517FB2">
              <w:rPr>
                <w:rFonts w:ascii="Times New Roman" w:eastAsia="Calibri" w:hAnsi="Times New Roman" w:cs="Times New Roman"/>
                <w:b/>
                <w:bCs/>
                <w:sz w:val="20"/>
                <w:szCs w:val="20"/>
              </w:rPr>
              <w:t xml:space="preserve">, включая </w:t>
            </w:r>
            <w:r w:rsidRPr="00517FB2">
              <w:rPr>
                <w:rFonts w:ascii="Times New Roman" w:eastAsia="Courier New" w:hAnsi="Times New Roman" w:cs="Times New Roman"/>
                <w:b/>
                <w:bCs/>
                <w:color w:val="000000"/>
                <w:sz w:val="20"/>
                <w:szCs w:val="20"/>
                <w:lang w:bidi="ru-RU"/>
              </w:rPr>
              <w:t>НДС, руб.</w:t>
            </w:r>
          </w:p>
        </w:tc>
      </w:tr>
      <w:tr w:rsidR="00DF22C2" w:rsidRPr="00517FB2" w14:paraId="230BEF8B" w14:textId="77777777" w:rsidTr="00DF22C2">
        <w:trPr>
          <w:trHeight w:val="600"/>
        </w:trPr>
        <w:tc>
          <w:tcPr>
            <w:tcW w:w="732" w:type="dxa"/>
            <w:tcBorders>
              <w:top w:val="single" w:sz="4" w:space="0" w:color="auto"/>
              <w:left w:val="single" w:sz="4" w:space="0" w:color="auto"/>
              <w:bottom w:val="single" w:sz="4" w:space="0" w:color="auto"/>
              <w:right w:val="single" w:sz="4" w:space="0" w:color="auto"/>
            </w:tcBorders>
            <w:vAlign w:val="center"/>
          </w:tcPr>
          <w:p w14:paraId="04B20515" w14:textId="77777777" w:rsidR="00DF22C2" w:rsidRPr="00517FB2" w:rsidRDefault="00DF22C2" w:rsidP="007042DA">
            <w:pPr>
              <w:widowControl w:val="0"/>
              <w:jc w:val="center"/>
              <w:rPr>
                <w:rFonts w:ascii="Times New Roman" w:eastAsia="Courier New" w:hAnsi="Times New Roman" w:cs="Times New Roman"/>
                <w:bCs/>
                <w:color w:val="000000"/>
                <w:sz w:val="20"/>
                <w:szCs w:val="20"/>
                <w:lang w:bidi="ru-RU"/>
              </w:rPr>
            </w:pPr>
            <w:r w:rsidRPr="00517FB2">
              <w:rPr>
                <w:rFonts w:ascii="Times New Roman" w:eastAsia="Courier New" w:hAnsi="Times New Roman" w:cs="Times New Roman"/>
                <w:bCs/>
                <w:color w:val="000000"/>
                <w:sz w:val="20"/>
                <w:szCs w:val="20"/>
                <w:lang w:bidi="ru-RU"/>
              </w:rPr>
              <w:t>1</w:t>
            </w:r>
          </w:p>
        </w:tc>
        <w:tc>
          <w:tcPr>
            <w:tcW w:w="2811" w:type="dxa"/>
            <w:tcBorders>
              <w:top w:val="single" w:sz="4" w:space="0" w:color="auto"/>
              <w:left w:val="nil"/>
              <w:bottom w:val="single" w:sz="4" w:space="0" w:color="auto"/>
              <w:right w:val="single" w:sz="4" w:space="0" w:color="auto"/>
            </w:tcBorders>
            <w:vAlign w:val="center"/>
          </w:tcPr>
          <w:p w14:paraId="460DD3CE" w14:textId="77777777" w:rsidR="0014167F" w:rsidRPr="0014167F" w:rsidRDefault="0014167F" w:rsidP="0014167F">
            <w:pPr>
              <w:widowControl w:val="0"/>
              <w:spacing w:after="0"/>
              <w:jc w:val="center"/>
              <w:rPr>
                <w:rFonts w:ascii="Times New Roman" w:eastAsia="Courier New" w:hAnsi="Times New Roman" w:cs="Times New Roman"/>
                <w:bCs/>
                <w:color w:val="000000"/>
                <w:sz w:val="20"/>
                <w:szCs w:val="20"/>
                <w:lang w:bidi="ru-RU"/>
              </w:rPr>
            </w:pPr>
            <w:r w:rsidRPr="0014167F">
              <w:rPr>
                <w:rFonts w:ascii="Times New Roman" w:eastAsia="Courier New" w:hAnsi="Times New Roman" w:cs="Times New Roman"/>
                <w:bCs/>
                <w:color w:val="000000"/>
                <w:sz w:val="20"/>
                <w:szCs w:val="20"/>
                <w:lang w:bidi="ru-RU"/>
              </w:rPr>
              <w:t>Срочное неисключительное право на программное обеспечение</w:t>
            </w:r>
          </w:p>
          <w:p w14:paraId="75232705" w14:textId="77777777" w:rsidR="00DF22C2" w:rsidRDefault="0014167F" w:rsidP="0014167F">
            <w:pPr>
              <w:widowControl w:val="0"/>
              <w:spacing w:after="0"/>
              <w:jc w:val="center"/>
              <w:rPr>
                <w:rFonts w:ascii="Times New Roman" w:eastAsia="Courier New" w:hAnsi="Times New Roman" w:cs="Times New Roman"/>
                <w:bCs/>
                <w:color w:val="000000"/>
                <w:sz w:val="20"/>
                <w:szCs w:val="20"/>
                <w:lang w:bidi="ru-RU"/>
              </w:rPr>
            </w:pPr>
            <w:r>
              <w:rPr>
                <w:rFonts w:ascii="Times New Roman" w:eastAsia="Courier New" w:hAnsi="Times New Roman" w:cs="Times New Roman"/>
                <w:bCs/>
                <w:color w:val="000000"/>
                <w:sz w:val="20"/>
                <w:szCs w:val="20"/>
                <w:lang w:bidi="ru-RU"/>
              </w:rPr>
              <w:t>«</w:t>
            </w:r>
            <w:r w:rsidRPr="0014167F">
              <w:rPr>
                <w:rFonts w:ascii="Times New Roman" w:eastAsia="Courier New" w:hAnsi="Times New Roman" w:cs="Times New Roman"/>
                <w:bCs/>
                <w:color w:val="000000"/>
                <w:sz w:val="20"/>
                <w:szCs w:val="20"/>
                <w:lang w:bidi="ru-RU"/>
              </w:rPr>
              <w:t>Эконом-Эксперт. Онлайн</w:t>
            </w:r>
            <w:r>
              <w:rPr>
                <w:rFonts w:ascii="Times New Roman" w:eastAsia="Courier New" w:hAnsi="Times New Roman" w:cs="Times New Roman"/>
                <w:bCs/>
                <w:color w:val="000000"/>
                <w:sz w:val="20"/>
                <w:szCs w:val="20"/>
                <w:lang w:bidi="ru-RU"/>
              </w:rPr>
              <w:t>»</w:t>
            </w:r>
          </w:p>
          <w:p w14:paraId="3C79ACE1" w14:textId="67B3DA6A" w:rsidR="0014167F" w:rsidRPr="00517FB2" w:rsidRDefault="0014167F" w:rsidP="0014167F">
            <w:pPr>
              <w:widowControl w:val="0"/>
              <w:spacing w:after="0"/>
              <w:jc w:val="center"/>
              <w:rPr>
                <w:rFonts w:ascii="Times New Roman" w:eastAsia="Courier New" w:hAnsi="Times New Roman" w:cs="Times New Roman"/>
                <w:bCs/>
                <w:color w:val="000000"/>
                <w:sz w:val="20"/>
                <w:szCs w:val="20"/>
                <w:lang w:bidi="ru-RU"/>
              </w:rPr>
            </w:pPr>
            <w:r>
              <w:rPr>
                <w:rFonts w:ascii="Times New Roman" w:eastAsia="Courier New" w:hAnsi="Times New Roman" w:cs="Times New Roman"/>
                <w:bCs/>
                <w:color w:val="000000"/>
                <w:sz w:val="20"/>
                <w:szCs w:val="20"/>
                <w:lang w:bidi="ru-RU"/>
              </w:rPr>
              <w:t>на 3 рабочих места</w:t>
            </w:r>
          </w:p>
        </w:tc>
        <w:tc>
          <w:tcPr>
            <w:tcW w:w="851" w:type="dxa"/>
            <w:tcBorders>
              <w:top w:val="single" w:sz="4" w:space="0" w:color="auto"/>
              <w:left w:val="single" w:sz="4" w:space="0" w:color="auto"/>
              <w:bottom w:val="single" w:sz="4" w:space="0" w:color="auto"/>
              <w:right w:val="single" w:sz="4" w:space="0" w:color="auto"/>
            </w:tcBorders>
            <w:vAlign w:val="center"/>
          </w:tcPr>
          <w:p w14:paraId="22E9FAB3" w14:textId="54729549" w:rsidR="00DF22C2" w:rsidRPr="00517FB2" w:rsidRDefault="0014167F" w:rsidP="007042DA">
            <w:pPr>
              <w:widowControl w:val="0"/>
              <w:jc w:val="center"/>
              <w:rPr>
                <w:rFonts w:ascii="Times New Roman" w:eastAsia="Courier New" w:hAnsi="Times New Roman" w:cs="Times New Roman"/>
                <w:bCs/>
                <w:color w:val="000000"/>
                <w:sz w:val="20"/>
                <w:szCs w:val="20"/>
                <w:lang w:bidi="ru-RU"/>
              </w:rPr>
            </w:pPr>
            <w:r>
              <w:rPr>
                <w:rFonts w:ascii="Times New Roman" w:eastAsia="Courier New" w:hAnsi="Times New Roman" w:cs="Times New Roman"/>
                <w:bCs/>
                <w:color w:val="000000"/>
                <w:sz w:val="20"/>
                <w:szCs w:val="20"/>
                <w:lang w:bidi="ru-RU"/>
              </w:rPr>
              <w:t>месяц</w:t>
            </w:r>
          </w:p>
        </w:tc>
        <w:tc>
          <w:tcPr>
            <w:tcW w:w="1275" w:type="dxa"/>
            <w:tcBorders>
              <w:top w:val="single" w:sz="4" w:space="0" w:color="auto"/>
              <w:bottom w:val="single" w:sz="4" w:space="0" w:color="auto"/>
            </w:tcBorders>
            <w:vAlign w:val="center"/>
          </w:tcPr>
          <w:p w14:paraId="05435908" w14:textId="4AD5EC8F" w:rsidR="00DF22C2" w:rsidRPr="00517FB2" w:rsidRDefault="0014167F" w:rsidP="007042DA">
            <w:pPr>
              <w:widowControl w:val="0"/>
              <w:jc w:val="center"/>
              <w:rPr>
                <w:rFonts w:ascii="Times New Roman" w:eastAsia="Courier New" w:hAnsi="Times New Roman" w:cs="Times New Roman"/>
                <w:bCs/>
                <w:color w:val="000000"/>
                <w:sz w:val="20"/>
                <w:szCs w:val="20"/>
                <w:lang w:bidi="ru-RU"/>
              </w:rPr>
            </w:pPr>
            <w:r>
              <w:rPr>
                <w:rFonts w:ascii="Times New Roman" w:eastAsia="Courier New" w:hAnsi="Times New Roman" w:cs="Times New Roman"/>
                <w:bCs/>
                <w:color w:val="000000"/>
                <w:sz w:val="20"/>
                <w:szCs w:val="20"/>
                <w:lang w:bidi="ru-RU"/>
              </w:rPr>
              <w:t>7</w:t>
            </w:r>
          </w:p>
        </w:tc>
        <w:tc>
          <w:tcPr>
            <w:tcW w:w="2126" w:type="dxa"/>
            <w:tcBorders>
              <w:top w:val="single" w:sz="4" w:space="0" w:color="auto"/>
              <w:left w:val="single" w:sz="4" w:space="0" w:color="auto"/>
              <w:bottom w:val="single" w:sz="4" w:space="0" w:color="auto"/>
              <w:right w:val="single" w:sz="4" w:space="0" w:color="auto"/>
            </w:tcBorders>
            <w:vAlign w:val="center"/>
          </w:tcPr>
          <w:p w14:paraId="03BB3DA2" w14:textId="77777777" w:rsidR="00DF22C2" w:rsidRPr="00517FB2" w:rsidRDefault="00DF22C2" w:rsidP="007042DA">
            <w:pPr>
              <w:widowControl w:val="0"/>
              <w:jc w:val="center"/>
              <w:rPr>
                <w:rFonts w:ascii="Times New Roman" w:eastAsia="Courier New" w:hAnsi="Times New Roman" w:cs="Times New Roman"/>
                <w:bCs/>
                <w:color w:val="000000"/>
                <w:sz w:val="20"/>
                <w:szCs w:val="20"/>
                <w:lang w:bidi="ru-RU"/>
              </w:rPr>
            </w:pPr>
          </w:p>
        </w:tc>
        <w:tc>
          <w:tcPr>
            <w:tcW w:w="2126" w:type="dxa"/>
            <w:tcBorders>
              <w:top w:val="single" w:sz="4" w:space="0" w:color="auto"/>
              <w:left w:val="nil"/>
              <w:bottom w:val="single" w:sz="4" w:space="0" w:color="auto"/>
              <w:right w:val="single" w:sz="4" w:space="0" w:color="auto"/>
            </w:tcBorders>
            <w:vAlign w:val="center"/>
          </w:tcPr>
          <w:p w14:paraId="41382C65" w14:textId="77777777" w:rsidR="00DF22C2" w:rsidRPr="00517FB2" w:rsidRDefault="00DF22C2" w:rsidP="007042DA">
            <w:pPr>
              <w:widowControl w:val="0"/>
              <w:jc w:val="center"/>
              <w:rPr>
                <w:rFonts w:ascii="Times New Roman" w:eastAsia="Calibri" w:hAnsi="Times New Roman" w:cs="Times New Roman"/>
                <w:bCs/>
                <w:sz w:val="20"/>
                <w:szCs w:val="20"/>
              </w:rPr>
            </w:pPr>
          </w:p>
        </w:tc>
      </w:tr>
    </w:tbl>
    <w:p w14:paraId="3C1CFC84" w14:textId="77777777" w:rsidR="00986341" w:rsidRDefault="00986341"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C321684" w14:textId="77777777" w:rsidR="0014167F" w:rsidRDefault="0014167F" w:rsidP="00214F61">
      <w:pPr>
        <w:widowControl w:val="0"/>
        <w:suppressAutoHyphens/>
        <w:spacing w:before="360" w:after="60" w:line="288" w:lineRule="auto"/>
        <w:ind w:firstLine="567"/>
        <w:contextualSpacing/>
        <w:jc w:val="both"/>
        <w:rPr>
          <w:rFonts w:ascii="Times New Roman" w:hAnsi="Times New Roman" w:cs="Times New Roman"/>
          <w:sz w:val="20"/>
          <w:szCs w:val="20"/>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5245"/>
      </w:tblGrid>
      <w:tr w:rsidR="0014167F" w:rsidRPr="00DD60D1" w14:paraId="5918562C" w14:textId="77777777" w:rsidTr="007042DA">
        <w:trPr>
          <w:trHeight w:val="80"/>
        </w:trPr>
        <w:tc>
          <w:tcPr>
            <w:tcW w:w="4990" w:type="dxa"/>
          </w:tcPr>
          <w:p w14:paraId="74A016BA" w14:textId="77777777" w:rsidR="0014167F" w:rsidRPr="00A90B6A" w:rsidRDefault="0014167F" w:rsidP="007042DA">
            <w:pPr>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ЗАКАЗЧИК:</w:t>
            </w:r>
          </w:p>
          <w:p w14:paraId="3C94CC64" w14:textId="77777777" w:rsidR="0014167F" w:rsidRPr="00BB7076" w:rsidRDefault="0014167F" w:rsidP="007042DA">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Главный врач СПб ГБУЗ «Городская поликлиника № 49»</w:t>
            </w:r>
          </w:p>
          <w:p w14:paraId="3371E4AE" w14:textId="77777777" w:rsidR="0014167F" w:rsidRPr="00BB7076" w:rsidRDefault="0014167F" w:rsidP="007042DA">
            <w:pPr>
              <w:spacing w:after="0" w:line="240" w:lineRule="auto"/>
              <w:rPr>
                <w:rFonts w:ascii="Times New Roman" w:eastAsia="Times New Roman" w:hAnsi="Times New Roman" w:cs="Times New Roman"/>
                <w:bCs/>
                <w:sz w:val="20"/>
                <w:szCs w:val="20"/>
                <w:lang w:eastAsia="ru-RU"/>
              </w:rPr>
            </w:pPr>
          </w:p>
          <w:p w14:paraId="335EC493" w14:textId="77777777" w:rsidR="0014167F" w:rsidRPr="00BB7076" w:rsidRDefault="0014167F" w:rsidP="007042DA">
            <w:pPr>
              <w:spacing w:after="0" w:line="240" w:lineRule="auto"/>
              <w:rPr>
                <w:rFonts w:ascii="Times New Roman" w:eastAsia="Times New Roman" w:hAnsi="Times New Roman" w:cs="Times New Roman"/>
                <w:bCs/>
                <w:sz w:val="20"/>
                <w:szCs w:val="20"/>
                <w:lang w:eastAsia="ru-RU"/>
              </w:rPr>
            </w:pPr>
            <w:r w:rsidRPr="00BB7076">
              <w:rPr>
                <w:rFonts w:ascii="Times New Roman" w:eastAsia="Times New Roman" w:hAnsi="Times New Roman" w:cs="Times New Roman"/>
                <w:bCs/>
                <w:sz w:val="20"/>
                <w:szCs w:val="20"/>
                <w:lang w:eastAsia="ru-RU"/>
              </w:rPr>
              <w:t xml:space="preserve">________________ </w:t>
            </w:r>
            <w:r>
              <w:rPr>
                <w:rFonts w:ascii="Times New Roman" w:eastAsia="Times New Roman" w:hAnsi="Times New Roman" w:cs="Times New Roman"/>
                <w:bCs/>
                <w:sz w:val="20"/>
                <w:szCs w:val="20"/>
                <w:lang w:eastAsia="ru-RU"/>
              </w:rPr>
              <w:t>А.В. Якуненков</w:t>
            </w:r>
          </w:p>
          <w:p w14:paraId="55A7FB51" w14:textId="77777777" w:rsidR="0014167F" w:rsidRPr="00DD60D1" w:rsidRDefault="0014167F" w:rsidP="007042DA">
            <w:pPr>
              <w:spacing w:after="0" w:line="240" w:lineRule="auto"/>
              <w:rPr>
                <w:rFonts w:ascii="Times New Roman" w:eastAsia="Times New Roman" w:hAnsi="Times New Roman" w:cs="Times New Roman"/>
                <w:b/>
                <w:sz w:val="20"/>
                <w:szCs w:val="20"/>
                <w:lang w:eastAsia="ru-RU"/>
              </w:rPr>
            </w:pPr>
            <w:r w:rsidRPr="00DD60D1">
              <w:rPr>
                <w:rFonts w:ascii="Times New Roman" w:eastAsia="Times New Roman" w:hAnsi="Times New Roman" w:cs="Times New Roman"/>
                <w:b/>
                <w:sz w:val="20"/>
                <w:szCs w:val="20"/>
                <w:lang w:eastAsia="ru-RU"/>
              </w:rPr>
              <w:t>(подписано ЭЦП)</w:t>
            </w:r>
          </w:p>
        </w:tc>
        <w:tc>
          <w:tcPr>
            <w:tcW w:w="5245" w:type="dxa"/>
          </w:tcPr>
          <w:p w14:paraId="286129F2" w14:textId="77777777" w:rsidR="0014167F" w:rsidRPr="00A90B6A" w:rsidRDefault="0014167F" w:rsidP="007042DA">
            <w:pPr>
              <w:tabs>
                <w:tab w:val="left" w:pos="634"/>
              </w:tabs>
              <w:spacing w:after="0" w:line="240" w:lineRule="auto"/>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ИСПОЛНИТЕЛЬ:</w:t>
            </w:r>
          </w:p>
          <w:p w14:paraId="3292E263" w14:textId="77777777" w:rsidR="0014167F" w:rsidRDefault="0014167F" w:rsidP="007042DA">
            <w:pPr>
              <w:tabs>
                <w:tab w:val="left" w:pos="634"/>
              </w:tabs>
              <w:spacing w:after="0" w:line="240" w:lineRule="auto"/>
              <w:rPr>
                <w:rFonts w:ascii="Times New Roman" w:eastAsia="Times New Roman" w:hAnsi="Times New Roman" w:cs="Times New Roman"/>
                <w:iCs/>
                <w:sz w:val="20"/>
                <w:szCs w:val="20"/>
                <w:lang w:eastAsia="ru-RU"/>
              </w:rPr>
            </w:pPr>
          </w:p>
          <w:p w14:paraId="4803AFA7" w14:textId="77777777" w:rsidR="0014167F" w:rsidRDefault="0014167F" w:rsidP="007042DA">
            <w:pPr>
              <w:tabs>
                <w:tab w:val="left" w:pos="634"/>
              </w:tabs>
              <w:spacing w:after="0" w:line="240" w:lineRule="auto"/>
              <w:rPr>
                <w:rFonts w:ascii="Times New Roman" w:eastAsia="Times New Roman" w:hAnsi="Times New Roman" w:cs="Times New Roman"/>
                <w:iCs/>
                <w:sz w:val="20"/>
                <w:szCs w:val="20"/>
                <w:lang w:eastAsia="ru-RU"/>
              </w:rPr>
            </w:pPr>
          </w:p>
          <w:p w14:paraId="507682A4" w14:textId="77777777" w:rsidR="0014167F" w:rsidRDefault="0014167F" w:rsidP="007042DA">
            <w:pPr>
              <w:tabs>
                <w:tab w:val="left" w:pos="634"/>
              </w:tabs>
              <w:spacing w:after="0" w:line="240" w:lineRule="auto"/>
              <w:rPr>
                <w:rFonts w:ascii="Times New Roman" w:eastAsia="Times New Roman" w:hAnsi="Times New Roman" w:cs="Times New Roman"/>
                <w:iCs/>
                <w:sz w:val="20"/>
                <w:szCs w:val="20"/>
                <w:lang w:eastAsia="ru-RU"/>
              </w:rPr>
            </w:pPr>
          </w:p>
          <w:p w14:paraId="6D7EB9C6" w14:textId="77777777" w:rsidR="0014167F" w:rsidRPr="00A32A72" w:rsidRDefault="0014167F" w:rsidP="007042DA">
            <w:pPr>
              <w:tabs>
                <w:tab w:val="left" w:pos="634"/>
              </w:tabs>
              <w:spacing w:after="0" w:line="240" w:lineRule="auto"/>
              <w:rPr>
                <w:rFonts w:ascii="Times New Roman" w:eastAsia="Times New Roman" w:hAnsi="Times New Roman" w:cs="Times New Roman"/>
                <w:iCs/>
                <w:sz w:val="20"/>
                <w:szCs w:val="20"/>
                <w:lang w:eastAsia="ru-RU"/>
              </w:rPr>
            </w:pPr>
            <w:r w:rsidRPr="00A32A72">
              <w:rPr>
                <w:rFonts w:ascii="Times New Roman" w:eastAsia="Times New Roman" w:hAnsi="Times New Roman" w:cs="Times New Roman"/>
                <w:iCs/>
                <w:sz w:val="20"/>
                <w:szCs w:val="20"/>
                <w:lang w:eastAsia="ru-RU"/>
              </w:rPr>
              <w:t>________________</w:t>
            </w:r>
          </w:p>
          <w:p w14:paraId="31A9C5DC" w14:textId="77777777" w:rsidR="0014167F" w:rsidRPr="00DD60D1" w:rsidRDefault="0014167F" w:rsidP="007042DA">
            <w:pPr>
              <w:tabs>
                <w:tab w:val="left" w:pos="634"/>
              </w:tabs>
              <w:spacing w:after="0" w:line="240" w:lineRule="auto"/>
              <w:rPr>
                <w:rFonts w:ascii="Times New Roman" w:eastAsia="Times New Roman" w:hAnsi="Times New Roman" w:cs="Times New Roman"/>
                <w:b/>
                <w:bCs/>
                <w:sz w:val="20"/>
                <w:szCs w:val="20"/>
                <w:lang w:eastAsia="ru-RU"/>
              </w:rPr>
            </w:pPr>
            <w:r w:rsidRPr="00DD60D1">
              <w:rPr>
                <w:rFonts w:ascii="Times New Roman" w:eastAsia="Times New Roman" w:hAnsi="Times New Roman" w:cs="Times New Roman"/>
                <w:b/>
                <w:bCs/>
                <w:iCs/>
                <w:sz w:val="20"/>
                <w:szCs w:val="20"/>
                <w:lang w:eastAsia="ru-RU"/>
              </w:rPr>
              <w:t>(подписано ЭЦП)</w:t>
            </w:r>
          </w:p>
        </w:tc>
      </w:tr>
    </w:tbl>
    <w:p w14:paraId="60B75761" w14:textId="77777777" w:rsidR="0014167F" w:rsidRDefault="0014167F"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F7E5545"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DBF022D"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092EB66D"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180E41E"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3192259"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D2E5DF6"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8D36F96"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9938523"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4A053ED"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78FD3739"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C5D5F3E"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4B280F0F"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7599CFFD"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F5B9949"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0D1BBA4"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090EC40"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A5EC466"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936195C"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0F4001D6"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A5ABB96"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20A26BB"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CE10E11"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3E3DFDDA"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F577D23"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2D51D93"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64DF3579"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8ED5A51"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7ACCD3F"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AC87055"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13713F61"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FE6BB34"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2B7D3B81"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82ABB1E"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509A52E1" w14:textId="77777777" w:rsidR="00A85298" w:rsidRDefault="00A85298" w:rsidP="00214F61">
      <w:pPr>
        <w:widowControl w:val="0"/>
        <w:suppressAutoHyphens/>
        <w:spacing w:before="360" w:after="60" w:line="288" w:lineRule="auto"/>
        <w:ind w:firstLine="567"/>
        <w:contextualSpacing/>
        <w:jc w:val="both"/>
        <w:rPr>
          <w:rFonts w:ascii="Times New Roman" w:hAnsi="Times New Roman" w:cs="Times New Roman"/>
          <w:sz w:val="20"/>
          <w:szCs w:val="20"/>
        </w:rPr>
      </w:pPr>
    </w:p>
    <w:p w14:paraId="0BFAD3F6" w14:textId="77777777" w:rsidR="00A85298" w:rsidRPr="00A85298" w:rsidRDefault="00A85298" w:rsidP="00A85298">
      <w:pPr>
        <w:pStyle w:val="11"/>
        <w:spacing w:before="0" w:after="160" w:line="259" w:lineRule="auto"/>
        <w:jc w:val="right"/>
        <w:rPr>
          <w:rFonts w:eastAsiaTheme="minorHAnsi"/>
          <w:sz w:val="20"/>
          <w:lang w:eastAsia="en-US"/>
        </w:rPr>
      </w:pPr>
      <w:r w:rsidRPr="00A85298">
        <w:rPr>
          <w:rFonts w:eastAsiaTheme="minorHAnsi"/>
          <w:sz w:val="20"/>
          <w:lang w:eastAsia="en-US"/>
        </w:rPr>
        <w:lastRenderedPageBreak/>
        <w:t>Приложение № 3 к Контракту</w:t>
      </w:r>
    </w:p>
    <w:p w14:paraId="30A24ACD" w14:textId="77777777" w:rsidR="00A85298" w:rsidRPr="00A85298" w:rsidRDefault="00A85298" w:rsidP="00A85298">
      <w:pPr>
        <w:pStyle w:val="11"/>
        <w:spacing w:before="0" w:after="0"/>
        <w:ind w:firstLine="539"/>
        <w:jc w:val="right"/>
        <w:rPr>
          <w:rFonts w:eastAsiaTheme="minorHAnsi"/>
          <w:sz w:val="20"/>
          <w:lang w:eastAsia="en-US"/>
        </w:rPr>
      </w:pPr>
      <w:r w:rsidRPr="00A85298">
        <w:rPr>
          <w:rFonts w:eastAsiaTheme="minorHAnsi"/>
          <w:sz w:val="20"/>
          <w:lang w:eastAsia="en-US"/>
        </w:rPr>
        <w:t xml:space="preserve">от «____» ____202___г. № </w:t>
      </w:r>
      <w:r w:rsidRPr="00A85298">
        <w:rPr>
          <w:rFonts w:eastAsiaTheme="minorHAnsi"/>
          <w:b/>
          <w:sz w:val="20"/>
          <w:lang w:eastAsia="en-US"/>
        </w:rPr>
        <w:t>____</w:t>
      </w:r>
    </w:p>
    <w:p w14:paraId="5D1C6A6B" w14:textId="77777777" w:rsidR="00A85298" w:rsidRPr="00A85298" w:rsidRDefault="00A85298" w:rsidP="00A85298">
      <w:pPr>
        <w:pStyle w:val="11"/>
        <w:spacing w:before="0" w:after="0"/>
        <w:jc w:val="right"/>
        <w:rPr>
          <w:b/>
          <w:sz w:val="20"/>
        </w:rPr>
      </w:pPr>
    </w:p>
    <w:p w14:paraId="262B83CF" w14:textId="77777777" w:rsidR="00A85298" w:rsidRPr="00A85298" w:rsidRDefault="00A85298" w:rsidP="00A85298">
      <w:pPr>
        <w:pStyle w:val="11"/>
        <w:jc w:val="center"/>
        <w:rPr>
          <w:b/>
          <w:sz w:val="20"/>
        </w:rPr>
      </w:pPr>
      <w:r w:rsidRPr="00A85298">
        <w:rPr>
          <w:b/>
          <w:sz w:val="20"/>
        </w:rPr>
        <w:t>ФОРМА</w:t>
      </w:r>
    </w:p>
    <w:p w14:paraId="6E6C561E" w14:textId="5BAB6D57" w:rsidR="00A85298" w:rsidRPr="00A85298" w:rsidRDefault="00A85298" w:rsidP="00A85298">
      <w:pPr>
        <w:pStyle w:val="1"/>
        <w:jc w:val="center"/>
        <w:rPr>
          <w:rFonts w:ascii="Times New Roman" w:hAnsi="Times New Roman" w:cs="Times New Roman"/>
          <w:b/>
          <w:color w:val="auto"/>
          <w:sz w:val="20"/>
          <w:szCs w:val="20"/>
        </w:rPr>
      </w:pPr>
      <w:r w:rsidRPr="00A85298">
        <w:rPr>
          <w:rFonts w:ascii="Times New Roman" w:hAnsi="Times New Roman" w:cs="Times New Roman"/>
          <w:color w:val="auto"/>
          <w:sz w:val="20"/>
          <w:szCs w:val="20"/>
        </w:rPr>
        <w:t>АКТ №</w:t>
      </w:r>
      <w:r>
        <w:rPr>
          <w:rFonts w:ascii="Times New Roman" w:hAnsi="Times New Roman" w:cs="Times New Roman"/>
          <w:color w:val="auto"/>
          <w:sz w:val="20"/>
          <w:szCs w:val="20"/>
        </w:rPr>
        <w:t xml:space="preserve"> </w:t>
      </w:r>
      <w:r w:rsidRPr="00A85298">
        <w:rPr>
          <w:rFonts w:ascii="Times New Roman" w:hAnsi="Times New Roman" w:cs="Times New Roman"/>
          <w:color w:val="auto"/>
          <w:sz w:val="20"/>
          <w:szCs w:val="20"/>
        </w:rPr>
        <w:t xml:space="preserve">  ______________ от «____»</w:t>
      </w:r>
      <w:r>
        <w:rPr>
          <w:rFonts w:ascii="Times New Roman" w:hAnsi="Times New Roman" w:cs="Times New Roman"/>
          <w:color w:val="auto"/>
          <w:sz w:val="20"/>
          <w:szCs w:val="20"/>
        </w:rPr>
        <w:t xml:space="preserve"> </w:t>
      </w:r>
      <w:r w:rsidRPr="00A85298">
        <w:rPr>
          <w:rFonts w:ascii="Times New Roman" w:hAnsi="Times New Roman" w:cs="Times New Roman"/>
          <w:color w:val="auto"/>
          <w:sz w:val="20"/>
          <w:szCs w:val="20"/>
        </w:rPr>
        <w:t>______________202_г.</w:t>
      </w:r>
    </w:p>
    <w:p w14:paraId="4D30A666" w14:textId="77777777" w:rsidR="00A85298" w:rsidRPr="00A85298" w:rsidRDefault="00A85298" w:rsidP="00A85298">
      <w:pPr>
        <w:pStyle w:val="23"/>
        <w:spacing w:after="0" w:line="240" w:lineRule="auto"/>
        <w:ind w:firstLine="567"/>
        <w:jc w:val="center"/>
        <w:rPr>
          <w:rFonts w:ascii="Times New Roman" w:hAnsi="Times New Roman" w:cs="Times New Roman"/>
          <w:i/>
          <w:sz w:val="20"/>
          <w:szCs w:val="20"/>
        </w:rPr>
      </w:pPr>
      <w:r w:rsidRPr="00A85298">
        <w:rPr>
          <w:rFonts w:ascii="Times New Roman" w:hAnsi="Times New Roman" w:cs="Times New Roman"/>
          <w:i/>
          <w:sz w:val="20"/>
          <w:szCs w:val="20"/>
        </w:rPr>
        <w:t>приёма-передачи лицензий на право установки и использования программного комплекса</w:t>
      </w:r>
    </w:p>
    <w:p w14:paraId="5E6C674D" w14:textId="77777777" w:rsidR="00A85298" w:rsidRPr="00A85298" w:rsidRDefault="00A85298" w:rsidP="00A85298">
      <w:pPr>
        <w:pStyle w:val="23"/>
        <w:spacing w:after="0" w:line="240" w:lineRule="auto"/>
        <w:ind w:firstLine="567"/>
        <w:jc w:val="center"/>
        <w:rPr>
          <w:rFonts w:ascii="Times New Roman" w:hAnsi="Times New Roman" w:cs="Times New Roman"/>
          <w:bCs/>
          <w:i/>
          <w:sz w:val="20"/>
          <w:szCs w:val="20"/>
        </w:rPr>
      </w:pPr>
    </w:p>
    <w:p w14:paraId="7FC3E36A" w14:textId="35C8FE9B" w:rsidR="00A85298" w:rsidRPr="00A85298" w:rsidRDefault="00A85298" w:rsidP="00A85298">
      <w:pPr>
        <w:pStyle w:val="11"/>
        <w:widowControl w:val="0"/>
        <w:tabs>
          <w:tab w:val="clear" w:pos="851"/>
          <w:tab w:val="left" w:pos="4111"/>
        </w:tabs>
        <w:rPr>
          <w:sz w:val="20"/>
        </w:rPr>
      </w:pPr>
      <w:r w:rsidRPr="00A85298">
        <w:rPr>
          <w:rFonts w:eastAsia="Courier New"/>
          <w:b/>
          <w:sz w:val="20"/>
          <w:lang w:bidi="ru-RU"/>
        </w:rPr>
        <w:t>Санкт-Петербургское государственное бюджетное учреждение здравоохранения «</w:t>
      </w:r>
      <w:r>
        <w:rPr>
          <w:rFonts w:eastAsia="Courier New"/>
          <w:b/>
          <w:sz w:val="20"/>
          <w:lang w:bidi="ru-RU"/>
        </w:rPr>
        <w:t>Городская поликлиника № 49</w:t>
      </w:r>
      <w:r w:rsidRPr="00A85298">
        <w:rPr>
          <w:rFonts w:eastAsia="Courier New"/>
          <w:b/>
          <w:sz w:val="20"/>
          <w:lang w:bidi="ru-RU"/>
        </w:rPr>
        <w:t>»</w:t>
      </w:r>
      <w:r w:rsidRPr="00A85298">
        <w:rPr>
          <w:b/>
          <w:sz w:val="20"/>
        </w:rPr>
        <w:t>, именуемый в дальнейшем «Заказчик», в лице _________________________</w:t>
      </w:r>
      <w:r w:rsidRPr="00A85298">
        <w:rPr>
          <w:sz w:val="20"/>
        </w:rPr>
        <w:t xml:space="preserve">, действующего на основании ________, с одной стороны, и _____________________________________________________, в лице ___________________ действующего на основании  ____________, в дальнейшем «Поставщик», совместно именуемые "Стороны", составили и подписали настоящий Акт о том, что </w:t>
      </w:r>
      <w:r w:rsidR="002450D7">
        <w:rPr>
          <w:sz w:val="20"/>
        </w:rPr>
        <w:t>Исполнитель</w:t>
      </w:r>
      <w:r w:rsidRPr="00A85298">
        <w:rPr>
          <w:sz w:val="20"/>
        </w:rPr>
        <w:t xml:space="preserve"> передал, а Заказчик принял на основании </w:t>
      </w:r>
      <w:r w:rsidRPr="00A85298">
        <w:rPr>
          <w:i/>
          <w:iCs/>
          <w:sz w:val="20"/>
        </w:rPr>
        <w:t xml:space="preserve">Контракта № ________________ от «___» __________202__ года </w:t>
      </w:r>
      <w:r w:rsidRPr="00A85298">
        <w:rPr>
          <w:sz w:val="20"/>
        </w:rPr>
        <w:t>на условиях простой (неисключительной) лицензии права на _____, а именно:</w:t>
      </w:r>
    </w:p>
    <w:p w14:paraId="18F84FAC" w14:textId="77777777" w:rsidR="00A85298" w:rsidRPr="00A85298" w:rsidRDefault="00A85298" w:rsidP="00A85298">
      <w:pPr>
        <w:pStyle w:val="11"/>
        <w:widowControl w:val="0"/>
        <w:tabs>
          <w:tab w:val="clear" w:pos="851"/>
          <w:tab w:val="left" w:pos="4111"/>
        </w:tabs>
        <w:rPr>
          <w:sz w:val="20"/>
        </w:rPr>
      </w:pPr>
    </w:p>
    <w:tbl>
      <w:tblPr>
        <w:tblW w:w="11046" w:type="dxa"/>
        <w:tblInd w:w="66" w:type="dxa"/>
        <w:tblLayout w:type="fixed"/>
        <w:tblCellMar>
          <w:top w:w="55" w:type="dxa"/>
          <w:left w:w="55" w:type="dxa"/>
          <w:bottom w:w="55" w:type="dxa"/>
          <w:right w:w="55" w:type="dxa"/>
        </w:tblCellMar>
        <w:tblLook w:val="04A0" w:firstRow="1" w:lastRow="0" w:firstColumn="1" w:lastColumn="0" w:noHBand="0" w:noVBand="1"/>
      </w:tblPr>
      <w:tblGrid>
        <w:gridCol w:w="382"/>
        <w:gridCol w:w="4465"/>
        <w:gridCol w:w="905"/>
        <w:gridCol w:w="1079"/>
        <w:gridCol w:w="899"/>
        <w:gridCol w:w="719"/>
        <w:gridCol w:w="1263"/>
        <w:gridCol w:w="1334"/>
      </w:tblGrid>
      <w:tr w:rsidR="00A85298" w:rsidRPr="00A85298" w14:paraId="514810A3" w14:textId="77777777" w:rsidTr="00640AC1">
        <w:trPr>
          <w:cantSplit/>
          <w:tblHeader/>
        </w:trPr>
        <w:tc>
          <w:tcPr>
            <w:tcW w:w="382" w:type="dxa"/>
            <w:tcBorders>
              <w:top w:val="single" w:sz="4" w:space="0" w:color="000000"/>
              <w:left w:val="single" w:sz="4" w:space="0" w:color="000000"/>
              <w:bottom w:val="single" w:sz="4" w:space="0" w:color="000000"/>
            </w:tcBorders>
            <w:vAlign w:val="center"/>
          </w:tcPr>
          <w:p w14:paraId="09153E33" w14:textId="77777777" w:rsidR="00A85298" w:rsidRPr="00A85298" w:rsidRDefault="00A85298" w:rsidP="007042DA">
            <w:pPr>
              <w:pStyle w:val="af4"/>
              <w:ind w:firstLine="0"/>
              <w:rPr>
                <w:sz w:val="20"/>
                <w:szCs w:val="20"/>
              </w:rPr>
            </w:pPr>
            <w:r w:rsidRPr="00A85298">
              <w:rPr>
                <w:sz w:val="20"/>
                <w:szCs w:val="20"/>
              </w:rPr>
              <w:t>№</w:t>
            </w:r>
          </w:p>
        </w:tc>
        <w:tc>
          <w:tcPr>
            <w:tcW w:w="4465" w:type="dxa"/>
            <w:tcBorders>
              <w:top w:val="single" w:sz="4" w:space="0" w:color="000000"/>
              <w:left w:val="single" w:sz="4" w:space="0" w:color="000000"/>
              <w:bottom w:val="single" w:sz="4" w:space="0" w:color="000000"/>
            </w:tcBorders>
            <w:vAlign w:val="center"/>
          </w:tcPr>
          <w:p w14:paraId="0EFFCD4C" w14:textId="77777777" w:rsidR="00A85298" w:rsidRPr="00A85298" w:rsidRDefault="00A85298" w:rsidP="007042DA">
            <w:pPr>
              <w:pStyle w:val="af4"/>
              <w:rPr>
                <w:sz w:val="20"/>
                <w:szCs w:val="20"/>
              </w:rPr>
            </w:pPr>
            <w:r w:rsidRPr="00A85298">
              <w:rPr>
                <w:sz w:val="20"/>
                <w:szCs w:val="20"/>
              </w:rPr>
              <w:t>Наименование</w:t>
            </w:r>
          </w:p>
        </w:tc>
        <w:tc>
          <w:tcPr>
            <w:tcW w:w="905" w:type="dxa"/>
            <w:tcBorders>
              <w:top w:val="single" w:sz="4" w:space="0" w:color="000000"/>
              <w:left w:val="single" w:sz="4" w:space="0" w:color="000000"/>
              <w:bottom w:val="single" w:sz="4" w:space="0" w:color="000000"/>
            </w:tcBorders>
            <w:vAlign w:val="center"/>
          </w:tcPr>
          <w:p w14:paraId="06739AE1" w14:textId="77777777" w:rsidR="00A85298" w:rsidRPr="00A85298" w:rsidRDefault="00A85298" w:rsidP="007042DA">
            <w:pPr>
              <w:pStyle w:val="af4"/>
              <w:ind w:firstLine="0"/>
              <w:rPr>
                <w:sz w:val="20"/>
                <w:szCs w:val="20"/>
              </w:rPr>
            </w:pPr>
            <w:r w:rsidRPr="00A85298">
              <w:rPr>
                <w:sz w:val="20"/>
                <w:szCs w:val="20"/>
              </w:rPr>
              <w:t>Цена, руб.</w:t>
            </w:r>
          </w:p>
        </w:tc>
        <w:tc>
          <w:tcPr>
            <w:tcW w:w="1079" w:type="dxa"/>
            <w:tcBorders>
              <w:top w:val="single" w:sz="4" w:space="0" w:color="000000"/>
              <w:left w:val="single" w:sz="4" w:space="0" w:color="000000"/>
              <w:bottom w:val="single" w:sz="4" w:space="0" w:color="000000"/>
            </w:tcBorders>
            <w:vAlign w:val="center"/>
          </w:tcPr>
          <w:p w14:paraId="1C095B0B" w14:textId="77777777" w:rsidR="00A85298" w:rsidRPr="00A85298" w:rsidRDefault="00A85298" w:rsidP="007042DA">
            <w:pPr>
              <w:pStyle w:val="af4"/>
              <w:ind w:firstLine="0"/>
              <w:rPr>
                <w:sz w:val="20"/>
                <w:szCs w:val="20"/>
              </w:rPr>
            </w:pPr>
            <w:r w:rsidRPr="00A85298">
              <w:rPr>
                <w:sz w:val="20"/>
                <w:szCs w:val="20"/>
              </w:rPr>
              <w:t>Кол- во</w:t>
            </w:r>
          </w:p>
        </w:tc>
        <w:tc>
          <w:tcPr>
            <w:tcW w:w="899" w:type="dxa"/>
            <w:tcBorders>
              <w:top w:val="single" w:sz="4" w:space="0" w:color="000000"/>
              <w:left w:val="single" w:sz="4" w:space="0" w:color="000000"/>
              <w:bottom w:val="single" w:sz="4" w:space="0" w:color="000000"/>
            </w:tcBorders>
            <w:vAlign w:val="center"/>
          </w:tcPr>
          <w:p w14:paraId="2DF67C67" w14:textId="77777777" w:rsidR="00A85298" w:rsidRPr="00A85298" w:rsidRDefault="00A85298" w:rsidP="007042DA">
            <w:pPr>
              <w:pStyle w:val="af4"/>
              <w:ind w:firstLine="0"/>
              <w:rPr>
                <w:sz w:val="20"/>
                <w:szCs w:val="20"/>
              </w:rPr>
            </w:pPr>
            <w:r w:rsidRPr="00A85298">
              <w:rPr>
                <w:sz w:val="20"/>
                <w:szCs w:val="20"/>
              </w:rPr>
              <w:t>Ед. изм.</w:t>
            </w:r>
          </w:p>
        </w:tc>
        <w:tc>
          <w:tcPr>
            <w:tcW w:w="719" w:type="dxa"/>
            <w:tcBorders>
              <w:top w:val="single" w:sz="4" w:space="0" w:color="000000"/>
              <w:left w:val="single" w:sz="4" w:space="0" w:color="000000"/>
              <w:bottom w:val="single" w:sz="4" w:space="0" w:color="000000"/>
            </w:tcBorders>
            <w:vAlign w:val="center"/>
          </w:tcPr>
          <w:p w14:paraId="640F593A" w14:textId="77777777" w:rsidR="00A85298" w:rsidRPr="00A85298" w:rsidRDefault="00A85298" w:rsidP="007042DA">
            <w:pPr>
              <w:pStyle w:val="af4"/>
              <w:ind w:firstLine="0"/>
              <w:rPr>
                <w:sz w:val="20"/>
                <w:szCs w:val="20"/>
              </w:rPr>
            </w:pPr>
            <w:r w:rsidRPr="00A85298">
              <w:rPr>
                <w:sz w:val="20"/>
                <w:szCs w:val="20"/>
              </w:rPr>
              <w:t>НДС</w:t>
            </w:r>
          </w:p>
        </w:tc>
        <w:tc>
          <w:tcPr>
            <w:tcW w:w="1263" w:type="dxa"/>
            <w:tcBorders>
              <w:top w:val="single" w:sz="4" w:space="0" w:color="000000"/>
              <w:left w:val="single" w:sz="4" w:space="0" w:color="000000"/>
              <w:bottom w:val="single" w:sz="4" w:space="0" w:color="000000"/>
              <w:right w:val="single" w:sz="4" w:space="0" w:color="000000"/>
            </w:tcBorders>
            <w:vAlign w:val="center"/>
          </w:tcPr>
          <w:p w14:paraId="3BDEEFCB" w14:textId="77777777" w:rsidR="00A85298" w:rsidRPr="00A85298" w:rsidRDefault="00A85298" w:rsidP="007042DA">
            <w:pPr>
              <w:pStyle w:val="af4"/>
              <w:ind w:firstLine="0"/>
              <w:rPr>
                <w:sz w:val="20"/>
                <w:szCs w:val="20"/>
              </w:rPr>
            </w:pPr>
            <w:r w:rsidRPr="00A85298">
              <w:rPr>
                <w:sz w:val="20"/>
                <w:szCs w:val="20"/>
              </w:rPr>
              <w:t>Сумма, руб.</w:t>
            </w:r>
          </w:p>
        </w:tc>
        <w:tc>
          <w:tcPr>
            <w:tcW w:w="1334" w:type="dxa"/>
          </w:tcPr>
          <w:p w14:paraId="72A223E6" w14:textId="77777777" w:rsidR="00A85298" w:rsidRPr="00A85298" w:rsidRDefault="00A85298" w:rsidP="007042DA">
            <w:pPr>
              <w:pStyle w:val="11"/>
              <w:rPr>
                <w:sz w:val="20"/>
              </w:rPr>
            </w:pPr>
          </w:p>
        </w:tc>
      </w:tr>
      <w:tr w:rsidR="00A85298" w:rsidRPr="00A85298" w14:paraId="7FD8D4E1" w14:textId="77777777" w:rsidTr="00640AC1">
        <w:trPr>
          <w:cantSplit/>
        </w:trPr>
        <w:tc>
          <w:tcPr>
            <w:tcW w:w="382" w:type="dxa"/>
            <w:tcBorders>
              <w:left w:val="single" w:sz="4" w:space="0" w:color="000000"/>
              <w:bottom w:val="single" w:sz="4" w:space="0" w:color="000000"/>
            </w:tcBorders>
            <w:vAlign w:val="center"/>
          </w:tcPr>
          <w:p w14:paraId="54B30E36" w14:textId="77777777" w:rsidR="00A85298" w:rsidRPr="00A85298" w:rsidRDefault="00A85298" w:rsidP="007042DA">
            <w:pPr>
              <w:pStyle w:val="af3"/>
              <w:ind w:firstLine="0"/>
              <w:jc w:val="center"/>
              <w:rPr>
                <w:sz w:val="20"/>
                <w:szCs w:val="20"/>
              </w:rPr>
            </w:pPr>
            <w:r w:rsidRPr="00A85298">
              <w:rPr>
                <w:sz w:val="20"/>
                <w:szCs w:val="20"/>
              </w:rPr>
              <w:t>1</w:t>
            </w:r>
          </w:p>
        </w:tc>
        <w:tc>
          <w:tcPr>
            <w:tcW w:w="4465" w:type="dxa"/>
            <w:tcBorders>
              <w:left w:val="single" w:sz="4" w:space="0" w:color="000000"/>
              <w:bottom w:val="single" w:sz="4" w:space="0" w:color="000000"/>
            </w:tcBorders>
            <w:vAlign w:val="center"/>
          </w:tcPr>
          <w:p w14:paraId="74351504" w14:textId="77777777" w:rsidR="00A85298" w:rsidRPr="00A85298" w:rsidRDefault="00A85298" w:rsidP="007042DA">
            <w:pPr>
              <w:pStyle w:val="af3"/>
              <w:rPr>
                <w:sz w:val="20"/>
                <w:szCs w:val="20"/>
                <w:lang w:val="en-US"/>
              </w:rPr>
            </w:pPr>
          </w:p>
        </w:tc>
        <w:tc>
          <w:tcPr>
            <w:tcW w:w="905" w:type="dxa"/>
            <w:tcBorders>
              <w:left w:val="single" w:sz="4" w:space="0" w:color="000000"/>
              <w:bottom w:val="single" w:sz="4" w:space="0" w:color="000000"/>
            </w:tcBorders>
            <w:vAlign w:val="center"/>
          </w:tcPr>
          <w:p w14:paraId="33742DC5" w14:textId="77777777" w:rsidR="00A85298" w:rsidRPr="00A85298" w:rsidRDefault="00A85298" w:rsidP="007042DA">
            <w:pPr>
              <w:pStyle w:val="af3"/>
              <w:jc w:val="right"/>
              <w:rPr>
                <w:sz w:val="20"/>
                <w:szCs w:val="20"/>
                <w:lang w:val="en-US"/>
              </w:rPr>
            </w:pPr>
          </w:p>
        </w:tc>
        <w:tc>
          <w:tcPr>
            <w:tcW w:w="1079" w:type="dxa"/>
            <w:tcBorders>
              <w:left w:val="single" w:sz="4" w:space="0" w:color="000000"/>
              <w:bottom w:val="single" w:sz="4" w:space="0" w:color="000000"/>
            </w:tcBorders>
            <w:vAlign w:val="center"/>
          </w:tcPr>
          <w:p w14:paraId="0B0CA707" w14:textId="77777777" w:rsidR="00A85298" w:rsidRPr="00A85298" w:rsidRDefault="00A85298" w:rsidP="007042DA">
            <w:pPr>
              <w:pStyle w:val="af3"/>
              <w:jc w:val="center"/>
              <w:rPr>
                <w:sz w:val="20"/>
                <w:szCs w:val="20"/>
              </w:rPr>
            </w:pPr>
          </w:p>
        </w:tc>
        <w:tc>
          <w:tcPr>
            <w:tcW w:w="899" w:type="dxa"/>
            <w:tcBorders>
              <w:left w:val="single" w:sz="4" w:space="0" w:color="000000"/>
              <w:bottom w:val="single" w:sz="4" w:space="0" w:color="000000"/>
            </w:tcBorders>
            <w:vAlign w:val="center"/>
          </w:tcPr>
          <w:p w14:paraId="7F705D74" w14:textId="77777777" w:rsidR="00A85298" w:rsidRPr="00A85298" w:rsidRDefault="00A85298" w:rsidP="007042DA">
            <w:pPr>
              <w:pStyle w:val="af3"/>
              <w:ind w:firstLine="0"/>
              <w:jc w:val="center"/>
              <w:rPr>
                <w:sz w:val="20"/>
                <w:szCs w:val="20"/>
              </w:rPr>
            </w:pPr>
          </w:p>
        </w:tc>
        <w:tc>
          <w:tcPr>
            <w:tcW w:w="719" w:type="dxa"/>
            <w:tcBorders>
              <w:left w:val="single" w:sz="4" w:space="0" w:color="000000"/>
              <w:bottom w:val="single" w:sz="4" w:space="0" w:color="000000"/>
            </w:tcBorders>
            <w:vAlign w:val="center"/>
          </w:tcPr>
          <w:p w14:paraId="14BE27E6" w14:textId="77777777" w:rsidR="00A85298" w:rsidRPr="00A85298" w:rsidRDefault="00A85298" w:rsidP="007042DA">
            <w:pPr>
              <w:pStyle w:val="af3"/>
              <w:jc w:val="center"/>
              <w:rPr>
                <w:sz w:val="20"/>
                <w:szCs w:val="20"/>
              </w:rPr>
            </w:pPr>
          </w:p>
        </w:tc>
        <w:tc>
          <w:tcPr>
            <w:tcW w:w="1263" w:type="dxa"/>
            <w:tcBorders>
              <w:left w:val="single" w:sz="4" w:space="0" w:color="000000"/>
              <w:bottom w:val="single" w:sz="4" w:space="0" w:color="000000"/>
              <w:right w:val="single" w:sz="4" w:space="0" w:color="000000"/>
            </w:tcBorders>
            <w:vAlign w:val="center"/>
          </w:tcPr>
          <w:p w14:paraId="5E0D66AA" w14:textId="77777777" w:rsidR="00A85298" w:rsidRPr="00A85298" w:rsidRDefault="00A85298" w:rsidP="007042DA">
            <w:pPr>
              <w:pStyle w:val="af3"/>
              <w:jc w:val="right"/>
              <w:rPr>
                <w:sz w:val="20"/>
                <w:szCs w:val="20"/>
              </w:rPr>
            </w:pPr>
          </w:p>
        </w:tc>
        <w:tc>
          <w:tcPr>
            <w:tcW w:w="1334" w:type="dxa"/>
          </w:tcPr>
          <w:p w14:paraId="432865DE" w14:textId="77777777" w:rsidR="00A85298" w:rsidRPr="00A85298" w:rsidRDefault="00A85298" w:rsidP="007042DA">
            <w:pPr>
              <w:pStyle w:val="11"/>
              <w:rPr>
                <w:sz w:val="20"/>
              </w:rPr>
            </w:pPr>
          </w:p>
        </w:tc>
      </w:tr>
      <w:tr w:rsidR="00A85298" w:rsidRPr="00A85298" w14:paraId="5F3DB8C9" w14:textId="77777777" w:rsidTr="00640AC1">
        <w:trPr>
          <w:cantSplit/>
        </w:trPr>
        <w:tc>
          <w:tcPr>
            <w:tcW w:w="382" w:type="dxa"/>
            <w:tcBorders>
              <w:left w:val="single" w:sz="4" w:space="0" w:color="000000"/>
              <w:bottom w:val="single" w:sz="4" w:space="0" w:color="000000"/>
            </w:tcBorders>
            <w:vAlign w:val="center"/>
          </w:tcPr>
          <w:p w14:paraId="3C6BB6C5" w14:textId="77777777" w:rsidR="00A85298" w:rsidRPr="00A85298" w:rsidRDefault="00A85298" w:rsidP="007042DA">
            <w:pPr>
              <w:pStyle w:val="af3"/>
              <w:ind w:firstLine="0"/>
              <w:jc w:val="center"/>
              <w:rPr>
                <w:sz w:val="20"/>
                <w:szCs w:val="20"/>
              </w:rPr>
            </w:pPr>
            <w:r w:rsidRPr="00A85298">
              <w:rPr>
                <w:sz w:val="20"/>
                <w:szCs w:val="20"/>
              </w:rPr>
              <w:t>2.</w:t>
            </w:r>
          </w:p>
        </w:tc>
        <w:tc>
          <w:tcPr>
            <w:tcW w:w="4465" w:type="dxa"/>
            <w:tcBorders>
              <w:left w:val="single" w:sz="4" w:space="0" w:color="000000"/>
              <w:bottom w:val="single" w:sz="4" w:space="0" w:color="000000"/>
            </w:tcBorders>
            <w:vAlign w:val="center"/>
          </w:tcPr>
          <w:p w14:paraId="0B4F874D" w14:textId="77777777" w:rsidR="00A85298" w:rsidRPr="00A85298" w:rsidRDefault="00A85298" w:rsidP="007042DA">
            <w:pPr>
              <w:pStyle w:val="af3"/>
              <w:rPr>
                <w:sz w:val="20"/>
                <w:szCs w:val="20"/>
              </w:rPr>
            </w:pPr>
          </w:p>
        </w:tc>
        <w:tc>
          <w:tcPr>
            <w:tcW w:w="905" w:type="dxa"/>
            <w:tcBorders>
              <w:left w:val="single" w:sz="4" w:space="0" w:color="000000"/>
              <w:bottom w:val="single" w:sz="4" w:space="0" w:color="000000"/>
            </w:tcBorders>
            <w:vAlign w:val="center"/>
          </w:tcPr>
          <w:p w14:paraId="05063F63" w14:textId="77777777" w:rsidR="00A85298" w:rsidRPr="00A85298" w:rsidRDefault="00A85298" w:rsidP="007042DA">
            <w:pPr>
              <w:pStyle w:val="af3"/>
              <w:jc w:val="right"/>
              <w:rPr>
                <w:sz w:val="20"/>
                <w:szCs w:val="20"/>
                <w:lang w:val="en-US"/>
              </w:rPr>
            </w:pPr>
          </w:p>
        </w:tc>
        <w:tc>
          <w:tcPr>
            <w:tcW w:w="1079" w:type="dxa"/>
            <w:tcBorders>
              <w:left w:val="single" w:sz="4" w:space="0" w:color="000000"/>
              <w:bottom w:val="single" w:sz="4" w:space="0" w:color="000000"/>
            </w:tcBorders>
            <w:vAlign w:val="center"/>
          </w:tcPr>
          <w:p w14:paraId="5BBA6519" w14:textId="77777777" w:rsidR="00A85298" w:rsidRPr="00A85298" w:rsidRDefault="00A85298" w:rsidP="007042DA">
            <w:pPr>
              <w:pStyle w:val="af3"/>
              <w:jc w:val="center"/>
              <w:rPr>
                <w:sz w:val="20"/>
                <w:szCs w:val="20"/>
              </w:rPr>
            </w:pPr>
          </w:p>
        </w:tc>
        <w:tc>
          <w:tcPr>
            <w:tcW w:w="899" w:type="dxa"/>
            <w:tcBorders>
              <w:left w:val="single" w:sz="4" w:space="0" w:color="000000"/>
              <w:bottom w:val="single" w:sz="4" w:space="0" w:color="000000"/>
            </w:tcBorders>
            <w:vAlign w:val="center"/>
          </w:tcPr>
          <w:p w14:paraId="18C54966" w14:textId="77777777" w:rsidR="00A85298" w:rsidRPr="00A85298" w:rsidRDefault="00A85298" w:rsidP="007042DA">
            <w:pPr>
              <w:pStyle w:val="af3"/>
              <w:ind w:firstLine="0"/>
              <w:jc w:val="center"/>
              <w:rPr>
                <w:sz w:val="20"/>
                <w:szCs w:val="20"/>
              </w:rPr>
            </w:pPr>
          </w:p>
        </w:tc>
        <w:tc>
          <w:tcPr>
            <w:tcW w:w="719" w:type="dxa"/>
            <w:tcBorders>
              <w:left w:val="single" w:sz="4" w:space="0" w:color="000000"/>
              <w:bottom w:val="single" w:sz="4" w:space="0" w:color="000000"/>
            </w:tcBorders>
            <w:vAlign w:val="center"/>
          </w:tcPr>
          <w:p w14:paraId="639D954F" w14:textId="77777777" w:rsidR="00A85298" w:rsidRPr="00A85298" w:rsidRDefault="00A85298" w:rsidP="007042DA">
            <w:pPr>
              <w:pStyle w:val="af3"/>
              <w:jc w:val="center"/>
              <w:rPr>
                <w:sz w:val="20"/>
                <w:szCs w:val="20"/>
              </w:rPr>
            </w:pPr>
          </w:p>
        </w:tc>
        <w:tc>
          <w:tcPr>
            <w:tcW w:w="1263" w:type="dxa"/>
            <w:tcBorders>
              <w:left w:val="single" w:sz="4" w:space="0" w:color="000000"/>
              <w:bottom w:val="single" w:sz="4" w:space="0" w:color="000000"/>
              <w:right w:val="single" w:sz="4" w:space="0" w:color="000000"/>
            </w:tcBorders>
            <w:vAlign w:val="center"/>
          </w:tcPr>
          <w:p w14:paraId="2F75EDF0" w14:textId="77777777" w:rsidR="00A85298" w:rsidRPr="00A85298" w:rsidRDefault="00A85298" w:rsidP="007042DA">
            <w:pPr>
              <w:pStyle w:val="af3"/>
              <w:jc w:val="right"/>
              <w:rPr>
                <w:sz w:val="20"/>
                <w:szCs w:val="20"/>
              </w:rPr>
            </w:pPr>
          </w:p>
        </w:tc>
        <w:tc>
          <w:tcPr>
            <w:tcW w:w="1334" w:type="dxa"/>
          </w:tcPr>
          <w:p w14:paraId="5A35DBCA" w14:textId="77777777" w:rsidR="00A85298" w:rsidRPr="00A85298" w:rsidRDefault="00A85298" w:rsidP="007042DA">
            <w:pPr>
              <w:pStyle w:val="11"/>
              <w:rPr>
                <w:sz w:val="20"/>
              </w:rPr>
            </w:pPr>
          </w:p>
        </w:tc>
      </w:tr>
      <w:tr w:rsidR="00A85298" w:rsidRPr="00A85298" w14:paraId="14FF1957" w14:textId="77777777" w:rsidTr="00640AC1">
        <w:trPr>
          <w:cantSplit/>
        </w:trPr>
        <w:tc>
          <w:tcPr>
            <w:tcW w:w="8449" w:type="dxa"/>
            <w:gridSpan w:val="6"/>
            <w:tcBorders>
              <w:left w:val="single" w:sz="4" w:space="0" w:color="000000"/>
              <w:bottom w:val="single" w:sz="4" w:space="0" w:color="000000"/>
            </w:tcBorders>
            <w:vAlign w:val="center"/>
          </w:tcPr>
          <w:p w14:paraId="5DE6E024" w14:textId="77777777" w:rsidR="00A85298" w:rsidRPr="00A85298" w:rsidRDefault="00A85298" w:rsidP="007042DA">
            <w:pPr>
              <w:pStyle w:val="af3"/>
              <w:jc w:val="right"/>
              <w:rPr>
                <w:sz w:val="20"/>
                <w:szCs w:val="20"/>
              </w:rPr>
            </w:pPr>
            <w:r w:rsidRPr="00A85298">
              <w:rPr>
                <w:sz w:val="20"/>
                <w:szCs w:val="20"/>
              </w:rPr>
              <w:t>Итого</w:t>
            </w:r>
          </w:p>
        </w:tc>
        <w:tc>
          <w:tcPr>
            <w:tcW w:w="1263" w:type="dxa"/>
            <w:tcBorders>
              <w:left w:val="single" w:sz="4" w:space="0" w:color="000000"/>
              <w:bottom w:val="single" w:sz="4" w:space="0" w:color="000000"/>
              <w:right w:val="single" w:sz="4" w:space="0" w:color="000000"/>
            </w:tcBorders>
            <w:vAlign w:val="center"/>
          </w:tcPr>
          <w:p w14:paraId="7D31BF35" w14:textId="77777777" w:rsidR="00A85298" w:rsidRPr="00A85298" w:rsidRDefault="00A85298" w:rsidP="007042DA">
            <w:pPr>
              <w:pStyle w:val="af3"/>
              <w:jc w:val="right"/>
              <w:rPr>
                <w:sz w:val="20"/>
                <w:szCs w:val="20"/>
              </w:rPr>
            </w:pPr>
          </w:p>
        </w:tc>
        <w:tc>
          <w:tcPr>
            <w:tcW w:w="1334" w:type="dxa"/>
          </w:tcPr>
          <w:p w14:paraId="7881574D" w14:textId="77777777" w:rsidR="00A85298" w:rsidRPr="00A85298" w:rsidRDefault="00A85298" w:rsidP="007042DA">
            <w:pPr>
              <w:pStyle w:val="11"/>
              <w:rPr>
                <w:sz w:val="20"/>
              </w:rPr>
            </w:pPr>
          </w:p>
        </w:tc>
      </w:tr>
      <w:tr w:rsidR="00A85298" w:rsidRPr="00A85298" w14:paraId="42408BFB" w14:textId="77777777" w:rsidTr="00640AC1">
        <w:trPr>
          <w:cantSplit/>
        </w:trPr>
        <w:tc>
          <w:tcPr>
            <w:tcW w:w="11046" w:type="dxa"/>
            <w:gridSpan w:val="8"/>
            <w:tcMar>
              <w:top w:w="0" w:type="dxa"/>
              <w:left w:w="0" w:type="dxa"/>
              <w:bottom w:w="0" w:type="dxa"/>
              <w:right w:w="0" w:type="dxa"/>
            </w:tcMar>
            <w:vAlign w:val="center"/>
          </w:tcPr>
          <w:p w14:paraId="09EC34B1" w14:textId="77777777" w:rsidR="00A85298" w:rsidRDefault="00A85298" w:rsidP="007042DA">
            <w:pPr>
              <w:pStyle w:val="af3"/>
              <w:rPr>
                <w:sz w:val="20"/>
                <w:szCs w:val="20"/>
              </w:rPr>
            </w:pPr>
          </w:p>
          <w:p w14:paraId="238862BC" w14:textId="77777777" w:rsidR="00640AC1" w:rsidRPr="00A85298" w:rsidRDefault="00640AC1" w:rsidP="007042DA">
            <w:pPr>
              <w:pStyle w:val="af3"/>
              <w:rPr>
                <w:sz w:val="20"/>
                <w:szCs w:val="20"/>
              </w:rPr>
            </w:pPr>
          </w:p>
        </w:tc>
      </w:tr>
    </w:tbl>
    <w:p w14:paraId="2A25D68D" w14:textId="77777777" w:rsidR="00640AC1" w:rsidRPr="00640AC1" w:rsidRDefault="00640AC1" w:rsidP="00640AC1">
      <w:pPr>
        <w:widowControl w:val="0"/>
        <w:suppressAutoHyphens/>
        <w:spacing w:before="360" w:after="60" w:line="288" w:lineRule="auto"/>
        <w:ind w:firstLine="567"/>
        <w:contextualSpacing/>
        <w:jc w:val="both"/>
        <w:rPr>
          <w:rFonts w:ascii="Times New Roman" w:hAnsi="Times New Roman" w:cs="Times New Roman"/>
          <w:sz w:val="20"/>
          <w:szCs w:val="20"/>
        </w:rPr>
      </w:pPr>
      <w:r w:rsidRPr="00640AC1">
        <w:rPr>
          <w:rFonts w:ascii="Times New Roman" w:hAnsi="Times New Roman" w:cs="Times New Roman"/>
          <w:sz w:val="20"/>
          <w:szCs w:val="20"/>
        </w:rPr>
        <w:t>Поставщик выполнил все обязательства в полном объёме в срок с надлежащим качеством.</w:t>
      </w:r>
    </w:p>
    <w:p w14:paraId="08A4AC41" w14:textId="77777777" w:rsidR="00640AC1" w:rsidRPr="00640AC1" w:rsidRDefault="00640AC1" w:rsidP="00640AC1">
      <w:pPr>
        <w:widowControl w:val="0"/>
        <w:suppressAutoHyphens/>
        <w:spacing w:before="360" w:after="60" w:line="288" w:lineRule="auto"/>
        <w:ind w:firstLine="567"/>
        <w:contextualSpacing/>
        <w:jc w:val="both"/>
        <w:rPr>
          <w:rFonts w:ascii="Times New Roman" w:hAnsi="Times New Roman" w:cs="Times New Roman"/>
          <w:sz w:val="20"/>
          <w:szCs w:val="20"/>
        </w:rPr>
      </w:pPr>
      <w:r w:rsidRPr="00640AC1">
        <w:rPr>
          <w:rFonts w:ascii="Times New Roman" w:hAnsi="Times New Roman" w:cs="Times New Roman"/>
          <w:sz w:val="20"/>
          <w:szCs w:val="20"/>
        </w:rPr>
        <w:t>Заказчик претензий к Поставщику не имеет.</w:t>
      </w:r>
    </w:p>
    <w:p w14:paraId="4C58F6A4" w14:textId="3070E29A" w:rsidR="00A85298" w:rsidRPr="00C350EA" w:rsidRDefault="00640AC1" w:rsidP="00640AC1">
      <w:pPr>
        <w:widowControl w:val="0"/>
        <w:suppressAutoHyphens/>
        <w:spacing w:before="360" w:after="60" w:line="288" w:lineRule="auto"/>
        <w:ind w:firstLine="567"/>
        <w:contextualSpacing/>
        <w:jc w:val="both"/>
        <w:rPr>
          <w:rFonts w:ascii="Times New Roman" w:hAnsi="Times New Roman" w:cs="Times New Roman"/>
          <w:sz w:val="20"/>
          <w:szCs w:val="20"/>
        </w:rPr>
      </w:pPr>
      <w:r w:rsidRPr="00640AC1">
        <w:rPr>
          <w:rFonts w:ascii="Times New Roman" w:hAnsi="Times New Roman" w:cs="Times New Roman"/>
          <w:sz w:val="20"/>
          <w:szCs w:val="20"/>
        </w:rPr>
        <w:t xml:space="preserve">Оплата производится в соответствии с условиями Контракта № _____________ от «___» ___ 202___года.  </w:t>
      </w:r>
    </w:p>
    <w:sectPr w:rsidR="00A85298" w:rsidRPr="00C350EA" w:rsidSect="002E017B">
      <w:pgSz w:w="11906" w:h="16838"/>
      <w:pgMar w:top="567"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
      <w:numFmt w:val="decimal"/>
      <w:lvlText w:val="%1."/>
      <w:lvlJc w:val="left"/>
      <w:pPr>
        <w:tabs>
          <w:tab w:val="left" w:pos="0"/>
        </w:tabs>
        <w:ind w:left="284" w:hanging="284"/>
      </w:pPr>
      <w:rPr>
        <w:rFonts w:ascii="Times New Roman" w:hAnsi="Times New Roman" w:cs="Times New Roman"/>
        <w:b/>
        <w:kern w:val="2"/>
        <w:sz w:val="22"/>
        <w:szCs w:val="22"/>
      </w:rPr>
    </w:lvl>
    <w:lvl w:ilvl="1">
      <w:start w:val="1"/>
      <w:numFmt w:val="decimal"/>
      <w:lvlText w:val="%1.%2."/>
      <w:lvlJc w:val="left"/>
      <w:pPr>
        <w:tabs>
          <w:tab w:val="left" w:pos="1430"/>
        </w:tabs>
        <w:ind w:left="1430"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num w:numId="1" w16cid:durableId="1779566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420"/>
    <w:rsid w:val="000303B2"/>
    <w:rsid w:val="00046EC4"/>
    <w:rsid w:val="00096A28"/>
    <w:rsid w:val="000E7B69"/>
    <w:rsid w:val="000F2518"/>
    <w:rsid w:val="0014167F"/>
    <w:rsid w:val="00183C4E"/>
    <w:rsid w:val="00214F61"/>
    <w:rsid w:val="0022219F"/>
    <w:rsid w:val="002450D7"/>
    <w:rsid w:val="002808B2"/>
    <w:rsid w:val="002811F7"/>
    <w:rsid w:val="002A6649"/>
    <w:rsid w:val="002E017B"/>
    <w:rsid w:val="002E1BC5"/>
    <w:rsid w:val="00357AD7"/>
    <w:rsid w:val="00375420"/>
    <w:rsid w:val="00395540"/>
    <w:rsid w:val="003B7BBE"/>
    <w:rsid w:val="003D5849"/>
    <w:rsid w:val="004626D1"/>
    <w:rsid w:val="004A36AF"/>
    <w:rsid w:val="004F2CCC"/>
    <w:rsid w:val="0052637E"/>
    <w:rsid w:val="00567E3A"/>
    <w:rsid w:val="0058556D"/>
    <w:rsid w:val="0061502F"/>
    <w:rsid w:val="00640AC1"/>
    <w:rsid w:val="0069670F"/>
    <w:rsid w:val="006968FF"/>
    <w:rsid w:val="006A5E7A"/>
    <w:rsid w:val="00741FE4"/>
    <w:rsid w:val="00760C60"/>
    <w:rsid w:val="00767D46"/>
    <w:rsid w:val="007B703D"/>
    <w:rsid w:val="007D6680"/>
    <w:rsid w:val="007E72CE"/>
    <w:rsid w:val="00800AFE"/>
    <w:rsid w:val="008023F9"/>
    <w:rsid w:val="008A4C00"/>
    <w:rsid w:val="008F186F"/>
    <w:rsid w:val="00930F98"/>
    <w:rsid w:val="00986341"/>
    <w:rsid w:val="009C221E"/>
    <w:rsid w:val="009D1212"/>
    <w:rsid w:val="00A85298"/>
    <w:rsid w:val="00AC1546"/>
    <w:rsid w:val="00AD7759"/>
    <w:rsid w:val="00B2043C"/>
    <w:rsid w:val="00B24250"/>
    <w:rsid w:val="00B31460"/>
    <w:rsid w:val="00C22C41"/>
    <w:rsid w:val="00C350EA"/>
    <w:rsid w:val="00CC4EF6"/>
    <w:rsid w:val="00D0477D"/>
    <w:rsid w:val="00D23F4C"/>
    <w:rsid w:val="00D63C0D"/>
    <w:rsid w:val="00D70303"/>
    <w:rsid w:val="00D70FFF"/>
    <w:rsid w:val="00D7340A"/>
    <w:rsid w:val="00DD3367"/>
    <w:rsid w:val="00DF22C2"/>
    <w:rsid w:val="00E2691D"/>
    <w:rsid w:val="00E4730B"/>
    <w:rsid w:val="00E526E6"/>
    <w:rsid w:val="00E63ADD"/>
    <w:rsid w:val="00ED4F6D"/>
    <w:rsid w:val="00F2796A"/>
    <w:rsid w:val="00F60508"/>
    <w:rsid w:val="00FA7C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C44B"/>
  <w15:chartTrackingRefBased/>
  <w15:docId w15:val="{A4C6A3B0-82E7-4836-967B-E0336248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17B"/>
    <w:rPr>
      <w:kern w:val="0"/>
      <w14:ligatures w14:val="none"/>
    </w:rPr>
  </w:style>
  <w:style w:type="paragraph" w:styleId="1">
    <w:name w:val="heading 1"/>
    <w:basedOn w:val="a"/>
    <w:next w:val="a"/>
    <w:link w:val="10"/>
    <w:uiPriority w:val="9"/>
    <w:qFormat/>
    <w:rsid w:val="003754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754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7542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7542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7542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754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754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754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754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542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7542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7542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7542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7542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7542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75420"/>
    <w:rPr>
      <w:rFonts w:eastAsiaTheme="majorEastAsia" w:cstheme="majorBidi"/>
      <w:color w:val="595959" w:themeColor="text1" w:themeTint="A6"/>
    </w:rPr>
  </w:style>
  <w:style w:type="character" w:customStyle="1" w:styleId="80">
    <w:name w:val="Заголовок 8 Знак"/>
    <w:basedOn w:val="a0"/>
    <w:link w:val="8"/>
    <w:uiPriority w:val="9"/>
    <w:semiHidden/>
    <w:rsid w:val="0037542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75420"/>
    <w:rPr>
      <w:rFonts w:eastAsiaTheme="majorEastAsia" w:cstheme="majorBidi"/>
      <w:color w:val="272727" w:themeColor="text1" w:themeTint="D8"/>
    </w:rPr>
  </w:style>
  <w:style w:type="paragraph" w:styleId="a3">
    <w:name w:val="Title"/>
    <w:basedOn w:val="a"/>
    <w:next w:val="a"/>
    <w:link w:val="a4"/>
    <w:uiPriority w:val="10"/>
    <w:qFormat/>
    <w:rsid w:val="00375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754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7542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7542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75420"/>
    <w:pPr>
      <w:spacing w:before="160"/>
      <w:jc w:val="center"/>
    </w:pPr>
    <w:rPr>
      <w:i/>
      <w:iCs/>
      <w:color w:val="404040" w:themeColor="text1" w:themeTint="BF"/>
    </w:rPr>
  </w:style>
  <w:style w:type="character" w:customStyle="1" w:styleId="22">
    <w:name w:val="Цитата 2 Знак"/>
    <w:basedOn w:val="a0"/>
    <w:link w:val="21"/>
    <w:uiPriority w:val="29"/>
    <w:rsid w:val="00375420"/>
    <w:rPr>
      <w:i/>
      <w:iCs/>
      <w:color w:val="404040" w:themeColor="text1" w:themeTint="BF"/>
    </w:rPr>
  </w:style>
  <w:style w:type="paragraph" w:styleId="a7">
    <w:name w:val="List Paragraph"/>
    <w:basedOn w:val="a"/>
    <w:uiPriority w:val="34"/>
    <w:qFormat/>
    <w:rsid w:val="00375420"/>
    <w:pPr>
      <w:ind w:left="720"/>
      <w:contextualSpacing/>
    </w:pPr>
  </w:style>
  <w:style w:type="character" w:styleId="a8">
    <w:name w:val="Intense Emphasis"/>
    <w:basedOn w:val="a0"/>
    <w:uiPriority w:val="21"/>
    <w:qFormat/>
    <w:rsid w:val="00375420"/>
    <w:rPr>
      <w:i/>
      <w:iCs/>
      <w:color w:val="2F5496" w:themeColor="accent1" w:themeShade="BF"/>
    </w:rPr>
  </w:style>
  <w:style w:type="paragraph" w:styleId="a9">
    <w:name w:val="Intense Quote"/>
    <w:basedOn w:val="a"/>
    <w:next w:val="a"/>
    <w:link w:val="aa"/>
    <w:uiPriority w:val="30"/>
    <w:qFormat/>
    <w:rsid w:val="003754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75420"/>
    <w:rPr>
      <w:i/>
      <w:iCs/>
      <w:color w:val="2F5496" w:themeColor="accent1" w:themeShade="BF"/>
    </w:rPr>
  </w:style>
  <w:style w:type="character" w:styleId="ab">
    <w:name w:val="Intense Reference"/>
    <w:basedOn w:val="a0"/>
    <w:uiPriority w:val="32"/>
    <w:qFormat/>
    <w:rsid w:val="00375420"/>
    <w:rPr>
      <w:b/>
      <w:bCs/>
      <w:smallCaps/>
      <w:color w:val="2F5496" w:themeColor="accent1" w:themeShade="BF"/>
      <w:spacing w:val="5"/>
    </w:rPr>
  </w:style>
  <w:style w:type="paragraph" w:customStyle="1" w:styleId="11">
    <w:name w:val="Обычный1"/>
    <w:qFormat/>
    <w:rsid w:val="002E017B"/>
    <w:pPr>
      <w:tabs>
        <w:tab w:val="left" w:pos="851"/>
      </w:tabs>
      <w:suppressAutoHyphens/>
      <w:spacing w:before="60" w:after="60" w:line="240" w:lineRule="auto"/>
      <w:ind w:firstLine="851"/>
      <w:jc w:val="both"/>
    </w:pPr>
    <w:rPr>
      <w:rFonts w:ascii="Times New Roman" w:eastAsia="ヒラギノ角ゴ Pro W3" w:hAnsi="Times New Roman" w:cs="Times New Roman"/>
      <w:color w:val="000000"/>
      <w:kern w:val="0"/>
      <w:sz w:val="24"/>
      <w:szCs w:val="20"/>
      <w:lang w:eastAsia="ru-RU"/>
      <w14:ligatures w14:val="none"/>
    </w:rPr>
  </w:style>
  <w:style w:type="character" w:customStyle="1" w:styleId="ac">
    <w:name w:val="Без интервала Знак"/>
    <w:aliases w:val="Без интервал Знак,Без интервала1 Знак,Без интервала2 Знак,Основной Знак"/>
    <w:link w:val="ad"/>
    <w:uiPriority w:val="1"/>
    <w:qFormat/>
    <w:locked/>
    <w:rsid w:val="002E017B"/>
    <w:rPr>
      <w:rFonts w:eastAsiaTheme="minorEastAsia"/>
      <w:lang w:eastAsia="ru-RU"/>
    </w:rPr>
  </w:style>
  <w:style w:type="paragraph" w:styleId="ad">
    <w:name w:val="No Spacing"/>
    <w:aliases w:val="Без интервал,Без интервала1,Без интервала2,Основной"/>
    <w:link w:val="ac"/>
    <w:uiPriority w:val="1"/>
    <w:qFormat/>
    <w:rsid w:val="002E017B"/>
    <w:pPr>
      <w:suppressAutoHyphens/>
      <w:spacing w:after="0" w:line="240" w:lineRule="auto"/>
    </w:pPr>
    <w:rPr>
      <w:rFonts w:eastAsiaTheme="minorEastAsia"/>
      <w:lang w:eastAsia="ru-RU"/>
    </w:rPr>
  </w:style>
  <w:style w:type="table" w:styleId="ae">
    <w:name w:val="Table Grid"/>
    <w:uiPriority w:val="39"/>
    <w:qFormat/>
    <w:rsid w:val="004626D1"/>
    <w:pPr>
      <w:spacing w:after="0" w:line="240" w:lineRule="auto"/>
      <w:jc w:val="both"/>
    </w:pPr>
    <w:rPr>
      <w:rFonts w:ascii="Times New Roman" w:eastAsia="SimSu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f">
    <w:name w:val="Основной текст Знак"/>
    <w:basedOn w:val="a0"/>
    <w:link w:val="af0"/>
    <w:uiPriority w:val="99"/>
    <w:qFormat/>
    <w:rsid w:val="0061502F"/>
    <w:rPr>
      <w:rFonts w:eastAsiaTheme="minorEastAsia"/>
      <w:lang w:eastAsia="ru-RU"/>
    </w:rPr>
  </w:style>
  <w:style w:type="paragraph" w:styleId="af0">
    <w:name w:val="Body Text"/>
    <w:basedOn w:val="11"/>
    <w:link w:val="af"/>
    <w:uiPriority w:val="99"/>
    <w:unhideWhenUsed/>
    <w:rsid w:val="0061502F"/>
    <w:pPr>
      <w:spacing w:before="0" w:after="120"/>
    </w:pPr>
    <w:rPr>
      <w:rFonts w:asciiTheme="minorHAnsi" w:eastAsiaTheme="minorEastAsia" w:hAnsiTheme="minorHAnsi" w:cstheme="minorBidi"/>
      <w:color w:val="auto"/>
      <w:kern w:val="2"/>
      <w:sz w:val="22"/>
      <w:szCs w:val="22"/>
      <w14:ligatures w14:val="standardContextual"/>
    </w:rPr>
  </w:style>
  <w:style w:type="character" w:customStyle="1" w:styleId="12">
    <w:name w:val="Основной текст Знак1"/>
    <w:basedOn w:val="a0"/>
    <w:uiPriority w:val="99"/>
    <w:semiHidden/>
    <w:rsid w:val="0061502F"/>
    <w:rPr>
      <w:kern w:val="0"/>
      <w14:ligatures w14:val="none"/>
    </w:rPr>
  </w:style>
  <w:style w:type="paragraph" w:styleId="af1">
    <w:name w:val="Normal (Web)"/>
    <w:basedOn w:val="a"/>
    <w:uiPriority w:val="99"/>
    <w:unhideWhenUsed/>
    <w:qFormat/>
    <w:rsid w:val="000E7B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Hyperlink"/>
    <w:basedOn w:val="a0"/>
    <w:unhideWhenUsed/>
    <w:qFormat/>
    <w:rsid w:val="000E7B69"/>
    <w:rPr>
      <w:color w:val="0000FF"/>
      <w:u w:val="single"/>
    </w:rPr>
  </w:style>
  <w:style w:type="paragraph" w:styleId="23">
    <w:name w:val="Body Text 2"/>
    <w:basedOn w:val="a"/>
    <w:link w:val="24"/>
    <w:uiPriority w:val="99"/>
    <w:semiHidden/>
    <w:unhideWhenUsed/>
    <w:rsid w:val="00A85298"/>
    <w:pPr>
      <w:spacing w:after="120" w:line="480" w:lineRule="auto"/>
    </w:pPr>
  </w:style>
  <w:style w:type="character" w:customStyle="1" w:styleId="24">
    <w:name w:val="Основной текст 2 Знак"/>
    <w:basedOn w:val="a0"/>
    <w:link w:val="23"/>
    <w:uiPriority w:val="99"/>
    <w:semiHidden/>
    <w:rsid w:val="00A85298"/>
    <w:rPr>
      <w:kern w:val="0"/>
      <w14:ligatures w14:val="none"/>
    </w:rPr>
  </w:style>
  <w:style w:type="paragraph" w:customStyle="1" w:styleId="af3">
    <w:name w:val="Содержимое таблицы"/>
    <w:basedOn w:val="11"/>
    <w:qFormat/>
    <w:rsid w:val="00A85298"/>
    <w:pPr>
      <w:suppressLineNumbers/>
      <w:spacing w:before="0" w:after="0"/>
    </w:pPr>
    <w:rPr>
      <w:rFonts w:eastAsia="Calibri"/>
      <w:szCs w:val="24"/>
      <w:lang w:eastAsia="zh-CN"/>
    </w:rPr>
  </w:style>
  <w:style w:type="paragraph" w:customStyle="1" w:styleId="af4">
    <w:name w:val="Заголовок таблицы"/>
    <w:basedOn w:val="af3"/>
    <w:qFormat/>
    <w:rsid w:val="00A85298"/>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C71A0833F1B94C59EAFDC4BA36D3D3BD09FAACCE55186FEC7820B6AA3EA84B31C0AB6C86BF0311C0CA54E9F0A2B48A729D553A657BL9r1K"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9FC71A0833F1B94C59EAFDC4BA36D3D3BD09FAACCE55186FEC7820B6AA3EA84B31C0AB6D86BE0111C0CA54E9F0A2B48A729D553A657BL9r1K" TargetMode="External"/><Relationship Id="rId12" Type="http://schemas.openxmlformats.org/officeDocument/2006/relationships/hyperlink" Target="https://rosstat.gov.ru/storage/mediabank/139_10-09-202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FC71A0833F1B94C59EAFDC4BA36D3D3BD0AFBA3C956186FEC7820B6AA3EA84B23C0F36387BC1F1B948512BCFFLAr1K" TargetMode="External"/><Relationship Id="rId11" Type="http://schemas.openxmlformats.org/officeDocument/2006/relationships/hyperlink" Target="consultantplus://offline/ref=EB9854B23D85897930905B1BBECE8AF7685842A66EE54FE1014FD39FA00362A8A0152E9B42EDA971w5kEH" TargetMode="External"/><Relationship Id="rId5" Type="http://schemas.openxmlformats.org/officeDocument/2006/relationships/hyperlink" Target="consultantplus://offline/ref=046B7CAF41825D8EB7D4D2BF40A2AAAC7851659BCD03F9C2BFD327C4872138206366529127F746EBD04799D7B5730A2330627B536ECFj8lBK" TargetMode="External"/><Relationship Id="rId15" Type="http://schemas.openxmlformats.org/officeDocument/2006/relationships/theme" Target="theme/theme1.xml"/><Relationship Id="rId10" Type="http://schemas.openxmlformats.org/officeDocument/2006/relationships/hyperlink" Target="consultantplus://offline/ref=9FC71A0833F1B94C59EAFDC4BA36D3D3BD09FAACCE55186FEC7820B6AA3EA84B31C0AB6D86BE0111C0CA54E9F0A2B48A729D553A657BL9r1K" TargetMode="External"/><Relationship Id="rId4" Type="http://schemas.openxmlformats.org/officeDocument/2006/relationships/webSettings" Target="webSettings.xml"/><Relationship Id="rId9" Type="http://schemas.openxmlformats.org/officeDocument/2006/relationships/hyperlink" Target="consultantplus://offline/ref=9FC71A0833F1B94C59EAFDC4BA36D3D3BD09FAACCE55186FEC7820B6AA3EA84B23C0F36387BC1F1B948512BCFFLAr1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9241</Words>
  <Characters>52675</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Огаркова</dc:creator>
  <cp:keywords/>
  <dc:description/>
  <cp:lastModifiedBy>Ирина Огаркова</cp:lastModifiedBy>
  <cp:revision>4</cp:revision>
  <dcterms:created xsi:type="dcterms:W3CDTF">2026-05-04T11:57:00Z</dcterms:created>
  <dcterms:modified xsi:type="dcterms:W3CDTF">2026-05-21T11:06:00Z</dcterms:modified>
</cp:coreProperties>
</file>