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49ED" w:rsidRDefault="002949ED">
      <w:pPr>
        <w:pStyle w:val="aff8"/>
        <w:rPr>
          <w:rFonts w:ascii="Times New Roman" w:hAnsi="Times New Roman"/>
          <w:b/>
          <w:bCs/>
          <w:sz w:val="24"/>
          <w:szCs w:val="24"/>
        </w:rPr>
      </w:pPr>
    </w:p>
    <w:p w:rsidR="002949ED" w:rsidRDefault="00341ACF">
      <w:pPr>
        <w:pStyle w:val="aff8"/>
        <w:jc w:val="center"/>
        <w:rPr>
          <w:rFonts w:ascii="Times New Roman" w:hAnsi="Times New Roman"/>
          <w:b/>
          <w:bCs/>
          <w:sz w:val="24"/>
          <w:szCs w:val="24"/>
        </w:rPr>
      </w:pPr>
      <w:r>
        <w:rPr>
          <w:rFonts w:ascii="Times New Roman" w:hAnsi="Times New Roman"/>
          <w:b/>
          <w:sz w:val="24"/>
          <w:szCs w:val="24"/>
        </w:rPr>
        <w:t>КОНТРАКТ №_____</w:t>
      </w:r>
    </w:p>
    <w:p w:rsidR="002949ED" w:rsidRDefault="00D71C91">
      <w:pPr>
        <w:pStyle w:val="aff8"/>
        <w:jc w:val="center"/>
        <w:rPr>
          <w:rFonts w:ascii="Times New Roman" w:hAnsi="Times New Roman"/>
          <w:b/>
          <w:sz w:val="24"/>
          <w:szCs w:val="24"/>
        </w:rPr>
      </w:pPr>
      <w:r>
        <w:rPr>
          <w:rFonts w:ascii="Times New Roman" w:hAnsi="Times New Roman"/>
          <w:b/>
          <w:sz w:val="24"/>
          <w:szCs w:val="24"/>
        </w:rPr>
        <w:t xml:space="preserve">на поставку </w:t>
      </w:r>
      <w:r w:rsidR="00EA2DC7" w:rsidRPr="00EA2DC7">
        <w:rPr>
          <w:rFonts w:ascii="Times New Roman" w:hAnsi="Times New Roman"/>
          <w:b/>
          <w:sz w:val="24"/>
          <w:szCs w:val="24"/>
        </w:rPr>
        <w:t>мебели для нужд ГБДОУ детский сад «Кудесница» Петроградского района Санкт-Петербурга</w:t>
      </w:r>
    </w:p>
    <w:p w:rsidR="00D71C91" w:rsidRDefault="00D71C91">
      <w:pPr>
        <w:pStyle w:val="aff8"/>
        <w:jc w:val="center"/>
        <w:rPr>
          <w:rFonts w:ascii="Times New Roman" w:hAnsi="Times New Roman"/>
          <w:b/>
          <w:sz w:val="24"/>
          <w:szCs w:val="24"/>
        </w:rPr>
      </w:pPr>
    </w:p>
    <w:p w:rsidR="002949ED" w:rsidRDefault="00341ACF">
      <w:pPr>
        <w:ind w:left="-709"/>
        <w:jc w:val="center"/>
        <w:rPr>
          <w:rFonts w:ascii="Times New Roman" w:eastAsia="Calibri" w:hAnsi="Times New Roman" w:cs="Times New Roman"/>
          <w:b/>
          <w:lang w:eastAsia="en-US"/>
        </w:rPr>
      </w:pPr>
      <w:r>
        <w:rPr>
          <w:rFonts w:ascii="Times New Roman" w:hAnsi="Times New Roman" w:cs="Times New Roman"/>
          <w:b/>
          <w:sz w:val="24"/>
          <w:szCs w:val="24"/>
        </w:rPr>
        <w:t>ИКЗ:</w:t>
      </w:r>
      <w:r>
        <w:rPr>
          <w:rFonts w:ascii="Times New Roman" w:eastAsia="Calibri" w:hAnsi="Times New Roman" w:cs="Times New Roman"/>
          <w:b/>
          <w:lang w:eastAsia="en-US"/>
        </w:rPr>
        <w:t xml:space="preserve"> </w:t>
      </w:r>
      <w:r w:rsidR="00D71C91">
        <w:rPr>
          <w:rFonts w:ascii="Times New Roman" w:eastAsia="Calibri" w:hAnsi="Times New Roman" w:cs="Times New Roman"/>
          <w:b/>
          <w:sz w:val="24"/>
          <w:szCs w:val="24"/>
          <w:lang w:eastAsia="en-US"/>
        </w:rPr>
        <w:t>________________________</w:t>
      </w:r>
    </w:p>
    <w:p w:rsidR="002949ED" w:rsidRDefault="00341ACF">
      <w:pPr>
        <w:pStyle w:val="aff8"/>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 xml:space="preserve">___» _____________ 20__ г. </w:t>
      </w:r>
    </w:p>
    <w:p w:rsidR="002949ED" w:rsidRDefault="002949ED">
      <w:pPr>
        <w:pStyle w:val="aff8"/>
        <w:rPr>
          <w:rFonts w:ascii="Times New Roman" w:hAnsi="Times New Roman"/>
          <w:sz w:val="24"/>
          <w:szCs w:val="24"/>
        </w:rPr>
      </w:pPr>
    </w:p>
    <w:p w:rsidR="002949ED" w:rsidRPr="00EF281E" w:rsidRDefault="00341ACF">
      <w:pPr>
        <w:pStyle w:val="aff8"/>
        <w:tabs>
          <w:tab w:val="left" w:pos="851"/>
        </w:tabs>
        <w:jc w:val="both"/>
        <w:rPr>
          <w:rFonts w:ascii="Times New Roman" w:hAnsi="Times New Roman"/>
          <w:sz w:val="24"/>
          <w:szCs w:val="24"/>
        </w:rPr>
      </w:pPr>
      <w:r>
        <w:rPr>
          <w:rFonts w:ascii="Times New Roman" w:hAnsi="Times New Roman"/>
          <w:sz w:val="24"/>
          <w:szCs w:val="24"/>
        </w:rPr>
        <w:tab/>
      </w:r>
      <w:r w:rsidR="009073F0" w:rsidRPr="009073F0">
        <w:rPr>
          <w:rFonts w:ascii="Times New Roman" w:hAnsi="Times New Roman"/>
          <w:sz w:val="24"/>
          <w:szCs w:val="24"/>
        </w:rPr>
        <w:t>Государственное бюджетное дошкольное образовательное учреждение детский сад «Кудесница» Петроградского района Санкт-Петербурга именуемое в дальнейшем «Заказчик», в лице заведующего Аболишиной Е. С., действующего на основании Устава, с одной стороны</w:t>
      </w:r>
      <w:r w:rsidRPr="00EF281E">
        <w:rPr>
          <w:rFonts w:ascii="Times New Roman" w:hAnsi="Times New Roman"/>
          <w:sz w:val="24"/>
          <w:szCs w:val="24"/>
        </w:rPr>
        <w:t>, 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2949ED" w:rsidRPr="00EF281E" w:rsidRDefault="002949ED">
      <w:pPr>
        <w:pStyle w:val="aff8"/>
        <w:tabs>
          <w:tab w:val="left" w:pos="851"/>
        </w:tabs>
        <w:jc w:val="both"/>
        <w:rPr>
          <w:rFonts w:ascii="Times New Roman" w:hAnsi="Times New Roman"/>
          <w:sz w:val="24"/>
          <w:szCs w:val="24"/>
        </w:rPr>
      </w:pPr>
    </w:p>
    <w:p w:rsidR="002949ED" w:rsidRPr="00EF281E" w:rsidRDefault="00341ACF">
      <w:pPr>
        <w:numPr>
          <w:ilvl w:val="0"/>
          <w:numId w:val="2"/>
        </w:numPr>
        <w:spacing w:after="0" w:line="240" w:lineRule="auto"/>
        <w:ind w:left="0" w:firstLine="0"/>
        <w:contextualSpacing/>
        <w:jc w:val="center"/>
        <w:rPr>
          <w:rFonts w:ascii="Times New Roman" w:eastAsia="Times New Roman" w:hAnsi="Times New Roman" w:cs="Times New Roman"/>
          <w:b/>
          <w:bCs/>
          <w:sz w:val="24"/>
          <w:szCs w:val="24"/>
        </w:rPr>
      </w:pPr>
      <w:r w:rsidRPr="00EF281E">
        <w:rPr>
          <w:rFonts w:ascii="Times New Roman" w:eastAsia="Times New Roman" w:hAnsi="Times New Roman" w:cs="Times New Roman"/>
          <w:b/>
          <w:bCs/>
          <w:sz w:val="24"/>
          <w:szCs w:val="24"/>
        </w:rPr>
        <w:t>ПРЕДМЕТ КОНТРАКТА</w:t>
      </w:r>
    </w:p>
    <w:p w:rsidR="002949ED" w:rsidRDefault="00341ACF" w:rsidP="00576910">
      <w:pPr>
        <w:tabs>
          <w:tab w:val="left" w:pos="851"/>
        </w:tabs>
        <w:spacing w:after="0" w:line="240" w:lineRule="auto"/>
        <w:jc w:val="both"/>
        <w:rPr>
          <w:rFonts w:ascii="Times New Roman" w:eastAsia="Times New Roman" w:hAnsi="Times New Roman" w:cs="Times New Roman"/>
          <w:sz w:val="24"/>
          <w:szCs w:val="24"/>
        </w:rPr>
      </w:pPr>
      <w:r w:rsidRPr="00EF281E">
        <w:rPr>
          <w:rFonts w:ascii="Times New Roman" w:eastAsia="Times New Roman" w:hAnsi="Times New Roman" w:cs="Times New Roman"/>
          <w:sz w:val="24"/>
          <w:szCs w:val="24"/>
        </w:rPr>
        <w:t>1.1.</w:t>
      </w:r>
      <w:r w:rsidRPr="00EF281E">
        <w:rPr>
          <w:rFonts w:ascii="Times New Roman" w:eastAsia="Times New Roman" w:hAnsi="Times New Roman" w:cs="Times New Roman"/>
          <w:sz w:val="24"/>
          <w:szCs w:val="24"/>
        </w:rPr>
        <w:tab/>
        <w:t xml:space="preserve">В соответствии с Контрактом </w:t>
      </w:r>
      <w:r w:rsidRPr="000C664A">
        <w:rPr>
          <w:rFonts w:ascii="Times New Roman" w:eastAsia="Times New Roman" w:hAnsi="Times New Roman" w:cs="Times New Roman"/>
          <w:sz w:val="24"/>
          <w:szCs w:val="24"/>
        </w:rPr>
        <w:t xml:space="preserve">Поставщик обязуется в порядке </w:t>
      </w:r>
      <w:r w:rsidRPr="000C664A">
        <w:rPr>
          <w:rFonts w:ascii="Times New Roman" w:eastAsia="Times New Roman" w:hAnsi="Times New Roman" w:cs="Times New Roman"/>
          <w:sz w:val="24"/>
          <w:szCs w:val="24"/>
        </w:rPr>
        <w:br/>
        <w:t>и сроки, предусмотренные Контрактом, осуществить поставку</w:t>
      </w:r>
      <w:r w:rsidR="009073F0">
        <w:rPr>
          <w:rFonts w:ascii="Times New Roman" w:hAnsi="Times New Roman" w:cs="Times New Roman"/>
          <w:sz w:val="24"/>
          <w:szCs w:val="24"/>
        </w:rPr>
        <w:t xml:space="preserve"> </w:t>
      </w:r>
      <w:r w:rsidR="00EA2DC7" w:rsidRPr="00EA2DC7">
        <w:rPr>
          <w:rFonts w:ascii="Times New Roman" w:hAnsi="Times New Roman" w:cs="Times New Roman"/>
          <w:sz w:val="24"/>
          <w:szCs w:val="24"/>
        </w:rPr>
        <w:t>мебели для нужд ГБДОУ детский сад «Кудесница» Петроградского района Санкт-Петербурга</w:t>
      </w:r>
      <w:r w:rsidR="00EA2DC7">
        <w:rPr>
          <w:rFonts w:ascii="Times New Roman" w:hAnsi="Times New Roman" w:cs="Times New Roman"/>
          <w:sz w:val="24"/>
          <w:szCs w:val="24"/>
        </w:rPr>
        <w:t xml:space="preserve"> </w:t>
      </w:r>
      <w:r w:rsidRPr="000C664A">
        <w:rPr>
          <w:rFonts w:ascii="Times New Roman" w:eastAsia="Times New Roman" w:hAnsi="Times New Roman" w:cs="Times New Roman"/>
          <w:sz w:val="24"/>
          <w:szCs w:val="24"/>
        </w:rPr>
        <w:t>(далее - Товар) в соответствии со Спецификацией и Расчётом цены Контракта (Приложение</w:t>
      </w:r>
      <w:r>
        <w:rPr>
          <w:rFonts w:ascii="Times New Roman" w:eastAsia="Times New Roman" w:hAnsi="Times New Roman" w:cs="Times New Roman"/>
          <w:sz w:val="24"/>
          <w:szCs w:val="24"/>
        </w:rPr>
        <w:t xml:space="preserve"> №1 к Контракту) </w:t>
      </w:r>
      <w:r w:rsidR="00EA2DC7">
        <w:rPr>
          <w:rFonts w:ascii="Times New Roman" w:eastAsia="Times New Roman" w:hAnsi="Times New Roman" w:cs="Times New Roman"/>
          <w:sz w:val="24"/>
          <w:szCs w:val="24"/>
        </w:rPr>
        <w:t>и Описанием объекта закупки (Приложение № 2 к Контракту)</w:t>
      </w:r>
      <w:r>
        <w:rPr>
          <w:rFonts w:ascii="Times New Roman" w:eastAsia="Times New Roman" w:hAnsi="Times New Roman" w:cs="Times New Roman"/>
          <w:sz w:val="24"/>
          <w:szCs w:val="24"/>
        </w:rPr>
        <w:t>, а Заказчик обязуется в порядке и сроки, предусмотренные Контрактом, принять и оплатить поставленный Товар.</w:t>
      </w:r>
    </w:p>
    <w:p w:rsidR="00046C46" w:rsidRDefault="00341ACF" w:rsidP="00046C46">
      <w:pPr>
        <w:pStyle w:val="13"/>
        <w:tabs>
          <w:tab w:val="left" w:pos="567"/>
        </w:tabs>
        <w:spacing w:before="0" w:after="0"/>
        <w:ind w:firstLine="0"/>
      </w:pPr>
      <w:r>
        <w:rPr>
          <w:rFonts w:eastAsia="Times New Roman"/>
          <w:szCs w:val="24"/>
        </w:rPr>
        <w:t>1.2.</w:t>
      </w:r>
      <w:r>
        <w:rPr>
          <w:rFonts w:eastAsia="Times New Roman"/>
          <w:szCs w:val="24"/>
        </w:rPr>
        <w:tab/>
        <w:t xml:space="preserve">Сроки поставки товара: </w:t>
      </w:r>
      <w:bookmarkStart w:id="0" w:name="_Hlk226607168"/>
      <w:r w:rsidR="00046C46">
        <w:t>в течение 15 (пятнадцати) рабочих дней с даты заключения контракта. По рабочим дням с 09.00 до 17.00. Дата и время предварительно согласовывается с Заказчиком.</w:t>
      </w:r>
      <w:bookmarkEnd w:id="0"/>
    </w:p>
    <w:p w:rsidR="002949ED" w:rsidRDefault="002949ED">
      <w:pPr>
        <w:tabs>
          <w:tab w:val="left" w:pos="851"/>
        </w:tabs>
        <w:spacing w:after="0" w:line="240" w:lineRule="auto"/>
        <w:jc w:val="both"/>
        <w:rPr>
          <w:rFonts w:ascii="Times New Roman" w:hAnsi="Times New Roman"/>
          <w:sz w:val="24"/>
          <w:szCs w:val="24"/>
        </w:rPr>
      </w:pPr>
    </w:p>
    <w:p w:rsidR="002949ED" w:rsidRPr="00EF281E" w:rsidRDefault="00341ACF">
      <w:pPr>
        <w:pStyle w:val="aff8"/>
        <w:numPr>
          <w:ilvl w:val="0"/>
          <w:numId w:val="2"/>
        </w:numPr>
        <w:tabs>
          <w:tab w:val="left" w:pos="851"/>
        </w:tabs>
        <w:ind w:left="0" w:firstLine="0"/>
        <w:jc w:val="center"/>
        <w:rPr>
          <w:rFonts w:ascii="Times New Roman" w:hAnsi="Times New Roman"/>
          <w:b/>
          <w:bCs/>
          <w:sz w:val="24"/>
          <w:szCs w:val="24"/>
        </w:rPr>
      </w:pPr>
      <w:r w:rsidRPr="00EF281E">
        <w:rPr>
          <w:rFonts w:ascii="Times New Roman" w:hAnsi="Times New Roman"/>
          <w:b/>
          <w:bCs/>
          <w:sz w:val="24"/>
          <w:szCs w:val="24"/>
        </w:rPr>
        <w:t>ЦЕНА КОНТРАКТА И ПОРЯДОК РАСЧЕТОВ</w:t>
      </w:r>
    </w:p>
    <w:p w:rsidR="002949ED" w:rsidRPr="00EF281E" w:rsidRDefault="00341ACF">
      <w:pPr>
        <w:pStyle w:val="-0"/>
        <w:numPr>
          <w:ilvl w:val="0"/>
          <w:numId w:val="0"/>
        </w:numPr>
      </w:pPr>
      <w:r w:rsidRPr="00EF281E">
        <w:t>2.1.</w:t>
      </w:r>
      <w:r w:rsidRPr="00EF281E">
        <w:tab/>
        <w:t xml:space="preserve">Цена Контракта составляет </w:t>
      </w:r>
      <w:r w:rsidRPr="00EF281E">
        <w:rPr>
          <w:b/>
        </w:rPr>
        <w:t xml:space="preserve">____ рублей ___ копеек </w:t>
      </w:r>
      <w:r w:rsidRPr="00EF281E">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rsidR="002949ED" w:rsidRPr="00EF281E" w:rsidRDefault="00341ACF">
      <w:pPr>
        <w:pStyle w:val="-0"/>
        <w:numPr>
          <w:ilvl w:val="0"/>
          <w:numId w:val="0"/>
        </w:numPr>
      </w:pPr>
      <w:r w:rsidRPr="00EF281E">
        <w:t>(</w:t>
      </w:r>
      <w:bookmarkStart w:id="1" w:name="OLE_LINK1"/>
      <w:bookmarkStart w:id="2" w:name="OLE_LINK3"/>
      <w:bookmarkStart w:id="3" w:name="OLE_LINK2"/>
      <w:r w:rsidRPr="00EF281E">
        <w:rPr>
          <w:i/>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EF281E">
        <w:t>)</w:t>
      </w:r>
      <w:bookmarkEnd w:id="1"/>
      <w:bookmarkEnd w:id="2"/>
      <w:bookmarkEnd w:id="3"/>
      <w:r w:rsidRPr="00EF281E">
        <w:t>.</w:t>
      </w:r>
    </w:p>
    <w:p w:rsidR="002949ED" w:rsidRPr="00EF281E" w:rsidRDefault="00341ACF">
      <w:pPr>
        <w:widowControl w:val="0"/>
        <w:spacing w:after="0" w:line="240" w:lineRule="auto"/>
        <w:jc w:val="both"/>
        <w:rPr>
          <w:rFonts w:ascii="Times New Roman" w:eastAsia="Times New Roman" w:hAnsi="Times New Roman" w:cs="Times New Roman"/>
          <w:sz w:val="24"/>
          <w:szCs w:val="24"/>
        </w:rPr>
      </w:pPr>
      <w:r w:rsidRPr="00EF281E">
        <w:rPr>
          <w:rFonts w:ascii="Times New Roman" w:eastAsia="Times New Roman" w:hAnsi="Times New Roman" w:cs="Times New Roman"/>
          <w:sz w:val="24"/>
          <w:szCs w:val="24"/>
        </w:rPr>
        <w:tab/>
        <w:t xml:space="preserve">Оплата по Контракту осуществляется за счет: </w:t>
      </w:r>
    </w:p>
    <w:p w:rsidR="002949ED" w:rsidRPr="00EF281E" w:rsidRDefault="00341ACF">
      <w:pPr>
        <w:widowControl w:val="0"/>
        <w:spacing w:after="0" w:line="240" w:lineRule="auto"/>
        <w:jc w:val="both"/>
        <w:rPr>
          <w:rFonts w:ascii="Times New Roman" w:eastAsia="Times New Roman" w:hAnsi="Times New Roman" w:cs="Times New Roman"/>
          <w:sz w:val="24"/>
          <w:szCs w:val="24"/>
          <w:lang w:bidi="ru-RU"/>
        </w:rPr>
      </w:pPr>
      <w:r w:rsidRPr="00EF281E">
        <w:rPr>
          <w:rFonts w:ascii="Times New Roman" w:eastAsia="Times New Roman" w:hAnsi="Times New Roman" w:cs="Times New Roman"/>
          <w:sz w:val="24"/>
          <w:szCs w:val="24"/>
          <w:lang w:bidi="ru-RU"/>
        </w:rPr>
        <w:t>Внебюджетные средства.</w:t>
      </w:r>
    </w:p>
    <w:p w:rsidR="002949ED" w:rsidRPr="00EF281E" w:rsidRDefault="00341ACF">
      <w:pPr>
        <w:widowControl w:val="0"/>
        <w:spacing w:after="0" w:line="240" w:lineRule="auto"/>
        <w:jc w:val="both"/>
        <w:rPr>
          <w:rFonts w:ascii="Times New Roman" w:eastAsia="Times New Roman" w:hAnsi="Times New Roman" w:cs="Times New Roman"/>
          <w:sz w:val="24"/>
          <w:szCs w:val="24"/>
          <w:lang w:bidi="ru-RU"/>
        </w:rPr>
      </w:pPr>
      <w:r w:rsidRPr="00EF281E">
        <w:rPr>
          <w:rFonts w:ascii="Times New Roman" w:eastAsia="Times New Roman" w:hAnsi="Times New Roman" w:cs="Times New Roman"/>
          <w:sz w:val="24"/>
          <w:szCs w:val="24"/>
          <w:lang w:bidi="ru-RU"/>
        </w:rPr>
        <w:t>Средства бюджетных учреждений.</w:t>
      </w:r>
    </w:p>
    <w:p w:rsidR="002949ED" w:rsidRPr="00EF281E" w:rsidRDefault="00341ACF">
      <w:pPr>
        <w:widowControl w:val="0"/>
        <w:tabs>
          <w:tab w:val="left" w:leader="underscore" w:pos="4123"/>
          <w:tab w:val="left" w:leader="underscore" w:pos="7733"/>
        </w:tabs>
        <w:spacing w:after="0" w:line="269" w:lineRule="exact"/>
        <w:jc w:val="both"/>
        <w:rPr>
          <w:rFonts w:ascii="Times New Roman" w:eastAsia="Times New Roman" w:hAnsi="Times New Roman" w:cs="Times New Roman"/>
          <w:sz w:val="24"/>
          <w:szCs w:val="24"/>
          <w:lang w:bidi="ru-RU"/>
        </w:rPr>
      </w:pPr>
      <w:r w:rsidRPr="00EF281E">
        <w:rPr>
          <w:rFonts w:ascii="Times New Roman" w:eastAsia="Times New Roman" w:hAnsi="Times New Roman" w:cs="Times New Roman"/>
          <w:sz w:val="24"/>
          <w:szCs w:val="24"/>
          <w:lang w:bidi="ru-RU"/>
        </w:rPr>
        <w:t xml:space="preserve">Код вида расходов </w:t>
      </w:r>
      <w:r w:rsidRPr="00EF281E">
        <w:rPr>
          <w:rFonts w:ascii="Times New Roman" w:eastAsia="Calibri" w:hAnsi="Times New Roman" w:cs="Times New Roman"/>
          <w:sz w:val="24"/>
          <w:szCs w:val="24"/>
          <w:lang w:eastAsia="en-US"/>
        </w:rPr>
        <w:t xml:space="preserve">244, </w:t>
      </w:r>
      <w:r w:rsidRPr="00EF281E">
        <w:rPr>
          <w:rFonts w:ascii="Times New Roman" w:eastAsia="Times New Roman" w:hAnsi="Times New Roman" w:cs="Times New Roman"/>
          <w:sz w:val="24"/>
          <w:szCs w:val="24"/>
          <w:lang w:bidi="ru-RU"/>
        </w:rPr>
        <w:t>доходы от иной, приносящей доход деятельности</w:t>
      </w:r>
      <w:r w:rsidRPr="00EF281E">
        <w:rPr>
          <w:rFonts w:ascii="Times New Roman" w:eastAsia="Calibri" w:hAnsi="Times New Roman" w:cs="Times New Roman"/>
          <w:sz w:val="24"/>
          <w:szCs w:val="24"/>
          <w:lang w:eastAsia="en-US"/>
        </w:rPr>
        <w:t>.</w:t>
      </w:r>
      <w:r w:rsidRPr="00EF281E">
        <w:rPr>
          <w:rFonts w:ascii="Times New Roman" w:eastAsia="Times New Roman" w:hAnsi="Times New Roman" w:cs="Times New Roman"/>
          <w:sz w:val="24"/>
          <w:szCs w:val="24"/>
          <w:lang w:bidi="ru-RU"/>
        </w:rPr>
        <w:t xml:space="preserve">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sidRPr="00EF281E">
        <w:rPr>
          <w:rFonts w:ascii="Times New Roman" w:eastAsia="Times New Roman" w:hAnsi="Times New Roman" w:cs="Times New Roman"/>
          <w:sz w:val="24"/>
          <w:szCs w:val="24"/>
        </w:rPr>
        <w:t>2.2.</w:t>
      </w:r>
      <w:r w:rsidRPr="00EF281E">
        <w:rPr>
          <w:rFonts w:ascii="Times New Roman" w:eastAsia="Times New Roman" w:hAnsi="Times New Roman" w:cs="Times New Roman"/>
          <w:sz w:val="24"/>
          <w:szCs w:val="24"/>
        </w:rPr>
        <w:tab/>
      </w:r>
      <w:r w:rsidRPr="00EF281E">
        <w:rPr>
          <w:rFonts w:ascii="Times New Roman" w:eastAsia="Times New Roman" w:hAnsi="Times New Roman" w:cs="Times New Roman"/>
          <w:color w:val="FF0000"/>
          <w:sz w:val="24"/>
          <w:szCs w:val="24"/>
        </w:rPr>
        <w:t xml:space="preserve"> </w:t>
      </w:r>
      <w:r w:rsidRPr="00EF281E">
        <w:rPr>
          <w:rFonts w:ascii="Times New Roman" w:eastAsia="Times New Roman" w:hAnsi="Times New Roman" w:cs="Times New Roman"/>
          <w:sz w:val="24"/>
          <w:szCs w:val="24"/>
        </w:rPr>
        <w:t xml:space="preserve">Цена Контракта включает в себя стоимость Товара, </w:t>
      </w:r>
      <w:r w:rsidRPr="00EF281E">
        <w:rPr>
          <w:rFonts w:ascii="Times New Roman" w:eastAsia="Times New Roman" w:hAnsi="Times New Roman" w:cs="Times New Roman"/>
          <w:color w:val="000000" w:themeColor="text1"/>
          <w:sz w:val="24"/>
          <w:szCs w:val="24"/>
        </w:rPr>
        <w:t>расходы, связанные с доставкой</w:t>
      </w:r>
      <w:r>
        <w:rPr>
          <w:rFonts w:ascii="Times New Roman" w:eastAsia="Times New Roman" w:hAnsi="Times New Roman" w:cs="Times New Roman"/>
          <w:color w:val="000000" w:themeColor="text1"/>
          <w:sz w:val="24"/>
          <w:szCs w:val="24"/>
        </w:rPr>
        <w:t>, разгрузкой - погрузкой, размещением в местах хранения Заказчика, стоимость упаковки (тары), маркировки, страхование, таможенные платежи (пошлины), НДС (если облагается), другие установленные налоги, сборы и иные расходы, связанные с исполнением Контракта.</w:t>
      </w:r>
    </w:p>
    <w:p w:rsidR="002949ED" w:rsidRDefault="00341ACF">
      <w:pPr>
        <w:pStyle w:val="-0"/>
        <w:numPr>
          <w:ilvl w:val="0"/>
          <w:numId w:val="0"/>
        </w:numPr>
      </w:pPr>
      <w:r>
        <w:t>2.3.</w:t>
      </w:r>
      <w:r>
        <w:tab/>
      </w:r>
      <w:r>
        <w:rPr>
          <w:bCs/>
        </w:rPr>
        <w:t>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rFonts w:ascii="Times New Roman" w:eastAsia="Times New Roman" w:hAnsi="Times New Roman" w:cs="Times New Roman"/>
          <w:sz w:val="24"/>
          <w:szCs w:val="24"/>
        </w:rPr>
        <w:lastRenderedPageBreak/>
        <w:t>обязательные платежи подлежат уплате в бюджеты бюджетной системы Российской Федерации заказчиком.</w:t>
      </w:r>
    </w:p>
    <w:p w:rsidR="002949ED" w:rsidRDefault="00341ACF">
      <w:pPr>
        <w:pStyle w:val="aff8"/>
        <w:tabs>
          <w:tab w:val="left" w:pos="709"/>
        </w:tabs>
        <w:jc w:val="both"/>
        <w:rPr>
          <w:rFonts w:ascii="Times New Roman" w:hAnsi="Times New Roman"/>
          <w:sz w:val="24"/>
          <w:szCs w:val="24"/>
        </w:rPr>
      </w:pPr>
      <w:r>
        <w:rPr>
          <w:rFonts w:ascii="Times New Roman" w:hAnsi="Times New Roman"/>
          <w:sz w:val="24"/>
          <w:szCs w:val="24"/>
        </w:rPr>
        <w:t>2.5.</w:t>
      </w:r>
      <w:r>
        <w:rPr>
          <w:rFonts w:ascii="Times New Roman" w:hAnsi="Times New Roman"/>
          <w:sz w:val="24"/>
          <w:szCs w:val="24"/>
        </w:rPr>
        <w:tab/>
        <w:t>Заказчик оплачивает Поставщику стоимость Товара в течение 10 (Десяти) рабочих дней</w:t>
      </w:r>
      <w:r>
        <w:rPr>
          <w:rFonts w:ascii="Times New Roman" w:hAnsi="Times New Roman"/>
          <w:i/>
          <w:sz w:val="24"/>
          <w:szCs w:val="24"/>
        </w:rPr>
        <w:t xml:space="preserve"> </w:t>
      </w:r>
      <w:r>
        <w:rPr>
          <w:rFonts w:ascii="Times New Roman" w:hAnsi="Times New Roman"/>
          <w:sz w:val="24"/>
          <w:szCs w:val="24"/>
        </w:rPr>
        <w:t>с даты подписания следующих документов:</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товарной накладной (УПД) и/или акта приема-передачи.</w:t>
      </w:r>
    </w:p>
    <w:p w:rsidR="002949ED" w:rsidRDefault="00341ACF">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Pr>
          <w:rFonts w:ascii="Times New Roman" w:eastAsia="Times New Roman" w:hAnsi="Times New Roman" w:cs="Times New Roman"/>
          <w:sz w:val="24"/>
          <w:szCs w:val="24"/>
        </w:rPr>
        <w:tab/>
        <w:t xml:space="preserve">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 </w:t>
      </w:r>
    </w:p>
    <w:p w:rsidR="002949ED" w:rsidRDefault="00341ACF">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Авансирование не предусмотрено.</w:t>
      </w:r>
    </w:p>
    <w:p w:rsidR="002949ED" w:rsidRDefault="002949ED">
      <w:pPr>
        <w:tabs>
          <w:tab w:val="left" w:pos="0"/>
        </w:tabs>
        <w:spacing w:after="0" w:line="240" w:lineRule="auto"/>
        <w:jc w:val="both"/>
        <w:rPr>
          <w:rFonts w:ascii="Times New Roman" w:eastAsia="Times New Roman" w:hAnsi="Times New Roman" w:cs="Times New Roman"/>
          <w:sz w:val="24"/>
          <w:szCs w:val="24"/>
        </w:rPr>
      </w:pPr>
    </w:p>
    <w:p w:rsidR="002949ED" w:rsidRDefault="00341ACF">
      <w:pPr>
        <w:pStyle w:val="aff8"/>
        <w:numPr>
          <w:ilvl w:val="0"/>
          <w:numId w:val="2"/>
        </w:numPr>
        <w:tabs>
          <w:tab w:val="left" w:pos="851"/>
        </w:tabs>
        <w:ind w:left="0" w:firstLine="0"/>
        <w:jc w:val="center"/>
        <w:rPr>
          <w:rFonts w:ascii="Times New Roman" w:hAnsi="Times New Roman"/>
          <w:b/>
          <w:sz w:val="24"/>
          <w:szCs w:val="24"/>
        </w:rPr>
      </w:pPr>
      <w:r>
        <w:rPr>
          <w:rFonts w:ascii="Times New Roman" w:hAnsi="Times New Roman"/>
          <w:b/>
          <w:sz w:val="24"/>
          <w:szCs w:val="24"/>
        </w:rPr>
        <w:t>ПОРЯДОК ПОСТАВКИ ТОВАРОВ</w:t>
      </w:r>
    </w:p>
    <w:p w:rsidR="002949ED" w:rsidRPr="001A0F62" w:rsidRDefault="00341ACF" w:rsidP="00046C46">
      <w:pPr>
        <w:pStyle w:val="aff8"/>
        <w:tabs>
          <w:tab w:val="left" w:pos="851"/>
        </w:tabs>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t>Местом поставки товара является</w:t>
      </w:r>
      <w:r w:rsidR="00046C46">
        <w:rPr>
          <w:rFonts w:ascii="Times New Roman" w:hAnsi="Times New Roman"/>
          <w:sz w:val="24"/>
          <w:szCs w:val="24"/>
        </w:rPr>
        <w:t>:</w:t>
      </w:r>
      <w:r>
        <w:rPr>
          <w:rFonts w:ascii="Times New Roman" w:hAnsi="Times New Roman"/>
          <w:sz w:val="24"/>
          <w:szCs w:val="24"/>
        </w:rPr>
        <w:t xml:space="preserve"> </w:t>
      </w:r>
      <w:r w:rsidR="00046C46" w:rsidRPr="00046C46">
        <w:rPr>
          <w:rFonts w:ascii="Times New Roman" w:hAnsi="Times New Roman"/>
          <w:sz w:val="24"/>
          <w:szCs w:val="24"/>
        </w:rPr>
        <w:t>ГБДОУ детский сад «Кудесница» Петроградского района Санкт-Петербурга</w:t>
      </w:r>
      <w:r w:rsidR="00046C46">
        <w:rPr>
          <w:rFonts w:ascii="Times New Roman" w:hAnsi="Times New Roman"/>
          <w:sz w:val="24"/>
          <w:szCs w:val="24"/>
        </w:rPr>
        <w:t xml:space="preserve">. </w:t>
      </w:r>
      <w:r w:rsidR="00046C46" w:rsidRPr="00046C46">
        <w:rPr>
          <w:rFonts w:ascii="Times New Roman" w:hAnsi="Times New Roman"/>
          <w:sz w:val="24"/>
          <w:szCs w:val="24"/>
        </w:rPr>
        <w:t xml:space="preserve">Адрес поставки: Санкт-Петербург, 1-ая Березовая аллея, дом 5 </w:t>
      </w:r>
      <w:r w:rsidRPr="001A0F62">
        <w:rPr>
          <w:rFonts w:ascii="Times New Roman" w:hAnsi="Times New Roman"/>
          <w:sz w:val="24"/>
          <w:szCs w:val="24"/>
        </w:rPr>
        <w:t>(далее – Место доставки).</w:t>
      </w:r>
    </w:p>
    <w:p w:rsidR="00046C46" w:rsidRDefault="00341ACF" w:rsidP="00046C46">
      <w:pPr>
        <w:pStyle w:val="13"/>
        <w:tabs>
          <w:tab w:val="left" w:pos="567"/>
        </w:tabs>
        <w:spacing w:before="0" w:after="0"/>
        <w:ind w:firstLine="0"/>
      </w:pPr>
      <w:r w:rsidRPr="001A0F62">
        <w:rPr>
          <w:szCs w:val="24"/>
        </w:rPr>
        <w:t>3.2.</w:t>
      </w:r>
      <w:r w:rsidRPr="001A0F62">
        <w:rPr>
          <w:szCs w:val="24"/>
        </w:rPr>
        <w:tab/>
        <w:t>Поставщик обязуется поставить Товар одной партией, а также своими силами осуществить работы по погрузке-разгрузке Товара. Срок поставки</w:t>
      </w:r>
      <w:r>
        <w:rPr>
          <w:szCs w:val="24"/>
        </w:rPr>
        <w:t xml:space="preserve"> Товара – </w:t>
      </w:r>
      <w:r w:rsidR="00046C46">
        <w:t>в течение 15 (пятнадцати) рабочих дней с даты заключения контракта. По рабочим дням с 09.00 до 17.00. Дата и время предварительно согласовывается с Заказчиком.</w:t>
      </w:r>
    </w:p>
    <w:p w:rsidR="002949ED" w:rsidRDefault="002949ED">
      <w:pPr>
        <w:pStyle w:val="aff8"/>
        <w:tabs>
          <w:tab w:val="left" w:pos="851"/>
        </w:tabs>
        <w:jc w:val="both"/>
        <w:rPr>
          <w:rFonts w:ascii="Times New Roman" w:hAnsi="Times New Roman"/>
          <w:sz w:val="24"/>
          <w:szCs w:val="24"/>
        </w:rPr>
      </w:pPr>
    </w:p>
    <w:p w:rsidR="002949ED" w:rsidRDefault="00341ACF">
      <w:pPr>
        <w:pStyle w:val="aff8"/>
        <w:numPr>
          <w:ilvl w:val="0"/>
          <w:numId w:val="2"/>
        </w:numPr>
        <w:tabs>
          <w:tab w:val="left" w:pos="0"/>
        </w:tabs>
        <w:ind w:left="0" w:firstLine="0"/>
        <w:jc w:val="center"/>
        <w:rPr>
          <w:rFonts w:ascii="Times New Roman" w:hAnsi="Times New Roman"/>
          <w:b/>
          <w:sz w:val="24"/>
          <w:szCs w:val="24"/>
        </w:rPr>
      </w:pPr>
      <w:r>
        <w:rPr>
          <w:rFonts w:ascii="Times New Roman" w:hAnsi="Times New Roman"/>
          <w:b/>
          <w:sz w:val="24"/>
          <w:szCs w:val="24"/>
        </w:rPr>
        <w:t>ПРАВА И ОБЯЗАННОСТИ СТОРОН</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Pr>
          <w:rFonts w:ascii="Times New Roman" w:eastAsia="Times New Roman" w:hAnsi="Times New Roman" w:cs="Times New Roman"/>
          <w:sz w:val="24"/>
          <w:szCs w:val="24"/>
        </w:rPr>
        <w:tab/>
        <w:t>Заказчик вправе: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r>
        <w:rPr>
          <w:rFonts w:ascii="Times New Roman" w:eastAsia="Times New Roman" w:hAnsi="Times New Roman" w:cs="Times New Roman"/>
          <w:sz w:val="24"/>
          <w:szCs w:val="24"/>
        </w:rPr>
        <w:tab/>
        <w:t>Требовать надлежащего исполнения обязательств в соответствии с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Pr>
          <w:rFonts w:ascii="Times New Roman" w:eastAsia="Times New Roman" w:hAnsi="Times New Roman" w:cs="Times New Roman"/>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по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r>
        <w:rPr>
          <w:rFonts w:ascii="Times New Roman" w:eastAsia="Times New Roman" w:hAnsi="Times New Roman" w:cs="Times New Roman"/>
          <w:sz w:val="24"/>
          <w:szCs w:val="24"/>
        </w:rPr>
        <w:tab/>
        <w:t>Запрашивать информацию о ходе и состоянии исполнения обязательств по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w:t>
      </w:r>
      <w:r>
        <w:rPr>
          <w:rFonts w:ascii="Times New Roman" w:eastAsia="Times New Roman" w:hAnsi="Times New Roman" w:cs="Times New Roman"/>
          <w:sz w:val="24"/>
          <w:szCs w:val="24"/>
        </w:rPr>
        <w:tab/>
        <w:t>Осуществлять контроль за порядком и сроками поставки Товара, не вмешиваясь в оперативно-хозяйственную деятельность Поставщика.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4.1.5. </w:t>
      </w:r>
      <w:r>
        <w:rPr>
          <w:rFonts w:ascii="Times New Roman" w:eastAsia="Times New Roman" w:hAnsi="Times New Roman" w:cs="Times New Roman"/>
          <w:sz w:val="24"/>
          <w:szCs w:val="24"/>
        </w:rPr>
        <w:tab/>
        <w:t xml:space="preserve">Осуществлять выборочную проверку качества поставляемого Товара, в том числе после приемки Товара;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4.1.6. </w:t>
      </w:r>
      <w:r>
        <w:rPr>
          <w:rFonts w:ascii="Times New Roman" w:eastAsia="Times New Roman" w:hAnsi="Times New Roman" w:cs="Times New Roman"/>
          <w:sz w:val="24"/>
          <w:szCs w:val="24"/>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2949ED" w:rsidRDefault="00341ACF">
      <w:pPr>
        <w:widowControl w:val="0"/>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w:t>
      </w:r>
      <w:r>
        <w:rPr>
          <w:rFonts w:ascii="Times New Roman" w:eastAsia="Times New Roman" w:hAnsi="Times New Roman" w:cs="Times New Roman"/>
          <w:sz w:val="24"/>
          <w:szCs w:val="24"/>
        </w:rPr>
        <w:tab/>
        <w:t>Требовать в установленный Заказчиком срок замены некачественного Товара, обнаруженного в ходе приемки, а также устранить недостатки либо заменить на Товар аналогичный в течение срока его годности (либо гарантийного срока).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4.1.8.   При обнаружении несоответствия требованиям Контракта хотя бы одной единицы Товара, Заказчик вправе отказаться от всего Товара, в таком случае весь Товар может быть возвращен Поставщику с последующей выплатой штрафа Заказчику.</w:t>
      </w:r>
    </w:p>
    <w:p w:rsidR="002949ED" w:rsidRDefault="00341ACF">
      <w:pPr>
        <w:widowControl w:val="0"/>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w:t>
      </w:r>
      <w:r>
        <w:rPr>
          <w:rFonts w:ascii="Times New Roman" w:eastAsia="Times New Roman" w:hAnsi="Times New Roman" w:cs="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sz w:val="24"/>
          <w:szCs w:val="24"/>
        </w:rPr>
        <w:tab/>
        <w:t>Заказчик обязан:</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r>
        <w:rPr>
          <w:rFonts w:ascii="Times New Roman" w:eastAsia="Times New Roman" w:hAnsi="Times New Roman" w:cs="Times New Roman"/>
          <w:sz w:val="24"/>
          <w:szCs w:val="24"/>
        </w:rPr>
        <w:tab/>
        <w:t>Принять поставленные Товар надлежащего качества, комплектации и количества в порядке и сроки, предусмотренные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r>
        <w:rPr>
          <w:rFonts w:ascii="Times New Roman" w:eastAsia="Times New Roman" w:hAnsi="Times New Roman" w:cs="Times New Roman"/>
          <w:sz w:val="24"/>
          <w:szCs w:val="24"/>
        </w:rPr>
        <w:tab/>
        <w:t>Оплатить поставленные Товар надлежащего качества, комплектации и количества в соответствии с условиями настоящего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sz w:val="24"/>
          <w:szCs w:val="24"/>
        </w:rPr>
        <w:tab/>
        <w:t>Поставщик вправе: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r>
        <w:rPr>
          <w:rFonts w:ascii="Times New Roman" w:eastAsia="Times New Roman" w:hAnsi="Times New Roman" w:cs="Times New Roman"/>
          <w:sz w:val="24"/>
          <w:szCs w:val="24"/>
        </w:rPr>
        <w:tab/>
        <w:t>Требовать от Заказчика приемки поставленного Товара надлежащего качества, комплектации и количества в соответствие с условиями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4.3.2. </w:t>
      </w:r>
      <w:r>
        <w:rPr>
          <w:rFonts w:ascii="Times New Roman" w:eastAsia="Times New Roman" w:hAnsi="Times New Roman" w:cs="Times New Roman"/>
          <w:sz w:val="24"/>
          <w:szCs w:val="24"/>
        </w:rPr>
        <w:tab/>
        <w:t>Требовать от Заказчика предоставления имеющейся у него информации, необходимой для исполнения обязательств по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4.3.3. </w:t>
      </w:r>
      <w:r>
        <w:rPr>
          <w:rFonts w:ascii="Times New Roman" w:eastAsia="Times New Roman" w:hAnsi="Times New Roman" w:cs="Times New Roman"/>
          <w:sz w:val="24"/>
          <w:szCs w:val="24"/>
        </w:rPr>
        <w:tab/>
        <w:t>Требовать от Заказчика своевременной оплаты поставленного Товара в порядке и на условиях, предусмотренных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Pr>
          <w:rFonts w:ascii="Times New Roman" w:eastAsia="Times New Roman" w:hAnsi="Times New Roman" w:cs="Times New Roman"/>
          <w:sz w:val="24"/>
          <w:szCs w:val="24"/>
        </w:rPr>
        <w:tab/>
        <w:t>Поставщик обязан: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4.4.1.</w:t>
      </w:r>
      <w:r>
        <w:rPr>
          <w:rFonts w:ascii="Times New Roman" w:eastAsia="Times New Roman" w:hAnsi="Times New Roman" w:cs="Times New Roman"/>
          <w:sz w:val="24"/>
          <w:szCs w:val="24"/>
        </w:rPr>
        <w:tab/>
        <w:t>Поставить Товар, соответствующий требованиям законодательства Российской Федерации, в соответствии с условиями Контракта, в предусмотренный Контрактом срок в полном объеме, надлежащего качества, комплектации и количества и в установленные сроки;</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4.4.2.</w:t>
      </w:r>
      <w:r>
        <w:rPr>
          <w:rFonts w:ascii="Times New Roman" w:eastAsia="Times New Roman" w:hAnsi="Times New Roman" w:cs="Times New Roman"/>
          <w:sz w:val="24"/>
          <w:szCs w:val="24"/>
        </w:rPr>
        <w:tab/>
        <w:t>Передать надлежащим образом оформленные отчетные и финансовые документы в порядке и в срок, установленный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4.4.3. </w:t>
      </w:r>
      <w:r>
        <w:rPr>
          <w:rFonts w:ascii="Times New Roman" w:eastAsia="Times New Roman" w:hAnsi="Times New Roman" w:cs="Times New Roman"/>
          <w:sz w:val="24"/>
          <w:szCs w:val="24"/>
        </w:rPr>
        <w:tab/>
        <w:t>Представлять по требованию Заказчика информацию и документы, относящиеся к предмету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4.4.4. </w:t>
      </w:r>
      <w:r>
        <w:rPr>
          <w:rFonts w:ascii="Times New Roman" w:eastAsia="Times New Roman" w:hAnsi="Times New Roman" w:cs="Times New Roman"/>
          <w:sz w:val="24"/>
          <w:szCs w:val="24"/>
        </w:rPr>
        <w:tab/>
        <w:t>Незамедлительно информировать Заказчика обо всех обстоятельствах, препятствующих исполнению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4.4.5. </w:t>
      </w:r>
      <w:r>
        <w:rPr>
          <w:rFonts w:ascii="Times New Roman" w:eastAsia="Times New Roman" w:hAnsi="Times New Roman" w:cs="Times New Roman"/>
          <w:sz w:val="24"/>
          <w:szCs w:val="24"/>
        </w:rPr>
        <w:tab/>
        <w:t>Устранять своими силами и за свой счет допущенные недостатки при поставке Товара;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r>
        <w:rPr>
          <w:rFonts w:ascii="Times New Roman" w:eastAsia="Times New Roman" w:hAnsi="Times New Roman" w:cs="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4.4.7.</w:t>
      </w:r>
      <w:r>
        <w:rPr>
          <w:rFonts w:ascii="Times New Roman" w:eastAsia="Times New Roman" w:hAnsi="Times New Roman" w:cs="Times New Roman"/>
          <w:sz w:val="24"/>
          <w:szCs w:val="24"/>
        </w:rPr>
        <w:tab/>
        <w:t>Не раскрывать третьим лицам без письменного согласия Заказчика количество, объем, характер поставки Товара, и условия их оплаты.</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4.4.8.</w:t>
      </w:r>
      <w:r>
        <w:rPr>
          <w:rFonts w:ascii="Times New Roman" w:eastAsia="Times New Roman" w:hAnsi="Times New Roman" w:cs="Times New Roman"/>
          <w:sz w:val="24"/>
          <w:szCs w:val="24"/>
        </w:rPr>
        <w:tab/>
        <w:t>Соблюдать конфиденциальность в отношении всей информации, ставшей известной Поставщику в связи с исполнением им обязательств по Контракту.</w:t>
      </w:r>
    </w:p>
    <w:p w:rsidR="002949ED" w:rsidRDefault="002949ED">
      <w:pPr>
        <w:pStyle w:val="aff8"/>
        <w:tabs>
          <w:tab w:val="left" w:pos="851"/>
        </w:tabs>
        <w:rPr>
          <w:rFonts w:ascii="Times New Roman" w:hAnsi="Times New Roman"/>
          <w:sz w:val="24"/>
          <w:szCs w:val="24"/>
        </w:rPr>
      </w:pPr>
    </w:p>
    <w:p w:rsidR="002949ED" w:rsidRDefault="00341ACF">
      <w:pPr>
        <w:pStyle w:val="aff8"/>
        <w:tabs>
          <w:tab w:val="left" w:pos="0"/>
          <w:tab w:val="left" w:pos="851"/>
        </w:tabs>
        <w:jc w:val="center"/>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ПОРЯДОК И СРОК ПРИЕМКИ ПОСТАВЛЕННОГО ТОВАРА В ЧАСТИ СООТВЕТСТВИЯ ЕГО КОЛИЧЕСТВА, КОМПЛЕКТНОСТИ, ОБЪЕМА ТРЕБОВАНИЯМ, УСТАНОВЛЕННЫМ КОНТРАКТОМ,</w:t>
      </w:r>
      <w:r>
        <w:rPr>
          <w:rFonts w:ascii="Times New Roman" w:hAnsi="Times New Roman"/>
          <w:b/>
          <w:sz w:val="23"/>
          <w:szCs w:val="23"/>
        </w:rPr>
        <w:t xml:space="preserve"> </w:t>
      </w:r>
      <w:r>
        <w:rPr>
          <w:rFonts w:ascii="Times New Roman" w:hAnsi="Times New Roman"/>
          <w:b/>
          <w:sz w:val="24"/>
          <w:szCs w:val="24"/>
        </w:rPr>
        <w:t>А ТАКЖЕ О ПОРЯДКЕ И СРОКАХ ОФОРМЛЕНИЯ РЕЗУЛЬТАТОВ ТАКОЙ ПРИЕМКИ</w:t>
      </w:r>
    </w:p>
    <w:p w:rsidR="002949ED" w:rsidRDefault="00341ACF">
      <w:pPr>
        <w:pStyle w:val="aff8"/>
        <w:tabs>
          <w:tab w:val="left" w:pos="567"/>
          <w:tab w:val="left" w:pos="851"/>
        </w:tabs>
        <w:jc w:val="both"/>
        <w:rPr>
          <w:rFonts w:ascii="Times New Roman" w:hAnsi="Times New Roman"/>
          <w:sz w:val="24"/>
          <w:szCs w:val="24"/>
        </w:rPr>
      </w:pPr>
      <w:r w:rsidRPr="001A0F62">
        <w:rPr>
          <w:rFonts w:ascii="Times New Roman" w:hAnsi="Times New Roman"/>
          <w:sz w:val="24"/>
          <w:szCs w:val="24"/>
        </w:rPr>
        <w:t>5.1.</w:t>
      </w:r>
      <w:r w:rsidRPr="001A0F62">
        <w:rPr>
          <w:rFonts w:ascii="Times New Roman" w:hAnsi="Times New Roman"/>
          <w:sz w:val="24"/>
          <w:szCs w:val="24"/>
        </w:rPr>
        <w:tab/>
      </w:r>
      <w:r w:rsidRPr="001A0F62">
        <w:rPr>
          <w:rFonts w:ascii="Times New Roman" w:hAnsi="Times New Roman"/>
          <w:sz w:val="24"/>
          <w:szCs w:val="24"/>
        </w:rPr>
        <w:tab/>
        <w:t>Приемка Товара осуществляется Заказчиком в течение 5 дней с даты поставки Товара (отдельной партии Товара) и оформляется подписанием Сторонами акта-приема передачи и/или товарной накладной (УПД).</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состоящей из не менее 5 человек.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r>
        <w:rPr>
          <w:rFonts w:ascii="Times New Roman" w:eastAsia="Times New Roman" w:hAnsi="Times New Roman" w:cs="Times New Roman"/>
          <w:sz w:val="24"/>
          <w:szCs w:val="24"/>
        </w:rPr>
        <w:tab/>
        <w:t>Право собственности на Товар переходит от Поставщика к Заказчику с момента подписания обеими Сторонами акта-приема передачи и/или товарной накладной (УПД).</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r>
        <w:rPr>
          <w:rFonts w:ascii="Times New Roman" w:eastAsia="Times New Roman" w:hAnsi="Times New Roman" w:cs="Times New Roman"/>
          <w:sz w:val="24"/>
          <w:szCs w:val="24"/>
        </w:rPr>
        <w:tab/>
        <w:t>При приёмке Товара Заказчик вправе, уведомив Поставщика, отказаться от принятия и оплаты некомплектного Товара и Товара ненадлежащего качества.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r>
        <w:rPr>
          <w:rFonts w:ascii="Times New Roman" w:eastAsia="Times New Roman" w:hAnsi="Times New Roman" w:cs="Times New Roman"/>
          <w:sz w:val="24"/>
          <w:szCs w:val="24"/>
        </w:rPr>
        <w:tab/>
        <w:t>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rsidR="002949ED" w:rsidRDefault="00341ACF">
      <w:pPr>
        <w:tabs>
          <w:tab w:val="left" w:pos="851"/>
        </w:tabs>
        <w:spacing w:after="0" w:line="240" w:lineRule="auto"/>
        <w:jc w:val="both"/>
        <w:rPr>
          <w:rFonts w:ascii="Times New Roman" w:eastAsia="Times New Roman" w:hAnsi="Times New Roman" w:cs="Times New Roman"/>
          <w:sz w:val="24"/>
          <w:szCs w:val="24"/>
        </w:rPr>
      </w:pPr>
      <w:bookmarkStart w:id="4" w:name="OLE_LINK24"/>
      <w:bookmarkStart w:id="5" w:name="OLE_LINK29"/>
      <w:bookmarkStart w:id="6" w:name="OLE_LINK30"/>
      <w:r>
        <w:rPr>
          <w:rFonts w:ascii="Times New Roman" w:eastAsia="Times New Roman" w:hAnsi="Times New Roman" w:cs="Times New Roman"/>
          <w:sz w:val="24"/>
          <w:szCs w:val="24"/>
        </w:rPr>
        <w:t>5.6.</w:t>
      </w:r>
      <w:r>
        <w:rPr>
          <w:rFonts w:ascii="Times New Roman" w:eastAsia="Times New Roman" w:hAnsi="Times New Roman" w:cs="Times New Roman"/>
          <w:sz w:val="24"/>
          <w:szCs w:val="24"/>
        </w:rPr>
        <w:tab/>
        <w:t>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Pr>
          <w:rFonts w:ascii="Times New Roman" w:eastAsiaTheme="minorHAnsi" w:hAnsi="Times New Roman" w:cs="Times New Roman"/>
          <w:sz w:val="20"/>
          <w:lang w:eastAsia="en-US"/>
        </w:rPr>
        <w:t xml:space="preserve"> </w:t>
      </w:r>
      <w:r>
        <w:rPr>
          <w:rFonts w:ascii="Times New Roman" w:eastAsia="Times New Roman" w:hAnsi="Times New Roman" w:cs="Times New Roman"/>
          <w:sz w:val="24"/>
          <w:szCs w:val="24"/>
        </w:rPr>
        <w:t>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bookmarkEnd w:id="4"/>
      <w:bookmarkEnd w:id="5"/>
      <w:bookmarkEnd w:id="6"/>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w:t>
      </w:r>
      <w:r>
        <w:rPr>
          <w:rFonts w:ascii="Times New Roman" w:eastAsia="Times New Roman" w:hAnsi="Times New Roman" w:cs="Times New Roman"/>
          <w:sz w:val="24"/>
          <w:szCs w:val="24"/>
        </w:rPr>
        <w:tab/>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w:t>
      </w:r>
      <w:r>
        <w:rPr>
          <w:rFonts w:ascii="Times New Roman" w:eastAsia="Times New Roman" w:hAnsi="Times New Roman" w:cs="Times New Roman"/>
          <w:sz w:val="24"/>
          <w:szCs w:val="24"/>
        </w:rPr>
        <w:lastRenderedPageBreak/>
        <w:t xml:space="preserve">заключения Заказчиком осуществляется приемка Товара путем подписания акта приема-передачи и/или товарной накладной </w:t>
      </w:r>
      <w:bookmarkStart w:id="7" w:name="OLE_LINK22"/>
      <w:bookmarkStart w:id="8" w:name="OLE_LINK23"/>
      <w:r>
        <w:rPr>
          <w:rFonts w:ascii="Times New Roman" w:eastAsia="Times New Roman" w:hAnsi="Times New Roman" w:cs="Times New Roman"/>
          <w:sz w:val="24"/>
          <w:szCs w:val="24"/>
        </w:rPr>
        <w:t>(УПД)</w:t>
      </w:r>
      <w:bookmarkEnd w:id="7"/>
      <w:bookmarkEnd w:id="8"/>
      <w:r>
        <w:rPr>
          <w:rFonts w:ascii="Times New Roman" w:eastAsia="Times New Roman" w:hAnsi="Times New Roman" w:cs="Times New Roman"/>
          <w:sz w:val="24"/>
          <w:szCs w:val="24"/>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Pr>
          <w:rFonts w:ascii="Times New Roman" w:eastAsia="Times New Roman" w:hAnsi="Times New Roman" w:cs="Times New Roman"/>
          <w:sz w:val="24"/>
          <w:szCs w:val="24"/>
        </w:rPr>
        <w:tab/>
        <w:t>Поставщик одновременно с каждой поставкой Товара передает Заказчику, надлежащим образом заверенные копии сертификатов и/или деклараций соответствия на поставляемый Товар (если предоставление таких документов предусмотрено требованиями действующего законодательства Российской Федерации).</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r>
        <w:rPr>
          <w:rFonts w:ascii="Times New Roman" w:eastAsia="Times New Roman" w:hAnsi="Times New Roman" w:cs="Times New Roman"/>
          <w:sz w:val="24"/>
          <w:szCs w:val="24"/>
        </w:rPr>
        <w:tab/>
        <w:t>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rsidR="002949ED" w:rsidRDefault="00341ACF">
      <w:pPr>
        <w:tabs>
          <w:tab w:val="left" w:pos="851"/>
        </w:tabs>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5.10.</w:t>
      </w:r>
      <w:r>
        <w:rPr>
          <w:rFonts w:ascii="Times New Roman" w:eastAsia="Times New Roman" w:hAnsi="Times New Roman" w:cs="Times New Roman"/>
          <w:sz w:val="24"/>
          <w:szCs w:val="24"/>
        </w:rPr>
        <w:tab/>
        <w:t>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Pr>
          <w:rFonts w:ascii="Times New Roman" w:eastAsia="Times New Roman" w:hAnsi="Times New Roman" w:cs="Times New Roman"/>
          <w:sz w:val="24"/>
          <w:szCs w:val="24"/>
        </w:rPr>
        <w:tab/>
        <w:t xml:space="preserve">Внесение изменений в текст акта приема-передачи и/или товарной накладной </w:t>
      </w:r>
      <w:r>
        <w:rPr>
          <w:rFonts w:ascii="Times New Roman" w:hAnsi="Times New Roman" w:cs="Times New Roman"/>
          <w:sz w:val="24"/>
          <w:szCs w:val="24"/>
        </w:rPr>
        <w:t>(УПД)</w:t>
      </w:r>
      <w:r>
        <w:rPr>
          <w:rFonts w:ascii="Times New Roman" w:eastAsia="Times New Roman" w:hAnsi="Times New Roman" w:cs="Times New Roman"/>
          <w:sz w:val="24"/>
          <w:szCs w:val="24"/>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p>
    <w:p w:rsidR="002949ED" w:rsidRDefault="002949ED">
      <w:pPr>
        <w:tabs>
          <w:tab w:val="left" w:pos="851"/>
        </w:tabs>
        <w:spacing w:after="0" w:line="240" w:lineRule="auto"/>
        <w:jc w:val="both"/>
        <w:rPr>
          <w:rFonts w:ascii="Times New Roman" w:eastAsia="Times New Roman" w:hAnsi="Times New Roman" w:cs="Times New Roman"/>
          <w:color w:val="FF0000"/>
          <w:sz w:val="24"/>
          <w:szCs w:val="24"/>
        </w:rPr>
      </w:pPr>
    </w:p>
    <w:p w:rsidR="002949ED" w:rsidRDefault="00341ACF">
      <w:pPr>
        <w:pStyle w:val="aff8"/>
        <w:numPr>
          <w:ilvl w:val="0"/>
          <w:numId w:val="3"/>
        </w:numPr>
        <w:tabs>
          <w:tab w:val="left" w:pos="567"/>
          <w:tab w:val="left" w:pos="851"/>
        </w:tabs>
        <w:ind w:left="0" w:firstLine="0"/>
        <w:jc w:val="center"/>
        <w:rPr>
          <w:rFonts w:ascii="Times New Roman" w:hAnsi="Times New Roman"/>
          <w:b/>
          <w:sz w:val="24"/>
          <w:szCs w:val="24"/>
        </w:rPr>
      </w:pPr>
      <w:r>
        <w:rPr>
          <w:rFonts w:ascii="Times New Roman" w:hAnsi="Times New Roman"/>
          <w:b/>
          <w:sz w:val="24"/>
          <w:szCs w:val="24"/>
        </w:rPr>
        <w:t>ОТВЕТСТВЕННОСТЬ СТОРОН</w:t>
      </w:r>
    </w:p>
    <w:p w:rsidR="002949ED" w:rsidRDefault="00341ACF">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 </w:t>
      </w:r>
      <w:r>
        <w:rPr>
          <w:rFonts w:ascii="Times New Roman" w:eastAsia="Times New Roman" w:hAnsi="Times New Roman" w:cs="Times New Roman"/>
          <w:color w:val="000000" w:themeColor="text1"/>
          <w:sz w:val="24"/>
          <w:szCs w:val="24"/>
        </w:rPr>
        <w:tab/>
        <w:t>Ответственность Заказчика: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6.1.1. </w:t>
      </w:r>
      <w:r>
        <w:rPr>
          <w:rFonts w:ascii="Times New Roman" w:eastAsia="Times New Roman" w:hAnsi="Times New Roman" w:cs="Times New Roman"/>
          <w:color w:val="000000" w:themeColor="text1"/>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1000 рублей, если цена контракта не превышает 3 млн. рублей (включительно);</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6.1.3. </w:t>
      </w:r>
      <w:r>
        <w:rPr>
          <w:rFonts w:ascii="Times New Roman" w:eastAsia="Times New Roman" w:hAnsi="Times New Roman" w:cs="Times New Roman"/>
          <w:color w:val="000000" w:themeColor="text1"/>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 </w:t>
      </w:r>
      <w:r>
        <w:rPr>
          <w:rFonts w:ascii="Times New Roman" w:eastAsia="Times New Roman" w:hAnsi="Times New Roman" w:cs="Times New Roman"/>
          <w:color w:val="000000" w:themeColor="text1"/>
          <w:sz w:val="24"/>
          <w:szCs w:val="24"/>
        </w:rPr>
        <w:tab/>
        <w:t>Ответственность Поставщика: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w:t>
      </w:r>
      <w:r>
        <w:rPr>
          <w:rFonts w:ascii="Times New Roman" w:eastAsia="Times New Roman" w:hAnsi="Times New Roman" w:cs="Times New Roman"/>
          <w:color w:val="000000" w:themeColor="text1"/>
          <w:sz w:val="24"/>
          <w:szCs w:val="24"/>
        </w:rPr>
        <w:lastRenderedPageBreak/>
        <w:t>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6.2.2. </w:t>
      </w:r>
      <w:r>
        <w:rPr>
          <w:rFonts w:ascii="Times New Roman" w:eastAsia="Times New Roman" w:hAnsi="Times New Roman" w:cs="Times New Roman"/>
          <w:color w:val="000000" w:themeColor="text1"/>
          <w:sz w:val="24"/>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6.2.3. </w:t>
      </w:r>
      <w:r>
        <w:rPr>
          <w:rFonts w:ascii="Times New Roman" w:eastAsia="Times New Roman" w:hAnsi="Times New Roman" w:cs="Times New Roman"/>
          <w:color w:val="000000" w:themeColor="text1"/>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 процентов цены контракта (этапа) в случае, если цена контракта (этапа) не превышает 3 млн. рублей;</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6.2.4. </w:t>
      </w:r>
      <w:r>
        <w:rPr>
          <w:rFonts w:ascii="Times New Roman" w:eastAsia="Times New Roman" w:hAnsi="Times New Roman" w:cs="Times New Roman"/>
          <w:color w:val="000000" w:themeColor="text1"/>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6.3. </w:t>
      </w:r>
      <w:r>
        <w:rPr>
          <w:rFonts w:ascii="Times New Roman" w:eastAsia="Times New Roman" w:hAnsi="Times New Roman" w:cs="Times New Roman"/>
          <w:color w:val="000000" w:themeColor="text1"/>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Пени, штраф взимается за каждое нарушение в отдельности.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2949ED" w:rsidRPr="00B4690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w:t>
      </w:r>
      <w:r w:rsidRPr="00B4690D">
        <w:rPr>
          <w:rFonts w:ascii="Times New Roman" w:eastAsia="Times New Roman" w:hAnsi="Times New Roman" w:cs="Times New Roman"/>
          <w:color w:val="000000" w:themeColor="text1"/>
          <w:sz w:val="24"/>
          <w:szCs w:val="24"/>
        </w:rPr>
        <w:t>непреодолимой силы или по вине другой Стороны.</w:t>
      </w:r>
    </w:p>
    <w:p w:rsidR="002949ED" w:rsidRPr="00B4690D" w:rsidRDefault="00341ACF">
      <w:pPr>
        <w:pStyle w:val="aff8"/>
        <w:tabs>
          <w:tab w:val="left" w:pos="8010"/>
        </w:tabs>
        <w:jc w:val="both"/>
        <w:rPr>
          <w:rFonts w:ascii="Times New Roman" w:hAnsi="Times New Roman"/>
          <w:sz w:val="24"/>
          <w:szCs w:val="24"/>
        </w:rPr>
      </w:pPr>
      <w:r w:rsidRPr="00B4690D">
        <w:rPr>
          <w:rFonts w:ascii="Times New Roman" w:hAnsi="Times New Roman"/>
          <w:sz w:val="24"/>
          <w:szCs w:val="24"/>
        </w:rPr>
        <w:tab/>
      </w:r>
    </w:p>
    <w:p w:rsidR="00B4690D" w:rsidRPr="00B4690D" w:rsidRDefault="00B4690D" w:rsidP="00B4690D">
      <w:pPr>
        <w:widowControl w:val="0"/>
        <w:spacing w:after="0" w:line="240" w:lineRule="auto"/>
        <w:jc w:val="center"/>
        <w:outlineLvl w:val="1"/>
        <w:rPr>
          <w:rFonts w:ascii="Times New Roman" w:hAnsi="Times New Roman" w:cs="Times New Roman"/>
          <w:sz w:val="24"/>
          <w:szCs w:val="24"/>
        </w:rPr>
      </w:pPr>
      <w:r>
        <w:rPr>
          <w:rFonts w:ascii="Times New Roman" w:hAnsi="Times New Roman" w:cs="Times New Roman"/>
          <w:sz w:val="24"/>
          <w:szCs w:val="24"/>
        </w:rPr>
        <w:t>7</w:t>
      </w:r>
      <w:r w:rsidRPr="00B4690D">
        <w:rPr>
          <w:rFonts w:ascii="Times New Roman" w:hAnsi="Times New Roman" w:cs="Times New Roman"/>
          <w:sz w:val="24"/>
          <w:szCs w:val="24"/>
        </w:rPr>
        <w:t>. Качество Товара</w:t>
      </w:r>
    </w:p>
    <w:p w:rsidR="00B4690D" w:rsidRPr="00B4690D" w:rsidRDefault="00B4690D" w:rsidP="00B4690D">
      <w:pPr>
        <w:widowControl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7</w:t>
      </w:r>
      <w:r w:rsidRPr="00B4690D">
        <w:rPr>
          <w:rFonts w:ascii="Times New Roman" w:hAnsi="Times New Roman" w:cs="Times New Roman"/>
          <w:sz w:val="24"/>
          <w:szCs w:val="24"/>
        </w:rPr>
        <w:t>.1. Поставщик гарантирует, что поставляемый Товар соответствует требованиям, установленным Контрактом.</w:t>
      </w:r>
    </w:p>
    <w:p w:rsidR="00B4690D" w:rsidRPr="00B4690D" w:rsidRDefault="00B4690D" w:rsidP="00B4690D">
      <w:pPr>
        <w:widowControl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7</w:t>
      </w:r>
      <w:r w:rsidRPr="00B4690D">
        <w:rPr>
          <w:rFonts w:ascii="Times New Roman" w:hAnsi="Times New Roman" w:cs="Times New Roman"/>
          <w:sz w:val="24"/>
          <w:szCs w:val="24"/>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B4690D" w:rsidRPr="00B4690D" w:rsidRDefault="00B4690D" w:rsidP="00B4690D">
      <w:pPr>
        <w:widowControl w:val="0"/>
        <w:spacing w:after="0" w:line="240" w:lineRule="auto"/>
        <w:ind w:firstLine="851"/>
        <w:jc w:val="both"/>
        <w:rPr>
          <w:rFonts w:ascii="Times New Roman" w:hAnsi="Times New Roman" w:cs="Times New Roman"/>
          <w:sz w:val="24"/>
          <w:szCs w:val="24"/>
        </w:rPr>
      </w:pPr>
      <w:r w:rsidRPr="00B4690D">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B4690D" w:rsidRPr="00B4690D" w:rsidRDefault="00B4690D" w:rsidP="00B4690D">
      <w:pPr>
        <w:widowControl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7</w:t>
      </w:r>
      <w:r w:rsidRPr="00B4690D">
        <w:rPr>
          <w:rFonts w:ascii="Times New Roman" w:hAnsi="Times New Roman" w:cs="Times New Roman"/>
          <w:sz w:val="24"/>
          <w:szCs w:val="24"/>
        </w:rPr>
        <w:t>.3. Товар должен быть упакован и замаркирован в соответствии с действующими стандартами.</w:t>
      </w:r>
    </w:p>
    <w:p w:rsidR="00B4690D" w:rsidRPr="00B4690D" w:rsidRDefault="00B4690D" w:rsidP="00B4690D">
      <w:pPr>
        <w:widowControl w:val="0"/>
        <w:spacing w:after="0" w:line="240" w:lineRule="auto"/>
        <w:ind w:firstLine="851"/>
        <w:jc w:val="both"/>
        <w:rPr>
          <w:rFonts w:ascii="Times New Roman" w:hAnsi="Times New Roman" w:cs="Times New Roman"/>
          <w:sz w:val="24"/>
          <w:szCs w:val="24"/>
        </w:rPr>
      </w:pPr>
      <w:r w:rsidRPr="00B4690D">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4690D" w:rsidRPr="00B4690D" w:rsidRDefault="00B4690D" w:rsidP="00B4690D">
      <w:pPr>
        <w:widowControl w:val="0"/>
        <w:spacing w:after="0" w:line="240" w:lineRule="auto"/>
        <w:ind w:firstLine="851"/>
        <w:jc w:val="both"/>
        <w:rPr>
          <w:rFonts w:ascii="Times New Roman" w:hAnsi="Times New Roman" w:cs="Times New Roman"/>
          <w:sz w:val="24"/>
          <w:szCs w:val="24"/>
        </w:rPr>
      </w:pPr>
      <w:bookmarkStart w:id="9" w:name="Par1546"/>
      <w:bookmarkEnd w:id="9"/>
      <w:r>
        <w:rPr>
          <w:rFonts w:ascii="Times New Roman" w:hAnsi="Times New Roman" w:cs="Times New Roman"/>
          <w:sz w:val="24"/>
          <w:szCs w:val="24"/>
        </w:rPr>
        <w:t>7</w:t>
      </w:r>
      <w:r w:rsidRPr="00B4690D">
        <w:rPr>
          <w:rFonts w:ascii="Times New Roman" w:hAnsi="Times New Roman" w:cs="Times New Roman"/>
          <w:sz w:val="24"/>
          <w:szCs w:val="24"/>
        </w:rPr>
        <w:t xml:space="preserve">.4. Требования к предоставлению гарантии производителя и (или) Поставщика Товара и к сроку действия такой гарантии указаны в спецификации. </w:t>
      </w:r>
    </w:p>
    <w:p w:rsidR="00B4690D" w:rsidRPr="00B4690D" w:rsidRDefault="00B4690D" w:rsidP="00B4690D">
      <w:pPr>
        <w:widowControl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7</w:t>
      </w:r>
      <w:r w:rsidRPr="00B4690D">
        <w:rPr>
          <w:rFonts w:ascii="Times New Roman" w:hAnsi="Times New Roman" w:cs="Times New Roman"/>
          <w:sz w:val="24"/>
          <w:szCs w:val="24"/>
        </w:rPr>
        <w:t>.5. Поставляемый товар должен иметь паспорт и/или инструкцию по сборке и эксплуатации на русском языке.</w:t>
      </w:r>
    </w:p>
    <w:p w:rsidR="00B4690D" w:rsidRPr="00B4690D" w:rsidRDefault="00B4690D" w:rsidP="00B4690D">
      <w:pPr>
        <w:widowControl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7</w:t>
      </w:r>
      <w:r w:rsidRPr="00B4690D">
        <w:rPr>
          <w:rFonts w:ascii="Times New Roman" w:hAnsi="Times New Roman" w:cs="Times New Roman"/>
          <w:sz w:val="24"/>
          <w:szCs w:val="24"/>
        </w:rPr>
        <w:t>.6. Поставляемый товар должен быть новым товаром (товаром,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2949ED" w:rsidRDefault="002949ED">
      <w:pPr>
        <w:pStyle w:val="aff8"/>
        <w:jc w:val="both"/>
        <w:rPr>
          <w:rFonts w:ascii="Times New Roman" w:hAnsi="Times New Roman"/>
          <w:sz w:val="24"/>
          <w:szCs w:val="24"/>
        </w:rPr>
      </w:pPr>
    </w:p>
    <w:p w:rsidR="002949ED" w:rsidRDefault="00341ACF">
      <w:pPr>
        <w:pStyle w:val="aff8"/>
        <w:tabs>
          <w:tab w:val="left" w:pos="567"/>
          <w:tab w:val="left" w:pos="851"/>
        </w:tabs>
        <w:jc w:val="center"/>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СРОК ДЕЙСТВИЯ КОНТРАКТА, ПОРЯДОК ИЗМЕНЕНИЯ</w:t>
      </w:r>
    </w:p>
    <w:p w:rsidR="002949ED" w:rsidRDefault="00341ACF">
      <w:pPr>
        <w:pStyle w:val="aff8"/>
        <w:tabs>
          <w:tab w:val="left" w:pos="851"/>
        </w:tabs>
        <w:jc w:val="center"/>
        <w:rPr>
          <w:rFonts w:ascii="Times New Roman" w:hAnsi="Times New Roman"/>
          <w:b/>
          <w:sz w:val="24"/>
          <w:szCs w:val="24"/>
        </w:rPr>
      </w:pPr>
      <w:r>
        <w:rPr>
          <w:rFonts w:ascii="Times New Roman" w:hAnsi="Times New Roman"/>
          <w:b/>
          <w:sz w:val="24"/>
          <w:szCs w:val="24"/>
        </w:rPr>
        <w:t>И РАСТОРЖЕНИЯ КОНТРАКТА</w:t>
      </w:r>
    </w:p>
    <w:p w:rsidR="002949ED" w:rsidRPr="001A0F62"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w:t>
      </w:r>
      <w:r>
        <w:rPr>
          <w:rFonts w:ascii="Times New Roman" w:eastAsia="Times New Roman" w:hAnsi="Times New Roman" w:cs="Times New Roman"/>
          <w:sz w:val="24"/>
          <w:szCs w:val="24"/>
        </w:rPr>
        <w:tab/>
      </w:r>
      <w:bookmarkStart w:id="10" w:name="_Hlk124933538"/>
      <w:r>
        <w:rPr>
          <w:rFonts w:ascii="Times New Roman" w:eastAsia="Times New Roman" w:hAnsi="Times New Roman" w:cs="Times New Roman"/>
          <w:sz w:val="24"/>
          <w:szCs w:val="24"/>
        </w:rPr>
        <w:t xml:space="preserve">Контракт </w:t>
      </w:r>
      <w:r w:rsidRPr="001A0F62">
        <w:rPr>
          <w:rFonts w:ascii="Times New Roman" w:eastAsia="Times New Roman" w:hAnsi="Times New Roman" w:cs="Times New Roman"/>
          <w:sz w:val="24"/>
          <w:szCs w:val="24"/>
        </w:rPr>
        <w:t xml:space="preserve">вступает в силу с даты его подписания и действует по </w:t>
      </w:r>
      <w:r w:rsidR="00046C46">
        <w:rPr>
          <w:rFonts w:ascii="Times New Roman" w:eastAsia="Times New Roman" w:hAnsi="Times New Roman" w:cs="Times New Roman"/>
          <w:sz w:val="24"/>
          <w:szCs w:val="24"/>
        </w:rPr>
        <w:t>31 июля</w:t>
      </w:r>
      <w:r w:rsidRPr="001A0F62">
        <w:rPr>
          <w:rFonts w:ascii="Times New Roman" w:eastAsia="Times New Roman" w:hAnsi="Times New Roman" w:cs="Times New Roman"/>
          <w:sz w:val="24"/>
          <w:szCs w:val="24"/>
        </w:rPr>
        <w:t xml:space="preserve"> 2026 года включительно,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bookmarkEnd w:id="10"/>
    </w:p>
    <w:p w:rsidR="002949ED" w:rsidRDefault="00341ACF">
      <w:pPr>
        <w:tabs>
          <w:tab w:val="left" w:pos="851"/>
        </w:tabs>
        <w:spacing w:after="0" w:line="240" w:lineRule="auto"/>
        <w:jc w:val="both"/>
        <w:rPr>
          <w:rFonts w:ascii="Times New Roman" w:eastAsia="Times New Roman" w:hAnsi="Times New Roman" w:cs="Times New Roman"/>
          <w:sz w:val="24"/>
          <w:szCs w:val="24"/>
        </w:rPr>
      </w:pPr>
      <w:r w:rsidRPr="001A0F62">
        <w:rPr>
          <w:rFonts w:ascii="Times New Roman" w:eastAsia="Times New Roman" w:hAnsi="Times New Roman" w:cs="Times New Roman"/>
          <w:sz w:val="24"/>
          <w:szCs w:val="24"/>
        </w:rPr>
        <w:t xml:space="preserve">8.2. </w:t>
      </w:r>
      <w:r w:rsidRPr="001A0F62">
        <w:rPr>
          <w:rFonts w:ascii="Times New Roman" w:eastAsia="Times New Roman" w:hAnsi="Times New Roman" w:cs="Times New Roman"/>
          <w:sz w:val="24"/>
          <w:szCs w:val="24"/>
        </w:rPr>
        <w:tab/>
        <w:t>Расторжение Контракта допускается по соглашению Сторон</w:t>
      </w:r>
      <w:r>
        <w:rPr>
          <w:rFonts w:ascii="Times New Roman" w:eastAsia="Times New Roman" w:hAnsi="Times New Roman" w:cs="Times New Roman"/>
          <w:sz w:val="24"/>
          <w:szCs w:val="24"/>
        </w:rPr>
        <w:t>,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sz w:val="24"/>
          <w:szCs w:val="24"/>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2949ED" w:rsidRDefault="00341ACF">
      <w:pPr>
        <w:tabs>
          <w:tab w:val="left" w:pos="851"/>
          <w:tab w:val="left" w:pos="141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Pr>
          <w:rFonts w:ascii="Times New Roman" w:eastAsia="Times New Roman" w:hAnsi="Times New Roman" w:cs="Times New Roman"/>
          <w:sz w:val="24"/>
          <w:szCs w:val="24"/>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w:t>
      </w:r>
      <w:r>
        <w:rPr>
          <w:rFonts w:ascii="Times New Roman" w:eastAsia="SimSun" w:hAnsi="Times New Roman" w:cs="Times New Roman"/>
          <w:sz w:val="24"/>
          <w:szCs w:val="24"/>
          <w:lang w:eastAsia="zh-CN" w:bidi="ar"/>
        </w:rPr>
        <w:t>В случае принятия заказчиком решения об одностороннем отказе от исполнения ко</w:t>
      </w:r>
      <w:r>
        <w:rPr>
          <w:rFonts w:ascii="Times New Roman" w:eastAsia="Times New Roman" w:hAnsi="Times New Roman" w:cs="Times New Roman"/>
          <w:sz w:val="24"/>
          <w:szCs w:val="24"/>
          <w:lang w:eastAsia="zh-CN" w:bidi="ar"/>
        </w:rPr>
        <w:t xml:space="preserve">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 </w:t>
      </w:r>
    </w:p>
    <w:p w:rsidR="002949ED" w:rsidRDefault="00341ACF">
      <w:pPr>
        <w:tabs>
          <w:tab w:val="left" w:pos="851"/>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2949ED" w:rsidRDefault="00341ACF">
      <w:pPr>
        <w:tabs>
          <w:tab w:val="left" w:pos="851"/>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zh-CN" w:bidi="ar"/>
        </w:rPr>
        <w:t xml:space="preserve">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2949ED" w:rsidRDefault="00341ACF">
      <w:pPr>
        <w:tabs>
          <w:tab w:val="left" w:pos="851"/>
        </w:tabs>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 xml:space="preserve">8.6. </w:t>
      </w:r>
      <w:r>
        <w:rPr>
          <w:rFonts w:ascii="Times New Roman" w:eastAsia="Times New Roman" w:hAnsi="Times New Roman" w:cs="Times New Roman"/>
          <w:sz w:val="24"/>
          <w:szCs w:val="24"/>
        </w:rPr>
        <w:tab/>
        <w:t>Существенн</w:t>
      </w:r>
      <w:r>
        <w:rPr>
          <w:rFonts w:ascii="Times New Roman" w:eastAsia="Times New Roman" w:hAnsi="Times New Roman" w:cs="Times New Roman"/>
          <w:color w:val="000000"/>
          <w:spacing w:val="-2"/>
          <w:sz w:val="24"/>
          <w:szCs w:val="24"/>
        </w:rPr>
        <w:t>ые условия Контракта могут быть изменены только в случаях, предусмотренных Федеральным законом о контрактной системе.</w:t>
      </w:r>
    </w:p>
    <w:p w:rsidR="002949ED" w:rsidRDefault="00341ACF">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z w:val="24"/>
          <w:szCs w:val="24"/>
        </w:rPr>
        <w:t>8.7.   Сторона, существенно нарушившая обязательство, не в праве требовать возмещения своих убытков, возникших у нее, в связи с таким расторжением.</w:t>
      </w:r>
    </w:p>
    <w:p w:rsidR="002949ED" w:rsidRDefault="00341ACF">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t xml:space="preserve">8.8. </w:t>
      </w:r>
      <w:r>
        <w:rPr>
          <w:rFonts w:ascii="Times New Roman" w:eastAsia="Times New Roman" w:hAnsi="Times New Roman" w:cs="Times New Roman"/>
          <w:color w:val="000000"/>
          <w:spacing w:val="-2"/>
          <w:sz w:val="24"/>
          <w:szCs w:val="24"/>
        </w:rPr>
        <w:tab/>
      </w:r>
      <w:r>
        <w:rPr>
          <w:rFonts w:ascii="Times New Roman" w:eastAsia="Times New Roman" w:hAnsi="Times New Roman" w:cs="Times New Roman"/>
          <w:sz w:val="24"/>
          <w:szCs w:val="24"/>
        </w:rPr>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w:t>
      </w:r>
      <w:r>
        <w:rPr>
          <w:rFonts w:ascii="Times New Roman" w:eastAsia="Times New Roman" w:hAnsi="Times New Roman" w:cs="Times New Roman"/>
          <w:sz w:val="24"/>
          <w:szCs w:val="24"/>
        </w:rPr>
        <w:tab/>
      </w:r>
      <w:r>
        <w:rPr>
          <w:rFonts w:ascii="Times New Roman" w:hAnsi="Times New Roman"/>
          <w:sz w:val="24"/>
          <w:szCs w:val="24"/>
        </w:rPr>
        <w:t>Стороны вправе по взаимному соглашению внести изменения и дополнения в настоящий Контракт по основаниям, предусмотренным ст. 95 Федерального закона о контрактной системе.</w:t>
      </w:r>
    </w:p>
    <w:p w:rsidR="002949ED" w:rsidRDefault="00341ACF">
      <w:pPr>
        <w:pStyle w:val="aff8"/>
        <w:tabs>
          <w:tab w:val="left" w:pos="567"/>
          <w:tab w:val="left" w:pos="851"/>
        </w:tabs>
        <w:jc w:val="both"/>
        <w:rPr>
          <w:rFonts w:ascii="Times New Roman" w:hAnsi="Times New Roman"/>
          <w:sz w:val="24"/>
          <w:szCs w:val="24"/>
        </w:rPr>
      </w:pPr>
      <w:r>
        <w:rPr>
          <w:rFonts w:ascii="Times New Roman" w:hAnsi="Times New Roman"/>
          <w:sz w:val="24"/>
          <w:szCs w:val="24"/>
        </w:rPr>
        <w:t xml:space="preserve">8.10. </w:t>
      </w:r>
      <w:r>
        <w:rPr>
          <w:rFonts w:ascii="Times New Roman" w:hAnsi="Times New Roman"/>
          <w:sz w:val="24"/>
          <w:szCs w:val="24"/>
        </w:rPr>
        <w:tab/>
        <w:t>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2949ED" w:rsidRDefault="00341ACF">
      <w:pPr>
        <w:pStyle w:val="aff8"/>
        <w:tabs>
          <w:tab w:val="left" w:pos="567"/>
          <w:tab w:val="left" w:pos="851"/>
        </w:tabs>
        <w:jc w:val="both"/>
        <w:rPr>
          <w:rFonts w:ascii="Times New Roman" w:hAnsi="Times New Roman"/>
          <w:sz w:val="24"/>
          <w:szCs w:val="24"/>
        </w:rPr>
      </w:pPr>
      <w:r>
        <w:rPr>
          <w:rFonts w:ascii="Times New Roman" w:hAnsi="Times New Roman"/>
          <w:sz w:val="24"/>
          <w:szCs w:val="24"/>
        </w:rPr>
        <w:t xml:space="preserve">8.11.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w:t>
      </w:r>
      <w:r>
        <w:rPr>
          <w:rFonts w:ascii="Times New Roman" w:hAnsi="Times New Roman"/>
          <w:sz w:val="24"/>
          <w:szCs w:val="24"/>
        </w:rPr>
        <w:lastRenderedPageBreak/>
        <w:t xml:space="preserve">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     </w:t>
      </w:r>
      <w:r>
        <w:rPr>
          <w:rFonts w:ascii="Times New Roman" w:hAnsi="Times New Roman"/>
          <w:sz w:val="24"/>
          <w:szCs w:val="24"/>
        </w:rPr>
        <w:tab/>
      </w:r>
    </w:p>
    <w:p w:rsidR="002949ED" w:rsidRDefault="002949ED">
      <w:pPr>
        <w:pStyle w:val="aff8"/>
        <w:tabs>
          <w:tab w:val="left" w:pos="567"/>
          <w:tab w:val="left" w:pos="851"/>
        </w:tabs>
        <w:jc w:val="both"/>
        <w:rPr>
          <w:rFonts w:ascii="Times New Roman" w:hAnsi="Times New Roman"/>
          <w:sz w:val="24"/>
          <w:szCs w:val="24"/>
        </w:rPr>
      </w:pPr>
    </w:p>
    <w:p w:rsidR="002949ED" w:rsidRDefault="00341ACF">
      <w:pPr>
        <w:pStyle w:val="aff8"/>
        <w:tabs>
          <w:tab w:val="left" w:pos="567"/>
          <w:tab w:val="left" w:pos="851"/>
        </w:tabs>
        <w:jc w:val="center"/>
        <w:rPr>
          <w:rFonts w:ascii="Times New Roman" w:hAnsi="Times New Roman"/>
          <w:b/>
          <w:sz w:val="24"/>
          <w:szCs w:val="24"/>
        </w:rPr>
      </w:pPr>
      <w:r>
        <w:rPr>
          <w:rFonts w:ascii="Times New Roman" w:hAnsi="Times New Roman"/>
          <w:b/>
          <w:sz w:val="24"/>
          <w:szCs w:val="24"/>
        </w:rPr>
        <w:t xml:space="preserve">9. </w:t>
      </w:r>
      <w:r>
        <w:rPr>
          <w:rFonts w:ascii="Times New Roman" w:hAnsi="Times New Roman"/>
          <w:b/>
          <w:sz w:val="24"/>
          <w:szCs w:val="24"/>
        </w:rPr>
        <w:tab/>
        <w:t>ИСКЛЮЧИТЕЛЬНЫЕ ПРАВА</w:t>
      </w:r>
    </w:p>
    <w:p w:rsidR="002949ED" w:rsidRDefault="00341ACF">
      <w:pPr>
        <w:pStyle w:val="-0"/>
        <w:numPr>
          <w:ilvl w:val="1"/>
          <w:numId w:val="0"/>
        </w:numPr>
        <w:tabs>
          <w:tab w:val="left" w:pos="1418"/>
        </w:tabs>
      </w:pPr>
      <w:r>
        <w:t>9.1. </w:t>
      </w:r>
      <w: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2949ED" w:rsidRDefault="00341ACF">
      <w:pPr>
        <w:pStyle w:val="-0"/>
        <w:numPr>
          <w:ilvl w:val="1"/>
          <w:numId w:val="0"/>
        </w:numPr>
        <w:tabs>
          <w:tab w:val="left" w:pos="1418"/>
        </w:tabs>
      </w:pPr>
      <w:r>
        <w:t>9.2. </w:t>
      </w:r>
      <w: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949ED" w:rsidRDefault="002949ED">
      <w:pPr>
        <w:pStyle w:val="-0"/>
        <w:numPr>
          <w:ilvl w:val="1"/>
          <w:numId w:val="0"/>
        </w:numPr>
        <w:tabs>
          <w:tab w:val="left" w:pos="1418"/>
        </w:tabs>
      </w:pPr>
    </w:p>
    <w:p w:rsidR="002949ED" w:rsidRDefault="00341ACF">
      <w:pPr>
        <w:pStyle w:val="aff8"/>
        <w:tabs>
          <w:tab w:val="left" w:pos="567"/>
        </w:tabs>
        <w:jc w:val="center"/>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ОБСТОЯТЕЛЬСТВА НЕПРЕОДОЛИМОЙ СИЛЫ</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ab/>
        <w:t>При наступлении указанных в пункте 10.1.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2949ED" w:rsidRDefault="002949ED">
      <w:pPr>
        <w:pStyle w:val="aff8"/>
        <w:tabs>
          <w:tab w:val="left" w:pos="851"/>
        </w:tabs>
        <w:jc w:val="both"/>
        <w:rPr>
          <w:rFonts w:ascii="Times New Roman" w:hAnsi="Times New Roman"/>
          <w:sz w:val="24"/>
          <w:szCs w:val="24"/>
        </w:rPr>
      </w:pPr>
    </w:p>
    <w:p w:rsidR="002949ED" w:rsidRDefault="00341ACF">
      <w:pPr>
        <w:pStyle w:val="aff8"/>
        <w:tabs>
          <w:tab w:val="left" w:pos="567"/>
        </w:tabs>
        <w:jc w:val="center"/>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ПРОЧИЕ УСЛОВИЯ</w:t>
      </w:r>
    </w:p>
    <w:p w:rsidR="002949ED" w:rsidRDefault="00341ACF">
      <w:pPr>
        <w:tabs>
          <w:tab w:val="left" w:pos="851"/>
        </w:tabs>
        <w:spacing w:after="0" w:line="240" w:lineRule="auto"/>
        <w:jc w:val="both"/>
        <w:rPr>
          <w:rFonts w:ascii="Times New Roman" w:eastAsia="Times New Roman" w:hAnsi="Times New Roman" w:cs="Times New Roman"/>
          <w:color w:val="000000"/>
          <w:sz w:val="24"/>
          <w:szCs w:val="24"/>
        </w:rPr>
      </w:pPr>
      <w:bookmarkStart w:id="11" w:name="_Hlk19260304"/>
      <w:r>
        <w:rPr>
          <w:rFonts w:ascii="Times New Roman" w:eastAsia="Times New Roman" w:hAnsi="Times New Roman" w:cs="Times New Roman"/>
          <w:color w:val="000000"/>
          <w:sz w:val="24"/>
          <w:szCs w:val="24"/>
        </w:rPr>
        <w:t xml:space="preserve">11.1. </w:t>
      </w:r>
      <w:r>
        <w:rPr>
          <w:rFonts w:ascii="Times New Roman" w:eastAsia="Times New Roman" w:hAnsi="Times New Roman" w:cs="Times New Roman"/>
          <w:color w:val="000000"/>
          <w:sz w:val="24"/>
          <w:szCs w:val="24"/>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Арбитражного суда города Санкт-Петербурга и Ленинградской области.</w:t>
      </w:r>
      <w:bookmarkEnd w:id="11"/>
    </w:p>
    <w:p w:rsidR="002949ED" w:rsidRDefault="00341ACF">
      <w:pPr>
        <w:tabs>
          <w:tab w:val="left" w:pos="426"/>
          <w:tab w:val="left" w:pos="708"/>
          <w:tab w:val="left" w:pos="851"/>
        </w:tabs>
        <w:spacing w:after="0" w:line="240" w:lineRule="auto"/>
        <w:ind w:right="-2"/>
        <w:jc w:val="both"/>
        <w:rPr>
          <w:rFonts w:ascii="Times New Roman" w:eastAsia="Times New Roman" w:hAnsi="Times New Roman" w:cs="Times New Roman"/>
          <w:iCs/>
          <w:sz w:val="24"/>
          <w:szCs w:val="24"/>
        </w:rPr>
      </w:pPr>
      <w:r>
        <w:rPr>
          <w:rFonts w:ascii="Times New Roman" w:eastAsia="Calibri" w:hAnsi="Times New Roman" w:cs="Times New Roman"/>
          <w:color w:val="000000"/>
          <w:sz w:val="24"/>
          <w:szCs w:val="24"/>
          <w:lang w:eastAsia="ar-SA"/>
        </w:rPr>
        <w:t xml:space="preserve">11.2. </w:t>
      </w:r>
      <w:r>
        <w:rPr>
          <w:rFonts w:ascii="Times New Roman" w:eastAsia="Calibri" w:hAnsi="Times New Roman" w:cs="Times New Roman"/>
          <w:color w:val="000000"/>
          <w:sz w:val="24"/>
          <w:szCs w:val="24"/>
          <w:lang w:eastAsia="ar-SA"/>
        </w:rPr>
        <w:tab/>
      </w:r>
      <w:r>
        <w:rPr>
          <w:rFonts w:ascii="Times New Roman" w:eastAsia="Calibri" w:hAnsi="Times New Roman" w:cs="Times New Roman"/>
          <w:color w:val="000000"/>
          <w:sz w:val="24"/>
          <w:szCs w:val="24"/>
          <w:lang w:eastAsia="ar-SA"/>
        </w:rPr>
        <w:tab/>
      </w:r>
      <w:r>
        <w:rPr>
          <w:rFonts w:ascii="Times New Roman" w:eastAsia="Times New Roman" w:hAnsi="Times New Roman" w:cs="Times New Roman"/>
          <w:iCs/>
          <w:color w:val="000000"/>
          <w:sz w:val="24"/>
          <w:szCs w:val="24"/>
        </w:rPr>
        <w:t xml:space="preserve">Соблюдение </w:t>
      </w:r>
      <w:r>
        <w:rPr>
          <w:rFonts w:ascii="Times New Roman" w:eastAsia="Times New Roman" w:hAnsi="Times New Roman" w:cs="Times New Roman"/>
          <w:iCs/>
          <w:sz w:val="24"/>
          <w:szCs w:val="24"/>
        </w:rPr>
        <w:t>претензионного порядка разрешения споров является обязательным.</w:t>
      </w:r>
    </w:p>
    <w:p w:rsidR="002949ED" w:rsidRDefault="00341ACF">
      <w:pPr>
        <w:tabs>
          <w:tab w:val="left" w:pos="426"/>
          <w:tab w:val="left" w:pos="708"/>
          <w:tab w:val="left" w:pos="851"/>
          <w:tab w:val="left" w:pos="3669"/>
        </w:tabs>
        <w:spacing w:after="0" w:line="240" w:lineRule="auto"/>
        <w:ind w:right="-2"/>
        <w:jc w:val="both"/>
        <w:rPr>
          <w:rFonts w:ascii="Times New Roman" w:eastAsia="Calibri" w:hAnsi="Times New Roman" w:cs="Times New Roman"/>
          <w:sz w:val="24"/>
          <w:szCs w:val="24"/>
          <w:lang w:eastAsia="ar-SA"/>
        </w:rPr>
      </w:pPr>
      <w:r>
        <w:rPr>
          <w:rFonts w:ascii="Times New Roman" w:eastAsia="Times New Roman" w:hAnsi="Times New Roman" w:cs="Times New Roman"/>
          <w:iCs/>
          <w:sz w:val="24"/>
          <w:szCs w:val="24"/>
        </w:rPr>
        <w:t xml:space="preserve">11.2.1. </w:t>
      </w:r>
      <w:r>
        <w:rPr>
          <w:rFonts w:ascii="Times New Roman" w:eastAsia="Times New Roman" w:hAnsi="Times New Roman" w:cs="Times New Roman"/>
          <w:iCs/>
          <w:sz w:val="24"/>
          <w:szCs w:val="24"/>
        </w:rPr>
        <w:tab/>
      </w:r>
      <w:r>
        <w:rPr>
          <w:rFonts w:ascii="Times New Roman" w:eastAsia="Calibri" w:hAnsi="Times New Roman" w:cs="Times New Roman"/>
          <w:sz w:val="24"/>
          <w:szCs w:val="24"/>
          <w:lang w:eastAsia="ar-SA"/>
        </w:rPr>
        <w:t xml:space="preserve">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 </w:t>
      </w:r>
      <w:r>
        <w:rPr>
          <w:rFonts w:ascii="Times New Roman" w:eastAsia="Times New Roman" w:hAnsi="Times New Roman" w:cs="Times New Roman"/>
          <w:color w:val="000000"/>
        </w:rPr>
        <w:t>Претензия направляет по адресу электронной почты, либо заказным почтовым отправлением с подтверждением вручения или курьерской доставкой по адресам, указанным в разделе 14 настоящего Контракта.</w:t>
      </w:r>
      <w:r>
        <w:rPr>
          <w:rFonts w:ascii="Times New Roman" w:eastAsia="Calibri" w:hAnsi="Times New Roman" w:cs="Times New Roman"/>
          <w:sz w:val="24"/>
          <w:szCs w:val="24"/>
          <w:lang w:eastAsia="ar-SA"/>
        </w:rPr>
        <w:tab/>
      </w:r>
    </w:p>
    <w:p w:rsidR="002949ED" w:rsidRDefault="00341ACF">
      <w:pPr>
        <w:tabs>
          <w:tab w:val="left" w:pos="426"/>
          <w:tab w:val="left" w:pos="708"/>
          <w:tab w:val="left" w:pos="851"/>
        </w:tab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11.2.2. </w:t>
      </w:r>
      <w:r>
        <w:rPr>
          <w:rFonts w:ascii="Times New Roman" w:eastAsia="Calibri" w:hAnsi="Times New Roman" w:cs="Times New Roman"/>
          <w:sz w:val="24"/>
          <w:szCs w:val="24"/>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2949ED" w:rsidRDefault="00341ACF">
      <w:pPr>
        <w:tabs>
          <w:tab w:val="left" w:pos="426"/>
          <w:tab w:val="left" w:pos="708"/>
          <w:tab w:val="left" w:pos="851"/>
        </w:tab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11.2.3.</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с п.11.1 настоящего Контракта.</w:t>
      </w:r>
    </w:p>
    <w:p w:rsidR="002949ED" w:rsidRDefault="002949ED">
      <w:pPr>
        <w:pStyle w:val="aff8"/>
        <w:tabs>
          <w:tab w:val="left" w:pos="567"/>
        </w:tabs>
        <w:jc w:val="center"/>
        <w:rPr>
          <w:rFonts w:ascii="Times New Roman" w:hAnsi="Times New Roman"/>
          <w:b/>
          <w:sz w:val="24"/>
          <w:szCs w:val="24"/>
        </w:rPr>
      </w:pPr>
      <w:bookmarkStart w:id="12" w:name="_GoBack"/>
      <w:bookmarkEnd w:id="12"/>
    </w:p>
    <w:p w:rsidR="002949ED" w:rsidRDefault="00341ACF">
      <w:pPr>
        <w:pStyle w:val="aff8"/>
        <w:tabs>
          <w:tab w:val="left" w:pos="567"/>
        </w:tabs>
        <w:jc w:val="center"/>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АНТИКОРРУПЦИОННЫЕ УСЛОВИЯ</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12.1.</w:t>
      </w:r>
      <w:r>
        <w:rPr>
          <w:rFonts w:ascii="Times New Roman" w:hAnsi="Times New Roman"/>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а)</w:t>
      </w:r>
      <w:r>
        <w:rPr>
          <w:rFonts w:ascii="Times New Roman" w:hAnsi="Times New Roman"/>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lastRenderedPageBreak/>
        <w:t>б)</w:t>
      </w:r>
      <w:r>
        <w:rPr>
          <w:rFonts w:ascii="Times New Roman" w:hAnsi="Times New Roman"/>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в)</w:t>
      </w:r>
      <w:r>
        <w:rPr>
          <w:rFonts w:ascii="Times New Roman" w:hAnsi="Times New Roman"/>
          <w:sz w:val="24"/>
          <w:szCs w:val="24"/>
        </w:rPr>
        <w:tab/>
        <w:t xml:space="preserve">не совершать иных действий, нарушающих антикоррупционное законодательство Российской Федерации. </w:t>
      </w:r>
    </w:p>
    <w:p w:rsidR="002949ED" w:rsidRDefault="002949ED">
      <w:pPr>
        <w:pStyle w:val="aff8"/>
        <w:tabs>
          <w:tab w:val="left" w:pos="851"/>
        </w:tabs>
        <w:jc w:val="both"/>
        <w:rPr>
          <w:rFonts w:ascii="Times New Roman" w:hAnsi="Times New Roman"/>
          <w:sz w:val="24"/>
          <w:szCs w:val="24"/>
        </w:rPr>
      </w:pPr>
    </w:p>
    <w:p w:rsidR="002949ED" w:rsidRDefault="00341ACF">
      <w:pPr>
        <w:pStyle w:val="aff8"/>
        <w:tabs>
          <w:tab w:val="left" w:pos="0"/>
        </w:tabs>
        <w:jc w:val="center"/>
        <w:rPr>
          <w:rFonts w:ascii="Times New Roman" w:hAnsi="Times New Roman"/>
          <w:sz w:val="24"/>
          <w:szCs w:val="24"/>
          <w:vertAlign w:val="superscript"/>
        </w:rPr>
      </w:pPr>
      <w:r>
        <w:rPr>
          <w:rFonts w:ascii="Times New Roman" w:hAnsi="Times New Roman"/>
          <w:b/>
          <w:sz w:val="24"/>
          <w:szCs w:val="24"/>
        </w:rPr>
        <w:t>13. </w:t>
      </w:r>
      <w:r>
        <w:rPr>
          <w:rFonts w:ascii="Times New Roman" w:hAnsi="Times New Roman"/>
          <w:b/>
          <w:sz w:val="24"/>
          <w:szCs w:val="24"/>
        </w:rPr>
        <w:tab/>
        <w:t>ЗАКЛЮЧИТЕЛЬНЫЕ ПОЛОЖЕНИЯ</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13.1. 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2949ED" w:rsidRPr="001C2522" w:rsidRDefault="00341ACF">
      <w:pPr>
        <w:pStyle w:val="aff8"/>
        <w:tabs>
          <w:tab w:val="left" w:pos="851"/>
        </w:tabs>
        <w:jc w:val="both"/>
        <w:rPr>
          <w:rFonts w:ascii="Times New Roman" w:hAnsi="Times New Roman"/>
          <w:color w:val="000000"/>
          <w:sz w:val="24"/>
        </w:rPr>
      </w:pPr>
      <w:r>
        <w:rPr>
          <w:rFonts w:ascii="Times New Roman" w:hAnsi="Times New Roman"/>
          <w:sz w:val="24"/>
          <w:szCs w:val="24"/>
        </w:rPr>
        <w:t>13.2. </w:t>
      </w:r>
      <w:r>
        <w:rPr>
          <w:rFonts w:ascii="Times New Roman" w:hAnsi="Times New Roman"/>
          <w:sz w:val="24"/>
          <w:szCs w:val="24"/>
        </w:rPr>
        <w:tab/>
        <w:t xml:space="preserve"> </w:t>
      </w:r>
      <w:r>
        <w:rPr>
          <w:rFonts w:ascii="Times New Roman" w:hAnsi="Times New Roman"/>
          <w:color w:val="000000"/>
          <w:sz w:val="24"/>
        </w:rPr>
        <w:t>Контракт составлен в форме электронного документа, подписанного усиленными электронными подписями Сторон.</w:t>
      </w:r>
    </w:p>
    <w:p w:rsidR="002949ED" w:rsidRPr="001C2522" w:rsidRDefault="00341ACF">
      <w:pPr>
        <w:pStyle w:val="aff8"/>
        <w:tabs>
          <w:tab w:val="left" w:pos="851"/>
        </w:tabs>
        <w:jc w:val="both"/>
        <w:rPr>
          <w:rFonts w:ascii="Times New Roman" w:hAnsi="Times New Roman"/>
          <w:color w:val="000000"/>
          <w:sz w:val="24"/>
        </w:rPr>
      </w:pPr>
      <w:r w:rsidRPr="001C2522">
        <w:rPr>
          <w:rFonts w:ascii="Times New Roman" w:hAnsi="Times New Roman"/>
          <w:color w:val="000000"/>
          <w:sz w:val="24"/>
        </w:rPr>
        <w:t>13.3. Приложения к Контракту являются его неотъемлемой частью:</w:t>
      </w:r>
    </w:p>
    <w:p w:rsidR="002949ED" w:rsidRPr="001C2522" w:rsidRDefault="00341ACF">
      <w:pPr>
        <w:pStyle w:val="aff8"/>
        <w:tabs>
          <w:tab w:val="left" w:pos="851"/>
        </w:tabs>
        <w:jc w:val="both"/>
        <w:rPr>
          <w:rFonts w:ascii="Times New Roman" w:hAnsi="Times New Roman"/>
          <w:color w:val="000000"/>
          <w:sz w:val="24"/>
        </w:rPr>
      </w:pPr>
      <w:r w:rsidRPr="001C2522">
        <w:rPr>
          <w:rFonts w:ascii="Times New Roman" w:hAnsi="Times New Roman"/>
          <w:color w:val="000000"/>
          <w:sz w:val="24"/>
        </w:rPr>
        <w:t>Приложение № 1 – Спецификация и Расчет цены Контракта.</w:t>
      </w:r>
    </w:p>
    <w:p w:rsidR="001C2522" w:rsidRPr="001C2522" w:rsidRDefault="001C2522" w:rsidP="001C2522">
      <w:pPr>
        <w:pStyle w:val="aff8"/>
        <w:tabs>
          <w:tab w:val="left" w:pos="851"/>
        </w:tabs>
        <w:jc w:val="both"/>
        <w:rPr>
          <w:rFonts w:ascii="Times New Roman" w:hAnsi="Times New Roman"/>
          <w:color w:val="000000"/>
          <w:sz w:val="24"/>
        </w:rPr>
      </w:pPr>
      <w:r w:rsidRPr="001C2522">
        <w:rPr>
          <w:rFonts w:ascii="Times New Roman" w:hAnsi="Times New Roman"/>
          <w:color w:val="000000"/>
          <w:sz w:val="24"/>
        </w:rPr>
        <w:t>Приложение № 2 – Описание объекта закупки.</w:t>
      </w:r>
    </w:p>
    <w:p w:rsidR="002949ED" w:rsidRDefault="002949ED">
      <w:pPr>
        <w:pStyle w:val="aff8"/>
        <w:tabs>
          <w:tab w:val="left" w:pos="851"/>
        </w:tabs>
        <w:jc w:val="both"/>
        <w:rPr>
          <w:rFonts w:ascii="Times New Roman" w:hAnsi="Times New Roman"/>
          <w:sz w:val="24"/>
          <w:szCs w:val="24"/>
        </w:rPr>
      </w:pPr>
    </w:p>
    <w:p w:rsidR="002949ED" w:rsidRDefault="00341ACF">
      <w:pPr>
        <w:pStyle w:val="aff8"/>
        <w:tabs>
          <w:tab w:val="left" w:pos="567"/>
        </w:tabs>
        <w:jc w:val="center"/>
        <w:rPr>
          <w:rFonts w:ascii="Times New Roman" w:hAnsi="Times New Roman"/>
          <w:b/>
          <w:bCs/>
          <w:sz w:val="24"/>
          <w:szCs w:val="24"/>
        </w:rPr>
      </w:pPr>
      <w:r>
        <w:rPr>
          <w:rFonts w:ascii="Times New Roman" w:hAnsi="Times New Roman"/>
          <w:b/>
          <w:bCs/>
          <w:sz w:val="24"/>
          <w:szCs w:val="24"/>
        </w:rPr>
        <w:t>14.</w:t>
      </w:r>
      <w:r>
        <w:rPr>
          <w:rFonts w:ascii="Times New Roman" w:hAnsi="Times New Roman"/>
          <w:b/>
          <w:bCs/>
          <w:sz w:val="24"/>
          <w:szCs w:val="24"/>
        </w:rPr>
        <w:tab/>
        <w:t>АДРЕСА, РЕКВИЗИТЫ И ПОДПИСИ СТОРОН</w:t>
      </w:r>
    </w:p>
    <w:p w:rsidR="002949ED" w:rsidRDefault="002949ED">
      <w:pPr>
        <w:pStyle w:val="aff8"/>
        <w:rPr>
          <w:rFonts w:ascii="Times New Roman" w:hAnsi="Times New Roman"/>
          <w:sz w:val="24"/>
          <w:szCs w:val="24"/>
        </w:rPr>
      </w:pP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2949ED">
        <w:trPr>
          <w:trHeight w:val="3590"/>
        </w:trPr>
        <w:tc>
          <w:tcPr>
            <w:tcW w:w="4959" w:type="dxa"/>
            <w:tcBorders>
              <w:top w:val="single" w:sz="2" w:space="0" w:color="auto"/>
              <w:left w:val="single" w:sz="2" w:space="0" w:color="auto"/>
              <w:bottom w:val="single" w:sz="2" w:space="0" w:color="auto"/>
              <w:right w:val="single" w:sz="2" w:space="0" w:color="auto"/>
            </w:tcBorders>
          </w:tcPr>
          <w:p w:rsidR="002949ED" w:rsidRDefault="00341ACF">
            <w:pPr>
              <w:tabs>
                <w:tab w:val="left" w:pos="6096"/>
              </w:tabs>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D82AD0" w:rsidRDefault="00D82AD0" w:rsidP="00046C46">
            <w:pPr>
              <w:tabs>
                <w:tab w:val="left" w:pos="6096"/>
              </w:tabs>
              <w:spacing w:after="0" w:line="240" w:lineRule="auto"/>
              <w:rPr>
                <w:rFonts w:ascii="Times New Roman" w:eastAsia="Times New Roman" w:hAnsi="Times New Roman" w:cs="Times New Roman"/>
                <w:b/>
                <w:sz w:val="16"/>
                <w:szCs w:val="16"/>
              </w:rPr>
            </w:pPr>
          </w:p>
        </w:tc>
        <w:tc>
          <w:tcPr>
            <w:tcW w:w="4788" w:type="dxa"/>
            <w:tcBorders>
              <w:top w:val="single" w:sz="2" w:space="0" w:color="auto"/>
              <w:left w:val="single" w:sz="2" w:space="0" w:color="auto"/>
              <w:bottom w:val="single" w:sz="2" w:space="0" w:color="auto"/>
              <w:right w:val="single" w:sz="2" w:space="0" w:color="auto"/>
            </w:tcBorders>
          </w:tcPr>
          <w:p w:rsidR="002949ED" w:rsidRPr="005F0C0A" w:rsidRDefault="00341ACF">
            <w:pPr>
              <w:spacing w:after="0" w:line="240" w:lineRule="auto"/>
              <w:rPr>
                <w:rFonts w:ascii="Times New Roman" w:eastAsia="Times New Roman" w:hAnsi="Times New Roman" w:cs="Times New Roman"/>
                <w:b/>
                <w:bCs/>
                <w:sz w:val="16"/>
                <w:szCs w:val="16"/>
                <w:u w:val="single"/>
              </w:rPr>
            </w:pPr>
            <w:r w:rsidRPr="005F0C0A">
              <w:rPr>
                <w:rFonts w:ascii="Times New Roman" w:eastAsia="Times New Roman" w:hAnsi="Times New Roman" w:cs="Times New Roman"/>
                <w:b/>
                <w:bCs/>
                <w:sz w:val="16"/>
                <w:szCs w:val="16"/>
                <w:u w:val="single"/>
              </w:rPr>
              <w:t>Поставщик:</w:t>
            </w:r>
          </w:p>
          <w:p w:rsidR="002949ED" w:rsidRDefault="00341ACF">
            <w:pPr>
              <w:spacing w:after="0" w:line="240" w:lineRule="auto"/>
              <w:rPr>
                <w:rFonts w:ascii="Times New Roman" w:eastAsia="Times New Roman" w:hAnsi="Times New Roman" w:cs="Times New Roman"/>
                <w:b/>
                <w:bCs/>
                <w:sz w:val="16"/>
                <w:szCs w:val="16"/>
                <w:u w:val="single"/>
              </w:rPr>
            </w:pPr>
            <w:r w:rsidRPr="005F0C0A">
              <w:rPr>
                <w:rFonts w:ascii="Times New Roman" w:eastAsia="Times New Roman" w:hAnsi="Times New Roman" w:cs="Times New Roman"/>
                <w:b/>
                <w:bCs/>
                <w:sz w:val="16"/>
                <w:szCs w:val="16"/>
                <w:u w:val="single"/>
              </w:rPr>
              <w:t>(наименование полностью)</w:t>
            </w:r>
          </w:p>
        </w:tc>
      </w:tr>
    </w:tbl>
    <w:p w:rsidR="002949ED" w:rsidRDefault="002949ED">
      <w:pPr>
        <w:pStyle w:val="aff8"/>
        <w:jc w:val="right"/>
        <w:rPr>
          <w:rFonts w:ascii="Times New Roman" w:hAnsi="Times New Roman"/>
          <w:b/>
          <w:sz w:val="24"/>
          <w:szCs w:val="24"/>
        </w:rPr>
      </w:pPr>
    </w:p>
    <w:p w:rsidR="002949ED" w:rsidRDefault="002949ED">
      <w:pPr>
        <w:pStyle w:val="aff8"/>
        <w:jc w:val="right"/>
        <w:rPr>
          <w:rFonts w:ascii="Times New Roman" w:hAnsi="Times New Roman"/>
          <w:b/>
          <w:sz w:val="24"/>
          <w:szCs w:val="24"/>
        </w:rPr>
      </w:pPr>
    </w:p>
    <w:p w:rsidR="002949ED" w:rsidRDefault="002949ED">
      <w:pPr>
        <w:pStyle w:val="aff8"/>
        <w:jc w:val="right"/>
        <w:rPr>
          <w:rFonts w:ascii="Times New Roman" w:hAnsi="Times New Roman"/>
          <w:b/>
          <w:sz w:val="24"/>
          <w:szCs w:val="24"/>
        </w:rPr>
      </w:pPr>
    </w:p>
    <w:p w:rsidR="002949ED" w:rsidRDefault="002949ED">
      <w:pPr>
        <w:pStyle w:val="aff8"/>
        <w:jc w:val="right"/>
        <w:rPr>
          <w:rFonts w:ascii="Times New Roman" w:hAnsi="Times New Roman"/>
          <w:b/>
          <w:sz w:val="24"/>
          <w:szCs w:val="24"/>
        </w:rPr>
        <w:sectPr w:rsidR="002949ED" w:rsidSect="005F0C0A">
          <w:footerReference w:type="first" r:id="rId8"/>
          <w:pgSz w:w="11906" w:h="16838"/>
          <w:pgMar w:top="1134" w:right="707" w:bottom="709" w:left="1418" w:header="709" w:footer="709" w:gutter="0"/>
          <w:cols w:space="708"/>
        </w:sectPr>
      </w:pPr>
    </w:p>
    <w:p w:rsidR="002949ED" w:rsidRDefault="002949ED">
      <w:pPr>
        <w:pStyle w:val="aff8"/>
        <w:jc w:val="right"/>
        <w:rPr>
          <w:rFonts w:ascii="Times New Roman" w:hAnsi="Times New Roman"/>
          <w:b/>
          <w:sz w:val="24"/>
          <w:szCs w:val="24"/>
        </w:rPr>
      </w:pPr>
    </w:p>
    <w:p w:rsidR="002949ED" w:rsidRPr="005F0C0A" w:rsidRDefault="00341ACF">
      <w:pPr>
        <w:widowControl w:val="0"/>
        <w:spacing w:after="0" w:line="240" w:lineRule="auto"/>
        <w:jc w:val="right"/>
        <w:outlineLvl w:val="1"/>
        <w:rPr>
          <w:rFonts w:ascii="Times New Roman" w:eastAsia="Times New Roman" w:hAnsi="Times New Roman" w:cs="Times New Roman"/>
          <w:b/>
          <w:szCs w:val="20"/>
        </w:rPr>
      </w:pPr>
      <w:r w:rsidRPr="005F0C0A">
        <w:rPr>
          <w:rFonts w:ascii="Times New Roman" w:eastAsia="Times New Roman" w:hAnsi="Times New Roman" w:cs="Times New Roman"/>
          <w:b/>
          <w:szCs w:val="20"/>
        </w:rPr>
        <w:t xml:space="preserve">Приложение N </w:t>
      </w:r>
      <w:r w:rsidR="008B251B">
        <w:rPr>
          <w:rFonts w:ascii="Times New Roman" w:eastAsia="Times New Roman" w:hAnsi="Times New Roman" w:cs="Times New Roman"/>
          <w:b/>
          <w:szCs w:val="20"/>
        </w:rPr>
        <w:t>2</w:t>
      </w:r>
    </w:p>
    <w:p w:rsidR="002949ED" w:rsidRPr="005F0C0A" w:rsidRDefault="00341ACF">
      <w:pPr>
        <w:widowControl w:val="0"/>
        <w:spacing w:after="0" w:line="240" w:lineRule="auto"/>
        <w:jc w:val="right"/>
        <w:rPr>
          <w:rFonts w:ascii="Times New Roman" w:eastAsia="Times New Roman" w:hAnsi="Times New Roman" w:cs="Times New Roman"/>
          <w:b/>
          <w:szCs w:val="20"/>
        </w:rPr>
      </w:pPr>
      <w:r w:rsidRPr="005F0C0A">
        <w:rPr>
          <w:rFonts w:ascii="Times New Roman" w:eastAsia="Times New Roman" w:hAnsi="Times New Roman" w:cs="Times New Roman"/>
          <w:b/>
          <w:szCs w:val="20"/>
        </w:rPr>
        <w:t>к Контракту</w:t>
      </w:r>
    </w:p>
    <w:p w:rsidR="002949ED" w:rsidRPr="005F0C0A" w:rsidRDefault="00341ACF">
      <w:pPr>
        <w:pStyle w:val="aff8"/>
        <w:jc w:val="right"/>
        <w:rPr>
          <w:rFonts w:ascii="Times New Roman" w:hAnsi="Times New Roman"/>
          <w:sz w:val="24"/>
          <w:szCs w:val="24"/>
        </w:rPr>
      </w:pPr>
      <w:r w:rsidRPr="005F0C0A">
        <w:rPr>
          <w:rFonts w:ascii="Times New Roman" w:eastAsia="Calibri" w:hAnsi="Times New Roman"/>
          <w:b/>
          <w:lang w:eastAsia="en-US"/>
        </w:rPr>
        <w:t>от "__" __________ 20__ г. № ____</w:t>
      </w:r>
    </w:p>
    <w:p w:rsidR="002949ED" w:rsidRPr="005F0C0A" w:rsidRDefault="00341ACF">
      <w:pPr>
        <w:pStyle w:val="aff8"/>
        <w:jc w:val="center"/>
        <w:rPr>
          <w:rFonts w:ascii="Times New Roman" w:hAnsi="Times New Roman"/>
          <w:b/>
          <w:color w:val="000000"/>
          <w:sz w:val="24"/>
          <w:szCs w:val="24"/>
        </w:rPr>
      </w:pPr>
      <w:r w:rsidRPr="005F0C0A">
        <w:rPr>
          <w:rFonts w:ascii="Times New Roman" w:hAnsi="Times New Roman"/>
          <w:b/>
          <w:color w:val="000000"/>
          <w:sz w:val="24"/>
          <w:szCs w:val="24"/>
        </w:rPr>
        <w:t>СПЕЦИФИКАЦИЯ И РАСЧЕТ ЦЕНЫ КОНТРАКТА</w:t>
      </w:r>
    </w:p>
    <w:tbl>
      <w:tblPr>
        <w:tblW w:w="15642" w:type="dxa"/>
        <w:tblInd w:w="-244" w:type="dxa"/>
        <w:tblLayout w:type="fixed"/>
        <w:tblCellMar>
          <w:left w:w="40" w:type="dxa"/>
          <w:right w:w="40" w:type="dxa"/>
        </w:tblCellMar>
        <w:tblLook w:val="04A0" w:firstRow="1" w:lastRow="0" w:firstColumn="1" w:lastColumn="0" w:noHBand="0" w:noVBand="1"/>
      </w:tblPr>
      <w:tblGrid>
        <w:gridCol w:w="576"/>
        <w:gridCol w:w="2269"/>
        <w:gridCol w:w="3393"/>
        <w:gridCol w:w="1843"/>
        <w:gridCol w:w="757"/>
        <w:gridCol w:w="1417"/>
        <w:gridCol w:w="709"/>
        <w:gridCol w:w="1276"/>
        <w:gridCol w:w="1275"/>
        <w:gridCol w:w="2127"/>
      </w:tblGrid>
      <w:tr w:rsidR="002949ED">
        <w:trPr>
          <w:trHeight w:hRule="exact" w:val="829"/>
        </w:trPr>
        <w:tc>
          <w:tcPr>
            <w:tcW w:w="576"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 п/п</w:t>
            </w:r>
          </w:p>
        </w:tc>
        <w:tc>
          <w:tcPr>
            <w:tcW w:w="2269"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Наименование</w:t>
            </w:r>
          </w:p>
        </w:tc>
        <w:tc>
          <w:tcPr>
            <w:tcW w:w="3393"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Характеристики</w:t>
            </w:r>
          </w:p>
        </w:tc>
        <w:tc>
          <w:tcPr>
            <w:tcW w:w="1843" w:type="dxa"/>
            <w:tcBorders>
              <w:top w:val="single" w:sz="6" w:space="0" w:color="auto"/>
              <w:left w:val="single" w:sz="6" w:space="0" w:color="auto"/>
              <w:bottom w:val="single" w:sz="4" w:space="0" w:color="auto"/>
              <w:right w:val="single" w:sz="6" w:space="0" w:color="auto"/>
            </w:tcBorders>
            <w:shd w:val="clear" w:color="auto" w:fill="FFFFFF"/>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Страна происхождения</w:t>
            </w:r>
          </w:p>
        </w:tc>
        <w:tc>
          <w:tcPr>
            <w:tcW w:w="757"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Ед. изм.</w:t>
            </w:r>
          </w:p>
        </w:tc>
        <w:tc>
          <w:tcPr>
            <w:tcW w:w="1417"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Кол-во</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НДС %</w:t>
            </w: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Цена за ед. без НДС</w:t>
            </w:r>
          </w:p>
        </w:tc>
        <w:tc>
          <w:tcPr>
            <w:tcW w:w="1275"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Цена за ед. с НДС</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Default="00341ACF">
            <w:pPr>
              <w:pStyle w:val="aff8"/>
              <w:jc w:val="center"/>
              <w:rPr>
                <w:rFonts w:ascii="Times New Roman" w:hAnsi="Times New Roman"/>
                <w:bCs/>
                <w:sz w:val="24"/>
                <w:szCs w:val="24"/>
              </w:rPr>
            </w:pPr>
            <w:r w:rsidRPr="005F0C0A">
              <w:rPr>
                <w:rFonts w:ascii="Times New Roman" w:hAnsi="Times New Roman"/>
                <w:bCs/>
                <w:sz w:val="24"/>
                <w:szCs w:val="24"/>
              </w:rPr>
              <w:t>Итого</w:t>
            </w:r>
          </w:p>
        </w:tc>
      </w:tr>
      <w:tr w:rsidR="002949ED" w:rsidTr="00576910">
        <w:trPr>
          <w:trHeight w:hRule="exact" w:val="2832"/>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2949ED" w:rsidRDefault="00341ACF" w:rsidP="009E0298">
            <w:pPr>
              <w:pStyle w:val="aff8"/>
              <w:spacing w:line="0" w:lineRule="atLeast"/>
              <w:jc w:val="center"/>
              <w:rPr>
                <w:rFonts w:ascii="Times New Roman" w:hAnsi="Times New Roman"/>
                <w:bCs/>
                <w:sz w:val="24"/>
                <w:szCs w:val="24"/>
                <w:lang w:val="en-US"/>
              </w:rPr>
            </w:pPr>
            <w:r>
              <w:rPr>
                <w:rFonts w:ascii="Times New Roman" w:hAnsi="Times New Roman"/>
                <w:bCs/>
                <w:sz w:val="24"/>
                <w:szCs w:val="24"/>
                <w:lang w:val="en-US"/>
              </w:rPr>
              <w:t>1</w:t>
            </w:r>
          </w:p>
        </w:tc>
        <w:tc>
          <w:tcPr>
            <w:tcW w:w="2269" w:type="dxa"/>
            <w:tcBorders>
              <w:top w:val="single" w:sz="6" w:space="0" w:color="auto"/>
              <w:left w:val="single" w:sz="6" w:space="0" w:color="auto"/>
              <w:bottom w:val="single" w:sz="6" w:space="0" w:color="auto"/>
              <w:right w:val="single" w:sz="6" w:space="0" w:color="auto"/>
            </w:tcBorders>
            <w:shd w:val="clear" w:color="auto" w:fill="FFFFFF"/>
          </w:tcPr>
          <w:p w:rsidR="00576910" w:rsidRPr="00576910" w:rsidRDefault="00576910" w:rsidP="00576910">
            <w:pPr>
              <w:spacing w:after="0" w:line="240" w:lineRule="auto"/>
              <w:jc w:val="center"/>
              <w:rPr>
                <w:rFonts w:ascii="Times New Roman" w:eastAsia="Times New Roman" w:hAnsi="Times New Roman" w:cs="Times New Roman"/>
                <w:b/>
                <w:sz w:val="24"/>
                <w:szCs w:val="24"/>
              </w:rPr>
            </w:pPr>
          </w:p>
          <w:p w:rsidR="002949ED" w:rsidRDefault="00B015CA" w:rsidP="009E0298">
            <w:pPr>
              <w:pStyle w:val="aff8"/>
              <w:spacing w:line="0" w:lineRule="atLeast"/>
              <w:jc w:val="center"/>
              <w:rPr>
                <w:rFonts w:ascii="Times New Roman" w:hAnsi="Times New Roman"/>
                <w:bCs/>
                <w:sz w:val="24"/>
                <w:szCs w:val="24"/>
              </w:rPr>
            </w:pPr>
            <w:r>
              <w:rPr>
                <w:rFonts w:ascii="Times New Roman" w:hAnsi="Times New Roman"/>
                <w:sz w:val="20"/>
                <w:szCs w:val="20"/>
              </w:rPr>
              <w:t>Лестница для детской кровати тип 1</w:t>
            </w:r>
          </w:p>
        </w:tc>
        <w:tc>
          <w:tcPr>
            <w:tcW w:w="3393"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c>
          <w:tcPr>
            <w:tcW w:w="757" w:type="dxa"/>
            <w:tcBorders>
              <w:top w:val="single" w:sz="6" w:space="0" w:color="auto"/>
              <w:left w:val="single" w:sz="6" w:space="0" w:color="auto"/>
              <w:bottom w:val="single" w:sz="6" w:space="0" w:color="auto"/>
              <w:right w:val="single" w:sz="6" w:space="0" w:color="auto"/>
            </w:tcBorders>
            <w:shd w:val="clear" w:color="auto" w:fill="FFFFFF"/>
          </w:tcPr>
          <w:p w:rsidR="002949ED" w:rsidRDefault="00961125" w:rsidP="009E0298">
            <w:pPr>
              <w:pStyle w:val="aff8"/>
              <w:spacing w:line="0" w:lineRule="atLeast"/>
              <w:jc w:val="center"/>
              <w:rPr>
                <w:rFonts w:ascii="Times New Roman" w:hAnsi="Times New Roman"/>
                <w:bCs/>
                <w:sz w:val="24"/>
                <w:szCs w:val="24"/>
              </w:rPr>
            </w:pPr>
            <w:r>
              <w:rPr>
                <w:rFonts w:ascii="Times New Roman" w:hAnsi="Times New Roman"/>
                <w:bCs/>
                <w:sz w:val="24"/>
                <w:szCs w:val="24"/>
              </w:rPr>
              <w:t>Шт.</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2949ED" w:rsidRDefault="00C26E38" w:rsidP="009E0298">
            <w:pPr>
              <w:pStyle w:val="aff8"/>
              <w:spacing w:line="0" w:lineRule="atLeast"/>
              <w:jc w:val="center"/>
              <w:rPr>
                <w:rFonts w:ascii="Times New Roman" w:hAnsi="Times New Roman"/>
                <w:bCs/>
                <w:sz w:val="24"/>
                <w:szCs w:val="24"/>
              </w:rPr>
            </w:pPr>
            <w:r>
              <w:rPr>
                <w:rFonts w:ascii="Times New Roman" w:hAnsi="Times New Roman"/>
                <w:bCs/>
                <w:sz w:val="24"/>
                <w:szCs w:val="24"/>
              </w:rPr>
              <w:t>10</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c>
          <w:tcPr>
            <w:tcW w:w="2127"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rsidP="009E0298">
            <w:pPr>
              <w:pStyle w:val="aff8"/>
              <w:spacing w:line="0" w:lineRule="atLeast"/>
              <w:jc w:val="center"/>
              <w:rPr>
                <w:rFonts w:ascii="Times New Roman" w:hAnsi="Times New Roman"/>
                <w:bCs/>
                <w:sz w:val="24"/>
                <w:szCs w:val="24"/>
              </w:rPr>
            </w:pPr>
          </w:p>
        </w:tc>
      </w:tr>
      <w:tr w:rsidR="005F0C0A" w:rsidTr="005F0C0A">
        <w:trPr>
          <w:trHeight w:hRule="exact" w:val="366"/>
        </w:trPr>
        <w:tc>
          <w:tcPr>
            <w:tcW w:w="13515" w:type="dxa"/>
            <w:gridSpan w:val="9"/>
            <w:tcBorders>
              <w:top w:val="single" w:sz="6" w:space="0" w:color="auto"/>
              <w:left w:val="single" w:sz="6" w:space="0" w:color="auto"/>
              <w:bottom w:val="single" w:sz="4" w:space="0" w:color="auto"/>
              <w:right w:val="single" w:sz="6" w:space="0" w:color="auto"/>
            </w:tcBorders>
            <w:shd w:val="clear" w:color="auto" w:fill="FFFFFF"/>
          </w:tcPr>
          <w:p w:rsidR="005F0C0A" w:rsidRDefault="005F0C0A" w:rsidP="005F0C0A">
            <w:pPr>
              <w:pStyle w:val="aff8"/>
              <w:jc w:val="right"/>
              <w:rPr>
                <w:rFonts w:ascii="Times New Roman" w:hAnsi="Times New Roman"/>
                <w:bCs/>
                <w:sz w:val="24"/>
                <w:szCs w:val="24"/>
              </w:rPr>
            </w:pPr>
            <w:r>
              <w:rPr>
                <w:rFonts w:ascii="Times New Roman" w:hAnsi="Times New Roman"/>
                <w:bCs/>
                <w:sz w:val="24"/>
                <w:szCs w:val="24"/>
              </w:rPr>
              <w:t>ИТОГО</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rsidR="005F0C0A" w:rsidRDefault="005F0C0A">
            <w:pPr>
              <w:pStyle w:val="aff8"/>
              <w:jc w:val="center"/>
              <w:rPr>
                <w:rFonts w:ascii="Times New Roman" w:hAnsi="Times New Roman"/>
                <w:bCs/>
                <w:sz w:val="24"/>
                <w:szCs w:val="24"/>
              </w:rPr>
            </w:pPr>
          </w:p>
        </w:tc>
      </w:tr>
    </w:tbl>
    <w:p w:rsidR="002949ED" w:rsidRDefault="00341ACF">
      <w:pPr>
        <w:pStyle w:val="aff8"/>
        <w:rPr>
          <w:rFonts w:ascii="Times New Roman" w:hAnsi="Times New Roman"/>
          <w:iCs/>
          <w:sz w:val="24"/>
          <w:szCs w:val="24"/>
        </w:rPr>
      </w:pPr>
      <w:r>
        <w:rPr>
          <w:rFonts w:ascii="Times New Roman" w:hAnsi="Times New Roman"/>
          <w:b/>
          <w:iCs/>
          <w:sz w:val="24"/>
          <w:szCs w:val="24"/>
        </w:rPr>
        <w:t>Итого: ___________________</w:t>
      </w:r>
      <w:r>
        <w:rPr>
          <w:rFonts w:ascii="Times New Roman" w:hAnsi="Times New Roman"/>
          <w:iCs/>
          <w:sz w:val="24"/>
          <w:szCs w:val="24"/>
        </w:rPr>
        <w:t xml:space="preserve"> (___________________________________________________________________)</w:t>
      </w:r>
    </w:p>
    <w:p w:rsidR="002949ED" w:rsidRDefault="002949ED">
      <w:pPr>
        <w:pStyle w:val="aff8"/>
        <w:rPr>
          <w:rFonts w:ascii="Times New Roman" w:hAnsi="Times New Roman"/>
          <w:b/>
          <w:sz w:val="24"/>
          <w:szCs w:val="24"/>
        </w:rPr>
      </w:pPr>
    </w:p>
    <w:tbl>
      <w:tblPr>
        <w:tblW w:w="9747" w:type="dxa"/>
        <w:tblInd w:w="25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2949ED">
        <w:trPr>
          <w:trHeight w:val="3590"/>
        </w:trPr>
        <w:tc>
          <w:tcPr>
            <w:tcW w:w="4959" w:type="dxa"/>
            <w:tcBorders>
              <w:top w:val="single" w:sz="2" w:space="0" w:color="auto"/>
              <w:left w:val="single" w:sz="2" w:space="0" w:color="auto"/>
              <w:bottom w:val="single" w:sz="2" w:space="0" w:color="auto"/>
              <w:right w:val="single" w:sz="2" w:space="0" w:color="auto"/>
            </w:tcBorders>
          </w:tcPr>
          <w:p w:rsidR="002949ED" w:rsidRDefault="00341ACF">
            <w:pPr>
              <w:tabs>
                <w:tab w:val="left" w:pos="6096"/>
              </w:tabs>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5F0C0A" w:rsidRDefault="005F0C0A" w:rsidP="00046C46">
            <w:pPr>
              <w:tabs>
                <w:tab w:val="left" w:pos="6096"/>
              </w:tabs>
              <w:spacing w:after="0" w:line="240" w:lineRule="auto"/>
              <w:rPr>
                <w:rFonts w:ascii="Times New Roman" w:eastAsia="Times New Roman" w:hAnsi="Times New Roman" w:cs="Times New Roman"/>
                <w:b/>
                <w:sz w:val="16"/>
                <w:szCs w:val="16"/>
              </w:rPr>
            </w:pPr>
          </w:p>
        </w:tc>
        <w:tc>
          <w:tcPr>
            <w:tcW w:w="4788" w:type="dxa"/>
            <w:tcBorders>
              <w:top w:val="single" w:sz="2" w:space="0" w:color="auto"/>
              <w:left w:val="single" w:sz="2" w:space="0" w:color="auto"/>
              <w:bottom w:val="single" w:sz="2" w:space="0" w:color="auto"/>
              <w:right w:val="single" w:sz="2" w:space="0" w:color="auto"/>
            </w:tcBorders>
          </w:tcPr>
          <w:p w:rsidR="002949ED" w:rsidRPr="005F0C0A" w:rsidRDefault="00341ACF">
            <w:pPr>
              <w:spacing w:after="0" w:line="240" w:lineRule="auto"/>
              <w:rPr>
                <w:rFonts w:ascii="Times New Roman" w:eastAsia="Times New Roman" w:hAnsi="Times New Roman" w:cs="Times New Roman"/>
                <w:b/>
                <w:bCs/>
                <w:sz w:val="16"/>
                <w:szCs w:val="16"/>
                <w:u w:val="single"/>
              </w:rPr>
            </w:pPr>
            <w:r w:rsidRPr="005F0C0A">
              <w:rPr>
                <w:rFonts w:ascii="Times New Roman" w:eastAsia="Times New Roman" w:hAnsi="Times New Roman" w:cs="Times New Roman"/>
                <w:b/>
                <w:bCs/>
                <w:sz w:val="16"/>
                <w:szCs w:val="16"/>
                <w:u w:val="single"/>
              </w:rPr>
              <w:t>Поставщик:</w:t>
            </w:r>
          </w:p>
          <w:p w:rsidR="002949ED" w:rsidRDefault="00341ACF">
            <w:pPr>
              <w:spacing w:after="0" w:line="240" w:lineRule="auto"/>
              <w:rPr>
                <w:rFonts w:ascii="Times New Roman" w:eastAsia="Times New Roman" w:hAnsi="Times New Roman" w:cs="Times New Roman"/>
                <w:b/>
                <w:bCs/>
                <w:sz w:val="16"/>
                <w:szCs w:val="16"/>
                <w:u w:val="single"/>
              </w:rPr>
            </w:pPr>
            <w:r w:rsidRPr="005F0C0A">
              <w:rPr>
                <w:rFonts w:ascii="Times New Roman" w:eastAsia="Times New Roman" w:hAnsi="Times New Roman" w:cs="Times New Roman"/>
                <w:b/>
                <w:bCs/>
                <w:sz w:val="16"/>
                <w:szCs w:val="16"/>
                <w:u w:val="single"/>
              </w:rPr>
              <w:t>(наименование полностью)</w:t>
            </w:r>
          </w:p>
        </w:tc>
      </w:tr>
    </w:tbl>
    <w:p w:rsidR="002949ED" w:rsidRDefault="002949ED"/>
    <w:p w:rsidR="001C2522" w:rsidRDefault="001C2522"/>
    <w:p w:rsidR="001C2522" w:rsidRDefault="001C2522" w:rsidP="001C2522">
      <w:pPr>
        <w:jc w:val="right"/>
      </w:pPr>
    </w:p>
    <w:p w:rsidR="001C2522" w:rsidRPr="005F0C0A" w:rsidRDefault="001C2522" w:rsidP="001C2522">
      <w:pPr>
        <w:widowControl w:val="0"/>
        <w:spacing w:after="0" w:line="240" w:lineRule="auto"/>
        <w:jc w:val="right"/>
        <w:outlineLvl w:val="1"/>
        <w:rPr>
          <w:rFonts w:ascii="Times New Roman" w:eastAsia="Times New Roman" w:hAnsi="Times New Roman" w:cs="Times New Roman"/>
          <w:b/>
          <w:szCs w:val="20"/>
        </w:rPr>
      </w:pPr>
      <w:r w:rsidRPr="005F0C0A">
        <w:rPr>
          <w:rFonts w:ascii="Times New Roman" w:eastAsia="Times New Roman" w:hAnsi="Times New Roman" w:cs="Times New Roman"/>
          <w:b/>
          <w:szCs w:val="20"/>
        </w:rPr>
        <w:lastRenderedPageBreak/>
        <w:t xml:space="preserve">Приложение N </w:t>
      </w:r>
      <w:r>
        <w:rPr>
          <w:rFonts w:ascii="Times New Roman" w:eastAsia="Times New Roman" w:hAnsi="Times New Roman" w:cs="Times New Roman"/>
          <w:b/>
          <w:szCs w:val="20"/>
        </w:rPr>
        <w:t>2</w:t>
      </w:r>
    </w:p>
    <w:p w:rsidR="001C2522" w:rsidRPr="005F0C0A" w:rsidRDefault="001C2522" w:rsidP="001C2522">
      <w:pPr>
        <w:widowControl w:val="0"/>
        <w:spacing w:after="0" w:line="240" w:lineRule="auto"/>
        <w:jc w:val="right"/>
        <w:rPr>
          <w:rFonts w:ascii="Times New Roman" w:eastAsia="Times New Roman" w:hAnsi="Times New Roman" w:cs="Times New Roman"/>
          <w:b/>
          <w:szCs w:val="20"/>
        </w:rPr>
      </w:pPr>
      <w:r w:rsidRPr="005F0C0A">
        <w:rPr>
          <w:rFonts w:ascii="Times New Roman" w:eastAsia="Times New Roman" w:hAnsi="Times New Roman" w:cs="Times New Roman"/>
          <w:b/>
          <w:szCs w:val="20"/>
        </w:rPr>
        <w:t>к Контракту</w:t>
      </w:r>
    </w:p>
    <w:p w:rsidR="001C2522" w:rsidRPr="005F0C0A" w:rsidRDefault="001C2522" w:rsidP="001C2522">
      <w:pPr>
        <w:pStyle w:val="aff8"/>
        <w:jc w:val="right"/>
        <w:rPr>
          <w:rFonts w:ascii="Times New Roman" w:hAnsi="Times New Roman"/>
          <w:sz w:val="24"/>
          <w:szCs w:val="24"/>
        </w:rPr>
      </w:pPr>
      <w:r w:rsidRPr="005F0C0A">
        <w:rPr>
          <w:rFonts w:ascii="Times New Roman" w:eastAsia="Calibri" w:hAnsi="Times New Roman"/>
          <w:b/>
          <w:lang w:eastAsia="en-US"/>
        </w:rPr>
        <w:t>от "__" __________ 20__ г. № ____</w:t>
      </w:r>
    </w:p>
    <w:p w:rsidR="001C2522" w:rsidRDefault="001C2522" w:rsidP="001C2522">
      <w:pPr>
        <w:jc w:val="right"/>
      </w:pPr>
    </w:p>
    <w:p w:rsidR="00B015CA" w:rsidRDefault="00B015CA" w:rsidP="00B015CA">
      <w:pPr>
        <w:pStyle w:val="111"/>
        <w:spacing w:before="0" w:after="0"/>
        <w:ind w:firstLine="567"/>
        <w:jc w:val="center"/>
        <w:rPr>
          <w:rFonts w:ascii="Times New Roman" w:eastAsia="Calibri" w:hAnsi="Times New Roman" w:cs="Times New Roman"/>
          <w:b/>
          <w:color w:val="auto"/>
          <w:lang w:val="ru-RU" w:eastAsia="en-US" w:bidi="ar-SA"/>
        </w:rPr>
      </w:pPr>
      <w:r>
        <w:rPr>
          <w:rFonts w:ascii="Times New Roman" w:eastAsia="Calibri" w:hAnsi="Times New Roman" w:cs="Times New Roman"/>
          <w:b/>
          <w:color w:val="auto"/>
          <w:lang w:val="ru-RU" w:eastAsia="en-US" w:bidi="ar-SA"/>
        </w:rPr>
        <w:t>Описание объекта закупки</w:t>
      </w:r>
    </w:p>
    <w:p w:rsidR="00B015CA" w:rsidRDefault="00B015CA" w:rsidP="00B015CA">
      <w:pPr>
        <w:pStyle w:val="111"/>
        <w:spacing w:before="0" w:after="0"/>
        <w:ind w:firstLine="567"/>
        <w:jc w:val="center"/>
        <w:rPr>
          <w:rFonts w:ascii="Times New Roman" w:hAnsi="Times New Roman" w:cs="Times New Roman"/>
          <w:b/>
          <w:lang w:val="ru-RU"/>
        </w:rPr>
      </w:pPr>
    </w:p>
    <w:p w:rsidR="00B015CA" w:rsidRDefault="00B015CA" w:rsidP="00B015CA">
      <w:pPr>
        <w:pStyle w:val="affb"/>
        <w:ind w:firstLine="851"/>
      </w:pPr>
      <w:r>
        <w:t xml:space="preserve">1. Поставка </w:t>
      </w:r>
      <w:bookmarkStart w:id="13" w:name="_Hlk230598074"/>
      <w:r>
        <w:t xml:space="preserve">мебели для нужд ГБДОУ детский сад «Кудесница» Петроградского района Санкт-Петербурга </w:t>
      </w:r>
      <w:bookmarkEnd w:id="13"/>
      <w:r>
        <w:t>(далее – товар).</w:t>
      </w:r>
    </w:p>
    <w:p w:rsidR="00B015CA" w:rsidRDefault="00B015CA" w:rsidP="00B015CA">
      <w:pPr>
        <w:pStyle w:val="affb"/>
        <w:ind w:firstLine="851"/>
      </w:pPr>
      <w:r>
        <w:t>2. Адрес поставки: Санкт-Петербург, 1-ая Березовая аллея, дом 5</w:t>
      </w:r>
    </w:p>
    <w:p w:rsidR="00B015CA" w:rsidRDefault="00B015CA" w:rsidP="00B015CA">
      <w:pPr>
        <w:pStyle w:val="13"/>
        <w:tabs>
          <w:tab w:val="left" w:pos="567"/>
        </w:tabs>
        <w:rPr>
          <w:szCs w:val="24"/>
        </w:rPr>
      </w:pPr>
      <w:r>
        <w:rPr>
          <w:szCs w:val="24"/>
        </w:rPr>
        <w:t>3. Срок поставки</w:t>
      </w:r>
      <w:bookmarkStart w:id="14" w:name="_Hlk230598219"/>
      <w:r>
        <w:rPr>
          <w:szCs w:val="24"/>
        </w:rPr>
        <w:t>: в течение 15 (пятнадцати) рабочих дней с даты заключения контракта</w:t>
      </w:r>
      <w:bookmarkEnd w:id="14"/>
      <w:r>
        <w:rPr>
          <w:szCs w:val="24"/>
        </w:rPr>
        <w:t>. По рабочим дням с 09.00 до 17.00. Дата и время предварительно согласовывается с Заказчиком.</w:t>
      </w:r>
    </w:p>
    <w:p w:rsidR="00B015CA" w:rsidRDefault="00B015CA" w:rsidP="00B015CA">
      <w:pPr>
        <w:spacing w:after="0"/>
        <w:ind w:firstLine="851"/>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4. Наименование товара, характеристики товара, единица измерения товара, количество товара:</w:t>
      </w:r>
    </w:p>
    <w:tbl>
      <w:tblPr>
        <w:tblStyle w:val="a4"/>
        <w:tblW w:w="10594" w:type="dxa"/>
        <w:tblInd w:w="-431" w:type="dxa"/>
        <w:tblLook w:val="04A0" w:firstRow="1" w:lastRow="0" w:firstColumn="1" w:lastColumn="0" w:noHBand="0" w:noVBand="1"/>
      </w:tblPr>
      <w:tblGrid>
        <w:gridCol w:w="487"/>
        <w:gridCol w:w="3200"/>
        <w:gridCol w:w="1556"/>
        <w:gridCol w:w="3264"/>
        <w:gridCol w:w="1240"/>
        <w:gridCol w:w="847"/>
      </w:tblGrid>
      <w:tr w:rsidR="00B015CA" w:rsidTr="00B015CA">
        <w:tc>
          <w:tcPr>
            <w:tcW w:w="487" w:type="dxa"/>
            <w:tcBorders>
              <w:top w:val="single" w:sz="4" w:space="0" w:color="auto"/>
              <w:left w:val="single" w:sz="4" w:space="0" w:color="auto"/>
              <w:bottom w:val="single" w:sz="4" w:space="0" w:color="auto"/>
              <w:right w:val="single" w:sz="4" w:space="0" w:color="auto"/>
            </w:tcBorders>
            <w:hideMark/>
          </w:tcPr>
          <w:p w:rsidR="00B015CA" w:rsidRDefault="00B015CA">
            <w:pPr>
              <w:spacing w:after="0" w:line="240" w:lineRule="auto"/>
              <w:rPr>
                <w:rFonts w:ascii="Times New Roman" w:eastAsiaTheme="minorHAnsi" w:hAnsi="Times New Roman"/>
                <w:sz w:val="20"/>
                <w:szCs w:val="20"/>
              </w:rPr>
            </w:pPr>
            <w:r>
              <w:rPr>
                <w:rFonts w:ascii="Times New Roman" w:hAnsi="Times New Roman"/>
                <w:sz w:val="20"/>
                <w:szCs w:val="20"/>
              </w:rPr>
              <w:t>№ п/п</w:t>
            </w:r>
          </w:p>
        </w:tc>
        <w:tc>
          <w:tcPr>
            <w:tcW w:w="3200" w:type="dxa"/>
            <w:tcBorders>
              <w:top w:val="single" w:sz="4" w:space="0" w:color="auto"/>
              <w:left w:val="single" w:sz="4" w:space="0" w:color="auto"/>
              <w:bottom w:val="single" w:sz="4" w:space="0" w:color="auto"/>
              <w:right w:val="single" w:sz="4" w:space="0" w:color="auto"/>
            </w:tcBorders>
            <w:hideMark/>
          </w:tcPr>
          <w:p w:rsidR="00B015CA" w:rsidRDefault="00B015CA">
            <w:pPr>
              <w:spacing w:after="0" w:line="240" w:lineRule="auto"/>
              <w:rPr>
                <w:rFonts w:ascii="Times New Roman" w:eastAsia="Calibri" w:hAnsi="Times New Roman"/>
                <w:sz w:val="20"/>
                <w:szCs w:val="20"/>
              </w:rPr>
            </w:pPr>
            <w:r>
              <w:rPr>
                <w:rFonts w:ascii="Times New Roman" w:hAnsi="Times New Roman"/>
                <w:sz w:val="20"/>
                <w:szCs w:val="20"/>
              </w:rPr>
              <w:t>Наименование</w:t>
            </w:r>
          </w:p>
        </w:tc>
        <w:tc>
          <w:tcPr>
            <w:tcW w:w="1556" w:type="dxa"/>
            <w:tcBorders>
              <w:top w:val="single" w:sz="4" w:space="0" w:color="auto"/>
              <w:left w:val="single" w:sz="4" w:space="0" w:color="auto"/>
              <w:bottom w:val="single" w:sz="4" w:space="0" w:color="auto"/>
              <w:right w:val="single" w:sz="4" w:space="0" w:color="auto"/>
            </w:tcBorders>
            <w:hideMark/>
          </w:tcPr>
          <w:p w:rsidR="00B015CA" w:rsidRDefault="00B015CA">
            <w:pPr>
              <w:spacing w:after="0" w:line="240" w:lineRule="auto"/>
              <w:rPr>
                <w:rFonts w:ascii="Times New Roman" w:hAnsi="Times New Roman"/>
                <w:sz w:val="20"/>
                <w:szCs w:val="20"/>
              </w:rPr>
            </w:pPr>
            <w:r>
              <w:rPr>
                <w:rFonts w:ascii="Times New Roman" w:hAnsi="Times New Roman"/>
                <w:sz w:val="20"/>
                <w:szCs w:val="20"/>
              </w:rPr>
              <w:t>ОКПД 2/ КТРУ/ККН</w:t>
            </w:r>
          </w:p>
        </w:tc>
        <w:tc>
          <w:tcPr>
            <w:tcW w:w="3264" w:type="dxa"/>
            <w:tcBorders>
              <w:top w:val="single" w:sz="4" w:space="0" w:color="auto"/>
              <w:left w:val="single" w:sz="4" w:space="0" w:color="auto"/>
              <w:bottom w:val="single" w:sz="4" w:space="0" w:color="auto"/>
              <w:right w:val="single" w:sz="4" w:space="0" w:color="auto"/>
            </w:tcBorders>
            <w:hideMark/>
          </w:tcPr>
          <w:p w:rsidR="00B015CA" w:rsidRDefault="00B015CA">
            <w:pPr>
              <w:spacing w:after="0" w:line="240" w:lineRule="auto"/>
              <w:rPr>
                <w:rFonts w:ascii="Times New Roman" w:hAnsi="Times New Roman"/>
                <w:sz w:val="20"/>
                <w:szCs w:val="20"/>
              </w:rPr>
            </w:pPr>
            <w:r>
              <w:rPr>
                <w:rFonts w:ascii="Times New Roman" w:hAnsi="Times New Roman"/>
                <w:sz w:val="20"/>
                <w:szCs w:val="20"/>
              </w:rPr>
              <w:t>Описание характеристик</w:t>
            </w:r>
          </w:p>
        </w:tc>
        <w:tc>
          <w:tcPr>
            <w:tcW w:w="1240" w:type="dxa"/>
            <w:tcBorders>
              <w:top w:val="single" w:sz="4" w:space="0" w:color="auto"/>
              <w:left w:val="single" w:sz="4" w:space="0" w:color="auto"/>
              <w:bottom w:val="single" w:sz="4" w:space="0" w:color="auto"/>
              <w:right w:val="single" w:sz="4" w:space="0" w:color="auto"/>
            </w:tcBorders>
            <w:hideMark/>
          </w:tcPr>
          <w:p w:rsidR="00B015CA" w:rsidRDefault="00B015CA">
            <w:pPr>
              <w:spacing w:after="0" w:line="240" w:lineRule="auto"/>
              <w:rPr>
                <w:rFonts w:ascii="Times New Roman" w:hAnsi="Times New Roman"/>
                <w:sz w:val="20"/>
                <w:szCs w:val="20"/>
              </w:rPr>
            </w:pPr>
            <w:r>
              <w:rPr>
                <w:rFonts w:ascii="Times New Roman" w:hAnsi="Times New Roman"/>
                <w:sz w:val="20"/>
                <w:szCs w:val="20"/>
              </w:rPr>
              <w:t>Ед. изм.</w:t>
            </w:r>
          </w:p>
        </w:tc>
        <w:tc>
          <w:tcPr>
            <w:tcW w:w="847" w:type="dxa"/>
            <w:tcBorders>
              <w:top w:val="single" w:sz="4" w:space="0" w:color="auto"/>
              <w:left w:val="single" w:sz="4" w:space="0" w:color="auto"/>
              <w:bottom w:val="single" w:sz="4" w:space="0" w:color="auto"/>
              <w:right w:val="single" w:sz="4" w:space="0" w:color="auto"/>
            </w:tcBorders>
            <w:hideMark/>
          </w:tcPr>
          <w:p w:rsidR="00B015CA" w:rsidRDefault="00B015CA">
            <w:pPr>
              <w:spacing w:after="0" w:line="240" w:lineRule="auto"/>
              <w:rPr>
                <w:rFonts w:ascii="Times New Roman" w:hAnsi="Times New Roman"/>
                <w:sz w:val="20"/>
                <w:szCs w:val="20"/>
              </w:rPr>
            </w:pPr>
            <w:r>
              <w:rPr>
                <w:rFonts w:ascii="Times New Roman" w:hAnsi="Times New Roman"/>
                <w:sz w:val="20"/>
                <w:szCs w:val="20"/>
              </w:rPr>
              <w:t>Кол-во</w:t>
            </w:r>
          </w:p>
        </w:tc>
      </w:tr>
      <w:tr w:rsidR="00B015CA" w:rsidTr="00B015CA">
        <w:tc>
          <w:tcPr>
            <w:tcW w:w="487" w:type="dxa"/>
            <w:tcBorders>
              <w:top w:val="single" w:sz="4" w:space="0" w:color="auto"/>
              <w:left w:val="single" w:sz="4" w:space="0" w:color="auto"/>
              <w:bottom w:val="single" w:sz="4" w:space="0" w:color="auto"/>
              <w:right w:val="single" w:sz="4" w:space="0" w:color="auto"/>
            </w:tcBorders>
            <w:hideMark/>
          </w:tcPr>
          <w:p w:rsidR="00B015CA" w:rsidRDefault="00B015CA">
            <w:pPr>
              <w:spacing w:after="0" w:line="240" w:lineRule="auto"/>
              <w:rPr>
                <w:rFonts w:ascii="Times New Roman" w:hAnsi="Times New Roman"/>
                <w:sz w:val="20"/>
                <w:szCs w:val="20"/>
              </w:rPr>
            </w:pPr>
            <w:r>
              <w:rPr>
                <w:rFonts w:ascii="Times New Roman" w:hAnsi="Times New Roman"/>
                <w:sz w:val="20"/>
                <w:szCs w:val="20"/>
              </w:rPr>
              <w:t>1</w:t>
            </w:r>
          </w:p>
        </w:tc>
        <w:tc>
          <w:tcPr>
            <w:tcW w:w="3200" w:type="dxa"/>
            <w:tcBorders>
              <w:top w:val="single" w:sz="4" w:space="0" w:color="auto"/>
              <w:left w:val="single" w:sz="4" w:space="0" w:color="auto"/>
              <w:bottom w:val="single" w:sz="4" w:space="0" w:color="auto"/>
              <w:right w:val="single" w:sz="4" w:space="0" w:color="auto"/>
            </w:tcBorders>
            <w:hideMark/>
          </w:tcPr>
          <w:p w:rsidR="00B015CA" w:rsidRDefault="00B015CA">
            <w:pPr>
              <w:spacing w:after="0" w:line="240" w:lineRule="auto"/>
              <w:rPr>
                <w:rFonts w:ascii="Times New Roman" w:hAnsi="Times New Roman"/>
                <w:sz w:val="20"/>
                <w:szCs w:val="20"/>
              </w:rPr>
            </w:pPr>
            <w:r>
              <w:rPr>
                <w:rFonts w:ascii="Times New Roman" w:hAnsi="Times New Roman"/>
                <w:sz w:val="20"/>
                <w:szCs w:val="20"/>
              </w:rPr>
              <w:t>Лестница для детской кровати тип 1</w:t>
            </w:r>
          </w:p>
        </w:tc>
        <w:tc>
          <w:tcPr>
            <w:tcW w:w="1556" w:type="dxa"/>
            <w:tcBorders>
              <w:top w:val="single" w:sz="4" w:space="0" w:color="auto"/>
              <w:left w:val="single" w:sz="4" w:space="0" w:color="auto"/>
              <w:bottom w:val="single" w:sz="4" w:space="0" w:color="auto"/>
              <w:right w:val="single" w:sz="4" w:space="0" w:color="auto"/>
            </w:tcBorders>
          </w:tcPr>
          <w:p w:rsidR="00B015CA" w:rsidRDefault="00B015CA">
            <w:pPr>
              <w:spacing w:after="0" w:line="240" w:lineRule="auto"/>
              <w:rPr>
                <w:rFonts w:ascii="Times New Roman" w:hAnsi="Times New Roman"/>
                <w:sz w:val="20"/>
                <w:szCs w:val="20"/>
              </w:rPr>
            </w:pPr>
          </w:p>
          <w:p w:rsidR="00B015CA" w:rsidRDefault="00B015CA">
            <w:pPr>
              <w:spacing w:after="0" w:line="240" w:lineRule="auto"/>
              <w:rPr>
                <w:rFonts w:ascii="Times New Roman" w:hAnsi="Times New Roman"/>
                <w:sz w:val="20"/>
                <w:szCs w:val="20"/>
              </w:rPr>
            </w:pPr>
            <w:r>
              <w:rPr>
                <w:rFonts w:ascii="Times New Roman" w:hAnsi="Times New Roman"/>
                <w:sz w:val="20"/>
                <w:szCs w:val="20"/>
              </w:rPr>
              <w:t>ОКПД 2 -31.09.13.149</w:t>
            </w:r>
          </w:p>
          <w:p w:rsidR="00B015CA" w:rsidRDefault="00B015CA">
            <w:pPr>
              <w:spacing w:after="0" w:line="240" w:lineRule="auto"/>
              <w:rPr>
                <w:rFonts w:ascii="Times New Roman" w:hAnsi="Times New Roman"/>
                <w:sz w:val="20"/>
                <w:szCs w:val="20"/>
              </w:rPr>
            </w:pPr>
          </w:p>
          <w:p w:rsidR="00B015CA" w:rsidRDefault="00B015CA">
            <w:pPr>
              <w:spacing w:after="0" w:line="240" w:lineRule="auto"/>
              <w:rPr>
                <w:rFonts w:ascii="Times New Roman" w:hAnsi="Times New Roman"/>
                <w:sz w:val="20"/>
                <w:szCs w:val="20"/>
              </w:rPr>
            </w:pPr>
            <w:r>
              <w:rPr>
                <w:rFonts w:ascii="Times New Roman" w:hAnsi="Times New Roman"/>
                <w:sz w:val="20"/>
                <w:szCs w:val="20"/>
              </w:rPr>
              <w:t>ККН -31.09.13.149-053</w:t>
            </w:r>
          </w:p>
        </w:tc>
        <w:tc>
          <w:tcPr>
            <w:tcW w:w="3264" w:type="dxa"/>
            <w:tcBorders>
              <w:top w:val="single" w:sz="4" w:space="0" w:color="auto"/>
              <w:left w:val="single" w:sz="4" w:space="0" w:color="auto"/>
              <w:bottom w:val="single" w:sz="4" w:space="0" w:color="auto"/>
              <w:right w:val="single" w:sz="4" w:space="0" w:color="auto"/>
            </w:tcBorders>
          </w:tcPr>
          <w:p w:rsidR="00B015CA" w:rsidRDefault="00B015CA">
            <w:pPr>
              <w:spacing w:after="0" w:line="240" w:lineRule="auto"/>
              <w:rPr>
                <w:rFonts w:ascii="Times New Roman" w:hAnsi="Times New Roman"/>
                <w:sz w:val="20"/>
                <w:szCs w:val="20"/>
              </w:rPr>
            </w:pPr>
            <w:r>
              <w:rPr>
                <w:rFonts w:ascii="Times New Roman" w:hAnsi="Times New Roman"/>
                <w:sz w:val="20"/>
                <w:szCs w:val="20"/>
              </w:rPr>
              <w:t xml:space="preserve">Лестница навесная для 3-ярусной кровати. Материал Фанера, с зацепами, 2 ступени, покрытие, </w:t>
            </w:r>
            <w:r>
              <w:rPr>
                <w:rFonts w:ascii="Times New Roman" w:hAnsi="Times New Roman"/>
                <w:sz w:val="20"/>
                <w:szCs w:val="20"/>
              </w:rPr>
              <w:tab/>
            </w:r>
          </w:p>
          <w:p w:rsidR="00B015CA" w:rsidRDefault="00B015CA">
            <w:pPr>
              <w:spacing w:after="0" w:line="240" w:lineRule="auto"/>
              <w:rPr>
                <w:rFonts w:ascii="Times New Roman" w:hAnsi="Times New Roman"/>
                <w:sz w:val="20"/>
                <w:szCs w:val="20"/>
              </w:rPr>
            </w:pPr>
            <w:r>
              <w:rPr>
                <w:rFonts w:ascii="Times New Roman" w:hAnsi="Times New Roman"/>
                <w:sz w:val="20"/>
                <w:szCs w:val="20"/>
              </w:rPr>
              <w:t xml:space="preserve">Соответствие нормативно-технической документации </w:t>
            </w:r>
          </w:p>
          <w:p w:rsidR="00B015CA" w:rsidRDefault="00B015CA">
            <w:pPr>
              <w:spacing w:after="0" w:line="240" w:lineRule="auto"/>
              <w:rPr>
                <w:rFonts w:ascii="Times New Roman" w:hAnsi="Times New Roman"/>
                <w:sz w:val="20"/>
                <w:szCs w:val="20"/>
              </w:rPr>
            </w:pPr>
            <w:r>
              <w:rPr>
                <w:rFonts w:ascii="Times New Roman" w:hAnsi="Times New Roman"/>
                <w:sz w:val="20"/>
                <w:szCs w:val="20"/>
              </w:rPr>
              <w:t>Ширина (мм)</w:t>
            </w:r>
            <w:r>
              <w:rPr>
                <w:rFonts w:ascii="Times New Roman" w:hAnsi="Times New Roman"/>
                <w:sz w:val="20"/>
                <w:szCs w:val="20"/>
              </w:rPr>
              <w:tab/>
              <w:t>300</w:t>
            </w:r>
          </w:p>
          <w:p w:rsidR="00B015CA" w:rsidRDefault="00B015CA">
            <w:pPr>
              <w:spacing w:after="0" w:line="240" w:lineRule="auto"/>
              <w:rPr>
                <w:rFonts w:ascii="Times New Roman" w:hAnsi="Times New Roman"/>
                <w:sz w:val="20"/>
                <w:szCs w:val="20"/>
              </w:rPr>
            </w:pPr>
            <w:r>
              <w:rPr>
                <w:rFonts w:ascii="Times New Roman" w:hAnsi="Times New Roman"/>
                <w:sz w:val="20"/>
                <w:szCs w:val="20"/>
              </w:rPr>
              <w:t>Глубина (мм)</w:t>
            </w:r>
            <w:r>
              <w:rPr>
                <w:rFonts w:ascii="Times New Roman" w:hAnsi="Times New Roman"/>
                <w:sz w:val="20"/>
                <w:szCs w:val="20"/>
              </w:rPr>
              <w:tab/>
              <w:t>не мене 150 и не более 155</w:t>
            </w:r>
          </w:p>
          <w:p w:rsidR="00B015CA" w:rsidRDefault="00B015CA">
            <w:pPr>
              <w:spacing w:after="0" w:line="240" w:lineRule="auto"/>
              <w:rPr>
                <w:rFonts w:ascii="Times New Roman" w:hAnsi="Times New Roman"/>
                <w:sz w:val="20"/>
                <w:szCs w:val="20"/>
              </w:rPr>
            </w:pPr>
            <w:r>
              <w:rPr>
                <w:rFonts w:ascii="Times New Roman" w:hAnsi="Times New Roman"/>
                <w:sz w:val="20"/>
                <w:szCs w:val="20"/>
              </w:rPr>
              <w:t>Высота (мм)</w:t>
            </w:r>
            <w:r>
              <w:rPr>
                <w:rFonts w:ascii="Times New Roman" w:hAnsi="Times New Roman"/>
                <w:sz w:val="20"/>
                <w:szCs w:val="20"/>
              </w:rPr>
              <w:tab/>
              <w:t>не менее 850 и не более 870</w:t>
            </w:r>
          </w:p>
          <w:p w:rsidR="00B015CA" w:rsidRDefault="00B015CA">
            <w:pPr>
              <w:spacing w:after="0" w:line="240" w:lineRule="auto"/>
              <w:rPr>
                <w:rFonts w:ascii="Times New Roman" w:hAnsi="Times New Roman"/>
                <w:sz w:val="20"/>
                <w:szCs w:val="20"/>
              </w:rPr>
            </w:pPr>
          </w:p>
        </w:tc>
        <w:tc>
          <w:tcPr>
            <w:tcW w:w="1240" w:type="dxa"/>
            <w:tcBorders>
              <w:top w:val="single" w:sz="4" w:space="0" w:color="auto"/>
              <w:left w:val="single" w:sz="4" w:space="0" w:color="auto"/>
              <w:bottom w:val="single" w:sz="4" w:space="0" w:color="auto"/>
              <w:right w:val="single" w:sz="4" w:space="0" w:color="auto"/>
            </w:tcBorders>
            <w:hideMark/>
          </w:tcPr>
          <w:p w:rsidR="00B015CA" w:rsidRDefault="00B015CA">
            <w:pPr>
              <w:spacing w:after="0" w:line="240" w:lineRule="auto"/>
              <w:rPr>
                <w:rFonts w:ascii="Times New Roman" w:hAnsi="Times New Roman"/>
                <w:sz w:val="20"/>
                <w:szCs w:val="20"/>
              </w:rPr>
            </w:pPr>
            <w:r>
              <w:rPr>
                <w:rFonts w:ascii="Times New Roman" w:hAnsi="Times New Roman"/>
                <w:sz w:val="20"/>
                <w:szCs w:val="20"/>
              </w:rPr>
              <w:t>шт.</w:t>
            </w:r>
          </w:p>
        </w:tc>
        <w:tc>
          <w:tcPr>
            <w:tcW w:w="847" w:type="dxa"/>
            <w:tcBorders>
              <w:top w:val="single" w:sz="4" w:space="0" w:color="auto"/>
              <w:left w:val="single" w:sz="4" w:space="0" w:color="auto"/>
              <w:bottom w:val="single" w:sz="4" w:space="0" w:color="auto"/>
              <w:right w:val="single" w:sz="4" w:space="0" w:color="auto"/>
            </w:tcBorders>
          </w:tcPr>
          <w:p w:rsidR="00B015CA" w:rsidRDefault="00B015CA">
            <w:pPr>
              <w:spacing w:after="0" w:line="240" w:lineRule="auto"/>
              <w:rPr>
                <w:rFonts w:ascii="Times New Roman" w:hAnsi="Times New Roman"/>
                <w:color w:val="000000"/>
                <w:sz w:val="20"/>
                <w:szCs w:val="20"/>
              </w:rPr>
            </w:pPr>
            <w:r>
              <w:rPr>
                <w:rFonts w:ascii="Times New Roman" w:hAnsi="Times New Roman"/>
                <w:color w:val="000000"/>
                <w:sz w:val="20"/>
                <w:szCs w:val="20"/>
              </w:rPr>
              <w:t>10</w:t>
            </w:r>
          </w:p>
          <w:p w:rsidR="00B015CA" w:rsidRDefault="00B015CA">
            <w:pPr>
              <w:spacing w:after="0" w:line="240" w:lineRule="auto"/>
              <w:rPr>
                <w:rFonts w:ascii="Times New Roman" w:hAnsi="Times New Roman"/>
                <w:color w:val="FF0000"/>
                <w:sz w:val="20"/>
                <w:szCs w:val="20"/>
              </w:rPr>
            </w:pPr>
          </w:p>
        </w:tc>
      </w:tr>
    </w:tbl>
    <w:p w:rsidR="00B015CA" w:rsidRDefault="00B015CA" w:rsidP="00B015CA">
      <w:pPr>
        <w:pStyle w:val="13"/>
        <w:tabs>
          <w:tab w:val="left" w:pos="567"/>
        </w:tabs>
        <w:rPr>
          <w:rFonts w:eastAsia="Times New Roman"/>
          <w:color w:val="auto"/>
          <w:szCs w:val="24"/>
        </w:rPr>
      </w:pP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5. Требования к техническим, функциональным и эксплуатационным характеристикам товара:</w:t>
      </w: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5.1. Поставляемый товар должен полностью соответствовать количественным, техническим и функциональным характеристикам, которые указаны в Описание объекта закупки.</w:t>
      </w: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6. Требования к качеству и безопасности товара:</w:t>
      </w: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6.1.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 xml:space="preserve">6.2.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6.3.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6.4. Поставляемый товар должен быть новым, не бывшим в эксплуатации (употреблении), не иметь дефектов.</w:t>
      </w: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6.5. Информация о товаре должна быть на русском языке или продублирована на русском языке.</w:t>
      </w: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lastRenderedPageBreak/>
        <w:t>6.6.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6.7.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рабочих дней с момента письменного уведомления о них Заказчиком.</w:t>
      </w: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6.8.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6.9. Требования к таре и упаковке Товара.</w:t>
      </w: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 xml:space="preserve">6.9.1.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6.10. Поставляемый товар должен соответствовать нормативно-технической документации, в том числе, но не исключительно:</w:t>
      </w: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   Закону Российской Федерации от 07.02.1992 № 2300-1 «О защите прав потребителя»;</w:t>
      </w: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 Закону Российской Федерации от 30.03.1999 № 52-ФЗ «О санитарно-эпидемиологическом благополучии населения».</w:t>
      </w:r>
    </w:p>
    <w:p w:rsidR="00B015CA" w:rsidRDefault="00B015CA" w:rsidP="00B015CA">
      <w:pPr>
        <w:spacing w:after="0"/>
        <w:ind w:firstLine="851"/>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6.10.1.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B015CA" w:rsidRDefault="00B015CA" w:rsidP="00B015CA">
      <w:pPr>
        <w:spacing w:after="0"/>
        <w:ind w:firstLine="851"/>
        <w:rPr>
          <w:rFonts w:ascii="Times New Roman" w:eastAsia="Calibri" w:hAnsi="Times New Roman"/>
          <w:sz w:val="24"/>
          <w:szCs w:val="24"/>
        </w:rPr>
      </w:pPr>
    </w:p>
    <w:p w:rsidR="00B015CA" w:rsidRDefault="00B015CA" w:rsidP="00B015CA">
      <w:pPr>
        <w:rPr>
          <w:rFonts w:ascii="Calibri" w:hAnsi="Calibri"/>
        </w:rPr>
      </w:pPr>
    </w:p>
    <w:p w:rsidR="00693721" w:rsidRDefault="00693721" w:rsidP="001C2522">
      <w:pPr>
        <w:jc w:val="right"/>
      </w:pPr>
    </w:p>
    <w:sectPr w:rsidR="00693721" w:rsidSect="00CD0F19">
      <w:pgSz w:w="16838" w:h="11906" w:orient="landscape"/>
      <w:pgMar w:top="426" w:right="1134" w:bottom="426"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32CC" w:rsidRDefault="000432CC">
      <w:pPr>
        <w:spacing w:line="240" w:lineRule="auto"/>
      </w:pPr>
      <w:r>
        <w:separator/>
      </w:r>
    </w:p>
  </w:endnote>
  <w:endnote w:type="continuationSeparator" w:id="0">
    <w:p w:rsidR="000432CC" w:rsidRDefault="000432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ヒラギノ角ゴ Pro W3">
    <w:charset w:val="00"/>
    <w:family w:val="roman"/>
    <w:pitch w:val="default"/>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49ED" w:rsidRDefault="002949ED">
    <w:pPr>
      <w:pStyle w:val="aff6"/>
      <w:jc w:val="right"/>
    </w:pPr>
  </w:p>
  <w:p w:rsidR="002949ED" w:rsidRDefault="002949ED">
    <w:pPr>
      <w:pStyle w:val="af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32CC" w:rsidRDefault="000432CC">
      <w:pPr>
        <w:spacing w:after="0"/>
      </w:pPr>
      <w:r>
        <w:separator/>
      </w:r>
    </w:p>
  </w:footnote>
  <w:footnote w:type="continuationSeparator" w:id="0">
    <w:p w:rsidR="000432CC" w:rsidRDefault="000432C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2073C2"/>
    <w:multiLevelType w:val="multilevel"/>
    <w:tmpl w:val="6C428840"/>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vanish w:val="0"/>
        <w:color w:val="auto"/>
        <w:spacing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vanish w:val="0"/>
        <w:color w:val="auto"/>
        <w:spacing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3C03014F"/>
    <w:multiLevelType w:val="multilevel"/>
    <w:tmpl w:val="A3C2C5EC"/>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3DE238CB"/>
    <w:multiLevelType w:val="multilevel"/>
    <w:tmpl w:val="F2DA384C"/>
    <w:lvl w:ilvl="0">
      <w:start w:val="6"/>
      <w:numFmt w:val="decimal"/>
      <w:lvlText w:val="%1."/>
      <w:lvlJc w:val="left"/>
      <w:pPr>
        <w:ind w:left="3763" w:hanging="360"/>
      </w:pPr>
      <w:rPr>
        <w:rFonts w:hint="default"/>
      </w:rPr>
    </w:lvl>
    <w:lvl w:ilvl="1">
      <w:start w:val="7"/>
      <w:numFmt w:val="decimal"/>
      <w:isLgl/>
      <w:lvlText w:val="%1.%2."/>
      <w:lvlJc w:val="left"/>
      <w:pPr>
        <w:ind w:left="3853" w:hanging="450"/>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49ED"/>
    <w:rsid w:val="000432CC"/>
    <w:rsid w:val="00046C46"/>
    <w:rsid w:val="00070BF2"/>
    <w:rsid w:val="000C664A"/>
    <w:rsid w:val="00115217"/>
    <w:rsid w:val="00181D4F"/>
    <w:rsid w:val="001A0F62"/>
    <w:rsid w:val="001B24B8"/>
    <w:rsid w:val="001C2522"/>
    <w:rsid w:val="00285651"/>
    <w:rsid w:val="002949ED"/>
    <w:rsid w:val="0029775C"/>
    <w:rsid w:val="002A1FED"/>
    <w:rsid w:val="0032108B"/>
    <w:rsid w:val="00341ACF"/>
    <w:rsid w:val="0057511B"/>
    <w:rsid w:val="00576910"/>
    <w:rsid w:val="005B01FF"/>
    <w:rsid w:val="005F0C0A"/>
    <w:rsid w:val="005F7E8F"/>
    <w:rsid w:val="006250B9"/>
    <w:rsid w:val="00693721"/>
    <w:rsid w:val="008646B2"/>
    <w:rsid w:val="008B251B"/>
    <w:rsid w:val="008F5FF7"/>
    <w:rsid w:val="009073F0"/>
    <w:rsid w:val="00961125"/>
    <w:rsid w:val="009C1D64"/>
    <w:rsid w:val="009E0298"/>
    <w:rsid w:val="009F5700"/>
    <w:rsid w:val="00A3495F"/>
    <w:rsid w:val="00B015CA"/>
    <w:rsid w:val="00B4690D"/>
    <w:rsid w:val="00C26E38"/>
    <w:rsid w:val="00CD0F19"/>
    <w:rsid w:val="00D13941"/>
    <w:rsid w:val="00D71C91"/>
    <w:rsid w:val="00D82AD0"/>
    <w:rsid w:val="00EA2DC7"/>
    <w:rsid w:val="00EF28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08C5F1-7BFA-48A6-83E6-D11BA5DB0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uiPriority w:val="39"/>
    <w:unhideWhenUsed/>
    <w:pPr>
      <w:spacing w:after="100"/>
    </w:pPr>
  </w:style>
  <w:style w:type="paragraph" w:styleId="21">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3">
    <w:name w:val="Placeholder Text"/>
    <w:basedOn w:val="a0"/>
    <w:uiPriority w:val="99"/>
    <w:semiHidden/>
    <w:rPr>
      <w:color w:val="666666"/>
    </w:rPr>
  </w:style>
  <w:style w:type="table" w:styleId="a4">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a0"/>
    <w:uiPriority w:val="9"/>
    <w:rPr>
      <w:rFonts w:ascii="Arial" w:eastAsia="Arial" w:hAnsi="Arial" w:cs="Arial"/>
      <w:color w:val="365F91" w:themeColor="accent1" w:themeShade="BF"/>
      <w:sz w:val="40"/>
      <w:szCs w:val="40"/>
    </w:rPr>
  </w:style>
  <w:style w:type="character" w:customStyle="1" w:styleId="20">
    <w:name w:val="Заголовок 2 Знак"/>
    <w:basedOn w:val="a0"/>
    <w:link w:val="2"/>
    <w:uiPriority w:val="9"/>
    <w:rPr>
      <w:rFonts w:ascii="Arial" w:eastAsia="Arial" w:hAnsi="Arial" w:cs="Arial"/>
      <w:color w:val="365F91" w:themeColor="accent1" w:themeShade="BF"/>
      <w:sz w:val="32"/>
      <w:szCs w:val="32"/>
    </w:rPr>
  </w:style>
  <w:style w:type="character" w:customStyle="1" w:styleId="30">
    <w:name w:val="Заголовок 3 Знак"/>
    <w:basedOn w:val="a0"/>
    <w:link w:val="3"/>
    <w:uiPriority w:val="9"/>
    <w:rPr>
      <w:rFonts w:ascii="Arial" w:eastAsia="Arial" w:hAnsi="Arial" w:cs="Arial"/>
      <w:color w:val="365F91"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365F91" w:themeColor="accent1" w:themeShade="BF"/>
    </w:rPr>
  </w:style>
  <w:style w:type="character" w:customStyle="1" w:styleId="50">
    <w:name w:val="Заголовок 5 Знак"/>
    <w:basedOn w:val="a0"/>
    <w:link w:val="5"/>
    <w:uiPriority w:val="9"/>
    <w:rPr>
      <w:rFonts w:ascii="Arial" w:eastAsia="Arial" w:hAnsi="Arial" w:cs="Arial"/>
      <w:color w:val="365F91"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5">
    <w:name w:val="Title"/>
    <w:basedOn w:val="a"/>
    <w:next w:val="a"/>
    <w:link w:val="a6"/>
    <w:uiPriority w:val="10"/>
    <w:qFormat/>
    <w:pPr>
      <w:spacing w:after="80" w:line="240" w:lineRule="auto"/>
      <w:contextualSpacing/>
    </w:pPr>
    <w:rPr>
      <w:rFonts w:ascii="Arial" w:eastAsia="Arial" w:hAnsi="Arial" w:cs="Arial"/>
      <w:spacing w:val="-10"/>
      <w:sz w:val="56"/>
      <w:szCs w:val="56"/>
    </w:rPr>
  </w:style>
  <w:style w:type="character" w:customStyle="1" w:styleId="a6">
    <w:name w:val="Заголовок Знак"/>
    <w:basedOn w:val="a0"/>
    <w:link w:val="a5"/>
    <w:uiPriority w:val="10"/>
    <w:rPr>
      <w:rFonts w:ascii="Arial" w:eastAsia="Arial" w:hAnsi="Arial" w:cs="Arial"/>
      <w:spacing w:val="-10"/>
      <w:sz w:val="56"/>
      <w:szCs w:val="56"/>
    </w:rPr>
  </w:style>
  <w:style w:type="paragraph" w:styleId="a7">
    <w:name w:val="Subtitle"/>
    <w:basedOn w:val="a"/>
    <w:next w:val="a"/>
    <w:link w:val="a8"/>
    <w:uiPriority w:val="11"/>
    <w:qFormat/>
    <w:pPr>
      <w:numPr>
        <w:ilvl w:val="1"/>
      </w:numPr>
    </w:pPr>
    <w:rPr>
      <w:color w:val="595959" w:themeColor="text1" w:themeTint="A6"/>
      <w:spacing w:val="15"/>
      <w:sz w:val="28"/>
      <w:szCs w:val="28"/>
    </w:rPr>
  </w:style>
  <w:style w:type="character" w:customStyle="1" w:styleId="a8">
    <w:name w:val="Подзаголовок Знак"/>
    <w:basedOn w:val="a0"/>
    <w:link w:val="a7"/>
    <w:uiPriority w:val="11"/>
    <w:rPr>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character" w:styleId="a9">
    <w:name w:val="Intense Emphasis"/>
    <w:basedOn w:val="a0"/>
    <w:uiPriority w:val="21"/>
    <w:qFormat/>
    <w:rPr>
      <w:i/>
      <w:iCs/>
      <w:color w:val="365F91" w:themeColor="accent1" w:themeShade="BF"/>
    </w:rPr>
  </w:style>
  <w:style w:type="paragraph" w:styleId="aa">
    <w:name w:val="Intense Quote"/>
    <w:basedOn w:val="a"/>
    <w:next w:val="a"/>
    <w:link w:val="ab"/>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b">
    <w:name w:val="Выделенная цитата Знак"/>
    <w:basedOn w:val="a0"/>
    <w:link w:val="aa"/>
    <w:uiPriority w:val="30"/>
    <w:rPr>
      <w:i/>
      <w:iCs/>
      <w:color w:val="365F91" w:themeColor="accent1" w:themeShade="BF"/>
    </w:rPr>
  </w:style>
  <w:style w:type="character" w:styleId="ac">
    <w:name w:val="Intense Reference"/>
    <w:basedOn w:val="a0"/>
    <w:uiPriority w:val="32"/>
    <w:qFormat/>
    <w:rPr>
      <w:b/>
      <w:bCs/>
      <w:smallCaps/>
      <w:color w:val="365F91" w:themeColor="accent1" w:themeShade="BF"/>
      <w:spacing w:val="5"/>
    </w:rPr>
  </w:style>
  <w:style w:type="character" w:styleId="ad">
    <w:name w:val="Subtle Emphasis"/>
    <w:basedOn w:val="a0"/>
    <w:uiPriority w:val="19"/>
    <w:qFormat/>
    <w:rPr>
      <w:i/>
      <w:iCs/>
      <w:color w:val="404040" w:themeColor="text1" w:themeTint="BF"/>
    </w:rPr>
  </w:style>
  <w:style w:type="character" w:styleId="ae">
    <w:name w:val="Emphasis"/>
    <w:basedOn w:val="a0"/>
    <w:uiPriority w:val="20"/>
    <w:qFormat/>
    <w:rPr>
      <w:i/>
      <w:iCs/>
    </w:rPr>
  </w:style>
  <w:style w:type="character" w:styleId="af">
    <w:name w:val="Strong"/>
    <w:basedOn w:val="a0"/>
    <w:uiPriority w:val="22"/>
    <w:qFormat/>
    <w:rPr>
      <w:b/>
      <w:bCs/>
    </w:rPr>
  </w:style>
  <w:style w:type="character" w:styleId="af0">
    <w:name w:val="Subtle Reference"/>
    <w:basedOn w:val="a0"/>
    <w:uiPriority w:val="31"/>
    <w:qFormat/>
    <w:rPr>
      <w:smallCaps/>
      <w:color w:val="5A5A5A" w:themeColor="text1" w:themeTint="A5"/>
    </w:rPr>
  </w:style>
  <w:style w:type="character" w:styleId="af1">
    <w:name w:val="Book Title"/>
    <w:basedOn w:val="a0"/>
    <w:uiPriority w:val="33"/>
    <w:qFormat/>
    <w:rPr>
      <w:b/>
      <w:bCs/>
      <w:i/>
      <w:iCs/>
      <w:spacing w:val="5"/>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f2">
    <w:name w:val="caption"/>
    <w:basedOn w:val="a"/>
    <w:next w:val="a"/>
    <w:uiPriority w:val="35"/>
    <w:unhideWhenUsed/>
    <w:qFormat/>
    <w:pPr>
      <w:spacing w:line="240" w:lineRule="auto"/>
    </w:pPr>
    <w:rPr>
      <w:i/>
      <w:iCs/>
      <w:color w:val="1F497D" w:themeColor="text2"/>
      <w:sz w:val="18"/>
      <w:szCs w:val="18"/>
    </w:rPr>
  </w:style>
  <w:style w:type="paragraph" w:styleId="af3">
    <w:name w:val="footnote text"/>
    <w:basedOn w:val="a"/>
    <w:link w:val="af4"/>
    <w:uiPriority w:val="99"/>
    <w:semiHidden/>
    <w:unhideWhenUsed/>
    <w:pPr>
      <w:spacing w:after="0" w:line="240" w:lineRule="auto"/>
    </w:pPr>
    <w:rPr>
      <w:sz w:val="20"/>
      <w:szCs w:val="20"/>
    </w:rPr>
  </w:style>
  <w:style w:type="character" w:customStyle="1" w:styleId="af4">
    <w:name w:val="Текст сноски Знак"/>
    <w:basedOn w:val="a0"/>
    <w:link w:val="af3"/>
    <w:uiPriority w:val="99"/>
    <w:semiHidden/>
    <w:rPr>
      <w:sz w:val="20"/>
      <w:szCs w:val="20"/>
    </w:rPr>
  </w:style>
  <w:style w:type="character" w:styleId="af5">
    <w:name w:val="footnote reference"/>
    <w:basedOn w:val="a0"/>
    <w:uiPriority w:val="99"/>
    <w:semiHidden/>
    <w:unhideWhenUsed/>
    <w:rPr>
      <w:vertAlign w:val="superscript"/>
    </w:rPr>
  </w:style>
  <w:style w:type="paragraph" w:styleId="af6">
    <w:name w:val="endnote text"/>
    <w:basedOn w:val="a"/>
    <w:link w:val="af7"/>
    <w:uiPriority w:val="99"/>
    <w:semiHidden/>
    <w:unhideWhenUsed/>
    <w:pPr>
      <w:spacing w:after="0" w:line="240" w:lineRule="auto"/>
    </w:pPr>
    <w:rPr>
      <w:sz w:val="20"/>
      <w:szCs w:val="20"/>
    </w:rPr>
  </w:style>
  <w:style w:type="character" w:customStyle="1" w:styleId="af7">
    <w:name w:val="Текст концевой сноски Знак"/>
    <w:basedOn w:val="a0"/>
    <w:link w:val="af6"/>
    <w:uiPriority w:val="99"/>
    <w:semiHidden/>
    <w:rPr>
      <w:sz w:val="20"/>
      <w:szCs w:val="20"/>
    </w:rPr>
  </w:style>
  <w:style w:type="character" w:styleId="af8">
    <w:name w:val="endnote reference"/>
    <w:basedOn w:val="a0"/>
    <w:uiPriority w:val="99"/>
    <w:semiHidden/>
    <w:unhideWhenUsed/>
    <w:rPr>
      <w:vertAlign w:val="superscript"/>
    </w:rPr>
  </w:style>
  <w:style w:type="character" w:styleId="af9">
    <w:name w:val="FollowedHyperlink"/>
    <w:basedOn w:val="a0"/>
    <w:uiPriority w:val="99"/>
    <w:semiHidden/>
    <w:unhideWhenUsed/>
    <w:rPr>
      <w:color w:val="800080" w:themeColor="followedHyperlink"/>
      <w:u w:val="single"/>
    </w:rPr>
  </w:style>
  <w:style w:type="paragraph" w:styleId="afa">
    <w:name w:val="TOC Heading"/>
    <w:uiPriority w:val="39"/>
    <w:unhideWhenUsed/>
  </w:style>
  <w:style w:type="paragraph" w:styleId="afb">
    <w:name w:val="table of figures"/>
    <w:basedOn w:val="a"/>
    <w:next w:val="a"/>
    <w:uiPriority w:val="99"/>
    <w:unhideWhenUsed/>
    <w:pPr>
      <w:spacing w:after="0"/>
    </w:pPr>
  </w:style>
  <w:style w:type="character" w:styleId="afc">
    <w:name w:val="annotation reference"/>
    <w:basedOn w:val="a0"/>
    <w:uiPriority w:val="99"/>
    <w:semiHidden/>
    <w:unhideWhenUsed/>
    <w:qFormat/>
    <w:rPr>
      <w:sz w:val="16"/>
      <w:szCs w:val="16"/>
    </w:rPr>
  </w:style>
  <w:style w:type="character" w:styleId="afd">
    <w:name w:val="Hyperlink"/>
    <w:basedOn w:val="a0"/>
    <w:uiPriority w:val="99"/>
    <w:unhideWhenUsed/>
    <w:qFormat/>
    <w:rPr>
      <w:color w:val="0000FF"/>
      <w:u w:val="single"/>
    </w:rPr>
  </w:style>
  <w:style w:type="paragraph" w:styleId="afe">
    <w:name w:val="Balloon Text"/>
    <w:basedOn w:val="a"/>
    <w:link w:val="aff"/>
    <w:uiPriority w:val="99"/>
    <w:semiHidden/>
    <w:unhideWhenUsed/>
    <w:qFormat/>
    <w:pPr>
      <w:spacing w:after="0" w:line="240" w:lineRule="auto"/>
    </w:pPr>
    <w:rPr>
      <w:rFonts w:ascii="Tahoma" w:hAnsi="Tahoma" w:cs="Tahoma"/>
      <w:sz w:val="16"/>
      <w:szCs w:val="16"/>
    </w:rPr>
  </w:style>
  <w:style w:type="paragraph" w:styleId="aff0">
    <w:name w:val="annotation text"/>
    <w:basedOn w:val="a"/>
    <w:link w:val="aff1"/>
    <w:uiPriority w:val="99"/>
    <w:semiHidden/>
    <w:unhideWhenUsed/>
    <w:qFormat/>
    <w:pPr>
      <w:spacing w:line="240" w:lineRule="auto"/>
    </w:pPr>
    <w:rPr>
      <w:sz w:val="20"/>
      <w:szCs w:val="20"/>
    </w:rPr>
  </w:style>
  <w:style w:type="paragraph" w:styleId="aff2">
    <w:name w:val="annotation subject"/>
    <w:basedOn w:val="aff0"/>
    <w:next w:val="aff0"/>
    <w:link w:val="aff3"/>
    <w:uiPriority w:val="99"/>
    <w:semiHidden/>
    <w:unhideWhenUsed/>
    <w:qFormat/>
    <w:rPr>
      <w:b/>
      <w:bCs/>
    </w:rPr>
  </w:style>
  <w:style w:type="paragraph" w:styleId="aff4">
    <w:name w:val="header"/>
    <w:basedOn w:val="a"/>
    <w:link w:val="aff5"/>
    <w:uiPriority w:val="99"/>
    <w:semiHidden/>
    <w:unhideWhenUsed/>
    <w:qFormat/>
    <w:pPr>
      <w:tabs>
        <w:tab w:val="center" w:pos="4677"/>
        <w:tab w:val="right" w:pos="9355"/>
      </w:tabs>
      <w:spacing w:after="0" w:line="240" w:lineRule="auto"/>
    </w:pPr>
  </w:style>
  <w:style w:type="paragraph" w:styleId="aff6">
    <w:name w:val="footer"/>
    <w:basedOn w:val="a"/>
    <w:link w:val="aff7"/>
    <w:uiPriority w:val="99"/>
    <w:unhideWhenUsed/>
    <w:qFormat/>
    <w:pPr>
      <w:tabs>
        <w:tab w:val="center" w:pos="4677"/>
        <w:tab w:val="right" w:pos="9355"/>
      </w:tabs>
      <w:spacing w:after="0" w:line="240" w:lineRule="auto"/>
    </w:pPr>
  </w:style>
  <w:style w:type="paragraph" w:styleId="aff8">
    <w:name w:val="No Spacing"/>
    <w:link w:val="aff9"/>
    <w:uiPriority w:val="1"/>
    <w:qFormat/>
    <w:rPr>
      <w:rFonts w:ascii="Calibri" w:eastAsia="Times New Roman" w:hAnsi="Calibri" w:cs="Times New Roman"/>
      <w:sz w:val="22"/>
      <w:szCs w:val="22"/>
    </w:rPr>
  </w:style>
  <w:style w:type="character" w:customStyle="1" w:styleId="aff">
    <w:name w:val="Текст выноски Знак"/>
    <w:basedOn w:val="a0"/>
    <w:link w:val="afe"/>
    <w:uiPriority w:val="99"/>
    <w:semiHidden/>
    <w:qFormat/>
    <w:rPr>
      <w:rFonts w:ascii="Tahoma" w:hAnsi="Tahoma" w:cs="Tahoma"/>
      <w:sz w:val="16"/>
      <w:szCs w:val="16"/>
    </w:rPr>
  </w:style>
  <w:style w:type="paragraph" w:styleId="affa">
    <w:name w:val="List Paragraph"/>
    <w:basedOn w:val="a"/>
    <w:uiPriority w:val="34"/>
    <w:qFormat/>
    <w:pPr>
      <w:ind w:left="720"/>
      <w:contextualSpacing/>
    </w:pPr>
  </w:style>
  <w:style w:type="character" w:customStyle="1" w:styleId="aff5">
    <w:name w:val="Верхний колонтитул Знак"/>
    <w:basedOn w:val="a0"/>
    <w:link w:val="aff4"/>
    <w:uiPriority w:val="99"/>
    <w:semiHidden/>
    <w:qFormat/>
  </w:style>
  <w:style w:type="character" w:customStyle="1" w:styleId="aff7">
    <w:name w:val="Нижний колонтитул Знак"/>
    <w:basedOn w:val="a0"/>
    <w:link w:val="aff6"/>
    <w:uiPriority w:val="99"/>
    <w:qFormat/>
  </w:style>
  <w:style w:type="character" w:customStyle="1" w:styleId="aff9">
    <w:name w:val="Без интервала Знак"/>
    <w:basedOn w:val="a0"/>
    <w:link w:val="aff8"/>
    <w:uiPriority w:val="1"/>
    <w:qFormat/>
    <w:rPr>
      <w:rFonts w:ascii="Calibri" w:eastAsia="Times New Roman" w:hAnsi="Calibri" w:cs="Times New Roman"/>
    </w:rPr>
  </w:style>
  <w:style w:type="paragraph" w:customStyle="1" w:styleId="-0">
    <w:name w:val="Контракт-пункт"/>
    <w:basedOn w:val="a"/>
    <w:qFormat/>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qFormat/>
    <w:pPr>
      <w:keepNext/>
      <w:numPr>
        <w:numId w:val="1"/>
      </w:numPr>
      <w:tabs>
        <w:tab w:val="left" w:pos="540"/>
      </w:tab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qFormat/>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qFormat/>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aff1">
    <w:name w:val="Текст примечания Знак"/>
    <w:basedOn w:val="a0"/>
    <w:link w:val="aff0"/>
    <w:uiPriority w:val="99"/>
    <w:semiHidden/>
    <w:qFormat/>
    <w:rPr>
      <w:sz w:val="20"/>
      <w:szCs w:val="20"/>
    </w:rPr>
  </w:style>
  <w:style w:type="character" w:customStyle="1" w:styleId="aff3">
    <w:name w:val="Тема примечания Знак"/>
    <w:basedOn w:val="aff1"/>
    <w:link w:val="aff2"/>
    <w:uiPriority w:val="99"/>
    <w:semiHidden/>
    <w:qFormat/>
    <w:rPr>
      <w:b/>
      <w:bCs/>
      <w:sz w:val="20"/>
      <w:szCs w:val="20"/>
    </w:rPr>
  </w:style>
  <w:style w:type="character" w:customStyle="1" w:styleId="normaltextrun">
    <w:name w:val="normaltextrun"/>
    <w:basedOn w:val="a0"/>
    <w:qFormat/>
  </w:style>
  <w:style w:type="character" w:customStyle="1" w:styleId="10">
    <w:name w:val="Заголовок 1 Знак"/>
    <w:basedOn w:val="a0"/>
    <w:link w:val="1"/>
    <w:qFormat/>
    <w:rPr>
      <w:rFonts w:asciiTheme="majorHAnsi" w:eastAsiaTheme="majorEastAsia" w:hAnsiTheme="majorHAnsi" w:cstheme="majorBidi"/>
      <w:color w:val="365F91" w:themeColor="accent1" w:themeShade="BF"/>
      <w:sz w:val="32"/>
      <w:szCs w:val="32"/>
    </w:rPr>
  </w:style>
  <w:style w:type="paragraph" w:customStyle="1" w:styleId="13">
    <w:name w:val="Обычный1"/>
    <w:uiPriority w:val="99"/>
    <w:qFormat/>
    <w:rsid w:val="00046C46"/>
    <w:pPr>
      <w:tabs>
        <w:tab w:val="left" w:pos="851"/>
      </w:tabs>
      <w:suppressAutoHyphens/>
      <w:spacing w:before="60" w:after="60"/>
      <w:ind w:firstLine="851"/>
      <w:jc w:val="both"/>
    </w:pPr>
    <w:rPr>
      <w:rFonts w:ascii="Times New Roman" w:eastAsia="ヒラギノ角ゴ Pro W3" w:hAnsi="Times New Roman" w:cs="Times New Roman"/>
      <w:color w:val="000000"/>
      <w:sz w:val="24"/>
    </w:rPr>
  </w:style>
  <w:style w:type="paragraph" w:customStyle="1" w:styleId="affb">
    <w:name w:val="Обычный.Нормальный абзац"/>
    <w:uiPriority w:val="99"/>
    <w:qFormat/>
    <w:rsid w:val="00693721"/>
    <w:pPr>
      <w:widowControl w:val="0"/>
      <w:suppressAutoHyphens/>
      <w:ind w:firstLine="709"/>
      <w:jc w:val="both"/>
    </w:pPr>
    <w:rPr>
      <w:rFonts w:ascii="Times New Roman" w:eastAsia="Times New Roman" w:hAnsi="Times New Roman" w:cs="Times New Roman"/>
      <w:sz w:val="24"/>
      <w:szCs w:val="24"/>
    </w:rPr>
  </w:style>
  <w:style w:type="character" w:customStyle="1" w:styleId="110">
    <w:name w:val="1.1. не жирный не центр Знак"/>
    <w:basedOn w:val="a0"/>
    <w:link w:val="111"/>
    <w:qFormat/>
    <w:locked/>
    <w:rsid w:val="00693721"/>
    <w:rPr>
      <w:rFonts w:ascii="Courier New" w:eastAsia="Courier New" w:hAnsi="Courier New" w:cs="Courier New"/>
      <w:color w:val="000000"/>
      <w:sz w:val="24"/>
      <w:szCs w:val="24"/>
      <w:lang w:val="x-none" w:eastAsia="x-none" w:bidi="ru-RU"/>
    </w:rPr>
  </w:style>
  <w:style w:type="paragraph" w:customStyle="1" w:styleId="111">
    <w:name w:val="1.1. не жирный не центр"/>
    <w:basedOn w:val="a"/>
    <w:link w:val="110"/>
    <w:qFormat/>
    <w:rsid w:val="00693721"/>
    <w:pPr>
      <w:tabs>
        <w:tab w:val="left" w:pos="851"/>
      </w:tabs>
      <w:suppressAutoHyphens/>
      <w:spacing w:before="240" w:after="240"/>
      <w:ind w:firstLine="851"/>
      <w:jc w:val="both"/>
    </w:pPr>
    <w:rPr>
      <w:rFonts w:ascii="Courier New" w:eastAsia="Courier New" w:hAnsi="Courier New" w:cs="Courier New"/>
      <w:color w:val="000000"/>
      <w:sz w:val="24"/>
      <w:szCs w:val="24"/>
      <w:lang w:val="x-none" w:eastAsia="x-none"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52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551A67-785C-45BC-AE22-0796B9E5D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12</Pages>
  <Words>4738</Words>
  <Characters>27010</Characters>
  <Application>Microsoft Office Word</Application>
  <DocSecurity>0</DocSecurity>
  <Lines>225</Lines>
  <Paragraphs>63</Paragraphs>
  <ScaleCrop>false</ScaleCrop>
  <Company>Image&amp;Matros ®</Company>
  <LinksUpToDate>false</LinksUpToDate>
  <CharactersWithSpaces>31685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User41</cp:lastModifiedBy>
  <cp:revision>84</cp:revision>
  <dcterms:created xsi:type="dcterms:W3CDTF">2021-12-28T13:48:00Z</dcterms:created>
  <dcterms:modified xsi:type="dcterms:W3CDTF">2026-05-27T10:32:00Z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12817272DF91442D9B884F992BB1AA9B</vt:lpwstr>
  </property>
</Properties>
</file>