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AEBDC" w14:textId="77777777" w:rsidR="00485CFB" w:rsidRDefault="00590DC6">
      <w:pPr>
        <w:spacing w:after="0" w:line="240" w:lineRule="auto"/>
        <w:jc w:val="center"/>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
          <w:bCs/>
          <w:lang w:eastAsia="ru-RU"/>
        </w:rPr>
        <w:t>КОНТРАКТ №</w:t>
      </w:r>
      <w:r>
        <w:rPr>
          <w:rFonts w:ascii="Times New Roman" w:eastAsia="Times New Roman" w:hAnsi="Times New Roman" w:cs="Times New Roman"/>
          <w:b/>
          <w:lang w:eastAsia="ru-RU"/>
        </w:rPr>
        <w:t xml:space="preserve"> </w:t>
      </w:r>
    </w:p>
    <w:p w14:paraId="72E75938" w14:textId="77777777" w:rsidR="00485CFB" w:rsidRDefault="00590DC6">
      <w:pPr>
        <w:spacing w:after="0" w:line="240" w:lineRule="auto"/>
        <w:jc w:val="center"/>
        <w:rPr>
          <w:rFonts w:ascii="Times New Roman" w:eastAsia="Times New Roman" w:hAnsi="Times New Roman" w:cs="Times New Roman"/>
          <w:b/>
          <w:lang w:eastAsia="ru-RU"/>
        </w:rPr>
      </w:pPr>
      <w:r>
        <w:rPr>
          <w:rFonts w:ascii="Times New Roman" w:hAnsi="Times New Roman" w:cs="Times New Roman"/>
          <w:sz w:val="23"/>
          <w:szCs w:val="23"/>
        </w:rPr>
        <w:t xml:space="preserve">идентификационный код закупки </w:t>
      </w:r>
      <w:r>
        <w:rPr>
          <w:rFonts w:ascii="Times New Roman" w:hAnsi="Times New Roman"/>
          <w:sz w:val="23"/>
          <w:szCs w:val="23"/>
        </w:rPr>
        <w:t>262780203826678020100100070000000244</w:t>
      </w:r>
    </w:p>
    <w:p w14:paraId="3056B4C0" w14:textId="77777777" w:rsidR="00485CFB" w:rsidRDefault="00590DC6">
      <w:pPr>
        <w:widowControl w:val="0"/>
        <w:spacing w:before="120" w:after="12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г. Санкт-Петербург</w:t>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t xml:space="preserve">                          </w:t>
      </w:r>
      <w:proofErr w:type="gramStart"/>
      <w:r>
        <w:rPr>
          <w:rFonts w:ascii="Times New Roman" w:eastAsia="Times New Roman" w:hAnsi="Times New Roman" w:cs="Times New Roman"/>
          <w:lang w:eastAsia="ru-RU"/>
        </w:rPr>
        <w:t xml:space="preserve">   «</w:t>
      </w:r>
      <w:proofErr w:type="gramEnd"/>
      <w:r>
        <w:rPr>
          <w:rFonts w:ascii="Times New Roman" w:eastAsia="Times New Roman" w:hAnsi="Times New Roman" w:cs="Times New Roman"/>
          <w:lang w:eastAsia="ru-RU"/>
        </w:rPr>
        <w:t>____» ____ 2026 год</w:t>
      </w:r>
    </w:p>
    <w:p w14:paraId="096109E3" w14:textId="77777777" w:rsidR="00485CFB" w:rsidRDefault="00590DC6">
      <w:pPr>
        <w:pStyle w:val="ConsPlusNonformat"/>
        <w:jc w:val="both"/>
        <w:rPr>
          <w:rFonts w:ascii="Times New Roman" w:hAnsi="Times New Roman" w:cs="Times New Roman"/>
          <w:sz w:val="23"/>
          <w:szCs w:val="23"/>
        </w:rPr>
      </w:pPr>
      <w:r>
        <w:rPr>
          <w:rFonts w:ascii="Times New Roman" w:hAnsi="Times New Roman" w:cs="Times New Roman"/>
          <w:sz w:val="22"/>
          <w:szCs w:val="22"/>
          <w:lang w:eastAsia="ru-RU" w:bidi="ru-RU"/>
        </w:rPr>
        <w:tab/>
      </w:r>
      <w:r>
        <w:rPr>
          <w:rFonts w:ascii="Times New Roman" w:hAnsi="Times New Roman" w:cs="Times New Roman"/>
          <w:sz w:val="23"/>
          <w:szCs w:val="23"/>
          <w:lang w:eastAsia="ru-RU" w:bidi="ru-RU"/>
        </w:rPr>
        <w:t xml:space="preserve">Санкт-Петербургское государственное бюджетное учреждение здравоохранения «Городская поликлиника №97» (далее – СПб ГБУЗ «Городская поликлиника № 97»), именуемое в дальнейшем «Заказчик», в лице главного врача </w:t>
      </w:r>
      <w:proofErr w:type="spellStart"/>
      <w:r>
        <w:rPr>
          <w:rFonts w:ascii="Times New Roman" w:hAnsi="Times New Roman" w:cs="Times New Roman"/>
          <w:sz w:val="23"/>
          <w:szCs w:val="23"/>
          <w:lang w:eastAsia="ru-RU" w:bidi="ru-RU"/>
        </w:rPr>
        <w:t>Мастерова</w:t>
      </w:r>
      <w:proofErr w:type="spellEnd"/>
      <w:r>
        <w:rPr>
          <w:rFonts w:ascii="Times New Roman" w:hAnsi="Times New Roman" w:cs="Times New Roman"/>
          <w:sz w:val="23"/>
          <w:szCs w:val="23"/>
          <w:lang w:eastAsia="ru-RU" w:bidi="ru-RU"/>
        </w:rPr>
        <w:t xml:space="preserve"> Ильи Сергеевича,</w:t>
      </w:r>
      <w:r>
        <w:rPr>
          <w:rFonts w:ascii="Times New Roman" w:hAnsi="Times New Roman" w:cs="Times New Roman"/>
          <w:sz w:val="23"/>
          <w:szCs w:val="23"/>
          <w:lang w:eastAsia="ru-RU"/>
        </w:rPr>
        <w:t xml:space="preserve"> действующего на основании Устава, с одной стороны, и ______________, именуемое в дальнейшем «Исполнитель», в лице ___________________, действующего на основании ___________ и Лицензии № _____________, выданная ____________, с другой стороны, вместе именуемые в дальнейшем «Стороны», заключили настоящий Контракт (далее – контракт), через систему «Электронный магазин» о нижеследующем:</w:t>
      </w:r>
    </w:p>
    <w:p w14:paraId="6AC4FEA9" w14:textId="77777777" w:rsidR="00485CFB" w:rsidRDefault="00590DC6">
      <w:pPr>
        <w:widowControl w:val="0"/>
        <w:autoSpaceDE w:val="0"/>
        <w:autoSpaceDN w:val="0"/>
        <w:spacing w:before="120" w:after="0" w:line="240" w:lineRule="auto"/>
        <w:jc w:val="center"/>
        <w:outlineLvl w:val="1"/>
        <w:rPr>
          <w:rFonts w:ascii="Times New Roman" w:eastAsia="Times New Roman" w:hAnsi="Times New Roman" w:cs="Times New Roman"/>
          <w:i/>
          <w:sz w:val="23"/>
          <w:szCs w:val="23"/>
          <w:lang w:eastAsia="ru-RU"/>
        </w:rPr>
      </w:pPr>
      <w:r>
        <w:rPr>
          <w:rFonts w:ascii="Times New Roman" w:eastAsia="Times New Roman" w:hAnsi="Times New Roman" w:cs="Times New Roman"/>
          <w:i/>
          <w:sz w:val="23"/>
          <w:szCs w:val="23"/>
          <w:lang w:eastAsia="ru-RU"/>
        </w:rPr>
        <w:t>1. Предмет контракта</w:t>
      </w:r>
    </w:p>
    <w:p w14:paraId="226A9840" w14:textId="47CB3C2E" w:rsidR="00485CFB" w:rsidRDefault="00590DC6">
      <w:pPr>
        <w:spacing w:after="0" w:line="240" w:lineRule="auto"/>
        <w:ind w:firstLine="709"/>
        <w:jc w:val="both"/>
        <w:rPr>
          <w:rFonts w:ascii="Times New Roman" w:hAnsi="Times New Roman"/>
          <w:bCs/>
          <w:iCs/>
          <w:sz w:val="23"/>
          <w:szCs w:val="23"/>
          <w:lang w:bidi="ru-RU"/>
        </w:rPr>
      </w:pPr>
      <w:r>
        <w:rPr>
          <w:rFonts w:ascii="Times New Roman" w:eastAsia="Times New Roman" w:hAnsi="Times New Roman" w:cs="Times New Roman"/>
          <w:sz w:val="23"/>
          <w:szCs w:val="23"/>
          <w:lang w:eastAsia="ru-RU"/>
        </w:rPr>
        <w:t xml:space="preserve">1.1. </w:t>
      </w:r>
      <w:r>
        <w:rPr>
          <w:rFonts w:ascii="Times New Roman" w:hAnsi="Times New Roman"/>
          <w:sz w:val="23"/>
          <w:szCs w:val="23"/>
        </w:rPr>
        <w:t xml:space="preserve">По настоящему контракту Исполнитель обязуется оказывать </w:t>
      </w:r>
      <w:r>
        <w:rPr>
          <w:rFonts w:ascii="Times New Roman" w:hAnsi="Times New Roman"/>
          <w:iCs/>
          <w:sz w:val="23"/>
          <w:szCs w:val="23"/>
          <w:lang w:bidi="ru-RU"/>
        </w:rPr>
        <w:t xml:space="preserve">услуги по контрольно-пропускному режиму </w:t>
      </w:r>
      <w:r>
        <w:rPr>
          <w:rFonts w:ascii="Times New Roman" w:hAnsi="Times New Roman"/>
          <w:bCs/>
          <w:iCs/>
          <w:sz w:val="23"/>
          <w:szCs w:val="23"/>
          <w:lang w:bidi="ru-RU"/>
        </w:rPr>
        <w:t xml:space="preserve">в СПб ГБУЗ «Городская поликлиника № 97» в </w:t>
      </w:r>
      <w:r w:rsidR="00FF04A6">
        <w:rPr>
          <w:rFonts w:ascii="Times New Roman" w:hAnsi="Times New Roman"/>
          <w:bCs/>
          <w:iCs/>
          <w:color w:val="0000FF"/>
          <w:sz w:val="23"/>
          <w:szCs w:val="23"/>
          <w:lang w:bidi="ru-RU"/>
        </w:rPr>
        <w:t>июне</w:t>
      </w:r>
      <w:r>
        <w:rPr>
          <w:rFonts w:ascii="Times New Roman" w:hAnsi="Times New Roman"/>
          <w:bCs/>
          <w:iCs/>
          <w:color w:val="0000FF"/>
          <w:sz w:val="23"/>
          <w:szCs w:val="23"/>
          <w:lang w:bidi="ru-RU"/>
        </w:rPr>
        <w:t xml:space="preserve"> 2026</w:t>
      </w:r>
      <w:r>
        <w:rPr>
          <w:rFonts w:ascii="Times New Roman" w:hAnsi="Times New Roman"/>
          <w:bCs/>
          <w:iCs/>
          <w:sz w:val="23"/>
          <w:szCs w:val="23"/>
          <w:lang w:bidi="ru-RU"/>
        </w:rPr>
        <w:t xml:space="preserve"> года,</w:t>
      </w:r>
      <w:r>
        <w:rPr>
          <w:rFonts w:ascii="Times New Roman" w:eastAsia="Times New Roman" w:hAnsi="Times New Roman" w:cs="Times New Roman"/>
          <w:sz w:val="23"/>
          <w:szCs w:val="23"/>
          <w:lang w:eastAsia="ar-SA"/>
        </w:rPr>
        <w:t xml:space="preserve"> </w:t>
      </w:r>
      <w:r>
        <w:rPr>
          <w:rFonts w:ascii="Times New Roman" w:hAnsi="Times New Roman"/>
          <w:bCs/>
          <w:iCs/>
          <w:sz w:val="23"/>
          <w:szCs w:val="23"/>
          <w:lang w:bidi="ru-RU"/>
        </w:rPr>
        <w:t xml:space="preserve">в соответствии с перечнем разрешенных услуг: </w:t>
      </w:r>
    </w:p>
    <w:p w14:paraId="6E5F96A7" w14:textId="77777777" w:rsidR="00485CFB" w:rsidRDefault="00590DC6">
      <w:pPr>
        <w:pStyle w:val="aff1"/>
        <w:widowControl w:val="0"/>
        <w:numPr>
          <w:ilvl w:val="0"/>
          <w:numId w:val="5"/>
        </w:numPr>
        <w:tabs>
          <w:tab w:val="left" w:pos="993"/>
        </w:tabs>
        <w:autoSpaceDE w:val="0"/>
        <w:autoSpaceDN w:val="0"/>
        <w:adjustRightInd w:val="0"/>
        <w:spacing w:after="0" w:line="240" w:lineRule="auto"/>
        <w:ind w:left="-142" w:firstLine="851"/>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защита жизни и здоровья граждан;</w:t>
      </w:r>
    </w:p>
    <w:p w14:paraId="642388D7" w14:textId="77777777" w:rsidR="00485CFB" w:rsidRDefault="00590DC6">
      <w:pPr>
        <w:pStyle w:val="aff1"/>
        <w:widowControl w:val="0"/>
        <w:numPr>
          <w:ilvl w:val="0"/>
          <w:numId w:val="5"/>
        </w:numPr>
        <w:tabs>
          <w:tab w:val="left" w:pos="993"/>
        </w:tabs>
        <w:autoSpaceDE w:val="0"/>
        <w:autoSpaceDN w:val="0"/>
        <w:adjustRightInd w:val="0"/>
        <w:spacing w:after="0" w:line="240" w:lineRule="auto"/>
        <w:ind w:left="0" w:firstLine="710"/>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охрана объектов и (или) имущества (в том числе при его транспортировке), находящихся в собственности, владении, пользовании, хозяйственном ведении, оперативном управлении или доверительном управлении (за исключением объектов, указанных в п. 7 ч. 3 ст. 3 Закона об охранной деятельности, и находящегося на них имущества);</w:t>
      </w:r>
    </w:p>
    <w:p w14:paraId="424589D4" w14:textId="77777777" w:rsidR="00485CFB" w:rsidRDefault="00590DC6">
      <w:pPr>
        <w:pStyle w:val="aff1"/>
        <w:widowControl w:val="0"/>
        <w:numPr>
          <w:ilvl w:val="0"/>
          <w:numId w:val="5"/>
        </w:numPr>
        <w:tabs>
          <w:tab w:val="left" w:pos="710"/>
        </w:tabs>
        <w:autoSpaceDE w:val="0"/>
        <w:autoSpaceDN w:val="0"/>
        <w:adjustRightInd w:val="0"/>
        <w:snapToGrid w:val="0"/>
        <w:spacing w:after="0" w:line="240" w:lineRule="auto"/>
        <w:ind w:left="0" w:firstLine="710"/>
        <w:jc w:val="both"/>
        <w:rPr>
          <w:rFonts w:ascii="Times New Roman" w:eastAsia="Times New Roman" w:hAnsi="Times New Roman" w:cs="Times New Roman"/>
          <w:bCs/>
          <w:sz w:val="23"/>
          <w:szCs w:val="23"/>
          <w:lang w:eastAsia="ru-RU"/>
        </w:rPr>
      </w:pPr>
      <w:r>
        <w:rPr>
          <w:rFonts w:ascii="Times New Roman" w:eastAsia="Times New Roman" w:hAnsi="Times New Roman" w:cs="Times New Roman"/>
          <w:color w:val="000000"/>
          <w:sz w:val="23"/>
          <w:szCs w:val="23"/>
          <w:lang w:eastAsia="ru-RU"/>
        </w:rPr>
        <w:t>обеспечение внутриобъектового и пропускного режимов на объектах (за исключением объектов, указанных в п. 7 ч. 3 ст. 3 Закона об охранной деятельности) (п. 6 ч. 3 ст. 3 названного Закона);</w:t>
      </w:r>
    </w:p>
    <w:p w14:paraId="00C56F2C" w14:textId="77777777" w:rsidR="00485CFB" w:rsidRDefault="00590DC6">
      <w:pPr>
        <w:pStyle w:val="aff1"/>
        <w:widowControl w:val="0"/>
        <w:numPr>
          <w:ilvl w:val="0"/>
          <w:numId w:val="5"/>
        </w:numPr>
        <w:tabs>
          <w:tab w:val="left" w:pos="710"/>
        </w:tabs>
        <w:autoSpaceDE w:val="0"/>
        <w:autoSpaceDN w:val="0"/>
        <w:adjustRightInd w:val="0"/>
        <w:snapToGrid w:val="0"/>
        <w:spacing w:after="0" w:line="240" w:lineRule="auto"/>
        <w:ind w:left="0" w:firstLine="710"/>
        <w:jc w:val="both"/>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 xml:space="preserve">охрана объектов и (или) имущества, а также обеспечение </w:t>
      </w:r>
      <w:proofErr w:type="spellStart"/>
      <w:r>
        <w:rPr>
          <w:rFonts w:ascii="Times New Roman" w:eastAsia="Times New Roman" w:hAnsi="Times New Roman" w:cs="Times New Roman"/>
          <w:bCs/>
          <w:sz w:val="23"/>
          <w:szCs w:val="23"/>
          <w:lang w:eastAsia="ru-RU"/>
        </w:rPr>
        <w:t>внутриобьектового</w:t>
      </w:r>
      <w:proofErr w:type="spellEnd"/>
      <w:r>
        <w:rPr>
          <w:rFonts w:ascii="Times New Roman" w:eastAsia="Times New Roman" w:hAnsi="Times New Roman" w:cs="Times New Roman"/>
          <w:bCs/>
          <w:sz w:val="23"/>
          <w:szCs w:val="23"/>
          <w:lang w:eastAsia="ru-RU"/>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 </w:t>
      </w:r>
    </w:p>
    <w:p w14:paraId="3146A6B4" w14:textId="77777777" w:rsidR="00485CFB" w:rsidRDefault="00590DC6">
      <w:pPr>
        <w:pStyle w:val="aff1"/>
        <w:widowControl w:val="0"/>
        <w:tabs>
          <w:tab w:val="left" w:pos="993"/>
        </w:tabs>
        <w:autoSpaceDE w:val="0"/>
        <w:autoSpaceDN w:val="0"/>
        <w:adjustRightInd w:val="0"/>
        <w:snapToGrid w:val="0"/>
        <w:spacing w:after="0" w:line="240" w:lineRule="auto"/>
        <w:ind w:left="0" w:firstLine="709"/>
        <w:jc w:val="both"/>
        <w:rPr>
          <w:rFonts w:ascii="Times New Roman" w:eastAsia="Times New Roman" w:hAnsi="Times New Roman" w:cs="Times New Roman"/>
          <w:bCs/>
          <w:sz w:val="23"/>
          <w:szCs w:val="23"/>
          <w:lang w:eastAsia="ru-RU"/>
        </w:rPr>
      </w:pPr>
      <w:r>
        <w:rPr>
          <w:rFonts w:ascii="Times New Roman" w:hAnsi="Times New Roman" w:cs="Times New Roman"/>
          <w:sz w:val="23"/>
          <w:szCs w:val="23"/>
        </w:rPr>
        <w:t>(далее - услуги) в срок, предусмотренный настоящим контрактом, согласно Спецификации (</w:t>
      </w:r>
      <w:hyperlink w:anchor="Par434" w:tooltip="СПЕЦИФИКАЦИЯ &lt;1&gt;" w:history="1">
        <w:r>
          <w:rPr>
            <w:rFonts w:ascii="Times New Roman" w:hAnsi="Times New Roman" w:cs="Times New Roman"/>
            <w:sz w:val="23"/>
            <w:szCs w:val="23"/>
          </w:rPr>
          <w:t>приложение № 1</w:t>
        </w:r>
      </w:hyperlink>
      <w:r>
        <w:rPr>
          <w:rFonts w:ascii="Times New Roman" w:hAnsi="Times New Roman" w:cs="Times New Roman"/>
          <w:sz w:val="23"/>
          <w:szCs w:val="23"/>
        </w:rPr>
        <w:t xml:space="preserve"> к настоящему контракту) и Описанию объекта закупки (</w:t>
      </w:r>
      <w:hyperlink w:anchor="Par518" w:tooltip="ТЕХНИЧЕСКОЕ ЗАДАНИЕ" w:history="1">
        <w:r>
          <w:rPr>
            <w:rFonts w:ascii="Times New Roman" w:hAnsi="Times New Roman" w:cs="Times New Roman"/>
            <w:sz w:val="23"/>
            <w:szCs w:val="23"/>
          </w:rPr>
          <w:t>приложение № 2</w:t>
        </w:r>
      </w:hyperlink>
      <w:r>
        <w:rPr>
          <w:rFonts w:ascii="Times New Roman" w:hAnsi="Times New Roman" w:cs="Times New Roman"/>
          <w:sz w:val="23"/>
          <w:szCs w:val="23"/>
        </w:rPr>
        <w:t xml:space="preserve"> к настоящему контракту), а Заказчик обязуется принять и оплатить оказанные услуги на условиях, предусмотренных настоящим контрактом.</w:t>
      </w:r>
    </w:p>
    <w:p w14:paraId="7E761850" w14:textId="77777777" w:rsidR="00485CFB" w:rsidRDefault="00590DC6">
      <w:pPr>
        <w:tabs>
          <w:tab w:val="left" w:pos="709"/>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1.2. Сроки оказания услуг: </w:t>
      </w:r>
    </w:p>
    <w:p w14:paraId="138FA100" w14:textId="44546E34" w:rsidR="00485CFB" w:rsidRDefault="00590DC6">
      <w:pPr>
        <w:tabs>
          <w:tab w:val="left" w:pos="709"/>
        </w:tabs>
        <w:spacing w:after="0" w:line="240" w:lineRule="auto"/>
        <w:ind w:firstLine="709"/>
        <w:jc w:val="both"/>
        <w:rPr>
          <w:rFonts w:ascii="Times New Roman" w:eastAsia="Times New Roman" w:hAnsi="Times New Roman" w:cs="Times New Roman"/>
          <w:sz w:val="23"/>
          <w:szCs w:val="23"/>
          <w:lang w:eastAsia="ru-RU" w:bidi="ru-RU"/>
        </w:rPr>
      </w:pPr>
      <w:r>
        <w:rPr>
          <w:rFonts w:ascii="Times New Roman" w:eastAsia="Times New Roman" w:hAnsi="Times New Roman" w:cs="Times New Roman"/>
          <w:sz w:val="23"/>
          <w:szCs w:val="23"/>
          <w:lang w:eastAsia="ru-RU" w:bidi="ru-RU"/>
        </w:rPr>
        <w:t>Начало оказания услуг – с момента заключения Контракта и передачи объекта по акту для оказания услуг, но не ранее 01.0</w:t>
      </w:r>
      <w:r w:rsidR="00A45FB1">
        <w:rPr>
          <w:rFonts w:ascii="Times New Roman" w:eastAsia="Times New Roman" w:hAnsi="Times New Roman" w:cs="Times New Roman"/>
          <w:sz w:val="23"/>
          <w:szCs w:val="23"/>
          <w:lang w:eastAsia="ru-RU" w:bidi="ru-RU"/>
        </w:rPr>
        <w:t>6</w:t>
      </w:r>
      <w:r>
        <w:rPr>
          <w:rFonts w:ascii="Times New Roman" w:eastAsia="Times New Roman" w:hAnsi="Times New Roman" w:cs="Times New Roman"/>
          <w:sz w:val="23"/>
          <w:szCs w:val="23"/>
          <w:lang w:eastAsia="ru-RU" w:bidi="ru-RU"/>
        </w:rPr>
        <w:t>.2026.</w:t>
      </w:r>
    </w:p>
    <w:p w14:paraId="08203679" w14:textId="0EC5F204" w:rsidR="00485CFB" w:rsidRDefault="00590DC6">
      <w:pPr>
        <w:tabs>
          <w:tab w:val="left" w:pos="709"/>
        </w:tabs>
        <w:spacing w:after="0" w:line="240" w:lineRule="auto"/>
        <w:ind w:firstLine="709"/>
        <w:jc w:val="both"/>
        <w:rPr>
          <w:rFonts w:ascii="Times New Roman" w:eastAsia="Times New Roman" w:hAnsi="Times New Roman" w:cs="Times New Roman"/>
          <w:sz w:val="23"/>
          <w:szCs w:val="23"/>
          <w:lang w:eastAsia="ru-RU" w:bidi="ru-RU"/>
        </w:rPr>
      </w:pPr>
      <w:r>
        <w:rPr>
          <w:rFonts w:ascii="Times New Roman" w:eastAsia="Times New Roman" w:hAnsi="Times New Roman" w:cs="Times New Roman"/>
          <w:sz w:val="23"/>
          <w:szCs w:val="23"/>
          <w:lang w:eastAsia="ru-RU" w:bidi="ru-RU"/>
        </w:rPr>
        <w:t>Акт передачи объекта для оказания услуг должен быть подписан Сторонами в течение 1 (одного) календарного дня, со дня заключения Контракта, но не ранее 01.0</w:t>
      </w:r>
      <w:r w:rsidR="00A45FB1">
        <w:rPr>
          <w:rFonts w:ascii="Times New Roman" w:eastAsia="Times New Roman" w:hAnsi="Times New Roman" w:cs="Times New Roman"/>
          <w:sz w:val="23"/>
          <w:szCs w:val="23"/>
          <w:lang w:eastAsia="ru-RU" w:bidi="ru-RU"/>
        </w:rPr>
        <w:t>6</w:t>
      </w:r>
      <w:r>
        <w:rPr>
          <w:rFonts w:ascii="Times New Roman" w:eastAsia="Times New Roman" w:hAnsi="Times New Roman" w:cs="Times New Roman"/>
          <w:sz w:val="23"/>
          <w:szCs w:val="23"/>
          <w:lang w:eastAsia="ru-RU" w:bidi="ru-RU"/>
        </w:rPr>
        <w:t>.2026.</w:t>
      </w:r>
    </w:p>
    <w:p w14:paraId="56D67FA5" w14:textId="177FDB6A" w:rsidR="00485CFB" w:rsidRDefault="00590DC6">
      <w:pPr>
        <w:tabs>
          <w:tab w:val="left" w:pos="709"/>
        </w:tabs>
        <w:spacing w:after="0" w:line="240" w:lineRule="auto"/>
        <w:ind w:firstLine="709"/>
        <w:jc w:val="both"/>
        <w:rPr>
          <w:rFonts w:ascii="Times New Roman" w:eastAsia="Times New Roman" w:hAnsi="Times New Roman" w:cs="Times New Roman"/>
          <w:sz w:val="23"/>
          <w:szCs w:val="23"/>
          <w:lang w:eastAsia="ru-RU" w:bidi="ru-RU"/>
        </w:rPr>
      </w:pPr>
      <w:r>
        <w:rPr>
          <w:rFonts w:ascii="Times New Roman" w:eastAsia="Times New Roman" w:hAnsi="Times New Roman" w:cs="Times New Roman"/>
          <w:sz w:val="23"/>
          <w:szCs w:val="23"/>
          <w:lang w:eastAsia="ru-RU" w:bidi="ru-RU"/>
        </w:rPr>
        <w:t>Окончание оказания услуг - 23 час.59 мин. 3</w:t>
      </w:r>
      <w:r w:rsidR="00A45FB1">
        <w:rPr>
          <w:rFonts w:ascii="Times New Roman" w:eastAsia="Times New Roman" w:hAnsi="Times New Roman" w:cs="Times New Roman"/>
          <w:sz w:val="23"/>
          <w:szCs w:val="23"/>
          <w:lang w:eastAsia="ru-RU" w:bidi="ru-RU"/>
        </w:rPr>
        <w:t>0</w:t>
      </w:r>
      <w:r>
        <w:rPr>
          <w:rFonts w:ascii="Times New Roman" w:eastAsia="Times New Roman" w:hAnsi="Times New Roman" w:cs="Times New Roman"/>
          <w:sz w:val="23"/>
          <w:szCs w:val="23"/>
          <w:lang w:eastAsia="ru-RU" w:bidi="ru-RU"/>
        </w:rPr>
        <w:t>.0</w:t>
      </w:r>
      <w:r w:rsidR="00A45FB1">
        <w:rPr>
          <w:rFonts w:ascii="Times New Roman" w:eastAsia="Times New Roman" w:hAnsi="Times New Roman" w:cs="Times New Roman"/>
          <w:sz w:val="23"/>
          <w:szCs w:val="23"/>
          <w:lang w:eastAsia="ru-RU" w:bidi="ru-RU"/>
        </w:rPr>
        <w:t>6</w:t>
      </w:r>
      <w:r>
        <w:rPr>
          <w:rFonts w:ascii="Times New Roman" w:eastAsia="Times New Roman" w:hAnsi="Times New Roman" w:cs="Times New Roman"/>
          <w:sz w:val="23"/>
          <w:szCs w:val="23"/>
          <w:lang w:eastAsia="ru-RU" w:bidi="ru-RU"/>
        </w:rPr>
        <w:t>.2026.</w:t>
      </w:r>
    </w:p>
    <w:p w14:paraId="7DEBC5EA" w14:textId="77777777" w:rsidR="00485CFB" w:rsidRDefault="00590DC6">
      <w:pPr>
        <w:autoSpaceDE w:val="0"/>
        <w:autoSpaceDN w:val="0"/>
        <w:adjustRightInd w:val="0"/>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1.3. </w:t>
      </w:r>
      <w:r>
        <w:rPr>
          <w:rFonts w:ascii="Times New Roman" w:hAnsi="Times New Roman" w:cs="Times New Roman"/>
          <w:sz w:val="23"/>
          <w:szCs w:val="23"/>
        </w:rPr>
        <w:t>С момента начала оказания услуг Стороны подписывают Акт принятия объекта под охрану по форме, согласованной Сторонами (</w:t>
      </w:r>
      <w:hyperlink w:anchor="Par560" w:tooltip="Акт" w:history="1">
        <w:r>
          <w:rPr>
            <w:rFonts w:ascii="Times New Roman" w:hAnsi="Times New Roman" w:cs="Times New Roman"/>
            <w:color w:val="0000FF"/>
            <w:sz w:val="23"/>
            <w:szCs w:val="23"/>
          </w:rPr>
          <w:t>приложение № 3</w:t>
        </w:r>
      </w:hyperlink>
      <w:r>
        <w:rPr>
          <w:rFonts w:ascii="Times New Roman" w:hAnsi="Times New Roman" w:cs="Times New Roman"/>
          <w:sz w:val="23"/>
          <w:szCs w:val="23"/>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ar615" w:tooltip="Акт" w:history="1">
        <w:r>
          <w:rPr>
            <w:rFonts w:ascii="Times New Roman" w:hAnsi="Times New Roman" w:cs="Times New Roman"/>
            <w:color w:val="0000FF"/>
            <w:sz w:val="23"/>
            <w:szCs w:val="23"/>
          </w:rPr>
          <w:t>приложение № 4</w:t>
        </w:r>
      </w:hyperlink>
      <w:r>
        <w:rPr>
          <w:rFonts w:ascii="Times New Roman" w:hAnsi="Times New Roman" w:cs="Times New Roman"/>
          <w:sz w:val="23"/>
          <w:szCs w:val="23"/>
        </w:rPr>
        <w:t xml:space="preserve"> к настоящему контракту).</w:t>
      </w:r>
    </w:p>
    <w:p w14:paraId="59148E34" w14:textId="77777777" w:rsidR="00485CFB" w:rsidRDefault="00590DC6">
      <w:pPr>
        <w:autoSpaceDE w:val="0"/>
        <w:autoSpaceDN w:val="0"/>
        <w:adjustRightInd w:val="0"/>
        <w:spacing w:after="0" w:line="240" w:lineRule="auto"/>
        <w:ind w:firstLine="709"/>
        <w:jc w:val="both"/>
        <w:rPr>
          <w:rFonts w:ascii="Times New Roman" w:eastAsia="Times New Roman" w:hAnsi="Times New Roman" w:cs="Times New Roman"/>
          <w:sz w:val="23"/>
          <w:szCs w:val="23"/>
          <w:lang w:eastAsia="ru-RU" w:bidi="ru-RU"/>
        </w:rPr>
      </w:pPr>
      <w:r>
        <w:rPr>
          <w:rFonts w:ascii="Times New Roman" w:eastAsia="Calibri" w:hAnsi="Times New Roman" w:cs="Times New Roman"/>
          <w:sz w:val="23"/>
          <w:szCs w:val="23"/>
        </w:rPr>
        <w:t>1.4. Место оказания услуг:</w:t>
      </w:r>
      <w:r>
        <w:t xml:space="preserve"> </w:t>
      </w:r>
      <w:r>
        <w:rPr>
          <w:rFonts w:ascii="Times New Roman" w:eastAsia="Times New Roman" w:hAnsi="Times New Roman" w:cs="Times New Roman"/>
          <w:sz w:val="23"/>
          <w:szCs w:val="23"/>
          <w:lang w:eastAsia="ru-RU"/>
        </w:rPr>
        <w:t xml:space="preserve">г. Санкт-Петербург, </w:t>
      </w:r>
      <w:proofErr w:type="spellStart"/>
      <w:r>
        <w:rPr>
          <w:rFonts w:ascii="Times New Roman" w:eastAsia="Times New Roman" w:hAnsi="Times New Roman" w:cs="Times New Roman"/>
          <w:sz w:val="23"/>
          <w:szCs w:val="23"/>
          <w:lang w:eastAsia="ru-RU"/>
        </w:rPr>
        <w:t>вн.тер.г</w:t>
      </w:r>
      <w:proofErr w:type="spellEnd"/>
      <w:r>
        <w:rPr>
          <w:rFonts w:ascii="Times New Roman" w:eastAsia="Times New Roman" w:hAnsi="Times New Roman" w:cs="Times New Roman"/>
          <w:sz w:val="23"/>
          <w:szCs w:val="23"/>
          <w:lang w:eastAsia="ru-RU"/>
        </w:rPr>
        <w:t>. муниципальный округ № 15, ул. Кустодиева, д.6 к. 1 литера А.</w:t>
      </w:r>
    </w:p>
    <w:p w14:paraId="04A045D3" w14:textId="77777777" w:rsidR="00485CFB" w:rsidRDefault="00590DC6">
      <w:pPr>
        <w:widowControl w:val="0"/>
        <w:autoSpaceDE w:val="0"/>
        <w:autoSpaceDN w:val="0"/>
        <w:spacing w:before="120" w:after="0" w:line="240" w:lineRule="auto"/>
        <w:jc w:val="center"/>
        <w:outlineLvl w:val="1"/>
        <w:rPr>
          <w:rFonts w:ascii="Times New Roman" w:eastAsia="Times New Roman" w:hAnsi="Times New Roman" w:cs="Times New Roman"/>
          <w:i/>
          <w:sz w:val="23"/>
          <w:szCs w:val="23"/>
          <w:lang w:eastAsia="ru-RU"/>
        </w:rPr>
      </w:pPr>
      <w:r>
        <w:rPr>
          <w:rFonts w:ascii="Times New Roman" w:eastAsia="Times New Roman" w:hAnsi="Times New Roman" w:cs="Times New Roman"/>
          <w:i/>
          <w:sz w:val="23"/>
          <w:szCs w:val="23"/>
          <w:lang w:eastAsia="ru-RU"/>
        </w:rPr>
        <w:t>2. Взаимодействие Сторон</w:t>
      </w:r>
    </w:p>
    <w:p w14:paraId="13A35678"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2.1. Исполнитель обязан:</w:t>
      </w:r>
    </w:p>
    <w:p w14:paraId="7C38F083"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2.1.1. Оказать услуги Заказчику лично согласно Спецификации и Описанию объекта закупки.</w:t>
      </w:r>
    </w:p>
    <w:p w14:paraId="2F6FD743" w14:textId="77777777" w:rsidR="00485CFB" w:rsidRDefault="00590DC6">
      <w:pPr>
        <w:widowControl w:val="0"/>
        <w:autoSpaceDE w:val="0"/>
        <w:autoSpaceDN w:val="0"/>
        <w:adjustRightInd w:val="0"/>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2.1.2. По окончании календарного месяца </w:t>
      </w:r>
      <w:r>
        <w:rPr>
          <w:rFonts w:ascii="Times New Roman" w:hAnsi="Times New Roman" w:cs="Times New Roman"/>
          <w:sz w:val="23"/>
          <w:szCs w:val="23"/>
          <w:lang w:eastAsia="ru-RU"/>
        </w:rPr>
        <w:t>в течение 5 (пяти) рабочих дней</w:t>
      </w:r>
      <w:r>
        <w:rPr>
          <w:rFonts w:ascii="Times New Roman" w:hAnsi="Times New Roman" w:cs="Times New Roman"/>
          <w:sz w:val="23"/>
          <w:szCs w:val="23"/>
        </w:rPr>
        <w:t>, направить Заказчику акт оказанных услуг в 2 (двух) экземплярах, счёт, счёт-фактуру.</w:t>
      </w:r>
    </w:p>
    <w:p w14:paraId="70A200F9" w14:textId="77777777" w:rsidR="00485CFB" w:rsidRDefault="00590DC6">
      <w:pPr>
        <w:pStyle w:val="afd"/>
        <w:spacing w:before="0" w:after="0" w:line="180" w:lineRule="atLeast"/>
        <w:ind w:firstLine="709"/>
        <w:jc w:val="both"/>
        <w:rPr>
          <w:sz w:val="23"/>
          <w:szCs w:val="23"/>
        </w:rPr>
      </w:pPr>
      <w:r>
        <w:rPr>
          <w:sz w:val="23"/>
          <w:szCs w:val="23"/>
        </w:rPr>
        <w:t xml:space="preserve">2.1.3. Предоставить Заказчику в течение 1 (одного) календарного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Pr>
            <w:color w:val="0000FF"/>
            <w:sz w:val="23"/>
            <w:szCs w:val="23"/>
          </w:rPr>
          <w:t>части 3 статьи 3</w:t>
        </w:r>
      </w:hyperlink>
      <w:r>
        <w:rPr>
          <w:sz w:val="23"/>
          <w:szCs w:val="23"/>
        </w:rPr>
        <w:t xml:space="preserve"> Закона Российской </w:t>
      </w:r>
      <w:r>
        <w:rPr>
          <w:sz w:val="23"/>
          <w:szCs w:val="23"/>
        </w:rPr>
        <w:lastRenderedPageBreak/>
        <w:t>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Описанием объекта закупки (приложение №2 к контракту) (далее - Список).</w:t>
      </w:r>
    </w:p>
    <w:p w14:paraId="120C5648"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 xml:space="preserve">Количество работников в Списке должно обеспечивать оказание услуг в объеме, установленном Описанием объекта закупки (приложение №2 к контракту), с учетом требований </w:t>
      </w:r>
      <w:hyperlink r:id="rId9" w:history="1">
        <w:r>
          <w:rPr>
            <w:rFonts w:ascii="Times New Roman" w:hAnsi="Times New Roman" w:cs="Times New Roman"/>
            <w:color w:val="0000FF"/>
            <w:sz w:val="23"/>
            <w:szCs w:val="23"/>
          </w:rPr>
          <w:t>статьи 91</w:t>
        </w:r>
      </w:hyperlink>
      <w:r>
        <w:rPr>
          <w:rFonts w:ascii="Times New Roman" w:hAnsi="Times New Roman" w:cs="Times New Roman"/>
          <w:sz w:val="23"/>
          <w:szCs w:val="23"/>
        </w:rPr>
        <w:t xml:space="preserve"> Трудового кодекса Российской Федерации.</w:t>
      </w:r>
    </w:p>
    <w:p w14:paraId="7E56CB83"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62CA6C1B"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Pr>
            <w:rFonts w:ascii="Times New Roman" w:hAnsi="Times New Roman" w:cs="Times New Roman"/>
            <w:sz w:val="23"/>
            <w:szCs w:val="23"/>
          </w:rPr>
          <w:t>частью первой статьи 11.1</w:t>
        </w:r>
      </w:hyperlink>
      <w:r>
        <w:rPr>
          <w:rFonts w:ascii="Times New Roman" w:hAnsi="Times New Roman" w:cs="Times New Roman"/>
          <w:sz w:val="23"/>
          <w:szCs w:val="23"/>
        </w:rPr>
        <w:t xml:space="preserve">, </w:t>
      </w:r>
      <w:hyperlink r:id="rId11" w:history="1">
        <w:r>
          <w:rPr>
            <w:rFonts w:ascii="Times New Roman" w:hAnsi="Times New Roman" w:cs="Times New Roman"/>
            <w:sz w:val="23"/>
            <w:szCs w:val="23"/>
          </w:rPr>
          <w:t>частью седьмой статьи 12</w:t>
        </w:r>
      </w:hyperlink>
      <w:r>
        <w:rPr>
          <w:rFonts w:ascii="Times New Roman" w:hAnsi="Times New Roman" w:cs="Times New Roman"/>
          <w:sz w:val="23"/>
          <w:szCs w:val="23"/>
        </w:rPr>
        <w:t xml:space="preserve"> Закона Российской Федерации от 11 марта 1992 г. № 2487-1 «О частной детективной и охранной деятельности в Российской Федерации».</w:t>
      </w:r>
    </w:p>
    <w:p w14:paraId="0AA22A0B" w14:textId="77777777" w:rsidR="00485CFB" w:rsidRDefault="00590DC6">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Перечень таких документов устанавливается в Описании объекта закупки.</w:t>
      </w:r>
    </w:p>
    <w:p w14:paraId="0A33A07F" w14:textId="77777777" w:rsidR="00485CFB" w:rsidRDefault="00590DC6">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79A0D9F6"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2AD6AA8E"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2.2. Заказчик обязан:</w:t>
      </w:r>
    </w:p>
    <w:p w14:paraId="0859CA8D"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 (приложение №2 к Контракту).</w:t>
      </w:r>
    </w:p>
    <w:p w14:paraId="77BC4934"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0D5142C2"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2.2.3. Оплатить оказанные услуги в соответствии с условиями настоящего контракта.</w:t>
      </w:r>
    </w:p>
    <w:p w14:paraId="017AD17D" w14:textId="77777777" w:rsidR="00485CFB" w:rsidRDefault="00590DC6">
      <w:pPr>
        <w:pStyle w:val="ConsPlusNormal0"/>
        <w:ind w:firstLine="709"/>
        <w:jc w:val="both"/>
        <w:rPr>
          <w:rFonts w:ascii="Times New Roman" w:hAnsi="Times New Roman" w:cs="Times New Roman"/>
          <w:strike/>
          <w:sz w:val="23"/>
          <w:szCs w:val="23"/>
        </w:rPr>
      </w:pPr>
      <w:r>
        <w:rPr>
          <w:rFonts w:ascii="Times New Roman" w:hAnsi="Times New Roman" w:cs="Times New Roman"/>
          <w:sz w:val="23"/>
          <w:szCs w:val="23"/>
        </w:rPr>
        <w:t>2.2.4. Провести экспертизу результата оказанных услуг для проверки его на соответствие условиям контракта.</w:t>
      </w:r>
    </w:p>
    <w:p w14:paraId="5FC3670C"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2.3. Исполнитель имеет право:</w:t>
      </w:r>
    </w:p>
    <w:p w14:paraId="665531DE"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 xml:space="preserve">2.3.1. Требовать своевременного подписания Заказчиком документа о приемке оказанных услуг по настоящему контракту в соответствии со сроком, указанным в </w:t>
      </w:r>
      <w:hyperlink w:anchor="Par152" w:tooltip="3.1. 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емки оказанных услуг в 2 (двух) экз" w:history="1">
        <w:r>
          <w:rPr>
            <w:rFonts w:ascii="Times New Roman" w:hAnsi="Times New Roman" w:cs="Times New Roman"/>
            <w:sz w:val="23"/>
            <w:szCs w:val="23"/>
          </w:rPr>
          <w:t>пункте 3.3</w:t>
        </w:r>
      </w:hyperlink>
      <w:r>
        <w:rPr>
          <w:rFonts w:ascii="Times New Roman" w:hAnsi="Times New Roman" w:cs="Times New Roman"/>
          <w:sz w:val="23"/>
          <w:szCs w:val="23"/>
        </w:rPr>
        <w:t xml:space="preserve"> настоящего контракта.</w:t>
      </w:r>
    </w:p>
    <w:p w14:paraId="6D66F646"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 xml:space="preserve">2.3.2. Требовать своевременной оплаты оказанных услуг в соответствии с </w:t>
      </w:r>
      <w:hyperlink w:anchor="Par229" w:tooltip="5.4. &lt;5&gt; Оплата за оказанные услуги осуществляется Заказчиком ежемесячно в течение 30 (тридцати) календарных дней (в случае оказания услуги субъектом малого предпринимательства - 15 (пятнадцати) рабочих дней &lt;6&gt;) с даты подписания Заказчиком Акта сдачи-приемки" w:history="1">
        <w:r>
          <w:rPr>
            <w:rFonts w:ascii="Times New Roman" w:hAnsi="Times New Roman" w:cs="Times New Roman"/>
            <w:sz w:val="23"/>
            <w:szCs w:val="23"/>
          </w:rPr>
          <w:t>пунктом 4.4</w:t>
        </w:r>
      </w:hyperlink>
      <w:r>
        <w:rPr>
          <w:rFonts w:ascii="Times New Roman" w:hAnsi="Times New Roman" w:cs="Times New Roman"/>
          <w:sz w:val="23"/>
          <w:szCs w:val="23"/>
        </w:rPr>
        <w:t xml:space="preserve"> настоящего контракта.</w:t>
      </w:r>
    </w:p>
    <w:p w14:paraId="2202D976"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2.3.3. Письменно запрашивать у Заказчика разъяснения и уточнения относительно оказания услуг в рамках настоящего контракта.</w:t>
      </w:r>
    </w:p>
    <w:p w14:paraId="625D4B6C"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02359FC"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2.4. Заказчик имеет право:</w:t>
      </w:r>
    </w:p>
    <w:p w14:paraId="573FD3AA"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2.4.1. В любое время проверять ход и качество услуг, оказываемых Исполнителем, не вмешиваясь в его хозяйственную деятельность.</w:t>
      </w:r>
    </w:p>
    <w:p w14:paraId="46A806A9"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37145C6F"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lastRenderedPageBreak/>
        <w:t>2.4.3. Осуществлять иные права в соответствии с законодательными и иными нормативными правовыми актами Российской Федерации.</w:t>
      </w:r>
    </w:p>
    <w:p w14:paraId="232ADC67" w14:textId="77777777" w:rsidR="00485CFB" w:rsidRDefault="00590DC6">
      <w:pPr>
        <w:widowControl w:val="0"/>
        <w:autoSpaceDE w:val="0"/>
        <w:autoSpaceDN w:val="0"/>
        <w:adjustRightInd w:val="0"/>
        <w:spacing w:after="0" w:line="240" w:lineRule="auto"/>
        <w:ind w:firstLine="709"/>
        <w:jc w:val="both"/>
      </w:pPr>
      <w:r>
        <w:rPr>
          <w:rFonts w:ascii="Times New Roman" w:hAnsi="Times New Roman" w:cs="Times New Roman"/>
          <w:sz w:val="23"/>
          <w:szCs w:val="23"/>
        </w:rPr>
        <w:t xml:space="preserve">2.4.4. Удержать суммы неисполненных Исполнителем требования об уплате неустоек (штрафов, пеней), предъявленных Заказчиком в соответствии с </w:t>
      </w:r>
      <w:r>
        <w:rPr>
          <w:rFonts w:ascii="Times New Roman" w:eastAsia="Calibri" w:hAnsi="Times New Roman" w:cs="Times New Roman"/>
          <w:sz w:val="23"/>
          <w:szCs w:val="23"/>
        </w:rPr>
        <w:t>Федеральным законом от 05.04.2013 № 44-ФЗ</w:t>
      </w:r>
      <w:r>
        <w:rPr>
          <w:rFonts w:ascii="Times New Roman" w:hAnsi="Times New Roman" w:cs="Times New Roman"/>
          <w:sz w:val="23"/>
          <w:szCs w:val="23"/>
        </w:rPr>
        <w:t>, из суммы, подлежащей оплате Исполнителю.</w:t>
      </w:r>
    </w:p>
    <w:p w14:paraId="3E56193C" w14:textId="77777777" w:rsidR="00485CFB" w:rsidRDefault="00590DC6">
      <w:pPr>
        <w:widowControl w:val="0"/>
        <w:autoSpaceDE w:val="0"/>
        <w:autoSpaceDN w:val="0"/>
        <w:adjustRightInd w:val="0"/>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2.4.5. По согласованию с Исполнителем, изменить размер и (или) сроки оплаты и (или) объем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812E705" w14:textId="77777777" w:rsidR="00485CFB" w:rsidRDefault="00590DC6">
      <w:pPr>
        <w:widowControl w:val="0"/>
        <w:numPr>
          <w:ilvl w:val="0"/>
          <w:numId w:val="6"/>
        </w:numPr>
        <w:autoSpaceDE w:val="0"/>
        <w:autoSpaceDN w:val="0"/>
        <w:spacing w:before="120" w:after="0" w:line="240" w:lineRule="auto"/>
        <w:jc w:val="center"/>
        <w:outlineLvl w:val="1"/>
        <w:rPr>
          <w:rFonts w:ascii="Times New Roman" w:eastAsia="Times New Roman" w:hAnsi="Times New Roman" w:cs="Times New Roman"/>
          <w:i/>
          <w:sz w:val="23"/>
          <w:szCs w:val="23"/>
          <w:lang w:eastAsia="ru-RU"/>
        </w:rPr>
      </w:pPr>
      <w:r>
        <w:rPr>
          <w:rFonts w:ascii="Times New Roman" w:eastAsia="Times New Roman" w:hAnsi="Times New Roman" w:cs="Times New Roman"/>
          <w:i/>
          <w:sz w:val="23"/>
          <w:szCs w:val="23"/>
          <w:lang w:eastAsia="ru-RU"/>
        </w:rPr>
        <w:t>Порядок сдачи и приемки услуг</w:t>
      </w:r>
    </w:p>
    <w:p w14:paraId="58356496" w14:textId="77777777" w:rsidR="00485CFB" w:rsidRDefault="00590DC6">
      <w:pPr>
        <w:widowControl w:val="0"/>
        <w:autoSpaceDE w:val="0"/>
        <w:autoSpaceDN w:val="0"/>
        <w:adjustRightInd w:val="0"/>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3.1. Ежемесячно, в течение 10 (десяти) рабочих дней со дня окончания отчетного месяц, Исполнитель извещает об этом Заказчика и направляет Заказчику на проверку акт оказанных услуг (в 2 экземплярах) счёт, счёт-фактуру.</w:t>
      </w:r>
    </w:p>
    <w:p w14:paraId="1360AA0F" w14:textId="77777777" w:rsidR="00485CFB" w:rsidRDefault="00590DC6">
      <w:pPr>
        <w:widowControl w:val="0"/>
        <w:autoSpaceDE w:val="0"/>
        <w:autoSpaceDN w:val="0"/>
        <w:adjustRightInd w:val="0"/>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3.2. Заказчик, получивший от Исполнителя отчетные документы, указанные в п. 3.1 Контракта, приступает к проверке и приемке оказанных услуг. Для проверки и приемки оказанных услуг Заказчиком может быть создана приемочная комиссия, состоящая не менее чем из пяти человек.</w:t>
      </w:r>
    </w:p>
    <w:p w14:paraId="7E68B393" w14:textId="77777777" w:rsidR="00485CFB" w:rsidRDefault="00590DC6">
      <w:pPr>
        <w:widowControl w:val="0"/>
        <w:autoSpaceDE w:val="0"/>
        <w:autoSpaceDN w:val="0"/>
        <w:adjustRightInd w:val="0"/>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3.3. Приемка и проверка услуг осуществляется в течение 20 рабочего дней. Заказчик вправе предъявлять требования по всем недостаткам оказанных услуг, выявленным в ходе проверки и приемки, включая явные недостатки.</w:t>
      </w:r>
    </w:p>
    <w:p w14:paraId="11BDFC1A" w14:textId="77777777" w:rsidR="00485CFB" w:rsidRDefault="00590DC6">
      <w:pPr>
        <w:widowControl w:val="0"/>
        <w:autoSpaceDE w:val="0"/>
        <w:autoSpaceDN w:val="0"/>
        <w:adjustRightInd w:val="0"/>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3.4.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собственными силами или с привлечением сторонних экспертов (экспертных организаций). </w:t>
      </w:r>
    </w:p>
    <w:p w14:paraId="407D21ED" w14:textId="77777777" w:rsidR="00485CFB" w:rsidRDefault="00590DC6">
      <w:pPr>
        <w:widowControl w:val="0"/>
        <w:autoSpaceDE w:val="0"/>
        <w:autoSpaceDN w:val="0"/>
        <w:adjustRightInd w:val="0"/>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3.5. В случае если по результатам такой экспертизы выявлено, что услуги соответствуют условиям Контракта, Заказчик принимает оказанные услуги путем подписания акта оказанных услуг (в случае создания приемочной комиссии акт оказанных услуг подписывается всеми членами приемочной комиссии и утверждается Заказчиком).</w:t>
      </w:r>
    </w:p>
    <w:p w14:paraId="1B8B4895" w14:textId="77777777" w:rsidR="00485CFB" w:rsidRDefault="00590DC6">
      <w:pPr>
        <w:widowControl w:val="0"/>
        <w:autoSpaceDE w:val="0"/>
        <w:autoSpaceDN w:val="0"/>
        <w:adjustRightInd w:val="0"/>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3.6. При обнаружении Заказчиком в ходе проведения экспертизы результатов оказанных услуг недостатков, составляется рекламационный акт, в котором фиксируется перечень дефектов (недоделок) и сроки их устранения Исполнителем. Указанный рекламационный акт направляется Заказчиком в адрес Исполнителя. </w:t>
      </w:r>
    </w:p>
    <w:p w14:paraId="496C3A8B" w14:textId="77777777" w:rsidR="00485CFB" w:rsidRDefault="00590DC6">
      <w:pPr>
        <w:widowControl w:val="0"/>
        <w:autoSpaceDE w:val="0"/>
        <w:autoSpaceDN w:val="0"/>
        <w:adjustRightInd w:val="0"/>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3.7. Исполнитель обязан устранить все обнаруженные недостатки своими силами и за свой счет в сроки, указанные в рекламационном акте. </w:t>
      </w:r>
    </w:p>
    <w:p w14:paraId="580ECC19" w14:textId="77777777" w:rsidR="00485CFB" w:rsidRDefault="00590DC6">
      <w:pPr>
        <w:widowControl w:val="0"/>
        <w:autoSpaceDE w:val="0"/>
        <w:autoSpaceDN w:val="0"/>
        <w:adjustRightInd w:val="0"/>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3.8. После устранения недостатков в оказанных услугах Заказчик проводит экспертизу оказанных услуг в порядке, установленном Контрактом.</w:t>
      </w:r>
    </w:p>
    <w:p w14:paraId="4AB8C09C" w14:textId="77777777" w:rsidR="00485CFB" w:rsidRDefault="00590DC6">
      <w:pPr>
        <w:widowControl w:val="0"/>
        <w:autoSpaceDE w:val="0"/>
        <w:autoSpaceDN w:val="0"/>
        <w:adjustRightInd w:val="0"/>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3.9. Устранение Исполнителем в установленные сроки выявленных Заказчиком недостатков не освобождает его от уплаты неустойки, предусмотренных Контрактом.</w:t>
      </w:r>
    </w:p>
    <w:p w14:paraId="2CC1FF3C" w14:textId="77777777" w:rsidR="00485CFB" w:rsidRDefault="00590DC6">
      <w:pPr>
        <w:widowControl w:val="0"/>
        <w:autoSpaceDE w:val="0"/>
        <w:autoSpaceDN w:val="0"/>
        <w:adjustRightInd w:val="0"/>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3.10.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29695D1E" w14:textId="77777777" w:rsidR="00485CFB" w:rsidRDefault="00590DC6">
      <w:pPr>
        <w:pStyle w:val="ConsPlusNormal0"/>
        <w:spacing w:before="120"/>
        <w:jc w:val="center"/>
        <w:outlineLvl w:val="1"/>
        <w:rPr>
          <w:rFonts w:ascii="Times New Roman" w:hAnsi="Times New Roman" w:cs="Times New Roman"/>
          <w:i/>
          <w:sz w:val="23"/>
          <w:szCs w:val="23"/>
        </w:rPr>
      </w:pPr>
      <w:bookmarkStart w:id="0" w:name="P152"/>
      <w:bookmarkEnd w:id="0"/>
      <w:r>
        <w:rPr>
          <w:rFonts w:ascii="Times New Roman" w:hAnsi="Times New Roman" w:cs="Times New Roman"/>
          <w:i/>
          <w:sz w:val="23"/>
          <w:szCs w:val="23"/>
        </w:rPr>
        <w:t>4. Цена и порядок расчетов</w:t>
      </w:r>
    </w:p>
    <w:p w14:paraId="4A2603D7" w14:textId="77777777" w:rsidR="00485CFB" w:rsidRDefault="00590DC6">
      <w:pPr>
        <w:pStyle w:val="ConsPlusNonformat"/>
        <w:ind w:firstLine="709"/>
        <w:jc w:val="both"/>
        <w:rPr>
          <w:rFonts w:ascii="Times New Roman" w:hAnsi="Times New Roman" w:cs="Times New Roman"/>
          <w:sz w:val="23"/>
          <w:szCs w:val="23"/>
        </w:rPr>
      </w:pPr>
      <w:r>
        <w:rPr>
          <w:rFonts w:ascii="Times New Roman" w:hAnsi="Times New Roman" w:cs="Times New Roman"/>
          <w:sz w:val="23"/>
          <w:szCs w:val="23"/>
        </w:rPr>
        <w:t xml:space="preserve">4.1. Цена контракта составляет </w:t>
      </w:r>
      <w:r>
        <w:rPr>
          <w:rFonts w:ascii="Times New Roman" w:hAnsi="Times New Roman" w:cs="Times New Roman"/>
          <w:b/>
          <w:sz w:val="23"/>
          <w:szCs w:val="23"/>
        </w:rPr>
        <w:t>____________ рублей __ копеек</w:t>
      </w:r>
      <w:r>
        <w:rPr>
          <w:rFonts w:ascii="Times New Roman" w:hAnsi="Times New Roman" w:cs="Times New Roman"/>
          <w:sz w:val="23"/>
          <w:szCs w:val="23"/>
        </w:rPr>
        <w:t xml:space="preserve"> (__________рублей _______ копеек), в том числе НДС _____% - ______ рублей ___ копеек (_________ рублей _ копеек)/НДС не облагается.</w:t>
      </w:r>
    </w:p>
    <w:p w14:paraId="2F6E34EF" w14:textId="77777777" w:rsidR="00485CFB" w:rsidRDefault="00590DC6">
      <w:pPr>
        <w:pStyle w:val="ConsPlusNormal0"/>
        <w:ind w:firstLine="709"/>
        <w:jc w:val="both"/>
        <w:rPr>
          <w:rFonts w:ascii="Times New Roman" w:hAnsi="Times New Roman" w:cs="Times New Roman"/>
          <w:sz w:val="23"/>
          <w:szCs w:val="23"/>
        </w:rPr>
      </w:pPr>
      <w:bookmarkStart w:id="1" w:name="Par226"/>
      <w:bookmarkEnd w:id="1"/>
      <w:r>
        <w:rPr>
          <w:rFonts w:ascii="Times New Roman" w:hAnsi="Times New Roman" w:cs="Times New Roman"/>
          <w:sz w:val="23"/>
          <w:szCs w:val="23"/>
        </w:rPr>
        <w:t xml:space="preserve">4.2.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2" w:history="1">
        <w:r>
          <w:rPr>
            <w:rFonts w:ascii="Times New Roman" w:hAnsi="Times New Roman" w:cs="Times New Roman"/>
            <w:color w:val="0000FF"/>
            <w:sz w:val="23"/>
            <w:szCs w:val="23"/>
          </w:rPr>
          <w:t>законом</w:t>
        </w:r>
      </w:hyperlink>
      <w:r>
        <w:rPr>
          <w:rFonts w:ascii="Times New Roman" w:hAnsi="Times New Roman" w:cs="Times New Roman"/>
          <w:sz w:val="23"/>
          <w:szCs w:val="23"/>
        </w:rPr>
        <w:t xml:space="preserve"> </w:t>
      </w:r>
      <w:r>
        <w:rPr>
          <w:rFonts w:ascii="Times New Roman" w:eastAsia="Calibri" w:hAnsi="Times New Roman" w:cs="Times New Roman"/>
          <w:sz w:val="23"/>
          <w:szCs w:val="23"/>
        </w:rPr>
        <w:t>от 05.04.2013 № 44-ФЗ</w:t>
      </w:r>
      <w:r>
        <w:rPr>
          <w:rFonts w:ascii="Times New Roman" w:hAnsi="Times New Roman" w:cs="Times New Roman"/>
          <w:sz w:val="23"/>
          <w:szCs w:val="23"/>
        </w:rPr>
        <w:t>.</w:t>
      </w:r>
    </w:p>
    <w:p w14:paraId="31F188E5"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1D8B64" w14:textId="77777777" w:rsidR="00485CFB" w:rsidRDefault="00590DC6">
      <w:pPr>
        <w:pStyle w:val="ConsPlusNormal0"/>
        <w:ind w:firstLine="709"/>
        <w:rPr>
          <w:rFonts w:ascii="Times New Roman" w:hAnsi="Times New Roman" w:cs="Times New Roman"/>
          <w:sz w:val="23"/>
          <w:szCs w:val="23"/>
          <w:lang w:bidi="ru-RU"/>
        </w:rPr>
      </w:pPr>
      <w:r>
        <w:rPr>
          <w:rFonts w:ascii="Times New Roman" w:hAnsi="Times New Roman" w:cs="Times New Roman"/>
          <w:sz w:val="23"/>
          <w:szCs w:val="23"/>
        </w:rPr>
        <w:lastRenderedPageBreak/>
        <w:t xml:space="preserve">4.3. Источник финансирования настоящего контракта: </w:t>
      </w:r>
      <w:bookmarkStart w:id="2" w:name="Par229"/>
      <w:bookmarkEnd w:id="2"/>
      <w:r>
        <w:rPr>
          <w:rFonts w:ascii="Times New Roman" w:hAnsi="Times New Roman" w:cs="Times New Roman"/>
          <w:sz w:val="23"/>
          <w:szCs w:val="23"/>
          <w:lang w:bidi="ru-RU"/>
        </w:rPr>
        <w:t>внебюджетные средства.</w:t>
      </w:r>
    </w:p>
    <w:p w14:paraId="7A7938C4"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 xml:space="preserve">4.4. Оплата за оказанные услуги осуществляется Заказчиком ежемесячно в течение 7 (семи) рабочих дней с даты подписания Заказчиком </w:t>
      </w:r>
      <w:r>
        <w:rPr>
          <w:rFonts w:ascii="Liberation Serif" w:hAnsi="Liberation Serif" w:cs="Times New Roman"/>
          <w:sz w:val="23"/>
          <w:szCs w:val="23"/>
        </w:rPr>
        <w:t>акта оказанных услуг</w:t>
      </w:r>
      <w:r>
        <w:rPr>
          <w:rFonts w:ascii="Times New Roman" w:hAnsi="Times New Roman" w:cs="Times New Roman"/>
          <w:sz w:val="23"/>
          <w:szCs w:val="23"/>
        </w:rPr>
        <w:t>.</w:t>
      </w:r>
    </w:p>
    <w:p w14:paraId="1783B54F" w14:textId="77777777" w:rsidR="00485CFB" w:rsidRDefault="00590DC6">
      <w:pPr>
        <w:tabs>
          <w:tab w:val="left" w:pos="1276"/>
          <w:tab w:val="left" w:leader="underscore" w:pos="8827"/>
        </w:tabs>
        <w:spacing w:after="0" w:line="240" w:lineRule="auto"/>
        <w:ind w:firstLine="709"/>
        <w:contextualSpacing/>
        <w:jc w:val="both"/>
        <w:rPr>
          <w:rFonts w:ascii="Times New Roman" w:hAnsi="Times New Roman" w:cs="Times New Roman"/>
          <w:sz w:val="23"/>
          <w:szCs w:val="23"/>
        </w:rPr>
      </w:pPr>
      <w:bookmarkStart w:id="3" w:name="Par243"/>
      <w:bookmarkEnd w:id="3"/>
      <w:r>
        <w:rPr>
          <w:rFonts w:ascii="Times New Roman" w:hAnsi="Times New Roman" w:cs="Times New Roman"/>
          <w:sz w:val="23"/>
          <w:szCs w:val="23"/>
        </w:rPr>
        <w:t>4.5.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32CF6626"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4.7. Обязанности Заказчика по оплате услуги считаются исполненными с момента списания денежных средств со счета Заказчика.</w:t>
      </w:r>
    </w:p>
    <w:p w14:paraId="598EA076" w14:textId="77777777" w:rsidR="00485CFB" w:rsidRDefault="00590DC6">
      <w:pPr>
        <w:pStyle w:val="ConsPlusNormal0"/>
        <w:spacing w:before="120"/>
        <w:jc w:val="center"/>
        <w:outlineLvl w:val="1"/>
        <w:rPr>
          <w:rFonts w:ascii="Times New Roman" w:hAnsi="Times New Roman" w:cs="Times New Roman"/>
          <w:i/>
          <w:sz w:val="23"/>
          <w:szCs w:val="23"/>
        </w:rPr>
      </w:pPr>
      <w:r>
        <w:rPr>
          <w:rFonts w:ascii="Times New Roman" w:hAnsi="Times New Roman" w:cs="Times New Roman"/>
          <w:i/>
          <w:sz w:val="23"/>
          <w:szCs w:val="23"/>
        </w:rPr>
        <w:t>5. Ответственность Сторон</w:t>
      </w:r>
    </w:p>
    <w:p w14:paraId="4FAEB4D8"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C5CA479"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91EA647" w14:textId="77777777" w:rsidR="00485CFB" w:rsidRDefault="00590DC6">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5.3.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 (</w:t>
      </w:r>
      <w:hyperlink r:id="rId13" w:history="1">
        <w:r>
          <w:rPr>
            <w:rFonts w:ascii="Times New Roman" w:hAnsi="Times New Roman" w:cs="Times New Roman"/>
            <w:sz w:val="23"/>
            <w:szCs w:val="23"/>
          </w:rPr>
          <w:t>пункт</w:t>
        </w:r>
      </w:hyperlink>
      <w:r>
        <w:rPr>
          <w:rFonts w:ascii="Times New Roman" w:hAnsi="Times New Roman" w:cs="Times New Roman"/>
          <w:sz w:val="23"/>
          <w:szCs w:val="23"/>
        </w:rPr>
        <w:t xml:space="preserve">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 1042 (далее - Правила):</w:t>
      </w:r>
    </w:p>
    <w:p w14:paraId="77DDB00E"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а) 1000 рублей, если цена контракта не превышает 3 млн. рублей (включительно).</w:t>
      </w:r>
    </w:p>
    <w:p w14:paraId="0EB8071E"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5.4.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F5D174"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5.5.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25713AE4" w14:textId="77777777" w:rsidR="00485CFB" w:rsidRDefault="00590DC6">
      <w:pPr>
        <w:pStyle w:val="afd"/>
        <w:spacing w:before="0" w:after="0"/>
        <w:ind w:firstLine="709"/>
        <w:jc w:val="both"/>
        <w:rPr>
          <w:sz w:val="23"/>
          <w:szCs w:val="23"/>
        </w:rPr>
      </w:pPr>
      <w:bookmarkStart w:id="4" w:name="Par321"/>
      <w:bookmarkEnd w:id="4"/>
      <w:r>
        <w:rPr>
          <w:sz w:val="23"/>
          <w:szCs w:val="23"/>
        </w:rPr>
        <w:t xml:space="preserve">5.6. </w:t>
      </w:r>
      <w:r>
        <w:rPr>
          <w:sz w:val="23"/>
          <w:szCs w:val="23"/>
          <w:lang w:eastAsia="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Pr>
          <w:sz w:val="23"/>
          <w:szCs w:val="23"/>
        </w:rPr>
        <w:t xml:space="preserve">, устанавливается штраф, в размере 10% цены контракта. </w:t>
      </w:r>
    </w:p>
    <w:p w14:paraId="03ECF7F3" w14:textId="77777777" w:rsidR="00485CFB" w:rsidRDefault="00590DC6">
      <w:pPr>
        <w:pStyle w:val="ConsPlusNormal0"/>
        <w:ind w:firstLine="709"/>
        <w:jc w:val="both"/>
        <w:rPr>
          <w:rFonts w:ascii="Times New Roman" w:hAnsi="Times New Roman" w:cs="Times New Roman"/>
          <w:sz w:val="23"/>
          <w:szCs w:val="23"/>
        </w:rPr>
      </w:pPr>
      <w:bookmarkStart w:id="5" w:name="Par337"/>
      <w:bookmarkEnd w:id="5"/>
      <w:r>
        <w:rPr>
          <w:rFonts w:ascii="Times New Roman" w:hAnsi="Times New Roman" w:cs="Times New Roman"/>
          <w:sz w:val="23"/>
          <w:szCs w:val="23"/>
        </w:rPr>
        <w:t>5.7.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4F0E4D1"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а) 1000 рублей, если цена контракта не превышает 3 млн. рублей.</w:t>
      </w:r>
    </w:p>
    <w:p w14:paraId="188700F7"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5.8.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E3CD1CF"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5.9.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E49B004"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 xml:space="preserve">5.10. Общая сумма начисленных штрафов за неисполнение или ненадлежащее исполнение </w:t>
      </w:r>
      <w:r>
        <w:rPr>
          <w:rFonts w:ascii="Times New Roman" w:hAnsi="Times New Roman" w:cs="Times New Roman"/>
          <w:sz w:val="23"/>
          <w:szCs w:val="23"/>
        </w:rPr>
        <w:lastRenderedPageBreak/>
        <w:t>Исполнителем обязательств, предусмотренных контрактом, не может превышать цену контракта.</w:t>
      </w:r>
    </w:p>
    <w:p w14:paraId="7BF25DAB"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5.11.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C006F9F" w14:textId="77777777" w:rsidR="00485CFB" w:rsidRDefault="00590DC6">
      <w:pPr>
        <w:pStyle w:val="ConsPlusNormal0"/>
        <w:spacing w:before="120"/>
        <w:jc w:val="center"/>
        <w:outlineLvl w:val="1"/>
        <w:rPr>
          <w:rFonts w:ascii="Times New Roman" w:hAnsi="Times New Roman" w:cs="Times New Roman"/>
          <w:i/>
          <w:sz w:val="23"/>
          <w:szCs w:val="23"/>
        </w:rPr>
      </w:pPr>
      <w:r>
        <w:rPr>
          <w:rFonts w:ascii="Times New Roman" w:hAnsi="Times New Roman" w:cs="Times New Roman"/>
          <w:i/>
          <w:sz w:val="23"/>
          <w:szCs w:val="23"/>
        </w:rPr>
        <w:t>6. Обстоятельства непреодолимой силы</w:t>
      </w:r>
    </w:p>
    <w:p w14:paraId="57C6DC09"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6.1.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2F424BB"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6.2. Сторона, у которой возникли обстоятельства непреодолимой силы, обязана в течение 5 (пяти)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6B31DD24" w14:textId="77777777" w:rsidR="00485CFB" w:rsidRDefault="00590DC6">
      <w:pPr>
        <w:pStyle w:val="ConsPlusNormal0"/>
        <w:spacing w:before="120"/>
        <w:jc w:val="center"/>
        <w:outlineLvl w:val="1"/>
        <w:rPr>
          <w:rFonts w:ascii="Times New Roman" w:hAnsi="Times New Roman" w:cs="Times New Roman"/>
          <w:i/>
          <w:sz w:val="23"/>
          <w:szCs w:val="23"/>
        </w:rPr>
      </w:pPr>
      <w:r>
        <w:rPr>
          <w:rFonts w:ascii="Times New Roman" w:hAnsi="Times New Roman" w:cs="Times New Roman"/>
          <w:i/>
          <w:sz w:val="23"/>
          <w:szCs w:val="23"/>
        </w:rPr>
        <w:t>7. Порядок урегулирования споров</w:t>
      </w:r>
    </w:p>
    <w:p w14:paraId="72FDABA8"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7.1.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08AF4D70"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7.2.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483A6979" w14:textId="77777777" w:rsidR="00485CFB" w:rsidRDefault="00590DC6">
      <w:pPr>
        <w:pStyle w:val="ConsPlusNonformat"/>
        <w:ind w:firstLine="709"/>
        <w:jc w:val="both"/>
        <w:rPr>
          <w:rFonts w:ascii="Times New Roman" w:hAnsi="Times New Roman" w:cs="Times New Roman"/>
          <w:sz w:val="23"/>
          <w:szCs w:val="23"/>
        </w:rPr>
      </w:pPr>
      <w:r>
        <w:rPr>
          <w:rFonts w:ascii="Times New Roman" w:hAnsi="Times New Roman" w:cs="Times New Roman"/>
          <w:sz w:val="23"/>
          <w:szCs w:val="23"/>
        </w:rPr>
        <w:t>7.3. Любые споры, не урегулированные во внесудебном порядке, разрешаются в Арбитражном суде города Санкт-Петербурга и Ленинградской области.</w:t>
      </w:r>
    </w:p>
    <w:p w14:paraId="03ED321C" w14:textId="77777777" w:rsidR="00485CFB" w:rsidRDefault="00590DC6">
      <w:pPr>
        <w:pStyle w:val="ConsPlusNormal0"/>
        <w:spacing w:before="120"/>
        <w:jc w:val="center"/>
        <w:outlineLvl w:val="1"/>
        <w:rPr>
          <w:rFonts w:ascii="Times New Roman" w:hAnsi="Times New Roman" w:cs="Times New Roman"/>
          <w:i/>
          <w:sz w:val="23"/>
          <w:szCs w:val="23"/>
        </w:rPr>
      </w:pPr>
      <w:r>
        <w:rPr>
          <w:rFonts w:ascii="Times New Roman" w:hAnsi="Times New Roman" w:cs="Times New Roman"/>
          <w:i/>
          <w:sz w:val="23"/>
          <w:szCs w:val="23"/>
        </w:rPr>
        <w:t>8. Антикоррупционная оговорка</w:t>
      </w:r>
    </w:p>
    <w:p w14:paraId="3DA805E8"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8.1.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1F775C9"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8.2.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D6E9E6D"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8.3.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57C07F8E"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8.4.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EEA6120"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 xml:space="preserve">8.5.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w:t>
      </w:r>
      <w:r>
        <w:rPr>
          <w:rFonts w:ascii="Times New Roman" w:hAnsi="Times New Roman" w:cs="Times New Roman"/>
          <w:sz w:val="23"/>
          <w:szCs w:val="23"/>
        </w:rPr>
        <w:lastRenderedPageBreak/>
        <w:t>компетентные органы в соответствии с применимым законодательством.</w:t>
      </w:r>
    </w:p>
    <w:p w14:paraId="509CC9BD" w14:textId="77777777" w:rsidR="00485CFB" w:rsidRDefault="00590DC6">
      <w:pPr>
        <w:pStyle w:val="ConsPlusNormal0"/>
        <w:spacing w:before="120"/>
        <w:jc w:val="center"/>
        <w:outlineLvl w:val="1"/>
        <w:rPr>
          <w:rFonts w:ascii="Times New Roman" w:hAnsi="Times New Roman" w:cs="Times New Roman"/>
          <w:i/>
          <w:sz w:val="23"/>
          <w:szCs w:val="23"/>
        </w:rPr>
      </w:pPr>
      <w:r>
        <w:rPr>
          <w:rFonts w:ascii="Times New Roman" w:hAnsi="Times New Roman" w:cs="Times New Roman"/>
          <w:i/>
          <w:sz w:val="23"/>
          <w:szCs w:val="23"/>
        </w:rPr>
        <w:t>9. Срок действия контракта и особые условия</w:t>
      </w:r>
    </w:p>
    <w:p w14:paraId="29F42B95" w14:textId="4D58BF7E" w:rsidR="00485CFB" w:rsidRDefault="00590DC6">
      <w:pPr>
        <w:pStyle w:val="ConsPlusNormal0"/>
        <w:ind w:firstLine="709"/>
        <w:jc w:val="both"/>
        <w:rPr>
          <w:rFonts w:ascii="Times New Roman" w:hAnsi="Times New Roman" w:cs="Times New Roman"/>
          <w:sz w:val="23"/>
          <w:szCs w:val="23"/>
        </w:rPr>
      </w:pPr>
      <w:bookmarkStart w:id="6" w:name="Par373"/>
      <w:bookmarkEnd w:id="6"/>
      <w:r>
        <w:rPr>
          <w:rFonts w:ascii="Times New Roman" w:hAnsi="Times New Roman" w:cs="Times New Roman"/>
          <w:sz w:val="23"/>
          <w:szCs w:val="23"/>
        </w:rPr>
        <w:t>9.1. Контракт вступает в силу с даты его подписания обеими Сторонами и действует по 3</w:t>
      </w:r>
      <w:r w:rsidR="0054642A">
        <w:rPr>
          <w:rFonts w:ascii="Times New Roman" w:hAnsi="Times New Roman" w:cs="Times New Roman"/>
          <w:sz w:val="23"/>
          <w:szCs w:val="23"/>
        </w:rPr>
        <w:t>1</w:t>
      </w:r>
      <w:r>
        <w:rPr>
          <w:rFonts w:ascii="Times New Roman" w:hAnsi="Times New Roman" w:cs="Times New Roman"/>
          <w:sz w:val="23"/>
          <w:szCs w:val="23"/>
        </w:rPr>
        <w:t>ию</w:t>
      </w:r>
      <w:r w:rsidR="0054642A">
        <w:rPr>
          <w:rFonts w:ascii="Times New Roman" w:hAnsi="Times New Roman" w:cs="Times New Roman"/>
          <w:sz w:val="23"/>
          <w:szCs w:val="23"/>
        </w:rPr>
        <w:t>л</w:t>
      </w:r>
      <w:r>
        <w:rPr>
          <w:rFonts w:ascii="Times New Roman" w:hAnsi="Times New Roman" w:cs="Times New Roman"/>
          <w:sz w:val="23"/>
          <w:szCs w:val="23"/>
        </w:rPr>
        <w:t>я 2026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1738B764"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 xml:space="preserve">9.2. Изменение существенных условий контракта при его исполнении не допускается, за исключением случаев, предусмотренных Федеральным </w:t>
      </w:r>
      <w:hyperlink r:id="rId14" w:history="1">
        <w:r>
          <w:rPr>
            <w:rFonts w:ascii="Times New Roman" w:hAnsi="Times New Roman" w:cs="Times New Roman"/>
            <w:sz w:val="23"/>
            <w:szCs w:val="23"/>
          </w:rPr>
          <w:t>законом</w:t>
        </w:r>
      </w:hyperlink>
      <w:r>
        <w:rPr>
          <w:rFonts w:ascii="Times New Roman" w:hAnsi="Times New Roman" w:cs="Times New Roman"/>
          <w:sz w:val="23"/>
          <w:szCs w:val="23"/>
        </w:rPr>
        <w:t xml:space="preserve"> от 05.04.2013 № 44-ФЗ.</w:t>
      </w:r>
    </w:p>
    <w:p w14:paraId="75E03D02"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9.3.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36917315"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 xml:space="preserve">9.4.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5" w:history="1">
        <w:r>
          <w:rPr>
            <w:rFonts w:ascii="Times New Roman" w:hAnsi="Times New Roman" w:cs="Times New Roman"/>
            <w:sz w:val="23"/>
            <w:szCs w:val="23"/>
          </w:rPr>
          <w:t>частей 8</w:t>
        </w:r>
      </w:hyperlink>
      <w:r>
        <w:rPr>
          <w:rFonts w:ascii="Times New Roman" w:hAnsi="Times New Roman" w:cs="Times New Roman"/>
          <w:sz w:val="23"/>
          <w:szCs w:val="23"/>
        </w:rPr>
        <w:t xml:space="preserve"> - </w:t>
      </w:r>
      <w:hyperlink r:id="rId16" w:history="1">
        <w:r>
          <w:rPr>
            <w:rFonts w:ascii="Times New Roman" w:hAnsi="Times New Roman" w:cs="Times New Roman"/>
            <w:sz w:val="23"/>
            <w:szCs w:val="23"/>
          </w:rPr>
          <w:t>25 статьи 95</w:t>
        </w:r>
      </w:hyperlink>
      <w:r>
        <w:rPr>
          <w:rFonts w:ascii="Times New Roman" w:hAnsi="Times New Roman" w:cs="Times New Roman"/>
          <w:sz w:val="23"/>
          <w:szCs w:val="23"/>
        </w:rPr>
        <w:t xml:space="preserve"> Федерального закона от 05.04.2013 № 44-ФЗ.</w:t>
      </w:r>
    </w:p>
    <w:p w14:paraId="04F8C220"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color w:val="000000"/>
        </w:rPr>
        <w:t xml:space="preserve">9.5. </w:t>
      </w:r>
      <w:r>
        <w:rPr>
          <w:rFonts w:ascii="Times New Roman" w:hAnsi="Times New Roman" w:cs="Times New Roman"/>
          <w:sz w:val="23"/>
          <w:szCs w:val="23"/>
        </w:rPr>
        <w:t xml:space="preserve">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7" w:history="1">
        <w:r>
          <w:rPr>
            <w:rFonts w:ascii="Times New Roman" w:hAnsi="Times New Roman" w:cs="Times New Roman"/>
            <w:sz w:val="23"/>
            <w:szCs w:val="23"/>
          </w:rPr>
          <w:t>законом</w:t>
        </w:r>
      </w:hyperlink>
      <w:r>
        <w:rPr>
          <w:rFonts w:ascii="Times New Roman" w:hAnsi="Times New Roman" w:cs="Times New Roman"/>
          <w:sz w:val="23"/>
          <w:szCs w:val="23"/>
        </w:rPr>
        <w:t xml:space="preserve"> от 6 апреля 2011 г. № 63-ФЗ «Об электронной подписи».</w:t>
      </w:r>
    </w:p>
    <w:p w14:paraId="563C02C4"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5742FB6F"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Корреспонденция считается доставленной Стороне также в случаях, если:</w:t>
      </w:r>
    </w:p>
    <w:p w14:paraId="3FB4B02F"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Сторона отказалась от получения корреспонденции и этот отказ зафиксирован организацией почтовой связи;</w:t>
      </w:r>
    </w:p>
    <w:p w14:paraId="11D7D345"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1FD0A987"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корреспонденция не вручена в связи с отсутствием Стороны по указанному адресу, о чем организация почтовой связи уведомила отправителя.</w:t>
      </w:r>
    </w:p>
    <w:p w14:paraId="23046102"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9.6.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7A0A4FB5"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9.7. Во всем, что не предусмотрено настоящим контрактом, Стороны руководствуются законодательством Российской Федерации.</w:t>
      </w:r>
    </w:p>
    <w:p w14:paraId="78A0C59E" w14:textId="77777777" w:rsidR="00485CFB" w:rsidRDefault="00590DC6">
      <w:pPr>
        <w:pStyle w:val="ConsPlusNormal0"/>
        <w:ind w:firstLine="709"/>
        <w:jc w:val="both"/>
        <w:rPr>
          <w:rFonts w:ascii="Times New Roman" w:hAnsi="Times New Roman" w:cs="Times New Roman"/>
          <w:sz w:val="23"/>
          <w:szCs w:val="23"/>
        </w:rPr>
      </w:pPr>
      <w:r>
        <w:rPr>
          <w:rFonts w:ascii="Times New Roman" w:hAnsi="Times New Roman" w:cs="Times New Roman"/>
          <w:sz w:val="23"/>
          <w:szCs w:val="23"/>
        </w:rPr>
        <w:t>9.8. Приложения, указанные в контракте, являются его неотъемлемой частью:</w:t>
      </w:r>
    </w:p>
    <w:p w14:paraId="4ACA29C5" w14:textId="77777777" w:rsidR="00485CFB" w:rsidRDefault="00407DD9">
      <w:pPr>
        <w:pStyle w:val="ConsPlusNormal0"/>
        <w:ind w:firstLine="709"/>
        <w:jc w:val="both"/>
        <w:rPr>
          <w:rFonts w:ascii="Times New Roman" w:hAnsi="Times New Roman" w:cs="Times New Roman"/>
          <w:sz w:val="23"/>
          <w:szCs w:val="23"/>
        </w:rPr>
      </w:pPr>
      <w:hyperlink w:anchor="Par434" w:tooltip="СПЕЦИФИКАЦИЯ &lt;1&gt;" w:history="1">
        <w:r w:rsidR="00590DC6">
          <w:rPr>
            <w:rFonts w:ascii="Times New Roman" w:hAnsi="Times New Roman" w:cs="Times New Roman"/>
            <w:sz w:val="23"/>
            <w:szCs w:val="23"/>
          </w:rPr>
          <w:t>приложение № 1</w:t>
        </w:r>
      </w:hyperlink>
      <w:r w:rsidR="00590DC6">
        <w:rPr>
          <w:rFonts w:ascii="Times New Roman" w:hAnsi="Times New Roman" w:cs="Times New Roman"/>
          <w:sz w:val="23"/>
          <w:szCs w:val="23"/>
        </w:rPr>
        <w:t xml:space="preserve"> - Спецификация</w:t>
      </w:r>
    </w:p>
    <w:p w14:paraId="48B14FA5" w14:textId="77777777" w:rsidR="00485CFB" w:rsidRDefault="00407DD9">
      <w:pPr>
        <w:pStyle w:val="ConsPlusNormal0"/>
        <w:ind w:firstLine="709"/>
        <w:jc w:val="both"/>
        <w:rPr>
          <w:rFonts w:ascii="Times New Roman" w:hAnsi="Times New Roman" w:cs="Times New Roman"/>
          <w:sz w:val="23"/>
          <w:szCs w:val="23"/>
        </w:rPr>
      </w:pPr>
      <w:hyperlink w:anchor="Par518" w:tooltip="ТЕХНИЧЕСКОЕ ЗАДАНИЕ" w:history="1">
        <w:r w:rsidR="00590DC6">
          <w:rPr>
            <w:rFonts w:ascii="Times New Roman" w:hAnsi="Times New Roman" w:cs="Times New Roman"/>
            <w:sz w:val="23"/>
            <w:szCs w:val="23"/>
          </w:rPr>
          <w:t>приложение № 2</w:t>
        </w:r>
      </w:hyperlink>
      <w:r w:rsidR="00590DC6">
        <w:rPr>
          <w:rFonts w:ascii="Times New Roman" w:hAnsi="Times New Roman" w:cs="Times New Roman"/>
          <w:sz w:val="23"/>
          <w:szCs w:val="23"/>
        </w:rPr>
        <w:t xml:space="preserve"> – Описание объекта закупки</w:t>
      </w:r>
    </w:p>
    <w:p w14:paraId="5549480E" w14:textId="77777777" w:rsidR="00485CFB" w:rsidRDefault="00407DD9">
      <w:pPr>
        <w:pStyle w:val="ConsPlusNormal0"/>
        <w:ind w:firstLine="709"/>
        <w:jc w:val="both"/>
        <w:rPr>
          <w:rFonts w:ascii="Times New Roman" w:hAnsi="Times New Roman" w:cs="Times New Roman"/>
          <w:sz w:val="23"/>
          <w:szCs w:val="23"/>
        </w:rPr>
      </w:pPr>
      <w:hyperlink w:anchor="Par560" w:tooltip="Акт" w:history="1">
        <w:r w:rsidR="00590DC6">
          <w:rPr>
            <w:rFonts w:ascii="Times New Roman" w:hAnsi="Times New Roman" w:cs="Times New Roman"/>
            <w:sz w:val="23"/>
            <w:szCs w:val="23"/>
          </w:rPr>
          <w:t>приложение № 3</w:t>
        </w:r>
      </w:hyperlink>
      <w:r w:rsidR="00590DC6">
        <w:rPr>
          <w:rFonts w:ascii="Times New Roman" w:hAnsi="Times New Roman" w:cs="Times New Roman"/>
          <w:sz w:val="23"/>
          <w:szCs w:val="23"/>
        </w:rPr>
        <w:t xml:space="preserve"> - Акт принятия объекта под охрану</w:t>
      </w:r>
    </w:p>
    <w:p w14:paraId="775E1620" w14:textId="77777777" w:rsidR="00485CFB" w:rsidRDefault="00407DD9">
      <w:pPr>
        <w:pStyle w:val="ConsPlusNormal0"/>
        <w:ind w:firstLine="709"/>
        <w:jc w:val="both"/>
        <w:rPr>
          <w:rFonts w:ascii="Times New Roman" w:hAnsi="Times New Roman" w:cs="Times New Roman"/>
          <w:strike/>
          <w:sz w:val="23"/>
          <w:szCs w:val="23"/>
        </w:rPr>
      </w:pPr>
      <w:hyperlink w:anchor="Par615" w:tooltip="Акт" w:history="1">
        <w:r w:rsidR="00590DC6">
          <w:rPr>
            <w:rFonts w:ascii="Times New Roman" w:hAnsi="Times New Roman" w:cs="Times New Roman"/>
            <w:sz w:val="23"/>
            <w:szCs w:val="23"/>
          </w:rPr>
          <w:t>приложение № 4</w:t>
        </w:r>
      </w:hyperlink>
      <w:r w:rsidR="00590DC6">
        <w:rPr>
          <w:rFonts w:ascii="Times New Roman" w:hAnsi="Times New Roman" w:cs="Times New Roman"/>
          <w:sz w:val="23"/>
          <w:szCs w:val="23"/>
        </w:rPr>
        <w:t xml:space="preserve"> - Акт о снятии охраны</w:t>
      </w:r>
    </w:p>
    <w:p w14:paraId="6F83D00B" w14:textId="77777777" w:rsidR="00485CFB" w:rsidRDefault="00590DC6">
      <w:pPr>
        <w:rPr>
          <w:rFonts w:ascii="Times New Roman" w:eastAsia="Times New Roman" w:hAnsi="Times New Roman" w:cs="Times New Roman"/>
          <w:i/>
          <w:sz w:val="23"/>
          <w:szCs w:val="23"/>
          <w:lang w:eastAsia="ru-RU"/>
        </w:rPr>
      </w:pPr>
      <w:r>
        <w:rPr>
          <w:rFonts w:ascii="Times New Roman" w:hAnsi="Times New Roman" w:cs="Times New Roman"/>
          <w:i/>
          <w:sz w:val="23"/>
          <w:szCs w:val="23"/>
        </w:rPr>
        <w:br w:type="page"/>
      </w:r>
    </w:p>
    <w:p w14:paraId="2ED1311B" w14:textId="77777777" w:rsidR="00485CFB" w:rsidRDefault="00590DC6">
      <w:pPr>
        <w:pStyle w:val="ConsPlusNormal0"/>
        <w:spacing w:before="120"/>
        <w:jc w:val="center"/>
        <w:outlineLvl w:val="1"/>
        <w:rPr>
          <w:rFonts w:ascii="Times New Roman" w:hAnsi="Times New Roman" w:cs="Times New Roman"/>
          <w:i/>
          <w:szCs w:val="22"/>
        </w:rPr>
      </w:pPr>
      <w:r>
        <w:rPr>
          <w:rFonts w:ascii="Times New Roman" w:hAnsi="Times New Roman" w:cs="Times New Roman"/>
          <w:i/>
          <w:szCs w:val="22"/>
        </w:rPr>
        <w:lastRenderedPageBreak/>
        <w:t>10. Юридические адреса, банковские реквизиты</w:t>
      </w:r>
    </w:p>
    <w:p w14:paraId="2A559D12" w14:textId="77777777" w:rsidR="00485CFB" w:rsidRDefault="00590DC6">
      <w:pPr>
        <w:pStyle w:val="ConsPlusNormal0"/>
        <w:jc w:val="center"/>
        <w:rPr>
          <w:rFonts w:ascii="Times New Roman" w:hAnsi="Times New Roman" w:cs="Times New Roman"/>
          <w:i/>
          <w:szCs w:val="22"/>
        </w:rPr>
      </w:pPr>
      <w:r>
        <w:rPr>
          <w:rFonts w:ascii="Times New Roman" w:hAnsi="Times New Roman" w:cs="Times New Roman"/>
          <w:i/>
          <w:szCs w:val="22"/>
        </w:rPr>
        <w:t>и подписи сторон:</w:t>
      </w:r>
    </w:p>
    <w:p w14:paraId="31778139" w14:textId="77777777" w:rsidR="00485CFB" w:rsidRDefault="00485CFB">
      <w:pPr>
        <w:widowControl w:val="0"/>
        <w:autoSpaceDE w:val="0"/>
        <w:autoSpaceDN w:val="0"/>
        <w:spacing w:after="0" w:line="240" w:lineRule="auto"/>
        <w:jc w:val="both"/>
        <w:rPr>
          <w:rFonts w:ascii="Calibri" w:eastAsia="Times New Roman" w:hAnsi="Calibri" w:cs="Calibri"/>
          <w:szCs w:val="20"/>
          <w:lang w:eastAsia="ru-RU"/>
        </w:rPr>
      </w:pPr>
    </w:p>
    <w:p w14:paraId="50A53EB3" w14:textId="77777777" w:rsidR="00485CFB" w:rsidRDefault="00485CFB">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ru-RU"/>
        </w:rPr>
      </w:pPr>
    </w:p>
    <w:tbl>
      <w:tblPr>
        <w:tblW w:w="0" w:type="auto"/>
        <w:tblLook w:val="04A0" w:firstRow="1" w:lastRow="0" w:firstColumn="1" w:lastColumn="0" w:noHBand="0" w:noVBand="1"/>
      </w:tblPr>
      <w:tblGrid>
        <w:gridCol w:w="4821"/>
        <w:gridCol w:w="60"/>
        <w:gridCol w:w="4757"/>
      </w:tblGrid>
      <w:tr w:rsidR="00485CFB" w14:paraId="1DACFBB5" w14:textId="77777777">
        <w:tc>
          <w:tcPr>
            <w:tcW w:w="4881" w:type="dxa"/>
            <w:gridSpan w:val="2"/>
            <w:shd w:val="clear" w:color="auto" w:fill="auto"/>
          </w:tcPr>
          <w:p w14:paraId="6E632E71" w14:textId="77777777" w:rsidR="00485CFB" w:rsidRDefault="00590DC6">
            <w:pPr>
              <w:numPr>
                <w:ilvl w:val="2"/>
                <w:numId w:val="0"/>
              </w:numPr>
              <w:tabs>
                <w:tab w:val="left" w:pos="0"/>
                <w:tab w:val="left" w:pos="1080"/>
              </w:tabs>
              <w:spacing w:after="0" w:line="240" w:lineRule="auto"/>
              <w:ind w:firstLine="709"/>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заказчик</w:t>
            </w:r>
          </w:p>
        </w:tc>
        <w:tc>
          <w:tcPr>
            <w:tcW w:w="4757" w:type="dxa"/>
            <w:shd w:val="clear" w:color="auto" w:fill="auto"/>
          </w:tcPr>
          <w:p w14:paraId="6DF9A7F3" w14:textId="77777777" w:rsidR="00485CFB" w:rsidRDefault="00590DC6">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ИСПОЛНИТЕЛЬ</w:t>
            </w:r>
          </w:p>
        </w:tc>
      </w:tr>
      <w:tr w:rsidR="00485CFB" w14:paraId="7FDBE0D7" w14:textId="77777777">
        <w:tc>
          <w:tcPr>
            <w:tcW w:w="4881" w:type="dxa"/>
            <w:gridSpan w:val="2"/>
            <w:shd w:val="clear" w:color="auto" w:fill="auto"/>
          </w:tcPr>
          <w:p w14:paraId="10410DEC" w14:textId="77777777" w:rsidR="00485CFB" w:rsidRDefault="00485CFB">
            <w:pPr>
              <w:spacing w:after="0" w:line="240" w:lineRule="auto"/>
              <w:rPr>
                <w:rFonts w:ascii="Times New Roman" w:eastAsia="Times New Roman" w:hAnsi="Times New Roman" w:cs="Times New Roman"/>
                <w:lang w:eastAsia="ru-RU"/>
              </w:rPr>
            </w:pPr>
          </w:p>
          <w:p w14:paraId="2ABFCEEF" w14:textId="77777777" w:rsidR="00485CFB" w:rsidRDefault="00590DC6">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СПб ГБУЗ «Городская поликлиника № 97»</w:t>
            </w:r>
          </w:p>
          <w:p w14:paraId="1B726325"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Адрес: 194291, </w:t>
            </w:r>
            <w:proofErr w:type="spellStart"/>
            <w:r>
              <w:rPr>
                <w:rFonts w:ascii="Times New Roman" w:eastAsia="Times New Roman" w:hAnsi="Times New Roman" w:cs="Times New Roman"/>
                <w:lang w:eastAsia="ru-RU"/>
              </w:rPr>
              <w:t>г.Санкт</w:t>
            </w:r>
            <w:proofErr w:type="spellEnd"/>
            <w:r>
              <w:rPr>
                <w:rFonts w:ascii="Times New Roman" w:eastAsia="Times New Roman" w:hAnsi="Times New Roman" w:cs="Times New Roman"/>
                <w:lang w:eastAsia="ru-RU"/>
              </w:rPr>
              <w:t>–Петербург,</w:t>
            </w:r>
          </w:p>
          <w:p w14:paraId="0E523E63"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ул. Кустодиева, д. 6, корп.1, лит. А</w:t>
            </w:r>
          </w:p>
          <w:p w14:paraId="04301B6F"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Телефон: 8 - (812) 517-14-05</w:t>
            </w:r>
          </w:p>
          <w:p w14:paraId="44991F08"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Факс: 8 - (812) 517-14-05</w:t>
            </w:r>
          </w:p>
          <w:p w14:paraId="4148481A"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ИНН 7802038266</w:t>
            </w:r>
          </w:p>
          <w:p w14:paraId="0D02F141"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КПП 780201001</w:t>
            </w:r>
          </w:p>
          <w:p w14:paraId="44EDFBFE"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Получатель: Комитет финансов Санкт-Петербурга (СПб ГБУЗ «Городская поликлиника № 97», л/с 0501007)</w:t>
            </w:r>
          </w:p>
          <w:p w14:paraId="78E90DA5"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Казначейский </w:t>
            </w:r>
            <w:proofErr w:type="spellStart"/>
            <w:r>
              <w:rPr>
                <w:rFonts w:ascii="Times New Roman" w:eastAsia="Times New Roman" w:hAnsi="Times New Roman" w:cs="Times New Roman"/>
                <w:lang w:eastAsia="ru-RU"/>
              </w:rPr>
              <w:t>Сч</w:t>
            </w:r>
            <w:proofErr w:type="spellEnd"/>
            <w:r>
              <w:rPr>
                <w:rFonts w:ascii="Times New Roman" w:eastAsia="Times New Roman" w:hAnsi="Times New Roman" w:cs="Times New Roman"/>
                <w:lang w:eastAsia="ru-RU"/>
              </w:rPr>
              <w:t>. N 03224643400000007200</w:t>
            </w:r>
          </w:p>
          <w:p w14:paraId="1FBD72FF" w14:textId="2F5940E1"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Банк получателя ОКЦ</w:t>
            </w:r>
            <w:r w:rsidRPr="00590DC6">
              <w:rPr>
                <w:rFonts w:ascii="Times New Roman" w:eastAsia="Times New Roman" w:hAnsi="Times New Roman" w:cs="Times New Roman"/>
                <w:lang w:eastAsia="ru-RU"/>
              </w:rPr>
              <w:t xml:space="preserve"> №1 </w:t>
            </w:r>
            <w:r w:rsidR="0082743C">
              <w:rPr>
                <w:rFonts w:ascii="Times New Roman" w:eastAsia="Times New Roman" w:hAnsi="Times New Roman" w:cs="Times New Roman"/>
                <w:lang w:eastAsia="ru-RU"/>
              </w:rPr>
              <w:t>СЗ</w:t>
            </w:r>
            <w:r>
              <w:rPr>
                <w:rFonts w:ascii="Times New Roman" w:eastAsia="Times New Roman" w:hAnsi="Times New Roman" w:cs="Times New Roman"/>
                <w:lang w:eastAsia="ru-RU"/>
              </w:rPr>
              <w:t xml:space="preserve"> ГУ Банка России//УФК по г. Санкт-Петербургу, г. Санкт-Петербург</w:t>
            </w:r>
          </w:p>
          <w:p w14:paraId="41F16472"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БИК 014030106</w:t>
            </w:r>
          </w:p>
          <w:p w14:paraId="64A75203"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Банковский </w:t>
            </w:r>
            <w:proofErr w:type="spellStart"/>
            <w:r>
              <w:rPr>
                <w:rFonts w:ascii="Times New Roman" w:eastAsia="Times New Roman" w:hAnsi="Times New Roman" w:cs="Times New Roman"/>
                <w:lang w:eastAsia="ru-RU"/>
              </w:rPr>
              <w:t>Сч</w:t>
            </w:r>
            <w:proofErr w:type="spellEnd"/>
            <w:r>
              <w:rPr>
                <w:rFonts w:ascii="Times New Roman" w:eastAsia="Times New Roman" w:hAnsi="Times New Roman" w:cs="Times New Roman"/>
                <w:lang w:eastAsia="ru-RU"/>
              </w:rPr>
              <w:t>. (</w:t>
            </w:r>
            <w:proofErr w:type="spellStart"/>
            <w:r>
              <w:rPr>
                <w:rFonts w:ascii="Times New Roman" w:eastAsia="Times New Roman" w:hAnsi="Times New Roman" w:cs="Times New Roman"/>
                <w:lang w:eastAsia="ru-RU"/>
              </w:rPr>
              <w:t>кор.сч</w:t>
            </w:r>
            <w:proofErr w:type="spellEnd"/>
            <w:r>
              <w:rPr>
                <w:rFonts w:ascii="Times New Roman" w:eastAsia="Times New Roman" w:hAnsi="Times New Roman" w:cs="Times New Roman"/>
                <w:lang w:eastAsia="ru-RU"/>
              </w:rPr>
              <w:t>.) N банка 40102810945370000005</w:t>
            </w:r>
          </w:p>
          <w:p w14:paraId="02022CD0" w14:textId="77777777" w:rsidR="00485CFB" w:rsidRDefault="00590DC6">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eastAsia="ru-RU"/>
              </w:rPr>
              <w:t>ОКТМО</w:t>
            </w:r>
            <w:r>
              <w:rPr>
                <w:rFonts w:ascii="Times New Roman" w:eastAsia="Times New Roman" w:hAnsi="Times New Roman" w:cs="Times New Roman"/>
                <w:lang w:val="en-US" w:eastAsia="ru-RU"/>
              </w:rPr>
              <w:t xml:space="preserve"> 40317000</w:t>
            </w:r>
          </w:p>
          <w:p w14:paraId="287DD45F" w14:textId="77777777" w:rsidR="00485CFB" w:rsidRDefault="00590DC6">
            <w:pPr>
              <w:spacing w:after="0" w:line="240" w:lineRule="auto"/>
              <w:rPr>
                <w:rFonts w:ascii="Times New Roman" w:eastAsia="Times New Roman" w:hAnsi="Times New Roman" w:cs="Times New Roman"/>
                <w:bCs/>
                <w:u w:val="single"/>
                <w:lang w:val="en-US" w:eastAsia="ru-RU"/>
              </w:rPr>
            </w:pPr>
            <w:r>
              <w:rPr>
                <w:rFonts w:ascii="Times New Roman" w:eastAsia="Times New Roman" w:hAnsi="Times New Roman" w:cs="Times New Roman"/>
                <w:lang w:val="en-US" w:eastAsia="ru-RU"/>
              </w:rPr>
              <w:t xml:space="preserve">E-mail: </w:t>
            </w:r>
            <w:hyperlink r:id="rId18" w:history="1">
              <w:r>
                <w:rPr>
                  <w:rFonts w:ascii="Times New Roman" w:eastAsia="Times New Roman" w:hAnsi="Times New Roman" w:cs="Times New Roman"/>
                  <w:bCs/>
                  <w:color w:val="0000FF"/>
                  <w:u w:val="single"/>
                  <w:lang w:val="en-US" w:eastAsia="ru-RU"/>
                </w:rPr>
                <w:t>p97@zdrav.spb.ru</w:t>
              </w:r>
            </w:hyperlink>
          </w:p>
          <w:p w14:paraId="7E490BD0" w14:textId="77777777" w:rsidR="00485CFB" w:rsidRDefault="00485CFB">
            <w:pPr>
              <w:spacing w:after="0" w:line="240" w:lineRule="auto"/>
              <w:rPr>
                <w:rFonts w:ascii="Times New Roman" w:eastAsia="Times New Roman" w:hAnsi="Times New Roman" w:cs="Times New Roman"/>
                <w:bCs/>
                <w:lang w:val="en-US" w:eastAsia="ru-RU"/>
              </w:rPr>
            </w:pPr>
          </w:p>
          <w:p w14:paraId="53573075"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Отдел закупок </w:t>
            </w:r>
          </w:p>
          <w:p w14:paraId="52EAE91F"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(812) 329-72-96 доб. 444,555</w:t>
            </w:r>
          </w:p>
          <w:p w14:paraId="18FE2454" w14:textId="77777777" w:rsidR="00485CFB" w:rsidRDefault="00407DD9">
            <w:pPr>
              <w:spacing w:after="0" w:line="240" w:lineRule="auto"/>
              <w:rPr>
                <w:rFonts w:ascii="Times New Roman" w:eastAsia="Times New Roman" w:hAnsi="Times New Roman" w:cs="Times New Roman"/>
                <w:lang w:eastAsia="ru-RU"/>
              </w:rPr>
            </w:pPr>
            <w:hyperlink r:id="rId19" w:history="1">
              <w:r w:rsidR="00590DC6">
                <w:rPr>
                  <w:rFonts w:ascii="Times New Roman" w:eastAsia="Times New Roman" w:hAnsi="Times New Roman" w:cs="Times New Roman"/>
                  <w:color w:val="0000FF"/>
                  <w:u w:val="single"/>
                  <w:lang w:val="en-US" w:eastAsia="ru-RU"/>
                </w:rPr>
                <w:t>oz</w:t>
              </w:r>
              <w:r w:rsidR="00590DC6">
                <w:rPr>
                  <w:rFonts w:ascii="Times New Roman" w:eastAsia="Times New Roman" w:hAnsi="Times New Roman" w:cs="Times New Roman"/>
                  <w:color w:val="0000FF"/>
                  <w:u w:val="single"/>
                  <w:lang w:eastAsia="ru-RU"/>
                </w:rPr>
                <w:t>@</w:t>
              </w:r>
              <w:r w:rsidR="00590DC6">
                <w:rPr>
                  <w:rFonts w:ascii="Times New Roman" w:eastAsia="Times New Roman" w:hAnsi="Times New Roman" w:cs="Times New Roman"/>
                  <w:color w:val="0000FF"/>
                  <w:u w:val="single"/>
                  <w:lang w:val="en-US" w:eastAsia="ru-RU"/>
                </w:rPr>
                <w:t>pol</w:t>
              </w:r>
              <w:r w:rsidR="00590DC6">
                <w:rPr>
                  <w:rFonts w:ascii="Times New Roman" w:eastAsia="Times New Roman" w:hAnsi="Times New Roman" w:cs="Times New Roman"/>
                  <w:color w:val="0000FF"/>
                  <w:u w:val="single"/>
                  <w:lang w:eastAsia="ru-RU"/>
                </w:rPr>
                <w:t>97.</w:t>
              </w:r>
              <w:r w:rsidR="00590DC6">
                <w:rPr>
                  <w:rFonts w:ascii="Times New Roman" w:eastAsia="Times New Roman" w:hAnsi="Times New Roman" w:cs="Times New Roman"/>
                  <w:color w:val="0000FF"/>
                  <w:u w:val="single"/>
                  <w:lang w:val="en-US" w:eastAsia="ru-RU"/>
                </w:rPr>
                <w:t>spb</w:t>
              </w:r>
              <w:r w:rsidR="00590DC6">
                <w:rPr>
                  <w:rFonts w:ascii="Times New Roman" w:eastAsia="Times New Roman" w:hAnsi="Times New Roman" w:cs="Times New Roman"/>
                  <w:color w:val="0000FF"/>
                  <w:u w:val="single"/>
                  <w:lang w:eastAsia="ru-RU"/>
                </w:rPr>
                <w:t>.</w:t>
              </w:r>
              <w:proofErr w:type="spellStart"/>
              <w:r w:rsidR="00590DC6">
                <w:rPr>
                  <w:rFonts w:ascii="Times New Roman" w:eastAsia="Times New Roman" w:hAnsi="Times New Roman" w:cs="Times New Roman"/>
                  <w:color w:val="0000FF"/>
                  <w:u w:val="single"/>
                  <w:lang w:val="en-US" w:eastAsia="ru-RU"/>
                </w:rPr>
                <w:t>ru</w:t>
              </w:r>
              <w:proofErr w:type="spellEnd"/>
            </w:hyperlink>
          </w:p>
          <w:p w14:paraId="68C46ABA" w14:textId="77777777" w:rsidR="00485CFB" w:rsidRDefault="00485CFB">
            <w:pPr>
              <w:spacing w:after="0" w:line="240" w:lineRule="auto"/>
              <w:rPr>
                <w:rFonts w:ascii="Times New Roman" w:eastAsia="Times New Roman" w:hAnsi="Times New Roman" w:cs="Times New Roman"/>
                <w:lang w:eastAsia="ru-RU"/>
              </w:rPr>
            </w:pPr>
          </w:p>
          <w:p w14:paraId="523F54F6"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Бухгалтерия </w:t>
            </w:r>
          </w:p>
          <w:p w14:paraId="62AB30B7"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(812) 329-72-96 доб. 777</w:t>
            </w:r>
          </w:p>
          <w:p w14:paraId="5C78C408" w14:textId="77777777" w:rsidR="00485CFB" w:rsidRDefault="00485CFB">
            <w:pPr>
              <w:spacing w:after="0" w:line="240" w:lineRule="auto"/>
              <w:rPr>
                <w:rFonts w:ascii="Times New Roman" w:eastAsia="Times New Roman" w:hAnsi="Times New Roman" w:cs="Times New Roman"/>
                <w:bCs/>
                <w:lang w:eastAsia="ru-RU"/>
              </w:rPr>
            </w:pPr>
          </w:p>
          <w:p w14:paraId="200541CC" w14:textId="77777777" w:rsidR="00485CFB" w:rsidRDefault="00590DC6">
            <w:pPr>
              <w:spacing w:after="0" w:line="240" w:lineRule="auto"/>
              <w:rPr>
                <w:rFonts w:ascii="Times New Roman" w:eastAsia="Times New Roman" w:hAnsi="Times New Roman" w:cs="Times New Roman"/>
                <w:bCs/>
                <w:lang w:eastAsia="ru-RU"/>
              </w:rPr>
            </w:pPr>
            <w:proofErr w:type="spellStart"/>
            <w:r>
              <w:rPr>
                <w:rFonts w:ascii="Times New Roman" w:eastAsia="Times New Roman" w:hAnsi="Times New Roman" w:cs="Times New Roman"/>
                <w:bCs/>
                <w:lang w:eastAsia="ru-RU"/>
              </w:rPr>
              <w:t>Ответ.лицо</w:t>
            </w:r>
            <w:proofErr w:type="spellEnd"/>
            <w:r>
              <w:rPr>
                <w:rFonts w:ascii="Times New Roman" w:eastAsia="Times New Roman" w:hAnsi="Times New Roman" w:cs="Times New Roman"/>
                <w:bCs/>
                <w:lang w:eastAsia="ru-RU"/>
              </w:rPr>
              <w:t xml:space="preserve"> –</w:t>
            </w:r>
            <w:proofErr w:type="spellStart"/>
            <w:r>
              <w:rPr>
                <w:rFonts w:ascii="Times New Roman" w:eastAsia="Times New Roman" w:hAnsi="Times New Roman" w:cs="Times New Roman"/>
                <w:bCs/>
                <w:lang w:eastAsia="ru-RU"/>
              </w:rPr>
              <w:t>зам.гл</w:t>
            </w:r>
            <w:proofErr w:type="spellEnd"/>
            <w:r>
              <w:rPr>
                <w:rFonts w:ascii="Times New Roman" w:eastAsia="Times New Roman" w:hAnsi="Times New Roman" w:cs="Times New Roman"/>
                <w:bCs/>
                <w:lang w:eastAsia="ru-RU"/>
              </w:rPr>
              <w:t>. врача по ХВ Ксенофонтова Елена Леонидовна</w:t>
            </w:r>
          </w:p>
          <w:p w14:paraId="04B9EF40" w14:textId="77777777" w:rsidR="00485CFB" w:rsidRDefault="00590DC6">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(812) 329-72-96 доб. 230; 296-07-77</w:t>
            </w:r>
          </w:p>
          <w:p w14:paraId="6C1C304E" w14:textId="77777777" w:rsidR="00485CFB" w:rsidRDefault="00407DD9">
            <w:pPr>
              <w:spacing w:after="0" w:line="240" w:lineRule="auto"/>
              <w:rPr>
                <w:rFonts w:ascii="Times New Roman" w:eastAsia="Times New Roman" w:hAnsi="Times New Roman" w:cs="Times New Roman"/>
                <w:bCs/>
                <w:lang w:eastAsia="ru-RU"/>
              </w:rPr>
            </w:pPr>
            <w:hyperlink r:id="rId20" w:history="1">
              <w:r w:rsidR="00590DC6">
                <w:rPr>
                  <w:rStyle w:val="a7"/>
                  <w:rFonts w:eastAsia="Times New Roman"/>
                  <w:bCs/>
                  <w:lang w:val="en-US" w:eastAsia="ru-RU"/>
                </w:rPr>
                <w:t>xenofontova</w:t>
              </w:r>
              <w:r w:rsidR="00590DC6">
                <w:rPr>
                  <w:rStyle w:val="a7"/>
                  <w:rFonts w:eastAsia="Times New Roman"/>
                  <w:bCs/>
                  <w:lang w:eastAsia="ru-RU"/>
                </w:rPr>
                <w:t>.</w:t>
              </w:r>
              <w:r w:rsidR="00590DC6">
                <w:rPr>
                  <w:rStyle w:val="a7"/>
                  <w:rFonts w:eastAsia="Times New Roman"/>
                  <w:bCs/>
                  <w:lang w:val="en-US" w:eastAsia="ru-RU"/>
                </w:rPr>
                <w:t>e</w:t>
              </w:r>
              <w:r w:rsidR="00590DC6">
                <w:rPr>
                  <w:rStyle w:val="a7"/>
                  <w:rFonts w:eastAsia="Times New Roman"/>
                  <w:bCs/>
                  <w:lang w:eastAsia="ru-RU"/>
                </w:rPr>
                <w:t>@</w:t>
              </w:r>
              <w:r w:rsidR="00590DC6">
                <w:rPr>
                  <w:rStyle w:val="a7"/>
                  <w:rFonts w:eastAsia="Times New Roman"/>
                  <w:bCs/>
                  <w:lang w:val="en-US" w:eastAsia="ru-RU"/>
                </w:rPr>
                <w:t>yandex</w:t>
              </w:r>
              <w:r w:rsidR="00590DC6">
                <w:rPr>
                  <w:rStyle w:val="a7"/>
                  <w:rFonts w:eastAsia="Times New Roman"/>
                  <w:bCs/>
                  <w:lang w:eastAsia="ru-RU"/>
                </w:rPr>
                <w:t>.</w:t>
              </w:r>
              <w:proofErr w:type="spellStart"/>
              <w:r w:rsidR="00590DC6">
                <w:rPr>
                  <w:rStyle w:val="a7"/>
                  <w:rFonts w:eastAsia="Times New Roman"/>
                  <w:bCs/>
                  <w:lang w:val="en-US" w:eastAsia="ru-RU"/>
                </w:rPr>
                <w:t>ru</w:t>
              </w:r>
              <w:proofErr w:type="spellEnd"/>
            </w:hyperlink>
            <w:r w:rsidR="00590DC6">
              <w:rPr>
                <w:rFonts w:ascii="Times New Roman" w:eastAsia="Times New Roman" w:hAnsi="Times New Roman" w:cs="Times New Roman"/>
                <w:bCs/>
                <w:lang w:eastAsia="ru-RU"/>
              </w:rPr>
              <w:t xml:space="preserve"> </w:t>
            </w:r>
          </w:p>
          <w:p w14:paraId="10761A2C" w14:textId="77777777" w:rsidR="00485CFB" w:rsidRDefault="00485CFB">
            <w:pPr>
              <w:spacing w:after="0" w:line="240" w:lineRule="auto"/>
              <w:rPr>
                <w:rFonts w:ascii="Times New Roman" w:eastAsia="Times New Roman" w:hAnsi="Times New Roman" w:cs="Times New Roman"/>
                <w:lang w:eastAsia="ru-RU"/>
              </w:rPr>
            </w:pPr>
          </w:p>
        </w:tc>
        <w:tc>
          <w:tcPr>
            <w:tcW w:w="4757" w:type="dxa"/>
            <w:shd w:val="clear" w:color="auto" w:fill="auto"/>
          </w:tcPr>
          <w:p w14:paraId="1DD6CAF3" w14:textId="77777777" w:rsidR="00485CFB" w:rsidRDefault="00485CFB">
            <w:pPr>
              <w:spacing w:after="0" w:line="240" w:lineRule="auto"/>
              <w:rPr>
                <w:rFonts w:ascii="Times New Roman" w:eastAsia="Times New Roman" w:hAnsi="Times New Roman" w:cs="Times New Roman"/>
                <w:lang w:eastAsia="ru-RU"/>
              </w:rPr>
            </w:pPr>
            <w:permStart w:id="872632596" w:edGrp="everyone"/>
          </w:p>
          <w:permEnd w:id="872632596"/>
          <w:p w14:paraId="54349242" w14:textId="77777777" w:rsidR="00485CFB" w:rsidRDefault="00485CFB">
            <w:pPr>
              <w:spacing w:after="0" w:line="240" w:lineRule="auto"/>
              <w:rPr>
                <w:rFonts w:ascii="Times New Roman" w:eastAsia="Times New Roman" w:hAnsi="Times New Roman" w:cs="Times New Roman"/>
                <w:b/>
                <w:lang w:eastAsia="ru-RU"/>
              </w:rPr>
            </w:pPr>
          </w:p>
        </w:tc>
      </w:tr>
      <w:tr w:rsidR="00485CFB" w14:paraId="2B4B0F3F" w14:textId="77777777">
        <w:trPr>
          <w:gridAfter w:val="2"/>
          <w:wAfter w:w="4817" w:type="dxa"/>
        </w:trPr>
        <w:tc>
          <w:tcPr>
            <w:tcW w:w="4821" w:type="dxa"/>
            <w:shd w:val="clear" w:color="auto" w:fill="auto"/>
          </w:tcPr>
          <w:p w14:paraId="314D8367"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Главный врач </w:t>
            </w:r>
          </w:p>
          <w:p w14:paraId="05B6E475" w14:textId="77777777" w:rsidR="00485CFB" w:rsidRDefault="00590DC6">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lang w:eastAsia="ru-RU"/>
              </w:rPr>
              <w:t>СПб ГБУЗ «Городская поликлиника № 97»</w:t>
            </w:r>
          </w:p>
          <w:p w14:paraId="54670E68" w14:textId="77777777" w:rsidR="00485CFB" w:rsidRDefault="00485CFB">
            <w:pPr>
              <w:spacing w:after="0" w:line="240" w:lineRule="auto"/>
              <w:rPr>
                <w:rFonts w:ascii="Times New Roman" w:eastAsia="Times New Roman" w:hAnsi="Times New Roman" w:cs="Times New Roman"/>
                <w:lang w:eastAsia="ru-RU"/>
              </w:rPr>
            </w:pPr>
          </w:p>
          <w:p w14:paraId="10A08493"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_________________________ И.С. Мастеров</w:t>
            </w:r>
          </w:p>
          <w:p w14:paraId="790AB83E" w14:textId="77777777" w:rsidR="00485CFB" w:rsidRDefault="00485CFB">
            <w:pPr>
              <w:spacing w:after="0" w:line="240" w:lineRule="auto"/>
              <w:rPr>
                <w:rFonts w:ascii="Times New Roman" w:eastAsia="Times New Roman" w:hAnsi="Times New Roman" w:cs="Times New Roman"/>
                <w:lang w:eastAsia="ru-RU"/>
              </w:rPr>
            </w:pPr>
          </w:p>
        </w:tc>
      </w:tr>
    </w:tbl>
    <w:p w14:paraId="7994ACF0"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57BB7736"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4DD92E8E"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1FDBD28F"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4F296AAD"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02EE4791"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0A3C3B8E"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43C55AB4"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05358AFE"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7221F422"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1B9FAF98"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58201BC8"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62D69F05"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5E9F7B13"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27417633"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15604464" w14:textId="77777777" w:rsidR="00485CFB" w:rsidRDefault="00590DC6">
      <w:pPr>
        <w:widowControl w:val="0"/>
        <w:autoSpaceDE w:val="0"/>
        <w:autoSpaceDN w:val="0"/>
        <w:spacing w:after="0" w:line="240" w:lineRule="auto"/>
        <w:jc w:val="right"/>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Приложение N 1</w:t>
      </w:r>
    </w:p>
    <w:p w14:paraId="292C7D35" w14:textId="77777777" w:rsidR="00485CFB" w:rsidRDefault="00590DC6">
      <w:pPr>
        <w:widowControl w:val="0"/>
        <w:autoSpaceDE w:val="0"/>
        <w:autoSpaceDN w:val="0"/>
        <w:spacing w:after="0" w:line="240" w:lineRule="auto"/>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к контракту</w:t>
      </w:r>
    </w:p>
    <w:p w14:paraId="2ACC1BAB" w14:textId="77777777" w:rsidR="00485CFB" w:rsidRDefault="00590DC6">
      <w:pPr>
        <w:widowControl w:val="0"/>
        <w:autoSpaceDE w:val="0"/>
        <w:autoSpaceDN w:val="0"/>
        <w:spacing w:after="0" w:line="240" w:lineRule="auto"/>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N </w:t>
      </w:r>
      <w:r>
        <w:rPr>
          <w:rFonts w:ascii="Times New Roman" w:eastAsia="Times New Roman" w:hAnsi="Times New Roman" w:cs="Times New Roman"/>
          <w:b/>
          <w:bCs/>
          <w:kern w:val="36"/>
          <w:sz w:val="24"/>
          <w:szCs w:val="24"/>
          <w:lang w:eastAsia="ru-RU"/>
        </w:rPr>
        <w:t>________________</w:t>
      </w:r>
      <w:r>
        <w:rPr>
          <w:rFonts w:ascii="Times New Roman" w:eastAsia="Times New Roman" w:hAnsi="Times New Roman" w:cs="Times New Roman"/>
          <w:b/>
          <w:lang w:eastAsia="ru-RU"/>
        </w:rPr>
        <w:t xml:space="preserve"> от "___" ____________ 202</w:t>
      </w:r>
      <w:r>
        <w:rPr>
          <w:rFonts w:ascii="Times New Roman" w:eastAsia="Times New Roman" w:hAnsi="Times New Roman" w:cs="Times New Roman"/>
          <w:b/>
          <w:lang w:val="en-US" w:eastAsia="ru-RU"/>
        </w:rPr>
        <w:t>6</w:t>
      </w:r>
      <w:r>
        <w:rPr>
          <w:rFonts w:ascii="Times New Roman" w:eastAsia="Times New Roman" w:hAnsi="Times New Roman" w:cs="Times New Roman"/>
          <w:b/>
          <w:lang w:eastAsia="ru-RU"/>
        </w:rPr>
        <w:t xml:space="preserve"> г.</w:t>
      </w:r>
    </w:p>
    <w:p w14:paraId="734E388C" w14:textId="77777777" w:rsidR="00485CFB" w:rsidRDefault="00485CFB">
      <w:pPr>
        <w:widowControl w:val="0"/>
        <w:autoSpaceDE w:val="0"/>
        <w:autoSpaceDN w:val="0"/>
        <w:spacing w:after="0" w:line="240" w:lineRule="auto"/>
        <w:jc w:val="both"/>
        <w:rPr>
          <w:rFonts w:ascii="Times New Roman" w:eastAsia="Times New Roman" w:hAnsi="Times New Roman" w:cs="Times New Roman"/>
          <w:lang w:eastAsia="ru-RU"/>
        </w:rPr>
      </w:pPr>
    </w:p>
    <w:p w14:paraId="1ADC535D" w14:textId="77777777" w:rsidR="00485CFB" w:rsidRDefault="00590DC6">
      <w:pPr>
        <w:widowControl w:val="0"/>
        <w:autoSpaceDE w:val="0"/>
        <w:autoSpaceDN w:val="0"/>
        <w:spacing w:after="0" w:line="240" w:lineRule="auto"/>
        <w:jc w:val="center"/>
        <w:rPr>
          <w:rFonts w:ascii="Times New Roman" w:eastAsia="Times New Roman" w:hAnsi="Times New Roman" w:cs="Times New Roman"/>
          <w:szCs w:val="20"/>
          <w:lang w:eastAsia="ru-RU"/>
        </w:rPr>
      </w:pPr>
      <w:bookmarkStart w:id="7" w:name="P434"/>
      <w:bookmarkEnd w:id="7"/>
      <w:r>
        <w:rPr>
          <w:rFonts w:ascii="Times New Roman" w:eastAsia="Times New Roman" w:hAnsi="Times New Roman" w:cs="Times New Roman"/>
          <w:b/>
          <w:lang w:eastAsia="ru-RU"/>
        </w:rPr>
        <w:t>СПЕЦИФИКАЦИЯ</w:t>
      </w:r>
    </w:p>
    <w:p w14:paraId="1176DE0C" w14:textId="77777777" w:rsidR="00485CFB" w:rsidRDefault="00485CFB">
      <w:pPr>
        <w:autoSpaceDE w:val="0"/>
        <w:autoSpaceDN w:val="0"/>
        <w:adjustRightInd w:val="0"/>
        <w:spacing w:after="0" w:line="240" w:lineRule="auto"/>
        <w:ind w:right="261"/>
        <w:jc w:val="center"/>
        <w:rPr>
          <w:rFonts w:ascii="Times New Roman" w:eastAsia="Calibri" w:hAnsi="Times New Roman" w:cs="Times New Roman"/>
          <w:b/>
          <w:bCs/>
        </w:rPr>
      </w:pPr>
    </w:p>
    <w:tbl>
      <w:tblPr>
        <w:tblpPr w:leftFromText="180" w:rightFromText="180" w:vertAnchor="text" w:horzAnchor="margin" w:tblpX="-318" w:tblpY="12"/>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2349"/>
        <w:gridCol w:w="1192"/>
        <w:gridCol w:w="1984"/>
        <w:gridCol w:w="2126"/>
        <w:gridCol w:w="1560"/>
      </w:tblGrid>
      <w:tr w:rsidR="00485CFB" w14:paraId="744926C9" w14:textId="77777777">
        <w:tc>
          <w:tcPr>
            <w:tcW w:w="849" w:type="dxa"/>
          </w:tcPr>
          <w:p w14:paraId="18311BDF" w14:textId="77777777" w:rsidR="00485CFB" w:rsidRDefault="00590DC6">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w:t>
            </w:r>
          </w:p>
          <w:p w14:paraId="2F07059E" w14:textId="77777777" w:rsidR="00485CFB" w:rsidRDefault="00590DC6">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п/п</w:t>
            </w:r>
          </w:p>
        </w:tc>
        <w:tc>
          <w:tcPr>
            <w:tcW w:w="2349" w:type="dxa"/>
          </w:tcPr>
          <w:p w14:paraId="3B6F3C71" w14:textId="77777777" w:rsidR="00485CFB" w:rsidRDefault="00590DC6">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Наименование услуги</w:t>
            </w:r>
          </w:p>
        </w:tc>
        <w:tc>
          <w:tcPr>
            <w:tcW w:w="1192" w:type="dxa"/>
          </w:tcPr>
          <w:p w14:paraId="356E7DD0" w14:textId="77777777" w:rsidR="00485CFB" w:rsidRDefault="00590DC6">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Режим работы</w:t>
            </w:r>
          </w:p>
        </w:tc>
        <w:tc>
          <w:tcPr>
            <w:tcW w:w="1984" w:type="dxa"/>
          </w:tcPr>
          <w:p w14:paraId="6ADD6854" w14:textId="77777777" w:rsidR="00485CFB" w:rsidRDefault="00590DC6">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Количество часов оказания услуг </w:t>
            </w:r>
          </w:p>
          <w:p w14:paraId="4AF86191" w14:textId="77777777" w:rsidR="00485CFB" w:rsidRDefault="00485CFB">
            <w:pPr>
              <w:spacing w:after="0" w:line="240" w:lineRule="auto"/>
              <w:rPr>
                <w:rFonts w:ascii="Times New Roman" w:eastAsia="Times New Roman" w:hAnsi="Times New Roman" w:cs="Times New Roman"/>
                <w:b/>
                <w:lang w:eastAsia="ru-RU"/>
              </w:rPr>
            </w:pPr>
          </w:p>
        </w:tc>
        <w:tc>
          <w:tcPr>
            <w:tcW w:w="2126" w:type="dxa"/>
          </w:tcPr>
          <w:p w14:paraId="35C3C5AD" w14:textId="77777777" w:rsidR="00485CFB" w:rsidRDefault="00590DC6">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Стоимость одного часа оказания услуг, включая НДС</w:t>
            </w:r>
          </w:p>
        </w:tc>
        <w:tc>
          <w:tcPr>
            <w:tcW w:w="1560" w:type="dxa"/>
          </w:tcPr>
          <w:p w14:paraId="32835B0F" w14:textId="77777777" w:rsidR="00485CFB" w:rsidRDefault="00590DC6">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Стоимость оказания услуг </w:t>
            </w:r>
          </w:p>
        </w:tc>
      </w:tr>
      <w:tr w:rsidR="00485CFB" w14:paraId="50AD1751" w14:textId="77777777">
        <w:trPr>
          <w:trHeight w:val="2400"/>
        </w:trPr>
        <w:tc>
          <w:tcPr>
            <w:tcW w:w="849" w:type="dxa"/>
          </w:tcPr>
          <w:p w14:paraId="3561F324"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349" w:type="dxa"/>
          </w:tcPr>
          <w:p w14:paraId="09B98B51" w14:textId="5ACD7DE1" w:rsidR="00485CFB" w:rsidRDefault="00590DC6">
            <w:pPr>
              <w:spacing w:after="0" w:line="240" w:lineRule="auto"/>
              <w:rPr>
                <w:rFonts w:ascii="Times New Roman" w:hAnsi="Times New Roman" w:cs="Times New Roman"/>
              </w:rPr>
            </w:pPr>
            <w:r>
              <w:rPr>
                <w:rFonts w:ascii="Times New Roman" w:hAnsi="Times New Roman" w:cs="Times New Roman"/>
              </w:rPr>
              <w:t xml:space="preserve">Оказание услуг по контрольно-пропускному режиму (рабочие дни) </w:t>
            </w:r>
          </w:p>
          <w:p w14:paraId="2E2250BC" w14:textId="77777777" w:rsidR="00485CFB" w:rsidRDefault="00485CFB">
            <w:pPr>
              <w:spacing w:after="0" w:line="240" w:lineRule="auto"/>
              <w:rPr>
                <w:rFonts w:ascii="Times New Roman" w:eastAsia="Times New Roman" w:hAnsi="Times New Roman" w:cs="Times New Roman"/>
                <w:lang w:eastAsia="ru-RU"/>
              </w:rPr>
            </w:pPr>
          </w:p>
        </w:tc>
        <w:tc>
          <w:tcPr>
            <w:tcW w:w="1192" w:type="dxa"/>
            <w:vAlign w:val="center"/>
          </w:tcPr>
          <w:p w14:paraId="757FF983" w14:textId="77777777" w:rsidR="00485CFB" w:rsidRDefault="00590DC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 07:30 до 20:30</w:t>
            </w:r>
          </w:p>
        </w:tc>
        <w:tc>
          <w:tcPr>
            <w:tcW w:w="1984" w:type="dxa"/>
            <w:tcBorders>
              <w:top w:val="single" w:sz="4" w:space="0" w:color="auto"/>
              <w:left w:val="single" w:sz="4" w:space="0" w:color="auto"/>
              <w:bottom w:val="single" w:sz="4" w:space="0" w:color="auto"/>
              <w:right w:val="single" w:sz="4" w:space="0" w:color="auto"/>
            </w:tcBorders>
            <w:vAlign w:val="center"/>
          </w:tcPr>
          <w:p w14:paraId="4993FFCA" w14:textId="227A47E3" w:rsidR="00485CFB" w:rsidRPr="0082743C" w:rsidRDefault="00CA6AF3">
            <w:pPr>
              <w:jc w:val="center"/>
              <w:rPr>
                <w:rFonts w:ascii="Times New Roman" w:hAnsi="Times New Roman" w:cs="Times New Roman"/>
              </w:rPr>
            </w:pPr>
            <w:r>
              <w:rPr>
                <w:rFonts w:ascii="Times New Roman" w:hAnsi="Times New Roman" w:cs="Times New Roman"/>
              </w:rPr>
              <w:t>273</w:t>
            </w:r>
          </w:p>
        </w:tc>
        <w:tc>
          <w:tcPr>
            <w:tcW w:w="2126" w:type="dxa"/>
            <w:vAlign w:val="center"/>
          </w:tcPr>
          <w:p w14:paraId="4DC8C31F" w14:textId="77777777" w:rsidR="00485CFB" w:rsidRDefault="00485CFB">
            <w:pPr>
              <w:spacing w:after="0" w:line="240" w:lineRule="auto"/>
              <w:jc w:val="center"/>
              <w:rPr>
                <w:rFonts w:ascii="Times New Roman" w:eastAsia="Times New Roman" w:hAnsi="Times New Roman" w:cs="Times New Roman"/>
                <w:lang w:eastAsia="ru-RU"/>
              </w:rPr>
            </w:pPr>
          </w:p>
        </w:tc>
        <w:tc>
          <w:tcPr>
            <w:tcW w:w="1560" w:type="dxa"/>
            <w:vAlign w:val="center"/>
          </w:tcPr>
          <w:p w14:paraId="29F254D4" w14:textId="77777777" w:rsidR="00485CFB" w:rsidRDefault="00485CFB">
            <w:pPr>
              <w:spacing w:after="0" w:line="240" w:lineRule="auto"/>
              <w:jc w:val="center"/>
              <w:rPr>
                <w:rFonts w:ascii="Times New Roman" w:eastAsia="Times New Roman" w:hAnsi="Times New Roman" w:cs="Times New Roman"/>
                <w:lang w:eastAsia="ru-RU"/>
              </w:rPr>
            </w:pPr>
          </w:p>
        </w:tc>
      </w:tr>
      <w:tr w:rsidR="00485CFB" w14:paraId="25689DAE" w14:textId="77777777">
        <w:tc>
          <w:tcPr>
            <w:tcW w:w="849" w:type="dxa"/>
          </w:tcPr>
          <w:p w14:paraId="1B645126" w14:textId="77777777" w:rsidR="00485CFB" w:rsidRDefault="00590DC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349" w:type="dxa"/>
          </w:tcPr>
          <w:p w14:paraId="7289E6A8" w14:textId="77777777" w:rsidR="00485CFB" w:rsidRDefault="00590DC6">
            <w:pPr>
              <w:spacing w:after="0" w:line="240" w:lineRule="auto"/>
              <w:rPr>
                <w:rFonts w:ascii="Times New Roman" w:eastAsia="Times New Roman" w:hAnsi="Times New Roman" w:cs="Times New Roman"/>
                <w:lang w:eastAsia="ru-RU"/>
              </w:rPr>
            </w:pPr>
            <w:r>
              <w:rPr>
                <w:rFonts w:ascii="Times New Roman" w:hAnsi="Times New Roman" w:cs="Times New Roman"/>
              </w:rPr>
              <w:t xml:space="preserve">Оказание услуг по контрольно-пропускному режиму </w:t>
            </w:r>
            <w:r>
              <w:t xml:space="preserve"> </w:t>
            </w:r>
            <w:r>
              <w:rPr>
                <w:rFonts w:ascii="Times New Roman" w:hAnsi="Times New Roman" w:cs="Times New Roman"/>
              </w:rPr>
              <w:t>(выходные , праздничные дни  по согласованию с заказчикам)</w:t>
            </w:r>
          </w:p>
        </w:tc>
        <w:tc>
          <w:tcPr>
            <w:tcW w:w="1192" w:type="dxa"/>
            <w:vAlign w:val="center"/>
          </w:tcPr>
          <w:p w14:paraId="2F62C2A7" w14:textId="77777777" w:rsidR="00485CFB" w:rsidRDefault="00590DC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 08:00</w:t>
            </w:r>
          </w:p>
          <w:p w14:paraId="7AD251D0" w14:textId="77777777" w:rsidR="00485CFB" w:rsidRDefault="00590DC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до </w:t>
            </w:r>
            <w:r>
              <w:rPr>
                <w:rFonts w:ascii="Times New Roman" w:eastAsia="Times New Roman" w:hAnsi="Times New Roman" w:cs="Times New Roman"/>
                <w:lang w:val="en-US" w:eastAsia="ru-RU"/>
              </w:rPr>
              <w:t>16</w:t>
            </w:r>
            <w:r>
              <w:rPr>
                <w:rFonts w:ascii="Times New Roman" w:eastAsia="Times New Roman" w:hAnsi="Times New Roman" w:cs="Times New Roman"/>
                <w:lang w:eastAsia="ru-RU"/>
              </w:rPr>
              <w:t>:00</w:t>
            </w:r>
          </w:p>
        </w:tc>
        <w:tc>
          <w:tcPr>
            <w:tcW w:w="1984" w:type="dxa"/>
            <w:tcBorders>
              <w:top w:val="single" w:sz="4" w:space="0" w:color="auto"/>
              <w:left w:val="single" w:sz="4" w:space="0" w:color="auto"/>
              <w:bottom w:val="single" w:sz="4" w:space="0" w:color="auto"/>
              <w:right w:val="single" w:sz="4" w:space="0" w:color="auto"/>
            </w:tcBorders>
            <w:vAlign w:val="center"/>
          </w:tcPr>
          <w:p w14:paraId="71998DE6" w14:textId="07E3E5FE" w:rsidR="00485CFB" w:rsidRPr="0082743C" w:rsidRDefault="00407DD9">
            <w:pPr>
              <w:jc w:val="center"/>
              <w:rPr>
                <w:rFonts w:ascii="Times New Roman" w:hAnsi="Times New Roman" w:cs="Times New Roman"/>
              </w:rPr>
            </w:pPr>
            <w:r>
              <w:rPr>
                <w:rFonts w:ascii="Times New Roman" w:hAnsi="Times New Roman" w:cs="Times New Roman"/>
              </w:rPr>
              <w:t>48</w:t>
            </w:r>
          </w:p>
        </w:tc>
        <w:tc>
          <w:tcPr>
            <w:tcW w:w="2126" w:type="dxa"/>
            <w:vAlign w:val="center"/>
          </w:tcPr>
          <w:p w14:paraId="2AE59BC7" w14:textId="77777777" w:rsidR="00485CFB" w:rsidRDefault="00485CFB">
            <w:pPr>
              <w:spacing w:after="0" w:line="240" w:lineRule="auto"/>
              <w:jc w:val="center"/>
              <w:rPr>
                <w:rFonts w:ascii="Times New Roman" w:eastAsia="Times New Roman" w:hAnsi="Times New Roman" w:cs="Times New Roman"/>
                <w:lang w:eastAsia="ru-RU"/>
              </w:rPr>
            </w:pPr>
          </w:p>
        </w:tc>
        <w:tc>
          <w:tcPr>
            <w:tcW w:w="1560" w:type="dxa"/>
            <w:vAlign w:val="center"/>
          </w:tcPr>
          <w:p w14:paraId="4595F86F" w14:textId="77777777" w:rsidR="00485CFB" w:rsidRDefault="00485CFB">
            <w:pPr>
              <w:spacing w:after="0" w:line="240" w:lineRule="auto"/>
              <w:jc w:val="center"/>
              <w:rPr>
                <w:rFonts w:ascii="Times New Roman" w:eastAsia="Times New Roman" w:hAnsi="Times New Roman" w:cs="Times New Roman"/>
                <w:lang w:eastAsia="ru-RU"/>
              </w:rPr>
            </w:pPr>
          </w:p>
        </w:tc>
      </w:tr>
      <w:tr w:rsidR="00485CFB" w14:paraId="125D02ED" w14:textId="77777777">
        <w:tc>
          <w:tcPr>
            <w:tcW w:w="4390" w:type="dxa"/>
            <w:gridSpan w:val="3"/>
          </w:tcPr>
          <w:p w14:paraId="3975F082" w14:textId="77777777" w:rsidR="00485CFB" w:rsidRDefault="00590DC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Итого</w:t>
            </w:r>
          </w:p>
        </w:tc>
        <w:tc>
          <w:tcPr>
            <w:tcW w:w="1984" w:type="dxa"/>
            <w:tcBorders>
              <w:top w:val="single" w:sz="4" w:space="0" w:color="auto"/>
              <w:left w:val="single" w:sz="4" w:space="0" w:color="auto"/>
              <w:bottom w:val="single" w:sz="4" w:space="0" w:color="auto"/>
              <w:right w:val="single" w:sz="4" w:space="0" w:color="auto"/>
            </w:tcBorders>
            <w:vAlign w:val="center"/>
          </w:tcPr>
          <w:p w14:paraId="7C986BF6" w14:textId="62550EBE" w:rsidR="00485CFB" w:rsidRPr="0082743C" w:rsidRDefault="00407DD9">
            <w:pPr>
              <w:jc w:val="center"/>
              <w:rPr>
                <w:rFonts w:ascii="Times New Roman" w:hAnsi="Times New Roman" w:cs="Times New Roman"/>
              </w:rPr>
            </w:pPr>
            <w:r>
              <w:rPr>
                <w:rFonts w:ascii="Times New Roman" w:hAnsi="Times New Roman" w:cs="Times New Roman"/>
              </w:rPr>
              <w:t>321</w:t>
            </w:r>
          </w:p>
        </w:tc>
        <w:tc>
          <w:tcPr>
            <w:tcW w:w="3686" w:type="dxa"/>
            <w:gridSpan w:val="2"/>
            <w:vAlign w:val="center"/>
          </w:tcPr>
          <w:p w14:paraId="7E72BA2B" w14:textId="77777777" w:rsidR="00485CFB" w:rsidRDefault="00485CFB">
            <w:pPr>
              <w:spacing w:after="0" w:line="240" w:lineRule="auto"/>
              <w:jc w:val="center"/>
              <w:rPr>
                <w:rFonts w:ascii="Times New Roman" w:eastAsia="Times New Roman" w:hAnsi="Times New Roman" w:cs="Times New Roman"/>
                <w:color w:val="000000"/>
                <w:lang w:eastAsia="ru-RU"/>
              </w:rPr>
            </w:pPr>
          </w:p>
        </w:tc>
      </w:tr>
    </w:tbl>
    <w:p w14:paraId="154608F4" w14:textId="77777777" w:rsidR="00485CFB" w:rsidRDefault="00485CFB">
      <w:pPr>
        <w:autoSpaceDE w:val="0"/>
        <w:autoSpaceDN w:val="0"/>
        <w:adjustRightInd w:val="0"/>
        <w:spacing w:after="0" w:line="240" w:lineRule="auto"/>
        <w:ind w:right="261"/>
        <w:jc w:val="center"/>
        <w:rPr>
          <w:rFonts w:ascii="Times New Roman" w:eastAsia="Calibri" w:hAnsi="Times New Roman" w:cs="Times New Roman"/>
          <w:b/>
          <w:bCs/>
        </w:rPr>
      </w:pPr>
    </w:p>
    <w:p w14:paraId="3AD23DBA" w14:textId="77777777" w:rsidR="00485CFB" w:rsidRDefault="00590DC6">
      <w:pPr>
        <w:widowControl w:val="0"/>
        <w:tabs>
          <w:tab w:val="left" w:pos="720"/>
        </w:tabs>
        <w:suppressAutoHyphens/>
        <w:autoSpaceDE w:val="0"/>
        <w:spacing w:after="0" w:line="240" w:lineRule="auto"/>
        <w:ind w:firstLine="709"/>
        <w:jc w:val="both"/>
        <w:rPr>
          <w:rFonts w:ascii="Times New Roman" w:eastAsia="Times New Roman" w:hAnsi="Times New Roman" w:cs="Times New Roman"/>
          <w:lang w:eastAsia="zh-CN"/>
        </w:rPr>
      </w:pPr>
      <w:r>
        <w:rPr>
          <w:rFonts w:ascii="Times New Roman" w:eastAsia="Times New Roman" w:hAnsi="Times New Roman" w:cs="Times New Roman"/>
          <w:lang w:eastAsia="zh-CN"/>
        </w:rPr>
        <w:t>Итого: _______ рублей ___ копеек (___________ рублей ______ копеек), в том числе НДС ___% - ________ рублей ___ копеек (______________ рублей ______ копеек).</w:t>
      </w:r>
    </w:p>
    <w:p w14:paraId="2E96CE2E" w14:textId="77777777" w:rsidR="00485CFB" w:rsidRDefault="00485CFB">
      <w:pPr>
        <w:autoSpaceDE w:val="0"/>
        <w:autoSpaceDN w:val="0"/>
        <w:adjustRightInd w:val="0"/>
        <w:spacing w:after="0" w:line="240" w:lineRule="auto"/>
        <w:ind w:right="261"/>
        <w:rPr>
          <w:rFonts w:ascii="Times New Roman" w:eastAsia="Calibri" w:hAnsi="Times New Roman" w:cs="Times New Roman"/>
          <w:b/>
          <w:bCs/>
        </w:rPr>
      </w:pPr>
    </w:p>
    <w:tbl>
      <w:tblPr>
        <w:tblW w:w="9607" w:type="dxa"/>
        <w:tblLook w:val="04A0" w:firstRow="1" w:lastRow="0" w:firstColumn="1" w:lastColumn="0" w:noHBand="0" w:noVBand="1"/>
      </w:tblPr>
      <w:tblGrid>
        <w:gridCol w:w="4789"/>
        <w:gridCol w:w="173"/>
        <w:gridCol w:w="4393"/>
        <w:gridCol w:w="252"/>
      </w:tblGrid>
      <w:tr w:rsidR="00485CFB" w14:paraId="2E1018E8" w14:textId="77777777">
        <w:trPr>
          <w:gridAfter w:val="1"/>
          <w:wAfter w:w="252" w:type="dxa"/>
        </w:trPr>
        <w:tc>
          <w:tcPr>
            <w:tcW w:w="4789" w:type="dxa"/>
            <w:shd w:val="clear" w:color="auto" w:fill="auto"/>
          </w:tcPr>
          <w:p w14:paraId="6A708ABB" w14:textId="77777777" w:rsidR="00485CFB" w:rsidRDefault="00590DC6">
            <w:pPr>
              <w:numPr>
                <w:ilvl w:val="2"/>
                <w:numId w:val="0"/>
              </w:numPr>
              <w:tabs>
                <w:tab w:val="left" w:pos="0"/>
                <w:tab w:val="left" w:pos="1080"/>
              </w:tabs>
              <w:spacing w:after="0" w:line="240" w:lineRule="auto"/>
              <w:ind w:firstLine="709"/>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заказчик</w:t>
            </w:r>
          </w:p>
        </w:tc>
        <w:tc>
          <w:tcPr>
            <w:tcW w:w="4566" w:type="dxa"/>
            <w:gridSpan w:val="2"/>
            <w:shd w:val="clear" w:color="auto" w:fill="auto"/>
          </w:tcPr>
          <w:p w14:paraId="7A8727D5" w14:textId="77777777" w:rsidR="00485CFB" w:rsidRDefault="00590DC6">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ИСПОЛНИТЕЛЬ</w:t>
            </w:r>
          </w:p>
        </w:tc>
      </w:tr>
      <w:tr w:rsidR="00485CFB" w14:paraId="29BB9E94" w14:textId="77777777">
        <w:trPr>
          <w:gridAfter w:val="1"/>
          <w:wAfter w:w="252" w:type="dxa"/>
        </w:trPr>
        <w:tc>
          <w:tcPr>
            <w:tcW w:w="4789" w:type="dxa"/>
          </w:tcPr>
          <w:p w14:paraId="3A983FF1" w14:textId="77777777" w:rsidR="00485CFB" w:rsidRDefault="00485CFB">
            <w:pPr>
              <w:spacing w:after="0" w:line="240" w:lineRule="auto"/>
              <w:rPr>
                <w:rFonts w:ascii="Times New Roman" w:eastAsia="Times New Roman" w:hAnsi="Times New Roman" w:cs="Times New Roman"/>
                <w:sz w:val="24"/>
                <w:szCs w:val="24"/>
                <w:lang w:val="en-US" w:eastAsia="ru-RU"/>
              </w:rPr>
            </w:pPr>
          </w:p>
        </w:tc>
        <w:tc>
          <w:tcPr>
            <w:tcW w:w="4566" w:type="dxa"/>
            <w:gridSpan w:val="2"/>
            <w:shd w:val="clear" w:color="auto" w:fill="auto"/>
          </w:tcPr>
          <w:p w14:paraId="7DD9DB36" w14:textId="77777777" w:rsidR="00485CFB" w:rsidRDefault="00485CFB">
            <w:pPr>
              <w:spacing w:after="0" w:line="240" w:lineRule="auto"/>
              <w:jc w:val="center"/>
              <w:rPr>
                <w:rFonts w:ascii="Times New Roman" w:eastAsia="Times New Roman" w:hAnsi="Times New Roman" w:cs="Times New Roman"/>
                <w:b/>
                <w:lang w:eastAsia="ru-RU"/>
              </w:rPr>
            </w:pPr>
          </w:p>
        </w:tc>
      </w:tr>
      <w:tr w:rsidR="00485CFB" w14:paraId="343C82DE" w14:textId="77777777">
        <w:tc>
          <w:tcPr>
            <w:tcW w:w="4962" w:type="dxa"/>
            <w:gridSpan w:val="2"/>
          </w:tcPr>
          <w:p w14:paraId="1DBF6644" w14:textId="77777777" w:rsidR="00485CFB" w:rsidRDefault="00590DC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Главный врач </w:t>
            </w:r>
          </w:p>
          <w:p w14:paraId="52C2F1A7" w14:textId="77777777" w:rsidR="00485CFB" w:rsidRDefault="00590DC6">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СПб ГБУЗ «Городская поликлиника № 97»</w:t>
            </w:r>
          </w:p>
          <w:p w14:paraId="1BBD814A" w14:textId="77777777" w:rsidR="00485CFB" w:rsidRDefault="00485CFB">
            <w:pPr>
              <w:spacing w:after="0" w:line="240" w:lineRule="auto"/>
              <w:rPr>
                <w:rFonts w:ascii="Times New Roman" w:eastAsia="Times New Roman" w:hAnsi="Times New Roman" w:cs="Times New Roman"/>
                <w:sz w:val="24"/>
                <w:szCs w:val="24"/>
                <w:lang w:eastAsia="ru-RU"/>
              </w:rPr>
            </w:pPr>
          </w:p>
          <w:p w14:paraId="5015C3C1" w14:textId="77777777" w:rsidR="00485CFB" w:rsidRDefault="00590DC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 И.С. Мастеров</w:t>
            </w:r>
          </w:p>
          <w:p w14:paraId="6E03B514" w14:textId="77777777" w:rsidR="00485CFB" w:rsidRDefault="00485CFB">
            <w:pPr>
              <w:spacing w:after="0" w:line="240" w:lineRule="auto"/>
              <w:rPr>
                <w:rFonts w:ascii="Times New Roman" w:eastAsia="Times New Roman" w:hAnsi="Times New Roman" w:cs="Times New Roman"/>
                <w:sz w:val="24"/>
                <w:szCs w:val="24"/>
                <w:lang w:eastAsia="ru-RU"/>
              </w:rPr>
            </w:pPr>
          </w:p>
        </w:tc>
        <w:tc>
          <w:tcPr>
            <w:tcW w:w="4645" w:type="dxa"/>
            <w:gridSpan w:val="2"/>
          </w:tcPr>
          <w:p w14:paraId="1F46A4AC" w14:textId="77777777" w:rsidR="00485CFB" w:rsidRDefault="00485CFB">
            <w:pPr>
              <w:spacing w:after="0" w:line="240" w:lineRule="auto"/>
              <w:jc w:val="center"/>
              <w:rPr>
                <w:rFonts w:ascii="Times New Roman" w:eastAsia="Times New Roman" w:hAnsi="Times New Roman" w:cs="Times New Roman"/>
                <w:sz w:val="24"/>
                <w:szCs w:val="24"/>
                <w:lang w:eastAsia="ru-RU"/>
              </w:rPr>
            </w:pPr>
          </w:p>
          <w:p w14:paraId="74281D3E" w14:textId="77777777" w:rsidR="00485CFB" w:rsidRDefault="00485CFB">
            <w:pPr>
              <w:spacing w:after="0" w:line="240" w:lineRule="auto"/>
              <w:jc w:val="center"/>
              <w:rPr>
                <w:rFonts w:ascii="Times New Roman" w:eastAsia="Times New Roman" w:hAnsi="Times New Roman" w:cs="Times New Roman"/>
                <w:sz w:val="24"/>
                <w:szCs w:val="24"/>
                <w:lang w:eastAsia="ru-RU"/>
              </w:rPr>
            </w:pPr>
          </w:p>
          <w:p w14:paraId="41F6CDA8" w14:textId="77777777" w:rsidR="00485CFB" w:rsidRDefault="00485CFB"/>
        </w:tc>
      </w:tr>
    </w:tbl>
    <w:p w14:paraId="10755A84"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bookmarkStart w:id="8" w:name="_GoBack"/>
      <w:bookmarkEnd w:id="8"/>
    </w:p>
    <w:p w14:paraId="011E2198"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7BFB7B10"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79AD1384"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7FD29A52"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4D77473B"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73F47D9E"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058418C7"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37B73FDE"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0C19FC9F"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5BFD127D"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16BB1E21"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237F8DDD"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6F7221C3"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088624D0"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1D3EF37E"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130FD788" w14:textId="77777777" w:rsidR="00485CFB" w:rsidRDefault="00590DC6">
      <w:pPr>
        <w:widowControl w:val="0"/>
        <w:autoSpaceDE w:val="0"/>
        <w:autoSpaceDN w:val="0"/>
        <w:spacing w:after="0" w:line="240" w:lineRule="auto"/>
        <w:jc w:val="right"/>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lastRenderedPageBreak/>
        <w:t>Приложение N 2</w:t>
      </w:r>
    </w:p>
    <w:p w14:paraId="61CC3D11" w14:textId="77777777" w:rsidR="00485CFB" w:rsidRDefault="00590DC6">
      <w:pPr>
        <w:widowControl w:val="0"/>
        <w:autoSpaceDE w:val="0"/>
        <w:autoSpaceDN w:val="0"/>
        <w:spacing w:after="0" w:line="240" w:lineRule="auto"/>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к контракту</w:t>
      </w:r>
    </w:p>
    <w:p w14:paraId="734FAC02" w14:textId="77777777" w:rsidR="00485CFB" w:rsidRDefault="00590DC6">
      <w:pPr>
        <w:widowControl w:val="0"/>
        <w:autoSpaceDE w:val="0"/>
        <w:autoSpaceDN w:val="0"/>
        <w:spacing w:after="0" w:line="240" w:lineRule="auto"/>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N </w:t>
      </w:r>
      <w:r>
        <w:rPr>
          <w:rFonts w:ascii="Times New Roman" w:eastAsia="Times New Roman" w:hAnsi="Times New Roman" w:cs="Times New Roman"/>
          <w:b/>
          <w:bCs/>
          <w:kern w:val="36"/>
          <w:sz w:val="24"/>
          <w:szCs w:val="24"/>
          <w:lang w:eastAsia="ru-RU"/>
        </w:rPr>
        <w:t>________</w:t>
      </w:r>
      <w:r>
        <w:rPr>
          <w:rFonts w:ascii="Times New Roman" w:eastAsia="Times New Roman" w:hAnsi="Times New Roman" w:cs="Times New Roman"/>
          <w:b/>
          <w:lang w:eastAsia="ru-RU"/>
        </w:rPr>
        <w:t xml:space="preserve"> от "____" _________ 202</w:t>
      </w:r>
      <w:r>
        <w:rPr>
          <w:rFonts w:ascii="Times New Roman" w:eastAsia="Times New Roman" w:hAnsi="Times New Roman" w:cs="Times New Roman"/>
          <w:b/>
          <w:lang w:val="en-US" w:eastAsia="ru-RU"/>
        </w:rPr>
        <w:t xml:space="preserve">6 </w:t>
      </w:r>
      <w:r>
        <w:rPr>
          <w:rFonts w:ascii="Times New Roman" w:eastAsia="Times New Roman" w:hAnsi="Times New Roman" w:cs="Times New Roman"/>
          <w:b/>
          <w:lang w:eastAsia="ru-RU"/>
        </w:rPr>
        <w:t>г.</w:t>
      </w:r>
    </w:p>
    <w:p w14:paraId="5286CC13" w14:textId="77777777" w:rsidR="00485CFB" w:rsidRDefault="00485CFB">
      <w:pPr>
        <w:widowControl w:val="0"/>
        <w:autoSpaceDE w:val="0"/>
        <w:autoSpaceDN w:val="0"/>
        <w:spacing w:after="0" w:line="240" w:lineRule="auto"/>
        <w:jc w:val="both"/>
        <w:rPr>
          <w:rFonts w:ascii="Times New Roman" w:eastAsia="Times New Roman" w:hAnsi="Times New Roman" w:cs="Times New Roman"/>
          <w:b/>
          <w:lang w:eastAsia="ru-RU"/>
        </w:rPr>
      </w:pPr>
    </w:p>
    <w:p w14:paraId="184FDEC7" w14:textId="77777777" w:rsidR="00485CFB" w:rsidRDefault="00590DC6">
      <w:pPr>
        <w:widowControl w:val="0"/>
        <w:autoSpaceDE w:val="0"/>
        <w:autoSpaceDN w:val="0"/>
        <w:spacing w:after="0" w:line="240" w:lineRule="auto"/>
        <w:jc w:val="center"/>
        <w:rPr>
          <w:rFonts w:ascii="Times New Roman" w:eastAsia="Times New Roman" w:hAnsi="Times New Roman" w:cs="Times New Roman"/>
          <w:szCs w:val="20"/>
          <w:lang w:eastAsia="ru-RU"/>
        </w:rPr>
      </w:pPr>
      <w:bookmarkStart w:id="9" w:name="P518"/>
      <w:bookmarkEnd w:id="9"/>
      <w:r>
        <w:rPr>
          <w:rFonts w:ascii="Times New Roman" w:eastAsia="Times New Roman" w:hAnsi="Times New Roman" w:cs="Times New Roman"/>
          <w:szCs w:val="20"/>
          <w:lang w:eastAsia="ru-RU"/>
        </w:rPr>
        <w:t>Описание объекта закупки</w:t>
      </w:r>
    </w:p>
    <w:p w14:paraId="4B224505" w14:textId="77777777" w:rsidR="00485CFB" w:rsidRDefault="00485CFB">
      <w:pPr>
        <w:widowControl w:val="0"/>
        <w:tabs>
          <w:tab w:val="left" w:pos="0"/>
        </w:tabs>
        <w:suppressAutoHyphens/>
        <w:spacing w:after="0" w:line="240" w:lineRule="auto"/>
        <w:ind w:firstLine="567"/>
        <w:jc w:val="both"/>
        <w:rPr>
          <w:rFonts w:ascii="Times New Roman" w:eastAsia="Courier New" w:hAnsi="Times New Roman" w:cs="Times New Roman"/>
          <w:b/>
          <w:bCs/>
          <w:color w:val="FF0000"/>
          <w:lang w:eastAsia="ru-RU" w:bidi="ru-RU"/>
        </w:rPr>
      </w:pPr>
    </w:p>
    <w:p w14:paraId="7CBEAAA7" w14:textId="77777777" w:rsidR="00485CFB" w:rsidRDefault="00590DC6">
      <w:pPr>
        <w:spacing w:after="0" w:line="240" w:lineRule="auto"/>
        <w:ind w:firstLine="567"/>
        <w:jc w:val="both"/>
        <w:rPr>
          <w:rFonts w:ascii="Times New Roman" w:eastAsia="Times New Roman" w:hAnsi="Times New Roman" w:cs="Times New Roman"/>
          <w:color w:val="FF0000"/>
          <w:lang w:eastAsia="ru-RU"/>
        </w:rPr>
      </w:pPr>
      <w:r>
        <w:rPr>
          <w:rFonts w:ascii="Times New Roman" w:eastAsia="Times New Roman" w:hAnsi="Times New Roman" w:cs="Times New Roman"/>
          <w:color w:val="FF0000"/>
          <w:lang w:eastAsia="ru-RU"/>
        </w:rPr>
        <w:t>.</w:t>
      </w:r>
    </w:p>
    <w:p w14:paraId="39A5C0B4" w14:textId="77777777" w:rsidR="00485CFB" w:rsidRDefault="00485CFB">
      <w:pPr>
        <w:widowControl w:val="0"/>
        <w:autoSpaceDE w:val="0"/>
        <w:autoSpaceDN w:val="0"/>
        <w:spacing w:after="0" w:line="240" w:lineRule="auto"/>
        <w:jc w:val="both"/>
        <w:rPr>
          <w:rFonts w:ascii="Times New Roman" w:eastAsia="Times New Roman" w:hAnsi="Times New Roman" w:cs="Times New Roman"/>
          <w:szCs w:val="20"/>
          <w:lang w:eastAsia="ru-RU"/>
        </w:rPr>
      </w:pPr>
    </w:p>
    <w:p w14:paraId="26DE92EF" w14:textId="77777777" w:rsidR="00485CFB" w:rsidRDefault="00485CFB">
      <w:pPr>
        <w:widowControl w:val="0"/>
        <w:autoSpaceDE w:val="0"/>
        <w:autoSpaceDN w:val="0"/>
        <w:spacing w:after="0" w:line="240" w:lineRule="auto"/>
        <w:jc w:val="both"/>
        <w:rPr>
          <w:rFonts w:ascii="Times New Roman" w:eastAsia="Times New Roman" w:hAnsi="Times New Roman" w:cs="Times New Roman"/>
          <w:szCs w:val="20"/>
          <w:lang w:eastAsia="ru-RU"/>
        </w:rPr>
      </w:pPr>
    </w:p>
    <w:p w14:paraId="43B7909F" w14:textId="77777777" w:rsidR="00485CFB" w:rsidRDefault="00485CFB">
      <w:pPr>
        <w:widowControl w:val="0"/>
        <w:autoSpaceDE w:val="0"/>
        <w:autoSpaceDN w:val="0"/>
        <w:spacing w:after="0" w:line="240" w:lineRule="auto"/>
        <w:jc w:val="both"/>
        <w:rPr>
          <w:rFonts w:ascii="Times New Roman" w:eastAsia="Times New Roman" w:hAnsi="Times New Roman" w:cs="Times New Roman"/>
          <w:szCs w:val="20"/>
          <w:lang w:eastAsia="ru-RU"/>
        </w:rPr>
      </w:pPr>
    </w:p>
    <w:p w14:paraId="74340DA2" w14:textId="77777777" w:rsidR="00485CFB" w:rsidRDefault="00485CFB">
      <w:pPr>
        <w:widowControl w:val="0"/>
        <w:autoSpaceDE w:val="0"/>
        <w:autoSpaceDN w:val="0"/>
        <w:spacing w:after="0" w:line="240" w:lineRule="auto"/>
        <w:jc w:val="both"/>
        <w:rPr>
          <w:rFonts w:ascii="Times New Roman" w:eastAsia="Times New Roman" w:hAnsi="Times New Roman" w:cs="Times New Roman"/>
          <w:szCs w:val="20"/>
          <w:lang w:eastAsia="ru-RU"/>
        </w:rPr>
      </w:pPr>
    </w:p>
    <w:tbl>
      <w:tblPr>
        <w:tblW w:w="9607" w:type="dxa"/>
        <w:tblLook w:val="04A0" w:firstRow="1" w:lastRow="0" w:firstColumn="1" w:lastColumn="0" w:noHBand="0" w:noVBand="1"/>
      </w:tblPr>
      <w:tblGrid>
        <w:gridCol w:w="4789"/>
        <w:gridCol w:w="173"/>
        <w:gridCol w:w="4393"/>
        <w:gridCol w:w="252"/>
      </w:tblGrid>
      <w:tr w:rsidR="00485CFB" w14:paraId="390A8B00" w14:textId="77777777">
        <w:trPr>
          <w:gridAfter w:val="1"/>
          <w:wAfter w:w="252" w:type="dxa"/>
        </w:trPr>
        <w:tc>
          <w:tcPr>
            <w:tcW w:w="4789" w:type="dxa"/>
            <w:shd w:val="clear" w:color="auto" w:fill="auto"/>
          </w:tcPr>
          <w:p w14:paraId="0BFBF2F2" w14:textId="77777777" w:rsidR="00485CFB" w:rsidRDefault="00590DC6">
            <w:pPr>
              <w:numPr>
                <w:ilvl w:val="2"/>
                <w:numId w:val="0"/>
              </w:numPr>
              <w:tabs>
                <w:tab w:val="left" w:pos="0"/>
                <w:tab w:val="left" w:pos="1080"/>
              </w:tabs>
              <w:spacing w:after="0" w:line="240" w:lineRule="auto"/>
              <w:ind w:firstLine="709"/>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заказчик</w:t>
            </w:r>
          </w:p>
        </w:tc>
        <w:tc>
          <w:tcPr>
            <w:tcW w:w="4566" w:type="dxa"/>
            <w:gridSpan w:val="2"/>
            <w:shd w:val="clear" w:color="auto" w:fill="auto"/>
          </w:tcPr>
          <w:p w14:paraId="5BA3E163" w14:textId="77777777" w:rsidR="00485CFB" w:rsidRDefault="00590DC6">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ИСПОЛНИТЕЛЬ</w:t>
            </w:r>
          </w:p>
        </w:tc>
      </w:tr>
      <w:tr w:rsidR="00485CFB" w14:paraId="23910E96" w14:textId="77777777">
        <w:trPr>
          <w:gridAfter w:val="1"/>
          <w:wAfter w:w="252" w:type="dxa"/>
        </w:trPr>
        <w:tc>
          <w:tcPr>
            <w:tcW w:w="4789" w:type="dxa"/>
          </w:tcPr>
          <w:p w14:paraId="64835863" w14:textId="77777777" w:rsidR="00485CFB" w:rsidRDefault="00485CFB">
            <w:pPr>
              <w:spacing w:after="0" w:line="240" w:lineRule="auto"/>
              <w:rPr>
                <w:rFonts w:ascii="Times New Roman" w:eastAsia="Times New Roman" w:hAnsi="Times New Roman" w:cs="Times New Roman"/>
                <w:sz w:val="24"/>
                <w:szCs w:val="24"/>
                <w:lang w:eastAsia="ru-RU"/>
              </w:rPr>
            </w:pPr>
          </w:p>
          <w:p w14:paraId="1DE2C28E" w14:textId="77777777" w:rsidR="00485CFB" w:rsidRDefault="00485CFB">
            <w:pPr>
              <w:spacing w:after="0" w:line="240" w:lineRule="auto"/>
              <w:rPr>
                <w:rFonts w:ascii="Times New Roman" w:eastAsia="Times New Roman" w:hAnsi="Times New Roman" w:cs="Times New Roman"/>
                <w:sz w:val="24"/>
                <w:szCs w:val="24"/>
                <w:lang w:val="en-US" w:eastAsia="ru-RU"/>
              </w:rPr>
            </w:pPr>
          </w:p>
        </w:tc>
        <w:tc>
          <w:tcPr>
            <w:tcW w:w="4566" w:type="dxa"/>
            <w:gridSpan w:val="2"/>
            <w:shd w:val="clear" w:color="auto" w:fill="auto"/>
          </w:tcPr>
          <w:p w14:paraId="1F4E8D57" w14:textId="77777777" w:rsidR="00485CFB" w:rsidRDefault="00485CFB">
            <w:pPr>
              <w:spacing w:after="0" w:line="240" w:lineRule="auto"/>
              <w:jc w:val="center"/>
              <w:rPr>
                <w:rFonts w:ascii="Times New Roman" w:eastAsia="Times New Roman" w:hAnsi="Times New Roman" w:cs="Times New Roman"/>
                <w:b/>
                <w:lang w:eastAsia="ru-RU"/>
              </w:rPr>
            </w:pPr>
          </w:p>
        </w:tc>
      </w:tr>
      <w:tr w:rsidR="00485CFB" w14:paraId="3B6C2464" w14:textId="77777777">
        <w:tc>
          <w:tcPr>
            <w:tcW w:w="4962" w:type="dxa"/>
            <w:gridSpan w:val="2"/>
          </w:tcPr>
          <w:p w14:paraId="0EE94B04" w14:textId="77777777" w:rsidR="00485CFB" w:rsidRDefault="00590DC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Главный врач </w:t>
            </w:r>
          </w:p>
          <w:p w14:paraId="26EF869C" w14:textId="77777777" w:rsidR="00485CFB" w:rsidRDefault="00590DC6">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СПб ГБУЗ «Городская поликлиника № 97»</w:t>
            </w:r>
          </w:p>
          <w:p w14:paraId="4E0BE450" w14:textId="77777777" w:rsidR="00485CFB" w:rsidRDefault="00485CFB">
            <w:pPr>
              <w:spacing w:after="0" w:line="240" w:lineRule="auto"/>
              <w:rPr>
                <w:rFonts w:ascii="Times New Roman" w:eastAsia="Times New Roman" w:hAnsi="Times New Roman" w:cs="Times New Roman"/>
                <w:sz w:val="24"/>
                <w:szCs w:val="24"/>
                <w:lang w:eastAsia="ru-RU"/>
              </w:rPr>
            </w:pPr>
          </w:p>
          <w:p w14:paraId="3942C281" w14:textId="77777777" w:rsidR="00485CFB" w:rsidRDefault="00590DC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 И.С. Мастеров</w:t>
            </w:r>
          </w:p>
          <w:p w14:paraId="512CA8DA" w14:textId="77777777" w:rsidR="00485CFB" w:rsidRDefault="00485CFB">
            <w:pPr>
              <w:spacing w:after="0" w:line="240" w:lineRule="auto"/>
              <w:rPr>
                <w:rFonts w:ascii="Times New Roman" w:eastAsia="Times New Roman" w:hAnsi="Times New Roman" w:cs="Times New Roman"/>
                <w:sz w:val="24"/>
                <w:szCs w:val="24"/>
                <w:lang w:eastAsia="ru-RU"/>
              </w:rPr>
            </w:pPr>
          </w:p>
        </w:tc>
        <w:tc>
          <w:tcPr>
            <w:tcW w:w="4645" w:type="dxa"/>
            <w:gridSpan w:val="2"/>
          </w:tcPr>
          <w:p w14:paraId="395692CE" w14:textId="77777777" w:rsidR="00485CFB" w:rsidRDefault="00485CFB">
            <w:pPr>
              <w:spacing w:after="0" w:line="240" w:lineRule="auto"/>
              <w:jc w:val="center"/>
              <w:rPr>
                <w:rFonts w:ascii="Times New Roman" w:eastAsia="Times New Roman" w:hAnsi="Times New Roman" w:cs="Times New Roman"/>
                <w:sz w:val="24"/>
                <w:szCs w:val="24"/>
                <w:lang w:eastAsia="ru-RU"/>
              </w:rPr>
            </w:pPr>
          </w:p>
          <w:p w14:paraId="494AB9FC" w14:textId="77777777" w:rsidR="00485CFB" w:rsidRDefault="00485CFB">
            <w:pPr>
              <w:spacing w:after="0" w:line="240" w:lineRule="auto"/>
              <w:jc w:val="center"/>
              <w:rPr>
                <w:rFonts w:ascii="Times New Roman" w:eastAsia="Times New Roman" w:hAnsi="Times New Roman" w:cs="Times New Roman"/>
                <w:sz w:val="24"/>
                <w:szCs w:val="24"/>
                <w:lang w:eastAsia="ru-RU"/>
              </w:rPr>
            </w:pPr>
          </w:p>
          <w:p w14:paraId="52CDC785" w14:textId="77777777" w:rsidR="00485CFB" w:rsidRDefault="00485CFB"/>
        </w:tc>
      </w:tr>
    </w:tbl>
    <w:p w14:paraId="3EBCD975" w14:textId="77777777" w:rsidR="00485CFB" w:rsidRDefault="00485CFB">
      <w:pPr>
        <w:widowControl w:val="0"/>
        <w:autoSpaceDE w:val="0"/>
        <w:autoSpaceDN w:val="0"/>
        <w:adjustRightInd w:val="0"/>
        <w:spacing w:after="0" w:line="240" w:lineRule="auto"/>
        <w:jc w:val="center"/>
        <w:rPr>
          <w:rFonts w:ascii="Times New Roman" w:eastAsia="Calibri" w:hAnsi="Times New Roman" w:cs="Times New Roman"/>
          <w:b/>
          <w:bCs/>
        </w:rPr>
      </w:pPr>
    </w:p>
    <w:p w14:paraId="6DEF4221" w14:textId="77777777" w:rsidR="00485CFB" w:rsidRDefault="00485CFB">
      <w:pPr>
        <w:spacing w:after="0" w:line="240" w:lineRule="auto"/>
        <w:rPr>
          <w:rFonts w:ascii="Times New Roman" w:eastAsia="Times New Roman" w:hAnsi="Times New Roman" w:cs="Times New Roman"/>
          <w:b/>
          <w:lang w:eastAsia="ru-RU"/>
        </w:rPr>
        <w:sectPr w:rsidR="00485CFB">
          <w:headerReference w:type="default" r:id="rId21"/>
          <w:pgSz w:w="11906" w:h="16838"/>
          <w:pgMar w:top="1134" w:right="850" w:bottom="1134" w:left="1418" w:header="708" w:footer="708" w:gutter="0"/>
          <w:cols w:space="720"/>
        </w:sectPr>
      </w:pPr>
    </w:p>
    <w:p w14:paraId="0EC8EA05"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4CC6895F" w14:textId="77777777" w:rsidR="00485CFB" w:rsidRDefault="00590DC6">
      <w:pPr>
        <w:widowControl w:val="0"/>
        <w:autoSpaceDE w:val="0"/>
        <w:autoSpaceDN w:val="0"/>
        <w:spacing w:after="0" w:line="240" w:lineRule="auto"/>
        <w:jc w:val="right"/>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Приложение N 3</w:t>
      </w:r>
    </w:p>
    <w:p w14:paraId="7790ED41" w14:textId="77777777" w:rsidR="00485CFB" w:rsidRDefault="00590DC6">
      <w:pPr>
        <w:widowControl w:val="0"/>
        <w:autoSpaceDE w:val="0"/>
        <w:autoSpaceDN w:val="0"/>
        <w:spacing w:after="0" w:line="240" w:lineRule="auto"/>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к контракту</w:t>
      </w:r>
    </w:p>
    <w:p w14:paraId="0DEADE76" w14:textId="77777777" w:rsidR="00485CFB" w:rsidRDefault="00590DC6">
      <w:pPr>
        <w:widowControl w:val="0"/>
        <w:autoSpaceDE w:val="0"/>
        <w:autoSpaceDN w:val="0"/>
        <w:spacing w:after="0" w:line="240" w:lineRule="auto"/>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N </w:t>
      </w:r>
      <w:r>
        <w:rPr>
          <w:rFonts w:ascii="Times New Roman" w:eastAsia="Times New Roman" w:hAnsi="Times New Roman" w:cs="Times New Roman"/>
          <w:b/>
          <w:bCs/>
          <w:kern w:val="36"/>
          <w:sz w:val="24"/>
          <w:szCs w:val="24"/>
          <w:lang w:eastAsia="ru-RU"/>
        </w:rPr>
        <w:t>__________</w:t>
      </w:r>
      <w:r>
        <w:rPr>
          <w:rFonts w:ascii="Times New Roman" w:eastAsia="Times New Roman" w:hAnsi="Times New Roman" w:cs="Times New Roman"/>
          <w:b/>
          <w:lang w:eastAsia="ru-RU"/>
        </w:rPr>
        <w:t xml:space="preserve"> от "___" ______ 202</w:t>
      </w:r>
      <w:r>
        <w:rPr>
          <w:rFonts w:ascii="Times New Roman" w:eastAsia="Times New Roman" w:hAnsi="Times New Roman" w:cs="Times New Roman"/>
          <w:b/>
          <w:lang w:val="en-US" w:eastAsia="ru-RU"/>
        </w:rPr>
        <w:t>5</w:t>
      </w:r>
      <w:r>
        <w:rPr>
          <w:rFonts w:ascii="Times New Roman" w:eastAsia="Times New Roman" w:hAnsi="Times New Roman" w:cs="Times New Roman"/>
          <w:b/>
          <w:lang w:eastAsia="ru-RU"/>
        </w:rPr>
        <w:t xml:space="preserve"> г.</w:t>
      </w:r>
    </w:p>
    <w:p w14:paraId="0665147C" w14:textId="77777777" w:rsidR="00485CFB" w:rsidRDefault="00485CFB">
      <w:pPr>
        <w:widowControl w:val="0"/>
        <w:autoSpaceDE w:val="0"/>
        <w:autoSpaceDN w:val="0"/>
        <w:spacing w:after="0" w:line="240" w:lineRule="auto"/>
        <w:jc w:val="both"/>
        <w:rPr>
          <w:rFonts w:ascii="Times New Roman" w:eastAsia="Times New Roman" w:hAnsi="Times New Roman" w:cs="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14"/>
      </w:tblGrid>
      <w:tr w:rsidR="00485CFB" w14:paraId="7B7DE63D" w14:textId="77777777">
        <w:tc>
          <w:tcPr>
            <w:tcW w:w="9014" w:type="dxa"/>
            <w:vAlign w:val="bottom"/>
          </w:tcPr>
          <w:p w14:paraId="6ECF94B0" w14:textId="77777777" w:rsidR="00485CFB" w:rsidRDefault="00590DC6">
            <w:pPr>
              <w:widowControl w:val="0"/>
              <w:autoSpaceDE w:val="0"/>
              <w:autoSpaceDN w:val="0"/>
              <w:spacing w:after="0" w:line="256" w:lineRule="auto"/>
              <w:jc w:val="center"/>
              <w:rPr>
                <w:rFonts w:ascii="Times New Roman" w:eastAsia="Times New Roman" w:hAnsi="Times New Roman" w:cs="Times New Roman"/>
                <w:b/>
              </w:rPr>
            </w:pPr>
            <w:bookmarkStart w:id="10" w:name="P560"/>
            <w:bookmarkEnd w:id="10"/>
            <w:r>
              <w:rPr>
                <w:rFonts w:ascii="Times New Roman" w:eastAsia="Times New Roman" w:hAnsi="Times New Roman" w:cs="Times New Roman"/>
                <w:b/>
              </w:rPr>
              <w:t>Акт</w:t>
            </w:r>
          </w:p>
          <w:p w14:paraId="2C881442" w14:textId="77777777" w:rsidR="00485CFB" w:rsidRDefault="00590DC6">
            <w:pPr>
              <w:widowControl w:val="0"/>
              <w:autoSpaceDE w:val="0"/>
              <w:autoSpaceDN w:val="0"/>
              <w:spacing w:after="0" w:line="256" w:lineRule="auto"/>
              <w:jc w:val="center"/>
              <w:rPr>
                <w:rFonts w:ascii="Times New Roman" w:eastAsia="Times New Roman" w:hAnsi="Times New Roman" w:cs="Times New Roman"/>
              </w:rPr>
            </w:pPr>
            <w:r>
              <w:rPr>
                <w:rFonts w:ascii="Times New Roman" w:eastAsia="Times New Roman" w:hAnsi="Times New Roman" w:cs="Times New Roman"/>
                <w:b/>
              </w:rPr>
              <w:t>принятия объекта(</w:t>
            </w:r>
            <w:proofErr w:type="spellStart"/>
            <w:r>
              <w:rPr>
                <w:rFonts w:ascii="Times New Roman" w:eastAsia="Times New Roman" w:hAnsi="Times New Roman" w:cs="Times New Roman"/>
                <w:b/>
              </w:rPr>
              <w:t>ов</w:t>
            </w:r>
            <w:proofErr w:type="spellEnd"/>
            <w:r>
              <w:rPr>
                <w:rFonts w:ascii="Times New Roman" w:eastAsia="Times New Roman" w:hAnsi="Times New Roman" w:cs="Times New Roman"/>
                <w:b/>
              </w:rPr>
              <w:t>) под охрану</w:t>
            </w:r>
          </w:p>
        </w:tc>
      </w:tr>
      <w:tr w:rsidR="00485CFB" w14:paraId="3DD20F5C" w14:textId="77777777">
        <w:tc>
          <w:tcPr>
            <w:tcW w:w="9014" w:type="dxa"/>
          </w:tcPr>
          <w:p w14:paraId="27F6B031" w14:textId="77777777" w:rsidR="00485CFB" w:rsidRDefault="00485CFB">
            <w:pPr>
              <w:widowControl w:val="0"/>
              <w:autoSpaceDE w:val="0"/>
              <w:autoSpaceDN w:val="0"/>
              <w:spacing w:after="0" w:line="256" w:lineRule="auto"/>
              <w:rPr>
                <w:rFonts w:ascii="Times New Roman" w:eastAsia="Times New Roman" w:hAnsi="Times New Roman" w:cs="Times New Roman"/>
              </w:rPr>
            </w:pPr>
          </w:p>
        </w:tc>
      </w:tr>
      <w:tr w:rsidR="00485CFB" w14:paraId="7AFF9253" w14:textId="77777777">
        <w:tc>
          <w:tcPr>
            <w:tcW w:w="9014" w:type="dxa"/>
            <w:vAlign w:val="bottom"/>
          </w:tcPr>
          <w:p w14:paraId="3EA401CE" w14:textId="77777777" w:rsidR="00485CFB" w:rsidRDefault="00590DC6">
            <w:pPr>
              <w:widowControl w:val="0"/>
              <w:autoSpaceDE w:val="0"/>
              <w:autoSpaceDN w:val="0"/>
              <w:spacing w:after="0" w:line="256" w:lineRule="auto"/>
              <w:ind w:firstLine="283"/>
              <w:jc w:val="both"/>
              <w:rPr>
                <w:rFonts w:ascii="Times New Roman" w:eastAsia="Times New Roman" w:hAnsi="Times New Roman" w:cs="Times New Roman"/>
              </w:rPr>
            </w:pPr>
            <w:r>
              <w:rPr>
                <w:rFonts w:ascii="Times New Roman" w:eastAsia="Times New Roman" w:hAnsi="Times New Roman" w:cs="Times New Roman"/>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N ___ объект _________________, расположенный по адресу: ________________, с __ ч. __ мин "__" _______ 20__ г., принят под охрану.</w:t>
            </w:r>
          </w:p>
          <w:p w14:paraId="34E61D52" w14:textId="77777777" w:rsidR="00485CFB" w:rsidRDefault="00590DC6">
            <w:pPr>
              <w:widowControl w:val="0"/>
              <w:autoSpaceDE w:val="0"/>
              <w:autoSpaceDN w:val="0"/>
              <w:spacing w:after="0" w:line="256" w:lineRule="auto"/>
              <w:ind w:firstLine="283"/>
              <w:jc w:val="both"/>
              <w:rPr>
                <w:rFonts w:ascii="Times New Roman" w:eastAsia="Times New Roman" w:hAnsi="Times New Roman" w:cs="Times New Roman"/>
              </w:rPr>
            </w:pPr>
            <w:r>
              <w:rPr>
                <w:rFonts w:ascii="Times New Roman" w:eastAsia="Times New Roman" w:hAnsi="Times New Roman" w:cs="Times New Roman"/>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399D7B8E" w14:textId="77777777" w:rsidR="00485CFB" w:rsidRDefault="00485CFB">
      <w:pPr>
        <w:widowControl w:val="0"/>
        <w:autoSpaceDE w:val="0"/>
        <w:autoSpaceDN w:val="0"/>
        <w:spacing w:after="0" w:line="240" w:lineRule="auto"/>
        <w:jc w:val="both"/>
        <w:rPr>
          <w:rFonts w:ascii="Times New Roman" w:eastAsia="Times New Roman" w:hAnsi="Times New Roman" w:cs="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154"/>
      </w:tblGrid>
      <w:tr w:rsidR="00485CFB" w14:paraId="2BE01520" w14:textId="77777777">
        <w:tc>
          <w:tcPr>
            <w:tcW w:w="600" w:type="dxa"/>
            <w:tcBorders>
              <w:top w:val="single" w:sz="4" w:space="0" w:color="auto"/>
              <w:left w:val="single" w:sz="4" w:space="0" w:color="auto"/>
              <w:bottom w:val="single" w:sz="4" w:space="0" w:color="auto"/>
              <w:right w:val="single" w:sz="4" w:space="0" w:color="auto"/>
            </w:tcBorders>
          </w:tcPr>
          <w:p w14:paraId="6999C4BC" w14:textId="77777777" w:rsidR="00485CFB" w:rsidRDefault="00590DC6">
            <w:pPr>
              <w:widowControl w:val="0"/>
              <w:autoSpaceDE w:val="0"/>
              <w:autoSpaceDN w:val="0"/>
              <w:spacing w:after="0" w:line="256" w:lineRule="auto"/>
              <w:jc w:val="center"/>
              <w:rPr>
                <w:rFonts w:ascii="Times New Roman" w:eastAsia="Times New Roman" w:hAnsi="Times New Roman" w:cs="Times New Roman"/>
              </w:rPr>
            </w:pPr>
            <w:r>
              <w:rPr>
                <w:rFonts w:ascii="Times New Roman" w:eastAsia="Times New Roman" w:hAnsi="Times New Roman" w:cs="Times New Roman"/>
              </w:rPr>
              <w:t>N п/п</w:t>
            </w:r>
          </w:p>
        </w:tc>
        <w:tc>
          <w:tcPr>
            <w:tcW w:w="3907" w:type="dxa"/>
            <w:tcBorders>
              <w:top w:val="single" w:sz="4" w:space="0" w:color="auto"/>
              <w:left w:val="single" w:sz="4" w:space="0" w:color="auto"/>
              <w:bottom w:val="single" w:sz="4" w:space="0" w:color="auto"/>
              <w:right w:val="single" w:sz="4" w:space="0" w:color="auto"/>
            </w:tcBorders>
          </w:tcPr>
          <w:p w14:paraId="4B1D4B72" w14:textId="77777777" w:rsidR="00485CFB" w:rsidRDefault="00590DC6">
            <w:pPr>
              <w:widowControl w:val="0"/>
              <w:autoSpaceDE w:val="0"/>
              <w:autoSpaceDN w:val="0"/>
              <w:spacing w:after="0" w:line="256" w:lineRule="auto"/>
              <w:jc w:val="center"/>
              <w:rPr>
                <w:rFonts w:ascii="Times New Roman" w:eastAsia="Times New Roman" w:hAnsi="Times New Roman" w:cs="Times New Roman"/>
              </w:rPr>
            </w:pPr>
            <w:r>
              <w:rPr>
                <w:rFonts w:ascii="Times New Roman" w:eastAsia="Times New Roman" w:hAnsi="Times New Roman" w:cs="Times New Roman"/>
              </w:rPr>
              <w:t>Передаваемое имущество и документация</w:t>
            </w:r>
          </w:p>
        </w:tc>
        <w:tc>
          <w:tcPr>
            <w:tcW w:w="2352" w:type="dxa"/>
            <w:tcBorders>
              <w:top w:val="single" w:sz="4" w:space="0" w:color="auto"/>
              <w:left w:val="single" w:sz="4" w:space="0" w:color="auto"/>
              <w:bottom w:val="single" w:sz="4" w:space="0" w:color="auto"/>
              <w:right w:val="single" w:sz="4" w:space="0" w:color="auto"/>
            </w:tcBorders>
          </w:tcPr>
          <w:p w14:paraId="3DE42483" w14:textId="77777777" w:rsidR="00485CFB" w:rsidRDefault="00590DC6">
            <w:pPr>
              <w:widowControl w:val="0"/>
              <w:autoSpaceDE w:val="0"/>
              <w:autoSpaceDN w:val="0"/>
              <w:spacing w:after="0" w:line="256" w:lineRule="auto"/>
              <w:jc w:val="center"/>
              <w:rPr>
                <w:rFonts w:ascii="Times New Roman" w:eastAsia="Times New Roman" w:hAnsi="Times New Roman" w:cs="Times New Roman"/>
              </w:rPr>
            </w:pPr>
            <w:r>
              <w:rPr>
                <w:rFonts w:ascii="Times New Roman" w:eastAsia="Times New Roman" w:hAnsi="Times New Roman" w:cs="Times New Roman"/>
              </w:rPr>
              <w:t>Количество</w:t>
            </w:r>
          </w:p>
        </w:tc>
        <w:tc>
          <w:tcPr>
            <w:tcW w:w="2154" w:type="dxa"/>
            <w:tcBorders>
              <w:top w:val="single" w:sz="4" w:space="0" w:color="auto"/>
              <w:left w:val="single" w:sz="4" w:space="0" w:color="auto"/>
              <w:bottom w:val="single" w:sz="4" w:space="0" w:color="auto"/>
              <w:right w:val="single" w:sz="4" w:space="0" w:color="auto"/>
            </w:tcBorders>
          </w:tcPr>
          <w:p w14:paraId="74599618" w14:textId="77777777" w:rsidR="00485CFB" w:rsidRDefault="00590DC6">
            <w:pPr>
              <w:widowControl w:val="0"/>
              <w:autoSpaceDE w:val="0"/>
              <w:autoSpaceDN w:val="0"/>
              <w:spacing w:after="0" w:line="256" w:lineRule="auto"/>
              <w:jc w:val="center"/>
              <w:rPr>
                <w:rFonts w:ascii="Times New Roman" w:eastAsia="Times New Roman" w:hAnsi="Times New Roman" w:cs="Times New Roman"/>
              </w:rPr>
            </w:pPr>
            <w:r>
              <w:rPr>
                <w:rFonts w:ascii="Times New Roman" w:eastAsia="Times New Roman" w:hAnsi="Times New Roman" w:cs="Times New Roman"/>
              </w:rPr>
              <w:t>Примечание</w:t>
            </w:r>
          </w:p>
        </w:tc>
      </w:tr>
      <w:tr w:rsidR="00485CFB" w14:paraId="4A190F1A" w14:textId="77777777">
        <w:tc>
          <w:tcPr>
            <w:tcW w:w="600" w:type="dxa"/>
            <w:tcBorders>
              <w:top w:val="single" w:sz="4" w:space="0" w:color="auto"/>
              <w:left w:val="single" w:sz="4" w:space="0" w:color="auto"/>
              <w:bottom w:val="single" w:sz="4" w:space="0" w:color="auto"/>
              <w:right w:val="single" w:sz="4" w:space="0" w:color="auto"/>
            </w:tcBorders>
          </w:tcPr>
          <w:p w14:paraId="4E973096" w14:textId="77777777" w:rsidR="00485CFB" w:rsidRDefault="00485CFB">
            <w:pPr>
              <w:widowControl w:val="0"/>
              <w:autoSpaceDE w:val="0"/>
              <w:autoSpaceDN w:val="0"/>
              <w:spacing w:after="0" w:line="256" w:lineRule="auto"/>
              <w:rPr>
                <w:rFonts w:ascii="Times New Roman" w:eastAsia="Times New Roman" w:hAnsi="Times New Roman" w:cs="Times New Roman"/>
              </w:rPr>
            </w:pPr>
          </w:p>
        </w:tc>
        <w:tc>
          <w:tcPr>
            <w:tcW w:w="3907" w:type="dxa"/>
            <w:tcBorders>
              <w:top w:val="single" w:sz="4" w:space="0" w:color="auto"/>
              <w:left w:val="single" w:sz="4" w:space="0" w:color="auto"/>
              <w:bottom w:val="single" w:sz="4" w:space="0" w:color="auto"/>
              <w:right w:val="single" w:sz="4" w:space="0" w:color="auto"/>
            </w:tcBorders>
          </w:tcPr>
          <w:p w14:paraId="192FBAAB" w14:textId="77777777" w:rsidR="00485CFB" w:rsidRDefault="00485CFB">
            <w:pPr>
              <w:widowControl w:val="0"/>
              <w:autoSpaceDE w:val="0"/>
              <w:autoSpaceDN w:val="0"/>
              <w:spacing w:after="0" w:line="256" w:lineRule="auto"/>
              <w:rPr>
                <w:rFonts w:ascii="Times New Roman" w:eastAsia="Times New Roman" w:hAnsi="Times New Roman" w:cs="Times New Roman"/>
              </w:rPr>
            </w:pPr>
          </w:p>
        </w:tc>
        <w:tc>
          <w:tcPr>
            <w:tcW w:w="2352" w:type="dxa"/>
            <w:tcBorders>
              <w:top w:val="single" w:sz="4" w:space="0" w:color="auto"/>
              <w:left w:val="single" w:sz="4" w:space="0" w:color="auto"/>
              <w:bottom w:val="single" w:sz="4" w:space="0" w:color="auto"/>
              <w:right w:val="single" w:sz="4" w:space="0" w:color="auto"/>
            </w:tcBorders>
          </w:tcPr>
          <w:p w14:paraId="5718F33C" w14:textId="77777777" w:rsidR="00485CFB" w:rsidRDefault="00485CFB">
            <w:pPr>
              <w:widowControl w:val="0"/>
              <w:autoSpaceDE w:val="0"/>
              <w:autoSpaceDN w:val="0"/>
              <w:spacing w:after="0" w:line="256" w:lineRule="auto"/>
              <w:rPr>
                <w:rFonts w:ascii="Times New Roman" w:eastAsia="Times New Roman" w:hAnsi="Times New Roman" w:cs="Times New Roman"/>
              </w:rPr>
            </w:pPr>
          </w:p>
        </w:tc>
        <w:tc>
          <w:tcPr>
            <w:tcW w:w="2154" w:type="dxa"/>
            <w:tcBorders>
              <w:top w:val="single" w:sz="4" w:space="0" w:color="auto"/>
              <w:left w:val="single" w:sz="4" w:space="0" w:color="auto"/>
              <w:bottom w:val="single" w:sz="4" w:space="0" w:color="auto"/>
              <w:right w:val="single" w:sz="4" w:space="0" w:color="auto"/>
            </w:tcBorders>
          </w:tcPr>
          <w:p w14:paraId="733818B7" w14:textId="77777777" w:rsidR="00485CFB" w:rsidRDefault="00485CFB">
            <w:pPr>
              <w:widowControl w:val="0"/>
              <w:autoSpaceDE w:val="0"/>
              <w:autoSpaceDN w:val="0"/>
              <w:spacing w:after="0" w:line="256" w:lineRule="auto"/>
              <w:rPr>
                <w:rFonts w:ascii="Times New Roman" w:eastAsia="Times New Roman" w:hAnsi="Times New Roman" w:cs="Times New Roman"/>
              </w:rPr>
            </w:pPr>
          </w:p>
        </w:tc>
      </w:tr>
      <w:tr w:rsidR="00485CFB" w14:paraId="5F1B0154" w14:textId="77777777">
        <w:tc>
          <w:tcPr>
            <w:tcW w:w="600" w:type="dxa"/>
            <w:tcBorders>
              <w:top w:val="single" w:sz="4" w:space="0" w:color="auto"/>
              <w:left w:val="single" w:sz="4" w:space="0" w:color="auto"/>
              <w:bottom w:val="single" w:sz="4" w:space="0" w:color="auto"/>
              <w:right w:val="single" w:sz="4" w:space="0" w:color="auto"/>
            </w:tcBorders>
          </w:tcPr>
          <w:p w14:paraId="3E654491" w14:textId="77777777" w:rsidR="00485CFB" w:rsidRDefault="00485CFB">
            <w:pPr>
              <w:widowControl w:val="0"/>
              <w:autoSpaceDE w:val="0"/>
              <w:autoSpaceDN w:val="0"/>
              <w:spacing w:after="0" w:line="256" w:lineRule="auto"/>
              <w:rPr>
                <w:rFonts w:ascii="Times New Roman" w:eastAsia="Times New Roman" w:hAnsi="Times New Roman" w:cs="Times New Roman"/>
              </w:rPr>
            </w:pPr>
          </w:p>
        </w:tc>
        <w:tc>
          <w:tcPr>
            <w:tcW w:w="3907" w:type="dxa"/>
            <w:tcBorders>
              <w:top w:val="single" w:sz="4" w:space="0" w:color="auto"/>
              <w:left w:val="single" w:sz="4" w:space="0" w:color="auto"/>
              <w:bottom w:val="single" w:sz="4" w:space="0" w:color="auto"/>
              <w:right w:val="single" w:sz="4" w:space="0" w:color="auto"/>
            </w:tcBorders>
          </w:tcPr>
          <w:p w14:paraId="4E044CA3" w14:textId="77777777" w:rsidR="00485CFB" w:rsidRDefault="00485CFB">
            <w:pPr>
              <w:widowControl w:val="0"/>
              <w:autoSpaceDE w:val="0"/>
              <w:autoSpaceDN w:val="0"/>
              <w:spacing w:after="0" w:line="256" w:lineRule="auto"/>
              <w:rPr>
                <w:rFonts w:ascii="Times New Roman" w:eastAsia="Times New Roman" w:hAnsi="Times New Roman" w:cs="Times New Roman"/>
              </w:rPr>
            </w:pPr>
          </w:p>
        </w:tc>
        <w:tc>
          <w:tcPr>
            <w:tcW w:w="2352" w:type="dxa"/>
            <w:tcBorders>
              <w:top w:val="single" w:sz="4" w:space="0" w:color="auto"/>
              <w:left w:val="single" w:sz="4" w:space="0" w:color="auto"/>
              <w:bottom w:val="single" w:sz="4" w:space="0" w:color="auto"/>
              <w:right w:val="single" w:sz="4" w:space="0" w:color="auto"/>
            </w:tcBorders>
          </w:tcPr>
          <w:p w14:paraId="15FCDA84" w14:textId="77777777" w:rsidR="00485CFB" w:rsidRDefault="00485CFB">
            <w:pPr>
              <w:widowControl w:val="0"/>
              <w:autoSpaceDE w:val="0"/>
              <w:autoSpaceDN w:val="0"/>
              <w:spacing w:after="0" w:line="256" w:lineRule="auto"/>
              <w:rPr>
                <w:rFonts w:ascii="Times New Roman" w:eastAsia="Times New Roman" w:hAnsi="Times New Roman" w:cs="Times New Roman"/>
              </w:rPr>
            </w:pPr>
          </w:p>
        </w:tc>
        <w:tc>
          <w:tcPr>
            <w:tcW w:w="2154" w:type="dxa"/>
            <w:tcBorders>
              <w:top w:val="single" w:sz="4" w:space="0" w:color="auto"/>
              <w:left w:val="single" w:sz="4" w:space="0" w:color="auto"/>
              <w:bottom w:val="single" w:sz="4" w:space="0" w:color="auto"/>
              <w:right w:val="single" w:sz="4" w:space="0" w:color="auto"/>
            </w:tcBorders>
          </w:tcPr>
          <w:p w14:paraId="2057B081" w14:textId="77777777" w:rsidR="00485CFB" w:rsidRDefault="00485CFB">
            <w:pPr>
              <w:widowControl w:val="0"/>
              <w:autoSpaceDE w:val="0"/>
              <w:autoSpaceDN w:val="0"/>
              <w:spacing w:after="0" w:line="256" w:lineRule="auto"/>
              <w:rPr>
                <w:rFonts w:ascii="Times New Roman" w:eastAsia="Times New Roman" w:hAnsi="Times New Roman" w:cs="Times New Roman"/>
              </w:rPr>
            </w:pPr>
          </w:p>
        </w:tc>
      </w:tr>
    </w:tbl>
    <w:p w14:paraId="2A0EE3C3" w14:textId="77777777" w:rsidR="00485CFB" w:rsidRDefault="00485CFB">
      <w:pPr>
        <w:widowControl w:val="0"/>
        <w:autoSpaceDE w:val="0"/>
        <w:autoSpaceDN w:val="0"/>
        <w:spacing w:after="0" w:line="240" w:lineRule="auto"/>
        <w:jc w:val="both"/>
        <w:rPr>
          <w:rFonts w:ascii="Times New Roman" w:eastAsia="Times New Roman" w:hAnsi="Times New Roman" w:cs="Times New Roman"/>
          <w:lang w:eastAsia="ru-RU"/>
        </w:rPr>
      </w:pPr>
    </w:p>
    <w:p w14:paraId="18446711" w14:textId="77777777" w:rsidR="00485CFB" w:rsidRDefault="00485CFB">
      <w:pPr>
        <w:widowControl w:val="0"/>
        <w:autoSpaceDE w:val="0"/>
        <w:autoSpaceDN w:val="0"/>
        <w:spacing w:after="0" w:line="240" w:lineRule="auto"/>
        <w:jc w:val="both"/>
        <w:rPr>
          <w:rFonts w:ascii="Times New Roman" w:eastAsia="Times New Roman" w:hAnsi="Times New Roman" w:cs="Times New Roman"/>
          <w:lang w:eastAsia="ru-RU"/>
        </w:rPr>
      </w:pPr>
    </w:p>
    <w:p w14:paraId="1332A5A2" w14:textId="77777777" w:rsidR="00485CFB" w:rsidRDefault="00485CFB">
      <w:pPr>
        <w:widowControl w:val="0"/>
        <w:autoSpaceDE w:val="0"/>
        <w:autoSpaceDN w:val="0"/>
        <w:spacing w:after="0" w:line="240" w:lineRule="auto"/>
        <w:jc w:val="both"/>
        <w:rPr>
          <w:rFonts w:ascii="Times New Roman" w:eastAsia="Times New Roman" w:hAnsi="Times New Roman" w:cs="Times New Roman"/>
          <w:lang w:eastAsia="ru-RU"/>
        </w:rPr>
      </w:pPr>
    </w:p>
    <w:p w14:paraId="19090302" w14:textId="77777777" w:rsidR="00485CFB" w:rsidRDefault="00485CFB">
      <w:pPr>
        <w:widowControl w:val="0"/>
        <w:autoSpaceDE w:val="0"/>
        <w:autoSpaceDN w:val="0"/>
        <w:spacing w:after="0" w:line="240" w:lineRule="auto"/>
        <w:jc w:val="both"/>
        <w:rPr>
          <w:rFonts w:ascii="Times New Roman" w:eastAsia="Times New Roman" w:hAnsi="Times New Roman" w:cs="Times New Roman"/>
          <w:lang w:eastAsia="ru-RU"/>
        </w:rPr>
      </w:pPr>
    </w:p>
    <w:p w14:paraId="09C51E53" w14:textId="77777777" w:rsidR="00485CFB" w:rsidRDefault="00485CFB">
      <w:pPr>
        <w:widowControl w:val="0"/>
        <w:autoSpaceDE w:val="0"/>
        <w:autoSpaceDN w:val="0"/>
        <w:spacing w:after="0" w:line="240" w:lineRule="auto"/>
        <w:jc w:val="both"/>
        <w:rPr>
          <w:rFonts w:ascii="Times New Roman" w:eastAsia="Times New Roman" w:hAnsi="Times New Roman" w:cs="Times New Roman"/>
          <w:lang w:eastAsia="ru-RU"/>
        </w:rPr>
      </w:pPr>
    </w:p>
    <w:p w14:paraId="6A290B46" w14:textId="77777777" w:rsidR="00485CFB" w:rsidRDefault="00485CFB">
      <w:pPr>
        <w:widowControl w:val="0"/>
        <w:autoSpaceDE w:val="0"/>
        <w:autoSpaceDN w:val="0"/>
        <w:spacing w:after="0" w:line="240" w:lineRule="auto"/>
        <w:jc w:val="both"/>
        <w:rPr>
          <w:rFonts w:ascii="Times New Roman" w:eastAsia="Times New Roman" w:hAnsi="Times New Roman" w:cs="Times New Roman"/>
          <w:lang w:eastAsia="ru-RU"/>
        </w:rPr>
      </w:pPr>
    </w:p>
    <w:tbl>
      <w:tblPr>
        <w:tblW w:w="9607" w:type="dxa"/>
        <w:tblLook w:val="04A0" w:firstRow="1" w:lastRow="0" w:firstColumn="1" w:lastColumn="0" w:noHBand="0" w:noVBand="1"/>
      </w:tblPr>
      <w:tblGrid>
        <w:gridCol w:w="4789"/>
        <w:gridCol w:w="173"/>
        <w:gridCol w:w="4393"/>
        <w:gridCol w:w="252"/>
      </w:tblGrid>
      <w:tr w:rsidR="00485CFB" w14:paraId="3CC21835" w14:textId="77777777">
        <w:trPr>
          <w:gridAfter w:val="1"/>
          <w:wAfter w:w="252" w:type="dxa"/>
        </w:trPr>
        <w:tc>
          <w:tcPr>
            <w:tcW w:w="4789" w:type="dxa"/>
            <w:shd w:val="clear" w:color="auto" w:fill="auto"/>
          </w:tcPr>
          <w:p w14:paraId="43A27451" w14:textId="77777777" w:rsidR="00485CFB" w:rsidRDefault="00590DC6">
            <w:pPr>
              <w:numPr>
                <w:ilvl w:val="2"/>
                <w:numId w:val="0"/>
              </w:numPr>
              <w:tabs>
                <w:tab w:val="left" w:pos="0"/>
                <w:tab w:val="left" w:pos="1080"/>
              </w:tabs>
              <w:spacing w:after="0" w:line="240" w:lineRule="auto"/>
              <w:ind w:firstLine="709"/>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заказчик</w:t>
            </w:r>
          </w:p>
        </w:tc>
        <w:tc>
          <w:tcPr>
            <w:tcW w:w="4566" w:type="dxa"/>
            <w:gridSpan w:val="2"/>
            <w:shd w:val="clear" w:color="auto" w:fill="auto"/>
          </w:tcPr>
          <w:p w14:paraId="4A5512E1" w14:textId="77777777" w:rsidR="00485CFB" w:rsidRDefault="00590DC6">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ИСПОЛНИТЕЛЬ</w:t>
            </w:r>
          </w:p>
        </w:tc>
      </w:tr>
      <w:tr w:rsidR="00485CFB" w14:paraId="461F82FF" w14:textId="77777777">
        <w:trPr>
          <w:gridAfter w:val="1"/>
          <w:wAfter w:w="252" w:type="dxa"/>
        </w:trPr>
        <w:tc>
          <w:tcPr>
            <w:tcW w:w="4789" w:type="dxa"/>
          </w:tcPr>
          <w:p w14:paraId="7D277441" w14:textId="77777777" w:rsidR="00485CFB" w:rsidRDefault="00485CFB">
            <w:pPr>
              <w:spacing w:after="0" w:line="240" w:lineRule="auto"/>
              <w:rPr>
                <w:rFonts w:ascii="Times New Roman" w:eastAsia="Times New Roman" w:hAnsi="Times New Roman" w:cs="Times New Roman"/>
                <w:sz w:val="24"/>
                <w:szCs w:val="24"/>
                <w:lang w:eastAsia="ru-RU"/>
              </w:rPr>
            </w:pPr>
          </w:p>
          <w:p w14:paraId="6DA3DAFF" w14:textId="77777777" w:rsidR="00485CFB" w:rsidRDefault="00485CFB">
            <w:pPr>
              <w:spacing w:after="0" w:line="240" w:lineRule="auto"/>
              <w:rPr>
                <w:rFonts w:ascii="Times New Roman" w:eastAsia="Times New Roman" w:hAnsi="Times New Roman" w:cs="Times New Roman"/>
                <w:sz w:val="24"/>
                <w:szCs w:val="24"/>
                <w:lang w:val="en-US" w:eastAsia="ru-RU"/>
              </w:rPr>
            </w:pPr>
          </w:p>
        </w:tc>
        <w:tc>
          <w:tcPr>
            <w:tcW w:w="4566" w:type="dxa"/>
            <w:gridSpan w:val="2"/>
            <w:shd w:val="clear" w:color="auto" w:fill="auto"/>
          </w:tcPr>
          <w:p w14:paraId="42154C5E" w14:textId="77777777" w:rsidR="00485CFB" w:rsidRDefault="00485CFB">
            <w:pPr>
              <w:spacing w:after="0" w:line="240" w:lineRule="auto"/>
              <w:jc w:val="center"/>
              <w:rPr>
                <w:rFonts w:ascii="Times New Roman" w:eastAsia="Times New Roman" w:hAnsi="Times New Roman" w:cs="Times New Roman"/>
                <w:b/>
                <w:lang w:eastAsia="ru-RU"/>
              </w:rPr>
            </w:pPr>
          </w:p>
        </w:tc>
      </w:tr>
      <w:tr w:rsidR="00485CFB" w14:paraId="2E3B0E2A" w14:textId="77777777">
        <w:tc>
          <w:tcPr>
            <w:tcW w:w="4962" w:type="dxa"/>
            <w:gridSpan w:val="2"/>
          </w:tcPr>
          <w:p w14:paraId="41F14A1A" w14:textId="77777777" w:rsidR="00485CFB" w:rsidRDefault="00590DC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Главный врач </w:t>
            </w:r>
          </w:p>
          <w:p w14:paraId="60B49CA3" w14:textId="77777777" w:rsidR="00485CFB" w:rsidRDefault="00590DC6">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СПб ГБУЗ «Городская поликлиника № 97»</w:t>
            </w:r>
          </w:p>
          <w:p w14:paraId="0BEA0737" w14:textId="77777777" w:rsidR="00485CFB" w:rsidRDefault="00485CFB">
            <w:pPr>
              <w:spacing w:after="0" w:line="240" w:lineRule="auto"/>
              <w:rPr>
                <w:rFonts w:ascii="Times New Roman" w:eastAsia="Times New Roman" w:hAnsi="Times New Roman" w:cs="Times New Roman"/>
                <w:sz w:val="24"/>
                <w:szCs w:val="24"/>
                <w:lang w:eastAsia="ru-RU"/>
              </w:rPr>
            </w:pPr>
          </w:p>
          <w:p w14:paraId="2C236EF8" w14:textId="77777777" w:rsidR="00485CFB" w:rsidRDefault="00590DC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 И.С. Мастеров</w:t>
            </w:r>
          </w:p>
          <w:p w14:paraId="6664FD74" w14:textId="77777777" w:rsidR="00485CFB" w:rsidRDefault="00485CFB">
            <w:pPr>
              <w:spacing w:after="0" w:line="240" w:lineRule="auto"/>
              <w:rPr>
                <w:rFonts w:ascii="Times New Roman" w:eastAsia="Times New Roman" w:hAnsi="Times New Roman" w:cs="Times New Roman"/>
                <w:sz w:val="24"/>
                <w:szCs w:val="24"/>
                <w:lang w:eastAsia="ru-RU"/>
              </w:rPr>
            </w:pPr>
          </w:p>
        </w:tc>
        <w:tc>
          <w:tcPr>
            <w:tcW w:w="4645" w:type="dxa"/>
            <w:gridSpan w:val="2"/>
          </w:tcPr>
          <w:p w14:paraId="4B5C316B" w14:textId="77777777" w:rsidR="00485CFB" w:rsidRDefault="00485CFB">
            <w:pPr>
              <w:spacing w:after="0" w:line="240" w:lineRule="auto"/>
              <w:jc w:val="center"/>
              <w:rPr>
                <w:rFonts w:ascii="Times New Roman" w:eastAsia="Times New Roman" w:hAnsi="Times New Roman" w:cs="Times New Roman"/>
                <w:sz w:val="24"/>
                <w:szCs w:val="24"/>
                <w:lang w:eastAsia="ru-RU"/>
              </w:rPr>
            </w:pPr>
          </w:p>
          <w:p w14:paraId="2AE0AD64" w14:textId="77777777" w:rsidR="00485CFB" w:rsidRDefault="00485CFB">
            <w:pPr>
              <w:spacing w:after="0" w:line="240" w:lineRule="auto"/>
              <w:jc w:val="center"/>
              <w:rPr>
                <w:rFonts w:ascii="Times New Roman" w:eastAsia="Times New Roman" w:hAnsi="Times New Roman" w:cs="Times New Roman"/>
                <w:sz w:val="24"/>
                <w:szCs w:val="24"/>
                <w:lang w:eastAsia="ru-RU"/>
              </w:rPr>
            </w:pPr>
          </w:p>
          <w:p w14:paraId="08688ECD" w14:textId="77777777" w:rsidR="00485CFB" w:rsidRDefault="00485CFB"/>
        </w:tc>
      </w:tr>
    </w:tbl>
    <w:p w14:paraId="2A9B23DF" w14:textId="77777777" w:rsidR="00485CFB" w:rsidRDefault="00485CFB">
      <w:pPr>
        <w:spacing w:after="0" w:line="240" w:lineRule="auto"/>
        <w:jc w:val="center"/>
        <w:rPr>
          <w:rFonts w:ascii="Times New Roman" w:eastAsia="Times New Roman" w:hAnsi="Times New Roman" w:cs="Times New Roman"/>
          <w:lang w:eastAsia="ru-RU"/>
        </w:rPr>
      </w:pPr>
    </w:p>
    <w:p w14:paraId="1CBBE7D9" w14:textId="77777777" w:rsidR="00485CFB" w:rsidRDefault="00485CFB">
      <w:pPr>
        <w:spacing w:after="0" w:line="240" w:lineRule="auto"/>
        <w:jc w:val="center"/>
        <w:rPr>
          <w:rFonts w:ascii="Times New Roman" w:eastAsia="Times New Roman" w:hAnsi="Times New Roman" w:cs="Times New Roman"/>
          <w:lang w:eastAsia="ru-RU"/>
        </w:rPr>
      </w:pPr>
    </w:p>
    <w:p w14:paraId="6FBA2E65" w14:textId="77777777" w:rsidR="00485CFB" w:rsidRDefault="00485CFB">
      <w:pPr>
        <w:spacing w:after="0" w:line="240" w:lineRule="auto"/>
        <w:rPr>
          <w:rFonts w:ascii="Times New Roman" w:eastAsia="Times New Roman" w:hAnsi="Times New Roman" w:cs="Times New Roman"/>
          <w:lang w:eastAsia="ru-RU"/>
        </w:rPr>
        <w:sectPr w:rsidR="00485CFB">
          <w:pgSz w:w="11906" w:h="16838"/>
          <w:pgMar w:top="1134" w:right="850" w:bottom="1134" w:left="1418" w:header="708" w:footer="708" w:gutter="0"/>
          <w:cols w:space="720"/>
        </w:sectPr>
      </w:pPr>
    </w:p>
    <w:p w14:paraId="5492CC3B" w14:textId="77777777" w:rsidR="00485CFB" w:rsidRDefault="00485CFB">
      <w:pPr>
        <w:widowControl w:val="0"/>
        <w:autoSpaceDE w:val="0"/>
        <w:autoSpaceDN w:val="0"/>
        <w:spacing w:after="0" w:line="240" w:lineRule="auto"/>
        <w:jc w:val="right"/>
        <w:outlineLvl w:val="1"/>
        <w:rPr>
          <w:rFonts w:ascii="Times New Roman" w:eastAsia="Times New Roman" w:hAnsi="Times New Roman" w:cs="Times New Roman"/>
          <w:b/>
          <w:lang w:eastAsia="ru-RU"/>
        </w:rPr>
      </w:pPr>
    </w:p>
    <w:p w14:paraId="1EB1D0DF" w14:textId="77777777" w:rsidR="00485CFB" w:rsidRDefault="00590DC6">
      <w:pPr>
        <w:widowControl w:val="0"/>
        <w:autoSpaceDE w:val="0"/>
        <w:autoSpaceDN w:val="0"/>
        <w:spacing w:after="0" w:line="240" w:lineRule="auto"/>
        <w:jc w:val="right"/>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Приложение N 4</w:t>
      </w:r>
    </w:p>
    <w:p w14:paraId="26A6C1E5" w14:textId="77777777" w:rsidR="00485CFB" w:rsidRDefault="00590DC6">
      <w:pPr>
        <w:widowControl w:val="0"/>
        <w:autoSpaceDE w:val="0"/>
        <w:autoSpaceDN w:val="0"/>
        <w:spacing w:after="0" w:line="240" w:lineRule="auto"/>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к контракту</w:t>
      </w:r>
    </w:p>
    <w:p w14:paraId="66694196" w14:textId="77777777" w:rsidR="00485CFB" w:rsidRDefault="00590DC6">
      <w:pPr>
        <w:widowControl w:val="0"/>
        <w:autoSpaceDE w:val="0"/>
        <w:autoSpaceDN w:val="0"/>
        <w:spacing w:after="0" w:line="240" w:lineRule="auto"/>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N ____________ от "____" ________ 202</w:t>
      </w:r>
      <w:r>
        <w:rPr>
          <w:rFonts w:ascii="Times New Roman" w:eastAsia="Times New Roman" w:hAnsi="Times New Roman" w:cs="Times New Roman"/>
          <w:b/>
          <w:lang w:val="en-US" w:eastAsia="ru-RU"/>
        </w:rPr>
        <w:t>5</w:t>
      </w:r>
      <w:r>
        <w:rPr>
          <w:rFonts w:ascii="Times New Roman" w:eastAsia="Times New Roman" w:hAnsi="Times New Roman" w:cs="Times New Roman"/>
          <w:b/>
          <w:lang w:eastAsia="ru-RU"/>
        </w:rPr>
        <w:t xml:space="preserve"> г.</w:t>
      </w:r>
    </w:p>
    <w:p w14:paraId="6F05F7B3" w14:textId="77777777" w:rsidR="00485CFB" w:rsidRDefault="00485CFB">
      <w:pPr>
        <w:widowControl w:val="0"/>
        <w:autoSpaceDE w:val="0"/>
        <w:autoSpaceDN w:val="0"/>
        <w:spacing w:after="0" w:line="240" w:lineRule="auto"/>
        <w:jc w:val="both"/>
        <w:rPr>
          <w:rFonts w:ascii="Times New Roman" w:eastAsia="Times New Roman" w:hAnsi="Times New Roman" w:cs="Times New Roman"/>
          <w:b/>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485CFB" w14:paraId="233DDB5E" w14:textId="77777777">
        <w:tc>
          <w:tcPr>
            <w:tcW w:w="9071" w:type="dxa"/>
            <w:vAlign w:val="bottom"/>
          </w:tcPr>
          <w:p w14:paraId="52FC708F" w14:textId="77777777" w:rsidR="00485CFB" w:rsidRDefault="00590DC6">
            <w:pPr>
              <w:widowControl w:val="0"/>
              <w:autoSpaceDE w:val="0"/>
              <w:autoSpaceDN w:val="0"/>
              <w:spacing w:after="0" w:line="256" w:lineRule="auto"/>
              <w:jc w:val="center"/>
              <w:rPr>
                <w:rFonts w:ascii="Times New Roman" w:eastAsia="Times New Roman" w:hAnsi="Times New Roman" w:cs="Times New Roman"/>
                <w:b/>
              </w:rPr>
            </w:pPr>
            <w:bookmarkStart w:id="11" w:name="P615"/>
            <w:bookmarkEnd w:id="11"/>
            <w:r>
              <w:rPr>
                <w:rFonts w:ascii="Times New Roman" w:eastAsia="Times New Roman" w:hAnsi="Times New Roman" w:cs="Times New Roman"/>
                <w:b/>
              </w:rPr>
              <w:t>Акт</w:t>
            </w:r>
          </w:p>
          <w:p w14:paraId="3976F265" w14:textId="77777777" w:rsidR="00485CFB" w:rsidRDefault="00590DC6">
            <w:pPr>
              <w:widowControl w:val="0"/>
              <w:autoSpaceDE w:val="0"/>
              <w:autoSpaceDN w:val="0"/>
              <w:spacing w:after="0" w:line="256" w:lineRule="auto"/>
              <w:jc w:val="center"/>
              <w:rPr>
                <w:rFonts w:ascii="Times New Roman" w:eastAsia="Times New Roman" w:hAnsi="Times New Roman" w:cs="Times New Roman"/>
                <w:b/>
              </w:rPr>
            </w:pPr>
            <w:r>
              <w:rPr>
                <w:rFonts w:ascii="Times New Roman" w:eastAsia="Times New Roman" w:hAnsi="Times New Roman" w:cs="Times New Roman"/>
                <w:b/>
              </w:rPr>
              <w:t>о снятии охраны</w:t>
            </w:r>
          </w:p>
        </w:tc>
      </w:tr>
      <w:tr w:rsidR="00485CFB" w14:paraId="2D1D53F3" w14:textId="77777777">
        <w:tc>
          <w:tcPr>
            <w:tcW w:w="9071" w:type="dxa"/>
          </w:tcPr>
          <w:p w14:paraId="1715745A" w14:textId="77777777" w:rsidR="00485CFB" w:rsidRDefault="00485CFB">
            <w:pPr>
              <w:widowControl w:val="0"/>
              <w:autoSpaceDE w:val="0"/>
              <w:autoSpaceDN w:val="0"/>
              <w:spacing w:after="0" w:line="256" w:lineRule="auto"/>
              <w:rPr>
                <w:rFonts w:ascii="Times New Roman" w:eastAsia="Times New Roman" w:hAnsi="Times New Roman" w:cs="Times New Roman"/>
              </w:rPr>
            </w:pPr>
          </w:p>
        </w:tc>
      </w:tr>
      <w:tr w:rsidR="00485CFB" w14:paraId="5B22A23F" w14:textId="77777777">
        <w:tc>
          <w:tcPr>
            <w:tcW w:w="9071" w:type="dxa"/>
          </w:tcPr>
          <w:p w14:paraId="592A4E0B" w14:textId="77777777" w:rsidR="00485CFB" w:rsidRDefault="00590DC6">
            <w:pPr>
              <w:widowControl w:val="0"/>
              <w:autoSpaceDE w:val="0"/>
              <w:autoSpaceDN w:val="0"/>
              <w:spacing w:after="0" w:line="256" w:lineRule="auto"/>
              <w:ind w:firstLine="283"/>
              <w:jc w:val="both"/>
              <w:rPr>
                <w:rFonts w:ascii="Times New Roman" w:eastAsia="Times New Roman" w:hAnsi="Times New Roman" w:cs="Times New Roman"/>
              </w:rPr>
            </w:pPr>
            <w:r>
              <w:rPr>
                <w:rFonts w:ascii="Times New Roman" w:eastAsia="Times New Roman" w:hAnsi="Times New Roman" w:cs="Times New Roman"/>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N ___ охрана объекта, расположенного по адресу: ___________________________, снята в __ ч. __ мин."__" ________________ 20__ г.</w:t>
            </w:r>
          </w:p>
          <w:p w14:paraId="4700E1C0" w14:textId="77777777" w:rsidR="00485CFB" w:rsidRDefault="00485CFB">
            <w:pPr>
              <w:widowControl w:val="0"/>
              <w:autoSpaceDE w:val="0"/>
              <w:autoSpaceDN w:val="0"/>
              <w:spacing w:after="0" w:line="256" w:lineRule="auto"/>
              <w:ind w:firstLine="283"/>
              <w:jc w:val="both"/>
              <w:rPr>
                <w:rFonts w:ascii="Times New Roman" w:eastAsia="Times New Roman" w:hAnsi="Times New Roman" w:cs="Times New Roman"/>
              </w:rPr>
            </w:pPr>
          </w:p>
          <w:p w14:paraId="07E14FDB" w14:textId="77777777" w:rsidR="00485CFB" w:rsidRDefault="00485CFB">
            <w:pPr>
              <w:widowControl w:val="0"/>
              <w:autoSpaceDE w:val="0"/>
              <w:autoSpaceDN w:val="0"/>
              <w:spacing w:after="0" w:line="256" w:lineRule="auto"/>
              <w:ind w:firstLine="283"/>
              <w:jc w:val="both"/>
              <w:rPr>
                <w:rFonts w:ascii="Times New Roman" w:eastAsia="Times New Roman" w:hAnsi="Times New Roman" w:cs="Times New Roman"/>
              </w:rPr>
            </w:pPr>
          </w:p>
          <w:p w14:paraId="69C13483" w14:textId="77777777" w:rsidR="00485CFB" w:rsidRDefault="00485CFB">
            <w:pPr>
              <w:widowControl w:val="0"/>
              <w:autoSpaceDE w:val="0"/>
              <w:autoSpaceDN w:val="0"/>
              <w:spacing w:after="0" w:line="256" w:lineRule="auto"/>
              <w:ind w:firstLine="283"/>
              <w:jc w:val="both"/>
              <w:rPr>
                <w:rFonts w:ascii="Times New Roman" w:eastAsia="Times New Roman" w:hAnsi="Times New Roman" w:cs="Times New Roman"/>
              </w:rPr>
            </w:pPr>
          </w:p>
          <w:p w14:paraId="34086905" w14:textId="77777777" w:rsidR="00485CFB" w:rsidRDefault="00485CFB">
            <w:pPr>
              <w:widowControl w:val="0"/>
              <w:autoSpaceDE w:val="0"/>
              <w:autoSpaceDN w:val="0"/>
              <w:spacing w:after="0" w:line="256" w:lineRule="auto"/>
              <w:ind w:firstLine="283"/>
              <w:jc w:val="both"/>
              <w:rPr>
                <w:rFonts w:ascii="Times New Roman" w:eastAsia="Times New Roman" w:hAnsi="Times New Roman" w:cs="Times New Roman"/>
              </w:rPr>
            </w:pPr>
          </w:p>
          <w:p w14:paraId="41B1C014" w14:textId="77777777" w:rsidR="00485CFB" w:rsidRDefault="00485CFB">
            <w:pPr>
              <w:widowControl w:val="0"/>
              <w:autoSpaceDE w:val="0"/>
              <w:autoSpaceDN w:val="0"/>
              <w:spacing w:after="0" w:line="256" w:lineRule="auto"/>
              <w:ind w:firstLine="283"/>
              <w:jc w:val="both"/>
              <w:rPr>
                <w:rFonts w:ascii="Times New Roman" w:eastAsia="Times New Roman" w:hAnsi="Times New Roman" w:cs="Times New Roman"/>
              </w:rPr>
            </w:pPr>
          </w:p>
        </w:tc>
      </w:tr>
    </w:tbl>
    <w:p w14:paraId="5AB722B4" w14:textId="77777777" w:rsidR="00485CFB" w:rsidRDefault="00485CFB">
      <w:pPr>
        <w:widowControl w:val="0"/>
        <w:autoSpaceDE w:val="0"/>
        <w:autoSpaceDN w:val="0"/>
        <w:adjustRightInd w:val="0"/>
        <w:spacing w:after="0" w:line="240" w:lineRule="auto"/>
        <w:jc w:val="center"/>
        <w:rPr>
          <w:rFonts w:ascii="Times New Roman" w:eastAsia="Calibri" w:hAnsi="Times New Roman" w:cs="Times New Roman"/>
        </w:rPr>
      </w:pPr>
    </w:p>
    <w:tbl>
      <w:tblPr>
        <w:tblW w:w="9607" w:type="dxa"/>
        <w:tblLook w:val="04A0" w:firstRow="1" w:lastRow="0" w:firstColumn="1" w:lastColumn="0" w:noHBand="0" w:noVBand="1"/>
      </w:tblPr>
      <w:tblGrid>
        <w:gridCol w:w="4789"/>
        <w:gridCol w:w="173"/>
        <w:gridCol w:w="4393"/>
        <w:gridCol w:w="252"/>
      </w:tblGrid>
      <w:tr w:rsidR="00485CFB" w14:paraId="54B3CDC2" w14:textId="77777777">
        <w:trPr>
          <w:gridAfter w:val="1"/>
          <w:wAfter w:w="252" w:type="dxa"/>
        </w:trPr>
        <w:tc>
          <w:tcPr>
            <w:tcW w:w="4789" w:type="dxa"/>
            <w:shd w:val="clear" w:color="auto" w:fill="auto"/>
          </w:tcPr>
          <w:p w14:paraId="3EBB28BC" w14:textId="77777777" w:rsidR="00485CFB" w:rsidRDefault="00590DC6">
            <w:pPr>
              <w:numPr>
                <w:ilvl w:val="2"/>
                <w:numId w:val="0"/>
              </w:numPr>
              <w:tabs>
                <w:tab w:val="left" w:pos="0"/>
                <w:tab w:val="left" w:pos="1080"/>
              </w:tabs>
              <w:spacing w:after="0" w:line="240" w:lineRule="auto"/>
              <w:ind w:firstLine="709"/>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заказчик</w:t>
            </w:r>
          </w:p>
        </w:tc>
        <w:tc>
          <w:tcPr>
            <w:tcW w:w="4566" w:type="dxa"/>
            <w:gridSpan w:val="2"/>
            <w:shd w:val="clear" w:color="auto" w:fill="auto"/>
          </w:tcPr>
          <w:p w14:paraId="2D1689DE" w14:textId="77777777" w:rsidR="00485CFB" w:rsidRDefault="00590DC6">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ИСПОЛНИТЕЛЬ</w:t>
            </w:r>
          </w:p>
        </w:tc>
      </w:tr>
      <w:tr w:rsidR="00485CFB" w14:paraId="0BA459BE" w14:textId="77777777">
        <w:trPr>
          <w:gridAfter w:val="1"/>
          <w:wAfter w:w="252" w:type="dxa"/>
        </w:trPr>
        <w:tc>
          <w:tcPr>
            <w:tcW w:w="4789" w:type="dxa"/>
          </w:tcPr>
          <w:p w14:paraId="10E96997" w14:textId="77777777" w:rsidR="00485CFB" w:rsidRDefault="00485CFB">
            <w:pPr>
              <w:spacing w:after="0" w:line="240" w:lineRule="auto"/>
              <w:rPr>
                <w:rFonts w:ascii="Times New Roman" w:eastAsia="Times New Roman" w:hAnsi="Times New Roman" w:cs="Times New Roman"/>
                <w:sz w:val="24"/>
                <w:szCs w:val="24"/>
                <w:lang w:eastAsia="ru-RU"/>
              </w:rPr>
            </w:pPr>
          </w:p>
          <w:p w14:paraId="65847EB9" w14:textId="77777777" w:rsidR="00485CFB" w:rsidRDefault="00485CFB">
            <w:pPr>
              <w:spacing w:after="0" w:line="240" w:lineRule="auto"/>
              <w:rPr>
                <w:rFonts w:ascii="Times New Roman" w:eastAsia="Times New Roman" w:hAnsi="Times New Roman" w:cs="Times New Roman"/>
                <w:sz w:val="24"/>
                <w:szCs w:val="24"/>
                <w:lang w:val="en-US" w:eastAsia="ru-RU"/>
              </w:rPr>
            </w:pPr>
          </w:p>
        </w:tc>
        <w:tc>
          <w:tcPr>
            <w:tcW w:w="4566" w:type="dxa"/>
            <w:gridSpan w:val="2"/>
            <w:shd w:val="clear" w:color="auto" w:fill="auto"/>
          </w:tcPr>
          <w:p w14:paraId="26FE7A3E" w14:textId="77777777" w:rsidR="00485CFB" w:rsidRDefault="00485CFB">
            <w:pPr>
              <w:spacing w:after="0" w:line="240" w:lineRule="auto"/>
              <w:jc w:val="center"/>
              <w:rPr>
                <w:rFonts w:ascii="Times New Roman" w:eastAsia="Times New Roman" w:hAnsi="Times New Roman" w:cs="Times New Roman"/>
                <w:b/>
                <w:lang w:eastAsia="ru-RU"/>
              </w:rPr>
            </w:pPr>
          </w:p>
        </w:tc>
      </w:tr>
      <w:tr w:rsidR="00485CFB" w14:paraId="118A2A30" w14:textId="77777777">
        <w:tc>
          <w:tcPr>
            <w:tcW w:w="4962" w:type="dxa"/>
            <w:gridSpan w:val="2"/>
          </w:tcPr>
          <w:p w14:paraId="3B1390DC" w14:textId="77777777" w:rsidR="00485CFB" w:rsidRDefault="00590DC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Главный врач </w:t>
            </w:r>
          </w:p>
          <w:p w14:paraId="78A922A8" w14:textId="77777777" w:rsidR="00485CFB" w:rsidRDefault="00590DC6">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СПб ГБУЗ «Городская поликлиника № 97»</w:t>
            </w:r>
          </w:p>
          <w:p w14:paraId="0BA385F7" w14:textId="77777777" w:rsidR="00485CFB" w:rsidRDefault="00485CFB">
            <w:pPr>
              <w:spacing w:after="0" w:line="240" w:lineRule="auto"/>
              <w:rPr>
                <w:rFonts w:ascii="Times New Roman" w:eastAsia="Times New Roman" w:hAnsi="Times New Roman" w:cs="Times New Roman"/>
                <w:sz w:val="24"/>
                <w:szCs w:val="24"/>
                <w:lang w:eastAsia="ru-RU"/>
              </w:rPr>
            </w:pPr>
          </w:p>
          <w:p w14:paraId="1B56FCD2" w14:textId="77777777" w:rsidR="00485CFB" w:rsidRDefault="00590DC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 И.С. Мастеров</w:t>
            </w:r>
          </w:p>
          <w:p w14:paraId="732DBE95" w14:textId="77777777" w:rsidR="00485CFB" w:rsidRDefault="00485CFB">
            <w:pPr>
              <w:spacing w:after="0" w:line="240" w:lineRule="auto"/>
              <w:rPr>
                <w:rFonts w:ascii="Times New Roman" w:eastAsia="Times New Roman" w:hAnsi="Times New Roman" w:cs="Times New Roman"/>
                <w:sz w:val="24"/>
                <w:szCs w:val="24"/>
                <w:lang w:eastAsia="ru-RU"/>
              </w:rPr>
            </w:pPr>
          </w:p>
        </w:tc>
        <w:tc>
          <w:tcPr>
            <w:tcW w:w="4645" w:type="dxa"/>
            <w:gridSpan w:val="2"/>
          </w:tcPr>
          <w:p w14:paraId="3CF5401B" w14:textId="77777777" w:rsidR="00485CFB" w:rsidRDefault="00485CFB">
            <w:pPr>
              <w:spacing w:after="0" w:line="240" w:lineRule="auto"/>
              <w:jc w:val="center"/>
              <w:rPr>
                <w:rFonts w:ascii="Times New Roman" w:eastAsia="Times New Roman" w:hAnsi="Times New Roman" w:cs="Times New Roman"/>
                <w:sz w:val="24"/>
                <w:szCs w:val="24"/>
                <w:lang w:eastAsia="ru-RU"/>
              </w:rPr>
            </w:pPr>
          </w:p>
          <w:p w14:paraId="27A92DE4" w14:textId="77777777" w:rsidR="00485CFB" w:rsidRDefault="00485CFB">
            <w:pPr>
              <w:spacing w:after="0" w:line="240" w:lineRule="auto"/>
              <w:jc w:val="center"/>
              <w:rPr>
                <w:rFonts w:ascii="Times New Roman" w:eastAsia="Times New Roman" w:hAnsi="Times New Roman" w:cs="Times New Roman"/>
                <w:sz w:val="24"/>
                <w:szCs w:val="24"/>
                <w:lang w:eastAsia="ru-RU"/>
              </w:rPr>
            </w:pPr>
          </w:p>
          <w:p w14:paraId="205254C1" w14:textId="77777777" w:rsidR="00485CFB" w:rsidRDefault="00485CFB"/>
        </w:tc>
      </w:tr>
    </w:tbl>
    <w:p w14:paraId="7C811E25" w14:textId="77777777" w:rsidR="00485CFB" w:rsidRDefault="00485CFB">
      <w:pPr>
        <w:spacing w:after="0" w:line="240" w:lineRule="auto"/>
        <w:jc w:val="center"/>
        <w:rPr>
          <w:rFonts w:ascii="Times New Roman" w:eastAsia="Times New Roman" w:hAnsi="Times New Roman" w:cs="Times New Roman"/>
          <w:lang w:eastAsia="ru-RU"/>
        </w:rPr>
      </w:pPr>
    </w:p>
    <w:p w14:paraId="006E5FD1" w14:textId="77777777" w:rsidR="00485CFB" w:rsidRDefault="00485CFB">
      <w:pPr>
        <w:spacing w:after="0" w:line="240" w:lineRule="auto"/>
        <w:jc w:val="center"/>
        <w:rPr>
          <w:rFonts w:ascii="Times New Roman" w:eastAsia="Times New Roman" w:hAnsi="Times New Roman" w:cs="Times New Roman"/>
          <w:lang w:eastAsia="ru-RU"/>
        </w:rPr>
      </w:pPr>
    </w:p>
    <w:p w14:paraId="255E7778" w14:textId="77777777" w:rsidR="00485CFB" w:rsidRDefault="00485CFB">
      <w:pPr>
        <w:spacing w:after="0" w:line="240" w:lineRule="auto"/>
        <w:jc w:val="center"/>
        <w:rPr>
          <w:rFonts w:ascii="Times New Roman" w:eastAsia="Times New Roman" w:hAnsi="Times New Roman" w:cs="Times New Roman"/>
          <w:lang w:eastAsia="ru-RU"/>
        </w:rPr>
      </w:pPr>
    </w:p>
    <w:p w14:paraId="341A0652" w14:textId="77777777" w:rsidR="00485CFB" w:rsidRDefault="00485CFB">
      <w:pPr>
        <w:widowControl w:val="0"/>
        <w:autoSpaceDE w:val="0"/>
        <w:autoSpaceDN w:val="0"/>
        <w:spacing w:after="0" w:line="240" w:lineRule="auto"/>
        <w:outlineLvl w:val="1"/>
        <w:rPr>
          <w:rFonts w:ascii="Times New Roman" w:eastAsia="Times New Roman" w:hAnsi="Times New Roman" w:cs="Times New Roman"/>
          <w:lang w:eastAsia="ru-RU"/>
        </w:rPr>
      </w:pPr>
    </w:p>
    <w:sectPr w:rsidR="00485CFB">
      <w:pgSz w:w="11906" w:h="16838"/>
      <w:pgMar w:top="1134" w:right="851"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15598" w14:textId="77777777" w:rsidR="00485CFB" w:rsidRDefault="00590DC6">
      <w:pPr>
        <w:spacing w:line="240" w:lineRule="auto"/>
      </w:pPr>
      <w:r>
        <w:separator/>
      </w:r>
    </w:p>
  </w:endnote>
  <w:endnote w:type="continuationSeparator" w:id="0">
    <w:p w14:paraId="5E0262EA" w14:textId="77777777" w:rsidR="00485CFB" w:rsidRDefault="00590D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default"/>
    <w:sig w:usb0="00000000" w:usb1="00000000" w:usb2="00000009" w:usb3="00000000" w:csb0="000001FF" w:csb1="00000000"/>
  </w:font>
  <w:font w:name="OpenSymbol">
    <w:altName w:val="MS Gothic"/>
    <w:charset w:val="00"/>
    <w:family w:val="auto"/>
    <w:pitch w:val="default"/>
    <w:sig w:usb0="00000000"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CC"/>
    <w:family w:val="roman"/>
    <w:pitch w:val="default"/>
    <w:sig w:usb0="00000000" w:usb1="00000000"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7140F4" w14:textId="77777777" w:rsidR="00485CFB" w:rsidRDefault="00590DC6">
      <w:pPr>
        <w:spacing w:after="0"/>
      </w:pPr>
      <w:r>
        <w:separator/>
      </w:r>
    </w:p>
  </w:footnote>
  <w:footnote w:type="continuationSeparator" w:id="0">
    <w:p w14:paraId="58FD7893" w14:textId="77777777" w:rsidR="00485CFB" w:rsidRDefault="00590DC6">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FD895" w14:textId="77777777" w:rsidR="00485CFB" w:rsidRDefault="00485CFB">
    <w:pPr>
      <w:pStyle w:val="af6"/>
      <w:rPr>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6C78FB"/>
    <w:multiLevelType w:val="singleLevel"/>
    <w:tmpl w:val="836C78FB"/>
    <w:lvl w:ilvl="0">
      <w:start w:val="3"/>
      <w:numFmt w:val="decimal"/>
      <w:suff w:val="space"/>
      <w:lvlText w:val="%1."/>
      <w:lvlJc w:val="left"/>
    </w:lvl>
  </w:abstractNum>
  <w:abstractNum w:abstractNumId="1" w15:restartNumberingAfterBreak="0">
    <w:nsid w:val="00000002"/>
    <w:multiLevelType w:val="multilevel"/>
    <w:tmpl w:val="00000002"/>
    <w:lvl w:ilvl="0">
      <w:start w:val="11"/>
      <w:numFmt w:val="decimal"/>
      <w:pStyle w:val="2"/>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15:restartNumberingAfterBreak="0">
    <w:nsid w:val="0F13063E"/>
    <w:multiLevelType w:val="multilevel"/>
    <w:tmpl w:val="0F13063E"/>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 w15:restartNumberingAfterBreak="0">
    <w:nsid w:val="119E19C4"/>
    <w:multiLevelType w:val="multilevel"/>
    <w:tmpl w:val="119E19C4"/>
    <w:lvl w:ilvl="0">
      <w:start w:val="1"/>
      <w:numFmt w:val="decimal"/>
      <w:lvlText w:val="%1)"/>
      <w:lvlJc w:val="left"/>
      <w:pPr>
        <w:ind w:left="1070" w:hanging="360"/>
      </w:pPr>
      <w:rPr>
        <w:rFonts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4" w15:restartNumberingAfterBreak="0">
    <w:nsid w:val="55090B97"/>
    <w:multiLevelType w:val="multilevel"/>
    <w:tmpl w:val="55090B97"/>
    <w:lvl w:ilvl="0">
      <w:start w:val="1"/>
      <w:numFmt w:val="decimal"/>
      <w:pStyle w:val="1"/>
      <w:lvlText w:val="%1."/>
      <w:lvlJc w:val="left"/>
      <w:pPr>
        <w:ind w:left="928" w:hanging="360"/>
      </w:pPr>
      <w:rPr>
        <w:rFonts w:cs="Times New Roman"/>
      </w:rPr>
    </w:lvl>
    <w:lvl w:ilvl="1">
      <w:start w:val="1"/>
      <w:numFmt w:val="lowerLetter"/>
      <w:pStyle w:val="20"/>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pStyle w:val="4"/>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pStyle w:val="9"/>
      <w:lvlText w:val="%9."/>
      <w:lvlJc w:val="right"/>
      <w:pPr>
        <w:ind w:left="6660" w:hanging="180"/>
      </w:pPr>
      <w:rPr>
        <w:rFonts w:cs="Times New Roman"/>
      </w:rPr>
    </w:lvl>
  </w:abstractNum>
  <w:abstractNum w:abstractNumId="5" w15:restartNumberingAfterBreak="0">
    <w:nsid w:val="71BC15C8"/>
    <w:multiLevelType w:val="multilevel"/>
    <w:tmpl w:val="71BC15C8"/>
    <w:lvl w:ilvl="0">
      <w:start w:val="1"/>
      <w:numFmt w:val="decimal"/>
      <w:pStyle w:val="21"/>
      <w:lvlText w:val="%1"/>
      <w:lvlJc w:val="left"/>
      <w:pPr>
        <w:ind w:left="5322" w:hanging="360"/>
      </w:pPr>
      <w:rPr>
        <w:rFonts w:hint="default"/>
      </w:rPr>
    </w:lvl>
    <w:lvl w:ilvl="1">
      <w:start w:val="1"/>
      <w:numFmt w:val="decimal"/>
      <w:lvlText w:val="%1.%2."/>
      <w:lvlJc w:val="left"/>
      <w:pPr>
        <w:ind w:left="858"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AFC"/>
    <w:rsid w:val="000012F3"/>
    <w:rsid w:val="000036FD"/>
    <w:rsid w:val="00017D3B"/>
    <w:rsid w:val="00022BB3"/>
    <w:rsid w:val="00025F01"/>
    <w:rsid w:val="000403BE"/>
    <w:rsid w:val="000461BA"/>
    <w:rsid w:val="00055859"/>
    <w:rsid w:val="00064401"/>
    <w:rsid w:val="0006756E"/>
    <w:rsid w:val="000769BB"/>
    <w:rsid w:val="0009058A"/>
    <w:rsid w:val="000961FD"/>
    <w:rsid w:val="000B509C"/>
    <w:rsid w:val="000B5B31"/>
    <w:rsid w:val="000B5D54"/>
    <w:rsid w:val="000C3157"/>
    <w:rsid w:val="000D3DC6"/>
    <w:rsid w:val="000E1796"/>
    <w:rsid w:val="000E1D95"/>
    <w:rsid w:val="000E59ED"/>
    <w:rsid w:val="000E7391"/>
    <w:rsid w:val="000F198F"/>
    <w:rsid w:val="000F3192"/>
    <w:rsid w:val="00105904"/>
    <w:rsid w:val="0012141D"/>
    <w:rsid w:val="001269BF"/>
    <w:rsid w:val="001502BC"/>
    <w:rsid w:val="0015686A"/>
    <w:rsid w:val="00161BE9"/>
    <w:rsid w:val="0018098D"/>
    <w:rsid w:val="00186D5A"/>
    <w:rsid w:val="001905F1"/>
    <w:rsid w:val="001A036B"/>
    <w:rsid w:val="001A5592"/>
    <w:rsid w:val="001B1832"/>
    <w:rsid w:val="001D4AC4"/>
    <w:rsid w:val="00207019"/>
    <w:rsid w:val="0021007D"/>
    <w:rsid w:val="00211510"/>
    <w:rsid w:val="00212F6E"/>
    <w:rsid w:val="00223B7E"/>
    <w:rsid w:val="0024158A"/>
    <w:rsid w:val="00250971"/>
    <w:rsid w:val="002705B1"/>
    <w:rsid w:val="00287525"/>
    <w:rsid w:val="0029187E"/>
    <w:rsid w:val="002C2398"/>
    <w:rsid w:val="002D0CD4"/>
    <w:rsid w:val="002E0BD8"/>
    <w:rsid w:val="002E2AA3"/>
    <w:rsid w:val="003239C0"/>
    <w:rsid w:val="00340615"/>
    <w:rsid w:val="00340E0A"/>
    <w:rsid w:val="003442DF"/>
    <w:rsid w:val="00360CF4"/>
    <w:rsid w:val="00365C80"/>
    <w:rsid w:val="003670D5"/>
    <w:rsid w:val="0037344E"/>
    <w:rsid w:val="003A50C0"/>
    <w:rsid w:val="003B5A68"/>
    <w:rsid w:val="003B61D7"/>
    <w:rsid w:val="003C4A11"/>
    <w:rsid w:val="003E65AE"/>
    <w:rsid w:val="003F7648"/>
    <w:rsid w:val="003F7FBE"/>
    <w:rsid w:val="0040232E"/>
    <w:rsid w:val="00407DD9"/>
    <w:rsid w:val="004138DF"/>
    <w:rsid w:val="0044059D"/>
    <w:rsid w:val="0044070A"/>
    <w:rsid w:val="00447ED8"/>
    <w:rsid w:val="00452B6E"/>
    <w:rsid w:val="004637BD"/>
    <w:rsid w:val="00472DD3"/>
    <w:rsid w:val="00481409"/>
    <w:rsid w:val="00485CFB"/>
    <w:rsid w:val="004921C1"/>
    <w:rsid w:val="0049304D"/>
    <w:rsid w:val="00494689"/>
    <w:rsid w:val="004A3E68"/>
    <w:rsid w:val="004A7ADE"/>
    <w:rsid w:val="004B126A"/>
    <w:rsid w:val="004B482B"/>
    <w:rsid w:val="004F33A1"/>
    <w:rsid w:val="005004DD"/>
    <w:rsid w:val="005029C6"/>
    <w:rsid w:val="0050361A"/>
    <w:rsid w:val="005126D3"/>
    <w:rsid w:val="0054642A"/>
    <w:rsid w:val="00551756"/>
    <w:rsid w:val="00575743"/>
    <w:rsid w:val="005863FA"/>
    <w:rsid w:val="00590DC6"/>
    <w:rsid w:val="00592E84"/>
    <w:rsid w:val="005A1724"/>
    <w:rsid w:val="005A417A"/>
    <w:rsid w:val="005B47A2"/>
    <w:rsid w:val="005B77C9"/>
    <w:rsid w:val="005C071B"/>
    <w:rsid w:val="005D0E3F"/>
    <w:rsid w:val="005D33E2"/>
    <w:rsid w:val="005F4E30"/>
    <w:rsid w:val="005F711E"/>
    <w:rsid w:val="0061411C"/>
    <w:rsid w:val="006164F7"/>
    <w:rsid w:val="0061653B"/>
    <w:rsid w:val="00620064"/>
    <w:rsid w:val="00625B4E"/>
    <w:rsid w:val="00630F4D"/>
    <w:rsid w:val="00641EF9"/>
    <w:rsid w:val="006445BD"/>
    <w:rsid w:val="006471EF"/>
    <w:rsid w:val="006473C8"/>
    <w:rsid w:val="00657516"/>
    <w:rsid w:val="006859E6"/>
    <w:rsid w:val="00686032"/>
    <w:rsid w:val="006A569A"/>
    <w:rsid w:val="006B5268"/>
    <w:rsid w:val="006C68E5"/>
    <w:rsid w:val="006C7248"/>
    <w:rsid w:val="006D566D"/>
    <w:rsid w:val="006D6886"/>
    <w:rsid w:val="006E1497"/>
    <w:rsid w:val="006E4960"/>
    <w:rsid w:val="006E73E2"/>
    <w:rsid w:val="006F15DD"/>
    <w:rsid w:val="006F265A"/>
    <w:rsid w:val="006F629A"/>
    <w:rsid w:val="00704C5C"/>
    <w:rsid w:val="00716E9E"/>
    <w:rsid w:val="0071703D"/>
    <w:rsid w:val="00717247"/>
    <w:rsid w:val="00722F13"/>
    <w:rsid w:val="00725832"/>
    <w:rsid w:val="00732BA8"/>
    <w:rsid w:val="0074261D"/>
    <w:rsid w:val="007473BB"/>
    <w:rsid w:val="007545C3"/>
    <w:rsid w:val="0076197D"/>
    <w:rsid w:val="00774326"/>
    <w:rsid w:val="00781D1F"/>
    <w:rsid w:val="00795F44"/>
    <w:rsid w:val="007B726E"/>
    <w:rsid w:val="007B73FE"/>
    <w:rsid w:val="007D021D"/>
    <w:rsid w:val="007E4FE9"/>
    <w:rsid w:val="007F2155"/>
    <w:rsid w:val="007F6D9C"/>
    <w:rsid w:val="00813A6A"/>
    <w:rsid w:val="0082608E"/>
    <w:rsid w:val="0082743C"/>
    <w:rsid w:val="008314C3"/>
    <w:rsid w:val="00835F53"/>
    <w:rsid w:val="0084031A"/>
    <w:rsid w:val="00842155"/>
    <w:rsid w:val="008A0620"/>
    <w:rsid w:val="008B5CD7"/>
    <w:rsid w:val="008B7002"/>
    <w:rsid w:val="008C045A"/>
    <w:rsid w:val="008C26A2"/>
    <w:rsid w:val="008D04BD"/>
    <w:rsid w:val="008D0A8B"/>
    <w:rsid w:val="008D1623"/>
    <w:rsid w:val="008D3809"/>
    <w:rsid w:val="008F35DD"/>
    <w:rsid w:val="00900EA1"/>
    <w:rsid w:val="00905769"/>
    <w:rsid w:val="00916E15"/>
    <w:rsid w:val="00922D4A"/>
    <w:rsid w:val="009425F5"/>
    <w:rsid w:val="00943601"/>
    <w:rsid w:val="00957529"/>
    <w:rsid w:val="0096440E"/>
    <w:rsid w:val="009664F9"/>
    <w:rsid w:val="009734EC"/>
    <w:rsid w:val="00991356"/>
    <w:rsid w:val="00991D98"/>
    <w:rsid w:val="0099291E"/>
    <w:rsid w:val="009936EE"/>
    <w:rsid w:val="009A1AC8"/>
    <w:rsid w:val="009D3167"/>
    <w:rsid w:val="009F3DF5"/>
    <w:rsid w:val="00A07281"/>
    <w:rsid w:val="00A214D7"/>
    <w:rsid w:val="00A30D5A"/>
    <w:rsid w:val="00A34C78"/>
    <w:rsid w:val="00A45FB1"/>
    <w:rsid w:val="00A5006B"/>
    <w:rsid w:val="00A52317"/>
    <w:rsid w:val="00A54F1D"/>
    <w:rsid w:val="00A615DA"/>
    <w:rsid w:val="00A67633"/>
    <w:rsid w:val="00A72A4D"/>
    <w:rsid w:val="00A810E7"/>
    <w:rsid w:val="00A82766"/>
    <w:rsid w:val="00A903D5"/>
    <w:rsid w:val="00AA0E86"/>
    <w:rsid w:val="00AA2A8A"/>
    <w:rsid w:val="00AB25E0"/>
    <w:rsid w:val="00AD7E5F"/>
    <w:rsid w:val="00AF6526"/>
    <w:rsid w:val="00B03FBB"/>
    <w:rsid w:val="00B05EFB"/>
    <w:rsid w:val="00B27DE3"/>
    <w:rsid w:val="00B314C9"/>
    <w:rsid w:val="00B33B40"/>
    <w:rsid w:val="00B34B9A"/>
    <w:rsid w:val="00B43195"/>
    <w:rsid w:val="00B51B96"/>
    <w:rsid w:val="00B56A6D"/>
    <w:rsid w:val="00B631A2"/>
    <w:rsid w:val="00B714DA"/>
    <w:rsid w:val="00B742C6"/>
    <w:rsid w:val="00BA6034"/>
    <w:rsid w:val="00BB2E48"/>
    <w:rsid w:val="00BC3763"/>
    <w:rsid w:val="00BC70C7"/>
    <w:rsid w:val="00BD5743"/>
    <w:rsid w:val="00BD6D98"/>
    <w:rsid w:val="00BE44F7"/>
    <w:rsid w:val="00BF04F7"/>
    <w:rsid w:val="00C06AFC"/>
    <w:rsid w:val="00C12744"/>
    <w:rsid w:val="00C22FBA"/>
    <w:rsid w:val="00C300E7"/>
    <w:rsid w:val="00C400F6"/>
    <w:rsid w:val="00C4538F"/>
    <w:rsid w:val="00C52626"/>
    <w:rsid w:val="00C54396"/>
    <w:rsid w:val="00C56D39"/>
    <w:rsid w:val="00C56F9B"/>
    <w:rsid w:val="00C646C7"/>
    <w:rsid w:val="00C6479D"/>
    <w:rsid w:val="00C70593"/>
    <w:rsid w:val="00C725E4"/>
    <w:rsid w:val="00C77A2D"/>
    <w:rsid w:val="00C85944"/>
    <w:rsid w:val="00C86279"/>
    <w:rsid w:val="00C96D87"/>
    <w:rsid w:val="00CA236C"/>
    <w:rsid w:val="00CA6AF3"/>
    <w:rsid w:val="00CB179E"/>
    <w:rsid w:val="00CB7019"/>
    <w:rsid w:val="00CF68A2"/>
    <w:rsid w:val="00D0427B"/>
    <w:rsid w:val="00D055C4"/>
    <w:rsid w:val="00D075CF"/>
    <w:rsid w:val="00D241C2"/>
    <w:rsid w:val="00D244E8"/>
    <w:rsid w:val="00D259FD"/>
    <w:rsid w:val="00D2717E"/>
    <w:rsid w:val="00D32575"/>
    <w:rsid w:val="00D53A1C"/>
    <w:rsid w:val="00D544F0"/>
    <w:rsid w:val="00D81F90"/>
    <w:rsid w:val="00D87DEF"/>
    <w:rsid w:val="00D90050"/>
    <w:rsid w:val="00DA5B82"/>
    <w:rsid w:val="00DB2996"/>
    <w:rsid w:val="00DB5025"/>
    <w:rsid w:val="00DC07D8"/>
    <w:rsid w:val="00DC40BA"/>
    <w:rsid w:val="00DC73D3"/>
    <w:rsid w:val="00DD2031"/>
    <w:rsid w:val="00DF07DE"/>
    <w:rsid w:val="00E13FAA"/>
    <w:rsid w:val="00E158F9"/>
    <w:rsid w:val="00E204A1"/>
    <w:rsid w:val="00E3429E"/>
    <w:rsid w:val="00E35CB2"/>
    <w:rsid w:val="00E3757C"/>
    <w:rsid w:val="00E43378"/>
    <w:rsid w:val="00E53E4C"/>
    <w:rsid w:val="00E54ADF"/>
    <w:rsid w:val="00E635E6"/>
    <w:rsid w:val="00E662B4"/>
    <w:rsid w:val="00E71000"/>
    <w:rsid w:val="00E8069A"/>
    <w:rsid w:val="00E80AA0"/>
    <w:rsid w:val="00E856C1"/>
    <w:rsid w:val="00E96A19"/>
    <w:rsid w:val="00EB160E"/>
    <w:rsid w:val="00EC2F0D"/>
    <w:rsid w:val="00ED5289"/>
    <w:rsid w:val="00EF1E51"/>
    <w:rsid w:val="00F034D1"/>
    <w:rsid w:val="00F06744"/>
    <w:rsid w:val="00F15790"/>
    <w:rsid w:val="00F3345C"/>
    <w:rsid w:val="00F34EA2"/>
    <w:rsid w:val="00F36160"/>
    <w:rsid w:val="00F369F4"/>
    <w:rsid w:val="00F55ACE"/>
    <w:rsid w:val="00F610E9"/>
    <w:rsid w:val="00F626C9"/>
    <w:rsid w:val="00F745AB"/>
    <w:rsid w:val="00F80BA5"/>
    <w:rsid w:val="00F82311"/>
    <w:rsid w:val="00F8497B"/>
    <w:rsid w:val="00FA2066"/>
    <w:rsid w:val="00FD078E"/>
    <w:rsid w:val="00FD3693"/>
    <w:rsid w:val="00FD57CC"/>
    <w:rsid w:val="00FD5D7C"/>
    <w:rsid w:val="00FE660F"/>
    <w:rsid w:val="00FE7F01"/>
    <w:rsid w:val="00FF04A6"/>
    <w:rsid w:val="00FF2F37"/>
    <w:rsid w:val="046D492F"/>
    <w:rsid w:val="06AE31DB"/>
    <w:rsid w:val="08B420FB"/>
    <w:rsid w:val="18BC69B3"/>
    <w:rsid w:val="1CBD7B12"/>
    <w:rsid w:val="1DCC7835"/>
    <w:rsid w:val="435B2933"/>
    <w:rsid w:val="43690D26"/>
    <w:rsid w:val="49F646E0"/>
    <w:rsid w:val="4F177E14"/>
    <w:rsid w:val="543E6E72"/>
    <w:rsid w:val="59FD7835"/>
    <w:rsid w:val="5F4A301B"/>
    <w:rsid w:val="632177C0"/>
    <w:rsid w:val="687A539B"/>
    <w:rsid w:val="74557DE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A2FDD"/>
  <w15:docId w15:val="{D21B8CBD-6039-432E-A55E-36946A897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qFormat="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uiPriority="0"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qFormat/>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2"/>
    <w:semiHidden/>
    <w:unhideWhenUsed/>
    <w:qFormat/>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semiHidden/>
    <w:unhideWhenUsed/>
    <w:qFormat/>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semiHidden/>
    <w:unhideWhenUsed/>
    <w:qFormat/>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semiHidden/>
    <w:unhideWhenUsed/>
    <w:qFormat/>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semiHidden/>
    <w:unhideWhenUsed/>
    <w:qFormat/>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semiHidden/>
    <w:unhideWhenUsed/>
    <w:qFormat/>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semiHidden/>
    <w:unhideWhenUsed/>
    <w:qFormat/>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iPriority w:val="99"/>
    <w:semiHidden/>
    <w:unhideWhenUsed/>
    <w:qFormat/>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uiPriority w:val="99"/>
    <w:semiHidden/>
    <w:unhideWhenUsed/>
    <w:qFormat/>
    <w:rPr>
      <w:color w:val="0000FF"/>
      <w:u w:val="single"/>
    </w:rPr>
  </w:style>
  <w:style w:type="character" w:styleId="a4">
    <w:name w:val="footnote reference"/>
    <w:semiHidden/>
    <w:unhideWhenUsed/>
    <w:qFormat/>
    <w:rPr>
      <w:vertAlign w:val="superscript"/>
    </w:rPr>
  </w:style>
  <w:style w:type="character" w:styleId="a5">
    <w:name w:val="annotation reference"/>
    <w:unhideWhenUsed/>
    <w:qFormat/>
    <w:rPr>
      <w:sz w:val="16"/>
      <w:szCs w:val="16"/>
    </w:rPr>
  </w:style>
  <w:style w:type="character" w:styleId="a6">
    <w:name w:val="endnote reference"/>
    <w:semiHidden/>
    <w:unhideWhenUsed/>
    <w:qFormat/>
    <w:rPr>
      <w:vertAlign w:val="superscript"/>
    </w:rPr>
  </w:style>
  <w:style w:type="character" w:styleId="a7">
    <w:name w:val="Hyperlink"/>
    <w:uiPriority w:val="99"/>
    <w:unhideWhenUsed/>
    <w:qFormat/>
    <w:rPr>
      <w:rFonts w:ascii="Times New Roman" w:hAnsi="Times New Roman" w:cs="Times New Roman" w:hint="default"/>
      <w:color w:val="0000FF"/>
      <w:u w:val="single"/>
    </w:rPr>
  </w:style>
  <w:style w:type="character" w:styleId="a8">
    <w:name w:val="page number"/>
    <w:semiHidden/>
    <w:unhideWhenUsed/>
    <w:qFormat/>
    <w:rPr>
      <w:rFonts w:ascii="Times New Roman" w:hAnsi="Times New Roman" w:cs="Times New Roman" w:hint="default"/>
    </w:rPr>
  </w:style>
  <w:style w:type="paragraph" w:styleId="a9">
    <w:name w:val="Balloon Text"/>
    <w:basedOn w:val="a"/>
    <w:link w:val="aa"/>
    <w:uiPriority w:val="99"/>
    <w:semiHidden/>
    <w:unhideWhenUsed/>
    <w:qFormat/>
    <w:pPr>
      <w:widowControl w:val="0"/>
      <w:spacing w:after="0" w:line="240" w:lineRule="auto"/>
    </w:pPr>
    <w:rPr>
      <w:rFonts w:ascii="Segoe UI" w:eastAsia="Courier New" w:hAnsi="Segoe UI" w:cs="Segoe UI"/>
      <w:color w:val="000000"/>
      <w:sz w:val="18"/>
      <w:szCs w:val="18"/>
      <w:lang w:eastAsia="ru-RU" w:bidi="ru-RU"/>
    </w:rPr>
  </w:style>
  <w:style w:type="paragraph" w:styleId="23">
    <w:name w:val="Body Text 2"/>
    <w:basedOn w:val="a"/>
    <w:link w:val="24"/>
    <w:semiHidden/>
    <w:unhideWhenUsed/>
    <w:qFormat/>
    <w:pPr>
      <w:spacing w:after="0" w:line="240" w:lineRule="auto"/>
    </w:pPr>
    <w:rPr>
      <w:rFonts w:ascii="Times New Roman" w:eastAsia="Times New Roman" w:hAnsi="Times New Roman" w:cs="Times New Roman"/>
      <w:i/>
      <w:sz w:val="20"/>
      <w:szCs w:val="20"/>
      <w:lang w:eastAsia="ru-RU"/>
    </w:rPr>
  </w:style>
  <w:style w:type="paragraph" w:styleId="ab">
    <w:name w:val="endnote text"/>
    <w:basedOn w:val="a"/>
    <w:link w:val="ac"/>
    <w:uiPriority w:val="99"/>
    <w:semiHidden/>
    <w:unhideWhenUsed/>
    <w:qFormat/>
    <w:pPr>
      <w:spacing w:after="0" w:line="240" w:lineRule="auto"/>
    </w:pPr>
    <w:rPr>
      <w:rFonts w:ascii="Times New Roman" w:eastAsia="Times New Roman" w:hAnsi="Times New Roman" w:cs="Times New Roman"/>
      <w:sz w:val="20"/>
      <w:szCs w:val="20"/>
      <w:lang w:eastAsia="ru-RU"/>
    </w:rPr>
  </w:style>
  <w:style w:type="paragraph" w:styleId="ad">
    <w:name w:val="caption"/>
    <w:basedOn w:val="11"/>
    <w:next w:val="ae"/>
    <w:semiHidden/>
    <w:unhideWhenUsed/>
    <w:qFormat/>
    <w:rPr>
      <w:bCs/>
      <w:sz w:val="56"/>
      <w:szCs w:val="56"/>
    </w:rPr>
  </w:style>
  <w:style w:type="paragraph" w:customStyle="1" w:styleId="11">
    <w:name w:val="Заголовок1"/>
    <w:basedOn w:val="a"/>
    <w:next w:val="ae"/>
    <w:qFormat/>
    <w:pPr>
      <w:suppressAutoHyphens/>
      <w:spacing w:after="0" w:line="240" w:lineRule="auto"/>
      <w:jc w:val="center"/>
    </w:pPr>
    <w:rPr>
      <w:rFonts w:ascii="Times New Roman" w:eastAsia="Times New Roman" w:hAnsi="Times New Roman" w:cs="Times New Roman"/>
      <w:b/>
      <w:sz w:val="28"/>
      <w:szCs w:val="20"/>
      <w:lang w:eastAsia="zh-CN"/>
    </w:rPr>
  </w:style>
  <w:style w:type="paragraph" w:styleId="ae">
    <w:name w:val="Body Text"/>
    <w:basedOn w:val="a"/>
    <w:link w:val="af"/>
    <w:uiPriority w:val="99"/>
    <w:semiHidden/>
    <w:unhideWhenUsed/>
    <w:qFormat/>
    <w:pPr>
      <w:spacing w:after="120" w:line="240" w:lineRule="auto"/>
    </w:pPr>
    <w:rPr>
      <w:rFonts w:ascii="Times New Roman" w:eastAsia="Times New Roman" w:hAnsi="Times New Roman" w:cs="Times New Roman"/>
      <w:sz w:val="24"/>
      <w:szCs w:val="24"/>
      <w:lang w:eastAsia="ru-RU"/>
    </w:rPr>
  </w:style>
  <w:style w:type="paragraph" w:styleId="af0">
    <w:name w:val="annotation text"/>
    <w:basedOn w:val="a"/>
    <w:link w:val="af1"/>
    <w:unhideWhenUsed/>
    <w:qFormat/>
    <w:pPr>
      <w:widowControl w:val="0"/>
      <w:spacing w:after="0" w:line="240" w:lineRule="auto"/>
    </w:pPr>
    <w:rPr>
      <w:rFonts w:ascii="Courier New" w:eastAsia="Courier New" w:hAnsi="Courier New" w:cs="Courier New"/>
      <w:color w:val="000000"/>
      <w:sz w:val="20"/>
      <w:szCs w:val="20"/>
      <w:lang w:eastAsia="ru-RU" w:bidi="ru-RU"/>
    </w:rPr>
  </w:style>
  <w:style w:type="paragraph" w:styleId="af2">
    <w:name w:val="annotation subject"/>
    <w:basedOn w:val="af0"/>
    <w:next w:val="af0"/>
    <w:link w:val="af3"/>
    <w:uiPriority w:val="99"/>
    <w:semiHidden/>
    <w:unhideWhenUsed/>
    <w:qFormat/>
    <w:pPr>
      <w:widowControl/>
      <w:spacing w:after="200"/>
    </w:pPr>
    <w:rPr>
      <w:rFonts w:asciiTheme="minorHAnsi" w:eastAsiaTheme="minorHAnsi" w:hAnsiTheme="minorHAnsi" w:cstheme="minorBidi"/>
      <w:b/>
      <w:bCs/>
      <w:color w:val="auto"/>
      <w:lang w:eastAsia="en-US" w:bidi="ar-SA"/>
    </w:rPr>
  </w:style>
  <w:style w:type="paragraph" w:styleId="af4">
    <w:name w:val="footnote text"/>
    <w:basedOn w:val="a"/>
    <w:link w:val="af5"/>
    <w:unhideWhenUsed/>
    <w:qFormat/>
    <w:pPr>
      <w:spacing w:after="60" w:line="240" w:lineRule="auto"/>
      <w:jc w:val="both"/>
    </w:pPr>
    <w:rPr>
      <w:rFonts w:ascii="Times New Roman" w:eastAsia="Times New Roman" w:hAnsi="Times New Roman" w:cs="Times New Roman"/>
      <w:sz w:val="20"/>
      <w:szCs w:val="20"/>
      <w:lang w:eastAsia="ru-RU"/>
    </w:rPr>
  </w:style>
  <w:style w:type="paragraph" w:styleId="af6">
    <w:name w:val="header"/>
    <w:basedOn w:val="a"/>
    <w:link w:val="af7"/>
    <w:uiPriority w:val="99"/>
    <w:unhideWhenUsed/>
    <w:qFormat/>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paragraph" w:styleId="af8">
    <w:name w:val="Body Text Indent"/>
    <w:basedOn w:val="a"/>
    <w:link w:val="af9"/>
    <w:semiHidden/>
    <w:unhideWhenUsed/>
    <w:qFormat/>
    <w:pPr>
      <w:suppressAutoHyphens/>
      <w:spacing w:after="0" w:line="240" w:lineRule="auto"/>
      <w:ind w:firstLine="360"/>
      <w:jc w:val="both"/>
    </w:pPr>
    <w:rPr>
      <w:rFonts w:ascii="Times New Roman" w:eastAsia="Times New Roman" w:hAnsi="Times New Roman" w:cs="Times New Roman"/>
      <w:sz w:val="24"/>
      <w:szCs w:val="24"/>
      <w:lang w:eastAsia="zh-CN"/>
    </w:rPr>
  </w:style>
  <w:style w:type="paragraph" w:styleId="afa">
    <w:name w:val="footer"/>
    <w:basedOn w:val="a"/>
    <w:link w:val="afb"/>
    <w:uiPriority w:val="99"/>
    <w:unhideWhenUsed/>
    <w:qFormat/>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paragraph" w:styleId="2">
    <w:name w:val="List Number 2"/>
    <w:basedOn w:val="a"/>
    <w:semiHidden/>
    <w:unhideWhenUsed/>
    <w:qFormat/>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afc">
    <w:name w:val="List"/>
    <w:basedOn w:val="ae"/>
    <w:semiHidden/>
    <w:unhideWhenUsed/>
    <w:qFormat/>
    <w:pPr>
      <w:suppressAutoHyphens/>
      <w:spacing w:after="0"/>
      <w:jc w:val="both"/>
    </w:pPr>
    <w:rPr>
      <w:rFonts w:cs="Mangal"/>
      <w:lang w:eastAsia="zh-CN"/>
    </w:rPr>
  </w:style>
  <w:style w:type="paragraph" w:styleId="afd">
    <w:name w:val="Normal (Web)"/>
    <w:basedOn w:val="a"/>
    <w:uiPriority w:val="99"/>
    <w:unhideWhenUsed/>
    <w:qFormat/>
    <w:pPr>
      <w:suppressAutoHyphens/>
      <w:spacing w:before="280" w:after="280" w:line="240" w:lineRule="auto"/>
    </w:pPr>
    <w:rPr>
      <w:rFonts w:ascii="Times New Roman" w:eastAsia="Times New Roman" w:hAnsi="Times New Roman" w:cs="Times New Roman"/>
      <w:sz w:val="24"/>
      <w:szCs w:val="24"/>
      <w:lang w:eastAsia="zh-CN"/>
    </w:rPr>
  </w:style>
  <w:style w:type="paragraph" w:styleId="32">
    <w:name w:val="Body Text 3"/>
    <w:basedOn w:val="a"/>
    <w:link w:val="33"/>
    <w:uiPriority w:val="99"/>
    <w:semiHidden/>
    <w:unhideWhenUsed/>
    <w:qFormat/>
    <w:pPr>
      <w:spacing w:after="120" w:line="240" w:lineRule="auto"/>
    </w:pPr>
    <w:rPr>
      <w:rFonts w:ascii="Times New Roman" w:eastAsia="Times New Roman" w:hAnsi="Times New Roman" w:cs="Times New Roman"/>
      <w:sz w:val="16"/>
      <w:szCs w:val="16"/>
      <w:lang w:eastAsia="ru-RU"/>
    </w:rPr>
  </w:style>
  <w:style w:type="paragraph" w:styleId="25">
    <w:name w:val="Body Text Indent 2"/>
    <w:basedOn w:val="a"/>
    <w:link w:val="26"/>
    <w:uiPriority w:val="99"/>
    <w:semiHidden/>
    <w:unhideWhenUsed/>
    <w:qFormat/>
    <w:pPr>
      <w:spacing w:after="120" w:line="480" w:lineRule="auto"/>
      <w:ind w:left="283"/>
    </w:pPr>
    <w:rPr>
      <w:rFonts w:ascii="Times New Roman" w:eastAsia="Times New Roman" w:hAnsi="Times New Roman" w:cs="Times New Roman"/>
      <w:sz w:val="24"/>
      <w:szCs w:val="24"/>
      <w:lang w:eastAsia="ru-RU"/>
    </w:rPr>
  </w:style>
  <w:style w:type="paragraph" w:styleId="afe">
    <w:name w:val="Subtitle"/>
    <w:basedOn w:val="a"/>
    <w:next w:val="ae"/>
    <w:link w:val="aff"/>
    <w:qFormat/>
    <w:pPr>
      <w:suppressAutoHyphens/>
      <w:spacing w:after="0" w:line="240" w:lineRule="auto"/>
      <w:ind w:firstLine="567"/>
      <w:jc w:val="center"/>
    </w:pPr>
    <w:rPr>
      <w:rFonts w:ascii="Times New Roman" w:eastAsia="Times New Roman" w:hAnsi="Times New Roman" w:cs="Times New Roman"/>
      <w:b/>
      <w:sz w:val="24"/>
      <w:szCs w:val="24"/>
      <w:lang w:eastAsia="zh-CN"/>
    </w:rPr>
  </w:style>
  <w:style w:type="table" w:styleId="aff0">
    <w:name w:val="Table Grid"/>
    <w:basedOn w:val="a1"/>
    <w:uiPriority w:val="5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List Paragraph"/>
    <w:basedOn w:val="a"/>
    <w:uiPriority w:val="34"/>
    <w:qFormat/>
    <w:pPr>
      <w:ind w:left="720"/>
      <w:contextualSpacing/>
    </w:pPr>
  </w:style>
  <w:style w:type="character" w:customStyle="1" w:styleId="10">
    <w:name w:val="Заголовок 1 Знак"/>
    <w:basedOn w:val="a0"/>
    <w:link w:val="1"/>
    <w:qFormat/>
    <w:rPr>
      <w:rFonts w:ascii="Times New Roman" w:eastAsia="Times New Roman" w:hAnsi="Times New Roman" w:cs="Times New Roman"/>
      <w:color w:val="000000"/>
      <w:sz w:val="24"/>
      <w:szCs w:val="24"/>
      <w:lang w:eastAsia="zh-CN"/>
    </w:rPr>
  </w:style>
  <w:style w:type="character" w:customStyle="1" w:styleId="22">
    <w:name w:val="Заголовок 2 Знак"/>
    <w:basedOn w:val="a0"/>
    <w:link w:val="20"/>
    <w:semiHidden/>
    <w:qFormat/>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semiHidden/>
    <w:qFormat/>
    <w:rPr>
      <w:rFonts w:ascii="Calibri Light" w:eastAsia="Times New Roman" w:hAnsi="Calibri Light" w:cs="Times New Roman"/>
      <w:b/>
      <w:bCs/>
      <w:sz w:val="26"/>
      <w:szCs w:val="26"/>
      <w:lang w:eastAsia="ru-RU"/>
    </w:rPr>
  </w:style>
  <w:style w:type="character" w:customStyle="1" w:styleId="40">
    <w:name w:val="Заголовок 4 Знак"/>
    <w:basedOn w:val="a0"/>
    <w:link w:val="4"/>
    <w:semiHidden/>
    <w:qFormat/>
    <w:rPr>
      <w:rFonts w:ascii="Times New Roman" w:eastAsia="Times New Roman" w:hAnsi="Times New Roman" w:cs="Times New Roman"/>
      <w:sz w:val="24"/>
      <w:szCs w:val="20"/>
      <w:lang w:eastAsia="zh-CN"/>
    </w:rPr>
  </w:style>
  <w:style w:type="character" w:customStyle="1" w:styleId="50">
    <w:name w:val="Заголовок 5 Знак"/>
    <w:basedOn w:val="a0"/>
    <w:link w:val="5"/>
    <w:semiHidden/>
    <w:qFormat/>
    <w:rPr>
      <w:rFonts w:ascii="Times New Roman" w:eastAsia="Times New Roman" w:hAnsi="Times New Roman" w:cs="Times New Roman"/>
      <w:b/>
      <w:sz w:val="16"/>
      <w:szCs w:val="20"/>
      <w:lang w:eastAsia="ru-RU"/>
    </w:rPr>
  </w:style>
  <w:style w:type="character" w:customStyle="1" w:styleId="60">
    <w:name w:val="Заголовок 6 Знак"/>
    <w:basedOn w:val="a0"/>
    <w:link w:val="6"/>
    <w:semiHidden/>
    <w:qFormat/>
    <w:rPr>
      <w:rFonts w:ascii="Times New Roman" w:eastAsia="Times New Roman" w:hAnsi="Times New Roman" w:cs="Times New Roman"/>
      <w:b/>
      <w:bCs/>
      <w:lang w:eastAsia="zh-CN"/>
    </w:rPr>
  </w:style>
  <w:style w:type="character" w:customStyle="1" w:styleId="70">
    <w:name w:val="Заголовок 7 Знак"/>
    <w:basedOn w:val="a0"/>
    <w:link w:val="7"/>
    <w:semiHidden/>
    <w:qFormat/>
    <w:rPr>
      <w:rFonts w:ascii="Times New Roman" w:eastAsia="Times New Roman" w:hAnsi="Times New Roman" w:cs="Times New Roman"/>
      <w:sz w:val="24"/>
      <w:szCs w:val="24"/>
      <w:lang w:eastAsia="zh-CN"/>
    </w:rPr>
  </w:style>
  <w:style w:type="character" w:customStyle="1" w:styleId="80">
    <w:name w:val="Заголовок 8 Знак"/>
    <w:basedOn w:val="a0"/>
    <w:link w:val="8"/>
    <w:semiHidden/>
    <w:qFormat/>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semiHidden/>
    <w:qFormat/>
    <w:rPr>
      <w:rFonts w:ascii="Times New Roman" w:eastAsia="Times New Roman" w:hAnsi="Times New Roman" w:cs="Times New Roman"/>
      <w:b/>
      <w:sz w:val="24"/>
      <w:szCs w:val="24"/>
      <w:lang w:eastAsia="zh-CN"/>
    </w:rPr>
  </w:style>
  <w:style w:type="paragraph" w:customStyle="1" w:styleId="msonormal0">
    <w:name w:val="msonormal"/>
    <w:basedOn w:val="a"/>
    <w:qFormat/>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5">
    <w:name w:val="Текст сноски Знак"/>
    <w:basedOn w:val="a0"/>
    <w:link w:val="af4"/>
    <w:semiHidden/>
    <w:qFormat/>
    <w:locked/>
    <w:rPr>
      <w:rFonts w:ascii="Times New Roman" w:eastAsia="Times New Roman" w:hAnsi="Times New Roman" w:cs="Times New Roman"/>
      <w:sz w:val="20"/>
      <w:szCs w:val="20"/>
      <w:lang w:eastAsia="ru-RU"/>
    </w:rPr>
  </w:style>
  <w:style w:type="character" w:customStyle="1" w:styleId="12">
    <w:name w:val="Текст сноски Знак1"/>
    <w:basedOn w:val="a0"/>
    <w:uiPriority w:val="99"/>
    <w:semiHidden/>
    <w:qFormat/>
    <w:rPr>
      <w:sz w:val="20"/>
      <w:szCs w:val="20"/>
    </w:rPr>
  </w:style>
  <w:style w:type="character" w:customStyle="1" w:styleId="27">
    <w:name w:val="Текст сноски Знак2"/>
    <w:basedOn w:val="a0"/>
    <w:semiHidden/>
    <w:qFormat/>
    <w:rPr>
      <w:rFonts w:ascii="Courier New" w:eastAsia="Courier New" w:hAnsi="Courier New" w:cs="Courier New"/>
      <w:color w:val="000000"/>
      <w:lang w:eastAsia="ru-RU" w:bidi="ru-RU"/>
    </w:rPr>
  </w:style>
  <w:style w:type="character" w:customStyle="1" w:styleId="af1">
    <w:name w:val="Текст примечания Знак"/>
    <w:basedOn w:val="a0"/>
    <w:link w:val="af0"/>
    <w:uiPriority w:val="99"/>
    <w:semiHidden/>
    <w:qFormat/>
    <w:rPr>
      <w:rFonts w:ascii="Courier New" w:eastAsia="Courier New" w:hAnsi="Courier New" w:cs="Courier New"/>
      <w:color w:val="000000"/>
      <w:sz w:val="20"/>
      <w:szCs w:val="20"/>
      <w:lang w:eastAsia="ru-RU" w:bidi="ru-RU"/>
    </w:rPr>
  </w:style>
  <w:style w:type="character" w:customStyle="1" w:styleId="af7">
    <w:name w:val="Верхний колонтитул Знак"/>
    <w:basedOn w:val="a0"/>
    <w:link w:val="af6"/>
    <w:uiPriority w:val="99"/>
    <w:qFormat/>
    <w:rPr>
      <w:rFonts w:ascii="Times New Roman" w:eastAsia="Times New Roman" w:hAnsi="Times New Roman" w:cs="Times New Roman"/>
      <w:sz w:val="20"/>
      <w:szCs w:val="20"/>
      <w:lang w:eastAsia="ru-RU"/>
    </w:rPr>
  </w:style>
  <w:style w:type="character" w:customStyle="1" w:styleId="afb">
    <w:name w:val="Нижний колонтитул Знак"/>
    <w:basedOn w:val="a0"/>
    <w:link w:val="afa"/>
    <w:uiPriority w:val="99"/>
    <w:qFormat/>
    <w:rPr>
      <w:rFonts w:ascii="Courier New" w:eastAsia="Courier New" w:hAnsi="Courier New" w:cs="Courier New"/>
      <w:color w:val="000000"/>
      <w:sz w:val="24"/>
      <w:szCs w:val="24"/>
      <w:lang w:eastAsia="ru-RU" w:bidi="ru-RU"/>
    </w:rPr>
  </w:style>
  <w:style w:type="character" w:customStyle="1" w:styleId="af">
    <w:name w:val="Основной текст Знак"/>
    <w:basedOn w:val="a0"/>
    <w:link w:val="ae"/>
    <w:uiPriority w:val="99"/>
    <w:semiHidden/>
    <w:qFormat/>
    <w:rPr>
      <w:rFonts w:ascii="Times New Roman" w:eastAsia="Times New Roman" w:hAnsi="Times New Roman" w:cs="Times New Roman"/>
      <w:sz w:val="24"/>
      <w:szCs w:val="24"/>
      <w:lang w:eastAsia="ru-RU"/>
    </w:rPr>
  </w:style>
  <w:style w:type="character" w:customStyle="1" w:styleId="ac">
    <w:name w:val="Текст концевой сноски Знак"/>
    <w:basedOn w:val="a0"/>
    <w:link w:val="ab"/>
    <w:uiPriority w:val="99"/>
    <w:semiHidden/>
    <w:qFormat/>
    <w:rPr>
      <w:rFonts w:ascii="Times New Roman" w:eastAsia="Times New Roman" w:hAnsi="Times New Roman" w:cs="Times New Roman"/>
      <w:sz w:val="20"/>
      <w:szCs w:val="20"/>
      <w:lang w:eastAsia="ru-RU"/>
    </w:rPr>
  </w:style>
  <w:style w:type="character" w:customStyle="1" w:styleId="af9">
    <w:name w:val="Основной текст с отступом Знак"/>
    <w:basedOn w:val="a0"/>
    <w:link w:val="af8"/>
    <w:semiHidden/>
    <w:qFormat/>
    <w:rPr>
      <w:rFonts w:ascii="Times New Roman" w:eastAsia="Times New Roman" w:hAnsi="Times New Roman" w:cs="Times New Roman"/>
      <w:sz w:val="24"/>
      <w:szCs w:val="24"/>
      <w:lang w:eastAsia="zh-CN"/>
    </w:rPr>
  </w:style>
  <w:style w:type="character" w:customStyle="1" w:styleId="aff">
    <w:name w:val="Подзаголовок Знак"/>
    <w:basedOn w:val="a0"/>
    <w:link w:val="afe"/>
    <w:qFormat/>
    <w:rPr>
      <w:rFonts w:ascii="Times New Roman" w:eastAsia="Times New Roman" w:hAnsi="Times New Roman" w:cs="Times New Roman"/>
      <w:b/>
      <w:sz w:val="24"/>
      <w:szCs w:val="24"/>
      <w:lang w:eastAsia="zh-CN"/>
    </w:rPr>
  </w:style>
  <w:style w:type="character" w:customStyle="1" w:styleId="24">
    <w:name w:val="Основной текст 2 Знак"/>
    <w:basedOn w:val="a0"/>
    <w:link w:val="23"/>
    <w:semiHidden/>
    <w:qFormat/>
    <w:rPr>
      <w:rFonts w:ascii="Times New Roman" w:eastAsia="Times New Roman" w:hAnsi="Times New Roman" w:cs="Times New Roman"/>
      <w:i/>
      <w:sz w:val="20"/>
      <w:szCs w:val="20"/>
      <w:lang w:eastAsia="ru-RU"/>
    </w:rPr>
  </w:style>
  <w:style w:type="character" w:customStyle="1" w:styleId="33">
    <w:name w:val="Основной текст 3 Знак"/>
    <w:basedOn w:val="a0"/>
    <w:link w:val="32"/>
    <w:uiPriority w:val="99"/>
    <w:semiHidden/>
    <w:qFormat/>
    <w:rPr>
      <w:rFonts w:ascii="Times New Roman" w:eastAsia="Times New Roman" w:hAnsi="Times New Roman" w:cs="Times New Roman"/>
      <w:sz w:val="16"/>
      <w:szCs w:val="16"/>
      <w:lang w:eastAsia="ru-RU"/>
    </w:rPr>
  </w:style>
  <w:style w:type="character" w:customStyle="1" w:styleId="26">
    <w:name w:val="Основной текст с отступом 2 Знак"/>
    <w:basedOn w:val="a0"/>
    <w:link w:val="25"/>
    <w:uiPriority w:val="99"/>
    <w:semiHidden/>
    <w:qFormat/>
    <w:rPr>
      <w:rFonts w:ascii="Times New Roman" w:eastAsia="Times New Roman" w:hAnsi="Times New Roman" w:cs="Times New Roman"/>
      <w:sz w:val="24"/>
      <w:szCs w:val="24"/>
      <w:lang w:eastAsia="ru-RU"/>
    </w:rPr>
  </w:style>
  <w:style w:type="character" w:customStyle="1" w:styleId="aa">
    <w:name w:val="Текст выноски Знак"/>
    <w:basedOn w:val="a0"/>
    <w:link w:val="a9"/>
    <w:uiPriority w:val="99"/>
    <w:semiHidden/>
    <w:qFormat/>
    <w:rPr>
      <w:rFonts w:ascii="Segoe UI" w:eastAsia="Courier New" w:hAnsi="Segoe UI" w:cs="Segoe UI"/>
      <w:color w:val="000000"/>
      <w:sz w:val="18"/>
      <w:szCs w:val="18"/>
      <w:lang w:eastAsia="ru-RU" w:bidi="ru-RU"/>
    </w:rPr>
  </w:style>
  <w:style w:type="character" w:customStyle="1" w:styleId="aff2">
    <w:name w:val="Без интервала Знак"/>
    <w:basedOn w:val="a0"/>
    <w:link w:val="aff3"/>
    <w:qFormat/>
    <w:locked/>
  </w:style>
  <w:style w:type="paragraph" w:styleId="aff3">
    <w:name w:val="No Spacing"/>
    <w:link w:val="aff2"/>
    <w:qFormat/>
    <w:rPr>
      <w:sz w:val="22"/>
      <w:szCs w:val="22"/>
      <w:lang w:eastAsia="en-US"/>
    </w:rPr>
  </w:style>
  <w:style w:type="character" w:customStyle="1" w:styleId="ConsPlusNormal">
    <w:name w:val="ConsPlusNormal Знак"/>
    <w:link w:val="ConsPlusNormal0"/>
    <w:qFormat/>
    <w:locked/>
    <w:rPr>
      <w:rFonts w:ascii="Calibri" w:eastAsia="Times New Roman" w:hAnsi="Calibri" w:cs="Calibri"/>
      <w:szCs w:val="20"/>
      <w:lang w:eastAsia="ru-RU"/>
    </w:rPr>
  </w:style>
  <w:style w:type="paragraph" w:customStyle="1" w:styleId="ConsPlusNormal0">
    <w:name w:val="ConsPlusNormal"/>
    <w:link w:val="ConsPlusNormal"/>
    <w:qFormat/>
    <w:pPr>
      <w:widowControl w:val="0"/>
      <w:autoSpaceDE w:val="0"/>
      <w:autoSpaceDN w:val="0"/>
    </w:pPr>
    <w:rPr>
      <w:rFonts w:ascii="Calibri" w:eastAsia="Times New Roman" w:hAnsi="Calibri" w:cs="Calibri"/>
      <w:sz w:val="22"/>
    </w:rPr>
  </w:style>
  <w:style w:type="paragraph" w:customStyle="1" w:styleId="ConsPlusTitle">
    <w:name w:val="ConsPlusTitle"/>
    <w:qFormat/>
    <w:pPr>
      <w:autoSpaceDE w:val="0"/>
      <w:autoSpaceDN w:val="0"/>
      <w:adjustRightInd w:val="0"/>
    </w:pPr>
    <w:rPr>
      <w:rFonts w:ascii="Times New Roman" w:eastAsia="Times New Roman" w:hAnsi="Times New Roman" w:cs="Times New Roman"/>
      <w:b/>
      <w:bCs/>
      <w:sz w:val="28"/>
      <w:szCs w:val="28"/>
    </w:rPr>
  </w:style>
  <w:style w:type="paragraph" w:customStyle="1" w:styleId="13">
    <w:name w:val="Абзац списка1"/>
    <w:basedOn w:val="a"/>
    <w:qFormat/>
    <w:pPr>
      <w:spacing w:after="0" w:line="240" w:lineRule="auto"/>
      <w:ind w:left="720"/>
    </w:pPr>
    <w:rPr>
      <w:rFonts w:ascii="Times New Roman" w:eastAsia="Times New Roman" w:hAnsi="Times New Roman" w:cs="Times New Roman"/>
      <w:sz w:val="24"/>
      <w:szCs w:val="24"/>
      <w:lang w:eastAsia="ru-RU"/>
    </w:rPr>
  </w:style>
  <w:style w:type="character" w:customStyle="1" w:styleId="34">
    <w:name w:val="Стиль3 Знак Знак Знак"/>
    <w:link w:val="35"/>
    <w:qFormat/>
    <w:locked/>
    <w:rPr>
      <w:rFonts w:ascii="Times New Roman" w:eastAsia="Times New Roman" w:hAnsi="Times New Roman" w:cs="Times New Roman"/>
      <w:sz w:val="24"/>
      <w:szCs w:val="24"/>
      <w:lang w:eastAsia="ru-RU"/>
    </w:rPr>
  </w:style>
  <w:style w:type="paragraph" w:customStyle="1" w:styleId="35">
    <w:name w:val="Стиль3 Знак Знак"/>
    <w:basedOn w:val="25"/>
    <w:link w:val="34"/>
    <w:qFormat/>
    <w:pPr>
      <w:widowControl w:val="0"/>
      <w:tabs>
        <w:tab w:val="left" w:pos="227"/>
      </w:tabs>
      <w:adjustRightInd w:val="0"/>
      <w:spacing w:after="0" w:line="240" w:lineRule="auto"/>
      <w:ind w:left="0"/>
      <w:jc w:val="both"/>
    </w:pPr>
  </w:style>
  <w:style w:type="paragraph" w:customStyle="1" w:styleId="28">
    <w:name w:val="Указатель2"/>
    <w:basedOn w:val="a"/>
    <w:qFormat/>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4">
    <w:name w:val="Название объекта1"/>
    <w:basedOn w:val="a"/>
    <w:qFormat/>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5">
    <w:name w:val="Указатель1"/>
    <w:basedOn w:val="a"/>
    <w:qFormat/>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1">
    <w:name w:val="çàãîëîâîê 4"/>
    <w:basedOn w:val="a"/>
    <w:next w:val="a"/>
    <w:qFormat/>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9">
    <w:name w:val="Стиль2"/>
    <w:basedOn w:val="2"/>
    <w:qFormat/>
    <w:pPr>
      <w:keepNext/>
      <w:keepLines/>
      <w:widowControl w:val="0"/>
      <w:suppressLineNumbers/>
      <w:tabs>
        <w:tab w:val="left" w:pos="576"/>
      </w:tabs>
      <w:spacing w:after="60"/>
      <w:jc w:val="both"/>
    </w:pPr>
    <w:rPr>
      <w:b/>
      <w:szCs w:val="20"/>
    </w:rPr>
  </w:style>
  <w:style w:type="paragraph" w:customStyle="1" w:styleId="310">
    <w:name w:val="Основной текст с отступом 31"/>
    <w:basedOn w:val="a"/>
    <w:qFormat/>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qFormat/>
    <w:pPr>
      <w:suppressAutoHyphens/>
      <w:spacing w:before="280" w:after="280" w:line="240" w:lineRule="auto"/>
    </w:pPr>
    <w:rPr>
      <w:rFonts w:ascii="Tahoma" w:eastAsia="Times New Roman" w:hAnsi="Tahoma" w:cs="Tahoma"/>
      <w:sz w:val="20"/>
      <w:szCs w:val="20"/>
      <w:lang w:val="en-US" w:eastAsia="zh-CN"/>
    </w:rPr>
  </w:style>
  <w:style w:type="paragraph" w:customStyle="1" w:styleId="aff4">
    <w:name w:val="Знак Знак Знак Знак Знак Знак Знак"/>
    <w:basedOn w:val="a"/>
    <w:qFormat/>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qFormat/>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qFormat/>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qFormat/>
    <w:pPr>
      <w:suppressAutoHyphens/>
      <w:spacing w:after="0" w:line="360" w:lineRule="auto"/>
      <w:jc w:val="both"/>
    </w:pPr>
    <w:rPr>
      <w:rFonts w:ascii="Arial" w:eastAsia="Times New Roman" w:hAnsi="Arial" w:cs="Arial"/>
      <w:sz w:val="24"/>
      <w:szCs w:val="20"/>
      <w:lang w:eastAsia="zh-CN"/>
    </w:rPr>
  </w:style>
  <w:style w:type="character" w:customStyle="1" w:styleId="ConsNormal">
    <w:name w:val="ConsNormal Знак"/>
    <w:link w:val="ConsNormal0"/>
    <w:qFormat/>
    <w:locked/>
    <w:rPr>
      <w:rFonts w:ascii="Arial" w:eastAsia="Times New Roman" w:hAnsi="Arial" w:cs="Arial"/>
      <w:sz w:val="20"/>
      <w:szCs w:val="20"/>
      <w:lang w:eastAsia="zh-CN"/>
    </w:rPr>
  </w:style>
  <w:style w:type="paragraph" w:customStyle="1" w:styleId="ConsNormal0">
    <w:name w:val="ConsNormal"/>
    <w:link w:val="ConsNormal"/>
    <w:qFormat/>
    <w:pPr>
      <w:suppressAutoHyphens/>
      <w:autoSpaceDE w:val="0"/>
      <w:ind w:firstLine="720"/>
    </w:pPr>
    <w:rPr>
      <w:rFonts w:ascii="Arial" w:eastAsia="Times New Roman" w:hAnsi="Arial" w:cs="Arial"/>
      <w:lang w:eastAsia="zh-CN"/>
    </w:rPr>
  </w:style>
  <w:style w:type="paragraph" w:customStyle="1" w:styleId="xl26">
    <w:name w:val="xl26"/>
    <w:basedOn w:val="a"/>
    <w:qFormat/>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qFormat/>
    <w:pPr>
      <w:suppressAutoHyphens/>
      <w:autoSpaceDE w:val="0"/>
    </w:pPr>
    <w:rPr>
      <w:rFonts w:ascii="Times New Roman" w:eastAsia="Times New Roman" w:hAnsi="Times New Roman" w:cs="Times New Roman"/>
      <w:sz w:val="24"/>
      <w:szCs w:val="24"/>
      <w:lang w:eastAsia="zh-CN"/>
    </w:rPr>
  </w:style>
  <w:style w:type="paragraph" w:customStyle="1" w:styleId="aff5">
    <w:name w:val="Подпись письма"/>
    <w:basedOn w:val="a"/>
    <w:qFormat/>
    <w:pPr>
      <w:tabs>
        <w:tab w:val="left"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6">
    <w:name w:val="Текст1"/>
    <w:basedOn w:val="a"/>
    <w:qFormat/>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qFormat/>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qFormat/>
    <w:pPr>
      <w:widowControl w:val="0"/>
      <w:numPr>
        <w:numId w:val="3"/>
      </w:numPr>
      <w:tabs>
        <w:tab w:val="left" w:pos="360"/>
      </w:tabs>
      <w:spacing w:after="0" w:line="240" w:lineRule="auto"/>
      <w:ind w:left="283" w:firstLine="0"/>
      <w:jc w:val="both"/>
    </w:pPr>
  </w:style>
  <w:style w:type="paragraph" w:customStyle="1" w:styleId="Normal1">
    <w:name w:val="Normal1"/>
    <w:qFormat/>
    <w:pPr>
      <w:widowControl w:val="0"/>
      <w:suppressAutoHyphens/>
      <w:ind w:firstLine="720"/>
    </w:pPr>
    <w:rPr>
      <w:rFonts w:ascii="Times New Roman" w:eastAsia="Times New Roman" w:hAnsi="Times New Roman" w:cs="Times New Roman"/>
      <w:lang w:eastAsia="zh-CN"/>
    </w:rPr>
  </w:style>
  <w:style w:type="paragraph" w:customStyle="1" w:styleId="110">
    <w:name w:val="заголовок 11"/>
    <w:basedOn w:val="a"/>
    <w:next w:val="a"/>
    <w:qFormat/>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qFormat/>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uiPriority w:val="99"/>
    <w:qFormat/>
    <w:pPr>
      <w:widowControl w:val="0"/>
      <w:tabs>
        <w:tab w:val="left" w:pos="720"/>
      </w:tabs>
      <w:suppressAutoHyphens/>
      <w:autoSpaceDE w:val="0"/>
    </w:pPr>
    <w:rPr>
      <w:rFonts w:ascii="Courier New" w:eastAsia="Times New Roman" w:hAnsi="Courier New" w:cs="Courier New"/>
      <w:lang w:eastAsia="zh-CN"/>
    </w:rPr>
  </w:style>
  <w:style w:type="paragraph" w:customStyle="1" w:styleId="aff6">
    <w:name w:val="Таблицы (моноширинный)"/>
    <w:basedOn w:val="a"/>
    <w:next w:val="a"/>
    <w:qFormat/>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7">
    <w:name w:val="Стиль1"/>
    <w:basedOn w:val="a"/>
    <w:qFormat/>
    <w:pPr>
      <w:keepNext/>
      <w:keepLines/>
      <w:widowControl w:val="0"/>
      <w:suppressLineNumbers/>
      <w:tabs>
        <w:tab w:val="left"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qFormat/>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7">
    <w:name w:val="Содержимое таблицы"/>
    <w:basedOn w:val="a"/>
    <w:qFormat/>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Заголовок таблицы"/>
    <w:basedOn w:val="aff7"/>
    <w:qFormat/>
    <w:pPr>
      <w:jc w:val="center"/>
    </w:pPr>
    <w:rPr>
      <w:b/>
      <w:bCs/>
    </w:rPr>
  </w:style>
  <w:style w:type="paragraph" w:customStyle="1" w:styleId="aff9">
    <w:name w:val="Содержимое врезки"/>
    <w:basedOn w:val="a"/>
    <w:qFormat/>
    <w:pPr>
      <w:suppressAutoHyphens/>
      <w:spacing w:after="0" w:line="240" w:lineRule="auto"/>
    </w:pPr>
    <w:rPr>
      <w:rFonts w:ascii="Times New Roman" w:eastAsia="Times New Roman" w:hAnsi="Times New Roman" w:cs="Times New Roman"/>
      <w:sz w:val="24"/>
      <w:szCs w:val="24"/>
      <w:lang w:eastAsia="zh-CN"/>
    </w:rPr>
  </w:style>
  <w:style w:type="paragraph" w:customStyle="1" w:styleId="affa">
    <w:name w:val="Блочная цитата"/>
    <w:basedOn w:val="a"/>
    <w:qFormat/>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qFormat/>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qFormat/>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qFormat/>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qFormat/>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8">
    <w:name w:val="Обычный1"/>
    <w:qFormat/>
    <w:pPr>
      <w:suppressAutoHyphens/>
      <w:snapToGrid w:val="0"/>
    </w:pPr>
    <w:rPr>
      <w:rFonts w:ascii="Times New Roman" w:eastAsia="Times New Roman" w:hAnsi="Times New Roman" w:cs="Times New Roman"/>
      <w:sz w:val="25"/>
      <w:lang w:eastAsia="zh-CN"/>
    </w:rPr>
  </w:style>
  <w:style w:type="paragraph" w:customStyle="1" w:styleId="2a">
    <w:name w:val="Обычный2"/>
    <w:qFormat/>
    <w:pPr>
      <w:widowControl w:val="0"/>
      <w:suppressAutoHyphens/>
      <w:snapToGrid w:val="0"/>
      <w:ind w:firstLine="720"/>
    </w:pPr>
    <w:rPr>
      <w:rFonts w:ascii="Times New Roman" w:eastAsia="Times New Roman" w:hAnsi="Times New Roman" w:cs="Times New Roman"/>
      <w:lang w:eastAsia="zh-CN" w:bidi="hi-IN"/>
    </w:rPr>
  </w:style>
  <w:style w:type="paragraph" w:customStyle="1" w:styleId="pj">
    <w:name w:val="pj"/>
    <w:basedOn w:val="a"/>
    <w:qFormat/>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b">
    <w:name w:val="Основной текст_"/>
    <w:link w:val="2b"/>
    <w:qFormat/>
    <w:locked/>
    <w:rPr>
      <w:rFonts w:ascii="Times New Roman" w:eastAsia="Times New Roman" w:hAnsi="Times New Roman" w:cs="Times New Roman"/>
      <w:sz w:val="21"/>
      <w:szCs w:val="21"/>
      <w:shd w:val="clear" w:color="auto" w:fill="FFFFFF"/>
    </w:rPr>
  </w:style>
  <w:style w:type="paragraph" w:customStyle="1" w:styleId="2b">
    <w:name w:val="Основной текст2"/>
    <w:basedOn w:val="a"/>
    <w:link w:val="affb"/>
    <w:qFormat/>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c">
    <w:name w:val="Подпись к таблице_"/>
    <w:link w:val="affd"/>
    <w:qFormat/>
    <w:locked/>
    <w:rPr>
      <w:rFonts w:ascii="Times New Roman" w:eastAsia="Times New Roman" w:hAnsi="Times New Roman" w:cs="Times New Roman"/>
      <w:i/>
      <w:iCs/>
      <w:sz w:val="21"/>
      <w:szCs w:val="21"/>
      <w:shd w:val="clear" w:color="auto" w:fill="FFFFFF"/>
    </w:rPr>
  </w:style>
  <w:style w:type="paragraph" w:customStyle="1" w:styleId="affd">
    <w:name w:val="Подпись к таблице"/>
    <w:basedOn w:val="a"/>
    <w:link w:val="affc"/>
    <w:qFormat/>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e">
    <w:name w:val="Колонтитул_"/>
    <w:link w:val="19"/>
    <w:qFormat/>
    <w:locked/>
    <w:rPr>
      <w:rFonts w:ascii="Times New Roman" w:eastAsia="Times New Roman" w:hAnsi="Times New Roman" w:cs="Times New Roman"/>
      <w:sz w:val="21"/>
      <w:szCs w:val="21"/>
      <w:shd w:val="clear" w:color="auto" w:fill="FFFFFF"/>
    </w:rPr>
  </w:style>
  <w:style w:type="paragraph" w:customStyle="1" w:styleId="19">
    <w:name w:val="Колонтитул1"/>
    <w:basedOn w:val="a"/>
    <w:link w:val="affe"/>
    <w:qFormat/>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a">
    <w:name w:val="Заголовок №1_"/>
    <w:link w:val="111"/>
    <w:qFormat/>
    <w:locked/>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a"/>
    <w:qFormat/>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c">
    <w:name w:val="Абзац списка2"/>
    <w:basedOn w:val="a"/>
    <w:qFormat/>
    <w:pPr>
      <w:spacing w:after="0" w:line="240" w:lineRule="auto"/>
      <w:ind w:left="720"/>
    </w:pPr>
    <w:rPr>
      <w:rFonts w:ascii="Times New Roman" w:eastAsia="Times New Roman" w:hAnsi="Times New Roman" w:cs="Times New Roman"/>
      <w:sz w:val="24"/>
      <w:szCs w:val="24"/>
      <w:lang w:eastAsia="ru-RU"/>
    </w:rPr>
  </w:style>
  <w:style w:type="paragraph" w:customStyle="1" w:styleId="formattext">
    <w:name w:val="formattext"/>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pPr>
      <w:widowControl w:val="0"/>
    </w:pPr>
    <w:rPr>
      <w:rFonts w:ascii="Courier New" w:eastAsia="Times New Roman" w:hAnsi="Courier New" w:cs="Times New Roman"/>
    </w:rPr>
  </w:style>
  <w:style w:type="paragraph" w:customStyle="1" w:styleId="1b">
    <w:name w:val="заголовок 1"/>
    <w:basedOn w:val="2a"/>
    <w:next w:val="2a"/>
    <w:uiPriority w:val="99"/>
    <w:qFormat/>
    <w:pPr>
      <w:keepNext/>
      <w:suppressAutoHyphens w:val="0"/>
      <w:snapToGrid/>
      <w:ind w:firstLine="0"/>
      <w:jc w:val="center"/>
    </w:pPr>
    <w:rPr>
      <w:rFonts w:ascii="Arial" w:hAnsi="Arial"/>
      <w:b/>
      <w:sz w:val="22"/>
      <w:lang w:eastAsia="ru-RU" w:bidi="ar-SA"/>
    </w:rPr>
  </w:style>
  <w:style w:type="paragraph" w:customStyle="1" w:styleId="Heading">
    <w:name w:val="Heading"/>
    <w:uiPriority w:val="99"/>
    <w:qFormat/>
    <w:pPr>
      <w:autoSpaceDE w:val="0"/>
      <w:autoSpaceDN w:val="0"/>
      <w:adjustRightInd w:val="0"/>
    </w:pPr>
    <w:rPr>
      <w:rFonts w:ascii="Arial" w:eastAsia="Times New Roman" w:hAnsi="Arial" w:cs="Arial"/>
      <w:b/>
      <w:bCs/>
      <w:sz w:val="22"/>
      <w:szCs w:val="22"/>
    </w:rPr>
  </w:style>
  <w:style w:type="paragraph" w:customStyle="1" w:styleId="Default">
    <w:name w:val="Default"/>
    <w:uiPriority w:val="99"/>
    <w:qFormat/>
    <w:pPr>
      <w:autoSpaceDE w:val="0"/>
      <w:autoSpaceDN w:val="0"/>
      <w:adjustRightInd w:val="0"/>
    </w:pPr>
    <w:rPr>
      <w:rFonts w:ascii="Times New Roman" w:eastAsia="Times New Roman" w:hAnsi="Times New Roman" w:cs="Times New Roman"/>
      <w:color w:val="000000"/>
      <w:sz w:val="24"/>
      <w:szCs w:val="24"/>
    </w:rPr>
  </w:style>
  <w:style w:type="paragraph" w:customStyle="1" w:styleId="61">
    <w:name w:val="Основной текст6"/>
    <w:basedOn w:val="a"/>
    <w:qFormat/>
    <w:pPr>
      <w:widowControl w:val="0"/>
      <w:shd w:val="clear" w:color="auto" w:fill="FFFFFF"/>
      <w:spacing w:after="60" w:line="264" w:lineRule="exact"/>
      <w:jc w:val="center"/>
    </w:pPr>
    <w:rPr>
      <w:rFonts w:ascii="Times New Roman" w:eastAsia="Times New Roman" w:hAnsi="Times New Roman" w:cs="Times New Roman"/>
      <w:sz w:val="21"/>
      <w:szCs w:val="21"/>
    </w:rPr>
  </w:style>
  <w:style w:type="paragraph" w:customStyle="1" w:styleId="afff">
    <w:name w:val="Обычный + по ширине"/>
    <w:basedOn w:val="a"/>
    <w:qFormat/>
    <w:pPr>
      <w:suppressAutoHyphens/>
      <w:spacing w:after="0" w:line="240" w:lineRule="auto"/>
      <w:jc w:val="both"/>
    </w:pPr>
    <w:rPr>
      <w:rFonts w:ascii="Times New Roman" w:eastAsia="Times New Roman" w:hAnsi="Times New Roman" w:cs="Times New Roman"/>
      <w:sz w:val="24"/>
      <w:szCs w:val="24"/>
      <w:lang w:eastAsia="ar-SA"/>
    </w:rPr>
  </w:style>
  <w:style w:type="character" w:styleId="afff0">
    <w:name w:val="Placeholder Text"/>
    <w:basedOn w:val="a0"/>
    <w:uiPriority w:val="99"/>
    <w:semiHidden/>
    <w:qFormat/>
    <w:rPr>
      <w:color w:val="808080"/>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rPr>
      <w:rFonts w:ascii="Times New Roman" w:eastAsia="Times New Roman" w:hAnsi="Times New Roman" w:cs="Times New Roman" w:hint="default"/>
      <w:b/>
      <w:bCs/>
      <w:i/>
      <w:sz w:val="24"/>
      <w:szCs w:val="24"/>
    </w:rPr>
  </w:style>
  <w:style w:type="character" w:customStyle="1" w:styleId="WW8Num4z0">
    <w:name w:val="WW8Num4z0"/>
    <w:qFormat/>
    <w:rPr>
      <w:rFonts w:ascii="Times New Roman" w:hAnsi="Times New Roman" w:cs="Times New Roman" w:hint="default"/>
      <w:b/>
      <w:bCs/>
      <w:i/>
      <w:iCs/>
      <w:sz w:val="24"/>
      <w:szCs w:val="24"/>
    </w:rPr>
  </w:style>
  <w:style w:type="character" w:customStyle="1" w:styleId="WW8Num5z0">
    <w:name w:val="WW8Num5z0"/>
    <w:qFormat/>
    <w:rPr>
      <w:b/>
    </w:rPr>
  </w:style>
  <w:style w:type="character" w:customStyle="1" w:styleId="WW8Num5z1">
    <w:name w:val="WW8Num5z1"/>
    <w:qFormat/>
  </w:style>
  <w:style w:type="character" w:customStyle="1" w:styleId="WW8Num5z2">
    <w:name w:val="WW8Num5z2"/>
    <w:qFormat/>
  </w:style>
  <w:style w:type="character" w:customStyle="1" w:styleId="WW8Num6z0">
    <w:name w:val="WW8Num6z0"/>
    <w:qFormat/>
    <w:rPr>
      <w:rFonts w:ascii="Symbol" w:hAnsi="Symbol" w:cs="Symbol" w:hint="default"/>
      <w:sz w:val="24"/>
      <w:szCs w:val="24"/>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Symbol" w:hAnsi="Symbol" w:cs="OpenSymbol" w:hint="default"/>
    </w:rPr>
  </w:style>
  <w:style w:type="character" w:customStyle="1" w:styleId="WW8Num7z1">
    <w:name w:val="WW8Num7z1"/>
    <w:qFormat/>
    <w:rPr>
      <w:rFonts w:ascii="OpenSymbol" w:hAnsi="OpenSymbol" w:cs="OpenSymbol" w:hint="default"/>
    </w:rPr>
  </w:style>
  <w:style w:type="character" w:customStyle="1" w:styleId="WW8Num8z0">
    <w:name w:val="WW8Num8z0"/>
    <w:qFormat/>
    <w:rPr>
      <w:rFonts w:ascii="Times New Roman" w:hAnsi="Times New Roman" w:cs="Times New Roman" w:hint="default"/>
      <w:b/>
      <w:bCs/>
      <w:sz w:val="24"/>
      <w:szCs w:val="24"/>
    </w:rPr>
  </w:style>
  <w:style w:type="character" w:customStyle="1" w:styleId="WW8Num9z0">
    <w:name w:val="WW8Num9z0"/>
    <w:qFormat/>
    <w:rPr>
      <w:rFonts w:ascii="Symbol" w:hAnsi="Symbol" w:cs="Symbol" w:hint="default"/>
      <w:sz w:val="22"/>
      <w:szCs w:val="22"/>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Symbol" w:hAnsi="Symbol" w:cs="Symbol" w:hint="default"/>
      <w:sz w:val="22"/>
      <w:szCs w:val="22"/>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sz w:val="22"/>
      <w:szCs w:val="22"/>
      <w:lang w:val="ru-RU"/>
    </w:rPr>
  </w:style>
  <w:style w:type="character" w:customStyle="1" w:styleId="WW8Num12z0">
    <w:name w:val="WW8Num12z0"/>
    <w:qFormat/>
    <w:rPr>
      <w:rFonts w:ascii="Symbol" w:hAnsi="Symbol" w:cs="Symbol" w:hint="default"/>
      <w:sz w:val="22"/>
      <w:szCs w:val="22"/>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ascii="Times New Roman" w:hAnsi="Times New Roman" w:cs="Times New Roman" w:hint="default"/>
      <w:b/>
    </w:rPr>
  </w:style>
  <w:style w:type="character" w:customStyle="1" w:styleId="WW8Num14z0">
    <w:name w:val="WW8Num14z0"/>
    <w:qFormat/>
    <w:rPr>
      <w:rFonts w:ascii="Times New Roman" w:hAnsi="Times New Roman" w:cs="Times New Roman" w:hint="default"/>
      <w:b/>
    </w:rPr>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rFonts w:ascii="Times New Roman" w:hAnsi="Times New Roman" w:cs="Times New Roman" w:hint="default"/>
      <w:b/>
    </w:rPr>
  </w:style>
  <w:style w:type="character" w:customStyle="1" w:styleId="WW8Num16z0">
    <w:name w:val="WW8Num16z0"/>
    <w:qFormat/>
    <w:rPr>
      <w:rFonts w:ascii="Times New Roman" w:hAnsi="Times New Roman" w:cs="Times New Roman" w:hint="default"/>
      <w:b/>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Times New Roman" w:hAnsi="Times New Roman" w:cs="Times New Roman" w:hint="default"/>
      <w:b/>
    </w:rPr>
  </w:style>
  <w:style w:type="character" w:customStyle="1" w:styleId="WW8Num18z0">
    <w:name w:val="WW8Num18z0"/>
    <w:qFormat/>
    <w:rPr>
      <w:rFonts w:ascii="Courier New" w:hAnsi="Courier New" w:cs="Courier New" w:hint="default"/>
      <w:shd w:val="clear" w:color="auto" w:fill="00FF00"/>
    </w:rPr>
  </w:style>
  <w:style w:type="character" w:customStyle="1" w:styleId="WW8Num18z2">
    <w:name w:val="WW8Num18z2"/>
    <w:qFormat/>
    <w:rPr>
      <w:rFonts w:ascii="Times New Roman" w:hAnsi="Times New Roman" w:cs="Times New Roman" w:hint="default"/>
      <w:b/>
    </w:rPr>
  </w:style>
  <w:style w:type="character" w:customStyle="1" w:styleId="WW8Num19z0">
    <w:name w:val="WW8Num19z0"/>
    <w:qFormat/>
    <w:rPr>
      <w:rFonts w:ascii="Courier New" w:hAnsi="Courier New" w:cs="Times New Roman" w:hint="default"/>
      <w:color w:val="000000"/>
    </w:rPr>
  </w:style>
  <w:style w:type="character" w:customStyle="1" w:styleId="WW8Num19z1">
    <w:name w:val="WW8Num19z1"/>
    <w:qFormat/>
    <w:rPr>
      <w:rFonts w:ascii="Courier New" w:hAnsi="Courier New" w:cs="Times New Roman" w:hint="default"/>
      <w:b/>
    </w:rPr>
  </w:style>
  <w:style w:type="character" w:customStyle="1" w:styleId="WW8Num19z2">
    <w:name w:val="WW8Num19z2"/>
    <w:qFormat/>
    <w:rPr>
      <w:rFonts w:ascii="Times New Roman" w:hAnsi="Times New Roman" w:cs="Times New Roman" w:hint="default"/>
      <w:b/>
    </w:rPr>
  </w:style>
  <w:style w:type="character" w:customStyle="1" w:styleId="WW8Num20z0">
    <w:name w:val="WW8Num20z0"/>
    <w:qFormat/>
    <w:rPr>
      <w:rFonts w:ascii="Courier New" w:hAnsi="Courier New" w:cs="Times New Roman" w:hint="default"/>
      <w:color w:val="000000"/>
      <w:sz w:val="24"/>
      <w:szCs w:val="24"/>
      <w:lang w:eastAsia="ru-RU"/>
    </w:rPr>
  </w:style>
  <w:style w:type="character" w:customStyle="1" w:styleId="WW8Num20z1">
    <w:name w:val="WW8Num20z1"/>
    <w:qFormat/>
    <w:rPr>
      <w:rFonts w:ascii="Courier New" w:hAnsi="Courier New" w:cs="Times New Roman" w:hint="default"/>
      <w:b/>
    </w:rPr>
  </w:style>
  <w:style w:type="character" w:customStyle="1" w:styleId="WW8Num20z2">
    <w:name w:val="WW8Num20z2"/>
    <w:qFormat/>
    <w:rPr>
      <w:rFonts w:ascii="Times New Roman" w:hAnsi="Times New Roman" w:cs="Times New Roman" w:hint="default"/>
      <w:b/>
    </w:rPr>
  </w:style>
  <w:style w:type="character" w:customStyle="1" w:styleId="WW8Num21z0">
    <w:name w:val="WW8Num21z0"/>
    <w:qFormat/>
    <w:rPr>
      <w:rFonts w:ascii="Times New Roman" w:hAnsi="Times New Roman" w:cs="Times New Roman" w:hint="default"/>
      <w:b/>
    </w:rPr>
  </w:style>
  <w:style w:type="character" w:customStyle="1" w:styleId="WW8Num22z0">
    <w:name w:val="WW8Num22z0"/>
    <w:qFormat/>
    <w:rPr>
      <w:rFonts w:ascii="Times New Roman" w:hAnsi="Times New Roman" w:cs="Times New Roman" w:hint="default"/>
      <w:b/>
    </w:rPr>
  </w:style>
  <w:style w:type="character" w:customStyle="1" w:styleId="2d">
    <w:name w:val="Основной шрифт абзаца2"/>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3z2">
    <w:name w:val="WW8Num13z2"/>
    <w:qFormat/>
    <w:rPr>
      <w:rFonts w:ascii="Times New Roman" w:hAnsi="Times New Roman" w:cs="Times New Roman" w:hint="default"/>
      <w:b/>
    </w:rPr>
  </w:style>
  <w:style w:type="character" w:customStyle="1" w:styleId="WW8Num14z1">
    <w:name w:val="WW8Num14z1"/>
    <w:qFormat/>
    <w:rPr>
      <w:rFonts w:ascii="Courier New" w:hAnsi="Courier New" w:cs="Times New Roman" w:hint="default"/>
      <w:b/>
    </w:rPr>
  </w:style>
  <w:style w:type="character" w:customStyle="1" w:styleId="WW8Num15z1">
    <w:name w:val="WW8Num15z1"/>
    <w:qFormat/>
    <w:rPr>
      <w:rFonts w:ascii="Courier New" w:hAnsi="Courier New" w:cs="Times New Roman" w:hint="default"/>
      <w:b/>
    </w:rPr>
  </w:style>
  <w:style w:type="character" w:customStyle="1" w:styleId="WW8Num15z2">
    <w:name w:val="WW8Num15z2"/>
    <w:qFormat/>
    <w:rPr>
      <w:rFonts w:ascii="Times New Roman" w:hAnsi="Times New Roman" w:cs="Times New Roman" w:hint="default"/>
      <w:b/>
    </w:rPr>
  </w:style>
  <w:style w:type="character" w:customStyle="1" w:styleId="WW8Num18z1">
    <w:name w:val="WW8Num18z1"/>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4z1">
    <w:name w:val="WW8Num4z1"/>
    <w:qFormat/>
  </w:style>
  <w:style w:type="character" w:customStyle="1" w:styleId="WW8Num4z2">
    <w:name w:val="WW8Num4z2"/>
    <w:qFormat/>
  </w:style>
  <w:style w:type="character" w:customStyle="1" w:styleId="1c">
    <w:name w:val="Основной шрифт абзаца1"/>
    <w:qFormat/>
  </w:style>
  <w:style w:type="character" w:customStyle="1" w:styleId="1d">
    <w:name w:val="Знак Знак1"/>
    <w:qFormat/>
    <w:rPr>
      <w:rFonts w:ascii="Tahoma" w:hAnsi="Tahoma" w:cs="Tahoma" w:hint="default"/>
      <w:sz w:val="16"/>
      <w:szCs w:val="16"/>
      <w:lang w:val="ru-RU" w:bidi="ar-SA"/>
    </w:rPr>
  </w:style>
  <w:style w:type="character" w:customStyle="1" w:styleId="36">
    <w:name w:val="Знак Знак3"/>
    <w:qFormat/>
    <w:rPr>
      <w:rFonts w:ascii="Courier New" w:hAnsi="Courier New" w:cs="Courier New" w:hint="default"/>
      <w:lang w:val="ru-RU" w:bidi="ar-SA"/>
    </w:rPr>
  </w:style>
  <w:style w:type="character" w:customStyle="1" w:styleId="afff1">
    <w:name w:val="Знак Знак"/>
    <w:qFormat/>
    <w:rPr>
      <w:b/>
      <w:sz w:val="28"/>
      <w:lang w:val="ru-RU" w:bidi="ar-SA"/>
    </w:rPr>
  </w:style>
  <w:style w:type="character" w:customStyle="1" w:styleId="afff2">
    <w:name w:val="Символ сноски"/>
    <w:qFormat/>
    <w:rPr>
      <w:vertAlign w:val="superscript"/>
    </w:rPr>
  </w:style>
  <w:style w:type="character" w:customStyle="1" w:styleId="42">
    <w:name w:val="Знак Знак4"/>
    <w:qFormat/>
    <w:rPr>
      <w:sz w:val="24"/>
      <w:lang w:val="ru-RU" w:bidi="ar-SA"/>
    </w:rPr>
  </w:style>
  <w:style w:type="character" w:customStyle="1" w:styleId="2e">
    <w:name w:val="Знак Знак2"/>
    <w:qFormat/>
    <w:rPr>
      <w:sz w:val="24"/>
      <w:szCs w:val="24"/>
      <w:lang w:val="ru-RU" w:bidi="ar-SA"/>
    </w:rPr>
  </w:style>
  <w:style w:type="character" w:customStyle="1" w:styleId="112">
    <w:name w:val="Заголовок 1 Знак1"/>
    <w:qFormat/>
    <w:rPr>
      <w:rFonts w:ascii="Arial" w:hAnsi="Arial" w:cs="Arial" w:hint="default"/>
      <w:b/>
      <w:sz w:val="28"/>
      <w:szCs w:val="18"/>
      <w:lang w:val="ru-RU" w:bidi="ar-SA"/>
    </w:rPr>
  </w:style>
  <w:style w:type="character" w:customStyle="1" w:styleId="Heading10">
    <w:name w:val="Heading #1_"/>
    <w:qFormat/>
    <w:rPr>
      <w:b/>
      <w:bCs/>
      <w:sz w:val="51"/>
      <w:szCs w:val="51"/>
      <w:lang w:bidi="ar-SA"/>
    </w:rPr>
  </w:style>
  <w:style w:type="character" w:customStyle="1" w:styleId="120">
    <w:name w:val="Знак Знак12"/>
    <w:qFormat/>
    <w:rPr>
      <w:sz w:val="24"/>
      <w:szCs w:val="24"/>
      <w:u w:val="single"/>
      <w:lang w:val="ru-RU" w:bidi="ar-SA"/>
    </w:rPr>
  </w:style>
  <w:style w:type="character" w:customStyle="1" w:styleId="92">
    <w:name w:val="Знак Знак9"/>
    <w:qFormat/>
    <w:rPr>
      <w:sz w:val="24"/>
      <w:szCs w:val="24"/>
      <w:lang w:val="ru-RU" w:bidi="ar-SA"/>
    </w:rPr>
  </w:style>
  <w:style w:type="character" w:customStyle="1" w:styleId="1e">
    <w:name w:val="Знак сноски1"/>
    <w:qFormat/>
    <w:rPr>
      <w:vertAlign w:val="superscript"/>
    </w:rPr>
  </w:style>
  <w:style w:type="character" w:customStyle="1" w:styleId="afff3">
    <w:name w:val="Символы концевой сноски"/>
    <w:qFormat/>
    <w:rPr>
      <w:vertAlign w:val="superscript"/>
    </w:rPr>
  </w:style>
  <w:style w:type="character" w:customStyle="1" w:styleId="WW-">
    <w:name w:val="WW-Символы концевой сноски"/>
    <w:qFormat/>
  </w:style>
  <w:style w:type="character" w:customStyle="1" w:styleId="apple-converted-space">
    <w:name w:val="apple-converted-space"/>
    <w:qFormat/>
  </w:style>
  <w:style w:type="character" w:customStyle="1" w:styleId="s1">
    <w:name w:val="s1"/>
    <w:qFormat/>
  </w:style>
  <w:style w:type="character" w:customStyle="1" w:styleId="afff4">
    <w:name w:val="Маркеры списка"/>
    <w:qFormat/>
    <w:rPr>
      <w:rFonts w:ascii="OpenSymbol" w:eastAsia="OpenSymbol" w:hAnsi="OpenSymbol" w:cs="OpenSymbol" w:hint="default"/>
    </w:rPr>
  </w:style>
  <w:style w:type="character" w:customStyle="1" w:styleId="1f">
    <w:name w:val="Знак концевой сноски1"/>
    <w:qFormat/>
    <w:rPr>
      <w:vertAlign w:val="superscript"/>
    </w:rPr>
  </w:style>
  <w:style w:type="character" w:customStyle="1" w:styleId="ListLabel1">
    <w:name w:val="ListLabel 1"/>
    <w:qFormat/>
    <w:rPr>
      <w:rFonts w:ascii="Times New Roman" w:hAnsi="Times New Roman" w:cs="Times New Roman" w:hint="default"/>
      <w:b/>
    </w:rPr>
  </w:style>
  <w:style w:type="character" w:customStyle="1" w:styleId="ListLabel2">
    <w:name w:val="ListLabel 2"/>
    <w:qFormat/>
    <w:rPr>
      <w:rFonts w:ascii="Courier New" w:hAnsi="Courier New" w:cs="Courier New" w:hint="default"/>
    </w:rPr>
  </w:style>
  <w:style w:type="character" w:customStyle="1" w:styleId="ListLabel3">
    <w:name w:val="ListLabel 3"/>
    <w:qFormat/>
    <w:rPr>
      <w:rFonts w:ascii="Times New Roman" w:hAnsi="Times New Roman" w:cs="Times New Roman" w:hint="default"/>
      <w:color w:val="000000"/>
    </w:rPr>
  </w:style>
  <w:style w:type="character" w:customStyle="1" w:styleId="ListLabel5">
    <w:name w:val="ListLabel 5"/>
    <w:qFormat/>
    <w:rPr>
      <w:rFonts w:ascii="Symbol" w:hAnsi="Symbol" w:cs="Symbol" w:hint="default"/>
      <w:sz w:val="22"/>
      <w:szCs w:val="22"/>
    </w:rPr>
  </w:style>
  <w:style w:type="character" w:customStyle="1" w:styleId="ListLabel6">
    <w:name w:val="ListLabel 6"/>
    <w:qFormat/>
    <w:rPr>
      <w:sz w:val="22"/>
      <w:szCs w:val="22"/>
      <w:lang w:val="ru-RU"/>
    </w:rPr>
  </w:style>
  <w:style w:type="character" w:customStyle="1" w:styleId="afff5">
    <w:name w:val="Подпись к таблице + Не курсив"/>
    <w:qFormat/>
    <w:rPr>
      <w:rFonts w:ascii="Times New Roman" w:eastAsia="Times New Roman" w:hAnsi="Times New Roman" w:cs="Times New Roman" w:hint="default"/>
      <w:i/>
      <w:iCs/>
      <w:color w:val="000000"/>
      <w:spacing w:val="0"/>
      <w:w w:val="100"/>
      <w:position w:val="0"/>
      <w:sz w:val="21"/>
      <w:szCs w:val="21"/>
      <w:u w:val="none"/>
      <w:lang w:val="ru-RU" w:eastAsia="ru-RU" w:bidi="ru-RU"/>
    </w:rPr>
  </w:style>
  <w:style w:type="character" w:customStyle="1" w:styleId="1f0">
    <w:name w:val="Основной текст1"/>
    <w:qFormat/>
    <w:rPr>
      <w:rFonts w:ascii="Times New Roman" w:eastAsia="Times New Roman" w:hAnsi="Times New Roman" w:cs="Times New Roman" w:hint="default"/>
      <w:color w:val="000000"/>
      <w:spacing w:val="0"/>
      <w:w w:val="100"/>
      <w:position w:val="0"/>
      <w:sz w:val="21"/>
      <w:szCs w:val="21"/>
      <w:u w:val="none"/>
      <w:lang w:val="ru-RU" w:eastAsia="ru-RU" w:bidi="ru-RU"/>
    </w:rPr>
  </w:style>
  <w:style w:type="character" w:customStyle="1" w:styleId="14pt">
    <w:name w:val="Основной текст + 14 pt"/>
    <w:qFormat/>
    <w:rPr>
      <w:rFonts w:ascii="Times New Roman" w:eastAsia="Times New Roman" w:hAnsi="Times New Roman" w:cs="Times New Roman" w:hint="default"/>
      <w:color w:val="000000"/>
      <w:spacing w:val="10"/>
      <w:w w:val="100"/>
      <w:position w:val="0"/>
      <w:sz w:val="28"/>
      <w:szCs w:val="28"/>
      <w:u w:val="none"/>
      <w:lang w:val="ru-RU" w:eastAsia="ru-RU" w:bidi="ru-RU"/>
    </w:rPr>
  </w:style>
  <w:style w:type="character" w:customStyle="1" w:styleId="afff6">
    <w:name w:val="Основной текст + Курсив"/>
    <w:qFormat/>
    <w:rPr>
      <w:rFonts w:ascii="Times New Roman" w:eastAsia="Times New Roman" w:hAnsi="Times New Roman" w:cs="Times New Roman" w:hint="default"/>
      <w:i/>
      <w:iCs/>
      <w:color w:val="000000"/>
      <w:spacing w:val="0"/>
      <w:w w:val="100"/>
      <w:position w:val="0"/>
      <w:sz w:val="21"/>
      <w:szCs w:val="21"/>
      <w:u w:val="none"/>
      <w:lang w:val="ru-RU" w:eastAsia="ru-RU" w:bidi="ru-RU"/>
    </w:rPr>
  </w:style>
  <w:style w:type="character" w:customStyle="1" w:styleId="afff7">
    <w:name w:val="Колонтитул"/>
    <w:qFormat/>
    <w:rPr>
      <w:rFonts w:ascii="Times New Roman" w:eastAsia="Times New Roman" w:hAnsi="Times New Roman" w:cs="Times New Roman" w:hint="default"/>
      <w:color w:val="000000"/>
      <w:spacing w:val="0"/>
      <w:w w:val="100"/>
      <w:position w:val="0"/>
      <w:sz w:val="21"/>
      <w:szCs w:val="21"/>
      <w:u w:val="none"/>
      <w:lang w:val="ru-RU" w:eastAsia="ru-RU" w:bidi="ru-RU"/>
    </w:rPr>
  </w:style>
  <w:style w:type="character" w:customStyle="1" w:styleId="13pt">
    <w:name w:val="Основной текст + 13 pt"/>
    <w:qFormat/>
    <w:rPr>
      <w:rFonts w:ascii="Times New Roman" w:eastAsia="Times New Roman" w:hAnsi="Times New Roman" w:cs="Times New Roman" w:hint="default"/>
      <w:color w:val="000000"/>
      <w:spacing w:val="0"/>
      <w:w w:val="100"/>
      <w:position w:val="0"/>
      <w:sz w:val="26"/>
      <w:szCs w:val="26"/>
      <w:u w:val="none"/>
      <w:lang w:val="ru-RU" w:eastAsia="ru-RU" w:bidi="ru-RU"/>
    </w:rPr>
  </w:style>
  <w:style w:type="character" w:customStyle="1" w:styleId="2f">
    <w:name w:val="Основной текст (2) + Не курсив"/>
    <w:qFormat/>
    <w:rPr>
      <w:rFonts w:ascii="Times New Roman" w:eastAsia="Times New Roman" w:hAnsi="Times New Roman" w:cs="Times New Roman" w:hint="default"/>
      <w:i/>
      <w:iCs/>
      <w:color w:val="000000"/>
      <w:spacing w:val="0"/>
      <w:w w:val="100"/>
      <w:position w:val="0"/>
      <w:sz w:val="21"/>
      <w:szCs w:val="21"/>
      <w:u w:val="none"/>
      <w:lang w:val="ru-RU" w:eastAsia="ru-RU" w:bidi="ru-RU"/>
    </w:rPr>
  </w:style>
  <w:style w:type="character" w:customStyle="1" w:styleId="1f1">
    <w:name w:val="Заголовок №1"/>
    <w:qFormat/>
    <w:rPr>
      <w:rFonts w:ascii="Times New Roman" w:eastAsia="Times New Roman" w:hAnsi="Times New Roman" w:cs="Times New Roman" w:hint="default"/>
      <w:color w:val="000000"/>
      <w:spacing w:val="0"/>
      <w:w w:val="100"/>
      <w:position w:val="0"/>
      <w:sz w:val="21"/>
      <w:szCs w:val="21"/>
      <w:u w:val="single"/>
      <w:lang w:val="ru-RU" w:eastAsia="ru-RU" w:bidi="ru-RU"/>
    </w:rPr>
  </w:style>
  <w:style w:type="character" w:customStyle="1" w:styleId="blk">
    <w:name w:val="blk"/>
    <w:qFormat/>
  </w:style>
  <w:style w:type="character" w:customStyle="1" w:styleId="nobr">
    <w:name w:val="nobr"/>
    <w:basedOn w:val="a0"/>
    <w:qFormat/>
  </w:style>
  <w:style w:type="character" w:customStyle="1" w:styleId="match">
    <w:name w:val="match"/>
    <w:basedOn w:val="a0"/>
    <w:qFormat/>
  </w:style>
  <w:style w:type="character" w:customStyle="1" w:styleId="1f2">
    <w:name w:val="Основной текст Знак1"/>
    <w:basedOn w:val="a0"/>
    <w:uiPriority w:val="99"/>
    <w:semiHidden/>
    <w:qFormat/>
    <w:rPr>
      <w:rFonts w:ascii="Calibri" w:eastAsia="Calibri" w:hAnsi="Calibri" w:cs="Calibri" w:hint="default"/>
      <w:lang w:eastAsia="ru-RU"/>
    </w:rPr>
  </w:style>
  <w:style w:type="character" w:customStyle="1" w:styleId="sectioninfo">
    <w:name w:val="section__info"/>
    <w:basedOn w:val="a0"/>
    <w:qFormat/>
  </w:style>
  <w:style w:type="character" w:customStyle="1" w:styleId="0pt">
    <w:name w:val="Основной текст + Интервал 0 pt"/>
    <w:basedOn w:val="affb"/>
    <w:qFormat/>
    <w:rPr>
      <w:rFonts w:ascii="Times New Roman" w:eastAsia="Times New Roman" w:hAnsi="Times New Roman" w:cs="Times New Roman"/>
      <w:color w:val="000000"/>
      <w:spacing w:val="1"/>
      <w:w w:val="100"/>
      <w:position w:val="0"/>
      <w:sz w:val="21"/>
      <w:szCs w:val="21"/>
      <w:shd w:val="clear" w:color="auto" w:fill="FFFFFF"/>
      <w:lang w:val="ru-RU"/>
    </w:rPr>
  </w:style>
  <w:style w:type="character" w:customStyle="1" w:styleId="FontStyle48">
    <w:name w:val="Font Style48"/>
    <w:uiPriority w:val="99"/>
    <w:qFormat/>
    <w:rPr>
      <w:rFonts w:ascii="Times New Roman" w:hAnsi="Times New Roman" w:cs="Times New Roman" w:hint="default"/>
      <w:sz w:val="22"/>
      <w:szCs w:val="22"/>
    </w:rPr>
  </w:style>
  <w:style w:type="table" w:customStyle="1" w:styleId="140">
    <w:name w:val="Сетка таблицы14"/>
    <w:basedOn w:val="a1"/>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uiPriority w:val="3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3">
    <w:name w:val="Без интервала1"/>
    <w:qFormat/>
    <w:pPr>
      <w:suppressAutoHyphens/>
      <w:spacing w:line="100" w:lineRule="atLeast"/>
    </w:pPr>
    <w:rPr>
      <w:rFonts w:ascii="Times New Roman" w:eastAsia="SimSun" w:hAnsi="Times New Roman" w:cs="Times New Roman"/>
      <w:kern w:val="2"/>
      <w:sz w:val="24"/>
      <w:szCs w:val="24"/>
      <w:lang w:eastAsia="hi-IN" w:bidi="hi-IN"/>
    </w:rPr>
  </w:style>
  <w:style w:type="paragraph" w:customStyle="1" w:styleId="21">
    <w:name w:val="Заголовок_2"/>
    <w:basedOn w:val="a"/>
    <w:qFormat/>
    <w:pPr>
      <w:widowControl w:val="0"/>
      <w:numPr>
        <w:numId w:val="4"/>
      </w:numPr>
      <w:tabs>
        <w:tab w:val="left" w:pos="426"/>
      </w:tabs>
      <w:spacing w:before="120" w:after="120"/>
      <w:jc w:val="center"/>
    </w:pPr>
    <w:rPr>
      <w:rFonts w:ascii="Times New Roman" w:eastAsia="Courier New" w:hAnsi="Times New Roman" w:cs="Times New Roman"/>
      <w:b/>
      <w:lang w:eastAsia="ru-RU" w:bidi="ru-RU"/>
    </w:rPr>
  </w:style>
  <w:style w:type="character" w:customStyle="1" w:styleId="Heading2">
    <w:name w:val="Heading #2_"/>
    <w:basedOn w:val="a0"/>
    <w:link w:val="Heading20"/>
    <w:qFormat/>
    <w:rPr>
      <w:rFonts w:ascii="Times New Roman" w:eastAsia="Times New Roman" w:hAnsi="Times New Roman" w:cs="Times New Roman"/>
      <w:b/>
      <w:bCs/>
      <w:i/>
      <w:iCs/>
      <w:sz w:val="28"/>
      <w:szCs w:val="28"/>
      <w:shd w:val="clear" w:color="auto" w:fill="FFFFFF"/>
    </w:rPr>
  </w:style>
  <w:style w:type="paragraph" w:customStyle="1" w:styleId="Heading20">
    <w:name w:val="Heading #2"/>
    <w:basedOn w:val="a"/>
    <w:link w:val="Heading2"/>
    <w:qFormat/>
    <w:pPr>
      <w:widowControl w:val="0"/>
      <w:shd w:val="clear" w:color="auto" w:fill="FFFFFF"/>
      <w:spacing w:before="540" w:after="300" w:line="0" w:lineRule="atLeast"/>
      <w:jc w:val="center"/>
      <w:outlineLvl w:val="1"/>
    </w:pPr>
    <w:rPr>
      <w:rFonts w:ascii="Times New Roman" w:eastAsia="Times New Roman" w:hAnsi="Times New Roman" w:cs="Times New Roman"/>
      <w:b/>
      <w:bCs/>
      <w:i/>
      <w:iCs/>
      <w:sz w:val="28"/>
      <w:szCs w:val="28"/>
    </w:rPr>
  </w:style>
  <w:style w:type="character" w:customStyle="1" w:styleId="af3">
    <w:name w:val="Тема примечания Знак"/>
    <w:basedOn w:val="af1"/>
    <w:link w:val="af2"/>
    <w:uiPriority w:val="99"/>
    <w:semiHidden/>
    <w:qFormat/>
    <w:rPr>
      <w:rFonts w:ascii="Courier New" w:eastAsia="Courier New" w:hAnsi="Courier New" w:cs="Courier New"/>
      <w:b/>
      <w:bCs/>
      <w:color w:val="000000"/>
      <w:sz w:val="20"/>
      <w:szCs w:val="20"/>
      <w:lang w:eastAsia="ru-RU" w:bidi="ru-RU"/>
    </w:rPr>
  </w:style>
  <w:style w:type="character" w:customStyle="1" w:styleId="afff8">
    <w:name w:val="Привязка сноски"/>
    <w:qFormat/>
    <w:rPr>
      <w:vertAlign w:val="superscript"/>
    </w:rPr>
  </w:style>
  <w:style w:type="character" w:customStyle="1" w:styleId="FootnoteCharacters">
    <w:name w:val="Footnote Characters"/>
    <w:qForma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330797&amp;date=07.10.2020&amp;dst=100023&amp;fld=134" TargetMode="External"/><Relationship Id="rId13" Type="http://schemas.openxmlformats.org/officeDocument/2006/relationships/hyperlink" Target="https://login.consultant.ru/link/?rnd=F87E73837460DA359A23AE646573CAB5&amp;req=doc&amp;base=RZB&amp;n=331074&amp;dst=19&amp;fld=134&amp;REFFIELD=134&amp;REFDST=100163&amp;REFDOC=358553&amp;REFBASE=RZB&amp;stat=refcode%3D16876%3Bdstident%3D19%3Bindex%3D297&amp;date=10.11.2020" TargetMode="External"/><Relationship Id="rId18" Type="http://schemas.openxmlformats.org/officeDocument/2006/relationships/hyperlink" Target="mailto:p97@zdrav.spb.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login.consultant.ru/link/?req=doc&amp;base=RZB&amp;n=351490&amp;date=07.10.2020" TargetMode="External"/><Relationship Id="rId17" Type="http://schemas.openxmlformats.org/officeDocument/2006/relationships/hyperlink" Target="https://login.consultant.ru/link/?req=doc&amp;base=RZB&amp;n=342108&amp;date=07.10.2020" TargetMode="External"/><Relationship Id="rId2" Type="http://schemas.openxmlformats.org/officeDocument/2006/relationships/numbering" Target="numbering.xml"/><Relationship Id="rId16" Type="http://schemas.openxmlformats.org/officeDocument/2006/relationships/hyperlink" Target="https://login.consultant.ru/link/?req=doc&amp;base=RZB&amp;n=351490&amp;date=07.10.2020&amp;dst=101342&amp;fld=134" TargetMode="External"/><Relationship Id="rId20" Type="http://schemas.openxmlformats.org/officeDocument/2006/relationships/hyperlink" Target="mailto:xenofontova.e@yandex.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ZB&amp;n=330797&amp;date=07.10.2020&amp;dst=100248&amp;fld=134" TargetMode="External"/><Relationship Id="rId5" Type="http://schemas.openxmlformats.org/officeDocument/2006/relationships/webSettings" Target="webSettings.xml"/><Relationship Id="rId15" Type="http://schemas.openxmlformats.org/officeDocument/2006/relationships/hyperlink" Target="https://login.consultant.ru/link/?req=doc&amp;base=RZB&amp;n=351490&amp;date=07.10.2020&amp;dst=101325&amp;fld=134" TargetMode="External"/><Relationship Id="rId23" Type="http://schemas.openxmlformats.org/officeDocument/2006/relationships/theme" Target="theme/theme1.xml"/><Relationship Id="rId10" Type="http://schemas.openxmlformats.org/officeDocument/2006/relationships/hyperlink" Target="https://login.consultant.ru/link/?req=doc&amp;base=RZB&amp;n=330797&amp;date=07.10.2020&amp;dst=211&amp;fld=134" TargetMode="External"/><Relationship Id="rId19" Type="http://schemas.openxmlformats.org/officeDocument/2006/relationships/hyperlink" Target="mailto:oz@pol97.spb.ru" TargetMode="External"/><Relationship Id="rId4" Type="http://schemas.openxmlformats.org/officeDocument/2006/relationships/settings" Target="settings.xml"/><Relationship Id="rId9" Type="http://schemas.openxmlformats.org/officeDocument/2006/relationships/hyperlink" Target="https://login.consultant.ru/link/?req=doc&amp;base=RZB&amp;n=357134&amp;date=07.10.2020&amp;dst=100675&amp;fld=134" TargetMode="External"/><Relationship Id="rId14" Type="http://schemas.openxmlformats.org/officeDocument/2006/relationships/hyperlink" Target="https://login.consultant.ru/link/?req=doc&amp;base=RZB&amp;n=351490&amp;date=07.10.202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3C625-717D-4064-A51F-D40A98906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4198</Words>
  <Characters>23932</Characters>
  <Application>Microsoft Office Word</Application>
  <DocSecurity>0</DocSecurity>
  <Lines>199</Lines>
  <Paragraphs>56</Paragraphs>
  <ScaleCrop>false</ScaleCrop>
  <Company>SPecialiST RePack</Company>
  <LinksUpToDate>false</LinksUpToDate>
  <CharactersWithSpaces>28074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Яковенчук Оксана Юрьевна</dc:creator>
  <cp:lastModifiedBy>Мизина Евгения Андреевна</cp:lastModifiedBy>
  <cp:revision>9</cp:revision>
  <cp:lastPrinted>2025-01-27T11:24:00Z</cp:lastPrinted>
  <dcterms:created xsi:type="dcterms:W3CDTF">2026-03-26T13:08:00Z</dcterms:created>
  <dcterms:modified xsi:type="dcterms:W3CDTF">2026-05-27T11:52:00Z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59B3A31143F0460EAFB060C3F0532E61_13</vt:lpwstr>
  </property>
</Properties>
</file>