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5AE57" w14:textId="1E5806BF"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113E29">
        <w:rPr>
          <w:b/>
          <w:bCs/>
          <w:sz w:val="22"/>
          <w:szCs w:val="22"/>
        </w:rPr>
        <w:t>284/МЕБ2</w:t>
      </w:r>
    </w:p>
    <w:p w14:paraId="399E17CC" w14:textId="54613CEF" w:rsidR="00B74357" w:rsidRPr="00177BA7" w:rsidRDefault="009307E7" w:rsidP="00C427BD">
      <w:pPr>
        <w:ind w:left="180"/>
        <w:jc w:val="center"/>
        <w:rPr>
          <w:b/>
          <w:bCs/>
          <w:sz w:val="22"/>
          <w:szCs w:val="22"/>
        </w:rPr>
      </w:pPr>
      <w:r w:rsidRPr="00177BA7">
        <w:rPr>
          <w:b/>
          <w:bCs/>
          <w:sz w:val="22"/>
          <w:szCs w:val="22"/>
        </w:rPr>
        <w:t xml:space="preserve">ИКЗ </w:t>
      </w:r>
      <w:r w:rsidR="00DF1C56" w:rsidRPr="00DF1C56">
        <w:rPr>
          <w:b/>
          <w:bCs/>
          <w:sz w:val="22"/>
          <w:szCs w:val="22"/>
        </w:rPr>
        <w:t>262780514932778050100100070000000244</w:t>
      </w:r>
    </w:p>
    <w:p w14:paraId="0103BEEF" w14:textId="77777777" w:rsidR="009307E7" w:rsidRPr="00177BA7" w:rsidRDefault="009307E7" w:rsidP="00B74357">
      <w:pPr>
        <w:tabs>
          <w:tab w:val="center" w:pos="4980"/>
        </w:tabs>
        <w:ind w:left="180"/>
        <w:rPr>
          <w:sz w:val="22"/>
          <w:szCs w:val="22"/>
        </w:rPr>
      </w:pPr>
    </w:p>
    <w:p w14:paraId="07C097CA" w14:textId="395C3BFF"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66798B">
        <w:rPr>
          <w:sz w:val="22"/>
          <w:szCs w:val="22"/>
        </w:rPr>
        <w:t xml:space="preserve">    </w:t>
      </w:r>
      <w:r w:rsidR="00E95E4C">
        <w:rPr>
          <w:sz w:val="22"/>
          <w:szCs w:val="22"/>
        </w:rPr>
        <w:t>__мая</w:t>
      </w:r>
      <w:r w:rsidR="00CD5A51" w:rsidRPr="00CD5A51">
        <w:rPr>
          <w:sz w:val="22"/>
          <w:szCs w:val="22"/>
        </w:rPr>
        <w:t xml:space="preserve"> 2026 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50F84E91" w14:textId="17499B0E" w:rsidR="00DF1C56" w:rsidRPr="00DF1C56" w:rsidRDefault="003C4E59" w:rsidP="00DF1C56">
      <w:pPr>
        <w:autoSpaceDE w:val="0"/>
        <w:autoSpaceDN w:val="0"/>
        <w:adjustRightInd w:val="0"/>
        <w:jc w:val="both"/>
        <w:rPr>
          <w:bCs/>
        </w:rPr>
      </w:pPr>
      <w:r w:rsidRPr="00DF1C56">
        <w:rPr>
          <w:rFonts w:eastAsia="Courier New"/>
          <w:color w:val="000000"/>
          <w:lang w:bidi="ru-RU"/>
        </w:rPr>
        <w:t xml:space="preserve">Государственное бюджетное общеобразовательное учреждение Гимназия №284 Кировского района Санкт-Петербурга, именуемое в дальнейшем «Заказчик», в лице директора </w:t>
      </w:r>
      <w:proofErr w:type="spellStart"/>
      <w:r w:rsidRPr="00DF1C56">
        <w:rPr>
          <w:rFonts w:eastAsia="Courier New"/>
          <w:color w:val="000000"/>
          <w:lang w:bidi="ru-RU"/>
        </w:rPr>
        <w:t>Щурской</w:t>
      </w:r>
      <w:proofErr w:type="spellEnd"/>
      <w:r w:rsidRPr="00DF1C56">
        <w:rPr>
          <w:rFonts w:eastAsia="Courier New"/>
          <w:color w:val="000000"/>
          <w:lang w:bidi="ru-RU"/>
        </w:rPr>
        <w:t xml:space="preserve"> Елены Евгеньевны, действующего на основании Устава</w:t>
      </w:r>
      <w:r w:rsidR="004C445B" w:rsidRPr="00DF1C56">
        <w:rPr>
          <w:rFonts w:eastAsia="Courier New"/>
          <w:color w:val="000000"/>
          <w:lang w:bidi="ru-RU"/>
        </w:rPr>
        <w:t xml:space="preserve">, с одной стороны, и </w:t>
      </w:r>
      <w:r w:rsidR="00E95E4C">
        <w:rPr>
          <w:bCs/>
        </w:rPr>
        <w:t>_______________</w:t>
      </w:r>
      <w:r w:rsidR="00DF1C56" w:rsidRPr="00DF1C56">
        <w:rPr>
          <w:bCs/>
        </w:rPr>
        <w:t xml:space="preserve">, именуемое в дальнейшем «Поставщик», в лице </w:t>
      </w:r>
      <w:r w:rsidR="00E95E4C">
        <w:rPr>
          <w:bCs/>
        </w:rPr>
        <w:t>______________</w:t>
      </w:r>
      <w:r w:rsidR="00DF1C56" w:rsidRPr="00DF1C56">
        <w:rPr>
          <w:bCs/>
        </w:rPr>
        <w:t xml:space="preserve">, действующего на основании  </w:t>
      </w:r>
      <w:r w:rsidR="00E95E4C">
        <w:rPr>
          <w:bCs/>
        </w:rPr>
        <w:t>______________</w:t>
      </w:r>
      <w:r w:rsidR="00DF1C56" w:rsidRPr="00DF1C56">
        <w:rPr>
          <w:bCs/>
        </w:rPr>
        <w:t>, с другой стороны (далее – Стороны), заключили настоящий контракт (далее – Контракт) о нижеследующем:</w:t>
      </w:r>
    </w:p>
    <w:p w14:paraId="6EBAD755" w14:textId="60EB01F7" w:rsidR="00950471" w:rsidRPr="000D7CAA" w:rsidRDefault="00950471" w:rsidP="00950471">
      <w:pPr>
        <w:autoSpaceDE w:val="0"/>
        <w:autoSpaceDN w:val="0"/>
        <w:adjustRightInd w:val="0"/>
        <w:jc w:val="both"/>
      </w:pPr>
    </w:p>
    <w:p w14:paraId="55D4B7C0" w14:textId="10E3D683" w:rsidR="00A35D5D" w:rsidRPr="00177BA7" w:rsidRDefault="00A35D5D" w:rsidP="00950471">
      <w:pPr>
        <w:widowControl w:val="0"/>
        <w:ind w:firstLine="708"/>
        <w:jc w:val="both"/>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20970E8F"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1.1. Поставщик обязуется осуществить</w:t>
      </w:r>
      <w:r w:rsidR="003361EE">
        <w:rPr>
          <w:sz w:val="22"/>
          <w:szCs w:val="22"/>
        </w:rPr>
        <w:t xml:space="preserve"> поставку</w:t>
      </w:r>
      <w:r w:rsidRPr="00177BA7">
        <w:rPr>
          <w:sz w:val="22"/>
          <w:szCs w:val="22"/>
        </w:rPr>
        <w:t xml:space="preserve"> </w:t>
      </w:r>
      <w:r w:rsidR="00113E29" w:rsidRPr="00113E29">
        <w:rPr>
          <w:sz w:val="22"/>
          <w:szCs w:val="22"/>
        </w:rPr>
        <w:t xml:space="preserve">столов </w:t>
      </w:r>
      <w:proofErr w:type="gramStart"/>
      <w:r w:rsidR="00113E29" w:rsidRPr="00113E29">
        <w:rPr>
          <w:sz w:val="22"/>
          <w:szCs w:val="22"/>
        </w:rPr>
        <w:t>ученических  для</w:t>
      </w:r>
      <w:proofErr w:type="gramEnd"/>
      <w:r w:rsidR="00113E29" w:rsidRPr="00113E29">
        <w:rPr>
          <w:sz w:val="22"/>
          <w:szCs w:val="22"/>
        </w:rPr>
        <w:t xml:space="preserve"> нужд ГБОУ Гимназия № 284 Кировского района Санкт-Петербурга</w:t>
      </w:r>
      <w:r w:rsidR="00113E29" w:rsidRPr="00113E29">
        <w:rPr>
          <w:sz w:val="22"/>
          <w:szCs w:val="22"/>
        </w:rPr>
        <w:t xml:space="preserve"> </w:t>
      </w:r>
      <w:r w:rsidRPr="00177BA7">
        <w:rPr>
          <w:sz w:val="22"/>
          <w:szCs w:val="22"/>
        </w:rPr>
        <w:t xml:space="preserve">(далее - товар) </w:t>
      </w:r>
      <w:r w:rsidRPr="00177BA7">
        <w:rPr>
          <w:rFonts w:eastAsia="Arial Unicode MS"/>
          <w:sz w:val="22"/>
          <w:szCs w:val="22"/>
        </w:rPr>
        <w:t>для нужд Заказчик</w:t>
      </w:r>
      <w:r w:rsidR="002D2F9F" w:rsidRPr="00177BA7">
        <w:rPr>
          <w:rFonts w:eastAsia="Arial Unicode MS"/>
          <w:sz w:val="22"/>
          <w:szCs w:val="22"/>
        </w:rPr>
        <w:t>а.</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60C482B9" w:rsidR="00A35D5D" w:rsidRPr="00177BA7" w:rsidRDefault="00A35D5D" w:rsidP="00A35D5D">
      <w:pPr>
        <w:tabs>
          <w:tab w:val="left" w:pos="1418"/>
        </w:tabs>
        <w:jc w:val="both"/>
        <w:rPr>
          <w:sz w:val="22"/>
          <w:szCs w:val="22"/>
        </w:rPr>
      </w:pPr>
      <w:r w:rsidRPr="00177BA7">
        <w:rPr>
          <w:sz w:val="22"/>
          <w:szCs w:val="22"/>
        </w:rPr>
        <w:t xml:space="preserve">       2.1.1. Своими силами и средствами осуществить поставку</w:t>
      </w:r>
      <w:r w:rsidR="00E47808">
        <w:rPr>
          <w:sz w:val="22"/>
          <w:szCs w:val="22"/>
        </w:rPr>
        <w:t xml:space="preserve"> </w:t>
      </w:r>
      <w:r w:rsidRPr="00177BA7">
        <w:rPr>
          <w:sz w:val="22"/>
          <w:szCs w:val="22"/>
        </w:rPr>
        <w:t xml:space="preserve">товара,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r w:rsidR="003C08B5" w:rsidRPr="00177BA7">
        <w:rPr>
          <w:sz w:val="22"/>
          <w:szCs w:val="22"/>
        </w:rPr>
        <w:t>заменить на</w:t>
      </w:r>
      <w:r w:rsidRPr="00177BA7">
        <w:rPr>
          <w:sz w:val="22"/>
          <w:szCs w:val="22"/>
        </w:rPr>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с даты направления акта Заказчиком. </w:t>
      </w:r>
    </w:p>
    <w:p w14:paraId="5F5F42EB" w14:textId="338E728B"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 xml:space="preserve">а, что считается надлежащим </w:t>
      </w:r>
      <w:r w:rsidR="002B2BA5" w:rsidRPr="00FC6B14">
        <w:rPr>
          <w:rFonts w:ascii="Times New Roman" w:hAnsi="Times New Roman" w:cs="Times New Roman"/>
          <w:szCs w:val="22"/>
        </w:rPr>
        <w:lastRenderedPageBreak/>
        <w:t>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A35D5D">
      <w:pPr>
        <w:ind w:firstLine="425"/>
        <w:jc w:val="both"/>
        <w:rPr>
          <w:sz w:val="22"/>
          <w:szCs w:val="22"/>
        </w:rPr>
      </w:pPr>
      <w:r w:rsidRPr="00177BA7">
        <w:rPr>
          <w:sz w:val="22"/>
          <w:szCs w:val="22"/>
        </w:rPr>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2.2.3. Осуществлять контроль за количеством, качеством и объемом поставок товара и проверять его на соответствие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14:paraId="68942DC8" w14:textId="16F68521"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акт приемки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78FCDAB2" w:rsidR="00A35D5D" w:rsidRPr="00DF1C56"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 xml:space="preserve">3.1. </w:t>
      </w:r>
      <w:r w:rsidRPr="00DF1C56">
        <w:rPr>
          <w:rFonts w:ascii="Times New Roman" w:hAnsi="Times New Roman" w:cs="Times New Roman"/>
          <w:szCs w:val="22"/>
        </w:rPr>
        <w:t xml:space="preserve">Общая цена Контракта составляет </w:t>
      </w:r>
      <w:r w:rsidR="00E95E4C">
        <w:rPr>
          <w:bCs/>
        </w:rPr>
        <w:t>____________</w:t>
      </w:r>
      <w:proofErr w:type="gramStart"/>
      <w:r w:rsidR="00E95E4C">
        <w:rPr>
          <w:bCs/>
        </w:rPr>
        <w:t>_</w:t>
      </w:r>
      <w:r w:rsidR="00DF1C56" w:rsidRPr="00DF1C56">
        <w:rPr>
          <w:rFonts w:ascii="Times New Roman" w:hAnsi="Times New Roman" w:cs="Times New Roman"/>
          <w:szCs w:val="22"/>
        </w:rPr>
        <w:t xml:space="preserve">  </w:t>
      </w:r>
      <w:r w:rsidR="00C427BD" w:rsidRPr="00DF1C56">
        <w:rPr>
          <w:rFonts w:ascii="Times New Roman" w:hAnsi="Times New Roman" w:cs="Times New Roman"/>
          <w:szCs w:val="22"/>
        </w:rPr>
        <w:t>(</w:t>
      </w:r>
      <w:proofErr w:type="gramEnd"/>
      <w:r w:rsidR="00E95E4C">
        <w:rPr>
          <w:bCs/>
        </w:rPr>
        <w:t>_____________</w:t>
      </w:r>
      <w:r w:rsidR="00C427BD" w:rsidRPr="00DF1C56">
        <w:rPr>
          <w:rFonts w:ascii="Times New Roman" w:hAnsi="Times New Roman" w:cs="Times New Roman"/>
          <w:szCs w:val="22"/>
        </w:rPr>
        <w:t>) рубл</w:t>
      </w:r>
      <w:r w:rsidR="00363A73" w:rsidRPr="00DF1C56">
        <w:rPr>
          <w:rFonts w:ascii="Times New Roman" w:hAnsi="Times New Roman" w:cs="Times New Roman"/>
          <w:szCs w:val="22"/>
        </w:rPr>
        <w:t>ей</w:t>
      </w:r>
      <w:r w:rsidR="00C427BD" w:rsidRPr="00DF1C56">
        <w:rPr>
          <w:rFonts w:ascii="Times New Roman" w:hAnsi="Times New Roman" w:cs="Times New Roman"/>
          <w:szCs w:val="22"/>
        </w:rPr>
        <w:t xml:space="preserve"> </w:t>
      </w:r>
      <w:r w:rsidR="00E95E4C">
        <w:rPr>
          <w:bCs/>
        </w:rPr>
        <w:t>_____________</w:t>
      </w:r>
      <w:r w:rsidR="00DF1C56" w:rsidRPr="00DF1C56">
        <w:rPr>
          <w:rFonts w:ascii="Times New Roman" w:hAnsi="Times New Roman" w:cs="Times New Roman"/>
          <w:szCs w:val="22"/>
        </w:rPr>
        <w:t xml:space="preserve"> </w:t>
      </w:r>
      <w:r w:rsidR="00C427BD" w:rsidRPr="00DF1C56">
        <w:rPr>
          <w:rFonts w:ascii="Times New Roman" w:hAnsi="Times New Roman" w:cs="Times New Roman"/>
          <w:szCs w:val="22"/>
        </w:rPr>
        <w:t xml:space="preserve">копеек, НДС </w:t>
      </w:r>
      <w:r w:rsidR="00E95E4C">
        <w:rPr>
          <w:bCs/>
        </w:rPr>
        <w:t>_____________</w:t>
      </w:r>
      <w:r w:rsidR="00E95E4C" w:rsidRPr="00DF1C56">
        <w:rPr>
          <w:rFonts w:ascii="Times New Roman" w:hAnsi="Times New Roman" w:cs="Times New Roman"/>
          <w:szCs w:val="22"/>
        </w:rPr>
        <w:t xml:space="preserve"> </w:t>
      </w:r>
      <w:r w:rsidR="005963DF" w:rsidRPr="00DF1C56">
        <w:rPr>
          <w:rFonts w:ascii="Times New Roman" w:hAnsi="Times New Roman" w:cs="Times New Roman"/>
          <w:szCs w:val="22"/>
        </w:rPr>
        <w:t xml:space="preserve">(Приложение </w:t>
      </w:r>
      <w:r w:rsidRPr="00DF1C56">
        <w:rPr>
          <w:rFonts w:ascii="Times New Roman" w:hAnsi="Times New Roman" w:cs="Times New Roman"/>
          <w:szCs w:val="22"/>
        </w:rPr>
        <w:t xml:space="preserve">№1 </w:t>
      </w:r>
      <w:r w:rsidR="005963DF" w:rsidRPr="00DF1C56">
        <w:rPr>
          <w:rFonts w:ascii="Times New Roman" w:hAnsi="Times New Roman" w:cs="Times New Roman"/>
          <w:szCs w:val="22"/>
        </w:rPr>
        <w:t>к настоящему Контракту</w:t>
      </w:r>
      <w:r w:rsidR="00A9604A" w:rsidRPr="00DF1C56">
        <w:rPr>
          <w:rFonts w:ascii="Times New Roman" w:hAnsi="Times New Roman" w:cs="Times New Roman"/>
          <w:szCs w:val="22"/>
        </w:rPr>
        <w:t>)</w:t>
      </w:r>
      <w:r w:rsidRPr="00DF1C56">
        <w:rPr>
          <w:rFonts w:ascii="Times New Roman" w:hAnsi="Times New Roman" w:cs="Times New Roman"/>
          <w:szCs w:val="22"/>
        </w:rPr>
        <w:t>.</w:t>
      </w:r>
    </w:p>
    <w:p w14:paraId="1F0F4983" w14:textId="77777777" w:rsidR="00A35D5D" w:rsidRPr="00DF1C56" w:rsidRDefault="00A35D5D" w:rsidP="00A35D5D">
      <w:pPr>
        <w:ind w:left="-57" w:firstLine="425"/>
        <w:jc w:val="both"/>
        <w:rPr>
          <w:sz w:val="22"/>
          <w:szCs w:val="22"/>
        </w:rPr>
      </w:pPr>
      <w:r w:rsidRPr="00DF1C56">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A35D5D">
      <w:pPr>
        <w:ind w:left="-57" w:firstLine="425"/>
        <w:jc w:val="both"/>
        <w:rPr>
          <w:sz w:val="22"/>
          <w:szCs w:val="22"/>
        </w:rPr>
      </w:pPr>
      <w:r w:rsidRPr="00DF1C56">
        <w:rPr>
          <w:sz w:val="22"/>
          <w:szCs w:val="22"/>
        </w:rPr>
        <w:t>Цена Контракта может</w:t>
      </w:r>
      <w:r w:rsidRPr="00177BA7">
        <w:rPr>
          <w:sz w:val="22"/>
          <w:szCs w:val="22"/>
        </w:rPr>
        <w:t xml:space="preserve">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с даты подписания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A35D5D">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14:paraId="2874ADA4" w14:textId="77777777" w:rsidR="00A35D5D" w:rsidRPr="00177BA7" w:rsidRDefault="00A35D5D" w:rsidP="00A35D5D">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6DD7E193"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E47808">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07F03561"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3C4E59" w:rsidRPr="003C4E59">
        <w:rPr>
          <w:sz w:val="22"/>
          <w:szCs w:val="22"/>
        </w:rPr>
        <w:t xml:space="preserve">г. Санкт-Петербург, </w:t>
      </w:r>
      <w:proofErr w:type="spellStart"/>
      <w:r w:rsidR="003C4E59" w:rsidRPr="003C4E59">
        <w:rPr>
          <w:sz w:val="22"/>
          <w:szCs w:val="22"/>
        </w:rPr>
        <w:t>вн.тер.г</w:t>
      </w:r>
      <w:proofErr w:type="spellEnd"/>
      <w:r w:rsidR="003C4E59" w:rsidRPr="003C4E59">
        <w:rPr>
          <w:sz w:val="22"/>
          <w:szCs w:val="22"/>
        </w:rPr>
        <w:t xml:space="preserve">. муниципальный округ Дачное, </w:t>
      </w:r>
      <w:proofErr w:type="spellStart"/>
      <w:r w:rsidR="003C4E59" w:rsidRPr="003C4E59">
        <w:rPr>
          <w:sz w:val="22"/>
          <w:szCs w:val="22"/>
        </w:rPr>
        <w:t>пр-кт</w:t>
      </w:r>
      <w:proofErr w:type="spellEnd"/>
      <w:r w:rsidR="003C4E59" w:rsidRPr="003C4E59">
        <w:rPr>
          <w:sz w:val="22"/>
          <w:szCs w:val="22"/>
        </w:rPr>
        <w:t xml:space="preserve"> Народного Ополчения, д.135 литера А</w:t>
      </w:r>
      <w:r w:rsidR="00895CAC">
        <w:rPr>
          <w:sz w:val="22"/>
          <w:szCs w:val="22"/>
        </w:rPr>
        <w:t xml:space="preserve">, </w:t>
      </w:r>
      <w:r w:rsidRPr="001E4DBD">
        <w:rPr>
          <w:sz w:val="22"/>
          <w:szCs w:val="22"/>
        </w:rPr>
        <w:t>по</w:t>
      </w:r>
      <w:r w:rsidRPr="00177BA7">
        <w:rPr>
          <w:sz w:val="22"/>
          <w:szCs w:val="22"/>
        </w:rPr>
        <w:t>мещение, определенное Заказчиком</w:t>
      </w:r>
      <w:r w:rsidR="00D8184E" w:rsidRPr="00177BA7">
        <w:rPr>
          <w:sz w:val="22"/>
          <w:szCs w:val="22"/>
        </w:rPr>
        <w:t>.</w:t>
      </w:r>
    </w:p>
    <w:p w14:paraId="25AB3D4E" w14:textId="6354954E" w:rsidR="008C07E8" w:rsidRPr="00177BA7" w:rsidRDefault="00A35D5D" w:rsidP="008C07E8">
      <w:pPr>
        <w:ind w:firstLine="425"/>
        <w:jc w:val="both"/>
        <w:rPr>
          <w:sz w:val="22"/>
          <w:szCs w:val="22"/>
        </w:rPr>
      </w:pPr>
      <w:r w:rsidRPr="00177BA7">
        <w:rPr>
          <w:sz w:val="22"/>
          <w:szCs w:val="22"/>
        </w:rPr>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с даты направления заявки Заказчиком.</w:t>
      </w:r>
    </w:p>
    <w:p w14:paraId="355BAAEF" w14:textId="4C69BF6A" w:rsidR="00A35D5D" w:rsidRDefault="008C07E8" w:rsidP="008C07E8">
      <w:pPr>
        <w:ind w:firstLine="425"/>
        <w:jc w:val="both"/>
        <w:rPr>
          <w:sz w:val="22"/>
          <w:szCs w:val="22"/>
        </w:rPr>
      </w:pPr>
      <w:r w:rsidRPr="00177BA7">
        <w:rPr>
          <w:sz w:val="22"/>
          <w:szCs w:val="22"/>
        </w:rPr>
        <w:lastRenderedPageBreak/>
        <w:t>Не позднее 2-х рабочих дней до даты поставки товара Поставщик уведомляет Заказчика о дате и времени поставки.</w:t>
      </w:r>
    </w:p>
    <w:p w14:paraId="18B96540" w14:textId="77777777" w:rsidR="00A35D5D" w:rsidRPr="00177BA7" w:rsidRDefault="00A35D5D" w:rsidP="00A35D5D">
      <w:pPr>
        <w:jc w:val="center"/>
        <w:rPr>
          <w:b/>
          <w:sz w:val="22"/>
          <w:szCs w:val="22"/>
        </w:rPr>
      </w:pPr>
    </w:p>
    <w:p w14:paraId="1B6DF43C" w14:textId="77777777"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14:paraId="643F6D2C" w14:textId="77777777"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товара и его ответственное хранение осуществляются за счет средств Поставщика.</w:t>
      </w:r>
    </w:p>
    <w:p w14:paraId="697B4552" w14:textId="569135F2" w:rsidR="0090413C"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sidRPr="00FC6B14">
        <w:rPr>
          <w:sz w:val="22"/>
          <w:szCs w:val="22"/>
        </w:rPr>
        <w:t xml:space="preserve">5.5. Товар считается поставленным после подписания </w:t>
      </w:r>
      <w:r w:rsidR="003B4B6B" w:rsidRPr="00FC6B14">
        <w:rPr>
          <w:sz w:val="22"/>
          <w:szCs w:val="22"/>
        </w:rPr>
        <w:t>Заказчиком</w:t>
      </w:r>
      <w:r w:rsidR="00DF14FB" w:rsidRPr="00FC6B14">
        <w:rPr>
          <w:sz w:val="22"/>
          <w:szCs w:val="22"/>
        </w:rPr>
        <w:t xml:space="preserve"> </w:t>
      </w:r>
      <w:r w:rsidR="00CF38E3" w:rsidRPr="00FC6B14">
        <w:rPr>
          <w:sz w:val="22"/>
          <w:szCs w:val="22"/>
        </w:rPr>
        <w:t>товарной накладной (или</w:t>
      </w:r>
      <w:r w:rsidR="00CF38E3">
        <w:rPr>
          <w:sz w:val="22"/>
          <w:szCs w:val="22"/>
        </w:rPr>
        <w:t xml:space="preserve"> </w:t>
      </w:r>
      <w:r w:rsidR="0090413C">
        <w:rPr>
          <w:sz w:val="22"/>
          <w:szCs w:val="22"/>
        </w:rPr>
        <w:t>УПД</w:t>
      </w:r>
      <w:r w:rsidR="00CF38E3">
        <w:rPr>
          <w:sz w:val="22"/>
          <w:szCs w:val="22"/>
        </w:rPr>
        <w:t>)</w:t>
      </w:r>
      <w:r w:rsidR="0090413C">
        <w:rPr>
          <w:sz w:val="22"/>
          <w:szCs w:val="22"/>
        </w:rPr>
        <w:t>.</w:t>
      </w:r>
    </w:p>
    <w:p w14:paraId="391F47E3" w14:textId="5886B63B" w:rsidR="0090413C" w:rsidRDefault="0090413C" w:rsidP="0090413C">
      <w:pPr>
        <w:pStyle w:val="1b"/>
        <w:ind w:left="-57" w:right="-57" w:firstLine="425"/>
        <w:jc w:val="both"/>
        <w:rPr>
          <w:sz w:val="22"/>
          <w:szCs w:val="22"/>
        </w:rPr>
      </w:pPr>
      <w:r>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FC6B14">
        <w:rPr>
          <w:sz w:val="22"/>
          <w:szCs w:val="22"/>
        </w:rPr>
        <w:t>,</w:t>
      </w:r>
      <w:r w:rsidRPr="005F2FE7">
        <w:rPr>
          <w:sz w:val="22"/>
          <w:szCs w:val="22"/>
        </w:rPr>
        <w:t xml:space="preserve"> </w:t>
      </w:r>
      <w:r>
        <w:rPr>
          <w:sz w:val="22"/>
          <w:szCs w:val="22"/>
        </w:rPr>
        <w:t xml:space="preserve">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14:paraId="58B6D665" w14:textId="77777777"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4309D890"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5.8. Погрузо-разгрузочные работы 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Pr>
          <w:rFonts w:ascii="Times New Roman" w:hAnsi="Times New Roman" w:cs="Times New Roman"/>
          <w:szCs w:val="22"/>
        </w:rPr>
        <w:t xml:space="preserve">       5.9. Поставщик одновременно с поставкой товара предоставляет Заказчику </w:t>
      </w:r>
      <w:r w:rsidR="00CF38E3">
        <w:rPr>
          <w:rFonts w:ascii="Times New Roman" w:hAnsi="Times New Roman" w:cs="Times New Roman"/>
          <w:szCs w:val="22"/>
        </w:rPr>
        <w:t xml:space="preserve">товарную накладную (или </w:t>
      </w:r>
      <w:r>
        <w:rPr>
          <w:rFonts w:ascii="Times New Roman" w:hAnsi="Times New Roman" w:cs="Times New Roman"/>
          <w:szCs w:val="22"/>
        </w:rPr>
        <w:t>УПД</w:t>
      </w:r>
      <w:r w:rsidR="00CF38E3">
        <w:rPr>
          <w:rFonts w:ascii="Times New Roman" w:hAnsi="Times New Roman" w:cs="Times New Roman"/>
          <w:szCs w:val="22"/>
        </w:rPr>
        <w:t>)</w:t>
      </w:r>
      <w:r>
        <w:rPr>
          <w:rFonts w:ascii="Times New Roman" w:hAnsi="Times New Roman" w:cs="Times New Roman"/>
          <w:szCs w:val="22"/>
        </w:rPr>
        <w:t>, счет,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r w:rsidRPr="00177BA7">
        <w:rPr>
          <w:bCs/>
          <w:sz w:val="22"/>
          <w:szCs w:val="22"/>
        </w:rPr>
        <w:t xml:space="preserve">Размер штрафа определяется в соответствии с </w:t>
      </w:r>
      <w:proofErr w:type="spellStart"/>
      <w:r w:rsidR="00C3164C" w:rsidRPr="00177BA7">
        <w:rPr>
          <w:bCs/>
          <w:sz w:val="22"/>
          <w:szCs w:val="22"/>
        </w:rPr>
        <w:t>п.п</w:t>
      </w:r>
      <w:proofErr w:type="spellEnd"/>
      <w:r w:rsidR="00C3164C" w:rsidRPr="00177BA7">
        <w:rPr>
          <w:bCs/>
          <w:sz w:val="22"/>
          <w:szCs w:val="22"/>
        </w:rPr>
        <w:t xml:space="preserve">.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 xml:space="preserve">Поставщиком </w:t>
      </w:r>
      <w:r w:rsidR="00226896" w:rsidRPr="00177BA7">
        <w:rPr>
          <w:rFonts w:ascii="Times New Roman" w:hAnsi="Times New Roman" w:cs="Times New Roman"/>
          <w:szCs w:val="22"/>
        </w:rPr>
        <w:lastRenderedPageBreak/>
        <w:t>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lastRenderedPageBreak/>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В том числе, Поставщик несет ответственность за:</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r w:rsidR="00C63FB2" w:rsidRPr="00FC6B14">
        <w:rPr>
          <w:sz w:val="22"/>
          <w:szCs w:val="22"/>
        </w:rPr>
        <w:t>с даты подписания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 xml:space="preserve">В этом случае соответствующие изменения </w:t>
      </w:r>
      <w:r w:rsidRPr="00177BA7">
        <w:rPr>
          <w:rFonts w:ascii="Times New Roman" w:hAnsi="Times New Roman" w:cs="Times New Roman"/>
          <w:szCs w:val="22"/>
        </w:rPr>
        <w:lastRenderedPageBreak/>
        <w:t>должны быть внесены Заказчиком в реестр контрактов, заключенных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в случае установления факта проведения ликвидации Поставщика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lastRenderedPageBreak/>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543269" w:rsidRDefault="00543269" w:rsidP="00543269">
      <w:pPr>
        <w:pStyle w:val="a8"/>
        <w:ind w:firstLine="567"/>
        <w:jc w:val="both"/>
        <w:rPr>
          <w:rFonts w:ascii="Times New Roman" w:hAnsi="Times New Roman"/>
        </w:rPr>
      </w:pPr>
      <w:r w:rsidRPr="00FC6B14">
        <w:rPr>
          <w:rFonts w:ascii="Times New Roman" w:hAnsi="Times New Roman"/>
        </w:rPr>
        <w:t xml:space="preserve">13.4.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 СЭД </w:t>
      </w:r>
      <w:proofErr w:type="spellStart"/>
      <w:r w:rsidRPr="00FC6B14">
        <w:rPr>
          <w:rFonts w:ascii="Times New Roman" w:hAnsi="Times New Roman"/>
        </w:rPr>
        <w:t>СБиС</w:t>
      </w:r>
      <w:proofErr w:type="spellEnd"/>
      <w:r w:rsidRPr="00FC6B14">
        <w:rPr>
          <w:rFonts w:ascii="Times New Roman" w:hAnsi="Times New Roman"/>
        </w:rPr>
        <w:t xml:space="preserve">),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Pr="00177BA7" w:rsidRDefault="00A35D5D" w:rsidP="00A35D5D">
      <w:pPr>
        <w:ind w:left="180" w:firstLine="708"/>
        <w:jc w:val="center"/>
        <w:rPr>
          <w:b/>
          <w:sz w:val="22"/>
          <w:szCs w:val="22"/>
        </w:rPr>
      </w:pPr>
      <w:r w:rsidRPr="00177BA7">
        <w:rPr>
          <w:b/>
          <w:sz w:val="22"/>
          <w:szCs w:val="22"/>
        </w:rPr>
        <w:t>14. ПРИЛОЖЕНИЯ К КОНТРАКТУ</w:t>
      </w: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32D304ED" w14:textId="77777777" w:rsidR="00A35D5D" w:rsidRPr="00177BA7" w:rsidRDefault="00A35D5D" w:rsidP="00A35D5D">
      <w:pPr>
        <w:ind w:firstLine="425"/>
        <w:rPr>
          <w:sz w:val="22"/>
          <w:szCs w:val="22"/>
        </w:rPr>
      </w:pPr>
      <w:r w:rsidRPr="00177BA7">
        <w:rPr>
          <w:sz w:val="22"/>
          <w:szCs w:val="22"/>
        </w:rPr>
        <w:t>Приложение № 1 – 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6"/>
        <w:gridCol w:w="4668"/>
      </w:tblGrid>
      <w:tr w:rsidR="00EE7690" w:rsidRPr="0090413C" w14:paraId="48848924" w14:textId="77777777" w:rsidTr="007D5A1E">
        <w:trPr>
          <w:trHeight w:val="141"/>
        </w:trPr>
        <w:tc>
          <w:tcPr>
            <w:tcW w:w="4676" w:type="dxa"/>
          </w:tcPr>
          <w:p w14:paraId="1B057EA1" w14:textId="77777777" w:rsidR="00EE7690" w:rsidRPr="0090413C" w:rsidRDefault="00EE7690" w:rsidP="00E73774">
            <w:pPr>
              <w:rPr>
                <w:b/>
                <w:caps/>
                <w:sz w:val="20"/>
                <w:szCs w:val="20"/>
              </w:rPr>
            </w:pPr>
            <w:r w:rsidRPr="0090413C">
              <w:rPr>
                <w:b/>
                <w:caps/>
                <w:sz w:val="20"/>
                <w:szCs w:val="20"/>
              </w:rPr>
              <w:t>Заказчик:</w:t>
            </w:r>
          </w:p>
          <w:p w14:paraId="18070172" w14:textId="77777777" w:rsidR="003C4E59" w:rsidRPr="003C4E59" w:rsidRDefault="003C4E59" w:rsidP="003C4E59">
            <w:pPr>
              <w:rPr>
                <w:sz w:val="20"/>
                <w:szCs w:val="20"/>
              </w:rPr>
            </w:pPr>
            <w:r w:rsidRPr="003C4E59">
              <w:rPr>
                <w:sz w:val="20"/>
                <w:szCs w:val="20"/>
              </w:rPr>
              <w:t>Государственное бюджетное общеобразовательное учреждение Гимназия №284 Кировского района Санкт-Петербурга</w:t>
            </w:r>
          </w:p>
          <w:p w14:paraId="5FCF38B2" w14:textId="77777777" w:rsidR="003C4E59" w:rsidRPr="003C4E59" w:rsidRDefault="003C4E59" w:rsidP="003C4E59">
            <w:pPr>
              <w:rPr>
                <w:sz w:val="20"/>
                <w:szCs w:val="20"/>
              </w:rPr>
            </w:pPr>
            <w:r w:rsidRPr="003C4E59">
              <w:rPr>
                <w:sz w:val="20"/>
                <w:szCs w:val="20"/>
              </w:rPr>
              <w:t>(ГБОУ Гимназия №284 Кировского района Санкт-Петербурга)</w:t>
            </w:r>
          </w:p>
          <w:p w14:paraId="2BBEED0A" w14:textId="77777777" w:rsidR="003C4E59" w:rsidRPr="003C4E59" w:rsidRDefault="003C4E59" w:rsidP="003C4E59">
            <w:pPr>
              <w:rPr>
                <w:sz w:val="20"/>
                <w:szCs w:val="20"/>
              </w:rPr>
            </w:pPr>
            <w:r w:rsidRPr="003C4E59">
              <w:rPr>
                <w:sz w:val="20"/>
                <w:szCs w:val="20"/>
              </w:rPr>
              <w:t>Адрес: 198217, Санкт-Петербург, проспект Народного Ополчения, д.135, литер А</w:t>
            </w:r>
          </w:p>
          <w:p w14:paraId="56987372" w14:textId="77777777" w:rsidR="003C4E59" w:rsidRPr="003C4E59" w:rsidRDefault="003C4E59" w:rsidP="003C4E59">
            <w:pPr>
              <w:rPr>
                <w:sz w:val="20"/>
                <w:szCs w:val="20"/>
              </w:rPr>
            </w:pPr>
            <w:r w:rsidRPr="003C4E59">
              <w:rPr>
                <w:sz w:val="20"/>
                <w:szCs w:val="20"/>
              </w:rPr>
              <w:t>тел./факс   756-62-24; 756-62-24</w:t>
            </w:r>
          </w:p>
          <w:p w14:paraId="3191BBF3" w14:textId="77777777" w:rsidR="003C4E59" w:rsidRPr="003C4E59" w:rsidRDefault="003C4E59" w:rsidP="003C4E59">
            <w:pPr>
              <w:rPr>
                <w:sz w:val="20"/>
                <w:szCs w:val="20"/>
              </w:rPr>
            </w:pPr>
            <w:r w:rsidRPr="003C4E59">
              <w:rPr>
                <w:sz w:val="20"/>
                <w:szCs w:val="20"/>
              </w:rPr>
              <w:t>ИНН 7805149327, КПП 780501001</w:t>
            </w:r>
          </w:p>
          <w:p w14:paraId="3EE42375" w14:textId="77777777" w:rsidR="003C4E59" w:rsidRPr="003C4E59" w:rsidRDefault="003C4E59" w:rsidP="003C4E59">
            <w:pPr>
              <w:rPr>
                <w:sz w:val="20"/>
                <w:szCs w:val="20"/>
              </w:rPr>
            </w:pPr>
            <w:r w:rsidRPr="003C4E59">
              <w:rPr>
                <w:sz w:val="20"/>
                <w:szCs w:val="20"/>
              </w:rPr>
              <w:lastRenderedPageBreak/>
              <w:t xml:space="preserve">ОКПО 52185262 </w:t>
            </w:r>
            <w:proofErr w:type="gramStart"/>
            <w:r w:rsidRPr="003C4E59">
              <w:rPr>
                <w:sz w:val="20"/>
                <w:szCs w:val="20"/>
              </w:rPr>
              <w:t>ОГРН  1037811038682</w:t>
            </w:r>
            <w:proofErr w:type="gramEnd"/>
          </w:p>
          <w:p w14:paraId="51311299" w14:textId="77777777" w:rsidR="003C4E59" w:rsidRPr="003C4E59" w:rsidRDefault="003C4E59" w:rsidP="003C4E59">
            <w:pPr>
              <w:rPr>
                <w:sz w:val="20"/>
                <w:szCs w:val="20"/>
              </w:rPr>
            </w:pPr>
            <w:r w:rsidRPr="003C4E59">
              <w:rPr>
                <w:sz w:val="20"/>
                <w:szCs w:val="20"/>
              </w:rPr>
              <w:t>Адрес эл. почты: sc284@kirov.spb.ru</w:t>
            </w:r>
          </w:p>
          <w:p w14:paraId="62A36247" w14:textId="77777777" w:rsidR="003C4E59" w:rsidRPr="003C4E59" w:rsidRDefault="003C4E59" w:rsidP="003C4E59">
            <w:pPr>
              <w:rPr>
                <w:sz w:val="20"/>
                <w:szCs w:val="20"/>
              </w:rPr>
            </w:pPr>
            <w:r w:rsidRPr="003C4E59">
              <w:rPr>
                <w:sz w:val="20"/>
                <w:szCs w:val="20"/>
              </w:rPr>
              <w:t>Банковские реквизиты:</w:t>
            </w:r>
          </w:p>
          <w:p w14:paraId="30FE30CF" w14:textId="77777777" w:rsidR="003C4E59" w:rsidRPr="003C4E59" w:rsidRDefault="003C4E59" w:rsidP="003C4E59">
            <w:pPr>
              <w:rPr>
                <w:sz w:val="20"/>
                <w:szCs w:val="20"/>
              </w:rPr>
            </w:pPr>
            <w:r w:rsidRPr="003C4E59">
              <w:rPr>
                <w:sz w:val="20"/>
                <w:szCs w:val="20"/>
              </w:rPr>
              <w:t>Название банка: ОКЦ №1 Северо-Западного ГУ Банка России// УФК по г. Санкт-Петербургу, г. Санкт-Петербург</w:t>
            </w:r>
          </w:p>
          <w:p w14:paraId="22A34812" w14:textId="77777777" w:rsidR="003C4E59" w:rsidRPr="003C4E59" w:rsidRDefault="003C4E59" w:rsidP="003C4E59">
            <w:pPr>
              <w:rPr>
                <w:sz w:val="20"/>
                <w:szCs w:val="20"/>
              </w:rPr>
            </w:pPr>
            <w:r w:rsidRPr="003C4E59">
              <w:rPr>
                <w:sz w:val="20"/>
                <w:szCs w:val="20"/>
              </w:rPr>
              <w:t xml:space="preserve">Номер счета банка получателя: </w:t>
            </w:r>
          </w:p>
          <w:p w14:paraId="6D10B054" w14:textId="77777777" w:rsidR="003C4E59" w:rsidRPr="003C4E59" w:rsidRDefault="003C4E59" w:rsidP="003C4E59">
            <w:pPr>
              <w:rPr>
                <w:sz w:val="20"/>
                <w:szCs w:val="20"/>
              </w:rPr>
            </w:pPr>
            <w:r w:rsidRPr="003C4E59">
              <w:rPr>
                <w:sz w:val="20"/>
                <w:szCs w:val="20"/>
              </w:rPr>
              <w:t>40102810945370000005</w:t>
            </w:r>
          </w:p>
          <w:p w14:paraId="344985E5" w14:textId="77777777" w:rsidR="003C4E59" w:rsidRPr="003C4E59" w:rsidRDefault="003C4E59" w:rsidP="003C4E59">
            <w:pPr>
              <w:rPr>
                <w:sz w:val="20"/>
                <w:szCs w:val="20"/>
              </w:rPr>
            </w:pPr>
            <w:r w:rsidRPr="003C4E59">
              <w:rPr>
                <w:sz w:val="20"/>
                <w:szCs w:val="20"/>
              </w:rPr>
              <w:t xml:space="preserve">Расчетный </w:t>
            </w:r>
            <w:proofErr w:type="gramStart"/>
            <w:r w:rsidRPr="003C4E59">
              <w:rPr>
                <w:sz w:val="20"/>
                <w:szCs w:val="20"/>
              </w:rPr>
              <w:t>счет:  03224643400000007200</w:t>
            </w:r>
            <w:proofErr w:type="gramEnd"/>
          </w:p>
          <w:p w14:paraId="03A273F1" w14:textId="77777777" w:rsidR="003C4E59" w:rsidRPr="003C4E59" w:rsidRDefault="003C4E59" w:rsidP="003C4E59">
            <w:pPr>
              <w:rPr>
                <w:sz w:val="20"/>
                <w:szCs w:val="20"/>
              </w:rPr>
            </w:pPr>
            <w:r w:rsidRPr="003C4E59">
              <w:rPr>
                <w:sz w:val="20"/>
                <w:szCs w:val="20"/>
              </w:rPr>
              <w:t>ОКТМО 40337000</w:t>
            </w:r>
          </w:p>
          <w:p w14:paraId="0A469E8D" w14:textId="77777777" w:rsidR="003C4E59" w:rsidRPr="003C4E59" w:rsidRDefault="003C4E59" w:rsidP="003C4E59">
            <w:pPr>
              <w:rPr>
                <w:sz w:val="20"/>
                <w:szCs w:val="20"/>
              </w:rPr>
            </w:pPr>
            <w:r w:rsidRPr="003C4E59">
              <w:rPr>
                <w:sz w:val="20"/>
                <w:szCs w:val="20"/>
              </w:rPr>
              <w:t xml:space="preserve">Получатель: Комитет финансов Санкт-Петербурга (ГБОУ Гимназия № 284 Кировского района Санкт-Петербурга Лицевой </w:t>
            </w:r>
            <w:proofErr w:type="gramStart"/>
            <w:r w:rsidRPr="003C4E59">
              <w:rPr>
                <w:sz w:val="20"/>
                <w:szCs w:val="20"/>
              </w:rPr>
              <w:t>счет:  0521044</w:t>
            </w:r>
            <w:proofErr w:type="gramEnd"/>
            <w:r w:rsidRPr="003C4E59">
              <w:rPr>
                <w:sz w:val="20"/>
                <w:szCs w:val="20"/>
              </w:rPr>
              <w:t>)</w:t>
            </w:r>
          </w:p>
          <w:p w14:paraId="0FA611DC" w14:textId="77777777" w:rsidR="003C4E59" w:rsidRDefault="003C4E59" w:rsidP="00DE7B21">
            <w:pPr>
              <w:rPr>
                <w:sz w:val="20"/>
                <w:szCs w:val="20"/>
              </w:rPr>
            </w:pPr>
          </w:p>
          <w:p w14:paraId="582A6E84" w14:textId="77777777" w:rsidR="003C4E59" w:rsidRDefault="003C4E59" w:rsidP="003C4E59">
            <w:pPr>
              <w:jc w:val="both"/>
              <w:rPr>
                <w:noProof/>
                <w:sz w:val="20"/>
                <w:szCs w:val="20"/>
                <w:lang w:eastAsia="ar-SA"/>
              </w:rPr>
            </w:pPr>
            <w:r w:rsidRPr="008A561E">
              <w:rPr>
                <w:noProof/>
                <w:sz w:val="20"/>
                <w:szCs w:val="20"/>
                <w:lang w:eastAsia="ar-SA"/>
              </w:rPr>
              <w:t>Директор   Е.Е. Щурская</w:t>
            </w:r>
            <w:r w:rsidRPr="00D870B3">
              <w:rPr>
                <w:noProof/>
                <w:sz w:val="20"/>
                <w:szCs w:val="20"/>
                <w:lang w:eastAsia="ar-SA"/>
              </w:rPr>
              <w:t xml:space="preserve"> </w:t>
            </w:r>
          </w:p>
          <w:p w14:paraId="12FAD2DC" w14:textId="77777777" w:rsidR="00DE7B21" w:rsidRDefault="00DE7B21" w:rsidP="00DE7B21">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3B77F88C" w14:textId="77777777" w:rsidR="00DE7B21" w:rsidRPr="0090413C" w:rsidRDefault="00DE7B21" w:rsidP="00DE7B21">
            <w:pPr>
              <w:rPr>
                <w:sz w:val="20"/>
                <w:szCs w:val="20"/>
              </w:rPr>
            </w:pPr>
          </w:p>
          <w:p w14:paraId="118A542A" w14:textId="2C6DD1EB" w:rsidR="00DE7B21" w:rsidRPr="0090413C" w:rsidRDefault="00DE7B21" w:rsidP="00DE7B21">
            <w:pPr>
              <w:rPr>
                <w:sz w:val="20"/>
                <w:szCs w:val="20"/>
              </w:rPr>
            </w:pPr>
          </w:p>
        </w:tc>
        <w:tc>
          <w:tcPr>
            <w:tcW w:w="4668" w:type="dxa"/>
          </w:tcPr>
          <w:p w14:paraId="02CB89EE" w14:textId="77777777" w:rsidR="00EE7690" w:rsidRPr="0090413C" w:rsidRDefault="00EE7690" w:rsidP="00E73774">
            <w:pPr>
              <w:rPr>
                <w:b/>
                <w:sz w:val="20"/>
                <w:szCs w:val="20"/>
              </w:rPr>
            </w:pPr>
            <w:r w:rsidRPr="0090413C">
              <w:rPr>
                <w:b/>
                <w:sz w:val="20"/>
                <w:szCs w:val="20"/>
              </w:rPr>
              <w:lastRenderedPageBreak/>
              <w:t>ПОСТАВЩИК:</w:t>
            </w:r>
          </w:p>
          <w:p w14:paraId="7EC98B9D" w14:textId="65EA1F0A" w:rsidR="0090413C" w:rsidRDefault="0090413C" w:rsidP="0090413C">
            <w:pPr>
              <w:tabs>
                <w:tab w:val="left" w:pos="708"/>
              </w:tabs>
              <w:suppressAutoHyphens/>
              <w:spacing w:line="100" w:lineRule="atLeast"/>
              <w:rPr>
                <w:sz w:val="20"/>
                <w:szCs w:val="20"/>
              </w:rPr>
            </w:pPr>
          </w:p>
          <w:p w14:paraId="01644EC6" w14:textId="77777777" w:rsidR="00DF1C56" w:rsidRDefault="00DF1C56" w:rsidP="00DF1C56">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002EA5C0" w14:textId="77777777" w:rsidR="00DF1C56" w:rsidRPr="0090413C" w:rsidRDefault="00DF1C56" w:rsidP="00DF1C56">
            <w:pPr>
              <w:rPr>
                <w:sz w:val="20"/>
                <w:szCs w:val="20"/>
              </w:rPr>
            </w:pPr>
          </w:p>
          <w:p w14:paraId="75B1FEAF" w14:textId="77777777" w:rsidR="00EE7690" w:rsidRPr="0090413C" w:rsidRDefault="00EE7690" w:rsidP="0090413C">
            <w:pPr>
              <w:pStyle w:val="ConsPlusNormal"/>
              <w:rPr>
                <w:b/>
                <w:caps/>
                <w:sz w:val="20"/>
              </w:rPr>
            </w:pPr>
          </w:p>
        </w:tc>
      </w:tr>
      <w:tr w:rsidR="007D5A1E" w:rsidRPr="0090413C" w14:paraId="67C4190E" w14:textId="77777777" w:rsidTr="00EC3273">
        <w:trPr>
          <w:trHeight w:val="141"/>
        </w:trPr>
        <w:tc>
          <w:tcPr>
            <w:tcW w:w="9344" w:type="dxa"/>
            <w:gridSpan w:val="2"/>
          </w:tcPr>
          <w:p w14:paraId="4F78C901" w14:textId="175EE2FE" w:rsidR="007D5A1E" w:rsidRPr="0090413C" w:rsidRDefault="007D5A1E" w:rsidP="00E73774">
            <w:pPr>
              <w:rPr>
                <w:b/>
                <w:sz w:val="20"/>
                <w:szCs w:val="20"/>
              </w:rPr>
            </w:pPr>
          </w:p>
        </w:tc>
      </w:tr>
    </w:tbl>
    <w:p w14:paraId="1F8E16CD" w14:textId="77777777" w:rsidR="00A35D5D" w:rsidRPr="003D1B54" w:rsidRDefault="00A35D5D" w:rsidP="00A35D5D">
      <w:pPr>
        <w:pStyle w:val="2d"/>
        <w:sectPr w:rsidR="00A35D5D" w:rsidRPr="003D1B54" w:rsidSect="00177BA7">
          <w:headerReference w:type="default" r:id="rId8"/>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5E933851" w:rsidR="00A35D5D" w:rsidRPr="003D1B54" w:rsidRDefault="00226896" w:rsidP="00405B2C">
      <w:pPr>
        <w:tabs>
          <w:tab w:val="left" w:pos="426"/>
        </w:tabs>
        <w:jc w:val="right"/>
      </w:pPr>
      <w:r w:rsidRPr="003D1B54">
        <w:t>№</w:t>
      </w:r>
      <w:r w:rsidR="00CD263D">
        <w:t xml:space="preserve"> </w:t>
      </w:r>
      <w:r w:rsidR="00113E29">
        <w:rPr>
          <w:b/>
          <w:bCs/>
          <w:sz w:val="22"/>
          <w:szCs w:val="22"/>
        </w:rPr>
        <w:t>284/МЕБ2</w:t>
      </w:r>
      <w:r w:rsidR="00611F60" w:rsidRPr="00611F60">
        <w:t xml:space="preserve"> </w:t>
      </w:r>
      <w:r w:rsidR="00A35D5D" w:rsidRPr="003D1B54">
        <w:t xml:space="preserve">от </w:t>
      </w:r>
      <w:r w:rsidR="00E95E4C">
        <w:t>___мая</w:t>
      </w:r>
      <w:r w:rsidR="00CD5A51" w:rsidRPr="00CD5A51">
        <w:t xml:space="preserve"> 2026 года</w:t>
      </w:r>
    </w:p>
    <w:p w14:paraId="080D0F8B" w14:textId="77777777" w:rsidR="00A35D5D" w:rsidRPr="003D1B54" w:rsidRDefault="00A35D5D" w:rsidP="00A35D5D">
      <w:pPr>
        <w:keepNext/>
        <w:keepLines/>
        <w:ind w:firstLine="5640"/>
      </w:pPr>
    </w:p>
    <w:p w14:paraId="781A05FC" w14:textId="579F74C8"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p w14:paraId="2831BE7C" w14:textId="59D5931A" w:rsidR="00770AE8" w:rsidRDefault="00770AE8" w:rsidP="008756BB"/>
    <w:tbl>
      <w:tblPr>
        <w:tblW w:w="14170" w:type="dxa"/>
        <w:tblLook w:val="04A0" w:firstRow="1" w:lastRow="0" w:firstColumn="1" w:lastColumn="0" w:noHBand="0" w:noVBand="1"/>
      </w:tblPr>
      <w:tblGrid>
        <w:gridCol w:w="469"/>
        <w:gridCol w:w="2198"/>
        <w:gridCol w:w="1845"/>
        <w:gridCol w:w="4529"/>
        <w:gridCol w:w="1181"/>
        <w:gridCol w:w="1071"/>
        <w:gridCol w:w="1354"/>
        <w:gridCol w:w="1523"/>
      </w:tblGrid>
      <w:tr w:rsidR="000D0968" w:rsidRPr="000D0968" w14:paraId="6981F5E5" w14:textId="77777777" w:rsidTr="00563AEF">
        <w:trPr>
          <w:trHeight w:val="510"/>
        </w:trPr>
        <w:tc>
          <w:tcPr>
            <w:tcW w:w="469" w:type="dxa"/>
            <w:tcBorders>
              <w:top w:val="single" w:sz="4" w:space="0" w:color="auto"/>
              <w:left w:val="single" w:sz="4" w:space="0" w:color="auto"/>
              <w:bottom w:val="single" w:sz="4" w:space="0" w:color="auto"/>
              <w:right w:val="single" w:sz="4" w:space="0" w:color="auto"/>
            </w:tcBorders>
            <w:shd w:val="clear" w:color="auto" w:fill="auto"/>
            <w:hideMark/>
          </w:tcPr>
          <w:p w14:paraId="49202D30" w14:textId="77777777" w:rsidR="000D0968" w:rsidRPr="000D0968" w:rsidRDefault="000D0968" w:rsidP="000D0968">
            <w:pPr>
              <w:rPr>
                <w:b/>
                <w:bCs/>
                <w:color w:val="000000"/>
                <w:sz w:val="20"/>
                <w:szCs w:val="20"/>
              </w:rPr>
            </w:pPr>
            <w:r w:rsidRPr="000D0968">
              <w:rPr>
                <w:b/>
                <w:bCs/>
                <w:color w:val="000000"/>
                <w:sz w:val="20"/>
                <w:szCs w:val="20"/>
              </w:rPr>
              <w:t>№</w:t>
            </w:r>
          </w:p>
        </w:tc>
        <w:tc>
          <w:tcPr>
            <w:tcW w:w="2198" w:type="dxa"/>
            <w:tcBorders>
              <w:top w:val="single" w:sz="4" w:space="0" w:color="auto"/>
              <w:left w:val="nil"/>
              <w:bottom w:val="single" w:sz="4" w:space="0" w:color="auto"/>
              <w:right w:val="single" w:sz="4" w:space="0" w:color="auto"/>
            </w:tcBorders>
            <w:shd w:val="clear" w:color="auto" w:fill="auto"/>
            <w:hideMark/>
          </w:tcPr>
          <w:p w14:paraId="727267F2" w14:textId="77777777" w:rsidR="000D0968" w:rsidRPr="000D0968" w:rsidRDefault="000D0968" w:rsidP="000D0968">
            <w:pPr>
              <w:rPr>
                <w:b/>
                <w:bCs/>
                <w:color w:val="000000"/>
                <w:sz w:val="20"/>
                <w:szCs w:val="20"/>
              </w:rPr>
            </w:pPr>
            <w:r w:rsidRPr="000D0968">
              <w:rPr>
                <w:b/>
                <w:bCs/>
                <w:color w:val="000000"/>
                <w:sz w:val="20"/>
                <w:szCs w:val="20"/>
              </w:rPr>
              <w:t>Наименование</w:t>
            </w:r>
          </w:p>
        </w:tc>
        <w:tc>
          <w:tcPr>
            <w:tcW w:w="1845" w:type="dxa"/>
            <w:tcBorders>
              <w:top w:val="single" w:sz="4" w:space="0" w:color="auto"/>
              <w:left w:val="nil"/>
              <w:bottom w:val="single" w:sz="4" w:space="0" w:color="auto"/>
              <w:right w:val="single" w:sz="4" w:space="0" w:color="auto"/>
            </w:tcBorders>
          </w:tcPr>
          <w:p w14:paraId="5DA7DC39" w14:textId="2B3D33C3" w:rsidR="000D0968" w:rsidRPr="000D0968" w:rsidRDefault="000D0968" w:rsidP="000D0968">
            <w:pPr>
              <w:rPr>
                <w:b/>
                <w:bCs/>
                <w:color w:val="000000"/>
                <w:sz w:val="20"/>
                <w:szCs w:val="20"/>
              </w:rPr>
            </w:pPr>
            <w:r>
              <w:rPr>
                <w:b/>
                <w:bCs/>
                <w:color w:val="000000"/>
                <w:sz w:val="20"/>
                <w:szCs w:val="20"/>
              </w:rPr>
              <w:t>Страна происхождения товара</w:t>
            </w:r>
          </w:p>
        </w:tc>
        <w:tc>
          <w:tcPr>
            <w:tcW w:w="4529" w:type="dxa"/>
            <w:tcBorders>
              <w:top w:val="single" w:sz="4" w:space="0" w:color="auto"/>
              <w:left w:val="single" w:sz="4" w:space="0" w:color="auto"/>
              <w:bottom w:val="single" w:sz="4" w:space="0" w:color="auto"/>
              <w:right w:val="single" w:sz="4" w:space="0" w:color="auto"/>
            </w:tcBorders>
            <w:shd w:val="clear" w:color="auto" w:fill="auto"/>
            <w:hideMark/>
          </w:tcPr>
          <w:p w14:paraId="2A0AA321" w14:textId="67D7D233" w:rsidR="000D0968" w:rsidRPr="003361EE" w:rsidRDefault="000D0968" w:rsidP="000D0968">
            <w:pPr>
              <w:rPr>
                <w:b/>
                <w:bCs/>
                <w:color w:val="000000"/>
                <w:sz w:val="18"/>
                <w:szCs w:val="18"/>
              </w:rPr>
            </w:pPr>
            <w:r w:rsidRPr="003361EE">
              <w:rPr>
                <w:b/>
                <w:bCs/>
                <w:color w:val="000000"/>
                <w:sz w:val="18"/>
                <w:szCs w:val="18"/>
              </w:rPr>
              <w:t>Технические характеристики</w:t>
            </w:r>
          </w:p>
        </w:tc>
        <w:tc>
          <w:tcPr>
            <w:tcW w:w="1181" w:type="dxa"/>
            <w:tcBorders>
              <w:top w:val="single" w:sz="4" w:space="0" w:color="auto"/>
              <w:left w:val="nil"/>
              <w:bottom w:val="single" w:sz="4" w:space="0" w:color="auto"/>
              <w:right w:val="single" w:sz="4" w:space="0" w:color="auto"/>
            </w:tcBorders>
            <w:shd w:val="clear" w:color="auto" w:fill="auto"/>
            <w:hideMark/>
          </w:tcPr>
          <w:p w14:paraId="7520F856" w14:textId="77777777" w:rsidR="000D0968" w:rsidRPr="000D0968" w:rsidRDefault="000D0968" w:rsidP="000D0968">
            <w:pPr>
              <w:rPr>
                <w:b/>
                <w:bCs/>
                <w:color w:val="000000"/>
                <w:sz w:val="20"/>
                <w:szCs w:val="20"/>
              </w:rPr>
            </w:pPr>
            <w:r w:rsidRPr="000D0968">
              <w:rPr>
                <w:b/>
                <w:bCs/>
                <w:color w:val="000000"/>
                <w:sz w:val="20"/>
                <w:szCs w:val="20"/>
              </w:rPr>
              <w:t>Кол-во, шт.</w:t>
            </w:r>
          </w:p>
        </w:tc>
        <w:tc>
          <w:tcPr>
            <w:tcW w:w="1071" w:type="dxa"/>
            <w:tcBorders>
              <w:top w:val="single" w:sz="4" w:space="0" w:color="auto"/>
              <w:left w:val="nil"/>
              <w:bottom w:val="single" w:sz="4" w:space="0" w:color="auto"/>
              <w:right w:val="single" w:sz="4" w:space="0" w:color="auto"/>
            </w:tcBorders>
            <w:shd w:val="clear" w:color="auto" w:fill="auto"/>
            <w:hideMark/>
          </w:tcPr>
          <w:p w14:paraId="0CE3E2CC" w14:textId="5FBF1B31" w:rsidR="000D0968" w:rsidRPr="000D0968" w:rsidRDefault="000D0968" w:rsidP="000D0968">
            <w:pPr>
              <w:rPr>
                <w:b/>
                <w:bCs/>
                <w:color w:val="000000"/>
                <w:sz w:val="20"/>
                <w:szCs w:val="20"/>
              </w:rPr>
            </w:pPr>
            <w:r w:rsidRPr="000D0968">
              <w:rPr>
                <w:b/>
                <w:bCs/>
                <w:color w:val="000000"/>
                <w:sz w:val="20"/>
                <w:szCs w:val="20"/>
              </w:rPr>
              <w:t>Ед.</w:t>
            </w:r>
            <w:r>
              <w:rPr>
                <w:b/>
                <w:bCs/>
                <w:color w:val="000000"/>
                <w:sz w:val="20"/>
                <w:szCs w:val="20"/>
              </w:rPr>
              <w:t xml:space="preserve"> </w:t>
            </w:r>
            <w:r w:rsidRPr="000D0968">
              <w:rPr>
                <w:b/>
                <w:bCs/>
                <w:color w:val="000000"/>
                <w:sz w:val="20"/>
                <w:szCs w:val="20"/>
              </w:rPr>
              <w:t>изм.</w:t>
            </w:r>
          </w:p>
        </w:tc>
        <w:tc>
          <w:tcPr>
            <w:tcW w:w="1354" w:type="dxa"/>
            <w:tcBorders>
              <w:top w:val="single" w:sz="4" w:space="0" w:color="auto"/>
              <w:left w:val="nil"/>
              <w:bottom w:val="single" w:sz="4" w:space="0" w:color="auto"/>
              <w:right w:val="single" w:sz="4" w:space="0" w:color="auto"/>
            </w:tcBorders>
            <w:shd w:val="clear" w:color="auto" w:fill="auto"/>
            <w:hideMark/>
          </w:tcPr>
          <w:p w14:paraId="1D8060C9" w14:textId="77777777" w:rsidR="000D0968" w:rsidRPr="000D0968" w:rsidRDefault="000D0968" w:rsidP="000D0968">
            <w:pPr>
              <w:rPr>
                <w:b/>
                <w:bCs/>
                <w:color w:val="000000"/>
                <w:sz w:val="20"/>
                <w:szCs w:val="20"/>
              </w:rPr>
            </w:pPr>
            <w:r w:rsidRPr="000D0968">
              <w:rPr>
                <w:b/>
                <w:bCs/>
                <w:color w:val="000000"/>
                <w:sz w:val="20"/>
                <w:szCs w:val="20"/>
              </w:rPr>
              <w:t>Цена за ед., руб.</w:t>
            </w:r>
          </w:p>
        </w:tc>
        <w:tc>
          <w:tcPr>
            <w:tcW w:w="1523" w:type="dxa"/>
            <w:tcBorders>
              <w:top w:val="single" w:sz="4" w:space="0" w:color="auto"/>
              <w:left w:val="nil"/>
              <w:bottom w:val="single" w:sz="4" w:space="0" w:color="auto"/>
              <w:right w:val="single" w:sz="4" w:space="0" w:color="auto"/>
            </w:tcBorders>
            <w:shd w:val="clear" w:color="auto" w:fill="auto"/>
            <w:hideMark/>
          </w:tcPr>
          <w:p w14:paraId="610DCD18" w14:textId="77777777" w:rsidR="000D0968" w:rsidRPr="000D0968" w:rsidRDefault="000D0968" w:rsidP="000D0968">
            <w:pPr>
              <w:rPr>
                <w:b/>
                <w:bCs/>
                <w:color w:val="000000"/>
                <w:sz w:val="20"/>
                <w:szCs w:val="20"/>
              </w:rPr>
            </w:pPr>
            <w:r w:rsidRPr="000D0968">
              <w:rPr>
                <w:b/>
                <w:bCs/>
                <w:color w:val="000000"/>
                <w:sz w:val="20"/>
                <w:szCs w:val="20"/>
              </w:rPr>
              <w:t>Стоимость, руб.</w:t>
            </w:r>
          </w:p>
        </w:tc>
      </w:tr>
      <w:tr w:rsidR="00DF1C56" w:rsidRPr="000D0968" w14:paraId="3F4B7175" w14:textId="77777777" w:rsidTr="009D1C74">
        <w:trPr>
          <w:trHeight w:val="1371"/>
        </w:trPr>
        <w:tc>
          <w:tcPr>
            <w:tcW w:w="469" w:type="dxa"/>
            <w:tcBorders>
              <w:top w:val="nil"/>
              <w:left w:val="single" w:sz="4" w:space="0" w:color="auto"/>
              <w:bottom w:val="single" w:sz="4" w:space="0" w:color="auto"/>
              <w:right w:val="single" w:sz="4" w:space="0" w:color="auto"/>
            </w:tcBorders>
            <w:shd w:val="clear" w:color="auto" w:fill="auto"/>
            <w:hideMark/>
          </w:tcPr>
          <w:p w14:paraId="39C34CC6" w14:textId="77777777" w:rsidR="00DF1C56" w:rsidRPr="000D0968" w:rsidRDefault="00DF1C56" w:rsidP="00DF1C56">
            <w:pPr>
              <w:jc w:val="center"/>
              <w:rPr>
                <w:color w:val="000000"/>
                <w:sz w:val="20"/>
                <w:szCs w:val="20"/>
              </w:rPr>
            </w:pPr>
            <w:r w:rsidRPr="000D0968">
              <w:rPr>
                <w:color w:val="000000"/>
                <w:sz w:val="20"/>
                <w:szCs w:val="20"/>
              </w:rPr>
              <w:t>1</w:t>
            </w:r>
          </w:p>
        </w:tc>
        <w:tc>
          <w:tcPr>
            <w:tcW w:w="2198" w:type="dxa"/>
            <w:tcBorders>
              <w:top w:val="nil"/>
              <w:left w:val="nil"/>
              <w:bottom w:val="single" w:sz="4" w:space="0" w:color="auto"/>
              <w:right w:val="single" w:sz="4" w:space="0" w:color="auto"/>
            </w:tcBorders>
            <w:shd w:val="clear" w:color="auto" w:fill="auto"/>
            <w:vAlign w:val="bottom"/>
            <w:hideMark/>
          </w:tcPr>
          <w:p w14:paraId="14652811" w14:textId="524256D9" w:rsidR="00DF1C56" w:rsidRPr="000D0968" w:rsidRDefault="00113E29" w:rsidP="00DF1C56">
            <w:pPr>
              <w:jc w:val="center"/>
              <w:rPr>
                <w:color w:val="000000"/>
                <w:sz w:val="20"/>
                <w:szCs w:val="20"/>
              </w:rPr>
            </w:pPr>
            <w:r>
              <w:rPr>
                <w:rFonts w:ascii="Calibri" w:hAnsi="Calibri" w:cs="Calibri"/>
                <w:color w:val="000000"/>
                <w:sz w:val="22"/>
                <w:szCs w:val="22"/>
              </w:rPr>
              <w:t>Стол</w:t>
            </w:r>
            <w:r w:rsidR="00E95E4C" w:rsidRPr="00E95E4C">
              <w:rPr>
                <w:rFonts w:ascii="Calibri" w:hAnsi="Calibri" w:cs="Calibri"/>
                <w:color w:val="000000"/>
                <w:sz w:val="22"/>
                <w:szCs w:val="22"/>
              </w:rPr>
              <w:t xml:space="preserve"> ученический</w:t>
            </w:r>
          </w:p>
        </w:tc>
        <w:tc>
          <w:tcPr>
            <w:tcW w:w="1845" w:type="dxa"/>
            <w:tcBorders>
              <w:top w:val="single" w:sz="4" w:space="0" w:color="auto"/>
              <w:left w:val="nil"/>
              <w:bottom w:val="single" w:sz="4" w:space="0" w:color="auto"/>
              <w:right w:val="single" w:sz="4" w:space="0" w:color="auto"/>
            </w:tcBorders>
          </w:tcPr>
          <w:p w14:paraId="3883E1B4" w14:textId="4049FD8D" w:rsidR="00DF1C56" w:rsidRPr="000D0968" w:rsidRDefault="00DF1C56" w:rsidP="00DF1C56">
            <w:pPr>
              <w:jc w:val="center"/>
              <w:rPr>
                <w:color w:val="000000"/>
                <w:sz w:val="20"/>
                <w:szCs w:val="20"/>
              </w:rPr>
            </w:pPr>
          </w:p>
        </w:tc>
        <w:tc>
          <w:tcPr>
            <w:tcW w:w="4529" w:type="dxa"/>
            <w:tcBorders>
              <w:top w:val="nil"/>
              <w:left w:val="single" w:sz="4" w:space="0" w:color="auto"/>
              <w:bottom w:val="single" w:sz="4" w:space="0" w:color="auto"/>
              <w:right w:val="single" w:sz="4" w:space="0" w:color="auto"/>
            </w:tcBorders>
            <w:shd w:val="clear" w:color="auto" w:fill="auto"/>
            <w:hideMark/>
          </w:tcPr>
          <w:p w14:paraId="7A41F178" w14:textId="77777777" w:rsidR="00113E29" w:rsidRPr="00113E29" w:rsidRDefault="00113E29" w:rsidP="00113E29">
            <w:pPr>
              <w:rPr>
                <w:color w:val="000000"/>
                <w:sz w:val="18"/>
                <w:szCs w:val="18"/>
              </w:rPr>
            </w:pPr>
            <w:r w:rsidRPr="00113E29">
              <w:rPr>
                <w:color w:val="000000"/>
                <w:sz w:val="18"/>
                <w:szCs w:val="18"/>
              </w:rPr>
              <w:t xml:space="preserve">Стол </w:t>
            </w:r>
            <w:proofErr w:type="gramStart"/>
            <w:r w:rsidRPr="00113E29">
              <w:rPr>
                <w:color w:val="000000"/>
                <w:sz w:val="18"/>
                <w:szCs w:val="18"/>
              </w:rPr>
              <w:t>ученический (парта)</w:t>
            </w:r>
            <w:proofErr w:type="gramEnd"/>
            <w:r w:rsidRPr="00113E29">
              <w:rPr>
                <w:color w:val="000000"/>
                <w:sz w:val="18"/>
                <w:szCs w:val="18"/>
              </w:rPr>
              <w:t xml:space="preserve"> регулируемый для работы двух учащихся.</w:t>
            </w:r>
          </w:p>
          <w:p w14:paraId="4ED97623" w14:textId="77777777" w:rsidR="00113E29" w:rsidRPr="00113E29" w:rsidRDefault="00113E29" w:rsidP="00113E29">
            <w:pPr>
              <w:rPr>
                <w:color w:val="000000"/>
                <w:sz w:val="18"/>
                <w:szCs w:val="18"/>
              </w:rPr>
            </w:pPr>
            <w:r w:rsidRPr="00113E29">
              <w:rPr>
                <w:color w:val="000000"/>
                <w:sz w:val="18"/>
                <w:szCs w:val="18"/>
              </w:rPr>
              <w:t>Изготовлен в соответствии с ГОСТ 22046-2016; 11015-93 (ИСО 5970-79).</w:t>
            </w:r>
          </w:p>
          <w:p w14:paraId="07960C23" w14:textId="77777777" w:rsidR="00113E29" w:rsidRPr="00113E29" w:rsidRDefault="00113E29" w:rsidP="00113E29">
            <w:pPr>
              <w:rPr>
                <w:color w:val="000000"/>
                <w:sz w:val="18"/>
                <w:szCs w:val="18"/>
              </w:rPr>
            </w:pPr>
            <w:r w:rsidRPr="00113E29">
              <w:rPr>
                <w:color w:val="000000"/>
                <w:sz w:val="18"/>
                <w:szCs w:val="18"/>
              </w:rPr>
              <w:t>Стол регулируется по высоте рабочей поверхности в пределах 4-6 группы роста учащихся (высота столешницы: 640-700-760 мм. Имеет разборную конструкцию, состоящую из двух металлических боковых опор, левой и правой, изготовленных из плоскоовальной трубы (ТИП В) (левой и правой</w:t>
            </w:r>
            <w:proofErr w:type="gramStart"/>
            <w:r w:rsidRPr="00113E29">
              <w:rPr>
                <w:color w:val="000000"/>
                <w:sz w:val="18"/>
                <w:szCs w:val="18"/>
              </w:rPr>
              <w:t xml:space="preserve">),  </w:t>
            </w:r>
            <w:proofErr w:type="spellStart"/>
            <w:r w:rsidRPr="00113E29">
              <w:rPr>
                <w:color w:val="000000"/>
                <w:sz w:val="18"/>
                <w:szCs w:val="18"/>
              </w:rPr>
              <w:t>царги</w:t>
            </w:r>
            <w:proofErr w:type="spellEnd"/>
            <w:proofErr w:type="gramEnd"/>
            <w:r w:rsidRPr="00113E29">
              <w:rPr>
                <w:color w:val="000000"/>
                <w:sz w:val="18"/>
                <w:szCs w:val="18"/>
              </w:rPr>
              <w:t xml:space="preserve"> из ЛДСП (L1010xH240xS16мм) столешницы из ЛДСП (1200х500х16 мм), углы закругленные. Без регулировки угла наклона столешницы.        Опоры соединены с царгой с помощью мебельных эксцентриковых стяжек ЛДСП. Столешница присоединена к верхним кронштейнами опор при помощи болтов мебельных DIN 603 М6х50 (ГОСТ7802-81), согласно схеме присадки. </w:t>
            </w:r>
          </w:p>
          <w:p w14:paraId="225C5204" w14:textId="77777777" w:rsidR="00113E29" w:rsidRPr="00113E29" w:rsidRDefault="00113E29" w:rsidP="00113E29">
            <w:pPr>
              <w:rPr>
                <w:color w:val="000000"/>
                <w:sz w:val="18"/>
                <w:szCs w:val="18"/>
              </w:rPr>
            </w:pPr>
            <w:r w:rsidRPr="00113E29">
              <w:rPr>
                <w:color w:val="000000"/>
                <w:sz w:val="18"/>
                <w:szCs w:val="18"/>
              </w:rPr>
              <w:t xml:space="preserve"> Боковая опора состоит из верхней и нижней части, которые установлены друг в друга телескопическим способом и соединены винтами. Регулировка высоты осуществляется с помощью переустановки винтов в резьбовые отверстия, соответствующие ростовым группам. </w:t>
            </w:r>
          </w:p>
          <w:p w14:paraId="4AC318E0" w14:textId="77777777" w:rsidR="00113E29" w:rsidRPr="00113E29" w:rsidRDefault="00113E29" w:rsidP="00113E29">
            <w:pPr>
              <w:rPr>
                <w:color w:val="000000"/>
                <w:sz w:val="18"/>
                <w:szCs w:val="18"/>
              </w:rPr>
            </w:pPr>
            <w:r w:rsidRPr="00113E29">
              <w:rPr>
                <w:color w:val="000000"/>
                <w:sz w:val="18"/>
                <w:szCs w:val="18"/>
              </w:rPr>
              <w:t xml:space="preserve">      Верхняя часть опоры изготовлена из профильной трубы овального сечения (тип В-арка) 40х25х1,5мм, квадратной трубы 25х25х1,2мм. Все детали верхней части опоры соединены с помощью сварки. В трубе 20х20х1,2мм размещены резьбовые отверстия М6 для крепления </w:t>
            </w:r>
            <w:proofErr w:type="spellStart"/>
            <w:r w:rsidRPr="00113E29">
              <w:rPr>
                <w:color w:val="000000"/>
                <w:sz w:val="18"/>
                <w:szCs w:val="18"/>
              </w:rPr>
              <w:t>царги</w:t>
            </w:r>
            <w:proofErr w:type="spellEnd"/>
            <w:r w:rsidRPr="00113E29">
              <w:rPr>
                <w:color w:val="000000"/>
                <w:sz w:val="18"/>
                <w:szCs w:val="18"/>
              </w:rPr>
              <w:t xml:space="preserve"> при помощи эксцентрика для плит толщиной 16 мм и Шток эксцентриков М6 (34мм). На открытые торцы в верхней части опоры установлены пластиковые заглушки квадратные 20х20 мм и 25х25 мм.</w:t>
            </w:r>
          </w:p>
          <w:p w14:paraId="399E36C5" w14:textId="77777777" w:rsidR="00113E29" w:rsidRPr="00113E29" w:rsidRDefault="00113E29" w:rsidP="00113E29">
            <w:pPr>
              <w:rPr>
                <w:color w:val="000000"/>
                <w:sz w:val="18"/>
                <w:szCs w:val="18"/>
              </w:rPr>
            </w:pPr>
            <w:r w:rsidRPr="00113E29">
              <w:rPr>
                <w:color w:val="000000"/>
                <w:sz w:val="18"/>
                <w:szCs w:val="18"/>
              </w:rPr>
              <w:t xml:space="preserve">Нижняя часть опоры, L-образной формы изготовлена из профильных труб овального сечения (тип В-арка) 30х20х1,5мм (верхней части нижней опоры), </w:t>
            </w:r>
            <w:proofErr w:type="gramStart"/>
            <w:r w:rsidRPr="00113E29">
              <w:rPr>
                <w:color w:val="000000"/>
                <w:sz w:val="18"/>
                <w:szCs w:val="18"/>
              </w:rPr>
              <w:t>в  которой</w:t>
            </w:r>
            <w:proofErr w:type="gramEnd"/>
            <w:r w:rsidRPr="00113E29">
              <w:rPr>
                <w:color w:val="000000"/>
                <w:sz w:val="18"/>
                <w:szCs w:val="18"/>
              </w:rPr>
              <w:t xml:space="preserve"> размещены резьбовые отверстия на уровнях, </w:t>
            </w:r>
            <w:r w:rsidRPr="00113E29">
              <w:rPr>
                <w:color w:val="000000"/>
                <w:sz w:val="18"/>
                <w:szCs w:val="18"/>
              </w:rPr>
              <w:lastRenderedPageBreak/>
              <w:t>соответствующих ростовым группам и приваренной нижней части нижней опоры 40х25х1,5 мм. На открытые торцы в нижней части опоры установлены пластиковые наконечники полуовального сечения 24х40 мм.</w:t>
            </w:r>
          </w:p>
          <w:p w14:paraId="05A804E7" w14:textId="77777777" w:rsidR="00113E29" w:rsidRPr="00113E29" w:rsidRDefault="00113E29" w:rsidP="00113E29">
            <w:pPr>
              <w:rPr>
                <w:color w:val="000000"/>
                <w:sz w:val="18"/>
                <w:szCs w:val="18"/>
              </w:rPr>
            </w:pPr>
            <w:r w:rsidRPr="00113E29">
              <w:rPr>
                <w:color w:val="000000"/>
                <w:sz w:val="18"/>
                <w:szCs w:val="18"/>
              </w:rPr>
              <w:t>Все металлические детали изделия покрыты порошковой полиэфирной краской.</w:t>
            </w:r>
          </w:p>
          <w:p w14:paraId="07BEC961" w14:textId="19D0C386" w:rsidR="00DF1C56" w:rsidRPr="003361EE" w:rsidRDefault="00113E29" w:rsidP="00113E29">
            <w:pPr>
              <w:rPr>
                <w:color w:val="000000"/>
                <w:sz w:val="18"/>
                <w:szCs w:val="18"/>
              </w:rPr>
            </w:pPr>
            <w:r w:rsidRPr="00113E29">
              <w:rPr>
                <w:color w:val="000000"/>
                <w:sz w:val="18"/>
                <w:szCs w:val="18"/>
              </w:rPr>
              <w:t xml:space="preserve">Цвет столешницы и </w:t>
            </w:r>
            <w:proofErr w:type="spellStart"/>
            <w:r w:rsidRPr="00113E29">
              <w:rPr>
                <w:color w:val="000000"/>
                <w:sz w:val="18"/>
                <w:szCs w:val="18"/>
              </w:rPr>
              <w:t>царги</w:t>
            </w:r>
            <w:proofErr w:type="spellEnd"/>
            <w:r w:rsidRPr="00113E29">
              <w:rPr>
                <w:color w:val="000000"/>
                <w:sz w:val="18"/>
                <w:szCs w:val="18"/>
              </w:rPr>
              <w:t xml:space="preserve"> – дуб </w:t>
            </w:r>
            <w:proofErr w:type="spellStart"/>
            <w:proofErr w:type="gramStart"/>
            <w:r w:rsidRPr="00113E29">
              <w:rPr>
                <w:color w:val="000000"/>
                <w:sz w:val="18"/>
                <w:szCs w:val="18"/>
              </w:rPr>
              <w:t>сонома</w:t>
            </w:r>
            <w:proofErr w:type="spellEnd"/>
            <w:r w:rsidRPr="00113E29">
              <w:rPr>
                <w:color w:val="000000"/>
                <w:sz w:val="18"/>
                <w:szCs w:val="18"/>
              </w:rPr>
              <w:t>;  каркас</w:t>
            </w:r>
            <w:proofErr w:type="gramEnd"/>
            <w:r w:rsidRPr="00113E29">
              <w:rPr>
                <w:color w:val="000000"/>
                <w:sz w:val="18"/>
                <w:szCs w:val="18"/>
              </w:rPr>
              <w:t xml:space="preserve"> – светло-серый 7035.</w:t>
            </w:r>
          </w:p>
        </w:tc>
        <w:tc>
          <w:tcPr>
            <w:tcW w:w="1181" w:type="dxa"/>
            <w:tcBorders>
              <w:top w:val="nil"/>
              <w:left w:val="nil"/>
              <w:bottom w:val="single" w:sz="4" w:space="0" w:color="auto"/>
              <w:right w:val="single" w:sz="4" w:space="0" w:color="auto"/>
            </w:tcBorders>
            <w:shd w:val="clear" w:color="auto" w:fill="auto"/>
            <w:vAlign w:val="bottom"/>
            <w:hideMark/>
          </w:tcPr>
          <w:p w14:paraId="3D40405E" w14:textId="7F945ACE" w:rsidR="00DF1C56" w:rsidRPr="000D0968" w:rsidRDefault="00DF1C56" w:rsidP="00DF1C56">
            <w:pPr>
              <w:jc w:val="center"/>
              <w:rPr>
                <w:color w:val="000000"/>
                <w:sz w:val="20"/>
                <w:szCs w:val="20"/>
              </w:rPr>
            </w:pPr>
            <w:proofErr w:type="spellStart"/>
            <w:r>
              <w:rPr>
                <w:rFonts w:ascii="Calibri" w:hAnsi="Calibri" w:cs="Calibri"/>
                <w:color w:val="000000"/>
                <w:sz w:val="22"/>
                <w:szCs w:val="22"/>
              </w:rPr>
              <w:lastRenderedPageBreak/>
              <w:t>шт</w:t>
            </w:r>
            <w:proofErr w:type="spellEnd"/>
          </w:p>
        </w:tc>
        <w:tc>
          <w:tcPr>
            <w:tcW w:w="1071" w:type="dxa"/>
            <w:tcBorders>
              <w:top w:val="nil"/>
              <w:left w:val="nil"/>
              <w:bottom w:val="single" w:sz="4" w:space="0" w:color="auto"/>
              <w:right w:val="single" w:sz="4" w:space="0" w:color="auto"/>
            </w:tcBorders>
            <w:shd w:val="clear" w:color="auto" w:fill="auto"/>
            <w:vAlign w:val="bottom"/>
            <w:hideMark/>
          </w:tcPr>
          <w:p w14:paraId="64F21D7A" w14:textId="26DAC813" w:rsidR="00DF1C56" w:rsidRPr="000D0968" w:rsidRDefault="00113E29" w:rsidP="00DF1C56">
            <w:pPr>
              <w:jc w:val="center"/>
              <w:rPr>
                <w:color w:val="000000"/>
                <w:sz w:val="20"/>
                <w:szCs w:val="20"/>
              </w:rPr>
            </w:pPr>
            <w:r>
              <w:rPr>
                <w:rFonts w:ascii="Calibri" w:hAnsi="Calibri" w:cs="Calibri"/>
                <w:color w:val="000000"/>
                <w:sz w:val="22"/>
                <w:szCs w:val="22"/>
              </w:rPr>
              <w:t>32</w:t>
            </w:r>
          </w:p>
        </w:tc>
        <w:tc>
          <w:tcPr>
            <w:tcW w:w="1354" w:type="dxa"/>
            <w:tcBorders>
              <w:top w:val="nil"/>
              <w:left w:val="nil"/>
              <w:bottom w:val="single" w:sz="4" w:space="0" w:color="auto"/>
              <w:right w:val="single" w:sz="4" w:space="0" w:color="auto"/>
            </w:tcBorders>
            <w:shd w:val="clear" w:color="auto" w:fill="auto"/>
            <w:vAlign w:val="bottom"/>
            <w:hideMark/>
          </w:tcPr>
          <w:p w14:paraId="3761CE87" w14:textId="7190D0E1" w:rsidR="00DF1C56" w:rsidRPr="000D0968" w:rsidRDefault="00DF1C56" w:rsidP="00DF1C56">
            <w:pPr>
              <w:jc w:val="center"/>
              <w:rPr>
                <w:color w:val="000000"/>
                <w:sz w:val="20"/>
                <w:szCs w:val="20"/>
              </w:rPr>
            </w:pPr>
          </w:p>
        </w:tc>
        <w:tc>
          <w:tcPr>
            <w:tcW w:w="1523" w:type="dxa"/>
            <w:tcBorders>
              <w:top w:val="nil"/>
              <w:left w:val="nil"/>
              <w:bottom w:val="single" w:sz="4" w:space="0" w:color="auto"/>
              <w:right w:val="single" w:sz="4" w:space="0" w:color="auto"/>
            </w:tcBorders>
            <w:shd w:val="clear" w:color="auto" w:fill="auto"/>
            <w:vAlign w:val="center"/>
            <w:hideMark/>
          </w:tcPr>
          <w:p w14:paraId="3E3CD886" w14:textId="5BAA2C97" w:rsidR="00DF1C56" w:rsidRPr="000D0968" w:rsidRDefault="00DF1C56" w:rsidP="00DF1C56">
            <w:pPr>
              <w:jc w:val="center"/>
              <w:rPr>
                <w:color w:val="000000"/>
                <w:sz w:val="20"/>
                <w:szCs w:val="20"/>
              </w:rPr>
            </w:pPr>
          </w:p>
        </w:tc>
      </w:tr>
      <w:tr w:rsidR="000D0968" w:rsidRPr="000D0968" w14:paraId="4726D120" w14:textId="77777777" w:rsidTr="00563AEF">
        <w:trPr>
          <w:trHeight w:val="255"/>
        </w:trPr>
        <w:tc>
          <w:tcPr>
            <w:tcW w:w="469" w:type="dxa"/>
            <w:tcBorders>
              <w:top w:val="nil"/>
              <w:left w:val="single" w:sz="4" w:space="0" w:color="auto"/>
              <w:bottom w:val="single" w:sz="4" w:space="0" w:color="auto"/>
              <w:right w:val="single" w:sz="4" w:space="0" w:color="auto"/>
            </w:tcBorders>
            <w:shd w:val="clear" w:color="auto" w:fill="auto"/>
            <w:hideMark/>
          </w:tcPr>
          <w:p w14:paraId="703F8BDE" w14:textId="77777777" w:rsidR="000D0968" w:rsidRPr="000D0968" w:rsidRDefault="000D0968" w:rsidP="000D0968">
            <w:pPr>
              <w:jc w:val="center"/>
              <w:rPr>
                <w:color w:val="000000"/>
                <w:sz w:val="20"/>
                <w:szCs w:val="20"/>
              </w:rPr>
            </w:pPr>
            <w:r w:rsidRPr="000D0968">
              <w:rPr>
                <w:color w:val="000000"/>
                <w:sz w:val="20"/>
                <w:szCs w:val="20"/>
              </w:rPr>
              <w:t> </w:t>
            </w:r>
          </w:p>
        </w:tc>
        <w:tc>
          <w:tcPr>
            <w:tcW w:w="2198" w:type="dxa"/>
            <w:tcBorders>
              <w:top w:val="nil"/>
              <w:left w:val="nil"/>
              <w:bottom w:val="single" w:sz="4" w:space="0" w:color="auto"/>
              <w:right w:val="single" w:sz="4" w:space="0" w:color="auto"/>
            </w:tcBorders>
            <w:shd w:val="clear" w:color="auto" w:fill="auto"/>
            <w:hideMark/>
          </w:tcPr>
          <w:p w14:paraId="50E5C6B3" w14:textId="77777777" w:rsidR="000D0968" w:rsidRPr="000D0968" w:rsidRDefault="000D0968" w:rsidP="000D0968">
            <w:pPr>
              <w:jc w:val="center"/>
              <w:rPr>
                <w:color w:val="000000"/>
                <w:sz w:val="20"/>
                <w:szCs w:val="20"/>
              </w:rPr>
            </w:pPr>
            <w:r w:rsidRPr="000D0968">
              <w:rPr>
                <w:color w:val="000000"/>
                <w:sz w:val="20"/>
                <w:szCs w:val="20"/>
              </w:rPr>
              <w:t>ИТОГО:</w:t>
            </w:r>
          </w:p>
        </w:tc>
        <w:tc>
          <w:tcPr>
            <w:tcW w:w="1845" w:type="dxa"/>
            <w:tcBorders>
              <w:top w:val="single" w:sz="4" w:space="0" w:color="auto"/>
              <w:left w:val="nil"/>
              <w:bottom w:val="single" w:sz="4" w:space="0" w:color="auto"/>
              <w:right w:val="single" w:sz="4" w:space="0" w:color="auto"/>
            </w:tcBorders>
          </w:tcPr>
          <w:p w14:paraId="0F3FB254" w14:textId="77777777" w:rsidR="000D0968" w:rsidRPr="000D0968" w:rsidRDefault="000D0968" w:rsidP="000D0968">
            <w:pPr>
              <w:jc w:val="center"/>
              <w:rPr>
                <w:color w:val="000000"/>
                <w:sz w:val="20"/>
                <w:szCs w:val="20"/>
              </w:rPr>
            </w:pPr>
          </w:p>
        </w:tc>
        <w:tc>
          <w:tcPr>
            <w:tcW w:w="4529" w:type="dxa"/>
            <w:tcBorders>
              <w:top w:val="nil"/>
              <w:left w:val="single" w:sz="4" w:space="0" w:color="auto"/>
              <w:bottom w:val="single" w:sz="4" w:space="0" w:color="auto"/>
              <w:right w:val="single" w:sz="4" w:space="0" w:color="auto"/>
            </w:tcBorders>
            <w:shd w:val="clear" w:color="auto" w:fill="auto"/>
            <w:hideMark/>
          </w:tcPr>
          <w:p w14:paraId="1A048F08" w14:textId="37248644" w:rsidR="000D0968" w:rsidRPr="003361EE" w:rsidRDefault="000D0968" w:rsidP="000D0968">
            <w:pPr>
              <w:jc w:val="center"/>
              <w:rPr>
                <w:color w:val="000000"/>
                <w:sz w:val="18"/>
                <w:szCs w:val="18"/>
              </w:rPr>
            </w:pPr>
            <w:r w:rsidRPr="003361EE">
              <w:rPr>
                <w:color w:val="000000"/>
                <w:sz w:val="18"/>
                <w:szCs w:val="18"/>
              </w:rPr>
              <w:t> </w:t>
            </w:r>
          </w:p>
        </w:tc>
        <w:tc>
          <w:tcPr>
            <w:tcW w:w="1181" w:type="dxa"/>
            <w:tcBorders>
              <w:top w:val="nil"/>
              <w:left w:val="nil"/>
              <w:bottom w:val="single" w:sz="4" w:space="0" w:color="auto"/>
              <w:right w:val="single" w:sz="4" w:space="0" w:color="auto"/>
            </w:tcBorders>
            <w:shd w:val="clear" w:color="auto" w:fill="auto"/>
            <w:hideMark/>
          </w:tcPr>
          <w:p w14:paraId="3BEFDCC1" w14:textId="77777777" w:rsidR="000D0968" w:rsidRPr="000D0968" w:rsidRDefault="000D0968" w:rsidP="000D0968">
            <w:pPr>
              <w:jc w:val="center"/>
              <w:rPr>
                <w:color w:val="000000"/>
                <w:sz w:val="20"/>
                <w:szCs w:val="20"/>
              </w:rPr>
            </w:pPr>
            <w:r w:rsidRPr="000D0968">
              <w:rPr>
                <w:color w:val="000000"/>
                <w:sz w:val="20"/>
                <w:szCs w:val="20"/>
              </w:rPr>
              <w:t> </w:t>
            </w:r>
          </w:p>
        </w:tc>
        <w:tc>
          <w:tcPr>
            <w:tcW w:w="1071" w:type="dxa"/>
            <w:tcBorders>
              <w:top w:val="nil"/>
              <w:left w:val="nil"/>
              <w:bottom w:val="single" w:sz="4" w:space="0" w:color="auto"/>
              <w:right w:val="single" w:sz="4" w:space="0" w:color="auto"/>
            </w:tcBorders>
            <w:shd w:val="clear" w:color="auto" w:fill="auto"/>
            <w:hideMark/>
          </w:tcPr>
          <w:p w14:paraId="7BF4B073" w14:textId="77777777" w:rsidR="000D0968" w:rsidRPr="000D0968" w:rsidRDefault="000D0968" w:rsidP="000D0968">
            <w:pPr>
              <w:jc w:val="center"/>
              <w:rPr>
                <w:color w:val="000000"/>
                <w:sz w:val="20"/>
                <w:szCs w:val="20"/>
              </w:rPr>
            </w:pPr>
            <w:r w:rsidRPr="000D0968">
              <w:rPr>
                <w:color w:val="000000"/>
                <w:sz w:val="20"/>
                <w:szCs w:val="20"/>
              </w:rPr>
              <w:t> </w:t>
            </w:r>
          </w:p>
        </w:tc>
        <w:tc>
          <w:tcPr>
            <w:tcW w:w="1354" w:type="dxa"/>
            <w:tcBorders>
              <w:top w:val="nil"/>
              <w:left w:val="nil"/>
              <w:bottom w:val="single" w:sz="4" w:space="0" w:color="auto"/>
              <w:right w:val="single" w:sz="4" w:space="0" w:color="auto"/>
            </w:tcBorders>
            <w:shd w:val="clear" w:color="auto" w:fill="auto"/>
            <w:hideMark/>
          </w:tcPr>
          <w:p w14:paraId="752231E5" w14:textId="77777777" w:rsidR="000D0968" w:rsidRPr="000D0968" w:rsidRDefault="000D0968" w:rsidP="000D0968">
            <w:pPr>
              <w:jc w:val="center"/>
              <w:rPr>
                <w:color w:val="000000"/>
                <w:sz w:val="20"/>
                <w:szCs w:val="20"/>
              </w:rPr>
            </w:pPr>
            <w:r w:rsidRPr="000D0968">
              <w:rPr>
                <w:color w:val="000000"/>
                <w:sz w:val="20"/>
                <w:szCs w:val="20"/>
              </w:rPr>
              <w:t> </w:t>
            </w:r>
          </w:p>
        </w:tc>
        <w:tc>
          <w:tcPr>
            <w:tcW w:w="1523" w:type="dxa"/>
            <w:tcBorders>
              <w:top w:val="nil"/>
              <w:left w:val="nil"/>
              <w:bottom w:val="single" w:sz="4" w:space="0" w:color="auto"/>
              <w:right w:val="single" w:sz="4" w:space="0" w:color="auto"/>
            </w:tcBorders>
            <w:shd w:val="clear" w:color="auto" w:fill="auto"/>
            <w:hideMark/>
          </w:tcPr>
          <w:p w14:paraId="3BE123CA" w14:textId="2A7D8994" w:rsidR="000D0968" w:rsidRPr="000D0968" w:rsidRDefault="000D0968" w:rsidP="000D0968">
            <w:pPr>
              <w:jc w:val="center"/>
              <w:rPr>
                <w:color w:val="000000"/>
                <w:sz w:val="20"/>
                <w:szCs w:val="20"/>
              </w:rPr>
            </w:pPr>
          </w:p>
        </w:tc>
      </w:tr>
    </w:tbl>
    <w:p w14:paraId="2E0B3991" w14:textId="77777777" w:rsidR="00BD5264" w:rsidRDefault="00BD5264" w:rsidP="008756BB"/>
    <w:p w14:paraId="56E70AD6" w14:textId="7C0E0104" w:rsidR="000527DE" w:rsidRDefault="00EE7690" w:rsidP="00746476">
      <w:pPr>
        <w:widowControl w:val="0"/>
        <w:ind w:left="-426"/>
        <w:rPr>
          <w:rFonts w:eastAsia="Courier New"/>
          <w:color w:val="000000"/>
          <w:lang w:bidi="ru-RU"/>
        </w:r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r w:rsidR="00DF1C56" w:rsidRPr="00DF1C56">
        <w:rPr>
          <w:sz w:val="22"/>
          <w:szCs w:val="22"/>
        </w:rPr>
        <w:t xml:space="preserve">цена Контракта составляет </w:t>
      </w:r>
      <w:r w:rsidR="00E95E4C">
        <w:rPr>
          <w:bCs/>
        </w:rPr>
        <w:t>_____________</w:t>
      </w:r>
    </w:p>
    <w:p w14:paraId="647F3630" w14:textId="70A398C9" w:rsidR="00840CD3" w:rsidRDefault="00840CD3" w:rsidP="00746476">
      <w:pPr>
        <w:widowControl w:val="0"/>
        <w:ind w:left="-426"/>
        <w:rPr>
          <w:rFonts w:eastAsia="Courier New"/>
          <w:color w:val="000000"/>
          <w:lang w:bidi="ru-RU"/>
        </w:rPr>
      </w:pPr>
    </w:p>
    <w:p w14:paraId="4F294384" w14:textId="7D1004ED" w:rsidR="002A0B51" w:rsidRDefault="002A0B51" w:rsidP="00746476">
      <w:pPr>
        <w:widowControl w:val="0"/>
        <w:ind w:left="-426"/>
        <w:rPr>
          <w:rFonts w:eastAsia="Courier New"/>
          <w:color w:val="000000"/>
          <w:lang w:bidi="ru-RU"/>
        </w:rPr>
      </w:pPr>
    </w:p>
    <w:p w14:paraId="6A9A0077" w14:textId="3110C58D" w:rsidR="002A0B51" w:rsidRDefault="002A0B51" w:rsidP="00746476">
      <w:pPr>
        <w:widowControl w:val="0"/>
        <w:ind w:left="-426"/>
        <w:rPr>
          <w:rFonts w:eastAsia="Courier New"/>
          <w:color w:val="000000"/>
          <w:lang w:bidi="ru-RU"/>
        </w:rPr>
      </w:pPr>
    </w:p>
    <w:p w14:paraId="6B777069" w14:textId="77777777" w:rsidR="002A0B51" w:rsidRDefault="002A0B51" w:rsidP="00746476">
      <w:pPr>
        <w:widowControl w:val="0"/>
        <w:ind w:left="-426"/>
        <w:rPr>
          <w:rFonts w:eastAsia="Courier New"/>
          <w:color w:val="000000"/>
          <w:lang w:bidi="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6"/>
        <w:gridCol w:w="4668"/>
      </w:tblGrid>
      <w:tr w:rsidR="003C4E59" w:rsidRPr="0090413C" w14:paraId="63A8EBC8" w14:textId="77777777" w:rsidTr="004F217B">
        <w:trPr>
          <w:trHeight w:val="141"/>
        </w:trPr>
        <w:tc>
          <w:tcPr>
            <w:tcW w:w="4676" w:type="dxa"/>
          </w:tcPr>
          <w:p w14:paraId="78D5166B" w14:textId="77777777" w:rsidR="003C4E59" w:rsidRPr="0090413C" w:rsidRDefault="003C4E59" w:rsidP="004F217B">
            <w:pPr>
              <w:rPr>
                <w:b/>
                <w:caps/>
                <w:sz w:val="20"/>
                <w:szCs w:val="20"/>
              </w:rPr>
            </w:pPr>
            <w:r w:rsidRPr="0090413C">
              <w:rPr>
                <w:b/>
                <w:caps/>
                <w:sz w:val="20"/>
                <w:szCs w:val="20"/>
              </w:rPr>
              <w:t>Заказчик:</w:t>
            </w:r>
          </w:p>
          <w:p w14:paraId="21C9F937" w14:textId="77777777" w:rsidR="003C4E59" w:rsidRPr="003C4E59" w:rsidRDefault="003C4E59" w:rsidP="004F217B">
            <w:pPr>
              <w:rPr>
                <w:sz w:val="20"/>
                <w:szCs w:val="20"/>
              </w:rPr>
            </w:pPr>
            <w:r w:rsidRPr="003C4E59">
              <w:rPr>
                <w:sz w:val="20"/>
                <w:szCs w:val="20"/>
              </w:rPr>
              <w:t>Государственное бюджетное общеобразовательное учреждение Гимназия №284 Кировского района Санкт-Петербурга</w:t>
            </w:r>
          </w:p>
          <w:p w14:paraId="63DF5A4C" w14:textId="03B735DA" w:rsidR="003C4E59" w:rsidRDefault="003C4E59" w:rsidP="003C4E59">
            <w:pPr>
              <w:rPr>
                <w:sz w:val="20"/>
                <w:szCs w:val="20"/>
              </w:rPr>
            </w:pPr>
          </w:p>
          <w:p w14:paraId="0A97F55F" w14:textId="77777777" w:rsidR="003C4E59" w:rsidRDefault="003C4E59" w:rsidP="004F217B">
            <w:pPr>
              <w:jc w:val="both"/>
              <w:rPr>
                <w:noProof/>
                <w:sz w:val="20"/>
                <w:szCs w:val="20"/>
                <w:lang w:eastAsia="ar-SA"/>
              </w:rPr>
            </w:pPr>
            <w:r w:rsidRPr="008A561E">
              <w:rPr>
                <w:noProof/>
                <w:sz w:val="20"/>
                <w:szCs w:val="20"/>
                <w:lang w:eastAsia="ar-SA"/>
              </w:rPr>
              <w:t>Директор   Е.Е. Щурская</w:t>
            </w:r>
            <w:r w:rsidRPr="00D870B3">
              <w:rPr>
                <w:noProof/>
                <w:sz w:val="20"/>
                <w:szCs w:val="20"/>
                <w:lang w:eastAsia="ar-SA"/>
              </w:rPr>
              <w:t xml:space="preserve"> </w:t>
            </w:r>
          </w:p>
          <w:p w14:paraId="02ACF63D" w14:textId="77777777" w:rsidR="003C4E59" w:rsidRDefault="003C4E59" w:rsidP="004F217B">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406F2288" w14:textId="77777777" w:rsidR="003C4E59" w:rsidRPr="0090413C" w:rsidRDefault="003C4E59" w:rsidP="004F217B">
            <w:pPr>
              <w:rPr>
                <w:sz w:val="20"/>
                <w:szCs w:val="20"/>
              </w:rPr>
            </w:pPr>
          </w:p>
          <w:p w14:paraId="028C80DF" w14:textId="77777777" w:rsidR="003C4E59" w:rsidRPr="0090413C" w:rsidRDefault="003C4E59" w:rsidP="004F217B">
            <w:pPr>
              <w:rPr>
                <w:sz w:val="20"/>
                <w:szCs w:val="20"/>
              </w:rPr>
            </w:pPr>
          </w:p>
        </w:tc>
        <w:tc>
          <w:tcPr>
            <w:tcW w:w="4668" w:type="dxa"/>
          </w:tcPr>
          <w:p w14:paraId="63389DBD" w14:textId="77777777" w:rsidR="003C4E59" w:rsidRPr="0090413C" w:rsidRDefault="003C4E59" w:rsidP="004F217B">
            <w:pPr>
              <w:rPr>
                <w:b/>
                <w:sz w:val="20"/>
                <w:szCs w:val="20"/>
              </w:rPr>
            </w:pPr>
            <w:r w:rsidRPr="0090413C">
              <w:rPr>
                <w:b/>
                <w:sz w:val="20"/>
                <w:szCs w:val="20"/>
              </w:rPr>
              <w:t>ПОСТАВЩИК:</w:t>
            </w:r>
          </w:p>
          <w:p w14:paraId="2B9A9092" w14:textId="0ADEC117" w:rsidR="003C4E59" w:rsidRPr="0090413C" w:rsidRDefault="00DF1C56" w:rsidP="00DF1C56">
            <w:pPr>
              <w:pStyle w:val="ConsPlusNormal"/>
              <w:rPr>
                <w:b/>
                <w:caps/>
                <w:sz w:val="20"/>
              </w:rPr>
            </w:pPr>
            <w:r w:rsidRPr="009F30FD">
              <w:rPr>
                <w:rFonts w:eastAsia="Courier New"/>
                <w:b/>
                <w:i/>
                <w:color w:val="000000"/>
                <w:sz w:val="20"/>
                <w:u w:val="single"/>
                <w:lang w:eastAsia="en-US" w:bidi="ru-RU"/>
              </w:rPr>
              <w:t>Подписано ЭЦП</w:t>
            </w:r>
            <w:r w:rsidRPr="0090413C">
              <w:rPr>
                <w:rFonts w:eastAsia="Courier New"/>
                <w:color w:val="000000"/>
                <w:sz w:val="20"/>
                <w:lang w:eastAsia="en-US" w:bidi="ru-RU"/>
              </w:rPr>
              <w:t xml:space="preserve"> </w:t>
            </w:r>
          </w:p>
        </w:tc>
      </w:tr>
    </w:tbl>
    <w:p w14:paraId="6C10413E" w14:textId="77777777" w:rsidR="00840CD3" w:rsidRDefault="00840CD3" w:rsidP="00746476">
      <w:pPr>
        <w:widowControl w:val="0"/>
        <w:ind w:left="-426"/>
        <w:rPr>
          <w:rFonts w:eastAsia="Courier New"/>
          <w:color w:val="000000"/>
          <w:lang w:bidi="ru-RU"/>
        </w:rPr>
        <w:sectPr w:rsidR="00840CD3" w:rsidSect="00177BA7">
          <w:pgSz w:w="16838" w:h="11906" w:orient="landscape"/>
          <w:pgMar w:top="851" w:right="851" w:bottom="851" w:left="1701" w:header="709" w:footer="709" w:gutter="0"/>
          <w:cols w:space="708"/>
          <w:docGrid w:linePitch="360"/>
        </w:sectPr>
      </w:pPr>
    </w:p>
    <w:p w14:paraId="282AF710" w14:textId="77777777" w:rsidR="00840CD3" w:rsidRPr="00840CD3" w:rsidRDefault="00840CD3" w:rsidP="00E47808">
      <w:pPr>
        <w:rPr>
          <w:sz w:val="18"/>
          <w:szCs w:val="18"/>
        </w:rPr>
      </w:pPr>
    </w:p>
    <w:sectPr w:rsidR="00840CD3" w:rsidRPr="00840CD3" w:rsidSect="00840CD3">
      <w:pgSz w:w="11906" w:h="16838"/>
      <w:pgMar w:top="851"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7D681" w14:textId="77777777" w:rsidR="00576226" w:rsidRDefault="00576226" w:rsidP="003A5EB4">
      <w:r>
        <w:separator/>
      </w:r>
    </w:p>
  </w:endnote>
  <w:endnote w:type="continuationSeparator" w:id="0">
    <w:p w14:paraId="569948DF" w14:textId="77777777" w:rsidR="00576226" w:rsidRDefault="00576226"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5C80D" w14:textId="77777777" w:rsidR="00576226" w:rsidRDefault="00576226" w:rsidP="003A5EB4">
      <w:r>
        <w:separator/>
      </w:r>
    </w:p>
  </w:footnote>
  <w:footnote w:type="continuationSeparator" w:id="0">
    <w:p w14:paraId="083D2339" w14:textId="77777777" w:rsidR="00576226" w:rsidRDefault="00576226" w:rsidP="003A5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00D8" w14:textId="100272D2"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3361EE">
      <w:rPr>
        <w:rStyle w:val="afff6"/>
        <w:noProof/>
      </w:rPr>
      <w:t>4</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15:restartNumberingAfterBreak="0">
    <w:nsid w:val="2ECD19A0"/>
    <w:multiLevelType w:val="hybridMultilevel"/>
    <w:tmpl w:val="68FCF8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1"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8"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04090975">
    <w:abstractNumId w:val="23"/>
  </w:num>
  <w:num w:numId="2" w16cid:durableId="375929129">
    <w:abstractNumId w:val="33"/>
  </w:num>
  <w:num w:numId="3" w16cid:durableId="729839353">
    <w:abstractNumId w:val="22"/>
  </w:num>
  <w:num w:numId="4" w16cid:durableId="1243878373">
    <w:abstractNumId w:val="0"/>
  </w:num>
  <w:num w:numId="5" w16cid:durableId="334186379">
    <w:abstractNumId w:val="25"/>
  </w:num>
  <w:num w:numId="6" w16cid:durableId="1415859107">
    <w:abstractNumId w:val="21"/>
  </w:num>
  <w:num w:numId="7" w16cid:durableId="1573345158">
    <w:abstractNumId w:val="36"/>
  </w:num>
  <w:num w:numId="8" w16cid:durableId="1916237530">
    <w:abstractNumId w:val="26"/>
  </w:num>
  <w:num w:numId="9" w16cid:durableId="37555458">
    <w:abstractNumId w:val="30"/>
  </w:num>
  <w:num w:numId="10" w16cid:durableId="1558316342">
    <w:abstractNumId w:val="31"/>
  </w:num>
  <w:num w:numId="11" w16cid:durableId="957756536">
    <w:abstractNumId w:val="37"/>
  </w:num>
  <w:num w:numId="12" w16cid:durableId="1180464933">
    <w:abstractNumId w:val="32"/>
  </w:num>
  <w:num w:numId="13" w16cid:durableId="34038618">
    <w:abstractNumId w:val="34"/>
  </w:num>
  <w:num w:numId="14" w16cid:durableId="85882709">
    <w:abstractNumId w:val="35"/>
  </w:num>
  <w:num w:numId="15" w16cid:durableId="271473096">
    <w:abstractNumId w:val="29"/>
  </w:num>
  <w:num w:numId="16" w16cid:durableId="514881103">
    <w:abstractNumId w:val="38"/>
  </w:num>
  <w:num w:numId="17" w16cid:durableId="165750851">
    <w:abstractNumId w:val="24"/>
  </w:num>
  <w:num w:numId="18" w16cid:durableId="1052463100">
    <w:abstractNumId w:val="28"/>
  </w:num>
  <w:num w:numId="19" w16cid:durableId="1135753636">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5CD9"/>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06528"/>
    <w:rsid w:val="0011036B"/>
    <w:rsid w:val="0011104D"/>
    <w:rsid w:val="00113BB7"/>
    <w:rsid w:val="00113E29"/>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102A"/>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D7F60"/>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361EE"/>
    <w:rsid w:val="003435BE"/>
    <w:rsid w:val="003444CC"/>
    <w:rsid w:val="00344F2D"/>
    <w:rsid w:val="003451AD"/>
    <w:rsid w:val="00346702"/>
    <w:rsid w:val="00351B70"/>
    <w:rsid w:val="0035223A"/>
    <w:rsid w:val="00357DA0"/>
    <w:rsid w:val="003628A9"/>
    <w:rsid w:val="00362DE8"/>
    <w:rsid w:val="00363A73"/>
    <w:rsid w:val="003642CC"/>
    <w:rsid w:val="003644DE"/>
    <w:rsid w:val="003657DC"/>
    <w:rsid w:val="00367018"/>
    <w:rsid w:val="003739E7"/>
    <w:rsid w:val="00375272"/>
    <w:rsid w:val="003827C8"/>
    <w:rsid w:val="00383A96"/>
    <w:rsid w:val="00384D00"/>
    <w:rsid w:val="003924CB"/>
    <w:rsid w:val="00394BB5"/>
    <w:rsid w:val="00395234"/>
    <w:rsid w:val="0039594A"/>
    <w:rsid w:val="00396B70"/>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4E59"/>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A22F3"/>
    <w:rsid w:val="004A38E1"/>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176"/>
    <w:rsid w:val="00554801"/>
    <w:rsid w:val="00555185"/>
    <w:rsid w:val="005571B4"/>
    <w:rsid w:val="00557B26"/>
    <w:rsid w:val="00563958"/>
    <w:rsid w:val="00563AEF"/>
    <w:rsid w:val="00564A4D"/>
    <w:rsid w:val="0056501D"/>
    <w:rsid w:val="00566CCD"/>
    <w:rsid w:val="00576226"/>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E79A6"/>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499C"/>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671"/>
    <w:rsid w:val="007B2A24"/>
    <w:rsid w:val="007B575F"/>
    <w:rsid w:val="007B78D1"/>
    <w:rsid w:val="007C045C"/>
    <w:rsid w:val="007C078F"/>
    <w:rsid w:val="007C2501"/>
    <w:rsid w:val="007C3A16"/>
    <w:rsid w:val="007D1ACC"/>
    <w:rsid w:val="007D2D0F"/>
    <w:rsid w:val="007D434F"/>
    <w:rsid w:val="007D5A1E"/>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27D65"/>
    <w:rsid w:val="00830717"/>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0471"/>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19CD"/>
    <w:rsid w:val="00A52081"/>
    <w:rsid w:val="00A54CD8"/>
    <w:rsid w:val="00A55033"/>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22A"/>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3E61"/>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A5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80171"/>
    <w:rsid w:val="00D8184E"/>
    <w:rsid w:val="00D84572"/>
    <w:rsid w:val="00D86110"/>
    <w:rsid w:val="00D90BE3"/>
    <w:rsid w:val="00D90DD9"/>
    <w:rsid w:val="00D94508"/>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D68D4"/>
    <w:rsid w:val="00DE009B"/>
    <w:rsid w:val="00DE076C"/>
    <w:rsid w:val="00DE1AF7"/>
    <w:rsid w:val="00DE268A"/>
    <w:rsid w:val="00DE49C8"/>
    <w:rsid w:val="00DE4F76"/>
    <w:rsid w:val="00DE6907"/>
    <w:rsid w:val="00DE7B21"/>
    <w:rsid w:val="00DF14FB"/>
    <w:rsid w:val="00DF1790"/>
    <w:rsid w:val="00DF1C56"/>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4D14"/>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A57"/>
    <w:rsid w:val="00E87D67"/>
    <w:rsid w:val="00E9337A"/>
    <w:rsid w:val="00E934DE"/>
    <w:rsid w:val="00E943BF"/>
    <w:rsid w:val="00E95178"/>
    <w:rsid w:val="00E959CA"/>
    <w:rsid w:val="00E95E4C"/>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6392"/>
    <w:rsid w:val="00FA6B62"/>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3CBA2FD9-4D23-4700-94CE-161512D0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Интернет)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10571839">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1114D-26BF-48A2-AC35-58162EF1E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11</Pages>
  <Words>4725</Words>
  <Characters>26934</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16</cp:revision>
  <cp:lastPrinted>2025-12-16T13:30:00Z</cp:lastPrinted>
  <dcterms:created xsi:type="dcterms:W3CDTF">2026-02-06T12:45:00Z</dcterms:created>
  <dcterms:modified xsi:type="dcterms:W3CDTF">2026-05-28T07:16:00Z</dcterms:modified>
</cp:coreProperties>
</file>