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1CBB87" w14:textId="77777777" w:rsidR="00AE07E8" w:rsidRPr="00ED5C2E" w:rsidRDefault="00AE07E8" w:rsidP="00AE07E8">
      <w:pPr>
        <w:jc w:val="right"/>
        <w:rPr>
          <w:bCs/>
        </w:rPr>
      </w:pPr>
    </w:p>
    <w:p w14:paraId="0E53259A" w14:textId="77777777" w:rsidR="00AE07E8" w:rsidRPr="00ED5C2E" w:rsidRDefault="00AE07E8" w:rsidP="00AE07E8">
      <w:pPr>
        <w:keepNext/>
        <w:keepLines/>
        <w:jc w:val="center"/>
        <w:outlineLvl w:val="0"/>
        <w:rPr>
          <w:b/>
          <w:bCs/>
        </w:rPr>
      </w:pPr>
      <w:r w:rsidRPr="00ED5C2E">
        <w:rPr>
          <w:b/>
          <w:bCs/>
        </w:rPr>
        <w:t>ПРОЕКТ КОНТРАКТА</w:t>
      </w:r>
    </w:p>
    <w:p w14:paraId="26D64C94" w14:textId="77777777" w:rsidR="00AE07E8" w:rsidRPr="00ED5C2E" w:rsidRDefault="00AE07E8" w:rsidP="00AE07E8">
      <w:pPr>
        <w:widowControl w:val="0"/>
        <w:autoSpaceDE w:val="0"/>
        <w:autoSpaceDN w:val="0"/>
        <w:spacing w:line="280" w:lineRule="exact"/>
        <w:jc w:val="center"/>
        <w:outlineLvl w:val="0"/>
        <w:rPr>
          <w:b/>
          <w:szCs w:val="22"/>
        </w:rPr>
      </w:pPr>
      <w:r w:rsidRPr="00ED5C2E">
        <w:rPr>
          <w:b/>
          <w:szCs w:val="22"/>
        </w:rPr>
        <w:t>Контракт № ____________</w:t>
      </w:r>
    </w:p>
    <w:p w14:paraId="0644961F" w14:textId="671445C0" w:rsidR="00AE07E8" w:rsidRPr="00ED5C2E" w:rsidRDefault="00AE07E8" w:rsidP="00AE07E8">
      <w:pPr>
        <w:widowControl w:val="0"/>
        <w:autoSpaceDE w:val="0"/>
        <w:autoSpaceDN w:val="0"/>
        <w:spacing w:line="280" w:lineRule="exact"/>
        <w:jc w:val="center"/>
        <w:rPr>
          <w:szCs w:val="22"/>
        </w:rPr>
      </w:pPr>
      <w:r w:rsidRPr="00ED5C2E">
        <w:rPr>
          <w:szCs w:val="22"/>
        </w:rPr>
        <w:t xml:space="preserve">на поставку </w:t>
      </w:r>
      <w:r w:rsidR="008C1230">
        <w:rPr>
          <w:szCs w:val="22"/>
        </w:rPr>
        <w:t>стойки регистратора</w:t>
      </w:r>
      <w:r w:rsidR="009A1A8C">
        <w:rPr>
          <w:szCs w:val="22"/>
        </w:rPr>
        <w:t xml:space="preserve"> (офис№2)</w:t>
      </w:r>
    </w:p>
    <w:p w14:paraId="103FDA43" w14:textId="4A45EEBD" w:rsidR="00AE07E8" w:rsidRPr="00ED5C2E" w:rsidRDefault="00AE07E8" w:rsidP="00AE07E8">
      <w:pPr>
        <w:widowControl w:val="0"/>
        <w:autoSpaceDE w:val="0"/>
        <w:autoSpaceDN w:val="0"/>
        <w:spacing w:before="120" w:after="120" w:line="280" w:lineRule="exact"/>
        <w:jc w:val="center"/>
        <w:rPr>
          <w:szCs w:val="22"/>
        </w:rPr>
      </w:pPr>
      <w:r w:rsidRPr="00ED5C2E">
        <w:rPr>
          <w:szCs w:val="22"/>
        </w:rPr>
        <w:t xml:space="preserve">(Идентификационный код закупки № </w:t>
      </w:r>
      <w:r w:rsidRPr="00ED5C2E">
        <w:t>ИКЗ)</w:t>
      </w:r>
    </w:p>
    <w:p w14:paraId="7CA4FC40" w14:textId="77777777" w:rsidR="00AE07E8" w:rsidRPr="00ED5C2E" w:rsidRDefault="00AE07E8" w:rsidP="00AE07E8">
      <w:pPr>
        <w:widowControl w:val="0"/>
        <w:spacing w:line="280" w:lineRule="exact"/>
        <w:contextualSpacing/>
        <w:jc w:val="both"/>
        <w:rPr>
          <w:rFonts w:eastAsia="Calibri"/>
        </w:rPr>
      </w:pPr>
    </w:p>
    <w:p w14:paraId="606E2121" w14:textId="77777777" w:rsidR="00AE07E8" w:rsidRPr="00ED5C2E" w:rsidRDefault="00AE07E8" w:rsidP="00AE07E8">
      <w:pPr>
        <w:widowControl w:val="0"/>
        <w:spacing w:line="280" w:lineRule="exact"/>
        <w:contextualSpacing/>
        <w:jc w:val="both"/>
        <w:rPr>
          <w:rFonts w:eastAsia="Calibri"/>
        </w:rPr>
      </w:pPr>
      <w:r w:rsidRPr="00ED5C2E">
        <w:rPr>
          <w:rFonts w:eastAsia="Calibri"/>
        </w:rPr>
        <w:t>Санкт-Петербург                                               _________________</w:t>
      </w:r>
      <w:r w:rsidRPr="00ED5C2E">
        <w:rPr>
          <w:rFonts w:eastAsia="Calibri"/>
        </w:rPr>
        <w:br/>
      </w:r>
    </w:p>
    <w:p w14:paraId="7BF9CED1" w14:textId="77777777" w:rsidR="00AE07E8" w:rsidRPr="00ED5C2E" w:rsidRDefault="00AE07E8" w:rsidP="00AE07E8">
      <w:pPr>
        <w:widowControl w:val="0"/>
        <w:jc w:val="both"/>
        <w:rPr>
          <w:rFonts w:eastAsia="Calibri"/>
        </w:rPr>
      </w:pPr>
      <w:r w:rsidRPr="00ED5C2E">
        <w:rPr>
          <w:rFonts w:eastAsia="Calibri"/>
          <w:b/>
        </w:rPr>
        <w:t>Санкт-Петербургское государственное бюджетное учреждение здравоохранения «Городская поликлиника № 22» (СПб ГБУЗ «Городская поликлиника № 22»)</w:t>
      </w:r>
      <w:r w:rsidRPr="00ED5C2E">
        <w:rPr>
          <w:rFonts w:eastAsia="Calibri"/>
        </w:rPr>
        <w:t>, именуемое в дальнейшем «Заказчик», в лице главного врача Волкова Алексея Яковлевича, действующего на основании Устава, с одной стороны, и _______________в лице_______________, действующего на основании____________</w:t>
      </w:r>
      <w:proofErr w:type="gramStart"/>
      <w:r w:rsidRPr="00ED5C2E">
        <w:rPr>
          <w:rFonts w:eastAsia="Calibri"/>
        </w:rPr>
        <w:t xml:space="preserve"> ,</w:t>
      </w:r>
      <w:proofErr w:type="gramEnd"/>
      <w:r w:rsidRPr="00ED5C2E">
        <w:rPr>
          <w:rFonts w:eastAsia="Calibri"/>
        </w:rPr>
        <w:t xml:space="preserve"> именуемое в дальнейшем «Поставщик», </w:t>
      </w:r>
      <w:r w:rsidRPr="00ED5C2E">
        <w:rPr>
          <w:rFonts w:eastAsia="Arial Unicode MS"/>
          <w:bCs/>
        </w:rPr>
        <w:t xml:space="preserve">с другой стороны, вместе именуемые </w:t>
      </w:r>
      <w:r w:rsidRPr="00ED5C2E">
        <w:rPr>
          <w:rFonts w:eastAsia="Arial Unicode MS"/>
          <w:bCs/>
          <w:iCs/>
        </w:rPr>
        <w:t>«Стороны»</w:t>
      </w:r>
      <w:r w:rsidRPr="00ED5C2E">
        <w:rPr>
          <w:rFonts w:eastAsia="Calibri"/>
        </w:rPr>
        <w:t xml:space="preserve">, </w:t>
      </w:r>
      <w:r w:rsidRPr="00ED5C2E">
        <w:rPr>
          <w:rFonts w:eastAsia="Calibri"/>
          <w:lang w:eastAsia="en-US"/>
        </w:rPr>
        <w:t>по результатам _________________</w:t>
      </w:r>
      <w:r w:rsidRPr="00ED5C2E">
        <w:rPr>
          <w:rFonts w:eastAsia="Calibri"/>
          <w:vertAlign w:val="superscript"/>
          <w:lang w:eastAsia="en-US"/>
        </w:rPr>
        <w:footnoteReference w:id="1"/>
      </w:r>
      <w:r w:rsidRPr="00ED5C2E">
        <w:rPr>
          <w:rFonts w:eastAsia="Calibri"/>
          <w:lang w:eastAsia="en-US"/>
        </w:rPr>
        <w:t xml:space="preserve"> на основании    _______________</w:t>
      </w:r>
      <w:r w:rsidRPr="00ED5C2E">
        <w:rPr>
          <w:rFonts w:eastAsia="Calibri"/>
          <w:vertAlign w:val="superscript"/>
          <w:lang w:eastAsia="en-US"/>
        </w:rPr>
        <w:footnoteReference w:id="2"/>
      </w:r>
      <w:r w:rsidRPr="00ED5C2E">
        <w:rPr>
          <w:rFonts w:eastAsia="Calibri"/>
          <w:lang w:eastAsia="en-US"/>
        </w:rPr>
        <w:t xml:space="preserve"> </w:t>
      </w:r>
      <w:r w:rsidRPr="00ED5C2E">
        <w:rPr>
          <w:rFonts w:eastAsia="Calibri"/>
        </w:rPr>
        <w:t>заключили настоящий Контракт (далее – «Контракт») о нижеследующем:</w:t>
      </w:r>
    </w:p>
    <w:p w14:paraId="39803458" w14:textId="77777777" w:rsidR="00AE07E8" w:rsidRPr="00ED5C2E" w:rsidRDefault="00AE07E8" w:rsidP="00AE07E8">
      <w:pPr>
        <w:widowControl w:val="0"/>
        <w:spacing w:line="280" w:lineRule="exact"/>
        <w:ind w:firstLine="708"/>
        <w:contextualSpacing/>
        <w:jc w:val="both"/>
        <w:rPr>
          <w:rFonts w:eastAsia="Calibri"/>
        </w:rPr>
      </w:pPr>
    </w:p>
    <w:p w14:paraId="0664D6BC" w14:textId="77777777" w:rsidR="00AE07E8" w:rsidRPr="00ED5C2E" w:rsidRDefault="00AE07E8" w:rsidP="00AE07E8">
      <w:pPr>
        <w:widowControl w:val="0"/>
        <w:autoSpaceDE w:val="0"/>
        <w:autoSpaceDN w:val="0"/>
        <w:spacing w:before="120" w:after="120" w:line="280" w:lineRule="exact"/>
        <w:jc w:val="center"/>
        <w:outlineLvl w:val="1"/>
        <w:rPr>
          <w:b/>
          <w:szCs w:val="22"/>
        </w:rPr>
      </w:pPr>
      <w:r w:rsidRPr="00ED5C2E">
        <w:rPr>
          <w:b/>
          <w:szCs w:val="22"/>
        </w:rPr>
        <w:t>I.</w:t>
      </w:r>
      <w:r w:rsidRPr="00ED5C2E">
        <w:rPr>
          <w:b/>
          <w:szCs w:val="22"/>
        </w:rPr>
        <w:tab/>
        <w:t>Предмет Контракта</w:t>
      </w:r>
    </w:p>
    <w:p w14:paraId="658E97B4" w14:textId="2CE0DDD4" w:rsidR="00AE07E8" w:rsidRPr="00ED5C2E" w:rsidRDefault="00AE07E8" w:rsidP="00AE07E8">
      <w:pPr>
        <w:widowControl w:val="0"/>
        <w:autoSpaceDE w:val="0"/>
        <w:autoSpaceDN w:val="0"/>
        <w:adjustRightInd w:val="0"/>
        <w:spacing w:line="280" w:lineRule="exact"/>
        <w:jc w:val="both"/>
        <w:rPr>
          <w:rFonts w:eastAsia="Calibri"/>
        </w:rPr>
      </w:pPr>
      <w:r w:rsidRPr="00ED5C2E">
        <w:rPr>
          <w:rFonts w:eastAsia="Calibri"/>
        </w:rPr>
        <w:t>1.1.</w:t>
      </w:r>
      <w:r w:rsidRPr="00ED5C2E">
        <w:rPr>
          <w:rFonts w:eastAsia="Calibri"/>
        </w:rPr>
        <w:tab/>
        <w:t xml:space="preserve">Поставщик обязуется поставить </w:t>
      </w:r>
      <w:r w:rsidR="008C1230">
        <w:rPr>
          <w:b/>
          <w:bCs/>
        </w:rPr>
        <w:t>стойку регистратора</w:t>
      </w:r>
      <w:r w:rsidRPr="00ED5C2E">
        <w:rPr>
          <w:rFonts w:eastAsia="Calibri"/>
        </w:rPr>
        <w:t xml:space="preserve"> (далее - Товар), а Заказчик обязуется принять и оплатить Товар в порядке и на условиях, предусмотренных Контрактом.</w:t>
      </w:r>
    </w:p>
    <w:p w14:paraId="2A5EB114" w14:textId="667FB659" w:rsidR="00AE07E8" w:rsidRPr="00ED5C2E" w:rsidRDefault="00AE07E8" w:rsidP="00AE07E8">
      <w:pPr>
        <w:widowControl w:val="0"/>
        <w:autoSpaceDE w:val="0"/>
        <w:autoSpaceDN w:val="0"/>
        <w:spacing w:line="280" w:lineRule="exact"/>
        <w:jc w:val="both"/>
      </w:pPr>
      <w:r w:rsidRPr="00ED5C2E">
        <w:t>1.2.</w:t>
      </w:r>
      <w:r w:rsidRPr="00ED5C2E">
        <w:tab/>
        <w:t>Наименование, количество и иные характеристики поставляемого Товара указаны в </w:t>
      </w:r>
      <w:hyperlink w:anchor="P1909" w:history="1">
        <w:proofErr w:type="gramStart"/>
        <w:r w:rsidR="00FE1328">
          <w:t>П</w:t>
        </w:r>
        <w:r w:rsidRPr="00ED5C2E">
          <w:t>риложени</w:t>
        </w:r>
      </w:hyperlink>
      <w:r w:rsidR="00FE1328">
        <w:t>ях</w:t>
      </w:r>
      <w:proofErr w:type="gramEnd"/>
      <w:r w:rsidR="00FE1328">
        <w:t>№1,№2</w:t>
      </w:r>
      <w:r w:rsidRPr="00ED5C2E">
        <w:t xml:space="preserve"> к Контракту</w:t>
      </w:r>
      <w:r w:rsidR="00FE1328">
        <w:t>, являющих</w:t>
      </w:r>
      <w:r w:rsidRPr="00ED5C2E">
        <w:t>ся неотъемлемой частью Контракта.</w:t>
      </w:r>
    </w:p>
    <w:p w14:paraId="0DBC1A32" w14:textId="77777777" w:rsidR="00AE07E8" w:rsidRPr="00ED5C2E" w:rsidRDefault="00AE07E8" w:rsidP="00AE07E8">
      <w:pPr>
        <w:widowControl w:val="0"/>
        <w:autoSpaceDE w:val="0"/>
        <w:autoSpaceDN w:val="0"/>
        <w:spacing w:before="120" w:after="120" w:line="280" w:lineRule="exact"/>
        <w:jc w:val="center"/>
        <w:outlineLvl w:val="1"/>
        <w:rPr>
          <w:b/>
        </w:rPr>
      </w:pPr>
      <w:r w:rsidRPr="00ED5C2E">
        <w:rPr>
          <w:b/>
        </w:rPr>
        <w:t>II.</w:t>
      </w:r>
      <w:r w:rsidRPr="00ED5C2E">
        <w:rPr>
          <w:b/>
        </w:rPr>
        <w:tab/>
        <w:t>Цена Контракта и порядок расчётов</w:t>
      </w:r>
    </w:p>
    <w:p w14:paraId="0445A00C" w14:textId="77777777" w:rsidR="00AE07E8" w:rsidRPr="00ED5C2E" w:rsidRDefault="00AE07E8" w:rsidP="00AE07E8">
      <w:pPr>
        <w:pStyle w:val="ConsPlusNonformat"/>
        <w:jc w:val="both"/>
        <w:rPr>
          <w:rFonts w:ascii="Times New Roman" w:hAnsi="Times New Roman" w:cs="Times New Roman"/>
          <w:sz w:val="24"/>
          <w:szCs w:val="24"/>
        </w:rPr>
      </w:pPr>
      <w:bookmarkStart w:id="0" w:name="P1440"/>
      <w:bookmarkEnd w:id="0"/>
      <w:r w:rsidRPr="00ED5C2E">
        <w:rPr>
          <w:rFonts w:ascii="Times New Roman" w:hAnsi="Times New Roman" w:cs="Times New Roman"/>
          <w:sz w:val="24"/>
          <w:szCs w:val="24"/>
        </w:rPr>
        <w:t>2.1.</w:t>
      </w:r>
      <w:r w:rsidRPr="00ED5C2E">
        <w:rPr>
          <w:rFonts w:ascii="Times New Roman" w:hAnsi="Times New Roman" w:cs="Times New Roman"/>
          <w:sz w:val="24"/>
          <w:szCs w:val="24"/>
        </w:rPr>
        <w:tab/>
        <w:t>Цена  Контракта составляет</w:t>
      </w:r>
      <w:proofErr w:type="gramStart"/>
      <w:r w:rsidRPr="00ED5C2E">
        <w:rPr>
          <w:rFonts w:ascii="Times New Roman" w:hAnsi="Times New Roman" w:cs="Times New Roman"/>
          <w:sz w:val="24"/>
          <w:szCs w:val="24"/>
        </w:rPr>
        <w:t xml:space="preserve">  _____________  (_____)  </w:t>
      </w:r>
      <w:proofErr w:type="gramEnd"/>
      <w:r w:rsidRPr="00ED5C2E">
        <w:rPr>
          <w:rFonts w:ascii="Times New Roman" w:hAnsi="Times New Roman" w:cs="Times New Roman"/>
          <w:sz w:val="24"/>
          <w:szCs w:val="24"/>
        </w:rPr>
        <w:t>рублей __копеек,  в  том  числе  НДС  _____ (_____) рублей _____ копеек  /НДС не облагается.</w:t>
      </w:r>
      <w:r w:rsidRPr="00ED5C2E">
        <w:rPr>
          <w:rFonts w:ascii="Times New Roman" w:hAnsi="Times New Roman" w:cs="Times New Roman"/>
          <w:sz w:val="24"/>
          <w:szCs w:val="24"/>
        </w:rPr>
        <w:footnoteReference w:id="3"/>
      </w:r>
      <w:r w:rsidRPr="00ED5C2E">
        <w:rPr>
          <w:rFonts w:ascii="Times New Roman" w:hAnsi="Times New Roman" w:cs="Times New Roman"/>
          <w:sz w:val="24"/>
          <w:szCs w:val="24"/>
        </w:rPr>
        <w:t>.</w:t>
      </w:r>
      <w:bookmarkStart w:id="1" w:name="P1445"/>
      <w:bookmarkEnd w:id="1"/>
    </w:p>
    <w:p w14:paraId="7E19A274" w14:textId="77777777" w:rsidR="00AE07E8" w:rsidRPr="00ED5C2E" w:rsidRDefault="00AE07E8" w:rsidP="00AE07E8">
      <w:pPr>
        <w:widowControl w:val="0"/>
        <w:autoSpaceDE w:val="0"/>
        <w:autoSpaceDN w:val="0"/>
        <w:spacing w:line="280" w:lineRule="exact"/>
        <w:jc w:val="both"/>
      </w:pPr>
      <w:bookmarkStart w:id="2" w:name="P1457"/>
      <w:bookmarkEnd w:id="2"/>
      <w:r w:rsidRPr="00ED5C2E">
        <w:t>2.2.</w:t>
      </w:r>
      <w:r w:rsidRPr="00ED5C2E">
        <w:tab/>
      </w:r>
      <w:proofErr w:type="gramStart"/>
      <w:r w:rsidRPr="00ED5C2E">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387A41E3" w14:textId="77777777" w:rsidR="00AE07E8" w:rsidRPr="00ED5C2E" w:rsidRDefault="00AE07E8" w:rsidP="00AE07E8">
      <w:pPr>
        <w:widowControl w:val="0"/>
        <w:autoSpaceDE w:val="0"/>
        <w:autoSpaceDN w:val="0"/>
        <w:spacing w:line="280" w:lineRule="exact"/>
        <w:jc w:val="both"/>
      </w:pPr>
      <w:bookmarkStart w:id="3" w:name="P1458"/>
      <w:bookmarkEnd w:id="3"/>
      <w:r w:rsidRPr="00ED5C2E">
        <w:t>2.3.</w:t>
      </w:r>
      <w:r w:rsidRPr="00ED5C2E">
        <w:tab/>
      </w:r>
      <w:proofErr w:type="gramStart"/>
      <w:r w:rsidRPr="00ED5C2E">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14:paraId="453E8425" w14:textId="77777777" w:rsidR="00AE07E8" w:rsidRPr="00ED5C2E" w:rsidRDefault="00AE07E8" w:rsidP="00AE07E8">
      <w:pPr>
        <w:widowControl w:val="0"/>
        <w:autoSpaceDE w:val="0"/>
        <w:autoSpaceDN w:val="0"/>
        <w:spacing w:line="280" w:lineRule="exact"/>
        <w:jc w:val="both"/>
      </w:pPr>
      <w:bookmarkStart w:id="4" w:name="P1459"/>
      <w:bookmarkEnd w:id="4"/>
      <w:r w:rsidRPr="00ED5C2E">
        <w:t>2.4.</w:t>
      </w:r>
      <w:r w:rsidRPr="00ED5C2E">
        <w:tab/>
        <w:t xml:space="preserve">Цена Контракта является твёрдой и определяется на весь срок исполнения Контракта, за исключением случаев, установленных Федеральным </w:t>
      </w:r>
      <w:hyperlink r:id="rId9" w:history="1">
        <w:r w:rsidRPr="00ED5C2E">
          <w:t>законом</w:t>
        </w:r>
      </w:hyperlink>
      <w:r w:rsidRPr="00ED5C2E">
        <w:t xml:space="preserve">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0A6061C0" w14:textId="77777777" w:rsidR="00AE07E8" w:rsidRPr="00ED5C2E" w:rsidRDefault="00AE07E8" w:rsidP="00AE07E8">
      <w:pPr>
        <w:widowControl w:val="0"/>
        <w:autoSpaceDE w:val="0"/>
        <w:autoSpaceDN w:val="0"/>
        <w:spacing w:line="280" w:lineRule="exact"/>
        <w:jc w:val="both"/>
      </w:pPr>
      <w:bookmarkStart w:id="5" w:name="P1460"/>
      <w:bookmarkEnd w:id="5"/>
      <w:r w:rsidRPr="00ED5C2E">
        <w:tab/>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1179D8E6" w14:textId="77777777" w:rsidR="00F57D92" w:rsidRDefault="00AE07E8" w:rsidP="00934438">
      <w:pPr>
        <w:pStyle w:val="ConsPlusNormal"/>
        <w:ind w:firstLine="0"/>
        <w:rPr>
          <w:rFonts w:ascii="Times New Roman" w:eastAsia="Times New Roman" w:hAnsi="Times New Roman"/>
          <w:sz w:val="24"/>
          <w:szCs w:val="24"/>
        </w:rPr>
      </w:pPr>
      <w:r w:rsidRPr="00AB17D4">
        <w:rPr>
          <w:rFonts w:ascii="Times New Roman" w:hAnsi="Times New Roman"/>
        </w:rPr>
        <w:t>2.5.</w:t>
      </w:r>
      <w:r w:rsidRPr="00ED5C2E">
        <w:tab/>
      </w:r>
      <w:r w:rsidRPr="00934438">
        <w:rPr>
          <w:rFonts w:ascii="Times New Roman" w:eastAsia="Times New Roman" w:hAnsi="Times New Roman"/>
          <w:sz w:val="24"/>
          <w:szCs w:val="24"/>
        </w:rPr>
        <w:t xml:space="preserve">Оплата производится Заказчиком в безналичной форме, </w:t>
      </w:r>
      <w:bookmarkStart w:id="6" w:name="P1462"/>
      <w:bookmarkEnd w:id="6"/>
    </w:p>
    <w:p w14:paraId="0707F6EC" w14:textId="6BB87D63" w:rsidR="00934438" w:rsidRDefault="00934438" w:rsidP="00934438">
      <w:pPr>
        <w:pStyle w:val="ConsPlusNormal"/>
        <w:ind w:firstLine="0"/>
        <w:rPr>
          <w:rFonts w:ascii="Times New Roman" w:eastAsia="Times New Roman" w:hAnsi="Times New Roman"/>
        </w:rPr>
      </w:pPr>
      <w:r w:rsidRPr="00934438">
        <w:rPr>
          <w:rFonts w:ascii="Times New Roman" w:eastAsia="Times New Roman" w:hAnsi="Times New Roman"/>
          <w:sz w:val="24"/>
          <w:szCs w:val="24"/>
        </w:rPr>
        <w:t xml:space="preserve">Внебюджетные средства. Средства бюджетных учреждений. </w:t>
      </w:r>
    </w:p>
    <w:p w14:paraId="4B09C663" w14:textId="77777777" w:rsidR="00F57D92" w:rsidRDefault="00F57D92" w:rsidP="00F57D92">
      <w:pPr>
        <w:jc w:val="both"/>
        <w:rPr>
          <w:rFonts w:eastAsia="Calibri"/>
          <w:lang w:eastAsia="en-US"/>
        </w:rPr>
      </w:pPr>
      <w:r w:rsidRPr="00F11686">
        <w:rPr>
          <w:rFonts w:eastAsia="Calibri"/>
          <w:lang w:eastAsia="en-US"/>
        </w:rPr>
        <w:t>Код целевой статьи 0150010650, код вида расходов 244. (Субсидии на иные цели _______________ руб.)</w:t>
      </w:r>
    </w:p>
    <w:p w14:paraId="510C9B8E" w14:textId="484127F3" w:rsidR="00F57D92" w:rsidRDefault="00F57D92" w:rsidP="00F57D92">
      <w:pPr>
        <w:jc w:val="both"/>
        <w:rPr>
          <w:rFonts w:eastAsia="Calibri"/>
          <w:lang w:eastAsia="en-US"/>
        </w:rPr>
      </w:pPr>
      <w:r w:rsidRPr="00F11686">
        <w:rPr>
          <w:rFonts w:eastAsia="Calibri"/>
          <w:lang w:eastAsia="en-US"/>
        </w:rPr>
        <w:t>КОСГУ 310</w:t>
      </w:r>
    </w:p>
    <w:p w14:paraId="4F318C0D" w14:textId="625C86AD" w:rsidR="00AE07E8" w:rsidRPr="00ED5C2E" w:rsidRDefault="00AE07E8" w:rsidP="00934438">
      <w:pPr>
        <w:widowControl w:val="0"/>
        <w:jc w:val="both"/>
      </w:pPr>
      <w:r w:rsidRPr="00ED5C2E">
        <w:t>2.6.</w:t>
      </w:r>
      <w:r w:rsidRPr="00ED5C2E">
        <w:tab/>
        <w:t>Авансирование (предварительная оплата) контракта не предусмотрено.</w:t>
      </w:r>
    </w:p>
    <w:p w14:paraId="0F115DA2" w14:textId="77777777" w:rsidR="00297865" w:rsidRPr="00B7448A" w:rsidRDefault="00AE07E8" w:rsidP="00297865">
      <w:pPr>
        <w:contextualSpacing/>
        <w:jc w:val="both"/>
      </w:pPr>
      <w:r w:rsidRPr="00ED5C2E">
        <w:lastRenderedPageBreak/>
        <w:t>2.7.</w:t>
      </w:r>
      <w:r w:rsidRPr="00ED5C2E">
        <w:tab/>
      </w:r>
      <w:r w:rsidRPr="00297865">
        <w:t xml:space="preserve">Оплата по Контракту осуществляется по факту поставки Товара </w:t>
      </w:r>
      <w:r w:rsidR="00B07084" w:rsidRPr="00297865">
        <w:t>в течени</w:t>
      </w:r>
      <w:proofErr w:type="gramStart"/>
      <w:r w:rsidR="00B07084" w:rsidRPr="00297865">
        <w:t>и</w:t>
      </w:r>
      <w:proofErr w:type="gramEnd"/>
      <w:r w:rsidR="00B07084" w:rsidRPr="00297865">
        <w:t xml:space="preserve"> 7</w:t>
      </w:r>
      <w:r w:rsidRPr="00297865">
        <w:t xml:space="preserve"> (семи) рабочих дней </w:t>
      </w:r>
      <w:r w:rsidR="00297865" w:rsidRPr="00297865">
        <w:t>после подписания</w:t>
      </w:r>
      <w:r w:rsidR="00297865" w:rsidRPr="00B7448A">
        <w:t xml:space="preserve"> Сторонами товарной(-ых) накладной(-</w:t>
      </w:r>
      <w:proofErr w:type="spellStart"/>
      <w:r w:rsidR="00297865" w:rsidRPr="00B7448A">
        <w:t>ных</w:t>
      </w:r>
      <w:proofErr w:type="spellEnd"/>
      <w:r w:rsidR="00297865" w:rsidRPr="00B7448A">
        <w:t>) и предоставления Поставщиком счета, счета-фактуры (при наличии), УПД.</w:t>
      </w:r>
      <w:bookmarkStart w:id="7" w:name="_ref_50086677"/>
      <w:bookmarkEnd w:id="7"/>
    </w:p>
    <w:p w14:paraId="3AD6A0EB" w14:textId="2044EBA8" w:rsidR="00AE07E8" w:rsidRPr="00ED5C2E" w:rsidRDefault="00AE07E8" w:rsidP="00AE07E8">
      <w:pPr>
        <w:widowControl w:val="0"/>
        <w:autoSpaceDE w:val="0"/>
        <w:autoSpaceDN w:val="0"/>
        <w:spacing w:line="280" w:lineRule="exact"/>
        <w:jc w:val="both"/>
      </w:pPr>
    </w:p>
    <w:p w14:paraId="56E83B2D" w14:textId="77777777" w:rsidR="00AE07E8" w:rsidRDefault="00AE07E8" w:rsidP="00AE07E8">
      <w:pPr>
        <w:widowControl w:val="0"/>
        <w:autoSpaceDE w:val="0"/>
        <w:autoSpaceDN w:val="0"/>
        <w:spacing w:line="280" w:lineRule="exact"/>
        <w:jc w:val="both"/>
      </w:pPr>
      <w:bookmarkStart w:id="8" w:name="P1475"/>
      <w:bookmarkEnd w:id="8"/>
      <w:r w:rsidRPr="00ED5C2E">
        <w:t>2.8.</w:t>
      </w:r>
      <w:r w:rsidRPr="00ED5C2E">
        <w:tab/>
        <w:t>Оплата по Контракту осуществляется по безналичному расчёту платёжными поручениями путём перечисления Заказчиком денежных средств на расчётный счёт Поставщика, указанный в Контракте. В случае изменения расчётного счета Поставщик обязан в трёхдневный срок с момента изменения расчётного счета в письменной форме сообщить об этом Заказчику, указав новые реквизиты расчётного счета. В противном случае все риски, связанные с перечислением Заказчиком денежных средств на указанный в Контракте счёт Поставщика, несёт Поставщик.</w:t>
      </w:r>
    </w:p>
    <w:p w14:paraId="6F97AB5F" w14:textId="0477AF67" w:rsidR="00AB17D4" w:rsidRPr="00ED5C2E" w:rsidRDefault="00AB17D4" w:rsidP="00AE07E8">
      <w:pPr>
        <w:widowControl w:val="0"/>
        <w:autoSpaceDE w:val="0"/>
        <w:autoSpaceDN w:val="0"/>
        <w:spacing w:line="280" w:lineRule="exact"/>
        <w:jc w:val="both"/>
      </w:pPr>
      <w:r>
        <w:t>2.9.</w:t>
      </w:r>
      <w:r>
        <w:tab/>
      </w:r>
      <w:r w:rsidRPr="00883A6F">
        <w:t xml:space="preserve">Суммы неисполненных Поставщиком требований об уплате неустоек (штрафов, пеней), предъявленных Заказчиком в соответствии с </w:t>
      </w:r>
      <w:hyperlink r:id="rId10" w:history="1">
        <w:r w:rsidRPr="00883A6F">
          <w:rPr>
            <w:color w:val="0000FF"/>
            <w:u w:val="single"/>
          </w:rPr>
          <w:t>ФЗ</w:t>
        </w:r>
      </w:hyperlink>
      <w:r w:rsidRPr="00883A6F">
        <w:t xml:space="preserve"> N 44 и Контрактом, удерживаются Заказчиком из суммы, подлежащей оплате Поставщику.</w:t>
      </w:r>
    </w:p>
    <w:p w14:paraId="26330517" w14:textId="77777777" w:rsidR="00AE07E8" w:rsidRPr="00ED5C2E" w:rsidRDefault="00AE07E8" w:rsidP="00AE07E8">
      <w:pPr>
        <w:widowControl w:val="0"/>
        <w:autoSpaceDE w:val="0"/>
        <w:autoSpaceDN w:val="0"/>
        <w:spacing w:line="280" w:lineRule="exact"/>
        <w:jc w:val="both"/>
      </w:pPr>
    </w:p>
    <w:p w14:paraId="0E5711BC" w14:textId="77777777" w:rsidR="00AE07E8" w:rsidRPr="00ED5C2E" w:rsidRDefault="00AE07E8" w:rsidP="00AE07E8">
      <w:pPr>
        <w:widowControl w:val="0"/>
        <w:autoSpaceDE w:val="0"/>
        <w:autoSpaceDN w:val="0"/>
        <w:spacing w:before="120" w:after="120" w:line="280" w:lineRule="exact"/>
        <w:jc w:val="center"/>
        <w:outlineLvl w:val="1"/>
        <w:rPr>
          <w:b/>
        </w:rPr>
      </w:pPr>
      <w:bookmarkStart w:id="9" w:name="P1477"/>
      <w:bookmarkEnd w:id="9"/>
      <w:r w:rsidRPr="00ED5C2E">
        <w:rPr>
          <w:b/>
        </w:rPr>
        <w:t>III.</w:t>
      </w:r>
      <w:r w:rsidRPr="00ED5C2E">
        <w:rPr>
          <w:b/>
        </w:rPr>
        <w:tab/>
        <w:t>Порядок, сроки и условия поставки и приёмки Товара</w:t>
      </w:r>
    </w:p>
    <w:p w14:paraId="3D500CA0" w14:textId="44D7510E" w:rsidR="00AE07E8" w:rsidRDefault="00AE07E8" w:rsidP="00AE07E8">
      <w:pPr>
        <w:widowControl w:val="0"/>
        <w:autoSpaceDE w:val="0"/>
        <w:autoSpaceDN w:val="0"/>
        <w:spacing w:line="280" w:lineRule="exact"/>
        <w:jc w:val="both"/>
        <w:rPr>
          <w:rFonts w:eastAsia="Calibri"/>
        </w:rPr>
      </w:pPr>
      <w:bookmarkStart w:id="10" w:name="P1480"/>
      <w:bookmarkEnd w:id="10"/>
      <w:r w:rsidRPr="00ED5C2E">
        <w:t>3.1.</w:t>
      </w:r>
      <w:r w:rsidRPr="00ED5C2E">
        <w:tab/>
      </w:r>
      <w:proofErr w:type="gramStart"/>
      <w:r w:rsidRPr="00ED5C2E">
        <w:t xml:space="preserve">Поставщик самостоятельно доставляет Товар Заказчику по адресу: </w:t>
      </w:r>
      <w:r w:rsidR="009A1A8C" w:rsidRPr="005E1E21">
        <w:rPr>
          <w:color w:val="FF0000"/>
          <w:sz w:val="22"/>
          <w:szCs w:val="22"/>
        </w:rPr>
        <w:t>196652, г Санкт-Петербург, г Колпино, ул</w:t>
      </w:r>
      <w:r w:rsidR="009A1A8C">
        <w:rPr>
          <w:color w:val="FF0000"/>
          <w:sz w:val="22"/>
          <w:szCs w:val="22"/>
        </w:rPr>
        <w:t>.</w:t>
      </w:r>
      <w:r w:rsidR="009A1A8C" w:rsidRPr="005E1E21">
        <w:rPr>
          <w:color w:val="FF0000"/>
          <w:sz w:val="22"/>
          <w:szCs w:val="22"/>
        </w:rPr>
        <w:t xml:space="preserve"> Севастьянова, д 34 к 1</w:t>
      </w:r>
      <w:r w:rsidR="009A1A8C">
        <w:rPr>
          <w:color w:val="FF0000"/>
          <w:sz w:val="22"/>
          <w:szCs w:val="22"/>
        </w:rPr>
        <w:t>.</w:t>
      </w:r>
      <w:r w:rsidR="009A1A8C" w:rsidRPr="00ED5C2E">
        <w:t xml:space="preserve"> </w:t>
      </w:r>
      <w:r w:rsidR="009A1A8C">
        <w:t xml:space="preserve"> </w:t>
      </w:r>
      <w:r w:rsidRPr="00ED5C2E">
        <w:t xml:space="preserve">(далее - место доставки), </w:t>
      </w:r>
      <w:r w:rsidR="000447C8" w:rsidRPr="000447C8">
        <w:rPr>
          <w:b/>
          <w:highlight w:val="yellow"/>
        </w:rPr>
        <w:t>только по заявке Заказчика</w:t>
      </w:r>
      <w:r w:rsidR="000447C8" w:rsidRPr="000447C8">
        <w:rPr>
          <w:b/>
        </w:rPr>
        <w:t>, в течение 35 (</w:t>
      </w:r>
      <w:r w:rsidR="000447C8" w:rsidRPr="000447C8">
        <w:rPr>
          <w:b/>
        </w:rPr>
        <w:t>тридцати пяти</w:t>
      </w:r>
      <w:r w:rsidR="000447C8" w:rsidRPr="000447C8">
        <w:rPr>
          <w:b/>
        </w:rPr>
        <w:t>)</w:t>
      </w:r>
      <w:r w:rsidR="000447C8">
        <w:t xml:space="preserve"> </w:t>
      </w:r>
      <w:r w:rsidR="000447C8" w:rsidRPr="000447C8">
        <w:t xml:space="preserve">календарных </w:t>
      </w:r>
      <w:r w:rsidR="000447C8">
        <w:t>дней, но не позднее 30.11.2026</w:t>
      </w:r>
      <w:r w:rsidRPr="00ED5C2E">
        <w:t>,</w:t>
      </w:r>
      <w:r w:rsidRPr="00ED5C2E">
        <w:rPr>
          <w:rFonts w:eastAsia="Calibri"/>
        </w:rPr>
        <w:t xml:space="preserve"> по рабочим дням (</w:t>
      </w:r>
      <w:r w:rsidRPr="00ED5C2E">
        <w:rPr>
          <w:rFonts w:eastAsia="Calibri"/>
          <w:lang w:val="x-none"/>
        </w:rPr>
        <w:t>понедельник-четверг с 09:00 до 1</w:t>
      </w:r>
      <w:r w:rsidRPr="00ED5C2E">
        <w:rPr>
          <w:rFonts w:eastAsia="Calibri"/>
        </w:rPr>
        <w:t>6</w:t>
      </w:r>
      <w:r w:rsidRPr="00ED5C2E">
        <w:rPr>
          <w:rFonts w:eastAsia="Calibri"/>
          <w:lang w:val="x-none"/>
        </w:rPr>
        <w:t>:00, пятница с</w:t>
      </w:r>
      <w:r w:rsidRPr="00ED5C2E">
        <w:rPr>
          <w:rFonts w:eastAsia="Calibri"/>
        </w:rPr>
        <w:t> </w:t>
      </w:r>
      <w:r w:rsidRPr="00ED5C2E">
        <w:rPr>
          <w:rFonts w:eastAsia="Calibri"/>
          <w:lang w:val="x-none"/>
        </w:rPr>
        <w:t>09:00 до 1</w:t>
      </w:r>
      <w:r w:rsidRPr="00ED5C2E">
        <w:rPr>
          <w:rFonts w:eastAsia="Calibri"/>
        </w:rPr>
        <w:t>5</w:t>
      </w:r>
      <w:r w:rsidRPr="00ED5C2E">
        <w:rPr>
          <w:rFonts w:eastAsia="Calibri"/>
          <w:lang w:val="x-none"/>
        </w:rPr>
        <w:t>:00</w:t>
      </w:r>
      <w:r w:rsidRPr="00ED5C2E">
        <w:rPr>
          <w:rFonts w:eastAsia="Calibri"/>
        </w:rPr>
        <w:t>) по московскому времени.</w:t>
      </w:r>
      <w:proofErr w:type="gramEnd"/>
    </w:p>
    <w:p w14:paraId="7CAC1B4A" w14:textId="1DC671B1" w:rsidR="0082169F" w:rsidRPr="00ED5C2E" w:rsidRDefault="0082169F" w:rsidP="0082169F">
      <w:pPr>
        <w:widowControl w:val="0"/>
        <w:autoSpaceDE w:val="0"/>
        <w:autoSpaceDN w:val="0"/>
        <w:spacing w:line="280" w:lineRule="exact"/>
        <w:ind w:firstLine="708"/>
        <w:jc w:val="both"/>
      </w:pPr>
      <w:r w:rsidRPr="00B63051">
        <w:t xml:space="preserve">Поставка </w:t>
      </w:r>
      <w:r w:rsidRPr="001B38E3">
        <w:t>и передача Товара Заказчику осуществляется Поставщиком</w:t>
      </w:r>
      <w:r w:rsidRPr="00C7017B">
        <w:t xml:space="preserve"> </w:t>
      </w:r>
      <w:r>
        <w:t>своими силами и за свой счет, погрузо-разгрузочные работы, включающие в себя выгрузку из транспортного средства, пронос и размещение (складирование) товара в м</w:t>
      </w:r>
      <w:bookmarkStart w:id="11" w:name="_GoBack"/>
      <w:bookmarkEnd w:id="11"/>
      <w:r>
        <w:t xml:space="preserve">есте (помещении) указанном Заказчиком, </w:t>
      </w:r>
      <w:r w:rsidRPr="00BB2D29">
        <w:rPr>
          <w:highlight w:val="yellow"/>
        </w:rPr>
        <w:t>сборку его в случае поставки товара в разобранном виде и/или в виде отдельных компонентов.</w:t>
      </w:r>
    </w:p>
    <w:p w14:paraId="430119DC" w14:textId="77777777" w:rsidR="00AE07E8" w:rsidRPr="00ED5C2E" w:rsidRDefault="00AE07E8" w:rsidP="00AE07E8">
      <w:pPr>
        <w:widowControl w:val="0"/>
        <w:autoSpaceDE w:val="0"/>
        <w:autoSpaceDN w:val="0"/>
        <w:spacing w:line="280" w:lineRule="exact"/>
        <w:jc w:val="both"/>
      </w:pPr>
      <w:r w:rsidRPr="00ED5C2E">
        <w:tab/>
        <w:t>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доставки.</w:t>
      </w:r>
    </w:p>
    <w:p w14:paraId="5B518B0F" w14:textId="07304831" w:rsidR="00AE07E8" w:rsidRPr="00ED5C2E" w:rsidRDefault="00AE07E8" w:rsidP="00AE07E8">
      <w:pPr>
        <w:widowControl w:val="0"/>
        <w:autoSpaceDE w:val="0"/>
        <w:autoSpaceDN w:val="0"/>
        <w:spacing w:line="280" w:lineRule="exact"/>
        <w:jc w:val="both"/>
      </w:pPr>
      <w:bookmarkStart w:id="12" w:name="P1482"/>
      <w:bookmarkStart w:id="13" w:name="P1485"/>
      <w:bookmarkEnd w:id="12"/>
      <w:bookmarkEnd w:id="13"/>
      <w:r w:rsidRPr="00ED5C2E">
        <w:t>3.</w:t>
      </w:r>
      <w:r w:rsidR="00277DDD">
        <w:t>2</w:t>
      </w:r>
      <w:r w:rsidRPr="00ED5C2E">
        <w:t>.</w:t>
      </w:r>
      <w:r w:rsidRPr="00ED5C2E">
        <w:tab/>
      </w:r>
      <w:r w:rsidRPr="00F62210">
        <w:t xml:space="preserve">Приёмка Товара осуществляется путём передачи Поставщиком Товара и документов </w:t>
      </w:r>
      <w:r w:rsidR="00F62210" w:rsidRPr="00F62210">
        <w:t>в соответствии</w:t>
      </w:r>
      <w:r w:rsidRPr="00F62210">
        <w:t xml:space="preserve"> </w:t>
      </w:r>
      <w:r w:rsidR="00F62210" w:rsidRPr="00F62210">
        <w:t>с</w:t>
      </w:r>
      <w:r w:rsidRPr="00F62210">
        <w:t> законодательством Российской Федерации, обязательных для данного вида Товара, а также иных документов, подтверждающих качество Товара.</w:t>
      </w:r>
    </w:p>
    <w:p w14:paraId="6250B79B" w14:textId="77777777" w:rsidR="00AE07E8" w:rsidRPr="00ED5C2E" w:rsidRDefault="00AE07E8" w:rsidP="00AE07E8">
      <w:pPr>
        <w:widowControl w:val="0"/>
        <w:autoSpaceDE w:val="0"/>
        <w:autoSpaceDN w:val="0"/>
        <w:spacing w:line="280" w:lineRule="exact"/>
        <w:jc w:val="both"/>
      </w:pPr>
      <w:r w:rsidRPr="00ED5C2E">
        <w:t>3.4.</w:t>
      </w:r>
      <w:r w:rsidRPr="00ED5C2E">
        <w:tab/>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4DA0AA7F" w14:textId="77777777" w:rsidR="00AE07E8" w:rsidRPr="00ED5C2E" w:rsidRDefault="00AE07E8" w:rsidP="00AE07E8">
      <w:pPr>
        <w:widowControl w:val="0"/>
        <w:autoSpaceDE w:val="0"/>
        <w:autoSpaceDN w:val="0"/>
        <w:spacing w:line="280" w:lineRule="exact"/>
        <w:jc w:val="both"/>
      </w:pPr>
      <w:r w:rsidRPr="00ED5C2E">
        <w:t>3.5.</w:t>
      </w:r>
      <w:r w:rsidRPr="00ED5C2E">
        <w:tab/>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заключённых в соответствии с Федеральным </w:t>
      </w:r>
      <w:hyperlink r:id="rId11" w:history="1">
        <w:r w:rsidRPr="00ED5C2E">
          <w:t>законом</w:t>
        </w:r>
      </w:hyperlink>
      <w:r w:rsidRPr="00ED5C2E">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27B9A746" w14:textId="77777777" w:rsidR="00AE07E8" w:rsidRPr="00ED5C2E" w:rsidRDefault="00AE07E8" w:rsidP="00AE07E8">
      <w:pPr>
        <w:widowControl w:val="0"/>
        <w:autoSpaceDE w:val="0"/>
        <w:autoSpaceDN w:val="0"/>
        <w:spacing w:line="280" w:lineRule="exact"/>
        <w:jc w:val="both"/>
        <w:rPr>
          <w:szCs w:val="22"/>
        </w:rPr>
      </w:pPr>
      <w:bookmarkStart w:id="14" w:name="P1489"/>
      <w:bookmarkEnd w:id="14"/>
      <w:r w:rsidRPr="00ED5C2E">
        <w:rPr>
          <w:szCs w:val="22"/>
        </w:rPr>
        <w:t>3.6.</w:t>
      </w:r>
      <w:r w:rsidRPr="00ED5C2E">
        <w:rPr>
          <w:szCs w:val="22"/>
        </w:rPr>
        <w:tab/>
        <w:t>При отсутствии у Заказчика претензий по количеству и качеству поставленного Товара Заказчик в течение 4 (четырёх) рабочих дней с момента доставки Товара Поставщиком подписывает акт приёма-передачи Товара (отдельного этапа исполнения Контракта), товарную (товарно-транспортную) накладную, счёт, счёт-фактуру. После этого Товар считается переданным Поставщиком Заказчику.</w:t>
      </w:r>
    </w:p>
    <w:p w14:paraId="1852F9CE" w14:textId="77777777" w:rsidR="00AE07E8" w:rsidRPr="00ED5C2E" w:rsidRDefault="00AE07E8" w:rsidP="00AE07E8">
      <w:pPr>
        <w:widowControl w:val="0"/>
        <w:autoSpaceDE w:val="0"/>
        <w:autoSpaceDN w:val="0"/>
        <w:spacing w:line="280" w:lineRule="exact"/>
        <w:jc w:val="both"/>
        <w:rPr>
          <w:szCs w:val="22"/>
        </w:rPr>
      </w:pPr>
      <w:r w:rsidRPr="00ED5C2E">
        <w:rPr>
          <w:szCs w:val="22"/>
        </w:rPr>
        <w:t>3.7.</w:t>
      </w:r>
      <w:r w:rsidRPr="00ED5C2E">
        <w:rPr>
          <w:szCs w:val="22"/>
        </w:rPr>
        <w:tab/>
      </w:r>
      <w:proofErr w:type="gramStart"/>
      <w:r w:rsidRPr="00ED5C2E">
        <w:rPr>
          <w:szCs w:val="22"/>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приёмке, Заказчик в срок, установленный в </w:t>
      </w:r>
      <w:hyperlink w:anchor="P1489" w:history="1">
        <w:r w:rsidRPr="00ED5C2E">
          <w:rPr>
            <w:szCs w:val="22"/>
          </w:rPr>
          <w:t>пункте 3.6</w:t>
        </w:r>
      </w:hyperlink>
      <w:r w:rsidRPr="00ED5C2E">
        <w:rPr>
          <w:szCs w:val="22"/>
        </w:rPr>
        <w:t xml:space="preserve"> Контракта, отказывает в приёмке Товара, направляя Поставщику мотивированный отказ от приёмки Товара с перечнем выявленных недостатков и указанием</w:t>
      </w:r>
      <w:proofErr w:type="gramEnd"/>
      <w:r w:rsidRPr="00ED5C2E">
        <w:rPr>
          <w:szCs w:val="22"/>
        </w:rPr>
        <w:t xml:space="preserve"> сроков их устранения.</w:t>
      </w:r>
    </w:p>
    <w:p w14:paraId="4246115A" w14:textId="77777777" w:rsidR="00AE07E8" w:rsidRPr="00ED5C2E" w:rsidRDefault="00AE07E8" w:rsidP="00AE07E8">
      <w:pPr>
        <w:widowControl w:val="0"/>
        <w:autoSpaceDE w:val="0"/>
        <w:autoSpaceDN w:val="0"/>
        <w:spacing w:line="280" w:lineRule="exact"/>
        <w:jc w:val="both"/>
        <w:rPr>
          <w:szCs w:val="22"/>
        </w:rPr>
      </w:pPr>
      <w:r w:rsidRPr="00ED5C2E">
        <w:rPr>
          <w:szCs w:val="22"/>
        </w:rPr>
        <w:t>3.8.</w:t>
      </w:r>
      <w:r w:rsidRPr="00ED5C2E">
        <w:rPr>
          <w:szCs w:val="22"/>
        </w:rPr>
        <w:tab/>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w:t>
      </w:r>
      <w:r w:rsidRPr="00ED5C2E">
        <w:rPr>
          <w:szCs w:val="22"/>
        </w:rPr>
        <w:lastRenderedPageBreak/>
        <w:t>осуществляется силами и за счёт средств Поставщика. Расходы, понесённые Заказчиком в связи с принятием Товара на ответственное хранение и (или) его возвратом (заменой), подлежат возмещению Поставщиком.</w:t>
      </w:r>
    </w:p>
    <w:p w14:paraId="15148868" w14:textId="77777777" w:rsidR="00AE07E8" w:rsidRPr="00ED5C2E" w:rsidRDefault="00AE07E8" w:rsidP="00AE07E8">
      <w:pPr>
        <w:widowControl w:val="0"/>
        <w:autoSpaceDE w:val="0"/>
        <w:autoSpaceDN w:val="0"/>
        <w:spacing w:line="280" w:lineRule="exact"/>
        <w:jc w:val="both"/>
        <w:rPr>
          <w:szCs w:val="22"/>
        </w:rPr>
      </w:pPr>
      <w:r w:rsidRPr="00ED5C2E">
        <w:rPr>
          <w:szCs w:val="22"/>
        </w:rPr>
        <w:t>3.9.</w:t>
      </w:r>
      <w:r w:rsidRPr="00ED5C2E">
        <w:rPr>
          <w:szCs w:val="22"/>
        </w:rPr>
        <w:tab/>
        <w:t xml:space="preserve">Право собственности и риск случайной гибели или порчи Товара переходит от Поставщика к Заказчику с момента приёмки Товара Заказчиком и подписания Сторонами документов, указанных в </w:t>
      </w:r>
      <w:hyperlink w:anchor="P1489" w:history="1">
        <w:r w:rsidRPr="00ED5C2E">
          <w:rPr>
            <w:szCs w:val="22"/>
          </w:rPr>
          <w:t>пункте 3.6</w:t>
        </w:r>
      </w:hyperlink>
      <w:r w:rsidRPr="00ED5C2E">
        <w:rPr>
          <w:szCs w:val="22"/>
        </w:rPr>
        <w:t xml:space="preserve"> Контракта.</w:t>
      </w:r>
    </w:p>
    <w:p w14:paraId="4FC1C809" w14:textId="77777777" w:rsidR="00AE07E8" w:rsidRPr="00ED5C2E" w:rsidRDefault="00AE07E8" w:rsidP="00AE07E8">
      <w:pPr>
        <w:widowControl w:val="0"/>
        <w:autoSpaceDE w:val="0"/>
        <w:autoSpaceDN w:val="0"/>
        <w:spacing w:line="280" w:lineRule="exact"/>
        <w:jc w:val="both"/>
        <w:rPr>
          <w:szCs w:val="22"/>
        </w:rPr>
      </w:pPr>
      <w:r w:rsidRPr="00ED5C2E">
        <w:rPr>
          <w:szCs w:val="22"/>
        </w:rPr>
        <w:t>3.10.</w:t>
      </w:r>
      <w:r w:rsidRPr="00ED5C2E">
        <w:rPr>
          <w:szCs w:val="22"/>
        </w:rPr>
        <w:tab/>
        <w:t>Заказчик вправе не отказывать в приёмке поставленного Товара в случае выявления несоответствия Товара условиям Контракта, если выявленное несоответствие не препятствует приёмке этого Товара и устранено Поставщиком.</w:t>
      </w:r>
    </w:p>
    <w:p w14:paraId="5823DB55" w14:textId="77777777" w:rsidR="00AE07E8" w:rsidRPr="00ED5C2E" w:rsidRDefault="00AE07E8" w:rsidP="00AE07E8">
      <w:pPr>
        <w:widowControl w:val="0"/>
        <w:autoSpaceDE w:val="0"/>
        <w:autoSpaceDN w:val="0"/>
        <w:spacing w:before="120" w:after="120" w:line="280" w:lineRule="exact"/>
        <w:jc w:val="center"/>
        <w:outlineLvl w:val="1"/>
        <w:rPr>
          <w:b/>
          <w:szCs w:val="22"/>
        </w:rPr>
      </w:pPr>
      <w:r w:rsidRPr="00ED5C2E">
        <w:rPr>
          <w:b/>
          <w:szCs w:val="22"/>
        </w:rPr>
        <w:t>IV.</w:t>
      </w:r>
      <w:r w:rsidRPr="00ED5C2E">
        <w:rPr>
          <w:b/>
          <w:szCs w:val="22"/>
        </w:rPr>
        <w:tab/>
        <w:t>Взаимодействие Сторон</w:t>
      </w:r>
    </w:p>
    <w:p w14:paraId="72A23274" w14:textId="77777777" w:rsidR="00AE07E8" w:rsidRPr="00ED5C2E" w:rsidRDefault="00AE07E8" w:rsidP="00AE07E8">
      <w:pPr>
        <w:widowControl w:val="0"/>
        <w:autoSpaceDE w:val="0"/>
        <w:autoSpaceDN w:val="0"/>
        <w:spacing w:line="280" w:lineRule="exact"/>
        <w:jc w:val="both"/>
        <w:outlineLvl w:val="2"/>
        <w:rPr>
          <w:b/>
          <w:szCs w:val="22"/>
        </w:rPr>
      </w:pPr>
      <w:bookmarkStart w:id="15" w:name="P1497"/>
      <w:bookmarkEnd w:id="15"/>
      <w:r w:rsidRPr="00ED5C2E">
        <w:rPr>
          <w:b/>
          <w:szCs w:val="22"/>
        </w:rPr>
        <w:t>4.1.</w:t>
      </w:r>
      <w:r w:rsidRPr="00ED5C2E">
        <w:rPr>
          <w:b/>
          <w:szCs w:val="22"/>
        </w:rPr>
        <w:tab/>
        <w:t>Поставщик обязан:</w:t>
      </w:r>
    </w:p>
    <w:p w14:paraId="53767F88" w14:textId="77777777" w:rsidR="00AE07E8" w:rsidRPr="00ED5C2E" w:rsidRDefault="00AE07E8" w:rsidP="00AE07E8">
      <w:pPr>
        <w:widowControl w:val="0"/>
        <w:autoSpaceDE w:val="0"/>
        <w:autoSpaceDN w:val="0"/>
        <w:spacing w:line="280" w:lineRule="exact"/>
        <w:jc w:val="both"/>
        <w:rPr>
          <w:szCs w:val="22"/>
        </w:rPr>
      </w:pPr>
      <w:r w:rsidRPr="00ED5C2E">
        <w:rPr>
          <w:szCs w:val="22"/>
        </w:rPr>
        <w:t>4.1.1.</w:t>
      </w:r>
      <w:r w:rsidRPr="00ED5C2E">
        <w:rPr>
          <w:szCs w:val="22"/>
        </w:rPr>
        <w:tab/>
        <w:t>поставить Товар в порядке, количестве, в срок и на условиях, предусмотренных Контрактом и спецификацией;</w:t>
      </w:r>
    </w:p>
    <w:p w14:paraId="040753C2" w14:textId="77777777" w:rsidR="00AE07E8" w:rsidRPr="00ED5C2E" w:rsidRDefault="00AE07E8" w:rsidP="00AE07E8">
      <w:pPr>
        <w:widowControl w:val="0"/>
        <w:autoSpaceDE w:val="0"/>
        <w:autoSpaceDN w:val="0"/>
        <w:spacing w:line="280" w:lineRule="exact"/>
        <w:jc w:val="both"/>
        <w:rPr>
          <w:szCs w:val="22"/>
        </w:rPr>
      </w:pPr>
      <w:r w:rsidRPr="00ED5C2E">
        <w:rPr>
          <w:szCs w:val="22"/>
        </w:rPr>
        <w:t>4.1.2.</w:t>
      </w:r>
      <w:r w:rsidRPr="00ED5C2E">
        <w:rPr>
          <w:szCs w:val="22"/>
        </w:rPr>
        <w:tab/>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824FAAA" w14:textId="77777777" w:rsidR="00AE07E8" w:rsidRPr="00ED5C2E" w:rsidRDefault="00AE07E8" w:rsidP="00AE07E8">
      <w:pPr>
        <w:widowControl w:val="0"/>
        <w:autoSpaceDE w:val="0"/>
        <w:autoSpaceDN w:val="0"/>
        <w:spacing w:line="280" w:lineRule="exact"/>
        <w:jc w:val="both"/>
        <w:rPr>
          <w:szCs w:val="22"/>
        </w:rPr>
      </w:pPr>
      <w:r w:rsidRPr="00ED5C2E">
        <w:rPr>
          <w:szCs w:val="22"/>
        </w:rPr>
        <w:t>4.1.3.</w:t>
      </w:r>
      <w:r w:rsidRPr="00ED5C2E">
        <w:rPr>
          <w:szCs w:val="22"/>
        </w:rPr>
        <w:tab/>
        <w:t>обеспечить за свой счёт устранение выявленных недостатков Товара или осуществить его соответствующую замену в порядке и на условиях, предусмотренных Контрактом;</w:t>
      </w:r>
    </w:p>
    <w:p w14:paraId="2DB126A6" w14:textId="77777777" w:rsidR="00AE07E8" w:rsidRPr="00ED5C2E" w:rsidRDefault="00AE07E8" w:rsidP="00AE07E8">
      <w:pPr>
        <w:widowControl w:val="0"/>
        <w:autoSpaceDE w:val="0"/>
        <w:autoSpaceDN w:val="0"/>
        <w:spacing w:line="280" w:lineRule="exact"/>
        <w:jc w:val="both"/>
        <w:rPr>
          <w:szCs w:val="22"/>
        </w:rPr>
      </w:pPr>
      <w:proofErr w:type="gramStart"/>
      <w:r w:rsidRPr="00ED5C2E">
        <w:rPr>
          <w:szCs w:val="22"/>
        </w:rPr>
        <w:t>4.1.4.</w:t>
      </w:r>
      <w:r w:rsidRPr="00ED5C2E">
        <w:rPr>
          <w:szCs w:val="22"/>
        </w:rPr>
        <w:tab/>
        <w:t>в случае принятия решения об одностороннем отказе от исполнения Контракта не позднее чем в течение трёх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ED5C2E">
        <w:rPr>
          <w:szCs w:val="22"/>
        </w:rPr>
        <w:t xml:space="preserve"> доставки, </w:t>
      </w:r>
      <w:proofErr w:type="gramStart"/>
      <w:r w:rsidRPr="00ED5C2E">
        <w:rPr>
          <w:szCs w:val="22"/>
        </w:rPr>
        <w:t>обеспечивающих</w:t>
      </w:r>
      <w:proofErr w:type="gramEnd"/>
      <w:r w:rsidRPr="00ED5C2E">
        <w:rPr>
          <w:szCs w:val="22"/>
        </w:rPr>
        <w:t xml:space="preserve"> фиксирование данного уведомления и получение Поставщиком подтверждения о его вручении Заказчику;</w:t>
      </w:r>
    </w:p>
    <w:p w14:paraId="00246E73" w14:textId="77777777" w:rsidR="00AE07E8" w:rsidRPr="00ED5C2E" w:rsidRDefault="00AE07E8" w:rsidP="00AE07E8">
      <w:pPr>
        <w:widowControl w:val="0"/>
        <w:autoSpaceDE w:val="0"/>
        <w:autoSpaceDN w:val="0"/>
        <w:spacing w:line="280" w:lineRule="exact"/>
        <w:jc w:val="both"/>
        <w:rPr>
          <w:szCs w:val="22"/>
        </w:rPr>
      </w:pPr>
      <w:r w:rsidRPr="00ED5C2E">
        <w:rPr>
          <w:szCs w:val="22"/>
        </w:rPr>
        <w:t>4.1.5.</w:t>
      </w:r>
      <w:r w:rsidRPr="00ED5C2E">
        <w:rPr>
          <w:szCs w:val="22"/>
        </w:rPr>
        <w:tab/>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0ADD17A" w14:textId="77777777" w:rsidR="00AE07E8" w:rsidRPr="00ED5C2E" w:rsidRDefault="00AE07E8" w:rsidP="00AE07E8">
      <w:pPr>
        <w:widowControl w:val="0"/>
        <w:autoSpaceDE w:val="0"/>
        <w:autoSpaceDN w:val="0"/>
        <w:spacing w:line="280" w:lineRule="exact"/>
        <w:jc w:val="both"/>
        <w:outlineLvl w:val="2"/>
        <w:rPr>
          <w:b/>
          <w:szCs w:val="22"/>
        </w:rPr>
      </w:pPr>
      <w:bookmarkStart w:id="16" w:name="P1507"/>
      <w:bookmarkStart w:id="17" w:name="P1508"/>
      <w:bookmarkEnd w:id="16"/>
      <w:bookmarkEnd w:id="17"/>
      <w:r w:rsidRPr="00ED5C2E">
        <w:rPr>
          <w:b/>
          <w:szCs w:val="22"/>
        </w:rPr>
        <w:t>4.2.</w:t>
      </w:r>
      <w:r w:rsidRPr="00ED5C2E">
        <w:rPr>
          <w:b/>
          <w:szCs w:val="22"/>
        </w:rPr>
        <w:tab/>
        <w:t>Поставщик вправе:</w:t>
      </w:r>
    </w:p>
    <w:p w14:paraId="7749E26D" w14:textId="77777777" w:rsidR="00AE07E8" w:rsidRPr="00ED5C2E" w:rsidRDefault="00AE07E8" w:rsidP="00AE07E8">
      <w:pPr>
        <w:widowControl w:val="0"/>
        <w:autoSpaceDE w:val="0"/>
        <w:autoSpaceDN w:val="0"/>
        <w:spacing w:line="280" w:lineRule="exact"/>
        <w:jc w:val="both"/>
        <w:rPr>
          <w:szCs w:val="22"/>
        </w:rPr>
      </w:pPr>
      <w:r w:rsidRPr="00ED5C2E">
        <w:rPr>
          <w:szCs w:val="22"/>
        </w:rPr>
        <w:t>4.2.1.</w:t>
      </w:r>
      <w:r w:rsidRPr="00ED5C2E">
        <w:rPr>
          <w:szCs w:val="22"/>
        </w:rPr>
        <w:tab/>
        <w:t>требовать от Заказчика произвести приёмку Товара в порядке и в сроки, предусмотренные Контрактом;</w:t>
      </w:r>
    </w:p>
    <w:p w14:paraId="68806524" w14:textId="77777777" w:rsidR="00AE07E8" w:rsidRPr="00ED5C2E" w:rsidRDefault="00AE07E8" w:rsidP="00AE07E8">
      <w:pPr>
        <w:widowControl w:val="0"/>
        <w:autoSpaceDE w:val="0"/>
        <w:autoSpaceDN w:val="0"/>
        <w:spacing w:line="280" w:lineRule="exact"/>
        <w:jc w:val="both"/>
        <w:rPr>
          <w:szCs w:val="22"/>
        </w:rPr>
      </w:pPr>
      <w:bookmarkStart w:id="18" w:name="P1518"/>
      <w:bookmarkEnd w:id="18"/>
      <w:r w:rsidRPr="00ED5C2E">
        <w:rPr>
          <w:szCs w:val="22"/>
        </w:rPr>
        <w:t>4.2.2.</w:t>
      </w:r>
      <w:r w:rsidRPr="00ED5C2E">
        <w:rPr>
          <w:szCs w:val="22"/>
        </w:rPr>
        <w:tab/>
        <w:t>требовать своевременной оплаты на условиях, установленных Контрактом, надлежащим образом поставленного и принятого Заказчиком Товара;</w:t>
      </w:r>
    </w:p>
    <w:p w14:paraId="20B4F790" w14:textId="77777777" w:rsidR="00AE07E8" w:rsidRPr="00ED5C2E" w:rsidRDefault="00AE07E8" w:rsidP="00AE07E8">
      <w:pPr>
        <w:widowControl w:val="0"/>
        <w:autoSpaceDE w:val="0"/>
        <w:autoSpaceDN w:val="0"/>
        <w:spacing w:line="280" w:lineRule="exact"/>
        <w:jc w:val="both"/>
        <w:rPr>
          <w:szCs w:val="22"/>
        </w:rPr>
      </w:pPr>
      <w:bookmarkStart w:id="19" w:name="P1519"/>
      <w:bookmarkEnd w:id="19"/>
      <w:r w:rsidRPr="00ED5C2E">
        <w:rPr>
          <w:szCs w:val="22"/>
        </w:rPr>
        <w:t>4.2.3.</w:t>
      </w:r>
      <w:r w:rsidRPr="00ED5C2E">
        <w:rPr>
          <w:szCs w:val="22"/>
        </w:rPr>
        <w:tab/>
        <w:t>принять решение об одностороннем отказе от исполнения Контракта в соответствии с гражданским законодательством;</w:t>
      </w:r>
    </w:p>
    <w:p w14:paraId="598A0EDA" w14:textId="77777777" w:rsidR="00AE07E8" w:rsidRPr="00ED5C2E" w:rsidRDefault="00AE07E8" w:rsidP="00AE07E8">
      <w:pPr>
        <w:widowControl w:val="0"/>
        <w:autoSpaceDE w:val="0"/>
        <w:autoSpaceDN w:val="0"/>
        <w:spacing w:line="280" w:lineRule="exact"/>
        <w:jc w:val="both"/>
        <w:rPr>
          <w:szCs w:val="22"/>
        </w:rPr>
      </w:pPr>
      <w:r w:rsidRPr="00ED5C2E">
        <w:rPr>
          <w:szCs w:val="22"/>
        </w:rPr>
        <w:t>4.2.4.</w:t>
      </w:r>
      <w:r w:rsidRPr="00ED5C2E">
        <w:rPr>
          <w:szCs w:val="22"/>
        </w:rPr>
        <w:tab/>
        <w:t>требовать возмещения убытков, уплаты неустоек (штрафов, пеней) в соответствии с </w:t>
      </w:r>
      <w:hyperlink w:anchor="P1550" w:history="1">
        <w:r w:rsidRPr="00ED5C2E">
          <w:rPr>
            <w:szCs w:val="22"/>
          </w:rPr>
          <w:t>разделом VI</w:t>
        </w:r>
      </w:hyperlink>
      <w:r w:rsidRPr="00ED5C2E">
        <w:rPr>
          <w:szCs w:val="22"/>
        </w:rPr>
        <w:t xml:space="preserve"> Контракта;</w:t>
      </w:r>
    </w:p>
    <w:p w14:paraId="20689C3C" w14:textId="77777777" w:rsidR="00AE07E8" w:rsidRPr="00ED5C2E" w:rsidRDefault="00AE07E8" w:rsidP="00AE07E8">
      <w:pPr>
        <w:widowControl w:val="0"/>
        <w:autoSpaceDE w:val="0"/>
        <w:autoSpaceDN w:val="0"/>
        <w:spacing w:line="280" w:lineRule="exact"/>
        <w:jc w:val="both"/>
        <w:rPr>
          <w:szCs w:val="22"/>
        </w:rPr>
      </w:pPr>
      <w:bookmarkStart w:id="20" w:name="P1521"/>
      <w:bookmarkEnd w:id="20"/>
      <w:proofErr w:type="gramStart"/>
      <w:r w:rsidRPr="00ED5C2E">
        <w:rPr>
          <w:szCs w:val="22"/>
        </w:rPr>
        <w:t>4.2.5.</w:t>
      </w:r>
      <w:r w:rsidRPr="00ED5C2E">
        <w:rPr>
          <w:szCs w:val="22"/>
        </w:rPr>
        <w:tab/>
        <w:t>по согласованию с Заказчиком (путём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w:t>
      </w:r>
      <w:r w:rsidRPr="00ED5C2E">
        <w:rPr>
          <w:szCs w:val="22"/>
          <w:lang w:val="en-US"/>
        </w:rPr>
        <w:t> </w:t>
      </w:r>
      <w:r w:rsidRPr="00ED5C2E">
        <w:rPr>
          <w:szCs w:val="22"/>
        </w:rPr>
        <w:t xml:space="preserve">нормативными правовыми актами, принятыми в соответствии с </w:t>
      </w:r>
      <w:hyperlink r:id="rId12" w:history="1">
        <w:r w:rsidRPr="00ED5C2E">
          <w:rPr>
            <w:szCs w:val="22"/>
          </w:rPr>
          <w:t>частью 6 статьи 14</w:t>
        </w:r>
      </w:hyperlink>
      <w:r w:rsidRPr="00ED5C2E">
        <w:rPr>
          <w:szCs w:val="22"/>
        </w:rPr>
        <w:t xml:space="preserve"> Федерального закона от 5 апреля 2013 г. № 44-ФЗ «О контрактной системе</w:t>
      </w:r>
      <w:proofErr w:type="gramEnd"/>
      <w:r w:rsidRPr="00ED5C2E">
        <w:rPr>
          <w:szCs w:val="22"/>
        </w:rPr>
        <w:t xml:space="preserve"> в сфере закупок товаров, работ, услуг для обеспечения государственных и муниципальных нужд» (Собрание законодательства Российской Федерации, 2013, № 14, ст. 1652; 2015, № 29, ст. 4353).</w:t>
      </w:r>
    </w:p>
    <w:p w14:paraId="683E77DF" w14:textId="77777777" w:rsidR="00AE07E8" w:rsidRPr="00ED5C2E" w:rsidRDefault="00AE07E8" w:rsidP="00AE07E8">
      <w:pPr>
        <w:widowControl w:val="0"/>
        <w:autoSpaceDE w:val="0"/>
        <w:autoSpaceDN w:val="0"/>
        <w:spacing w:line="280" w:lineRule="exact"/>
        <w:jc w:val="both"/>
        <w:outlineLvl w:val="2"/>
        <w:rPr>
          <w:b/>
          <w:szCs w:val="22"/>
        </w:rPr>
      </w:pPr>
      <w:r w:rsidRPr="00ED5C2E">
        <w:rPr>
          <w:b/>
          <w:szCs w:val="22"/>
        </w:rPr>
        <w:t>4.3.</w:t>
      </w:r>
      <w:r w:rsidRPr="00ED5C2E">
        <w:rPr>
          <w:b/>
          <w:szCs w:val="22"/>
        </w:rPr>
        <w:tab/>
        <w:t>Заказчик обязан:</w:t>
      </w:r>
    </w:p>
    <w:p w14:paraId="3F898A31" w14:textId="77777777" w:rsidR="00AE07E8" w:rsidRPr="00ED5C2E" w:rsidRDefault="00AE07E8" w:rsidP="00AE07E8">
      <w:pPr>
        <w:widowControl w:val="0"/>
        <w:autoSpaceDE w:val="0"/>
        <w:autoSpaceDN w:val="0"/>
        <w:spacing w:line="280" w:lineRule="exact"/>
        <w:jc w:val="both"/>
        <w:rPr>
          <w:szCs w:val="22"/>
        </w:rPr>
      </w:pPr>
      <w:r w:rsidRPr="00ED5C2E">
        <w:rPr>
          <w:szCs w:val="22"/>
        </w:rPr>
        <w:t>4.3.1.</w:t>
      </w:r>
      <w:r w:rsidRPr="00ED5C2E">
        <w:rPr>
          <w:szCs w:val="22"/>
        </w:rPr>
        <w:tab/>
        <w:t xml:space="preserve">обеспечить своевременную приёмку и оплату поставленного Товара надлежащего качества в </w:t>
      </w:r>
      <w:proofErr w:type="gramStart"/>
      <w:r w:rsidRPr="00ED5C2E">
        <w:rPr>
          <w:szCs w:val="22"/>
        </w:rPr>
        <w:t>порядке</w:t>
      </w:r>
      <w:proofErr w:type="gramEnd"/>
      <w:r w:rsidRPr="00ED5C2E">
        <w:rPr>
          <w:szCs w:val="22"/>
        </w:rPr>
        <w:t xml:space="preserve"> и сроки, предусмотренные Контрактом;</w:t>
      </w:r>
    </w:p>
    <w:p w14:paraId="1A874E06" w14:textId="77777777" w:rsidR="00AE07E8" w:rsidRPr="00ED5C2E" w:rsidRDefault="00AE07E8" w:rsidP="00AE07E8">
      <w:pPr>
        <w:widowControl w:val="0"/>
        <w:autoSpaceDE w:val="0"/>
        <w:autoSpaceDN w:val="0"/>
        <w:spacing w:line="280" w:lineRule="exact"/>
        <w:jc w:val="both"/>
        <w:rPr>
          <w:szCs w:val="22"/>
        </w:rPr>
      </w:pPr>
      <w:bookmarkStart w:id="21" w:name="P1525"/>
      <w:bookmarkEnd w:id="21"/>
      <w:proofErr w:type="gramStart"/>
      <w:r w:rsidRPr="00ED5C2E">
        <w:rPr>
          <w:szCs w:val="22"/>
        </w:rPr>
        <w:t>4.3.2.</w:t>
      </w:r>
      <w:r w:rsidRPr="00ED5C2E">
        <w:rPr>
          <w:szCs w:val="22"/>
        </w:rPr>
        <w:tab/>
        <w:t xml:space="preserve">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своём соответствии и (или) соответствии поставляемого Товара </w:t>
      </w:r>
      <w:r w:rsidRPr="00ED5C2E">
        <w:rPr>
          <w:szCs w:val="22"/>
        </w:rPr>
        <w:lastRenderedPageBreak/>
        <w:t>таким требованиям, что позволило ему</w:t>
      </w:r>
      <w:proofErr w:type="gramEnd"/>
      <w:r w:rsidRPr="00ED5C2E">
        <w:rPr>
          <w:szCs w:val="22"/>
        </w:rPr>
        <w:t xml:space="preserve"> стать победителем определения поставщика;</w:t>
      </w:r>
    </w:p>
    <w:p w14:paraId="53C8F5F3" w14:textId="77777777" w:rsidR="00AE07E8" w:rsidRPr="00ED5C2E" w:rsidRDefault="00AE07E8" w:rsidP="00AE07E8">
      <w:pPr>
        <w:widowControl w:val="0"/>
        <w:autoSpaceDE w:val="0"/>
        <w:autoSpaceDN w:val="0"/>
        <w:spacing w:line="280" w:lineRule="exact"/>
        <w:jc w:val="both"/>
        <w:rPr>
          <w:szCs w:val="22"/>
        </w:rPr>
      </w:pPr>
      <w:bookmarkStart w:id="22" w:name="P1526"/>
      <w:bookmarkEnd w:id="22"/>
      <w:proofErr w:type="gramStart"/>
      <w:r w:rsidRPr="00ED5C2E">
        <w:rPr>
          <w:szCs w:val="22"/>
        </w:rPr>
        <w:t>4.3.3.</w:t>
      </w:r>
      <w:r w:rsidRPr="00ED5C2E">
        <w:rPr>
          <w:szCs w:val="22"/>
        </w:rPr>
        <w:tab/>
        <w:t>в случае принятия решения об одностороннем отказе от исполнения Контракта не позднее чем в течение трёх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ED5C2E">
        <w:rPr>
          <w:szCs w:val="22"/>
        </w:rPr>
        <w:t xml:space="preserve"> электронной почты, либо с использованием иных сре</w:t>
      </w:r>
      <w:proofErr w:type="gramStart"/>
      <w:r w:rsidRPr="00ED5C2E">
        <w:rPr>
          <w:szCs w:val="22"/>
        </w:rPr>
        <w:t>дств св</w:t>
      </w:r>
      <w:proofErr w:type="gramEnd"/>
      <w:r w:rsidRPr="00ED5C2E">
        <w:rPr>
          <w:szCs w:val="22"/>
        </w:rPr>
        <w:t>язи и доставки, обеспечивающих фиксирование данного уведомления и получение Заказчиком подтверждения о его вручении Поставщику;</w:t>
      </w:r>
    </w:p>
    <w:p w14:paraId="5F9046D7" w14:textId="77777777" w:rsidR="00AE07E8" w:rsidRPr="00ED5C2E" w:rsidRDefault="00AE07E8" w:rsidP="00AE07E8">
      <w:pPr>
        <w:widowControl w:val="0"/>
        <w:autoSpaceDE w:val="0"/>
        <w:autoSpaceDN w:val="0"/>
        <w:spacing w:line="280" w:lineRule="exact"/>
        <w:jc w:val="both"/>
        <w:rPr>
          <w:szCs w:val="22"/>
        </w:rPr>
      </w:pPr>
      <w:r w:rsidRPr="00ED5C2E">
        <w:rPr>
          <w:szCs w:val="22"/>
        </w:rPr>
        <w:t>4.3.4.</w:t>
      </w:r>
      <w:r w:rsidRPr="00ED5C2E">
        <w:rPr>
          <w:szCs w:val="22"/>
        </w:rPr>
        <w:tab/>
        <w:t xml:space="preserve">требовать уплаты неустоек (штрафов, пеней) в соответствии с </w:t>
      </w:r>
      <w:hyperlink w:anchor="P1550" w:history="1">
        <w:r w:rsidRPr="00ED5C2E">
          <w:rPr>
            <w:szCs w:val="22"/>
          </w:rPr>
          <w:t>разделом VI</w:t>
        </w:r>
      </w:hyperlink>
      <w:r w:rsidRPr="00ED5C2E">
        <w:rPr>
          <w:szCs w:val="22"/>
        </w:rPr>
        <w:t xml:space="preserve"> Контракта;</w:t>
      </w:r>
    </w:p>
    <w:p w14:paraId="3CFA7E99" w14:textId="77777777" w:rsidR="00AE07E8" w:rsidRPr="00ED5C2E" w:rsidRDefault="00AE07E8" w:rsidP="00AE07E8">
      <w:pPr>
        <w:widowControl w:val="0"/>
        <w:autoSpaceDE w:val="0"/>
        <w:autoSpaceDN w:val="0"/>
        <w:spacing w:line="280" w:lineRule="exact"/>
        <w:jc w:val="both"/>
        <w:rPr>
          <w:szCs w:val="22"/>
        </w:rPr>
      </w:pPr>
      <w:r w:rsidRPr="00ED5C2E">
        <w:rPr>
          <w:szCs w:val="22"/>
        </w:rPr>
        <w:t>4.3.5.</w:t>
      </w:r>
      <w:r w:rsidRPr="00ED5C2E">
        <w:rPr>
          <w:szCs w:val="22"/>
        </w:rPr>
        <w:tab/>
        <w:t xml:space="preserve">провести экспертизу поставленного Товара для проверки его соответствия условиям Контракта в соответствии с Федеральным </w:t>
      </w:r>
      <w:hyperlink r:id="rId13" w:history="1">
        <w:r w:rsidRPr="00ED5C2E">
          <w:rPr>
            <w:szCs w:val="22"/>
          </w:rPr>
          <w:t>законом</w:t>
        </w:r>
      </w:hyperlink>
      <w:r w:rsidRPr="00ED5C2E">
        <w:rPr>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70D77AE9" w14:textId="77777777" w:rsidR="00AE07E8" w:rsidRPr="00ED5C2E" w:rsidRDefault="00AE07E8" w:rsidP="00AE07E8">
      <w:pPr>
        <w:widowControl w:val="0"/>
        <w:autoSpaceDE w:val="0"/>
        <w:autoSpaceDN w:val="0"/>
        <w:spacing w:line="280" w:lineRule="exact"/>
        <w:jc w:val="both"/>
        <w:outlineLvl w:val="2"/>
        <w:rPr>
          <w:b/>
          <w:szCs w:val="22"/>
        </w:rPr>
      </w:pPr>
      <w:bookmarkStart w:id="23" w:name="P1529"/>
      <w:bookmarkEnd w:id="23"/>
      <w:r w:rsidRPr="00ED5C2E">
        <w:rPr>
          <w:b/>
          <w:szCs w:val="22"/>
        </w:rPr>
        <w:t>4.4.</w:t>
      </w:r>
      <w:r w:rsidRPr="00ED5C2E">
        <w:rPr>
          <w:b/>
          <w:szCs w:val="22"/>
        </w:rPr>
        <w:tab/>
        <w:t>Заказчик вправе:</w:t>
      </w:r>
    </w:p>
    <w:p w14:paraId="159339DA" w14:textId="77777777" w:rsidR="00AE07E8" w:rsidRPr="00ED5C2E" w:rsidRDefault="00AE07E8" w:rsidP="00AE07E8">
      <w:pPr>
        <w:widowControl w:val="0"/>
        <w:autoSpaceDE w:val="0"/>
        <w:autoSpaceDN w:val="0"/>
        <w:spacing w:line="280" w:lineRule="exact"/>
        <w:jc w:val="both"/>
        <w:rPr>
          <w:szCs w:val="22"/>
        </w:rPr>
      </w:pPr>
      <w:r w:rsidRPr="00ED5C2E">
        <w:rPr>
          <w:szCs w:val="22"/>
        </w:rPr>
        <w:t>4.4.1.</w:t>
      </w:r>
      <w:r w:rsidRPr="00ED5C2E">
        <w:rPr>
          <w:szCs w:val="22"/>
        </w:rPr>
        <w:tab/>
        <w:t>требовать от Поставщика надлежащего исполнения обязательств по Контракту;</w:t>
      </w:r>
    </w:p>
    <w:p w14:paraId="4C1F27C0" w14:textId="77777777" w:rsidR="00AE07E8" w:rsidRPr="00ED5C2E" w:rsidRDefault="00AE07E8" w:rsidP="00AE07E8">
      <w:pPr>
        <w:widowControl w:val="0"/>
        <w:autoSpaceDE w:val="0"/>
        <w:autoSpaceDN w:val="0"/>
        <w:spacing w:line="280" w:lineRule="exact"/>
        <w:jc w:val="both"/>
        <w:rPr>
          <w:szCs w:val="22"/>
        </w:rPr>
      </w:pPr>
      <w:r w:rsidRPr="00ED5C2E">
        <w:rPr>
          <w:szCs w:val="22"/>
        </w:rPr>
        <w:t>4.4.2.</w:t>
      </w:r>
      <w:r w:rsidRPr="00ED5C2E">
        <w:rPr>
          <w:szCs w:val="22"/>
        </w:rPr>
        <w:tab/>
        <w:t>требовать от Поставщика своевременного устранения недостатков, выявленных как в ходе приёмки, так и в течение гарантийного периода;</w:t>
      </w:r>
    </w:p>
    <w:p w14:paraId="6244DC7F" w14:textId="77777777" w:rsidR="00AE07E8" w:rsidRPr="00ED5C2E" w:rsidRDefault="00AE07E8" w:rsidP="00AE07E8">
      <w:pPr>
        <w:widowControl w:val="0"/>
        <w:autoSpaceDE w:val="0"/>
        <w:autoSpaceDN w:val="0"/>
        <w:spacing w:line="280" w:lineRule="exact"/>
        <w:jc w:val="both"/>
        <w:rPr>
          <w:szCs w:val="22"/>
        </w:rPr>
      </w:pPr>
      <w:r w:rsidRPr="00ED5C2E">
        <w:rPr>
          <w:szCs w:val="22"/>
        </w:rPr>
        <w:t>4.4.3.</w:t>
      </w:r>
      <w:r w:rsidRPr="00ED5C2E">
        <w:rPr>
          <w:szCs w:val="22"/>
        </w:rPr>
        <w:tab/>
        <w:t>проверять ход и качество выполнения Поставщиком условий Контракта без вмешательства в оперативно-хозяйственную деятельность Поставщика;</w:t>
      </w:r>
    </w:p>
    <w:p w14:paraId="06CBD59F" w14:textId="77777777" w:rsidR="00AE07E8" w:rsidRPr="00ED5C2E" w:rsidRDefault="00AE07E8" w:rsidP="00AE07E8">
      <w:pPr>
        <w:widowControl w:val="0"/>
        <w:autoSpaceDE w:val="0"/>
        <w:autoSpaceDN w:val="0"/>
        <w:spacing w:line="280" w:lineRule="exact"/>
        <w:jc w:val="both"/>
        <w:rPr>
          <w:szCs w:val="22"/>
        </w:rPr>
      </w:pPr>
      <w:r w:rsidRPr="00ED5C2E">
        <w:rPr>
          <w:szCs w:val="22"/>
        </w:rPr>
        <w:t>4.4.4.</w:t>
      </w:r>
      <w:r w:rsidRPr="00ED5C2E">
        <w:rPr>
          <w:szCs w:val="22"/>
        </w:rPr>
        <w:tab/>
        <w:t xml:space="preserve">требовать возмещения убытков в соответствии с </w:t>
      </w:r>
      <w:hyperlink w:anchor="P1550" w:history="1">
        <w:r w:rsidRPr="00ED5C2E">
          <w:rPr>
            <w:szCs w:val="22"/>
          </w:rPr>
          <w:t>разделом VI</w:t>
        </w:r>
      </w:hyperlink>
      <w:r w:rsidRPr="00ED5C2E">
        <w:rPr>
          <w:szCs w:val="22"/>
        </w:rPr>
        <w:t xml:space="preserve"> Контракта, причинённых по вине Поставщика;</w:t>
      </w:r>
    </w:p>
    <w:p w14:paraId="54CEF44D" w14:textId="77777777" w:rsidR="00AE07E8" w:rsidRPr="00ED5C2E" w:rsidRDefault="00AE07E8" w:rsidP="00AE07E8">
      <w:pPr>
        <w:widowControl w:val="0"/>
        <w:autoSpaceDE w:val="0"/>
        <w:autoSpaceDN w:val="0"/>
        <w:spacing w:line="280" w:lineRule="exact"/>
        <w:jc w:val="both"/>
        <w:rPr>
          <w:szCs w:val="22"/>
        </w:rPr>
      </w:pPr>
      <w:bookmarkStart w:id="24" w:name="P1534"/>
      <w:bookmarkEnd w:id="24"/>
      <w:r w:rsidRPr="00ED5C2E">
        <w:rPr>
          <w:szCs w:val="22"/>
        </w:rPr>
        <w:t>4.4.5.</w:t>
      </w:r>
      <w:r w:rsidRPr="00ED5C2E">
        <w:rPr>
          <w:szCs w:val="22"/>
        </w:rPr>
        <w:tab/>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4" w:history="1">
        <w:r w:rsidRPr="00ED5C2E">
          <w:rPr>
            <w:szCs w:val="22"/>
          </w:rPr>
          <w:t>законом</w:t>
        </w:r>
      </w:hyperlink>
      <w:r w:rsidRPr="00ED5C2E">
        <w:rPr>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227F0903" w14:textId="77777777" w:rsidR="00AE07E8" w:rsidRPr="00ED5C2E" w:rsidRDefault="00AE07E8" w:rsidP="00AE07E8">
      <w:pPr>
        <w:widowControl w:val="0"/>
        <w:autoSpaceDE w:val="0"/>
        <w:autoSpaceDN w:val="0"/>
        <w:spacing w:line="280" w:lineRule="exact"/>
        <w:jc w:val="both"/>
        <w:rPr>
          <w:szCs w:val="22"/>
        </w:rPr>
      </w:pPr>
      <w:r w:rsidRPr="00ED5C2E">
        <w:rPr>
          <w:szCs w:val="22"/>
        </w:rPr>
        <w:t>4.4.6</w:t>
      </w:r>
      <w:r w:rsidRPr="00ED5C2E">
        <w:rPr>
          <w:szCs w:val="22"/>
        </w:rPr>
        <w:tab/>
        <w:t>отказаться от приёмки и оплаты Товара, не соответствующего условиям Контракта;</w:t>
      </w:r>
    </w:p>
    <w:p w14:paraId="7E898629" w14:textId="77777777" w:rsidR="00AE07E8" w:rsidRPr="00ED5C2E" w:rsidRDefault="00AE07E8" w:rsidP="00AE07E8">
      <w:pPr>
        <w:widowControl w:val="0"/>
        <w:autoSpaceDE w:val="0"/>
        <w:autoSpaceDN w:val="0"/>
        <w:spacing w:line="280" w:lineRule="exact"/>
        <w:jc w:val="both"/>
        <w:rPr>
          <w:szCs w:val="22"/>
        </w:rPr>
      </w:pPr>
      <w:bookmarkStart w:id="25" w:name="P1536"/>
      <w:bookmarkEnd w:id="25"/>
      <w:r w:rsidRPr="00ED5C2E">
        <w:rPr>
          <w:szCs w:val="22"/>
        </w:rPr>
        <w:t>4.4.7.</w:t>
      </w:r>
      <w:r w:rsidRPr="00ED5C2E">
        <w:rPr>
          <w:szCs w:val="22"/>
        </w:rPr>
        <w:tab/>
        <w:t>принять решение об одностороннем отказе от исполнения Контракта в соответствии с гражданским законодательством;</w:t>
      </w:r>
    </w:p>
    <w:p w14:paraId="7CECDD6F" w14:textId="77777777" w:rsidR="00AE07E8" w:rsidRPr="00ED5C2E" w:rsidRDefault="00AE07E8" w:rsidP="00AE07E8">
      <w:pPr>
        <w:widowControl w:val="0"/>
        <w:autoSpaceDE w:val="0"/>
        <w:autoSpaceDN w:val="0"/>
        <w:spacing w:line="280" w:lineRule="exact"/>
        <w:jc w:val="both"/>
        <w:rPr>
          <w:szCs w:val="22"/>
        </w:rPr>
      </w:pPr>
      <w:bookmarkStart w:id="26" w:name="P1537"/>
      <w:bookmarkEnd w:id="26"/>
      <w:r w:rsidRPr="00ED5C2E">
        <w:rPr>
          <w:szCs w:val="22"/>
        </w:rPr>
        <w:t>4.4.8.</w:t>
      </w:r>
      <w:r w:rsidRPr="00ED5C2E">
        <w:rPr>
          <w:szCs w:val="22"/>
        </w:rPr>
        <w:tab/>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25F7E5FC" w14:textId="77777777" w:rsidR="00AE07E8" w:rsidRPr="00ED5C2E" w:rsidRDefault="00AE07E8" w:rsidP="00AE07E8">
      <w:pPr>
        <w:widowControl w:val="0"/>
        <w:autoSpaceDE w:val="0"/>
        <w:autoSpaceDN w:val="0"/>
        <w:spacing w:before="120" w:after="120" w:line="280" w:lineRule="exact"/>
        <w:jc w:val="center"/>
        <w:outlineLvl w:val="1"/>
        <w:rPr>
          <w:b/>
          <w:szCs w:val="22"/>
        </w:rPr>
      </w:pPr>
      <w:bookmarkStart w:id="27" w:name="P1539"/>
      <w:bookmarkEnd w:id="27"/>
      <w:r w:rsidRPr="00ED5C2E">
        <w:rPr>
          <w:b/>
          <w:szCs w:val="22"/>
        </w:rPr>
        <w:t>V.</w:t>
      </w:r>
      <w:r w:rsidRPr="00ED5C2E">
        <w:rPr>
          <w:b/>
          <w:szCs w:val="22"/>
        </w:rPr>
        <w:tab/>
        <w:t>Качество Товара</w:t>
      </w:r>
    </w:p>
    <w:p w14:paraId="323EB55C" w14:textId="77777777" w:rsidR="00AE07E8" w:rsidRPr="00ED5C2E" w:rsidRDefault="00AE07E8" w:rsidP="00AE07E8">
      <w:pPr>
        <w:widowControl w:val="0"/>
        <w:autoSpaceDE w:val="0"/>
        <w:autoSpaceDN w:val="0"/>
        <w:spacing w:line="280" w:lineRule="exact"/>
        <w:jc w:val="both"/>
        <w:rPr>
          <w:szCs w:val="22"/>
        </w:rPr>
      </w:pPr>
      <w:r w:rsidRPr="00ED5C2E">
        <w:rPr>
          <w:szCs w:val="22"/>
        </w:rPr>
        <w:t>5.1.</w:t>
      </w:r>
      <w:r w:rsidRPr="00ED5C2E">
        <w:rPr>
          <w:szCs w:val="22"/>
        </w:rPr>
        <w:tab/>
        <w:t>Поставщик гарантирует, что поставляемый Товар соответствует требованиям, установленным Контрактом.</w:t>
      </w:r>
    </w:p>
    <w:p w14:paraId="2AC068D5" w14:textId="77777777" w:rsidR="00AE07E8" w:rsidRPr="00ED5C2E" w:rsidRDefault="00AE07E8" w:rsidP="00AE07E8">
      <w:pPr>
        <w:widowControl w:val="0"/>
        <w:autoSpaceDE w:val="0"/>
        <w:autoSpaceDN w:val="0"/>
        <w:spacing w:line="280" w:lineRule="exact"/>
        <w:jc w:val="both"/>
        <w:rPr>
          <w:szCs w:val="22"/>
        </w:rPr>
      </w:pPr>
      <w:r w:rsidRPr="00ED5C2E">
        <w:rPr>
          <w:szCs w:val="22"/>
        </w:rPr>
        <w:t>5.2.</w:t>
      </w:r>
      <w:r w:rsidRPr="00ED5C2E">
        <w:rPr>
          <w:szCs w:val="22"/>
        </w:rPr>
        <w:tab/>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2828820" w14:textId="77777777" w:rsidR="00AE07E8" w:rsidRPr="00ED5C2E" w:rsidRDefault="00AE07E8" w:rsidP="00AE07E8">
      <w:pPr>
        <w:widowControl w:val="0"/>
        <w:autoSpaceDE w:val="0"/>
        <w:autoSpaceDN w:val="0"/>
        <w:spacing w:line="280" w:lineRule="exact"/>
        <w:jc w:val="both"/>
        <w:rPr>
          <w:szCs w:val="22"/>
        </w:rPr>
      </w:pPr>
      <w:r w:rsidRPr="00ED5C2E">
        <w:rPr>
          <w:szCs w:val="22"/>
        </w:rPr>
        <w:tab/>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4ACF7CF" w14:textId="77777777" w:rsidR="00AE07E8" w:rsidRPr="00ED5C2E" w:rsidRDefault="00AE07E8" w:rsidP="00AE07E8">
      <w:pPr>
        <w:widowControl w:val="0"/>
        <w:autoSpaceDE w:val="0"/>
        <w:autoSpaceDN w:val="0"/>
        <w:spacing w:line="280" w:lineRule="exact"/>
        <w:jc w:val="both"/>
        <w:rPr>
          <w:szCs w:val="22"/>
        </w:rPr>
      </w:pPr>
      <w:r w:rsidRPr="00ED5C2E">
        <w:rPr>
          <w:szCs w:val="22"/>
        </w:rPr>
        <w:t>5.3.</w:t>
      </w:r>
      <w:r w:rsidRPr="00ED5C2E">
        <w:rPr>
          <w:szCs w:val="22"/>
        </w:rPr>
        <w:tab/>
        <w:t>Товар должен быть упакован и замаркирован в соответствии с действующими стандартами.</w:t>
      </w:r>
    </w:p>
    <w:p w14:paraId="0AABA548" w14:textId="77777777" w:rsidR="00AE07E8" w:rsidRPr="00ED5C2E" w:rsidRDefault="00AE07E8" w:rsidP="00AE07E8">
      <w:pPr>
        <w:widowControl w:val="0"/>
        <w:autoSpaceDE w:val="0"/>
        <w:autoSpaceDN w:val="0"/>
        <w:spacing w:line="280" w:lineRule="exact"/>
        <w:jc w:val="both"/>
        <w:rPr>
          <w:szCs w:val="22"/>
        </w:rPr>
      </w:pPr>
      <w:r w:rsidRPr="00ED5C2E">
        <w:rPr>
          <w:szCs w:val="22"/>
        </w:rPr>
        <w:tab/>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учётом возможных перегрузок в пути и длительного хранения.</w:t>
      </w:r>
    </w:p>
    <w:p w14:paraId="75F06FE7" w14:textId="77777777" w:rsidR="00AE07E8" w:rsidRPr="00ED5C2E" w:rsidRDefault="00AE07E8" w:rsidP="00AE07E8">
      <w:pPr>
        <w:widowControl w:val="0"/>
        <w:autoSpaceDE w:val="0"/>
        <w:autoSpaceDN w:val="0"/>
        <w:spacing w:line="280" w:lineRule="exact"/>
        <w:jc w:val="both"/>
        <w:rPr>
          <w:szCs w:val="22"/>
        </w:rPr>
      </w:pPr>
      <w:r w:rsidRPr="00ED5C2E">
        <w:rPr>
          <w:szCs w:val="22"/>
        </w:rPr>
        <w:t>5.4.</w:t>
      </w:r>
      <w:r w:rsidRPr="00ED5C2E">
        <w:rPr>
          <w:szCs w:val="22"/>
        </w:rPr>
        <w:tab/>
        <w:t>Требования к гарантии качества Товара, к гарантийному сроку и (или) объёму предоставления гарантий его качества, к гарантийному обслуживанию Товара, к расходам на эксплуатацию Товара указаны в спецификации.</w:t>
      </w:r>
    </w:p>
    <w:p w14:paraId="2401EC54" w14:textId="77777777" w:rsidR="00AE07E8" w:rsidRPr="00ED5C2E" w:rsidRDefault="00AE07E8" w:rsidP="00AE07E8">
      <w:pPr>
        <w:widowControl w:val="0"/>
        <w:autoSpaceDE w:val="0"/>
        <w:autoSpaceDN w:val="0"/>
        <w:spacing w:before="120" w:after="120" w:line="280" w:lineRule="exact"/>
        <w:jc w:val="center"/>
        <w:outlineLvl w:val="1"/>
        <w:rPr>
          <w:b/>
          <w:szCs w:val="22"/>
        </w:rPr>
      </w:pPr>
      <w:bookmarkStart w:id="28" w:name="P1547"/>
      <w:bookmarkStart w:id="29" w:name="P1550"/>
      <w:bookmarkEnd w:id="28"/>
      <w:bookmarkEnd w:id="29"/>
      <w:r w:rsidRPr="00ED5C2E">
        <w:rPr>
          <w:b/>
          <w:szCs w:val="22"/>
        </w:rPr>
        <w:t>VI.</w:t>
      </w:r>
      <w:r w:rsidRPr="00ED5C2E">
        <w:rPr>
          <w:b/>
          <w:szCs w:val="22"/>
        </w:rPr>
        <w:tab/>
        <w:t>Ответственность Сторон</w:t>
      </w:r>
    </w:p>
    <w:p w14:paraId="2D88CADC" w14:textId="77777777" w:rsidR="00343806" w:rsidRPr="00D15745" w:rsidRDefault="00343806" w:rsidP="00343806">
      <w:pPr>
        <w:widowControl w:val="0"/>
        <w:jc w:val="both"/>
        <w:rPr>
          <w:lang w:eastAsia="ar-SA"/>
        </w:rPr>
      </w:pPr>
      <w:r>
        <w:rPr>
          <w:lang w:eastAsia="ar-SA"/>
        </w:rPr>
        <w:t>6</w:t>
      </w:r>
      <w:r w:rsidRPr="00D15745">
        <w:rPr>
          <w:lang w:eastAsia="ar-SA"/>
        </w:rPr>
        <w:t>.1.</w:t>
      </w:r>
      <w:r w:rsidRPr="00D15745">
        <w:rPr>
          <w:lang w:eastAsia="ar-SA"/>
        </w:rPr>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73DB2CF1" w14:textId="77777777" w:rsidR="00343806" w:rsidRPr="00D15745" w:rsidRDefault="00343806" w:rsidP="00343806">
      <w:pPr>
        <w:widowControl w:val="0"/>
        <w:jc w:val="both"/>
        <w:rPr>
          <w:lang w:eastAsia="ar-SA"/>
        </w:rPr>
      </w:pPr>
      <w:r>
        <w:rPr>
          <w:lang w:eastAsia="ar-SA"/>
        </w:rPr>
        <w:t>6</w:t>
      </w:r>
      <w:r w:rsidRPr="00D15745">
        <w:rPr>
          <w:lang w:eastAsia="ar-SA"/>
        </w:rPr>
        <w:t>.2.</w:t>
      </w:r>
      <w:r w:rsidRPr="00D15745">
        <w:rPr>
          <w:lang w:eastAsia="ar-SA"/>
        </w:rPr>
        <w:tab/>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Pr="00D15745">
        <w:rPr>
          <w:lang w:eastAsia="ar-SA"/>
        </w:rPr>
        <w:lastRenderedPageBreak/>
        <w:t>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в срок суммы.</w:t>
      </w:r>
    </w:p>
    <w:p w14:paraId="3A57FD48" w14:textId="77777777" w:rsidR="00343806" w:rsidRPr="00D15745" w:rsidRDefault="00343806" w:rsidP="00343806">
      <w:pPr>
        <w:widowControl w:val="0"/>
        <w:jc w:val="both"/>
        <w:rPr>
          <w:lang w:eastAsia="ar-SA"/>
        </w:rPr>
      </w:pPr>
      <w:r>
        <w:rPr>
          <w:lang w:eastAsia="ar-SA"/>
        </w:rPr>
        <w:t>6</w:t>
      </w:r>
      <w:r w:rsidRPr="00D15745">
        <w:rPr>
          <w:lang w:eastAsia="ar-SA"/>
        </w:rPr>
        <w:t>.3.</w:t>
      </w:r>
      <w:r w:rsidRPr="00D15745">
        <w:rPr>
          <w:lang w:eastAsia="ar-SA"/>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r w:rsidRPr="00D15745">
        <w:rPr>
          <w:vertAlign w:val="superscript"/>
        </w:rPr>
        <w:footnoteReference w:id="4"/>
      </w:r>
      <w:r w:rsidRPr="00D15745">
        <w:rPr>
          <w:lang w:eastAsia="ar-SA"/>
        </w:rPr>
        <w:t>.</w:t>
      </w:r>
    </w:p>
    <w:p w14:paraId="5C9C8401" w14:textId="77777777" w:rsidR="00343806" w:rsidRPr="00D15745" w:rsidRDefault="00343806" w:rsidP="00343806">
      <w:pPr>
        <w:widowControl w:val="0"/>
        <w:jc w:val="both"/>
        <w:rPr>
          <w:lang w:eastAsia="ar-SA"/>
        </w:rPr>
      </w:pPr>
      <w:r>
        <w:rPr>
          <w:lang w:eastAsia="ar-SA"/>
        </w:rPr>
        <w:t>6</w:t>
      </w:r>
      <w:r w:rsidRPr="00D15745">
        <w:rPr>
          <w:lang w:eastAsia="ar-SA"/>
        </w:rPr>
        <w:t>.4.</w:t>
      </w:r>
      <w:r w:rsidRPr="00D15745">
        <w:rPr>
          <w:lang w:eastAsia="ar-SA"/>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B80F3D3" w14:textId="77777777" w:rsidR="00343806" w:rsidRPr="00D15745" w:rsidRDefault="00343806" w:rsidP="00343806">
      <w:pPr>
        <w:autoSpaceDE w:val="0"/>
        <w:autoSpaceDN w:val="0"/>
        <w:adjustRightInd w:val="0"/>
        <w:jc w:val="both"/>
      </w:pPr>
      <w:r>
        <w:rPr>
          <w:lang w:eastAsia="ar-SA"/>
        </w:rPr>
        <w:t>6</w:t>
      </w:r>
      <w:r w:rsidRPr="00D15745">
        <w:rPr>
          <w:lang w:eastAsia="ar-SA"/>
        </w:rPr>
        <w:t>.5.</w:t>
      </w:r>
      <w:r w:rsidRPr="00D15745">
        <w:rPr>
          <w:lang w:eastAsia="ar-SA"/>
        </w:rPr>
        <w:tab/>
        <w:t xml:space="preserve">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roofErr w:type="gramStart"/>
      <w:r w:rsidRPr="00D15745">
        <w:rPr>
          <w:lang w:eastAsia="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контракта</w:t>
      </w:r>
      <w:r w:rsidRPr="00D15745">
        <w:t xml:space="preserve"> (отдельного этапа исполнения контракта)</w:t>
      </w:r>
      <w:r w:rsidRPr="00D15745">
        <w:rPr>
          <w:lang w:eastAsia="ar-SA"/>
        </w:rPr>
        <w:t xml:space="preserve">, уменьшенной на сумму, пропорциональную объёму обязательств, предусмотренных контрактом </w:t>
      </w:r>
      <w:r w:rsidRPr="00D15745">
        <w:t>(соответствующим отдельным этапом исполнения</w:t>
      </w:r>
      <w:proofErr w:type="gramEnd"/>
      <w:r w:rsidRPr="00D15745">
        <w:t xml:space="preserve"> контракта) </w:t>
      </w:r>
      <w:r w:rsidRPr="00D15745">
        <w:rPr>
          <w:lang w:eastAsia="ar-SA"/>
        </w:rPr>
        <w:t>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D16E136" w14:textId="77777777" w:rsidR="00343806" w:rsidRPr="00D15745" w:rsidRDefault="00343806" w:rsidP="00343806">
      <w:pPr>
        <w:suppressAutoHyphens/>
        <w:autoSpaceDE w:val="0"/>
        <w:autoSpaceDN w:val="0"/>
        <w:adjustRightInd w:val="0"/>
        <w:jc w:val="both"/>
        <w:rPr>
          <w:lang w:eastAsia="ar-SA"/>
        </w:rPr>
      </w:pPr>
      <w:r>
        <w:rPr>
          <w:lang w:eastAsia="ar-SA"/>
        </w:rPr>
        <w:t>6</w:t>
      </w:r>
      <w:r w:rsidRPr="00D15745">
        <w:rPr>
          <w:lang w:eastAsia="ar-SA"/>
        </w:rPr>
        <w:t>.6.</w:t>
      </w:r>
      <w:r w:rsidRPr="00D15745">
        <w:rPr>
          <w:lang w:eastAsia="ar-SA"/>
        </w:rPr>
        <w:tab/>
      </w:r>
      <w:proofErr w:type="gramStart"/>
      <w:r w:rsidRPr="00D15745">
        <w:rPr>
          <w:lang w:eastAsia="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в случае, если цена контракта не превышает 3 млн. рублей</w:t>
      </w:r>
      <w:r w:rsidRPr="00D15745">
        <w:rPr>
          <w:vertAlign w:val="superscript"/>
        </w:rPr>
        <w:footnoteReference w:id="5"/>
      </w:r>
      <w:r w:rsidRPr="00D15745">
        <w:rPr>
          <w:lang w:eastAsia="ar-SA"/>
        </w:rPr>
        <w:t>, и составляет ___________ рублей _____ копеек.</w:t>
      </w:r>
      <w:proofErr w:type="gramEnd"/>
    </w:p>
    <w:p w14:paraId="11CA9C54" w14:textId="77777777" w:rsidR="00343806" w:rsidRPr="00D15745" w:rsidRDefault="00343806" w:rsidP="00343806">
      <w:pPr>
        <w:widowControl w:val="0"/>
        <w:jc w:val="both"/>
        <w:rPr>
          <w:lang w:eastAsia="ar-SA"/>
        </w:rPr>
      </w:pPr>
      <w:r>
        <w:rPr>
          <w:lang w:eastAsia="ar-SA"/>
        </w:rPr>
        <w:t>6</w:t>
      </w:r>
      <w:r w:rsidRPr="00D15745">
        <w:rPr>
          <w:lang w:eastAsia="ar-SA"/>
        </w:rPr>
        <w:t>.7.</w:t>
      </w:r>
      <w:r w:rsidRPr="00D15745">
        <w:rPr>
          <w:lang w:eastAsia="ar-SA"/>
        </w:rPr>
        <w:ta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r w:rsidRPr="00D15745">
        <w:rPr>
          <w:vertAlign w:val="superscript"/>
        </w:rPr>
        <w:footnoteReference w:id="6"/>
      </w:r>
      <w:r w:rsidRPr="00D15745">
        <w:rPr>
          <w:lang w:eastAsia="ar-SA"/>
        </w:rPr>
        <w:t>.</w:t>
      </w:r>
    </w:p>
    <w:p w14:paraId="24DBEF79" w14:textId="77777777" w:rsidR="00343806" w:rsidRPr="00D15745" w:rsidRDefault="00343806" w:rsidP="00343806">
      <w:pPr>
        <w:widowControl w:val="0"/>
        <w:jc w:val="both"/>
        <w:rPr>
          <w:lang w:eastAsia="ar-SA"/>
        </w:rPr>
      </w:pPr>
      <w:r>
        <w:rPr>
          <w:lang w:eastAsia="ar-SA"/>
        </w:rPr>
        <w:t>6.8</w:t>
      </w:r>
      <w:r w:rsidRPr="00D15745">
        <w:rPr>
          <w:lang w:eastAsia="ar-SA"/>
        </w:rPr>
        <w:t>.</w:t>
      </w:r>
      <w:r w:rsidRPr="00D15745">
        <w:rPr>
          <w:lang w:eastAsia="ar-SA"/>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47ECE33" w14:textId="77777777" w:rsidR="00343806" w:rsidRPr="00D15745" w:rsidRDefault="00343806" w:rsidP="00343806">
      <w:pPr>
        <w:widowControl w:val="0"/>
        <w:jc w:val="both"/>
        <w:rPr>
          <w:lang w:eastAsia="ar-SA"/>
        </w:rPr>
      </w:pPr>
      <w:r>
        <w:rPr>
          <w:lang w:eastAsia="ar-SA"/>
        </w:rPr>
        <w:t>6.9.</w:t>
      </w:r>
      <w:r w:rsidRPr="00D15745">
        <w:rPr>
          <w:lang w:eastAsia="ar-SA"/>
        </w:rPr>
        <w:tab/>
        <w:t>Штраф уплачивается Поставщиком согласно условиям контракта, за каждое нарушение условий контракта в отдельности, к которым, в том числе, относятся:</w:t>
      </w:r>
    </w:p>
    <w:p w14:paraId="2FB93AD1" w14:textId="77777777" w:rsidR="00343806" w:rsidRPr="00D15745" w:rsidRDefault="00343806" w:rsidP="00343806">
      <w:pPr>
        <w:widowControl w:val="0"/>
        <w:jc w:val="both"/>
        <w:rPr>
          <w:lang w:eastAsia="ar-SA"/>
        </w:rPr>
      </w:pPr>
      <w:r w:rsidRPr="00D15745">
        <w:rPr>
          <w:lang w:eastAsia="ar-SA"/>
        </w:rPr>
        <w:t>-</w:t>
      </w:r>
      <w:r w:rsidRPr="00D15745">
        <w:rPr>
          <w:lang w:eastAsia="ar-SA"/>
        </w:rPr>
        <w:tab/>
        <w:t>нарушение порядка исполнения контракта;</w:t>
      </w:r>
    </w:p>
    <w:p w14:paraId="701237EB" w14:textId="77777777" w:rsidR="00343806" w:rsidRPr="00D15745" w:rsidRDefault="00343806" w:rsidP="00343806">
      <w:pPr>
        <w:widowControl w:val="0"/>
        <w:jc w:val="both"/>
        <w:rPr>
          <w:lang w:eastAsia="ar-SA"/>
        </w:rPr>
      </w:pPr>
      <w:r w:rsidRPr="00D15745">
        <w:rPr>
          <w:lang w:eastAsia="ar-SA"/>
        </w:rPr>
        <w:t>-</w:t>
      </w:r>
      <w:r w:rsidRPr="00D15745">
        <w:rPr>
          <w:lang w:eastAsia="ar-SA"/>
        </w:rPr>
        <w:tab/>
        <w:t>нарушение сроков предоставления предусмотренной контрактом документации;</w:t>
      </w:r>
    </w:p>
    <w:p w14:paraId="05F823F7" w14:textId="77777777" w:rsidR="00343806" w:rsidRPr="00D15745" w:rsidRDefault="00343806" w:rsidP="00343806">
      <w:pPr>
        <w:widowControl w:val="0"/>
        <w:jc w:val="both"/>
        <w:rPr>
          <w:lang w:eastAsia="ar-SA"/>
        </w:rPr>
      </w:pPr>
      <w:r w:rsidRPr="00D15745">
        <w:rPr>
          <w:lang w:eastAsia="ar-SA"/>
        </w:rPr>
        <w:t>-</w:t>
      </w:r>
      <w:r w:rsidRPr="00D15745">
        <w:rPr>
          <w:lang w:eastAsia="ar-SA"/>
        </w:rPr>
        <w:tab/>
        <w:t>нарушение порядка предоставления предусмотренной контрактом документации;</w:t>
      </w:r>
    </w:p>
    <w:p w14:paraId="1B887C4C" w14:textId="77777777" w:rsidR="00343806" w:rsidRPr="00D15745" w:rsidRDefault="00343806" w:rsidP="00343806">
      <w:pPr>
        <w:widowControl w:val="0"/>
        <w:jc w:val="both"/>
        <w:rPr>
          <w:lang w:eastAsia="ar-SA"/>
        </w:rPr>
      </w:pPr>
      <w:r w:rsidRPr="00D15745">
        <w:rPr>
          <w:lang w:eastAsia="ar-SA"/>
        </w:rPr>
        <w:t>-</w:t>
      </w:r>
      <w:r w:rsidRPr="00D15745">
        <w:rPr>
          <w:lang w:eastAsia="ar-SA"/>
        </w:rPr>
        <w:tab/>
        <w:t>непредставление предусмотренной контрактом документации;</w:t>
      </w:r>
    </w:p>
    <w:p w14:paraId="5E15209C" w14:textId="77777777" w:rsidR="00343806" w:rsidRPr="00D15745" w:rsidRDefault="00343806" w:rsidP="00343806">
      <w:pPr>
        <w:widowControl w:val="0"/>
        <w:jc w:val="both"/>
        <w:rPr>
          <w:lang w:eastAsia="ar-SA"/>
        </w:rPr>
      </w:pPr>
      <w:r w:rsidRPr="00D15745">
        <w:rPr>
          <w:lang w:eastAsia="ar-SA"/>
        </w:rPr>
        <w:t>-</w:t>
      </w:r>
      <w:r w:rsidRPr="00D15745">
        <w:rPr>
          <w:lang w:eastAsia="ar-SA"/>
        </w:rPr>
        <w:tab/>
        <w:t>неисполнение (или ненадлежащее исполнение) в установленном порядке обязательства по уплате неустойки в установленном размере;</w:t>
      </w:r>
    </w:p>
    <w:p w14:paraId="6B90F8EE" w14:textId="77777777" w:rsidR="00343806" w:rsidRPr="00D15745" w:rsidRDefault="00343806" w:rsidP="00343806">
      <w:pPr>
        <w:widowControl w:val="0"/>
        <w:jc w:val="both"/>
        <w:rPr>
          <w:lang w:eastAsia="ar-SA"/>
        </w:rPr>
      </w:pPr>
      <w:r w:rsidRPr="00D15745">
        <w:rPr>
          <w:lang w:eastAsia="ar-SA"/>
        </w:rPr>
        <w:t>-</w:t>
      </w:r>
      <w:r w:rsidRPr="00D15745">
        <w:rPr>
          <w:lang w:eastAsia="ar-SA"/>
        </w:rPr>
        <w:tab/>
      </w:r>
      <w:proofErr w:type="spellStart"/>
      <w:r w:rsidRPr="00D15745">
        <w:rPr>
          <w:lang w:eastAsia="ar-SA"/>
        </w:rPr>
        <w:t>неустранение</w:t>
      </w:r>
      <w:proofErr w:type="spellEnd"/>
      <w:r w:rsidRPr="00D15745">
        <w:rPr>
          <w:lang w:eastAsia="ar-SA"/>
        </w:rPr>
        <w:t xml:space="preserve"> нарушений условий, предусмотренных контрактом, в соответствии с условиями контракта, в том числе после приёмки результата исполнения контракта;</w:t>
      </w:r>
    </w:p>
    <w:p w14:paraId="33AAB0C2" w14:textId="77777777" w:rsidR="00343806" w:rsidRPr="00D15745" w:rsidRDefault="00343806" w:rsidP="00343806">
      <w:pPr>
        <w:widowControl w:val="0"/>
        <w:jc w:val="both"/>
        <w:rPr>
          <w:lang w:eastAsia="ar-SA"/>
        </w:rPr>
      </w:pPr>
      <w:r w:rsidRPr="00D15745">
        <w:rPr>
          <w:lang w:eastAsia="ar-SA"/>
        </w:rPr>
        <w:t>-</w:t>
      </w:r>
      <w:r w:rsidRPr="00D15745">
        <w:rPr>
          <w:lang w:eastAsia="ar-SA"/>
        </w:rPr>
        <w:tab/>
      </w:r>
      <w:proofErr w:type="spellStart"/>
      <w:r w:rsidRPr="00D15745">
        <w:rPr>
          <w:lang w:eastAsia="ar-SA"/>
        </w:rPr>
        <w:t>неустранение</w:t>
      </w:r>
      <w:proofErr w:type="spellEnd"/>
      <w:r w:rsidRPr="00D15745">
        <w:rPr>
          <w:lang w:eastAsia="ar-SA"/>
        </w:rPr>
        <w:t xml:space="preserve"> нарушений условий, предусмотренных контрактом, в срок, предусмотренный условиями контракта, в том числе после приёмки результата исполнения контракта;</w:t>
      </w:r>
    </w:p>
    <w:p w14:paraId="364BC457" w14:textId="77777777" w:rsidR="00343806" w:rsidRPr="00D15745" w:rsidRDefault="00343806" w:rsidP="00343806">
      <w:pPr>
        <w:widowControl w:val="0"/>
        <w:jc w:val="both"/>
        <w:rPr>
          <w:lang w:eastAsia="ar-SA"/>
        </w:rPr>
      </w:pPr>
      <w:r w:rsidRPr="00D15745">
        <w:rPr>
          <w:lang w:eastAsia="ar-SA"/>
        </w:rPr>
        <w:lastRenderedPageBreak/>
        <w:t>-</w:t>
      </w:r>
      <w:r w:rsidRPr="00D15745">
        <w:rPr>
          <w:lang w:eastAsia="ar-SA"/>
        </w:rPr>
        <w:tab/>
      </w:r>
      <w:proofErr w:type="spellStart"/>
      <w:r w:rsidRPr="00D15745">
        <w:rPr>
          <w:lang w:eastAsia="ar-SA"/>
        </w:rPr>
        <w:t>неустранение</w:t>
      </w:r>
      <w:proofErr w:type="spellEnd"/>
      <w:r w:rsidRPr="00D15745">
        <w:rPr>
          <w:lang w:eastAsia="ar-SA"/>
        </w:rPr>
        <w:t xml:space="preserve"> нарушений условий, предусмотренных контрактом, в срок, установленный Заказчиком, в том числе после приёмки результата исполнения контракта;</w:t>
      </w:r>
    </w:p>
    <w:p w14:paraId="13B80A7C" w14:textId="77777777" w:rsidR="00343806" w:rsidRPr="00D15745" w:rsidRDefault="00343806" w:rsidP="00343806">
      <w:pPr>
        <w:widowControl w:val="0"/>
        <w:jc w:val="both"/>
        <w:rPr>
          <w:lang w:eastAsia="ar-SA"/>
        </w:rPr>
      </w:pPr>
      <w:r w:rsidRPr="00D15745">
        <w:rPr>
          <w:lang w:eastAsia="ar-SA"/>
        </w:rPr>
        <w:t>-</w:t>
      </w:r>
      <w:r w:rsidRPr="00D15745">
        <w:rPr>
          <w:lang w:eastAsia="ar-SA"/>
        </w:rPr>
        <w:tab/>
        <w:t>нарушение иных условий контракта не поименованных в настоящем пункте;</w:t>
      </w:r>
    </w:p>
    <w:p w14:paraId="1676F876" w14:textId="77777777" w:rsidR="00343806" w:rsidRPr="00D15745" w:rsidRDefault="00343806" w:rsidP="00343806">
      <w:pPr>
        <w:widowControl w:val="0"/>
        <w:jc w:val="both"/>
        <w:rPr>
          <w:lang w:eastAsia="ar-SA"/>
        </w:rPr>
      </w:pPr>
      <w:r w:rsidRPr="00D15745">
        <w:rPr>
          <w:lang w:eastAsia="ar-SA"/>
        </w:rPr>
        <w:tab/>
        <w:t>Взыскание Заказчиком одновременно штрафа и пеней за нарушения, допущенные Поставщиком, при исполнении контракта, в том числе нарушение срока исполнения контракта, допускается и не является двойной мерой ответственности.</w:t>
      </w:r>
    </w:p>
    <w:p w14:paraId="6D26904B" w14:textId="77777777" w:rsidR="00343806" w:rsidRPr="00D15745" w:rsidRDefault="00343806" w:rsidP="00343806">
      <w:pPr>
        <w:widowControl w:val="0"/>
        <w:jc w:val="both"/>
        <w:rPr>
          <w:lang w:eastAsia="ar-SA"/>
        </w:rPr>
      </w:pPr>
      <w:r>
        <w:rPr>
          <w:lang w:eastAsia="ar-SA"/>
        </w:rPr>
        <w:t>6.10</w:t>
      </w:r>
      <w:r w:rsidRPr="00D15745">
        <w:rPr>
          <w:lang w:eastAsia="ar-SA"/>
        </w:rPr>
        <w:t>.</w:t>
      </w:r>
      <w:r w:rsidRPr="00D15745">
        <w:rPr>
          <w:lang w:eastAsia="ar-SA"/>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B7A8DBF" w14:textId="77777777" w:rsidR="00343806" w:rsidRPr="00D15745" w:rsidRDefault="00343806" w:rsidP="00343806">
      <w:pPr>
        <w:widowControl w:val="0"/>
        <w:jc w:val="both"/>
        <w:rPr>
          <w:lang w:eastAsia="ar-SA"/>
        </w:rPr>
      </w:pPr>
      <w:r>
        <w:rPr>
          <w:lang w:eastAsia="ar-SA"/>
        </w:rPr>
        <w:t>6.11</w:t>
      </w:r>
      <w:r w:rsidRPr="00D15745">
        <w:rPr>
          <w:lang w:eastAsia="ar-SA"/>
        </w:rPr>
        <w:t>.</w:t>
      </w:r>
      <w:r w:rsidRPr="00D15745">
        <w:rPr>
          <w:lang w:eastAsia="ar-SA"/>
        </w:rPr>
        <w:tab/>
        <w:t>В случае неисполнения или ненадлежащего исполнения Поставщиком обязательства, предусмотренного настоящим контрактом, Заказчик вправе произвести оплату по контракту за вычетом соответствующего размера неустойки (штраф, пени).</w:t>
      </w:r>
    </w:p>
    <w:p w14:paraId="279CC602" w14:textId="77777777" w:rsidR="00343806" w:rsidRPr="00D15745" w:rsidRDefault="00343806" w:rsidP="00343806">
      <w:pPr>
        <w:widowControl w:val="0"/>
        <w:jc w:val="both"/>
      </w:pPr>
      <w:r>
        <w:t>6.12</w:t>
      </w:r>
      <w:r w:rsidRPr="00D15745">
        <w:t>.</w:t>
      </w:r>
      <w:r w:rsidRPr="00D15745">
        <w:tab/>
        <w:t xml:space="preserve">Заказчик вправе получить удовлетворение требования об уплате </w:t>
      </w:r>
      <w:proofErr w:type="gramStart"/>
      <w:r w:rsidRPr="00D15745">
        <w:t>неустойки</w:t>
      </w:r>
      <w:proofErr w:type="gramEnd"/>
      <w:r w:rsidRPr="00D15745">
        <w:t xml:space="preserve"> как частями, так и полностью, как за счёт средств обеспечения, определённого контрактом, так и путём удержания суммы неустойки из суммы, подлежащей оплате Поставщику, в соответствии с условиями контракта.</w:t>
      </w:r>
    </w:p>
    <w:p w14:paraId="44650AAD" w14:textId="77777777" w:rsidR="00343806" w:rsidRPr="00D15745" w:rsidRDefault="00343806" w:rsidP="00343806">
      <w:pPr>
        <w:widowControl w:val="0"/>
        <w:jc w:val="both"/>
      </w:pPr>
      <w:r w:rsidRPr="00D15745">
        <w:tab/>
      </w:r>
      <w:proofErr w:type="gramStart"/>
      <w:r w:rsidRPr="00D15745">
        <w:t>В случае удержания суммы неустойки из суммы, подлежащей оплате Поставщику, оплата поставленного товара осуществляется на основании товарной накладной, подписанной Сторонами, в котором Заказчиком делается отметка о: сумме, подлежащей оплате в соответствии с условиями контракта; размере неустойки (штрафа, пени), подлежащий взысканию; основании применения и порядке расчёта неустойки (штрафа, пени); итоговой сумме, подлежащей оплате Поставщику.</w:t>
      </w:r>
      <w:proofErr w:type="gramEnd"/>
    </w:p>
    <w:p w14:paraId="7357616A" w14:textId="77777777" w:rsidR="00343806" w:rsidRPr="00D15745" w:rsidRDefault="00343806" w:rsidP="00343806">
      <w:pPr>
        <w:widowControl w:val="0"/>
        <w:jc w:val="both"/>
        <w:rPr>
          <w:lang w:eastAsia="ar-SA"/>
        </w:rPr>
      </w:pPr>
      <w:r>
        <w:rPr>
          <w:lang w:eastAsia="ar-SA"/>
        </w:rPr>
        <w:t>6.13</w:t>
      </w:r>
      <w:r w:rsidRPr="00D15745">
        <w:rPr>
          <w:lang w:eastAsia="ar-SA"/>
        </w:rPr>
        <w:t>.</w:t>
      </w:r>
      <w:r w:rsidRPr="00D15745">
        <w:rPr>
          <w:lang w:eastAsia="ar-SA"/>
        </w:rPr>
        <w:tab/>
        <w:t>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 несёт Поставщик.</w:t>
      </w:r>
    </w:p>
    <w:p w14:paraId="7A412627" w14:textId="77777777" w:rsidR="00343806" w:rsidRPr="00D15745" w:rsidRDefault="00343806" w:rsidP="00343806">
      <w:pPr>
        <w:widowControl w:val="0"/>
        <w:jc w:val="both"/>
      </w:pPr>
      <w:r>
        <w:t>6.14</w:t>
      </w:r>
      <w:r w:rsidRPr="00D15745">
        <w:t>.</w:t>
      </w:r>
      <w:r w:rsidRPr="00D15745">
        <w:tab/>
        <w:t>Уплата неустойки (штрафа, пени) не освобождает Стороны от выполнения принятых обязательств по контракту.</w:t>
      </w:r>
    </w:p>
    <w:p w14:paraId="30618FBE" w14:textId="77777777" w:rsidR="00343806" w:rsidRDefault="00343806" w:rsidP="00343806">
      <w:pPr>
        <w:widowControl w:val="0"/>
        <w:jc w:val="both"/>
      </w:pPr>
      <w:r>
        <w:t>6.15</w:t>
      </w:r>
      <w:r w:rsidRPr="00D15745">
        <w:t>.</w:t>
      </w:r>
      <w:r w:rsidRPr="00D15745">
        <w:tab/>
        <w:t>В остальных случаях Стороны несут ответственность за неисполнение или ненадлежащее исполнение принятых по контракту обязательств в соответствии с действующим законодательством Российской Федерации.</w:t>
      </w:r>
    </w:p>
    <w:p w14:paraId="6EF0C720" w14:textId="77777777" w:rsidR="00AE07E8" w:rsidRPr="00ED5C2E" w:rsidRDefault="00AE07E8" w:rsidP="00AE07E8">
      <w:pPr>
        <w:widowControl w:val="0"/>
        <w:autoSpaceDE w:val="0"/>
        <w:autoSpaceDN w:val="0"/>
        <w:spacing w:line="280" w:lineRule="exact"/>
        <w:jc w:val="both"/>
        <w:rPr>
          <w:szCs w:val="22"/>
        </w:rPr>
      </w:pPr>
    </w:p>
    <w:p w14:paraId="261412DC" w14:textId="77777777" w:rsidR="00AE07E8" w:rsidRPr="00ED5C2E" w:rsidRDefault="00AE07E8" w:rsidP="00AE07E8">
      <w:pPr>
        <w:widowControl w:val="0"/>
        <w:autoSpaceDE w:val="0"/>
        <w:autoSpaceDN w:val="0"/>
        <w:spacing w:before="120" w:after="120" w:line="280" w:lineRule="exact"/>
        <w:jc w:val="center"/>
        <w:outlineLvl w:val="1"/>
        <w:rPr>
          <w:b/>
          <w:szCs w:val="22"/>
        </w:rPr>
      </w:pPr>
      <w:r w:rsidRPr="00ED5C2E">
        <w:rPr>
          <w:b/>
          <w:szCs w:val="22"/>
        </w:rPr>
        <w:t>VII.</w:t>
      </w:r>
      <w:r w:rsidRPr="00ED5C2E">
        <w:rPr>
          <w:b/>
          <w:szCs w:val="22"/>
        </w:rPr>
        <w:tab/>
        <w:t>Обеспечение исполнения Контракта</w:t>
      </w:r>
    </w:p>
    <w:p w14:paraId="6B243BB0" w14:textId="0CD12A2F" w:rsidR="00343806" w:rsidRPr="00ED5C2E" w:rsidRDefault="00AE07E8" w:rsidP="00343806">
      <w:pPr>
        <w:jc w:val="both"/>
      </w:pPr>
      <w:bookmarkStart w:id="30" w:name="P1570"/>
      <w:bookmarkStart w:id="31" w:name="P1587"/>
      <w:bookmarkEnd w:id="30"/>
      <w:bookmarkEnd w:id="31"/>
      <w:r w:rsidRPr="00ED5C2E">
        <w:t>7.1.</w:t>
      </w:r>
      <w:r w:rsidRPr="00ED5C2E">
        <w:tab/>
      </w:r>
      <w:r w:rsidR="00343806">
        <w:t>Не предусмотрено.</w:t>
      </w:r>
    </w:p>
    <w:p w14:paraId="4E2AF5DF" w14:textId="02EE58CC" w:rsidR="00AE07E8" w:rsidRPr="00ED5C2E" w:rsidRDefault="00AE07E8" w:rsidP="00AE07E8">
      <w:pPr>
        <w:jc w:val="both"/>
      </w:pPr>
    </w:p>
    <w:p w14:paraId="61275223" w14:textId="77777777" w:rsidR="00AE07E8" w:rsidRPr="00ED5C2E" w:rsidRDefault="00AE07E8" w:rsidP="00AE07E8">
      <w:pPr>
        <w:widowControl w:val="0"/>
        <w:autoSpaceDE w:val="0"/>
        <w:autoSpaceDN w:val="0"/>
        <w:spacing w:before="120" w:after="120" w:line="280" w:lineRule="exact"/>
        <w:jc w:val="center"/>
        <w:outlineLvl w:val="1"/>
        <w:rPr>
          <w:b/>
          <w:szCs w:val="22"/>
        </w:rPr>
      </w:pPr>
      <w:r w:rsidRPr="00ED5C2E">
        <w:rPr>
          <w:b/>
          <w:szCs w:val="22"/>
        </w:rPr>
        <w:t>VIII.</w:t>
      </w:r>
      <w:r w:rsidRPr="00ED5C2E">
        <w:rPr>
          <w:b/>
          <w:szCs w:val="22"/>
        </w:rPr>
        <w:tab/>
        <w:t>Обеспечение гарантийных обязательств</w:t>
      </w:r>
    </w:p>
    <w:p w14:paraId="3C86F8A9" w14:textId="77777777" w:rsidR="00AE07E8" w:rsidRPr="00ED5C2E" w:rsidRDefault="00AE07E8" w:rsidP="00AE07E8">
      <w:pPr>
        <w:widowControl w:val="0"/>
        <w:autoSpaceDE w:val="0"/>
        <w:autoSpaceDN w:val="0"/>
        <w:spacing w:line="280" w:lineRule="exact"/>
        <w:jc w:val="both"/>
        <w:rPr>
          <w:szCs w:val="22"/>
        </w:rPr>
      </w:pPr>
      <w:r w:rsidRPr="00ED5C2E">
        <w:rPr>
          <w:szCs w:val="22"/>
        </w:rPr>
        <w:t>8.1.</w:t>
      </w:r>
      <w:r w:rsidRPr="00ED5C2E">
        <w:rPr>
          <w:szCs w:val="22"/>
        </w:rPr>
        <w:tab/>
      </w:r>
      <w:bookmarkStart w:id="32" w:name="P1600"/>
      <w:bookmarkEnd w:id="32"/>
      <w:r w:rsidRPr="00ED5C2E">
        <w:t>Обеспечение гарантийных обязательств не устанавливается</w:t>
      </w:r>
      <w:r w:rsidRPr="00ED5C2E">
        <w:rPr>
          <w:szCs w:val="22"/>
        </w:rPr>
        <w:t>.</w:t>
      </w:r>
    </w:p>
    <w:p w14:paraId="20FE2D1C" w14:textId="77777777" w:rsidR="00AE07E8" w:rsidRPr="00ED5C2E" w:rsidRDefault="00AE07E8" w:rsidP="00AE07E8">
      <w:pPr>
        <w:widowControl w:val="0"/>
        <w:autoSpaceDE w:val="0"/>
        <w:autoSpaceDN w:val="0"/>
        <w:spacing w:before="120" w:after="120" w:line="280" w:lineRule="exact"/>
        <w:jc w:val="center"/>
        <w:rPr>
          <w:b/>
          <w:szCs w:val="22"/>
        </w:rPr>
      </w:pPr>
      <w:r w:rsidRPr="00ED5C2E">
        <w:rPr>
          <w:b/>
          <w:szCs w:val="22"/>
        </w:rPr>
        <w:t>IX.</w:t>
      </w:r>
      <w:r w:rsidRPr="00ED5C2E">
        <w:rPr>
          <w:b/>
          <w:szCs w:val="22"/>
        </w:rPr>
        <w:tab/>
        <w:t>Обстоятельства непреодолимой силы</w:t>
      </w:r>
    </w:p>
    <w:p w14:paraId="52154A1C" w14:textId="77777777" w:rsidR="00AE07E8" w:rsidRPr="00ED5C2E" w:rsidRDefault="00AE07E8" w:rsidP="00AE07E8">
      <w:pPr>
        <w:widowControl w:val="0"/>
        <w:autoSpaceDE w:val="0"/>
        <w:autoSpaceDN w:val="0"/>
        <w:spacing w:line="280" w:lineRule="exact"/>
        <w:jc w:val="both"/>
        <w:rPr>
          <w:szCs w:val="22"/>
        </w:rPr>
      </w:pPr>
      <w:r w:rsidRPr="00ED5C2E">
        <w:rPr>
          <w:szCs w:val="22"/>
        </w:rPr>
        <w:t>9.1.</w:t>
      </w:r>
      <w:r w:rsidRPr="00ED5C2E">
        <w:rPr>
          <w:szCs w:val="22"/>
        </w:rPr>
        <w:tab/>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5C90431" w14:textId="77777777" w:rsidR="00AE07E8" w:rsidRPr="00ED5C2E" w:rsidRDefault="00AE07E8" w:rsidP="00AE07E8">
      <w:pPr>
        <w:widowControl w:val="0"/>
        <w:autoSpaceDE w:val="0"/>
        <w:autoSpaceDN w:val="0"/>
        <w:spacing w:line="280" w:lineRule="exact"/>
        <w:jc w:val="both"/>
        <w:rPr>
          <w:szCs w:val="22"/>
        </w:rPr>
      </w:pPr>
      <w:r w:rsidRPr="00ED5C2E">
        <w:rPr>
          <w:szCs w:val="22"/>
        </w:rPr>
        <w:t>9.2.</w:t>
      </w:r>
      <w:r w:rsidRPr="00ED5C2E">
        <w:rPr>
          <w:szCs w:val="22"/>
        </w:rPr>
        <w:tab/>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BB2947B" w14:textId="77777777" w:rsidR="00AE07E8" w:rsidRPr="00ED5C2E" w:rsidRDefault="00AE07E8" w:rsidP="00AE07E8">
      <w:pPr>
        <w:widowControl w:val="0"/>
        <w:autoSpaceDE w:val="0"/>
        <w:autoSpaceDN w:val="0"/>
        <w:spacing w:line="280" w:lineRule="exact"/>
        <w:jc w:val="both"/>
        <w:rPr>
          <w:szCs w:val="22"/>
        </w:rPr>
      </w:pPr>
      <w:r w:rsidRPr="00ED5C2E">
        <w:rPr>
          <w:szCs w:val="22"/>
        </w:rPr>
        <w:t>9.3.</w:t>
      </w:r>
      <w:r w:rsidRPr="00ED5C2E">
        <w:rPr>
          <w:szCs w:val="22"/>
        </w:rPr>
        <w:tab/>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CF713DD" w14:textId="77777777" w:rsidR="00AE07E8" w:rsidRPr="00ED5C2E" w:rsidRDefault="00AE07E8" w:rsidP="00AE07E8">
      <w:pPr>
        <w:widowControl w:val="0"/>
        <w:autoSpaceDE w:val="0"/>
        <w:autoSpaceDN w:val="0"/>
        <w:spacing w:line="280" w:lineRule="exact"/>
        <w:jc w:val="both"/>
        <w:rPr>
          <w:szCs w:val="22"/>
        </w:rPr>
      </w:pPr>
      <w:r w:rsidRPr="00ED5C2E">
        <w:rPr>
          <w:szCs w:val="22"/>
        </w:rPr>
        <w:t>9.4.</w:t>
      </w:r>
      <w:r w:rsidRPr="00ED5C2E">
        <w:rPr>
          <w:szCs w:val="22"/>
        </w:rPr>
        <w:tab/>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DC1F5AD" w14:textId="77777777" w:rsidR="00AE07E8" w:rsidRPr="00ED5C2E" w:rsidRDefault="00AE07E8" w:rsidP="00AE07E8">
      <w:pPr>
        <w:widowControl w:val="0"/>
        <w:autoSpaceDE w:val="0"/>
        <w:autoSpaceDN w:val="0"/>
        <w:spacing w:before="120" w:after="120" w:line="280" w:lineRule="exact"/>
        <w:jc w:val="center"/>
        <w:outlineLvl w:val="1"/>
        <w:rPr>
          <w:b/>
          <w:szCs w:val="22"/>
        </w:rPr>
      </w:pPr>
      <w:r w:rsidRPr="00ED5C2E">
        <w:rPr>
          <w:b/>
          <w:szCs w:val="22"/>
        </w:rPr>
        <w:t>X.</w:t>
      </w:r>
      <w:r w:rsidRPr="00ED5C2E">
        <w:rPr>
          <w:b/>
          <w:szCs w:val="22"/>
        </w:rPr>
        <w:tab/>
        <w:t>Рассмотрение и разрешение споров</w:t>
      </w:r>
    </w:p>
    <w:p w14:paraId="74FAD95E" w14:textId="77777777" w:rsidR="00AE07E8" w:rsidRPr="00ED5C2E" w:rsidRDefault="00AE07E8" w:rsidP="00AE07E8">
      <w:pPr>
        <w:widowControl w:val="0"/>
        <w:autoSpaceDE w:val="0"/>
        <w:autoSpaceDN w:val="0"/>
        <w:spacing w:line="280" w:lineRule="exact"/>
        <w:jc w:val="both"/>
        <w:rPr>
          <w:szCs w:val="22"/>
        </w:rPr>
      </w:pPr>
      <w:r w:rsidRPr="00ED5C2E">
        <w:rPr>
          <w:szCs w:val="22"/>
        </w:rPr>
        <w:t>10.1.</w:t>
      </w:r>
      <w:r w:rsidRPr="00ED5C2E">
        <w:rPr>
          <w:szCs w:val="22"/>
        </w:rPr>
        <w:tab/>
        <w:t xml:space="preserve">Все споры и разногласия, которые могут возникнуть из Контракта между Сторонами, </w:t>
      </w:r>
      <w:r w:rsidRPr="00ED5C2E">
        <w:rPr>
          <w:szCs w:val="22"/>
        </w:rPr>
        <w:lastRenderedPageBreak/>
        <w:t>будут разрешаться путём переговоров, в том числе в претензионном порядке.</w:t>
      </w:r>
    </w:p>
    <w:p w14:paraId="5671DE16" w14:textId="77777777" w:rsidR="00AE07E8" w:rsidRPr="00ED5C2E" w:rsidRDefault="00AE07E8" w:rsidP="00AE07E8">
      <w:pPr>
        <w:widowControl w:val="0"/>
        <w:autoSpaceDE w:val="0"/>
        <w:autoSpaceDN w:val="0"/>
        <w:spacing w:line="280" w:lineRule="exact"/>
        <w:jc w:val="both"/>
        <w:rPr>
          <w:szCs w:val="22"/>
        </w:rPr>
      </w:pPr>
      <w:r w:rsidRPr="00ED5C2E">
        <w:rPr>
          <w:szCs w:val="22"/>
        </w:rPr>
        <w:t>10.2.</w:t>
      </w:r>
      <w:r w:rsidRPr="00ED5C2E">
        <w:rPr>
          <w:szCs w:val="22"/>
        </w:rPr>
        <w:tab/>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961E468" w14:textId="77777777" w:rsidR="00AE07E8" w:rsidRPr="00ED5C2E" w:rsidRDefault="00AE07E8" w:rsidP="00AE07E8">
      <w:pPr>
        <w:widowControl w:val="0"/>
        <w:autoSpaceDE w:val="0"/>
        <w:autoSpaceDN w:val="0"/>
        <w:spacing w:line="280" w:lineRule="exact"/>
        <w:jc w:val="both"/>
        <w:rPr>
          <w:szCs w:val="22"/>
        </w:rPr>
      </w:pPr>
      <w:r w:rsidRPr="00ED5C2E">
        <w:rPr>
          <w:szCs w:val="22"/>
        </w:rPr>
        <w:t>10.3.</w:t>
      </w:r>
      <w:r w:rsidRPr="00ED5C2E">
        <w:rPr>
          <w:szCs w:val="22"/>
        </w:rPr>
        <w:tab/>
        <w:t>Срок рассмотрения претензии не может превышать 5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B8451A1" w14:textId="77777777" w:rsidR="00AE07E8" w:rsidRPr="00ED5C2E" w:rsidRDefault="00AE07E8" w:rsidP="00AE07E8">
      <w:pPr>
        <w:widowControl w:val="0"/>
        <w:autoSpaceDE w:val="0"/>
        <w:autoSpaceDN w:val="0"/>
        <w:spacing w:line="280" w:lineRule="exact"/>
        <w:jc w:val="both"/>
        <w:rPr>
          <w:szCs w:val="22"/>
        </w:rPr>
      </w:pPr>
      <w:r w:rsidRPr="00ED5C2E">
        <w:rPr>
          <w:szCs w:val="22"/>
        </w:rPr>
        <w:t>10.4.</w:t>
      </w:r>
      <w:r w:rsidRPr="00ED5C2E">
        <w:rPr>
          <w:szCs w:val="22"/>
        </w:rPr>
        <w:tab/>
        <w:t xml:space="preserve">При </w:t>
      </w:r>
      <w:proofErr w:type="spellStart"/>
      <w:r w:rsidRPr="00ED5C2E">
        <w:rPr>
          <w:szCs w:val="22"/>
        </w:rPr>
        <w:t>неурегулировании</w:t>
      </w:r>
      <w:proofErr w:type="spellEnd"/>
      <w:r w:rsidRPr="00ED5C2E">
        <w:rPr>
          <w:szCs w:val="22"/>
        </w:rPr>
        <w:t xml:space="preserve"> Сторонами спора в досудебном порядке, спор разрешается в судебном порядке.</w:t>
      </w:r>
    </w:p>
    <w:p w14:paraId="4E3C8440" w14:textId="77777777" w:rsidR="00AE07E8" w:rsidRPr="00ED5C2E" w:rsidRDefault="00AE07E8" w:rsidP="00AE07E8">
      <w:pPr>
        <w:widowControl w:val="0"/>
        <w:autoSpaceDE w:val="0"/>
        <w:autoSpaceDN w:val="0"/>
        <w:spacing w:before="120" w:after="120" w:line="280" w:lineRule="exact"/>
        <w:jc w:val="center"/>
        <w:outlineLvl w:val="1"/>
        <w:rPr>
          <w:b/>
          <w:szCs w:val="22"/>
        </w:rPr>
      </w:pPr>
      <w:r w:rsidRPr="00ED5C2E">
        <w:rPr>
          <w:b/>
          <w:szCs w:val="22"/>
        </w:rPr>
        <w:t>XI.</w:t>
      </w:r>
      <w:r w:rsidRPr="00ED5C2E">
        <w:rPr>
          <w:b/>
          <w:szCs w:val="22"/>
        </w:rPr>
        <w:tab/>
        <w:t>Срок действия и порядок расторжения Контракта</w:t>
      </w:r>
    </w:p>
    <w:p w14:paraId="02AA6159" w14:textId="0EED1295" w:rsidR="00AE07E8" w:rsidRPr="00ED5C2E" w:rsidRDefault="00AE07E8" w:rsidP="00AE07E8">
      <w:pPr>
        <w:widowControl w:val="0"/>
        <w:autoSpaceDE w:val="0"/>
        <w:autoSpaceDN w:val="0"/>
        <w:spacing w:line="280" w:lineRule="exact"/>
        <w:jc w:val="both"/>
        <w:rPr>
          <w:szCs w:val="22"/>
        </w:rPr>
      </w:pPr>
      <w:r w:rsidRPr="00ED5C2E">
        <w:rPr>
          <w:szCs w:val="22"/>
        </w:rPr>
        <w:t>11.1.</w:t>
      </w:r>
      <w:r w:rsidRPr="00ED5C2E">
        <w:rPr>
          <w:szCs w:val="22"/>
        </w:rPr>
        <w:tab/>
        <w:t>Контра</w:t>
      </w:r>
      <w:proofErr w:type="gramStart"/>
      <w:r w:rsidRPr="00ED5C2E">
        <w:rPr>
          <w:szCs w:val="22"/>
        </w:rPr>
        <w:t>кт вст</w:t>
      </w:r>
      <w:proofErr w:type="gramEnd"/>
      <w:r w:rsidRPr="00ED5C2E">
        <w:rPr>
          <w:szCs w:val="22"/>
        </w:rPr>
        <w:t>упает в силу с момента его подписания об</w:t>
      </w:r>
      <w:r w:rsidR="00AB17D4">
        <w:rPr>
          <w:szCs w:val="22"/>
        </w:rPr>
        <w:t>еими Сторонами и действует по </w:t>
      </w:r>
      <w:r w:rsidR="00BB2D29">
        <w:rPr>
          <w:szCs w:val="22"/>
        </w:rPr>
        <w:t>31</w:t>
      </w:r>
      <w:r w:rsidRPr="00ED5C2E">
        <w:rPr>
          <w:szCs w:val="22"/>
        </w:rPr>
        <w:t> декабря 202</w:t>
      </w:r>
      <w:r w:rsidR="00BB2D29">
        <w:rPr>
          <w:szCs w:val="22"/>
        </w:rPr>
        <w:t>6</w:t>
      </w:r>
      <w:r w:rsidRPr="00ED5C2E">
        <w:rPr>
          <w:szCs w:val="22"/>
        </w:rPr>
        <w:t xml:space="preserve"> г. Окончание срока действия Контракта не влечёт прекращения неисполненных обязательств Сторон по Контракту, в том числе гарантийных обязательств Поставщика.</w:t>
      </w:r>
    </w:p>
    <w:p w14:paraId="5D653B7E" w14:textId="77777777" w:rsidR="00AE07E8" w:rsidRPr="00ED5C2E" w:rsidRDefault="00AE07E8" w:rsidP="00AE07E8">
      <w:pPr>
        <w:widowControl w:val="0"/>
        <w:autoSpaceDE w:val="0"/>
        <w:autoSpaceDN w:val="0"/>
        <w:spacing w:line="280" w:lineRule="exact"/>
        <w:jc w:val="both"/>
        <w:rPr>
          <w:szCs w:val="22"/>
        </w:rPr>
      </w:pPr>
      <w:r w:rsidRPr="00ED5C2E">
        <w:rPr>
          <w:szCs w:val="22"/>
        </w:rPr>
        <w:t>11.2.</w:t>
      </w:r>
      <w:r w:rsidRPr="00ED5C2E">
        <w:rPr>
          <w:szCs w:val="22"/>
        </w:rPr>
        <w:tab/>
      </w:r>
      <w:proofErr w:type="gramStart"/>
      <w:r w:rsidRPr="00ED5C2E">
        <w:rPr>
          <w:szCs w:val="22"/>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Pr="00ED5C2E">
          <w:rPr>
            <w:szCs w:val="22"/>
          </w:rPr>
          <w:t>частями 9</w:t>
        </w:r>
      </w:hyperlink>
      <w:r w:rsidRPr="00ED5C2E">
        <w:rPr>
          <w:szCs w:val="22"/>
        </w:rPr>
        <w:t xml:space="preserve"> - </w:t>
      </w:r>
      <w:hyperlink r:id="rId16" w:history="1">
        <w:r w:rsidRPr="00ED5C2E">
          <w:rPr>
            <w:szCs w:val="22"/>
          </w:rPr>
          <w:t>23 статьи 95</w:t>
        </w:r>
      </w:hyperlink>
      <w:r w:rsidRPr="00ED5C2E">
        <w:rPr>
          <w:szCs w:val="22"/>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14:paraId="0FA83868" w14:textId="77777777" w:rsidR="00AE07E8" w:rsidRPr="00ED5C2E" w:rsidRDefault="00AE07E8" w:rsidP="00AE07E8">
      <w:pPr>
        <w:widowControl w:val="0"/>
        <w:autoSpaceDE w:val="0"/>
        <w:autoSpaceDN w:val="0"/>
        <w:spacing w:before="120" w:after="120" w:line="280" w:lineRule="exact"/>
        <w:jc w:val="center"/>
        <w:outlineLvl w:val="1"/>
        <w:rPr>
          <w:b/>
          <w:szCs w:val="22"/>
        </w:rPr>
      </w:pPr>
      <w:r w:rsidRPr="00ED5C2E">
        <w:rPr>
          <w:b/>
          <w:szCs w:val="22"/>
        </w:rPr>
        <w:t>XII.</w:t>
      </w:r>
      <w:r w:rsidRPr="00ED5C2E">
        <w:rPr>
          <w:b/>
          <w:szCs w:val="22"/>
        </w:rPr>
        <w:tab/>
        <w:t>Прочие положения</w:t>
      </w:r>
    </w:p>
    <w:p w14:paraId="438899EA" w14:textId="77777777" w:rsidR="00AE07E8" w:rsidRPr="00ED5C2E" w:rsidRDefault="00AE07E8" w:rsidP="00AE07E8">
      <w:pPr>
        <w:widowControl w:val="0"/>
        <w:autoSpaceDE w:val="0"/>
        <w:autoSpaceDN w:val="0"/>
        <w:spacing w:line="280" w:lineRule="exact"/>
        <w:jc w:val="both"/>
        <w:rPr>
          <w:szCs w:val="22"/>
        </w:rPr>
      </w:pPr>
      <w:r w:rsidRPr="00ED5C2E">
        <w:rPr>
          <w:szCs w:val="22"/>
        </w:rPr>
        <w:t>12.1.</w:t>
      </w:r>
      <w:r w:rsidRPr="00ED5C2E">
        <w:rPr>
          <w:szCs w:val="22"/>
        </w:rPr>
        <w:tab/>
        <w:t>Во всем, что не предусмотрено Контрактом, Стороны руководствуются законодательством Российской Федерации.</w:t>
      </w:r>
    </w:p>
    <w:p w14:paraId="6A857F52" w14:textId="77777777" w:rsidR="00AE07E8" w:rsidRPr="00ED5C2E" w:rsidRDefault="00AE07E8" w:rsidP="00AE07E8">
      <w:pPr>
        <w:widowControl w:val="0"/>
        <w:autoSpaceDE w:val="0"/>
        <w:autoSpaceDN w:val="0"/>
        <w:spacing w:line="280" w:lineRule="exact"/>
        <w:jc w:val="both"/>
        <w:rPr>
          <w:szCs w:val="22"/>
        </w:rPr>
      </w:pPr>
      <w:r w:rsidRPr="00ED5C2E">
        <w:rPr>
          <w:szCs w:val="22"/>
        </w:rPr>
        <w:t>12.2.</w:t>
      </w:r>
      <w:r w:rsidRPr="00ED5C2E">
        <w:rPr>
          <w:szCs w:val="22"/>
        </w:rPr>
        <w:tab/>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E725A69" w14:textId="77777777" w:rsidR="00AE07E8" w:rsidRPr="00ED5C2E" w:rsidRDefault="00AE07E8" w:rsidP="00AE07E8">
      <w:pPr>
        <w:widowControl w:val="0"/>
        <w:autoSpaceDE w:val="0"/>
        <w:autoSpaceDN w:val="0"/>
        <w:spacing w:line="280" w:lineRule="exact"/>
        <w:jc w:val="both"/>
        <w:rPr>
          <w:szCs w:val="22"/>
        </w:rPr>
      </w:pPr>
      <w:r w:rsidRPr="00ED5C2E">
        <w:rPr>
          <w:szCs w:val="22"/>
        </w:rPr>
        <w:t>12.3.</w:t>
      </w:r>
      <w:r w:rsidRPr="00ED5C2E">
        <w:rPr>
          <w:szCs w:val="22"/>
        </w:rPr>
        <w:tab/>
        <w:t>Внесение изменений и дополнений, не противоречащих законодательству Российской Федерации, в условия Контракта осуществляется путём заключения Сторонами в письменной форме дополнительных соглашений к Контракту, которые являются его неотъемлемой частью.</w:t>
      </w:r>
    </w:p>
    <w:p w14:paraId="24033E05" w14:textId="77777777" w:rsidR="00AE07E8" w:rsidRPr="00ED5C2E" w:rsidRDefault="00AE07E8" w:rsidP="00AE07E8">
      <w:pPr>
        <w:widowControl w:val="0"/>
        <w:autoSpaceDE w:val="0"/>
        <w:autoSpaceDN w:val="0"/>
        <w:spacing w:line="280" w:lineRule="exact"/>
        <w:jc w:val="both"/>
        <w:rPr>
          <w:szCs w:val="22"/>
        </w:rPr>
      </w:pPr>
      <w:r w:rsidRPr="00ED5C2E">
        <w:rPr>
          <w:szCs w:val="22"/>
        </w:rPr>
        <w:t>12.4.</w:t>
      </w:r>
      <w:r w:rsidRPr="00ED5C2E">
        <w:rPr>
          <w:szCs w:val="22"/>
        </w:rPr>
        <w:tab/>
        <w:t xml:space="preserve">Изменение условий Контракта при его исполнении не допускается, за исключением случаев, предусмотренных </w:t>
      </w:r>
      <w:hyperlink r:id="rId17" w:history="1">
        <w:r w:rsidRPr="00ED5C2E">
          <w:rPr>
            <w:szCs w:val="22"/>
          </w:rPr>
          <w:t>статьёй 95</w:t>
        </w:r>
      </w:hyperlink>
      <w:r w:rsidRPr="00ED5C2E">
        <w:rPr>
          <w:szCs w:val="22"/>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B6F116C" w14:textId="77777777" w:rsidR="00AE07E8" w:rsidRPr="00ED5C2E" w:rsidRDefault="00AE07E8" w:rsidP="00AE07E8">
      <w:pPr>
        <w:widowControl w:val="0"/>
        <w:autoSpaceDE w:val="0"/>
        <w:autoSpaceDN w:val="0"/>
        <w:spacing w:line="280" w:lineRule="exact"/>
        <w:jc w:val="both"/>
        <w:rPr>
          <w:szCs w:val="22"/>
        </w:rPr>
      </w:pPr>
      <w:r w:rsidRPr="00ED5C2E">
        <w:rPr>
          <w:szCs w:val="22"/>
        </w:rPr>
        <w:t>12.5.</w:t>
      </w:r>
      <w:r w:rsidRPr="00ED5C2E">
        <w:rPr>
          <w:szCs w:val="22"/>
        </w:rPr>
        <w:tab/>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EFC1A46" w14:textId="77777777" w:rsidR="00AE07E8" w:rsidRPr="00ED5C2E" w:rsidRDefault="00AE07E8" w:rsidP="00AE07E8">
      <w:pPr>
        <w:widowControl w:val="0"/>
        <w:autoSpaceDE w:val="0"/>
        <w:autoSpaceDN w:val="0"/>
        <w:spacing w:line="280" w:lineRule="exact"/>
        <w:jc w:val="both"/>
        <w:rPr>
          <w:szCs w:val="22"/>
        </w:rPr>
      </w:pPr>
      <w:r w:rsidRPr="00ED5C2E">
        <w:rPr>
          <w:szCs w:val="22"/>
        </w:rPr>
        <w:tab/>
        <w:t>Передача прав и обязанностей по Контракту правопреемнику Поставщика осуществляется путём заключения соответствующего дополнительного соглашения к Контракту.</w:t>
      </w:r>
    </w:p>
    <w:p w14:paraId="0888D88F" w14:textId="77777777" w:rsidR="00AE07E8" w:rsidRPr="00ED5C2E" w:rsidRDefault="00AE07E8" w:rsidP="00AE07E8">
      <w:pPr>
        <w:widowControl w:val="0"/>
        <w:autoSpaceDE w:val="0"/>
        <w:autoSpaceDN w:val="0"/>
        <w:spacing w:line="280" w:lineRule="exact"/>
        <w:jc w:val="both"/>
        <w:rPr>
          <w:szCs w:val="22"/>
        </w:rPr>
      </w:pPr>
      <w:r w:rsidRPr="00ED5C2E">
        <w:rPr>
          <w:szCs w:val="22"/>
        </w:rPr>
        <w:t>12.6.</w:t>
      </w:r>
      <w:r w:rsidRPr="00ED5C2E">
        <w:rPr>
          <w:szCs w:val="22"/>
        </w:rPr>
        <w:tab/>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4E8935C" w14:textId="77777777" w:rsidR="00AE07E8" w:rsidRPr="00ED5C2E" w:rsidRDefault="00AE07E8" w:rsidP="00AE07E8">
      <w:pPr>
        <w:widowControl w:val="0"/>
        <w:autoSpaceDE w:val="0"/>
        <w:autoSpaceDN w:val="0"/>
        <w:spacing w:line="280" w:lineRule="exact"/>
        <w:jc w:val="both"/>
        <w:rPr>
          <w:szCs w:val="22"/>
        </w:rPr>
      </w:pPr>
      <w:bookmarkStart w:id="33" w:name="P1633"/>
      <w:bookmarkEnd w:id="33"/>
      <w:r w:rsidRPr="00ED5C2E">
        <w:rPr>
          <w:szCs w:val="22"/>
        </w:rPr>
        <w:t>12.7.</w:t>
      </w:r>
      <w:r w:rsidRPr="00ED5C2E">
        <w:rPr>
          <w:szCs w:val="22"/>
        </w:rPr>
        <w:tab/>
        <w:t>Контракт составлен в форме электронного документа, подписанного усиленными электронными подписями Сторон.</w:t>
      </w:r>
    </w:p>
    <w:p w14:paraId="6969E6BE" w14:textId="77777777" w:rsidR="00AE07E8" w:rsidRPr="00ED5C2E" w:rsidRDefault="00AE07E8" w:rsidP="00AE07E8">
      <w:pPr>
        <w:widowControl w:val="0"/>
        <w:autoSpaceDE w:val="0"/>
        <w:autoSpaceDN w:val="0"/>
        <w:spacing w:before="120" w:after="120" w:line="280" w:lineRule="exact"/>
        <w:jc w:val="center"/>
        <w:outlineLvl w:val="1"/>
        <w:rPr>
          <w:b/>
          <w:bCs/>
          <w:sz w:val="22"/>
          <w:szCs w:val="22"/>
        </w:rPr>
      </w:pPr>
      <w:r w:rsidRPr="00ED5C2E">
        <w:rPr>
          <w:b/>
          <w:szCs w:val="22"/>
        </w:rPr>
        <w:t>XIII.</w:t>
      </w:r>
      <w:r w:rsidRPr="00ED5C2E">
        <w:rPr>
          <w:b/>
          <w:szCs w:val="22"/>
        </w:rPr>
        <w:tab/>
      </w:r>
      <w:r w:rsidRPr="00ED5C2E">
        <w:rPr>
          <w:b/>
          <w:bCs/>
          <w:sz w:val="22"/>
          <w:szCs w:val="22"/>
        </w:rPr>
        <w:t>Банковское сопровождение контракта в соответствии со статьей 35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EC5FB51" w14:textId="77777777" w:rsidR="00AE07E8" w:rsidRPr="00ED5C2E" w:rsidRDefault="00AE07E8" w:rsidP="00AE07E8">
      <w:pPr>
        <w:widowControl w:val="0"/>
        <w:jc w:val="both"/>
        <w:rPr>
          <w:rFonts w:eastAsia="Calibri"/>
          <w:bCs/>
        </w:rPr>
      </w:pPr>
      <w:r w:rsidRPr="00ED5C2E">
        <w:rPr>
          <w:rFonts w:eastAsia="Calibri"/>
          <w:bCs/>
        </w:rPr>
        <w:t>13.1. Правительство Российской Федерации устанавливает порядок осуществления банковского сопровождения контрактов, включающий в себя, в том числе требования к банкам и порядку их отбора, условия договоров, заключаемых с банком, а также требования к содержанию формируемых банками отчетов.</w:t>
      </w:r>
    </w:p>
    <w:p w14:paraId="2C47024E" w14:textId="77777777" w:rsidR="00AE07E8" w:rsidRPr="00ED5C2E" w:rsidRDefault="00AE07E8" w:rsidP="00AE07E8">
      <w:pPr>
        <w:widowControl w:val="0"/>
        <w:jc w:val="both"/>
        <w:rPr>
          <w:rFonts w:eastAsia="Calibri"/>
          <w:bCs/>
        </w:rPr>
      </w:pPr>
      <w:r w:rsidRPr="00ED5C2E">
        <w:rPr>
          <w:rFonts w:eastAsia="Calibri"/>
          <w:bCs/>
        </w:rPr>
        <w:t xml:space="preserve">13.2. </w:t>
      </w:r>
      <w:proofErr w:type="gramStart"/>
      <w:r w:rsidRPr="00ED5C2E">
        <w:rPr>
          <w:rFonts w:eastAsia="Calibri"/>
          <w:bCs/>
        </w:rPr>
        <w:t xml:space="preserve">Правительство Российской Федерации, высший исполнительный орган государственной власти субъекта Российской Федерации, местная администрация определяют случаи </w:t>
      </w:r>
      <w:r w:rsidRPr="00ED5C2E">
        <w:rPr>
          <w:rFonts w:eastAsia="Calibri"/>
          <w:bCs/>
        </w:rPr>
        <w:lastRenderedPageBreak/>
        <w:t>осуществления банковского сопровождения контрактов, предметом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 нормативных правовых актов высшего исполнительного органа государственной власти субъекта Российской Федерации, муниципальных правовых актов.</w:t>
      </w:r>
      <w:proofErr w:type="gramEnd"/>
    </w:p>
    <w:p w14:paraId="3B3046CC" w14:textId="77777777" w:rsidR="00AE07E8" w:rsidRPr="00ED5C2E" w:rsidRDefault="00AE07E8" w:rsidP="00AE07E8">
      <w:pPr>
        <w:widowControl w:val="0"/>
        <w:jc w:val="both"/>
        <w:rPr>
          <w:rFonts w:eastAsia="Calibri"/>
          <w:bCs/>
        </w:rPr>
      </w:pPr>
      <w:r w:rsidRPr="00ED5C2E">
        <w:rPr>
          <w:rFonts w:eastAsia="Calibri"/>
          <w:bCs/>
        </w:rPr>
        <w:t>13.3. Осуществление расчетов в ходе исполнения контракта, сопровождаемого банком, отражается на счетах, которые открываются в указанном банке.</w:t>
      </w:r>
    </w:p>
    <w:p w14:paraId="4618DF7E" w14:textId="77777777" w:rsidR="00AE07E8" w:rsidRPr="00ED5C2E" w:rsidRDefault="00AE07E8" w:rsidP="00AE07E8">
      <w:pPr>
        <w:widowControl w:val="0"/>
        <w:autoSpaceDE w:val="0"/>
        <w:autoSpaceDN w:val="0"/>
        <w:spacing w:before="120" w:after="120" w:line="280" w:lineRule="exact"/>
        <w:jc w:val="center"/>
        <w:outlineLvl w:val="1"/>
        <w:rPr>
          <w:b/>
          <w:bCs/>
          <w:sz w:val="22"/>
          <w:szCs w:val="22"/>
        </w:rPr>
      </w:pPr>
    </w:p>
    <w:p w14:paraId="4342C761" w14:textId="77777777" w:rsidR="00AE07E8" w:rsidRPr="00ED5C2E" w:rsidRDefault="00AE07E8" w:rsidP="00AE07E8">
      <w:pPr>
        <w:widowControl w:val="0"/>
        <w:autoSpaceDE w:val="0"/>
        <w:autoSpaceDN w:val="0"/>
        <w:spacing w:before="120" w:after="120" w:line="280" w:lineRule="exact"/>
        <w:jc w:val="center"/>
        <w:outlineLvl w:val="1"/>
        <w:rPr>
          <w:b/>
          <w:szCs w:val="22"/>
        </w:rPr>
      </w:pPr>
      <w:r w:rsidRPr="00ED5C2E">
        <w:rPr>
          <w:b/>
          <w:szCs w:val="22"/>
        </w:rPr>
        <w:t>XIV. Перечень приложений</w:t>
      </w:r>
    </w:p>
    <w:p w14:paraId="73E7AF93" w14:textId="77777777" w:rsidR="00AE07E8" w:rsidRPr="00ED5C2E" w:rsidRDefault="00AE07E8" w:rsidP="00AE07E8">
      <w:pPr>
        <w:widowControl w:val="0"/>
        <w:autoSpaceDE w:val="0"/>
        <w:autoSpaceDN w:val="0"/>
        <w:spacing w:line="280" w:lineRule="exact"/>
        <w:jc w:val="both"/>
        <w:rPr>
          <w:szCs w:val="22"/>
        </w:rPr>
      </w:pPr>
      <w:r w:rsidRPr="00ED5C2E">
        <w:rPr>
          <w:szCs w:val="22"/>
        </w:rPr>
        <w:t>14.1.</w:t>
      </w:r>
      <w:r w:rsidRPr="00ED5C2E">
        <w:rPr>
          <w:szCs w:val="22"/>
        </w:rPr>
        <w:tab/>
        <w:t>Неотъемлемой частью Контракта является следующее приложение:</w:t>
      </w:r>
    </w:p>
    <w:p w14:paraId="6058B4C7" w14:textId="77777777" w:rsidR="00343806" w:rsidRDefault="00AE07E8" w:rsidP="00AE07E8">
      <w:pPr>
        <w:widowControl w:val="0"/>
        <w:autoSpaceDE w:val="0"/>
        <w:autoSpaceDN w:val="0"/>
        <w:spacing w:line="280" w:lineRule="exact"/>
        <w:jc w:val="both"/>
        <w:rPr>
          <w:szCs w:val="22"/>
        </w:rPr>
      </w:pPr>
      <w:r w:rsidRPr="00ED5C2E">
        <w:rPr>
          <w:szCs w:val="22"/>
        </w:rPr>
        <w:t xml:space="preserve">- </w:t>
      </w:r>
      <w:r w:rsidR="00343806">
        <w:rPr>
          <w:szCs w:val="22"/>
        </w:rPr>
        <w:t>Приложение №1 «</w:t>
      </w:r>
      <w:r w:rsidRPr="00ED5C2E">
        <w:rPr>
          <w:szCs w:val="22"/>
        </w:rPr>
        <w:t>Спецификация</w:t>
      </w:r>
      <w:r w:rsidR="00343806">
        <w:rPr>
          <w:szCs w:val="22"/>
        </w:rPr>
        <w:t>»;</w:t>
      </w:r>
    </w:p>
    <w:p w14:paraId="1A47845B" w14:textId="37A93C2F" w:rsidR="00AE07E8" w:rsidRPr="00ED5C2E" w:rsidRDefault="00343806" w:rsidP="00AE07E8">
      <w:pPr>
        <w:widowControl w:val="0"/>
        <w:autoSpaceDE w:val="0"/>
        <w:autoSpaceDN w:val="0"/>
        <w:spacing w:line="280" w:lineRule="exact"/>
        <w:jc w:val="both"/>
        <w:rPr>
          <w:szCs w:val="22"/>
        </w:rPr>
      </w:pPr>
      <w:r>
        <w:rPr>
          <w:szCs w:val="22"/>
        </w:rPr>
        <w:t>- Приложение №2 «Техническое задание»</w:t>
      </w:r>
      <w:r w:rsidR="00AE07E8" w:rsidRPr="00ED5C2E">
        <w:rPr>
          <w:szCs w:val="22"/>
        </w:rPr>
        <w:t>.</w:t>
      </w:r>
    </w:p>
    <w:p w14:paraId="44AD448A" w14:textId="77777777" w:rsidR="00AE07E8" w:rsidRPr="00ED5C2E" w:rsidRDefault="00AE07E8" w:rsidP="00AE07E8">
      <w:pPr>
        <w:widowControl w:val="0"/>
        <w:spacing w:line="240" w:lineRule="exact"/>
        <w:ind w:firstLine="709"/>
        <w:contextualSpacing/>
        <w:jc w:val="both"/>
      </w:pPr>
    </w:p>
    <w:p w14:paraId="462B45CA" w14:textId="77777777" w:rsidR="00AE07E8" w:rsidRPr="00ED5C2E" w:rsidRDefault="00AE07E8" w:rsidP="00AE07E8">
      <w:pPr>
        <w:widowControl w:val="0"/>
        <w:spacing w:line="240" w:lineRule="exact"/>
        <w:contextualSpacing/>
        <w:jc w:val="center"/>
        <w:rPr>
          <w:b/>
        </w:rPr>
      </w:pPr>
      <w:r w:rsidRPr="00ED5C2E">
        <w:rPr>
          <w:b/>
          <w:lang w:val="en-US"/>
        </w:rPr>
        <w:t>XV</w:t>
      </w:r>
      <w:r w:rsidRPr="00ED5C2E">
        <w:rPr>
          <w:b/>
        </w:rPr>
        <w:t>. Адреса места нахождения, банковские реквизиты и подписи Сторон</w:t>
      </w:r>
    </w:p>
    <w:p w14:paraId="05212031" w14:textId="77777777" w:rsidR="00AE07E8" w:rsidRPr="00ED5C2E" w:rsidRDefault="00AE07E8" w:rsidP="00AE07E8">
      <w:pPr>
        <w:widowControl w:val="0"/>
        <w:spacing w:line="240" w:lineRule="exact"/>
        <w:contextualSpacing/>
        <w:jc w:val="center"/>
        <w:rPr>
          <w:b/>
        </w:rPr>
      </w:pPr>
    </w:p>
    <w:tbl>
      <w:tblPr>
        <w:tblW w:w="5000" w:type="pct"/>
        <w:tblLook w:val="01E0" w:firstRow="1" w:lastRow="1" w:firstColumn="1" w:lastColumn="1" w:noHBand="0" w:noVBand="0"/>
      </w:tblPr>
      <w:tblGrid>
        <w:gridCol w:w="5411"/>
        <w:gridCol w:w="4728"/>
      </w:tblGrid>
      <w:tr w:rsidR="00AE07E8" w:rsidRPr="00ED5C2E" w14:paraId="06AFA953" w14:textId="77777777" w:rsidTr="00437E21">
        <w:tc>
          <w:tcPr>
            <w:tcW w:w="4625" w:type="dxa"/>
            <w:shd w:val="clear" w:color="auto" w:fill="auto"/>
          </w:tcPr>
          <w:p w14:paraId="62DCA80E" w14:textId="77777777" w:rsidR="00AE07E8" w:rsidRPr="00ED5C2E" w:rsidRDefault="00AE07E8" w:rsidP="00437E21">
            <w:pPr>
              <w:widowControl w:val="0"/>
              <w:spacing w:line="240" w:lineRule="exact"/>
              <w:contextualSpacing/>
              <w:jc w:val="center"/>
              <w:rPr>
                <w:rFonts w:eastAsia="Calibri"/>
                <w:b/>
              </w:rPr>
            </w:pPr>
            <w:r w:rsidRPr="00ED5C2E">
              <w:rPr>
                <w:rFonts w:eastAsia="Calibri"/>
                <w:b/>
              </w:rPr>
              <w:t>Заказчик</w:t>
            </w:r>
          </w:p>
        </w:tc>
        <w:tc>
          <w:tcPr>
            <w:tcW w:w="5579" w:type="dxa"/>
            <w:shd w:val="clear" w:color="auto" w:fill="auto"/>
          </w:tcPr>
          <w:p w14:paraId="4627FA07" w14:textId="77777777" w:rsidR="00AE07E8" w:rsidRPr="00ED5C2E" w:rsidRDefault="00AE07E8" w:rsidP="00437E21">
            <w:pPr>
              <w:widowControl w:val="0"/>
              <w:spacing w:line="240" w:lineRule="exact"/>
              <w:contextualSpacing/>
              <w:jc w:val="center"/>
              <w:rPr>
                <w:rFonts w:eastAsia="Calibri"/>
                <w:b/>
              </w:rPr>
            </w:pPr>
            <w:r w:rsidRPr="00ED5C2E">
              <w:rPr>
                <w:rFonts w:eastAsia="Calibri"/>
                <w:b/>
              </w:rPr>
              <w:t>Поставщик</w:t>
            </w:r>
          </w:p>
        </w:tc>
      </w:tr>
      <w:tr w:rsidR="00AE07E8" w:rsidRPr="00ED5C2E" w14:paraId="66929153" w14:textId="77777777" w:rsidTr="00437E21">
        <w:trPr>
          <w:trHeight w:val="5217"/>
        </w:trPr>
        <w:tc>
          <w:tcPr>
            <w:tcW w:w="4625" w:type="dxa"/>
            <w:shd w:val="clear" w:color="auto" w:fill="auto"/>
          </w:tcPr>
          <w:p w14:paraId="1BFF9345" w14:textId="77777777" w:rsidR="00AE07E8" w:rsidRPr="00ED5C2E" w:rsidRDefault="00AE07E8" w:rsidP="00437E21">
            <w:pPr>
              <w:widowControl w:val="0"/>
              <w:spacing w:line="240" w:lineRule="exact"/>
              <w:contextualSpacing/>
              <w:jc w:val="center"/>
              <w:rPr>
                <w:rFonts w:eastAsia="Calibri"/>
                <w:b/>
              </w:rPr>
            </w:pPr>
            <w:r w:rsidRPr="00ED5C2E">
              <w:rPr>
                <w:rFonts w:eastAsia="Calibri"/>
                <w:b/>
              </w:rPr>
              <w:t>СПб ГБУЗ «Городская поликлиника № 22»</w:t>
            </w:r>
          </w:p>
          <w:p w14:paraId="36C187CC" w14:textId="77777777" w:rsidR="00AE07E8" w:rsidRPr="00ED5C2E" w:rsidRDefault="00AE07E8" w:rsidP="00437E21">
            <w:pPr>
              <w:widowControl w:val="0"/>
              <w:spacing w:line="240" w:lineRule="exact"/>
              <w:contextualSpacing/>
              <w:jc w:val="both"/>
              <w:rPr>
                <w:rFonts w:eastAsia="Calibri"/>
              </w:rPr>
            </w:pPr>
          </w:p>
          <w:tbl>
            <w:tblPr>
              <w:tblW w:w="4885" w:type="dxa"/>
              <w:tblInd w:w="360" w:type="dxa"/>
              <w:tblLook w:val="04A0" w:firstRow="1" w:lastRow="0" w:firstColumn="1" w:lastColumn="0" w:noHBand="0" w:noVBand="1"/>
            </w:tblPr>
            <w:tblGrid>
              <w:gridCol w:w="4885"/>
            </w:tblGrid>
            <w:tr w:rsidR="00AE07E8" w:rsidRPr="00ED5C2E" w14:paraId="14E630EB" w14:textId="77777777" w:rsidTr="00437E21">
              <w:tc>
                <w:tcPr>
                  <w:tcW w:w="4885" w:type="dxa"/>
                </w:tcPr>
                <w:p w14:paraId="39836CC2" w14:textId="77777777" w:rsidR="00AE07E8" w:rsidRPr="00ED5C2E" w:rsidRDefault="00AE07E8" w:rsidP="00437E21">
                  <w:pPr>
                    <w:widowControl w:val="0"/>
                    <w:spacing w:line="240" w:lineRule="exact"/>
                    <w:rPr>
                      <w:rFonts w:eastAsia="Calibri"/>
                    </w:rPr>
                  </w:pPr>
                  <w:r w:rsidRPr="00ED5C2E">
                    <w:rPr>
                      <w:rFonts w:eastAsia="Calibri"/>
                    </w:rPr>
                    <w:t>СПб ГБУЗ «ГП №22»</w:t>
                  </w:r>
                </w:p>
                <w:p w14:paraId="01F02B8B" w14:textId="77777777" w:rsidR="00AE07E8" w:rsidRPr="00ED5C2E" w:rsidRDefault="00AE07E8" w:rsidP="00437E21">
                  <w:pPr>
                    <w:widowControl w:val="0"/>
                    <w:spacing w:line="240" w:lineRule="exact"/>
                    <w:rPr>
                      <w:rFonts w:eastAsia="Calibri"/>
                    </w:rPr>
                  </w:pPr>
                  <w:r w:rsidRPr="00ED5C2E">
                    <w:rPr>
                      <w:rFonts w:eastAsia="Calibri"/>
                    </w:rPr>
                    <w:t>196650, Санкт-Петербург, г. Колпино,</w:t>
                  </w:r>
                </w:p>
                <w:p w14:paraId="75C31789" w14:textId="77777777" w:rsidR="00AE07E8" w:rsidRPr="00ED5C2E" w:rsidRDefault="00AE07E8" w:rsidP="00437E21">
                  <w:pPr>
                    <w:widowControl w:val="0"/>
                    <w:spacing w:line="240" w:lineRule="exact"/>
                    <w:rPr>
                      <w:rFonts w:eastAsia="Calibri"/>
                    </w:rPr>
                  </w:pPr>
                  <w:r w:rsidRPr="00ED5C2E">
                    <w:rPr>
                      <w:rFonts w:eastAsia="Calibri"/>
                    </w:rPr>
                    <w:t>Финляндская ул., дом 13, корпус 4 литера БТ</w:t>
                  </w:r>
                </w:p>
                <w:p w14:paraId="586ACAC5" w14:textId="77777777" w:rsidR="00AE07E8" w:rsidRPr="00ED5C2E" w:rsidRDefault="00AE07E8" w:rsidP="00437E21">
                  <w:pPr>
                    <w:widowControl w:val="0"/>
                    <w:spacing w:line="240" w:lineRule="exact"/>
                    <w:rPr>
                      <w:rFonts w:eastAsia="Calibri"/>
                    </w:rPr>
                  </w:pPr>
                  <w:r w:rsidRPr="00ED5C2E">
                    <w:rPr>
                      <w:rFonts w:eastAsia="Calibri"/>
                    </w:rPr>
                    <w:t>Тел. 573-99-50, факс 573-99-69</w:t>
                  </w:r>
                </w:p>
                <w:p w14:paraId="13F1DCFB" w14:textId="77777777" w:rsidR="00AE07E8" w:rsidRPr="00ED5C2E" w:rsidRDefault="00AE07E8" w:rsidP="00437E21">
                  <w:pPr>
                    <w:widowControl w:val="0"/>
                    <w:spacing w:line="240" w:lineRule="exact"/>
                    <w:rPr>
                      <w:rFonts w:eastAsia="Calibri"/>
                    </w:rPr>
                  </w:pPr>
                  <w:r w:rsidRPr="00ED5C2E">
                    <w:rPr>
                      <w:rFonts w:eastAsia="Calibri"/>
                    </w:rPr>
                    <w:t xml:space="preserve">Электронный адрес: </w:t>
                  </w:r>
                  <w:hyperlink r:id="rId18" w:history="1">
                    <w:r w:rsidRPr="00ED5C2E">
                      <w:rPr>
                        <w:rFonts w:ascii="Courier New" w:eastAsia="Calibri" w:hAnsi="Courier New" w:cs="Courier New"/>
                        <w:u w:val="single"/>
                      </w:rPr>
                      <w:t>p22@zdrav.spb.ru</w:t>
                    </w:r>
                  </w:hyperlink>
                </w:p>
                <w:p w14:paraId="40B754DD" w14:textId="77777777" w:rsidR="00AE07E8" w:rsidRPr="00ED5C2E" w:rsidRDefault="00AE07E8" w:rsidP="00437E21">
                  <w:pPr>
                    <w:widowControl w:val="0"/>
                    <w:spacing w:line="240" w:lineRule="exact"/>
                    <w:rPr>
                      <w:rFonts w:eastAsia="Calibri"/>
                    </w:rPr>
                  </w:pPr>
                  <w:r w:rsidRPr="00ED5C2E">
                    <w:rPr>
                      <w:rFonts w:eastAsia="Calibri"/>
                    </w:rPr>
                    <w:t>ИНН  7817036952, КПП  781701001</w:t>
                  </w:r>
                </w:p>
                <w:p w14:paraId="543F674B" w14:textId="03351AE2" w:rsidR="00AE07E8" w:rsidRPr="00ED5C2E" w:rsidRDefault="00AE07E8" w:rsidP="00437E21">
                  <w:pPr>
                    <w:widowControl w:val="0"/>
                    <w:spacing w:line="240" w:lineRule="exact"/>
                    <w:rPr>
                      <w:rFonts w:eastAsia="Calibri"/>
                    </w:rPr>
                  </w:pPr>
                  <w:r w:rsidRPr="00ED5C2E">
                    <w:rPr>
                      <w:rFonts w:eastAsia="Calibri"/>
                    </w:rPr>
                    <w:t>Банк плательщика:</w:t>
                  </w:r>
                  <w:r w:rsidR="00F57D92">
                    <w:rPr>
                      <w:rFonts w:eastAsia="Calibri"/>
                    </w:rPr>
                    <w:t xml:space="preserve"> ОКЦ №1</w:t>
                  </w:r>
                  <w:r w:rsidRPr="00ED5C2E">
                    <w:rPr>
                      <w:rFonts w:eastAsia="Calibri"/>
                    </w:rPr>
                    <w:t xml:space="preserve"> Северо-Западное ГУ Банка России//УФК по г. Санкт-Петербургу, г. Санкт-Петербург </w:t>
                  </w:r>
                </w:p>
                <w:p w14:paraId="1F6A8D40" w14:textId="77777777" w:rsidR="00AE07E8" w:rsidRPr="00ED5C2E" w:rsidRDefault="00AE07E8" w:rsidP="00437E21">
                  <w:pPr>
                    <w:widowControl w:val="0"/>
                    <w:spacing w:line="240" w:lineRule="exact"/>
                    <w:rPr>
                      <w:rFonts w:eastAsia="Calibri"/>
                    </w:rPr>
                  </w:pPr>
                  <w:r w:rsidRPr="00ED5C2E">
                    <w:rPr>
                      <w:rFonts w:eastAsia="Calibri"/>
                    </w:rPr>
                    <w:t>БИК банка плательщика (получателя): 014030106</w:t>
                  </w:r>
                </w:p>
                <w:p w14:paraId="55B9A465" w14:textId="77777777" w:rsidR="00AE07E8" w:rsidRPr="00ED5C2E" w:rsidRDefault="00AE07E8" w:rsidP="00437E21">
                  <w:pPr>
                    <w:widowControl w:val="0"/>
                    <w:spacing w:line="240" w:lineRule="exact"/>
                    <w:rPr>
                      <w:rFonts w:eastAsia="Calibri"/>
                    </w:rPr>
                  </w:pPr>
                  <w:r w:rsidRPr="00ED5C2E">
                    <w:rPr>
                      <w:rFonts w:eastAsia="Calibri"/>
                    </w:rPr>
                    <w:t>Номер счета банка плательщика (получателя): 40102810945370000005</w:t>
                  </w:r>
                </w:p>
                <w:p w14:paraId="4DE48FDB" w14:textId="77777777" w:rsidR="00AE07E8" w:rsidRPr="00ED5C2E" w:rsidRDefault="00AE07E8" w:rsidP="00437E21">
                  <w:pPr>
                    <w:widowControl w:val="0"/>
                    <w:spacing w:line="240" w:lineRule="exact"/>
                    <w:rPr>
                      <w:rFonts w:eastAsia="Calibri"/>
                    </w:rPr>
                  </w:pPr>
                  <w:r w:rsidRPr="00ED5C2E">
                    <w:rPr>
                      <w:rFonts w:eastAsia="Calibri"/>
                    </w:rPr>
                    <w:t>Номер казначейского счета: 03224643400000007200</w:t>
                  </w:r>
                </w:p>
                <w:p w14:paraId="546FA43E" w14:textId="77777777" w:rsidR="00AE07E8" w:rsidRPr="00ED5C2E" w:rsidRDefault="00AE07E8" w:rsidP="00437E21">
                  <w:pPr>
                    <w:widowControl w:val="0"/>
                    <w:spacing w:line="240" w:lineRule="exact"/>
                    <w:rPr>
                      <w:rFonts w:eastAsia="Calibri"/>
                    </w:rPr>
                  </w:pPr>
                  <w:r w:rsidRPr="00ED5C2E">
                    <w:rPr>
                      <w:rFonts w:eastAsia="Calibri"/>
                    </w:rPr>
                    <w:t xml:space="preserve">Получатель: </w:t>
                  </w:r>
                  <w:proofErr w:type="gramStart"/>
                  <w:r w:rsidRPr="00ED5C2E">
                    <w:rPr>
                      <w:rFonts w:eastAsia="Calibri"/>
                    </w:rPr>
                    <w:t xml:space="preserve">Комитет финансов Санкт-Петербурга (СПб ГБУЗ «Городская поликлиника №22» </w:t>
                  </w:r>
                  <w:proofErr w:type="gramEnd"/>
                </w:p>
                <w:p w14:paraId="59FCB6A3" w14:textId="77777777" w:rsidR="00AE07E8" w:rsidRPr="00ED5C2E" w:rsidRDefault="00AE07E8" w:rsidP="00437E21">
                  <w:pPr>
                    <w:widowControl w:val="0"/>
                    <w:spacing w:line="240" w:lineRule="exact"/>
                    <w:rPr>
                      <w:rFonts w:eastAsia="Calibri"/>
                    </w:rPr>
                  </w:pPr>
                  <w:r w:rsidRPr="00ED5C2E">
                    <w:rPr>
                      <w:rFonts w:eastAsia="Calibri"/>
                    </w:rPr>
                    <w:t>лицевой счет 0531035)</w:t>
                  </w:r>
                </w:p>
                <w:p w14:paraId="4EF77C6E" w14:textId="77777777" w:rsidR="00AE07E8" w:rsidRPr="00ED5C2E" w:rsidRDefault="00AE07E8" w:rsidP="00437E21">
                  <w:pPr>
                    <w:widowControl w:val="0"/>
                    <w:spacing w:line="240" w:lineRule="exact"/>
                    <w:rPr>
                      <w:rFonts w:eastAsia="Calibri"/>
                    </w:rPr>
                  </w:pPr>
                  <w:r w:rsidRPr="00ED5C2E">
                    <w:rPr>
                      <w:rFonts w:eastAsia="Calibri"/>
                    </w:rPr>
                    <w:t>ОГРН 1027808759384</w:t>
                  </w:r>
                </w:p>
                <w:p w14:paraId="076D7369" w14:textId="77777777" w:rsidR="00AE07E8" w:rsidRPr="00ED5C2E" w:rsidRDefault="00AE07E8" w:rsidP="00437E21">
                  <w:pPr>
                    <w:widowControl w:val="0"/>
                    <w:spacing w:line="240" w:lineRule="exact"/>
                    <w:rPr>
                      <w:rFonts w:eastAsia="Calibri"/>
                    </w:rPr>
                  </w:pPr>
                  <w:r w:rsidRPr="00ED5C2E">
                    <w:rPr>
                      <w:rFonts w:eastAsia="Calibri"/>
                    </w:rPr>
                    <w:t>ОКПО 54273196</w:t>
                  </w:r>
                </w:p>
                <w:p w14:paraId="0CF148C2" w14:textId="77777777" w:rsidR="00AE07E8" w:rsidRPr="00ED5C2E" w:rsidRDefault="00AE07E8" w:rsidP="00437E21">
                  <w:pPr>
                    <w:widowControl w:val="0"/>
                    <w:spacing w:line="240" w:lineRule="exact"/>
                    <w:rPr>
                      <w:rFonts w:eastAsia="Calibri"/>
                    </w:rPr>
                  </w:pPr>
                  <w:r w:rsidRPr="00ED5C2E">
                    <w:rPr>
                      <w:rFonts w:eastAsia="Calibri"/>
                    </w:rPr>
                    <w:t>ОКОПФ 75023</w:t>
                  </w:r>
                </w:p>
                <w:p w14:paraId="1F80E424" w14:textId="77777777" w:rsidR="00AE07E8" w:rsidRPr="00ED5C2E" w:rsidRDefault="00AE07E8" w:rsidP="00437E21">
                  <w:pPr>
                    <w:widowControl w:val="0"/>
                    <w:spacing w:line="240" w:lineRule="exact"/>
                    <w:rPr>
                      <w:rFonts w:eastAsia="Calibri"/>
                    </w:rPr>
                  </w:pPr>
                  <w:r w:rsidRPr="00ED5C2E">
                    <w:rPr>
                      <w:rFonts w:eastAsia="Calibri"/>
                    </w:rPr>
                    <w:t>ОКТМО 40342000</w:t>
                  </w:r>
                </w:p>
                <w:p w14:paraId="2EBCEC41" w14:textId="77777777" w:rsidR="00AE07E8" w:rsidRPr="00ED5C2E" w:rsidRDefault="00AE07E8" w:rsidP="00437E21">
                  <w:pPr>
                    <w:widowControl w:val="0"/>
                    <w:spacing w:line="240" w:lineRule="exact"/>
                    <w:jc w:val="both"/>
                    <w:rPr>
                      <w:rFonts w:eastAsia="Calibri"/>
                    </w:rPr>
                  </w:pPr>
                  <w:r w:rsidRPr="00ED5C2E">
                    <w:rPr>
                      <w:rFonts w:eastAsia="Calibri"/>
                    </w:rPr>
                    <w:t xml:space="preserve">Ответственное лицо за исполнение </w:t>
                  </w:r>
                </w:p>
                <w:p w14:paraId="20C055C7" w14:textId="77777777" w:rsidR="00AE07E8" w:rsidRPr="00ED5C2E" w:rsidRDefault="00AE07E8" w:rsidP="00437E21">
                  <w:pPr>
                    <w:widowControl w:val="0"/>
                    <w:spacing w:line="240" w:lineRule="exact"/>
                    <w:jc w:val="both"/>
                    <w:rPr>
                      <w:rFonts w:eastAsia="Calibri"/>
                    </w:rPr>
                  </w:pPr>
                  <w:r w:rsidRPr="00ED5C2E">
                    <w:rPr>
                      <w:rFonts w:eastAsia="Calibri"/>
                    </w:rPr>
                    <w:t xml:space="preserve">условий Контракта: </w:t>
                  </w:r>
                </w:p>
                <w:p w14:paraId="59FB3326" w14:textId="625AF98E" w:rsidR="00AE07E8" w:rsidRPr="00ED5C2E" w:rsidRDefault="002C0969" w:rsidP="00437E21">
                  <w:pPr>
                    <w:widowControl w:val="0"/>
                    <w:spacing w:line="240" w:lineRule="exact"/>
                    <w:jc w:val="both"/>
                    <w:rPr>
                      <w:rFonts w:eastAsia="Calibri"/>
                    </w:rPr>
                  </w:pPr>
                  <w:r w:rsidRPr="00EE7C97">
                    <w:t>Заместитель главного врача по хозяйственным вопросам СПБ ГБУЗ «ГП№22»</w:t>
                  </w:r>
                  <w:r>
                    <w:t xml:space="preserve"> </w:t>
                  </w:r>
                  <w:r w:rsidRPr="00EE7C97">
                    <w:t>Алешина Светлана Анатольевна тел: 8-905-221-65-83</w:t>
                  </w:r>
                </w:p>
              </w:tc>
            </w:tr>
            <w:tr w:rsidR="00AE07E8" w:rsidRPr="00ED5C2E" w14:paraId="569DCB7A" w14:textId="77777777" w:rsidTr="00437E21">
              <w:tc>
                <w:tcPr>
                  <w:tcW w:w="4885" w:type="dxa"/>
                </w:tcPr>
                <w:p w14:paraId="5DEF615D" w14:textId="77777777" w:rsidR="00AE07E8" w:rsidRPr="00ED5C2E" w:rsidRDefault="00AE07E8" w:rsidP="00437E21">
                  <w:pPr>
                    <w:widowControl w:val="0"/>
                    <w:spacing w:line="240" w:lineRule="exact"/>
                    <w:jc w:val="both"/>
                    <w:rPr>
                      <w:rFonts w:eastAsia="Calibri"/>
                    </w:rPr>
                  </w:pPr>
                  <w:r w:rsidRPr="00ED5C2E">
                    <w:rPr>
                      <w:rFonts w:eastAsia="Calibri"/>
                    </w:rPr>
                    <w:t>Главный врач СПБ ГБУЗ «ГП №22»</w:t>
                  </w:r>
                </w:p>
                <w:p w14:paraId="43771D41" w14:textId="77777777" w:rsidR="00AE07E8" w:rsidRPr="00ED5C2E" w:rsidRDefault="00AE07E8" w:rsidP="00437E21">
                  <w:pPr>
                    <w:widowControl w:val="0"/>
                    <w:spacing w:line="240" w:lineRule="exact"/>
                    <w:jc w:val="both"/>
                    <w:rPr>
                      <w:rFonts w:eastAsia="Calibri"/>
                    </w:rPr>
                  </w:pPr>
                </w:p>
                <w:p w14:paraId="4BAA12BD" w14:textId="77777777" w:rsidR="00AE07E8" w:rsidRPr="00ED5C2E" w:rsidRDefault="00AE07E8" w:rsidP="00437E21">
                  <w:pPr>
                    <w:widowControl w:val="0"/>
                    <w:spacing w:line="240" w:lineRule="exact"/>
                    <w:jc w:val="both"/>
                    <w:rPr>
                      <w:rFonts w:eastAsia="Calibri"/>
                    </w:rPr>
                  </w:pPr>
                  <w:r w:rsidRPr="00ED5C2E">
                    <w:rPr>
                      <w:rFonts w:eastAsia="Calibri"/>
                    </w:rPr>
                    <w:t>__________________/А.Я. Волков/</w:t>
                  </w:r>
                </w:p>
              </w:tc>
            </w:tr>
          </w:tbl>
          <w:p w14:paraId="7E93F9F5" w14:textId="77777777" w:rsidR="00AE07E8" w:rsidRPr="00ED5C2E" w:rsidRDefault="00AE07E8" w:rsidP="00437E21">
            <w:pPr>
              <w:widowControl w:val="0"/>
              <w:spacing w:line="240" w:lineRule="exact"/>
              <w:contextualSpacing/>
              <w:rPr>
                <w:rFonts w:eastAsia="Calibri"/>
              </w:rPr>
            </w:pPr>
          </w:p>
        </w:tc>
        <w:tc>
          <w:tcPr>
            <w:tcW w:w="5579" w:type="dxa"/>
            <w:shd w:val="clear" w:color="auto" w:fill="auto"/>
          </w:tcPr>
          <w:p w14:paraId="0DE928C3" w14:textId="77777777" w:rsidR="00AE07E8" w:rsidRPr="00ED5C2E" w:rsidRDefault="00AE07E8" w:rsidP="00437E21">
            <w:pPr>
              <w:widowControl w:val="0"/>
              <w:spacing w:line="240" w:lineRule="exact"/>
              <w:contextualSpacing/>
              <w:rPr>
                <w:rFonts w:eastAsia="Calibri"/>
              </w:rPr>
            </w:pPr>
          </w:p>
          <w:p w14:paraId="44CD84F3" w14:textId="77777777" w:rsidR="00AE07E8" w:rsidRPr="00ED5C2E" w:rsidRDefault="00AE07E8" w:rsidP="00437E21">
            <w:pPr>
              <w:widowControl w:val="0"/>
              <w:spacing w:line="240" w:lineRule="exact"/>
              <w:contextualSpacing/>
              <w:rPr>
                <w:rFonts w:eastAsia="Calibri"/>
              </w:rPr>
            </w:pPr>
          </w:p>
          <w:p w14:paraId="1B723C64" w14:textId="77777777" w:rsidR="00AE07E8" w:rsidRPr="00ED5C2E" w:rsidRDefault="00AE07E8" w:rsidP="00437E21">
            <w:pPr>
              <w:widowControl w:val="0"/>
              <w:spacing w:line="240" w:lineRule="exact"/>
              <w:contextualSpacing/>
              <w:rPr>
                <w:rFonts w:eastAsia="Calibri"/>
              </w:rPr>
            </w:pPr>
            <w:r w:rsidRPr="00ED5C2E">
              <w:rPr>
                <w:rFonts w:eastAsia="Calibri"/>
              </w:rPr>
              <w:t>______________________________________</w:t>
            </w:r>
          </w:p>
          <w:p w14:paraId="08838134" w14:textId="77777777" w:rsidR="00AE07E8" w:rsidRPr="00ED5C2E" w:rsidRDefault="00AE07E8" w:rsidP="00437E21">
            <w:pPr>
              <w:widowControl w:val="0"/>
              <w:spacing w:line="240" w:lineRule="exact"/>
              <w:contextualSpacing/>
              <w:rPr>
                <w:rFonts w:eastAsia="Calibri"/>
              </w:rPr>
            </w:pPr>
          </w:p>
          <w:p w14:paraId="38005632" w14:textId="77777777" w:rsidR="00AE07E8" w:rsidRPr="00ED5C2E" w:rsidRDefault="00AE07E8" w:rsidP="00437E21">
            <w:pPr>
              <w:widowControl w:val="0"/>
              <w:spacing w:line="240" w:lineRule="exact"/>
              <w:contextualSpacing/>
              <w:rPr>
                <w:rFonts w:eastAsia="Calibri"/>
              </w:rPr>
            </w:pPr>
          </w:p>
          <w:p w14:paraId="7FF79FBD" w14:textId="77777777" w:rsidR="00AE07E8" w:rsidRPr="00ED5C2E" w:rsidRDefault="00AE07E8" w:rsidP="00437E21">
            <w:pPr>
              <w:widowControl w:val="0"/>
              <w:spacing w:line="240" w:lineRule="exact"/>
              <w:contextualSpacing/>
              <w:rPr>
                <w:rFonts w:eastAsia="Calibri"/>
              </w:rPr>
            </w:pPr>
          </w:p>
          <w:p w14:paraId="59B82539" w14:textId="77777777" w:rsidR="00AE07E8" w:rsidRPr="00ED5C2E" w:rsidRDefault="00AE07E8" w:rsidP="00437E21">
            <w:pPr>
              <w:widowControl w:val="0"/>
              <w:spacing w:line="240" w:lineRule="exact"/>
              <w:contextualSpacing/>
              <w:rPr>
                <w:rFonts w:eastAsia="Calibri"/>
              </w:rPr>
            </w:pPr>
          </w:p>
          <w:p w14:paraId="0878D673" w14:textId="77777777" w:rsidR="00AE07E8" w:rsidRPr="00ED5C2E" w:rsidRDefault="00AE07E8" w:rsidP="00437E21">
            <w:pPr>
              <w:widowControl w:val="0"/>
              <w:spacing w:line="240" w:lineRule="exact"/>
              <w:contextualSpacing/>
              <w:rPr>
                <w:rFonts w:eastAsia="Calibri"/>
              </w:rPr>
            </w:pPr>
          </w:p>
          <w:p w14:paraId="1EC7ABFB" w14:textId="77777777" w:rsidR="00AE07E8" w:rsidRPr="00ED5C2E" w:rsidRDefault="00AE07E8" w:rsidP="00437E21">
            <w:pPr>
              <w:widowControl w:val="0"/>
              <w:spacing w:line="240" w:lineRule="exact"/>
              <w:contextualSpacing/>
              <w:rPr>
                <w:rFonts w:eastAsia="Calibri"/>
              </w:rPr>
            </w:pPr>
          </w:p>
          <w:p w14:paraId="6D1D8A7B" w14:textId="77777777" w:rsidR="00AE07E8" w:rsidRPr="00ED5C2E" w:rsidRDefault="00AE07E8" w:rsidP="00437E21">
            <w:pPr>
              <w:widowControl w:val="0"/>
              <w:spacing w:line="240" w:lineRule="exact"/>
              <w:contextualSpacing/>
              <w:rPr>
                <w:rFonts w:eastAsia="Calibri"/>
              </w:rPr>
            </w:pPr>
          </w:p>
          <w:p w14:paraId="215689C5" w14:textId="77777777" w:rsidR="00AE07E8" w:rsidRPr="00ED5C2E" w:rsidRDefault="00AE07E8" w:rsidP="00437E21">
            <w:pPr>
              <w:widowControl w:val="0"/>
              <w:spacing w:line="240" w:lineRule="exact"/>
              <w:contextualSpacing/>
              <w:rPr>
                <w:rFonts w:eastAsia="Calibri"/>
              </w:rPr>
            </w:pPr>
          </w:p>
          <w:p w14:paraId="0FF0126D" w14:textId="77777777" w:rsidR="00AE07E8" w:rsidRPr="00ED5C2E" w:rsidRDefault="00AE07E8" w:rsidP="00437E21">
            <w:pPr>
              <w:widowControl w:val="0"/>
              <w:spacing w:line="240" w:lineRule="exact"/>
              <w:contextualSpacing/>
              <w:rPr>
                <w:rFonts w:eastAsia="Calibri"/>
              </w:rPr>
            </w:pPr>
          </w:p>
          <w:p w14:paraId="07FF9A7F" w14:textId="77777777" w:rsidR="00AE07E8" w:rsidRPr="00ED5C2E" w:rsidRDefault="00AE07E8" w:rsidP="00437E21">
            <w:pPr>
              <w:widowControl w:val="0"/>
              <w:spacing w:line="240" w:lineRule="exact"/>
              <w:contextualSpacing/>
              <w:rPr>
                <w:rFonts w:eastAsia="Calibri"/>
              </w:rPr>
            </w:pPr>
          </w:p>
          <w:p w14:paraId="73D6A4C5" w14:textId="77777777" w:rsidR="00AE07E8" w:rsidRPr="00ED5C2E" w:rsidRDefault="00AE07E8" w:rsidP="00437E21">
            <w:pPr>
              <w:widowControl w:val="0"/>
              <w:spacing w:line="240" w:lineRule="exact"/>
              <w:contextualSpacing/>
              <w:rPr>
                <w:rFonts w:eastAsia="Calibri"/>
              </w:rPr>
            </w:pPr>
          </w:p>
          <w:p w14:paraId="0C7C00F9" w14:textId="77777777" w:rsidR="00AE07E8" w:rsidRPr="00ED5C2E" w:rsidRDefault="00AE07E8" w:rsidP="00437E21">
            <w:pPr>
              <w:widowControl w:val="0"/>
              <w:spacing w:line="240" w:lineRule="exact"/>
              <w:contextualSpacing/>
              <w:rPr>
                <w:rFonts w:eastAsia="Calibri"/>
              </w:rPr>
            </w:pPr>
          </w:p>
          <w:p w14:paraId="0C3DF70C" w14:textId="77777777" w:rsidR="00AE07E8" w:rsidRPr="00ED5C2E" w:rsidRDefault="00AE07E8" w:rsidP="00437E21">
            <w:pPr>
              <w:widowControl w:val="0"/>
              <w:spacing w:line="240" w:lineRule="exact"/>
              <w:contextualSpacing/>
              <w:rPr>
                <w:rFonts w:eastAsia="Calibri"/>
              </w:rPr>
            </w:pPr>
          </w:p>
          <w:p w14:paraId="403B4FBE" w14:textId="77777777" w:rsidR="00AE07E8" w:rsidRPr="00ED5C2E" w:rsidRDefault="00AE07E8" w:rsidP="00437E21">
            <w:pPr>
              <w:widowControl w:val="0"/>
              <w:spacing w:line="240" w:lineRule="exact"/>
              <w:contextualSpacing/>
              <w:rPr>
                <w:rFonts w:eastAsia="Calibri"/>
              </w:rPr>
            </w:pPr>
          </w:p>
          <w:p w14:paraId="3E6EF155" w14:textId="77777777" w:rsidR="00AE07E8" w:rsidRPr="00ED5C2E" w:rsidRDefault="00AE07E8" w:rsidP="00437E21">
            <w:pPr>
              <w:widowControl w:val="0"/>
              <w:spacing w:line="240" w:lineRule="exact"/>
              <w:contextualSpacing/>
              <w:rPr>
                <w:rFonts w:eastAsia="Calibri"/>
              </w:rPr>
            </w:pPr>
          </w:p>
          <w:p w14:paraId="412D2464" w14:textId="77777777" w:rsidR="00AE07E8" w:rsidRPr="00ED5C2E" w:rsidRDefault="00AE07E8" w:rsidP="00437E21">
            <w:pPr>
              <w:widowControl w:val="0"/>
              <w:spacing w:line="240" w:lineRule="exact"/>
              <w:contextualSpacing/>
              <w:rPr>
                <w:rFonts w:eastAsia="Calibri"/>
              </w:rPr>
            </w:pPr>
          </w:p>
          <w:p w14:paraId="7BD9FA59" w14:textId="77777777" w:rsidR="00AE07E8" w:rsidRPr="00ED5C2E" w:rsidRDefault="00AE07E8" w:rsidP="00437E21">
            <w:pPr>
              <w:widowControl w:val="0"/>
              <w:spacing w:line="240" w:lineRule="exact"/>
              <w:contextualSpacing/>
              <w:rPr>
                <w:rFonts w:eastAsia="Calibri"/>
              </w:rPr>
            </w:pPr>
          </w:p>
          <w:p w14:paraId="7466295B" w14:textId="77777777" w:rsidR="00AE07E8" w:rsidRPr="00ED5C2E" w:rsidRDefault="00AE07E8" w:rsidP="00437E21">
            <w:pPr>
              <w:widowControl w:val="0"/>
              <w:spacing w:line="240" w:lineRule="exact"/>
              <w:contextualSpacing/>
              <w:rPr>
                <w:rFonts w:eastAsia="Calibri"/>
              </w:rPr>
            </w:pPr>
          </w:p>
          <w:p w14:paraId="0E4D802C" w14:textId="77777777" w:rsidR="00AE07E8" w:rsidRPr="00ED5C2E" w:rsidRDefault="00AE07E8" w:rsidP="00437E21">
            <w:pPr>
              <w:widowControl w:val="0"/>
              <w:spacing w:line="240" w:lineRule="exact"/>
              <w:contextualSpacing/>
              <w:rPr>
                <w:rFonts w:eastAsia="Calibri"/>
              </w:rPr>
            </w:pPr>
          </w:p>
          <w:p w14:paraId="4E3AD20E" w14:textId="77777777" w:rsidR="00AE07E8" w:rsidRPr="00ED5C2E" w:rsidRDefault="00AE07E8" w:rsidP="00437E21">
            <w:pPr>
              <w:widowControl w:val="0"/>
              <w:spacing w:line="240" w:lineRule="exact"/>
              <w:contextualSpacing/>
              <w:rPr>
                <w:rFonts w:eastAsia="Calibri"/>
              </w:rPr>
            </w:pPr>
          </w:p>
          <w:p w14:paraId="41993429" w14:textId="77777777" w:rsidR="00AE07E8" w:rsidRPr="00ED5C2E" w:rsidRDefault="00AE07E8" w:rsidP="00437E21">
            <w:pPr>
              <w:widowControl w:val="0"/>
              <w:spacing w:line="240" w:lineRule="exact"/>
              <w:contextualSpacing/>
              <w:rPr>
                <w:rFonts w:eastAsia="Calibri"/>
              </w:rPr>
            </w:pPr>
          </w:p>
          <w:p w14:paraId="2D72D0E7" w14:textId="77777777" w:rsidR="00AE07E8" w:rsidRPr="00ED5C2E" w:rsidRDefault="00AE07E8" w:rsidP="00437E21">
            <w:pPr>
              <w:widowControl w:val="0"/>
              <w:spacing w:line="240" w:lineRule="exact"/>
              <w:contextualSpacing/>
              <w:rPr>
                <w:rFonts w:eastAsia="Calibri"/>
              </w:rPr>
            </w:pPr>
          </w:p>
          <w:p w14:paraId="28C4F6C0" w14:textId="77777777" w:rsidR="00AE07E8" w:rsidRPr="00ED5C2E" w:rsidRDefault="00AE07E8" w:rsidP="00437E21">
            <w:pPr>
              <w:widowControl w:val="0"/>
              <w:spacing w:line="240" w:lineRule="exact"/>
              <w:contextualSpacing/>
              <w:rPr>
                <w:rFonts w:eastAsia="Calibri"/>
              </w:rPr>
            </w:pPr>
          </w:p>
          <w:p w14:paraId="273AEC82" w14:textId="77777777" w:rsidR="00AE07E8" w:rsidRPr="00ED5C2E" w:rsidRDefault="00AE07E8" w:rsidP="00437E21">
            <w:pPr>
              <w:widowControl w:val="0"/>
              <w:spacing w:line="240" w:lineRule="exact"/>
              <w:contextualSpacing/>
              <w:rPr>
                <w:rFonts w:eastAsia="Calibri"/>
              </w:rPr>
            </w:pPr>
          </w:p>
          <w:p w14:paraId="1A8FF904" w14:textId="77777777" w:rsidR="00AE07E8" w:rsidRPr="00ED5C2E" w:rsidRDefault="00AE07E8" w:rsidP="00437E21">
            <w:pPr>
              <w:widowControl w:val="0"/>
              <w:spacing w:line="240" w:lineRule="exact"/>
              <w:contextualSpacing/>
              <w:rPr>
                <w:rFonts w:eastAsia="Calibri"/>
              </w:rPr>
            </w:pPr>
          </w:p>
          <w:p w14:paraId="2050D45D" w14:textId="77777777" w:rsidR="00AE07E8" w:rsidRPr="00ED5C2E" w:rsidRDefault="00AE07E8" w:rsidP="00437E21">
            <w:pPr>
              <w:widowControl w:val="0"/>
              <w:spacing w:line="240" w:lineRule="exact"/>
              <w:contextualSpacing/>
              <w:rPr>
                <w:rFonts w:eastAsia="Calibri"/>
              </w:rPr>
            </w:pPr>
          </w:p>
          <w:p w14:paraId="57EFB951" w14:textId="77777777" w:rsidR="00AE07E8" w:rsidRPr="00ED5C2E" w:rsidRDefault="00AE07E8" w:rsidP="00437E21">
            <w:pPr>
              <w:widowControl w:val="0"/>
              <w:spacing w:line="240" w:lineRule="exact"/>
              <w:contextualSpacing/>
              <w:rPr>
                <w:rFonts w:eastAsia="Calibri"/>
              </w:rPr>
            </w:pPr>
          </w:p>
          <w:p w14:paraId="22A547D9" w14:textId="77777777" w:rsidR="00AE07E8" w:rsidRPr="00ED5C2E" w:rsidRDefault="00AE07E8" w:rsidP="00437E21">
            <w:pPr>
              <w:widowControl w:val="0"/>
              <w:spacing w:line="240" w:lineRule="exact"/>
              <w:contextualSpacing/>
              <w:rPr>
                <w:rFonts w:eastAsia="Calibri"/>
              </w:rPr>
            </w:pPr>
          </w:p>
          <w:p w14:paraId="39C20721" w14:textId="77777777" w:rsidR="00AE07E8" w:rsidRPr="00ED5C2E" w:rsidRDefault="00AE07E8" w:rsidP="00437E21">
            <w:pPr>
              <w:widowControl w:val="0"/>
              <w:spacing w:line="240" w:lineRule="exact"/>
              <w:contextualSpacing/>
              <w:rPr>
                <w:rFonts w:eastAsia="Calibri"/>
              </w:rPr>
            </w:pPr>
          </w:p>
          <w:p w14:paraId="639858C6" w14:textId="77777777" w:rsidR="00AE07E8" w:rsidRPr="00ED5C2E" w:rsidRDefault="00AE07E8" w:rsidP="00437E21">
            <w:pPr>
              <w:widowControl w:val="0"/>
              <w:spacing w:line="240" w:lineRule="exact"/>
              <w:contextualSpacing/>
              <w:rPr>
                <w:rFonts w:eastAsia="Calibri"/>
              </w:rPr>
            </w:pPr>
            <w:r w:rsidRPr="00ED5C2E">
              <w:rPr>
                <w:rFonts w:eastAsia="Calibri"/>
              </w:rPr>
              <w:t>__________________/                                 /</w:t>
            </w:r>
          </w:p>
        </w:tc>
      </w:tr>
    </w:tbl>
    <w:p w14:paraId="1FDDFE7D" w14:textId="77777777" w:rsidR="00AE07E8" w:rsidRPr="00ED5C2E" w:rsidRDefault="00AE07E8" w:rsidP="00AE07E8">
      <w:pPr>
        <w:widowControl w:val="0"/>
        <w:spacing w:line="240" w:lineRule="exact"/>
        <w:contextualSpacing/>
        <w:rPr>
          <w:b/>
        </w:rPr>
      </w:pPr>
    </w:p>
    <w:p w14:paraId="2278B304" w14:textId="77777777" w:rsidR="00AE07E8" w:rsidRPr="00ED5C2E" w:rsidRDefault="00AE07E8" w:rsidP="00AE07E8">
      <w:pPr>
        <w:widowControl w:val="0"/>
        <w:spacing w:line="240" w:lineRule="exact"/>
        <w:contextualSpacing/>
        <w:rPr>
          <w:b/>
        </w:rPr>
      </w:pPr>
    </w:p>
    <w:p w14:paraId="0B785D60" w14:textId="77777777" w:rsidR="00AE07E8" w:rsidRPr="00ED5C2E" w:rsidRDefault="00AE07E8" w:rsidP="00AE07E8">
      <w:pPr>
        <w:widowControl w:val="0"/>
        <w:spacing w:line="240" w:lineRule="exact"/>
        <w:contextualSpacing/>
        <w:rPr>
          <w:b/>
        </w:rPr>
        <w:sectPr w:rsidR="00AE07E8" w:rsidRPr="00ED5C2E" w:rsidSect="004D6E8B">
          <w:headerReference w:type="even" r:id="rId19"/>
          <w:headerReference w:type="default" r:id="rId20"/>
          <w:headerReference w:type="first" r:id="rId21"/>
          <w:pgSz w:w="11906" w:h="16838"/>
          <w:pgMar w:top="567" w:right="849" w:bottom="567" w:left="1134" w:header="0" w:footer="0" w:gutter="0"/>
          <w:pgNumType w:start="36"/>
          <w:cols w:space="720"/>
          <w:formProt w:val="0"/>
          <w:docGrid w:linePitch="326"/>
        </w:sectPr>
      </w:pPr>
      <w:r w:rsidRPr="00ED5C2E">
        <w:rPr>
          <w:b/>
        </w:rPr>
        <w:t xml:space="preserve">      </w:t>
      </w:r>
    </w:p>
    <w:p w14:paraId="23A2D2D7" w14:textId="77777777" w:rsidR="00AE07E8" w:rsidRPr="00ED5C2E" w:rsidRDefault="00AE07E8" w:rsidP="00AE07E8">
      <w:pPr>
        <w:widowControl w:val="0"/>
        <w:autoSpaceDE w:val="0"/>
        <w:autoSpaceDN w:val="0"/>
        <w:adjustRightInd w:val="0"/>
        <w:ind w:firstLine="720"/>
        <w:jc w:val="right"/>
        <w:outlineLvl w:val="1"/>
        <w:rPr>
          <w:rFonts w:eastAsia="Calibri"/>
        </w:rPr>
      </w:pPr>
      <w:r w:rsidRPr="00ED5C2E">
        <w:rPr>
          <w:rFonts w:eastAsia="Calibri"/>
        </w:rPr>
        <w:lastRenderedPageBreak/>
        <w:t xml:space="preserve">Приложение </w:t>
      </w:r>
      <w:hyperlink r:id="rId22" w:anchor="P1936" w:history="1">
        <w:r w:rsidRPr="00ED5C2E">
          <w:rPr>
            <w:rFonts w:eastAsia="Calibri"/>
            <w:u w:val="single"/>
          </w:rPr>
          <w:t>№1</w:t>
        </w:r>
      </w:hyperlink>
    </w:p>
    <w:p w14:paraId="387F46F7" w14:textId="77777777" w:rsidR="00AE07E8" w:rsidRPr="00ED5C2E" w:rsidRDefault="00AE07E8" w:rsidP="00AE07E8">
      <w:pPr>
        <w:widowControl w:val="0"/>
        <w:autoSpaceDE w:val="0"/>
        <w:autoSpaceDN w:val="0"/>
        <w:adjustRightInd w:val="0"/>
        <w:ind w:firstLine="720"/>
        <w:jc w:val="right"/>
        <w:rPr>
          <w:rFonts w:eastAsia="Calibri"/>
        </w:rPr>
      </w:pPr>
      <w:r w:rsidRPr="00ED5C2E">
        <w:rPr>
          <w:rFonts w:eastAsia="Calibri"/>
        </w:rPr>
        <w:t>к государственному контракту</w:t>
      </w:r>
    </w:p>
    <w:p w14:paraId="05D248CD" w14:textId="77777777" w:rsidR="00AE07E8" w:rsidRPr="00ED5C2E" w:rsidRDefault="00AE07E8" w:rsidP="00AE07E8">
      <w:pPr>
        <w:widowControl w:val="0"/>
        <w:autoSpaceDE w:val="0"/>
        <w:autoSpaceDN w:val="0"/>
        <w:adjustRightInd w:val="0"/>
        <w:ind w:firstLine="720"/>
        <w:jc w:val="right"/>
        <w:rPr>
          <w:rFonts w:eastAsia="Calibri"/>
        </w:rPr>
      </w:pPr>
      <w:r w:rsidRPr="00ED5C2E">
        <w:rPr>
          <w:rFonts w:eastAsia="Calibri"/>
        </w:rPr>
        <w:t>от ________ 20___ г. N ___</w:t>
      </w:r>
    </w:p>
    <w:p w14:paraId="6F3F967E" w14:textId="77777777" w:rsidR="00AE07E8" w:rsidRPr="00ED5C2E" w:rsidRDefault="00AE07E8" w:rsidP="00AE07E8">
      <w:pPr>
        <w:widowControl w:val="0"/>
        <w:autoSpaceDE w:val="0"/>
        <w:autoSpaceDN w:val="0"/>
        <w:adjustRightInd w:val="0"/>
        <w:ind w:firstLine="720"/>
        <w:jc w:val="both"/>
        <w:rPr>
          <w:rFonts w:eastAsia="Calibri"/>
        </w:rPr>
      </w:pPr>
    </w:p>
    <w:p w14:paraId="757D5E8D" w14:textId="77777777" w:rsidR="00AE07E8" w:rsidRPr="00ED5C2E" w:rsidRDefault="00AE07E8" w:rsidP="00AE07E8">
      <w:pPr>
        <w:widowControl w:val="0"/>
        <w:autoSpaceDE w:val="0"/>
        <w:autoSpaceDN w:val="0"/>
        <w:adjustRightInd w:val="0"/>
        <w:ind w:firstLine="720"/>
        <w:jc w:val="center"/>
        <w:rPr>
          <w:rFonts w:eastAsia="Calibri"/>
          <w:b/>
        </w:rPr>
      </w:pPr>
      <w:bookmarkStart w:id="34" w:name="P1909"/>
      <w:bookmarkEnd w:id="34"/>
      <w:r w:rsidRPr="00ED5C2E">
        <w:rPr>
          <w:rFonts w:eastAsia="Calibri"/>
          <w:b/>
        </w:rPr>
        <w:t>Спецификация</w:t>
      </w:r>
    </w:p>
    <w:p w14:paraId="65A12DF3" w14:textId="77777777" w:rsidR="00AE07E8" w:rsidRPr="00ED5C2E" w:rsidRDefault="00AE07E8" w:rsidP="00AE07E8">
      <w:pPr>
        <w:widowControl w:val="0"/>
        <w:autoSpaceDE w:val="0"/>
        <w:autoSpaceDN w:val="0"/>
        <w:adjustRightInd w:val="0"/>
        <w:ind w:firstLine="720"/>
        <w:jc w:val="center"/>
        <w:rPr>
          <w:rFonts w:eastAsia="Calibri"/>
          <w:b/>
        </w:rPr>
      </w:pPr>
    </w:p>
    <w:tbl>
      <w:tblPr>
        <w:tblW w:w="5337" w:type="pct"/>
        <w:tblInd w:w="-176" w:type="dxa"/>
        <w:tblLayout w:type="fixed"/>
        <w:tblLook w:val="00A0" w:firstRow="1" w:lastRow="0" w:firstColumn="1" w:lastColumn="0" w:noHBand="0" w:noVBand="0"/>
      </w:tblPr>
      <w:tblGrid>
        <w:gridCol w:w="560"/>
        <w:gridCol w:w="1733"/>
        <w:gridCol w:w="1840"/>
        <w:gridCol w:w="1104"/>
        <w:gridCol w:w="776"/>
        <w:gridCol w:w="670"/>
        <w:gridCol w:w="1198"/>
        <w:gridCol w:w="1351"/>
        <w:gridCol w:w="1740"/>
      </w:tblGrid>
      <w:tr w:rsidR="00AE07E8" w:rsidRPr="00ED5C2E" w14:paraId="7810C6C5" w14:textId="77777777" w:rsidTr="00437E21">
        <w:trPr>
          <w:cantSplit/>
          <w:trHeight w:val="885"/>
          <w:tblHeader/>
        </w:trPr>
        <w:tc>
          <w:tcPr>
            <w:tcW w:w="513" w:type="dxa"/>
            <w:tcBorders>
              <w:top w:val="single" w:sz="4" w:space="0" w:color="000000"/>
              <w:left w:val="single" w:sz="4" w:space="0" w:color="000000"/>
              <w:bottom w:val="single" w:sz="4" w:space="0" w:color="000000"/>
              <w:right w:val="single" w:sz="4" w:space="0" w:color="000000"/>
            </w:tcBorders>
            <w:hideMark/>
          </w:tcPr>
          <w:p w14:paraId="736C9E50" w14:textId="77777777" w:rsidR="00AE07E8" w:rsidRPr="00ED5C2E" w:rsidRDefault="00AE07E8" w:rsidP="00437E21">
            <w:pPr>
              <w:spacing w:line="240" w:lineRule="exact"/>
              <w:jc w:val="center"/>
            </w:pPr>
            <w:r w:rsidRPr="00ED5C2E">
              <w:rPr>
                <w:sz w:val="22"/>
                <w:szCs w:val="22"/>
              </w:rPr>
              <w:t>№</w:t>
            </w:r>
          </w:p>
          <w:p w14:paraId="29025781" w14:textId="77777777" w:rsidR="00AE07E8" w:rsidRPr="00ED5C2E" w:rsidRDefault="00AE07E8" w:rsidP="00437E21">
            <w:pPr>
              <w:widowControl w:val="0"/>
              <w:spacing w:line="240" w:lineRule="exact"/>
              <w:jc w:val="center"/>
            </w:pPr>
            <w:proofErr w:type="gramStart"/>
            <w:r w:rsidRPr="00ED5C2E">
              <w:rPr>
                <w:sz w:val="22"/>
                <w:szCs w:val="22"/>
              </w:rPr>
              <w:t>п</w:t>
            </w:r>
            <w:proofErr w:type="gramEnd"/>
            <w:r w:rsidRPr="00ED5C2E">
              <w:rPr>
                <w:sz w:val="22"/>
                <w:szCs w:val="22"/>
              </w:rPr>
              <w:t>/п</w:t>
            </w:r>
          </w:p>
        </w:tc>
        <w:tc>
          <w:tcPr>
            <w:tcW w:w="1590" w:type="dxa"/>
            <w:tcBorders>
              <w:top w:val="single" w:sz="4" w:space="0" w:color="000000"/>
              <w:left w:val="single" w:sz="4" w:space="0" w:color="000000"/>
              <w:bottom w:val="single" w:sz="4" w:space="0" w:color="000000"/>
              <w:right w:val="single" w:sz="4" w:space="0" w:color="000000"/>
            </w:tcBorders>
            <w:hideMark/>
          </w:tcPr>
          <w:p w14:paraId="59E3ADD4" w14:textId="77777777" w:rsidR="00AE07E8" w:rsidRPr="00ED5C2E" w:rsidRDefault="00AE07E8" w:rsidP="00437E21">
            <w:pPr>
              <w:spacing w:line="240" w:lineRule="exact"/>
              <w:jc w:val="center"/>
              <w:rPr>
                <w:bCs/>
              </w:rPr>
            </w:pPr>
            <w:r w:rsidRPr="00ED5C2E">
              <w:rPr>
                <w:sz w:val="22"/>
                <w:szCs w:val="22"/>
              </w:rPr>
              <w:t>Наименование товара,</w:t>
            </w:r>
          </w:p>
          <w:p w14:paraId="0E90802D" w14:textId="77777777" w:rsidR="00AE07E8" w:rsidRPr="00ED5C2E" w:rsidRDefault="00AE07E8" w:rsidP="00437E21">
            <w:pPr>
              <w:widowControl w:val="0"/>
              <w:spacing w:line="240" w:lineRule="exact"/>
              <w:jc w:val="center"/>
              <w:rPr>
                <w:bCs/>
              </w:rPr>
            </w:pPr>
            <w:r w:rsidRPr="00ED5C2E">
              <w:rPr>
                <w:bCs/>
                <w:sz w:val="22"/>
                <w:szCs w:val="22"/>
              </w:rPr>
              <w:t xml:space="preserve">товарный знак </w:t>
            </w:r>
            <w:r w:rsidRPr="00ED5C2E">
              <w:rPr>
                <w:bCs/>
                <w:i/>
                <w:sz w:val="22"/>
                <w:szCs w:val="22"/>
              </w:rPr>
              <w:t>(при наличии)</w:t>
            </w:r>
          </w:p>
        </w:tc>
        <w:tc>
          <w:tcPr>
            <w:tcW w:w="1688" w:type="dxa"/>
            <w:tcBorders>
              <w:top w:val="single" w:sz="4" w:space="0" w:color="000000"/>
              <w:left w:val="single" w:sz="4" w:space="0" w:color="000000"/>
              <w:bottom w:val="single" w:sz="4" w:space="0" w:color="000000"/>
              <w:right w:val="single" w:sz="4" w:space="0" w:color="000000"/>
            </w:tcBorders>
            <w:hideMark/>
          </w:tcPr>
          <w:p w14:paraId="5891EFE0" w14:textId="77777777" w:rsidR="00AE07E8" w:rsidRPr="00ED5C2E" w:rsidRDefault="00AE07E8" w:rsidP="00437E21">
            <w:pPr>
              <w:widowControl w:val="0"/>
              <w:spacing w:line="240" w:lineRule="exact"/>
              <w:jc w:val="center"/>
              <w:rPr>
                <w:bCs/>
              </w:rPr>
            </w:pPr>
            <w:r w:rsidRPr="00ED5C2E">
              <w:rPr>
                <w:sz w:val="22"/>
                <w:szCs w:val="22"/>
              </w:rPr>
              <w:t>Сведения о стране  происхождения товара</w:t>
            </w:r>
          </w:p>
        </w:tc>
        <w:tc>
          <w:tcPr>
            <w:tcW w:w="1725" w:type="dxa"/>
            <w:gridSpan w:val="2"/>
            <w:tcBorders>
              <w:top w:val="single" w:sz="4" w:space="0" w:color="000000"/>
              <w:left w:val="single" w:sz="4" w:space="0" w:color="000000"/>
              <w:bottom w:val="single" w:sz="4" w:space="0" w:color="000000"/>
              <w:right w:val="single" w:sz="4" w:space="0" w:color="000000"/>
            </w:tcBorders>
            <w:hideMark/>
          </w:tcPr>
          <w:p w14:paraId="71AC40AF" w14:textId="77777777" w:rsidR="00AE07E8" w:rsidRPr="00ED5C2E" w:rsidRDefault="00AE07E8" w:rsidP="00437E21">
            <w:pPr>
              <w:widowControl w:val="0"/>
              <w:spacing w:line="240" w:lineRule="exact"/>
              <w:jc w:val="center"/>
              <w:outlineLvl w:val="1"/>
            </w:pPr>
            <w:r w:rsidRPr="00ED5C2E">
              <w:rPr>
                <w:sz w:val="22"/>
                <w:szCs w:val="22"/>
              </w:rPr>
              <w:t>Значения показателей (характеристик) товара</w:t>
            </w:r>
          </w:p>
        </w:tc>
        <w:tc>
          <w:tcPr>
            <w:tcW w:w="615" w:type="dxa"/>
            <w:tcBorders>
              <w:top w:val="single" w:sz="4" w:space="0" w:color="000000"/>
              <w:left w:val="single" w:sz="4" w:space="0" w:color="000000"/>
              <w:bottom w:val="single" w:sz="4" w:space="0" w:color="000000"/>
              <w:right w:val="single" w:sz="4" w:space="0" w:color="000000"/>
            </w:tcBorders>
            <w:hideMark/>
          </w:tcPr>
          <w:p w14:paraId="783A7162" w14:textId="77777777" w:rsidR="00AE07E8" w:rsidRPr="00ED5C2E" w:rsidRDefault="00AE07E8" w:rsidP="00437E21">
            <w:pPr>
              <w:spacing w:line="240" w:lineRule="exact"/>
              <w:jc w:val="center"/>
            </w:pPr>
            <w:r w:rsidRPr="00ED5C2E">
              <w:rPr>
                <w:sz w:val="22"/>
                <w:szCs w:val="22"/>
              </w:rPr>
              <w:t>Ед.</w:t>
            </w:r>
          </w:p>
          <w:p w14:paraId="751CA785" w14:textId="77777777" w:rsidR="00AE07E8" w:rsidRPr="00ED5C2E" w:rsidRDefault="00AE07E8" w:rsidP="00437E21">
            <w:pPr>
              <w:widowControl w:val="0"/>
              <w:spacing w:line="240" w:lineRule="exact"/>
              <w:jc w:val="center"/>
            </w:pPr>
            <w:r w:rsidRPr="00ED5C2E">
              <w:rPr>
                <w:sz w:val="22"/>
                <w:szCs w:val="22"/>
              </w:rPr>
              <w:t>изм.</w:t>
            </w:r>
          </w:p>
        </w:tc>
        <w:tc>
          <w:tcPr>
            <w:tcW w:w="1099" w:type="dxa"/>
            <w:tcBorders>
              <w:top w:val="single" w:sz="4" w:space="0" w:color="000000"/>
              <w:left w:val="single" w:sz="4" w:space="0" w:color="000000"/>
              <w:bottom w:val="single" w:sz="4" w:space="0" w:color="000000"/>
              <w:right w:val="single" w:sz="4" w:space="0" w:color="000000"/>
            </w:tcBorders>
            <w:hideMark/>
          </w:tcPr>
          <w:p w14:paraId="6753A14F" w14:textId="77777777" w:rsidR="00AE07E8" w:rsidRPr="00ED5C2E" w:rsidRDefault="00AE07E8" w:rsidP="00437E21">
            <w:pPr>
              <w:widowControl w:val="0"/>
              <w:spacing w:line="240" w:lineRule="exact"/>
              <w:jc w:val="center"/>
            </w:pPr>
            <w:r w:rsidRPr="00ED5C2E">
              <w:rPr>
                <w:bCs/>
                <w:sz w:val="22"/>
                <w:szCs w:val="22"/>
              </w:rPr>
              <w:t>Кол-во</w:t>
            </w:r>
          </w:p>
        </w:tc>
        <w:tc>
          <w:tcPr>
            <w:tcW w:w="1239" w:type="dxa"/>
            <w:tcBorders>
              <w:top w:val="single" w:sz="4" w:space="0" w:color="000000"/>
              <w:left w:val="single" w:sz="4" w:space="0" w:color="000000"/>
              <w:bottom w:val="single" w:sz="4" w:space="0" w:color="000000"/>
              <w:right w:val="single" w:sz="4" w:space="0" w:color="000000"/>
            </w:tcBorders>
            <w:hideMark/>
          </w:tcPr>
          <w:p w14:paraId="0E60479E" w14:textId="77777777" w:rsidR="00AE07E8" w:rsidRPr="00ED5C2E" w:rsidRDefault="00AE07E8" w:rsidP="00437E21">
            <w:pPr>
              <w:spacing w:line="249" w:lineRule="auto"/>
              <w:jc w:val="center"/>
            </w:pPr>
            <w:r w:rsidRPr="00ED5C2E">
              <w:rPr>
                <w:sz w:val="22"/>
                <w:szCs w:val="22"/>
              </w:rPr>
              <w:t>Цена за единицу измерения</w:t>
            </w:r>
            <w:r w:rsidRPr="00ED5C2E">
              <w:rPr>
                <w:sz w:val="22"/>
                <w:szCs w:val="22"/>
                <w:vertAlign w:val="superscript"/>
              </w:rPr>
              <w:footnoteReference w:id="7"/>
            </w:r>
            <w:r w:rsidRPr="00ED5C2E">
              <w:rPr>
                <w:sz w:val="22"/>
                <w:szCs w:val="22"/>
              </w:rPr>
              <w:t xml:space="preserve">, </w:t>
            </w:r>
          </w:p>
          <w:p w14:paraId="1EA82BCD" w14:textId="77777777" w:rsidR="00AE07E8" w:rsidRPr="00ED5C2E" w:rsidRDefault="00AE07E8" w:rsidP="00437E21">
            <w:pPr>
              <w:widowControl w:val="0"/>
              <w:spacing w:line="240" w:lineRule="exact"/>
              <w:jc w:val="center"/>
              <w:rPr>
                <w:rFonts w:eastAsia="Lucida Sans Unicode"/>
                <w:lang w:eastAsia="en-US"/>
              </w:rPr>
            </w:pPr>
            <w:r w:rsidRPr="00ED5C2E">
              <w:rPr>
                <w:sz w:val="22"/>
                <w:szCs w:val="22"/>
              </w:rPr>
              <w:t>руб. с НДС</w:t>
            </w:r>
            <w:r w:rsidRPr="00ED5C2E">
              <w:rPr>
                <w:sz w:val="22"/>
                <w:szCs w:val="22"/>
                <w:vertAlign w:val="superscript"/>
              </w:rPr>
              <w:footnoteReference w:id="8"/>
            </w:r>
          </w:p>
        </w:tc>
        <w:tc>
          <w:tcPr>
            <w:tcW w:w="1596" w:type="dxa"/>
            <w:tcBorders>
              <w:top w:val="single" w:sz="4" w:space="0" w:color="000000"/>
              <w:left w:val="single" w:sz="4" w:space="0" w:color="000000"/>
              <w:bottom w:val="single" w:sz="4" w:space="0" w:color="000000"/>
              <w:right w:val="single" w:sz="4" w:space="0" w:color="000000"/>
            </w:tcBorders>
            <w:hideMark/>
          </w:tcPr>
          <w:p w14:paraId="34A5222D" w14:textId="77777777" w:rsidR="00AE07E8" w:rsidRPr="00ED5C2E" w:rsidRDefault="00AE07E8" w:rsidP="00437E21">
            <w:pPr>
              <w:spacing w:line="249" w:lineRule="auto"/>
              <w:jc w:val="center"/>
            </w:pPr>
            <w:r w:rsidRPr="00ED5C2E">
              <w:rPr>
                <w:sz w:val="22"/>
                <w:szCs w:val="22"/>
              </w:rPr>
              <w:t>Итого,</w:t>
            </w:r>
          </w:p>
          <w:p w14:paraId="3E1CF5DC" w14:textId="77777777" w:rsidR="00AE07E8" w:rsidRPr="00ED5C2E" w:rsidRDefault="00AE07E8" w:rsidP="00437E21">
            <w:pPr>
              <w:widowControl w:val="0"/>
              <w:spacing w:line="240" w:lineRule="exact"/>
              <w:jc w:val="center"/>
              <w:rPr>
                <w:rFonts w:eastAsia="Lucida Sans Unicode"/>
                <w:lang w:eastAsia="en-US"/>
              </w:rPr>
            </w:pPr>
            <w:r w:rsidRPr="00ED5C2E">
              <w:rPr>
                <w:sz w:val="22"/>
                <w:szCs w:val="22"/>
              </w:rPr>
              <w:t>руб. с НДС</w:t>
            </w:r>
            <w:r w:rsidRPr="00ED5C2E">
              <w:rPr>
                <w:sz w:val="22"/>
                <w:szCs w:val="22"/>
                <w:vertAlign w:val="superscript"/>
              </w:rPr>
              <w:footnoteReference w:id="9"/>
            </w:r>
          </w:p>
        </w:tc>
      </w:tr>
      <w:tr w:rsidR="00AE07E8" w:rsidRPr="00ED5C2E" w14:paraId="03D993AD" w14:textId="77777777" w:rsidTr="00437E21">
        <w:trPr>
          <w:cantSplit/>
          <w:trHeight w:val="260"/>
          <w:tblHeader/>
        </w:trPr>
        <w:tc>
          <w:tcPr>
            <w:tcW w:w="513" w:type="dxa"/>
            <w:tcBorders>
              <w:top w:val="single" w:sz="4" w:space="0" w:color="000000"/>
              <w:left w:val="single" w:sz="4" w:space="0" w:color="000000"/>
              <w:bottom w:val="single" w:sz="4" w:space="0" w:color="000000"/>
              <w:right w:val="single" w:sz="4" w:space="0" w:color="000000"/>
            </w:tcBorders>
            <w:vAlign w:val="center"/>
            <w:hideMark/>
          </w:tcPr>
          <w:p w14:paraId="36A66934" w14:textId="77777777" w:rsidR="00AE07E8" w:rsidRPr="00ED5C2E" w:rsidRDefault="00AE07E8" w:rsidP="00437E21">
            <w:pPr>
              <w:widowControl w:val="0"/>
              <w:spacing w:line="240" w:lineRule="exact"/>
              <w:jc w:val="center"/>
              <w:rPr>
                <w:i/>
              </w:rPr>
            </w:pPr>
            <w:r w:rsidRPr="00ED5C2E">
              <w:rPr>
                <w:i/>
              </w:rPr>
              <w:t>1</w:t>
            </w:r>
          </w:p>
        </w:tc>
        <w:tc>
          <w:tcPr>
            <w:tcW w:w="1590" w:type="dxa"/>
            <w:tcBorders>
              <w:top w:val="single" w:sz="4" w:space="0" w:color="000000"/>
              <w:left w:val="single" w:sz="4" w:space="0" w:color="000000"/>
              <w:bottom w:val="single" w:sz="4" w:space="0" w:color="000000"/>
              <w:right w:val="single" w:sz="4" w:space="0" w:color="000000"/>
            </w:tcBorders>
            <w:vAlign w:val="center"/>
            <w:hideMark/>
          </w:tcPr>
          <w:p w14:paraId="291ED0A0" w14:textId="77777777" w:rsidR="00AE07E8" w:rsidRPr="00ED5C2E" w:rsidRDefault="00AE07E8" w:rsidP="00437E21">
            <w:pPr>
              <w:widowControl w:val="0"/>
              <w:spacing w:line="240" w:lineRule="exact"/>
              <w:jc w:val="center"/>
              <w:rPr>
                <w:i/>
              </w:rPr>
            </w:pPr>
            <w:r w:rsidRPr="00ED5C2E">
              <w:rPr>
                <w:i/>
              </w:rPr>
              <w:t>2</w:t>
            </w:r>
          </w:p>
        </w:tc>
        <w:tc>
          <w:tcPr>
            <w:tcW w:w="1688" w:type="dxa"/>
            <w:tcBorders>
              <w:top w:val="single" w:sz="4" w:space="0" w:color="000000"/>
              <w:left w:val="single" w:sz="4" w:space="0" w:color="000000"/>
              <w:bottom w:val="single" w:sz="4" w:space="0" w:color="000000"/>
              <w:right w:val="single" w:sz="4" w:space="0" w:color="000000"/>
            </w:tcBorders>
            <w:vAlign w:val="center"/>
            <w:hideMark/>
          </w:tcPr>
          <w:p w14:paraId="1E3650B6" w14:textId="77777777" w:rsidR="00AE07E8" w:rsidRPr="00ED5C2E" w:rsidRDefault="00AE07E8" w:rsidP="00437E21">
            <w:pPr>
              <w:widowControl w:val="0"/>
              <w:spacing w:line="240" w:lineRule="exact"/>
              <w:jc w:val="center"/>
              <w:outlineLvl w:val="1"/>
              <w:rPr>
                <w:i/>
              </w:rPr>
            </w:pPr>
            <w:r w:rsidRPr="00ED5C2E">
              <w:rPr>
                <w:i/>
              </w:rPr>
              <w:t>3</w:t>
            </w:r>
          </w:p>
        </w:tc>
        <w:tc>
          <w:tcPr>
            <w:tcW w:w="1725" w:type="dxa"/>
            <w:gridSpan w:val="2"/>
            <w:tcBorders>
              <w:top w:val="single" w:sz="4" w:space="0" w:color="000000"/>
              <w:left w:val="single" w:sz="4" w:space="0" w:color="000000"/>
              <w:bottom w:val="single" w:sz="4" w:space="0" w:color="000000"/>
              <w:right w:val="single" w:sz="4" w:space="0" w:color="000000"/>
            </w:tcBorders>
            <w:vAlign w:val="center"/>
            <w:hideMark/>
          </w:tcPr>
          <w:p w14:paraId="24C30DA4" w14:textId="77777777" w:rsidR="00AE07E8" w:rsidRPr="00ED5C2E" w:rsidRDefault="00AE07E8" w:rsidP="00437E21">
            <w:pPr>
              <w:widowControl w:val="0"/>
              <w:spacing w:line="240" w:lineRule="exact"/>
              <w:jc w:val="center"/>
              <w:rPr>
                <w:i/>
              </w:rPr>
            </w:pPr>
            <w:r w:rsidRPr="00ED5C2E">
              <w:rPr>
                <w:i/>
              </w:rPr>
              <w:t>4</w:t>
            </w:r>
          </w:p>
        </w:tc>
        <w:tc>
          <w:tcPr>
            <w:tcW w:w="615" w:type="dxa"/>
            <w:tcBorders>
              <w:top w:val="single" w:sz="4" w:space="0" w:color="000000"/>
              <w:left w:val="single" w:sz="4" w:space="0" w:color="000000"/>
              <w:bottom w:val="single" w:sz="4" w:space="0" w:color="000000"/>
              <w:right w:val="single" w:sz="4" w:space="0" w:color="000000"/>
            </w:tcBorders>
            <w:vAlign w:val="center"/>
            <w:hideMark/>
          </w:tcPr>
          <w:p w14:paraId="69EF16E8" w14:textId="77777777" w:rsidR="00AE07E8" w:rsidRPr="00ED5C2E" w:rsidRDefault="00AE07E8" w:rsidP="00437E21">
            <w:pPr>
              <w:widowControl w:val="0"/>
              <w:spacing w:line="240" w:lineRule="exact"/>
              <w:jc w:val="center"/>
              <w:rPr>
                <w:i/>
              </w:rPr>
            </w:pPr>
            <w:r w:rsidRPr="00ED5C2E">
              <w:rPr>
                <w:i/>
              </w:rPr>
              <w:t>5</w:t>
            </w:r>
          </w:p>
        </w:tc>
        <w:tc>
          <w:tcPr>
            <w:tcW w:w="1099" w:type="dxa"/>
            <w:tcBorders>
              <w:top w:val="single" w:sz="4" w:space="0" w:color="000000"/>
              <w:left w:val="single" w:sz="4" w:space="0" w:color="000000"/>
              <w:bottom w:val="single" w:sz="4" w:space="0" w:color="000000"/>
              <w:right w:val="single" w:sz="4" w:space="0" w:color="000000"/>
            </w:tcBorders>
            <w:vAlign w:val="center"/>
            <w:hideMark/>
          </w:tcPr>
          <w:p w14:paraId="144EA351" w14:textId="77777777" w:rsidR="00AE07E8" w:rsidRPr="00ED5C2E" w:rsidRDefault="00AE07E8" w:rsidP="00437E21">
            <w:pPr>
              <w:widowControl w:val="0"/>
              <w:spacing w:line="240" w:lineRule="exact"/>
              <w:jc w:val="center"/>
              <w:rPr>
                <w:rFonts w:eastAsia="Lucida Sans Unicode"/>
                <w:i/>
                <w:lang w:eastAsia="en-US"/>
              </w:rPr>
            </w:pPr>
            <w:r w:rsidRPr="00ED5C2E">
              <w:rPr>
                <w:rFonts w:eastAsia="Lucida Sans Unicode"/>
                <w:i/>
                <w:lang w:eastAsia="en-US"/>
              </w:rPr>
              <w:t>6</w:t>
            </w:r>
          </w:p>
        </w:tc>
        <w:tc>
          <w:tcPr>
            <w:tcW w:w="1239" w:type="dxa"/>
            <w:tcBorders>
              <w:top w:val="single" w:sz="4" w:space="0" w:color="000000"/>
              <w:left w:val="single" w:sz="4" w:space="0" w:color="000000"/>
              <w:bottom w:val="single" w:sz="4" w:space="0" w:color="000000"/>
              <w:right w:val="single" w:sz="4" w:space="0" w:color="000000"/>
            </w:tcBorders>
            <w:vAlign w:val="center"/>
            <w:hideMark/>
          </w:tcPr>
          <w:p w14:paraId="27DC1685" w14:textId="77777777" w:rsidR="00AE07E8" w:rsidRPr="00ED5C2E" w:rsidRDefault="00AE07E8" w:rsidP="00437E21">
            <w:pPr>
              <w:widowControl w:val="0"/>
              <w:spacing w:line="240" w:lineRule="exact"/>
              <w:jc w:val="center"/>
              <w:rPr>
                <w:rFonts w:eastAsia="Lucida Sans Unicode"/>
                <w:i/>
                <w:lang w:eastAsia="en-US"/>
              </w:rPr>
            </w:pPr>
            <w:r w:rsidRPr="00ED5C2E">
              <w:rPr>
                <w:rFonts w:eastAsia="Lucida Sans Unicode"/>
                <w:i/>
                <w:lang w:eastAsia="en-US"/>
              </w:rPr>
              <w:t>7</w:t>
            </w:r>
          </w:p>
        </w:tc>
        <w:tc>
          <w:tcPr>
            <w:tcW w:w="1596" w:type="dxa"/>
            <w:tcBorders>
              <w:top w:val="single" w:sz="4" w:space="0" w:color="000000"/>
              <w:left w:val="single" w:sz="4" w:space="0" w:color="000000"/>
              <w:bottom w:val="single" w:sz="4" w:space="0" w:color="000000"/>
              <w:right w:val="single" w:sz="4" w:space="0" w:color="000000"/>
            </w:tcBorders>
            <w:vAlign w:val="center"/>
            <w:hideMark/>
          </w:tcPr>
          <w:p w14:paraId="4158B9B8" w14:textId="77777777" w:rsidR="00AE07E8" w:rsidRPr="00ED5C2E" w:rsidRDefault="00AE07E8" w:rsidP="00437E21">
            <w:pPr>
              <w:widowControl w:val="0"/>
              <w:spacing w:line="240" w:lineRule="exact"/>
              <w:jc w:val="center"/>
              <w:rPr>
                <w:rFonts w:eastAsia="Lucida Sans Unicode"/>
                <w:i/>
                <w:lang w:eastAsia="en-US"/>
              </w:rPr>
            </w:pPr>
            <w:r w:rsidRPr="00ED5C2E">
              <w:rPr>
                <w:rFonts w:eastAsia="Lucida Sans Unicode"/>
                <w:i/>
                <w:lang w:eastAsia="en-US"/>
              </w:rPr>
              <w:t>8</w:t>
            </w:r>
          </w:p>
        </w:tc>
      </w:tr>
      <w:tr w:rsidR="00AE07E8" w:rsidRPr="00ED5C2E" w14:paraId="45EAE22B" w14:textId="77777777" w:rsidTr="00437E21">
        <w:tc>
          <w:tcPr>
            <w:tcW w:w="513" w:type="dxa"/>
            <w:tcBorders>
              <w:top w:val="single" w:sz="4" w:space="0" w:color="000000"/>
              <w:left w:val="single" w:sz="4" w:space="0" w:color="000000"/>
              <w:bottom w:val="single" w:sz="4" w:space="0" w:color="000000"/>
              <w:right w:val="single" w:sz="4" w:space="0" w:color="000000"/>
            </w:tcBorders>
            <w:vAlign w:val="center"/>
            <w:hideMark/>
          </w:tcPr>
          <w:p w14:paraId="4D03006E" w14:textId="77777777" w:rsidR="00AE07E8" w:rsidRPr="00ED5C2E" w:rsidRDefault="00AE07E8" w:rsidP="00437E21">
            <w:pPr>
              <w:spacing w:after="200" w:line="240" w:lineRule="exact"/>
              <w:contextualSpacing/>
              <w:jc w:val="center"/>
              <w:rPr>
                <w:sz w:val="22"/>
                <w:szCs w:val="22"/>
                <w:lang w:eastAsia="en-US"/>
              </w:rPr>
            </w:pPr>
            <w:r w:rsidRPr="00ED5C2E">
              <w:rPr>
                <w:sz w:val="22"/>
                <w:szCs w:val="22"/>
                <w:lang w:eastAsia="en-US"/>
              </w:rPr>
              <w:t>1</w:t>
            </w:r>
          </w:p>
        </w:tc>
        <w:tc>
          <w:tcPr>
            <w:tcW w:w="1590" w:type="dxa"/>
            <w:tcBorders>
              <w:top w:val="single" w:sz="4" w:space="0" w:color="000000"/>
              <w:left w:val="single" w:sz="4" w:space="0" w:color="000000"/>
              <w:bottom w:val="single" w:sz="4" w:space="0" w:color="000000"/>
              <w:right w:val="single" w:sz="4" w:space="0" w:color="000000"/>
            </w:tcBorders>
          </w:tcPr>
          <w:p w14:paraId="073458BA" w14:textId="77777777" w:rsidR="00AE07E8" w:rsidRPr="00ED5C2E" w:rsidRDefault="00AE07E8" w:rsidP="00437E21">
            <w:pPr>
              <w:widowControl w:val="0"/>
              <w:spacing w:line="240" w:lineRule="exact"/>
            </w:pPr>
          </w:p>
        </w:tc>
        <w:tc>
          <w:tcPr>
            <w:tcW w:w="1688" w:type="dxa"/>
            <w:tcBorders>
              <w:top w:val="single" w:sz="4" w:space="0" w:color="000000"/>
              <w:left w:val="single" w:sz="4" w:space="0" w:color="000000"/>
              <w:bottom w:val="single" w:sz="4" w:space="0" w:color="000000"/>
              <w:right w:val="single" w:sz="4" w:space="0" w:color="000000"/>
            </w:tcBorders>
          </w:tcPr>
          <w:p w14:paraId="7E3C8619" w14:textId="77777777" w:rsidR="00AE07E8" w:rsidRPr="00ED5C2E" w:rsidRDefault="00AE07E8" w:rsidP="00437E21">
            <w:pPr>
              <w:widowControl w:val="0"/>
              <w:spacing w:line="240" w:lineRule="exact"/>
              <w:jc w:val="center"/>
            </w:pPr>
          </w:p>
        </w:tc>
        <w:tc>
          <w:tcPr>
            <w:tcW w:w="1725" w:type="dxa"/>
            <w:gridSpan w:val="2"/>
            <w:tcBorders>
              <w:top w:val="single" w:sz="4" w:space="0" w:color="000000"/>
              <w:left w:val="single" w:sz="4" w:space="0" w:color="000000"/>
              <w:bottom w:val="single" w:sz="4" w:space="0" w:color="000000"/>
              <w:right w:val="single" w:sz="4" w:space="0" w:color="000000"/>
            </w:tcBorders>
            <w:vAlign w:val="bottom"/>
          </w:tcPr>
          <w:p w14:paraId="72F16590" w14:textId="77777777" w:rsidR="00AE07E8" w:rsidRPr="00ED5C2E" w:rsidRDefault="00AE07E8" w:rsidP="00437E21">
            <w:pPr>
              <w:widowControl w:val="0"/>
              <w:spacing w:line="240" w:lineRule="exact"/>
              <w:jc w:val="center"/>
            </w:pPr>
          </w:p>
        </w:tc>
        <w:tc>
          <w:tcPr>
            <w:tcW w:w="615" w:type="dxa"/>
            <w:tcBorders>
              <w:top w:val="single" w:sz="4" w:space="0" w:color="000000"/>
              <w:left w:val="single" w:sz="4" w:space="0" w:color="000000"/>
              <w:bottom w:val="single" w:sz="4" w:space="0" w:color="000000"/>
              <w:right w:val="single" w:sz="4" w:space="0" w:color="000000"/>
            </w:tcBorders>
            <w:vAlign w:val="bottom"/>
          </w:tcPr>
          <w:p w14:paraId="31D24883" w14:textId="77777777" w:rsidR="00AE07E8" w:rsidRPr="00ED5C2E" w:rsidRDefault="00AE07E8" w:rsidP="00437E21">
            <w:pPr>
              <w:widowControl w:val="0"/>
              <w:spacing w:line="240" w:lineRule="exact"/>
              <w:jc w:val="center"/>
              <w:rPr>
                <w:b/>
                <w:bCs/>
              </w:rPr>
            </w:pPr>
          </w:p>
        </w:tc>
        <w:tc>
          <w:tcPr>
            <w:tcW w:w="1099" w:type="dxa"/>
            <w:tcBorders>
              <w:top w:val="single" w:sz="4" w:space="0" w:color="000000"/>
              <w:left w:val="single" w:sz="4" w:space="0" w:color="000000"/>
              <w:bottom w:val="single" w:sz="4" w:space="0" w:color="000000"/>
              <w:right w:val="single" w:sz="4" w:space="0" w:color="000000"/>
            </w:tcBorders>
          </w:tcPr>
          <w:p w14:paraId="6B34A586" w14:textId="77777777" w:rsidR="00AE07E8" w:rsidRPr="00ED5C2E" w:rsidRDefault="00AE07E8" w:rsidP="00437E21">
            <w:pPr>
              <w:widowControl w:val="0"/>
              <w:spacing w:line="240" w:lineRule="exact"/>
              <w:jc w:val="center"/>
              <w:rPr>
                <w:b/>
                <w:bCs/>
              </w:rPr>
            </w:pPr>
          </w:p>
        </w:tc>
        <w:tc>
          <w:tcPr>
            <w:tcW w:w="1239" w:type="dxa"/>
            <w:tcBorders>
              <w:top w:val="single" w:sz="4" w:space="0" w:color="000000"/>
              <w:left w:val="single" w:sz="4" w:space="0" w:color="000000"/>
              <w:bottom w:val="single" w:sz="4" w:space="0" w:color="000000"/>
              <w:right w:val="single" w:sz="4" w:space="0" w:color="000000"/>
            </w:tcBorders>
          </w:tcPr>
          <w:p w14:paraId="5DBF0103" w14:textId="77777777" w:rsidR="00AE07E8" w:rsidRPr="00ED5C2E" w:rsidRDefault="00AE07E8" w:rsidP="00437E21">
            <w:pPr>
              <w:widowControl w:val="0"/>
              <w:spacing w:line="240" w:lineRule="exact"/>
              <w:jc w:val="center"/>
              <w:rPr>
                <w:b/>
                <w:bCs/>
              </w:rPr>
            </w:pPr>
          </w:p>
        </w:tc>
        <w:tc>
          <w:tcPr>
            <w:tcW w:w="1596" w:type="dxa"/>
            <w:tcBorders>
              <w:top w:val="single" w:sz="4" w:space="0" w:color="000000"/>
              <w:left w:val="single" w:sz="4" w:space="0" w:color="000000"/>
              <w:bottom w:val="single" w:sz="4" w:space="0" w:color="000000"/>
              <w:right w:val="single" w:sz="4" w:space="0" w:color="000000"/>
            </w:tcBorders>
            <w:vAlign w:val="bottom"/>
          </w:tcPr>
          <w:p w14:paraId="0396A955" w14:textId="77777777" w:rsidR="00AE07E8" w:rsidRPr="00ED5C2E" w:rsidRDefault="00AE07E8" w:rsidP="00437E21">
            <w:pPr>
              <w:widowControl w:val="0"/>
              <w:spacing w:line="240" w:lineRule="exact"/>
              <w:jc w:val="center"/>
              <w:rPr>
                <w:b/>
                <w:bCs/>
              </w:rPr>
            </w:pPr>
          </w:p>
        </w:tc>
      </w:tr>
      <w:tr w:rsidR="00AE07E8" w:rsidRPr="00ED5C2E" w14:paraId="7C6D110C" w14:textId="77777777" w:rsidTr="00437E21">
        <w:tc>
          <w:tcPr>
            <w:tcW w:w="8469" w:type="dxa"/>
            <w:gridSpan w:val="8"/>
            <w:tcBorders>
              <w:top w:val="single" w:sz="4" w:space="0" w:color="000000"/>
              <w:left w:val="single" w:sz="4" w:space="0" w:color="000000"/>
              <w:bottom w:val="single" w:sz="4" w:space="0" w:color="000000"/>
              <w:right w:val="single" w:sz="4" w:space="0" w:color="000000"/>
            </w:tcBorders>
          </w:tcPr>
          <w:p w14:paraId="5EF35F9D" w14:textId="77777777" w:rsidR="00AE07E8" w:rsidRPr="00ED5C2E" w:rsidRDefault="00AE07E8" w:rsidP="00437E21">
            <w:pPr>
              <w:widowControl w:val="0"/>
              <w:spacing w:line="240" w:lineRule="exact"/>
              <w:jc w:val="right"/>
              <w:rPr>
                <w:b/>
                <w:bCs/>
                <w:sz w:val="20"/>
                <w:szCs w:val="20"/>
              </w:rPr>
            </w:pPr>
          </w:p>
        </w:tc>
        <w:tc>
          <w:tcPr>
            <w:tcW w:w="1596" w:type="dxa"/>
            <w:tcBorders>
              <w:top w:val="single" w:sz="4" w:space="0" w:color="000000"/>
              <w:left w:val="single" w:sz="4" w:space="0" w:color="000000"/>
              <w:bottom w:val="single" w:sz="4" w:space="0" w:color="000000"/>
              <w:right w:val="single" w:sz="4" w:space="0" w:color="000000"/>
            </w:tcBorders>
            <w:vAlign w:val="bottom"/>
          </w:tcPr>
          <w:p w14:paraId="39A7FBA1" w14:textId="77777777" w:rsidR="00AE07E8" w:rsidRPr="00ED5C2E" w:rsidRDefault="00AE07E8" w:rsidP="00437E21">
            <w:pPr>
              <w:widowControl w:val="0"/>
              <w:spacing w:line="240" w:lineRule="exact"/>
              <w:jc w:val="center"/>
              <w:rPr>
                <w:b/>
              </w:rPr>
            </w:pPr>
          </w:p>
        </w:tc>
      </w:tr>
      <w:tr w:rsidR="00AE07E8" w:rsidRPr="00ED5C2E" w14:paraId="774F4460" w14:textId="77777777" w:rsidTr="00437E21">
        <w:tblPrEx>
          <w:tblCellMar>
            <w:top w:w="102" w:type="dxa"/>
            <w:left w:w="62" w:type="dxa"/>
            <w:bottom w:w="102" w:type="dxa"/>
            <w:right w:w="62" w:type="dxa"/>
          </w:tblCellMar>
          <w:tblLook w:val="04A0" w:firstRow="1" w:lastRow="0" w:firstColumn="1" w:lastColumn="0" w:noHBand="0" w:noVBand="1"/>
        </w:tblPrEx>
        <w:trPr>
          <w:gridAfter w:val="1"/>
          <w:wAfter w:w="1596" w:type="dxa"/>
          <w:trHeight w:val="1104"/>
        </w:trPr>
        <w:tc>
          <w:tcPr>
            <w:tcW w:w="4804" w:type="dxa"/>
            <w:gridSpan w:val="4"/>
            <w:hideMark/>
          </w:tcPr>
          <w:p w14:paraId="37EE8983" w14:textId="32F7787E" w:rsidR="00BB2D29" w:rsidRDefault="00BB2D29" w:rsidP="00BB2D29">
            <w:pPr>
              <w:widowControl w:val="0"/>
              <w:autoSpaceDE w:val="0"/>
              <w:autoSpaceDN w:val="0"/>
              <w:adjustRightInd w:val="0"/>
              <w:rPr>
                <w:rFonts w:eastAsia="Calibri"/>
                <w:b/>
              </w:rPr>
            </w:pPr>
            <w:r w:rsidRPr="00BB2D29">
              <w:rPr>
                <w:rFonts w:eastAsia="Calibri"/>
                <w:sz w:val="20"/>
              </w:rPr>
              <w:t>В стоимость контракта включена транспортировка, сборка и монтаж</w:t>
            </w:r>
            <w:r>
              <w:rPr>
                <w:rFonts w:eastAsia="Calibri"/>
                <w:b/>
              </w:rPr>
              <w:t>.</w:t>
            </w:r>
          </w:p>
          <w:p w14:paraId="0594A263" w14:textId="77777777" w:rsidR="00BB2D29" w:rsidRDefault="00BB2D29" w:rsidP="00437E21">
            <w:pPr>
              <w:widowControl w:val="0"/>
              <w:autoSpaceDE w:val="0"/>
              <w:autoSpaceDN w:val="0"/>
              <w:adjustRightInd w:val="0"/>
              <w:ind w:firstLine="720"/>
              <w:jc w:val="center"/>
              <w:rPr>
                <w:rFonts w:eastAsia="Calibri"/>
                <w:b/>
              </w:rPr>
            </w:pPr>
          </w:p>
          <w:p w14:paraId="322655BB" w14:textId="77777777" w:rsidR="00BB2D29" w:rsidRDefault="00BB2D29" w:rsidP="00437E21">
            <w:pPr>
              <w:widowControl w:val="0"/>
              <w:autoSpaceDE w:val="0"/>
              <w:autoSpaceDN w:val="0"/>
              <w:adjustRightInd w:val="0"/>
              <w:ind w:firstLine="720"/>
              <w:jc w:val="center"/>
              <w:rPr>
                <w:rFonts w:eastAsia="Calibri"/>
                <w:b/>
              </w:rPr>
            </w:pPr>
          </w:p>
          <w:p w14:paraId="7F33F716" w14:textId="77777777" w:rsidR="00AE07E8" w:rsidRPr="00ED5C2E" w:rsidRDefault="00AE07E8" w:rsidP="00437E21">
            <w:pPr>
              <w:widowControl w:val="0"/>
              <w:autoSpaceDE w:val="0"/>
              <w:autoSpaceDN w:val="0"/>
              <w:adjustRightInd w:val="0"/>
              <w:ind w:firstLine="720"/>
              <w:jc w:val="center"/>
              <w:rPr>
                <w:rFonts w:eastAsia="Calibri"/>
                <w:b/>
              </w:rPr>
            </w:pPr>
            <w:r w:rsidRPr="00ED5C2E">
              <w:rPr>
                <w:rFonts w:eastAsia="Calibri"/>
                <w:b/>
              </w:rPr>
              <w:t>ЗАКАЗЧИК:</w:t>
            </w:r>
          </w:p>
          <w:p w14:paraId="079AFF68" w14:textId="77777777" w:rsidR="00AE07E8" w:rsidRPr="00ED5C2E" w:rsidRDefault="00AE07E8" w:rsidP="00437E21">
            <w:pPr>
              <w:widowControl w:val="0"/>
              <w:autoSpaceDE w:val="0"/>
              <w:autoSpaceDN w:val="0"/>
              <w:adjustRightInd w:val="0"/>
              <w:ind w:firstLine="720"/>
              <w:jc w:val="center"/>
              <w:rPr>
                <w:rFonts w:eastAsia="Calibri"/>
                <w:b/>
              </w:rPr>
            </w:pPr>
            <w:r w:rsidRPr="00ED5C2E">
              <w:rPr>
                <w:rFonts w:eastAsia="Calibri"/>
                <w:b/>
              </w:rPr>
              <w:t>__________________/</w:t>
            </w:r>
            <w:r w:rsidRPr="00ED5C2E">
              <w:rPr>
                <w:rFonts w:eastAsia="Calibri"/>
              </w:rPr>
              <w:t>А.Я Волков</w:t>
            </w:r>
            <w:r w:rsidRPr="00ED5C2E">
              <w:rPr>
                <w:rFonts w:eastAsia="Calibri"/>
                <w:b/>
              </w:rPr>
              <w:t>/</w:t>
            </w:r>
          </w:p>
        </w:tc>
        <w:tc>
          <w:tcPr>
            <w:tcW w:w="3665" w:type="dxa"/>
            <w:gridSpan w:val="4"/>
            <w:hideMark/>
          </w:tcPr>
          <w:p w14:paraId="551E46F2" w14:textId="77777777" w:rsidR="00BB2D29" w:rsidRDefault="00BB2D29" w:rsidP="00437E21">
            <w:pPr>
              <w:widowControl w:val="0"/>
              <w:autoSpaceDE w:val="0"/>
              <w:autoSpaceDN w:val="0"/>
              <w:adjustRightInd w:val="0"/>
              <w:ind w:left="319" w:firstLine="401"/>
              <w:jc w:val="center"/>
              <w:rPr>
                <w:rFonts w:eastAsia="Calibri"/>
                <w:b/>
              </w:rPr>
            </w:pPr>
          </w:p>
          <w:p w14:paraId="03B3AF65" w14:textId="77777777" w:rsidR="00BB2D29" w:rsidRDefault="00BB2D29" w:rsidP="00437E21">
            <w:pPr>
              <w:widowControl w:val="0"/>
              <w:autoSpaceDE w:val="0"/>
              <w:autoSpaceDN w:val="0"/>
              <w:adjustRightInd w:val="0"/>
              <w:ind w:left="319" w:firstLine="401"/>
              <w:jc w:val="center"/>
              <w:rPr>
                <w:rFonts w:eastAsia="Calibri"/>
                <w:b/>
              </w:rPr>
            </w:pPr>
          </w:p>
          <w:p w14:paraId="1F5C5B9C" w14:textId="77777777" w:rsidR="00BB2D29" w:rsidRDefault="00BB2D29" w:rsidP="00437E21">
            <w:pPr>
              <w:widowControl w:val="0"/>
              <w:autoSpaceDE w:val="0"/>
              <w:autoSpaceDN w:val="0"/>
              <w:adjustRightInd w:val="0"/>
              <w:ind w:left="319" w:firstLine="401"/>
              <w:jc w:val="center"/>
              <w:rPr>
                <w:rFonts w:eastAsia="Calibri"/>
                <w:b/>
              </w:rPr>
            </w:pPr>
          </w:p>
          <w:p w14:paraId="6044E85C" w14:textId="77777777" w:rsidR="00AE07E8" w:rsidRPr="00ED5C2E" w:rsidRDefault="00AE07E8" w:rsidP="00437E21">
            <w:pPr>
              <w:widowControl w:val="0"/>
              <w:autoSpaceDE w:val="0"/>
              <w:autoSpaceDN w:val="0"/>
              <w:adjustRightInd w:val="0"/>
              <w:ind w:left="319" w:firstLine="401"/>
              <w:jc w:val="center"/>
              <w:rPr>
                <w:rFonts w:eastAsia="Calibri"/>
                <w:b/>
              </w:rPr>
            </w:pPr>
            <w:r w:rsidRPr="00ED5C2E">
              <w:rPr>
                <w:rFonts w:eastAsia="Calibri"/>
                <w:b/>
              </w:rPr>
              <w:t>ПОСТАВЩИК:</w:t>
            </w:r>
          </w:p>
          <w:p w14:paraId="4E92F85F" w14:textId="77777777" w:rsidR="00AE07E8" w:rsidRPr="00ED5C2E" w:rsidRDefault="00AE07E8" w:rsidP="00437E21">
            <w:pPr>
              <w:widowControl w:val="0"/>
              <w:autoSpaceDE w:val="0"/>
              <w:autoSpaceDN w:val="0"/>
              <w:adjustRightInd w:val="0"/>
              <w:ind w:firstLine="720"/>
              <w:jc w:val="center"/>
              <w:rPr>
                <w:rFonts w:eastAsia="Calibri"/>
                <w:b/>
              </w:rPr>
            </w:pPr>
            <w:r w:rsidRPr="00ED5C2E">
              <w:rPr>
                <w:rFonts w:eastAsia="Calibri"/>
                <w:b/>
              </w:rPr>
              <w:t>______________/                   /</w:t>
            </w:r>
          </w:p>
        </w:tc>
      </w:tr>
    </w:tbl>
    <w:p w14:paraId="349DD0E7" w14:textId="77777777" w:rsidR="003E205B" w:rsidRDefault="003E205B" w:rsidP="00AE07E8"/>
    <w:p w14:paraId="0C7F38FF" w14:textId="77777777" w:rsidR="00FE1328" w:rsidRDefault="00FE1328" w:rsidP="00AE07E8"/>
    <w:p w14:paraId="07BA5167" w14:textId="77777777" w:rsidR="00FE1328" w:rsidRDefault="00FE1328" w:rsidP="00AE07E8"/>
    <w:p w14:paraId="11D189D4" w14:textId="77777777" w:rsidR="00FE1328" w:rsidRDefault="00FE1328" w:rsidP="00AE07E8"/>
    <w:p w14:paraId="2EA14057" w14:textId="77777777" w:rsidR="00FE1328" w:rsidRDefault="00FE1328" w:rsidP="00AE07E8"/>
    <w:p w14:paraId="7B2E1787" w14:textId="77777777" w:rsidR="00FE1328" w:rsidRDefault="00FE1328" w:rsidP="00AE07E8"/>
    <w:p w14:paraId="324992A6" w14:textId="77777777" w:rsidR="00FE1328" w:rsidRDefault="00FE1328" w:rsidP="00AE07E8"/>
    <w:p w14:paraId="4B8BC6D7" w14:textId="77777777" w:rsidR="00FE1328" w:rsidRDefault="00FE1328" w:rsidP="00AE07E8"/>
    <w:p w14:paraId="4C580C75" w14:textId="77777777" w:rsidR="00FE1328" w:rsidRDefault="00FE1328" w:rsidP="00AE07E8"/>
    <w:p w14:paraId="68E2C2FC" w14:textId="77777777" w:rsidR="00FE1328" w:rsidRDefault="00FE1328" w:rsidP="00AE07E8"/>
    <w:p w14:paraId="5E5F3F9F" w14:textId="77777777" w:rsidR="00FE1328" w:rsidRDefault="00FE1328" w:rsidP="00AE07E8"/>
    <w:p w14:paraId="07189D31" w14:textId="77777777" w:rsidR="00FE1328" w:rsidRDefault="00FE1328" w:rsidP="00AE07E8"/>
    <w:p w14:paraId="56531FE4" w14:textId="77777777" w:rsidR="00FE1328" w:rsidRDefault="00FE1328" w:rsidP="00AE07E8"/>
    <w:p w14:paraId="4DFB456B" w14:textId="77777777" w:rsidR="00FE1328" w:rsidRDefault="00FE1328" w:rsidP="00AE07E8"/>
    <w:p w14:paraId="3BA300AC" w14:textId="77777777" w:rsidR="00FE1328" w:rsidRDefault="00FE1328" w:rsidP="00AE07E8"/>
    <w:p w14:paraId="775DA86A" w14:textId="77777777" w:rsidR="00FE1328" w:rsidRDefault="00FE1328" w:rsidP="00AE07E8"/>
    <w:p w14:paraId="5F12D3DB" w14:textId="77777777" w:rsidR="00FE1328" w:rsidRDefault="00FE1328" w:rsidP="00AE07E8"/>
    <w:p w14:paraId="70566161" w14:textId="77777777" w:rsidR="00FE1328" w:rsidRDefault="00FE1328" w:rsidP="00AE07E8"/>
    <w:p w14:paraId="3CE2CADD" w14:textId="77777777" w:rsidR="00FE1328" w:rsidRDefault="00FE1328" w:rsidP="00AE07E8"/>
    <w:p w14:paraId="638D473E" w14:textId="77777777" w:rsidR="00FE1328" w:rsidRDefault="00FE1328" w:rsidP="00AE07E8"/>
    <w:p w14:paraId="3DF2EFE3" w14:textId="77777777" w:rsidR="00FE1328" w:rsidRDefault="00FE1328" w:rsidP="00AE07E8"/>
    <w:p w14:paraId="2BE9B38E" w14:textId="77777777" w:rsidR="00FE1328" w:rsidRDefault="00FE1328" w:rsidP="00AE07E8"/>
    <w:p w14:paraId="3F9A0B21" w14:textId="77777777" w:rsidR="00FE1328" w:rsidRDefault="00FE1328" w:rsidP="00AE07E8"/>
    <w:p w14:paraId="13A9C1D7" w14:textId="77777777" w:rsidR="00FE1328" w:rsidRDefault="00FE1328" w:rsidP="00AE07E8"/>
    <w:p w14:paraId="727E0834" w14:textId="77777777" w:rsidR="00FE1328" w:rsidRDefault="00FE1328" w:rsidP="00AE07E8"/>
    <w:p w14:paraId="680DAE72" w14:textId="77777777" w:rsidR="00FE1328" w:rsidRDefault="00FE1328" w:rsidP="00AE07E8"/>
    <w:p w14:paraId="6FEA397B" w14:textId="77777777" w:rsidR="00FE1328" w:rsidRDefault="00FE1328" w:rsidP="00AE07E8"/>
    <w:p w14:paraId="07AC1D5F" w14:textId="77777777" w:rsidR="00FE1328" w:rsidRDefault="00FE1328" w:rsidP="00AE07E8"/>
    <w:p w14:paraId="2B29F914" w14:textId="77777777" w:rsidR="00FE1328" w:rsidRDefault="00FE1328" w:rsidP="00FE1328">
      <w:pPr>
        <w:jc w:val="right"/>
      </w:pPr>
      <w:r>
        <w:t xml:space="preserve">Приложение №2 </w:t>
      </w:r>
    </w:p>
    <w:p w14:paraId="70EF7863" w14:textId="04454C63" w:rsidR="00FE1328" w:rsidRDefault="00FE1328" w:rsidP="00FE1328">
      <w:pPr>
        <w:jc w:val="right"/>
      </w:pPr>
      <w:r>
        <w:t xml:space="preserve">к контракту </w:t>
      </w:r>
      <w:proofErr w:type="gramStart"/>
      <w:r>
        <w:t>от</w:t>
      </w:r>
      <w:proofErr w:type="gramEnd"/>
      <w:r>
        <w:t xml:space="preserve"> __________№________</w:t>
      </w:r>
    </w:p>
    <w:p w14:paraId="2DEA549E" w14:textId="77777777" w:rsidR="00FE1328" w:rsidRDefault="00FE1328" w:rsidP="00AE07E8"/>
    <w:p w14:paraId="11BD058C" w14:textId="3FBA4B97" w:rsidR="00FE1328" w:rsidRDefault="00FE1328" w:rsidP="00FE1328">
      <w:pPr>
        <w:jc w:val="center"/>
      </w:pPr>
      <w:r>
        <w:t>Техническое задание</w:t>
      </w:r>
    </w:p>
    <w:p w14:paraId="71901674" w14:textId="77777777" w:rsidR="00FE1328" w:rsidRDefault="00FE1328" w:rsidP="00FE1328">
      <w:pPr>
        <w:jc w:val="center"/>
      </w:pPr>
    </w:p>
    <w:p w14:paraId="587C03F2" w14:textId="77777777" w:rsidR="00FE1328" w:rsidRDefault="00FE1328" w:rsidP="00FE1328">
      <w:pPr>
        <w:jc w:val="center"/>
      </w:pPr>
    </w:p>
    <w:p w14:paraId="28B0464A" w14:textId="77777777" w:rsidR="00FE1328" w:rsidRDefault="00FE1328" w:rsidP="00FE1328">
      <w:pPr>
        <w:jc w:val="center"/>
      </w:pPr>
    </w:p>
    <w:p w14:paraId="0D854387" w14:textId="77777777" w:rsidR="00FE1328" w:rsidRDefault="00FE1328" w:rsidP="00FE1328">
      <w:pPr>
        <w:jc w:val="center"/>
      </w:pPr>
    </w:p>
    <w:p w14:paraId="4C7C3FD3" w14:textId="77777777" w:rsidR="00FE1328" w:rsidRDefault="00FE1328" w:rsidP="00FE1328">
      <w:pPr>
        <w:jc w:val="center"/>
      </w:pPr>
    </w:p>
    <w:p w14:paraId="55A95AD1" w14:textId="77777777" w:rsidR="00FE1328" w:rsidRDefault="00FE1328" w:rsidP="00FE1328">
      <w:pPr>
        <w:jc w:val="center"/>
      </w:pPr>
    </w:p>
    <w:p w14:paraId="5D0DE39C" w14:textId="77777777" w:rsidR="00FE1328" w:rsidRDefault="00FE1328" w:rsidP="00FE1328">
      <w:pPr>
        <w:jc w:val="center"/>
      </w:pPr>
    </w:p>
    <w:p w14:paraId="78E1AFC9" w14:textId="77777777" w:rsidR="00FE1328" w:rsidRDefault="00FE1328" w:rsidP="00FE1328">
      <w:pPr>
        <w:jc w:val="center"/>
      </w:pPr>
    </w:p>
    <w:p w14:paraId="0521A33D" w14:textId="77777777" w:rsidR="00FE1328" w:rsidRDefault="00FE1328" w:rsidP="00FE1328">
      <w:pPr>
        <w:jc w:val="center"/>
      </w:pPr>
    </w:p>
    <w:p w14:paraId="76802051" w14:textId="77777777" w:rsidR="00FE1328" w:rsidRDefault="00FE1328" w:rsidP="00FE1328">
      <w:pPr>
        <w:jc w:val="center"/>
      </w:pPr>
    </w:p>
    <w:p w14:paraId="2C64B65E" w14:textId="77777777" w:rsidR="00FE1328" w:rsidRDefault="00FE1328" w:rsidP="00FE1328">
      <w:pPr>
        <w:jc w:val="center"/>
      </w:pPr>
    </w:p>
    <w:p w14:paraId="2EB50034" w14:textId="77777777" w:rsidR="00FE1328" w:rsidRDefault="00FE1328" w:rsidP="00FE1328">
      <w:pPr>
        <w:jc w:val="center"/>
      </w:pPr>
    </w:p>
    <w:p w14:paraId="70D58C60" w14:textId="77777777" w:rsidR="00FE1328" w:rsidRDefault="00FE1328" w:rsidP="00FE1328">
      <w:pPr>
        <w:jc w:val="center"/>
      </w:pPr>
    </w:p>
    <w:p w14:paraId="4B7735A3" w14:textId="77777777" w:rsidR="00FE1328" w:rsidRDefault="00FE1328" w:rsidP="00FE1328">
      <w:pPr>
        <w:jc w:val="center"/>
      </w:pPr>
    </w:p>
    <w:p w14:paraId="3751844F" w14:textId="77777777" w:rsidR="00FE1328" w:rsidRDefault="00FE1328" w:rsidP="00FE1328">
      <w:pPr>
        <w:jc w:val="center"/>
      </w:pPr>
    </w:p>
    <w:p w14:paraId="4D4D9939" w14:textId="77777777" w:rsidR="00FE1328" w:rsidRDefault="00FE1328" w:rsidP="00FE1328">
      <w:pPr>
        <w:jc w:val="center"/>
      </w:pPr>
    </w:p>
    <w:p w14:paraId="34FC0755" w14:textId="77777777" w:rsidR="00FE1328" w:rsidRDefault="00FE1328" w:rsidP="00FE1328">
      <w:pPr>
        <w:jc w:val="center"/>
      </w:pPr>
    </w:p>
    <w:p w14:paraId="43B229BC" w14:textId="77777777" w:rsidR="00FE1328" w:rsidRDefault="00FE1328" w:rsidP="00FE1328">
      <w:pPr>
        <w:jc w:val="center"/>
      </w:pPr>
    </w:p>
    <w:p w14:paraId="24F7F3AE" w14:textId="77777777" w:rsidR="00FE1328" w:rsidRDefault="00FE1328" w:rsidP="00FE1328">
      <w:pPr>
        <w:jc w:val="center"/>
      </w:pPr>
    </w:p>
    <w:p w14:paraId="574C20A4" w14:textId="77777777" w:rsidR="00FE1328" w:rsidRDefault="00FE1328" w:rsidP="00FE1328">
      <w:pPr>
        <w:jc w:val="center"/>
      </w:pPr>
    </w:p>
    <w:p w14:paraId="1E8D29E4" w14:textId="77777777" w:rsidR="00FE1328" w:rsidRDefault="00FE1328" w:rsidP="00FE1328">
      <w:pPr>
        <w:jc w:val="center"/>
      </w:pPr>
    </w:p>
    <w:p w14:paraId="288CE267" w14:textId="77777777" w:rsidR="00FE1328" w:rsidRDefault="00FE1328" w:rsidP="00FE1328">
      <w:pPr>
        <w:jc w:val="center"/>
      </w:pPr>
    </w:p>
    <w:p w14:paraId="3FD64356" w14:textId="77777777" w:rsidR="00FE1328" w:rsidRDefault="00FE1328" w:rsidP="00FE1328">
      <w:pPr>
        <w:jc w:val="center"/>
      </w:pPr>
    </w:p>
    <w:p w14:paraId="19E223BE" w14:textId="77777777" w:rsidR="00FE1328" w:rsidRDefault="00FE1328" w:rsidP="00FE1328">
      <w:pPr>
        <w:jc w:val="center"/>
      </w:pPr>
    </w:p>
    <w:p w14:paraId="13820046" w14:textId="77777777" w:rsidR="00FE1328" w:rsidRDefault="00FE1328" w:rsidP="00FE1328">
      <w:pPr>
        <w:jc w:val="center"/>
      </w:pPr>
    </w:p>
    <w:p w14:paraId="7D514582" w14:textId="77777777" w:rsidR="00FE1328" w:rsidRDefault="00FE1328" w:rsidP="00FE1328">
      <w:pPr>
        <w:jc w:val="center"/>
      </w:pPr>
    </w:p>
    <w:p w14:paraId="31E48264" w14:textId="77777777" w:rsidR="00FE1328" w:rsidRDefault="00FE1328" w:rsidP="00FE1328">
      <w:pPr>
        <w:jc w:val="center"/>
      </w:pPr>
    </w:p>
    <w:p w14:paraId="266AFB0A" w14:textId="77777777" w:rsidR="00FE1328" w:rsidRDefault="00FE1328" w:rsidP="00FE1328">
      <w:pPr>
        <w:jc w:val="center"/>
      </w:pPr>
    </w:p>
    <w:p w14:paraId="712D77C3" w14:textId="77777777" w:rsidR="00FE1328" w:rsidRDefault="00FE1328" w:rsidP="00FE1328">
      <w:pPr>
        <w:jc w:val="center"/>
      </w:pPr>
    </w:p>
    <w:tbl>
      <w:tblPr>
        <w:tblW w:w="5337" w:type="pct"/>
        <w:tblInd w:w="-176" w:type="dxa"/>
        <w:tblLayout w:type="fixed"/>
        <w:tblCellMar>
          <w:top w:w="102" w:type="dxa"/>
          <w:left w:w="62" w:type="dxa"/>
          <w:bottom w:w="102" w:type="dxa"/>
          <w:right w:w="62" w:type="dxa"/>
        </w:tblCellMar>
        <w:tblLook w:val="04A0" w:firstRow="1" w:lastRow="0" w:firstColumn="1" w:lastColumn="0" w:noHBand="0" w:noVBand="1"/>
      </w:tblPr>
      <w:tblGrid>
        <w:gridCol w:w="6168"/>
        <w:gridCol w:w="4706"/>
      </w:tblGrid>
      <w:tr w:rsidR="00FE1328" w:rsidRPr="00ED5C2E" w14:paraId="4C24DB14" w14:textId="77777777" w:rsidTr="00D67BB2">
        <w:trPr>
          <w:trHeight w:val="1104"/>
        </w:trPr>
        <w:tc>
          <w:tcPr>
            <w:tcW w:w="4804" w:type="dxa"/>
            <w:hideMark/>
          </w:tcPr>
          <w:p w14:paraId="7046CB55" w14:textId="77777777" w:rsidR="00FE1328" w:rsidRPr="00ED5C2E" w:rsidRDefault="00FE1328" w:rsidP="00D67BB2">
            <w:pPr>
              <w:widowControl w:val="0"/>
              <w:autoSpaceDE w:val="0"/>
              <w:autoSpaceDN w:val="0"/>
              <w:adjustRightInd w:val="0"/>
              <w:ind w:firstLine="720"/>
              <w:jc w:val="center"/>
              <w:rPr>
                <w:rFonts w:eastAsia="Calibri"/>
                <w:b/>
              </w:rPr>
            </w:pPr>
            <w:r w:rsidRPr="00ED5C2E">
              <w:rPr>
                <w:rFonts w:eastAsia="Calibri"/>
                <w:b/>
              </w:rPr>
              <w:t>ЗАКАЗЧИК:</w:t>
            </w:r>
          </w:p>
          <w:p w14:paraId="66F370B1" w14:textId="77777777" w:rsidR="00FE1328" w:rsidRPr="00ED5C2E" w:rsidRDefault="00FE1328" w:rsidP="00D67BB2">
            <w:pPr>
              <w:widowControl w:val="0"/>
              <w:autoSpaceDE w:val="0"/>
              <w:autoSpaceDN w:val="0"/>
              <w:adjustRightInd w:val="0"/>
              <w:ind w:firstLine="720"/>
              <w:jc w:val="center"/>
              <w:rPr>
                <w:rFonts w:eastAsia="Calibri"/>
                <w:b/>
              </w:rPr>
            </w:pPr>
            <w:r w:rsidRPr="00ED5C2E">
              <w:rPr>
                <w:rFonts w:eastAsia="Calibri"/>
                <w:b/>
              </w:rPr>
              <w:t>__________________/</w:t>
            </w:r>
            <w:r w:rsidRPr="00ED5C2E">
              <w:rPr>
                <w:rFonts w:eastAsia="Calibri"/>
              </w:rPr>
              <w:t>А.Я Волков</w:t>
            </w:r>
            <w:r w:rsidRPr="00ED5C2E">
              <w:rPr>
                <w:rFonts w:eastAsia="Calibri"/>
                <w:b/>
              </w:rPr>
              <w:t>/</w:t>
            </w:r>
          </w:p>
        </w:tc>
        <w:tc>
          <w:tcPr>
            <w:tcW w:w="3665" w:type="dxa"/>
            <w:hideMark/>
          </w:tcPr>
          <w:p w14:paraId="24371709" w14:textId="77777777" w:rsidR="00FE1328" w:rsidRPr="00ED5C2E" w:rsidRDefault="00FE1328" w:rsidP="00D67BB2">
            <w:pPr>
              <w:widowControl w:val="0"/>
              <w:autoSpaceDE w:val="0"/>
              <w:autoSpaceDN w:val="0"/>
              <w:adjustRightInd w:val="0"/>
              <w:ind w:left="319" w:firstLine="401"/>
              <w:jc w:val="center"/>
              <w:rPr>
                <w:rFonts w:eastAsia="Calibri"/>
                <w:b/>
              </w:rPr>
            </w:pPr>
            <w:r w:rsidRPr="00ED5C2E">
              <w:rPr>
                <w:rFonts w:eastAsia="Calibri"/>
                <w:b/>
              </w:rPr>
              <w:t>ПОСТАВЩИК:</w:t>
            </w:r>
          </w:p>
          <w:p w14:paraId="707B7AD9" w14:textId="77777777" w:rsidR="00FE1328" w:rsidRPr="00ED5C2E" w:rsidRDefault="00FE1328" w:rsidP="00D67BB2">
            <w:pPr>
              <w:widowControl w:val="0"/>
              <w:autoSpaceDE w:val="0"/>
              <w:autoSpaceDN w:val="0"/>
              <w:adjustRightInd w:val="0"/>
              <w:ind w:firstLine="720"/>
              <w:jc w:val="center"/>
              <w:rPr>
                <w:rFonts w:eastAsia="Calibri"/>
                <w:b/>
              </w:rPr>
            </w:pPr>
            <w:r w:rsidRPr="00ED5C2E">
              <w:rPr>
                <w:rFonts w:eastAsia="Calibri"/>
                <w:b/>
              </w:rPr>
              <w:t>______________/                   /</w:t>
            </w:r>
          </w:p>
        </w:tc>
      </w:tr>
    </w:tbl>
    <w:p w14:paraId="78585877" w14:textId="77777777" w:rsidR="00FE1328" w:rsidRPr="00AE07E8" w:rsidRDefault="00FE1328" w:rsidP="00FE1328">
      <w:pPr>
        <w:jc w:val="center"/>
      </w:pPr>
    </w:p>
    <w:sectPr w:rsidR="00FE1328" w:rsidRPr="00AE07E8" w:rsidSect="009903AF">
      <w:pgSz w:w="11906" w:h="16838"/>
      <w:pgMar w:top="1134" w:right="850" w:bottom="1134" w:left="993" w:header="708" w:footer="708"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A821F2" w14:textId="77777777" w:rsidR="00493348" w:rsidRDefault="00493348" w:rsidP="00891147">
      <w:r>
        <w:separator/>
      </w:r>
    </w:p>
  </w:endnote>
  <w:endnote w:type="continuationSeparator" w:id="0">
    <w:p w14:paraId="38927624" w14:textId="77777777" w:rsidR="00493348" w:rsidRDefault="00493348" w:rsidP="00891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iberation Serif">
    <w:altName w:val="Times New Roman"/>
    <w:charset w:val="00"/>
    <w:family w:val="roman"/>
    <w:pitch w:val="variable"/>
  </w:font>
  <w:font w:name="Liberation Mono">
    <w:altName w:val="Courier New"/>
    <w:charset w:val="CC"/>
    <w:family w:val="modern"/>
    <w:pitch w:val="fixed"/>
    <w:sig w:usb0="00000000" w:usb1="400078FF" w:usb2="00000001" w:usb3="00000000" w:csb0="000001B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E908F9" w14:textId="77777777" w:rsidR="00493348" w:rsidRDefault="00493348" w:rsidP="00891147">
      <w:r>
        <w:separator/>
      </w:r>
    </w:p>
  </w:footnote>
  <w:footnote w:type="continuationSeparator" w:id="0">
    <w:p w14:paraId="6A988B61" w14:textId="77777777" w:rsidR="00493348" w:rsidRDefault="00493348" w:rsidP="00891147">
      <w:r>
        <w:continuationSeparator/>
      </w:r>
    </w:p>
  </w:footnote>
  <w:footnote w:id="1">
    <w:p w14:paraId="36FF1E59" w14:textId="77777777" w:rsidR="00AE07E8" w:rsidRPr="00C71FD2" w:rsidRDefault="00AE07E8" w:rsidP="00AE07E8">
      <w:pPr>
        <w:pStyle w:val="af3"/>
        <w:rPr>
          <w:i/>
          <w:sz w:val="16"/>
          <w:szCs w:val="16"/>
        </w:rPr>
      </w:pPr>
      <w:r w:rsidRPr="00C71FD2">
        <w:rPr>
          <w:rStyle w:val="FootnoteCharacters"/>
          <w:i/>
          <w:sz w:val="16"/>
          <w:szCs w:val="16"/>
        </w:rPr>
        <w:footnoteRef/>
      </w:r>
      <w:r w:rsidRPr="00C71FD2">
        <w:rPr>
          <w:i/>
          <w:sz w:val="16"/>
          <w:szCs w:val="16"/>
        </w:rPr>
        <w:t xml:space="preserve"> Указывается процедура закупки, являющаяся основанием для заключения государственного Контракта.</w:t>
      </w:r>
    </w:p>
  </w:footnote>
  <w:footnote w:id="2">
    <w:p w14:paraId="743BFF64" w14:textId="77777777" w:rsidR="00AE07E8" w:rsidRPr="00C71FD2" w:rsidRDefault="00AE07E8" w:rsidP="00AE07E8">
      <w:pPr>
        <w:pStyle w:val="af3"/>
        <w:ind w:left="567" w:hanging="567"/>
        <w:rPr>
          <w:i/>
          <w:sz w:val="16"/>
          <w:szCs w:val="16"/>
        </w:rPr>
      </w:pPr>
      <w:r w:rsidRPr="00C71FD2">
        <w:rPr>
          <w:rStyle w:val="FootnoteCharacters"/>
          <w:i/>
          <w:sz w:val="16"/>
          <w:szCs w:val="16"/>
        </w:rPr>
        <w:footnoteRef/>
      </w:r>
      <w:r w:rsidRPr="00C71FD2">
        <w:rPr>
          <w:i/>
          <w:sz w:val="16"/>
          <w:szCs w:val="16"/>
        </w:rPr>
        <w:t xml:space="preserve"> Указываются название и реквизиты документа,  которым оформлены результаты закупки.</w:t>
      </w:r>
    </w:p>
  </w:footnote>
  <w:footnote w:id="3">
    <w:p w14:paraId="3CC18EF9" w14:textId="77777777" w:rsidR="00AE07E8" w:rsidRPr="001B276B" w:rsidRDefault="00AE07E8" w:rsidP="00AE07E8">
      <w:pPr>
        <w:pStyle w:val="af3"/>
        <w:widowControl w:val="0"/>
        <w:spacing w:line="280" w:lineRule="exact"/>
        <w:ind w:right="-1"/>
        <w:rPr>
          <w:i/>
          <w:sz w:val="16"/>
          <w:szCs w:val="16"/>
        </w:rPr>
      </w:pPr>
      <w:r w:rsidRPr="007C0DD8">
        <w:rPr>
          <w:rStyle w:val="af5"/>
          <w:i/>
        </w:rPr>
        <w:footnoteRef/>
      </w:r>
      <w:r w:rsidRPr="001B276B">
        <w:rPr>
          <w:i/>
          <w:sz w:val="16"/>
          <w:szCs w:val="16"/>
        </w:rPr>
        <w:t xml:space="preserve">Указывается в случае, если Контракт заключается с лицами, не являющимися в соответствии с Налоговым </w:t>
      </w:r>
      <w:hyperlink r:id="rId1" w:history="1">
        <w:r w:rsidRPr="001B276B">
          <w:rPr>
            <w:i/>
            <w:sz w:val="16"/>
            <w:szCs w:val="16"/>
          </w:rPr>
          <w:t>кодексом</w:t>
        </w:r>
      </w:hyperlink>
      <w:r w:rsidRPr="001B276B">
        <w:rPr>
          <w:i/>
          <w:sz w:val="16"/>
          <w:szCs w:val="16"/>
        </w:rPr>
        <w:t xml:space="preserve"> Российской Федерации плательщиками НДС</w:t>
      </w:r>
    </w:p>
  </w:footnote>
  <w:footnote w:id="4">
    <w:p w14:paraId="29D44351" w14:textId="77777777" w:rsidR="00343806" w:rsidRPr="00C04A27" w:rsidRDefault="00343806" w:rsidP="00343806">
      <w:pPr>
        <w:pStyle w:val="af3"/>
        <w:widowControl w:val="0"/>
        <w:spacing w:line="260" w:lineRule="exact"/>
        <w:rPr>
          <w:i/>
        </w:rPr>
      </w:pPr>
      <w:r w:rsidRPr="00C04A27">
        <w:rPr>
          <w:rStyle w:val="af5"/>
          <w:i/>
        </w:rPr>
        <w:footnoteRef/>
      </w:r>
      <w:r w:rsidRPr="00C04A27">
        <w:rPr>
          <w:i/>
        </w:rPr>
        <w:tab/>
        <w:t>Размер штрафа устанавливается в порядке, установленном Постановлением Правительства Российской Федерации от 30.08.2017 № 1042.</w:t>
      </w:r>
    </w:p>
  </w:footnote>
  <w:footnote w:id="5">
    <w:p w14:paraId="4F27455A" w14:textId="77777777" w:rsidR="00343806" w:rsidRDefault="00343806" w:rsidP="00343806">
      <w:pPr>
        <w:pStyle w:val="af3"/>
        <w:rPr>
          <w:i/>
        </w:rPr>
      </w:pPr>
      <w:r>
        <w:rPr>
          <w:rStyle w:val="af5"/>
          <w:i/>
        </w:rPr>
        <w:footnoteRef/>
      </w:r>
      <w:r>
        <w:rPr>
          <w:i/>
        </w:rPr>
        <w:tab/>
        <w:t>Размер штрафа устанавливается в порядке, установленном Постановлением Правительства Российской Федерации от 30.08.2017 № 1042.</w:t>
      </w:r>
    </w:p>
  </w:footnote>
  <w:footnote w:id="6">
    <w:p w14:paraId="309C801D" w14:textId="77777777" w:rsidR="00343806" w:rsidRPr="00C04A27" w:rsidRDefault="00343806" w:rsidP="00343806">
      <w:pPr>
        <w:pStyle w:val="af3"/>
        <w:widowControl w:val="0"/>
        <w:spacing w:line="260" w:lineRule="exact"/>
        <w:rPr>
          <w:i/>
        </w:rPr>
      </w:pPr>
      <w:r w:rsidRPr="00C04A27">
        <w:rPr>
          <w:rStyle w:val="af5"/>
          <w:i/>
        </w:rPr>
        <w:footnoteRef/>
      </w:r>
      <w:r w:rsidRPr="00C04A27">
        <w:rPr>
          <w:i/>
        </w:rPr>
        <w:tab/>
        <w:t>Размер штрафа устанавливается в порядке, установленном Постановлением Правительства Российской Федерации от 30.08.2017 № 1042.</w:t>
      </w:r>
    </w:p>
  </w:footnote>
  <w:footnote w:id="7">
    <w:p w14:paraId="78568C8F" w14:textId="77777777" w:rsidR="00AE07E8" w:rsidRDefault="00AE07E8" w:rsidP="00AE07E8">
      <w:pPr>
        <w:pStyle w:val="af3"/>
        <w:rPr>
          <w:i/>
          <w:sz w:val="18"/>
          <w:szCs w:val="18"/>
        </w:rPr>
      </w:pPr>
      <w:r>
        <w:rPr>
          <w:rStyle w:val="af5"/>
          <w:sz w:val="18"/>
          <w:szCs w:val="18"/>
        </w:rPr>
        <w:footnoteRef/>
      </w:r>
      <w:r>
        <w:rPr>
          <w:i/>
          <w:sz w:val="18"/>
          <w:szCs w:val="18"/>
        </w:rPr>
        <w:tab/>
        <w:t>C учетом всех расходов Поставщика, связанных с выполнением условий контракта.</w:t>
      </w:r>
    </w:p>
  </w:footnote>
  <w:footnote w:id="8">
    <w:p w14:paraId="2B5B303A" w14:textId="77777777" w:rsidR="00AE07E8" w:rsidRDefault="00AE07E8" w:rsidP="00AE07E8">
      <w:pPr>
        <w:pStyle w:val="af3"/>
        <w:rPr>
          <w:sz w:val="18"/>
          <w:szCs w:val="18"/>
        </w:rPr>
      </w:pPr>
      <w:r>
        <w:rPr>
          <w:rStyle w:val="af5"/>
          <w:sz w:val="18"/>
          <w:szCs w:val="18"/>
        </w:rPr>
        <w:footnoteRef/>
      </w:r>
      <w:r>
        <w:rPr>
          <w:i/>
          <w:sz w:val="18"/>
          <w:szCs w:val="18"/>
        </w:rPr>
        <w:tab/>
        <w:t>В случае если поставка товара (товар) не подлежит налогообложению (освобождается от налогообложения), то в данном пункте и далее слова «с НДС» не указываются</w:t>
      </w:r>
    </w:p>
  </w:footnote>
  <w:footnote w:id="9">
    <w:p w14:paraId="6455F8A9" w14:textId="77777777" w:rsidR="00AE07E8" w:rsidRDefault="00AE07E8" w:rsidP="00AE07E8">
      <w:pPr>
        <w:pStyle w:val="af3"/>
        <w:rPr>
          <w:sz w:val="18"/>
          <w:szCs w:val="18"/>
        </w:rPr>
      </w:pPr>
      <w:r>
        <w:rPr>
          <w:rStyle w:val="af5"/>
          <w:sz w:val="18"/>
          <w:szCs w:val="18"/>
        </w:rPr>
        <w:footnoteRef/>
      </w:r>
      <w:r>
        <w:rPr>
          <w:i/>
          <w:sz w:val="18"/>
          <w:szCs w:val="18"/>
        </w:rPr>
        <w:tab/>
        <w:t>В случае если поставка товара (товар) не подлежит налогообложению (освобождается от налогообложения), то в данном пункте и далее слова «с НДС» не указываются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315232" w14:textId="77777777" w:rsidR="00AE07E8" w:rsidRDefault="00AE07E8" w:rsidP="00E61C7C">
    <w:pPr>
      <w:pStyle w:val="ae"/>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separate"/>
    </w:r>
    <w:r>
      <w:rPr>
        <w:rStyle w:val="afc"/>
        <w:noProof/>
      </w:rPr>
      <w:t>1</w:t>
    </w:r>
    <w:r>
      <w:rPr>
        <w:rStyle w:val="afc"/>
      </w:rPr>
      <w:fldChar w:fldCharType="end"/>
    </w:r>
  </w:p>
  <w:p w14:paraId="6C2B2A18" w14:textId="77777777" w:rsidR="00AE07E8" w:rsidRDefault="00AE07E8" w:rsidP="00FD2690">
    <w:pPr>
      <w:pStyle w:val="ae"/>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8739674"/>
      <w:docPartObj>
        <w:docPartGallery w:val="Page Numbers (Top of Page)"/>
        <w:docPartUnique/>
      </w:docPartObj>
    </w:sdtPr>
    <w:sdtEndPr/>
    <w:sdtContent>
      <w:p w14:paraId="0540A901" w14:textId="77777777" w:rsidR="00AE07E8" w:rsidRDefault="00AE07E8">
        <w:pPr>
          <w:pStyle w:val="ae"/>
          <w:jc w:val="right"/>
        </w:pPr>
        <w:r>
          <w:fldChar w:fldCharType="begin"/>
        </w:r>
        <w:r>
          <w:instrText>PAGE   \* MERGEFORMAT</w:instrText>
        </w:r>
        <w:r>
          <w:fldChar w:fldCharType="separate"/>
        </w:r>
        <w:r w:rsidR="000447C8">
          <w:rPr>
            <w:noProof/>
          </w:rPr>
          <w:t>37</w:t>
        </w:r>
        <w:r>
          <w:fldChar w:fldCharType="end"/>
        </w:r>
      </w:p>
    </w:sdtContent>
  </w:sdt>
  <w:p w14:paraId="1CA04343" w14:textId="77777777" w:rsidR="00AE07E8" w:rsidRDefault="00AE07E8" w:rsidP="00B737D1">
    <w:pPr>
      <w:pStyle w:val="a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E063C" w14:textId="77777777" w:rsidR="00AE07E8" w:rsidRDefault="00AE07E8" w:rsidP="00E4026D">
    <w:pPr>
      <w:pStyle w:val="ae"/>
      <w:framePr w:wrap="around" w:vAnchor="text" w:hAnchor="margin" w:xAlign="right" w:y="1"/>
      <w:rPr>
        <w:rStyle w:val="afc"/>
      </w:rPr>
    </w:pPr>
  </w:p>
  <w:p w14:paraId="3831E9C3" w14:textId="77777777" w:rsidR="00AE07E8" w:rsidRDefault="00AE07E8" w:rsidP="00FD2690">
    <w:pPr>
      <w:pStyle w:val="ae"/>
      <w:ind w:right="360"/>
      <w:rPr>
        <w:rStyle w:val="afc"/>
      </w:rPr>
    </w:pPr>
  </w:p>
  <w:p w14:paraId="6DE1BFFE" w14:textId="77777777" w:rsidR="00AE07E8" w:rsidRDefault="00AE07E8">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624A9"/>
    <w:multiLevelType w:val="hybridMultilevel"/>
    <w:tmpl w:val="9A648804"/>
    <w:name w:val="WW8Num10"/>
    <w:lvl w:ilvl="0" w:tplc="499E95AE">
      <w:start w:val="1"/>
      <w:numFmt w:val="decimal"/>
      <w:lvlText w:val="6.%1."/>
      <w:lvlJc w:val="left"/>
      <w:pPr>
        <w:ind w:left="644" w:hanging="360"/>
      </w:pPr>
      <w:rPr>
        <w:rFonts w:cs="Times New Roman" w:hint="default"/>
        <w:b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
    <w:nsid w:val="0B1D1285"/>
    <w:multiLevelType w:val="hybridMultilevel"/>
    <w:tmpl w:val="19A666E2"/>
    <w:lvl w:ilvl="0" w:tplc="7564DF1E">
      <w:start w:val="1"/>
      <w:numFmt w:val="upperRoman"/>
      <w:lvlText w:val="%1."/>
      <w:lvlJc w:val="left"/>
      <w:pPr>
        <w:ind w:left="1080" w:hanging="72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45236A2"/>
    <w:multiLevelType w:val="multilevel"/>
    <w:tmpl w:val="306854C6"/>
    <w:styleLink w:val="1"/>
    <w:lvl w:ilvl="0">
      <w:start w:val="1"/>
      <w:numFmt w:val="decimal"/>
      <w:lvlText w:val="11.%1"/>
      <w:lvlJc w:val="left"/>
      <w:pPr>
        <w:ind w:left="720" w:hanging="360"/>
      </w:pPr>
      <w:rPr>
        <w:rFonts w:cs="Times New Roman" w:hint="default"/>
        <w:b w:val="0"/>
        <w:bCs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nsid w:val="1DF15F1F"/>
    <w:multiLevelType w:val="hybridMultilevel"/>
    <w:tmpl w:val="E6DC36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234F4E8D"/>
    <w:multiLevelType w:val="multilevel"/>
    <w:tmpl w:val="44C0E142"/>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b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nsid w:val="2A9978C1"/>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nsid w:val="349A462D"/>
    <w:multiLevelType w:val="hybridMultilevel"/>
    <w:tmpl w:val="3404DC24"/>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49A1C65"/>
    <w:multiLevelType w:val="hybridMultilevel"/>
    <w:tmpl w:val="032A998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9">
    <w:nsid w:val="450F25B5"/>
    <w:multiLevelType w:val="multilevel"/>
    <w:tmpl w:val="AB044262"/>
    <w:lvl w:ilvl="0">
      <w:start w:val="1"/>
      <w:numFmt w:val="decimal"/>
      <w:lvlText w:val="%1."/>
      <w:lvlJc w:val="left"/>
      <w:pPr>
        <w:ind w:left="720" w:hanging="360"/>
      </w:pPr>
    </w:lvl>
    <w:lvl w:ilvl="1">
      <w:start w:val="1"/>
      <w:numFmt w:val="decimal"/>
      <w:isLgl/>
      <w:lvlText w:val="%1.%2."/>
      <w:lvlJc w:val="left"/>
      <w:pPr>
        <w:ind w:left="1211" w:hanging="360"/>
      </w:pPr>
      <w:rPr>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61FC5468"/>
    <w:multiLevelType w:val="multilevel"/>
    <w:tmpl w:val="AB044262"/>
    <w:lvl w:ilvl="0">
      <w:start w:val="1"/>
      <w:numFmt w:val="decimal"/>
      <w:lvlText w:val="%1."/>
      <w:lvlJc w:val="left"/>
      <w:pPr>
        <w:ind w:left="720" w:hanging="360"/>
      </w:pPr>
    </w:lvl>
    <w:lvl w:ilvl="1">
      <w:start w:val="1"/>
      <w:numFmt w:val="decimal"/>
      <w:isLgl/>
      <w:lvlText w:val="%1.%2."/>
      <w:lvlJc w:val="left"/>
      <w:pPr>
        <w:ind w:left="1211" w:hanging="360"/>
      </w:pPr>
      <w:rPr>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nsid w:val="62D854B6"/>
    <w:multiLevelType w:val="hybridMultilevel"/>
    <w:tmpl w:val="CC0091B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5"/>
  </w:num>
  <w:num w:numId="2">
    <w:abstractNumId w:val="2"/>
  </w:num>
  <w:num w:numId="3">
    <w:abstractNumId w:val="6"/>
  </w:num>
  <w:num w:numId="4">
    <w:abstractNumId w:val="4"/>
  </w:num>
  <w:num w:numId="5">
    <w:abstractNumId w:val="7"/>
  </w:num>
  <w:num w:numId="6">
    <w:abstractNumId w:val="3"/>
  </w:num>
  <w:num w:numId="7">
    <w:abstractNumId w:val="10"/>
  </w:num>
  <w:num w:numId="8">
    <w:abstractNumId w:val="11"/>
  </w:num>
  <w:num w:numId="9">
    <w:abstractNumId w:val="8"/>
  </w:num>
  <w:num w:numId="10">
    <w:abstractNumId w:val="9"/>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9BA"/>
    <w:rsid w:val="000000D1"/>
    <w:rsid w:val="000000E5"/>
    <w:rsid w:val="00001986"/>
    <w:rsid w:val="000025C8"/>
    <w:rsid w:val="00002FBC"/>
    <w:rsid w:val="000038F2"/>
    <w:rsid w:val="00004742"/>
    <w:rsid w:val="00006227"/>
    <w:rsid w:val="0000683E"/>
    <w:rsid w:val="0000704F"/>
    <w:rsid w:val="000078F1"/>
    <w:rsid w:val="00007971"/>
    <w:rsid w:val="000101FE"/>
    <w:rsid w:val="00010C18"/>
    <w:rsid w:val="000116DA"/>
    <w:rsid w:val="0001295B"/>
    <w:rsid w:val="00012EAB"/>
    <w:rsid w:val="0001361D"/>
    <w:rsid w:val="00013F64"/>
    <w:rsid w:val="00014B58"/>
    <w:rsid w:val="0001514D"/>
    <w:rsid w:val="00015322"/>
    <w:rsid w:val="00015B0C"/>
    <w:rsid w:val="00021AEF"/>
    <w:rsid w:val="00023135"/>
    <w:rsid w:val="00023C3E"/>
    <w:rsid w:val="0002487B"/>
    <w:rsid w:val="00024E08"/>
    <w:rsid w:val="000252A1"/>
    <w:rsid w:val="00026186"/>
    <w:rsid w:val="000270AF"/>
    <w:rsid w:val="000273EC"/>
    <w:rsid w:val="00027D8C"/>
    <w:rsid w:val="00030AE2"/>
    <w:rsid w:val="00031285"/>
    <w:rsid w:val="000314CC"/>
    <w:rsid w:val="0003183D"/>
    <w:rsid w:val="00031FFB"/>
    <w:rsid w:val="000327C8"/>
    <w:rsid w:val="00032ABB"/>
    <w:rsid w:val="000336D1"/>
    <w:rsid w:val="00034466"/>
    <w:rsid w:val="000350FC"/>
    <w:rsid w:val="00036E59"/>
    <w:rsid w:val="0003716B"/>
    <w:rsid w:val="000375F7"/>
    <w:rsid w:val="00037B57"/>
    <w:rsid w:val="0004011E"/>
    <w:rsid w:val="0004043A"/>
    <w:rsid w:val="00040B33"/>
    <w:rsid w:val="00041308"/>
    <w:rsid w:val="00041BC3"/>
    <w:rsid w:val="00043239"/>
    <w:rsid w:val="0004336E"/>
    <w:rsid w:val="000447C8"/>
    <w:rsid w:val="00045599"/>
    <w:rsid w:val="00046090"/>
    <w:rsid w:val="00046FEB"/>
    <w:rsid w:val="00047082"/>
    <w:rsid w:val="000472A5"/>
    <w:rsid w:val="00047DD3"/>
    <w:rsid w:val="00050397"/>
    <w:rsid w:val="00050A28"/>
    <w:rsid w:val="00052451"/>
    <w:rsid w:val="0005246B"/>
    <w:rsid w:val="0005328F"/>
    <w:rsid w:val="0005332F"/>
    <w:rsid w:val="00053385"/>
    <w:rsid w:val="000539D3"/>
    <w:rsid w:val="00053BC1"/>
    <w:rsid w:val="00053D58"/>
    <w:rsid w:val="00053F10"/>
    <w:rsid w:val="0005473B"/>
    <w:rsid w:val="00054825"/>
    <w:rsid w:val="00054965"/>
    <w:rsid w:val="00055611"/>
    <w:rsid w:val="00055A06"/>
    <w:rsid w:val="0005764F"/>
    <w:rsid w:val="00060C8B"/>
    <w:rsid w:val="00061174"/>
    <w:rsid w:val="0006117F"/>
    <w:rsid w:val="00061AAE"/>
    <w:rsid w:val="00061C1E"/>
    <w:rsid w:val="00063DA1"/>
    <w:rsid w:val="000640AE"/>
    <w:rsid w:val="00064308"/>
    <w:rsid w:val="000656EB"/>
    <w:rsid w:val="00065DBA"/>
    <w:rsid w:val="00066EF3"/>
    <w:rsid w:val="000672C3"/>
    <w:rsid w:val="00067748"/>
    <w:rsid w:val="00067E40"/>
    <w:rsid w:val="0007044D"/>
    <w:rsid w:val="000719A7"/>
    <w:rsid w:val="000727F8"/>
    <w:rsid w:val="00072919"/>
    <w:rsid w:val="00072BF3"/>
    <w:rsid w:val="00073A3F"/>
    <w:rsid w:val="000742AE"/>
    <w:rsid w:val="0007432A"/>
    <w:rsid w:val="0007552C"/>
    <w:rsid w:val="00075CDA"/>
    <w:rsid w:val="0008030C"/>
    <w:rsid w:val="000809DC"/>
    <w:rsid w:val="00081068"/>
    <w:rsid w:val="00081387"/>
    <w:rsid w:val="00082059"/>
    <w:rsid w:val="00082746"/>
    <w:rsid w:val="00082A82"/>
    <w:rsid w:val="000830E3"/>
    <w:rsid w:val="00083274"/>
    <w:rsid w:val="000837E1"/>
    <w:rsid w:val="00083901"/>
    <w:rsid w:val="0008401C"/>
    <w:rsid w:val="00086565"/>
    <w:rsid w:val="00086FD5"/>
    <w:rsid w:val="00090A2D"/>
    <w:rsid w:val="00090A7B"/>
    <w:rsid w:val="00091699"/>
    <w:rsid w:val="0009202B"/>
    <w:rsid w:val="00092D4D"/>
    <w:rsid w:val="0009423F"/>
    <w:rsid w:val="000946BA"/>
    <w:rsid w:val="000947A9"/>
    <w:rsid w:val="0009511E"/>
    <w:rsid w:val="00096026"/>
    <w:rsid w:val="0009637D"/>
    <w:rsid w:val="00097517"/>
    <w:rsid w:val="000A174C"/>
    <w:rsid w:val="000A35CD"/>
    <w:rsid w:val="000A4BF5"/>
    <w:rsid w:val="000A4D93"/>
    <w:rsid w:val="000A6830"/>
    <w:rsid w:val="000A7D3A"/>
    <w:rsid w:val="000B0448"/>
    <w:rsid w:val="000B0722"/>
    <w:rsid w:val="000B13A5"/>
    <w:rsid w:val="000B14FA"/>
    <w:rsid w:val="000B174A"/>
    <w:rsid w:val="000B2088"/>
    <w:rsid w:val="000B2AD4"/>
    <w:rsid w:val="000B45CF"/>
    <w:rsid w:val="000B4AE4"/>
    <w:rsid w:val="000B4CAC"/>
    <w:rsid w:val="000B5029"/>
    <w:rsid w:val="000B5059"/>
    <w:rsid w:val="000B51C9"/>
    <w:rsid w:val="000B58C0"/>
    <w:rsid w:val="000B5B95"/>
    <w:rsid w:val="000B6348"/>
    <w:rsid w:val="000B6869"/>
    <w:rsid w:val="000B6CCD"/>
    <w:rsid w:val="000B7022"/>
    <w:rsid w:val="000B7E39"/>
    <w:rsid w:val="000C0448"/>
    <w:rsid w:val="000C0EF1"/>
    <w:rsid w:val="000C1F63"/>
    <w:rsid w:val="000C2AB5"/>
    <w:rsid w:val="000C2C09"/>
    <w:rsid w:val="000C3123"/>
    <w:rsid w:val="000C3162"/>
    <w:rsid w:val="000C33C7"/>
    <w:rsid w:val="000C41AD"/>
    <w:rsid w:val="000C5B8C"/>
    <w:rsid w:val="000C6ADD"/>
    <w:rsid w:val="000C77A4"/>
    <w:rsid w:val="000D06A4"/>
    <w:rsid w:val="000D0C5B"/>
    <w:rsid w:val="000D0CA7"/>
    <w:rsid w:val="000D2E97"/>
    <w:rsid w:val="000D2F8B"/>
    <w:rsid w:val="000D38FD"/>
    <w:rsid w:val="000D3DB7"/>
    <w:rsid w:val="000D472A"/>
    <w:rsid w:val="000D593C"/>
    <w:rsid w:val="000D61FD"/>
    <w:rsid w:val="000D6277"/>
    <w:rsid w:val="000D7DBC"/>
    <w:rsid w:val="000E2A22"/>
    <w:rsid w:val="000E2BA8"/>
    <w:rsid w:val="000E3CA9"/>
    <w:rsid w:val="000E3CCA"/>
    <w:rsid w:val="000E4B81"/>
    <w:rsid w:val="000E4E14"/>
    <w:rsid w:val="000E5880"/>
    <w:rsid w:val="000E5F01"/>
    <w:rsid w:val="000E6EC9"/>
    <w:rsid w:val="000F0697"/>
    <w:rsid w:val="000F09EE"/>
    <w:rsid w:val="000F0F62"/>
    <w:rsid w:val="000F1ADA"/>
    <w:rsid w:val="000F1FC0"/>
    <w:rsid w:val="000F2374"/>
    <w:rsid w:val="000F2B01"/>
    <w:rsid w:val="000F44FE"/>
    <w:rsid w:val="000F46A6"/>
    <w:rsid w:val="000F4C73"/>
    <w:rsid w:val="000F59C2"/>
    <w:rsid w:val="000F73C3"/>
    <w:rsid w:val="00100C24"/>
    <w:rsid w:val="00103E06"/>
    <w:rsid w:val="00104A50"/>
    <w:rsid w:val="00104D0E"/>
    <w:rsid w:val="0010720C"/>
    <w:rsid w:val="00110031"/>
    <w:rsid w:val="00110805"/>
    <w:rsid w:val="00111C41"/>
    <w:rsid w:val="00112793"/>
    <w:rsid w:val="00113CC0"/>
    <w:rsid w:val="00113F51"/>
    <w:rsid w:val="0011475E"/>
    <w:rsid w:val="00115353"/>
    <w:rsid w:val="00115AE2"/>
    <w:rsid w:val="00116071"/>
    <w:rsid w:val="001161A7"/>
    <w:rsid w:val="00116A4B"/>
    <w:rsid w:val="00116DBE"/>
    <w:rsid w:val="00117829"/>
    <w:rsid w:val="00120A1C"/>
    <w:rsid w:val="00120A5E"/>
    <w:rsid w:val="00121341"/>
    <w:rsid w:val="00121F5F"/>
    <w:rsid w:val="0012273C"/>
    <w:rsid w:val="0012298A"/>
    <w:rsid w:val="00123B12"/>
    <w:rsid w:val="0012589C"/>
    <w:rsid w:val="00125A2C"/>
    <w:rsid w:val="00125B18"/>
    <w:rsid w:val="00125D27"/>
    <w:rsid w:val="00126800"/>
    <w:rsid w:val="00126F4C"/>
    <w:rsid w:val="0012729E"/>
    <w:rsid w:val="001278A3"/>
    <w:rsid w:val="00130448"/>
    <w:rsid w:val="00130B90"/>
    <w:rsid w:val="00132E08"/>
    <w:rsid w:val="00132E3D"/>
    <w:rsid w:val="00133739"/>
    <w:rsid w:val="00133BF7"/>
    <w:rsid w:val="00134195"/>
    <w:rsid w:val="001346F7"/>
    <w:rsid w:val="00136412"/>
    <w:rsid w:val="00140E40"/>
    <w:rsid w:val="00142017"/>
    <w:rsid w:val="00145517"/>
    <w:rsid w:val="0014597C"/>
    <w:rsid w:val="00146736"/>
    <w:rsid w:val="00146C0A"/>
    <w:rsid w:val="00147711"/>
    <w:rsid w:val="00147D3A"/>
    <w:rsid w:val="001502F5"/>
    <w:rsid w:val="001513C9"/>
    <w:rsid w:val="00151A71"/>
    <w:rsid w:val="00151A80"/>
    <w:rsid w:val="00152A8F"/>
    <w:rsid w:val="00153CFD"/>
    <w:rsid w:val="00154557"/>
    <w:rsid w:val="00155393"/>
    <w:rsid w:val="001568D6"/>
    <w:rsid w:val="00157834"/>
    <w:rsid w:val="00157962"/>
    <w:rsid w:val="00157DC2"/>
    <w:rsid w:val="0016004D"/>
    <w:rsid w:val="001602B2"/>
    <w:rsid w:val="00160397"/>
    <w:rsid w:val="00161547"/>
    <w:rsid w:val="00161988"/>
    <w:rsid w:val="001620ED"/>
    <w:rsid w:val="00162CD7"/>
    <w:rsid w:val="00162D1D"/>
    <w:rsid w:val="00162EF2"/>
    <w:rsid w:val="0016367F"/>
    <w:rsid w:val="001640EA"/>
    <w:rsid w:val="0016483E"/>
    <w:rsid w:val="00164906"/>
    <w:rsid w:val="00164CCE"/>
    <w:rsid w:val="00164EF9"/>
    <w:rsid w:val="00166CF3"/>
    <w:rsid w:val="00170F47"/>
    <w:rsid w:val="001715CB"/>
    <w:rsid w:val="00172473"/>
    <w:rsid w:val="0017352A"/>
    <w:rsid w:val="00175277"/>
    <w:rsid w:val="00175C2D"/>
    <w:rsid w:val="001801A4"/>
    <w:rsid w:val="00181512"/>
    <w:rsid w:val="001819ED"/>
    <w:rsid w:val="001820D3"/>
    <w:rsid w:val="001831CF"/>
    <w:rsid w:val="0018399E"/>
    <w:rsid w:val="001839C9"/>
    <w:rsid w:val="001841E6"/>
    <w:rsid w:val="00184325"/>
    <w:rsid w:val="001852E2"/>
    <w:rsid w:val="001860A0"/>
    <w:rsid w:val="00186686"/>
    <w:rsid w:val="001878D6"/>
    <w:rsid w:val="0019088B"/>
    <w:rsid w:val="00192152"/>
    <w:rsid w:val="00192EC4"/>
    <w:rsid w:val="00193065"/>
    <w:rsid w:val="00193B1A"/>
    <w:rsid w:val="00194634"/>
    <w:rsid w:val="001955F9"/>
    <w:rsid w:val="00195ADB"/>
    <w:rsid w:val="00196181"/>
    <w:rsid w:val="00197310"/>
    <w:rsid w:val="001A063C"/>
    <w:rsid w:val="001A097C"/>
    <w:rsid w:val="001A0E06"/>
    <w:rsid w:val="001A124C"/>
    <w:rsid w:val="001A16FF"/>
    <w:rsid w:val="001A1834"/>
    <w:rsid w:val="001A1BD1"/>
    <w:rsid w:val="001A3035"/>
    <w:rsid w:val="001A3B30"/>
    <w:rsid w:val="001A3DEB"/>
    <w:rsid w:val="001A6A86"/>
    <w:rsid w:val="001A6E51"/>
    <w:rsid w:val="001A7E96"/>
    <w:rsid w:val="001B0896"/>
    <w:rsid w:val="001B1EA4"/>
    <w:rsid w:val="001B1EC4"/>
    <w:rsid w:val="001B2344"/>
    <w:rsid w:val="001B25B0"/>
    <w:rsid w:val="001B2C45"/>
    <w:rsid w:val="001B2E1A"/>
    <w:rsid w:val="001B398A"/>
    <w:rsid w:val="001B3A49"/>
    <w:rsid w:val="001B4C6F"/>
    <w:rsid w:val="001B5AED"/>
    <w:rsid w:val="001B5E5D"/>
    <w:rsid w:val="001B6B66"/>
    <w:rsid w:val="001B6D62"/>
    <w:rsid w:val="001B78AC"/>
    <w:rsid w:val="001B7CA8"/>
    <w:rsid w:val="001C1141"/>
    <w:rsid w:val="001C1182"/>
    <w:rsid w:val="001C21D3"/>
    <w:rsid w:val="001C28EA"/>
    <w:rsid w:val="001C2BAC"/>
    <w:rsid w:val="001C316F"/>
    <w:rsid w:val="001C3315"/>
    <w:rsid w:val="001C34F2"/>
    <w:rsid w:val="001C3FB1"/>
    <w:rsid w:val="001C449E"/>
    <w:rsid w:val="001C4617"/>
    <w:rsid w:val="001C4B88"/>
    <w:rsid w:val="001C4BA3"/>
    <w:rsid w:val="001C4FF7"/>
    <w:rsid w:val="001C539B"/>
    <w:rsid w:val="001C5DBF"/>
    <w:rsid w:val="001C5DC8"/>
    <w:rsid w:val="001C5F18"/>
    <w:rsid w:val="001C6019"/>
    <w:rsid w:val="001C6196"/>
    <w:rsid w:val="001C6D0E"/>
    <w:rsid w:val="001C7D22"/>
    <w:rsid w:val="001D12D1"/>
    <w:rsid w:val="001D1EF3"/>
    <w:rsid w:val="001D1FAA"/>
    <w:rsid w:val="001D29EF"/>
    <w:rsid w:val="001D2B00"/>
    <w:rsid w:val="001D2B61"/>
    <w:rsid w:val="001D3F66"/>
    <w:rsid w:val="001D4339"/>
    <w:rsid w:val="001D7129"/>
    <w:rsid w:val="001D77C3"/>
    <w:rsid w:val="001D7BD1"/>
    <w:rsid w:val="001D7D03"/>
    <w:rsid w:val="001E0642"/>
    <w:rsid w:val="001E0EB8"/>
    <w:rsid w:val="001E1A90"/>
    <w:rsid w:val="001E1B57"/>
    <w:rsid w:val="001E201C"/>
    <w:rsid w:val="001E2163"/>
    <w:rsid w:val="001E33FA"/>
    <w:rsid w:val="001E4323"/>
    <w:rsid w:val="001E57F9"/>
    <w:rsid w:val="001E5840"/>
    <w:rsid w:val="001E648C"/>
    <w:rsid w:val="001E65D1"/>
    <w:rsid w:val="001E73A7"/>
    <w:rsid w:val="001F1408"/>
    <w:rsid w:val="001F164E"/>
    <w:rsid w:val="001F2099"/>
    <w:rsid w:val="001F319B"/>
    <w:rsid w:val="001F37B2"/>
    <w:rsid w:val="001F3C3C"/>
    <w:rsid w:val="001F3E4D"/>
    <w:rsid w:val="001F41FF"/>
    <w:rsid w:val="001F48B5"/>
    <w:rsid w:val="001F5B5E"/>
    <w:rsid w:val="001F5DA2"/>
    <w:rsid w:val="001F6505"/>
    <w:rsid w:val="001F74B8"/>
    <w:rsid w:val="00201F90"/>
    <w:rsid w:val="00202868"/>
    <w:rsid w:val="00202F1B"/>
    <w:rsid w:val="002030BB"/>
    <w:rsid w:val="002035DF"/>
    <w:rsid w:val="00203FB9"/>
    <w:rsid w:val="00204910"/>
    <w:rsid w:val="00205610"/>
    <w:rsid w:val="0020604D"/>
    <w:rsid w:val="00206D68"/>
    <w:rsid w:val="002070D2"/>
    <w:rsid w:val="002075B4"/>
    <w:rsid w:val="002076B7"/>
    <w:rsid w:val="00207EC8"/>
    <w:rsid w:val="00210D6A"/>
    <w:rsid w:val="002117E3"/>
    <w:rsid w:val="00213FA3"/>
    <w:rsid w:val="002143E4"/>
    <w:rsid w:val="00214409"/>
    <w:rsid w:val="002153B3"/>
    <w:rsid w:val="002174C4"/>
    <w:rsid w:val="002179D0"/>
    <w:rsid w:val="00217AC7"/>
    <w:rsid w:val="00220D8E"/>
    <w:rsid w:val="00220E68"/>
    <w:rsid w:val="00222F1A"/>
    <w:rsid w:val="0022321D"/>
    <w:rsid w:val="00223785"/>
    <w:rsid w:val="00223E39"/>
    <w:rsid w:val="0022539A"/>
    <w:rsid w:val="0022550A"/>
    <w:rsid w:val="0022629F"/>
    <w:rsid w:val="00226308"/>
    <w:rsid w:val="0022669E"/>
    <w:rsid w:val="00230ADB"/>
    <w:rsid w:val="002325B1"/>
    <w:rsid w:val="00232EF1"/>
    <w:rsid w:val="002339FA"/>
    <w:rsid w:val="00233E23"/>
    <w:rsid w:val="00235036"/>
    <w:rsid w:val="00235483"/>
    <w:rsid w:val="002355F4"/>
    <w:rsid w:val="00235A2A"/>
    <w:rsid w:val="00235BBB"/>
    <w:rsid w:val="00235CCA"/>
    <w:rsid w:val="00235F66"/>
    <w:rsid w:val="002365F2"/>
    <w:rsid w:val="002368F0"/>
    <w:rsid w:val="0023690D"/>
    <w:rsid w:val="00237C2E"/>
    <w:rsid w:val="002412AF"/>
    <w:rsid w:val="002414D8"/>
    <w:rsid w:val="00243362"/>
    <w:rsid w:val="002433FA"/>
    <w:rsid w:val="002435B0"/>
    <w:rsid w:val="00243E73"/>
    <w:rsid w:val="002446AA"/>
    <w:rsid w:val="0024477B"/>
    <w:rsid w:val="002465CF"/>
    <w:rsid w:val="00246D02"/>
    <w:rsid w:val="00247E7C"/>
    <w:rsid w:val="0025013A"/>
    <w:rsid w:val="0025055E"/>
    <w:rsid w:val="00251008"/>
    <w:rsid w:val="00251A0D"/>
    <w:rsid w:val="0025253D"/>
    <w:rsid w:val="00252658"/>
    <w:rsid w:val="00252A4C"/>
    <w:rsid w:val="00252F62"/>
    <w:rsid w:val="00253768"/>
    <w:rsid w:val="00253ACE"/>
    <w:rsid w:val="00253EF7"/>
    <w:rsid w:val="002548EA"/>
    <w:rsid w:val="00254A09"/>
    <w:rsid w:val="00254A6E"/>
    <w:rsid w:val="00255115"/>
    <w:rsid w:val="00255720"/>
    <w:rsid w:val="00256F2B"/>
    <w:rsid w:val="00257D1B"/>
    <w:rsid w:val="002608AA"/>
    <w:rsid w:val="00261985"/>
    <w:rsid w:val="00261B75"/>
    <w:rsid w:val="0026393D"/>
    <w:rsid w:val="00263C1A"/>
    <w:rsid w:val="00264A07"/>
    <w:rsid w:val="002666DE"/>
    <w:rsid w:val="00266F50"/>
    <w:rsid w:val="00267284"/>
    <w:rsid w:val="00267CE0"/>
    <w:rsid w:val="002706A6"/>
    <w:rsid w:val="00271365"/>
    <w:rsid w:val="0027366D"/>
    <w:rsid w:val="00273ACF"/>
    <w:rsid w:val="00273BBB"/>
    <w:rsid w:val="002745A8"/>
    <w:rsid w:val="00276732"/>
    <w:rsid w:val="00276EB6"/>
    <w:rsid w:val="00276FAB"/>
    <w:rsid w:val="0027735B"/>
    <w:rsid w:val="002776A6"/>
    <w:rsid w:val="0027774B"/>
    <w:rsid w:val="00277C9C"/>
    <w:rsid w:val="00277DDD"/>
    <w:rsid w:val="002808FE"/>
    <w:rsid w:val="00280CF9"/>
    <w:rsid w:val="00280D30"/>
    <w:rsid w:val="00281836"/>
    <w:rsid w:val="00281F46"/>
    <w:rsid w:val="00282227"/>
    <w:rsid w:val="00282A3F"/>
    <w:rsid w:val="00283392"/>
    <w:rsid w:val="00284159"/>
    <w:rsid w:val="00284A07"/>
    <w:rsid w:val="002858FB"/>
    <w:rsid w:val="00285E1E"/>
    <w:rsid w:val="00286EC6"/>
    <w:rsid w:val="002872FD"/>
    <w:rsid w:val="002878F4"/>
    <w:rsid w:val="00287990"/>
    <w:rsid w:val="00290043"/>
    <w:rsid w:val="00290C1A"/>
    <w:rsid w:val="00291391"/>
    <w:rsid w:val="0029183E"/>
    <w:rsid w:val="00292117"/>
    <w:rsid w:val="00292A90"/>
    <w:rsid w:val="00294B36"/>
    <w:rsid w:val="00295FE3"/>
    <w:rsid w:val="00296646"/>
    <w:rsid w:val="0029665D"/>
    <w:rsid w:val="00297865"/>
    <w:rsid w:val="00297E89"/>
    <w:rsid w:val="002A03DE"/>
    <w:rsid w:val="002A0595"/>
    <w:rsid w:val="002A0B9D"/>
    <w:rsid w:val="002A19FC"/>
    <w:rsid w:val="002A1E1B"/>
    <w:rsid w:val="002A2C85"/>
    <w:rsid w:val="002A3232"/>
    <w:rsid w:val="002A32B8"/>
    <w:rsid w:val="002A3343"/>
    <w:rsid w:val="002A3439"/>
    <w:rsid w:val="002A3CD4"/>
    <w:rsid w:val="002A4003"/>
    <w:rsid w:val="002A4750"/>
    <w:rsid w:val="002A481A"/>
    <w:rsid w:val="002A563E"/>
    <w:rsid w:val="002A68C6"/>
    <w:rsid w:val="002A7091"/>
    <w:rsid w:val="002A767D"/>
    <w:rsid w:val="002B0CE4"/>
    <w:rsid w:val="002B1254"/>
    <w:rsid w:val="002B1889"/>
    <w:rsid w:val="002B204B"/>
    <w:rsid w:val="002B23EB"/>
    <w:rsid w:val="002B44F4"/>
    <w:rsid w:val="002B4BBB"/>
    <w:rsid w:val="002B539E"/>
    <w:rsid w:val="002B5680"/>
    <w:rsid w:val="002B5BCF"/>
    <w:rsid w:val="002B62B7"/>
    <w:rsid w:val="002B6E20"/>
    <w:rsid w:val="002B714E"/>
    <w:rsid w:val="002B7202"/>
    <w:rsid w:val="002B7C48"/>
    <w:rsid w:val="002C0635"/>
    <w:rsid w:val="002C0969"/>
    <w:rsid w:val="002C1103"/>
    <w:rsid w:val="002C1CDE"/>
    <w:rsid w:val="002C200B"/>
    <w:rsid w:val="002C22CB"/>
    <w:rsid w:val="002C2FC4"/>
    <w:rsid w:val="002C418D"/>
    <w:rsid w:val="002C45D5"/>
    <w:rsid w:val="002C4E07"/>
    <w:rsid w:val="002C5D14"/>
    <w:rsid w:val="002C6026"/>
    <w:rsid w:val="002C62FA"/>
    <w:rsid w:val="002D02C4"/>
    <w:rsid w:val="002D052D"/>
    <w:rsid w:val="002D1506"/>
    <w:rsid w:val="002D17CD"/>
    <w:rsid w:val="002D1C6A"/>
    <w:rsid w:val="002D1F5F"/>
    <w:rsid w:val="002D1FC9"/>
    <w:rsid w:val="002D2523"/>
    <w:rsid w:val="002D3CA2"/>
    <w:rsid w:val="002D4217"/>
    <w:rsid w:val="002D42B0"/>
    <w:rsid w:val="002D4883"/>
    <w:rsid w:val="002D5196"/>
    <w:rsid w:val="002D5824"/>
    <w:rsid w:val="002D7295"/>
    <w:rsid w:val="002D77D7"/>
    <w:rsid w:val="002E0043"/>
    <w:rsid w:val="002E0284"/>
    <w:rsid w:val="002E03CD"/>
    <w:rsid w:val="002E087D"/>
    <w:rsid w:val="002E1171"/>
    <w:rsid w:val="002E2229"/>
    <w:rsid w:val="002E3F45"/>
    <w:rsid w:val="002E4188"/>
    <w:rsid w:val="002E4218"/>
    <w:rsid w:val="002E4A5F"/>
    <w:rsid w:val="002E5EEC"/>
    <w:rsid w:val="002E5FD2"/>
    <w:rsid w:val="002E6378"/>
    <w:rsid w:val="002E6BED"/>
    <w:rsid w:val="002F0D7A"/>
    <w:rsid w:val="002F179C"/>
    <w:rsid w:val="002F1BAE"/>
    <w:rsid w:val="002F251F"/>
    <w:rsid w:val="002F2562"/>
    <w:rsid w:val="002F31E3"/>
    <w:rsid w:val="002F3E3E"/>
    <w:rsid w:val="002F491F"/>
    <w:rsid w:val="002F4B2B"/>
    <w:rsid w:val="002F5CCB"/>
    <w:rsid w:val="002F6A86"/>
    <w:rsid w:val="002F7034"/>
    <w:rsid w:val="002F7037"/>
    <w:rsid w:val="002F74CB"/>
    <w:rsid w:val="00300ABD"/>
    <w:rsid w:val="003019F8"/>
    <w:rsid w:val="0030298D"/>
    <w:rsid w:val="003030B2"/>
    <w:rsid w:val="00303310"/>
    <w:rsid w:val="00303431"/>
    <w:rsid w:val="00304EB0"/>
    <w:rsid w:val="0030566F"/>
    <w:rsid w:val="00305DA5"/>
    <w:rsid w:val="00307A41"/>
    <w:rsid w:val="00307AE4"/>
    <w:rsid w:val="00310051"/>
    <w:rsid w:val="00310497"/>
    <w:rsid w:val="00310F40"/>
    <w:rsid w:val="003113D2"/>
    <w:rsid w:val="003117C0"/>
    <w:rsid w:val="00312D5E"/>
    <w:rsid w:val="00313E20"/>
    <w:rsid w:val="00314081"/>
    <w:rsid w:val="00314B27"/>
    <w:rsid w:val="00314BAC"/>
    <w:rsid w:val="00316396"/>
    <w:rsid w:val="003167C9"/>
    <w:rsid w:val="00317502"/>
    <w:rsid w:val="0032031D"/>
    <w:rsid w:val="003208BA"/>
    <w:rsid w:val="003208C1"/>
    <w:rsid w:val="003209F2"/>
    <w:rsid w:val="00320D71"/>
    <w:rsid w:val="003215EB"/>
    <w:rsid w:val="00321814"/>
    <w:rsid w:val="00321C45"/>
    <w:rsid w:val="0032201A"/>
    <w:rsid w:val="00322267"/>
    <w:rsid w:val="0032285E"/>
    <w:rsid w:val="00325284"/>
    <w:rsid w:val="00325650"/>
    <w:rsid w:val="00325A6F"/>
    <w:rsid w:val="00325AAB"/>
    <w:rsid w:val="00327881"/>
    <w:rsid w:val="00327C44"/>
    <w:rsid w:val="00333460"/>
    <w:rsid w:val="00333691"/>
    <w:rsid w:val="00334852"/>
    <w:rsid w:val="00334A80"/>
    <w:rsid w:val="00335051"/>
    <w:rsid w:val="00335126"/>
    <w:rsid w:val="00336CE8"/>
    <w:rsid w:val="00336DBD"/>
    <w:rsid w:val="00336EB7"/>
    <w:rsid w:val="00337E7E"/>
    <w:rsid w:val="00340098"/>
    <w:rsid w:val="003403DD"/>
    <w:rsid w:val="0034093A"/>
    <w:rsid w:val="003414FA"/>
    <w:rsid w:val="0034175A"/>
    <w:rsid w:val="0034217F"/>
    <w:rsid w:val="00342693"/>
    <w:rsid w:val="00343806"/>
    <w:rsid w:val="00343C04"/>
    <w:rsid w:val="00344C83"/>
    <w:rsid w:val="00344FB0"/>
    <w:rsid w:val="00345853"/>
    <w:rsid w:val="003461DF"/>
    <w:rsid w:val="00346A30"/>
    <w:rsid w:val="00347420"/>
    <w:rsid w:val="00350FC7"/>
    <w:rsid w:val="003510CA"/>
    <w:rsid w:val="003528AF"/>
    <w:rsid w:val="00353639"/>
    <w:rsid w:val="00353B2A"/>
    <w:rsid w:val="00353F0B"/>
    <w:rsid w:val="003554BF"/>
    <w:rsid w:val="00355A81"/>
    <w:rsid w:val="0035718A"/>
    <w:rsid w:val="00357528"/>
    <w:rsid w:val="00357878"/>
    <w:rsid w:val="00360402"/>
    <w:rsid w:val="0036274D"/>
    <w:rsid w:val="003630E3"/>
    <w:rsid w:val="00363431"/>
    <w:rsid w:val="00365052"/>
    <w:rsid w:val="00365450"/>
    <w:rsid w:val="0036652B"/>
    <w:rsid w:val="0036673F"/>
    <w:rsid w:val="0037038D"/>
    <w:rsid w:val="00371381"/>
    <w:rsid w:val="0037304A"/>
    <w:rsid w:val="003751AC"/>
    <w:rsid w:val="003762BA"/>
    <w:rsid w:val="00376716"/>
    <w:rsid w:val="00376E71"/>
    <w:rsid w:val="00380545"/>
    <w:rsid w:val="003808D9"/>
    <w:rsid w:val="003841FE"/>
    <w:rsid w:val="00384BE0"/>
    <w:rsid w:val="0038552F"/>
    <w:rsid w:val="00385560"/>
    <w:rsid w:val="003904CD"/>
    <w:rsid w:val="00390A6B"/>
    <w:rsid w:val="00391593"/>
    <w:rsid w:val="00392090"/>
    <w:rsid w:val="003932A8"/>
    <w:rsid w:val="003938DD"/>
    <w:rsid w:val="00393D5E"/>
    <w:rsid w:val="00394668"/>
    <w:rsid w:val="00394AC6"/>
    <w:rsid w:val="00397FF2"/>
    <w:rsid w:val="003A061B"/>
    <w:rsid w:val="003A07CB"/>
    <w:rsid w:val="003A189D"/>
    <w:rsid w:val="003A1BC5"/>
    <w:rsid w:val="003A24D4"/>
    <w:rsid w:val="003A34C6"/>
    <w:rsid w:val="003A3CCE"/>
    <w:rsid w:val="003A441C"/>
    <w:rsid w:val="003A444E"/>
    <w:rsid w:val="003A53D4"/>
    <w:rsid w:val="003A62D3"/>
    <w:rsid w:val="003A64B9"/>
    <w:rsid w:val="003A65A8"/>
    <w:rsid w:val="003A6879"/>
    <w:rsid w:val="003A722C"/>
    <w:rsid w:val="003A72E8"/>
    <w:rsid w:val="003B026D"/>
    <w:rsid w:val="003B0B13"/>
    <w:rsid w:val="003B1846"/>
    <w:rsid w:val="003B2A1D"/>
    <w:rsid w:val="003B2F88"/>
    <w:rsid w:val="003B3B4A"/>
    <w:rsid w:val="003B4066"/>
    <w:rsid w:val="003B46D2"/>
    <w:rsid w:val="003B4BB2"/>
    <w:rsid w:val="003B4DF4"/>
    <w:rsid w:val="003B5EEE"/>
    <w:rsid w:val="003B7766"/>
    <w:rsid w:val="003C0CCE"/>
    <w:rsid w:val="003C0EEB"/>
    <w:rsid w:val="003C1A0D"/>
    <w:rsid w:val="003C21C2"/>
    <w:rsid w:val="003C3B4B"/>
    <w:rsid w:val="003C3D76"/>
    <w:rsid w:val="003C415A"/>
    <w:rsid w:val="003C4539"/>
    <w:rsid w:val="003C4B0B"/>
    <w:rsid w:val="003C5280"/>
    <w:rsid w:val="003C59F3"/>
    <w:rsid w:val="003C7542"/>
    <w:rsid w:val="003C76DC"/>
    <w:rsid w:val="003D1BD4"/>
    <w:rsid w:val="003D2726"/>
    <w:rsid w:val="003D3C25"/>
    <w:rsid w:val="003D43D0"/>
    <w:rsid w:val="003D47BB"/>
    <w:rsid w:val="003D4F32"/>
    <w:rsid w:val="003D5283"/>
    <w:rsid w:val="003D57C1"/>
    <w:rsid w:val="003D7335"/>
    <w:rsid w:val="003D79D4"/>
    <w:rsid w:val="003E0729"/>
    <w:rsid w:val="003E0B76"/>
    <w:rsid w:val="003E158C"/>
    <w:rsid w:val="003E1A08"/>
    <w:rsid w:val="003E205B"/>
    <w:rsid w:val="003E20F1"/>
    <w:rsid w:val="003E2285"/>
    <w:rsid w:val="003E24A7"/>
    <w:rsid w:val="003E3BFA"/>
    <w:rsid w:val="003E3EDC"/>
    <w:rsid w:val="003E46B1"/>
    <w:rsid w:val="003E46D7"/>
    <w:rsid w:val="003E4AFE"/>
    <w:rsid w:val="003E4E01"/>
    <w:rsid w:val="003E4EDD"/>
    <w:rsid w:val="003E520A"/>
    <w:rsid w:val="003E5EBA"/>
    <w:rsid w:val="003E5F03"/>
    <w:rsid w:val="003E6BE9"/>
    <w:rsid w:val="003E70A0"/>
    <w:rsid w:val="003F0CCF"/>
    <w:rsid w:val="003F40B5"/>
    <w:rsid w:val="003F4186"/>
    <w:rsid w:val="003F4891"/>
    <w:rsid w:val="003F4C38"/>
    <w:rsid w:val="003F4F05"/>
    <w:rsid w:val="003F615F"/>
    <w:rsid w:val="003F73A6"/>
    <w:rsid w:val="004010A7"/>
    <w:rsid w:val="004012F5"/>
    <w:rsid w:val="004017C4"/>
    <w:rsid w:val="00403C03"/>
    <w:rsid w:val="00403C04"/>
    <w:rsid w:val="00404656"/>
    <w:rsid w:val="0040479A"/>
    <w:rsid w:val="00404A00"/>
    <w:rsid w:val="00406B50"/>
    <w:rsid w:val="004073A6"/>
    <w:rsid w:val="00407703"/>
    <w:rsid w:val="00407F65"/>
    <w:rsid w:val="004100B8"/>
    <w:rsid w:val="004106E5"/>
    <w:rsid w:val="004108A5"/>
    <w:rsid w:val="00411ACE"/>
    <w:rsid w:val="00412CF5"/>
    <w:rsid w:val="00413B9A"/>
    <w:rsid w:val="00413EAB"/>
    <w:rsid w:val="00414A02"/>
    <w:rsid w:val="00414F83"/>
    <w:rsid w:val="0041563A"/>
    <w:rsid w:val="00415BA5"/>
    <w:rsid w:val="0041679A"/>
    <w:rsid w:val="00416814"/>
    <w:rsid w:val="00417979"/>
    <w:rsid w:val="00417E9E"/>
    <w:rsid w:val="004200B7"/>
    <w:rsid w:val="00421E0A"/>
    <w:rsid w:val="00422323"/>
    <w:rsid w:val="004223D9"/>
    <w:rsid w:val="0042343A"/>
    <w:rsid w:val="0042346E"/>
    <w:rsid w:val="004258F8"/>
    <w:rsid w:val="004277D2"/>
    <w:rsid w:val="0043022B"/>
    <w:rsid w:val="00430574"/>
    <w:rsid w:val="0043065F"/>
    <w:rsid w:val="0043115C"/>
    <w:rsid w:val="00431A65"/>
    <w:rsid w:val="004320A3"/>
    <w:rsid w:val="00432424"/>
    <w:rsid w:val="00432BC2"/>
    <w:rsid w:val="004330E9"/>
    <w:rsid w:val="00433184"/>
    <w:rsid w:val="0043321D"/>
    <w:rsid w:val="00433343"/>
    <w:rsid w:val="0043494C"/>
    <w:rsid w:val="00434D06"/>
    <w:rsid w:val="00434DEC"/>
    <w:rsid w:val="00435725"/>
    <w:rsid w:val="00435CFB"/>
    <w:rsid w:val="00436035"/>
    <w:rsid w:val="0043607F"/>
    <w:rsid w:val="004407DA"/>
    <w:rsid w:val="00441103"/>
    <w:rsid w:val="0044210A"/>
    <w:rsid w:val="00442D26"/>
    <w:rsid w:val="00442F2D"/>
    <w:rsid w:val="00443B1C"/>
    <w:rsid w:val="00443B4E"/>
    <w:rsid w:val="00445EEB"/>
    <w:rsid w:val="00446075"/>
    <w:rsid w:val="004502BF"/>
    <w:rsid w:val="0045062A"/>
    <w:rsid w:val="00450A42"/>
    <w:rsid w:val="00452FD5"/>
    <w:rsid w:val="00454714"/>
    <w:rsid w:val="00454920"/>
    <w:rsid w:val="00455FE1"/>
    <w:rsid w:val="0045723B"/>
    <w:rsid w:val="00457F19"/>
    <w:rsid w:val="00460A56"/>
    <w:rsid w:val="00460ECA"/>
    <w:rsid w:val="00461EFE"/>
    <w:rsid w:val="00461F98"/>
    <w:rsid w:val="0046243B"/>
    <w:rsid w:val="00462F8D"/>
    <w:rsid w:val="0046350B"/>
    <w:rsid w:val="00464290"/>
    <w:rsid w:val="004648BD"/>
    <w:rsid w:val="004649DD"/>
    <w:rsid w:val="00464AC9"/>
    <w:rsid w:val="00465438"/>
    <w:rsid w:val="004656D4"/>
    <w:rsid w:val="004657E3"/>
    <w:rsid w:val="00466004"/>
    <w:rsid w:val="00466424"/>
    <w:rsid w:val="004669CA"/>
    <w:rsid w:val="00466FEF"/>
    <w:rsid w:val="004670DA"/>
    <w:rsid w:val="00467300"/>
    <w:rsid w:val="00471AB0"/>
    <w:rsid w:val="00471C26"/>
    <w:rsid w:val="00472B47"/>
    <w:rsid w:val="00473143"/>
    <w:rsid w:val="0047447E"/>
    <w:rsid w:val="00475365"/>
    <w:rsid w:val="00476F67"/>
    <w:rsid w:val="004806C4"/>
    <w:rsid w:val="00480D76"/>
    <w:rsid w:val="00480FB7"/>
    <w:rsid w:val="004813FA"/>
    <w:rsid w:val="00481D71"/>
    <w:rsid w:val="004822CA"/>
    <w:rsid w:val="00482A2F"/>
    <w:rsid w:val="00482CC4"/>
    <w:rsid w:val="0048315B"/>
    <w:rsid w:val="00483CBE"/>
    <w:rsid w:val="00484203"/>
    <w:rsid w:val="0048477B"/>
    <w:rsid w:val="00487AE3"/>
    <w:rsid w:val="00487E8F"/>
    <w:rsid w:val="0049077E"/>
    <w:rsid w:val="0049320D"/>
    <w:rsid w:val="00493348"/>
    <w:rsid w:val="00494706"/>
    <w:rsid w:val="004951C4"/>
    <w:rsid w:val="00496552"/>
    <w:rsid w:val="00496E51"/>
    <w:rsid w:val="00497503"/>
    <w:rsid w:val="004A102A"/>
    <w:rsid w:val="004A13EA"/>
    <w:rsid w:val="004A1718"/>
    <w:rsid w:val="004A22D7"/>
    <w:rsid w:val="004A3AE5"/>
    <w:rsid w:val="004A430F"/>
    <w:rsid w:val="004A4945"/>
    <w:rsid w:val="004A580F"/>
    <w:rsid w:val="004A6077"/>
    <w:rsid w:val="004A66CF"/>
    <w:rsid w:val="004A7056"/>
    <w:rsid w:val="004A718D"/>
    <w:rsid w:val="004A7948"/>
    <w:rsid w:val="004B0D5F"/>
    <w:rsid w:val="004B0EF0"/>
    <w:rsid w:val="004B13F5"/>
    <w:rsid w:val="004B4592"/>
    <w:rsid w:val="004B4CFD"/>
    <w:rsid w:val="004B580B"/>
    <w:rsid w:val="004B6023"/>
    <w:rsid w:val="004B76F0"/>
    <w:rsid w:val="004B77AE"/>
    <w:rsid w:val="004B7A90"/>
    <w:rsid w:val="004C0600"/>
    <w:rsid w:val="004C09E1"/>
    <w:rsid w:val="004C1E57"/>
    <w:rsid w:val="004C203A"/>
    <w:rsid w:val="004C2F93"/>
    <w:rsid w:val="004C31EE"/>
    <w:rsid w:val="004C35C9"/>
    <w:rsid w:val="004C3D1A"/>
    <w:rsid w:val="004C56E6"/>
    <w:rsid w:val="004C7F28"/>
    <w:rsid w:val="004D040D"/>
    <w:rsid w:val="004D09D9"/>
    <w:rsid w:val="004D0B5F"/>
    <w:rsid w:val="004D13A3"/>
    <w:rsid w:val="004D15B7"/>
    <w:rsid w:val="004D2CBA"/>
    <w:rsid w:val="004D3832"/>
    <w:rsid w:val="004D387C"/>
    <w:rsid w:val="004D3DB6"/>
    <w:rsid w:val="004D48AA"/>
    <w:rsid w:val="004D5F51"/>
    <w:rsid w:val="004D711E"/>
    <w:rsid w:val="004D798C"/>
    <w:rsid w:val="004E0297"/>
    <w:rsid w:val="004E241E"/>
    <w:rsid w:val="004E2651"/>
    <w:rsid w:val="004E2B5E"/>
    <w:rsid w:val="004E4F75"/>
    <w:rsid w:val="004E5EE1"/>
    <w:rsid w:val="004E6111"/>
    <w:rsid w:val="004E634E"/>
    <w:rsid w:val="004E6A30"/>
    <w:rsid w:val="004E70FF"/>
    <w:rsid w:val="004F1666"/>
    <w:rsid w:val="004F1C7A"/>
    <w:rsid w:val="004F308E"/>
    <w:rsid w:val="004F3255"/>
    <w:rsid w:val="004F3589"/>
    <w:rsid w:val="004F4E6B"/>
    <w:rsid w:val="004F5837"/>
    <w:rsid w:val="004F6939"/>
    <w:rsid w:val="004F6F13"/>
    <w:rsid w:val="0050084D"/>
    <w:rsid w:val="00502C0B"/>
    <w:rsid w:val="00502D16"/>
    <w:rsid w:val="005032CE"/>
    <w:rsid w:val="00503F5E"/>
    <w:rsid w:val="0050422F"/>
    <w:rsid w:val="005046CC"/>
    <w:rsid w:val="0050544C"/>
    <w:rsid w:val="00505E35"/>
    <w:rsid w:val="00505F5E"/>
    <w:rsid w:val="00506E73"/>
    <w:rsid w:val="0050723C"/>
    <w:rsid w:val="00510D53"/>
    <w:rsid w:val="005110AA"/>
    <w:rsid w:val="0051268A"/>
    <w:rsid w:val="00512BDB"/>
    <w:rsid w:val="00513D71"/>
    <w:rsid w:val="00513DDD"/>
    <w:rsid w:val="00514139"/>
    <w:rsid w:val="00514B3D"/>
    <w:rsid w:val="0051671A"/>
    <w:rsid w:val="00516916"/>
    <w:rsid w:val="00516B46"/>
    <w:rsid w:val="00516FB9"/>
    <w:rsid w:val="00520230"/>
    <w:rsid w:val="00521B67"/>
    <w:rsid w:val="00524890"/>
    <w:rsid w:val="005251EC"/>
    <w:rsid w:val="0052655F"/>
    <w:rsid w:val="00526D25"/>
    <w:rsid w:val="00526DBC"/>
    <w:rsid w:val="005273A5"/>
    <w:rsid w:val="00527C08"/>
    <w:rsid w:val="0053007D"/>
    <w:rsid w:val="0053083C"/>
    <w:rsid w:val="00530F96"/>
    <w:rsid w:val="005319E1"/>
    <w:rsid w:val="0053237A"/>
    <w:rsid w:val="005323E4"/>
    <w:rsid w:val="00532DF1"/>
    <w:rsid w:val="00533B7F"/>
    <w:rsid w:val="00534337"/>
    <w:rsid w:val="00536228"/>
    <w:rsid w:val="0053753A"/>
    <w:rsid w:val="00540F47"/>
    <w:rsid w:val="00540F75"/>
    <w:rsid w:val="005421C7"/>
    <w:rsid w:val="00543D8B"/>
    <w:rsid w:val="00543FF8"/>
    <w:rsid w:val="00544105"/>
    <w:rsid w:val="00544F5C"/>
    <w:rsid w:val="0054508C"/>
    <w:rsid w:val="0054551F"/>
    <w:rsid w:val="005461E9"/>
    <w:rsid w:val="005462C7"/>
    <w:rsid w:val="005466DF"/>
    <w:rsid w:val="00546E28"/>
    <w:rsid w:val="00546FAB"/>
    <w:rsid w:val="00547A7D"/>
    <w:rsid w:val="0055212F"/>
    <w:rsid w:val="00552234"/>
    <w:rsid w:val="00552E26"/>
    <w:rsid w:val="00555F68"/>
    <w:rsid w:val="0055633A"/>
    <w:rsid w:val="005566F9"/>
    <w:rsid w:val="005571B2"/>
    <w:rsid w:val="00561CBE"/>
    <w:rsid w:val="00561D7B"/>
    <w:rsid w:val="00561E63"/>
    <w:rsid w:val="005620ED"/>
    <w:rsid w:val="005623A9"/>
    <w:rsid w:val="00563229"/>
    <w:rsid w:val="005633D0"/>
    <w:rsid w:val="005655C2"/>
    <w:rsid w:val="005656E3"/>
    <w:rsid w:val="00565982"/>
    <w:rsid w:val="0056599B"/>
    <w:rsid w:val="00565C2F"/>
    <w:rsid w:val="00565E14"/>
    <w:rsid w:val="005666CC"/>
    <w:rsid w:val="00566BCB"/>
    <w:rsid w:val="00567272"/>
    <w:rsid w:val="005677AC"/>
    <w:rsid w:val="00570340"/>
    <w:rsid w:val="00570E0F"/>
    <w:rsid w:val="00570E36"/>
    <w:rsid w:val="005716D0"/>
    <w:rsid w:val="005717A1"/>
    <w:rsid w:val="00572155"/>
    <w:rsid w:val="005742E6"/>
    <w:rsid w:val="005748D9"/>
    <w:rsid w:val="00574DFB"/>
    <w:rsid w:val="00576553"/>
    <w:rsid w:val="0057685F"/>
    <w:rsid w:val="00576C06"/>
    <w:rsid w:val="00580DE6"/>
    <w:rsid w:val="00580FA6"/>
    <w:rsid w:val="00581302"/>
    <w:rsid w:val="00582351"/>
    <w:rsid w:val="005824E0"/>
    <w:rsid w:val="00582C03"/>
    <w:rsid w:val="00582E3E"/>
    <w:rsid w:val="005831AF"/>
    <w:rsid w:val="005842D1"/>
    <w:rsid w:val="0058471D"/>
    <w:rsid w:val="00584F28"/>
    <w:rsid w:val="00585817"/>
    <w:rsid w:val="00585CDE"/>
    <w:rsid w:val="00585DC2"/>
    <w:rsid w:val="00587059"/>
    <w:rsid w:val="00587EC1"/>
    <w:rsid w:val="00590707"/>
    <w:rsid w:val="00590D51"/>
    <w:rsid w:val="0059119F"/>
    <w:rsid w:val="00591673"/>
    <w:rsid w:val="0059172A"/>
    <w:rsid w:val="005918AE"/>
    <w:rsid w:val="005919C2"/>
    <w:rsid w:val="00591A4F"/>
    <w:rsid w:val="005921FB"/>
    <w:rsid w:val="005922C2"/>
    <w:rsid w:val="00592B08"/>
    <w:rsid w:val="00592DDF"/>
    <w:rsid w:val="005931F3"/>
    <w:rsid w:val="00593295"/>
    <w:rsid w:val="00593DE2"/>
    <w:rsid w:val="0059437B"/>
    <w:rsid w:val="00594E00"/>
    <w:rsid w:val="005959A8"/>
    <w:rsid w:val="00595EB0"/>
    <w:rsid w:val="005965FD"/>
    <w:rsid w:val="00597A05"/>
    <w:rsid w:val="00597D37"/>
    <w:rsid w:val="005A0BED"/>
    <w:rsid w:val="005A0C86"/>
    <w:rsid w:val="005A1F59"/>
    <w:rsid w:val="005A27AD"/>
    <w:rsid w:val="005A38A8"/>
    <w:rsid w:val="005A3C7B"/>
    <w:rsid w:val="005A3E54"/>
    <w:rsid w:val="005A4007"/>
    <w:rsid w:val="005A4D5F"/>
    <w:rsid w:val="005A53A4"/>
    <w:rsid w:val="005A5526"/>
    <w:rsid w:val="005A5BE4"/>
    <w:rsid w:val="005A5E0E"/>
    <w:rsid w:val="005A5E33"/>
    <w:rsid w:val="005A6282"/>
    <w:rsid w:val="005A647A"/>
    <w:rsid w:val="005A793B"/>
    <w:rsid w:val="005B0A8F"/>
    <w:rsid w:val="005B0BA1"/>
    <w:rsid w:val="005B210A"/>
    <w:rsid w:val="005B210E"/>
    <w:rsid w:val="005B298F"/>
    <w:rsid w:val="005B3429"/>
    <w:rsid w:val="005B34AA"/>
    <w:rsid w:val="005B371E"/>
    <w:rsid w:val="005B44B9"/>
    <w:rsid w:val="005B4757"/>
    <w:rsid w:val="005B4A14"/>
    <w:rsid w:val="005B58D9"/>
    <w:rsid w:val="005B72D0"/>
    <w:rsid w:val="005B780F"/>
    <w:rsid w:val="005B7B74"/>
    <w:rsid w:val="005B7D26"/>
    <w:rsid w:val="005C01A1"/>
    <w:rsid w:val="005C02A6"/>
    <w:rsid w:val="005C0EDD"/>
    <w:rsid w:val="005C1679"/>
    <w:rsid w:val="005C1800"/>
    <w:rsid w:val="005C321C"/>
    <w:rsid w:val="005C3BD9"/>
    <w:rsid w:val="005C42EE"/>
    <w:rsid w:val="005C491F"/>
    <w:rsid w:val="005C5715"/>
    <w:rsid w:val="005C5D77"/>
    <w:rsid w:val="005C6208"/>
    <w:rsid w:val="005C65C7"/>
    <w:rsid w:val="005C72E0"/>
    <w:rsid w:val="005C7F31"/>
    <w:rsid w:val="005D00BE"/>
    <w:rsid w:val="005D072A"/>
    <w:rsid w:val="005D1D05"/>
    <w:rsid w:val="005D20B5"/>
    <w:rsid w:val="005D239E"/>
    <w:rsid w:val="005D27F8"/>
    <w:rsid w:val="005D32A8"/>
    <w:rsid w:val="005D3B02"/>
    <w:rsid w:val="005D3D7D"/>
    <w:rsid w:val="005D45E5"/>
    <w:rsid w:val="005D49D1"/>
    <w:rsid w:val="005D4BB7"/>
    <w:rsid w:val="005D5891"/>
    <w:rsid w:val="005D5F0D"/>
    <w:rsid w:val="005D60B9"/>
    <w:rsid w:val="005D70BC"/>
    <w:rsid w:val="005E041E"/>
    <w:rsid w:val="005E0B27"/>
    <w:rsid w:val="005E0E4B"/>
    <w:rsid w:val="005E130D"/>
    <w:rsid w:val="005E2846"/>
    <w:rsid w:val="005E3570"/>
    <w:rsid w:val="005E378B"/>
    <w:rsid w:val="005E3EA5"/>
    <w:rsid w:val="005E479D"/>
    <w:rsid w:val="005E4CB7"/>
    <w:rsid w:val="005E4D11"/>
    <w:rsid w:val="005E5B40"/>
    <w:rsid w:val="005E66E1"/>
    <w:rsid w:val="005E6A6F"/>
    <w:rsid w:val="005E7105"/>
    <w:rsid w:val="005E7D65"/>
    <w:rsid w:val="005F02D0"/>
    <w:rsid w:val="005F0652"/>
    <w:rsid w:val="005F16CE"/>
    <w:rsid w:val="005F191C"/>
    <w:rsid w:val="005F4141"/>
    <w:rsid w:val="005F4702"/>
    <w:rsid w:val="005F4812"/>
    <w:rsid w:val="005F4FDB"/>
    <w:rsid w:val="005F5485"/>
    <w:rsid w:val="005F56CE"/>
    <w:rsid w:val="005F5EA7"/>
    <w:rsid w:val="005F77E3"/>
    <w:rsid w:val="005F7976"/>
    <w:rsid w:val="005F7A53"/>
    <w:rsid w:val="006002A9"/>
    <w:rsid w:val="006002E1"/>
    <w:rsid w:val="0060045D"/>
    <w:rsid w:val="00601C4A"/>
    <w:rsid w:val="00603902"/>
    <w:rsid w:val="00604ED8"/>
    <w:rsid w:val="00605AA6"/>
    <w:rsid w:val="00605F28"/>
    <w:rsid w:val="0060722A"/>
    <w:rsid w:val="00607BDE"/>
    <w:rsid w:val="0061189F"/>
    <w:rsid w:val="006126D5"/>
    <w:rsid w:val="00612836"/>
    <w:rsid w:val="00612F25"/>
    <w:rsid w:val="00613C1B"/>
    <w:rsid w:val="00614771"/>
    <w:rsid w:val="0061611B"/>
    <w:rsid w:val="006171D6"/>
    <w:rsid w:val="00617214"/>
    <w:rsid w:val="00617FD6"/>
    <w:rsid w:val="006200A8"/>
    <w:rsid w:val="00621A3F"/>
    <w:rsid w:val="006232BC"/>
    <w:rsid w:val="006238C6"/>
    <w:rsid w:val="00623C8C"/>
    <w:rsid w:val="00623F9A"/>
    <w:rsid w:val="00624068"/>
    <w:rsid w:val="00624F43"/>
    <w:rsid w:val="00625B63"/>
    <w:rsid w:val="0062622B"/>
    <w:rsid w:val="00627298"/>
    <w:rsid w:val="0063090F"/>
    <w:rsid w:val="00630B2C"/>
    <w:rsid w:val="006321EB"/>
    <w:rsid w:val="00633453"/>
    <w:rsid w:val="00633F5F"/>
    <w:rsid w:val="00634524"/>
    <w:rsid w:val="00634F03"/>
    <w:rsid w:val="00635208"/>
    <w:rsid w:val="00635249"/>
    <w:rsid w:val="00635E7D"/>
    <w:rsid w:val="006368F5"/>
    <w:rsid w:val="00636A02"/>
    <w:rsid w:val="00637A11"/>
    <w:rsid w:val="00637C65"/>
    <w:rsid w:val="00641970"/>
    <w:rsid w:val="00643B17"/>
    <w:rsid w:val="00643F2D"/>
    <w:rsid w:val="00644742"/>
    <w:rsid w:val="006460AC"/>
    <w:rsid w:val="00646C40"/>
    <w:rsid w:val="00647F68"/>
    <w:rsid w:val="00650815"/>
    <w:rsid w:val="006509EA"/>
    <w:rsid w:val="006530F7"/>
    <w:rsid w:val="006540FA"/>
    <w:rsid w:val="00654102"/>
    <w:rsid w:val="00654D7A"/>
    <w:rsid w:val="0065571B"/>
    <w:rsid w:val="0065675F"/>
    <w:rsid w:val="00656E77"/>
    <w:rsid w:val="00657AEE"/>
    <w:rsid w:val="00661541"/>
    <w:rsid w:val="0066296D"/>
    <w:rsid w:val="00663693"/>
    <w:rsid w:val="006637A6"/>
    <w:rsid w:val="006638BB"/>
    <w:rsid w:val="006642CC"/>
    <w:rsid w:val="00664474"/>
    <w:rsid w:val="00664669"/>
    <w:rsid w:val="006657D4"/>
    <w:rsid w:val="00665DA6"/>
    <w:rsid w:val="00666515"/>
    <w:rsid w:val="006669CC"/>
    <w:rsid w:val="0066735C"/>
    <w:rsid w:val="00667952"/>
    <w:rsid w:val="006708C1"/>
    <w:rsid w:val="00670C47"/>
    <w:rsid w:val="006727F2"/>
    <w:rsid w:val="00672AD2"/>
    <w:rsid w:val="0067353E"/>
    <w:rsid w:val="006737EE"/>
    <w:rsid w:val="006739B1"/>
    <w:rsid w:val="00673B15"/>
    <w:rsid w:val="0067432C"/>
    <w:rsid w:val="006748DE"/>
    <w:rsid w:val="006749C6"/>
    <w:rsid w:val="006754D6"/>
    <w:rsid w:val="006759AE"/>
    <w:rsid w:val="00675BCF"/>
    <w:rsid w:val="00676290"/>
    <w:rsid w:val="00677D52"/>
    <w:rsid w:val="006823F5"/>
    <w:rsid w:val="0068291E"/>
    <w:rsid w:val="00683B5C"/>
    <w:rsid w:val="00683E89"/>
    <w:rsid w:val="0068440B"/>
    <w:rsid w:val="00684D6D"/>
    <w:rsid w:val="00686097"/>
    <w:rsid w:val="0068640A"/>
    <w:rsid w:val="0068654B"/>
    <w:rsid w:val="006867CB"/>
    <w:rsid w:val="00686F51"/>
    <w:rsid w:val="00686F70"/>
    <w:rsid w:val="006903F4"/>
    <w:rsid w:val="00692E0B"/>
    <w:rsid w:val="0069305D"/>
    <w:rsid w:val="0069358C"/>
    <w:rsid w:val="006936E1"/>
    <w:rsid w:val="00693B60"/>
    <w:rsid w:val="00693C5F"/>
    <w:rsid w:val="006946E4"/>
    <w:rsid w:val="00696B83"/>
    <w:rsid w:val="00697D3D"/>
    <w:rsid w:val="006A32B7"/>
    <w:rsid w:val="006A3D59"/>
    <w:rsid w:val="006A400A"/>
    <w:rsid w:val="006A459F"/>
    <w:rsid w:val="006A4741"/>
    <w:rsid w:val="006A523E"/>
    <w:rsid w:val="006A6917"/>
    <w:rsid w:val="006A79A7"/>
    <w:rsid w:val="006A7BCC"/>
    <w:rsid w:val="006B042A"/>
    <w:rsid w:val="006B0883"/>
    <w:rsid w:val="006B16B5"/>
    <w:rsid w:val="006B17FE"/>
    <w:rsid w:val="006B24FC"/>
    <w:rsid w:val="006B3B09"/>
    <w:rsid w:val="006B43D2"/>
    <w:rsid w:val="006C171A"/>
    <w:rsid w:val="006C1BF4"/>
    <w:rsid w:val="006C1EA9"/>
    <w:rsid w:val="006C2775"/>
    <w:rsid w:val="006C2B1A"/>
    <w:rsid w:val="006C5432"/>
    <w:rsid w:val="006C63A9"/>
    <w:rsid w:val="006C6DBE"/>
    <w:rsid w:val="006C6F3B"/>
    <w:rsid w:val="006C7510"/>
    <w:rsid w:val="006C759F"/>
    <w:rsid w:val="006D1562"/>
    <w:rsid w:val="006D1566"/>
    <w:rsid w:val="006D18FF"/>
    <w:rsid w:val="006D2C44"/>
    <w:rsid w:val="006D2C63"/>
    <w:rsid w:val="006D40B2"/>
    <w:rsid w:val="006D54BA"/>
    <w:rsid w:val="006D6142"/>
    <w:rsid w:val="006D626D"/>
    <w:rsid w:val="006D656C"/>
    <w:rsid w:val="006D65D0"/>
    <w:rsid w:val="006D6C70"/>
    <w:rsid w:val="006D75D5"/>
    <w:rsid w:val="006D7675"/>
    <w:rsid w:val="006D7757"/>
    <w:rsid w:val="006E173E"/>
    <w:rsid w:val="006E1B09"/>
    <w:rsid w:val="006E1BCE"/>
    <w:rsid w:val="006E26D4"/>
    <w:rsid w:val="006E3AD5"/>
    <w:rsid w:val="006E3E56"/>
    <w:rsid w:val="006E4B77"/>
    <w:rsid w:val="006E4CF1"/>
    <w:rsid w:val="006E4F51"/>
    <w:rsid w:val="006E5062"/>
    <w:rsid w:val="006E5519"/>
    <w:rsid w:val="006E6A06"/>
    <w:rsid w:val="006F03C4"/>
    <w:rsid w:val="006F06EB"/>
    <w:rsid w:val="006F0888"/>
    <w:rsid w:val="006F1536"/>
    <w:rsid w:val="006F1AB7"/>
    <w:rsid w:val="006F2B95"/>
    <w:rsid w:val="006F2B98"/>
    <w:rsid w:val="006F2F0B"/>
    <w:rsid w:val="006F34BC"/>
    <w:rsid w:val="006F38FF"/>
    <w:rsid w:val="006F5570"/>
    <w:rsid w:val="006F59DD"/>
    <w:rsid w:val="006F5F1F"/>
    <w:rsid w:val="006F66E7"/>
    <w:rsid w:val="006F77BF"/>
    <w:rsid w:val="00700285"/>
    <w:rsid w:val="0070261D"/>
    <w:rsid w:val="00702673"/>
    <w:rsid w:val="007026E9"/>
    <w:rsid w:val="007028EF"/>
    <w:rsid w:val="00702F39"/>
    <w:rsid w:val="00704ADA"/>
    <w:rsid w:val="00705150"/>
    <w:rsid w:val="00705917"/>
    <w:rsid w:val="00707744"/>
    <w:rsid w:val="007106B7"/>
    <w:rsid w:val="00710B13"/>
    <w:rsid w:val="007113B4"/>
    <w:rsid w:val="00711AD5"/>
    <w:rsid w:val="007122F8"/>
    <w:rsid w:val="007124D2"/>
    <w:rsid w:val="007129D8"/>
    <w:rsid w:val="00713894"/>
    <w:rsid w:val="007144BC"/>
    <w:rsid w:val="00715863"/>
    <w:rsid w:val="007169AC"/>
    <w:rsid w:val="00716A17"/>
    <w:rsid w:val="00716AE8"/>
    <w:rsid w:val="00716DB7"/>
    <w:rsid w:val="00717465"/>
    <w:rsid w:val="00717614"/>
    <w:rsid w:val="00720220"/>
    <w:rsid w:val="007206AB"/>
    <w:rsid w:val="00721EA0"/>
    <w:rsid w:val="00722665"/>
    <w:rsid w:val="00722DB2"/>
    <w:rsid w:val="00724B63"/>
    <w:rsid w:val="007250FE"/>
    <w:rsid w:val="00725795"/>
    <w:rsid w:val="007269A9"/>
    <w:rsid w:val="00726A74"/>
    <w:rsid w:val="00726BD9"/>
    <w:rsid w:val="00727344"/>
    <w:rsid w:val="00727979"/>
    <w:rsid w:val="00730D63"/>
    <w:rsid w:val="00730EB7"/>
    <w:rsid w:val="00731734"/>
    <w:rsid w:val="00731A05"/>
    <w:rsid w:val="007324B0"/>
    <w:rsid w:val="00732A33"/>
    <w:rsid w:val="00733933"/>
    <w:rsid w:val="00733ABD"/>
    <w:rsid w:val="007349EE"/>
    <w:rsid w:val="00734F6E"/>
    <w:rsid w:val="00735065"/>
    <w:rsid w:val="007358B7"/>
    <w:rsid w:val="0073651C"/>
    <w:rsid w:val="00737C8B"/>
    <w:rsid w:val="00740700"/>
    <w:rsid w:val="00740C4E"/>
    <w:rsid w:val="0074138C"/>
    <w:rsid w:val="00741986"/>
    <w:rsid w:val="00741EB0"/>
    <w:rsid w:val="00742C58"/>
    <w:rsid w:val="00743567"/>
    <w:rsid w:val="00743702"/>
    <w:rsid w:val="00744891"/>
    <w:rsid w:val="007465D5"/>
    <w:rsid w:val="007479B1"/>
    <w:rsid w:val="00750FE9"/>
    <w:rsid w:val="00751E57"/>
    <w:rsid w:val="007522E0"/>
    <w:rsid w:val="00752B22"/>
    <w:rsid w:val="0075463B"/>
    <w:rsid w:val="00755614"/>
    <w:rsid w:val="00756CB4"/>
    <w:rsid w:val="00757CFD"/>
    <w:rsid w:val="00760007"/>
    <w:rsid w:val="00761320"/>
    <w:rsid w:val="007632E5"/>
    <w:rsid w:val="0076440B"/>
    <w:rsid w:val="007647F2"/>
    <w:rsid w:val="0076497F"/>
    <w:rsid w:val="00764E24"/>
    <w:rsid w:val="00765119"/>
    <w:rsid w:val="007655E0"/>
    <w:rsid w:val="00766470"/>
    <w:rsid w:val="00766C07"/>
    <w:rsid w:val="00770696"/>
    <w:rsid w:val="00770BE9"/>
    <w:rsid w:val="00770E59"/>
    <w:rsid w:val="00771D00"/>
    <w:rsid w:val="00771EF4"/>
    <w:rsid w:val="00774E1D"/>
    <w:rsid w:val="007750B0"/>
    <w:rsid w:val="007753CE"/>
    <w:rsid w:val="00775F51"/>
    <w:rsid w:val="007768CB"/>
    <w:rsid w:val="0077744F"/>
    <w:rsid w:val="0078083E"/>
    <w:rsid w:val="0078308E"/>
    <w:rsid w:val="007830E1"/>
    <w:rsid w:val="00783427"/>
    <w:rsid w:val="00783ECB"/>
    <w:rsid w:val="00784EFF"/>
    <w:rsid w:val="00785841"/>
    <w:rsid w:val="00785856"/>
    <w:rsid w:val="007858AD"/>
    <w:rsid w:val="00787E9B"/>
    <w:rsid w:val="00790A6F"/>
    <w:rsid w:val="00790CDF"/>
    <w:rsid w:val="007921CE"/>
    <w:rsid w:val="00792984"/>
    <w:rsid w:val="0079321B"/>
    <w:rsid w:val="007941B2"/>
    <w:rsid w:val="00794CBF"/>
    <w:rsid w:val="0079539B"/>
    <w:rsid w:val="00795693"/>
    <w:rsid w:val="00795A6E"/>
    <w:rsid w:val="00797B52"/>
    <w:rsid w:val="007A04B7"/>
    <w:rsid w:val="007A1415"/>
    <w:rsid w:val="007A1D84"/>
    <w:rsid w:val="007A3D3A"/>
    <w:rsid w:val="007A3D4A"/>
    <w:rsid w:val="007A421F"/>
    <w:rsid w:val="007A44D8"/>
    <w:rsid w:val="007A4AD7"/>
    <w:rsid w:val="007A4D20"/>
    <w:rsid w:val="007A593C"/>
    <w:rsid w:val="007A633E"/>
    <w:rsid w:val="007A6A77"/>
    <w:rsid w:val="007A6B56"/>
    <w:rsid w:val="007A6B93"/>
    <w:rsid w:val="007A7905"/>
    <w:rsid w:val="007B0E41"/>
    <w:rsid w:val="007B0F39"/>
    <w:rsid w:val="007B20D9"/>
    <w:rsid w:val="007B2562"/>
    <w:rsid w:val="007B2602"/>
    <w:rsid w:val="007B2749"/>
    <w:rsid w:val="007B4EFF"/>
    <w:rsid w:val="007B4F75"/>
    <w:rsid w:val="007B5CDF"/>
    <w:rsid w:val="007B5F20"/>
    <w:rsid w:val="007B627B"/>
    <w:rsid w:val="007B67D3"/>
    <w:rsid w:val="007B69BA"/>
    <w:rsid w:val="007B6E20"/>
    <w:rsid w:val="007B7074"/>
    <w:rsid w:val="007B74EC"/>
    <w:rsid w:val="007B7C36"/>
    <w:rsid w:val="007C0E2B"/>
    <w:rsid w:val="007C103E"/>
    <w:rsid w:val="007C1C23"/>
    <w:rsid w:val="007C1F12"/>
    <w:rsid w:val="007C2F71"/>
    <w:rsid w:val="007C3251"/>
    <w:rsid w:val="007C39C7"/>
    <w:rsid w:val="007C49FA"/>
    <w:rsid w:val="007C4B3A"/>
    <w:rsid w:val="007C5900"/>
    <w:rsid w:val="007C64AB"/>
    <w:rsid w:val="007C7357"/>
    <w:rsid w:val="007C74DF"/>
    <w:rsid w:val="007D0CCF"/>
    <w:rsid w:val="007D17B5"/>
    <w:rsid w:val="007D28D8"/>
    <w:rsid w:val="007D3F14"/>
    <w:rsid w:val="007D543C"/>
    <w:rsid w:val="007D5578"/>
    <w:rsid w:val="007D567D"/>
    <w:rsid w:val="007D6981"/>
    <w:rsid w:val="007D6F64"/>
    <w:rsid w:val="007D7CF1"/>
    <w:rsid w:val="007E01E3"/>
    <w:rsid w:val="007E0296"/>
    <w:rsid w:val="007E04A5"/>
    <w:rsid w:val="007E0B11"/>
    <w:rsid w:val="007E1851"/>
    <w:rsid w:val="007E1DEE"/>
    <w:rsid w:val="007E29FA"/>
    <w:rsid w:val="007E3189"/>
    <w:rsid w:val="007E4E95"/>
    <w:rsid w:val="007E4F01"/>
    <w:rsid w:val="007E4FFD"/>
    <w:rsid w:val="007E57B4"/>
    <w:rsid w:val="007E739A"/>
    <w:rsid w:val="007F03DD"/>
    <w:rsid w:val="007F1FDA"/>
    <w:rsid w:val="007F240E"/>
    <w:rsid w:val="007F29F5"/>
    <w:rsid w:val="007F2F0A"/>
    <w:rsid w:val="007F32FC"/>
    <w:rsid w:val="007F3590"/>
    <w:rsid w:val="007F36D7"/>
    <w:rsid w:val="007F3CEA"/>
    <w:rsid w:val="007F3FCE"/>
    <w:rsid w:val="007F4641"/>
    <w:rsid w:val="007F4679"/>
    <w:rsid w:val="007F57E2"/>
    <w:rsid w:val="007F5EA5"/>
    <w:rsid w:val="007F7A93"/>
    <w:rsid w:val="007F7FE7"/>
    <w:rsid w:val="008003FA"/>
    <w:rsid w:val="008005A0"/>
    <w:rsid w:val="008011AA"/>
    <w:rsid w:val="0080185F"/>
    <w:rsid w:val="00801F7F"/>
    <w:rsid w:val="0080200E"/>
    <w:rsid w:val="00802B0E"/>
    <w:rsid w:val="00803541"/>
    <w:rsid w:val="00803663"/>
    <w:rsid w:val="008044B5"/>
    <w:rsid w:val="00810140"/>
    <w:rsid w:val="00810C33"/>
    <w:rsid w:val="00810C58"/>
    <w:rsid w:val="0081193E"/>
    <w:rsid w:val="00811AAC"/>
    <w:rsid w:val="00812073"/>
    <w:rsid w:val="00812663"/>
    <w:rsid w:val="00812B89"/>
    <w:rsid w:val="00813DAA"/>
    <w:rsid w:val="00814095"/>
    <w:rsid w:val="00814601"/>
    <w:rsid w:val="00814680"/>
    <w:rsid w:val="008148C6"/>
    <w:rsid w:val="00815978"/>
    <w:rsid w:val="00817A0D"/>
    <w:rsid w:val="008204D3"/>
    <w:rsid w:val="008207C7"/>
    <w:rsid w:val="008215B7"/>
    <w:rsid w:val="0082169F"/>
    <w:rsid w:val="0082187B"/>
    <w:rsid w:val="0082224C"/>
    <w:rsid w:val="00822739"/>
    <w:rsid w:val="00822E49"/>
    <w:rsid w:val="008235D9"/>
    <w:rsid w:val="00823C6C"/>
    <w:rsid w:val="008248E0"/>
    <w:rsid w:val="00825419"/>
    <w:rsid w:val="0082565F"/>
    <w:rsid w:val="008264E9"/>
    <w:rsid w:val="00826655"/>
    <w:rsid w:val="00826F03"/>
    <w:rsid w:val="00827699"/>
    <w:rsid w:val="00830B05"/>
    <w:rsid w:val="008313A8"/>
    <w:rsid w:val="008320F4"/>
    <w:rsid w:val="00833607"/>
    <w:rsid w:val="00833E88"/>
    <w:rsid w:val="0083638A"/>
    <w:rsid w:val="00836EE5"/>
    <w:rsid w:val="008370AF"/>
    <w:rsid w:val="00837111"/>
    <w:rsid w:val="0083733C"/>
    <w:rsid w:val="00837CDA"/>
    <w:rsid w:val="008401D7"/>
    <w:rsid w:val="008403D4"/>
    <w:rsid w:val="008404BC"/>
    <w:rsid w:val="0084119B"/>
    <w:rsid w:val="008425DC"/>
    <w:rsid w:val="00842BFA"/>
    <w:rsid w:val="00842D4E"/>
    <w:rsid w:val="0084397E"/>
    <w:rsid w:val="00843B63"/>
    <w:rsid w:val="00843D5C"/>
    <w:rsid w:val="00844BC1"/>
    <w:rsid w:val="00845F5A"/>
    <w:rsid w:val="00846163"/>
    <w:rsid w:val="008462C1"/>
    <w:rsid w:val="0085176D"/>
    <w:rsid w:val="00851CE7"/>
    <w:rsid w:val="00853334"/>
    <w:rsid w:val="00853EE7"/>
    <w:rsid w:val="0085462E"/>
    <w:rsid w:val="00854AEB"/>
    <w:rsid w:val="00856EF0"/>
    <w:rsid w:val="008601B4"/>
    <w:rsid w:val="008613E9"/>
    <w:rsid w:val="0086190B"/>
    <w:rsid w:val="00861EB6"/>
    <w:rsid w:val="00861EC2"/>
    <w:rsid w:val="00861F33"/>
    <w:rsid w:val="0086224B"/>
    <w:rsid w:val="00862395"/>
    <w:rsid w:val="00863F81"/>
    <w:rsid w:val="0086412D"/>
    <w:rsid w:val="00864E83"/>
    <w:rsid w:val="00865B1C"/>
    <w:rsid w:val="00865BD3"/>
    <w:rsid w:val="00865D9D"/>
    <w:rsid w:val="00865F6D"/>
    <w:rsid w:val="00866757"/>
    <w:rsid w:val="00866A5F"/>
    <w:rsid w:val="00866CEA"/>
    <w:rsid w:val="008679B2"/>
    <w:rsid w:val="00867F70"/>
    <w:rsid w:val="00870770"/>
    <w:rsid w:val="0087159E"/>
    <w:rsid w:val="008718C3"/>
    <w:rsid w:val="00872F16"/>
    <w:rsid w:val="00873464"/>
    <w:rsid w:val="00873B8D"/>
    <w:rsid w:val="00873D4C"/>
    <w:rsid w:val="00874E84"/>
    <w:rsid w:val="00875ED6"/>
    <w:rsid w:val="008761C6"/>
    <w:rsid w:val="0087659B"/>
    <w:rsid w:val="00876F53"/>
    <w:rsid w:val="00876FBD"/>
    <w:rsid w:val="008807B0"/>
    <w:rsid w:val="0088090E"/>
    <w:rsid w:val="00880AE5"/>
    <w:rsid w:val="0088135F"/>
    <w:rsid w:val="0088183D"/>
    <w:rsid w:val="00881C5E"/>
    <w:rsid w:val="0088206C"/>
    <w:rsid w:val="00883D92"/>
    <w:rsid w:val="0088415C"/>
    <w:rsid w:val="00884514"/>
    <w:rsid w:val="008853FA"/>
    <w:rsid w:val="008854BD"/>
    <w:rsid w:val="008855DA"/>
    <w:rsid w:val="008876CC"/>
    <w:rsid w:val="00891140"/>
    <w:rsid w:val="00891147"/>
    <w:rsid w:val="008915FC"/>
    <w:rsid w:val="00891BEF"/>
    <w:rsid w:val="00891E68"/>
    <w:rsid w:val="00892041"/>
    <w:rsid w:val="00893A5C"/>
    <w:rsid w:val="00893EDC"/>
    <w:rsid w:val="008947AA"/>
    <w:rsid w:val="00894B56"/>
    <w:rsid w:val="00894CB1"/>
    <w:rsid w:val="00894E59"/>
    <w:rsid w:val="008950BA"/>
    <w:rsid w:val="00895756"/>
    <w:rsid w:val="008960A1"/>
    <w:rsid w:val="008960F9"/>
    <w:rsid w:val="0089666A"/>
    <w:rsid w:val="00896D3F"/>
    <w:rsid w:val="0089702B"/>
    <w:rsid w:val="008A0170"/>
    <w:rsid w:val="008A02FA"/>
    <w:rsid w:val="008A041F"/>
    <w:rsid w:val="008A055E"/>
    <w:rsid w:val="008A14BB"/>
    <w:rsid w:val="008A1AAD"/>
    <w:rsid w:val="008A27AF"/>
    <w:rsid w:val="008A2C65"/>
    <w:rsid w:val="008A40FB"/>
    <w:rsid w:val="008A4D2D"/>
    <w:rsid w:val="008A5992"/>
    <w:rsid w:val="008A6930"/>
    <w:rsid w:val="008A7279"/>
    <w:rsid w:val="008A7A33"/>
    <w:rsid w:val="008A7B8F"/>
    <w:rsid w:val="008B170C"/>
    <w:rsid w:val="008B1EFE"/>
    <w:rsid w:val="008B21E6"/>
    <w:rsid w:val="008B2341"/>
    <w:rsid w:val="008B2FBD"/>
    <w:rsid w:val="008B3C12"/>
    <w:rsid w:val="008B3FAF"/>
    <w:rsid w:val="008B5492"/>
    <w:rsid w:val="008B5649"/>
    <w:rsid w:val="008B5B8A"/>
    <w:rsid w:val="008B614B"/>
    <w:rsid w:val="008B63B7"/>
    <w:rsid w:val="008B6CC7"/>
    <w:rsid w:val="008B70F8"/>
    <w:rsid w:val="008B73CB"/>
    <w:rsid w:val="008B778C"/>
    <w:rsid w:val="008B7B33"/>
    <w:rsid w:val="008C031B"/>
    <w:rsid w:val="008C06A7"/>
    <w:rsid w:val="008C0DB4"/>
    <w:rsid w:val="008C1230"/>
    <w:rsid w:val="008C1235"/>
    <w:rsid w:val="008C17C7"/>
    <w:rsid w:val="008C1870"/>
    <w:rsid w:val="008C1AF6"/>
    <w:rsid w:val="008C201E"/>
    <w:rsid w:val="008C2846"/>
    <w:rsid w:val="008C2BE1"/>
    <w:rsid w:val="008C2F81"/>
    <w:rsid w:val="008C319C"/>
    <w:rsid w:val="008C3DED"/>
    <w:rsid w:val="008C47F4"/>
    <w:rsid w:val="008C67B9"/>
    <w:rsid w:val="008C7122"/>
    <w:rsid w:val="008C79BB"/>
    <w:rsid w:val="008D0323"/>
    <w:rsid w:val="008D032B"/>
    <w:rsid w:val="008D03E4"/>
    <w:rsid w:val="008D0CF2"/>
    <w:rsid w:val="008D1F0B"/>
    <w:rsid w:val="008D2688"/>
    <w:rsid w:val="008D334A"/>
    <w:rsid w:val="008D3FAA"/>
    <w:rsid w:val="008D467C"/>
    <w:rsid w:val="008D52EF"/>
    <w:rsid w:val="008D5678"/>
    <w:rsid w:val="008D5D1F"/>
    <w:rsid w:val="008D5FE8"/>
    <w:rsid w:val="008D772E"/>
    <w:rsid w:val="008D7AE6"/>
    <w:rsid w:val="008D7E8F"/>
    <w:rsid w:val="008E0914"/>
    <w:rsid w:val="008E094B"/>
    <w:rsid w:val="008E1672"/>
    <w:rsid w:val="008E2511"/>
    <w:rsid w:val="008E25F3"/>
    <w:rsid w:val="008E27F8"/>
    <w:rsid w:val="008E7039"/>
    <w:rsid w:val="008E797C"/>
    <w:rsid w:val="008F0313"/>
    <w:rsid w:val="008F03F1"/>
    <w:rsid w:val="008F1364"/>
    <w:rsid w:val="008F1746"/>
    <w:rsid w:val="008F184D"/>
    <w:rsid w:val="008F1CE5"/>
    <w:rsid w:val="008F20AD"/>
    <w:rsid w:val="008F257F"/>
    <w:rsid w:val="008F44A0"/>
    <w:rsid w:val="008F46C5"/>
    <w:rsid w:val="008F4FAF"/>
    <w:rsid w:val="008F56C7"/>
    <w:rsid w:val="008F57DD"/>
    <w:rsid w:val="008F5DFE"/>
    <w:rsid w:val="008F6283"/>
    <w:rsid w:val="008F71EB"/>
    <w:rsid w:val="008F7C14"/>
    <w:rsid w:val="00900B0D"/>
    <w:rsid w:val="00901173"/>
    <w:rsid w:val="00902FB9"/>
    <w:rsid w:val="00903148"/>
    <w:rsid w:val="00903F12"/>
    <w:rsid w:val="0090410A"/>
    <w:rsid w:val="0090410E"/>
    <w:rsid w:val="00904914"/>
    <w:rsid w:val="00905538"/>
    <w:rsid w:val="00906412"/>
    <w:rsid w:val="00907430"/>
    <w:rsid w:val="0091038B"/>
    <w:rsid w:val="00910501"/>
    <w:rsid w:val="00910F7A"/>
    <w:rsid w:val="009112B0"/>
    <w:rsid w:val="00911889"/>
    <w:rsid w:val="009124CA"/>
    <w:rsid w:val="00913272"/>
    <w:rsid w:val="00913AE4"/>
    <w:rsid w:val="00914814"/>
    <w:rsid w:val="00914B07"/>
    <w:rsid w:val="00914BA4"/>
    <w:rsid w:val="00916CFB"/>
    <w:rsid w:val="00916EFA"/>
    <w:rsid w:val="00917C1F"/>
    <w:rsid w:val="00917CA7"/>
    <w:rsid w:val="00917D01"/>
    <w:rsid w:val="00917D48"/>
    <w:rsid w:val="00917FE0"/>
    <w:rsid w:val="00920840"/>
    <w:rsid w:val="00920F73"/>
    <w:rsid w:val="00921A6A"/>
    <w:rsid w:val="00922200"/>
    <w:rsid w:val="00922468"/>
    <w:rsid w:val="009228A0"/>
    <w:rsid w:val="009243E0"/>
    <w:rsid w:val="009248B9"/>
    <w:rsid w:val="00924C02"/>
    <w:rsid w:val="00925379"/>
    <w:rsid w:val="009253BE"/>
    <w:rsid w:val="009257FB"/>
    <w:rsid w:val="009261AD"/>
    <w:rsid w:val="0092675E"/>
    <w:rsid w:val="00926D18"/>
    <w:rsid w:val="009270C8"/>
    <w:rsid w:val="009277DB"/>
    <w:rsid w:val="00930ED7"/>
    <w:rsid w:val="00931FEB"/>
    <w:rsid w:val="00932B90"/>
    <w:rsid w:val="00933059"/>
    <w:rsid w:val="00933829"/>
    <w:rsid w:val="00933930"/>
    <w:rsid w:val="00933F12"/>
    <w:rsid w:val="009341D8"/>
    <w:rsid w:val="009342D2"/>
    <w:rsid w:val="00934438"/>
    <w:rsid w:val="009349B3"/>
    <w:rsid w:val="00935673"/>
    <w:rsid w:val="00935731"/>
    <w:rsid w:val="00935A8C"/>
    <w:rsid w:val="00936481"/>
    <w:rsid w:val="00937C11"/>
    <w:rsid w:val="00941171"/>
    <w:rsid w:val="009416CD"/>
    <w:rsid w:val="00941DF4"/>
    <w:rsid w:val="00943057"/>
    <w:rsid w:val="00943296"/>
    <w:rsid w:val="00943B06"/>
    <w:rsid w:val="00943B2C"/>
    <w:rsid w:val="0094559B"/>
    <w:rsid w:val="009459B2"/>
    <w:rsid w:val="00945F0F"/>
    <w:rsid w:val="009462CF"/>
    <w:rsid w:val="009468C1"/>
    <w:rsid w:val="00946D7C"/>
    <w:rsid w:val="00946E2E"/>
    <w:rsid w:val="00946FA3"/>
    <w:rsid w:val="00947101"/>
    <w:rsid w:val="009517CA"/>
    <w:rsid w:val="00951A90"/>
    <w:rsid w:val="00951DFE"/>
    <w:rsid w:val="0095219C"/>
    <w:rsid w:val="0095227B"/>
    <w:rsid w:val="00952319"/>
    <w:rsid w:val="00952C34"/>
    <w:rsid w:val="009532E0"/>
    <w:rsid w:val="00954699"/>
    <w:rsid w:val="00955110"/>
    <w:rsid w:val="00955AB5"/>
    <w:rsid w:val="00956A44"/>
    <w:rsid w:val="00956F51"/>
    <w:rsid w:val="009571EC"/>
    <w:rsid w:val="0095741F"/>
    <w:rsid w:val="00957AF3"/>
    <w:rsid w:val="00957F4A"/>
    <w:rsid w:val="009602E0"/>
    <w:rsid w:val="00961014"/>
    <w:rsid w:val="009616E5"/>
    <w:rsid w:val="00961E7E"/>
    <w:rsid w:val="00962110"/>
    <w:rsid w:val="00963E47"/>
    <w:rsid w:val="009645FC"/>
    <w:rsid w:val="00964AE4"/>
    <w:rsid w:val="00964D06"/>
    <w:rsid w:val="00965161"/>
    <w:rsid w:val="0096531A"/>
    <w:rsid w:val="00966668"/>
    <w:rsid w:val="009715D4"/>
    <w:rsid w:val="00971B3D"/>
    <w:rsid w:val="009722A7"/>
    <w:rsid w:val="0097313B"/>
    <w:rsid w:val="009744B2"/>
    <w:rsid w:val="00974960"/>
    <w:rsid w:val="00974A4A"/>
    <w:rsid w:val="009755B2"/>
    <w:rsid w:val="00976A51"/>
    <w:rsid w:val="009776E4"/>
    <w:rsid w:val="009779FD"/>
    <w:rsid w:val="00981970"/>
    <w:rsid w:val="00982441"/>
    <w:rsid w:val="00982BAF"/>
    <w:rsid w:val="00985E0B"/>
    <w:rsid w:val="00986C3D"/>
    <w:rsid w:val="00987052"/>
    <w:rsid w:val="0098758F"/>
    <w:rsid w:val="0098794F"/>
    <w:rsid w:val="00987C60"/>
    <w:rsid w:val="00987CA5"/>
    <w:rsid w:val="009903AF"/>
    <w:rsid w:val="009918BB"/>
    <w:rsid w:val="00991BD2"/>
    <w:rsid w:val="009943E9"/>
    <w:rsid w:val="00995572"/>
    <w:rsid w:val="00995EC0"/>
    <w:rsid w:val="00996417"/>
    <w:rsid w:val="00996F5D"/>
    <w:rsid w:val="009A0470"/>
    <w:rsid w:val="009A1A8C"/>
    <w:rsid w:val="009A22AA"/>
    <w:rsid w:val="009A24A5"/>
    <w:rsid w:val="009A2964"/>
    <w:rsid w:val="009A38B3"/>
    <w:rsid w:val="009A4051"/>
    <w:rsid w:val="009A4C1C"/>
    <w:rsid w:val="009A5BFA"/>
    <w:rsid w:val="009A6636"/>
    <w:rsid w:val="009A6927"/>
    <w:rsid w:val="009A7B1B"/>
    <w:rsid w:val="009B37CF"/>
    <w:rsid w:val="009B5748"/>
    <w:rsid w:val="009B6F69"/>
    <w:rsid w:val="009B6F8A"/>
    <w:rsid w:val="009C0994"/>
    <w:rsid w:val="009C1999"/>
    <w:rsid w:val="009C2CEB"/>
    <w:rsid w:val="009C377F"/>
    <w:rsid w:val="009C3CC3"/>
    <w:rsid w:val="009C444C"/>
    <w:rsid w:val="009C4858"/>
    <w:rsid w:val="009C4AE5"/>
    <w:rsid w:val="009C670F"/>
    <w:rsid w:val="009C6FA5"/>
    <w:rsid w:val="009C7931"/>
    <w:rsid w:val="009D2487"/>
    <w:rsid w:val="009D2757"/>
    <w:rsid w:val="009D30B7"/>
    <w:rsid w:val="009D3198"/>
    <w:rsid w:val="009D321E"/>
    <w:rsid w:val="009D4363"/>
    <w:rsid w:val="009D441C"/>
    <w:rsid w:val="009D4CB1"/>
    <w:rsid w:val="009D5A9C"/>
    <w:rsid w:val="009E0145"/>
    <w:rsid w:val="009E048B"/>
    <w:rsid w:val="009E12CD"/>
    <w:rsid w:val="009E269D"/>
    <w:rsid w:val="009E3900"/>
    <w:rsid w:val="009E41BE"/>
    <w:rsid w:val="009E445A"/>
    <w:rsid w:val="009E6102"/>
    <w:rsid w:val="009E74E9"/>
    <w:rsid w:val="009E74F0"/>
    <w:rsid w:val="009E79D1"/>
    <w:rsid w:val="009F0B1D"/>
    <w:rsid w:val="009F0EA4"/>
    <w:rsid w:val="009F1129"/>
    <w:rsid w:val="009F15D3"/>
    <w:rsid w:val="009F2D75"/>
    <w:rsid w:val="009F31B3"/>
    <w:rsid w:val="009F3DC7"/>
    <w:rsid w:val="009F3E49"/>
    <w:rsid w:val="009F64D3"/>
    <w:rsid w:val="009F67F4"/>
    <w:rsid w:val="00A00D0B"/>
    <w:rsid w:val="00A015C9"/>
    <w:rsid w:val="00A0176C"/>
    <w:rsid w:val="00A01F87"/>
    <w:rsid w:val="00A01FC6"/>
    <w:rsid w:val="00A024AB"/>
    <w:rsid w:val="00A02C4F"/>
    <w:rsid w:val="00A02F82"/>
    <w:rsid w:val="00A03B4C"/>
    <w:rsid w:val="00A03BA2"/>
    <w:rsid w:val="00A03C1B"/>
    <w:rsid w:val="00A04F63"/>
    <w:rsid w:val="00A05216"/>
    <w:rsid w:val="00A06312"/>
    <w:rsid w:val="00A07972"/>
    <w:rsid w:val="00A0798E"/>
    <w:rsid w:val="00A1038B"/>
    <w:rsid w:val="00A10FE5"/>
    <w:rsid w:val="00A11328"/>
    <w:rsid w:val="00A11D6D"/>
    <w:rsid w:val="00A14B54"/>
    <w:rsid w:val="00A14E29"/>
    <w:rsid w:val="00A15F3E"/>
    <w:rsid w:val="00A169BA"/>
    <w:rsid w:val="00A169EE"/>
    <w:rsid w:val="00A17452"/>
    <w:rsid w:val="00A17555"/>
    <w:rsid w:val="00A17E7F"/>
    <w:rsid w:val="00A20C25"/>
    <w:rsid w:val="00A2190C"/>
    <w:rsid w:val="00A2387F"/>
    <w:rsid w:val="00A23D47"/>
    <w:rsid w:val="00A244B8"/>
    <w:rsid w:val="00A24521"/>
    <w:rsid w:val="00A24A60"/>
    <w:rsid w:val="00A24C9A"/>
    <w:rsid w:val="00A25236"/>
    <w:rsid w:val="00A254D3"/>
    <w:rsid w:val="00A25B36"/>
    <w:rsid w:val="00A26122"/>
    <w:rsid w:val="00A26543"/>
    <w:rsid w:val="00A26C51"/>
    <w:rsid w:val="00A27626"/>
    <w:rsid w:val="00A27C3F"/>
    <w:rsid w:val="00A30063"/>
    <w:rsid w:val="00A301D5"/>
    <w:rsid w:val="00A3317E"/>
    <w:rsid w:val="00A33AFA"/>
    <w:rsid w:val="00A3409F"/>
    <w:rsid w:val="00A34838"/>
    <w:rsid w:val="00A34B01"/>
    <w:rsid w:val="00A35A1F"/>
    <w:rsid w:val="00A36145"/>
    <w:rsid w:val="00A36248"/>
    <w:rsid w:val="00A36DDC"/>
    <w:rsid w:val="00A40487"/>
    <w:rsid w:val="00A418DA"/>
    <w:rsid w:val="00A41991"/>
    <w:rsid w:val="00A43114"/>
    <w:rsid w:val="00A434BE"/>
    <w:rsid w:val="00A444E6"/>
    <w:rsid w:val="00A4494F"/>
    <w:rsid w:val="00A44FA1"/>
    <w:rsid w:val="00A45D7B"/>
    <w:rsid w:val="00A45FF5"/>
    <w:rsid w:val="00A47CCD"/>
    <w:rsid w:val="00A47E13"/>
    <w:rsid w:val="00A50EE4"/>
    <w:rsid w:val="00A51A18"/>
    <w:rsid w:val="00A51AAF"/>
    <w:rsid w:val="00A51B24"/>
    <w:rsid w:val="00A51B85"/>
    <w:rsid w:val="00A531AE"/>
    <w:rsid w:val="00A559C5"/>
    <w:rsid w:val="00A5749E"/>
    <w:rsid w:val="00A57A09"/>
    <w:rsid w:val="00A6014F"/>
    <w:rsid w:val="00A60742"/>
    <w:rsid w:val="00A6125C"/>
    <w:rsid w:val="00A61812"/>
    <w:rsid w:val="00A62054"/>
    <w:rsid w:val="00A62BF9"/>
    <w:rsid w:val="00A62EE8"/>
    <w:rsid w:val="00A62FCC"/>
    <w:rsid w:val="00A63717"/>
    <w:rsid w:val="00A668F3"/>
    <w:rsid w:val="00A66962"/>
    <w:rsid w:val="00A66F77"/>
    <w:rsid w:val="00A67C58"/>
    <w:rsid w:val="00A7026F"/>
    <w:rsid w:val="00A70494"/>
    <w:rsid w:val="00A709DC"/>
    <w:rsid w:val="00A714FD"/>
    <w:rsid w:val="00A71657"/>
    <w:rsid w:val="00A71978"/>
    <w:rsid w:val="00A72784"/>
    <w:rsid w:val="00A740A6"/>
    <w:rsid w:val="00A74E4B"/>
    <w:rsid w:val="00A750E3"/>
    <w:rsid w:val="00A76FC5"/>
    <w:rsid w:val="00A7736B"/>
    <w:rsid w:val="00A77A40"/>
    <w:rsid w:val="00A8041B"/>
    <w:rsid w:val="00A806E1"/>
    <w:rsid w:val="00A80B8E"/>
    <w:rsid w:val="00A8152D"/>
    <w:rsid w:val="00A82F19"/>
    <w:rsid w:val="00A837F0"/>
    <w:rsid w:val="00A83C72"/>
    <w:rsid w:val="00A86BF7"/>
    <w:rsid w:val="00A90196"/>
    <w:rsid w:val="00A904AF"/>
    <w:rsid w:val="00A90644"/>
    <w:rsid w:val="00A906AA"/>
    <w:rsid w:val="00A91200"/>
    <w:rsid w:val="00A918C4"/>
    <w:rsid w:val="00A928D1"/>
    <w:rsid w:val="00A93039"/>
    <w:rsid w:val="00A93393"/>
    <w:rsid w:val="00A93584"/>
    <w:rsid w:val="00A93F6F"/>
    <w:rsid w:val="00A947FB"/>
    <w:rsid w:val="00A948E9"/>
    <w:rsid w:val="00A94959"/>
    <w:rsid w:val="00A94E48"/>
    <w:rsid w:val="00A95A68"/>
    <w:rsid w:val="00A95DC4"/>
    <w:rsid w:val="00A97D97"/>
    <w:rsid w:val="00AA042F"/>
    <w:rsid w:val="00AA0710"/>
    <w:rsid w:val="00AA154A"/>
    <w:rsid w:val="00AA1C20"/>
    <w:rsid w:val="00AA1F8B"/>
    <w:rsid w:val="00AA391C"/>
    <w:rsid w:val="00AA3C95"/>
    <w:rsid w:val="00AA53F4"/>
    <w:rsid w:val="00AA564C"/>
    <w:rsid w:val="00AA6487"/>
    <w:rsid w:val="00AA7438"/>
    <w:rsid w:val="00AA79C5"/>
    <w:rsid w:val="00AB078B"/>
    <w:rsid w:val="00AB0ACD"/>
    <w:rsid w:val="00AB0B23"/>
    <w:rsid w:val="00AB1151"/>
    <w:rsid w:val="00AB17D4"/>
    <w:rsid w:val="00AB24AF"/>
    <w:rsid w:val="00AB3BED"/>
    <w:rsid w:val="00AB4CC2"/>
    <w:rsid w:val="00AB4CEE"/>
    <w:rsid w:val="00AB5BE3"/>
    <w:rsid w:val="00AB6EE8"/>
    <w:rsid w:val="00AB718E"/>
    <w:rsid w:val="00AB773B"/>
    <w:rsid w:val="00AB7C6A"/>
    <w:rsid w:val="00AC0985"/>
    <w:rsid w:val="00AC0D3E"/>
    <w:rsid w:val="00AC1202"/>
    <w:rsid w:val="00AC1DE8"/>
    <w:rsid w:val="00AC2CCF"/>
    <w:rsid w:val="00AC2E0F"/>
    <w:rsid w:val="00AC330D"/>
    <w:rsid w:val="00AC38CD"/>
    <w:rsid w:val="00AC3FD1"/>
    <w:rsid w:val="00AC4A23"/>
    <w:rsid w:val="00AC524A"/>
    <w:rsid w:val="00AC677E"/>
    <w:rsid w:val="00AC76C5"/>
    <w:rsid w:val="00AD0D5B"/>
    <w:rsid w:val="00AD1056"/>
    <w:rsid w:val="00AD1408"/>
    <w:rsid w:val="00AD1563"/>
    <w:rsid w:val="00AD2B96"/>
    <w:rsid w:val="00AD3384"/>
    <w:rsid w:val="00AD33A1"/>
    <w:rsid w:val="00AD4663"/>
    <w:rsid w:val="00AD55F1"/>
    <w:rsid w:val="00AD694A"/>
    <w:rsid w:val="00AE07E8"/>
    <w:rsid w:val="00AE1A72"/>
    <w:rsid w:val="00AE2EC6"/>
    <w:rsid w:val="00AE342F"/>
    <w:rsid w:val="00AE4F78"/>
    <w:rsid w:val="00AE594E"/>
    <w:rsid w:val="00AE595E"/>
    <w:rsid w:val="00AE5B18"/>
    <w:rsid w:val="00AE5EA5"/>
    <w:rsid w:val="00AF0518"/>
    <w:rsid w:val="00AF1E18"/>
    <w:rsid w:val="00AF4739"/>
    <w:rsid w:val="00AF5292"/>
    <w:rsid w:val="00AF5E7E"/>
    <w:rsid w:val="00AF649B"/>
    <w:rsid w:val="00AF6559"/>
    <w:rsid w:val="00AF74F6"/>
    <w:rsid w:val="00B003C0"/>
    <w:rsid w:val="00B0139F"/>
    <w:rsid w:val="00B01A89"/>
    <w:rsid w:val="00B01B97"/>
    <w:rsid w:val="00B020DB"/>
    <w:rsid w:val="00B027CC"/>
    <w:rsid w:val="00B02E9E"/>
    <w:rsid w:val="00B032BA"/>
    <w:rsid w:val="00B03770"/>
    <w:rsid w:val="00B03B69"/>
    <w:rsid w:val="00B03C5E"/>
    <w:rsid w:val="00B03F93"/>
    <w:rsid w:val="00B07084"/>
    <w:rsid w:val="00B0714A"/>
    <w:rsid w:val="00B07400"/>
    <w:rsid w:val="00B10036"/>
    <w:rsid w:val="00B1053B"/>
    <w:rsid w:val="00B108A9"/>
    <w:rsid w:val="00B116F5"/>
    <w:rsid w:val="00B125F2"/>
    <w:rsid w:val="00B13C0F"/>
    <w:rsid w:val="00B149F1"/>
    <w:rsid w:val="00B14E5F"/>
    <w:rsid w:val="00B15EF7"/>
    <w:rsid w:val="00B16525"/>
    <w:rsid w:val="00B16EFD"/>
    <w:rsid w:val="00B176C1"/>
    <w:rsid w:val="00B17CD1"/>
    <w:rsid w:val="00B17F73"/>
    <w:rsid w:val="00B202B9"/>
    <w:rsid w:val="00B20314"/>
    <w:rsid w:val="00B2068F"/>
    <w:rsid w:val="00B20C4A"/>
    <w:rsid w:val="00B20FE6"/>
    <w:rsid w:val="00B22263"/>
    <w:rsid w:val="00B2248E"/>
    <w:rsid w:val="00B225D3"/>
    <w:rsid w:val="00B228AC"/>
    <w:rsid w:val="00B22B11"/>
    <w:rsid w:val="00B23072"/>
    <w:rsid w:val="00B23AED"/>
    <w:rsid w:val="00B2501A"/>
    <w:rsid w:val="00B2512A"/>
    <w:rsid w:val="00B27EE0"/>
    <w:rsid w:val="00B30232"/>
    <w:rsid w:val="00B30452"/>
    <w:rsid w:val="00B30D94"/>
    <w:rsid w:val="00B31519"/>
    <w:rsid w:val="00B334B9"/>
    <w:rsid w:val="00B33730"/>
    <w:rsid w:val="00B33AC3"/>
    <w:rsid w:val="00B3454B"/>
    <w:rsid w:val="00B34BA2"/>
    <w:rsid w:val="00B34EB7"/>
    <w:rsid w:val="00B34FC5"/>
    <w:rsid w:val="00B35080"/>
    <w:rsid w:val="00B359FD"/>
    <w:rsid w:val="00B36489"/>
    <w:rsid w:val="00B36B4F"/>
    <w:rsid w:val="00B37972"/>
    <w:rsid w:val="00B40B62"/>
    <w:rsid w:val="00B40D6F"/>
    <w:rsid w:val="00B4156A"/>
    <w:rsid w:val="00B41C6D"/>
    <w:rsid w:val="00B437A6"/>
    <w:rsid w:val="00B43867"/>
    <w:rsid w:val="00B43FC5"/>
    <w:rsid w:val="00B44004"/>
    <w:rsid w:val="00B451E6"/>
    <w:rsid w:val="00B45C02"/>
    <w:rsid w:val="00B51089"/>
    <w:rsid w:val="00B51BDA"/>
    <w:rsid w:val="00B52E73"/>
    <w:rsid w:val="00B5339C"/>
    <w:rsid w:val="00B545EB"/>
    <w:rsid w:val="00B54F6B"/>
    <w:rsid w:val="00B56B9A"/>
    <w:rsid w:val="00B5762E"/>
    <w:rsid w:val="00B612D1"/>
    <w:rsid w:val="00B614C6"/>
    <w:rsid w:val="00B62336"/>
    <w:rsid w:val="00B62920"/>
    <w:rsid w:val="00B62CE2"/>
    <w:rsid w:val="00B6317F"/>
    <w:rsid w:val="00B63BD4"/>
    <w:rsid w:val="00B643F7"/>
    <w:rsid w:val="00B64AF0"/>
    <w:rsid w:val="00B65184"/>
    <w:rsid w:val="00B651E0"/>
    <w:rsid w:val="00B65527"/>
    <w:rsid w:val="00B65A41"/>
    <w:rsid w:val="00B65B43"/>
    <w:rsid w:val="00B6699B"/>
    <w:rsid w:val="00B66F87"/>
    <w:rsid w:val="00B67209"/>
    <w:rsid w:val="00B672E4"/>
    <w:rsid w:val="00B679E0"/>
    <w:rsid w:val="00B67BD5"/>
    <w:rsid w:val="00B7048F"/>
    <w:rsid w:val="00B72A91"/>
    <w:rsid w:val="00B72DD0"/>
    <w:rsid w:val="00B737D1"/>
    <w:rsid w:val="00B7389C"/>
    <w:rsid w:val="00B74013"/>
    <w:rsid w:val="00B7484D"/>
    <w:rsid w:val="00B75426"/>
    <w:rsid w:val="00B766CA"/>
    <w:rsid w:val="00B767E8"/>
    <w:rsid w:val="00B7685D"/>
    <w:rsid w:val="00B80884"/>
    <w:rsid w:val="00B80DB7"/>
    <w:rsid w:val="00B80EC4"/>
    <w:rsid w:val="00B82117"/>
    <w:rsid w:val="00B835E5"/>
    <w:rsid w:val="00B839D1"/>
    <w:rsid w:val="00B83A5A"/>
    <w:rsid w:val="00B8489D"/>
    <w:rsid w:val="00B8588C"/>
    <w:rsid w:val="00B859FE"/>
    <w:rsid w:val="00B86403"/>
    <w:rsid w:val="00B86AC2"/>
    <w:rsid w:val="00B870FD"/>
    <w:rsid w:val="00B8716D"/>
    <w:rsid w:val="00B87C02"/>
    <w:rsid w:val="00B87E3B"/>
    <w:rsid w:val="00B9020C"/>
    <w:rsid w:val="00B90A01"/>
    <w:rsid w:val="00B90BB7"/>
    <w:rsid w:val="00B90F2A"/>
    <w:rsid w:val="00B91D63"/>
    <w:rsid w:val="00B9254C"/>
    <w:rsid w:val="00B92C89"/>
    <w:rsid w:val="00B92FF2"/>
    <w:rsid w:val="00B936F5"/>
    <w:rsid w:val="00B93850"/>
    <w:rsid w:val="00B94B9F"/>
    <w:rsid w:val="00B94F48"/>
    <w:rsid w:val="00B953FF"/>
    <w:rsid w:val="00B9567B"/>
    <w:rsid w:val="00B96C54"/>
    <w:rsid w:val="00BA1A8B"/>
    <w:rsid w:val="00BA1C60"/>
    <w:rsid w:val="00BA1D0B"/>
    <w:rsid w:val="00BA242C"/>
    <w:rsid w:val="00BA28B7"/>
    <w:rsid w:val="00BA2D24"/>
    <w:rsid w:val="00BA2F8E"/>
    <w:rsid w:val="00BA30BF"/>
    <w:rsid w:val="00BA430C"/>
    <w:rsid w:val="00BA628D"/>
    <w:rsid w:val="00BA7407"/>
    <w:rsid w:val="00BB09A2"/>
    <w:rsid w:val="00BB0B1E"/>
    <w:rsid w:val="00BB0CAD"/>
    <w:rsid w:val="00BB1122"/>
    <w:rsid w:val="00BB2D29"/>
    <w:rsid w:val="00BB4C6E"/>
    <w:rsid w:val="00BB67A5"/>
    <w:rsid w:val="00BB69E7"/>
    <w:rsid w:val="00BB6F74"/>
    <w:rsid w:val="00BB7118"/>
    <w:rsid w:val="00BB7DDB"/>
    <w:rsid w:val="00BC01D9"/>
    <w:rsid w:val="00BC0C0D"/>
    <w:rsid w:val="00BC0FA1"/>
    <w:rsid w:val="00BC1FBC"/>
    <w:rsid w:val="00BC3877"/>
    <w:rsid w:val="00BC41A0"/>
    <w:rsid w:val="00BC565D"/>
    <w:rsid w:val="00BC5F10"/>
    <w:rsid w:val="00BC752B"/>
    <w:rsid w:val="00BD077D"/>
    <w:rsid w:val="00BD11CC"/>
    <w:rsid w:val="00BD1417"/>
    <w:rsid w:val="00BD1BDB"/>
    <w:rsid w:val="00BD1FC7"/>
    <w:rsid w:val="00BD41D8"/>
    <w:rsid w:val="00BD5704"/>
    <w:rsid w:val="00BD6450"/>
    <w:rsid w:val="00BD6538"/>
    <w:rsid w:val="00BD6CFD"/>
    <w:rsid w:val="00BE100E"/>
    <w:rsid w:val="00BE1D50"/>
    <w:rsid w:val="00BE329E"/>
    <w:rsid w:val="00BE3E4B"/>
    <w:rsid w:val="00BE476C"/>
    <w:rsid w:val="00BE4EC9"/>
    <w:rsid w:val="00BE59CF"/>
    <w:rsid w:val="00BE61F0"/>
    <w:rsid w:val="00BE6665"/>
    <w:rsid w:val="00BE670D"/>
    <w:rsid w:val="00BF28EC"/>
    <w:rsid w:val="00BF56ED"/>
    <w:rsid w:val="00BF5C6A"/>
    <w:rsid w:val="00BF628B"/>
    <w:rsid w:val="00BF64A7"/>
    <w:rsid w:val="00BF6713"/>
    <w:rsid w:val="00BF7207"/>
    <w:rsid w:val="00BF7B7B"/>
    <w:rsid w:val="00C01C7C"/>
    <w:rsid w:val="00C022BC"/>
    <w:rsid w:val="00C0251A"/>
    <w:rsid w:val="00C02B5A"/>
    <w:rsid w:val="00C02BDE"/>
    <w:rsid w:val="00C0374A"/>
    <w:rsid w:val="00C03929"/>
    <w:rsid w:val="00C03F03"/>
    <w:rsid w:val="00C051DD"/>
    <w:rsid w:val="00C05992"/>
    <w:rsid w:val="00C06A4D"/>
    <w:rsid w:val="00C06BBB"/>
    <w:rsid w:val="00C070A0"/>
    <w:rsid w:val="00C07FB3"/>
    <w:rsid w:val="00C10869"/>
    <w:rsid w:val="00C10E65"/>
    <w:rsid w:val="00C11C90"/>
    <w:rsid w:val="00C121C4"/>
    <w:rsid w:val="00C12AB9"/>
    <w:rsid w:val="00C12E4E"/>
    <w:rsid w:val="00C15019"/>
    <w:rsid w:val="00C1511E"/>
    <w:rsid w:val="00C15BB5"/>
    <w:rsid w:val="00C160BD"/>
    <w:rsid w:val="00C161C7"/>
    <w:rsid w:val="00C1728F"/>
    <w:rsid w:val="00C205EF"/>
    <w:rsid w:val="00C20DE3"/>
    <w:rsid w:val="00C20E59"/>
    <w:rsid w:val="00C213B6"/>
    <w:rsid w:val="00C21560"/>
    <w:rsid w:val="00C2320A"/>
    <w:rsid w:val="00C23B6A"/>
    <w:rsid w:val="00C249FC"/>
    <w:rsid w:val="00C24D47"/>
    <w:rsid w:val="00C25021"/>
    <w:rsid w:val="00C25D40"/>
    <w:rsid w:val="00C2640D"/>
    <w:rsid w:val="00C26B08"/>
    <w:rsid w:val="00C27637"/>
    <w:rsid w:val="00C27CA0"/>
    <w:rsid w:val="00C307E6"/>
    <w:rsid w:val="00C31390"/>
    <w:rsid w:val="00C31543"/>
    <w:rsid w:val="00C3182B"/>
    <w:rsid w:val="00C31DB6"/>
    <w:rsid w:val="00C31E08"/>
    <w:rsid w:val="00C3234B"/>
    <w:rsid w:val="00C32785"/>
    <w:rsid w:val="00C3285F"/>
    <w:rsid w:val="00C32F5C"/>
    <w:rsid w:val="00C332E6"/>
    <w:rsid w:val="00C34C5F"/>
    <w:rsid w:val="00C40006"/>
    <w:rsid w:val="00C40742"/>
    <w:rsid w:val="00C413C5"/>
    <w:rsid w:val="00C41FDB"/>
    <w:rsid w:val="00C4208B"/>
    <w:rsid w:val="00C434E0"/>
    <w:rsid w:val="00C4539D"/>
    <w:rsid w:val="00C45568"/>
    <w:rsid w:val="00C471E0"/>
    <w:rsid w:val="00C47B81"/>
    <w:rsid w:val="00C50E36"/>
    <w:rsid w:val="00C50F40"/>
    <w:rsid w:val="00C51973"/>
    <w:rsid w:val="00C5199C"/>
    <w:rsid w:val="00C52142"/>
    <w:rsid w:val="00C52CDF"/>
    <w:rsid w:val="00C531C8"/>
    <w:rsid w:val="00C53850"/>
    <w:rsid w:val="00C53D66"/>
    <w:rsid w:val="00C53E42"/>
    <w:rsid w:val="00C55624"/>
    <w:rsid w:val="00C55921"/>
    <w:rsid w:val="00C5661F"/>
    <w:rsid w:val="00C566CA"/>
    <w:rsid w:val="00C5782B"/>
    <w:rsid w:val="00C602BC"/>
    <w:rsid w:val="00C6163D"/>
    <w:rsid w:val="00C6192C"/>
    <w:rsid w:val="00C61E50"/>
    <w:rsid w:val="00C6247D"/>
    <w:rsid w:val="00C62BAC"/>
    <w:rsid w:val="00C64864"/>
    <w:rsid w:val="00C65693"/>
    <w:rsid w:val="00C65B0F"/>
    <w:rsid w:val="00C662E5"/>
    <w:rsid w:val="00C67620"/>
    <w:rsid w:val="00C70BEA"/>
    <w:rsid w:val="00C70C9A"/>
    <w:rsid w:val="00C70DEC"/>
    <w:rsid w:val="00C7179F"/>
    <w:rsid w:val="00C72789"/>
    <w:rsid w:val="00C72817"/>
    <w:rsid w:val="00C72BFA"/>
    <w:rsid w:val="00C72C69"/>
    <w:rsid w:val="00C73142"/>
    <w:rsid w:val="00C74932"/>
    <w:rsid w:val="00C7509D"/>
    <w:rsid w:val="00C7550F"/>
    <w:rsid w:val="00C75EB5"/>
    <w:rsid w:val="00C75F94"/>
    <w:rsid w:val="00C763AB"/>
    <w:rsid w:val="00C771A2"/>
    <w:rsid w:val="00C77B70"/>
    <w:rsid w:val="00C80202"/>
    <w:rsid w:val="00C80A59"/>
    <w:rsid w:val="00C81871"/>
    <w:rsid w:val="00C82B03"/>
    <w:rsid w:val="00C83550"/>
    <w:rsid w:val="00C83C63"/>
    <w:rsid w:val="00C8402F"/>
    <w:rsid w:val="00C84933"/>
    <w:rsid w:val="00C87294"/>
    <w:rsid w:val="00C875CF"/>
    <w:rsid w:val="00C87B6F"/>
    <w:rsid w:val="00C9001C"/>
    <w:rsid w:val="00C904F3"/>
    <w:rsid w:val="00C909DB"/>
    <w:rsid w:val="00C91566"/>
    <w:rsid w:val="00C91AFC"/>
    <w:rsid w:val="00C92349"/>
    <w:rsid w:val="00C93D44"/>
    <w:rsid w:val="00C95F17"/>
    <w:rsid w:val="00C976AC"/>
    <w:rsid w:val="00C97BBB"/>
    <w:rsid w:val="00CA103E"/>
    <w:rsid w:val="00CA27EC"/>
    <w:rsid w:val="00CA2D56"/>
    <w:rsid w:val="00CA398B"/>
    <w:rsid w:val="00CA3B00"/>
    <w:rsid w:val="00CA3EEA"/>
    <w:rsid w:val="00CA4EED"/>
    <w:rsid w:val="00CA5052"/>
    <w:rsid w:val="00CA5762"/>
    <w:rsid w:val="00CA59BE"/>
    <w:rsid w:val="00CA60F6"/>
    <w:rsid w:val="00CA65AB"/>
    <w:rsid w:val="00CA752E"/>
    <w:rsid w:val="00CB0686"/>
    <w:rsid w:val="00CB1356"/>
    <w:rsid w:val="00CB1713"/>
    <w:rsid w:val="00CB2736"/>
    <w:rsid w:val="00CB2D34"/>
    <w:rsid w:val="00CB3069"/>
    <w:rsid w:val="00CB43A5"/>
    <w:rsid w:val="00CB44A5"/>
    <w:rsid w:val="00CB4B39"/>
    <w:rsid w:val="00CB4CBD"/>
    <w:rsid w:val="00CB57C3"/>
    <w:rsid w:val="00CB7007"/>
    <w:rsid w:val="00CB7A43"/>
    <w:rsid w:val="00CC0CF7"/>
    <w:rsid w:val="00CC0FBC"/>
    <w:rsid w:val="00CC37DE"/>
    <w:rsid w:val="00CC462B"/>
    <w:rsid w:val="00CC4CCF"/>
    <w:rsid w:val="00CC4ED8"/>
    <w:rsid w:val="00CC50BC"/>
    <w:rsid w:val="00CC658B"/>
    <w:rsid w:val="00CD004A"/>
    <w:rsid w:val="00CD0616"/>
    <w:rsid w:val="00CD1AB3"/>
    <w:rsid w:val="00CD298C"/>
    <w:rsid w:val="00CD38E9"/>
    <w:rsid w:val="00CD6105"/>
    <w:rsid w:val="00CD6295"/>
    <w:rsid w:val="00CD6FE1"/>
    <w:rsid w:val="00CD7491"/>
    <w:rsid w:val="00CD759D"/>
    <w:rsid w:val="00CD7A4E"/>
    <w:rsid w:val="00CD7E8B"/>
    <w:rsid w:val="00CE0109"/>
    <w:rsid w:val="00CE0F2C"/>
    <w:rsid w:val="00CE2224"/>
    <w:rsid w:val="00CE2743"/>
    <w:rsid w:val="00CE2DD2"/>
    <w:rsid w:val="00CE2DDB"/>
    <w:rsid w:val="00CE4DDF"/>
    <w:rsid w:val="00CE52BA"/>
    <w:rsid w:val="00CE5322"/>
    <w:rsid w:val="00CE7079"/>
    <w:rsid w:val="00CE72AF"/>
    <w:rsid w:val="00CF0C10"/>
    <w:rsid w:val="00CF1C59"/>
    <w:rsid w:val="00CF343F"/>
    <w:rsid w:val="00CF4E72"/>
    <w:rsid w:val="00CF580D"/>
    <w:rsid w:val="00CF6119"/>
    <w:rsid w:val="00CF62AD"/>
    <w:rsid w:val="00CF71B0"/>
    <w:rsid w:val="00CF759E"/>
    <w:rsid w:val="00D004A7"/>
    <w:rsid w:val="00D008BF"/>
    <w:rsid w:val="00D016C4"/>
    <w:rsid w:val="00D01749"/>
    <w:rsid w:val="00D030B4"/>
    <w:rsid w:val="00D03176"/>
    <w:rsid w:val="00D03D55"/>
    <w:rsid w:val="00D04B85"/>
    <w:rsid w:val="00D04D03"/>
    <w:rsid w:val="00D05ACD"/>
    <w:rsid w:val="00D067F9"/>
    <w:rsid w:val="00D076FE"/>
    <w:rsid w:val="00D077B8"/>
    <w:rsid w:val="00D07C20"/>
    <w:rsid w:val="00D11553"/>
    <w:rsid w:val="00D14393"/>
    <w:rsid w:val="00D1447C"/>
    <w:rsid w:val="00D14B34"/>
    <w:rsid w:val="00D15BEF"/>
    <w:rsid w:val="00D179F3"/>
    <w:rsid w:val="00D17EEB"/>
    <w:rsid w:val="00D20841"/>
    <w:rsid w:val="00D20BA5"/>
    <w:rsid w:val="00D20C23"/>
    <w:rsid w:val="00D21611"/>
    <w:rsid w:val="00D21DF4"/>
    <w:rsid w:val="00D22BE5"/>
    <w:rsid w:val="00D23B62"/>
    <w:rsid w:val="00D241BC"/>
    <w:rsid w:val="00D2481A"/>
    <w:rsid w:val="00D248BE"/>
    <w:rsid w:val="00D24D1E"/>
    <w:rsid w:val="00D2570E"/>
    <w:rsid w:val="00D268F9"/>
    <w:rsid w:val="00D26A6A"/>
    <w:rsid w:val="00D27D8D"/>
    <w:rsid w:val="00D301FD"/>
    <w:rsid w:val="00D302A7"/>
    <w:rsid w:val="00D307F3"/>
    <w:rsid w:val="00D30BCE"/>
    <w:rsid w:val="00D311DD"/>
    <w:rsid w:val="00D3140D"/>
    <w:rsid w:val="00D316EE"/>
    <w:rsid w:val="00D31ABD"/>
    <w:rsid w:val="00D32224"/>
    <w:rsid w:val="00D322C7"/>
    <w:rsid w:val="00D32559"/>
    <w:rsid w:val="00D32804"/>
    <w:rsid w:val="00D32A4E"/>
    <w:rsid w:val="00D32AAD"/>
    <w:rsid w:val="00D335B7"/>
    <w:rsid w:val="00D33913"/>
    <w:rsid w:val="00D3499B"/>
    <w:rsid w:val="00D36A4D"/>
    <w:rsid w:val="00D36A6C"/>
    <w:rsid w:val="00D370DD"/>
    <w:rsid w:val="00D40037"/>
    <w:rsid w:val="00D409A9"/>
    <w:rsid w:val="00D41827"/>
    <w:rsid w:val="00D4217F"/>
    <w:rsid w:val="00D421C0"/>
    <w:rsid w:val="00D43BCF"/>
    <w:rsid w:val="00D43E1E"/>
    <w:rsid w:val="00D448B9"/>
    <w:rsid w:val="00D44DED"/>
    <w:rsid w:val="00D44E94"/>
    <w:rsid w:val="00D452E6"/>
    <w:rsid w:val="00D45BA8"/>
    <w:rsid w:val="00D46C04"/>
    <w:rsid w:val="00D46DAF"/>
    <w:rsid w:val="00D47975"/>
    <w:rsid w:val="00D5096A"/>
    <w:rsid w:val="00D51C5B"/>
    <w:rsid w:val="00D52641"/>
    <w:rsid w:val="00D52E94"/>
    <w:rsid w:val="00D53C81"/>
    <w:rsid w:val="00D54249"/>
    <w:rsid w:val="00D55306"/>
    <w:rsid w:val="00D56AEC"/>
    <w:rsid w:val="00D5779B"/>
    <w:rsid w:val="00D60653"/>
    <w:rsid w:val="00D6211B"/>
    <w:rsid w:val="00D624D4"/>
    <w:rsid w:val="00D639BF"/>
    <w:rsid w:val="00D63E97"/>
    <w:rsid w:val="00D64B31"/>
    <w:rsid w:val="00D65198"/>
    <w:rsid w:val="00D657F0"/>
    <w:rsid w:val="00D66AAB"/>
    <w:rsid w:val="00D6716E"/>
    <w:rsid w:val="00D7040E"/>
    <w:rsid w:val="00D7041F"/>
    <w:rsid w:val="00D70A14"/>
    <w:rsid w:val="00D70F26"/>
    <w:rsid w:val="00D72084"/>
    <w:rsid w:val="00D72D01"/>
    <w:rsid w:val="00D72D5B"/>
    <w:rsid w:val="00D72E1C"/>
    <w:rsid w:val="00D72E2C"/>
    <w:rsid w:val="00D734E7"/>
    <w:rsid w:val="00D7355A"/>
    <w:rsid w:val="00D73C0A"/>
    <w:rsid w:val="00D742DB"/>
    <w:rsid w:val="00D754B9"/>
    <w:rsid w:val="00D76322"/>
    <w:rsid w:val="00D76796"/>
    <w:rsid w:val="00D77005"/>
    <w:rsid w:val="00D814BF"/>
    <w:rsid w:val="00D82114"/>
    <w:rsid w:val="00D834E2"/>
    <w:rsid w:val="00D84276"/>
    <w:rsid w:val="00D843F4"/>
    <w:rsid w:val="00D84443"/>
    <w:rsid w:val="00D85859"/>
    <w:rsid w:val="00D85BBD"/>
    <w:rsid w:val="00D85E62"/>
    <w:rsid w:val="00D85EBA"/>
    <w:rsid w:val="00D868DC"/>
    <w:rsid w:val="00D86BA1"/>
    <w:rsid w:val="00D9249B"/>
    <w:rsid w:val="00D9351A"/>
    <w:rsid w:val="00D936B0"/>
    <w:rsid w:val="00D94633"/>
    <w:rsid w:val="00D94934"/>
    <w:rsid w:val="00D94EB8"/>
    <w:rsid w:val="00D95814"/>
    <w:rsid w:val="00D958B3"/>
    <w:rsid w:val="00D95DED"/>
    <w:rsid w:val="00D9723B"/>
    <w:rsid w:val="00DA01C0"/>
    <w:rsid w:val="00DA0E51"/>
    <w:rsid w:val="00DA1AE2"/>
    <w:rsid w:val="00DA23D2"/>
    <w:rsid w:val="00DA2436"/>
    <w:rsid w:val="00DA2E46"/>
    <w:rsid w:val="00DA3A21"/>
    <w:rsid w:val="00DA40FD"/>
    <w:rsid w:val="00DA448C"/>
    <w:rsid w:val="00DA4860"/>
    <w:rsid w:val="00DA4C04"/>
    <w:rsid w:val="00DA5542"/>
    <w:rsid w:val="00DA5710"/>
    <w:rsid w:val="00DA57AC"/>
    <w:rsid w:val="00DA5F24"/>
    <w:rsid w:val="00DA6254"/>
    <w:rsid w:val="00DA6677"/>
    <w:rsid w:val="00DB0FD3"/>
    <w:rsid w:val="00DB11D1"/>
    <w:rsid w:val="00DB1CB9"/>
    <w:rsid w:val="00DB24E3"/>
    <w:rsid w:val="00DB26B2"/>
    <w:rsid w:val="00DB2D8B"/>
    <w:rsid w:val="00DB2E04"/>
    <w:rsid w:val="00DB6192"/>
    <w:rsid w:val="00DB64D7"/>
    <w:rsid w:val="00DB7878"/>
    <w:rsid w:val="00DC1243"/>
    <w:rsid w:val="00DC1AEA"/>
    <w:rsid w:val="00DC2036"/>
    <w:rsid w:val="00DC2B7F"/>
    <w:rsid w:val="00DC352E"/>
    <w:rsid w:val="00DC3967"/>
    <w:rsid w:val="00DC3BDE"/>
    <w:rsid w:val="00DC3CFE"/>
    <w:rsid w:val="00DC4714"/>
    <w:rsid w:val="00DC4D46"/>
    <w:rsid w:val="00DC5999"/>
    <w:rsid w:val="00DC627B"/>
    <w:rsid w:val="00DC65F8"/>
    <w:rsid w:val="00DC684F"/>
    <w:rsid w:val="00DC68A7"/>
    <w:rsid w:val="00DC74D4"/>
    <w:rsid w:val="00DC75E5"/>
    <w:rsid w:val="00DC7950"/>
    <w:rsid w:val="00DC7E1A"/>
    <w:rsid w:val="00DD2655"/>
    <w:rsid w:val="00DD2A5B"/>
    <w:rsid w:val="00DD2B5A"/>
    <w:rsid w:val="00DD324A"/>
    <w:rsid w:val="00DD3995"/>
    <w:rsid w:val="00DD3B6C"/>
    <w:rsid w:val="00DD47B9"/>
    <w:rsid w:val="00DD4DB8"/>
    <w:rsid w:val="00DD6814"/>
    <w:rsid w:val="00DD7174"/>
    <w:rsid w:val="00DE0129"/>
    <w:rsid w:val="00DE1AF5"/>
    <w:rsid w:val="00DE1F5C"/>
    <w:rsid w:val="00DE22DC"/>
    <w:rsid w:val="00DE28FD"/>
    <w:rsid w:val="00DE2B5A"/>
    <w:rsid w:val="00DE2DDB"/>
    <w:rsid w:val="00DE318F"/>
    <w:rsid w:val="00DE3D36"/>
    <w:rsid w:val="00DE43D9"/>
    <w:rsid w:val="00DE43FE"/>
    <w:rsid w:val="00DE44BD"/>
    <w:rsid w:val="00DE469B"/>
    <w:rsid w:val="00DE5682"/>
    <w:rsid w:val="00DE5B7A"/>
    <w:rsid w:val="00DE62BF"/>
    <w:rsid w:val="00DE66CF"/>
    <w:rsid w:val="00DE68C9"/>
    <w:rsid w:val="00DE6B0D"/>
    <w:rsid w:val="00DE703B"/>
    <w:rsid w:val="00DF09E0"/>
    <w:rsid w:val="00DF1180"/>
    <w:rsid w:val="00DF1FC7"/>
    <w:rsid w:val="00DF214A"/>
    <w:rsid w:val="00DF35C9"/>
    <w:rsid w:val="00DF38B7"/>
    <w:rsid w:val="00DF3932"/>
    <w:rsid w:val="00DF3DFC"/>
    <w:rsid w:val="00DF547F"/>
    <w:rsid w:val="00DF7C3E"/>
    <w:rsid w:val="00E00CAA"/>
    <w:rsid w:val="00E01A47"/>
    <w:rsid w:val="00E03DF0"/>
    <w:rsid w:val="00E03EE2"/>
    <w:rsid w:val="00E04A92"/>
    <w:rsid w:val="00E05E89"/>
    <w:rsid w:val="00E06F06"/>
    <w:rsid w:val="00E0740E"/>
    <w:rsid w:val="00E07A7C"/>
    <w:rsid w:val="00E07AAB"/>
    <w:rsid w:val="00E1069C"/>
    <w:rsid w:val="00E1098F"/>
    <w:rsid w:val="00E10991"/>
    <w:rsid w:val="00E11890"/>
    <w:rsid w:val="00E123EE"/>
    <w:rsid w:val="00E1243A"/>
    <w:rsid w:val="00E132E0"/>
    <w:rsid w:val="00E13E80"/>
    <w:rsid w:val="00E1488B"/>
    <w:rsid w:val="00E149C5"/>
    <w:rsid w:val="00E14A49"/>
    <w:rsid w:val="00E1538E"/>
    <w:rsid w:val="00E154B5"/>
    <w:rsid w:val="00E15D85"/>
    <w:rsid w:val="00E15F80"/>
    <w:rsid w:val="00E16961"/>
    <w:rsid w:val="00E173C8"/>
    <w:rsid w:val="00E176EB"/>
    <w:rsid w:val="00E17FB0"/>
    <w:rsid w:val="00E205B3"/>
    <w:rsid w:val="00E206A7"/>
    <w:rsid w:val="00E218FB"/>
    <w:rsid w:val="00E21DD4"/>
    <w:rsid w:val="00E226B2"/>
    <w:rsid w:val="00E22ABA"/>
    <w:rsid w:val="00E23744"/>
    <w:rsid w:val="00E240EF"/>
    <w:rsid w:val="00E25F28"/>
    <w:rsid w:val="00E26D5D"/>
    <w:rsid w:val="00E273C0"/>
    <w:rsid w:val="00E2743D"/>
    <w:rsid w:val="00E27DA7"/>
    <w:rsid w:val="00E30E80"/>
    <w:rsid w:val="00E33902"/>
    <w:rsid w:val="00E33E00"/>
    <w:rsid w:val="00E34655"/>
    <w:rsid w:val="00E35848"/>
    <w:rsid w:val="00E361D9"/>
    <w:rsid w:val="00E36763"/>
    <w:rsid w:val="00E37D0F"/>
    <w:rsid w:val="00E40194"/>
    <w:rsid w:val="00E4026D"/>
    <w:rsid w:val="00E40C68"/>
    <w:rsid w:val="00E41BFD"/>
    <w:rsid w:val="00E43A16"/>
    <w:rsid w:val="00E43D8E"/>
    <w:rsid w:val="00E45428"/>
    <w:rsid w:val="00E4553A"/>
    <w:rsid w:val="00E46F5D"/>
    <w:rsid w:val="00E47034"/>
    <w:rsid w:val="00E47E93"/>
    <w:rsid w:val="00E505C3"/>
    <w:rsid w:val="00E51163"/>
    <w:rsid w:val="00E538AA"/>
    <w:rsid w:val="00E53D44"/>
    <w:rsid w:val="00E53E7F"/>
    <w:rsid w:val="00E543AB"/>
    <w:rsid w:val="00E552BC"/>
    <w:rsid w:val="00E557B8"/>
    <w:rsid w:val="00E55B20"/>
    <w:rsid w:val="00E560CD"/>
    <w:rsid w:val="00E576DB"/>
    <w:rsid w:val="00E57888"/>
    <w:rsid w:val="00E607FD"/>
    <w:rsid w:val="00E60CF5"/>
    <w:rsid w:val="00E60DC2"/>
    <w:rsid w:val="00E614AC"/>
    <w:rsid w:val="00E61617"/>
    <w:rsid w:val="00E61C7C"/>
    <w:rsid w:val="00E61DC0"/>
    <w:rsid w:val="00E62609"/>
    <w:rsid w:val="00E63258"/>
    <w:rsid w:val="00E63BCC"/>
    <w:rsid w:val="00E64015"/>
    <w:rsid w:val="00E64217"/>
    <w:rsid w:val="00E64E57"/>
    <w:rsid w:val="00E654DF"/>
    <w:rsid w:val="00E661F5"/>
    <w:rsid w:val="00E66594"/>
    <w:rsid w:val="00E66D85"/>
    <w:rsid w:val="00E67253"/>
    <w:rsid w:val="00E677A2"/>
    <w:rsid w:val="00E67B9B"/>
    <w:rsid w:val="00E70827"/>
    <w:rsid w:val="00E70AF3"/>
    <w:rsid w:val="00E70DDC"/>
    <w:rsid w:val="00E70EA2"/>
    <w:rsid w:val="00E72616"/>
    <w:rsid w:val="00E729CD"/>
    <w:rsid w:val="00E749C1"/>
    <w:rsid w:val="00E74A9E"/>
    <w:rsid w:val="00E74CA4"/>
    <w:rsid w:val="00E75F2E"/>
    <w:rsid w:val="00E767F5"/>
    <w:rsid w:val="00E76979"/>
    <w:rsid w:val="00E769A2"/>
    <w:rsid w:val="00E76AD2"/>
    <w:rsid w:val="00E76EEC"/>
    <w:rsid w:val="00E76EF3"/>
    <w:rsid w:val="00E773D2"/>
    <w:rsid w:val="00E7772A"/>
    <w:rsid w:val="00E804F6"/>
    <w:rsid w:val="00E81070"/>
    <w:rsid w:val="00E827DA"/>
    <w:rsid w:val="00E82A46"/>
    <w:rsid w:val="00E835C1"/>
    <w:rsid w:val="00E8435B"/>
    <w:rsid w:val="00E849F4"/>
    <w:rsid w:val="00E84C82"/>
    <w:rsid w:val="00E85467"/>
    <w:rsid w:val="00E859C9"/>
    <w:rsid w:val="00E86575"/>
    <w:rsid w:val="00E86CF6"/>
    <w:rsid w:val="00E8714D"/>
    <w:rsid w:val="00E87B73"/>
    <w:rsid w:val="00E87B89"/>
    <w:rsid w:val="00E90172"/>
    <w:rsid w:val="00E90499"/>
    <w:rsid w:val="00E90AC7"/>
    <w:rsid w:val="00E90F3A"/>
    <w:rsid w:val="00E91220"/>
    <w:rsid w:val="00E91262"/>
    <w:rsid w:val="00E9327E"/>
    <w:rsid w:val="00E940B4"/>
    <w:rsid w:val="00E94949"/>
    <w:rsid w:val="00E94B17"/>
    <w:rsid w:val="00E94C9F"/>
    <w:rsid w:val="00E95E75"/>
    <w:rsid w:val="00E969F4"/>
    <w:rsid w:val="00E96DFD"/>
    <w:rsid w:val="00E97069"/>
    <w:rsid w:val="00E97330"/>
    <w:rsid w:val="00E97DED"/>
    <w:rsid w:val="00EA0B49"/>
    <w:rsid w:val="00EA0FE3"/>
    <w:rsid w:val="00EA10C3"/>
    <w:rsid w:val="00EA1891"/>
    <w:rsid w:val="00EA1F82"/>
    <w:rsid w:val="00EA28A4"/>
    <w:rsid w:val="00EA3228"/>
    <w:rsid w:val="00EA3A77"/>
    <w:rsid w:val="00EA3CC5"/>
    <w:rsid w:val="00EA45F3"/>
    <w:rsid w:val="00EA495F"/>
    <w:rsid w:val="00EA5084"/>
    <w:rsid w:val="00EA5C23"/>
    <w:rsid w:val="00EA5F54"/>
    <w:rsid w:val="00EA6474"/>
    <w:rsid w:val="00EA6F81"/>
    <w:rsid w:val="00EA780C"/>
    <w:rsid w:val="00EA781E"/>
    <w:rsid w:val="00EA785B"/>
    <w:rsid w:val="00EB0074"/>
    <w:rsid w:val="00EB0D21"/>
    <w:rsid w:val="00EB0E39"/>
    <w:rsid w:val="00EB1413"/>
    <w:rsid w:val="00EB189F"/>
    <w:rsid w:val="00EB194C"/>
    <w:rsid w:val="00EB20BB"/>
    <w:rsid w:val="00EB46ED"/>
    <w:rsid w:val="00EB4F75"/>
    <w:rsid w:val="00EB6B4F"/>
    <w:rsid w:val="00EB6BAC"/>
    <w:rsid w:val="00EC1966"/>
    <w:rsid w:val="00EC2FAB"/>
    <w:rsid w:val="00EC45D9"/>
    <w:rsid w:val="00EC4A92"/>
    <w:rsid w:val="00EC58DF"/>
    <w:rsid w:val="00EC63F3"/>
    <w:rsid w:val="00EC6759"/>
    <w:rsid w:val="00EC6D33"/>
    <w:rsid w:val="00EC707B"/>
    <w:rsid w:val="00EC7C81"/>
    <w:rsid w:val="00ED29B1"/>
    <w:rsid w:val="00ED35CF"/>
    <w:rsid w:val="00ED39DD"/>
    <w:rsid w:val="00ED40E5"/>
    <w:rsid w:val="00ED47CF"/>
    <w:rsid w:val="00ED6E82"/>
    <w:rsid w:val="00ED6F3D"/>
    <w:rsid w:val="00EE03E1"/>
    <w:rsid w:val="00EE1322"/>
    <w:rsid w:val="00EE1377"/>
    <w:rsid w:val="00EE19E7"/>
    <w:rsid w:val="00EE1A6F"/>
    <w:rsid w:val="00EE1AB7"/>
    <w:rsid w:val="00EE2CFF"/>
    <w:rsid w:val="00EE551A"/>
    <w:rsid w:val="00EE6ECB"/>
    <w:rsid w:val="00EF0A79"/>
    <w:rsid w:val="00EF0FA7"/>
    <w:rsid w:val="00EF161F"/>
    <w:rsid w:val="00EF2F9D"/>
    <w:rsid w:val="00EF3ED2"/>
    <w:rsid w:val="00EF3FEF"/>
    <w:rsid w:val="00EF5036"/>
    <w:rsid w:val="00EF5079"/>
    <w:rsid w:val="00EF5894"/>
    <w:rsid w:val="00EF7027"/>
    <w:rsid w:val="00EF73AF"/>
    <w:rsid w:val="00EF7D98"/>
    <w:rsid w:val="00F00CC5"/>
    <w:rsid w:val="00F01351"/>
    <w:rsid w:val="00F01F65"/>
    <w:rsid w:val="00F01FDC"/>
    <w:rsid w:val="00F038D9"/>
    <w:rsid w:val="00F039F7"/>
    <w:rsid w:val="00F03F9B"/>
    <w:rsid w:val="00F0445D"/>
    <w:rsid w:val="00F04F3D"/>
    <w:rsid w:val="00F05303"/>
    <w:rsid w:val="00F059A4"/>
    <w:rsid w:val="00F05F57"/>
    <w:rsid w:val="00F06034"/>
    <w:rsid w:val="00F06342"/>
    <w:rsid w:val="00F06FAA"/>
    <w:rsid w:val="00F076D7"/>
    <w:rsid w:val="00F10AD7"/>
    <w:rsid w:val="00F1116C"/>
    <w:rsid w:val="00F1256E"/>
    <w:rsid w:val="00F12BB5"/>
    <w:rsid w:val="00F12FA3"/>
    <w:rsid w:val="00F138F6"/>
    <w:rsid w:val="00F13DB6"/>
    <w:rsid w:val="00F13E24"/>
    <w:rsid w:val="00F14475"/>
    <w:rsid w:val="00F15348"/>
    <w:rsid w:val="00F1544F"/>
    <w:rsid w:val="00F1583B"/>
    <w:rsid w:val="00F1714B"/>
    <w:rsid w:val="00F17864"/>
    <w:rsid w:val="00F17988"/>
    <w:rsid w:val="00F17C8A"/>
    <w:rsid w:val="00F20001"/>
    <w:rsid w:val="00F2148B"/>
    <w:rsid w:val="00F21BA6"/>
    <w:rsid w:val="00F22020"/>
    <w:rsid w:val="00F22352"/>
    <w:rsid w:val="00F224DF"/>
    <w:rsid w:val="00F228AC"/>
    <w:rsid w:val="00F2326F"/>
    <w:rsid w:val="00F23A13"/>
    <w:rsid w:val="00F23F6E"/>
    <w:rsid w:val="00F244E6"/>
    <w:rsid w:val="00F24CAA"/>
    <w:rsid w:val="00F269E4"/>
    <w:rsid w:val="00F27476"/>
    <w:rsid w:val="00F27C9A"/>
    <w:rsid w:val="00F30162"/>
    <w:rsid w:val="00F3100D"/>
    <w:rsid w:val="00F3122E"/>
    <w:rsid w:val="00F32847"/>
    <w:rsid w:val="00F32BC7"/>
    <w:rsid w:val="00F338B0"/>
    <w:rsid w:val="00F33ECC"/>
    <w:rsid w:val="00F3439F"/>
    <w:rsid w:val="00F34814"/>
    <w:rsid w:val="00F3485D"/>
    <w:rsid w:val="00F34CBF"/>
    <w:rsid w:val="00F35C48"/>
    <w:rsid w:val="00F37418"/>
    <w:rsid w:val="00F37608"/>
    <w:rsid w:val="00F3781B"/>
    <w:rsid w:val="00F37983"/>
    <w:rsid w:val="00F37B00"/>
    <w:rsid w:val="00F40228"/>
    <w:rsid w:val="00F4123B"/>
    <w:rsid w:val="00F4177A"/>
    <w:rsid w:val="00F41AAA"/>
    <w:rsid w:val="00F446C1"/>
    <w:rsid w:val="00F44D6C"/>
    <w:rsid w:val="00F4558F"/>
    <w:rsid w:val="00F4582A"/>
    <w:rsid w:val="00F4583D"/>
    <w:rsid w:val="00F45E0B"/>
    <w:rsid w:val="00F4789D"/>
    <w:rsid w:val="00F47AE4"/>
    <w:rsid w:val="00F5045A"/>
    <w:rsid w:val="00F50627"/>
    <w:rsid w:val="00F513F8"/>
    <w:rsid w:val="00F5214F"/>
    <w:rsid w:val="00F53695"/>
    <w:rsid w:val="00F53BD3"/>
    <w:rsid w:val="00F53C65"/>
    <w:rsid w:val="00F53E41"/>
    <w:rsid w:val="00F53FE1"/>
    <w:rsid w:val="00F55BE5"/>
    <w:rsid w:val="00F55D87"/>
    <w:rsid w:val="00F56208"/>
    <w:rsid w:val="00F5662A"/>
    <w:rsid w:val="00F56D06"/>
    <w:rsid w:val="00F56F46"/>
    <w:rsid w:val="00F57356"/>
    <w:rsid w:val="00F57C83"/>
    <w:rsid w:val="00F57D92"/>
    <w:rsid w:val="00F57DE0"/>
    <w:rsid w:val="00F62210"/>
    <w:rsid w:val="00F632BB"/>
    <w:rsid w:val="00F632CD"/>
    <w:rsid w:val="00F633AD"/>
    <w:rsid w:val="00F64037"/>
    <w:rsid w:val="00F648F6"/>
    <w:rsid w:val="00F65826"/>
    <w:rsid w:val="00F658E4"/>
    <w:rsid w:val="00F661E8"/>
    <w:rsid w:val="00F66D4A"/>
    <w:rsid w:val="00F675D7"/>
    <w:rsid w:val="00F70696"/>
    <w:rsid w:val="00F7122A"/>
    <w:rsid w:val="00F7280F"/>
    <w:rsid w:val="00F72F3F"/>
    <w:rsid w:val="00F73AAF"/>
    <w:rsid w:val="00F756D0"/>
    <w:rsid w:val="00F75AEA"/>
    <w:rsid w:val="00F76EBE"/>
    <w:rsid w:val="00F8007B"/>
    <w:rsid w:val="00F807EE"/>
    <w:rsid w:val="00F809EB"/>
    <w:rsid w:val="00F80D7B"/>
    <w:rsid w:val="00F81815"/>
    <w:rsid w:val="00F81FAC"/>
    <w:rsid w:val="00F83549"/>
    <w:rsid w:val="00F83BCC"/>
    <w:rsid w:val="00F84A7C"/>
    <w:rsid w:val="00F86BA3"/>
    <w:rsid w:val="00F86E7F"/>
    <w:rsid w:val="00F87578"/>
    <w:rsid w:val="00F9090A"/>
    <w:rsid w:val="00F90DB4"/>
    <w:rsid w:val="00F91842"/>
    <w:rsid w:val="00F91895"/>
    <w:rsid w:val="00F91BBA"/>
    <w:rsid w:val="00F92176"/>
    <w:rsid w:val="00F924A3"/>
    <w:rsid w:val="00F926CD"/>
    <w:rsid w:val="00F92B27"/>
    <w:rsid w:val="00F939D3"/>
    <w:rsid w:val="00F93ABD"/>
    <w:rsid w:val="00F9436A"/>
    <w:rsid w:val="00F9562F"/>
    <w:rsid w:val="00F97381"/>
    <w:rsid w:val="00FA00C9"/>
    <w:rsid w:val="00FA1997"/>
    <w:rsid w:val="00FA1B1F"/>
    <w:rsid w:val="00FA28CF"/>
    <w:rsid w:val="00FA2CD8"/>
    <w:rsid w:val="00FA3129"/>
    <w:rsid w:val="00FA5517"/>
    <w:rsid w:val="00FA5985"/>
    <w:rsid w:val="00FA5A56"/>
    <w:rsid w:val="00FA64C0"/>
    <w:rsid w:val="00FA6640"/>
    <w:rsid w:val="00FA73A8"/>
    <w:rsid w:val="00FA7F4A"/>
    <w:rsid w:val="00FB03A4"/>
    <w:rsid w:val="00FB074A"/>
    <w:rsid w:val="00FB0C15"/>
    <w:rsid w:val="00FB0D84"/>
    <w:rsid w:val="00FB0FE3"/>
    <w:rsid w:val="00FB1931"/>
    <w:rsid w:val="00FB27F4"/>
    <w:rsid w:val="00FB2E34"/>
    <w:rsid w:val="00FB2EC1"/>
    <w:rsid w:val="00FB3D5E"/>
    <w:rsid w:val="00FB4A7D"/>
    <w:rsid w:val="00FB5181"/>
    <w:rsid w:val="00FB56BB"/>
    <w:rsid w:val="00FB5C91"/>
    <w:rsid w:val="00FB5D5A"/>
    <w:rsid w:val="00FB5ED4"/>
    <w:rsid w:val="00FB73E6"/>
    <w:rsid w:val="00FB7796"/>
    <w:rsid w:val="00FB7F89"/>
    <w:rsid w:val="00FC0740"/>
    <w:rsid w:val="00FC1BA5"/>
    <w:rsid w:val="00FC2575"/>
    <w:rsid w:val="00FC2DCC"/>
    <w:rsid w:val="00FC3C5D"/>
    <w:rsid w:val="00FC726D"/>
    <w:rsid w:val="00FC73F6"/>
    <w:rsid w:val="00FC78EF"/>
    <w:rsid w:val="00FD177F"/>
    <w:rsid w:val="00FD19D1"/>
    <w:rsid w:val="00FD19F7"/>
    <w:rsid w:val="00FD1C77"/>
    <w:rsid w:val="00FD2690"/>
    <w:rsid w:val="00FD39D7"/>
    <w:rsid w:val="00FD4C5E"/>
    <w:rsid w:val="00FD5335"/>
    <w:rsid w:val="00FD5C3B"/>
    <w:rsid w:val="00FD5E02"/>
    <w:rsid w:val="00FD691B"/>
    <w:rsid w:val="00FD738C"/>
    <w:rsid w:val="00FD779E"/>
    <w:rsid w:val="00FD7C20"/>
    <w:rsid w:val="00FD7E85"/>
    <w:rsid w:val="00FE036C"/>
    <w:rsid w:val="00FE0EE0"/>
    <w:rsid w:val="00FE115D"/>
    <w:rsid w:val="00FE1328"/>
    <w:rsid w:val="00FE19C6"/>
    <w:rsid w:val="00FE1E1B"/>
    <w:rsid w:val="00FE21E9"/>
    <w:rsid w:val="00FE2BFF"/>
    <w:rsid w:val="00FE335A"/>
    <w:rsid w:val="00FE42F5"/>
    <w:rsid w:val="00FE4371"/>
    <w:rsid w:val="00FE4575"/>
    <w:rsid w:val="00FE4A74"/>
    <w:rsid w:val="00FE55D1"/>
    <w:rsid w:val="00FE5626"/>
    <w:rsid w:val="00FE608E"/>
    <w:rsid w:val="00FE64DA"/>
    <w:rsid w:val="00FE665C"/>
    <w:rsid w:val="00FE7EA7"/>
    <w:rsid w:val="00FE7FF0"/>
    <w:rsid w:val="00FF0353"/>
    <w:rsid w:val="00FF161E"/>
    <w:rsid w:val="00FF1810"/>
    <w:rsid w:val="00FF3062"/>
    <w:rsid w:val="00FF35AA"/>
    <w:rsid w:val="00FF3710"/>
    <w:rsid w:val="00FF3830"/>
    <w:rsid w:val="00FF3AAA"/>
    <w:rsid w:val="00FF4E5E"/>
    <w:rsid w:val="00FF4E8A"/>
    <w:rsid w:val="00FF57C0"/>
    <w:rsid w:val="00FF66DF"/>
    <w:rsid w:val="00FF6751"/>
    <w:rsid w:val="00FF6F51"/>
    <w:rsid w:val="00FF6FAC"/>
    <w:rsid w:val="00FF6FFF"/>
    <w:rsid w:val="00FF7BE5"/>
    <w:rsid w:val="00FF7E0A"/>
    <w:rsid w:val="00FF7E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8F6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qFormat="1"/>
    <w:lsdException w:name="footer" w:uiPriority="0"/>
    <w:lsdException w:name="caption" w:locked="1" w:uiPriority="0" w:qFormat="1"/>
    <w:lsdException w:name="footnote reference" w:uiPriority="0" w:qFormat="1"/>
    <w:lsdException w:name="page number" w:uiPriority="0"/>
    <w:lsdException w:name="endnote reference" w:uiPriority="0"/>
    <w:lsdException w:name="endnote text" w:uiPriority="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11" w:unhideWhenUsed="0" w:qFormat="1"/>
    <w:lsdException w:name="Body Text 2" w:locked="1" w:semiHidden="0" w:uiPriority="0" w:unhideWhenUsed="0"/>
    <w:lsdException w:name="Body Text 3" w:uiPriority="0"/>
    <w:lsdException w:name="Block Text" w:locked="1" w:semiHidden="0" w:uiPriority="0" w:unhideWhenUsed="0"/>
    <w:lsdException w:name="Strong" w:locked="1" w:semiHidden="0" w:uiPriority="22" w:unhideWhenUsed="0" w:qFormat="1"/>
    <w:lsdException w:name="Emphasis" w:locked="1" w:semiHidden="0" w:uiPriority="2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1C316F"/>
    <w:rPr>
      <w:rFonts w:eastAsia="Times New Roman"/>
      <w:sz w:val="24"/>
      <w:szCs w:val="24"/>
    </w:rPr>
  </w:style>
  <w:style w:type="paragraph" w:styleId="10">
    <w:name w:val="heading 1"/>
    <w:basedOn w:val="a0"/>
    <w:next w:val="a0"/>
    <w:link w:val="11"/>
    <w:uiPriority w:val="99"/>
    <w:qFormat/>
    <w:rsid w:val="00F5045A"/>
    <w:pPr>
      <w:keepNext/>
      <w:keepLines/>
      <w:spacing w:before="480"/>
      <w:jc w:val="center"/>
      <w:outlineLvl w:val="0"/>
    </w:pPr>
    <w:rPr>
      <w:b/>
      <w:bCs/>
    </w:rPr>
  </w:style>
  <w:style w:type="paragraph" w:styleId="2">
    <w:name w:val="heading 2"/>
    <w:basedOn w:val="a0"/>
    <w:next w:val="a0"/>
    <w:link w:val="20"/>
    <w:uiPriority w:val="99"/>
    <w:qFormat/>
    <w:rsid w:val="00891147"/>
    <w:pPr>
      <w:keepNext/>
      <w:keepLines/>
      <w:spacing w:before="200"/>
      <w:outlineLvl w:val="1"/>
    </w:pPr>
    <w:rPr>
      <w:rFonts w:ascii="Cambria" w:hAnsi="Cambria"/>
      <w:b/>
      <w:bCs/>
      <w:color w:val="4F81BD"/>
      <w:sz w:val="26"/>
      <w:szCs w:val="26"/>
    </w:rPr>
  </w:style>
  <w:style w:type="paragraph" w:styleId="3">
    <w:name w:val="heading 3"/>
    <w:basedOn w:val="a0"/>
    <w:next w:val="a0"/>
    <w:link w:val="30"/>
    <w:uiPriority w:val="99"/>
    <w:qFormat/>
    <w:rsid w:val="00891147"/>
    <w:pPr>
      <w:keepNext/>
      <w:keepLines/>
      <w:spacing w:before="200"/>
      <w:outlineLvl w:val="2"/>
    </w:pPr>
    <w:rPr>
      <w:rFonts w:ascii="Cambria" w:hAnsi="Cambria"/>
      <w:b/>
      <w:bCs/>
      <w:color w:val="4F81BD"/>
    </w:rPr>
  </w:style>
  <w:style w:type="paragraph" w:styleId="4">
    <w:name w:val="heading 4"/>
    <w:basedOn w:val="a0"/>
    <w:next w:val="a0"/>
    <w:link w:val="40"/>
    <w:unhideWhenUsed/>
    <w:qFormat/>
    <w:locked/>
    <w:rsid w:val="00E576DB"/>
    <w:pPr>
      <w:keepNext/>
      <w:keepLines/>
      <w:spacing w:before="40"/>
      <w:outlineLvl w:val="3"/>
    </w:pPr>
    <w:rPr>
      <w:rFonts w:asciiTheme="majorHAnsi" w:eastAsiaTheme="majorEastAsia" w:hAnsiTheme="majorHAnsi" w:cstheme="majorBidi"/>
      <w:i/>
      <w:iCs/>
      <w:color w:val="365F91" w:themeColor="accent1" w:themeShade="BF"/>
    </w:rPr>
  </w:style>
  <w:style w:type="paragraph" w:styleId="9">
    <w:name w:val="heading 9"/>
    <w:basedOn w:val="a0"/>
    <w:next w:val="a0"/>
    <w:link w:val="90"/>
    <w:qFormat/>
    <w:locked/>
    <w:rsid w:val="006E3AD5"/>
    <w:pPr>
      <w:keepNext/>
      <w:spacing w:before="120"/>
      <w:jc w:val="right"/>
      <w:outlineLvl w:val="8"/>
    </w:pPr>
    <w:rPr>
      <w:b/>
      <w:bCs/>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9"/>
    <w:locked/>
    <w:rsid w:val="006B43D2"/>
    <w:rPr>
      <w:rFonts w:cs="Times New Roman"/>
      <w:b/>
      <w:bCs/>
      <w:sz w:val="24"/>
      <w:szCs w:val="24"/>
      <w:lang w:val="ru-RU" w:eastAsia="ru-RU"/>
    </w:rPr>
  </w:style>
  <w:style w:type="character" w:customStyle="1" w:styleId="20">
    <w:name w:val="Заголовок 2 Знак"/>
    <w:basedOn w:val="a1"/>
    <w:link w:val="2"/>
    <w:uiPriority w:val="99"/>
    <w:semiHidden/>
    <w:locked/>
    <w:rsid w:val="00891147"/>
    <w:rPr>
      <w:rFonts w:ascii="Cambria" w:hAnsi="Cambria" w:cs="Times New Roman"/>
      <w:b/>
      <w:bCs/>
      <w:color w:val="4F81BD"/>
      <w:sz w:val="26"/>
      <w:szCs w:val="26"/>
      <w:lang w:eastAsia="ru-RU"/>
    </w:rPr>
  </w:style>
  <w:style w:type="character" w:customStyle="1" w:styleId="30">
    <w:name w:val="Заголовок 3 Знак"/>
    <w:basedOn w:val="a1"/>
    <w:link w:val="3"/>
    <w:uiPriority w:val="99"/>
    <w:semiHidden/>
    <w:locked/>
    <w:rsid w:val="00891147"/>
    <w:rPr>
      <w:rFonts w:ascii="Cambria" w:hAnsi="Cambria" w:cs="Times New Roman"/>
      <w:b/>
      <w:bCs/>
      <w:color w:val="4F81BD"/>
      <w:lang w:eastAsia="ru-RU"/>
    </w:rPr>
  </w:style>
  <w:style w:type="paragraph" w:styleId="a4">
    <w:name w:val="Balloon Text"/>
    <w:basedOn w:val="a0"/>
    <w:link w:val="a5"/>
    <w:uiPriority w:val="99"/>
    <w:semiHidden/>
    <w:rsid w:val="00FF3AAA"/>
    <w:rPr>
      <w:rFonts w:ascii="Tahoma" w:hAnsi="Tahoma" w:cs="Tahoma"/>
      <w:sz w:val="16"/>
      <w:szCs w:val="16"/>
    </w:rPr>
  </w:style>
  <w:style w:type="character" w:customStyle="1" w:styleId="a5">
    <w:name w:val="Текст выноски Знак"/>
    <w:basedOn w:val="a1"/>
    <w:link w:val="a4"/>
    <w:uiPriority w:val="99"/>
    <w:semiHidden/>
    <w:locked/>
    <w:rsid w:val="00FF3AAA"/>
    <w:rPr>
      <w:rFonts w:ascii="Tahoma" w:hAnsi="Tahoma" w:cs="Tahoma"/>
      <w:sz w:val="16"/>
      <w:szCs w:val="16"/>
      <w:lang w:eastAsia="ru-RU"/>
    </w:rPr>
  </w:style>
  <w:style w:type="character" w:customStyle="1" w:styleId="11">
    <w:name w:val="Заголовок 1 Знак"/>
    <w:basedOn w:val="a1"/>
    <w:link w:val="10"/>
    <w:uiPriority w:val="99"/>
    <w:locked/>
    <w:rsid w:val="00F5045A"/>
    <w:rPr>
      <w:rFonts w:eastAsia="Times New Roman" w:cs="Times New Roman"/>
      <w:b/>
      <w:bCs/>
      <w:lang w:eastAsia="ru-RU"/>
    </w:rPr>
  </w:style>
  <w:style w:type="character" w:styleId="a6">
    <w:name w:val="Hyperlink"/>
    <w:basedOn w:val="a1"/>
    <w:uiPriority w:val="99"/>
    <w:rsid w:val="00A169BA"/>
    <w:rPr>
      <w:rFonts w:ascii="Times New Roman" w:hAnsi="Times New Roman" w:cs="Times New Roman"/>
      <w:color w:val="0000FF"/>
      <w:u w:val="single"/>
    </w:rPr>
  </w:style>
  <w:style w:type="paragraph" w:styleId="12">
    <w:name w:val="toc 1"/>
    <w:basedOn w:val="a0"/>
    <w:next w:val="a0"/>
    <w:autoRedefine/>
    <w:uiPriority w:val="39"/>
    <w:rsid w:val="00012EAB"/>
    <w:pPr>
      <w:tabs>
        <w:tab w:val="left" w:pos="1134"/>
        <w:tab w:val="right" w:leader="dot" w:pos="9356"/>
      </w:tabs>
      <w:spacing w:after="120" w:line="480" w:lineRule="auto"/>
      <w:jc w:val="both"/>
    </w:pPr>
    <w:rPr>
      <w:b/>
      <w:noProof/>
      <w:sz w:val="20"/>
      <w:szCs w:val="20"/>
    </w:rPr>
  </w:style>
  <w:style w:type="character" w:customStyle="1" w:styleId="BodyTextChar1">
    <w:name w:val="Body Text Char1"/>
    <w:aliases w:val="Список 1 Char,Body Text Char Char"/>
    <w:uiPriority w:val="99"/>
    <w:semiHidden/>
    <w:locked/>
    <w:rsid w:val="00A169BA"/>
    <w:rPr>
      <w:rFonts w:eastAsia="Times New Roman"/>
      <w:sz w:val="28"/>
      <w:lang w:eastAsia="ru-RU"/>
    </w:rPr>
  </w:style>
  <w:style w:type="paragraph" w:styleId="a7">
    <w:name w:val="Body Text"/>
    <w:aliases w:val="Список 1,Body Text Char,Знак"/>
    <w:basedOn w:val="a0"/>
    <w:link w:val="a8"/>
    <w:rsid w:val="00A169BA"/>
    <w:pPr>
      <w:jc w:val="both"/>
    </w:pPr>
    <w:rPr>
      <w:sz w:val="28"/>
      <w:szCs w:val="28"/>
    </w:rPr>
  </w:style>
  <w:style w:type="character" w:customStyle="1" w:styleId="BodyTextChar2">
    <w:name w:val="Body Text Char2"/>
    <w:aliases w:val="Список 1 Char1,Body Text Char Char1,Знак Char"/>
    <w:basedOn w:val="a1"/>
    <w:uiPriority w:val="99"/>
    <w:semiHidden/>
    <w:locked/>
    <w:rsid w:val="00E552BC"/>
    <w:rPr>
      <w:rFonts w:eastAsia="Times New Roman" w:cs="Times New Roman"/>
      <w:sz w:val="24"/>
      <w:szCs w:val="24"/>
    </w:rPr>
  </w:style>
  <w:style w:type="character" w:customStyle="1" w:styleId="a8">
    <w:name w:val="Основной текст Знак"/>
    <w:aliases w:val="Список 1 Знак1,Body Text Char Знак,Знак Знак"/>
    <w:basedOn w:val="a1"/>
    <w:link w:val="a7"/>
    <w:locked/>
    <w:rsid w:val="00A169BA"/>
    <w:rPr>
      <w:rFonts w:eastAsia="Times New Roman" w:cs="Times New Roman"/>
      <w:lang w:eastAsia="ru-RU"/>
    </w:rPr>
  </w:style>
  <w:style w:type="paragraph" w:styleId="a9">
    <w:name w:val="TOC Heading"/>
    <w:basedOn w:val="10"/>
    <w:next w:val="a0"/>
    <w:uiPriority w:val="99"/>
    <w:qFormat/>
    <w:rsid w:val="00A169BA"/>
    <w:pPr>
      <w:spacing w:line="276" w:lineRule="auto"/>
      <w:outlineLvl w:val="9"/>
    </w:pPr>
    <w:rPr>
      <w:lang w:eastAsia="en-US"/>
    </w:rPr>
  </w:style>
  <w:style w:type="paragraph" w:styleId="aa">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Table-Normal,List Paragraph"/>
    <w:basedOn w:val="a0"/>
    <w:link w:val="ab"/>
    <w:uiPriority w:val="34"/>
    <w:qFormat/>
    <w:rsid w:val="00A169BA"/>
    <w:pPr>
      <w:ind w:left="720"/>
      <w:contextualSpacing/>
    </w:pPr>
    <w:rPr>
      <w:sz w:val="20"/>
      <w:szCs w:val="20"/>
    </w:rPr>
  </w:style>
  <w:style w:type="paragraph" w:customStyle="1" w:styleId="Heading">
    <w:name w:val="Heading"/>
    <w:rsid w:val="00A169BA"/>
    <w:pPr>
      <w:autoSpaceDE w:val="0"/>
      <w:autoSpaceDN w:val="0"/>
      <w:adjustRightInd w:val="0"/>
    </w:pPr>
    <w:rPr>
      <w:rFonts w:ascii="Arial" w:eastAsia="Times New Roman" w:hAnsi="Arial" w:cs="Arial"/>
      <w:b/>
      <w:bCs/>
    </w:rPr>
  </w:style>
  <w:style w:type="paragraph" w:customStyle="1" w:styleId="ConsPlusNormal">
    <w:name w:val="ConsPlusNormal"/>
    <w:link w:val="ConsPlusNormal0"/>
    <w:qFormat/>
    <w:rsid w:val="00A169BA"/>
    <w:pPr>
      <w:widowControl w:val="0"/>
      <w:autoSpaceDE w:val="0"/>
      <w:autoSpaceDN w:val="0"/>
      <w:adjustRightInd w:val="0"/>
      <w:ind w:firstLine="720"/>
      <w:jc w:val="both"/>
    </w:pPr>
    <w:rPr>
      <w:rFonts w:ascii="Arial" w:hAnsi="Arial"/>
    </w:rPr>
  </w:style>
  <w:style w:type="paragraph" w:customStyle="1" w:styleId="13">
    <w:name w:val="Абзац списка1"/>
    <w:basedOn w:val="a0"/>
    <w:qFormat/>
    <w:rsid w:val="00A169BA"/>
    <w:pPr>
      <w:spacing w:after="200" w:line="276" w:lineRule="auto"/>
      <w:ind w:left="720"/>
    </w:pPr>
    <w:rPr>
      <w:sz w:val="22"/>
      <w:szCs w:val="22"/>
      <w:lang w:eastAsia="en-US"/>
    </w:rPr>
  </w:style>
  <w:style w:type="paragraph" w:styleId="ac">
    <w:name w:val="Body Text Indent"/>
    <w:basedOn w:val="a0"/>
    <w:link w:val="ad"/>
    <w:uiPriority w:val="99"/>
    <w:semiHidden/>
    <w:rsid w:val="00891147"/>
    <w:pPr>
      <w:spacing w:after="120"/>
      <w:ind w:left="283"/>
    </w:pPr>
  </w:style>
  <w:style w:type="character" w:customStyle="1" w:styleId="ad">
    <w:name w:val="Основной текст с отступом Знак"/>
    <w:basedOn w:val="a1"/>
    <w:link w:val="ac"/>
    <w:uiPriority w:val="99"/>
    <w:semiHidden/>
    <w:locked/>
    <w:rsid w:val="00891147"/>
    <w:rPr>
      <w:rFonts w:eastAsia="Times New Roman" w:cs="Times New Roman"/>
      <w:lang w:eastAsia="ru-RU"/>
    </w:rPr>
  </w:style>
  <w:style w:type="paragraph" w:styleId="21">
    <w:name w:val="Body Text 2"/>
    <w:basedOn w:val="a0"/>
    <w:link w:val="22"/>
    <w:uiPriority w:val="99"/>
    <w:rsid w:val="00891147"/>
    <w:pPr>
      <w:spacing w:after="120" w:line="480" w:lineRule="auto"/>
    </w:pPr>
  </w:style>
  <w:style w:type="character" w:customStyle="1" w:styleId="22">
    <w:name w:val="Основной текст 2 Знак"/>
    <w:basedOn w:val="a1"/>
    <w:link w:val="21"/>
    <w:uiPriority w:val="99"/>
    <w:locked/>
    <w:rsid w:val="00891147"/>
    <w:rPr>
      <w:rFonts w:eastAsia="Times New Roman" w:cs="Times New Roman"/>
      <w:lang w:eastAsia="ru-RU"/>
    </w:rPr>
  </w:style>
  <w:style w:type="paragraph" w:styleId="ae">
    <w:name w:val="header"/>
    <w:basedOn w:val="a0"/>
    <w:link w:val="af"/>
    <w:uiPriority w:val="99"/>
    <w:rsid w:val="00891147"/>
    <w:pPr>
      <w:tabs>
        <w:tab w:val="center" w:pos="4677"/>
        <w:tab w:val="right" w:pos="9355"/>
      </w:tabs>
    </w:pPr>
  </w:style>
  <w:style w:type="character" w:customStyle="1" w:styleId="af">
    <w:name w:val="Верхний колонтитул Знак"/>
    <w:basedOn w:val="a1"/>
    <w:link w:val="ae"/>
    <w:uiPriority w:val="99"/>
    <w:locked/>
    <w:rsid w:val="00891147"/>
    <w:rPr>
      <w:rFonts w:eastAsia="Times New Roman" w:cs="Times New Roman"/>
      <w:lang w:eastAsia="ru-RU"/>
    </w:rPr>
  </w:style>
  <w:style w:type="paragraph" w:styleId="af0">
    <w:name w:val="footer"/>
    <w:basedOn w:val="a0"/>
    <w:link w:val="af1"/>
    <w:rsid w:val="00891147"/>
    <w:pPr>
      <w:tabs>
        <w:tab w:val="center" w:pos="4320"/>
        <w:tab w:val="right" w:pos="8640"/>
      </w:tabs>
      <w:jc w:val="both"/>
    </w:pPr>
    <w:rPr>
      <w:rFonts w:ascii="NTCourierVK/Cyrillic" w:hAnsi="NTCourierVK/Cyrillic" w:cs="NTCourierVK/Cyrillic"/>
      <w:sz w:val="20"/>
      <w:szCs w:val="20"/>
      <w:lang w:val="en-US"/>
    </w:rPr>
  </w:style>
  <w:style w:type="character" w:customStyle="1" w:styleId="af1">
    <w:name w:val="Нижний колонтитул Знак"/>
    <w:basedOn w:val="a1"/>
    <w:link w:val="af0"/>
    <w:locked/>
    <w:rsid w:val="00891147"/>
    <w:rPr>
      <w:rFonts w:ascii="NTCourierVK/Cyrillic" w:hAnsi="NTCourierVK/Cyrillic" w:cs="NTCourierVK/Cyrillic"/>
      <w:sz w:val="20"/>
      <w:szCs w:val="20"/>
      <w:lang w:val="en-US" w:eastAsia="ru-RU"/>
    </w:rPr>
  </w:style>
  <w:style w:type="paragraph" w:customStyle="1" w:styleId="tdleft">
    <w:name w:val="tdleft"/>
    <w:basedOn w:val="a0"/>
    <w:uiPriority w:val="99"/>
    <w:rsid w:val="00891147"/>
    <w:pPr>
      <w:spacing w:before="100" w:beforeAutospacing="1" w:after="100" w:afterAutospacing="1"/>
    </w:pPr>
  </w:style>
  <w:style w:type="paragraph" w:customStyle="1" w:styleId="a">
    <w:name w:val="Пункты"/>
    <w:basedOn w:val="2"/>
    <w:link w:val="af2"/>
    <w:uiPriority w:val="99"/>
    <w:rsid w:val="00891147"/>
    <w:pPr>
      <w:keepLines w:val="0"/>
      <w:numPr>
        <w:ilvl w:val="1"/>
        <w:numId w:val="1"/>
      </w:numPr>
      <w:tabs>
        <w:tab w:val="left" w:pos="1134"/>
      </w:tabs>
      <w:spacing w:before="120"/>
      <w:jc w:val="both"/>
    </w:pPr>
    <w:rPr>
      <w:rFonts w:ascii="Times New Roman" w:hAnsi="Times New Roman"/>
      <w:b w:val="0"/>
      <w:bCs w:val="0"/>
      <w:color w:val="auto"/>
      <w:sz w:val="20"/>
      <w:szCs w:val="20"/>
    </w:rPr>
  </w:style>
  <w:style w:type="character" w:customStyle="1" w:styleId="af2">
    <w:name w:val="Пункты Знак"/>
    <w:link w:val="a"/>
    <w:uiPriority w:val="99"/>
    <w:locked/>
    <w:rsid w:val="00891147"/>
    <w:rPr>
      <w:rFonts w:eastAsia="Times New Roman"/>
      <w:sz w:val="20"/>
      <w:szCs w:val="20"/>
    </w:rPr>
  </w:style>
  <w:style w:type="paragraph" w:styleId="af3">
    <w:name w:val="footnote text"/>
    <w:aliases w:val="Знак4 Знак Знак,Знак5,Footnote Text Char Знак,Текст сноски Знак1,Текст сноски Знак Знак,Текст сноски Знак1 Знак,Текст сноски Знак Знак Знак,Знак4 Знак Знак Знак2,Текст сноски Знак Знак1,Знак4 Знак Знак1,Знак4 Знак,Знак4 Знак1,Знак4,Знак2,Ch"/>
    <w:basedOn w:val="a0"/>
    <w:link w:val="af4"/>
    <w:qFormat/>
    <w:rsid w:val="00891147"/>
    <w:pPr>
      <w:spacing w:before="120"/>
      <w:ind w:firstLine="11"/>
      <w:jc w:val="both"/>
    </w:pPr>
    <w:rPr>
      <w:sz w:val="20"/>
      <w:szCs w:val="20"/>
    </w:rPr>
  </w:style>
  <w:style w:type="character" w:customStyle="1" w:styleId="af4">
    <w:name w:val="Текст сноски Знак"/>
    <w:aliases w:val="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
    <w:basedOn w:val="a1"/>
    <w:link w:val="af3"/>
    <w:locked/>
    <w:rsid w:val="00891147"/>
    <w:rPr>
      <w:rFonts w:eastAsia="Times New Roman" w:cs="Times New Roman"/>
      <w:sz w:val="20"/>
      <w:szCs w:val="20"/>
      <w:lang w:eastAsia="ru-RU"/>
    </w:rPr>
  </w:style>
  <w:style w:type="character" w:styleId="af5">
    <w:name w:val="footnote reference"/>
    <w:aliases w:val="Знак сноски-FN,Знак сноски 1,Ciae niinee 1,Ciae niinee-FN,Ссылка на сноску 45,fr,Used by Word for Help footnote symbols,Referencia nota al pie,SUPERS"/>
    <w:basedOn w:val="a1"/>
    <w:qFormat/>
    <w:rsid w:val="00891147"/>
    <w:rPr>
      <w:rFonts w:cs="Times New Roman"/>
      <w:vertAlign w:val="superscript"/>
    </w:rPr>
  </w:style>
  <w:style w:type="paragraph" w:customStyle="1" w:styleId="af6">
    <w:name w:val="Стиль текста"/>
    <w:basedOn w:val="a7"/>
    <w:uiPriority w:val="99"/>
    <w:rsid w:val="000375F7"/>
    <w:pPr>
      <w:keepLines/>
      <w:spacing w:before="60" w:after="60"/>
    </w:pPr>
    <w:rPr>
      <w:sz w:val="24"/>
      <w:szCs w:val="20"/>
    </w:rPr>
  </w:style>
  <w:style w:type="paragraph" w:styleId="af7">
    <w:name w:val="Block Text"/>
    <w:basedOn w:val="a0"/>
    <w:uiPriority w:val="99"/>
    <w:rsid w:val="000375F7"/>
    <w:pPr>
      <w:ind w:left="-1080" w:right="-365"/>
    </w:pPr>
  </w:style>
  <w:style w:type="paragraph" w:customStyle="1" w:styleId="ConsNormal">
    <w:name w:val="ConsNormal"/>
    <w:link w:val="ConsNormal0"/>
    <w:rsid w:val="000375F7"/>
    <w:pPr>
      <w:widowControl w:val="0"/>
      <w:autoSpaceDE w:val="0"/>
      <w:autoSpaceDN w:val="0"/>
      <w:adjustRightInd w:val="0"/>
      <w:ind w:right="19772" w:firstLine="720"/>
    </w:pPr>
    <w:rPr>
      <w:rFonts w:ascii="Arial" w:eastAsia="Times New Roman" w:hAnsi="Arial" w:cs="Arial"/>
    </w:rPr>
  </w:style>
  <w:style w:type="paragraph" w:customStyle="1" w:styleId="ConsNonformat">
    <w:name w:val="ConsNonformat"/>
    <w:uiPriority w:val="99"/>
    <w:rsid w:val="000375F7"/>
    <w:pPr>
      <w:widowControl w:val="0"/>
      <w:autoSpaceDE w:val="0"/>
      <w:autoSpaceDN w:val="0"/>
      <w:adjustRightInd w:val="0"/>
      <w:ind w:right="19772"/>
    </w:pPr>
    <w:rPr>
      <w:rFonts w:ascii="Courier New" w:eastAsia="Times New Roman" w:hAnsi="Courier New" w:cs="Courier New"/>
      <w:sz w:val="20"/>
      <w:szCs w:val="20"/>
    </w:rPr>
  </w:style>
  <w:style w:type="table" w:styleId="af8">
    <w:name w:val="Table Grid"/>
    <w:basedOn w:val="a2"/>
    <w:uiPriority w:val="59"/>
    <w:rsid w:val="00F37B00"/>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lk">
    <w:name w:val="blk"/>
    <w:basedOn w:val="a1"/>
    <w:uiPriority w:val="99"/>
    <w:rsid w:val="00132E3D"/>
    <w:rPr>
      <w:rFonts w:cs="Times New Roman"/>
    </w:rPr>
  </w:style>
  <w:style w:type="character" w:customStyle="1" w:styleId="u">
    <w:name w:val="u"/>
    <w:basedOn w:val="a1"/>
    <w:uiPriority w:val="99"/>
    <w:rsid w:val="00132E3D"/>
    <w:rPr>
      <w:rFonts w:cs="Times New Roman"/>
    </w:rPr>
  </w:style>
  <w:style w:type="paragraph" w:styleId="af9">
    <w:name w:val="Subtitle"/>
    <w:basedOn w:val="a0"/>
    <w:next w:val="a0"/>
    <w:link w:val="afa"/>
    <w:uiPriority w:val="11"/>
    <w:qFormat/>
    <w:rsid w:val="00132E3D"/>
    <w:pPr>
      <w:widowControl w:val="0"/>
      <w:numPr>
        <w:ilvl w:val="1"/>
      </w:numPr>
      <w:autoSpaceDE w:val="0"/>
      <w:autoSpaceDN w:val="0"/>
      <w:adjustRightInd w:val="0"/>
    </w:pPr>
    <w:rPr>
      <w:rFonts w:ascii="Cambria" w:hAnsi="Cambria"/>
      <w:i/>
      <w:iCs/>
      <w:color w:val="4F81BD"/>
      <w:spacing w:val="15"/>
    </w:rPr>
  </w:style>
  <w:style w:type="character" w:customStyle="1" w:styleId="afa">
    <w:name w:val="Подзаголовок Знак"/>
    <w:basedOn w:val="a1"/>
    <w:link w:val="af9"/>
    <w:uiPriority w:val="11"/>
    <w:locked/>
    <w:rsid w:val="00132E3D"/>
    <w:rPr>
      <w:rFonts w:ascii="Cambria" w:hAnsi="Cambria" w:cs="Times New Roman"/>
      <w:i/>
      <w:iCs/>
      <w:color w:val="4F81BD"/>
      <w:spacing w:val="15"/>
      <w:lang w:eastAsia="ru-RU"/>
    </w:rPr>
  </w:style>
  <w:style w:type="character" w:styleId="afb">
    <w:name w:val="Strong"/>
    <w:basedOn w:val="a1"/>
    <w:uiPriority w:val="22"/>
    <w:qFormat/>
    <w:rsid w:val="006B43D2"/>
    <w:rPr>
      <w:rFonts w:cs="Times New Roman"/>
      <w:b/>
      <w:bCs/>
    </w:rPr>
  </w:style>
  <w:style w:type="paragraph" w:styleId="23">
    <w:name w:val="toc 2"/>
    <w:basedOn w:val="a0"/>
    <w:next w:val="a0"/>
    <w:autoRedefine/>
    <w:uiPriority w:val="99"/>
    <w:rsid w:val="00A906AA"/>
    <w:pPr>
      <w:spacing w:after="100"/>
      <w:ind w:left="240"/>
    </w:pPr>
  </w:style>
  <w:style w:type="paragraph" w:customStyle="1" w:styleId="31">
    <w:name w:val="Абзац списка3"/>
    <w:basedOn w:val="a0"/>
    <w:uiPriority w:val="99"/>
    <w:rsid w:val="00D11553"/>
    <w:pPr>
      <w:ind w:left="720"/>
      <w:contextualSpacing/>
    </w:pPr>
  </w:style>
  <w:style w:type="character" w:customStyle="1" w:styleId="ab">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Table-Normal Знак"/>
    <w:link w:val="aa"/>
    <w:uiPriority w:val="34"/>
    <w:locked/>
    <w:rsid w:val="008E1672"/>
    <w:rPr>
      <w:rFonts w:eastAsia="Times New Roman"/>
      <w:lang w:eastAsia="ru-RU"/>
    </w:rPr>
  </w:style>
  <w:style w:type="character" w:customStyle="1" w:styleId="text">
    <w:name w:val="text"/>
    <w:uiPriority w:val="99"/>
    <w:rsid w:val="00043239"/>
  </w:style>
  <w:style w:type="character" w:customStyle="1" w:styleId="greytext">
    <w:name w:val="greytext"/>
    <w:basedOn w:val="a1"/>
    <w:uiPriority w:val="99"/>
    <w:rsid w:val="00043239"/>
    <w:rPr>
      <w:rFonts w:cs="Times New Roman"/>
    </w:rPr>
  </w:style>
  <w:style w:type="character" w:styleId="afc">
    <w:name w:val="page number"/>
    <w:basedOn w:val="a1"/>
    <w:rsid w:val="004F1666"/>
    <w:rPr>
      <w:rFonts w:cs="Times New Roman"/>
    </w:rPr>
  </w:style>
  <w:style w:type="paragraph" w:customStyle="1" w:styleId="14">
    <w:name w:val="Обычный1"/>
    <w:uiPriority w:val="99"/>
    <w:rsid w:val="004F1666"/>
    <w:pPr>
      <w:widowControl w:val="0"/>
    </w:pPr>
    <w:rPr>
      <w:rFonts w:eastAsia="Times New Roman"/>
      <w:sz w:val="20"/>
      <w:szCs w:val="20"/>
    </w:rPr>
  </w:style>
  <w:style w:type="paragraph" w:customStyle="1" w:styleId="FORMATTEXT">
    <w:name w:val=".FORMATTEXT"/>
    <w:uiPriority w:val="99"/>
    <w:rsid w:val="00C31E08"/>
    <w:pPr>
      <w:widowControl w:val="0"/>
      <w:autoSpaceDE w:val="0"/>
      <w:autoSpaceDN w:val="0"/>
      <w:adjustRightInd w:val="0"/>
    </w:pPr>
    <w:rPr>
      <w:rFonts w:eastAsia="Times New Roman"/>
      <w:sz w:val="24"/>
      <w:szCs w:val="24"/>
    </w:rPr>
  </w:style>
  <w:style w:type="paragraph" w:customStyle="1" w:styleId="24">
    <w:name w:val="Абзац списка2"/>
    <w:basedOn w:val="a0"/>
    <w:link w:val="ListParagraphChar"/>
    <w:uiPriority w:val="99"/>
    <w:rsid w:val="00164CCE"/>
    <w:pPr>
      <w:ind w:left="720"/>
      <w:contextualSpacing/>
    </w:pPr>
    <w:rPr>
      <w:sz w:val="20"/>
      <w:szCs w:val="20"/>
    </w:rPr>
  </w:style>
  <w:style w:type="character" w:customStyle="1" w:styleId="ListParagraphChar">
    <w:name w:val="List Paragraph Char"/>
    <w:link w:val="24"/>
    <w:uiPriority w:val="99"/>
    <w:locked/>
    <w:rsid w:val="00164CCE"/>
    <w:rPr>
      <w:rFonts w:eastAsia="Times New Roman"/>
      <w:sz w:val="20"/>
      <w:lang w:eastAsia="ru-RU"/>
    </w:rPr>
  </w:style>
  <w:style w:type="character" w:customStyle="1" w:styleId="ConsPlusNormal0">
    <w:name w:val="ConsPlusNormal Знак"/>
    <w:link w:val="ConsPlusNormal"/>
    <w:qFormat/>
    <w:locked/>
    <w:rsid w:val="00A6125C"/>
    <w:rPr>
      <w:rFonts w:ascii="Arial" w:hAnsi="Arial"/>
      <w:sz w:val="22"/>
      <w:lang w:eastAsia="ru-RU"/>
    </w:rPr>
  </w:style>
  <w:style w:type="paragraph" w:styleId="32">
    <w:name w:val="toc 3"/>
    <w:basedOn w:val="a0"/>
    <w:next w:val="a0"/>
    <w:autoRedefine/>
    <w:uiPriority w:val="99"/>
    <w:rsid w:val="001346F7"/>
    <w:pPr>
      <w:spacing w:after="100" w:line="276" w:lineRule="auto"/>
      <w:ind w:left="440"/>
    </w:pPr>
    <w:rPr>
      <w:rFonts w:ascii="Calibri" w:hAnsi="Calibri"/>
      <w:sz w:val="22"/>
      <w:szCs w:val="22"/>
    </w:rPr>
  </w:style>
  <w:style w:type="paragraph" w:styleId="41">
    <w:name w:val="toc 4"/>
    <w:basedOn w:val="a0"/>
    <w:next w:val="a0"/>
    <w:autoRedefine/>
    <w:uiPriority w:val="99"/>
    <w:rsid w:val="001346F7"/>
    <w:pPr>
      <w:spacing w:after="100" w:line="276" w:lineRule="auto"/>
      <w:ind w:left="660"/>
    </w:pPr>
    <w:rPr>
      <w:rFonts w:ascii="Calibri" w:hAnsi="Calibri"/>
      <w:sz w:val="22"/>
      <w:szCs w:val="22"/>
    </w:rPr>
  </w:style>
  <w:style w:type="paragraph" w:styleId="5">
    <w:name w:val="toc 5"/>
    <w:basedOn w:val="a0"/>
    <w:next w:val="a0"/>
    <w:autoRedefine/>
    <w:uiPriority w:val="99"/>
    <w:rsid w:val="001346F7"/>
    <w:pPr>
      <w:spacing w:after="100" w:line="276" w:lineRule="auto"/>
      <w:ind w:left="880"/>
    </w:pPr>
    <w:rPr>
      <w:rFonts w:ascii="Calibri" w:hAnsi="Calibri"/>
      <w:sz w:val="22"/>
      <w:szCs w:val="22"/>
    </w:rPr>
  </w:style>
  <w:style w:type="paragraph" w:styleId="6">
    <w:name w:val="toc 6"/>
    <w:basedOn w:val="a0"/>
    <w:next w:val="a0"/>
    <w:autoRedefine/>
    <w:uiPriority w:val="99"/>
    <w:rsid w:val="001346F7"/>
    <w:pPr>
      <w:spacing w:after="100" w:line="276" w:lineRule="auto"/>
      <w:ind w:left="1100"/>
    </w:pPr>
    <w:rPr>
      <w:rFonts w:ascii="Calibri" w:hAnsi="Calibri"/>
      <w:sz w:val="22"/>
      <w:szCs w:val="22"/>
    </w:rPr>
  </w:style>
  <w:style w:type="paragraph" w:styleId="7">
    <w:name w:val="toc 7"/>
    <w:basedOn w:val="a0"/>
    <w:next w:val="a0"/>
    <w:autoRedefine/>
    <w:uiPriority w:val="99"/>
    <w:rsid w:val="001346F7"/>
    <w:pPr>
      <w:spacing w:after="100" w:line="276" w:lineRule="auto"/>
      <w:ind w:left="1320"/>
    </w:pPr>
    <w:rPr>
      <w:rFonts w:ascii="Calibri" w:hAnsi="Calibri"/>
      <w:sz w:val="22"/>
      <w:szCs w:val="22"/>
    </w:rPr>
  </w:style>
  <w:style w:type="paragraph" w:styleId="8">
    <w:name w:val="toc 8"/>
    <w:basedOn w:val="a0"/>
    <w:next w:val="a0"/>
    <w:autoRedefine/>
    <w:uiPriority w:val="99"/>
    <w:rsid w:val="001346F7"/>
    <w:pPr>
      <w:spacing w:after="100" w:line="276" w:lineRule="auto"/>
      <w:ind w:left="1540"/>
    </w:pPr>
    <w:rPr>
      <w:rFonts w:ascii="Calibri" w:hAnsi="Calibri"/>
      <w:sz w:val="22"/>
      <w:szCs w:val="22"/>
    </w:rPr>
  </w:style>
  <w:style w:type="paragraph" w:styleId="91">
    <w:name w:val="toc 9"/>
    <w:basedOn w:val="a0"/>
    <w:next w:val="a0"/>
    <w:autoRedefine/>
    <w:uiPriority w:val="99"/>
    <w:rsid w:val="001346F7"/>
    <w:pPr>
      <w:spacing w:after="100" w:line="276" w:lineRule="auto"/>
      <w:ind w:left="1760"/>
    </w:pPr>
    <w:rPr>
      <w:rFonts w:ascii="Calibri" w:hAnsi="Calibri"/>
      <w:sz w:val="22"/>
      <w:szCs w:val="22"/>
    </w:rPr>
  </w:style>
  <w:style w:type="character" w:customStyle="1" w:styleId="BodyTextChar3">
    <w:name w:val="Body Text Char3"/>
    <w:aliases w:val="Список 1 Char2,Body Text Char Char2,Знак Char2"/>
    <w:basedOn w:val="a1"/>
    <w:uiPriority w:val="99"/>
    <w:semiHidden/>
    <w:locked/>
    <w:rsid w:val="006708C1"/>
    <w:rPr>
      <w:rFonts w:eastAsia="Times New Roman" w:cs="Times New Roman"/>
      <w:lang w:eastAsia="ru-RU"/>
    </w:rPr>
  </w:style>
  <w:style w:type="paragraph" w:customStyle="1" w:styleId="afd">
    <w:name w:val="."/>
    <w:uiPriority w:val="99"/>
    <w:rsid w:val="006708C1"/>
    <w:pPr>
      <w:widowControl w:val="0"/>
      <w:autoSpaceDE w:val="0"/>
      <w:autoSpaceDN w:val="0"/>
      <w:adjustRightInd w:val="0"/>
    </w:pPr>
    <w:rPr>
      <w:sz w:val="24"/>
      <w:szCs w:val="24"/>
    </w:rPr>
  </w:style>
  <w:style w:type="paragraph" w:customStyle="1" w:styleId="42">
    <w:name w:val="Абзац списка4"/>
    <w:basedOn w:val="a0"/>
    <w:uiPriority w:val="99"/>
    <w:rsid w:val="006708C1"/>
    <w:pPr>
      <w:ind w:left="720"/>
      <w:contextualSpacing/>
    </w:pPr>
    <w:rPr>
      <w:rFonts w:eastAsia="Calibri"/>
      <w:sz w:val="20"/>
      <w:szCs w:val="20"/>
    </w:rPr>
  </w:style>
  <w:style w:type="character" w:customStyle="1" w:styleId="HeaderChar1">
    <w:name w:val="Header Char1"/>
    <w:basedOn w:val="a1"/>
    <w:uiPriority w:val="99"/>
    <w:locked/>
    <w:rsid w:val="008C79BB"/>
    <w:rPr>
      <w:rFonts w:eastAsia="Times New Roman" w:cs="Times New Roman"/>
      <w:lang w:eastAsia="ru-RU"/>
    </w:rPr>
  </w:style>
  <w:style w:type="character" w:styleId="afe">
    <w:name w:val="annotation reference"/>
    <w:basedOn w:val="a1"/>
    <w:uiPriority w:val="99"/>
    <w:semiHidden/>
    <w:rsid w:val="004A430F"/>
    <w:rPr>
      <w:rFonts w:cs="Times New Roman"/>
      <w:sz w:val="16"/>
      <w:szCs w:val="16"/>
    </w:rPr>
  </w:style>
  <w:style w:type="paragraph" w:styleId="aff">
    <w:name w:val="annotation text"/>
    <w:basedOn w:val="a0"/>
    <w:link w:val="aff0"/>
    <w:uiPriority w:val="99"/>
    <w:semiHidden/>
    <w:rsid w:val="004A430F"/>
    <w:rPr>
      <w:sz w:val="20"/>
      <w:szCs w:val="20"/>
    </w:rPr>
  </w:style>
  <w:style w:type="character" w:customStyle="1" w:styleId="aff0">
    <w:name w:val="Текст примечания Знак"/>
    <w:basedOn w:val="a1"/>
    <w:link w:val="aff"/>
    <w:uiPriority w:val="99"/>
    <w:semiHidden/>
    <w:locked/>
    <w:rsid w:val="004A430F"/>
    <w:rPr>
      <w:rFonts w:eastAsia="Times New Roman" w:cs="Times New Roman"/>
      <w:sz w:val="20"/>
      <w:szCs w:val="20"/>
    </w:rPr>
  </w:style>
  <w:style w:type="paragraph" w:styleId="aff1">
    <w:name w:val="annotation subject"/>
    <w:basedOn w:val="aff"/>
    <w:next w:val="aff"/>
    <w:link w:val="aff2"/>
    <w:uiPriority w:val="99"/>
    <w:semiHidden/>
    <w:rsid w:val="004A430F"/>
    <w:rPr>
      <w:b/>
      <w:bCs/>
    </w:rPr>
  </w:style>
  <w:style w:type="character" w:customStyle="1" w:styleId="aff2">
    <w:name w:val="Тема примечания Знак"/>
    <w:basedOn w:val="aff0"/>
    <w:link w:val="aff1"/>
    <w:uiPriority w:val="99"/>
    <w:semiHidden/>
    <w:locked/>
    <w:rsid w:val="004A430F"/>
    <w:rPr>
      <w:rFonts w:eastAsia="Times New Roman" w:cs="Times New Roman"/>
      <w:b/>
      <w:bCs/>
      <w:sz w:val="20"/>
      <w:szCs w:val="20"/>
    </w:rPr>
  </w:style>
  <w:style w:type="paragraph" w:customStyle="1" w:styleId="50">
    <w:name w:val="Абзац списка5"/>
    <w:basedOn w:val="a0"/>
    <w:uiPriority w:val="99"/>
    <w:rsid w:val="00EC58DF"/>
    <w:pPr>
      <w:ind w:left="720"/>
      <w:contextualSpacing/>
    </w:pPr>
    <w:rPr>
      <w:rFonts w:eastAsia="Calibri"/>
    </w:rPr>
  </w:style>
  <w:style w:type="character" w:customStyle="1" w:styleId="43">
    <w:name w:val="Знак Знак4"/>
    <w:basedOn w:val="a1"/>
    <w:uiPriority w:val="99"/>
    <w:rsid w:val="00CB2D34"/>
    <w:rPr>
      <w:rFonts w:ascii="Cambria" w:hAnsi="Cambria" w:cs="Times New Roman"/>
      <w:b/>
      <w:bCs/>
      <w:color w:val="365F91"/>
      <w:sz w:val="28"/>
      <w:szCs w:val="28"/>
    </w:rPr>
  </w:style>
  <w:style w:type="character" w:customStyle="1" w:styleId="15">
    <w:name w:val="Список 1 Знак"/>
    <w:aliases w:val="Body Text Char Знак Знак"/>
    <w:basedOn w:val="a1"/>
    <w:uiPriority w:val="99"/>
    <w:rsid w:val="00CB2D34"/>
    <w:rPr>
      <w:rFonts w:ascii="Arial" w:hAnsi="Arial" w:cs="Arial"/>
      <w:sz w:val="18"/>
      <w:szCs w:val="18"/>
    </w:rPr>
  </w:style>
  <w:style w:type="character" w:customStyle="1" w:styleId="16">
    <w:name w:val="Знак Знак1"/>
    <w:basedOn w:val="a1"/>
    <w:uiPriority w:val="99"/>
    <w:rsid w:val="00CB2D34"/>
    <w:rPr>
      <w:rFonts w:cs="Times New Roman"/>
      <w:sz w:val="24"/>
      <w:szCs w:val="24"/>
    </w:rPr>
  </w:style>
  <w:style w:type="character" w:customStyle="1" w:styleId="33">
    <w:name w:val="Знак Знак3"/>
    <w:basedOn w:val="a1"/>
    <w:uiPriority w:val="99"/>
    <w:rsid w:val="00CB2D34"/>
    <w:rPr>
      <w:rFonts w:cs="Times New Roman"/>
      <w:sz w:val="24"/>
      <w:szCs w:val="24"/>
    </w:rPr>
  </w:style>
  <w:style w:type="paragraph" w:styleId="aff3">
    <w:name w:val="E-mail Signature"/>
    <w:basedOn w:val="a0"/>
    <w:link w:val="aff4"/>
    <w:uiPriority w:val="99"/>
    <w:rsid w:val="00CB2D34"/>
    <w:rPr>
      <w:rFonts w:ascii="Calibri" w:eastAsia="Calibri" w:hAnsi="Calibri"/>
      <w:sz w:val="22"/>
      <w:szCs w:val="22"/>
    </w:rPr>
  </w:style>
  <w:style w:type="character" w:customStyle="1" w:styleId="E-mailSignatureChar">
    <w:name w:val="E-mail Signature Char"/>
    <w:basedOn w:val="a1"/>
    <w:uiPriority w:val="99"/>
    <w:semiHidden/>
    <w:locked/>
    <w:rsid w:val="0025013A"/>
    <w:rPr>
      <w:rFonts w:eastAsia="Times New Roman" w:cs="Times New Roman"/>
      <w:sz w:val="24"/>
      <w:szCs w:val="24"/>
    </w:rPr>
  </w:style>
  <w:style w:type="character" w:customStyle="1" w:styleId="aff4">
    <w:name w:val="Электронная подпись Знак"/>
    <w:basedOn w:val="a1"/>
    <w:link w:val="aff3"/>
    <w:uiPriority w:val="99"/>
    <w:locked/>
    <w:rsid w:val="00CB2D34"/>
    <w:rPr>
      <w:rFonts w:ascii="Calibri" w:hAnsi="Calibri" w:cs="Times New Roman"/>
      <w:sz w:val="22"/>
      <w:szCs w:val="22"/>
      <w:lang w:val="ru-RU" w:eastAsia="ru-RU" w:bidi="ar-SA"/>
    </w:rPr>
  </w:style>
  <w:style w:type="character" w:customStyle="1" w:styleId="25">
    <w:name w:val="Знак Знак2"/>
    <w:basedOn w:val="a1"/>
    <w:uiPriority w:val="99"/>
    <w:semiHidden/>
    <w:rsid w:val="00CB2D34"/>
    <w:rPr>
      <w:rFonts w:ascii="Tahoma" w:hAnsi="Tahoma" w:cs="Tahoma"/>
      <w:sz w:val="16"/>
      <w:szCs w:val="16"/>
    </w:rPr>
  </w:style>
  <w:style w:type="paragraph" w:customStyle="1" w:styleId="Default">
    <w:name w:val="Default"/>
    <w:rsid w:val="00CB2D34"/>
    <w:pPr>
      <w:autoSpaceDE w:val="0"/>
      <w:autoSpaceDN w:val="0"/>
      <w:adjustRightInd w:val="0"/>
    </w:pPr>
    <w:rPr>
      <w:rFonts w:ascii="Arial" w:eastAsia="Times New Roman" w:hAnsi="Arial" w:cs="Arial"/>
      <w:color w:val="000000"/>
      <w:sz w:val="24"/>
      <w:szCs w:val="24"/>
      <w:lang w:eastAsia="en-US"/>
    </w:rPr>
  </w:style>
  <w:style w:type="paragraph" w:customStyle="1" w:styleId="17">
    <w:name w:val="Без интервала1"/>
    <w:uiPriority w:val="99"/>
    <w:rsid w:val="00CB2D34"/>
    <w:pPr>
      <w:widowControl w:val="0"/>
      <w:autoSpaceDE w:val="0"/>
      <w:autoSpaceDN w:val="0"/>
      <w:adjustRightInd w:val="0"/>
    </w:pPr>
    <w:rPr>
      <w:sz w:val="20"/>
      <w:szCs w:val="20"/>
    </w:rPr>
  </w:style>
  <w:style w:type="paragraph" w:styleId="aff5">
    <w:name w:val="Document Map"/>
    <w:basedOn w:val="a0"/>
    <w:link w:val="aff6"/>
    <w:uiPriority w:val="99"/>
    <w:semiHidden/>
    <w:rsid w:val="00047082"/>
    <w:pPr>
      <w:shd w:val="clear" w:color="auto" w:fill="000080"/>
    </w:pPr>
    <w:rPr>
      <w:rFonts w:ascii="Tahoma" w:hAnsi="Tahoma" w:cs="Tahoma"/>
      <w:sz w:val="20"/>
      <w:szCs w:val="20"/>
    </w:rPr>
  </w:style>
  <w:style w:type="character" w:customStyle="1" w:styleId="aff6">
    <w:name w:val="Схема документа Знак"/>
    <w:basedOn w:val="a1"/>
    <w:link w:val="aff5"/>
    <w:uiPriority w:val="99"/>
    <w:semiHidden/>
    <w:locked/>
    <w:rsid w:val="002F6A86"/>
    <w:rPr>
      <w:rFonts w:eastAsia="Times New Roman" w:cs="Times New Roman"/>
      <w:sz w:val="2"/>
    </w:rPr>
  </w:style>
  <w:style w:type="paragraph" w:styleId="aff7">
    <w:name w:val="Normal (Web)"/>
    <w:aliases w:val="Обычный (веб)1,Обычный (Web)1"/>
    <w:basedOn w:val="a0"/>
    <w:uiPriority w:val="99"/>
    <w:rsid w:val="00803663"/>
    <w:pPr>
      <w:spacing w:before="100" w:beforeAutospacing="1" w:after="100" w:afterAutospacing="1"/>
    </w:pPr>
    <w:rPr>
      <w:rFonts w:eastAsia="Calibri"/>
    </w:rPr>
  </w:style>
  <w:style w:type="paragraph" w:customStyle="1" w:styleId="ListParagraph2">
    <w:name w:val="List Paragraph2"/>
    <w:basedOn w:val="a0"/>
    <w:uiPriority w:val="99"/>
    <w:rsid w:val="00D843F4"/>
    <w:pPr>
      <w:ind w:left="720"/>
      <w:contextualSpacing/>
    </w:pPr>
    <w:rPr>
      <w:sz w:val="20"/>
      <w:szCs w:val="20"/>
    </w:rPr>
  </w:style>
  <w:style w:type="paragraph" w:customStyle="1" w:styleId="ListParagraph1">
    <w:name w:val="List Paragraph1"/>
    <w:basedOn w:val="a0"/>
    <w:uiPriority w:val="99"/>
    <w:rsid w:val="00EB0E39"/>
    <w:pPr>
      <w:ind w:left="720"/>
      <w:contextualSpacing/>
    </w:pPr>
    <w:rPr>
      <w:sz w:val="20"/>
      <w:szCs w:val="20"/>
    </w:rPr>
  </w:style>
  <w:style w:type="paragraph" w:customStyle="1" w:styleId="60">
    <w:name w:val="Абзац списка6"/>
    <w:basedOn w:val="a0"/>
    <w:link w:val="ListParagraphChar1"/>
    <w:rsid w:val="00B936F5"/>
    <w:pPr>
      <w:ind w:left="720"/>
      <w:contextualSpacing/>
    </w:pPr>
    <w:rPr>
      <w:rFonts w:eastAsia="Calibri"/>
      <w:sz w:val="20"/>
      <w:szCs w:val="20"/>
    </w:rPr>
  </w:style>
  <w:style w:type="character" w:customStyle="1" w:styleId="ListParagraphChar1">
    <w:name w:val="List Paragraph Char1"/>
    <w:link w:val="60"/>
    <w:locked/>
    <w:rsid w:val="00B936F5"/>
    <w:rPr>
      <w:sz w:val="20"/>
    </w:rPr>
  </w:style>
  <w:style w:type="character" w:customStyle="1" w:styleId="18">
    <w:name w:val="Абзац списка Знак1"/>
    <w:uiPriority w:val="34"/>
    <w:locked/>
    <w:rsid w:val="00126F4C"/>
    <w:rPr>
      <w:rFonts w:eastAsia="Times New Roman"/>
      <w:lang w:eastAsia="ru-RU"/>
    </w:rPr>
  </w:style>
  <w:style w:type="character" w:customStyle="1" w:styleId="310">
    <w:name w:val="Заголовок 3 Знак1"/>
    <w:aliases w:val="h3 Знак,Head 3 Знак,l3+toc 3 Знак,CT Знак,Sub-section Title Знак,l3 Знак"/>
    <w:uiPriority w:val="99"/>
    <w:locked/>
    <w:rsid w:val="0026393D"/>
    <w:rPr>
      <w:rFonts w:ascii="Arial" w:hAnsi="Arial"/>
      <w:b/>
      <w:sz w:val="26"/>
      <w:lang w:val="ru-RU" w:eastAsia="ru-RU"/>
    </w:rPr>
  </w:style>
  <w:style w:type="character" w:customStyle="1" w:styleId="grame">
    <w:name w:val="grame"/>
    <w:basedOn w:val="a1"/>
    <w:rsid w:val="00D307F3"/>
    <w:rPr>
      <w:rFonts w:cs="Times New Roman"/>
    </w:rPr>
  </w:style>
  <w:style w:type="character" w:styleId="aff8">
    <w:name w:val="FollowedHyperlink"/>
    <w:basedOn w:val="a1"/>
    <w:uiPriority w:val="99"/>
    <w:semiHidden/>
    <w:rsid w:val="00814680"/>
    <w:rPr>
      <w:rFonts w:cs="Times New Roman"/>
      <w:color w:val="800080"/>
      <w:u w:val="single"/>
    </w:rPr>
  </w:style>
  <w:style w:type="character" w:customStyle="1" w:styleId="ListParagraphChar3">
    <w:name w:val="List Paragraph Char3"/>
    <w:uiPriority w:val="99"/>
    <w:locked/>
    <w:rsid w:val="00BE61F0"/>
    <w:rPr>
      <w:rFonts w:eastAsia="Times New Roman"/>
      <w:lang w:eastAsia="ru-RU"/>
    </w:rPr>
  </w:style>
  <w:style w:type="numbering" w:customStyle="1" w:styleId="1">
    <w:name w:val="Текущий список1"/>
    <w:rsid w:val="00F46786"/>
    <w:pPr>
      <w:numPr>
        <w:numId w:val="2"/>
      </w:numPr>
    </w:pPr>
  </w:style>
  <w:style w:type="numbering" w:styleId="111111">
    <w:name w:val="Outline List 2"/>
    <w:basedOn w:val="a3"/>
    <w:uiPriority w:val="99"/>
    <w:semiHidden/>
    <w:unhideWhenUsed/>
    <w:rsid w:val="00F46786"/>
    <w:pPr>
      <w:numPr>
        <w:numId w:val="3"/>
      </w:numPr>
    </w:pPr>
  </w:style>
  <w:style w:type="paragraph" w:customStyle="1" w:styleId="formattext0">
    <w:name w:val="formattext"/>
    <w:basedOn w:val="a0"/>
    <w:rsid w:val="00920840"/>
    <w:pPr>
      <w:spacing w:before="100" w:beforeAutospacing="1" w:after="100" w:afterAutospacing="1"/>
    </w:pPr>
  </w:style>
  <w:style w:type="paragraph" w:customStyle="1" w:styleId="311">
    <w:name w:val="Абзац списка31"/>
    <w:basedOn w:val="a0"/>
    <w:uiPriority w:val="99"/>
    <w:rsid w:val="00895756"/>
    <w:pPr>
      <w:spacing w:after="200" w:line="276" w:lineRule="auto"/>
      <w:ind w:left="720"/>
    </w:pPr>
    <w:rPr>
      <w:rFonts w:ascii="Calibri" w:hAnsi="Calibri" w:cs="Calibri"/>
      <w:sz w:val="22"/>
      <w:szCs w:val="22"/>
    </w:rPr>
  </w:style>
  <w:style w:type="paragraph" w:customStyle="1" w:styleId="aff9">
    <w:name w:val="Содержимое таблицы"/>
    <w:basedOn w:val="a0"/>
    <w:rsid w:val="00AE2EC6"/>
    <w:pPr>
      <w:widowControl w:val="0"/>
      <w:suppressLineNumbers/>
      <w:suppressAutoHyphens/>
    </w:pPr>
    <w:rPr>
      <w:rFonts w:eastAsia="SimSun" w:cs="Mangal"/>
      <w:kern w:val="2"/>
      <w:lang w:eastAsia="hi-IN" w:bidi="hi-IN"/>
    </w:rPr>
  </w:style>
  <w:style w:type="table" w:customStyle="1" w:styleId="19">
    <w:name w:val="Сетка таблицы1"/>
    <w:basedOn w:val="a2"/>
    <w:next w:val="af8"/>
    <w:uiPriority w:val="59"/>
    <w:rsid w:val="00D53C81"/>
    <w:rPr>
      <w:rFonts w:ascii="Calibri" w:eastAsia="Times New Roman"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a">
    <w:name w:val="No Spacing"/>
    <w:aliases w:val="для таблиц,Без интервала21,Без интервала2,мой,МОЙ,Без интервала 111,МММ,МОЙ МОЙ,No Spacing111"/>
    <w:link w:val="affb"/>
    <w:uiPriority w:val="99"/>
    <w:qFormat/>
    <w:rsid w:val="00D53C81"/>
    <w:rPr>
      <w:rFonts w:eastAsia="Times New Roman"/>
      <w:sz w:val="24"/>
      <w:szCs w:val="24"/>
    </w:rPr>
  </w:style>
  <w:style w:type="paragraph" w:customStyle="1" w:styleId="70">
    <w:name w:val="Абзац списка7"/>
    <w:basedOn w:val="a0"/>
    <w:rsid w:val="00637A11"/>
    <w:pPr>
      <w:ind w:left="720"/>
      <w:contextualSpacing/>
    </w:pPr>
    <w:rPr>
      <w:rFonts w:ascii="Calibri" w:eastAsia="Calibri" w:hAnsi="Calibri" w:cs="Calibri"/>
      <w:sz w:val="20"/>
      <w:szCs w:val="20"/>
    </w:rPr>
  </w:style>
  <w:style w:type="paragraph" w:styleId="34">
    <w:name w:val="Body Text 3"/>
    <w:basedOn w:val="a0"/>
    <w:link w:val="35"/>
    <w:unhideWhenUsed/>
    <w:rsid w:val="00CD6295"/>
    <w:pPr>
      <w:spacing w:after="120"/>
    </w:pPr>
    <w:rPr>
      <w:sz w:val="16"/>
      <w:szCs w:val="16"/>
    </w:rPr>
  </w:style>
  <w:style w:type="character" w:customStyle="1" w:styleId="35">
    <w:name w:val="Основной текст 3 Знак"/>
    <w:basedOn w:val="a1"/>
    <w:link w:val="34"/>
    <w:rsid w:val="00CD6295"/>
    <w:rPr>
      <w:rFonts w:eastAsia="Times New Roman"/>
      <w:sz w:val="16"/>
      <w:szCs w:val="16"/>
    </w:rPr>
  </w:style>
  <w:style w:type="character" w:styleId="affc">
    <w:name w:val="Emphasis"/>
    <w:basedOn w:val="a1"/>
    <w:uiPriority w:val="20"/>
    <w:qFormat/>
    <w:locked/>
    <w:rsid w:val="00DA01C0"/>
    <w:rPr>
      <w:i/>
      <w:iCs/>
    </w:rPr>
  </w:style>
  <w:style w:type="character" w:customStyle="1" w:styleId="thname">
    <w:name w:val="thname"/>
    <w:basedOn w:val="a1"/>
    <w:rsid w:val="00717614"/>
  </w:style>
  <w:style w:type="character" w:customStyle="1" w:styleId="thvalue">
    <w:name w:val="thvalue"/>
    <w:basedOn w:val="a1"/>
    <w:rsid w:val="00717614"/>
  </w:style>
  <w:style w:type="character" w:customStyle="1" w:styleId="label">
    <w:name w:val="label"/>
    <w:rsid w:val="00AD3384"/>
    <w:rPr>
      <w:rFonts w:cs="Times New Roman"/>
    </w:rPr>
  </w:style>
  <w:style w:type="paragraph" w:customStyle="1" w:styleId="parametervalue">
    <w:name w:val="parametervalue"/>
    <w:basedOn w:val="a0"/>
    <w:rsid w:val="00D409A9"/>
    <w:pPr>
      <w:spacing w:before="100" w:beforeAutospacing="1" w:after="100" w:afterAutospacing="1"/>
    </w:pPr>
  </w:style>
  <w:style w:type="character" w:customStyle="1" w:styleId="ConsNormal0">
    <w:name w:val="ConsNormal Знак"/>
    <w:link w:val="ConsNormal"/>
    <w:locked/>
    <w:rsid w:val="008235D9"/>
    <w:rPr>
      <w:rFonts w:ascii="Arial" w:eastAsia="Times New Roman" w:hAnsi="Arial" w:cs="Arial"/>
    </w:rPr>
  </w:style>
  <w:style w:type="character" w:customStyle="1" w:styleId="titlefield2">
    <w:name w:val="titlefield2"/>
    <w:rsid w:val="008235D9"/>
    <w:rPr>
      <w:b w:val="0"/>
      <w:bCs w:val="0"/>
      <w:sz w:val="36"/>
      <w:szCs w:val="36"/>
    </w:rPr>
  </w:style>
  <w:style w:type="table" w:customStyle="1" w:styleId="TableGrid">
    <w:name w:val="TableGrid"/>
    <w:rsid w:val="00CD1AB3"/>
    <w:rPr>
      <w:rFonts w:asciiTheme="minorHAnsi" w:eastAsiaTheme="minorEastAsia" w:hAnsiTheme="minorHAnsi" w:cstheme="minorBidi"/>
    </w:rPr>
    <w:tblPr>
      <w:tblCellMar>
        <w:top w:w="0" w:type="dxa"/>
        <w:left w:w="0" w:type="dxa"/>
        <w:bottom w:w="0" w:type="dxa"/>
        <w:right w:w="0" w:type="dxa"/>
      </w:tblCellMar>
    </w:tblPr>
  </w:style>
  <w:style w:type="character" w:customStyle="1" w:styleId="90">
    <w:name w:val="Заголовок 9 Знак"/>
    <w:basedOn w:val="a1"/>
    <w:link w:val="9"/>
    <w:rsid w:val="006E3AD5"/>
    <w:rPr>
      <w:rFonts w:eastAsia="Times New Roman"/>
      <w:b/>
      <w:bCs/>
      <w:sz w:val="24"/>
      <w:szCs w:val="24"/>
      <w:lang w:val="x-none"/>
    </w:rPr>
  </w:style>
  <w:style w:type="paragraph" w:styleId="affd">
    <w:name w:val="endnote text"/>
    <w:basedOn w:val="a0"/>
    <w:link w:val="affe"/>
    <w:semiHidden/>
    <w:rsid w:val="006E3AD5"/>
    <w:pPr>
      <w:spacing w:before="120"/>
      <w:jc w:val="both"/>
    </w:pPr>
    <w:rPr>
      <w:sz w:val="20"/>
      <w:szCs w:val="20"/>
      <w:lang w:val="x-none"/>
    </w:rPr>
  </w:style>
  <w:style w:type="character" w:customStyle="1" w:styleId="affe">
    <w:name w:val="Текст концевой сноски Знак"/>
    <w:basedOn w:val="a1"/>
    <w:link w:val="affd"/>
    <w:semiHidden/>
    <w:rsid w:val="006E3AD5"/>
    <w:rPr>
      <w:rFonts w:eastAsia="Times New Roman"/>
      <w:sz w:val="20"/>
      <w:szCs w:val="20"/>
      <w:lang w:val="x-none"/>
    </w:rPr>
  </w:style>
  <w:style w:type="character" w:styleId="afff">
    <w:name w:val="endnote reference"/>
    <w:semiHidden/>
    <w:rsid w:val="006E3AD5"/>
    <w:rPr>
      <w:vertAlign w:val="superscript"/>
    </w:rPr>
  </w:style>
  <w:style w:type="paragraph" w:customStyle="1" w:styleId="afff0">
    <w:name w:val="Пункт б/н"/>
    <w:basedOn w:val="a0"/>
    <w:semiHidden/>
    <w:rsid w:val="006E3AD5"/>
    <w:pPr>
      <w:tabs>
        <w:tab w:val="left" w:pos="1134"/>
      </w:tabs>
      <w:ind w:firstLine="567"/>
      <w:jc w:val="both"/>
    </w:pPr>
  </w:style>
  <w:style w:type="paragraph" w:customStyle="1" w:styleId="-">
    <w:name w:val="Контракт-раздел"/>
    <w:basedOn w:val="a0"/>
    <w:next w:val="-0"/>
    <w:rsid w:val="006E3AD5"/>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6E3AD5"/>
    <w:pPr>
      <w:numPr>
        <w:ilvl w:val="1"/>
        <w:numId w:val="4"/>
      </w:numPr>
      <w:jc w:val="both"/>
    </w:pPr>
  </w:style>
  <w:style w:type="paragraph" w:customStyle="1" w:styleId="-1">
    <w:name w:val="Контракт-подпункт"/>
    <w:basedOn w:val="a0"/>
    <w:rsid w:val="006E3AD5"/>
    <w:pPr>
      <w:numPr>
        <w:ilvl w:val="2"/>
        <w:numId w:val="4"/>
      </w:numPr>
      <w:jc w:val="both"/>
    </w:pPr>
  </w:style>
  <w:style w:type="paragraph" w:customStyle="1" w:styleId="-2">
    <w:name w:val="Контракт-подподпункт"/>
    <w:basedOn w:val="a0"/>
    <w:rsid w:val="006E3AD5"/>
    <w:pPr>
      <w:numPr>
        <w:ilvl w:val="3"/>
        <w:numId w:val="4"/>
      </w:numPr>
      <w:jc w:val="both"/>
    </w:pPr>
  </w:style>
  <w:style w:type="paragraph" w:customStyle="1" w:styleId="ConsPlusTitle">
    <w:name w:val="ConsPlusTitle"/>
    <w:rsid w:val="006E3AD5"/>
    <w:pPr>
      <w:widowControl w:val="0"/>
      <w:autoSpaceDE w:val="0"/>
      <w:autoSpaceDN w:val="0"/>
    </w:pPr>
    <w:rPr>
      <w:rFonts w:ascii="Calibri" w:eastAsia="Times New Roman" w:hAnsi="Calibri" w:cs="Calibri"/>
      <w:b/>
      <w:szCs w:val="20"/>
    </w:rPr>
  </w:style>
  <w:style w:type="character" w:customStyle="1" w:styleId="match">
    <w:name w:val="match"/>
    <w:basedOn w:val="a1"/>
    <w:rsid w:val="006E3AD5"/>
  </w:style>
  <w:style w:type="character" w:customStyle="1" w:styleId="40">
    <w:name w:val="Заголовок 4 Знак"/>
    <w:basedOn w:val="a1"/>
    <w:link w:val="4"/>
    <w:rsid w:val="00E576DB"/>
    <w:rPr>
      <w:rFonts w:asciiTheme="majorHAnsi" w:eastAsiaTheme="majorEastAsia" w:hAnsiTheme="majorHAnsi" w:cstheme="majorBidi"/>
      <w:i/>
      <w:iCs/>
      <w:color w:val="365F91" w:themeColor="accent1" w:themeShade="BF"/>
      <w:sz w:val="24"/>
      <w:szCs w:val="24"/>
    </w:rPr>
  </w:style>
  <w:style w:type="character" w:customStyle="1" w:styleId="afff1">
    <w:name w:val="Гипертекстовая ссылка"/>
    <w:basedOn w:val="a1"/>
    <w:uiPriority w:val="99"/>
    <w:rsid w:val="00433184"/>
    <w:rPr>
      <w:color w:val="106BBE"/>
    </w:rPr>
  </w:style>
  <w:style w:type="paragraph" w:customStyle="1" w:styleId="ConsPlusNonformat">
    <w:name w:val="ConsPlusNonformat"/>
    <w:rsid w:val="00A93393"/>
    <w:pPr>
      <w:widowControl w:val="0"/>
      <w:autoSpaceDE w:val="0"/>
      <w:autoSpaceDN w:val="0"/>
    </w:pPr>
    <w:rPr>
      <w:rFonts w:ascii="Courier New" w:eastAsia="Times New Roman" w:hAnsi="Courier New" w:cs="Courier New"/>
      <w:sz w:val="20"/>
      <w:szCs w:val="20"/>
    </w:rPr>
  </w:style>
  <w:style w:type="paragraph" w:customStyle="1" w:styleId="d1edeef1eae0">
    <w:name w:val="Сd1нedоeeсf1кeaаe0"/>
    <w:basedOn w:val="a0"/>
    <w:uiPriority w:val="99"/>
    <w:rsid w:val="004670DA"/>
    <w:pPr>
      <w:widowControl w:val="0"/>
      <w:suppressAutoHyphens/>
      <w:autoSpaceDE w:val="0"/>
      <w:autoSpaceDN w:val="0"/>
      <w:adjustRightInd w:val="0"/>
    </w:pPr>
    <w:rPr>
      <w:rFonts w:ascii="Liberation Serif" w:eastAsiaTheme="minorEastAsia" w:hAnsi="Liberation Serif" w:cs="Liberation Serif"/>
      <w:kern w:val="2"/>
      <w:lang w:bidi="hi-IN"/>
    </w:rPr>
  </w:style>
  <w:style w:type="paragraph" w:customStyle="1" w:styleId="d2d2e5e5eaeaf1f1f2f2e2e2e7e7e0e0e4e4e0e0ededededeeeeececf4f4eeeef0f0ecece0e0f2f2e5e5">
    <w:name w:val="Тd2d2еe5e5кeaeaсf1f1тf2f2 вe2e2 зe7e7аe0e0дe4e4аe0e0нededнededоeeeeмecec фf4f4оeeeeрf0f0мececаe0e0тf2f2еe5e5"/>
    <w:basedOn w:val="a0"/>
    <w:uiPriority w:val="99"/>
    <w:rsid w:val="00906412"/>
    <w:pPr>
      <w:suppressAutoHyphens/>
      <w:autoSpaceDE w:val="0"/>
      <w:autoSpaceDN w:val="0"/>
      <w:adjustRightInd w:val="0"/>
    </w:pPr>
    <w:rPr>
      <w:rFonts w:ascii="Liberation Mono" w:hAnsi="Liberation Serif" w:cs="Liberation Mono"/>
      <w:kern w:val="2"/>
      <w:sz w:val="20"/>
      <w:szCs w:val="20"/>
      <w:lang w:eastAsia="zh-CN" w:bidi="hi-IN"/>
    </w:rPr>
  </w:style>
  <w:style w:type="character" w:customStyle="1" w:styleId="affb">
    <w:name w:val="Без интервала Знак"/>
    <w:aliases w:val="для таблиц Знак,Без интервала21 Знак,Без интервала2 Знак,мой Знак,МОЙ Знак,Без интервала 111 Знак,МММ Знак,МОЙ МОЙ Знак,No Spacing111 Знак"/>
    <w:link w:val="affa"/>
    <w:uiPriority w:val="99"/>
    <w:locked/>
    <w:rsid w:val="00697D3D"/>
    <w:rPr>
      <w:rFonts w:eastAsia="Times New Roman"/>
      <w:sz w:val="24"/>
      <w:szCs w:val="24"/>
    </w:rPr>
  </w:style>
  <w:style w:type="paragraph" w:customStyle="1" w:styleId="xl66">
    <w:name w:val="xl66"/>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0">
    <w:name w:val="xl70"/>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1">
    <w:name w:val="xl71"/>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2">
    <w:name w:val="xl72"/>
    <w:basedOn w:val="a0"/>
    <w:rsid w:val="00951A90"/>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4">
    <w:name w:val="xl74"/>
    <w:basedOn w:val="a0"/>
    <w:rsid w:val="00951A90"/>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0"/>
    <w:rsid w:val="00951A90"/>
    <w:pPr>
      <w:spacing w:before="100" w:beforeAutospacing="1" w:after="100" w:afterAutospacing="1"/>
      <w:jc w:val="center"/>
      <w:textAlignment w:val="center"/>
    </w:pPr>
  </w:style>
  <w:style w:type="paragraph" w:customStyle="1" w:styleId="xl76">
    <w:name w:val="xl76"/>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0"/>
    <w:rsid w:val="00951A90"/>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8">
    <w:name w:val="xl78"/>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9">
    <w:name w:val="xl79"/>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0">
    <w:name w:val="xl80"/>
    <w:basedOn w:val="a0"/>
    <w:rsid w:val="00951A90"/>
    <w:pPr>
      <w:spacing w:before="100" w:beforeAutospacing="1" w:after="100" w:afterAutospacing="1"/>
      <w:jc w:val="center"/>
      <w:textAlignment w:val="center"/>
    </w:pPr>
  </w:style>
  <w:style w:type="paragraph" w:customStyle="1" w:styleId="xl81">
    <w:name w:val="xl81"/>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2">
    <w:name w:val="xl82"/>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3">
    <w:name w:val="xl83"/>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rsid w:val="00951A90"/>
    <w:pPr>
      <w:shd w:val="clear" w:color="000000" w:fill="FFFFFF"/>
      <w:spacing w:before="100" w:beforeAutospacing="1" w:after="100" w:afterAutospacing="1"/>
      <w:jc w:val="center"/>
      <w:textAlignment w:val="center"/>
    </w:pPr>
  </w:style>
  <w:style w:type="paragraph" w:customStyle="1" w:styleId="xl85">
    <w:name w:val="xl85"/>
    <w:basedOn w:val="a0"/>
    <w:rsid w:val="00951A90"/>
    <w:pPr>
      <w:spacing w:before="100" w:beforeAutospacing="1" w:after="100" w:afterAutospacing="1"/>
      <w:jc w:val="center"/>
      <w:textAlignment w:val="center"/>
    </w:pPr>
  </w:style>
  <w:style w:type="paragraph" w:customStyle="1" w:styleId="xl86">
    <w:name w:val="xl86"/>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7">
    <w:name w:val="xl87"/>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a0"/>
    <w:rsid w:val="00951A9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89">
    <w:name w:val="xl89"/>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0">
    <w:name w:val="xl90"/>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1">
    <w:name w:val="xl91"/>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2">
    <w:name w:val="xl92"/>
    <w:basedOn w:val="a0"/>
    <w:rsid w:val="00951A90"/>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0"/>
    <w:rsid w:val="00951A90"/>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94">
    <w:name w:val="xl94"/>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5">
    <w:name w:val="xl95"/>
    <w:basedOn w:val="a0"/>
    <w:rsid w:val="00951A90"/>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0"/>
    <w:rsid w:val="00951A90"/>
    <w:pPr>
      <w:pBdr>
        <w:top w:val="single" w:sz="4" w:space="0" w:color="auto"/>
        <w:left w:val="single" w:sz="4" w:space="0" w:color="auto"/>
      </w:pBdr>
      <w:spacing w:before="100" w:beforeAutospacing="1" w:after="100" w:afterAutospacing="1"/>
      <w:jc w:val="center"/>
      <w:textAlignment w:val="center"/>
    </w:pPr>
    <w:rPr>
      <w:b/>
      <w:bCs/>
    </w:rPr>
  </w:style>
  <w:style w:type="paragraph" w:customStyle="1" w:styleId="xl97">
    <w:name w:val="xl97"/>
    <w:basedOn w:val="a0"/>
    <w:rsid w:val="00951A90"/>
    <w:pPr>
      <w:pBdr>
        <w:left w:val="single" w:sz="4" w:space="0" w:color="auto"/>
      </w:pBdr>
      <w:spacing w:before="100" w:beforeAutospacing="1" w:after="100" w:afterAutospacing="1"/>
      <w:jc w:val="center"/>
      <w:textAlignment w:val="center"/>
    </w:pPr>
    <w:rPr>
      <w:b/>
      <w:bCs/>
    </w:rPr>
  </w:style>
  <w:style w:type="paragraph" w:customStyle="1" w:styleId="xl98">
    <w:name w:val="xl98"/>
    <w:basedOn w:val="a0"/>
    <w:rsid w:val="00951A90"/>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99">
    <w:name w:val="xl99"/>
    <w:basedOn w:val="a0"/>
    <w:rsid w:val="00951A90"/>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00">
    <w:name w:val="xl100"/>
    <w:basedOn w:val="a0"/>
    <w:rsid w:val="00951A90"/>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01">
    <w:name w:val="xl101"/>
    <w:basedOn w:val="a0"/>
    <w:rsid w:val="00951A90"/>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02">
    <w:name w:val="xl102"/>
    <w:basedOn w:val="a0"/>
    <w:rsid w:val="00951A90"/>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character" w:customStyle="1" w:styleId="FootnoteCharacters">
    <w:name w:val="Footnote Characters"/>
    <w:qFormat/>
    <w:rsid w:val="00AE07E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qFormat="1"/>
    <w:lsdException w:name="footer" w:uiPriority="0"/>
    <w:lsdException w:name="caption" w:locked="1" w:uiPriority="0" w:qFormat="1"/>
    <w:lsdException w:name="footnote reference" w:uiPriority="0" w:qFormat="1"/>
    <w:lsdException w:name="page number" w:uiPriority="0"/>
    <w:lsdException w:name="endnote reference" w:uiPriority="0"/>
    <w:lsdException w:name="endnote text" w:uiPriority="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11" w:unhideWhenUsed="0" w:qFormat="1"/>
    <w:lsdException w:name="Body Text 2" w:locked="1" w:semiHidden="0" w:uiPriority="0" w:unhideWhenUsed="0"/>
    <w:lsdException w:name="Body Text 3" w:uiPriority="0"/>
    <w:lsdException w:name="Block Text" w:locked="1" w:semiHidden="0" w:uiPriority="0" w:unhideWhenUsed="0"/>
    <w:lsdException w:name="Strong" w:locked="1" w:semiHidden="0" w:uiPriority="22" w:unhideWhenUsed="0" w:qFormat="1"/>
    <w:lsdException w:name="Emphasis" w:locked="1" w:semiHidden="0" w:uiPriority="2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1C316F"/>
    <w:rPr>
      <w:rFonts w:eastAsia="Times New Roman"/>
      <w:sz w:val="24"/>
      <w:szCs w:val="24"/>
    </w:rPr>
  </w:style>
  <w:style w:type="paragraph" w:styleId="10">
    <w:name w:val="heading 1"/>
    <w:basedOn w:val="a0"/>
    <w:next w:val="a0"/>
    <w:link w:val="11"/>
    <w:uiPriority w:val="99"/>
    <w:qFormat/>
    <w:rsid w:val="00F5045A"/>
    <w:pPr>
      <w:keepNext/>
      <w:keepLines/>
      <w:spacing w:before="480"/>
      <w:jc w:val="center"/>
      <w:outlineLvl w:val="0"/>
    </w:pPr>
    <w:rPr>
      <w:b/>
      <w:bCs/>
    </w:rPr>
  </w:style>
  <w:style w:type="paragraph" w:styleId="2">
    <w:name w:val="heading 2"/>
    <w:basedOn w:val="a0"/>
    <w:next w:val="a0"/>
    <w:link w:val="20"/>
    <w:uiPriority w:val="99"/>
    <w:qFormat/>
    <w:rsid w:val="00891147"/>
    <w:pPr>
      <w:keepNext/>
      <w:keepLines/>
      <w:spacing w:before="200"/>
      <w:outlineLvl w:val="1"/>
    </w:pPr>
    <w:rPr>
      <w:rFonts w:ascii="Cambria" w:hAnsi="Cambria"/>
      <w:b/>
      <w:bCs/>
      <w:color w:val="4F81BD"/>
      <w:sz w:val="26"/>
      <w:szCs w:val="26"/>
    </w:rPr>
  </w:style>
  <w:style w:type="paragraph" w:styleId="3">
    <w:name w:val="heading 3"/>
    <w:basedOn w:val="a0"/>
    <w:next w:val="a0"/>
    <w:link w:val="30"/>
    <w:uiPriority w:val="99"/>
    <w:qFormat/>
    <w:rsid w:val="00891147"/>
    <w:pPr>
      <w:keepNext/>
      <w:keepLines/>
      <w:spacing w:before="200"/>
      <w:outlineLvl w:val="2"/>
    </w:pPr>
    <w:rPr>
      <w:rFonts w:ascii="Cambria" w:hAnsi="Cambria"/>
      <w:b/>
      <w:bCs/>
      <w:color w:val="4F81BD"/>
    </w:rPr>
  </w:style>
  <w:style w:type="paragraph" w:styleId="4">
    <w:name w:val="heading 4"/>
    <w:basedOn w:val="a0"/>
    <w:next w:val="a0"/>
    <w:link w:val="40"/>
    <w:unhideWhenUsed/>
    <w:qFormat/>
    <w:locked/>
    <w:rsid w:val="00E576DB"/>
    <w:pPr>
      <w:keepNext/>
      <w:keepLines/>
      <w:spacing w:before="40"/>
      <w:outlineLvl w:val="3"/>
    </w:pPr>
    <w:rPr>
      <w:rFonts w:asciiTheme="majorHAnsi" w:eastAsiaTheme="majorEastAsia" w:hAnsiTheme="majorHAnsi" w:cstheme="majorBidi"/>
      <w:i/>
      <w:iCs/>
      <w:color w:val="365F91" w:themeColor="accent1" w:themeShade="BF"/>
    </w:rPr>
  </w:style>
  <w:style w:type="paragraph" w:styleId="9">
    <w:name w:val="heading 9"/>
    <w:basedOn w:val="a0"/>
    <w:next w:val="a0"/>
    <w:link w:val="90"/>
    <w:qFormat/>
    <w:locked/>
    <w:rsid w:val="006E3AD5"/>
    <w:pPr>
      <w:keepNext/>
      <w:spacing w:before="120"/>
      <w:jc w:val="right"/>
      <w:outlineLvl w:val="8"/>
    </w:pPr>
    <w:rPr>
      <w:b/>
      <w:bCs/>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9"/>
    <w:locked/>
    <w:rsid w:val="006B43D2"/>
    <w:rPr>
      <w:rFonts w:cs="Times New Roman"/>
      <w:b/>
      <w:bCs/>
      <w:sz w:val="24"/>
      <w:szCs w:val="24"/>
      <w:lang w:val="ru-RU" w:eastAsia="ru-RU"/>
    </w:rPr>
  </w:style>
  <w:style w:type="character" w:customStyle="1" w:styleId="20">
    <w:name w:val="Заголовок 2 Знак"/>
    <w:basedOn w:val="a1"/>
    <w:link w:val="2"/>
    <w:uiPriority w:val="99"/>
    <w:semiHidden/>
    <w:locked/>
    <w:rsid w:val="00891147"/>
    <w:rPr>
      <w:rFonts w:ascii="Cambria" w:hAnsi="Cambria" w:cs="Times New Roman"/>
      <w:b/>
      <w:bCs/>
      <w:color w:val="4F81BD"/>
      <w:sz w:val="26"/>
      <w:szCs w:val="26"/>
      <w:lang w:eastAsia="ru-RU"/>
    </w:rPr>
  </w:style>
  <w:style w:type="character" w:customStyle="1" w:styleId="30">
    <w:name w:val="Заголовок 3 Знак"/>
    <w:basedOn w:val="a1"/>
    <w:link w:val="3"/>
    <w:uiPriority w:val="99"/>
    <w:semiHidden/>
    <w:locked/>
    <w:rsid w:val="00891147"/>
    <w:rPr>
      <w:rFonts w:ascii="Cambria" w:hAnsi="Cambria" w:cs="Times New Roman"/>
      <w:b/>
      <w:bCs/>
      <w:color w:val="4F81BD"/>
      <w:lang w:eastAsia="ru-RU"/>
    </w:rPr>
  </w:style>
  <w:style w:type="paragraph" w:styleId="a4">
    <w:name w:val="Balloon Text"/>
    <w:basedOn w:val="a0"/>
    <w:link w:val="a5"/>
    <w:uiPriority w:val="99"/>
    <w:semiHidden/>
    <w:rsid w:val="00FF3AAA"/>
    <w:rPr>
      <w:rFonts w:ascii="Tahoma" w:hAnsi="Tahoma" w:cs="Tahoma"/>
      <w:sz w:val="16"/>
      <w:szCs w:val="16"/>
    </w:rPr>
  </w:style>
  <w:style w:type="character" w:customStyle="1" w:styleId="a5">
    <w:name w:val="Текст выноски Знак"/>
    <w:basedOn w:val="a1"/>
    <w:link w:val="a4"/>
    <w:uiPriority w:val="99"/>
    <w:semiHidden/>
    <w:locked/>
    <w:rsid w:val="00FF3AAA"/>
    <w:rPr>
      <w:rFonts w:ascii="Tahoma" w:hAnsi="Tahoma" w:cs="Tahoma"/>
      <w:sz w:val="16"/>
      <w:szCs w:val="16"/>
      <w:lang w:eastAsia="ru-RU"/>
    </w:rPr>
  </w:style>
  <w:style w:type="character" w:customStyle="1" w:styleId="11">
    <w:name w:val="Заголовок 1 Знак"/>
    <w:basedOn w:val="a1"/>
    <w:link w:val="10"/>
    <w:uiPriority w:val="99"/>
    <w:locked/>
    <w:rsid w:val="00F5045A"/>
    <w:rPr>
      <w:rFonts w:eastAsia="Times New Roman" w:cs="Times New Roman"/>
      <w:b/>
      <w:bCs/>
      <w:lang w:eastAsia="ru-RU"/>
    </w:rPr>
  </w:style>
  <w:style w:type="character" w:styleId="a6">
    <w:name w:val="Hyperlink"/>
    <w:basedOn w:val="a1"/>
    <w:uiPriority w:val="99"/>
    <w:rsid w:val="00A169BA"/>
    <w:rPr>
      <w:rFonts w:ascii="Times New Roman" w:hAnsi="Times New Roman" w:cs="Times New Roman"/>
      <w:color w:val="0000FF"/>
      <w:u w:val="single"/>
    </w:rPr>
  </w:style>
  <w:style w:type="paragraph" w:styleId="12">
    <w:name w:val="toc 1"/>
    <w:basedOn w:val="a0"/>
    <w:next w:val="a0"/>
    <w:autoRedefine/>
    <w:uiPriority w:val="39"/>
    <w:rsid w:val="00012EAB"/>
    <w:pPr>
      <w:tabs>
        <w:tab w:val="left" w:pos="1134"/>
        <w:tab w:val="right" w:leader="dot" w:pos="9356"/>
      </w:tabs>
      <w:spacing w:after="120" w:line="480" w:lineRule="auto"/>
      <w:jc w:val="both"/>
    </w:pPr>
    <w:rPr>
      <w:b/>
      <w:noProof/>
      <w:sz w:val="20"/>
      <w:szCs w:val="20"/>
    </w:rPr>
  </w:style>
  <w:style w:type="character" w:customStyle="1" w:styleId="BodyTextChar1">
    <w:name w:val="Body Text Char1"/>
    <w:aliases w:val="Список 1 Char,Body Text Char Char"/>
    <w:uiPriority w:val="99"/>
    <w:semiHidden/>
    <w:locked/>
    <w:rsid w:val="00A169BA"/>
    <w:rPr>
      <w:rFonts w:eastAsia="Times New Roman"/>
      <w:sz w:val="28"/>
      <w:lang w:eastAsia="ru-RU"/>
    </w:rPr>
  </w:style>
  <w:style w:type="paragraph" w:styleId="a7">
    <w:name w:val="Body Text"/>
    <w:aliases w:val="Список 1,Body Text Char,Знак"/>
    <w:basedOn w:val="a0"/>
    <w:link w:val="a8"/>
    <w:rsid w:val="00A169BA"/>
    <w:pPr>
      <w:jc w:val="both"/>
    </w:pPr>
    <w:rPr>
      <w:sz w:val="28"/>
      <w:szCs w:val="28"/>
    </w:rPr>
  </w:style>
  <w:style w:type="character" w:customStyle="1" w:styleId="BodyTextChar2">
    <w:name w:val="Body Text Char2"/>
    <w:aliases w:val="Список 1 Char1,Body Text Char Char1,Знак Char"/>
    <w:basedOn w:val="a1"/>
    <w:uiPriority w:val="99"/>
    <w:semiHidden/>
    <w:locked/>
    <w:rsid w:val="00E552BC"/>
    <w:rPr>
      <w:rFonts w:eastAsia="Times New Roman" w:cs="Times New Roman"/>
      <w:sz w:val="24"/>
      <w:szCs w:val="24"/>
    </w:rPr>
  </w:style>
  <w:style w:type="character" w:customStyle="1" w:styleId="a8">
    <w:name w:val="Основной текст Знак"/>
    <w:aliases w:val="Список 1 Знак1,Body Text Char Знак,Знак Знак"/>
    <w:basedOn w:val="a1"/>
    <w:link w:val="a7"/>
    <w:locked/>
    <w:rsid w:val="00A169BA"/>
    <w:rPr>
      <w:rFonts w:eastAsia="Times New Roman" w:cs="Times New Roman"/>
      <w:lang w:eastAsia="ru-RU"/>
    </w:rPr>
  </w:style>
  <w:style w:type="paragraph" w:styleId="a9">
    <w:name w:val="TOC Heading"/>
    <w:basedOn w:val="10"/>
    <w:next w:val="a0"/>
    <w:uiPriority w:val="99"/>
    <w:qFormat/>
    <w:rsid w:val="00A169BA"/>
    <w:pPr>
      <w:spacing w:line="276" w:lineRule="auto"/>
      <w:outlineLvl w:val="9"/>
    </w:pPr>
    <w:rPr>
      <w:lang w:eastAsia="en-US"/>
    </w:rPr>
  </w:style>
  <w:style w:type="paragraph" w:styleId="aa">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Table-Normal,List Paragraph"/>
    <w:basedOn w:val="a0"/>
    <w:link w:val="ab"/>
    <w:uiPriority w:val="34"/>
    <w:qFormat/>
    <w:rsid w:val="00A169BA"/>
    <w:pPr>
      <w:ind w:left="720"/>
      <w:contextualSpacing/>
    </w:pPr>
    <w:rPr>
      <w:sz w:val="20"/>
      <w:szCs w:val="20"/>
    </w:rPr>
  </w:style>
  <w:style w:type="paragraph" w:customStyle="1" w:styleId="Heading">
    <w:name w:val="Heading"/>
    <w:rsid w:val="00A169BA"/>
    <w:pPr>
      <w:autoSpaceDE w:val="0"/>
      <w:autoSpaceDN w:val="0"/>
      <w:adjustRightInd w:val="0"/>
    </w:pPr>
    <w:rPr>
      <w:rFonts w:ascii="Arial" w:eastAsia="Times New Roman" w:hAnsi="Arial" w:cs="Arial"/>
      <w:b/>
      <w:bCs/>
    </w:rPr>
  </w:style>
  <w:style w:type="paragraph" w:customStyle="1" w:styleId="ConsPlusNormal">
    <w:name w:val="ConsPlusNormal"/>
    <w:link w:val="ConsPlusNormal0"/>
    <w:qFormat/>
    <w:rsid w:val="00A169BA"/>
    <w:pPr>
      <w:widowControl w:val="0"/>
      <w:autoSpaceDE w:val="0"/>
      <w:autoSpaceDN w:val="0"/>
      <w:adjustRightInd w:val="0"/>
      <w:ind w:firstLine="720"/>
      <w:jc w:val="both"/>
    </w:pPr>
    <w:rPr>
      <w:rFonts w:ascii="Arial" w:hAnsi="Arial"/>
    </w:rPr>
  </w:style>
  <w:style w:type="paragraph" w:customStyle="1" w:styleId="13">
    <w:name w:val="Абзац списка1"/>
    <w:basedOn w:val="a0"/>
    <w:qFormat/>
    <w:rsid w:val="00A169BA"/>
    <w:pPr>
      <w:spacing w:after="200" w:line="276" w:lineRule="auto"/>
      <w:ind w:left="720"/>
    </w:pPr>
    <w:rPr>
      <w:sz w:val="22"/>
      <w:szCs w:val="22"/>
      <w:lang w:eastAsia="en-US"/>
    </w:rPr>
  </w:style>
  <w:style w:type="paragraph" w:styleId="ac">
    <w:name w:val="Body Text Indent"/>
    <w:basedOn w:val="a0"/>
    <w:link w:val="ad"/>
    <w:uiPriority w:val="99"/>
    <w:semiHidden/>
    <w:rsid w:val="00891147"/>
    <w:pPr>
      <w:spacing w:after="120"/>
      <w:ind w:left="283"/>
    </w:pPr>
  </w:style>
  <w:style w:type="character" w:customStyle="1" w:styleId="ad">
    <w:name w:val="Основной текст с отступом Знак"/>
    <w:basedOn w:val="a1"/>
    <w:link w:val="ac"/>
    <w:uiPriority w:val="99"/>
    <w:semiHidden/>
    <w:locked/>
    <w:rsid w:val="00891147"/>
    <w:rPr>
      <w:rFonts w:eastAsia="Times New Roman" w:cs="Times New Roman"/>
      <w:lang w:eastAsia="ru-RU"/>
    </w:rPr>
  </w:style>
  <w:style w:type="paragraph" w:styleId="21">
    <w:name w:val="Body Text 2"/>
    <w:basedOn w:val="a0"/>
    <w:link w:val="22"/>
    <w:uiPriority w:val="99"/>
    <w:rsid w:val="00891147"/>
    <w:pPr>
      <w:spacing w:after="120" w:line="480" w:lineRule="auto"/>
    </w:pPr>
  </w:style>
  <w:style w:type="character" w:customStyle="1" w:styleId="22">
    <w:name w:val="Основной текст 2 Знак"/>
    <w:basedOn w:val="a1"/>
    <w:link w:val="21"/>
    <w:uiPriority w:val="99"/>
    <w:locked/>
    <w:rsid w:val="00891147"/>
    <w:rPr>
      <w:rFonts w:eastAsia="Times New Roman" w:cs="Times New Roman"/>
      <w:lang w:eastAsia="ru-RU"/>
    </w:rPr>
  </w:style>
  <w:style w:type="paragraph" w:styleId="ae">
    <w:name w:val="header"/>
    <w:basedOn w:val="a0"/>
    <w:link w:val="af"/>
    <w:uiPriority w:val="99"/>
    <w:rsid w:val="00891147"/>
    <w:pPr>
      <w:tabs>
        <w:tab w:val="center" w:pos="4677"/>
        <w:tab w:val="right" w:pos="9355"/>
      </w:tabs>
    </w:pPr>
  </w:style>
  <w:style w:type="character" w:customStyle="1" w:styleId="af">
    <w:name w:val="Верхний колонтитул Знак"/>
    <w:basedOn w:val="a1"/>
    <w:link w:val="ae"/>
    <w:uiPriority w:val="99"/>
    <w:locked/>
    <w:rsid w:val="00891147"/>
    <w:rPr>
      <w:rFonts w:eastAsia="Times New Roman" w:cs="Times New Roman"/>
      <w:lang w:eastAsia="ru-RU"/>
    </w:rPr>
  </w:style>
  <w:style w:type="paragraph" w:styleId="af0">
    <w:name w:val="footer"/>
    <w:basedOn w:val="a0"/>
    <w:link w:val="af1"/>
    <w:rsid w:val="00891147"/>
    <w:pPr>
      <w:tabs>
        <w:tab w:val="center" w:pos="4320"/>
        <w:tab w:val="right" w:pos="8640"/>
      </w:tabs>
      <w:jc w:val="both"/>
    </w:pPr>
    <w:rPr>
      <w:rFonts w:ascii="NTCourierVK/Cyrillic" w:hAnsi="NTCourierVK/Cyrillic" w:cs="NTCourierVK/Cyrillic"/>
      <w:sz w:val="20"/>
      <w:szCs w:val="20"/>
      <w:lang w:val="en-US"/>
    </w:rPr>
  </w:style>
  <w:style w:type="character" w:customStyle="1" w:styleId="af1">
    <w:name w:val="Нижний колонтитул Знак"/>
    <w:basedOn w:val="a1"/>
    <w:link w:val="af0"/>
    <w:locked/>
    <w:rsid w:val="00891147"/>
    <w:rPr>
      <w:rFonts w:ascii="NTCourierVK/Cyrillic" w:hAnsi="NTCourierVK/Cyrillic" w:cs="NTCourierVK/Cyrillic"/>
      <w:sz w:val="20"/>
      <w:szCs w:val="20"/>
      <w:lang w:val="en-US" w:eastAsia="ru-RU"/>
    </w:rPr>
  </w:style>
  <w:style w:type="paragraph" w:customStyle="1" w:styleId="tdleft">
    <w:name w:val="tdleft"/>
    <w:basedOn w:val="a0"/>
    <w:uiPriority w:val="99"/>
    <w:rsid w:val="00891147"/>
    <w:pPr>
      <w:spacing w:before="100" w:beforeAutospacing="1" w:after="100" w:afterAutospacing="1"/>
    </w:pPr>
  </w:style>
  <w:style w:type="paragraph" w:customStyle="1" w:styleId="a">
    <w:name w:val="Пункты"/>
    <w:basedOn w:val="2"/>
    <w:link w:val="af2"/>
    <w:uiPriority w:val="99"/>
    <w:rsid w:val="00891147"/>
    <w:pPr>
      <w:keepLines w:val="0"/>
      <w:numPr>
        <w:ilvl w:val="1"/>
        <w:numId w:val="1"/>
      </w:numPr>
      <w:tabs>
        <w:tab w:val="left" w:pos="1134"/>
      </w:tabs>
      <w:spacing w:before="120"/>
      <w:jc w:val="both"/>
    </w:pPr>
    <w:rPr>
      <w:rFonts w:ascii="Times New Roman" w:hAnsi="Times New Roman"/>
      <w:b w:val="0"/>
      <w:bCs w:val="0"/>
      <w:color w:val="auto"/>
      <w:sz w:val="20"/>
      <w:szCs w:val="20"/>
    </w:rPr>
  </w:style>
  <w:style w:type="character" w:customStyle="1" w:styleId="af2">
    <w:name w:val="Пункты Знак"/>
    <w:link w:val="a"/>
    <w:uiPriority w:val="99"/>
    <w:locked/>
    <w:rsid w:val="00891147"/>
    <w:rPr>
      <w:rFonts w:eastAsia="Times New Roman"/>
      <w:sz w:val="20"/>
      <w:szCs w:val="20"/>
    </w:rPr>
  </w:style>
  <w:style w:type="paragraph" w:styleId="af3">
    <w:name w:val="footnote text"/>
    <w:aliases w:val="Знак4 Знак Знак,Знак5,Footnote Text Char Знак,Текст сноски Знак1,Текст сноски Знак Знак,Текст сноски Знак1 Знак,Текст сноски Знак Знак Знак,Знак4 Знак Знак Знак2,Текст сноски Знак Знак1,Знак4 Знак Знак1,Знак4 Знак,Знак4 Знак1,Знак4,Знак2,Ch"/>
    <w:basedOn w:val="a0"/>
    <w:link w:val="af4"/>
    <w:qFormat/>
    <w:rsid w:val="00891147"/>
    <w:pPr>
      <w:spacing w:before="120"/>
      <w:ind w:firstLine="11"/>
      <w:jc w:val="both"/>
    </w:pPr>
    <w:rPr>
      <w:sz w:val="20"/>
      <w:szCs w:val="20"/>
    </w:rPr>
  </w:style>
  <w:style w:type="character" w:customStyle="1" w:styleId="af4">
    <w:name w:val="Текст сноски Знак"/>
    <w:aliases w:val="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
    <w:basedOn w:val="a1"/>
    <w:link w:val="af3"/>
    <w:locked/>
    <w:rsid w:val="00891147"/>
    <w:rPr>
      <w:rFonts w:eastAsia="Times New Roman" w:cs="Times New Roman"/>
      <w:sz w:val="20"/>
      <w:szCs w:val="20"/>
      <w:lang w:eastAsia="ru-RU"/>
    </w:rPr>
  </w:style>
  <w:style w:type="character" w:styleId="af5">
    <w:name w:val="footnote reference"/>
    <w:aliases w:val="Знак сноски-FN,Знак сноски 1,Ciae niinee 1,Ciae niinee-FN,Ссылка на сноску 45,fr,Used by Word for Help footnote symbols,Referencia nota al pie,SUPERS"/>
    <w:basedOn w:val="a1"/>
    <w:qFormat/>
    <w:rsid w:val="00891147"/>
    <w:rPr>
      <w:rFonts w:cs="Times New Roman"/>
      <w:vertAlign w:val="superscript"/>
    </w:rPr>
  </w:style>
  <w:style w:type="paragraph" w:customStyle="1" w:styleId="af6">
    <w:name w:val="Стиль текста"/>
    <w:basedOn w:val="a7"/>
    <w:uiPriority w:val="99"/>
    <w:rsid w:val="000375F7"/>
    <w:pPr>
      <w:keepLines/>
      <w:spacing w:before="60" w:after="60"/>
    </w:pPr>
    <w:rPr>
      <w:sz w:val="24"/>
      <w:szCs w:val="20"/>
    </w:rPr>
  </w:style>
  <w:style w:type="paragraph" w:styleId="af7">
    <w:name w:val="Block Text"/>
    <w:basedOn w:val="a0"/>
    <w:uiPriority w:val="99"/>
    <w:rsid w:val="000375F7"/>
    <w:pPr>
      <w:ind w:left="-1080" w:right="-365"/>
    </w:pPr>
  </w:style>
  <w:style w:type="paragraph" w:customStyle="1" w:styleId="ConsNormal">
    <w:name w:val="ConsNormal"/>
    <w:link w:val="ConsNormal0"/>
    <w:rsid w:val="000375F7"/>
    <w:pPr>
      <w:widowControl w:val="0"/>
      <w:autoSpaceDE w:val="0"/>
      <w:autoSpaceDN w:val="0"/>
      <w:adjustRightInd w:val="0"/>
      <w:ind w:right="19772" w:firstLine="720"/>
    </w:pPr>
    <w:rPr>
      <w:rFonts w:ascii="Arial" w:eastAsia="Times New Roman" w:hAnsi="Arial" w:cs="Arial"/>
    </w:rPr>
  </w:style>
  <w:style w:type="paragraph" w:customStyle="1" w:styleId="ConsNonformat">
    <w:name w:val="ConsNonformat"/>
    <w:uiPriority w:val="99"/>
    <w:rsid w:val="000375F7"/>
    <w:pPr>
      <w:widowControl w:val="0"/>
      <w:autoSpaceDE w:val="0"/>
      <w:autoSpaceDN w:val="0"/>
      <w:adjustRightInd w:val="0"/>
      <w:ind w:right="19772"/>
    </w:pPr>
    <w:rPr>
      <w:rFonts w:ascii="Courier New" w:eastAsia="Times New Roman" w:hAnsi="Courier New" w:cs="Courier New"/>
      <w:sz w:val="20"/>
      <w:szCs w:val="20"/>
    </w:rPr>
  </w:style>
  <w:style w:type="table" w:styleId="af8">
    <w:name w:val="Table Grid"/>
    <w:basedOn w:val="a2"/>
    <w:uiPriority w:val="59"/>
    <w:rsid w:val="00F37B00"/>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lk">
    <w:name w:val="blk"/>
    <w:basedOn w:val="a1"/>
    <w:uiPriority w:val="99"/>
    <w:rsid w:val="00132E3D"/>
    <w:rPr>
      <w:rFonts w:cs="Times New Roman"/>
    </w:rPr>
  </w:style>
  <w:style w:type="character" w:customStyle="1" w:styleId="u">
    <w:name w:val="u"/>
    <w:basedOn w:val="a1"/>
    <w:uiPriority w:val="99"/>
    <w:rsid w:val="00132E3D"/>
    <w:rPr>
      <w:rFonts w:cs="Times New Roman"/>
    </w:rPr>
  </w:style>
  <w:style w:type="paragraph" w:styleId="af9">
    <w:name w:val="Subtitle"/>
    <w:basedOn w:val="a0"/>
    <w:next w:val="a0"/>
    <w:link w:val="afa"/>
    <w:uiPriority w:val="11"/>
    <w:qFormat/>
    <w:rsid w:val="00132E3D"/>
    <w:pPr>
      <w:widowControl w:val="0"/>
      <w:numPr>
        <w:ilvl w:val="1"/>
      </w:numPr>
      <w:autoSpaceDE w:val="0"/>
      <w:autoSpaceDN w:val="0"/>
      <w:adjustRightInd w:val="0"/>
    </w:pPr>
    <w:rPr>
      <w:rFonts w:ascii="Cambria" w:hAnsi="Cambria"/>
      <w:i/>
      <w:iCs/>
      <w:color w:val="4F81BD"/>
      <w:spacing w:val="15"/>
    </w:rPr>
  </w:style>
  <w:style w:type="character" w:customStyle="1" w:styleId="afa">
    <w:name w:val="Подзаголовок Знак"/>
    <w:basedOn w:val="a1"/>
    <w:link w:val="af9"/>
    <w:uiPriority w:val="11"/>
    <w:locked/>
    <w:rsid w:val="00132E3D"/>
    <w:rPr>
      <w:rFonts w:ascii="Cambria" w:hAnsi="Cambria" w:cs="Times New Roman"/>
      <w:i/>
      <w:iCs/>
      <w:color w:val="4F81BD"/>
      <w:spacing w:val="15"/>
      <w:lang w:eastAsia="ru-RU"/>
    </w:rPr>
  </w:style>
  <w:style w:type="character" w:styleId="afb">
    <w:name w:val="Strong"/>
    <w:basedOn w:val="a1"/>
    <w:uiPriority w:val="22"/>
    <w:qFormat/>
    <w:rsid w:val="006B43D2"/>
    <w:rPr>
      <w:rFonts w:cs="Times New Roman"/>
      <w:b/>
      <w:bCs/>
    </w:rPr>
  </w:style>
  <w:style w:type="paragraph" w:styleId="23">
    <w:name w:val="toc 2"/>
    <w:basedOn w:val="a0"/>
    <w:next w:val="a0"/>
    <w:autoRedefine/>
    <w:uiPriority w:val="99"/>
    <w:rsid w:val="00A906AA"/>
    <w:pPr>
      <w:spacing w:after="100"/>
      <w:ind w:left="240"/>
    </w:pPr>
  </w:style>
  <w:style w:type="paragraph" w:customStyle="1" w:styleId="31">
    <w:name w:val="Абзац списка3"/>
    <w:basedOn w:val="a0"/>
    <w:uiPriority w:val="99"/>
    <w:rsid w:val="00D11553"/>
    <w:pPr>
      <w:ind w:left="720"/>
      <w:contextualSpacing/>
    </w:pPr>
  </w:style>
  <w:style w:type="character" w:customStyle="1" w:styleId="ab">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Table-Normal Знак"/>
    <w:link w:val="aa"/>
    <w:uiPriority w:val="34"/>
    <w:locked/>
    <w:rsid w:val="008E1672"/>
    <w:rPr>
      <w:rFonts w:eastAsia="Times New Roman"/>
      <w:lang w:eastAsia="ru-RU"/>
    </w:rPr>
  </w:style>
  <w:style w:type="character" w:customStyle="1" w:styleId="text">
    <w:name w:val="text"/>
    <w:uiPriority w:val="99"/>
    <w:rsid w:val="00043239"/>
  </w:style>
  <w:style w:type="character" w:customStyle="1" w:styleId="greytext">
    <w:name w:val="greytext"/>
    <w:basedOn w:val="a1"/>
    <w:uiPriority w:val="99"/>
    <w:rsid w:val="00043239"/>
    <w:rPr>
      <w:rFonts w:cs="Times New Roman"/>
    </w:rPr>
  </w:style>
  <w:style w:type="character" w:styleId="afc">
    <w:name w:val="page number"/>
    <w:basedOn w:val="a1"/>
    <w:rsid w:val="004F1666"/>
    <w:rPr>
      <w:rFonts w:cs="Times New Roman"/>
    </w:rPr>
  </w:style>
  <w:style w:type="paragraph" w:customStyle="1" w:styleId="14">
    <w:name w:val="Обычный1"/>
    <w:uiPriority w:val="99"/>
    <w:rsid w:val="004F1666"/>
    <w:pPr>
      <w:widowControl w:val="0"/>
    </w:pPr>
    <w:rPr>
      <w:rFonts w:eastAsia="Times New Roman"/>
      <w:sz w:val="20"/>
      <w:szCs w:val="20"/>
    </w:rPr>
  </w:style>
  <w:style w:type="paragraph" w:customStyle="1" w:styleId="FORMATTEXT">
    <w:name w:val=".FORMATTEXT"/>
    <w:uiPriority w:val="99"/>
    <w:rsid w:val="00C31E08"/>
    <w:pPr>
      <w:widowControl w:val="0"/>
      <w:autoSpaceDE w:val="0"/>
      <w:autoSpaceDN w:val="0"/>
      <w:adjustRightInd w:val="0"/>
    </w:pPr>
    <w:rPr>
      <w:rFonts w:eastAsia="Times New Roman"/>
      <w:sz w:val="24"/>
      <w:szCs w:val="24"/>
    </w:rPr>
  </w:style>
  <w:style w:type="paragraph" w:customStyle="1" w:styleId="24">
    <w:name w:val="Абзац списка2"/>
    <w:basedOn w:val="a0"/>
    <w:link w:val="ListParagraphChar"/>
    <w:uiPriority w:val="99"/>
    <w:rsid w:val="00164CCE"/>
    <w:pPr>
      <w:ind w:left="720"/>
      <w:contextualSpacing/>
    </w:pPr>
    <w:rPr>
      <w:sz w:val="20"/>
      <w:szCs w:val="20"/>
    </w:rPr>
  </w:style>
  <w:style w:type="character" w:customStyle="1" w:styleId="ListParagraphChar">
    <w:name w:val="List Paragraph Char"/>
    <w:link w:val="24"/>
    <w:uiPriority w:val="99"/>
    <w:locked/>
    <w:rsid w:val="00164CCE"/>
    <w:rPr>
      <w:rFonts w:eastAsia="Times New Roman"/>
      <w:sz w:val="20"/>
      <w:lang w:eastAsia="ru-RU"/>
    </w:rPr>
  </w:style>
  <w:style w:type="character" w:customStyle="1" w:styleId="ConsPlusNormal0">
    <w:name w:val="ConsPlusNormal Знак"/>
    <w:link w:val="ConsPlusNormal"/>
    <w:qFormat/>
    <w:locked/>
    <w:rsid w:val="00A6125C"/>
    <w:rPr>
      <w:rFonts w:ascii="Arial" w:hAnsi="Arial"/>
      <w:sz w:val="22"/>
      <w:lang w:eastAsia="ru-RU"/>
    </w:rPr>
  </w:style>
  <w:style w:type="paragraph" w:styleId="32">
    <w:name w:val="toc 3"/>
    <w:basedOn w:val="a0"/>
    <w:next w:val="a0"/>
    <w:autoRedefine/>
    <w:uiPriority w:val="99"/>
    <w:rsid w:val="001346F7"/>
    <w:pPr>
      <w:spacing w:after="100" w:line="276" w:lineRule="auto"/>
      <w:ind w:left="440"/>
    </w:pPr>
    <w:rPr>
      <w:rFonts w:ascii="Calibri" w:hAnsi="Calibri"/>
      <w:sz w:val="22"/>
      <w:szCs w:val="22"/>
    </w:rPr>
  </w:style>
  <w:style w:type="paragraph" w:styleId="41">
    <w:name w:val="toc 4"/>
    <w:basedOn w:val="a0"/>
    <w:next w:val="a0"/>
    <w:autoRedefine/>
    <w:uiPriority w:val="99"/>
    <w:rsid w:val="001346F7"/>
    <w:pPr>
      <w:spacing w:after="100" w:line="276" w:lineRule="auto"/>
      <w:ind w:left="660"/>
    </w:pPr>
    <w:rPr>
      <w:rFonts w:ascii="Calibri" w:hAnsi="Calibri"/>
      <w:sz w:val="22"/>
      <w:szCs w:val="22"/>
    </w:rPr>
  </w:style>
  <w:style w:type="paragraph" w:styleId="5">
    <w:name w:val="toc 5"/>
    <w:basedOn w:val="a0"/>
    <w:next w:val="a0"/>
    <w:autoRedefine/>
    <w:uiPriority w:val="99"/>
    <w:rsid w:val="001346F7"/>
    <w:pPr>
      <w:spacing w:after="100" w:line="276" w:lineRule="auto"/>
      <w:ind w:left="880"/>
    </w:pPr>
    <w:rPr>
      <w:rFonts w:ascii="Calibri" w:hAnsi="Calibri"/>
      <w:sz w:val="22"/>
      <w:szCs w:val="22"/>
    </w:rPr>
  </w:style>
  <w:style w:type="paragraph" w:styleId="6">
    <w:name w:val="toc 6"/>
    <w:basedOn w:val="a0"/>
    <w:next w:val="a0"/>
    <w:autoRedefine/>
    <w:uiPriority w:val="99"/>
    <w:rsid w:val="001346F7"/>
    <w:pPr>
      <w:spacing w:after="100" w:line="276" w:lineRule="auto"/>
      <w:ind w:left="1100"/>
    </w:pPr>
    <w:rPr>
      <w:rFonts w:ascii="Calibri" w:hAnsi="Calibri"/>
      <w:sz w:val="22"/>
      <w:szCs w:val="22"/>
    </w:rPr>
  </w:style>
  <w:style w:type="paragraph" w:styleId="7">
    <w:name w:val="toc 7"/>
    <w:basedOn w:val="a0"/>
    <w:next w:val="a0"/>
    <w:autoRedefine/>
    <w:uiPriority w:val="99"/>
    <w:rsid w:val="001346F7"/>
    <w:pPr>
      <w:spacing w:after="100" w:line="276" w:lineRule="auto"/>
      <w:ind w:left="1320"/>
    </w:pPr>
    <w:rPr>
      <w:rFonts w:ascii="Calibri" w:hAnsi="Calibri"/>
      <w:sz w:val="22"/>
      <w:szCs w:val="22"/>
    </w:rPr>
  </w:style>
  <w:style w:type="paragraph" w:styleId="8">
    <w:name w:val="toc 8"/>
    <w:basedOn w:val="a0"/>
    <w:next w:val="a0"/>
    <w:autoRedefine/>
    <w:uiPriority w:val="99"/>
    <w:rsid w:val="001346F7"/>
    <w:pPr>
      <w:spacing w:after="100" w:line="276" w:lineRule="auto"/>
      <w:ind w:left="1540"/>
    </w:pPr>
    <w:rPr>
      <w:rFonts w:ascii="Calibri" w:hAnsi="Calibri"/>
      <w:sz w:val="22"/>
      <w:szCs w:val="22"/>
    </w:rPr>
  </w:style>
  <w:style w:type="paragraph" w:styleId="91">
    <w:name w:val="toc 9"/>
    <w:basedOn w:val="a0"/>
    <w:next w:val="a0"/>
    <w:autoRedefine/>
    <w:uiPriority w:val="99"/>
    <w:rsid w:val="001346F7"/>
    <w:pPr>
      <w:spacing w:after="100" w:line="276" w:lineRule="auto"/>
      <w:ind w:left="1760"/>
    </w:pPr>
    <w:rPr>
      <w:rFonts w:ascii="Calibri" w:hAnsi="Calibri"/>
      <w:sz w:val="22"/>
      <w:szCs w:val="22"/>
    </w:rPr>
  </w:style>
  <w:style w:type="character" w:customStyle="1" w:styleId="BodyTextChar3">
    <w:name w:val="Body Text Char3"/>
    <w:aliases w:val="Список 1 Char2,Body Text Char Char2,Знак Char2"/>
    <w:basedOn w:val="a1"/>
    <w:uiPriority w:val="99"/>
    <w:semiHidden/>
    <w:locked/>
    <w:rsid w:val="006708C1"/>
    <w:rPr>
      <w:rFonts w:eastAsia="Times New Roman" w:cs="Times New Roman"/>
      <w:lang w:eastAsia="ru-RU"/>
    </w:rPr>
  </w:style>
  <w:style w:type="paragraph" w:customStyle="1" w:styleId="afd">
    <w:name w:val="."/>
    <w:uiPriority w:val="99"/>
    <w:rsid w:val="006708C1"/>
    <w:pPr>
      <w:widowControl w:val="0"/>
      <w:autoSpaceDE w:val="0"/>
      <w:autoSpaceDN w:val="0"/>
      <w:adjustRightInd w:val="0"/>
    </w:pPr>
    <w:rPr>
      <w:sz w:val="24"/>
      <w:szCs w:val="24"/>
    </w:rPr>
  </w:style>
  <w:style w:type="paragraph" w:customStyle="1" w:styleId="42">
    <w:name w:val="Абзац списка4"/>
    <w:basedOn w:val="a0"/>
    <w:uiPriority w:val="99"/>
    <w:rsid w:val="006708C1"/>
    <w:pPr>
      <w:ind w:left="720"/>
      <w:contextualSpacing/>
    </w:pPr>
    <w:rPr>
      <w:rFonts w:eastAsia="Calibri"/>
      <w:sz w:val="20"/>
      <w:szCs w:val="20"/>
    </w:rPr>
  </w:style>
  <w:style w:type="character" w:customStyle="1" w:styleId="HeaderChar1">
    <w:name w:val="Header Char1"/>
    <w:basedOn w:val="a1"/>
    <w:uiPriority w:val="99"/>
    <w:locked/>
    <w:rsid w:val="008C79BB"/>
    <w:rPr>
      <w:rFonts w:eastAsia="Times New Roman" w:cs="Times New Roman"/>
      <w:lang w:eastAsia="ru-RU"/>
    </w:rPr>
  </w:style>
  <w:style w:type="character" w:styleId="afe">
    <w:name w:val="annotation reference"/>
    <w:basedOn w:val="a1"/>
    <w:uiPriority w:val="99"/>
    <w:semiHidden/>
    <w:rsid w:val="004A430F"/>
    <w:rPr>
      <w:rFonts w:cs="Times New Roman"/>
      <w:sz w:val="16"/>
      <w:szCs w:val="16"/>
    </w:rPr>
  </w:style>
  <w:style w:type="paragraph" w:styleId="aff">
    <w:name w:val="annotation text"/>
    <w:basedOn w:val="a0"/>
    <w:link w:val="aff0"/>
    <w:uiPriority w:val="99"/>
    <w:semiHidden/>
    <w:rsid w:val="004A430F"/>
    <w:rPr>
      <w:sz w:val="20"/>
      <w:szCs w:val="20"/>
    </w:rPr>
  </w:style>
  <w:style w:type="character" w:customStyle="1" w:styleId="aff0">
    <w:name w:val="Текст примечания Знак"/>
    <w:basedOn w:val="a1"/>
    <w:link w:val="aff"/>
    <w:uiPriority w:val="99"/>
    <w:semiHidden/>
    <w:locked/>
    <w:rsid w:val="004A430F"/>
    <w:rPr>
      <w:rFonts w:eastAsia="Times New Roman" w:cs="Times New Roman"/>
      <w:sz w:val="20"/>
      <w:szCs w:val="20"/>
    </w:rPr>
  </w:style>
  <w:style w:type="paragraph" w:styleId="aff1">
    <w:name w:val="annotation subject"/>
    <w:basedOn w:val="aff"/>
    <w:next w:val="aff"/>
    <w:link w:val="aff2"/>
    <w:uiPriority w:val="99"/>
    <w:semiHidden/>
    <w:rsid w:val="004A430F"/>
    <w:rPr>
      <w:b/>
      <w:bCs/>
    </w:rPr>
  </w:style>
  <w:style w:type="character" w:customStyle="1" w:styleId="aff2">
    <w:name w:val="Тема примечания Знак"/>
    <w:basedOn w:val="aff0"/>
    <w:link w:val="aff1"/>
    <w:uiPriority w:val="99"/>
    <w:semiHidden/>
    <w:locked/>
    <w:rsid w:val="004A430F"/>
    <w:rPr>
      <w:rFonts w:eastAsia="Times New Roman" w:cs="Times New Roman"/>
      <w:b/>
      <w:bCs/>
      <w:sz w:val="20"/>
      <w:szCs w:val="20"/>
    </w:rPr>
  </w:style>
  <w:style w:type="paragraph" w:customStyle="1" w:styleId="50">
    <w:name w:val="Абзац списка5"/>
    <w:basedOn w:val="a0"/>
    <w:uiPriority w:val="99"/>
    <w:rsid w:val="00EC58DF"/>
    <w:pPr>
      <w:ind w:left="720"/>
      <w:contextualSpacing/>
    </w:pPr>
    <w:rPr>
      <w:rFonts w:eastAsia="Calibri"/>
    </w:rPr>
  </w:style>
  <w:style w:type="character" w:customStyle="1" w:styleId="43">
    <w:name w:val="Знак Знак4"/>
    <w:basedOn w:val="a1"/>
    <w:uiPriority w:val="99"/>
    <w:rsid w:val="00CB2D34"/>
    <w:rPr>
      <w:rFonts w:ascii="Cambria" w:hAnsi="Cambria" w:cs="Times New Roman"/>
      <w:b/>
      <w:bCs/>
      <w:color w:val="365F91"/>
      <w:sz w:val="28"/>
      <w:szCs w:val="28"/>
    </w:rPr>
  </w:style>
  <w:style w:type="character" w:customStyle="1" w:styleId="15">
    <w:name w:val="Список 1 Знак"/>
    <w:aliases w:val="Body Text Char Знак Знак"/>
    <w:basedOn w:val="a1"/>
    <w:uiPriority w:val="99"/>
    <w:rsid w:val="00CB2D34"/>
    <w:rPr>
      <w:rFonts w:ascii="Arial" w:hAnsi="Arial" w:cs="Arial"/>
      <w:sz w:val="18"/>
      <w:szCs w:val="18"/>
    </w:rPr>
  </w:style>
  <w:style w:type="character" w:customStyle="1" w:styleId="16">
    <w:name w:val="Знак Знак1"/>
    <w:basedOn w:val="a1"/>
    <w:uiPriority w:val="99"/>
    <w:rsid w:val="00CB2D34"/>
    <w:rPr>
      <w:rFonts w:cs="Times New Roman"/>
      <w:sz w:val="24"/>
      <w:szCs w:val="24"/>
    </w:rPr>
  </w:style>
  <w:style w:type="character" w:customStyle="1" w:styleId="33">
    <w:name w:val="Знак Знак3"/>
    <w:basedOn w:val="a1"/>
    <w:uiPriority w:val="99"/>
    <w:rsid w:val="00CB2D34"/>
    <w:rPr>
      <w:rFonts w:cs="Times New Roman"/>
      <w:sz w:val="24"/>
      <w:szCs w:val="24"/>
    </w:rPr>
  </w:style>
  <w:style w:type="paragraph" w:styleId="aff3">
    <w:name w:val="E-mail Signature"/>
    <w:basedOn w:val="a0"/>
    <w:link w:val="aff4"/>
    <w:uiPriority w:val="99"/>
    <w:rsid w:val="00CB2D34"/>
    <w:rPr>
      <w:rFonts w:ascii="Calibri" w:eastAsia="Calibri" w:hAnsi="Calibri"/>
      <w:sz w:val="22"/>
      <w:szCs w:val="22"/>
    </w:rPr>
  </w:style>
  <w:style w:type="character" w:customStyle="1" w:styleId="E-mailSignatureChar">
    <w:name w:val="E-mail Signature Char"/>
    <w:basedOn w:val="a1"/>
    <w:uiPriority w:val="99"/>
    <w:semiHidden/>
    <w:locked/>
    <w:rsid w:val="0025013A"/>
    <w:rPr>
      <w:rFonts w:eastAsia="Times New Roman" w:cs="Times New Roman"/>
      <w:sz w:val="24"/>
      <w:szCs w:val="24"/>
    </w:rPr>
  </w:style>
  <w:style w:type="character" w:customStyle="1" w:styleId="aff4">
    <w:name w:val="Электронная подпись Знак"/>
    <w:basedOn w:val="a1"/>
    <w:link w:val="aff3"/>
    <w:uiPriority w:val="99"/>
    <w:locked/>
    <w:rsid w:val="00CB2D34"/>
    <w:rPr>
      <w:rFonts w:ascii="Calibri" w:hAnsi="Calibri" w:cs="Times New Roman"/>
      <w:sz w:val="22"/>
      <w:szCs w:val="22"/>
      <w:lang w:val="ru-RU" w:eastAsia="ru-RU" w:bidi="ar-SA"/>
    </w:rPr>
  </w:style>
  <w:style w:type="character" w:customStyle="1" w:styleId="25">
    <w:name w:val="Знак Знак2"/>
    <w:basedOn w:val="a1"/>
    <w:uiPriority w:val="99"/>
    <w:semiHidden/>
    <w:rsid w:val="00CB2D34"/>
    <w:rPr>
      <w:rFonts w:ascii="Tahoma" w:hAnsi="Tahoma" w:cs="Tahoma"/>
      <w:sz w:val="16"/>
      <w:szCs w:val="16"/>
    </w:rPr>
  </w:style>
  <w:style w:type="paragraph" w:customStyle="1" w:styleId="Default">
    <w:name w:val="Default"/>
    <w:rsid w:val="00CB2D34"/>
    <w:pPr>
      <w:autoSpaceDE w:val="0"/>
      <w:autoSpaceDN w:val="0"/>
      <w:adjustRightInd w:val="0"/>
    </w:pPr>
    <w:rPr>
      <w:rFonts w:ascii="Arial" w:eastAsia="Times New Roman" w:hAnsi="Arial" w:cs="Arial"/>
      <w:color w:val="000000"/>
      <w:sz w:val="24"/>
      <w:szCs w:val="24"/>
      <w:lang w:eastAsia="en-US"/>
    </w:rPr>
  </w:style>
  <w:style w:type="paragraph" w:customStyle="1" w:styleId="17">
    <w:name w:val="Без интервала1"/>
    <w:uiPriority w:val="99"/>
    <w:rsid w:val="00CB2D34"/>
    <w:pPr>
      <w:widowControl w:val="0"/>
      <w:autoSpaceDE w:val="0"/>
      <w:autoSpaceDN w:val="0"/>
      <w:adjustRightInd w:val="0"/>
    </w:pPr>
    <w:rPr>
      <w:sz w:val="20"/>
      <w:szCs w:val="20"/>
    </w:rPr>
  </w:style>
  <w:style w:type="paragraph" w:styleId="aff5">
    <w:name w:val="Document Map"/>
    <w:basedOn w:val="a0"/>
    <w:link w:val="aff6"/>
    <w:uiPriority w:val="99"/>
    <w:semiHidden/>
    <w:rsid w:val="00047082"/>
    <w:pPr>
      <w:shd w:val="clear" w:color="auto" w:fill="000080"/>
    </w:pPr>
    <w:rPr>
      <w:rFonts w:ascii="Tahoma" w:hAnsi="Tahoma" w:cs="Tahoma"/>
      <w:sz w:val="20"/>
      <w:szCs w:val="20"/>
    </w:rPr>
  </w:style>
  <w:style w:type="character" w:customStyle="1" w:styleId="aff6">
    <w:name w:val="Схема документа Знак"/>
    <w:basedOn w:val="a1"/>
    <w:link w:val="aff5"/>
    <w:uiPriority w:val="99"/>
    <w:semiHidden/>
    <w:locked/>
    <w:rsid w:val="002F6A86"/>
    <w:rPr>
      <w:rFonts w:eastAsia="Times New Roman" w:cs="Times New Roman"/>
      <w:sz w:val="2"/>
    </w:rPr>
  </w:style>
  <w:style w:type="paragraph" w:styleId="aff7">
    <w:name w:val="Normal (Web)"/>
    <w:aliases w:val="Обычный (веб)1,Обычный (Web)1"/>
    <w:basedOn w:val="a0"/>
    <w:uiPriority w:val="99"/>
    <w:rsid w:val="00803663"/>
    <w:pPr>
      <w:spacing w:before="100" w:beforeAutospacing="1" w:after="100" w:afterAutospacing="1"/>
    </w:pPr>
    <w:rPr>
      <w:rFonts w:eastAsia="Calibri"/>
    </w:rPr>
  </w:style>
  <w:style w:type="paragraph" w:customStyle="1" w:styleId="ListParagraph2">
    <w:name w:val="List Paragraph2"/>
    <w:basedOn w:val="a0"/>
    <w:uiPriority w:val="99"/>
    <w:rsid w:val="00D843F4"/>
    <w:pPr>
      <w:ind w:left="720"/>
      <w:contextualSpacing/>
    </w:pPr>
    <w:rPr>
      <w:sz w:val="20"/>
      <w:szCs w:val="20"/>
    </w:rPr>
  </w:style>
  <w:style w:type="paragraph" w:customStyle="1" w:styleId="ListParagraph1">
    <w:name w:val="List Paragraph1"/>
    <w:basedOn w:val="a0"/>
    <w:uiPriority w:val="99"/>
    <w:rsid w:val="00EB0E39"/>
    <w:pPr>
      <w:ind w:left="720"/>
      <w:contextualSpacing/>
    </w:pPr>
    <w:rPr>
      <w:sz w:val="20"/>
      <w:szCs w:val="20"/>
    </w:rPr>
  </w:style>
  <w:style w:type="paragraph" w:customStyle="1" w:styleId="60">
    <w:name w:val="Абзац списка6"/>
    <w:basedOn w:val="a0"/>
    <w:link w:val="ListParagraphChar1"/>
    <w:rsid w:val="00B936F5"/>
    <w:pPr>
      <w:ind w:left="720"/>
      <w:contextualSpacing/>
    </w:pPr>
    <w:rPr>
      <w:rFonts w:eastAsia="Calibri"/>
      <w:sz w:val="20"/>
      <w:szCs w:val="20"/>
    </w:rPr>
  </w:style>
  <w:style w:type="character" w:customStyle="1" w:styleId="ListParagraphChar1">
    <w:name w:val="List Paragraph Char1"/>
    <w:link w:val="60"/>
    <w:locked/>
    <w:rsid w:val="00B936F5"/>
    <w:rPr>
      <w:sz w:val="20"/>
    </w:rPr>
  </w:style>
  <w:style w:type="character" w:customStyle="1" w:styleId="18">
    <w:name w:val="Абзац списка Знак1"/>
    <w:uiPriority w:val="34"/>
    <w:locked/>
    <w:rsid w:val="00126F4C"/>
    <w:rPr>
      <w:rFonts w:eastAsia="Times New Roman"/>
      <w:lang w:eastAsia="ru-RU"/>
    </w:rPr>
  </w:style>
  <w:style w:type="character" w:customStyle="1" w:styleId="310">
    <w:name w:val="Заголовок 3 Знак1"/>
    <w:aliases w:val="h3 Знак,Head 3 Знак,l3+toc 3 Знак,CT Знак,Sub-section Title Знак,l3 Знак"/>
    <w:uiPriority w:val="99"/>
    <w:locked/>
    <w:rsid w:val="0026393D"/>
    <w:rPr>
      <w:rFonts w:ascii="Arial" w:hAnsi="Arial"/>
      <w:b/>
      <w:sz w:val="26"/>
      <w:lang w:val="ru-RU" w:eastAsia="ru-RU"/>
    </w:rPr>
  </w:style>
  <w:style w:type="character" w:customStyle="1" w:styleId="grame">
    <w:name w:val="grame"/>
    <w:basedOn w:val="a1"/>
    <w:rsid w:val="00D307F3"/>
    <w:rPr>
      <w:rFonts w:cs="Times New Roman"/>
    </w:rPr>
  </w:style>
  <w:style w:type="character" w:styleId="aff8">
    <w:name w:val="FollowedHyperlink"/>
    <w:basedOn w:val="a1"/>
    <w:uiPriority w:val="99"/>
    <w:semiHidden/>
    <w:rsid w:val="00814680"/>
    <w:rPr>
      <w:rFonts w:cs="Times New Roman"/>
      <w:color w:val="800080"/>
      <w:u w:val="single"/>
    </w:rPr>
  </w:style>
  <w:style w:type="character" w:customStyle="1" w:styleId="ListParagraphChar3">
    <w:name w:val="List Paragraph Char3"/>
    <w:uiPriority w:val="99"/>
    <w:locked/>
    <w:rsid w:val="00BE61F0"/>
    <w:rPr>
      <w:rFonts w:eastAsia="Times New Roman"/>
      <w:lang w:eastAsia="ru-RU"/>
    </w:rPr>
  </w:style>
  <w:style w:type="numbering" w:customStyle="1" w:styleId="1">
    <w:name w:val="Текущий список1"/>
    <w:rsid w:val="00F46786"/>
    <w:pPr>
      <w:numPr>
        <w:numId w:val="2"/>
      </w:numPr>
    </w:pPr>
  </w:style>
  <w:style w:type="numbering" w:styleId="111111">
    <w:name w:val="Outline List 2"/>
    <w:basedOn w:val="a3"/>
    <w:uiPriority w:val="99"/>
    <w:semiHidden/>
    <w:unhideWhenUsed/>
    <w:rsid w:val="00F46786"/>
    <w:pPr>
      <w:numPr>
        <w:numId w:val="3"/>
      </w:numPr>
    </w:pPr>
  </w:style>
  <w:style w:type="paragraph" w:customStyle="1" w:styleId="formattext0">
    <w:name w:val="formattext"/>
    <w:basedOn w:val="a0"/>
    <w:rsid w:val="00920840"/>
    <w:pPr>
      <w:spacing w:before="100" w:beforeAutospacing="1" w:after="100" w:afterAutospacing="1"/>
    </w:pPr>
  </w:style>
  <w:style w:type="paragraph" w:customStyle="1" w:styleId="311">
    <w:name w:val="Абзац списка31"/>
    <w:basedOn w:val="a0"/>
    <w:uiPriority w:val="99"/>
    <w:rsid w:val="00895756"/>
    <w:pPr>
      <w:spacing w:after="200" w:line="276" w:lineRule="auto"/>
      <w:ind w:left="720"/>
    </w:pPr>
    <w:rPr>
      <w:rFonts w:ascii="Calibri" w:hAnsi="Calibri" w:cs="Calibri"/>
      <w:sz w:val="22"/>
      <w:szCs w:val="22"/>
    </w:rPr>
  </w:style>
  <w:style w:type="paragraph" w:customStyle="1" w:styleId="aff9">
    <w:name w:val="Содержимое таблицы"/>
    <w:basedOn w:val="a0"/>
    <w:rsid w:val="00AE2EC6"/>
    <w:pPr>
      <w:widowControl w:val="0"/>
      <w:suppressLineNumbers/>
      <w:suppressAutoHyphens/>
    </w:pPr>
    <w:rPr>
      <w:rFonts w:eastAsia="SimSun" w:cs="Mangal"/>
      <w:kern w:val="2"/>
      <w:lang w:eastAsia="hi-IN" w:bidi="hi-IN"/>
    </w:rPr>
  </w:style>
  <w:style w:type="table" w:customStyle="1" w:styleId="19">
    <w:name w:val="Сетка таблицы1"/>
    <w:basedOn w:val="a2"/>
    <w:next w:val="af8"/>
    <w:uiPriority w:val="59"/>
    <w:rsid w:val="00D53C81"/>
    <w:rPr>
      <w:rFonts w:ascii="Calibri" w:eastAsia="Times New Roman"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a">
    <w:name w:val="No Spacing"/>
    <w:aliases w:val="для таблиц,Без интервала21,Без интервала2,мой,МОЙ,Без интервала 111,МММ,МОЙ МОЙ,No Spacing111"/>
    <w:link w:val="affb"/>
    <w:uiPriority w:val="99"/>
    <w:qFormat/>
    <w:rsid w:val="00D53C81"/>
    <w:rPr>
      <w:rFonts w:eastAsia="Times New Roman"/>
      <w:sz w:val="24"/>
      <w:szCs w:val="24"/>
    </w:rPr>
  </w:style>
  <w:style w:type="paragraph" w:customStyle="1" w:styleId="70">
    <w:name w:val="Абзац списка7"/>
    <w:basedOn w:val="a0"/>
    <w:rsid w:val="00637A11"/>
    <w:pPr>
      <w:ind w:left="720"/>
      <w:contextualSpacing/>
    </w:pPr>
    <w:rPr>
      <w:rFonts w:ascii="Calibri" w:eastAsia="Calibri" w:hAnsi="Calibri" w:cs="Calibri"/>
      <w:sz w:val="20"/>
      <w:szCs w:val="20"/>
    </w:rPr>
  </w:style>
  <w:style w:type="paragraph" w:styleId="34">
    <w:name w:val="Body Text 3"/>
    <w:basedOn w:val="a0"/>
    <w:link w:val="35"/>
    <w:unhideWhenUsed/>
    <w:rsid w:val="00CD6295"/>
    <w:pPr>
      <w:spacing w:after="120"/>
    </w:pPr>
    <w:rPr>
      <w:sz w:val="16"/>
      <w:szCs w:val="16"/>
    </w:rPr>
  </w:style>
  <w:style w:type="character" w:customStyle="1" w:styleId="35">
    <w:name w:val="Основной текст 3 Знак"/>
    <w:basedOn w:val="a1"/>
    <w:link w:val="34"/>
    <w:rsid w:val="00CD6295"/>
    <w:rPr>
      <w:rFonts w:eastAsia="Times New Roman"/>
      <w:sz w:val="16"/>
      <w:szCs w:val="16"/>
    </w:rPr>
  </w:style>
  <w:style w:type="character" w:styleId="affc">
    <w:name w:val="Emphasis"/>
    <w:basedOn w:val="a1"/>
    <w:uiPriority w:val="20"/>
    <w:qFormat/>
    <w:locked/>
    <w:rsid w:val="00DA01C0"/>
    <w:rPr>
      <w:i/>
      <w:iCs/>
    </w:rPr>
  </w:style>
  <w:style w:type="character" w:customStyle="1" w:styleId="thname">
    <w:name w:val="thname"/>
    <w:basedOn w:val="a1"/>
    <w:rsid w:val="00717614"/>
  </w:style>
  <w:style w:type="character" w:customStyle="1" w:styleId="thvalue">
    <w:name w:val="thvalue"/>
    <w:basedOn w:val="a1"/>
    <w:rsid w:val="00717614"/>
  </w:style>
  <w:style w:type="character" w:customStyle="1" w:styleId="label">
    <w:name w:val="label"/>
    <w:rsid w:val="00AD3384"/>
    <w:rPr>
      <w:rFonts w:cs="Times New Roman"/>
    </w:rPr>
  </w:style>
  <w:style w:type="paragraph" w:customStyle="1" w:styleId="parametervalue">
    <w:name w:val="parametervalue"/>
    <w:basedOn w:val="a0"/>
    <w:rsid w:val="00D409A9"/>
    <w:pPr>
      <w:spacing w:before="100" w:beforeAutospacing="1" w:after="100" w:afterAutospacing="1"/>
    </w:pPr>
  </w:style>
  <w:style w:type="character" w:customStyle="1" w:styleId="ConsNormal0">
    <w:name w:val="ConsNormal Знак"/>
    <w:link w:val="ConsNormal"/>
    <w:locked/>
    <w:rsid w:val="008235D9"/>
    <w:rPr>
      <w:rFonts w:ascii="Arial" w:eastAsia="Times New Roman" w:hAnsi="Arial" w:cs="Arial"/>
    </w:rPr>
  </w:style>
  <w:style w:type="character" w:customStyle="1" w:styleId="titlefield2">
    <w:name w:val="titlefield2"/>
    <w:rsid w:val="008235D9"/>
    <w:rPr>
      <w:b w:val="0"/>
      <w:bCs w:val="0"/>
      <w:sz w:val="36"/>
      <w:szCs w:val="36"/>
    </w:rPr>
  </w:style>
  <w:style w:type="table" w:customStyle="1" w:styleId="TableGrid">
    <w:name w:val="TableGrid"/>
    <w:rsid w:val="00CD1AB3"/>
    <w:rPr>
      <w:rFonts w:asciiTheme="minorHAnsi" w:eastAsiaTheme="minorEastAsia" w:hAnsiTheme="minorHAnsi" w:cstheme="minorBidi"/>
    </w:rPr>
    <w:tblPr>
      <w:tblCellMar>
        <w:top w:w="0" w:type="dxa"/>
        <w:left w:w="0" w:type="dxa"/>
        <w:bottom w:w="0" w:type="dxa"/>
        <w:right w:w="0" w:type="dxa"/>
      </w:tblCellMar>
    </w:tblPr>
  </w:style>
  <w:style w:type="character" w:customStyle="1" w:styleId="90">
    <w:name w:val="Заголовок 9 Знак"/>
    <w:basedOn w:val="a1"/>
    <w:link w:val="9"/>
    <w:rsid w:val="006E3AD5"/>
    <w:rPr>
      <w:rFonts w:eastAsia="Times New Roman"/>
      <w:b/>
      <w:bCs/>
      <w:sz w:val="24"/>
      <w:szCs w:val="24"/>
      <w:lang w:val="x-none"/>
    </w:rPr>
  </w:style>
  <w:style w:type="paragraph" w:styleId="affd">
    <w:name w:val="endnote text"/>
    <w:basedOn w:val="a0"/>
    <w:link w:val="affe"/>
    <w:semiHidden/>
    <w:rsid w:val="006E3AD5"/>
    <w:pPr>
      <w:spacing w:before="120"/>
      <w:jc w:val="both"/>
    </w:pPr>
    <w:rPr>
      <w:sz w:val="20"/>
      <w:szCs w:val="20"/>
      <w:lang w:val="x-none"/>
    </w:rPr>
  </w:style>
  <w:style w:type="character" w:customStyle="1" w:styleId="affe">
    <w:name w:val="Текст концевой сноски Знак"/>
    <w:basedOn w:val="a1"/>
    <w:link w:val="affd"/>
    <w:semiHidden/>
    <w:rsid w:val="006E3AD5"/>
    <w:rPr>
      <w:rFonts w:eastAsia="Times New Roman"/>
      <w:sz w:val="20"/>
      <w:szCs w:val="20"/>
      <w:lang w:val="x-none"/>
    </w:rPr>
  </w:style>
  <w:style w:type="character" w:styleId="afff">
    <w:name w:val="endnote reference"/>
    <w:semiHidden/>
    <w:rsid w:val="006E3AD5"/>
    <w:rPr>
      <w:vertAlign w:val="superscript"/>
    </w:rPr>
  </w:style>
  <w:style w:type="paragraph" w:customStyle="1" w:styleId="afff0">
    <w:name w:val="Пункт б/н"/>
    <w:basedOn w:val="a0"/>
    <w:semiHidden/>
    <w:rsid w:val="006E3AD5"/>
    <w:pPr>
      <w:tabs>
        <w:tab w:val="left" w:pos="1134"/>
      </w:tabs>
      <w:ind w:firstLine="567"/>
      <w:jc w:val="both"/>
    </w:pPr>
  </w:style>
  <w:style w:type="paragraph" w:customStyle="1" w:styleId="-">
    <w:name w:val="Контракт-раздел"/>
    <w:basedOn w:val="a0"/>
    <w:next w:val="-0"/>
    <w:rsid w:val="006E3AD5"/>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6E3AD5"/>
    <w:pPr>
      <w:numPr>
        <w:ilvl w:val="1"/>
        <w:numId w:val="4"/>
      </w:numPr>
      <w:jc w:val="both"/>
    </w:pPr>
  </w:style>
  <w:style w:type="paragraph" w:customStyle="1" w:styleId="-1">
    <w:name w:val="Контракт-подпункт"/>
    <w:basedOn w:val="a0"/>
    <w:rsid w:val="006E3AD5"/>
    <w:pPr>
      <w:numPr>
        <w:ilvl w:val="2"/>
        <w:numId w:val="4"/>
      </w:numPr>
      <w:jc w:val="both"/>
    </w:pPr>
  </w:style>
  <w:style w:type="paragraph" w:customStyle="1" w:styleId="-2">
    <w:name w:val="Контракт-подподпункт"/>
    <w:basedOn w:val="a0"/>
    <w:rsid w:val="006E3AD5"/>
    <w:pPr>
      <w:numPr>
        <w:ilvl w:val="3"/>
        <w:numId w:val="4"/>
      </w:numPr>
      <w:jc w:val="both"/>
    </w:pPr>
  </w:style>
  <w:style w:type="paragraph" w:customStyle="1" w:styleId="ConsPlusTitle">
    <w:name w:val="ConsPlusTitle"/>
    <w:rsid w:val="006E3AD5"/>
    <w:pPr>
      <w:widowControl w:val="0"/>
      <w:autoSpaceDE w:val="0"/>
      <w:autoSpaceDN w:val="0"/>
    </w:pPr>
    <w:rPr>
      <w:rFonts w:ascii="Calibri" w:eastAsia="Times New Roman" w:hAnsi="Calibri" w:cs="Calibri"/>
      <w:b/>
      <w:szCs w:val="20"/>
    </w:rPr>
  </w:style>
  <w:style w:type="character" w:customStyle="1" w:styleId="match">
    <w:name w:val="match"/>
    <w:basedOn w:val="a1"/>
    <w:rsid w:val="006E3AD5"/>
  </w:style>
  <w:style w:type="character" w:customStyle="1" w:styleId="40">
    <w:name w:val="Заголовок 4 Знак"/>
    <w:basedOn w:val="a1"/>
    <w:link w:val="4"/>
    <w:rsid w:val="00E576DB"/>
    <w:rPr>
      <w:rFonts w:asciiTheme="majorHAnsi" w:eastAsiaTheme="majorEastAsia" w:hAnsiTheme="majorHAnsi" w:cstheme="majorBidi"/>
      <w:i/>
      <w:iCs/>
      <w:color w:val="365F91" w:themeColor="accent1" w:themeShade="BF"/>
      <w:sz w:val="24"/>
      <w:szCs w:val="24"/>
    </w:rPr>
  </w:style>
  <w:style w:type="character" w:customStyle="1" w:styleId="afff1">
    <w:name w:val="Гипертекстовая ссылка"/>
    <w:basedOn w:val="a1"/>
    <w:uiPriority w:val="99"/>
    <w:rsid w:val="00433184"/>
    <w:rPr>
      <w:color w:val="106BBE"/>
    </w:rPr>
  </w:style>
  <w:style w:type="paragraph" w:customStyle="1" w:styleId="ConsPlusNonformat">
    <w:name w:val="ConsPlusNonformat"/>
    <w:rsid w:val="00A93393"/>
    <w:pPr>
      <w:widowControl w:val="0"/>
      <w:autoSpaceDE w:val="0"/>
      <w:autoSpaceDN w:val="0"/>
    </w:pPr>
    <w:rPr>
      <w:rFonts w:ascii="Courier New" w:eastAsia="Times New Roman" w:hAnsi="Courier New" w:cs="Courier New"/>
      <w:sz w:val="20"/>
      <w:szCs w:val="20"/>
    </w:rPr>
  </w:style>
  <w:style w:type="paragraph" w:customStyle="1" w:styleId="d1edeef1eae0">
    <w:name w:val="Сd1нedоeeсf1кeaаe0"/>
    <w:basedOn w:val="a0"/>
    <w:uiPriority w:val="99"/>
    <w:rsid w:val="004670DA"/>
    <w:pPr>
      <w:widowControl w:val="0"/>
      <w:suppressAutoHyphens/>
      <w:autoSpaceDE w:val="0"/>
      <w:autoSpaceDN w:val="0"/>
      <w:adjustRightInd w:val="0"/>
    </w:pPr>
    <w:rPr>
      <w:rFonts w:ascii="Liberation Serif" w:eastAsiaTheme="minorEastAsia" w:hAnsi="Liberation Serif" w:cs="Liberation Serif"/>
      <w:kern w:val="2"/>
      <w:lang w:bidi="hi-IN"/>
    </w:rPr>
  </w:style>
  <w:style w:type="paragraph" w:customStyle="1" w:styleId="d2d2e5e5eaeaf1f1f2f2e2e2e7e7e0e0e4e4e0e0ededededeeeeececf4f4eeeef0f0ecece0e0f2f2e5e5">
    <w:name w:val="Тd2d2еe5e5кeaeaсf1f1тf2f2 вe2e2 зe7e7аe0e0дe4e4аe0e0нededнededоeeeeмecec фf4f4оeeeeрf0f0мececаe0e0тf2f2еe5e5"/>
    <w:basedOn w:val="a0"/>
    <w:uiPriority w:val="99"/>
    <w:rsid w:val="00906412"/>
    <w:pPr>
      <w:suppressAutoHyphens/>
      <w:autoSpaceDE w:val="0"/>
      <w:autoSpaceDN w:val="0"/>
      <w:adjustRightInd w:val="0"/>
    </w:pPr>
    <w:rPr>
      <w:rFonts w:ascii="Liberation Mono" w:hAnsi="Liberation Serif" w:cs="Liberation Mono"/>
      <w:kern w:val="2"/>
      <w:sz w:val="20"/>
      <w:szCs w:val="20"/>
      <w:lang w:eastAsia="zh-CN" w:bidi="hi-IN"/>
    </w:rPr>
  </w:style>
  <w:style w:type="character" w:customStyle="1" w:styleId="affb">
    <w:name w:val="Без интервала Знак"/>
    <w:aliases w:val="для таблиц Знак,Без интервала21 Знак,Без интервала2 Знак,мой Знак,МОЙ Знак,Без интервала 111 Знак,МММ Знак,МОЙ МОЙ Знак,No Spacing111 Знак"/>
    <w:link w:val="affa"/>
    <w:uiPriority w:val="99"/>
    <w:locked/>
    <w:rsid w:val="00697D3D"/>
    <w:rPr>
      <w:rFonts w:eastAsia="Times New Roman"/>
      <w:sz w:val="24"/>
      <w:szCs w:val="24"/>
    </w:rPr>
  </w:style>
  <w:style w:type="paragraph" w:customStyle="1" w:styleId="xl66">
    <w:name w:val="xl66"/>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0">
    <w:name w:val="xl70"/>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1">
    <w:name w:val="xl71"/>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2">
    <w:name w:val="xl72"/>
    <w:basedOn w:val="a0"/>
    <w:rsid w:val="00951A90"/>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4">
    <w:name w:val="xl74"/>
    <w:basedOn w:val="a0"/>
    <w:rsid w:val="00951A90"/>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0"/>
    <w:rsid w:val="00951A90"/>
    <w:pPr>
      <w:spacing w:before="100" w:beforeAutospacing="1" w:after="100" w:afterAutospacing="1"/>
      <w:jc w:val="center"/>
      <w:textAlignment w:val="center"/>
    </w:pPr>
  </w:style>
  <w:style w:type="paragraph" w:customStyle="1" w:styleId="xl76">
    <w:name w:val="xl76"/>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0"/>
    <w:rsid w:val="00951A90"/>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8">
    <w:name w:val="xl78"/>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9">
    <w:name w:val="xl79"/>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0">
    <w:name w:val="xl80"/>
    <w:basedOn w:val="a0"/>
    <w:rsid w:val="00951A90"/>
    <w:pPr>
      <w:spacing w:before="100" w:beforeAutospacing="1" w:after="100" w:afterAutospacing="1"/>
      <w:jc w:val="center"/>
      <w:textAlignment w:val="center"/>
    </w:pPr>
  </w:style>
  <w:style w:type="paragraph" w:customStyle="1" w:styleId="xl81">
    <w:name w:val="xl81"/>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2">
    <w:name w:val="xl82"/>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3">
    <w:name w:val="xl83"/>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rsid w:val="00951A90"/>
    <w:pPr>
      <w:shd w:val="clear" w:color="000000" w:fill="FFFFFF"/>
      <w:spacing w:before="100" w:beforeAutospacing="1" w:after="100" w:afterAutospacing="1"/>
      <w:jc w:val="center"/>
      <w:textAlignment w:val="center"/>
    </w:pPr>
  </w:style>
  <w:style w:type="paragraph" w:customStyle="1" w:styleId="xl85">
    <w:name w:val="xl85"/>
    <w:basedOn w:val="a0"/>
    <w:rsid w:val="00951A90"/>
    <w:pPr>
      <w:spacing w:before="100" w:beforeAutospacing="1" w:after="100" w:afterAutospacing="1"/>
      <w:jc w:val="center"/>
      <w:textAlignment w:val="center"/>
    </w:pPr>
  </w:style>
  <w:style w:type="paragraph" w:customStyle="1" w:styleId="xl86">
    <w:name w:val="xl86"/>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7">
    <w:name w:val="xl87"/>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a0"/>
    <w:rsid w:val="00951A9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89">
    <w:name w:val="xl89"/>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0">
    <w:name w:val="xl90"/>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1">
    <w:name w:val="xl91"/>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2">
    <w:name w:val="xl92"/>
    <w:basedOn w:val="a0"/>
    <w:rsid w:val="00951A90"/>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0"/>
    <w:rsid w:val="00951A90"/>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94">
    <w:name w:val="xl94"/>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5">
    <w:name w:val="xl95"/>
    <w:basedOn w:val="a0"/>
    <w:rsid w:val="00951A90"/>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0"/>
    <w:rsid w:val="00951A90"/>
    <w:pPr>
      <w:pBdr>
        <w:top w:val="single" w:sz="4" w:space="0" w:color="auto"/>
        <w:left w:val="single" w:sz="4" w:space="0" w:color="auto"/>
      </w:pBdr>
      <w:spacing w:before="100" w:beforeAutospacing="1" w:after="100" w:afterAutospacing="1"/>
      <w:jc w:val="center"/>
      <w:textAlignment w:val="center"/>
    </w:pPr>
    <w:rPr>
      <w:b/>
      <w:bCs/>
    </w:rPr>
  </w:style>
  <w:style w:type="paragraph" w:customStyle="1" w:styleId="xl97">
    <w:name w:val="xl97"/>
    <w:basedOn w:val="a0"/>
    <w:rsid w:val="00951A90"/>
    <w:pPr>
      <w:pBdr>
        <w:left w:val="single" w:sz="4" w:space="0" w:color="auto"/>
      </w:pBdr>
      <w:spacing w:before="100" w:beforeAutospacing="1" w:after="100" w:afterAutospacing="1"/>
      <w:jc w:val="center"/>
      <w:textAlignment w:val="center"/>
    </w:pPr>
    <w:rPr>
      <w:b/>
      <w:bCs/>
    </w:rPr>
  </w:style>
  <w:style w:type="paragraph" w:customStyle="1" w:styleId="xl98">
    <w:name w:val="xl98"/>
    <w:basedOn w:val="a0"/>
    <w:rsid w:val="00951A90"/>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99">
    <w:name w:val="xl99"/>
    <w:basedOn w:val="a0"/>
    <w:rsid w:val="00951A90"/>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00">
    <w:name w:val="xl100"/>
    <w:basedOn w:val="a0"/>
    <w:rsid w:val="00951A90"/>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01">
    <w:name w:val="xl101"/>
    <w:basedOn w:val="a0"/>
    <w:rsid w:val="00951A90"/>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02">
    <w:name w:val="xl102"/>
    <w:basedOn w:val="a0"/>
    <w:rsid w:val="00951A90"/>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character" w:customStyle="1" w:styleId="FootnoteCharacters">
    <w:name w:val="Footnote Characters"/>
    <w:qFormat/>
    <w:rsid w:val="00AE07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86835">
      <w:bodyDiv w:val="1"/>
      <w:marLeft w:val="0"/>
      <w:marRight w:val="0"/>
      <w:marTop w:val="0"/>
      <w:marBottom w:val="0"/>
      <w:divBdr>
        <w:top w:val="none" w:sz="0" w:space="0" w:color="auto"/>
        <w:left w:val="none" w:sz="0" w:space="0" w:color="auto"/>
        <w:bottom w:val="none" w:sz="0" w:space="0" w:color="auto"/>
        <w:right w:val="none" w:sz="0" w:space="0" w:color="auto"/>
      </w:divBdr>
    </w:div>
    <w:div w:id="45377509">
      <w:bodyDiv w:val="1"/>
      <w:marLeft w:val="0"/>
      <w:marRight w:val="0"/>
      <w:marTop w:val="0"/>
      <w:marBottom w:val="0"/>
      <w:divBdr>
        <w:top w:val="none" w:sz="0" w:space="0" w:color="auto"/>
        <w:left w:val="none" w:sz="0" w:space="0" w:color="auto"/>
        <w:bottom w:val="none" w:sz="0" w:space="0" w:color="auto"/>
        <w:right w:val="none" w:sz="0" w:space="0" w:color="auto"/>
      </w:divBdr>
    </w:div>
    <w:div w:id="48917908">
      <w:bodyDiv w:val="1"/>
      <w:marLeft w:val="0"/>
      <w:marRight w:val="0"/>
      <w:marTop w:val="0"/>
      <w:marBottom w:val="0"/>
      <w:divBdr>
        <w:top w:val="none" w:sz="0" w:space="0" w:color="auto"/>
        <w:left w:val="none" w:sz="0" w:space="0" w:color="auto"/>
        <w:bottom w:val="none" w:sz="0" w:space="0" w:color="auto"/>
        <w:right w:val="none" w:sz="0" w:space="0" w:color="auto"/>
      </w:divBdr>
    </w:div>
    <w:div w:id="73867709">
      <w:bodyDiv w:val="1"/>
      <w:marLeft w:val="0"/>
      <w:marRight w:val="0"/>
      <w:marTop w:val="0"/>
      <w:marBottom w:val="0"/>
      <w:divBdr>
        <w:top w:val="none" w:sz="0" w:space="0" w:color="auto"/>
        <w:left w:val="none" w:sz="0" w:space="0" w:color="auto"/>
        <w:bottom w:val="none" w:sz="0" w:space="0" w:color="auto"/>
        <w:right w:val="none" w:sz="0" w:space="0" w:color="auto"/>
      </w:divBdr>
    </w:div>
    <w:div w:id="123624764">
      <w:bodyDiv w:val="1"/>
      <w:marLeft w:val="0"/>
      <w:marRight w:val="0"/>
      <w:marTop w:val="0"/>
      <w:marBottom w:val="0"/>
      <w:divBdr>
        <w:top w:val="none" w:sz="0" w:space="0" w:color="auto"/>
        <w:left w:val="none" w:sz="0" w:space="0" w:color="auto"/>
        <w:bottom w:val="none" w:sz="0" w:space="0" w:color="auto"/>
        <w:right w:val="none" w:sz="0" w:space="0" w:color="auto"/>
      </w:divBdr>
    </w:div>
    <w:div w:id="157305565">
      <w:bodyDiv w:val="1"/>
      <w:marLeft w:val="0"/>
      <w:marRight w:val="0"/>
      <w:marTop w:val="0"/>
      <w:marBottom w:val="0"/>
      <w:divBdr>
        <w:top w:val="none" w:sz="0" w:space="0" w:color="auto"/>
        <w:left w:val="none" w:sz="0" w:space="0" w:color="auto"/>
        <w:bottom w:val="none" w:sz="0" w:space="0" w:color="auto"/>
        <w:right w:val="none" w:sz="0" w:space="0" w:color="auto"/>
      </w:divBdr>
    </w:div>
    <w:div w:id="177280077">
      <w:bodyDiv w:val="1"/>
      <w:marLeft w:val="0"/>
      <w:marRight w:val="0"/>
      <w:marTop w:val="0"/>
      <w:marBottom w:val="0"/>
      <w:divBdr>
        <w:top w:val="none" w:sz="0" w:space="0" w:color="auto"/>
        <w:left w:val="none" w:sz="0" w:space="0" w:color="auto"/>
        <w:bottom w:val="none" w:sz="0" w:space="0" w:color="auto"/>
        <w:right w:val="none" w:sz="0" w:space="0" w:color="auto"/>
      </w:divBdr>
    </w:div>
    <w:div w:id="183789331">
      <w:bodyDiv w:val="1"/>
      <w:marLeft w:val="0"/>
      <w:marRight w:val="0"/>
      <w:marTop w:val="0"/>
      <w:marBottom w:val="0"/>
      <w:divBdr>
        <w:top w:val="none" w:sz="0" w:space="0" w:color="auto"/>
        <w:left w:val="none" w:sz="0" w:space="0" w:color="auto"/>
        <w:bottom w:val="none" w:sz="0" w:space="0" w:color="auto"/>
        <w:right w:val="none" w:sz="0" w:space="0" w:color="auto"/>
      </w:divBdr>
    </w:div>
    <w:div w:id="220751243">
      <w:bodyDiv w:val="1"/>
      <w:marLeft w:val="0"/>
      <w:marRight w:val="0"/>
      <w:marTop w:val="0"/>
      <w:marBottom w:val="0"/>
      <w:divBdr>
        <w:top w:val="none" w:sz="0" w:space="0" w:color="auto"/>
        <w:left w:val="none" w:sz="0" w:space="0" w:color="auto"/>
        <w:bottom w:val="none" w:sz="0" w:space="0" w:color="auto"/>
        <w:right w:val="none" w:sz="0" w:space="0" w:color="auto"/>
      </w:divBdr>
    </w:div>
    <w:div w:id="231043791">
      <w:bodyDiv w:val="1"/>
      <w:marLeft w:val="0"/>
      <w:marRight w:val="0"/>
      <w:marTop w:val="0"/>
      <w:marBottom w:val="0"/>
      <w:divBdr>
        <w:top w:val="none" w:sz="0" w:space="0" w:color="auto"/>
        <w:left w:val="none" w:sz="0" w:space="0" w:color="auto"/>
        <w:bottom w:val="none" w:sz="0" w:space="0" w:color="auto"/>
        <w:right w:val="none" w:sz="0" w:space="0" w:color="auto"/>
      </w:divBdr>
    </w:div>
    <w:div w:id="239946449">
      <w:bodyDiv w:val="1"/>
      <w:marLeft w:val="0"/>
      <w:marRight w:val="0"/>
      <w:marTop w:val="0"/>
      <w:marBottom w:val="0"/>
      <w:divBdr>
        <w:top w:val="none" w:sz="0" w:space="0" w:color="auto"/>
        <w:left w:val="none" w:sz="0" w:space="0" w:color="auto"/>
        <w:bottom w:val="none" w:sz="0" w:space="0" w:color="auto"/>
        <w:right w:val="none" w:sz="0" w:space="0" w:color="auto"/>
      </w:divBdr>
    </w:div>
    <w:div w:id="275020900">
      <w:bodyDiv w:val="1"/>
      <w:marLeft w:val="0"/>
      <w:marRight w:val="0"/>
      <w:marTop w:val="0"/>
      <w:marBottom w:val="0"/>
      <w:divBdr>
        <w:top w:val="none" w:sz="0" w:space="0" w:color="auto"/>
        <w:left w:val="none" w:sz="0" w:space="0" w:color="auto"/>
        <w:bottom w:val="none" w:sz="0" w:space="0" w:color="auto"/>
        <w:right w:val="none" w:sz="0" w:space="0" w:color="auto"/>
      </w:divBdr>
    </w:div>
    <w:div w:id="312834661">
      <w:bodyDiv w:val="1"/>
      <w:marLeft w:val="0"/>
      <w:marRight w:val="0"/>
      <w:marTop w:val="0"/>
      <w:marBottom w:val="0"/>
      <w:divBdr>
        <w:top w:val="none" w:sz="0" w:space="0" w:color="auto"/>
        <w:left w:val="none" w:sz="0" w:space="0" w:color="auto"/>
        <w:bottom w:val="none" w:sz="0" w:space="0" w:color="auto"/>
        <w:right w:val="none" w:sz="0" w:space="0" w:color="auto"/>
      </w:divBdr>
    </w:div>
    <w:div w:id="313030901">
      <w:bodyDiv w:val="1"/>
      <w:marLeft w:val="0"/>
      <w:marRight w:val="0"/>
      <w:marTop w:val="0"/>
      <w:marBottom w:val="0"/>
      <w:divBdr>
        <w:top w:val="none" w:sz="0" w:space="0" w:color="auto"/>
        <w:left w:val="none" w:sz="0" w:space="0" w:color="auto"/>
        <w:bottom w:val="none" w:sz="0" w:space="0" w:color="auto"/>
        <w:right w:val="none" w:sz="0" w:space="0" w:color="auto"/>
      </w:divBdr>
    </w:div>
    <w:div w:id="322977926">
      <w:bodyDiv w:val="1"/>
      <w:marLeft w:val="0"/>
      <w:marRight w:val="0"/>
      <w:marTop w:val="0"/>
      <w:marBottom w:val="0"/>
      <w:divBdr>
        <w:top w:val="none" w:sz="0" w:space="0" w:color="auto"/>
        <w:left w:val="none" w:sz="0" w:space="0" w:color="auto"/>
        <w:bottom w:val="none" w:sz="0" w:space="0" w:color="auto"/>
        <w:right w:val="none" w:sz="0" w:space="0" w:color="auto"/>
      </w:divBdr>
    </w:div>
    <w:div w:id="334724261">
      <w:bodyDiv w:val="1"/>
      <w:marLeft w:val="0"/>
      <w:marRight w:val="0"/>
      <w:marTop w:val="0"/>
      <w:marBottom w:val="0"/>
      <w:divBdr>
        <w:top w:val="none" w:sz="0" w:space="0" w:color="auto"/>
        <w:left w:val="none" w:sz="0" w:space="0" w:color="auto"/>
        <w:bottom w:val="none" w:sz="0" w:space="0" w:color="auto"/>
        <w:right w:val="none" w:sz="0" w:space="0" w:color="auto"/>
      </w:divBdr>
    </w:div>
    <w:div w:id="349338606">
      <w:bodyDiv w:val="1"/>
      <w:marLeft w:val="0"/>
      <w:marRight w:val="0"/>
      <w:marTop w:val="0"/>
      <w:marBottom w:val="0"/>
      <w:divBdr>
        <w:top w:val="none" w:sz="0" w:space="0" w:color="auto"/>
        <w:left w:val="none" w:sz="0" w:space="0" w:color="auto"/>
        <w:bottom w:val="none" w:sz="0" w:space="0" w:color="auto"/>
        <w:right w:val="none" w:sz="0" w:space="0" w:color="auto"/>
      </w:divBdr>
    </w:div>
    <w:div w:id="356738395">
      <w:bodyDiv w:val="1"/>
      <w:marLeft w:val="0"/>
      <w:marRight w:val="0"/>
      <w:marTop w:val="0"/>
      <w:marBottom w:val="0"/>
      <w:divBdr>
        <w:top w:val="none" w:sz="0" w:space="0" w:color="auto"/>
        <w:left w:val="none" w:sz="0" w:space="0" w:color="auto"/>
        <w:bottom w:val="none" w:sz="0" w:space="0" w:color="auto"/>
        <w:right w:val="none" w:sz="0" w:space="0" w:color="auto"/>
      </w:divBdr>
    </w:div>
    <w:div w:id="357783251">
      <w:bodyDiv w:val="1"/>
      <w:marLeft w:val="0"/>
      <w:marRight w:val="0"/>
      <w:marTop w:val="0"/>
      <w:marBottom w:val="0"/>
      <w:divBdr>
        <w:top w:val="none" w:sz="0" w:space="0" w:color="auto"/>
        <w:left w:val="none" w:sz="0" w:space="0" w:color="auto"/>
        <w:bottom w:val="none" w:sz="0" w:space="0" w:color="auto"/>
        <w:right w:val="none" w:sz="0" w:space="0" w:color="auto"/>
      </w:divBdr>
    </w:div>
    <w:div w:id="360402706">
      <w:bodyDiv w:val="1"/>
      <w:marLeft w:val="0"/>
      <w:marRight w:val="0"/>
      <w:marTop w:val="0"/>
      <w:marBottom w:val="0"/>
      <w:divBdr>
        <w:top w:val="none" w:sz="0" w:space="0" w:color="auto"/>
        <w:left w:val="none" w:sz="0" w:space="0" w:color="auto"/>
        <w:bottom w:val="none" w:sz="0" w:space="0" w:color="auto"/>
        <w:right w:val="none" w:sz="0" w:space="0" w:color="auto"/>
      </w:divBdr>
    </w:div>
    <w:div w:id="373238146">
      <w:bodyDiv w:val="1"/>
      <w:marLeft w:val="0"/>
      <w:marRight w:val="0"/>
      <w:marTop w:val="0"/>
      <w:marBottom w:val="0"/>
      <w:divBdr>
        <w:top w:val="none" w:sz="0" w:space="0" w:color="auto"/>
        <w:left w:val="none" w:sz="0" w:space="0" w:color="auto"/>
        <w:bottom w:val="none" w:sz="0" w:space="0" w:color="auto"/>
        <w:right w:val="none" w:sz="0" w:space="0" w:color="auto"/>
      </w:divBdr>
    </w:div>
    <w:div w:id="383600945">
      <w:bodyDiv w:val="1"/>
      <w:marLeft w:val="0"/>
      <w:marRight w:val="0"/>
      <w:marTop w:val="0"/>
      <w:marBottom w:val="0"/>
      <w:divBdr>
        <w:top w:val="none" w:sz="0" w:space="0" w:color="auto"/>
        <w:left w:val="none" w:sz="0" w:space="0" w:color="auto"/>
        <w:bottom w:val="none" w:sz="0" w:space="0" w:color="auto"/>
        <w:right w:val="none" w:sz="0" w:space="0" w:color="auto"/>
      </w:divBdr>
    </w:div>
    <w:div w:id="455950244">
      <w:bodyDiv w:val="1"/>
      <w:marLeft w:val="0"/>
      <w:marRight w:val="0"/>
      <w:marTop w:val="0"/>
      <w:marBottom w:val="0"/>
      <w:divBdr>
        <w:top w:val="none" w:sz="0" w:space="0" w:color="auto"/>
        <w:left w:val="none" w:sz="0" w:space="0" w:color="auto"/>
        <w:bottom w:val="none" w:sz="0" w:space="0" w:color="auto"/>
        <w:right w:val="none" w:sz="0" w:space="0" w:color="auto"/>
      </w:divBdr>
    </w:div>
    <w:div w:id="469715580">
      <w:bodyDiv w:val="1"/>
      <w:marLeft w:val="0"/>
      <w:marRight w:val="0"/>
      <w:marTop w:val="0"/>
      <w:marBottom w:val="0"/>
      <w:divBdr>
        <w:top w:val="none" w:sz="0" w:space="0" w:color="auto"/>
        <w:left w:val="none" w:sz="0" w:space="0" w:color="auto"/>
        <w:bottom w:val="none" w:sz="0" w:space="0" w:color="auto"/>
        <w:right w:val="none" w:sz="0" w:space="0" w:color="auto"/>
      </w:divBdr>
    </w:div>
    <w:div w:id="491457427">
      <w:bodyDiv w:val="1"/>
      <w:marLeft w:val="0"/>
      <w:marRight w:val="0"/>
      <w:marTop w:val="0"/>
      <w:marBottom w:val="0"/>
      <w:divBdr>
        <w:top w:val="none" w:sz="0" w:space="0" w:color="auto"/>
        <w:left w:val="none" w:sz="0" w:space="0" w:color="auto"/>
        <w:bottom w:val="none" w:sz="0" w:space="0" w:color="auto"/>
        <w:right w:val="none" w:sz="0" w:space="0" w:color="auto"/>
      </w:divBdr>
    </w:div>
    <w:div w:id="503517287">
      <w:bodyDiv w:val="1"/>
      <w:marLeft w:val="0"/>
      <w:marRight w:val="0"/>
      <w:marTop w:val="0"/>
      <w:marBottom w:val="0"/>
      <w:divBdr>
        <w:top w:val="none" w:sz="0" w:space="0" w:color="auto"/>
        <w:left w:val="none" w:sz="0" w:space="0" w:color="auto"/>
        <w:bottom w:val="none" w:sz="0" w:space="0" w:color="auto"/>
        <w:right w:val="none" w:sz="0" w:space="0" w:color="auto"/>
      </w:divBdr>
    </w:div>
    <w:div w:id="518350280">
      <w:bodyDiv w:val="1"/>
      <w:marLeft w:val="0"/>
      <w:marRight w:val="0"/>
      <w:marTop w:val="0"/>
      <w:marBottom w:val="0"/>
      <w:divBdr>
        <w:top w:val="none" w:sz="0" w:space="0" w:color="auto"/>
        <w:left w:val="none" w:sz="0" w:space="0" w:color="auto"/>
        <w:bottom w:val="none" w:sz="0" w:space="0" w:color="auto"/>
        <w:right w:val="none" w:sz="0" w:space="0" w:color="auto"/>
      </w:divBdr>
      <w:divsChild>
        <w:div w:id="2061199869">
          <w:marLeft w:val="0"/>
          <w:marRight w:val="0"/>
          <w:marTop w:val="0"/>
          <w:marBottom w:val="60"/>
          <w:divBdr>
            <w:top w:val="none" w:sz="0" w:space="0" w:color="auto"/>
            <w:left w:val="none" w:sz="0" w:space="0" w:color="auto"/>
            <w:bottom w:val="none" w:sz="0" w:space="0" w:color="auto"/>
            <w:right w:val="none" w:sz="0" w:space="0" w:color="auto"/>
          </w:divBdr>
          <w:divsChild>
            <w:div w:id="895169326">
              <w:marLeft w:val="0"/>
              <w:marRight w:val="0"/>
              <w:marTop w:val="0"/>
              <w:marBottom w:val="0"/>
              <w:divBdr>
                <w:top w:val="none" w:sz="0" w:space="0" w:color="auto"/>
                <w:left w:val="none" w:sz="0" w:space="0" w:color="auto"/>
                <w:bottom w:val="none" w:sz="0" w:space="0" w:color="auto"/>
                <w:right w:val="none" w:sz="0" w:space="0" w:color="auto"/>
              </w:divBdr>
              <w:divsChild>
                <w:div w:id="141350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837303">
      <w:bodyDiv w:val="1"/>
      <w:marLeft w:val="0"/>
      <w:marRight w:val="0"/>
      <w:marTop w:val="0"/>
      <w:marBottom w:val="0"/>
      <w:divBdr>
        <w:top w:val="none" w:sz="0" w:space="0" w:color="auto"/>
        <w:left w:val="none" w:sz="0" w:space="0" w:color="auto"/>
        <w:bottom w:val="none" w:sz="0" w:space="0" w:color="auto"/>
        <w:right w:val="none" w:sz="0" w:space="0" w:color="auto"/>
      </w:divBdr>
    </w:div>
    <w:div w:id="540167518">
      <w:bodyDiv w:val="1"/>
      <w:marLeft w:val="0"/>
      <w:marRight w:val="0"/>
      <w:marTop w:val="0"/>
      <w:marBottom w:val="0"/>
      <w:divBdr>
        <w:top w:val="none" w:sz="0" w:space="0" w:color="auto"/>
        <w:left w:val="none" w:sz="0" w:space="0" w:color="auto"/>
        <w:bottom w:val="none" w:sz="0" w:space="0" w:color="auto"/>
        <w:right w:val="none" w:sz="0" w:space="0" w:color="auto"/>
      </w:divBdr>
    </w:div>
    <w:div w:id="566767333">
      <w:bodyDiv w:val="1"/>
      <w:marLeft w:val="0"/>
      <w:marRight w:val="0"/>
      <w:marTop w:val="0"/>
      <w:marBottom w:val="0"/>
      <w:divBdr>
        <w:top w:val="none" w:sz="0" w:space="0" w:color="auto"/>
        <w:left w:val="none" w:sz="0" w:space="0" w:color="auto"/>
        <w:bottom w:val="none" w:sz="0" w:space="0" w:color="auto"/>
        <w:right w:val="none" w:sz="0" w:space="0" w:color="auto"/>
      </w:divBdr>
    </w:div>
    <w:div w:id="622686572">
      <w:bodyDiv w:val="1"/>
      <w:marLeft w:val="0"/>
      <w:marRight w:val="0"/>
      <w:marTop w:val="0"/>
      <w:marBottom w:val="0"/>
      <w:divBdr>
        <w:top w:val="none" w:sz="0" w:space="0" w:color="auto"/>
        <w:left w:val="none" w:sz="0" w:space="0" w:color="auto"/>
        <w:bottom w:val="none" w:sz="0" w:space="0" w:color="auto"/>
        <w:right w:val="none" w:sz="0" w:space="0" w:color="auto"/>
      </w:divBdr>
    </w:div>
    <w:div w:id="631986020">
      <w:bodyDiv w:val="1"/>
      <w:marLeft w:val="0"/>
      <w:marRight w:val="0"/>
      <w:marTop w:val="0"/>
      <w:marBottom w:val="0"/>
      <w:divBdr>
        <w:top w:val="none" w:sz="0" w:space="0" w:color="auto"/>
        <w:left w:val="none" w:sz="0" w:space="0" w:color="auto"/>
        <w:bottom w:val="none" w:sz="0" w:space="0" w:color="auto"/>
        <w:right w:val="none" w:sz="0" w:space="0" w:color="auto"/>
      </w:divBdr>
    </w:div>
    <w:div w:id="655962132">
      <w:bodyDiv w:val="1"/>
      <w:marLeft w:val="0"/>
      <w:marRight w:val="0"/>
      <w:marTop w:val="0"/>
      <w:marBottom w:val="0"/>
      <w:divBdr>
        <w:top w:val="none" w:sz="0" w:space="0" w:color="auto"/>
        <w:left w:val="none" w:sz="0" w:space="0" w:color="auto"/>
        <w:bottom w:val="none" w:sz="0" w:space="0" w:color="auto"/>
        <w:right w:val="none" w:sz="0" w:space="0" w:color="auto"/>
      </w:divBdr>
    </w:div>
    <w:div w:id="664864796">
      <w:bodyDiv w:val="1"/>
      <w:marLeft w:val="0"/>
      <w:marRight w:val="0"/>
      <w:marTop w:val="0"/>
      <w:marBottom w:val="0"/>
      <w:divBdr>
        <w:top w:val="none" w:sz="0" w:space="0" w:color="auto"/>
        <w:left w:val="none" w:sz="0" w:space="0" w:color="auto"/>
        <w:bottom w:val="none" w:sz="0" w:space="0" w:color="auto"/>
        <w:right w:val="none" w:sz="0" w:space="0" w:color="auto"/>
      </w:divBdr>
    </w:div>
    <w:div w:id="667368176">
      <w:bodyDiv w:val="1"/>
      <w:marLeft w:val="0"/>
      <w:marRight w:val="0"/>
      <w:marTop w:val="0"/>
      <w:marBottom w:val="0"/>
      <w:divBdr>
        <w:top w:val="none" w:sz="0" w:space="0" w:color="auto"/>
        <w:left w:val="none" w:sz="0" w:space="0" w:color="auto"/>
        <w:bottom w:val="none" w:sz="0" w:space="0" w:color="auto"/>
        <w:right w:val="none" w:sz="0" w:space="0" w:color="auto"/>
      </w:divBdr>
    </w:div>
    <w:div w:id="668338562">
      <w:bodyDiv w:val="1"/>
      <w:marLeft w:val="0"/>
      <w:marRight w:val="0"/>
      <w:marTop w:val="0"/>
      <w:marBottom w:val="0"/>
      <w:divBdr>
        <w:top w:val="none" w:sz="0" w:space="0" w:color="auto"/>
        <w:left w:val="none" w:sz="0" w:space="0" w:color="auto"/>
        <w:bottom w:val="none" w:sz="0" w:space="0" w:color="auto"/>
        <w:right w:val="none" w:sz="0" w:space="0" w:color="auto"/>
      </w:divBdr>
    </w:div>
    <w:div w:id="709108575">
      <w:marLeft w:val="0"/>
      <w:marRight w:val="0"/>
      <w:marTop w:val="0"/>
      <w:marBottom w:val="0"/>
      <w:divBdr>
        <w:top w:val="none" w:sz="0" w:space="0" w:color="auto"/>
        <w:left w:val="none" w:sz="0" w:space="0" w:color="auto"/>
        <w:bottom w:val="none" w:sz="0" w:space="0" w:color="auto"/>
        <w:right w:val="none" w:sz="0" w:space="0" w:color="auto"/>
      </w:divBdr>
    </w:div>
    <w:div w:id="709108576">
      <w:marLeft w:val="0"/>
      <w:marRight w:val="0"/>
      <w:marTop w:val="0"/>
      <w:marBottom w:val="0"/>
      <w:divBdr>
        <w:top w:val="none" w:sz="0" w:space="0" w:color="auto"/>
        <w:left w:val="none" w:sz="0" w:space="0" w:color="auto"/>
        <w:bottom w:val="none" w:sz="0" w:space="0" w:color="auto"/>
        <w:right w:val="none" w:sz="0" w:space="0" w:color="auto"/>
      </w:divBdr>
    </w:div>
    <w:div w:id="709108577">
      <w:marLeft w:val="0"/>
      <w:marRight w:val="0"/>
      <w:marTop w:val="0"/>
      <w:marBottom w:val="0"/>
      <w:divBdr>
        <w:top w:val="none" w:sz="0" w:space="0" w:color="auto"/>
        <w:left w:val="none" w:sz="0" w:space="0" w:color="auto"/>
        <w:bottom w:val="none" w:sz="0" w:space="0" w:color="auto"/>
        <w:right w:val="none" w:sz="0" w:space="0" w:color="auto"/>
      </w:divBdr>
    </w:div>
    <w:div w:id="709108578">
      <w:marLeft w:val="0"/>
      <w:marRight w:val="0"/>
      <w:marTop w:val="0"/>
      <w:marBottom w:val="0"/>
      <w:divBdr>
        <w:top w:val="none" w:sz="0" w:space="0" w:color="auto"/>
        <w:left w:val="none" w:sz="0" w:space="0" w:color="auto"/>
        <w:bottom w:val="none" w:sz="0" w:space="0" w:color="auto"/>
        <w:right w:val="none" w:sz="0" w:space="0" w:color="auto"/>
      </w:divBdr>
    </w:div>
    <w:div w:id="709108579">
      <w:marLeft w:val="0"/>
      <w:marRight w:val="0"/>
      <w:marTop w:val="0"/>
      <w:marBottom w:val="0"/>
      <w:divBdr>
        <w:top w:val="none" w:sz="0" w:space="0" w:color="auto"/>
        <w:left w:val="none" w:sz="0" w:space="0" w:color="auto"/>
        <w:bottom w:val="none" w:sz="0" w:space="0" w:color="auto"/>
        <w:right w:val="none" w:sz="0" w:space="0" w:color="auto"/>
      </w:divBdr>
    </w:div>
    <w:div w:id="709108580">
      <w:marLeft w:val="0"/>
      <w:marRight w:val="0"/>
      <w:marTop w:val="0"/>
      <w:marBottom w:val="0"/>
      <w:divBdr>
        <w:top w:val="none" w:sz="0" w:space="0" w:color="auto"/>
        <w:left w:val="none" w:sz="0" w:space="0" w:color="auto"/>
        <w:bottom w:val="none" w:sz="0" w:space="0" w:color="auto"/>
        <w:right w:val="none" w:sz="0" w:space="0" w:color="auto"/>
      </w:divBdr>
    </w:div>
    <w:div w:id="709108581">
      <w:marLeft w:val="0"/>
      <w:marRight w:val="0"/>
      <w:marTop w:val="0"/>
      <w:marBottom w:val="0"/>
      <w:divBdr>
        <w:top w:val="none" w:sz="0" w:space="0" w:color="auto"/>
        <w:left w:val="none" w:sz="0" w:space="0" w:color="auto"/>
        <w:bottom w:val="none" w:sz="0" w:space="0" w:color="auto"/>
        <w:right w:val="none" w:sz="0" w:space="0" w:color="auto"/>
      </w:divBdr>
    </w:div>
    <w:div w:id="709108582">
      <w:marLeft w:val="0"/>
      <w:marRight w:val="0"/>
      <w:marTop w:val="0"/>
      <w:marBottom w:val="0"/>
      <w:divBdr>
        <w:top w:val="none" w:sz="0" w:space="0" w:color="auto"/>
        <w:left w:val="none" w:sz="0" w:space="0" w:color="auto"/>
        <w:bottom w:val="none" w:sz="0" w:space="0" w:color="auto"/>
        <w:right w:val="none" w:sz="0" w:space="0" w:color="auto"/>
      </w:divBdr>
    </w:div>
    <w:div w:id="709108583">
      <w:marLeft w:val="0"/>
      <w:marRight w:val="0"/>
      <w:marTop w:val="0"/>
      <w:marBottom w:val="0"/>
      <w:divBdr>
        <w:top w:val="none" w:sz="0" w:space="0" w:color="auto"/>
        <w:left w:val="none" w:sz="0" w:space="0" w:color="auto"/>
        <w:bottom w:val="none" w:sz="0" w:space="0" w:color="auto"/>
        <w:right w:val="none" w:sz="0" w:space="0" w:color="auto"/>
      </w:divBdr>
    </w:div>
    <w:div w:id="709108584">
      <w:marLeft w:val="0"/>
      <w:marRight w:val="0"/>
      <w:marTop w:val="0"/>
      <w:marBottom w:val="0"/>
      <w:divBdr>
        <w:top w:val="none" w:sz="0" w:space="0" w:color="auto"/>
        <w:left w:val="none" w:sz="0" w:space="0" w:color="auto"/>
        <w:bottom w:val="none" w:sz="0" w:space="0" w:color="auto"/>
        <w:right w:val="none" w:sz="0" w:space="0" w:color="auto"/>
      </w:divBdr>
    </w:div>
    <w:div w:id="709108585">
      <w:marLeft w:val="0"/>
      <w:marRight w:val="0"/>
      <w:marTop w:val="0"/>
      <w:marBottom w:val="0"/>
      <w:divBdr>
        <w:top w:val="none" w:sz="0" w:space="0" w:color="auto"/>
        <w:left w:val="none" w:sz="0" w:space="0" w:color="auto"/>
        <w:bottom w:val="none" w:sz="0" w:space="0" w:color="auto"/>
        <w:right w:val="none" w:sz="0" w:space="0" w:color="auto"/>
      </w:divBdr>
    </w:div>
    <w:div w:id="709108586">
      <w:marLeft w:val="0"/>
      <w:marRight w:val="0"/>
      <w:marTop w:val="0"/>
      <w:marBottom w:val="0"/>
      <w:divBdr>
        <w:top w:val="none" w:sz="0" w:space="0" w:color="auto"/>
        <w:left w:val="none" w:sz="0" w:space="0" w:color="auto"/>
        <w:bottom w:val="none" w:sz="0" w:space="0" w:color="auto"/>
        <w:right w:val="none" w:sz="0" w:space="0" w:color="auto"/>
      </w:divBdr>
    </w:div>
    <w:div w:id="709108587">
      <w:marLeft w:val="0"/>
      <w:marRight w:val="0"/>
      <w:marTop w:val="0"/>
      <w:marBottom w:val="0"/>
      <w:divBdr>
        <w:top w:val="none" w:sz="0" w:space="0" w:color="auto"/>
        <w:left w:val="none" w:sz="0" w:space="0" w:color="auto"/>
        <w:bottom w:val="none" w:sz="0" w:space="0" w:color="auto"/>
        <w:right w:val="none" w:sz="0" w:space="0" w:color="auto"/>
      </w:divBdr>
    </w:div>
    <w:div w:id="709108588">
      <w:marLeft w:val="0"/>
      <w:marRight w:val="0"/>
      <w:marTop w:val="0"/>
      <w:marBottom w:val="0"/>
      <w:divBdr>
        <w:top w:val="none" w:sz="0" w:space="0" w:color="auto"/>
        <w:left w:val="none" w:sz="0" w:space="0" w:color="auto"/>
        <w:bottom w:val="none" w:sz="0" w:space="0" w:color="auto"/>
        <w:right w:val="none" w:sz="0" w:space="0" w:color="auto"/>
      </w:divBdr>
    </w:div>
    <w:div w:id="709108589">
      <w:marLeft w:val="0"/>
      <w:marRight w:val="0"/>
      <w:marTop w:val="0"/>
      <w:marBottom w:val="0"/>
      <w:divBdr>
        <w:top w:val="none" w:sz="0" w:space="0" w:color="auto"/>
        <w:left w:val="none" w:sz="0" w:space="0" w:color="auto"/>
        <w:bottom w:val="none" w:sz="0" w:space="0" w:color="auto"/>
        <w:right w:val="none" w:sz="0" w:space="0" w:color="auto"/>
      </w:divBdr>
    </w:div>
    <w:div w:id="709108590">
      <w:marLeft w:val="0"/>
      <w:marRight w:val="0"/>
      <w:marTop w:val="0"/>
      <w:marBottom w:val="0"/>
      <w:divBdr>
        <w:top w:val="none" w:sz="0" w:space="0" w:color="auto"/>
        <w:left w:val="none" w:sz="0" w:space="0" w:color="auto"/>
        <w:bottom w:val="none" w:sz="0" w:space="0" w:color="auto"/>
        <w:right w:val="none" w:sz="0" w:space="0" w:color="auto"/>
      </w:divBdr>
    </w:div>
    <w:div w:id="709108591">
      <w:marLeft w:val="0"/>
      <w:marRight w:val="0"/>
      <w:marTop w:val="0"/>
      <w:marBottom w:val="0"/>
      <w:divBdr>
        <w:top w:val="none" w:sz="0" w:space="0" w:color="auto"/>
        <w:left w:val="none" w:sz="0" w:space="0" w:color="auto"/>
        <w:bottom w:val="none" w:sz="0" w:space="0" w:color="auto"/>
        <w:right w:val="none" w:sz="0" w:space="0" w:color="auto"/>
      </w:divBdr>
    </w:div>
    <w:div w:id="709108592">
      <w:marLeft w:val="0"/>
      <w:marRight w:val="0"/>
      <w:marTop w:val="0"/>
      <w:marBottom w:val="0"/>
      <w:divBdr>
        <w:top w:val="none" w:sz="0" w:space="0" w:color="auto"/>
        <w:left w:val="none" w:sz="0" w:space="0" w:color="auto"/>
        <w:bottom w:val="none" w:sz="0" w:space="0" w:color="auto"/>
        <w:right w:val="none" w:sz="0" w:space="0" w:color="auto"/>
      </w:divBdr>
    </w:div>
    <w:div w:id="709108593">
      <w:marLeft w:val="0"/>
      <w:marRight w:val="0"/>
      <w:marTop w:val="0"/>
      <w:marBottom w:val="0"/>
      <w:divBdr>
        <w:top w:val="none" w:sz="0" w:space="0" w:color="auto"/>
        <w:left w:val="none" w:sz="0" w:space="0" w:color="auto"/>
        <w:bottom w:val="none" w:sz="0" w:space="0" w:color="auto"/>
        <w:right w:val="none" w:sz="0" w:space="0" w:color="auto"/>
      </w:divBdr>
    </w:div>
    <w:div w:id="709108594">
      <w:marLeft w:val="0"/>
      <w:marRight w:val="0"/>
      <w:marTop w:val="0"/>
      <w:marBottom w:val="0"/>
      <w:divBdr>
        <w:top w:val="none" w:sz="0" w:space="0" w:color="auto"/>
        <w:left w:val="none" w:sz="0" w:space="0" w:color="auto"/>
        <w:bottom w:val="none" w:sz="0" w:space="0" w:color="auto"/>
        <w:right w:val="none" w:sz="0" w:space="0" w:color="auto"/>
      </w:divBdr>
    </w:div>
    <w:div w:id="709108595">
      <w:marLeft w:val="0"/>
      <w:marRight w:val="0"/>
      <w:marTop w:val="0"/>
      <w:marBottom w:val="0"/>
      <w:divBdr>
        <w:top w:val="none" w:sz="0" w:space="0" w:color="auto"/>
        <w:left w:val="none" w:sz="0" w:space="0" w:color="auto"/>
        <w:bottom w:val="none" w:sz="0" w:space="0" w:color="auto"/>
        <w:right w:val="none" w:sz="0" w:space="0" w:color="auto"/>
      </w:divBdr>
    </w:div>
    <w:div w:id="709108596">
      <w:marLeft w:val="0"/>
      <w:marRight w:val="0"/>
      <w:marTop w:val="0"/>
      <w:marBottom w:val="0"/>
      <w:divBdr>
        <w:top w:val="none" w:sz="0" w:space="0" w:color="auto"/>
        <w:left w:val="none" w:sz="0" w:space="0" w:color="auto"/>
        <w:bottom w:val="none" w:sz="0" w:space="0" w:color="auto"/>
        <w:right w:val="none" w:sz="0" w:space="0" w:color="auto"/>
      </w:divBdr>
    </w:div>
    <w:div w:id="709108597">
      <w:marLeft w:val="0"/>
      <w:marRight w:val="0"/>
      <w:marTop w:val="0"/>
      <w:marBottom w:val="0"/>
      <w:divBdr>
        <w:top w:val="none" w:sz="0" w:space="0" w:color="auto"/>
        <w:left w:val="none" w:sz="0" w:space="0" w:color="auto"/>
        <w:bottom w:val="none" w:sz="0" w:space="0" w:color="auto"/>
        <w:right w:val="none" w:sz="0" w:space="0" w:color="auto"/>
      </w:divBdr>
    </w:div>
    <w:div w:id="709108598">
      <w:marLeft w:val="0"/>
      <w:marRight w:val="0"/>
      <w:marTop w:val="0"/>
      <w:marBottom w:val="0"/>
      <w:divBdr>
        <w:top w:val="none" w:sz="0" w:space="0" w:color="auto"/>
        <w:left w:val="none" w:sz="0" w:space="0" w:color="auto"/>
        <w:bottom w:val="none" w:sz="0" w:space="0" w:color="auto"/>
        <w:right w:val="none" w:sz="0" w:space="0" w:color="auto"/>
      </w:divBdr>
    </w:div>
    <w:div w:id="709108599">
      <w:marLeft w:val="0"/>
      <w:marRight w:val="0"/>
      <w:marTop w:val="0"/>
      <w:marBottom w:val="0"/>
      <w:divBdr>
        <w:top w:val="none" w:sz="0" w:space="0" w:color="auto"/>
        <w:left w:val="none" w:sz="0" w:space="0" w:color="auto"/>
        <w:bottom w:val="none" w:sz="0" w:space="0" w:color="auto"/>
        <w:right w:val="none" w:sz="0" w:space="0" w:color="auto"/>
      </w:divBdr>
    </w:div>
    <w:div w:id="709108600">
      <w:marLeft w:val="0"/>
      <w:marRight w:val="0"/>
      <w:marTop w:val="0"/>
      <w:marBottom w:val="0"/>
      <w:divBdr>
        <w:top w:val="none" w:sz="0" w:space="0" w:color="auto"/>
        <w:left w:val="none" w:sz="0" w:space="0" w:color="auto"/>
        <w:bottom w:val="none" w:sz="0" w:space="0" w:color="auto"/>
        <w:right w:val="none" w:sz="0" w:space="0" w:color="auto"/>
      </w:divBdr>
    </w:div>
    <w:div w:id="709108601">
      <w:marLeft w:val="0"/>
      <w:marRight w:val="0"/>
      <w:marTop w:val="0"/>
      <w:marBottom w:val="0"/>
      <w:divBdr>
        <w:top w:val="none" w:sz="0" w:space="0" w:color="auto"/>
        <w:left w:val="none" w:sz="0" w:space="0" w:color="auto"/>
        <w:bottom w:val="none" w:sz="0" w:space="0" w:color="auto"/>
        <w:right w:val="none" w:sz="0" w:space="0" w:color="auto"/>
      </w:divBdr>
    </w:div>
    <w:div w:id="709108602">
      <w:marLeft w:val="0"/>
      <w:marRight w:val="0"/>
      <w:marTop w:val="0"/>
      <w:marBottom w:val="0"/>
      <w:divBdr>
        <w:top w:val="none" w:sz="0" w:space="0" w:color="auto"/>
        <w:left w:val="none" w:sz="0" w:space="0" w:color="auto"/>
        <w:bottom w:val="none" w:sz="0" w:space="0" w:color="auto"/>
        <w:right w:val="none" w:sz="0" w:space="0" w:color="auto"/>
      </w:divBdr>
    </w:div>
    <w:div w:id="709108603">
      <w:marLeft w:val="0"/>
      <w:marRight w:val="0"/>
      <w:marTop w:val="0"/>
      <w:marBottom w:val="0"/>
      <w:divBdr>
        <w:top w:val="none" w:sz="0" w:space="0" w:color="auto"/>
        <w:left w:val="none" w:sz="0" w:space="0" w:color="auto"/>
        <w:bottom w:val="none" w:sz="0" w:space="0" w:color="auto"/>
        <w:right w:val="none" w:sz="0" w:space="0" w:color="auto"/>
      </w:divBdr>
    </w:div>
    <w:div w:id="709108604">
      <w:marLeft w:val="0"/>
      <w:marRight w:val="0"/>
      <w:marTop w:val="0"/>
      <w:marBottom w:val="0"/>
      <w:divBdr>
        <w:top w:val="none" w:sz="0" w:space="0" w:color="auto"/>
        <w:left w:val="none" w:sz="0" w:space="0" w:color="auto"/>
        <w:bottom w:val="none" w:sz="0" w:space="0" w:color="auto"/>
        <w:right w:val="none" w:sz="0" w:space="0" w:color="auto"/>
      </w:divBdr>
    </w:div>
    <w:div w:id="709108605">
      <w:marLeft w:val="0"/>
      <w:marRight w:val="0"/>
      <w:marTop w:val="0"/>
      <w:marBottom w:val="0"/>
      <w:divBdr>
        <w:top w:val="none" w:sz="0" w:space="0" w:color="auto"/>
        <w:left w:val="none" w:sz="0" w:space="0" w:color="auto"/>
        <w:bottom w:val="none" w:sz="0" w:space="0" w:color="auto"/>
        <w:right w:val="none" w:sz="0" w:space="0" w:color="auto"/>
      </w:divBdr>
    </w:div>
    <w:div w:id="709108606">
      <w:marLeft w:val="0"/>
      <w:marRight w:val="0"/>
      <w:marTop w:val="0"/>
      <w:marBottom w:val="0"/>
      <w:divBdr>
        <w:top w:val="none" w:sz="0" w:space="0" w:color="auto"/>
        <w:left w:val="none" w:sz="0" w:space="0" w:color="auto"/>
        <w:bottom w:val="none" w:sz="0" w:space="0" w:color="auto"/>
        <w:right w:val="none" w:sz="0" w:space="0" w:color="auto"/>
      </w:divBdr>
    </w:div>
    <w:div w:id="709108607">
      <w:marLeft w:val="0"/>
      <w:marRight w:val="0"/>
      <w:marTop w:val="0"/>
      <w:marBottom w:val="0"/>
      <w:divBdr>
        <w:top w:val="none" w:sz="0" w:space="0" w:color="auto"/>
        <w:left w:val="none" w:sz="0" w:space="0" w:color="auto"/>
        <w:bottom w:val="none" w:sz="0" w:space="0" w:color="auto"/>
        <w:right w:val="none" w:sz="0" w:space="0" w:color="auto"/>
      </w:divBdr>
    </w:div>
    <w:div w:id="709108608">
      <w:marLeft w:val="0"/>
      <w:marRight w:val="0"/>
      <w:marTop w:val="0"/>
      <w:marBottom w:val="0"/>
      <w:divBdr>
        <w:top w:val="none" w:sz="0" w:space="0" w:color="auto"/>
        <w:left w:val="none" w:sz="0" w:space="0" w:color="auto"/>
        <w:bottom w:val="none" w:sz="0" w:space="0" w:color="auto"/>
        <w:right w:val="none" w:sz="0" w:space="0" w:color="auto"/>
      </w:divBdr>
    </w:div>
    <w:div w:id="709108609">
      <w:marLeft w:val="0"/>
      <w:marRight w:val="0"/>
      <w:marTop w:val="0"/>
      <w:marBottom w:val="0"/>
      <w:divBdr>
        <w:top w:val="none" w:sz="0" w:space="0" w:color="auto"/>
        <w:left w:val="none" w:sz="0" w:space="0" w:color="auto"/>
        <w:bottom w:val="none" w:sz="0" w:space="0" w:color="auto"/>
        <w:right w:val="none" w:sz="0" w:space="0" w:color="auto"/>
      </w:divBdr>
    </w:div>
    <w:div w:id="711881288">
      <w:bodyDiv w:val="1"/>
      <w:marLeft w:val="0"/>
      <w:marRight w:val="0"/>
      <w:marTop w:val="0"/>
      <w:marBottom w:val="0"/>
      <w:divBdr>
        <w:top w:val="none" w:sz="0" w:space="0" w:color="auto"/>
        <w:left w:val="none" w:sz="0" w:space="0" w:color="auto"/>
        <w:bottom w:val="none" w:sz="0" w:space="0" w:color="auto"/>
        <w:right w:val="none" w:sz="0" w:space="0" w:color="auto"/>
      </w:divBdr>
    </w:div>
    <w:div w:id="712119263">
      <w:bodyDiv w:val="1"/>
      <w:marLeft w:val="0"/>
      <w:marRight w:val="0"/>
      <w:marTop w:val="0"/>
      <w:marBottom w:val="0"/>
      <w:divBdr>
        <w:top w:val="none" w:sz="0" w:space="0" w:color="auto"/>
        <w:left w:val="none" w:sz="0" w:space="0" w:color="auto"/>
        <w:bottom w:val="none" w:sz="0" w:space="0" w:color="auto"/>
        <w:right w:val="none" w:sz="0" w:space="0" w:color="auto"/>
      </w:divBdr>
    </w:div>
    <w:div w:id="814640177">
      <w:bodyDiv w:val="1"/>
      <w:marLeft w:val="0"/>
      <w:marRight w:val="0"/>
      <w:marTop w:val="0"/>
      <w:marBottom w:val="0"/>
      <w:divBdr>
        <w:top w:val="none" w:sz="0" w:space="0" w:color="auto"/>
        <w:left w:val="none" w:sz="0" w:space="0" w:color="auto"/>
        <w:bottom w:val="none" w:sz="0" w:space="0" w:color="auto"/>
        <w:right w:val="none" w:sz="0" w:space="0" w:color="auto"/>
      </w:divBdr>
    </w:div>
    <w:div w:id="832530686">
      <w:bodyDiv w:val="1"/>
      <w:marLeft w:val="0"/>
      <w:marRight w:val="0"/>
      <w:marTop w:val="0"/>
      <w:marBottom w:val="0"/>
      <w:divBdr>
        <w:top w:val="none" w:sz="0" w:space="0" w:color="auto"/>
        <w:left w:val="none" w:sz="0" w:space="0" w:color="auto"/>
        <w:bottom w:val="none" w:sz="0" w:space="0" w:color="auto"/>
        <w:right w:val="none" w:sz="0" w:space="0" w:color="auto"/>
      </w:divBdr>
      <w:divsChild>
        <w:div w:id="1759789404">
          <w:marLeft w:val="0"/>
          <w:marRight w:val="0"/>
          <w:marTop w:val="0"/>
          <w:marBottom w:val="60"/>
          <w:divBdr>
            <w:top w:val="none" w:sz="0" w:space="0" w:color="auto"/>
            <w:left w:val="none" w:sz="0" w:space="0" w:color="auto"/>
            <w:bottom w:val="none" w:sz="0" w:space="0" w:color="auto"/>
            <w:right w:val="none" w:sz="0" w:space="0" w:color="auto"/>
          </w:divBdr>
          <w:divsChild>
            <w:div w:id="1865634621">
              <w:marLeft w:val="0"/>
              <w:marRight w:val="0"/>
              <w:marTop w:val="0"/>
              <w:marBottom w:val="0"/>
              <w:divBdr>
                <w:top w:val="none" w:sz="0" w:space="0" w:color="auto"/>
                <w:left w:val="none" w:sz="0" w:space="0" w:color="auto"/>
                <w:bottom w:val="none" w:sz="0" w:space="0" w:color="auto"/>
                <w:right w:val="none" w:sz="0" w:space="0" w:color="auto"/>
              </w:divBdr>
              <w:divsChild>
                <w:div w:id="196781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318107">
      <w:bodyDiv w:val="1"/>
      <w:marLeft w:val="0"/>
      <w:marRight w:val="0"/>
      <w:marTop w:val="0"/>
      <w:marBottom w:val="0"/>
      <w:divBdr>
        <w:top w:val="none" w:sz="0" w:space="0" w:color="auto"/>
        <w:left w:val="none" w:sz="0" w:space="0" w:color="auto"/>
        <w:bottom w:val="none" w:sz="0" w:space="0" w:color="auto"/>
        <w:right w:val="none" w:sz="0" w:space="0" w:color="auto"/>
      </w:divBdr>
    </w:div>
    <w:div w:id="848133720">
      <w:bodyDiv w:val="1"/>
      <w:marLeft w:val="0"/>
      <w:marRight w:val="0"/>
      <w:marTop w:val="0"/>
      <w:marBottom w:val="0"/>
      <w:divBdr>
        <w:top w:val="none" w:sz="0" w:space="0" w:color="auto"/>
        <w:left w:val="none" w:sz="0" w:space="0" w:color="auto"/>
        <w:bottom w:val="none" w:sz="0" w:space="0" w:color="auto"/>
        <w:right w:val="none" w:sz="0" w:space="0" w:color="auto"/>
      </w:divBdr>
    </w:div>
    <w:div w:id="852837759">
      <w:bodyDiv w:val="1"/>
      <w:marLeft w:val="0"/>
      <w:marRight w:val="0"/>
      <w:marTop w:val="0"/>
      <w:marBottom w:val="0"/>
      <w:divBdr>
        <w:top w:val="none" w:sz="0" w:space="0" w:color="auto"/>
        <w:left w:val="none" w:sz="0" w:space="0" w:color="auto"/>
        <w:bottom w:val="none" w:sz="0" w:space="0" w:color="auto"/>
        <w:right w:val="none" w:sz="0" w:space="0" w:color="auto"/>
      </w:divBdr>
    </w:div>
    <w:div w:id="853156708">
      <w:bodyDiv w:val="1"/>
      <w:marLeft w:val="0"/>
      <w:marRight w:val="0"/>
      <w:marTop w:val="0"/>
      <w:marBottom w:val="0"/>
      <w:divBdr>
        <w:top w:val="none" w:sz="0" w:space="0" w:color="auto"/>
        <w:left w:val="none" w:sz="0" w:space="0" w:color="auto"/>
        <w:bottom w:val="none" w:sz="0" w:space="0" w:color="auto"/>
        <w:right w:val="none" w:sz="0" w:space="0" w:color="auto"/>
      </w:divBdr>
    </w:div>
    <w:div w:id="874997801">
      <w:bodyDiv w:val="1"/>
      <w:marLeft w:val="0"/>
      <w:marRight w:val="0"/>
      <w:marTop w:val="0"/>
      <w:marBottom w:val="0"/>
      <w:divBdr>
        <w:top w:val="none" w:sz="0" w:space="0" w:color="auto"/>
        <w:left w:val="none" w:sz="0" w:space="0" w:color="auto"/>
        <w:bottom w:val="none" w:sz="0" w:space="0" w:color="auto"/>
        <w:right w:val="none" w:sz="0" w:space="0" w:color="auto"/>
      </w:divBdr>
    </w:div>
    <w:div w:id="917134612">
      <w:bodyDiv w:val="1"/>
      <w:marLeft w:val="0"/>
      <w:marRight w:val="0"/>
      <w:marTop w:val="0"/>
      <w:marBottom w:val="0"/>
      <w:divBdr>
        <w:top w:val="none" w:sz="0" w:space="0" w:color="auto"/>
        <w:left w:val="none" w:sz="0" w:space="0" w:color="auto"/>
        <w:bottom w:val="none" w:sz="0" w:space="0" w:color="auto"/>
        <w:right w:val="none" w:sz="0" w:space="0" w:color="auto"/>
      </w:divBdr>
    </w:div>
    <w:div w:id="918755078">
      <w:bodyDiv w:val="1"/>
      <w:marLeft w:val="0"/>
      <w:marRight w:val="0"/>
      <w:marTop w:val="0"/>
      <w:marBottom w:val="0"/>
      <w:divBdr>
        <w:top w:val="none" w:sz="0" w:space="0" w:color="auto"/>
        <w:left w:val="none" w:sz="0" w:space="0" w:color="auto"/>
        <w:bottom w:val="none" w:sz="0" w:space="0" w:color="auto"/>
        <w:right w:val="none" w:sz="0" w:space="0" w:color="auto"/>
      </w:divBdr>
    </w:div>
    <w:div w:id="933441425">
      <w:bodyDiv w:val="1"/>
      <w:marLeft w:val="0"/>
      <w:marRight w:val="0"/>
      <w:marTop w:val="0"/>
      <w:marBottom w:val="0"/>
      <w:divBdr>
        <w:top w:val="none" w:sz="0" w:space="0" w:color="auto"/>
        <w:left w:val="none" w:sz="0" w:space="0" w:color="auto"/>
        <w:bottom w:val="none" w:sz="0" w:space="0" w:color="auto"/>
        <w:right w:val="none" w:sz="0" w:space="0" w:color="auto"/>
      </w:divBdr>
    </w:div>
    <w:div w:id="955332857">
      <w:bodyDiv w:val="1"/>
      <w:marLeft w:val="0"/>
      <w:marRight w:val="0"/>
      <w:marTop w:val="0"/>
      <w:marBottom w:val="0"/>
      <w:divBdr>
        <w:top w:val="none" w:sz="0" w:space="0" w:color="auto"/>
        <w:left w:val="none" w:sz="0" w:space="0" w:color="auto"/>
        <w:bottom w:val="none" w:sz="0" w:space="0" w:color="auto"/>
        <w:right w:val="none" w:sz="0" w:space="0" w:color="auto"/>
      </w:divBdr>
      <w:divsChild>
        <w:div w:id="1824270077">
          <w:marLeft w:val="0"/>
          <w:marRight w:val="0"/>
          <w:marTop w:val="360"/>
          <w:marBottom w:val="0"/>
          <w:divBdr>
            <w:top w:val="none" w:sz="0" w:space="0" w:color="auto"/>
            <w:left w:val="none" w:sz="0" w:space="0" w:color="auto"/>
            <w:bottom w:val="none" w:sz="0" w:space="0" w:color="auto"/>
            <w:right w:val="none" w:sz="0" w:space="0" w:color="auto"/>
          </w:divBdr>
        </w:div>
      </w:divsChild>
    </w:div>
    <w:div w:id="976105221">
      <w:bodyDiv w:val="1"/>
      <w:marLeft w:val="0"/>
      <w:marRight w:val="0"/>
      <w:marTop w:val="0"/>
      <w:marBottom w:val="0"/>
      <w:divBdr>
        <w:top w:val="none" w:sz="0" w:space="0" w:color="auto"/>
        <w:left w:val="none" w:sz="0" w:space="0" w:color="auto"/>
        <w:bottom w:val="none" w:sz="0" w:space="0" w:color="auto"/>
        <w:right w:val="none" w:sz="0" w:space="0" w:color="auto"/>
      </w:divBdr>
    </w:div>
    <w:div w:id="1015426395">
      <w:bodyDiv w:val="1"/>
      <w:marLeft w:val="0"/>
      <w:marRight w:val="0"/>
      <w:marTop w:val="0"/>
      <w:marBottom w:val="0"/>
      <w:divBdr>
        <w:top w:val="none" w:sz="0" w:space="0" w:color="auto"/>
        <w:left w:val="none" w:sz="0" w:space="0" w:color="auto"/>
        <w:bottom w:val="none" w:sz="0" w:space="0" w:color="auto"/>
        <w:right w:val="none" w:sz="0" w:space="0" w:color="auto"/>
      </w:divBdr>
    </w:div>
    <w:div w:id="1038511239">
      <w:bodyDiv w:val="1"/>
      <w:marLeft w:val="0"/>
      <w:marRight w:val="0"/>
      <w:marTop w:val="0"/>
      <w:marBottom w:val="0"/>
      <w:divBdr>
        <w:top w:val="none" w:sz="0" w:space="0" w:color="auto"/>
        <w:left w:val="none" w:sz="0" w:space="0" w:color="auto"/>
        <w:bottom w:val="none" w:sz="0" w:space="0" w:color="auto"/>
        <w:right w:val="none" w:sz="0" w:space="0" w:color="auto"/>
      </w:divBdr>
    </w:div>
    <w:div w:id="1048452563">
      <w:bodyDiv w:val="1"/>
      <w:marLeft w:val="0"/>
      <w:marRight w:val="0"/>
      <w:marTop w:val="0"/>
      <w:marBottom w:val="0"/>
      <w:divBdr>
        <w:top w:val="none" w:sz="0" w:space="0" w:color="auto"/>
        <w:left w:val="none" w:sz="0" w:space="0" w:color="auto"/>
        <w:bottom w:val="none" w:sz="0" w:space="0" w:color="auto"/>
        <w:right w:val="none" w:sz="0" w:space="0" w:color="auto"/>
      </w:divBdr>
    </w:div>
    <w:div w:id="1089541172">
      <w:bodyDiv w:val="1"/>
      <w:marLeft w:val="0"/>
      <w:marRight w:val="0"/>
      <w:marTop w:val="0"/>
      <w:marBottom w:val="0"/>
      <w:divBdr>
        <w:top w:val="none" w:sz="0" w:space="0" w:color="auto"/>
        <w:left w:val="none" w:sz="0" w:space="0" w:color="auto"/>
        <w:bottom w:val="none" w:sz="0" w:space="0" w:color="auto"/>
        <w:right w:val="none" w:sz="0" w:space="0" w:color="auto"/>
      </w:divBdr>
    </w:div>
    <w:div w:id="1093357063">
      <w:bodyDiv w:val="1"/>
      <w:marLeft w:val="0"/>
      <w:marRight w:val="0"/>
      <w:marTop w:val="0"/>
      <w:marBottom w:val="0"/>
      <w:divBdr>
        <w:top w:val="none" w:sz="0" w:space="0" w:color="auto"/>
        <w:left w:val="none" w:sz="0" w:space="0" w:color="auto"/>
        <w:bottom w:val="none" w:sz="0" w:space="0" w:color="auto"/>
        <w:right w:val="none" w:sz="0" w:space="0" w:color="auto"/>
      </w:divBdr>
    </w:div>
    <w:div w:id="1099104336">
      <w:bodyDiv w:val="1"/>
      <w:marLeft w:val="0"/>
      <w:marRight w:val="0"/>
      <w:marTop w:val="0"/>
      <w:marBottom w:val="0"/>
      <w:divBdr>
        <w:top w:val="none" w:sz="0" w:space="0" w:color="auto"/>
        <w:left w:val="none" w:sz="0" w:space="0" w:color="auto"/>
        <w:bottom w:val="none" w:sz="0" w:space="0" w:color="auto"/>
        <w:right w:val="none" w:sz="0" w:space="0" w:color="auto"/>
      </w:divBdr>
    </w:div>
    <w:div w:id="1112095478">
      <w:bodyDiv w:val="1"/>
      <w:marLeft w:val="0"/>
      <w:marRight w:val="0"/>
      <w:marTop w:val="0"/>
      <w:marBottom w:val="0"/>
      <w:divBdr>
        <w:top w:val="none" w:sz="0" w:space="0" w:color="auto"/>
        <w:left w:val="none" w:sz="0" w:space="0" w:color="auto"/>
        <w:bottom w:val="none" w:sz="0" w:space="0" w:color="auto"/>
        <w:right w:val="none" w:sz="0" w:space="0" w:color="auto"/>
      </w:divBdr>
    </w:div>
    <w:div w:id="1133906896">
      <w:bodyDiv w:val="1"/>
      <w:marLeft w:val="0"/>
      <w:marRight w:val="0"/>
      <w:marTop w:val="0"/>
      <w:marBottom w:val="0"/>
      <w:divBdr>
        <w:top w:val="none" w:sz="0" w:space="0" w:color="auto"/>
        <w:left w:val="none" w:sz="0" w:space="0" w:color="auto"/>
        <w:bottom w:val="none" w:sz="0" w:space="0" w:color="auto"/>
        <w:right w:val="none" w:sz="0" w:space="0" w:color="auto"/>
      </w:divBdr>
    </w:div>
    <w:div w:id="1182663888">
      <w:bodyDiv w:val="1"/>
      <w:marLeft w:val="0"/>
      <w:marRight w:val="0"/>
      <w:marTop w:val="0"/>
      <w:marBottom w:val="0"/>
      <w:divBdr>
        <w:top w:val="none" w:sz="0" w:space="0" w:color="auto"/>
        <w:left w:val="none" w:sz="0" w:space="0" w:color="auto"/>
        <w:bottom w:val="none" w:sz="0" w:space="0" w:color="auto"/>
        <w:right w:val="none" w:sz="0" w:space="0" w:color="auto"/>
      </w:divBdr>
    </w:div>
    <w:div w:id="1238981242">
      <w:bodyDiv w:val="1"/>
      <w:marLeft w:val="0"/>
      <w:marRight w:val="0"/>
      <w:marTop w:val="0"/>
      <w:marBottom w:val="0"/>
      <w:divBdr>
        <w:top w:val="none" w:sz="0" w:space="0" w:color="auto"/>
        <w:left w:val="none" w:sz="0" w:space="0" w:color="auto"/>
        <w:bottom w:val="none" w:sz="0" w:space="0" w:color="auto"/>
        <w:right w:val="none" w:sz="0" w:space="0" w:color="auto"/>
      </w:divBdr>
      <w:divsChild>
        <w:div w:id="621771732">
          <w:marLeft w:val="0"/>
          <w:marRight w:val="0"/>
          <w:marTop w:val="0"/>
          <w:marBottom w:val="60"/>
          <w:divBdr>
            <w:top w:val="none" w:sz="0" w:space="0" w:color="auto"/>
            <w:left w:val="none" w:sz="0" w:space="0" w:color="auto"/>
            <w:bottom w:val="none" w:sz="0" w:space="0" w:color="auto"/>
            <w:right w:val="none" w:sz="0" w:space="0" w:color="auto"/>
          </w:divBdr>
          <w:divsChild>
            <w:div w:id="2008896078">
              <w:marLeft w:val="0"/>
              <w:marRight w:val="0"/>
              <w:marTop w:val="0"/>
              <w:marBottom w:val="0"/>
              <w:divBdr>
                <w:top w:val="none" w:sz="0" w:space="0" w:color="auto"/>
                <w:left w:val="none" w:sz="0" w:space="0" w:color="auto"/>
                <w:bottom w:val="none" w:sz="0" w:space="0" w:color="auto"/>
                <w:right w:val="none" w:sz="0" w:space="0" w:color="auto"/>
              </w:divBdr>
              <w:divsChild>
                <w:div w:id="13186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895146">
      <w:bodyDiv w:val="1"/>
      <w:marLeft w:val="0"/>
      <w:marRight w:val="0"/>
      <w:marTop w:val="0"/>
      <w:marBottom w:val="0"/>
      <w:divBdr>
        <w:top w:val="none" w:sz="0" w:space="0" w:color="auto"/>
        <w:left w:val="none" w:sz="0" w:space="0" w:color="auto"/>
        <w:bottom w:val="none" w:sz="0" w:space="0" w:color="auto"/>
        <w:right w:val="none" w:sz="0" w:space="0" w:color="auto"/>
      </w:divBdr>
    </w:div>
    <w:div w:id="1251155620">
      <w:bodyDiv w:val="1"/>
      <w:marLeft w:val="0"/>
      <w:marRight w:val="0"/>
      <w:marTop w:val="0"/>
      <w:marBottom w:val="0"/>
      <w:divBdr>
        <w:top w:val="none" w:sz="0" w:space="0" w:color="auto"/>
        <w:left w:val="none" w:sz="0" w:space="0" w:color="auto"/>
        <w:bottom w:val="none" w:sz="0" w:space="0" w:color="auto"/>
        <w:right w:val="none" w:sz="0" w:space="0" w:color="auto"/>
      </w:divBdr>
    </w:div>
    <w:div w:id="1258828718">
      <w:bodyDiv w:val="1"/>
      <w:marLeft w:val="0"/>
      <w:marRight w:val="0"/>
      <w:marTop w:val="0"/>
      <w:marBottom w:val="0"/>
      <w:divBdr>
        <w:top w:val="none" w:sz="0" w:space="0" w:color="auto"/>
        <w:left w:val="none" w:sz="0" w:space="0" w:color="auto"/>
        <w:bottom w:val="none" w:sz="0" w:space="0" w:color="auto"/>
        <w:right w:val="none" w:sz="0" w:space="0" w:color="auto"/>
      </w:divBdr>
    </w:div>
    <w:div w:id="1272281599">
      <w:bodyDiv w:val="1"/>
      <w:marLeft w:val="0"/>
      <w:marRight w:val="0"/>
      <w:marTop w:val="0"/>
      <w:marBottom w:val="0"/>
      <w:divBdr>
        <w:top w:val="none" w:sz="0" w:space="0" w:color="auto"/>
        <w:left w:val="none" w:sz="0" w:space="0" w:color="auto"/>
        <w:bottom w:val="none" w:sz="0" w:space="0" w:color="auto"/>
        <w:right w:val="none" w:sz="0" w:space="0" w:color="auto"/>
      </w:divBdr>
      <w:divsChild>
        <w:div w:id="169297984">
          <w:marLeft w:val="0"/>
          <w:marRight w:val="0"/>
          <w:marTop w:val="0"/>
          <w:marBottom w:val="60"/>
          <w:divBdr>
            <w:top w:val="none" w:sz="0" w:space="0" w:color="auto"/>
            <w:left w:val="none" w:sz="0" w:space="0" w:color="auto"/>
            <w:bottom w:val="none" w:sz="0" w:space="0" w:color="auto"/>
            <w:right w:val="none" w:sz="0" w:space="0" w:color="auto"/>
          </w:divBdr>
          <w:divsChild>
            <w:div w:id="1394040475">
              <w:marLeft w:val="0"/>
              <w:marRight w:val="0"/>
              <w:marTop w:val="0"/>
              <w:marBottom w:val="0"/>
              <w:divBdr>
                <w:top w:val="none" w:sz="0" w:space="0" w:color="auto"/>
                <w:left w:val="none" w:sz="0" w:space="0" w:color="auto"/>
                <w:bottom w:val="none" w:sz="0" w:space="0" w:color="auto"/>
                <w:right w:val="none" w:sz="0" w:space="0" w:color="auto"/>
              </w:divBdr>
              <w:divsChild>
                <w:div w:id="195416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260900">
      <w:bodyDiv w:val="1"/>
      <w:marLeft w:val="0"/>
      <w:marRight w:val="0"/>
      <w:marTop w:val="0"/>
      <w:marBottom w:val="0"/>
      <w:divBdr>
        <w:top w:val="none" w:sz="0" w:space="0" w:color="auto"/>
        <w:left w:val="none" w:sz="0" w:space="0" w:color="auto"/>
        <w:bottom w:val="none" w:sz="0" w:space="0" w:color="auto"/>
        <w:right w:val="none" w:sz="0" w:space="0" w:color="auto"/>
      </w:divBdr>
    </w:div>
    <w:div w:id="1283145886">
      <w:bodyDiv w:val="1"/>
      <w:marLeft w:val="0"/>
      <w:marRight w:val="0"/>
      <w:marTop w:val="0"/>
      <w:marBottom w:val="0"/>
      <w:divBdr>
        <w:top w:val="none" w:sz="0" w:space="0" w:color="auto"/>
        <w:left w:val="none" w:sz="0" w:space="0" w:color="auto"/>
        <w:bottom w:val="none" w:sz="0" w:space="0" w:color="auto"/>
        <w:right w:val="none" w:sz="0" w:space="0" w:color="auto"/>
      </w:divBdr>
    </w:div>
    <w:div w:id="1292058243">
      <w:bodyDiv w:val="1"/>
      <w:marLeft w:val="0"/>
      <w:marRight w:val="0"/>
      <w:marTop w:val="0"/>
      <w:marBottom w:val="0"/>
      <w:divBdr>
        <w:top w:val="none" w:sz="0" w:space="0" w:color="auto"/>
        <w:left w:val="none" w:sz="0" w:space="0" w:color="auto"/>
        <w:bottom w:val="none" w:sz="0" w:space="0" w:color="auto"/>
        <w:right w:val="none" w:sz="0" w:space="0" w:color="auto"/>
      </w:divBdr>
    </w:div>
    <w:div w:id="1318413739">
      <w:bodyDiv w:val="1"/>
      <w:marLeft w:val="0"/>
      <w:marRight w:val="0"/>
      <w:marTop w:val="0"/>
      <w:marBottom w:val="0"/>
      <w:divBdr>
        <w:top w:val="none" w:sz="0" w:space="0" w:color="auto"/>
        <w:left w:val="none" w:sz="0" w:space="0" w:color="auto"/>
        <w:bottom w:val="none" w:sz="0" w:space="0" w:color="auto"/>
        <w:right w:val="none" w:sz="0" w:space="0" w:color="auto"/>
      </w:divBdr>
    </w:div>
    <w:div w:id="1319647870">
      <w:bodyDiv w:val="1"/>
      <w:marLeft w:val="0"/>
      <w:marRight w:val="0"/>
      <w:marTop w:val="0"/>
      <w:marBottom w:val="0"/>
      <w:divBdr>
        <w:top w:val="none" w:sz="0" w:space="0" w:color="auto"/>
        <w:left w:val="none" w:sz="0" w:space="0" w:color="auto"/>
        <w:bottom w:val="none" w:sz="0" w:space="0" w:color="auto"/>
        <w:right w:val="none" w:sz="0" w:space="0" w:color="auto"/>
      </w:divBdr>
    </w:div>
    <w:div w:id="1329095063">
      <w:bodyDiv w:val="1"/>
      <w:marLeft w:val="0"/>
      <w:marRight w:val="0"/>
      <w:marTop w:val="0"/>
      <w:marBottom w:val="0"/>
      <w:divBdr>
        <w:top w:val="none" w:sz="0" w:space="0" w:color="auto"/>
        <w:left w:val="none" w:sz="0" w:space="0" w:color="auto"/>
        <w:bottom w:val="none" w:sz="0" w:space="0" w:color="auto"/>
        <w:right w:val="none" w:sz="0" w:space="0" w:color="auto"/>
      </w:divBdr>
    </w:div>
    <w:div w:id="1355379685">
      <w:bodyDiv w:val="1"/>
      <w:marLeft w:val="0"/>
      <w:marRight w:val="0"/>
      <w:marTop w:val="0"/>
      <w:marBottom w:val="0"/>
      <w:divBdr>
        <w:top w:val="none" w:sz="0" w:space="0" w:color="auto"/>
        <w:left w:val="none" w:sz="0" w:space="0" w:color="auto"/>
        <w:bottom w:val="none" w:sz="0" w:space="0" w:color="auto"/>
        <w:right w:val="none" w:sz="0" w:space="0" w:color="auto"/>
      </w:divBdr>
    </w:div>
    <w:div w:id="1393042081">
      <w:bodyDiv w:val="1"/>
      <w:marLeft w:val="0"/>
      <w:marRight w:val="0"/>
      <w:marTop w:val="0"/>
      <w:marBottom w:val="0"/>
      <w:divBdr>
        <w:top w:val="none" w:sz="0" w:space="0" w:color="auto"/>
        <w:left w:val="none" w:sz="0" w:space="0" w:color="auto"/>
        <w:bottom w:val="none" w:sz="0" w:space="0" w:color="auto"/>
        <w:right w:val="none" w:sz="0" w:space="0" w:color="auto"/>
      </w:divBdr>
    </w:div>
    <w:div w:id="1403942315">
      <w:bodyDiv w:val="1"/>
      <w:marLeft w:val="0"/>
      <w:marRight w:val="0"/>
      <w:marTop w:val="0"/>
      <w:marBottom w:val="0"/>
      <w:divBdr>
        <w:top w:val="none" w:sz="0" w:space="0" w:color="auto"/>
        <w:left w:val="none" w:sz="0" w:space="0" w:color="auto"/>
        <w:bottom w:val="none" w:sz="0" w:space="0" w:color="auto"/>
        <w:right w:val="none" w:sz="0" w:space="0" w:color="auto"/>
      </w:divBdr>
    </w:div>
    <w:div w:id="1441073664">
      <w:bodyDiv w:val="1"/>
      <w:marLeft w:val="0"/>
      <w:marRight w:val="0"/>
      <w:marTop w:val="0"/>
      <w:marBottom w:val="0"/>
      <w:divBdr>
        <w:top w:val="none" w:sz="0" w:space="0" w:color="auto"/>
        <w:left w:val="none" w:sz="0" w:space="0" w:color="auto"/>
        <w:bottom w:val="none" w:sz="0" w:space="0" w:color="auto"/>
        <w:right w:val="none" w:sz="0" w:space="0" w:color="auto"/>
      </w:divBdr>
    </w:div>
    <w:div w:id="1444350748">
      <w:bodyDiv w:val="1"/>
      <w:marLeft w:val="0"/>
      <w:marRight w:val="0"/>
      <w:marTop w:val="0"/>
      <w:marBottom w:val="0"/>
      <w:divBdr>
        <w:top w:val="none" w:sz="0" w:space="0" w:color="auto"/>
        <w:left w:val="none" w:sz="0" w:space="0" w:color="auto"/>
        <w:bottom w:val="none" w:sz="0" w:space="0" w:color="auto"/>
        <w:right w:val="none" w:sz="0" w:space="0" w:color="auto"/>
      </w:divBdr>
    </w:div>
    <w:div w:id="1454908025">
      <w:bodyDiv w:val="1"/>
      <w:marLeft w:val="0"/>
      <w:marRight w:val="0"/>
      <w:marTop w:val="0"/>
      <w:marBottom w:val="0"/>
      <w:divBdr>
        <w:top w:val="none" w:sz="0" w:space="0" w:color="auto"/>
        <w:left w:val="none" w:sz="0" w:space="0" w:color="auto"/>
        <w:bottom w:val="none" w:sz="0" w:space="0" w:color="auto"/>
        <w:right w:val="none" w:sz="0" w:space="0" w:color="auto"/>
      </w:divBdr>
    </w:div>
    <w:div w:id="1455951654">
      <w:bodyDiv w:val="1"/>
      <w:marLeft w:val="0"/>
      <w:marRight w:val="0"/>
      <w:marTop w:val="0"/>
      <w:marBottom w:val="0"/>
      <w:divBdr>
        <w:top w:val="none" w:sz="0" w:space="0" w:color="auto"/>
        <w:left w:val="none" w:sz="0" w:space="0" w:color="auto"/>
        <w:bottom w:val="none" w:sz="0" w:space="0" w:color="auto"/>
        <w:right w:val="none" w:sz="0" w:space="0" w:color="auto"/>
      </w:divBdr>
    </w:div>
    <w:div w:id="1500317281">
      <w:bodyDiv w:val="1"/>
      <w:marLeft w:val="0"/>
      <w:marRight w:val="0"/>
      <w:marTop w:val="0"/>
      <w:marBottom w:val="0"/>
      <w:divBdr>
        <w:top w:val="none" w:sz="0" w:space="0" w:color="auto"/>
        <w:left w:val="none" w:sz="0" w:space="0" w:color="auto"/>
        <w:bottom w:val="none" w:sz="0" w:space="0" w:color="auto"/>
        <w:right w:val="none" w:sz="0" w:space="0" w:color="auto"/>
      </w:divBdr>
    </w:div>
    <w:div w:id="1522937348">
      <w:bodyDiv w:val="1"/>
      <w:marLeft w:val="0"/>
      <w:marRight w:val="0"/>
      <w:marTop w:val="0"/>
      <w:marBottom w:val="0"/>
      <w:divBdr>
        <w:top w:val="none" w:sz="0" w:space="0" w:color="auto"/>
        <w:left w:val="none" w:sz="0" w:space="0" w:color="auto"/>
        <w:bottom w:val="none" w:sz="0" w:space="0" w:color="auto"/>
        <w:right w:val="none" w:sz="0" w:space="0" w:color="auto"/>
      </w:divBdr>
    </w:div>
    <w:div w:id="1576939686">
      <w:bodyDiv w:val="1"/>
      <w:marLeft w:val="0"/>
      <w:marRight w:val="0"/>
      <w:marTop w:val="0"/>
      <w:marBottom w:val="0"/>
      <w:divBdr>
        <w:top w:val="none" w:sz="0" w:space="0" w:color="auto"/>
        <w:left w:val="none" w:sz="0" w:space="0" w:color="auto"/>
        <w:bottom w:val="none" w:sz="0" w:space="0" w:color="auto"/>
        <w:right w:val="none" w:sz="0" w:space="0" w:color="auto"/>
      </w:divBdr>
    </w:div>
    <w:div w:id="1582568410">
      <w:bodyDiv w:val="1"/>
      <w:marLeft w:val="0"/>
      <w:marRight w:val="0"/>
      <w:marTop w:val="0"/>
      <w:marBottom w:val="0"/>
      <w:divBdr>
        <w:top w:val="none" w:sz="0" w:space="0" w:color="auto"/>
        <w:left w:val="none" w:sz="0" w:space="0" w:color="auto"/>
        <w:bottom w:val="none" w:sz="0" w:space="0" w:color="auto"/>
        <w:right w:val="none" w:sz="0" w:space="0" w:color="auto"/>
      </w:divBdr>
    </w:div>
    <w:div w:id="1642227623">
      <w:bodyDiv w:val="1"/>
      <w:marLeft w:val="0"/>
      <w:marRight w:val="0"/>
      <w:marTop w:val="0"/>
      <w:marBottom w:val="0"/>
      <w:divBdr>
        <w:top w:val="none" w:sz="0" w:space="0" w:color="auto"/>
        <w:left w:val="none" w:sz="0" w:space="0" w:color="auto"/>
        <w:bottom w:val="none" w:sz="0" w:space="0" w:color="auto"/>
        <w:right w:val="none" w:sz="0" w:space="0" w:color="auto"/>
      </w:divBdr>
    </w:div>
    <w:div w:id="1648242761">
      <w:bodyDiv w:val="1"/>
      <w:marLeft w:val="0"/>
      <w:marRight w:val="0"/>
      <w:marTop w:val="0"/>
      <w:marBottom w:val="0"/>
      <w:divBdr>
        <w:top w:val="none" w:sz="0" w:space="0" w:color="auto"/>
        <w:left w:val="none" w:sz="0" w:space="0" w:color="auto"/>
        <w:bottom w:val="none" w:sz="0" w:space="0" w:color="auto"/>
        <w:right w:val="none" w:sz="0" w:space="0" w:color="auto"/>
      </w:divBdr>
    </w:div>
    <w:div w:id="1657682962">
      <w:bodyDiv w:val="1"/>
      <w:marLeft w:val="0"/>
      <w:marRight w:val="0"/>
      <w:marTop w:val="0"/>
      <w:marBottom w:val="0"/>
      <w:divBdr>
        <w:top w:val="none" w:sz="0" w:space="0" w:color="auto"/>
        <w:left w:val="none" w:sz="0" w:space="0" w:color="auto"/>
        <w:bottom w:val="none" w:sz="0" w:space="0" w:color="auto"/>
        <w:right w:val="none" w:sz="0" w:space="0" w:color="auto"/>
      </w:divBdr>
    </w:div>
    <w:div w:id="1666318715">
      <w:bodyDiv w:val="1"/>
      <w:marLeft w:val="0"/>
      <w:marRight w:val="0"/>
      <w:marTop w:val="0"/>
      <w:marBottom w:val="0"/>
      <w:divBdr>
        <w:top w:val="none" w:sz="0" w:space="0" w:color="auto"/>
        <w:left w:val="none" w:sz="0" w:space="0" w:color="auto"/>
        <w:bottom w:val="none" w:sz="0" w:space="0" w:color="auto"/>
        <w:right w:val="none" w:sz="0" w:space="0" w:color="auto"/>
      </w:divBdr>
    </w:div>
    <w:div w:id="1734936023">
      <w:bodyDiv w:val="1"/>
      <w:marLeft w:val="0"/>
      <w:marRight w:val="0"/>
      <w:marTop w:val="0"/>
      <w:marBottom w:val="0"/>
      <w:divBdr>
        <w:top w:val="none" w:sz="0" w:space="0" w:color="auto"/>
        <w:left w:val="none" w:sz="0" w:space="0" w:color="auto"/>
        <w:bottom w:val="none" w:sz="0" w:space="0" w:color="auto"/>
        <w:right w:val="none" w:sz="0" w:space="0" w:color="auto"/>
      </w:divBdr>
    </w:div>
    <w:div w:id="1737245471">
      <w:bodyDiv w:val="1"/>
      <w:marLeft w:val="0"/>
      <w:marRight w:val="0"/>
      <w:marTop w:val="0"/>
      <w:marBottom w:val="0"/>
      <w:divBdr>
        <w:top w:val="none" w:sz="0" w:space="0" w:color="auto"/>
        <w:left w:val="none" w:sz="0" w:space="0" w:color="auto"/>
        <w:bottom w:val="none" w:sz="0" w:space="0" w:color="auto"/>
        <w:right w:val="none" w:sz="0" w:space="0" w:color="auto"/>
      </w:divBdr>
    </w:div>
    <w:div w:id="1778718668">
      <w:bodyDiv w:val="1"/>
      <w:marLeft w:val="0"/>
      <w:marRight w:val="0"/>
      <w:marTop w:val="0"/>
      <w:marBottom w:val="0"/>
      <w:divBdr>
        <w:top w:val="none" w:sz="0" w:space="0" w:color="auto"/>
        <w:left w:val="none" w:sz="0" w:space="0" w:color="auto"/>
        <w:bottom w:val="none" w:sz="0" w:space="0" w:color="auto"/>
        <w:right w:val="none" w:sz="0" w:space="0" w:color="auto"/>
      </w:divBdr>
    </w:div>
    <w:div w:id="1785804438">
      <w:bodyDiv w:val="1"/>
      <w:marLeft w:val="0"/>
      <w:marRight w:val="0"/>
      <w:marTop w:val="0"/>
      <w:marBottom w:val="0"/>
      <w:divBdr>
        <w:top w:val="none" w:sz="0" w:space="0" w:color="auto"/>
        <w:left w:val="none" w:sz="0" w:space="0" w:color="auto"/>
        <w:bottom w:val="none" w:sz="0" w:space="0" w:color="auto"/>
        <w:right w:val="none" w:sz="0" w:space="0" w:color="auto"/>
      </w:divBdr>
    </w:div>
    <w:div w:id="1790470051">
      <w:bodyDiv w:val="1"/>
      <w:marLeft w:val="0"/>
      <w:marRight w:val="0"/>
      <w:marTop w:val="0"/>
      <w:marBottom w:val="0"/>
      <w:divBdr>
        <w:top w:val="none" w:sz="0" w:space="0" w:color="auto"/>
        <w:left w:val="none" w:sz="0" w:space="0" w:color="auto"/>
        <w:bottom w:val="none" w:sz="0" w:space="0" w:color="auto"/>
        <w:right w:val="none" w:sz="0" w:space="0" w:color="auto"/>
      </w:divBdr>
    </w:div>
    <w:div w:id="1849059005">
      <w:bodyDiv w:val="1"/>
      <w:marLeft w:val="0"/>
      <w:marRight w:val="0"/>
      <w:marTop w:val="0"/>
      <w:marBottom w:val="0"/>
      <w:divBdr>
        <w:top w:val="none" w:sz="0" w:space="0" w:color="auto"/>
        <w:left w:val="none" w:sz="0" w:space="0" w:color="auto"/>
        <w:bottom w:val="none" w:sz="0" w:space="0" w:color="auto"/>
        <w:right w:val="none" w:sz="0" w:space="0" w:color="auto"/>
      </w:divBdr>
    </w:div>
    <w:div w:id="1890608511">
      <w:bodyDiv w:val="1"/>
      <w:marLeft w:val="0"/>
      <w:marRight w:val="0"/>
      <w:marTop w:val="0"/>
      <w:marBottom w:val="0"/>
      <w:divBdr>
        <w:top w:val="none" w:sz="0" w:space="0" w:color="auto"/>
        <w:left w:val="none" w:sz="0" w:space="0" w:color="auto"/>
        <w:bottom w:val="none" w:sz="0" w:space="0" w:color="auto"/>
        <w:right w:val="none" w:sz="0" w:space="0" w:color="auto"/>
      </w:divBdr>
    </w:div>
    <w:div w:id="1898474364">
      <w:bodyDiv w:val="1"/>
      <w:marLeft w:val="0"/>
      <w:marRight w:val="0"/>
      <w:marTop w:val="0"/>
      <w:marBottom w:val="0"/>
      <w:divBdr>
        <w:top w:val="none" w:sz="0" w:space="0" w:color="auto"/>
        <w:left w:val="none" w:sz="0" w:space="0" w:color="auto"/>
        <w:bottom w:val="none" w:sz="0" w:space="0" w:color="auto"/>
        <w:right w:val="none" w:sz="0" w:space="0" w:color="auto"/>
      </w:divBdr>
    </w:div>
    <w:div w:id="1969891305">
      <w:bodyDiv w:val="1"/>
      <w:marLeft w:val="0"/>
      <w:marRight w:val="0"/>
      <w:marTop w:val="0"/>
      <w:marBottom w:val="0"/>
      <w:divBdr>
        <w:top w:val="none" w:sz="0" w:space="0" w:color="auto"/>
        <w:left w:val="none" w:sz="0" w:space="0" w:color="auto"/>
        <w:bottom w:val="none" w:sz="0" w:space="0" w:color="auto"/>
        <w:right w:val="none" w:sz="0" w:space="0" w:color="auto"/>
      </w:divBdr>
    </w:div>
    <w:div w:id="1976060277">
      <w:bodyDiv w:val="1"/>
      <w:marLeft w:val="0"/>
      <w:marRight w:val="0"/>
      <w:marTop w:val="0"/>
      <w:marBottom w:val="0"/>
      <w:divBdr>
        <w:top w:val="none" w:sz="0" w:space="0" w:color="auto"/>
        <w:left w:val="none" w:sz="0" w:space="0" w:color="auto"/>
        <w:bottom w:val="none" w:sz="0" w:space="0" w:color="auto"/>
        <w:right w:val="none" w:sz="0" w:space="0" w:color="auto"/>
      </w:divBdr>
    </w:div>
    <w:div w:id="2031712550">
      <w:bodyDiv w:val="1"/>
      <w:marLeft w:val="0"/>
      <w:marRight w:val="0"/>
      <w:marTop w:val="0"/>
      <w:marBottom w:val="0"/>
      <w:divBdr>
        <w:top w:val="none" w:sz="0" w:space="0" w:color="auto"/>
        <w:left w:val="none" w:sz="0" w:space="0" w:color="auto"/>
        <w:bottom w:val="none" w:sz="0" w:space="0" w:color="auto"/>
        <w:right w:val="none" w:sz="0" w:space="0" w:color="auto"/>
      </w:divBdr>
      <w:divsChild>
        <w:div w:id="828132554">
          <w:marLeft w:val="0"/>
          <w:marRight w:val="0"/>
          <w:marTop w:val="0"/>
          <w:marBottom w:val="60"/>
          <w:divBdr>
            <w:top w:val="none" w:sz="0" w:space="0" w:color="auto"/>
            <w:left w:val="none" w:sz="0" w:space="0" w:color="auto"/>
            <w:bottom w:val="none" w:sz="0" w:space="0" w:color="auto"/>
            <w:right w:val="none" w:sz="0" w:space="0" w:color="auto"/>
          </w:divBdr>
          <w:divsChild>
            <w:div w:id="541136038">
              <w:marLeft w:val="0"/>
              <w:marRight w:val="0"/>
              <w:marTop w:val="0"/>
              <w:marBottom w:val="0"/>
              <w:divBdr>
                <w:top w:val="none" w:sz="0" w:space="0" w:color="auto"/>
                <w:left w:val="none" w:sz="0" w:space="0" w:color="auto"/>
                <w:bottom w:val="none" w:sz="0" w:space="0" w:color="auto"/>
                <w:right w:val="none" w:sz="0" w:space="0" w:color="auto"/>
              </w:divBdr>
              <w:divsChild>
                <w:div w:id="45201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836291">
      <w:bodyDiv w:val="1"/>
      <w:marLeft w:val="0"/>
      <w:marRight w:val="0"/>
      <w:marTop w:val="0"/>
      <w:marBottom w:val="0"/>
      <w:divBdr>
        <w:top w:val="none" w:sz="0" w:space="0" w:color="auto"/>
        <w:left w:val="none" w:sz="0" w:space="0" w:color="auto"/>
        <w:bottom w:val="none" w:sz="0" w:space="0" w:color="auto"/>
        <w:right w:val="none" w:sz="0" w:space="0" w:color="auto"/>
      </w:divBdr>
    </w:div>
    <w:div w:id="2042437231">
      <w:bodyDiv w:val="1"/>
      <w:marLeft w:val="0"/>
      <w:marRight w:val="0"/>
      <w:marTop w:val="0"/>
      <w:marBottom w:val="0"/>
      <w:divBdr>
        <w:top w:val="none" w:sz="0" w:space="0" w:color="auto"/>
        <w:left w:val="none" w:sz="0" w:space="0" w:color="auto"/>
        <w:bottom w:val="none" w:sz="0" w:space="0" w:color="auto"/>
        <w:right w:val="none" w:sz="0" w:space="0" w:color="auto"/>
      </w:divBdr>
      <w:divsChild>
        <w:div w:id="1427462866">
          <w:marLeft w:val="0"/>
          <w:marRight w:val="0"/>
          <w:marTop w:val="0"/>
          <w:marBottom w:val="60"/>
          <w:divBdr>
            <w:top w:val="none" w:sz="0" w:space="0" w:color="auto"/>
            <w:left w:val="none" w:sz="0" w:space="0" w:color="auto"/>
            <w:bottom w:val="none" w:sz="0" w:space="0" w:color="auto"/>
            <w:right w:val="none" w:sz="0" w:space="0" w:color="auto"/>
          </w:divBdr>
          <w:divsChild>
            <w:div w:id="1446148640">
              <w:marLeft w:val="0"/>
              <w:marRight w:val="0"/>
              <w:marTop w:val="0"/>
              <w:marBottom w:val="0"/>
              <w:divBdr>
                <w:top w:val="none" w:sz="0" w:space="0" w:color="auto"/>
                <w:left w:val="none" w:sz="0" w:space="0" w:color="auto"/>
                <w:bottom w:val="none" w:sz="0" w:space="0" w:color="auto"/>
                <w:right w:val="none" w:sz="0" w:space="0" w:color="auto"/>
              </w:divBdr>
              <w:divsChild>
                <w:div w:id="198195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609346">
      <w:bodyDiv w:val="1"/>
      <w:marLeft w:val="0"/>
      <w:marRight w:val="0"/>
      <w:marTop w:val="0"/>
      <w:marBottom w:val="0"/>
      <w:divBdr>
        <w:top w:val="none" w:sz="0" w:space="0" w:color="auto"/>
        <w:left w:val="none" w:sz="0" w:space="0" w:color="auto"/>
        <w:bottom w:val="none" w:sz="0" w:space="0" w:color="auto"/>
        <w:right w:val="none" w:sz="0" w:space="0" w:color="auto"/>
      </w:divBdr>
    </w:div>
    <w:div w:id="2087141527">
      <w:bodyDiv w:val="1"/>
      <w:marLeft w:val="0"/>
      <w:marRight w:val="0"/>
      <w:marTop w:val="0"/>
      <w:marBottom w:val="0"/>
      <w:divBdr>
        <w:top w:val="none" w:sz="0" w:space="0" w:color="auto"/>
        <w:left w:val="none" w:sz="0" w:space="0" w:color="auto"/>
        <w:bottom w:val="none" w:sz="0" w:space="0" w:color="auto"/>
        <w:right w:val="none" w:sz="0" w:space="0" w:color="auto"/>
      </w:divBdr>
      <w:divsChild>
        <w:div w:id="1774667804">
          <w:marLeft w:val="0"/>
          <w:marRight w:val="0"/>
          <w:marTop w:val="0"/>
          <w:marBottom w:val="60"/>
          <w:divBdr>
            <w:top w:val="none" w:sz="0" w:space="0" w:color="auto"/>
            <w:left w:val="none" w:sz="0" w:space="0" w:color="auto"/>
            <w:bottom w:val="none" w:sz="0" w:space="0" w:color="auto"/>
            <w:right w:val="none" w:sz="0" w:space="0" w:color="auto"/>
          </w:divBdr>
          <w:divsChild>
            <w:div w:id="668098356">
              <w:marLeft w:val="0"/>
              <w:marRight w:val="0"/>
              <w:marTop w:val="0"/>
              <w:marBottom w:val="0"/>
              <w:divBdr>
                <w:top w:val="none" w:sz="0" w:space="0" w:color="auto"/>
                <w:left w:val="none" w:sz="0" w:space="0" w:color="auto"/>
                <w:bottom w:val="none" w:sz="0" w:space="0" w:color="auto"/>
                <w:right w:val="none" w:sz="0" w:space="0" w:color="auto"/>
              </w:divBdr>
              <w:divsChild>
                <w:div w:id="29275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894952">
      <w:bodyDiv w:val="1"/>
      <w:marLeft w:val="0"/>
      <w:marRight w:val="0"/>
      <w:marTop w:val="0"/>
      <w:marBottom w:val="0"/>
      <w:divBdr>
        <w:top w:val="none" w:sz="0" w:space="0" w:color="auto"/>
        <w:left w:val="none" w:sz="0" w:space="0" w:color="auto"/>
        <w:bottom w:val="none" w:sz="0" w:space="0" w:color="auto"/>
        <w:right w:val="none" w:sz="0" w:space="0" w:color="auto"/>
      </w:divBdr>
    </w:div>
    <w:div w:id="2132506032">
      <w:bodyDiv w:val="1"/>
      <w:marLeft w:val="0"/>
      <w:marRight w:val="0"/>
      <w:marTop w:val="0"/>
      <w:marBottom w:val="0"/>
      <w:divBdr>
        <w:top w:val="none" w:sz="0" w:space="0" w:color="auto"/>
        <w:left w:val="none" w:sz="0" w:space="0" w:color="auto"/>
        <w:bottom w:val="none" w:sz="0" w:space="0" w:color="auto"/>
        <w:right w:val="none" w:sz="0" w:space="0" w:color="auto"/>
      </w:divBdr>
    </w:div>
    <w:div w:id="2134976847">
      <w:bodyDiv w:val="1"/>
      <w:marLeft w:val="0"/>
      <w:marRight w:val="0"/>
      <w:marTop w:val="0"/>
      <w:marBottom w:val="0"/>
      <w:divBdr>
        <w:top w:val="none" w:sz="0" w:space="0" w:color="auto"/>
        <w:left w:val="none" w:sz="0" w:space="0" w:color="auto"/>
        <w:bottom w:val="none" w:sz="0" w:space="0" w:color="auto"/>
        <w:right w:val="none" w:sz="0" w:space="0" w:color="auto"/>
      </w:divBdr>
    </w:div>
    <w:div w:id="2147045294">
      <w:bodyDiv w:val="1"/>
      <w:marLeft w:val="0"/>
      <w:marRight w:val="0"/>
      <w:marTop w:val="0"/>
      <w:marBottom w:val="0"/>
      <w:divBdr>
        <w:top w:val="none" w:sz="0" w:space="0" w:color="auto"/>
        <w:left w:val="none" w:sz="0" w:space="0" w:color="auto"/>
        <w:bottom w:val="none" w:sz="0" w:space="0" w:color="auto"/>
        <w:right w:val="none" w:sz="0" w:space="0" w:color="auto"/>
      </w:divBdr>
      <w:divsChild>
        <w:div w:id="988047880">
          <w:marLeft w:val="0"/>
          <w:marRight w:val="0"/>
          <w:marTop w:val="0"/>
          <w:marBottom w:val="60"/>
          <w:divBdr>
            <w:top w:val="none" w:sz="0" w:space="0" w:color="auto"/>
            <w:left w:val="none" w:sz="0" w:space="0" w:color="auto"/>
            <w:bottom w:val="none" w:sz="0" w:space="0" w:color="auto"/>
            <w:right w:val="none" w:sz="0" w:space="0" w:color="auto"/>
          </w:divBdr>
          <w:divsChild>
            <w:div w:id="896742475">
              <w:marLeft w:val="0"/>
              <w:marRight w:val="0"/>
              <w:marTop w:val="0"/>
              <w:marBottom w:val="0"/>
              <w:divBdr>
                <w:top w:val="none" w:sz="0" w:space="0" w:color="auto"/>
                <w:left w:val="none" w:sz="0" w:space="0" w:color="auto"/>
                <w:bottom w:val="none" w:sz="0" w:space="0" w:color="auto"/>
                <w:right w:val="none" w:sz="0" w:space="0" w:color="auto"/>
              </w:divBdr>
              <w:divsChild>
                <w:div w:id="30323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82E9CC4CCC6932545801925E3B536176E50B53C1FD70BD7655CABC93DB89C27024180C10398FB96372E7F1F5737VEP" TargetMode="External"/><Relationship Id="rId18" Type="http://schemas.openxmlformats.org/officeDocument/2006/relationships/hyperlink" Target="mailto:p22@zdrav.spb.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consultantplus://offline/ref=782E9CC4CCC6932545801925E3B536176E50B53C1FD70BD7655CABC93DB89C271041D8CD0197EEC2617428125779CB07805FED4BE83BV7P" TargetMode="External"/><Relationship Id="rId17" Type="http://schemas.openxmlformats.org/officeDocument/2006/relationships/hyperlink" Target="consultantplus://offline/ref=782E9CC4CCC6932545801925E3B536176E50B53C1FD70BD7655CABC93DB89C271041D8CD019EE696393B294E112BD805805FEF4CF4B5672237V6P"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692303B294E112BD805805FEF4CF4B5672237V6P"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82E9CC4CCC6932545801925E3B536176E50B53C1FD70BD7655CABC93DB89C27024180C10398FB96372E7F1F5737VEP"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782E9CC4CCC6932545801925E3B536176E50B53C1FD70BD7655CABC93DB89C271041D8CD019EE29F343B294E112BD805805FEF4CF4B5672237V6P" TargetMode="External"/><Relationship Id="rId23" Type="http://schemas.openxmlformats.org/officeDocument/2006/relationships/fontTable" Target="fontTable.xml"/><Relationship Id="rId10" Type="http://schemas.openxmlformats.org/officeDocument/2006/relationships/hyperlink" Target="https://login.consultant.ru/link/?req=doc&amp;base=LAW&amp;n=410704&amp;date=17.01.2023"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024180C10398FB96372E7F1F5737VEP" TargetMode="External"/><Relationship Id="rId22" Type="http://schemas.openxmlformats.org/officeDocument/2006/relationships/hyperlink" Target="file:///D:\Doki\2022\&#1087;&#1088;&#1080;&#1084;&#1077;&#1088;&#1099;\&#1087;&#1086;%20&#1085;&#1086;&#1074;&#1086;&#1084;&#1091;\&#1056;&#1119;&#1057;&#1026;&#1056;&#1105;&#1056;"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FB23C0A067FE866A8FC1678DD873038E6EA444DFCE681890E03495F7F50E5F5A58B540001CFCCE04B4A783215C41VD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2F5221-7599-419D-95F9-B901BBFDA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2369</TotalTime>
  <Pages>10</Pages>
  <Words>3348</Words>
  <Characters>25839</Characters>
  <Application>Microsoft Office Word</Application>
  <DocSecurity>0</DocSecurity>
  <Lines>215</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tufruns</Company>
  <LinksUpToDate>false</LinksUpToDate>
  <CharactersWithSpaces>29129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Родина Мария Александровна</cp:lastModifiedBy>
  <cp:revision>66</cp:revision>
  <cp:lastPrinted>2022-03-03T11:24:00Z</cp:lastPrinted>
  <dcterms:created xsi:type="dcterms:W3CDTF">2022-01-18T13:55:00Z</dcterms:created>
  <dcterms:modified xsi:type="dcterms:W3CDTF">2026-05-25T13:46:00Z</dcterms:modified>
</cp:coreProperties>
</file>