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CC3" w:rsidRDefault="001C1B9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Контракт № </w:t>
      </w:r>
      <w:r w:rsidR="00E3555C">
        <w:rPr>
          <w:rFonts w:ascii="Times New Roman" w:hAnsi="Times New Roman" w:cs="Times New Roman"/>
          <w:b/>
          <w:sz w:val="20"/>
          <w:szCs w:val="20"/>
        </w:rPr>
        <w:t>М</w:t>
      </w:r>
      <w:r>
        <w:rPr>
          <w:rFonts w:ascii="Times New Roman" w:hAnsi="Times New Roman" w:cs="Times New Roman"/>
          <w:b/>
          <w:sz w:val="20"/>
          <w:szCs w:val="20"/>
        </w:rPr>
        <w:t>-</w:t>
      </w:r>
      <w:r w:rsidR="00133BBF">
        <w:rPr>
          <w:rFonts w:ascii="Times New Roman" w:hAnsi="Times New Roman" w:cs="Times New Roman"/>
          <w:b/>
          <w:sz w:val="20"/>
          <w:szCs w:val="20"/>
        </w:rPr>
        <w:t>616</w:t>
      </w:r>
    </w:p>
    <w:p w:rsidR="009D7CC3" w:rsidRPr="001C1B92" w:rsidRDefault="001C1B92">
      <w:pPr>
        <w:pStyle w:val="Style2"/>
        <w:spacing w:line="240" w:lineRule="auto"/>
        <w:rPr>
          <w:rFonts w:eastAsiaTheme="minorEastAsia"/>
          <w:b/>
          <w:sz w:val="20"/>
          <w:szCs w:val="20"/>
        </w:rPr>
      </w:pPr>
      <w:r w:rsidRPr="001C1B92">
        <w:rPr>
          <w:rFonts w:eastAsiaTheme="minorEastAsia"/>
          <w:b/>
          <w:sz w:val="20"/>
          <w:szCs w:val="20"/>
        </w:rPr>
        <w:t xml:space="preserve">на поставку </w:t>
      </w:r>
      <w:r w:rsidR="00E3555C">
        <w:rPr>
          <w:rFonts w:eastAsiaTheme="minorEastAsia"/>
          <w:b/>
          <w:sz w:val="20"/>
          <w:szCs w:val="20"/>
        </w:rPr>
        <w:t>материалов для ремонта</w:t>
      </w:r>
      <w:r w:rsidR="00A61632">
        <w:rPr>
          <w:rFonts w:eastAsiaTheme="minorEastAsia"/>
          <w:b/>
          <w:sz w:val="20"/>
          <w:szCs w:val="20"/>
        </w:rPr>
        <w:t xml:space="preserve"> </w:t>
      </w:r>
    </w:p>
    <w:p w:rsidR="009D7CC3" w:rsidRDefault="009D7CC3">
      <w:pPr>
        <w:pStyle w:val="Style4"/>
        <w:widowControl/>
        <w:spacing w:line="240" w:lineRule="auto"/>
        <w:ind w:right="23" w:firstLine="0"/>
        <w:jc w:val="center"/>
        <w:rPr>
          <w:b/>
          <w:sz w:val="20"/>
          <w:szCs w:val="20"/>
        </w:rPr>
      </w:pPr>
    </w:p>
    <w:p w:rsidR="009D7CC3" w:rsidRDefault="001C1B9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 Санкт-Петербург                                                                  </w:t>
      </w:r>
      <w:r w:rsidR="00A61632">
        <w:rPr>
          <w:rFonts w:ascii="Times New Roman" w:hAnsi="Times New Roman" w:cs="Times New Roman"/>
          <w:sz w:val="20"/>
          <w:szCs w:val="20"/>
        </w:rPr>
        <w:t xml:space="preserve">                       </w:t>
      </w:r>
      <w:r w:rsidR="00E3555C">
        <w:rPr>
          <w:rFonts w:ascii="Times New Roman" w:hAnsi="Times New Roman" w:cs="Times New Roman"/>
          <w:sz w:val="20"/>
          <w:szCs w:val="20"/>
        </w:rPr>
        <w:t xml:space="preserve">               </w:t>
      </w:r>
      <w:r w:rsidR="00A61632">
        <w:rPr>
          <w:rFonts w:ascii="Times New Roman" w:hAnsi="Times New Roman" w:cs="Times New Roman"/>
          <w:sz w:val="20"/>
          <w:szCs w:val="20"/>
        </w:rPr>
        <w:t xml:space="preserve">   </w:t>
      </w:r>
      <w:r w:rsidR="003E398B">
        <w:rPr>
          <w:rFonts w:ascii="Times New Roman" w:hAnsi="Times New Roman" w:cs="Times New Roman"/>
          <w:sz w:val="20"/>
          <w:szCs w:val="20"/>
        </w:rPr>
        <w:t xml:space="preserve"> </w:t>
      </w:r>
      <w:r>
        <w:rPr>
          <w:rFonts w:ascii="Times New Roman" w:hAnsi="Times New Roman" w:cs="Times New Roman"/>
          <w:sz w:val="20"/>
          <w:szCs w:val="20"/>
        </w:rPr>
        <w:t xml:space="preserve"> “</w:t>
      </w:r>
      <w:r w:rsidR="00E3555C">
        <w:rPr>
          <w:rFonts w:ascii="Times New Roman" w:hAnsi="Times New Roman" w:cs="Times New Roman"/>
          <w:sz w:val="20"/>
          <w:szCs w:val="20"/>
        </w:rPr>
        <w:t xml:space="preserve">     </w:t>
      </w:r>
      <w:r>
        <w:rPr>
          <w:rFonts w:ascii="Times New Roman" w:hAnsi="Times New Roman" w:cs="Times New Roman"/>
          <w:sz w:val="20"/>
          <w:szCs w:val="20"/>
        </w:rPr>
        <w:t xml:space="preserve">” </w:t>
      </w:r>
      <w:r w:rsidR="00E3555C">
        <w:rPr>
          <w:rFonts w:ascii="Times New Roman" w:hAnsi="Times New Roman" w:cs="Times New Roman"/>
          <w:sz w:val="20"/>
          <w:szCs w:val="20"/>
        </w:rPr>
        <w:t>__________</w:t>
      </w:r>
      <w:r w:rsidR="00B47791">
        <w:rPr>
          <w:rFonts w:ascii="Times New Roman" w:hAnsi="Times New Roman" w:cs="Times New Roman"/>
          <w:sz w:val="20"/>
          <w:szCs w:val="20"/>
        </w:rPr>
        <w:t xml:space="preserve"> </w:t>
      </w:r>
      <w:r>
        <w:rPr>
          <w:rFonts w:ascii="Times New Roman" w:hAnsi="Times New Roman" w:cs="Times New Roman"/>
          <w:sz w:val="20"/>
          <w:szCs w:val="20"/>
        </w:rPr>
        <w:t>202</w:t>
      </w:r>
      <w:r w:rsidR="00A61632">
        <w:rPr>
          <w:rFonts w:ascii="Times New Roman" w:hAnsi="Times New Roman" w:cs="Times New Roman"/>
          <w:sz w:val="20"/>
          <w:szCs w:val="20"/>
        </w:rPr>
        <w:t>6</w:t>
      </w:r>
      <w:r w:rsidR="002168FC">
        <w:rPr>
          <w:rFonts w:ascii="Times New Roman" w:hAnsi="Times New Roman" w:cs="Times New Roman"/>
          <w:sz w:val="20"/>
          <w:szCs w:val="20"/>
        </w:rPr>
        <w:t xml:space="preserve"> </w:t>
      </w:r>
      <w:r>
        <w:rPr>
          <w:rFonts w:ascii="Times New Roman" w:hAnsi="Times New Roman" w:cs="Times New Roman"/>
          <w:sz w:val="20"/>
          <w:szCs w:val="20"/>
        </w:rPr>
        <w:t>г.</w:t>
      </w:r>
    </w:p>
    <w:p w:rsidR="009D7CC3" w:rsidRDefault="009D7CC3">
      <w:pPr>
        <w:spacing w:after="0" w:line="240" w:lineRule="auto"/>
        <w:jc w:val="center"/>
        <w:rPr>
          <w:rFonts w:ascii="Times New Roman" w:hAnsi="Times New Roman" w:cs="Times New Roman"/>
          <w:sz w:val="20"/>
          <w:szCs w:val="20"/>
        </w:rPr>
      </w:pPr>
    </w:p>
    <w:p w:rsidR="009D7CC3" w:rsidRPr="005B1CBD" w:rsidRDefault="001C1B92">
      <w:pPr>
        <w:spacing w:after="0" w:line="240" w:lineRule="auto"/>
        <w:ind w:firstLine="709"/>
        <w:jc w:val="both"/>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 xml:space="preserve">Государственное бюджетное общеобразовательное учреждение школа № 616 Адмиралтейского района Санкт-Петербурга «Центр </w:t>
      </w:r>
      <w:proofErr w:type="spellStart"/>
      <w:r>
        <w:rPr>
          <w:rFonts w:ascii="Times New Roman" w:eastAsia="Times New Roman" w:hAnsi="Times New Roman" w:cs="Times New Roman"/>
          <w:lang w:eastAsia="ar-SA"/>
        </w:rPr>
        <w:t>абилитации</w:t>
      </w:r>
      <w:proofErr w:type="spellEnd"/>
      <w:r>
        <w:rPr>
          <w:rFonts w:ascii="Times New Roman" w:eastAsia="Times New Roman" w:hAnsi="Times New Roman" w:cs="Times New Roman"/>
          <w:lang w:eastAsia="ar-SA"/>
        </w:rPr>
        <w:t xml:space="preserve"> с индивидуальными формами обучения «Динамика» (сокращенное наименование ГБОУ "Центр "Динамика" Адмиралтейского района), именуемое в дальнейшем «Заказчик», в лице  директора </w:t>
      </w:r>
      <w:proofErr w:type="spellStart"/>
      <w:r>
        <w:rPr>
          <w:rFonts w:ascii="Times New Roman" w:eastAsia="Times New Roman" w:hAnsi="Times New Roman" w:cs="Times New Roman"/>
          <w:lang w:eastAsia="ar-SA"/>
        </w:rPr>
        <w:t>Сании</w:t>
      </w:r>
      <w:proofErr w:type="spellEnd"/>
      <w:r w:rsidR="00133BBF">
        <w:rPr>
          <w:rFonts w:ascii="Times New Roman" w:eastAsia="Times New Roman" w:hAnsi="Times New Roman" w:cs="Times New Roman"/>
          <w:lang w:eastAsia="ar-SA"/>
        </w:rPr>
        <w:t xml:space="preserve"> </w:t>
      </w:r>
      <w:proofErr w:type="spellStart"/>
      <w:r>
        <w:rPr>
          <w:rFonts w:ascii="Times New Roman" w:eastAsia="Times New Roman" w:hAnsi="Times New Roman" w:cs="Times New Roman"/>
          <w:lang w:eastAsia="ar-SA"/>
        </w:rPr>
        <w:t>Эльмаровны</w:t>
      </w:r>
      <w:proofErr w:type="spellEnd"/>
      <w:r>
        <w:rPr>
          <w:rFonts w:ascii="Times New Roman" w:eastAsia="Times New Roman" w:hAnsi="Times New Roman" w:cs="Times New Roman"/>
          <w:lang w:eastAsia="ar-SA"/>
        </w:rPr>
        <w:t xml:space="preserve"> Поршневой, действующего на </w:t>
      </w:r>
      <w:r w:rsidRPr="005B1CBD">
        <w:rPr>
          <w:rFonts w:ascii="Times New Roman" w:eastAsia="Times New Roman" w:hAnsi="Times New Roman" w:cs="Times New Roman"/>
          <w:lang w:eastAsia="ar-SA"/>
        </w:rPr>
        <w:t xml:space="preserve">основании Устава, с одной стороны, и </w:t>
      </w:r>
      <w:r w:rsidR="00E3555C">
        <w:rPr>
          <w:rFonts w:ascii="Times New Roman" w:eastAsia="Times New Roman" w:hAnsi="Times New Roman" w:cs="Times New Roman"/>
          <w:lang w:eastAsia="ar-SA"/>
        </w:rPr>
        <w:t>____________________________________</w:t>
      </w:r>
      <w:r w:rsidR="005B6890" w:rsidRPr="005B1CBD">
        <w:rPr>
          <w:rFonts w:ascii="Times New Roman" w:eastAsia="Times New Roman" w:hAnsi="Times New Roman" w:cs="Times New Roman"/>
          <w:lang w:eastAsia="ar-SA"/>
        </w:rPr>
        <w:t xml:space="preserve">, в лице </w:t>
      </w:r>
      <w:r w:rsidR="00E3555C">
        <w:rPr>
          <w:rFonts w:ascii="Times New Roman" w:eastAsia="Times New Roman" w:hAnsi="Times New Roman" w:cs="Times New Roman"/>
          <w:lang w:eastAsia="ar-SA"/>
        </w:rPr>
        <w:t>____________________________</w:t>
      </w:r>
      <w:r w:rsidR="005B6890" w:rsidRPr="005B1CBD">
        <w:rPr>
          <w:rFonts w:ascii="Times New Roman" w:eastAsia="Times New Roman" w:hAnsi="Times New Roman" w:cs="Times New Roman"/>
          <w:lang w:eastAsia="ar-SA"/>
        </w:rPr>
        <w:t>, действующего</w:t>
      </w:r>
      <w:r w:rsidR="005B6890">
        <w:rPr>
          <w:rFonts w:ascii="Times New Roman" w:eastAsia="Times New Roman" w:hAnsi="Times New Roman" w:cs="Times New Roman"/>
          <w:lang w:eastAsia="ar-SA"/>
        </w:rPr>
        <w:t xml:space="preserve"> </w:t>
      </w:r>
      <w:r w:rsidR="005B6890" w:rsidRPr="005B1CBD">
        <w:rPr>
          <w:rFonts w:ascii="Times New Roman" w:eastAsia="Times New Roman" w:hAnsi="Times New Roman" w:cs="Times New Roman"/>
          <w:lang w:eastAsia="ar-SA"/>
        </w:rPr>
        <w:t xml:space="preserve">на основании </w:t>
      </w:r>
      <w:r w:rsidR="00E3555C">
        <w:rPr>
          <w:rFonts w:ascii="Times New Roman" w:eastAsia="Times New Roman" w:hAnsi="Times New Roman" w:cs="Times New Roman"/>
          <w:lang w:eastAsia="ar-SA"/>
        </w:rPr>
        <w:t>_______________________</w:t>
      </w:r>
      <w:r w:rsidRPr="005B1CBD">
        <w:rPr>
          <w:rFonts w:ascii="Times New Roman" w:eastAsia="Times New Roman" w:hAnsi="Times New Roman" w:cs="Times New Roman"/>
          <w:lang w:eastAsia="ar-SA"/>
        </w:rPr>
        <w:t>, именуемое в дальнейшем «Поставщик»,</w:t>
      </w:r>
      <w:r w:rsidR="00701170" w:rsidRPr="005B1CBD">
        <w:rPr>
          <w:rFonts w:ascii="Times New Roman" w:eastAsia="Times New Roman" w:hAnsi="Times New Roman" w:cs="Times New Roman"/>
          <w:lang w:eastAsia="ar-SA"/>
        </w:rPr>
        <w:t xml:space="preserve"> </w:t>
      </w:r>
      <w:r w:rsidRPr="005B1CBD">
        <w:rPr>
          <w:rFonts w:ascii="Times New Roman" w:eastAsia="Times New Roman" w:hAnsi="Times New Roman" w:cs="Times New Roman"/>
          <w:lang w:eastAsia="ar-SA"/>
        </w:rPr>
        <w:t>с другой стороны, заключили настоящий Контракт (далее - Контракт)  о нижеследующем.</w:t>
      </w:r>
      <w:proofErr w:type="gramEnd"/>
    </w:p>
    <w:p w:rsidR="009D7CC3" w:rsidRDefault="009D7CC3">
      <w:pPr>
        <w:spacing w:after="0" w:line="240" w:lineRule="auto"/>
        <w:ind w:left="709" w:firstLine="709"/>
        <w:jc w:val="both"/>
        <w:rPr>
          <w:rFonts w:ascii="Times New Roman" w:eastAsia="Times New Roman" w:hAnsi="Times New Roman"/>
          <w:b/>
          <w:bCs/>
          <w:sz w:val="20"/>
          <w:szCs w:val="20"/>
        </w:rPr>
      </w:pPr>
    </w:p>
    <w:p w:rsidR="009D7CC3" w:rsidRDefault="001C1B92">
      <w:pPr>
        <w:spacing w:after="0" w:line="240" w:lineRule="auto"/>
        <w:ind w:left="709" w:firstLine="709"/>
        <w:jc w:val="both"/>
        <w:rPr>
          <w:rFonts w:ascii="Times New Roman" w:eastAsia="Times New Roman" w:hAnsi="Times New Roman"/>
          <w:b/>
          <w:bCs/>
          <w:sz w:val="20"/>
          <w:szCs w:val="20"/>
        </w:rPr>
      </w:pPr>
      <w:r>
        <w:rPr>
          <w:rFonts w:ascii="Times New Roman" w:eastAsia="Times New Roman" w:hAnsi="Times New Roman"/>
          <w:b/>
          <w:sz w:val="20"/>
          <w:szCs w:val="20"/>
        </w:rPr>
        <w:t>1. Предмет Контракта</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1.1. Предметом настоящего контракта является поставка </w:t>
      </w:r>
      <w:r w:rsidR="00E3555C">
        <w:rPr>
          <w:rFonts w:ascii="Times New Roman" w:eastAsia="Times New Roman" w:hAnsi="Times New Roman" w:cs="Times New Roman"/>
          <w:lang w:eastAsia="ar-SA"/>
        </w:rPr>
        <w:t>материалов для ремонта</w:t>
      </w:r>
      <w:r w:rsidR="00A6163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(далее - товар) для нужд ГБОУ "Центр "Динамика" Адмиралтейского района, расположенного </w:t>
      </w:r>
      <w:r w:rsidR="00A61632">
        <w:rPr>
          <w:rFonts w:ascii="Times New Roman" w:eastAsia="Times New Roman" w:hAnsi="Times New Roman" w:cs="Times New Roman"/>
          <w:lang w:eastAsia="ar-SA"/>
        </w:rPr>
        <w:t>п</w:t>
      </w:r>
      <w:r>
        <w:rPr>
          <w:rFonts w:ascii="Times New Roman" w:eastAsia="Times New Roman" w:hAnsi="Times New Roman" w:cs="Times New Roman"/>
          <w:lang w:eastAsia="ar-SA"/>
        </w:rPr>
        <w:t>о адресу: 190020, Санкт-Петербург, Курл</w:t>
      </w:r>
      <w:r w:rsidR="00885549">
        <w:rPr>
          <w:rFonts w:ascii="Times New Roman" w:eastAsia="Times New Roman" w:hAnsi="Times New Roman" w:cs="Times New Roman"/>
          <w:lang w:eastAsia="ar-SA"/>
        </w:rPr>
        <w:t>яндская ул. д. 29, литера А</w:t>
      </w:r>
      <w:r>
        <w:rPr>
          <w:rFonts w:ascii="Times New Roman" w:eastAsia="Times New Roman" w:hAnsi="Times New Roman" w:cs="Times New Roman"/>
          <w:lang w:eastAsia="ar-SA"/>
        </w:rPr>
        <w:t>.</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 Наименование, технические характеристики и количество Товара указаны в Приложении №</w:t>
      </w:r>
      <w:r w:rsidR="002168FC">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1 – «Спецификация. Расчет стоимости», </w:t>
      </w:r>
      <w:proofErr w:type="gramStart"/>
      <w:r>
        <w:rPr>
          <w:rFonts w:ascii="Times New Roman" w:eastAsia="Times New Roman" w:hAnsi="Times New Roman" w:cs="Times New Roman"/>
          <w:lang w:eastAsia="ar-SA"/>
        </w:rPr>
        <w:t>являющемся</w:t>
      </w:r>
      <w:proofErr w:type="gramEnd"/>
      <w:r>
        <w:rPr>
          <w:rFonts w:ascii="Times New Roman" w:eastAsia="Times New Roman" w:hAnsi="Times New Roman" w:cs="Times New Roman"/>
          <w:lang w:eastAsia="ar-SA"/>
        </w:rPr>
        <w:t xml:space="preserve"> неотъемлемой частью настоящего Контракта.</w:t>
      </w:r>
    </w:p>
    <w:p w:rsidR="009D7CC3" w:rsidRDefault="001C1B92">
      <w:pPr>
        <w:spacing w:after="0" w:line="240" w:lineRule="auto"/>
        <w:ind w:firstLine="709"/>
        <w:jc w:val="both"/>
        <w:rPr>
          <w:rFonts w:ascii="Times New Roman" w:hAnsi="Times New Roman" w:cs="Times New Roman"/>
        </w:rPr>
      </w:pPr>
      <w:r>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 иными документами в соответствии с действующим законодательством.</w:t>
      </w:r>
    </w:p>
    <w:p w:rsidR="009D7CC3" w:rsidRDefault="001C1B92" w:rsidP="003C32C3">
      <w:pPr>
        <w:spacing w:after="0" w:line="240" w:lineRule="auto"/>
        <w:ind w:firstLine="709"/>
      </w:pPr>
      <w:r>
        <w:rPr>
          <w:rFonts w:ascii="Times New Roman" w:hAnsi="Times New Roman" w:cs="Times New Roman"/>
          <w:lang w:eastAsia="ar-SA"/>
        </w:rPr>
        <w:t>1.4.</w:t>
      </w:r>
      <w:r>
        <w:rPr>
          <w:rFonts w:ascii="Times New Roman" w:hAnsi="Times New Roman" w:cs="Times New Roman"/>
          <w:lang w:eastAsia="ar-SA"/>
        </w:rPr>
        <w:tab/>
        <w:t xml:space="preserve">Идентификационный код закупки (ИКЗ): </w:t>
      </w:r>
      <w:r w:rsidR="003C32C3" w:rsidRPr="003C32C3">
        <w:rPr>
          <w:rFonts w:ascii="Times New Roman" w:hAnsi="Times New Roman" w:cs="Times New Roman"/>
          <w:sz w:val="20"/>
          <w:szCs w:val="20"/>
          <w:lang w:eastAsia="ar-SA"/>
        </w:rPr>
        <w:t>262780902307578390100100040000000244</w:t>
      </w:r>
      <w:r w:rsidRPr="003C32C3">
        <w:rPr>
          <w:rFonts w:ascii="Times New Roman" w:hAnsi="Times New Roman" w:cs="Times New Roman"/>
          <w:sz w:val="20"/>
          <w:szCs w:val="20"/>
          <w:lang w:eastAsia="ar-SA"/>
        </w:rPr>
        <w:t>.</w:t>
      </w:r>
    </w:p>
    <w:p w:rsidR="009D7CC3" w:rsidRDefault="009D7CC3">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2. СРОК ПОСТАВКИ ТОВАРА</w:t>
      </w:r>
    </w:p>
    <w:p w:rsidR="009D7CC3" w:rsidRPr="00C33438" w:rsidRDefault="001C1B92">
      <w:pPr>
        <w:spacing w:after="0" w:line="240" w:lineRule="auto"/>
        <w:ind w:firstLine="709"/>
        <w:contextualSpacing/>
        <w:jc w:val="both"/>
        <w:rPr>
          <w:rFonts w:ascii="Times New Roman" w:hAnsi="Times New Roman" w:cs="Times New Roman"/>
          <w:b/>
          <w:lang w:eastAsia="ar-SA"/>
        </w:rPr>
      </w:pPr>
      <w:r w:rsidRPr="00C33438">
        <w:rPr>
          <w:rFonts w:ascii="Times New Roman" w:hAnsi="Times New Roman" w:cs="Times New Roman"/>
          <w:b/>
          <w:lang w:eastAsia="ar-SA"/>
        </w:rPr>
        <w:t xml:space="preserve">2.1. Срок поставки Товара: </w:t>
      </w:r>
      <w:r w:rsidR="00133BBF" w:rsidRPr="00C33438">
        <w:rPr>
          <w:rFonts w:ascii="Times New Roman" w:hAnsi="Times New Roman" w:cs="Times New Roman"/>
          <w:b/>
          <w:lang w:eastAsia="ar-SA"/>
        </w:rPr>
        <w:t xml:space="preserve">с момента заключения контракта до </w:t>
      </w:r>
      <w:r w:rsidR="006D432C">
        <w:rPr>
          <w:rFonts w:ascii="Times New Roman" w:hAnsi="Times New Roman" w:cs="Times New Roman"/>
          <w:b/>
          <w:lang w:eastAsia="ar-SA"/>
        </w:rPr>
        <w:t>15</w:t>
      </w:r>
      <w:r w:rsidR="00A61632">
        <w:rPr>
          <w:rFonts w:ascii="Times New Roman" w:hAnsi="Times New Roman" w:cs="Times New Roman"/>
          <w:b/>
          <w:lang w:eastAsia="ar-SA"/>
        </w:rPr>
        <w:t>.</w:t>
      </w:r>
      <w:r w:rsidR="00E3555C">
        <w:rPr>
          <w:rFonts w:ascii="Times New Roman" w:hAnsi="Times New Roman" w:cs="Times New Roman"/>
          <w:b/>
          <w:lang w:eastAsia="ar-SA"/>
        </w:rPr>
        <w:t>06</w:t>
      </w:r>
      <w:r w:rsidR="00A61632">
        <w:rPr>
          <w:rFonts w:ascii="Times New Roman" w:hAnsi="Times New Roman" w:cs="Times New Roman"/>
          <w:b/>
          <w:lang w:eastAsia="ar-SA"/>
        </w:rPr>
        <w:t>.2026</w:t>
      </w:r>
      <w:r w:rsidR="00133BBF" w:rsidRPr="00C33438">
        <w:rPr>
          <w:rFonts w:ascii="Times New Roman" w:hAnsi="Times New Roman" w:cs="Times New Roman"/>
          <w:b/>
          <w:lang w:eastAsia="ar-SA"/>
        </w:rPr>
        <w:t xml:space="preserve"> г. </w:t>
      </w:r>
      <w:r w:rsidR="006D432C">
        <w:rPr>
          <w:rFonts w:ascii="Times New Roman" w:hAnsi="Times New Roman" w:cs="Times New Roman"/>
          <w:b/>
          <w:lang w:eastAsia="ar-SA"/>
        </w:rPr>
        <w:t>включительно.</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2.2. </w:t>
      </w:r>
      <w:r>
        <w:rPr>
          <w:rFonts w:ascii="Times New Roman" w:hAnsi="Times New Roman" w:cs="Times New Roman"/>
          <w:lang w:eastAsia="ar-SA"/>
        </w:rPr>
        <w:t>Место поставки товара: ГБОУ "Центр "Динамика" Адмиралтейского района.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Адрес: 190020, Санкт-Петербург. </w:t>
      </w:r>
      <w:r>
        <w:rPr>
          <w:rFonts w:ascii="Times New Roman" w:hAnsi="Times New Roman" w:cs="Times New Roman"/>
          <w:bCs/>
        </w:rPr>
        <w:t>Курляндская ул.</w:t>
      </w:r>
      <w:r w:rsidR="00DB0161">
        <w:rPr>
          <w:rFonts w:ascii="Times New Roman" w:hAnsi="Times New Roman" w:cs="Times New Roman"/>
          <w:bCs/>
        </w:rPr>
        <w:t>,</w:t>
      </w:r>
      <w:r>
        <w:rPr>
          <w:rFonts w:ascii="Times New Roman" w:hAnsi="Times New Roman" w:cs="Times New Roman"/>
          <w:bCs/>
        </w:rPr>
        <w:t xml:space="preserve"> д. 29, лит. А</w:t>
      </w:r>
      <w:r>
        <w:rPr>
          <w:rFonts w:ascii="Times New Roman" w:eastAsia="Times New Roman" w:hAnsi="Times New Roman" w:cs="Times New Roman"/>
        </w:rPr>
        <w:t>., помещение, определенное заказчиком.</w:t>
      </w:r>
    </w:p>
    <w:p w:rsidR="009D7CC3" w:rsidRDefault="001C1B92">
      <w:pPr>
        <w:spacing w:after="0"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2.3. Время поставки: по рабочим дням с 10.00 до 16.00, дата по согласованию с Заказчиком.</w:t>
      </w:r>
    </w:p>
    <w:p w:rsidR="009D7CC3" w:rsidRDefault="00C33438">
      <w:pPr>
        <w:spacing w:after="0"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2.4. Контактное лицо: Силин Александр Анатольевич</w:t>
      </w:r>
      <w:r w:rsidR="001C1B92">
        <w:rPr>
          <w:rFonts w:ascii="Times New Roman" w:eastAsia="Times New Roman" w:hAnsi="Times New Roman" w:cs="Times New Roman"/>
        </w:rPr>
        <w:t>, тел.: (812) 417-21-71.</w:t>
      </w:r>
    </w:p>
    <w:p w:rsidR="009D7CC3" w:rsidRDefault="009D7CC3">
      <w:pPr>
        <w:spacing w:after="0" w:line="240" w:lineRule="auto"/>
        <w:ind w:firstLine="709"/>
        <w:contextualSpacing/>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i/>
          <w:lang w:eastAsia="ar-SA"/>
        </w:rPr>
      </w:pPr>
      <w:r>
        <w:rPr>
          <w:rFonts w:ascii="Times New Roman" w:eastAsia="Times New Roman" w:hAnsi="Times New Roman" w:cs="Times New Roman"/>
          <w:b/>
          <w:lang w:eastAsia="ar-SA"/>
        </w:rPr>
        <w:t xml:space="preserve">3. </w:t>
      </w:r>
      <w:r>
        <w:rPr>
          <w:rFonts w:ascii="Times New Roman" w:eastAsia="Times New Roman" w:hAnsi="Times New Roman" w:cs="Times New Roman"/>
          <w:b/>
          <w:bCs/>
          <w:caps/>
          <w:lang w:eastAsia="ar-SA"/>
        </w:rPr>
        <w:t>Права и обязанности сторон</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 xml:space="preserve">3.1.  Заказчик обязан: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3.1.1. Заказчик обязан принять от Поставщика товар по акту приёма-передачи</w:t>
      </w:r>
      <w:r w:rsidR="00833AFA">
        <w:rPr>
          <w:rFonts w:ascii="Times New Roman" w:eastAsia="Times New Roman" w:hAnsi="Times New Roman" w:cs="Times New Roman"/>
          <w:bCs/>
          <w:lang w:eastAsia="ar-SA"/>
        </w:rPr>
        <w:t xml:space="preserve"> и </w:t>
      </w:r>
      <w:r w:rsidR="005B1CBD">
        <w:rPr>
          <w:rFonts w:ascii="Times New Roman" w:eastAsia="Times New Roman" w:hAnsi="Times New Roman" w:cs="Times New Roman"/>
          <w:bCs/>
          <w:lang w:eastAsia="ar-SA"/>
        </w:rPr>
        <w:t xml:space="preserve">товарной </w:t>
      </w:r>
      <w:r w:rsidR="00833AFA">
        <w:rPr>
          <w:rFonts w:ascii="Times New Roman" w:eastAsia="Times New Roman" w:hAnsi="Times New Roman" w:cs="Times New Roman"/>
          <w:bCs/>
          <w:lang w:eastAsia="ar-SA"/>
        </w:rPr>
        <w:t xml:space="preserve">накладной </w:t>
      </w:r>
      <w:r>
        <w:rPr>
          <w:rFonts w:ascii="Times New Roman" w:eastAsia="Times New Roman" w:hAnsi="Times New Roman" w:cs="Times New Roman"/>
          <w:bCs/>
          <w:lang w:eastAsia="ar-SA"/>
        </w:rPr>
        <w:t>в сроки, указанные в п. 5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3.1.4. Информировать Поставщика об изменении своего адреса и реквизитов.</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3.2.Заказчик имеет право: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3.2.1. Требовать от Поставщика надлежащего выполнения обязательств по настоящему Контракту.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З.2.2. Осуществлять </w:t>
      </w:r>
      <w:proofErr w:type="gramStart"/>
      <w:r>
        <w:rPr>
          <w:rFonts w:ascii="Times New Roman" w:eastAsia="Times New Roman" w:hAnsi="Times New Roman" w:cs="Times New Roman"/>
          <w:bCs/>
          <w:lang w:eastAsia="ar-SA"/>
        </w:rPr>
        <w:t>контроль за</w:t>
      </w:r>
      <w:proofErr w:type="gramEnd"/>
      <w:r>
        <w:rPr>
          <w:rFonts w:ascii="Times New Roman" w:eastAsia="Times New Roman" w:hAnsi="Times New Roman" w:cs="Times New Roman"/>
          <w:bCs/>
          <w:lang w:eastAsia="ar-SA"/>
        </w:rPr>
        <w:t xml:space="preserve"> порядком и сроками поставки товаров, соответствующих требованиям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3.2.4. Запрашивать информацию о ходе и состоянии исполнения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3.2.5. Отказаться от принятия Товара ненадлежащего качества, уведомив об этом Поставщика.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3.2.6. Не оплачивать Товар, не соответствующий условиям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(срока годности), установленного в р. 6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3.3. Поставщик обязан:</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 Поставщик обязан поставить Заказчику Товар в срок, указанный в разделе 2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3.3.2. Осуществить поставку, погрузо-разгрузочные работы Товара в сроки, указанные в п.п.2.1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3.3.3. Определяя дату поставки Товара учитывать, что Заказчик в течение 1 рабочего дня осуществляет экспертизу поставленного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3.3.7. Передать надлежащим образом оформленные отчётные и финансовые документы в порядке и сроки, установленные Контрактом.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3.3.8. Предоставить по запросу Заказчика в сроки, указанные в запросе, информацию о ходе исполнения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3.3.10. Осуществить погрузочно-разгрузочные работы Товара своими силами и за свой счет.</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3.3.11. Оформить доставку Товара счетом, товарной накладной и Актом приема-передачи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3.3.14. Передать Заказчику надлежаще оформленные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товарные накладные, оформленные в установленном порядке;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счет;</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копии сертификатов соответствия, гигиенические сертификаты и прочие относящиеся к товару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акт приемки-передачи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3.4. Поставщик имеет право: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3.4.1. Требовать от Заказчика подписания документов об исполнении им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3.4.2. Требовать от Заказчика оплаты по настоящему Контракту в случае полного исполнения обязательств по настоящему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3.4.3. Поставщик вправе осуществить досрочную поставку Товара по согласованию с Заказчиком.</w:t>
      </w:r>
    </w:p>
    <w:p w:rsidR="001C1B92" w:rsidRDefault="001C1B92">
      <w:pPr>
        <w:tabs>
          <w:tab w:val="left" w:pos="0"/>
        </w:tabs>
        <w:spacing w:after="0" w:line="240" w:lineRule="auto"/>
        <w:ind w:firstLine="709"/>
        <w:jc w:val="both"/>
        <w:rPr>
          <w:rFonts w:ascii="Times New Roman" w:eastAsia="Times New Roman" w:hAnsi="Times New Roman" w:cs="Times New Roman"/>
          <w:bCs/>
          <w:lang w:eastAsia="ar-SA"/>
        </w:rPr>
      </w:pPr>
    </w:p>
    <w:p w:rsidR="001C1B92" w:rsidRDefault="001C1B92">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lastRenderedPageBreak/>
        <w:t>4. ЦЕНА КОНТРАКТА И ПОРЯДОК РАСЧЁТОВ</w:t>
      </w:r>
    </w:p>
    <w:p w:rsidR="00C33438" w:rsidRDefault="00C33438">
      <w:pPr>
        <w:spacing w:after="0" w:line="240" w:lineRule="auto"/>
        <w:ind w:firstLine="709"/>
        <w:jc w:val="both"/>
        <w:rPr>
          <w:rFonts w:ascii="Times New Roman" w:eastAsia="Times New Roman" w:hAnsi="Times New Roman" w:cs="Times New Roman"/>
          <w:bCs/>
          <w:lang w:eastAsia="ar-SA"/>
        </w:rPr>
      </w:pPr>
    </w:p>
    <w:p w:rsidR="009D7CC3" w:rsidRDefault="001C1B92" w:rsidP="005B1CBD">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4.1. </w:t>
      </w:r>
      <w:r w:rsidRPr="00833AFA">
        <w:rPr>
          <w:rFonts w:ascii="Times New Roman" w:eastAsia="Times New Roman" w:hAnsi="Times New Roman" w:cs="Times New Roman"/>
          <w:b/>
          <w:bCs/>
          <w:lang w:eastAsia="ar-SA"/>
        </w:rPr>
        <w:t>Цена по н</w:t>
      </w:r>
      <w:r w:rsidR="00833AFA">
        <w:rPr>
          <w:rFonts w:ascii="Times New Roman" w:eastAsia="Times New Roman" w:hAnsi="Times New Roman" w:cs="Times New Roman"/>
          <w:b/>
          <w:bCs/>
          <w:lang w:eastAsia="ar-SA"/>
        </w:rPr>
        <w:t xml:space="preserve">астоящему контракту составляет </w:t>
      </w:r>
      <w:r w:rsidR="00E3555C">
        <w:rPr>
          <w:rFonts w:ascii="Times New Roman" w:eastAsia="Times New Roman" w:hAnsi="Times New Roman" w:cs="Times New Roman"/>
          <w:b/>
          <w:bCs/>
          <w:lang w:eastAsia="ar-SA"/>
        </w:rPr>
        <w:t>________________________________</w:t>
      </w:r>
      <w:r w:rsidRPr="00833AFA">
        <w:rPr>
          <w:rFonts w:ascii="Times New Roman" w:eastAsia="Times New Roman" w:hAnsi="Times New Roman" w:cs="Times New Roman"/>
          <w:b/>
          <w:bCs/>
          <w:lang w:eastAsia="ar-SA"/>
        </w:rPr>
        <w:t xml:space="preserve">, </w:t>
      </w:r>
      <w:r w:rsidR="00E3555C">
        <w:rPr>
          <w:rFonts w:ascii="Times New Roman" w:eastAsia="Times New Roman" w:hAnsi="Times New Roman" w:cs="Times New Roman"/>
          <w:b/>
          <w:bCs/>
          <w:lang w:eastAsia="ar-SA"/>
        </w:rPr>
        <w:t xml:space="preserve">                     в том числе НДС/</w:t>
      </w:r>
      <w:r w:rsidR="005B6890" w:rsidRPr="005B1CBD">
        <w:rPr>
          <w:rFonts w:ascii="Times New Roman" w:eastAsia="Times New Roman" w:hAnsi="Times New Roman" w:cs="Times New Roman"/>
          <w:b/>
          <w:bCs/>
          <w:lang w:eastAsia="ar-SA"/>
        </w:rPr>
        <w:t xml:space="preserve">НДС не облагается </w:t>
      </w:r>
      <w:r>
        <w:rPr>
          <w:rFonts w:ascii="Times New Roman" w:eastAsia="Times New Roman" w:hAnsi="Times New Roman" w:cs="Times New Roman"/>
          <w:bCs/>
          <w:lang w:eastAsia="ar-SA"/>
        </w:rPr>
        <w:t>(Приложение № 1 к Контракту).</w:t>
      </w:r>
    </w:p>
    <w:p w:rsidR="009D7CC3" w:rsidRDefault="001C1B92">
      <w:pPr>
        <w:tabs>
          <w:tab w:val="left" w:pos="0"/>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Cs/>
          <w:lang w:eastAsia="ar-SA"/>
        </w:rPr>
        <w:t>4.2. Цена Контракта является твердой и определена на весь период действия Контракта, но может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4.3. </w:t>
      </w:r>
      <w:proofErr w:type="gramStart"/>
      <w:r>
        <w:rPr>
          <w:rFonts w:ascii="Times New Roman" w:eastAsia="Times New Roman" w:hAnsi="Times New Roman" w:cs="Times New Roman"/>
          <w:bCs/>
          <w:lang w:eastAsia="ar-SA"/>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Налоги и сборы, взимаемые с Поставщика в связи с исполнением настоящего Контракта, включены в цену Контракта и оплачиваются Поставщиком.</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D7CC3" w:rsidRDefault="001C1B92">
      <w:pPr>
        <w:tabs>
          <w:tab w:val="left" w:pos="0"/>
        </w:tabs>
        <w:spacing w:after="0" w:line="240" w:lineRule="auto"/>
        <w:ind w:firstLine="709"/>
        <w:jc w:val="both"/>
        <w:rPr>
          <w:rFonts w:ascii="Times New Roman" w:eastAsia="Times New Roman" w:hAnsi="Times New Roman" w:cs="Times New Roman"/>
          <w:bCs/>
          <w:color w:val="0070C0"/>
          <w:lang w:eastAsia="ar-SA"/>
        </w:rPr>
      </w:pPr>
      <w:r>
        <w:rPr>
          <w:rFonts w:ascii="Times New Roman" w:eastAsia="Times New Roman" w:hAnsi="Times New Roman" w:cs="Times New Roman"/>
          <w:bCs/>
          <w:lang w:eastAsia="ar-SA"/>
        </w:rPr>
        <w:t>4.5</w:t>
      </w:r>
      <w:r>
        <w:rPr>
          <w:rFonts w:ascii="Times New Roman" w:eastAsia="Times New Roman" w:hAnsi="Times New Roman" w:cs="Times New Roman"/>
          <w:bCs/>
          <w:color w:val="000000" w:themeColor="text1"/>
          <w:lang w:eastAsia="ar-SA"/>
        </w:rPr>
        <w:t>. 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lang w:eastAsia="ar-SA"/>
        </w:rPr>
        <w:t>4.6. Основанием для оплаты поставленного Товара является акт приёма-передачи товара, товарная накладная, счет-фактура (для плательщиков НДС), подписанные Поставщиком и Заказчиком</w:t>
      </w:r>
      <w:r>
        <w:rPr>
          <w:rFonts w:ascii="Times New Roman" w:eastAsia="Times New Roman" w:hAnsi="Times New Roman" w:cs="Times New Roman"/>
          <w:bCs/>
          <w:lang w:eastAsia="ar-SA"/>
        </w:rPr>
        <w:t>.</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4.7. Авансирование по контракту не предусмотрено.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4.8.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rsidR="00E3555C" w:rsidRDefault="001C1B92" w:rsidP="00E3555C">
      <w:pPr>
        <w:spacing w:after="0" w:line="240" w:lineRule="auto"/>
        <w:ind w:firstLine="709"/>
        <w:jc w:val="both"/>
        <w:rPr>
          <w:rFonts w:ascii="Times New Roman" w:hAnsi="Times New Roman" w:cs="Times New Roman"/>
        </w:rPr>
      </w:pPr>
      <w:r w:rsidRPr="00E3555C">
        <w:rPr>
          <w:rFonts w:ascii="Times New Roman" w:eastAsia="Times New Roman" w:hAnsi="Times New Roman" w:cs="Times New Roman"/>
          <w:bCs/>
          <w:lang w:eastAsia="ar-SA"/>
        </w:rPr>
        <w:t xml:space="preserve">4.9. Источник финансирования: </w:t>
      </w:r>
      <w:r w:rsidR="00E3555C" w:rsidRPr="00E3555C">
        <w:rPr>
          <w:rFonts w:ascii="Times New Roman" w:eastAsia="Calibri" w:hAnsi="Times New Roman"/>
          <w:bCs/>
          <w:lang w:eastAsia="en-US"/>
        </w:rPr>
        <w:t>2026 год, внебюджетные средства, средства бюджетных учреждений, субсидии на иные цели,  целевая статья 0250021460 «Расходы на реализацию мероприятий по вовлечению учащихся государственных общеобразовательных учреждений Санкт-Петербурга в развитие школьной инфраструктуры», код вида расходов 244</w:t>
      </w:r>
      <w:r w:rsidR="00E3555C" w:rsidRPr="00E3555C">
        <w:rPr>
          <w:rFonts w:ascii="Times New Roman" w:hAnsi="Times New Roman" w:cs="Times New Roman"/>
        </w:rPr>
        <w:t>, КОСГУ 340.</w:t>
      </w:r>
      <w:r w:rsidR="00E3555C">
        <w:rPr>
          <w:rFonts w:ascii="Times New Roman" w:hAnsi="Times New Roman" w:cs="Times New Roman"/>
        </w:rPr>
        <w:t xml:space="preserve"> </w:t>
      </w:r>
    </w:p>
    <w:p w:rsidR="00E3555C" w:rsidRDefault="00E3555C" w:rsidP="00E3555C">
      <w:pPr>
        <w:spacing w:after="0" w:line="240" w:lineRule="auto"/>
        <w:ind w:firstLine="709"/>
        <w:jc w:val="both"/>
        <w:rPr>
          <w:rFonts w:ascii="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5. ПОРЯДОК СДАЧИ-ПРИЁМКИ</w:t>
      </w:r>
    </w:p>
    <w:p w:rsidR="009D7CC3" w:rsidRDefault="009D7CC3">
      <w:pPr>
        <w:spacing w:after="0" w:line="240" w:lineRule="auto"/>
        <w:ind w:firstLine="709"/>
        <w:jc w:val="both"/>
        <w:rPr>
          <w:rFonts w:ascii="Times New Roman" w:eastAsia="Times New Roman" w:hAnsi="Times New Roman" w:cs="Times New Roman"/>
          <w:bCs/>
          <w:lang w:eastAsia="ar-SA"/>
        </w:rPr>
      </w:pP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5.1. Поставщик за </w:t>
      </w:r>
      <w:r w:rsidR="00DB0161">
        <w:rPr>
          <w:rFonts w:ascii="Times New Roman" w:eastAsia="Times New Roman" w:hAnsi="Times New Roman" w:cs="Times New Roman"/>
          <w:bCs/>
          <w:lang w:eastAsia="ar-SA"/>
        </w:rPr>
        <w:t>1</w:t>
      </w:r>
      <w:r>
        <w:rPr>
          <w:rFonts w:ascii="Times New Roman" w:eastAsia="Times New Roman" w:hAnsi="Times New Roman" w:cs="Times New Roman"/>
          <w:bCs/>
          <w:lang w:eastAsia="ar-SA"/>
        </w:rPr>
        <w:t xml:space="preserve"> рабочи</w:t>
      </w:r>
      <w:r w:rsidR="00DB0161">
        <w:rPr>
          <w:rFonts w:ascii="Times New Roman" w:eastAsia="Times New Roman" w:hAnsi="Times New Roman" w:cs="Times New Roman"/>
          <w:bCs/>
          <w:lang w:eastAsia="ar-SA"/>
        </w:rPr>
        <w:t>й</w:t>
      </w:r>
      <w:r>
        <w:rPr>
          <w:rFonts w:ascii="Times New Roman" w:eastAsia="Times New Roman" w:hAnsi="Times New Roman" w:cs="Times New Roman"/>
          <w:bCs/>
          <w:lang w:eastAsia="ar-SA"/>
        </w:rPr>
        <w:t xml:space="preserve"> </w:t>
      </w:r>
      <w:r w:rsidR="00DB0161">
        <w:rPr>
          <w:rFonts w:ascii="Times New Roman" w:eastAsia="Times New Roman" w:hAnsi="Times New Roman" w:cs="Times New Roman"/>
          <w:bCs/>
          <w:lang w:eastAsia="ar-SA"/>
        </w:rPr>
        <w:t>день</w:t>
      </w:r>
      <w:r>
        <w:rPr>
          <w:rFonts w:ascii="Times New Roman" w:eastAsia="Times New Roman" w:hAnsi="Times New Roman" w:cs="Times New Roman"/>
          <w:bCs/>
          <w:lang w:eastAsia="ar-SA"/>
        </w:rPr>
        <w:t xml:space="preserve"> извещает Заказч</w:t>
      </w:r>
      <w:r w:rsidR="00DB0161">
        <w:rPr>
          <w:rFonts w:ascii="Times New Roman" w:eastAsia="Times New Roman" w:hAnsi="Times New Roman" w:cs="Times New Roman"/>
          <w:bCs/>
          <w:lang w:eastAsia="ar-SA"/>
        </w:rPr>
        <w:t>ика о поставке товара письменно</w:t>
      </w:r>
      <w:r>
        <w:rPr>
          <w:rFonts w:ascii="Times New Roman" w:eastAsia="Times New Roman" w:hAnsi="Times New Roman" w:cs="Times New Roman"/>
          <w:bCs/>
          <w:lang w:eastAsia="ar-SA"/>
        </w:rPr>
        <w:t xml:space="preserve"> либо </w:t>
      </w:r>
      <w:proofErr w:type="gramStart"/>
      <w:r>
        <w:rPr>
          <w:rFonts w:ascii="Times New Roman" w:eastAsia="Times New Roman" w:hAnsi="Times New Roman" w:cs="Times New Roman"/>
          <w:bCs/>
          <w:lang w:eastAsia="ar-SA"/>
        </w:rPr>
        <w:t>по</w:t>
      </w:r>
      <w:proofErr w:type="gramEnd"/>
      <w:r>
        <w:rPr>
          <w:rFonts w:ascii="Times New Roman" w:eastAsia="Times New Roman" w:hAnsi="Times New Roman" w:cs="Times New Roman"/>
          <w:bCs/>
          <w:lang w:eastAsia="ar-SA"/>
        </w:rPr>
        <w:t xml:space="preserve"> </w:t>
      </w:r>
      <w:proofErr w:type="gramStart"/>
      <w:r>
        <w:rPr>
          <w:rFonts w:ascii="Times New Roman" w:eastAsia="Times New Roman" w:hAnsi="Times New Roman" w:cs="Times New Roman"/>
          <w:bCs/>
          <w:lang w:eastAsia="ar-SA"/>
        </w:rPr>
        <w:t>тел</w:t>
      </w:r>
      <w:proofErr w:type="gramEnd"/>
      <w:r>
        <w:rPr>
          <w:rFonts w:ascii="Times New Roman" w:eastAsia="Times New Roman" w:hAnsi="Times New Roman" w:cs="Times New Roman"/>
          <w:bCs/>
          <w:lang w:eastAsia="ar-SA"/>
        </w:rPr>
        <w:t>./ факсу, электронной почте.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5.2. Доставка, погрузо-разгрузочные работы Товара производится силами и средствами Поставщика.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полноты и правильности оформления комплекта сопроводительных документов в соответствии с условиями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контроль наличия/отсутствия внешних повреждений оригинальной упаковки Товара (при необходимости);</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наличия необходимых документов (копий документов) на Товар.</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5.4. По окончании поставки товара Поставщик передаёт Заказчику акт приёма-передачи товара, товарные накладные, счета, счета-фактуры (для плательщиков НДС).</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5.5.Заказчик приступает к проверке и приёмке поставленного Товара. Приёмка Товара осуществляется в течение </w:t>
      </w:r>
      <w:r w:rsidR="00AC264B">
        <w:rPr>
          <w:rFonts w:ascii="Times New Roman" w:eastAsia="Times New Roman" w:hAnsi="Times New Roman" w:cs="Times New Roman"/>
          <w:bCs/>
          <w:lang w:eastAsia="ar-SA"/>
        </w:rPr>
        <w:t>3 (Трех)</w:t>
      </w:r>
      <w:r>
        <w:rPr>
          <w:rFonts w:ascii="Times New Roman" w:eastAsia="Times New Roman" w:hAnsi="Times New Roman" w:cs="Times New Roman"/>
          <w:bCs/>
          <w:lang w:eastAsia="ar-SA"/>
        </w:rPr>
        <w:t xml:space="preserve"> рабоч</w:t>
      </w:r>
      <w:r w:rsidR="00AC264B">
        <w:rPr>
          <w:rFonts w:ascii="Times New Roman" w:eastAsia="Times New Roman" w:hAnsi="Times New Roman" w:cs="Times New Roman"/>
          <w:bCs/>
          <w:lang w:eastAsia="ar-SA"/>
        </w:rPr>
        <w:t>их дней</w:t>
      </w:r>
      <w:r>
        <w:rPr>
          <w:rFonts w:ascii="Times New Roman" w:eastAsia="Times New Roman" w:hAnsi="Times New Roman" w:cs="Times New Roman"/>
          <w:bCs/>
          <w:lang w:eastAsia="ar-SA"/>
        </w:rPr>
        <w:t xml:space="preserve">.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5.6.Для проверки поставленного Поставщиком Товара, предусмотренного Контрактом, в части его соответствия условиям Контракта, Заказчик проводит экспертизу</w:t>
      </w:r>
      <w:r w:rsidR="00B71560">
        <w:rPr>
          <w:rFonts w:ascii="Times New Roman" w:eastAsia="Times New Roman" w:hAnsi="Times New Roman" w:cs="Times New Roman"/>
          <w:bCs/>
          <w:lang w:eastAsia="ar-SA"/>
        </w:rPr>
        <w:t xml:space="preserve"> </w:t>
      </w:r>
      <w:r>
        <w:rPr>
          <w:rFonts w:ascii="Times New Roman" w:eastAsia="Times New Roman" w:hAnsi="Times New Roman" w:cs="Times New Roman"/>
          <w:bCs/>
          <w:lang w:eastAsia="ar-SA"/>
        </w:rPr>
        <w:t xml:space="preserve">в соответствии с </w:t>
      </w:r>
      <w:r>
        <w:rPr>
          <w:rFonts w:ascii="Times New Roman" w:eastAsia="Times New Roman" w:hAnsi="Times New Roman" w:cs="Times New Roman"/>
          <w:bCs/>
          <w:lang w:eastAsia="ar-SA"/>
        </w:rPr>
        <w:lastRenderedPageBreak/>
        <w:t>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В случае</w:t>
      </w:r>
      <w:proofErr w:type="gramStart"/>
      <w:r>
        <w:rPr>
          <w:rFonts w:ascii="Times New Roman" w:eastAsia="Times New Roman" w:hAnsi="Times New Roman" w:cs="Times New Roman"/>
          <w:bCs/>
          <w:lang w:eastAsia="ar-SA"/>
        </w:rPr>
        <w:t>,</w:t>
      </w:r>
      <w:proofErr w:type="gramEnd"/>
      <w:r>
        <w:rPr>
          <w:rFonts w:ascii="Times New Roman" w:eastAsia="Times New Roman" w:hAnsi="Times New Roman" w:cs="Times New Roman"/>
          <w:bCs/>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  5.9. Поставщик обязан устранить все обнаруженные недостатки своими силами и за свой счёт в сроки, указанные в рекламационном акте.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Pr>
          <w:rFonts w:ascii="Times New Roman" w:eastAsia="Times New Roman" w:hAnsi="Times New Roman" w:cs="Times New Roman"/>
          <w:bCs/>
          <w:lang w:eastAsia="ar-SA"/>
        </w:rPr>
        <w:t>и</w:t>
      </w:r>
      <w:proofErr w:type="gramEnd"/>
      <w:r>
        <w:rPr>
          <w:rFonts w:ascii="Times New Roman" w:eastAsia="Times New Roman" w:hAnsi="Times New Roman" w:cs="Times New Roman"/>
          <w:bCs/>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rsidR="00B71560" w:rsidRDefault="00B71560">
      <w:pPr>
        <w:tabs>
          <w:tab w:val="left" w:pos="0"/>
        </w:tabs>
        <w:spacing w:after="0" w:line="240" w:lineRule="auto"/>
        <w:ind w:firstLine="709"/>
        <w:jc w:val="both"/>
        <w:rPr>
          <w:rFonts w:ascii="Times New Roman" w:eastAsia="Times New Roman" w:hAnsi="Times New Roman" w:cs="Times New Roman"/>
          <w:bCs/>
          <w:lang w:eastAsia="ar-SA"/>
        </w:rPr>
      </w:pPr>
    </w:p>
    <w:p w:rsidR="009D7CC3" w:rsidRDefault="001C1B92">
      <w:pPr>
        <w:tabs>
          <w:tab w:val="left" w:pos="0"/>
        </w:tabs>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6. ГарантиЯ и качествО</w:t>
      </w:r>
    </w:p>
    <w:p w:rsidR="00C33438" w:rsidRDefault="00C33438">
      <w:pPr>
        <w:tabs>
          <w:tab w:val="left" w:pos="0"/>
        </w:tabs>
        <w:spacing w:after="0" w:line="240" w:lineRule="auto"/>
        <w:ind w:firstLine="709"/>
        <w:jc w:val="both"/>
        <w:rPr>
          <w:rFonts w:ascii="Times New Roman" w:eastAsia="Times New Roman" w:hAnsi="Times New Roman" w:cs="Times New Roman"/>
          <w:b/>
          <w:bCs/>
          <w:caps/>
          <w:lang w:eastAsia="ar-SA"/>
        </w:rPr>
      </w:pP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6.4. В случае если в течение гарантийного срока, установленного</w:t>
      </w:r>
      <w:r>
        <w:rPr>
          <w:rFonts w:ascii="Times New Roman" w:eastAsia="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B71560" w:rsidRDefault="00B71560">
      <w:pPr>
        <w:tabs>
          <w:tab w:val="left" w:pos="900"/>
        </w:tabs>
        <w:spacing w:after="0" w:line="240" w:lineRule="auto"/>
        <w:ind w:firstLine="709"/>
        <w:jc w:val="both"/>
        <w:rPr>
          <w:rFonts w:ascii="Times New Roman" w:eastAsia="Times New Roman" w:hAnsi="Times New Roman" w:cs="Times New Roman"/>
          <w:b/>
          <w:lang w:eastAsia="ar-SA"/>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7. ОТВЕТСТВЕННОСТЬ СТОРОН</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9D7CC3" w:rsidRDefault="001C1B92">
      <w:pPr>
        <w:spacing w:after="0" w:line="240" w:lineRule="auto"/>
        <w:ind w:firstLine="709"/>
        <w:jc w:val="both"/>
        <w:rPr>
          <w:rFonts w:ascii="Times New Roman" w:eastAsia="Times New Roman" w:hAnsi="Times New Roman" w:cs="Times New Roman"/>
        </w:rPr>
      </w:pPr>
      <w:proofErr w:type="gramStart"/>
      <w:r>
        <w:rPr>
          <w:rFonts w:ascii="Times New Roman" w:eastAsia="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9D7CC3" w:rsidRDefault="001C1B92">
      <w:pPr>
        <w:spacing w:after="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7.2. Ответственность Заказчика: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Размер штрафа устанавливается в следующем порядке: </w:t>
      </w:r>
      <w:r>
        <w:rPr>
          <w:rFonts w:ascii="Times New Roman" w:eastAsia="Times New Roman" w:hAnsi="Times New Roman" w:cs="Times New Roman"/>
          <w:i/>
        </w:rPr>
        <w:t>1 000 рублей</w:t>
      </w:r>
    </w:p>
    <w:p w:rsidR="009D7CC3" w:rsidRDefault="001C1B92">
      <w:pPr>
        <w:spacing w:after="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7.3 Ответственность Поставщика: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п.2.1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7.3.3. </w:t>
      </w:r>
      <w:proofErr w:type="gramStart"/>
      <w:r>
        <w:rPr>
          <w:rFonts w:ascii="Times New Roman" w:eastAsia="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5B1CBD">
        <w:rPr>
          <w:rFonts w:ascii="Times New Roman" w:eastAsia="Times New Roman" w:hAnsi="Times New Roman" w:cs="Times New Roman"/>
          <w:u w:val="single"/>
        </w:rPr>
        <w:t xml:space="preserve">Размер штрафа устанавливается в размере </w:t>
      </w:r>
      <w:r w:rsidRPr="005B1CBD">
        <w:rPr>
          <w:rFonts w:ascii="Times New Roman" w:eastAsia="Times New Roman" w:hAnsi="Times New Roman" w:cs="Times New Roman"/>
          <w:b/>
          <w:u w:val="single"/>
        </w:rPr>
        <w:t>10 %</w:t>
      </w:r>
      <w:r w:rsidRPr="005B1CBD">
        <w:rPr>
          <w:rFonts w:ascii="Times New Roman" w:eastAsia="Times New Roman" w:hAnsi="Times New Roman" w:cs="Times New Roman"/>
          <w:u w:val="single"/>
        </w:rPr>
        <w:t xml:space="preserve"> цены Контракта и составляет </w:t>
      </w:r>
      <w:proofErr w:type="spellStart"/>
      <w:r w:rsidR="00E3555C">
        <w:rPr>
          <w:rFonts w:ascii="Times New Roman" w:eastAsia="Times New Roman" w:hAnsi="Times New Roman" w:cs="Times New Roman"/>
          <w:u w:val="single"/>
        </w:rPr>
        <w:t>__________</w:t>
      </w:r>
      <w:r w:rsidR="005B1CBD" w:rsidRPr="005B1CBD">
        <w:rPr>
          <w:rFonts w:ascii="Times New Roman" w:eastAsia="Times New Roman" w:hAnsi="Times New Roman" w:cs="Times New Roman"/>
          <w:u w:val="single"/>
        </w:rPr>
        <w:t>рублей</w:t>
      </w:r>
      <w:proofErr w:type="spellEnd"/>
      <w:r w:rsidRPr="005B1CBD">
        <w:rPr>
          <w:rFonts w:ascii="Times New Roman" w:eastAsia="Times New Roman" w:hAnsi="Times New Roman" w:cs="Times New Roman"/>
          <w:u w:val="single"/>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ascii="Times New Roman" w:eastAsia="Times New Roman" w:hAnsi="Times New Roman" w:cs="Times New Roman"/>
          <w:b/>
          <w:i/>
        </w:rPr>
        <w:t>1000 рублей</w:t>
      </w:r>
      <w:r>
        <w:rPr>
          <w:rFonts w:ascii="Times New Roman" w:eastAsia="Times New Roman" w:hAnsi="Times New Roman" w:cs="Times New Roman"/>
        </w:rPr>
        <w:t>.</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7.5. Поставщик несёт ответственность за действия третьих лиц, привлечённых им к исполнению обязательств по Контракту.</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3438" w:rsidRDefault="00C33438">
      <w:pPr>
        <w:spacing w:after="0" w:line="240" w:lineRule="auto"/>
        <w:ind w:firstLine="709"/>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bookmarkStart w:id="0" w:name="OLE_LINK1"/>
      <w:bookmarkStart w:id="1" w:name="OLE_LINK2"/>
      <w:bookmarkEnd w:id="0"/>
      <w:bookmarkEnd w:id="1"/>
      <w:r>
        <w:rPr>
          <w:rFonts w:ascii="Times New Roman" w:eastAsia="Times New Roman" w:hAnsi="Times New Roman" w:cs="Times New Roman"/>
          <w:b/>
          <w:lang w:eastAsia="ar-SA"/>
        </w:rPr>
        <w:t>8. ОБСТОЯТЕЛЬСТВА НЕПРЕОДОЛИМОЙ СИЛЫ</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w:t>
      </w:r>
      <w:proofErr w:type="gramStart"/>
      <w:r>
        <w:rPr>
          <w:rFonts w:ascii="Times New Roman" w:eastAsia="Times New Roman" w:hAnsi="Times New Roman" w:cs="Times New Roman"/>
          <w:lang w:eastAsia="ar-SA"/>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left="283"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lang w:eastAsia="ar-SA"/>
        </w:rPr>
        <w:t xml:space="preserve">9. </w:t>
      </w:r>
      <w:r>
        <w:rPr>
          <w:rFonts w:ascii="Times New Roman" w:eastAsia="Times New Roman" w:hAnsi="Times New Roman" w:cs="Times New Roman"/>
          <w:b/>
          <w:bCs/>
          <w:caps/>
          <w:lang w:eastAsia="ar-SA"/>
        </w:rPr>
        <w:t>Срок ДЕЙСТВИЯ контракта, ПОРЯДОК ЕГО РАСТОРЖЕНИЯ И ИЗМЕНЕНИЯ</w:t>
      </w:r>
    </w:p>
    <w:p w:rsidR="00C33438" w:rsidRDefault="00C33438">
      <w:pPr>
        <w:spacing w:after="0" w:line="240" w:lineRule="auto"/>
        <w:ind w:left="283"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9.1. Контра</w:t>
      </w:r>
      <w:proofErr w:type="gramStart"/>
      <w:r>
        <w:rPr>
          <w:rFonts w:ascii="Times New Roman" w:eastAsia="Times New Roman" w:hAnsi="Times New Roman" w:cs="Times New Roman"/>
          <w:lang w:eastAsia="ar-SA"/>
        </w:rPr>
        <w:t>кт вст</w:t>
      </w:r>
      <w:proofErr w:type="gramEnd"/>
      <w:r>
        <w:rPr>
          <w:rFonts w:ascii="Times New Roman" w:eastAsia="Times New Roman" w:hAnsi="Times New Roman" w:cs="Times New Roman"/>
          <w:lang w:eastAsia="ar-SA"/>
        </w:rPr>
        <w:t>упает в силу с момента (даты) подписания Сто</w:t>
      </w:r>
      <w:r w:rsidR="00A61632">
        <w:rPr>
          <w:rFonts w:ascii="Times New Roman" w:eastAsia="Times New Roman" w:hAnsi="Times New Roman" w:cs="Times New Roman"/>
          <w:lang w:eastAsia="ar-SA"/>
        </w:rPr>
        <w:t>ронами и действует по 31.12.2026</w:t>
      </w:r>
      <w:r>
        <w:rPr>
          <w:rFonts w:ascii="Times New Roman" w:eastAsia="Times New Roman" w:hAnsi="Times New Roman" w:cs="Times New Roman"/>
          <w:lang w:eastAsia="ar-SA"/>
        </w:rPr>
        <w:t xml:space="preserve"> года.</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Информация о настоящем Контракте подлежит включению в реестр Контрактов, заключённых Заказчиками.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9.2. </w:t>
      </w:r>
      <w:proofErr w:type="gramStart"/>
      <w:r>
        <w:rPr>
          <w:rFonts w:ascii="Times New Roman" w:eastAsia="Times New Roman" w:hAnsi="Times New Roman" w:cs="Times New Roman"/>
        </w:rPr>
        <w:t>Контракт</w:t>
      </w:r>
      <w:proofErr w:type="gramEnd"/>
      <w:r>
        <w:rPr>
          <w:rFonts w:ascii="Times New Roman" w:eastAsia="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9.4. 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w:t>
      </w:r>
      <w:proofErr w:type="gramStart"/>
      <w:r>
        <w:rPr>
          <w:rFonts w:ascii="Times New Roman" w:eastAsia="Times New Roman" w:hAnsi="Times New Roman" w:cs="Times New Roman"/>
        </w:rPr>
        <w:t>основаниям</w:t>
      </w:r>
      <w:proofErr w:type="gramEnd"/>
      <w:r>
        <w:rPr>
          <w:rFonts w:ascii="Times New Roman" w:eastAsia="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если Поставщик после заключения Контракта отказался от поставки Товара;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если Поставщик не поставил Товар в течение 7 дней после срока, указанного в п.2.1. Контракта;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-если Поставщик отказался от замены товара ненадлежащего качества в срок, указанный п. 3.3.13 Контракта;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rFonts w:ascii="Times New Roman" w:eastAsia="Times New Roman" w:hAnsi="Times New Roman" w:cs="Times New Roman"/>
        </w:rPr>
        <w:t>и</w:t>
      </w:r>
      <w:proofErr w:type="gramEnd"/>
      <w:r>
        <w:rPr>
          <w:rFonts w:ascii="Times New Roman" w:eastAsia="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иных случаях, предусмотренных соглашением сторон или действующим законодательством РФ.</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9.5. Поставщик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9.8.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согласно р. 7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9.11. </w:t>
      </w:r>
      <w:proofErr w:type="gramStart"/>
      <w:r>
        <w:rPr>
          <w:rFonts w:ascii="Times New Roman" w:eastAsia="Times New Roman" w:hAnsi="Times New Roman" w:cs="Times New Roman"/>
          <w:bCs/>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Pr>
          <w:rFonts w:ascii="Times New Roman" w:eastAsia="Times New Roman" w:hAnsi="Times New Roman" w:cs="Times New Roman"/>
          <w:bCs/>
        </w:rPr>
        <w:t xml:space="preserve"> В этом случае соответствующие изменения должны быть внесены Заказчиком в реестр контрактов, заключенных заказчиком.</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9.13. В случае перемены Заказчика права и обязанности Заказчика, предусмотренные Контрактом, переходят к новому Заказчику.</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9.14.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9.15. Информация о Поставщике, с которым Контракт </w:t>
      </w:r>
      <w:proofErr w:type="gramStart"/>
      <w:r>
        <w:rPr>
          <w:rFonts w:ascii="Times New Roman" w:eastAsia="Times New Roman" w:hAnsi="Times New Roman" w:cs="Times New Roman"/>
          <w:bCs/>
        </w:rPr>
        <w:t>был</w:t>
      </w:r>
      <w:proofErr w:type="gramEnd"/>
      <w:r>
        <w:rPr>
          <w:rFonts w:ascii="Times New Roman" w:eastAsia="Times New Roman" w:hAnsi="Times New Roman" w:cs="Times New Roman"/>
          <w:bCs/>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9.16. Прекращение срока действия Контракта не освобождает Стороны от ответственности за нарушение его условий.</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9.17. Прекращение действия Контракта не влечет за собой прекращения действия обязательств по </w:t>
      </w:r>
      <w:proofErr w:type="gramStart"/>
      <w:r>
        <w:rPr>
          <w:rFonts w:ascii="Times New Roman" w:eastAsia="Times New Roman" w:hAnsi="Times New Roman" w:cs="Times New Roman"/>
          <w:bCs/>
        </w:rPr>
        <w:t>Контракту</w:t>
      </w:r>
      <w:proofErr w:type="gramEnd"/>
      <w:r>
        <w:rPr>
          <w:rFonts w:ascii="Times New Roman" w:eastAsia="Times New Roman" w:hAnsi="Times New Roman" w:cs="Times New Roman"/>
          <w:bCs/>
        </w:rPr>
        <w:t xml:space="preserve"> и они действуют до полного их исполнения.</w:t>
      </w:r>
    </w:p>
    <w:p w:rsidR="00877AAD" w:rsidRDefault="00877AAD">
      <w:pPr>
        <w:spacing w:after="0" w:line="240" w:lineRule="auto"/>
        <w:ind w:firstLine="709"/>
        <w:jc w:val="both"/>
        <w:rPr>
          <w:rFonts w:ascii="Times New Roman" w:eastAsia="Times New Roman" w:hAnsi="Times New Roman" w:cs="Times New Roman"/>
          <w:bCs/>
        </w:rPr>
      </w:pPr>
    </w:p>
    <w:p w:rsidR="00877AAD" w:rsidRDefault="00877AAD">
      <w:pPr>
        <w:spacing w:after="0" w:line="240" w:lineRule="auto"/>
        <w:ind w:firstLine="709"/>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lastRenderedPageBreak/>
        <w:t>10. АНТИКОРРУПЦИОННЫЕ УСЛОВИЯ</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10.1. При исполнении своих обязательств по контракту стороны обязуются не совершать, а также обязуются обеспечивать, чтобы их </w:t>
      </w:r>
      <w:proofErr w:type="spellStart"/>
      <w:r>
        <w:rPr>
          <w:rFonts w:ascii="Times New Roman" w:eastAsia="Times New Roman" w:hAnsi="Times New Roman" w:cs="Times New Roman"/>
          <w:lang w:eastAsia="ar-SA"/>
        </w:rPr>
        <w:t>аффилированные</w:t>
      </w:r>
      <w:proofErr w:type="spellEnd"/>
      <w:r>
        <w:rPr>
          <w:rFonts w:ascii="Times New Roman" w:eastAsia="Times New Roman" w:hAnsi="Times New Roman" w:cs="Times New Roman"/>
          <w:lang w:eastAsia="ar-SA"/>
        </w:rPr>
        <w:t xml:space="preserve"> лица, сотрудники и посредники не совершали прямо или косвенно следующих действий:</w:t>
      </w:r>
    </w:p>
    <w:p w:rsidR="009D7CC3" w:rsidRDefault="001C1B92">
      <w:pPr>
        <w:spacing w:after="0" w:line="240" w:lineRule="auto"/>
        <w:ind w:firstLine="709"/>
        <w:jc w:val="both"/>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Pr>
          <w:rFonts w:ascii="Times New Roman" w:eastAsia="Times New Roman" w:hAnsi="Times New Roman" w:cs="Times New Roman"/>
          <w:lang w:eastAsia="ar-SA"/>
        </w:rPr>
        <w:t>аффилированных</w:t>
      </w:r>
      <w:proofErr w:type="spellEnd"/>
      <w:r>
        <w:rPr>
          <w:rFonts w:ascii="Times New Roman" w:eastAsia="Times New Roman" w:hAnsi="Times New Roman" w:cs="Times New Roman"/>
          <w:lang w:eastAsia="ar-SA"/>
        </w:rPr>
        <w:t xml:space="preserve"> лиц, работников или посредников, действующих по контракту;</w:t>
      </w:r>
      <w:proofErr w:type="gramEnd"/>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rFonts w:ascii="Times New Roman" w:eastAsia="Times New Roman" w:hAnsi="Times New Roman" w:cs="Times New Roman"/>
          <w:lang w:eastAsia="ar-SA"/>
        </w:rPr>
        <w:t>аффилированным</w:t>
      </w:r>
      <w:proofErr w:type="spellEnd"/>
      <w:r>
        <w:rPr>
          <w:rFonts w:ascii="Times New Roman" w:eastAsia="Times New Roman" w:hAnsi="Times New Roman" w:cs="Times New Roman"/>
          <w:lang w:eastAsia="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не совершать иных действий, нарушающих </w:t>
      </w:r>
      <w:proofErr w:type="spellStart"/>
      <w:r>
        <w:rPr>
          <w:rFonts w:ascii="Times New Roman" w:eastAsia="Times New Roman" w:hAnsi="Times New Roman" w:cs="Times New Roman"/>
          <w:lang w:eastAsia="ar-SA"/>
        </w:rPr>
        <w:t>антикоррупционное</w:t>
      </w:r>
      <w:proofErr w:type="spellEnd"/>
      <w:r>
        <w:rPr>
          <w:rFonts w:ascii="Times New Roman" w:eastAsia="Times New Roman" w:hAnsi="Times New Roman" w:cs="Times New Roman"/>
          <w:lang w:eastAsia="ar-SA"/>
        </w:rPr>
        <w:t xml:space="preserve"> законодательство Российской Федерации. </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lang w:eastAsia="ar-SA"/>
        </w:rPr>
        <w:t>11.</w:t>
      </w:r>
      <w:r>
        <w:rPr>
          <w:rFonts w:ascii="Times New Roman" w:eastAsia="Times New Roman" w:hAnsi="Times New Roman" w:cs="Times New Roman"/>
          <w:b/>
          <w:bCs/>
          <w:caps/>
          <w:lang w:eastAsia="ar-SA"/>
        </w:rPr>
        <w:t xml:space="preserve"> Прочие условия</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rFonts w:ascii="Times New Roman" w:eastAsia="Times New Roman" w:hAnsi="Times New Roman" w:cs="Times New Roman"/>
          <w:bCs/>
          <w:lang w:eastAsia="ar-SA"/>
        </w:rPr>
        <w:t>в Реестр контрактов, заключенных Заказчиками.</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11.4. Все, что не урегулировано настоящим Контрактом, регулируется действующим гражданским законодательством РФ.</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lang w:eastAsia="ar-SA"/>
        </w:rPr>
        <w:t>11.5. Настоящий Контракт составлен в двух экземплярах, имеющих одинаковую юридическую силу для обеих сторон.</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11.7. К настоящему Контракту прилагаются и являются его неотъемлемой частью:</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Приложение № 1 – Спецификация. Расчет цены контракта.</w:t>
      </w:r>
    </w:p>
    <w:p w:rsidR="009D7CC3" w:rsidRDefault="009D7CC3">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9D7CC3" w:rsidRDefault="001C1B92">
      <w:pPr>
        <w:spacing w:after="0" w:line="240" w:lineRule="auto"/>
        <w:ind w:left="283"/>
        <w:jc w:val="center"/>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 xml:space="preserve">12. МЕСТО НАХОЖДЕНИЯ (АДРЕСА) БАНКОВСКИЕ РЕКВИЗИТЫ, </w:t>
      </w:r>
    </w:p>
    <w:p w:rsidR="009D7CC3" w:rsidRDefault="001C1B92">
      <w:pPr>
        <w:spacing w:after="0" w:line="240" w:lineRule="auto"/>
        <w:ind w:left="283"/>
        <w:jc w:val="center"/>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Подписи СТОРОН</w:t>
      </w:r>
    </w:p>
    <w:p w:rsidR="009D7CC3" w:rsidRDefault="009D7CC3">
      <w:pPr>
        <w:tabs>
          <w:tab w:val="left" w:pos="3014"/>
        </w:tabs>
        <w:spacing w:after="0" w:line="240" w:lineRule="auto"/>
        <w:ind w:firstLine="709"/>
        <w:rPr>
          <w:rFonts w:ascii="Times New Roman" w:eastAsia="Times New Roman" w:hAnsi="Times New Roman" w:cs="Times New Roman"/>
          <w:lang w:eastAsia="ar-SA"/>
        </w:rPr>
      </w:pPr>
    </w:p>
    <w:p w:rsidR="009D7CC3" w:rsidRDefault="009D7CC3">
      <w:pPr>
        <w:tabs>
          <w:tab w:val="left" w:pos="3014"/>
        </w:tabs>
        <w:spacing w:after="0" w:line="240" w:lineRule="auto"/>
        <w:ind w:firstLine="709"/>
        <w:rPr>
          <w:rFonts w:ascii="Times New Roman" w:eastAsia="Times New Roman" w:hAnsi="Times New Roman" w:cs="Times New Roman"/>
          <w:lang w:eastAsia="ar-SA"/>
        </w:rPr>
      </w:pPr>
    </w:p>
    <w:tbl>
      <w:tblPr>
        <w:tblpPr w:leftFromText="180" w:rightFromText="180" w:vertAnchor="text" w:horzAnchor="margin" w:tblpXSpec="center" w:tblpY="90"/>
        <w:tblW w:w="10173" w:type="dxa"/>
        <w:tblLayout w:type="fixed"/>
        <w:tblLook w:val="0000"/>
      </w:tblPr>
      <w:tblGrid>
        <w:gridCol w:w="5070"/>
        <w:gridCol w:w="5103"/>
      </w:tblGrid>
      <w:tr w:rsidR="009D7CC3" w:rsidTr="00833AFA">
        <w:trPr>
          <w:cantSplit/>
          <w:trHeight w:val="6096"/>
        </w:trPr>
        <w:tc>
          <w:tcPr>
            <w:tcW w:w="5070" w:type="dxa"/>
            <w:noWrap/>
          </w:tcPr>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«Заказчик»</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Государственное бюджетное общеобразовательное учреждение школа   № 616 Адмиралтейского района Санкт-Петербурга «Центр </w:t>
            </w:r>
            <w:proofErr w:type="spellStart"/>
            <w:r>
              <w:rPr>
                <w:rFonts w:ascii="Times New Roman" w:eastAsia="Calibri" w:hAnsi="Times New Roman" w:cs="Times New Roman"/>
                <w:sz w:val="18"/>
                <w:szCs w:val="18"/>
                <w:lang w:eastAsia="en-US"/>
              </w:rPr>
              <w:t>абилитации</w:t>
            </w:r>
            <w:proofErr w:type="spellEnd"/>
            <w:r>
              <w:rPr>
                <w:rFonts w:ascii="Times New Roman" w:eastAsia="Calibri" w:hAnsi="Times New Roman" w:cs="Times New Roman"/>
                <w:sz w:val="18"/>
                <w:szCs w:val="18"/>
                <w:lang w:eastAsia="en-US"/>
              </w:rPr>
              <w:t xml:space="preserve"> с индивидуальными формами обучения «Динамика»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(ГБОУ «Центр «Динамика» Адмиралтейского района)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Юр адрес: 190020, Санкт-Петербург,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ул. Курляндская, д. 29, литера А.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тел. (812) 417-21-71, 575-10-30</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sc616@adm-edu.spb.ru </w:t>
            </w:r>
          </w:p>
          <w:p w:rsidR="009D7CC3" w:rsidRDefault="001C1B92">
            <w:pPr>
              <w:spacing w:after="0" w:line="240" w:lineRule="auto"/>
              <w:rPr>
                <w:rFonts w:ascii="Times New Roman" w:eastAsia="Calibri" w:hAnsi="Times New Roman" w:cs="Times New Roman"/>
                <w:sz w:val="18"/>
                <w:szCs w:val="18"/>
                <w:lang w:eastAsia="en-US"/>
              </w:rPr>
            </w:pPr>
            <w:proofErr w:type="spellStart"/>
            <w:r>
              <w:rPr>
                <w:rFonts w:ascii="Times New Roman" w:eastAsia="Calibri" w:hAnsi="Times New Roman" w:cs="Times New Roman"/>
                <w:sz w:val="18"/>
                <w:szCs w:val="18"/>
                <w:lang w:val="en-US" w:eastAsia="en-US"/>
              </w:rPr>
              <w:t>buh</w:t>
            </w:r>
            <w:proofErr w:type="spellEnd"/>
            <w:r>
              <w:rPr>
                <w:rFonts w:ascii="Times New Roman" w:eastAsia="Calibri" w:hAnsi="Times New Roman" w:cs="Times New Roman"/>
                <w:sz w:val="18"/>
                <w:szCs w:val="18"/>
                <w:lang w:eastAsia="en-US"/>
              </w:rPr>
              <w:t>616@</w:t>
            </w:r>
            <w:proofErr w:type="spellStart"/>
            <w:r>
              <w:rPr>
                <w:rFonts w:ascii="Times New Roman" w:eastAsia="Calibri" w:hAnsi="Times New Roman" w:cs="Times New Roman"/>
                <w:sz w:val="18"/>
                <w:szCs w:val="18"/>
                <w:lang w:val="en-US" w:eastAsia="en-US"/>
              </w:rPr>
              <w:t>yandex</w:t>
            </w:r>
            <w:proofErr w:type="spellEnd"/>
            <w:r>
              <w:rPr>
                <w:rFonts w:ascii="Times New Roman" w:eastAsia="Calibri" w:hAnsi="Times New Roman" w:cs="Times New Roman"/>
                <w:sz w:val="18"/>
                <w:szCs w:val="18"/>
                <w:lang w:eastAsia="en-US"/>
              </w:rPr>
              <w:t>.</w:t>
            </w:r>
            <w:proofErr w:type="spellStart"/>
            <w:r>
              <w:rPr>
                <w:rFonts w:ascii="Times New Roman" w:eastAsia="Calibri" w:hAnsi="Times New Roman" w:cs="Times New Roman"/>
                <w:sz w:val="18"/>
                <w:szCs w:val="18"/>
                <w:lang w:val="en-US" w:eastAsia="en-US"/>
              </w:rPr>
              <w:t>ru</w:t>
            </w:r>
            <w:proofErr w:type="spellEnd"/>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ИНН 7809023075  /  КПП 783901001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Банковские реквизиты: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Комитет финансов Санкт-Петербурга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(ГБОУ «Центр «Динамика» Адмиралтейского района, </w:t>
            </w:r>
            <w:proofErr w:type="gramStart"/>
            <w:r>
              <w:rPr>
                <w:rFonts w:ascii="Times New Roman" w:eastAsia="Calibri" w:hAnsi="Times New Roman" w:cs="Times New Roman"/>
                <w:sz w:val="18"/>
                <w:szCs w:val="18"/>
                <w:lang w:eastAsia="en-US"/>
              </w:rPr>
              <w:t>л</w:t>
            </w:r>
            <w:proofErr w:type="gramEnd"/>
            <w:r>
              <w:rPr>
                <w:rFonts w:ascii="Times New Roman" w:eastAsia="Calibri" w:hAnsi="Times New Roman" w:cs="Times New Roman"/>
                <w:sz w:val="18"/>
                <w:szCs w:val="18"/>
                <w:lang w:eastAsia="en-US"/>
              </w:rPr>
              <w:t>/с 0481045)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ИНН: 7809023075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КПП: 783901001</w:t>
            </w:r>
          </w:p>
          <w:p w:rsidR="00B71560" w:rsidRPr="00B71560" w:rsidRDefault="001C1B92" w:rsidP="00B71560">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Банк получателя: </w:t>
            </w:r>
            <w:r w:rsidR="00B71560" w:rsidRPr="00B71560">
              <w:rPr>
                <w:rFonts w:ascii="Times New Roman" w:eastAsia="Calibri" w:hAnsi="Times New Roman" w:cs="Times New Roman"/>
                <w:sz w:val="18"/>
                <w:szCs w:val="18"/>
                <w:lang w:eastAsia="en-US"/>
              </w:rPr>
              <w:t xml:space="preserve"> ОКЦ № 1 Северо-Западного ГУ Банка России//УФК по</w:t>
            </w:r>
            <w:r w:rsidR="00133BBF">
              <w:rPr>
                <w:rFonts w:ascii="Times New Roman" w:eastAsia="Calibri" w:hAnsi="Times New Roman" w:cs="Times New Roman"/>
                <w:sz w:val="18"/>
                <w:szCs w:val="18"/>
                <w:lang w:eastAsia="en-US"/>
              </w:rPr>
              <w:t xml:space="preserve"> </w:t>
            </w:r>
            <w:proofErr w:type="gramStart"/>
            <w:r w:rsidR="00B71560" w:rsidRPr="00B71560">
              <w:rPr>
                <w:rFonts w:ascii="Times New Roman" w:eastAsia="Calibri" w:hAnsi="Times New Roman" w:cs="Times New Roman"/>
                <w:sz w:val="18"/>
                <w:szCs w:val="18"/>
                <w:lang w:eastAsia="en-US"/>
              </w:rPr>
              <w:t>г</w:t>
            </w:r>
            <w:proofErr w:type="gramEnd"/>
            <w:r w:rsidR="00B71560" w:rsidRPr="00B71560">
              <w:rPr>
                <w:rFonts w:ascii="Times New Roman" w:eastAsia="Calibri" w:hAnsi="Times New Roman" w:cs="Times New Roman"/>
                <w:sz w:val="18"/>
                <w:szCs w:val="18"/>
                <w:lang w:eastAsia="en-US"/>
              </w:rPr>
              <w:t>. Санкт-Петербургу, г. Санкт-Петербург</w:t>
            </w:r>
          </w:p>
          <w:p w:rsidR="009D7CC3" w:rsidRDefault="001C1B92">
            <w:pPr>
              <w:spacing w:after="0" w:line="240" w:lineRule="auto"/>
              <w:rPr>
                <w:rFonts w:ascii="Times New Roman" w:eastAsia="Calibri" w:hAnsi="Times New Roman" w:cs="Times New Roman"/>
                <w:sz w:val="18"/>
                <w:szCs w:val="18"/>
                <w:lang w:eastAsia="en-US"/>
              </w:rPr>
            </w:pPr>
            <w:proofErr w:type="spellStart"/>
            <w:proofErr w:type="gramStart"/>
            <w:r>
              <w:rPr>
                <w:rFonts w:ascii="Times New Roman" w:eastAsia="Calibri" w:hAnsi="Times New Roman" w:cs="Times New Roman"/>
                <w:sz w:val="18"/>
                <w:szCs w:val="18"/>
                <w:lang w:eastAsia="en-US"/>
              </w:rPr>
              <w:t>р</w:t>
            </w:r>
            <w:proofErr w:type="spellEnd"/>
            <w:proofErr w:type="gramEnd"/>
            <w:r>
              <w:rPr>
                <w:rFonts w:ascii="Times New Roman" w:eastAsia="Calibri" w:hAnsi="Times New Roman" w:cs="Times New Roman"/>
                <w:sz w:val="18"/>
                <w:szCs w:val="18"/>
                <w:lang w:eastAsia="en-US"/>
              </w:rPr>
              <w:t>/с  № 03224643400000007200</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к/с  № 40102810945370000005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БИК 014030106</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ОКТМО 40306000</w:t>
            </w:r>
          </w:p>
          <w:p w:rsidR="005B1CBD" w:rsidRDefault="005B1CBD">
            <w:pPr>
              <w:spacing w:after="0" w:line="240" w:lineRule="auto"/>
              <w:rPr>
                <w:rFonts w:ascii="Times New Roman" w:eastAsia="Calibri" w:hAnsi="Times New Roman" w:cs="Times New Roman"/>
                <w:sz w:val="18"/>
                <w:szCs w:val="18"/>
                <w:lang w:eastAsia="en-US"/>
              </w:rPr>
            </w:pPr>
          </w:p>
          <w:p w:rsidR="005B1CBD" w:rsidRDefault="005B1CBD">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9D7CC3" w:rsidRDefault="009D7CC3" w:rsidP="00833AFA">
            <w:pPr>
              <w:spacing w:after="0" w:line="240" w:lineRule="auto"/>
              <w:ind w:firstLine="709"/>
              <w:jc w:val="both"/>
              <w:rPr>
                <w:rFonts w:ascii="Times New Roman" w:eastAsia="Times New Roman" w:hAnsi="Times New Roman" w:cs="Times New Roman"/>
                <w:lang w:eastAsia="ar-SA"/>
              </w:rPr>
            </w:pPr>
          </w:p>
          <w:p w:rsidR="009D7CC3" w:rsidRDefault="001C1B92" w:rsidP="00833AFA">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Директор  ГБОУ "Центр "Динамика"</w:t>
            </w:r>
          </w:p>
          <w:p w:rsidR="009D7CC3" w:rsidRDefault="001C1B92" w:rsidP="00833AFA">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Адмиралтейского района</w:t>
            </w:r>
          </w:p>
          <w:p w:rsidR="005B1CBD" w:rsidRDefault="005B1CBD" w:rsidP="00833AFA">
            <w:pPr>
              <w:spacing w:after="0" w:line="240" w:lineRule="auto"/>
              <w:rPr>
                <w:rFonts w:ascii="Times New Roman" w:eastAsia="Calibri" w:hAnsi="Times New Roman" w:cs="Times New Roman"/>
                <w:sz w:val="18"/>
                <w:szCs w:val="18"/>
                <w:lang w:eastAsia="en-US"/>
              </w:rPr>
            </w:pPr>
          </w:p>
          <w:p w:rsidR="00C33438" w:rsidRDefault="00C33438" w:rsidP="00833AFA">
            <w:pPr>
              <w:spacing w:after="0" w:line="240" w:lineRule="auto"/>
              <w:rPr>
                <w:rFonts w:ascii="Times New Roman" w:eastAsia="Calibri" w:hAnsi="Times New Roman" w:cs="Times New Roman"/>
                <w:sz w:val="18"/>
                <w:szCs w:val="18"/>
                <w:lang w:eastAsia="en-US"/>
              </w:rPr>
            </w:pPr>
          </w:p>
          <w:p w:rsidR="001C36A5" w:rsidRDefault="001C36A5" w:rsidP="00833AFA">
            <w:pPr>
              <w:spacing w:after="0" w:line="240" w:lineRule="auto"/>
              <w:rPr>
                <w:rFonts w:ascii="Times New Roman" w:eastAsia="Calibri" w:hAnsi="Times New Roman" w:cs="Times New Roman"/>
                <w:sz w:val="18"/>
                <w:szCs w:val="18"/>
                <w:lang w:eastAsia="en-US"/>
              </w:rPr>
            </w:pPr>
          </w:p>
          <w:p w:rsidR="009D7CC3" w:rsidRPr="001C36A5" w:rsidRDefault="001C1B92" w:rsidP="00833AFA">
            <w:pPr>
              <w:spacing w:after="0"/>
              <w:rPr>
                <w:rFonts w:ascii="Times New Roman" w:eastAsia="Calibri" w:hAnsi="Times New Roman" w:cs="Times New Roman"/>
                <w:sz w:val="18"/>
                <w:szCs w:val="18"/>
                <w:lang w:eastAsia="en-US"/>
              </w:rPr>
            </w:pPr>
            <w:r w:rsidRPr="001C36A5">
              <w:rPr>
                <w:rFonts w:ascii="Times New Roman" w:eastAsia="Calibri" w:hAnsi="Times New Roman" w:cs="Times New Roman"/>
                <w:sz w:val="18"/>
                <w:szCs w:val="18"/>
                <w:lang w:eastAsia="en-US"/>
              </w:rPr>
              <w:t>_____________/С.Э. Поршнева/</w:t>
            </w:r>
          </w:p>
          <w:p w:rsidR="009D7CC3" w:rsidRDefault="001C1B92" w:rsidP="001C36A5">
            <w:pPr>
              <w:spacing w:after="0" w:line="240" w:lineRule="auto"/>
              <w:rPr>
                <w:rFonts w:ascii="Times New Roman" w:eastAsia="Times New Roman" w:hAnsi="Times New Roman" w:cs="Times New Roman"/>
                <w:lang w:eastAsia="ar-SA"/>
              </w:rPr>
            </w:pPr>
            <w:r w:rsidRPr="001C36A5">
              <w:rPr>
                <w:rFonts w:ascii="Times New Roman" w:eastAsia="Calibri" w:hAnsi="Times New Roman" w:cs="Times New Roman"/>
                <w:sz w:val="18"/>
                <w:szCs w:val="18"/>
                <w:lang w:eastAsia="en-US"/>
              </w:rPr>
              <w:t>Подписано ЭЦП</w:t>
            </w:r>
          </w:p>
        </w:tc>
        <w:tc>
          <w:tcPr>
            <w:tcW w:w="5103" w:type="dxa"/>
            <w:noWrap/>
          </w:tcPr>
          <w:p w:rsidR="009D7CC3" w:rsidRPr="00833AFA" w:rsidRDefault="001C1B92" w:rsidP="00833AFA">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«Поставщик»</w:t>
            </w:r>
          </w:p>
          <w:p w:rsidR="005B6890" w:rsidRDefault="005B6890"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Pr="00833AFA" w:rsidRDefault="00E3555C"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Default="005B6890" w:rsidP="005B6890">
            <w:pPr>
              <w:spacing w:after="0" w:line="240" w:lineRule="auto"/>
              <w:rPr>
                <w:rFonts w:ascii="Times New Roman" w:eastAsia="Calibri" w:hAnsi="Times New Roman" w:cs="Times New Roman"/>
                <w:sz w:val="18"/>
                <w:szCs w:val="18"/>
                <w:lang w:eastAsia="en-US"/>
              </w:rPr>
            </w:pPr>
          </w:p>
          <w:p w:rsidR="005B6890" w:rsidRDefault="005B6890"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Pr="00833AFA" w:rsidRDefault="00E3555C"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_________________________ /</w:t>
            </w:r>
            <w:r w:rsidR="00E3555C">
              <w:rPr>
                <w:rFonts w:ascii="Times New Roman" w:eastAsia="Calibri" w:hAnsi="Times New Roman" w:cs="Times New Roman"/>
                <w:sz w:val="18"/>
                <w:szCs w:val="18"/>
                <w:lang w:eastAsia="en-US"/>
              </w:rPr>
              <w:t xml:space="preserve">                           </w:t>
            </w:r>
            <w:r w:rsidR="00E3555C" w:rsidRPr="00833AFA">
              <w:rPr>
                <w:rFonts w:ascii="Times New Roman" w:eastAsia="Calibri" w:hAnsi="Times New Roman" w:cs="Times New Roman"/>
                <w:sz w:val="18"/>
                <w:szCs w:val="18"/>
                <w:lang w:eastAsia="en-US"/>
              </w:rPr>
              <w:t xml:space="preserve"> </w:t>
            </w:r>
            <w:r w:rsidRPr="00833AFA">
              <w:rPr>
                <w:rFonts w:ascii="Times New Roman" w:eastAsia="Calibri" w:hAnsi="Times New Roman" w:cs="Times New Roman"/>
                <w:sz w:val="18"/>
                <w:szCs w:val="18"/>
                <w:lang w:eastAsia="en-US"/>
              </w:rPr>
              <w:t>/</w:t>
            </w:r>
          </w:p>
          <w:p w:rsidR="009D7CC3" w:rsidRPr="00833AFA" w:rsidRDefault="005B6890" w:rsidP="005B6890">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Подписано ЭЦП</w:t>
            </w:r>
          </w:p>
        </w:tc>
      </w:tr>
    </w:tbl>
    <w:p w:rsidR="009D7CC3" w:rsidRDefault="009D7CC3">
      <w:pPr>
        <w:tabs>
          <w:tab w:val="left" w:pos="993"/>
        </w:tabs>
        <w:spacing w:after="0" w:line="240" w:lineRule="auto"/>
        <w:ind w:firstLine="709"/>
        <w:jc w:val="both"/>
        <w:rPr>
          <w:rFonts w:ascii="Times New Roman" w:hAnsi="Times New Roman"/>
          <w:bCs/>
        </w:rPr>
        <w:sectPr w:rsidR="009D7CC3">
          <w:footerReference w:type="default" r:id="rId7"/>
          <w:headerReference w:type="first" r:id="rId8"/>
          <w:pgSz w:w="11900" w:h="16840"/>
          <w:pgMar w:top="851" w:right="851" w:bottom="1134" w:left="1701" w:header="0" w:footer="0" w:gutter="0"/>
          <w:cols w:space="708"/>
          <w:docGrid w:linePitch="360"/>
        </w:sectPr>
      </w:pPr>
    </w:p>
    <w:p w:rsidR="009D7CC3" w:rsidRDefault="001C1B92">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lastRenderedPageBreak/>
        <w:t>Приложение № 1</w:t>
      </w:r>
    </w:p>
    <w:p w:rsidR="009D7CC3" w:rsidRDefault="001C1B92">
      <w:pPr>
        <w:spacing w:after="0" w:line="240" w:lineRule="auto"/>
        <w:jc w:val="right"/>
        <w:rPr>
          <w:rFonts w:ascii="Times New Roman" w:hAnsi="Times New Roman" w:cs="Times New Roman"/>
          <w:b/>
          <w:sz w:val="20"/>
          <w:szCs w:val="20"/>
        </w:rPr>
      </w:pPr>
      <w:r>
        <w:rPr>
          <w:rFonts w:ascii="Times New Roman" w:eastAsia="Times New Roman" w:hAnsi="Times New Roman"/>
          <w:sz w:val="20"/>
          <w:szCs w:val="20"/>
        </w:rPr>
        <w:t>к Контракту</w:t>
      </w:r>
      <w:r w:rsidR="002168FC">
        <w:rPr>
          <w:rFonts w:ascii="Times New Roman" w:eastAsia="Times New Roman" w:hAnsi="Times New Roman"/>
          <w:sz w:val="20"/>
          <w:szCs w:val="20"/>
        </w:rPr>
        <w:t xml:space="preserve"> </w:t>
      </w:r>
      <w:r>
        <w:rPr>
          <w:rFonts w:ascii="Times New Roman" w:hAnsi="Times New Roman" w:cs="Times New Roman"/>
          <w:b/>
          <w:sz w:val="20"/>
          <w:szCs w:val="20"/>
        </w:rPr>
        <w:t xml:space="preserve">№ </w:t>
      </w:r>
      <w:r w:rsidR="00E3555C">
        <w:rPr>
          <w:rFonts w:ascii="Times New Roman" w:hAnsi="Times New Roman" w:cs="Times New Roman"/>
          <w:b/>
          <w:sz w:val="20"/>
          <w:szCs w:val="20"/>
        </w:rPr>
        <w:t>М</w:t>
      </w:r>
      <w:r w:rsidR="00133BBF">
        <w:rPr>
          <w:rFonts w:ascii="Times New Roman" w:hAnsi="Times New Roman" w:cs="Times New Roman"/>
          <w:b/>
          <w:sz w:val="20"/>
          <w:szCs w:val="20"/>
        </w:rPr>
        <w:t>-616</w:t>
      </w:r>
    </w:p>
    <w:p w:rsidR="009D7CC3" w:rsidRDefault="001C1B92">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 xml:space="preserve">от </w:t>
      </w:r>
      <w:r w:rsidR="00E3555C">
        <w:rPr>
          <w:rFonts w:ascii="Times New Roman" w:eastAsia="Times New Roman" w:hAnsi="Times New Roman"/>
          <w:sz w:val="20"/>
          <w:szCs w:val="20"/>
        </w:rPr>
        <w:t>_________________________</w:t>
      </w:r>
      <w:r w:rsidR="003E398B">
        <w:rPr>
          <w:rFonts w:ascii="Times New Roman" w:eastAsia="Times New Roman" w:hAnsi="Times New Roman"/>
          <w:sz w:val="20"/>
          <w:szCs w:val="20"/>
        </w:rPr>
        <w:t xml:space="preserve"> </w:t>
      </w:r>
    </w:p>
    <w:p w:rsidR="00B71560" w:rsidRDefault="00B71560">
      <w:pPr>
        <w:spacing w:after="0" w:line="240" w:lineRule="auto"/>
        <w:jc w:val="right"/>
        <w:rPr>
          <w:rFonts w:ascii="Times New Roman" w:eastAsia="Times New Roman" w:hAnsi="Times New Roman"/>
          <w:sz w:val="20"/>
          <w:szCs w:val="20"/>
        </w:rPr>
      </w:pPr>
    </w:p>
    <w:p w:rsidR="00E3555C" w:rsidRDefault="00E3555C">
      <w:pPr>
        <w:spacing w:after="0" w:line="240" w:lineRule="auto"/>
        <w:jc w:val="center"/>
        <w:rPr>
          <w:rFonts w:ascii="Times New Roman" w:eastAsia="Times New Roman" w:hAnsi="Times New Roman"/>
          <w:b/>
          <w:sz w:val="18"/>
          <w:szCs w:val="20"/>
        </w:rPr>
      </w:pPr>
    </w:p>
    <w:p w:rsidR="009D7CC3" w:rsidRDefault="001C1B92">
      <w:pPr>
        <w:spacing w:after="0" w:line="240" w:lineRule="auto"/>
        <w:jc w:val="center"/>
        <w:rPr>
          <w:rFonts w:ascii="Times New Roman" w:eastAsia="Times New Roman" w:hAnsi="Times New Roman"/>
          <w:b/>
          <w:sz w:val="18"/>
          <w:szCs w:val="20"/>
        </w:rPr>
      </w:pPr>
      <w:r>
        <w:rPr>
          <w:rFonts w:ascii="Times New Roman" w:eastAsia="Times New Roman" w:hAnsi="Times New Roman"/>
          <w:b/>
          <w:sz w:val="18"/>
          <w:szCs w:val="20"/>
        </w:rPr>
        <w:t>Спецификация. Расчет цены контракта.</w:t>
      </w:r>
    </w:p>
    <w:p w:rsidR="009D7CC3" w:rsidRDefault="009D7CC3">
      <w:pPr>
        <w:spacing w:after="0" w:line="240" w:lineRule="auto"/>
        <w:jc w:val="center"/>
        <w:rPr>
          <w:rFonts w:ascii="Times New Roman" w:eastAsia="Times New Roman" w:hAnsi="Times New Roman"/>
          <w:b/>
          <w:sz w:val="18"/>
          <w:szCs w:val="20"/>
        </w:rPr>
      </w:pPr>
    </w:p>
    <w:tbl>
      <w:tblPr>
        <w:tblStyle w:val="-3"/>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
        <w:gridCol w:w="1349"/>
        <w:gridCol w:w="3119"/>
        <w:gridCol w:w="709"/>
        <w:gridCol w:w="567"/>
        <w:gridCol w:w="1417"/>
        <w:gridCol w:w="1134"/>
        <w:gridCol w:w="992"/>
      </w:tblGrid>
      <w:tr w:rsidR="00B71560" w:rsidTr="001C36A5">
        <w:trPr>
          <w:cnfStyle w:val="000000100000"/>
          <w:trHeight w:val="87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 </w:t>
            </w:r>
            <w:proofErr w:type="spellStart"/>
            <w:proofErr w:type="gramStart"/>
            <w:r>
              <w:rPr>
                <w:rFonts w:ascii="Times New Roman" w:eastAsia="Times New Roman" w:hAnsi="Times New Roman" w:cs="Times New Roman"/>
                <w:b/>
                <w:bCs/>
                <w:color w:val="000000" w:themeColor="text1"/>
                <w:sz w:val="16"/>
                <w:szCs w:val="16"/>
              </w:rPr>
              <w:t>п</w:t>
            </w:r>
            <w:proofErr w:type="spellEnd"/>
            <w:proofErr w:type="gramEnd"/>
            <w:r>
              <w:rPr>
                <w:rFonts w:ascii="Times New Roman" w:eastAsia="Times New Roman" w:hAnsi="Times New Roman" w:cs="Times New Roman"/>
                <w:b/>
                <w:bCs/>
                <w:color w:val="000000" w:themeColor="text1"/>
                <w:sz w:val="16"/>
                <w:szCs w:val="16"/>
              </w:rPr>
              <w:t>/</w:t>
            </w:r>
            <w:proofErr w:type="spellStart"/>
            <w:r>
              <w:rPr>
                <w:rFonts w:ascii="Times New Roman" w:eastAsia="Times New Roman" w:hAnsi="Times New Roman" w:cs="Times New Roman"/>
                <w:b/>
                <w:bCs/>
                <w:color w:val="000000" w:themeColor="text1"/>
                <w:sz w:val="16"/>
                <w:szCs w:val="16"/>
              </w:rPr>
              <w:t>п</w:t>
            </w:r>
            <w:proofErr w:type="spellEnd"/>
          </w:p>
        </w:tc>
        <w:tc>
          <w:tcPr>
            <w:tcW w:w="134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Наименование товара</w:t>
            </w:r>
          </w:p>
        </w:tc>
        <w:tc>
          <w:tcPr>
            <w:cnfStyle w:val="000010000000"/>
            <w:tcW w:w="311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Характеристика товара</w:t>
            </w:r>
          </w:p>
        </w:tc>
        <w:tc>
          <w:tcPr>
            <w:tcW w:w="70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Ед. </w:t>
            </w:r>
            <w:proofErr w:type="spellStart"/>
            <w:r>
              <w:rPr>
                <w:rFonts w:ascii="Times New Roman" w:eastAsia="Times New Roman" w:hAnsi="Times New Roman" w:cs="Times New Roman"/>
                <w:b/>
                <w:bCs/>
                <w:color w:val="000000" w:themeColor="text1"/>
                <w:sz w:val="16"/>
                <w:szCs w:val="16"/>
              </w:rPr>
              <w:t>изм</w:t>
            </w:r>
            <w:proofErr w:type="spellEnd"/>
            <w:r>
              <w:rPr>
                <w:rFonts w:ascii="Times New Roman" w:eastAsia="Times New Roman" w:hAnsi="Times New Roman" w:cs="Times New Roman"/>
                <w:b/>
                <w:bCs/>
                <w:color w:val="000000" w:themeColor="text1"/>
                <w:sz w:val="16"/>
                <w:szCs w:val="16"/>
              </w:rPr>
              <w:t>.</w:t>
            </w:r>
          </w:p>
        </w:tc>
        <w:tc>
          <w:tcPr>
            <w:cnfStyle w:val="000010000000"/>
            <w:tcW w:w="567"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Количество</w:t>
            </w:r>
          </w:p>
        </w:tc>
        <w:tc>
          <w:tcPr>
            <w:tcW w:w="1417" w:type="dxa"/>
            <w:tcBorders>
              <w:top w:val="single" w:sz="4" w:space="0" w:color="000000"/>
              <w:left w:val="single" w:sz="4" w:space="0" w:color="000000"/>
              <w:bottom w:val="single" w:sz="4" w:space="0" w:color="000000"/>
              <w:right w:val="single" w:sz="4" w:space="0" w:color="000000"/>
            </w:tcBorders>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Наименование страны происхождения товара</w:t>
            </w:r>
          </w:p>
        </w:tc>
        <w:tc>
          <w:tcPr>
            <w:cnfStyle w:val="000010000000"/>
            <w:tcW w:w="1134"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Цена за единицу </w:t>
            </w:r>
            <w:proofErr w:type="spellStart"/>
            <w:r>
              <w:rPr>
                <w:rFonts w:ascii="Times New Roman" w:eastAsia="Times New Roman" w:hAnsi="Times New Roman" w:cs="Times New Roman"/>
                <w:b/>
                <w:bCs/>
                <w:color w:val="000000" w:themeColor="text1"/>
                <w:sz w:val="16"/>
                <w:szCs w:val="16"/>
              </w:rPr>
              <w:t>изм</w:t>
            </w:r>
            <w:proofErr w:type="spellEnd"/>
            <w:r>
              <w:rPr>
                <w:rFonts w:ascii="Times New Roman" w:eastAsia="Times New Roman" w:hAnsi="Times New Roman" w:cs="Times New Roman"/>
                <w:b/>
                <w:bCs/>
                <w:color w:val="000000" w:themeColor="text1"/>
                <w:sz w:val="16"/>
                <w:szCs w:val="16"/>
              </w:rPr>
              <w:t xml:space="preserve">., </w:t>
            </w:r>
            <w:r w:rsidR="00E3555C">
              <w:rPr>
                <w:rFonts w:ascii="Times New Roman" w:eastAsia="Times New Roman" w:hAnsi="Times New Roman" w:cs="Times New Roman"/>
                <w:b/>
                <w:bCs/>
                <w:color w:val="000000" w:themeColor="text1"/>
                <w:sz w:val="16"/>
                <w:szCs w:val="16"/>
              </w:rPr>
              <w:t>с НДС/</w:t>
            </w:r>
            <w:r w:rsidR="001C36A5">
              <w:rPr>
                <w:rFonts w:ascii="Times New Roman" w:eastAsia="Times New Roman" w:hAnsi="Times New Roman" w:cs="Times New Roman"/>
                <w:b/>
                <w:bCs/>
                <w:color w:val="000000" w:themeColor="text1"/>
                <w:sz w:val="16"/>
                <w:szCs w:val="16"/>
              </w:rPr>
              <w:t xml:space="preserve">без НДС, </w:t>
            </w:r>
            <w:r>
              <w:rPr>
                <w:rFonts w:ascii="Times New Roman" w:eastAsia="Times New Roman" w:hAnsi="Times New Roman" w:cs="Times New Roman"/>
                <w:b/>
                <w:bCs/>
                <w:color w:val="000000" w:themeColor="text1"/>
                <w:sz w:val="16"/>
                <w:szCs w:val="16"/>
              </w:rPr>
              <w:t xml:space="preserve">руб. </w:t>
            </w:r>
          </w:p>
        </w:tc>
        <w:tc>
          <w:tcPr>
            <w:tcW w:w="992" w:type="dxa"/>
            <w:tcBorders>
              <w:top w:val="single" w:sz="4" w:space="0" w:color="000000"/>
              <w:left w:val="single" w:sz="4" w:space="0" w:color="000000"/>
              <w:bottom w:val="single" w:sz="4" w:space="0" w:color="000000"/>
              <w:right w:val="single" w:sz="4" w:space="0" w:color="000000"/>
            </w:tcBorders>
            <w:noWrap/>
          </w:tcPr>
          <w:p w:rsidR="00B71560" w:rsidRDefault="00B71560">
            <w:pPr>
              <w:ind w:right="-7"/>
              <w:jc w:val="center"/>
              <w:cnfStyle w:val="000000100000"/>
              <w:rPr>
                <w:rFonts w:ascii="Times New Roman" w:eastAsia="Times New Roman" w:hAnsi="Times New Roman" w:cs="Times New Roman"/>
                <w:b/>
                <w:color w:val="000000" w:themeColor="text1"/>
                <w:sz w:val="16"/>
                <w:szCs w:val="16"/>
              </w:rPr>
            </w:pPr>
            <w:r>
              <w:rPr>
                <w:rFonts w:ascii="Times New Roman" w:eastAsia="Times New Roman" w:hAnsi="Times New Roman" w:cs="Times New Roman"/>
                <w:b/>
                <w:color w:val="000000" w:themeColor="text1"/>
                <w:sz w:val="16"/>
                <w:szCs w:val="16"/>
              </w:rPr>
              <w:t>Сумма,</w:t>
            </w:r>
            <w:r w:rsidR="001C36A5">
              <w:rPr>
                <w:rFonts w:ascii="Times New Roman" w:eastAsia="Times New Roman" w:hAnsi="Times New Roman" w:cs="Times New Roman"/>
                <w:b/>
                <w:color w:val="000000" w:themeColor="text1"/>
                <w:sz w:val="16"/>
                <w:szCs w:val="16"/>
              </w:rPr>
              <w:t xml:space="preserve"> </w:t>
            </w:r>
            <w:r w:rsidR="00E3555C">
              <w:rPr>
                <w:rFonts w:ascii="Times New Roman" w:eastAsia="Times New Roman" w:hAnsi="Times New Roman" w:cs="Times New Roman"/>
                <w:b/>
                <w:color w:val="000000" w:themeColor="text1"/>
                <w:sz w:val="16"/>
                <w:szCs w:val="16"/>
              </w:rPr>
              <w:t>с НДС/</w:t>
            </w:r>
            <w:r w:rsidR="001C36A5">
              <w:rPr>
                <w:rFonts w:ascii="Times New Roman" w:eastAsia="Times New Roman" w:hAnsi="Times New Roman" w:cs="Times New Roman"/>
                <w:b/>
                <w:color w:val="000000" w:themeColor="text1"/>
                <w:sz w:val="16"/>
                <w:szCs w:val="16"/>
              </w:rPr>
              <w:t>без НДС,</w:t>
            </w:r>
          </w:p>
          <w:p w:rsidR="00B71560" w:rsidRDefault="00B71560">
            <w:pPr>
              <w:ind w:right="-7"/>
              <w:jc w:val="center"/>
              <w:cnfStyle w:val="000000100000"/>
              <w:rPr>
                <w:rFonts w:ascii="Times New Roman" w:eastAsia="Times New Roman" w:hAnsi="Times New Roman" w:cs="Times New Roman"/>
                <w:b/>
                <w:color w:val="000000" w:themeColor="text1"/>
                <w:sz w:val="16"/>
                <w:szCs w:val="16"/>
              </w:rPr>
            </w:pPr>
            <w:r>
              <w:rPr>
                <w:rFonts w:ascii="Times New Roman" w:eastAsia="Times New Roman" w:hAnsi="Times New Roman" w:cs="Times New Roman"/>
                <w:b/>
                <w:color w:val="000000" w:themeColor="text1"/>
                <w:sz w:val="16"/>
                <w:szCs w:val="16"/>
              </w:rPr>
              <w:t>руб.</w:t>
            </w:r>
          </w:p>
          <w:p w:rsidR="00B71560" w:rsidRDefault="00B71560">
            <w:pPr>
              <w:ind w:right="-7"/>
              <w:jc w:val="center"/>
              <w:cnfStyle w:val="000000100000"/>
              <w:rPr>
                <w:rFonts w:ascii="Times New Roman" w:eastAsia="Times New Roman" w:hAnsi="Times New Roman" w:cs="Times New Roman"/>
                <w:b/>
                <w:color w:val="000000" w:themeColor="text1"/>
                <w:sz w:val="16"/>
                <w:szCs w:val="16"/>
              </w:rPr>
            </w:pPr>
          </w:p>
        </w:tc>
      </w:tr>
      <w:tr w:rsidR="00B71560" w:rsidTr="001C36A5">
        <w:trPr>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B71560" w:rsidRPr="00C33438" w:rsidRDefault="00B71560" w:rsidP="001C36A5">
            <w:pPr>
              <w:jc w:val="center"/>
              <w:rPr>
                <w:rFonts w:ascii="Times New Roman" w:hAnsi="Times New Roman" w:cs="Times New Roman"/>
                <w:sz w:val="20"/>
                <w:szCs w:val="20"/>
              </w:rPr>
            </w:pPr>
            <w:r w:rsidRPr="00C33438">
              <w:rPr>
                <w:rFonts w:ascii="Times New Roman" w:hAnsi="Times New Roman" w:cs="Times New Roman"/>
                <w:sz w:val="20"/>
                <w:szCs w:val="20"/>
              </w:rPr>
              <w:t>1</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rsidP="001C36A5">
            <w:pPr>
              <w:jc w:val="center"/>
              <w:cnfStyle w:val="0000000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pPr>
              <w:spacing w:line="300" w:lineRule="auto"/>
              <w:jc w:val="center"/>
              <w:cnfStyle w:val="0000000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71560" w:rsidRDefault="00B71560" w:rsidP="00833AFA">
            <w:pPr>
              <w:jc w:val="center"/>
              <w:cnfStyle w:val="0000000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833AFA">
            <w:pPr>
              <w:jc w:val="center"/>
              <w:cnfStyle w:val="000000000000"/>
              <w:rPr>
                <w:rFonts w:ascii="Times New Roman" w:eastAsia="Times New Roman" w:hAnsi="Times New Roman" w:cs="Times New Roman"/>
                <w:color w:val="000000"/>
                <w:sz w:val="20"/>
                <w:szCs w:val="20"/>
              </w:rPr>
            </w:pPr>
          </w:p>
        </w:tc>
      </w:tr>
      <w:tr w:rsidR="00E3555C" w:rsidTr="001C36A5">
        <w:trPr>
          <w:cnfStyle w:val="000000100000"/>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Pr="00C33438" w:rsidRDefault="00E3555C" w:rsidP="001C36A5">
            <w:pPr>
              <w:jc w:val="center"/>
              <w:rPr>
                <w:rFonts w:ascii="Times New Roman" w:hAnsi="Times New Roman" w:cs="Times New Roman"/>
                <w:sz w:val="20"/>
                <w:szCs w:val="20"/>
              </w:rPr>
            </w:pPr>
            <w:r>
              <w:rPr>
                <w:rFonts w:ascii="Times New Roman" w:hAnsi="Times New Roman" w:cs="Times New Roman"/>
                <w:sz w:val="20"/>
                <w:szCs w:val="20"/>
              </w:rPr>
              <w:t>2</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1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1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r>
      <w:tr w:rsidR="00E3555C" w:rsidTr="001C36A5">
        <w:trPr>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Pr="00C33438" w:rsidRDefault="00E3555C" w:rsidP="001C36A5">
            <w:pPr>
              <w:jc w:val="center"/>
              <w:rPr>
                <w:rFonts w:ascii="Times New Roman" w:hAnsi="Times New Roman" w:cs="Times New Roman"/>
                <w:sz w:val="20"/>
                <w:szCs w:val="20"/>
              </w:rPr>
            </w:pPr>
            <w:r>
              <w:rPr>
                <w:rFonts w:ascii="Times New Roman" w:hAnsi="Times New Roman" w:cs="Times New Roman"/>
                <w:sz w:val="20"/>
                <w:szCs w:val="20"/>
              </w:rPr>
              <w:t>3</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0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0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r>
      <w:tr w:rsidR="00E3555C" w:rsidTr="001C36A5">
        <w:trPr>
          <w:cnfStyle w:val="000000100000"/>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Pr="00C33438" w:rsidRDefault="00E3555C" w:rsidP="001C36A5">
            <w:pPr>
              <w:jc w:val="center"/>
              <w:rPr>
                <w:rFonts w:ascii="Times New Roman" w:hAnsi="Times New Roman" w:cs="Times New Roman"/>
                <w:sz w:val="20"/>
                <w:szCs w:val="20"/>
              </w:rPr>
            </w:pPr>
            <w:r>
              <w:rPr>
                <w:rFonts w:ascii="Times New Roman" w:hAnsi="Times New Roman" w:cs="Times New Roman"/>
                <w:sz w:val="20"/>
                <w:szCs w:val="20"/>
              </w:rPr>
              <w:t>4</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1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1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r>
      <w:tr w:rsidR="00E3555C" w:rsidTr="001C36A5">
        <w:trPr>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Pr="00C33438" w:rsidRDefault="00E3555C" w:rsidP="001C36A5">
            <w:pPr>
              <w:jc w:val="center"/>
              <w:rPr>
                <w:rFonts w:ascii="Times New Roman" w:hAnsi="Times New Roman" w:cs="Times New Roman"/>
                <w:sz w:val="20"/>
                <w:szCs w:val="20"/>
              </w:rPr>
            </w:pPr>
            <w:r>
              <w:rPr>
                <w:rFonts w:ascii="Times New Roman" w:hAnsi="Times New Roman" w:cs="Times New Roman"/>
                <w:sz w:val="20"/>
                <w:szCs w:val="20"/>
              </w:rPr>
              <w:t>5</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0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0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r>
      <w:tr w:rsidR="00E3555C" w:rsidTr="001C36A5">
        <w:trPr>
          <w:cnfStyle w:val="000000100000"/>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Pr="00C33438" w:rsidRDefault="00E3555C" w:rsidP="001C36A5">
            <w:pPr>
              <w:jc w:val="center"/>
              <w:rPr>
                <w:rFonts w:ascii="Times New Roman" w:hAnsi="Times New Roman" w:cs="Times New Roman"/>
                <w:sz w:val="20"/>
                <w:szCs w:val="20"/>
              </w:rPr>
            </w:pPr>
            <w:r>
              <w:rPr>
                <w:rFonts w:ascii="Times New Roman" w:hAnsi="Times New Roman" w:cs="Times New Roman"/>
                <w:sz w:val="20"/>
                <w:szCs w:val="20"/>
              </w:rPr>
              <w:t>6</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1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1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100000"/>
              <w:rPr>
                <w:rFonts w:ascii="Times New Roman" w:eastAsia="Times New Roman" w:hAnsi="Times New Roman" w:cs="Times New Roman"/>
                <w:color w:val="000000"/>
                <w:sz w:val="20"/>
                <w:szCs w:val="20"/>
              </w:rPr>
            </w:pPr>
          </w:p>
        </w:tc>
      </w:tr>
      <w:tr w:rsidR="00E3555C" w:rsidTr="001C36A5">
        <w:trPr>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1C36A5">
            <w:pPr>
              <w:jc w:val="center"/>
              <w:rPr>
                <w:rFonts w:ascii="Times New Roman" w:hAnsi="Times New Roman" w:cs="Times New Roman"/>
                <w:sz w:val="20"/>
                <w:szCs w:val="20"/>
              </w:rPr>
            </w:pPr>
            <w:r>
              <w:rPr>
                <w:rFonts w:ascii="Times New Roman" w:hAnsi="Times New Roman" w:cs="Times New Roman"/>
                <w:sz w:val="20"/>
                <w:szCs w:val="20"/>
              </w:rPr>
              <w:t>7</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rsidP="001C36A5">
            <w:pPr>
              <w:jc w:val="center"/>
              <w:cnfStyle w:val="0000000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cnfStyle w:val="0000000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E3555C" w:rsidRPr="005B6890" w:rsidRDefault="00E3555C">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E3555C" w:rsidRDefault="00E3555C" w:rsidP="00833AFA">
            <w:pPr>
              <w:jc w:val="center"/>
              <w:cnfStyle w:val="000000000000"/>
              <w:rPr>
                <w:rFonts w:ascii="Times New Roman" w:eastAsia="Times New Roman" w:hAnsi="Times New Roman" w:cs="Times New Roman"/>
                <w:color w:val="000000"/>
                <w:sz w:val="20"/>
                <w:szCs w:val="20"/>
              </w:rPr>
            </w:pPr>
          </w:p>
        </w:tc>
      </w:tr>
      <w:tr w:rsidR="00B71560" w:rsidRPr="004F46C2" w:rsidTr="001C36A5">
        <w:trPr>
          <w:cnfStyle w:val="000000100000"/>
          <w:trHeight w:val="383"/>
          <w:jc w:val="center"/>
        </w:trPr>
        <w:tc>
          <w:tcPr>
            <w:cnfStyle w:val="000010000000"/>
            <w:tcW w:w="8755" w:type="dxa"/>
            <w:gridSpan w:val="7"/>
            <w:tcBorders>
              <w:top w:val="single" w:sz="4" w:space="0" w:color="000000"/>
              <w:left w:val="single" w:sz="4" w:space="0" w:color="000000"/>
              <w:bottom w:val="single" w:sz="4" w:space="0" w:color="000000"/>
              <w:right w:val="single" w:sz="4" w:space="0" w:color="000000"/>
            </w:tcBorders>
            <w:vAlign w:val="center"/>
          </w:tcPr>
          <w:p w:rsidR="00B71560" w:rsidRPr="004F46C2" w:rsidRDefault="00B71560" w:rsidP="005B6890">
            <w:pPr>
              <w:jc w:val="center"/>
              <w:rPr>
                <w:rFonts w:ascii="Times New Roman" w:eastAsia="Times New Roman" w:hAnsi="Times New Roman" w:cs="Times New Roman"/>
                <w:b/>
                <w:color w:val="000000"/>
                <w:sz w:val="20"/>
                <w:szCs w:val="20"/>
              </w:rPr>
            </w:pPr>
            <w:r w:rsidRPr="004F46C2">
              <w:rPr>
                <w:rFonts w:ascii="Times New Roman" w:eastAsia="Times New Roman" w:hAnsi="Times New Roman" w:cs="Times New Roman"/>
                <w:b/>
                <w:color w:val="000000"/>
                <w:sz w:val="20"/>
                <w:szCs w:val="20"/>
              </w:rPr>
              <w:t>ИТОГО:</w:t>
            </w:r>
          </w:p>
        </w:tc>
        <w:tc>
          <w:tcPr>
            <w:tcW w:w="992" w:type="dxa"/>
            <w:tcBorders>
              <w:top w:val="single" w:sz="4" w:space="0" w:color="000000"/>
              <w:left w:val="single" w:sz="4" w:space="0" w:color="000000"/>
              <w:bottom w:val="single" w:sz="4" w:space="0" w:color="000000"/>
              <w:right w:val="single" w:sz="4" w:space="0" w:color="000000"/>
            </w:tcBorders>
            <w:noWrap/>
            <w:vAlign w:val="center"/>
          </w:tcPr>
          <w:p w:rsidR="00B71560" w:rsidRPr="004F46C2" w:rsidRDefault="00B71560" w:rsidP="005B6890">
            <w:pPr>
              <w:jc w:val="center"/>
              <w:cnfStyle w:val="000000100000"/>
              <w:rPr>
                <w:rFonts w:ascii="Times New Roman" w:eastAsia="Times New Roman" w:hAnsi="Times New Roman" w:cs="Times New Roman"/>
                <w:b/>
                <w:color w:val="000000"/>
                <w:sz w:val="20"/>
                <w:szCs w:val="20"/>
              </w:rPr>
            </w:pPr>
          </w:p>
        </w:tc>
      </w:tr>
    </w:tbl>
    <w:p w:rsidR="005B6890" w:rsidRDefault="005B6890" w:rsidP="00833AFA">
      <w:pPr>
        <w:spacing w:after="0"/>
        <w:jc w:val="both"/>
        <w:rPr>
          <w:rFonts w:ascii="Times New Roman" w:eastAsia="Times New Roman" w:hAnsi="Times New Roman" w:cs="Times New Roman"/>
          <w:color w:val="000000"/>
          <w:sz w:val="20"/>
          <w:szCs w:val="20"/>
        </w:rPr>
      </w:pPr>
    </w:p>
    <w:p w:rsidR="009D7CC3" w:rsidRPr="004F46C2" w:rsidRDefault="001C1B92" w:rsidP="005B6890">
      <w:pPr>
        <w:spacing w:after="0"/>
        <w:ind w:left="-142"/>
        <w:jc w:val="both"/>
        <w:rPr>
          <w:rFonts w:ascii="Times New Roman" w:eastAsia="Times New Roman" w:hAnsi="Times New Roman" w:cs="Times New Roman"/>
          <w:b/>
          <w:color w:val="000000"/>
          <w:sz w:val="20"/>
          <w:szCs w:val="20"/>
        </w:rPr>
      </w:pPr>
      <w:r w:rsidRPr="004F46C2">
        <w:rPr>
          <w:rFonts w:ascii="Times New Roman" w:eastAsia="Times New Roman" w:hAnsi="Times New Roman" w:cs="Times New Roman"/>
          <w:b/>
          <w:color w:val="000000"/>
          <w:sz w:val="20"/>
          <w:szCs w:val="20"/>
        </w:rPr>
        <w:t xml:space="preserve">ИТОГО: </w:t>
      </w:r>
      <w:r w:rsidR="00E3555C">
        <w:rPr>
          <w:rFonts w:ascii="Times New Roman" w:eastAsia="Times New Roman" w:hAnsi="Times New Roman" w:cs="Times New Roman"/>
          <w:b/>
          <w:color w:val="000000"/>
          <w:sz w:val="20"/>
          <w:szCs w:val="20"/>
        </w:rPr>
        <w:t>______________________________________________________________________</w:t>
      </w:r>
      <w:r w:rsidR="001C36A5">
        <w:rPr>
          <w:rFonts w:ascii="Times New Roman" w:eastAsia="Times New Roman" w:hAnsi="Times New Roman" w:cs="Times New Roman"/>
          <w:b/>
          <w:color w:val="000000"/>
          <w:sz w:val="20"/>
          <w:szCs w:val="20"/>
        </w:rPr>
        <w:t xml:space="preserve">. </w:t>
      </w:r>
    </w:p>
    <w:p w:rsidR="004F46C2" w:rsidRPr="004F46C2" w:rsidRDefault="004F46C2" w:rsidP="00833AFA">
      <w:pPr>
        <w:spacing w:after="0"/>
        <w:jc w:val="both"/>
        <w:rPr>
          <w:rFonts w:ascii="Times New Roman" w:eastAsia="Times New Roman" w:hAnsi="Times New Roman" w:cs="Times New Roman"/>
          <w:color w:val="000000"/>
          <w:sz w:val="20"/>
          <w:szCs w:val="20"/>
        </w:rPr>
      </w:pPr>
    </w:p>
    <w:p w:rsidR="00833AFA" w:rsidRPr="004F46C2" w:rsidRDefault="00833AFA" w:rsidP="00833AFA">
      <w:pPr>
        <w:spacing w:after="0"/>
        <w:jc w:val="both"/>
        <w:rPr>
          <w:rFonts w:ascii="Times New Roman" w:eastAsia="Times New Roman" w:hAnsi="Times New Roman" w:cs="Times New Roman"/>
          <w:color w:val="000000"/>
          <w:sz w:val="20"/>
          <w:szCs w:val="20"/>
        </w:rPr>
      </w:pPr>
    </w:p>
    <w:tbl>
      <w:tblPr>
        <w:tblpPr w:leftFromText="180" w:rightFromText="180" w:vertAnchor="text" w:horzAnchor="margin" w:tblpXSpec="center" w:tblpY="90"/>
        <w:tblW w:w="10245" w:type="dxa"/>
        <w:tblLayout w:type="fixed"/>
        <w:tblLook w:val="0000"/>
      </w:tblPr>
      <w:tblGrid>
        <w:gridCol w:w="5070"/>
        <w:gridCol w:w="5175"/>
      </w:tblGrid>
      <w:tr w:rsidR="009D7CC3" w:rsidRPr="004F46C2">
        <w:trPr>
          <w:cantSplit/>
          <w:trHeight w:val="1134"/>
        </w:trPr>
        <w:tc>
          <w:tcPr>
            <w:tcW w:w="5070" w:type="dxa"/>
            <w:noWrap/>
          </w:tcPr>
          <w:p w:rsidR="009D7CC3" w:rsidRPr="004F46C2" w:rsidRDefault="001C1B92" w:rsidP="00833AFA">
            <w:pPr>
              <w:spacing w:after="0" w:line="240" w:lineRule="auto"/>
              <w:jc w:val="both"/>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«Заказчик»</w:t>
            </w:r>
          </w:p>
          <w:p w:rsidR="009D7CC3" w:rsidRDefault="009D7CC3" w:rsidP="00833AFA">
            <w:pPr>
              <w:pStyle w:val="af8"/>
              <w:spacing w:before="0" w:after="0"/>
              <w:jc w:val="both"/>
              <w:rPr>
                <w:color w:val="000000"/>
                <w:sz w:val="20"/>
                <w:szCs w:val="20"/>
                <w:lang w:eastAsia="ru-RU"/>
              </w:rPr>
            </w:pPr>
          </w:p>
          <w:p w:rsidR="009D7CC3" w:rsidRDefault="001C1B92" w:rsidP="00833AFA">
            <w:pPr>
              <w:pStyle w:val="af8"/>
              <w:spacing w:before="0" w:after="0"/>
              <w:jc w:val="both"/>
              <w:rPr>
                <w:color w:val="000000"/>
                <w:sz w:val="20"/>
                <w:szCs w:val="20"/>
                <w:lang w:eastAsia="ru-RU"/>
              </w:rPr>
            </w:pPr>
            <w:r>
              <w:rPr>
                <w:color w:val="000000"/>
                <w:sz w:val="20"/>
                <w:szCs w:val="20"/>
                <w:lang w:eastAsia="ru-RU"/>
              </w:rPr>
              <w:t>Директор ГБОУ "Центр "Динамика"</w:t>
            </w:r>
          </w:p>
          <w:p w:rsidR="009D7CC3" w:rsidRDefault="001C1B92" w:rsidP="00833AFA">
            <w:pPr>
              <w:pStyle w:val="af8"/>
              <w:spacing w:before="0" w:after="0"/>
              <w:jc w:val="both"/>
              <w:rPr>
                <w:color w:val="000000"/>
                <w:sz w:val="20"/>
                <w:szCs w:val="20"/>
                <w:lang w:eastAsia="ru-RU"/>
              </w:rPr>
            </w:pPr>
            <w:r>
              <w:rPr>
                <w:color w:val="000000"/>
                <w:sz w:val="20"/>
                <w:szCs w:val="20"/>
                <w:lang w:eastAsia="ru-RU"/>
              </w:rPr>
              <w:t>Адмиралтейского района</w:t>
            </w:r>
          </w:p>
          <w:p w:rsidR="009D7CC3" w:rsidRPr="004F46C2" w:rsidRDefault="009D7CC3" w:rsidP="00833AFA">
            <w:pPr>
              <w:spacing w:after="0" w:line="240" w:lineRule="auto"/>
              <w:rPr>
                <w:rFonts w:ascii="Times New Roman" w:eastAsia="Times New Roman" w:hAnsi="Times New Roman" w:cs="Times New Roman"/>
                <w:color w:val="000000"/>
                <w:sz w:val="20"/>
                <w:szCs w:val="20"/>
              </w:rPr>
            </w:pPr>
          </w:p>
          <w:p w:rsidR="00833AFA" w:rsidRPr="004F46C2" w:rsidRDefault="005B6890" w:rsidP="00833AF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w:t>
            </w:r>
            <w:r w:rsidR="001C1B92" w:rsidRPr="004F46C2">
              <w:rPr>
                <w:rFonts w:ascii="Times New Roman" w:eastAsia="Times New Roman" w:hAnsi="Times New Roman" w:cs="Times New Roman"/>
                <w:color w:val="000000"/>
                <w:sz w:val="20"/>
                <w:szCs w:val="20"/>
              </w:rPr>
              <w:t>С.Э. Поршнева/</w:t>
            </w:r>
          </w:p>
          <w:p w:rsidR="009D7CC3" w:rsidRPr="004F46C2" w:rsidRDefault="001C1B92" w:rsidP="00833AFA">
            <w:pPr>
              <w:spacing w:after="0" w:line="240" w:lineRule="auto"/>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Подписано ЭЦП</w:t>
            </w:r>
          </w:p>
        </w:tc>
        <w:tc>
          <w:tcPr>
            <w:tcW w:w="5175" w:type="dxa"/>
            <w:noWrap/>
          </w:tcPr>
          <w:p w:rsidR="009D7CC3" w:rsidRPr="004F46C2" w:rsidRDefault="001C1B92" w:rsidP="005B1CBD">
            <w:pPr>
              <w:spacing w:after="0" w:line="240" w:lineRule="auto"/>
              <w:jc w:val="both"/>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«Поставщик»</w:t>
            </w:r>
          </w:p>
          <w:p w:rsidR="009D7CC3" w:rsidRPr="004F46C2" w:rsidRDefault="009D7CC3" w:rsidP="00833AFA">
            <w:pPr>
              <w:spacing w:after="0" w:line="240" w:lineRule="auto"/>
              <w:ind w:firstLine="709"/>
              <w:jc w:val="both"/>
              <w:rPr>
                <w:rFonts w:ascii="Times New Roman" w:eastAsia="Times New Roman" w:hAnsi="Times New Roman" w:cs="Times New Roman"/>
                <w:color w:val="000000"/>
                <w:sz w:val="20"/>
                <w:szCs w:val="20"/>
              </w:rPr>
            </w:pPr>
          </w:p>
          <w:p w:rsidR="005B6890" w:rsidRDefault="005B6890" w:rsidP="005B6890">
            <w:pPr>
              <w:pStyle w:val="af8"/>
              <w:spacing w:before="0" w:after="0"/>
              <w:jc w:val="both"/>
              <w:rPr>
                <w:color w:val="000000"/>
                <w:sz w:val="20"/>
                <w:szCs w:val="20"/>
                <w:lang w:eastAsia="ru-RU"/>
              </w:rPr>
            </w:pPr>
          </w:p>
          <w:p w:rsidR="00E3555C" w:rsidRDefault="00E3555C" w:rsidP="005B6890">
            <w:pPr>
              <w:pStyle w:val="af8"/>
              <w:spacing w:before="0" w:after="0"/>
              <w:jc w:val="both"/>
              <w:rPr>
                <w:color w:val="000000"/>
                <w:sz w:val="20"/>
                <w:szCs w:val="20"/>
                <w:lang w:eastAsia="ru-RU"/>
              </w:rPr>
            </w:pPr>
          </w:p>
          <w:p w:rsidR="00E3555C" w:rsidRDefault="00E3555C" w:rsidP="005B6890">
            <w:pPr>
              <w:pStyle w:val="af8"/>
              <w:spacing w:before="0" w:after="0"/>
              <w:jc w:val="both"/>
              <w:rPr>
                <w:color w:val="000000"/>
                <w:sz w:val="20"/>
                <w:szCs w:val="20"/>
                <w:lang w:eastAsia="ru-RU"/>
              </w:rPr>
            </w:pPr>
          </w:p>
          <w:p w:rsidR="005B6890" w:rsidRPr="005B1CBD" w:rsidRDefault="005B6890" w:rsidP="005B6890">
            <w:pPr>
              <w:pStyle w:val="af8"/>
              <w:spacing w:before="0" w:after="0"/>
              <w:jc w:val="both"/>
              <w:rPr>
                <w:color w:val="000000"/>
                <w:sz w:val="20"/>
                <w:szCs w:val="20"/>
                <w:lang w:eastAsia="ru-RU"/>
              </w:rPr>
            </w:pPr>
            <w:r w:rsidRPr="005B1CBD">
              <w:rPr>
                <w:color w:val="000000"/>
                <w:sz w:val="20"/>
                <w:szCs w:val="20"/>
                <w:lang w:eastAsia="ru-RU"/>
              </w:rPr>
              <w:t>_________________________ /</w:t>
            </w:r>
            <w:r w:rsidR="00E3555C">
              <w:rPr>
                <w:color w:val="000000"/>
                <w:sz w:val="20"/>
                <w:szCs w:val="20"/>
                <w:lang w:eastAsia="ru-RU"/>
              </w:rPr>
              <w:t>________________</w:t>
            </w:r>
            <w:r w:rsidRPr="005B1CBD">
              <w:rPr>
                <w:color w:val="000000"/>
                <w:sz w:val="20"/>
                <w:szCs w:val="20"/>
                <w:lang w:eastAsia="ru-RU"/>
              </w:rPr>
              <w:t>/</w:t>
            </w:r>
          </w:p>
          <w:p w:rsidR="005B6890" w:rsidRPr="005B1CBD" w:rsidRDefault="005B6890" w:rsidP="005B6890">
            <w:pPr>
              <w:pStyle w:val="af8"/>
              <w:spacing w:before="0" w:after="0"/>
              <w:jc w:val="both"/>
              <w:rPr>
                <w:color w:val="000000"/>
                <w:sz w:val="20"/>
                <w:szCs w:val="20"/>
                <w:lang w:eastAsia="ru-RU"/>
              </w:rPr>
            </w:pPr>
            <w:r w:rsidRPr="005B1CBD">
              <w:rPr>
                <w:color w:val="000000"/>
                <w:sz w:val="20"/>
                <w:szCs w:val="20"/>
                <w:lang w:eastAsia="ru-RU"/>
              </w:rPr>
              <w:t>Подписано ЭЦП</w:t>
            </w:r>
          </w:p>
          <w:p w:rsidR="009D7CC3" w:rsidRPr="004F46C2" w:rsidRDefault="009D7CC3" w:rsidP="00833AFA">
            <w:pPr>
              <w:spacing w:after="0" w:line="240" w:lineRule="auto"/>
              <w:jc w:val="both"/>
              <w:rPr>
                <w:rFonts w:ascii="Times New Roman" w:eastAsia="Times New Roman" w:hAnsi="Times New Roman" w:cs="Times New Roman"/>
                <w:color w:val="000000"/>
                <w:sz w:val="20"/>
                <w:szCs w:val="20"/>
              </w:rPr>
            </w:pPr>
          </w:p>
        </w:tc>
      </w:tr>
    </w:tbl>
    <w:p w:rsidR="009D7CC3" w:rsidRDefault="009D7CC3" w:rsidP="001C36A5">
      <w:pPr>
        <w:spacing w:after="0" w:line="240" w:lineRule="auto"/>
        <w:jc w:val="both"/>
        <w:rPr>
          <w:rFonts w:ascii="Times New Roman" w:eastAsia="Times New Roman" w:hAnsi="Times New Roman" w:cs="Times New Roman"/>
          <w:color w:val="000000"/>
          <w:sz w:val="20"/>
          <w:szCs w:val="20"/>
        </w:rPr>
      </w:pPr>
    </w:p>
    <w:sectPr w:rsidR="009D7CC3" w:rsidSect="009D7CC3">
      <w:pgSz w:w="11900" w:h="16840"/>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64B" w:rsidRDefault="00AC264B">
      <w:pPr>
        <w:spacing w:after="0" w:line="240" w:lineRule="auto"/>
      </w:pPr>
      <w:r>
        <w:separator/>
      </w:r>
    </w:p>
  </w:endnote>
  <w:endnote w:type="continuationSeparator" w:id="1">
    <w:p w:rsidR="00AC264B" w:rsidRDefault="00AC26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64B" w:rsidRDefault="007D2FB2">
    <w:pPr>
      <w:pStyle w:val="Footer"/>
      <w:jc w:val="right"/>
      <w:rPr>
        <w:rFonts w:ascii="Times New Roman" w:hAnsi="Times New Roman" w:cs="Times New Roman"/>
        <w:sz w:val="18"/>
        <w:szCs w:val="18"/>
      </w:rPr>
    </w:pPr>
    <w:r>
      <w:rPr>
        <w:rFonts w:ascii="Times New Roman" w:hAnsi="Times New Roman" w:cs="Times New Roman"/>
        <w:sz w:val="18"/>
        <w:szCs w:val="18"/>
      </w:rPr>
      <w:fldChar w:fldCharType="begin"/>
    </w:r>
    <w:r w:rsidR="00AC264B">
      <w:rPr>
        <w:rFonts w:ascii="Times New Roman" w:hAnsi="Times New Roman" w:cs="Times New Roman"/>
        <w:sz w:val="18"/>
        <w:szCs w:val="18"/>
      </w:rPr>
      <w:instrText xml:space="preserve"> PAGE   \* MERGEFORMAT </w:instrText>
    </w:r>
    <w:r>
      <w:rPr>
        <w:rFonts w:ascii="Times New Roman" w:hAnsi="Times New Roman" w:cs="Times New Roman"/>
        <w:sz w:val="18"/>
        <w:szCs w:val="18"/>
      </w:rPr>
      <w:fldChar w:fldCharType="separate"/>
    </w:r>
    <w:r w:rsidR="003C32C3">
      <w:rPr>
        <w:rFonts w:ascii="Times New Roman" w:hAnsi="Times New Roman" w:cs="Times New Roman"/>
        <w:noProof/>
        <w:sz w:val="18"/>
        <w:szCs w:val="18"/>
      </w:rPr>
      <w:t>2</w:t>
    </w:r>
    <w:r>
      <w:rPr>
        <w:rFonts w:ascii="Times New Roman" w:hAnsi="Times New Roman" w:cs="Times New Roman"/>
        <w:sz w:val="18"/>
        <w:szCs w:val="18"/>
      </w:rPr>
      <w:fldChar w:fldCharType="end"/>
    </w:r>
  </w:p>
  <w:p w:rsidR="00AC264B" w:rsidRDefault="00AC26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64B" w:rsidRDefault="00AC264B">
      <w:pPr>
        <w:spacing w:after="0" w:line="240" w:lineRule="auto"/>
      </w:pPr>
      <w:r>
        <w:separator/>
      </w:r>
    </w:p>
  </w:footnote>
  <w:footnote w:type="continuationSeparator" w:id="1">
    <w:p w:rsidR="00AC264B" w:rsidRDefault="00AC264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64B" w:rsidRDefault="007D2FB2">
    <w:pPr>
      <w:pStyle w:val="Header"/>
      <w:jc w:val="center"/>
    </w:pPr>
    <w:fldSimple w:instr="PAGE   \* MERGEFORMAT">
      <w:r w:rsidR="00AC264B">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0410C"/>
    <w:multiLevelType w:val="hybridMultilevel"/>
    <w:tmpl w:val="60B21D9A"/>
    <w:lvl w:ilvl="0" w:tplc="E250DCC2">
      <w:start w:val="1"/>
      <w:numFmt w:val="bullet"/>
      <w:lvlText w:val=""/>
      <w:lvlJc w:val="left"/>
      <w:pPr>
        <w:tabs>
          <w:tab w:val="num" w:pos="720"/>
        </w:tabs>
        <w:ind w:left="720" w:hanging="360"/>
      </w:pPr>
      <w:rPr>
        <w:rFonts w:ascii="Symbol" w:hAnsi="Symbol" w:hint="default"/>
        <w:sz w:val="20"/>
      </w:rPr>
    </w:lvl>
    <w:lvl w:ilvl="1" w:tplc="8DC67FBC">
      <w:start w:val="1"/>
      <w:numFmt w:val="bullet"/>
      <w:lvlText w:val="o"/>
      <w:lvlJc w:val="left"/>
      <w:pPr>
        <w:tabs>
          <w:tab w:val="num" w:pos="1440"/>
        </w:tabs>
        <w:ind w:left="1440" w:hanging="360"/>
      </w:pPr>
      <w:rPr>
        <w:rFonts w:ascii="Courier New" w:hAnsi="Courier New" w:hint="default"/>
        <w:sz w:val="20"/>
      </w:rPr>
    </w:lvl>
    <w:lvl w:ilvl="2" w:tplc="B7F81FE6">
      <w:start w:val="1"/>
      <w:numFmt w:val="bullet"/>
      <w:lvlText w:val=""/>
      <w:lvlJc w:val="left"/>
      <w:pPr>
        <w:tabs>
          <w:tab w:val="num" w:pos="2160"/>
        </w:tabs>
        <w:ind w:left="2160" w:hanging="360"/>
      </w:pPr>
      <w:rPr>
        <w:rFonts w:ascii="Wingdings" w:hAnsi="Wingdings" w:hint="default"/>
        <w:sz w:val="20"/>
      </w:rPr>
    </w:lvl>
    <w:lvl w:ilvl="3" w:tplc="2FEAA9A8">
      <w:start w:val="1"/>
      <w:numFmt w:val="bullet"/>
      <w:lvlText w:val=""/>
      <w:lvlJc w:val="left"/>
      <w:pPr>
        <w:tabs>
          <w:tab w:val="num" w:pos="2880"/>
        </w:tabs>
        <w:ind w:left="2880" w:hanging="360"/>
      </w:pPr>
      <w:rPr>
        <w:rFonts w:ascii="Wingdings" w:hAnsi="Wingdings" w:hint="default"/>
        <w:sz w:val="20"/>
      </w:rPr>
    </w:lvl>
    <w:lvl w:ilvl="4" w:tplc="2CF62370">
      <w:start w:val="1"/>
      <w:numFmt w:val="bullet"/>
      <w:lvlText w:val=""/>
      <w:lvlJc w:val="left"/>
      <w:pPr>
        <w:tabs>
          <w:tab w:val="num" w:pos="3600"/>
        </w:tabs>
        <w:ind w:left="3600" w:hanging="360"/>
      </w:pPr>
      <w:rPr>
        <w:rFonts w:ascii="Wingdings" w:hAnsi="Wingdings" w:hint="default"/>
        <w:sz w:val="20"/>
      </w:rPr>
    </w:lvl>
    <w:lvl w:ilvl="5" w:tplc="09A44E8C">
      <w:start w:val="1"/>
      <w:numFmt w:val="bullet"/>
      <w:lvlText w:val=""/>
      <w:lvlJc w:val="left"/>
      <w:pPr>
        <w:tabs>
          <w:tab w:val="num" w:pos="4320"/>
        </w:tabs>
        <w:ind w:left="4320" w:hanging="360"/>
      </w:pPr>
      <w:rPr>
        <w:rFonts w:ascii="Wingdings" w:hAnsi="Wingdings" w:hint="default"/>
        <w:sz w:val="20"/>
      </w:rPr>
    </w:lvl>
    <w:lvl w:ilvl="6" w:tplc="A8F8CEB0">
      <w:start w:val="1"/>
      <w:numFmt w:val="bullet"/>
      <w:lvlText w:val=""/>
      <w:lvlJc w:val="left"/>
      <w:pPr>
        <w:tabs>
          <w:tab w:val="num" w:pos="5040"/>
        </w:tabs>
        <w:ind w:left="5040" w:hanging="360"/>
      </w:pPr>
      <w:rPr>
        <w:rFonts w:ascii="Wingdings" w:hAnsi="Wingdings" w:hint="default"/>
        <w:sz w:val="20"/>
      </w:rPr>
    </w:lvl>
    <w:lvl w:ilvl="7" w:tplc="C624FC82">
      <w:start w:val="1"/>
      <w:numFmt w:val="bullet"/>
      <w:lvlText w:val=""/>
      <w:lvlJc w:val="left"/>
      <w:pPr>
        <w:tabs>
          <w:tab w:val="num" w:pos="5760"/>
        </w:tabs>
        <w:ind w:left="5760" w:hanging="360"/>
      </w:pPr>
      <w:rPr>
        <w:rFonts w:ascii="Wingdings" w:hAnsi="Wingdings" w:hint="default"/>
        <w:sz w:val="20"/>
      </w:rPr>
    </w:lvl>
    <w:lvl w:ilvl="8" w:tplc="893C3362">
      <w:start w:val="1"/>
      <w:numFmt w:val="bullet"/>
      <w:lvlText w:val=""/>
      <w:lvlJc w:val="left"/>
      <w:pPr>
        <w:tabs>
          <w:tab w:val="num" w:pos="6480"/>
        </w:tabs>
        <w:ind w:left="6480" w:hanging="360"/>
      </w:pPr>
      <w:rPr>
        <w:rFonts w:ascii="Wingdings" w:hAnsi="Wingdings" w:hint="default"/>
        <w:sz w:val="20"/>
      </w:rPr>
    </w:lvl>
  </w:abstractNum>
  <w:abstractNum w:abstractNumId="1">
    <w:nsid w:val="49062139"/>
    <w:multiLevelType w:val="hybridMultilevel"/>
    <w:tmpl w:val="71706B76"/>
    <w:lvl w:ilvl="0" w:tplc="00924DAE">
      <w:start w:val="1"/>
      <w:numFmt w:val="bullet"/>
      <w:lvlText w:val=""/>
      <w:lvlJc w:val="left"/>
      <w:pPr>
        <w:tabs>
          <w:tab w:val="num" w:pos="720"/>
        </w:tabs>
        <w:ind w:left="720" w:hanging="360"/>
      </w:pPr>
      <w:rPr>
        <w:rFonts w:ascii="Symbol" w:hAnsi="Symbol" w:hint="default"/>
        <w:sz w:val="20"/>
      </w:rPr>
    </w:lvl>
    <w:lvl w:ilvl="1" w:tplc="6600AE7A">
      <w:start w:val="1"/>
      <w:numFmt w:val="bullet"/>
      <w:lvlText w:val=""/>
      <w:lvlJc w:val="left"/>
      <w:pPr>
        <w:tabs>
          <w:tab w:val="num" w:pos="1440"/>
        </w:tabs>
        <w:ind w:left="1440" w:hanging="360"/>
      </w:pPr>
      <w:rPr>
        <w:rFonts w:ascii="Symbol" w:hAnsi="Symbol" w:hint="default"/>
        <w:sz w:val="20"/>
      </w:rPr>
    </w:lvl>
    <w:lvl w:ilvl="2" w:tplc="187E064E">
      <w:start w:val="1"/>
      <w:numFmt w:val="bullet"/>
      <w:lvlText w:val=""/>
      <w:lvlJc w:val="left"/>
      <w:pPr>
        <w:tabs>
          <w:tab w:val="num" w:pos="2160"/>
        </w:tabs>
        <w:ind w:left="2160" w:hanging="360"/>
      </w:pPr>
      <w:rPr>
        <w:rFonts w:ascii="Symbol" w:hAnsi="Symbol" w:hint="default"/>
        <w:sz w:val="20"/>
      </w:rPr>
    </w:lvl>
    <w:lvl w:ilvl="3" w:tplc="26CE04B6">
      <w:start w:val="1"/>
      <w:numFmt w:val="bullet"/>
      <w:lvlText w:val=""/>
      <w:lvlJc w:val="left"/>
      <w:pPr>
        <w:tabs>
          <w:tab w:val="num" w:pos="2880"/>
        </w:tabs>
        <w:ind w:left="2880" w:hanging="360"/>
      </w:pPr>
      <w:rPr>
        <w:rFonts w:ascii="Symbol" w:hAnsi="Symbol" w:hint="default"/>
        <w:sz w:val="20"/>
      </w:rPr>
    </w:lvl>
    <w:lvl w:ilvl="4" w:tplc="3644369C">
      <w:start w:val="1"/>
      <w:numFmt w:val="bullet"/>
      <w:lvlText w:val=""/>
      <w:lvlJc w:val="left"/>
      <w:pPr>
        <w:tabs>
          <w:tab w:val="num" w:pos="3600"/>
        </w:tabs>
        <w:ind w:left="3600" w:hanging="360"/>
      </w:pPr>
      <w:rPr>
        <w:rFonts w:ascii="Symbol" w:hAnsi="Symbol" w:hint="default"/>
        <w:sz w:val="20"/>
      </w:rPr>
    </w:lvl>
    <w:lvl w:ilvl="5" w:tplc="58B69E58">
      <w:start w:val="1"/>
      <w:numFmt w:val="bullet"/>
      <w:lvlText w:val=""/>
      <w:lvlJc w:val="left"/>
      <w:pPr>
        <w:tabs>
          <w:tab w:val="num" w:pos="4320"/>
        </w:tabs>
        <w:ind w:left="4320" w:hanging="360"/>
      </w:pPr>
      <w:rPr>
        <w:rFonts w:ascii="Symbol" w:hAnsi="Symbol" w:hint="default"/>
        <w:sz w:val="20"/>
      </w:rPr>
    </w:lvl>
    <w:lvl w:ilvl="6" w:tplc="02ACE224">
      <w:start w:val="1"/>
      <w:numFmt w:val="bullet"/>
      <w:lvlText w:val=""/>
      <w:lvlJc w:val="left"/>
      <w:pPr>
        <w:tabs>
          <w:tab w:val="num" w:pos="5040"/>
        </w:tabs>
        <w:ind w:left="5040" w:hanging="360"/>
      </w:pPr>
      <w:rPr>
        <w:rFonts w:ascii="Symbol" w:hAnsi="Symbol" w:hint="default"/>
        <w:sz w:val="20"/>
      </w:rPr>
    </w:lvl>
    <w:lvl w:ilvl="7" w:tplc="03F2D75C">
      <w:start w:val="1"/>
      <w:numFmt w:val="bullet"/>
      <w:lvlText w:val=""/>
      <w:lvlJc w:val="left"/>
      <w:pPr>
        <w:tabs>
          <w:tab w:val="num" w:pos="5760"/>
        </w:tabs>
        <w:ind w:left="5760" w:hanging="360"/>
      </w:pPr>
      <w:rPr>
        <w:rFonts w:ascii="Symbol" w:hAnsi="Symbol" w:hint="default"/>
        <w:sz w:val="20"/>
      </w:rPr>
    </w:lvl>
    <w:lvl w:ilvl="8" w:tplc="9E243DCC">
      <w:start w:val="1"/>
      <w:numFmt w:val="bullet"/>
      <w:lvlText w:val=""/>
      <w:lvlJc w:val="left"/>
      <w:pPr>
        <w:tabs>
          <w:tab w:val="num" w:pos="6480"/>
        </w:tabs>
        <w:ind w:left="6480" w:hanging="360"/>
      </w:pPr>
      <w:rPr>
        <w:rFonts w:ascii="Symbol" w:hAnsi="Symbol" w:hint="default"/>
        <w:sz w:val="20"/>
      </w:rPr>
    </w:lvl>
  </w:abstractNum>
  <w:abstractNum w:abstractNumId="2">
    <w:nsid w:val="4D6C6D47"/>
    <w:multiLevelType w:val="hybridMultilevel"/>
    <w:tmpl w:val="82CEB89E"/>
    <w:lvl w:ilvl="0" w:tplc="31A8766A">
      <w:start w:val="1"/>
      <w:numFmt w:val="bullet"/>
      <w:lvlText w:val=""/>
      <w:lvlJc w:val="left"/>
      <w:pPr>
        <w:tabs>
          <w:tab w:val="num" w:pos="720"/>
        </w:tabs>
        <w:ind w:left="720" w:hanging="360"/>
      </w:pPr>
      <w:rPr>
        <w:rFonts w:ascii="Symbol" w:hAnsi="Symbol" w:hint="default"/>
        <w:sz w:val="20"/>
      </w:rPr>
    </w:lvl>
    <w:lvl w:ilvl="1" w:tplc="52F27C28">
      <w:start w:val="1"/>
      <w:numFmt w:val="bullet"/>
      <w:lvlText w:val="o"/>
      <w:lvlJc w:val="left"/>
      <w:pPr>
        <w:tabs>
          <w:tab w:val="num" w:pos="1440"/>
        </w:tabs>
        <w:ind w:left="1440" w:hanging="360"/>
      </w:pPr>
      <w:rPr>
        <w:rFonts w:ascii="Courier New" w:hAnsi="Courier New" w:hint="default"/>
        <w:sz w:val="20"/>
      </w:rPr>
    </w:lvl>
    <w:lvl w:ilvl="2" w:tplc="7546A1F2">
      <w:start w:val="1"/>
      <w:numFmt w:val="bullet"/>
      <w:lvlText w:val=""/>
      <w:lvlJc w:val="left"/>
      <w:pPr>
        <w:tabs>
          <w:tab w:val="num" w:pos="2160"/>
        </w:tabs>
        <w:ind w:left="2160" w:hanging="360"/>
      </w:pPr>
      <w:rPr>
        <w:rFonts w:ascii="Wingdings" w:hAnsi="Wingdings" w:hint="default"/>
        <w:sz w:val="20"/>
      </w:rPr>
    </w:lvl>
    <w:lvl w:ilvl="3" w:tplc="4544C770">
      <w:start w:val="1"/>
      <w:numFmt w:val="bullet"/>
      <w:lvlText w:val=""/>
      <w:lvlJc w:val="left"/>
      <w:pPr>
        <w:tabs>
          <w:tab w:val="num" w:pos="2880"/>
        </w:tabs>
        <w:ind w:left="2880" w:hanging="360"/>
      </w:pPr>
      <w:rPr>
        <w:rFonts w:ascii="Wingdings" w:hAnsi="Wingdings" w:hint="default"/>
        <w:sz w:val="20"/>
      </w:rPr>
    </w:lvl>
    <w:lvl w:ilvl="4" w:tplc="C6A07CEA">
      <w:start w:val="1"/>
      <w:numFmt w:val="bullet"/>
      <w:lvlText w:val=""/>
      <w:lvlJc w:val="left"/>
      <w:pPr>
        <w:tabs>
          <w:tab w:val="num" w:pos="3600"/>
        </w:tabs>
        <w:ind w:left="3600" w:hanging="360"/>
      </w:pPr>
      <w:rPr>
        <w:rFonts w:ascii="Wingdings" w:hAnsi="Wingdings" w:hint="default"/>
        <w:sz w:val="20"/>
      </w:rPr>
    </w:lvl>
    <w:lvl w:ilvl="5" w:tplc="9A58B3E8">
      <w:start w:val="1"/>
      <w:numFmt w:val="bullet"/>
      <w:lvlText w:val=""/>
      <w:lvlJc w:val="left"/>
      <w:pPr>
        <w:tabs>
          <w:tab w:val="num" w:pos="4320"/>
        </w:tabs>
        <w:ind w:left="4320" w:hanging="360"/>
      </w:pPr>
      <w:rPr>
        <w:rFonts w:ascii="Wingdings" w:hAnsi="Wingdings" w:hint="default"/>
        <w:sz w:val="20"/>
      </w:rPr>
    </w:lvl>
    <w:lvl w:ilvl="6" w:tplc="3E7EF71A">
      <w:start w:val="1"/>
      <w:numFmt w:val="bullet"/>
      <w:lvlText w:val=""/>
      <w:lvlJc w:val="left"/>
      <w:pPr>
        <w:tabs>
          <w:tab w:val="num" w:pos="5040"/>
        </w:tabs>
        <w:ind w:left="5040" w:hanging="360"/>
      </w:pPr>
      <w:rPr>
        <w:rFonts w:ascii="Wingdings" w:hAnsi="Wingdings" w:hint="default"/>
        <w:sz w:val="20"/>
      </w:rPr>
    </w:lvl>
    <w:lvl w:ilvl="7" w:tplc="4940ADA4">
      <w:start w:val="1"/>
      <w:numFmt w:val="bullet"/>
      <w:lvlText w:val=""/>
      <w:lvlJc w:val="left"/>
      <w:pPr>
        <w:tabs>
          <w:tab w:val="num" w:pos="5760"/>
        </w:tabs>
        <w:ind w:left="5760" w:hanging="360"/>
      </w:pPr>
      <w:rPr>
        <w:rFonts w:ascii="Wingdings" w:hAnsi="Wingdings" w:hint="default"/>
        <w:sz w:val="20"/>
      </w:rPr>
    </w:lvl>
    <w:lvl w:ilvl="8" w:tplc="E57EB0C8">
      <w:start w:val="1"/>
      <w:numFmt w:val="bullet"/>
      <w:lvlText w:val=""/>
      <w:lvlJc w:val="left"/>
      <w:pPr>
        <w:tabs>
          <w:tab w:val="num" w:pos="6480"/>
        </w:tabs>
        <w:ind w:left="6480" w:hanging="360"/>
      </w:pPr>
      <w:rPr>
        <w:rFonts w:ascii="Wingdings" w:hAnsi="Wingdings" w:hint="default"/>
        <w:sz w:val="20"/>
      </w:rPr>
    </w:lvl>
  </w:abstractNum>
  <w:abstractNum w:abstractNumId="3">
    <w:nsid w:val="50243E9B"/>
    <w:multiLevelType w:val="hybridMultilevel"/>
    <w:tmpl w:val="0316B610"/>
    <w:lvl w:ilvl="0" w:tplc="FBA6A6B6">
      <w:start w:val="1"/>
      <w:numFmt w:val="bullet"/>
      <w:lvlText w:val=""/>
      <w:lvlJc w:val="left"/>
      <w:pPr>
        <w:tabs>
          <w:tab w:val="num" w:pos="720"/>
        </w:tabs>
        <w:ind w:left="720" w:hanging="360"/>
      </w:pPr>
      <w:rPr>
        <w:rFonts w:ascii="Symbol" w:hAnsi="Symbol" w:hint="default"/>
        <w:sz w:val="20"/>
      </w:rPr>
    </w:lvl>
    <w:lvl w:ilvl="1" w:tplc="25D26E78">
      <w:start w:val="1"/>
      <w:numFmt w:val="bullet"/>
      <w:lvlText w:val="o"/>
      <w:lvlJc w:val="left"/>
      <w:pPr>
        <w:tabs>
          <w:tab w:val="num" w:pos="1440"/>
        </w:tabs>
        <w:ind w:left="1440" w:hanging="360"/>
      </w:pPr>
      <w:rPr>
        <w:rFonts w:ascii="Courier New" w:hAnsi="Courier New" w:hint="default"/>
        <w:sz w:val="20"/>
      </w:rPr>
    </w:lvl>
    <w:lvl w:ilvl="2" w:tplc="6436CFE4">
      <w:start w:val="1"/>
      <w:numFmt w:val="bullet"/>
      <w:lvlText w:val=""/>
      <w:lvlJc w:val="left"/>
      <w:pPr>
        <w:tabs>
          <w:tab w:val="num" w:pos="2160"/>
        </w:tabs>
        <w:ind w:left="2160" w:hanging="360"/>
      </w:pPr>
      <w:rPr>
        <w:rFonts w:ascii="Wingdings" w:hAnsi="Wingdings" w:hint="default"/>
        <w:sz w:val="20"/>
      </w:rPr>
    </w:lvl>
    <w:lvl w:ilvl="3" w:tplc="E1BEFA6E">
      <w:start w:val="1"/>
      <w:numFmt w:val="bullet"/>
      <w:lvlText w:val=""/>
      <w:lvlJc w:val="left"/>
      <w:pPr>
        <w:tabs>
          <w:tab w:val="num" w:pos="2880"/>
        </w:tabs>
        <w:ind w:left="2880" w:hanging="360"/>
      </w:pPr>
      <w:rPr>
        <w:rFonts w:ascii="Wingdings" w:hAnsi="Wingdings" w:hint="default"/>
        <w:sz w:val="20"/>
      </w:rPr>
    </w:lvl>
    <w:lvl w:ilvl="4" w:tplc="E3D064FC">
      <w:start w:val="1"/>
      <w:numFmt w:val="bullet"/>
      <w:lvlText w:val=""/>
      <w:lvlJc w:val="left"/>
      <w:pPr>
        <w:tabs>
          <w:tab w:val="num" w:pos="3600"/>
        </w:tabs>
        <w:ind w:left="3600" w:hanging="360"/>
      </w:pPr>
      <w:rPr>
        <w:rFonts w:ascii="Wingdings" w:hAnsi="Wingdings" w:hint="default"/>
        <w:sz w:val="20"/>
      </w:rPr>
    </w:lvl>
    <w:lvl w:ilvl="5" w:tplc="A67A1A22">
      <w:start w:val="1"/>
      <w:numFmt w:val="bullet"/>
      <w:lvlText w:val=""/>
      <w:lvlJc w:val="left"/>
      <w:pPr>
        <w:tabs>
          <w:tab w:val="num" w:pos="4320"/>
        </w:tabs>
        <w:ind w:left="4320" w:hanging="360"/>
      </w:pPr>
      <w:rPr>
        <w:rFonts w:ascii="Wingdings" w:hAnsi="Wingdings" w:hint="default"/>
        <w:sz w:val="20"/>
      </w:rPr>
    </w:lvl>
    <w:lvl w:ilvl="6" w:tplc="FDA8DCC8">
      <w:start w:val="1"/>
      <w:numFmt w:val="bullet"/>
      <w:lvlText w:val=""/>
      <w:lvlJc w:val="left"/>
      <w:pPr>
        <w:tabs>
          <w:tab w:val="num" w:pos="5040"/>
        </w:tabs>
        <w:ind w:left="5040" w:hanging="360"/>
      </w:pPr>
      <w:rPr>
        <w:rFonts w:ascii="Wingdings" w:hAnsi="Wingdings" w:hint="default"/>
        <w:sz w:val="20"/>
      </w:rPr>
    </w:lvl>
    <w:lvl w:ilvl="7" w:tplc="73DE75EA">
      <w:start w:val="1"/>
      <w:numFmt w:val="bullet"/>
      <w:lvlText w:val=""/>
      <w:lvlJc w:val="left"/>
      <w:pPr>
        <w:tabs>
          <w:tab w:val="num" w:pos="5760"/>
        </w:tabs>
        <w:ind w:left="5760" w:hanging="360"/>
      </w:pPr>
      <w:rPr>
        <w:rFonts w:ascii="Wingdings" w:hAnsi="Wingdings" w:hint="default"/>
        <w:sz w:val="20"/>
      </w:rPr>
    </w:lvl>
    <w:lvl w:ilvl="8" w:tplc="00A87F84">
      <w:start w:val="1"/>
      <w:numFmt w:val="bullet"/>
      <w:lvlText w:val=""/>
      <w:lvlJc w:val="left"/>
      <w:pPr>
        <w:tabs>
          <w:tab w:val="num" w:pos="6480"/>
        </w:tabs>
        <w:ind w:left="6480" w:hanging="360"/>
      </w:pPr>
      <w:rPr>
        <w:rFonts w:ascii="Wingdings" w:hAnsi="Wingdings" w:hint="default"/>
        <w:sz w:val="20"/>
      </w:rPr>
    </w:lvl>
  </w:abstractNum>
  <w:abstractNum w:abstractNumId="4">
    <w:nsid w:val="628C62AC"/>
    <w:multiLevelType w:val="hybridMultilevel"/>
    <w:tmpl w:val="6D70DC22"/>
    <w:lvl w:ilvl="0" w:tplc="A57E64C4">
      <w:start w:val="1"/>
      <w:numFmt w:val="bullet"/>
      <w:lvlText w:val=""/>
      <w:lvlJc w:val="left"/>
      <w:pPr>
        <w:tabs>
          <w:tab w:val="num" w:pos="720"/>
        </w:tabs>
        <w:ind w:left="720" w:hanging="360"/>
      </w:pPr>
      <w:rPr>
        <w:rFonts w:ascii="Symbol" w:hAnsi="Symbol" w:hint="default"/>
        <w:sz w:val="20"/>
      </w:rPr>
    </w:lvl>
    <w:lvl w:ilvl="1" w:tplc="4DC276FC">
      <w:start w:val="1"/>
      <w:numFmt w:val="bullet"/>
      <w:lvlText w:val=""/>
      <w:lvlJc w:val="left"/>
      <w:pPr>
        <w:tabs>
          <w:tab w:val="num" w:pos="1440"/>
        </w:tabs>
        <w:ind w:left="1440" w:hanging="360"/>
      </w:pPr>
      <w:rPr>
        <w:rFonts w:ascii="Symbol" w:hAnsi="Symbol" w:hint="default"/>
        <w:sz w:val="20"/>
      </w:rPr>
    </w:lvl>
    <w:lvl w:ilvl="2" w:tplc="0C7A1586">
      <w:start w:val="1"/>
      <w:numFmt w:val="bullet"/>
      <w:lvlText w:val=""/>
      <w:lvlJc w:val="left"/>
      <w:pPr>
        <w:tabs>
          <w:tab w:val="num" w:pos="2160"/>
        </w:tabs>
        <w:ind w:left="2160" w:hanging="360"/>
      </w:pPr>
      <w:rPr>
        <w:rFonts w:ascii="Symbol" w:hAnsi="Symbol" w:hint="default"/>
        <w:sz w:val="20"/>
      </w:rPr>
    </w:lvl>
    <w:lvl w:ilvl="3" w:tplc="36CEEE0C">
      <w:start w:val="1"/>
      <w:numFmt w:val="bullet"/>
      <w:lvlText w:val=""/>
      <w:lvlJc w:val="left"/>
      <w:pPr>
        <w:tabs>
          <w:tab w:val="num" w:pos="2880"/>
        </w:tabs>
        <w:ind w:left="2880" w:hanging="360"/>
      </w:pPr>
      <w:rPr>
        <w:rFonts w:ascii="Symbol" w:hAnsi="Symbol" w:hint="default"/>
        <w:sz w:val="20"/>
      </w:rPr>
    </w:lvl>
    <w:lvl w:ilvl="4" w:tplc="D29A03A0">
      <w:start w:val="1"/>
      <w:numFmt w:val="bullet"/>
      <w:lvlText w:val=""/>
      <w:lvlJc w:val="left"/>
      <w:pPr>
        <w:tabs>
          <w:tab w:val="num" w:pos="3600"/>
        </w:tabs>
        <w:ind w:left="3600" w:hanging="360"/>
      </w:pPr>
      <w:rPr>
        <w:rFonts w:ascii="Symbol" w:hAnsi="Symbol" w:hint="default"/>
        <w:sz w:val="20"/>
      </w:rPr>
    </w:lvl>
    <w:lvl w:ilvl="5" w:tplc="8FA2AEC6">
      <w:start w:val="1"/>
      <w:numFmt w:val="bullet"/>
      <w:lvlText w:val=""/>
      <w:lvlJc w:val="left"/>
      <w:pPr>
        <w:tabs>
          <w:tab w:val="num" w:pos="4320"/>
        </w:tabs>
        <w:ind w:left="4320" w:hanging="360"/>
      </w:pPr>
      <w:rPr>
        <w:rFonts w:ascii="Symbol" w:hAnsi="Symbol" w:hint="default"/>
        <w:sz w:val="20"/>
      </w:rPr>
    </w:lvl>
    <w:lvl w:ilvl="6" w:tplc="5568ED9A">
      <w:start w:val="1"/>
      <w:numFmt w:val="bullet"/>
      <w:lvlText w:val=""/>
      <w:lvlJc w:val="left"/>
      <w:pPr>
        <w:tabs>
          <w:tab w:val="num" w:pos="5040"/>
        </w:tabs>
        <w:ind w:left="5040" w:hanging="360"/>
      </w:pPr>
      <w:rPr>
        <w:rFonts w:ascii="Symbol" w:hAnsi="Symbol" w:hint="default"/>
        <w:sz w:val="20"/>
      </w:rPr>
    </w:lvl>
    <w:lvl w:ilvl="7" w:tplc="C1FED320">
      <w:start w:val="1"/>
      <w:numFmt w:val="bullet"/>
      <w:lvlText w:val=""/>
      <w:lvlJc w:val="left"/>
      <w:pPr>
        <w:tabs>
          <w:tab w:val="num" w:pos="5760"/>
        </w:tabs>
        <w:ind w:left="5760" w:hanging="360"/>
      </w:pPr>
      <w:rPr>
        <w:rFonts w:ascii="Symbol" w:hAnsi="Symbol" w:hint="default"/>
        <w:sz w:val="20"/>
      </w:rPr>
    </w:lvl>
    <w:lvl w:ilvl="8" w:tplc="0E9E1AC6">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9D7CC3"/>
    <w:rsid w:val="000A0FD1"/>
    <w:rsid w:val="000B0193"/>
    <w:rsid w:val="000C516E"/>
    <w:rsid w:val="00133BBF"/>
    <w:rsid w:val="00156B62"/>
    <w:rsid w:val="001C1B92"/>
    <w:rsid w:val="001C36A5"/>
    <w:rsid w:val="002168FC"/>
    <w:rsid w:val="00246BDA"/>
    <w:rsid w:val="002F59F4"/>
    <w:rsid w:val="003C32C3"/>
    <w:rsid w:val="003E398B"/>
    <w:rsid w:val="004B59D4"/>
    <w:rsid w:val="004F46C2"/>
    <w:rsid w:val="00514B8B"/>
    <w:rsid w:val="005B1CBD"/>
    <w:rsid w:val="005B6890"/>
    <w:rsid w:val="00640848"/>
    <w:rsid w:val="006D432C"/>
    <w:rsid w:val="00701170"/>
    <w:rsid w:val="00775D7A"/>
    <w:rsid w:val="00782924"/>
    <w:rsid w:val="007D2FB2"/>
    <w:rsid w:val="007E27B8"/>
    <w:rsid w:val="00833AFA"/>
    <w:rsid w:val="00877AAD"/>
    <w:rsid w:val="00885549"/>
    <w:rsid w:val="009D7CC3"/>
    <w:rsid w:val="009E5079"/>
    <w:rsid w:val="00A61632"/>
    <w:rsid w:val="00AC264B"/>
    <w:rsid w:val="00B362DC"/>
    <w:rsid w:val="00B47791"/>
    <w:rsid w:val="00B71560"/>
    <w:rsid w:val="00C33438"/>
    <w:rsid w:val="00C85E7B"/>
    <w:rsid w:val="00DB0161"/>
    <w:rsid w:val="00E3555C"/>
    <w:rsid w:val="00E458DD"/>
    <w:rsid w:val="00EE0C9B"/>
    <w:rsid w:val="00FB4F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C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9D7CC3"/>
    <w:pPr>
      <w:keepNext/>
      <w:keepLines/>
      <w:spacing w:before="480"/>
      <w:outlineLvl w:val="0"/>
    </w:pPr>
    <w:rPr>
      <w:rFonts w:ascii="Arial" w:eastAsia="Arial" w:hAnsi="Arial" w:cs="Arial"/>
      <w:sz w:val="40"/>
      <w:szCs w:val="40"/>
    </w:rPr>
  </w:style>
  <w:style w:type="character" w:customStyle="1" w:styleId="Heading1Char">
    <w:name w:val="Heading 1 Char"/>
    <w:basedOn w:val="a0"/>
    <w:link w:val="Heading1"/>
    <w:uiPriority w:val="9"/>
    <w:rsid w:val="009D7CC3"/>
    <w:rPr>
      <w:rFonts w:ascii="Arial" w:eastAsia="Arial" w:hAnsi="Arial" w:cs="Arial"/>
      <w:sz w:val="40"/>
      <w:szCs w:val="40"/>
    </w:rPr>
  </w:style>
  <w:style w:type="paragraph" w:customStyle="1" w:styleId="Heading2">
    <w:name w:val="Heading 2"/>
    <w:basedOn w:val="a"/>
    <w:next w:val="a"/>
    <w:link w:val="Heading2Char"/>
    <w:uiPriority w:val="9"/>
    <w:unhideWhenUsed/>
    <w:qFormat/>
    <w:rsid w:val="009D7CC3"/>
    <w:pPr>
      <w:keepNext/>
      <w:keepLines/>
      <w:spacing w:before="360"/>
      <w:outlineLvl w:val="1"/>
    </w:pPr>
    <w:rPr>
      <w:rFonts w:ascii="Arial" w:eastAsia="Arial" w:hAnsi="Arial" w:cs="Arial"/>
      <w:sz w:val="34"/>
    </w:rPr>
  </w:style>
  <w:style w:type="character" w:customStyle="1" w:styleId="Heading2Char">
    <w:name w:val="Heading 2 Char"/>
    <w:basedOn w:val="a0"/>
    <w:link w:val="Heading2"/>
    <w:uiPriority w:val="9"/>
    <w:rsid w:val="009D7CC3"/>
    <w:rPr>
      <w:rFonts w:ascii="Arial" w:eastAsia="Arial" w:hAnsi="Arial" w:cs="Arial"/>
      <w:sz w:val="34"/>
    </w:rPr>
  </w:style>
  <w:style w:type="paragraph" w:customStyle="1" w:styleId="Heading3">
    <w:name w:val="Heading 3"/>
    <w:basedOn w:val="a"/>
    <w:next w:val="a"/>
    <w:link w:val="Heading3Char"/>
    <w:uiPriority w:val="9"/>
    <w:unhideWhenUsed/>
    <w:qFormat/>
    <w:rsid w:val="009D7CC3"/>
    <w:pPr>
      <w:keepNext/>
      <w:keepLines/>
      <w:spacing w:before="320"/>
      <w:outlineLvl w:val="2"/>
    </w:pPr>
    <w:rPr>
      <w:rFonts w:ascii="Arial" w:eastAsia="Arial" w:hAnsi="Arial" w:cs="Arial"/>
      <w:sz w:val="30"/>
      <w:szCs w:val="30"/>
    </w:rPr>
  </w:style>
  <w:style w:type="character" w:customStyle="1" w:styleId="Heading3Char">
    <w:name w:val="Heading 3 Char"/>
    <w:basedOn w:val="a0"/>
    <w:link w:val="Heading3"/>
    <w:uiPriority w:val="9"/>
    <w:rsid w:val="009D7CC3"/>
    <w:rPr>
      <w:rFonts w:ascii="Arial" w:eastAsia="Arial" w:hAnsi="Arial" w:cs="Arial"/>
      <w:sz w:val="30"/>
      <w:szCs w:val="30"/>
    </w:rPr>
  </w:style>
  <w:style w:type="paragraph" w:customStyle="1" w:styleId="Heading4">
    <w:name w:val="Heading 4"/>
    <w:basedOn w:val="a"/>
    <w:next w:val="a"/>
    <w:link w:val="Heading4Char"/>
    <w:uiPriority w:val="9"/>
    <w:unhideWhenUsed/>
    <w:qFormat/>
    <w:rsid w:val="009D7CC3"/>
    <w:pPr>
      <w:keepNext/>
      <w:keepLines/>
      <w:spacing w:before="320"/>
      <w:outlineLvl w:val="3"/>
    </w:pPr>
    <w:rPr>
      <w:rFonts w:ascii="Arial" w:eastAsia="Arial" w:hAnsi="Arial" w:cs="Arial"/>
      <w:b/>
      <w:bCs/>
      <w:sz w:val="26"/>
      <w:szCs w:val="26"/>
    </w:rPr>
  </w:style>
  <w:style w:type="character" w:customStyle="1" w:styleId="Heading4Char">
    <w:name w:val="Heading 4 Char"/>
    <w:basedOn w:val="a0"/>
    <w:link w:val="Heading4"/>
    <w:uiPriority w:val="9"/>
    <w:rsid w:val="009D7CC3"/>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9D7CC3"/>
    <w:pPr>
      <w:keepNext/>
      <w:keepLines/>
      <w:spacing w:before="320"/>
      <w:outlineLvl w:val="4"/>
    </w:pPr>
    <w:rPr>
      <w:rFonts w:ascii="Arial" w:eastAsia="Arial" w:hAnsi="Arial" w:cs="Arial"/>
      <w:b/>
      <w:bCs/>
      <w:sz w:val="24"/>
      <w:szCs w:val="24"/>
    </w:rPr>
  </w:style>
  <w:style w:type="character" w:customStyle="1" w:styleId="Heading5Char">
    <w:name w:val="Heading 5 Char"/>
    <w:basedOn w:val="a0"/>
    <w:link w:val="Heading5"/>
    <w:uiPriority w:val="9"/>
    <w:rsid w:val="009D7CC3"/>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9D7CC3"/>
    <w:pPr>
      <w:keepNext/>
      <w:keepLines/>
      <w:spacing w:before="320"/>
      <w:outlineLvl w:val="5"/>
    </w:pPr>
    <w:rPr>
      <w:rFonts w:ascii="Arial" w:eastAsia="Arial" w:hAnsi="Arial" w:cs="Arial"/>
      <w:b/>
      <w:bCs/>
    </w:rPr>
  </w:style>
  <w:style w:type="character" w:customStyle="1" w:styleId="Heading6Char">
    <w:name w:val="Heading 6 Char"/>
    <w:basedOn w:val="a0"/>
    <w:link w:val="Heading6"/>
    <w:uiPriority w:val="9"/>
    <w:rsid w:val="009D7CC3"/>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9D7CC3"/>
    <w:pPr>
      <w:keepNext/>
      <w:keepLines/>
      <w:spacing w:before="320"/>
      <w:outlineLvl w:val="6"/>
    </w:pPr>
    <w:rPr>
      <w:rFonts w:ascii="Arial" w:eastAsia="Arial" w:hAnsi="Arial" w:cs="Arial"/>
      <w:b/>
      <w:bCs/>
      <w:i/>
      <w:iCs/>
    </w:rPr>
  </w:style>
  <w:style w:type="character" w:customStyle="1" w:styleId="Heading7Char">
    <w:name w:val="Heading 7 Char"/>
    <w:basedOn w:val="a0"/>
    <w:link w:val="Heading7"/>
    <w:uiPriority w:val="9"/>
    <w:rsid w:val="009D7CC3"/>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9D7CC3"/>
    <w:pPr>
      <w:keepNext/>
      <w:keepLines/>
      <w:spacing w:before="320"/>
      <w:outlineLvl w:val="7"/>
    </w:pPr>
    <w:rPr>
      <w:rFonts w:ascii="Arial" w:eastAsia="Arial" w:hAnsi="Arial" w:cs="Arial"/>
      <w:i/>
      <w:iCs/>
    </w:rPr>
  </w:style>
  <w:style w:type="character" w:customStyle="1" w:styleId="Heading8Char">
    <w:name w:val="Heading 8 Char"/>
    <w:basedOn w:val="a0"/>
    <w:link w:val="Heading8"/>
    <w:uiPriority w:val="9"/>
    <w:rsid w:val="009D7CC3"/>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9D7CC3"/>
    <w:pPr>
      <w:keepNext/>
      <w:keepLines/>
      <w:spacing w:before="320"/>
      <w:outlineLvl w:val="8"/>
    </w:pPr>
    <w:rPr>
      <w:rFonts w:ascii="Arial" w:eastAsia="Arial" w:hAnsi="Arial" w:cs="Arial"/>
      <w:i/>
      <w:iCs/>
      <w:sz w:val="21"/>
      <w:szCs w:val="21"/>
    </w:rPr>
  </w:style>
  <w:style w:type="character" w:customStyle="1" w:styleId="Heading9Char">
    <w:name w:val="Heading 9 Char"/>
    <w:basedOn w:val="a0"/>
    <w:link w:val="Heading9"/>
    <w:uiPriority w:val="9"/>
    <w:rsid w:val="009D7CC3"/>
    <w:rPr>
      <w:rFonts w:ascii="Arial" w:eastAsia="Arial" w:hAnsi="Arial" w:cs="Arial"/>
      <w:i/>
      <w:iCs/>
      <w:sz w:val="21"/>
      <w:szCs w:val="21"/>
    </w:rPr>
  </w:style>
  <w:style w:type="paragraph" w:styleId="a3">
    <w:name w:val="List Paragraph"/>
    <w:basedOn w:val="a"/>
    <w:uiPriority w:val="34"/>
    <w:qFormat/>
    <w:rsid w:val="009D7CC3"/>
    <w:pPr>
      <w:ind w:left="720"/>
      <w:contextualSpacing/>
    </w:pPr>
  </w:style>
  <w:style w:type="character" w:customStyle="1" w:styleId="TitleChar">
    <w:name w:val="Title Char"/>
    <w:basedOn w:val="a0"/>
    <w:link w:val="a4"/>
    <w:uiPriority w:val="10"/>
    <w:rsid w:val="009D7CC3"/>
    <w:rPr>
      <w:sz w:val="48"/>
      <w:szCs w:val="48"/>
    </w:rPr>
  </w:style>
  <w:style w:type="paragraph" w:styleId="a5">
    <w:name w:val="Subtitle"/>
    <w:basedOn w:val="a"/>
    <w:next w:val="a"/>
    <w:link w:val="a6"/>
    <w:uiPriority w:val="11"/>
    <w:qFormat/>
    <w:rsid w:val="009D7CC3"/>
    <w:pPr>
      <w:spacing w:before="200"/>
    </w:pPr>
    <w:rPr>
      <w:sz w:val="24"/>
      <w:szCs w:val="24"/>
    </w:rPr>
  </w:style>
  <w:style w:type="character" w:customStyle="1" w:styleId="a6">
    <w:name w:val="Подзаголовок Знак"/>
    <w:basedOn w:val="a0"/>
    <w:link w:val="a5"/>
    <w:uiPriority w:val="11"/>
    <w:rsid w:val="009D7CC3"/>
    <w:rPr>
      <w:sz w:val="24"/>
      <w:szCs w:val="24"/>
    </w:rPr>
  </w:style>
  <w:style w:type="paragraph" w:styleId="2">
    <w:name w:val="Quote"/>
    <w:basedOn w:val="a"/>
    <w:next w:val="a"/>
    <w:link w:val="20"/>
    <w:uiPriority w:val="29"/>
    <w:qFormat/>
    <w:rsid w:val="009D7CC3"/>
    <w:pPr>
      <w:ind w:left="720" w:right="720"/>
    </w:pPr>
    <w:rPr>
      <w:i/>
    </w:rPr>
  </w:style>
  <w:style w:type="character" w:customStyle="1" w:styleId="20">
    <w:name w:val="Цитата 2 Знак"/>
    <w:link w:val="2"/>
    <w:uiPriority w:val="29"/>
    <w:rsid w:val="009D7CC3"/>
    <w:rPr>
      <w:i/>
    </w:rPr>
  </w:style>
  <w:style w:type="paragraph" w:styleId="a7">
    <w:name w:val="Intense Quote"/>
    <w:basedOn w:val="a"/>
    <w:next w:val="a"/>
    <w:link w:val="a8"/>
    <w:uiPriority w:val="30"/>
    <w:qFormat/>
    <w:rsid w:val="009D7CC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9D7CC3"/>
    <w:rPr>
      <w:i/>
    </w:rPr>
  </w:style>
  <w:style w:type="character" w:customStyle="1" w:styleId="HeaderChar">
    <w:name w:val="Header Char"/>
    <w:basedOn w:val="a0"/>
    <w:link w:val="Header"/>
    <w:uiPriority w:val="99"/>
    <w:rsid w:val="009D7CC3"/>
  </w:style>
  <w:style w:type="character" w:customStyle="1" w:styleId="FooterChar">
    <w:name w:val="Footer Char"/>
    <w:basedOn w:val="a0"/>
    <w:link w:val="Footer"/>
    <w:uiPriority w:val="99"/>
    <w:rsid w:val="009D7CC3"/>
  </w:style>
  <w:style w:type="paragraph" w:customStyle="1" w:styleId="Caption">
    <w:name w:val="Caption"/>
    <w:basedOn w:val="a"/>
    <w:next w:val="a"/>
    <w:link w:val="CaptionChar"/>
    <w:uiPriority w:val="35"/>
    <w:semiHidden/>
    <w:unhideWhenUsed/>
    <w:qFormat/>
    <w:rsid w:val="009D7CC3"/>
    <w:rPr>
      <w:b/>
      <w:bCs/>
      <w:color w:val="4F81BD" w:themeColor="accent1"/>
      <w:sz w:val="18"/>
      <w:szCs w:val="18"/>
    </w:rPr>
  </w:style>
  <w:style w:type="character" w:customStyle="1" w:styleId="CaptionChar">
    <w:name w:val="Caption Char"/>
    <w:basedOn w:val="a0"/>
    <w:link w:val="Caption"/>
    <w:uiPriority w:val="35"/>
    <w:rsid w:val="009D7CC3"/>
    <w:rPr>
      <w:b/>
      <w:bCs/>
      <w:color w:val="4F81BD" w:themeColor="accent1"/>
      <w:sz w:val="18"/>
      <w:szCs w:val="18"/>
    </w:rPr>
  </w:style>
  <w:style w:type="table" w:styleId="a9">
    <w:name w:val="Table Grid"/>
    <w:basedOn w:val="a1"/>
    <w:uiPriority w:val="59"/>
    <w:rsid w:val="009D7CC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9D7CC3"/>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9D7CC3"/>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9D7CC3"/>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9D7CC3"/>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D7CC3"/>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9D7CC3"/>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9D7CC3"/>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9D7CC3"/>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9D7CC3"/>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9D7CC3"/>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9D7CC3"/>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D7CC3"/>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9D7CC3"/>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9D7CC3"/>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9D7CC3"/>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D7CC3"/>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9D7CC3"/>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9D7CC3"/>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9D7CC3"/>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D7CC3"/>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9D7CC3"/>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9D7CC3"/>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9D7CC3"/>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9D7CC3"/>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9D7CC3"/>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9D7CC3"/>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D7CC3"/>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9D7CC3"/>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9D7CC3"/>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9D7CC3"/>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9D7CC3"/>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D7CC3"/>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9D7CC3"/>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9D7CC3"/>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9D7CC3"/>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D7CC3"/>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9D7CC3"/>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9D7CC3"/>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9D7CC3"/>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9D7CC3"/>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9D7CC3"/>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9D7CC3"/>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D7CC3"/>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9D7CC3"/>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9D7CC3"/>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9D7CC3"/>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9D7CC3"/>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D7CC3"/>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9D7CC3"/>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9D7CC3"/>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9D7CC3"/>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9D7CC3"/>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9D7CC3"/>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9D7CC3"/>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D7CC3"/>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9D7CC3"/>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9D7CC3"/>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9D7CC3"/>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9D7CC3"/>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9D7CC3"/>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9D7CC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D7CC3"/>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9D7CC3"/>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9D7CC3"/>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9D7CC3"/>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9D7CC3"/>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D7CC3"/>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9D7CC3"/>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9D7CC3"/>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9D7CC3"/>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9D7CC3"/>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9D7CC3"/>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9D7CC3"/>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D7CC3"/>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9D7CC3"/>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9D7CC3"/>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9D7CC3"/>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9D7CC3"/>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9D7CC3"/>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link w:val="aa"/>
    <w:uiPriority w:val="99"/>
    <w:rsid w:val="009D7CC3"/>
    <w:rPr>
      <w:sz w:val="18"/>
    </w:rPr>
  </w:style>
  <w:style w:type="paragraph" w:styleId="ab">
    <w:name w:val="endnote text"/>
    <w:basedOn w:val="a"/>
    <w:link w:val="ac"/>
    <w:uiPriority w:val="99"/>
    <w:semiHidden/>
    <w:unhideWhenUsed/>
    <w:rsid w:val="009D7CC3"/>
    <w:pPr>
      <w:spacing w:after="0" w:line="240" w:lineRule="auto"/>
    </w:pPr>
    <w:rPr>
      <w:sz w:val="20"/>
    </w:rPr>
  </w:style>
  <w:style w:type="character" w:customStyle="1" w:styleId="ac">
    <w:name w:val="Текст концевой сноски Знак"/>
    <w:link w:val="ab"/>
    <w:uiPriority w:val="99"/>
    <w:rsid w:val="009D7CC3"/>
    <w:rPr>
      <w:sz w:val="20"/>
    </w:rPr>
  </w:style>
  <w:style w:type="character" w:styleId="ad">
    <w:name w:val="endnote reference"/>
    <w:basedOn w:val="a0"/>
    <w:uiPriority w:val="99"/>
    <w:semiHidden/>
    <w:unhideWhenUsed/>
    <w:rsid w:val="009D7CC3"/>
    <w:rPr>
      <w:vertAlign w:val="superscript"/>
    </w:rPr>
  </w:style>
  <w:style w:type="paragraph" w:styleId="1">
    <w:name w:val="toc 1"/>
    <w:basedOn w:val="a"/>
    <w:next w:val="a"/>
    <w:uiPriority w:val="39"/>
    <w:unhideWhenUsed/>
    <w:rsid w:val="009D7CC3"/>
    <w:pPr>
      <w:spacing w:after="57"/>
    </w:pPr>
  </w:style>
  <w:style w:type="paragraph" w:styleId="21">
    <w:name w:val="toc 2"/>
    <w:basedOn w:val="a"/>
    <w:next w:val="a"/>
    <w:uiPriority w:val="39"/>
    <w:unhideWhenUsed/>
    <w:rsid w:val="009D7CC3"/>
    <w:pPr>
      <w:spacing w:after="57"/>
      <w:ind w:left="283"/>
    </w:pPr>
  </w:style>
  <w:style w:type="paragraph" w:styleId="3">
    <w:name w:val="toc 3"/>
    <w:basedOn w:val="a"/>
    <w:next w:val="a"/>
    <w:uiPriority w:val="39"/>
    <w:unhideWhenUsed/>
    <w:rsid w:val="009D7CC3"/>
    <w:pPr>
      <w:spacing w:after="57"/>
      <w:ind w:left="567"/>
    </w:pPr>
  </w:style>
  <w:style w:type="paragraph" w:styleId="4">
    <w:name w:val="toc 4"/>
    <w:basedOn w:val="a"/>
    <w:next w:val="a"/>
    <w:uiPriority w:val="39"/>
    <w:unhideWhenUsed/>
    <w:rsid w:val="009D7CC3"/>
    <w:pPr>
      <w:spacing w:after="57"/>
      <w:ind w:left="850"/>
    </w:pPr>
  </w:style>
  <w:style w:type="paragraph" w:styleId="5">
    <w:name w:val="toc 5"/>
    <w:basedOn w:val="a"/>
    <w:next w:val="a"/>
    <w:uiPriority w:val="39"/>
    <w:unhideWhenUsed/>
    <w:rsid w:val="009D7CC3"/>
    <w:pPr>
      <w:spacing w:after="57"/>
      <w:ind w:left="1134"/>
    </w:pPr>
  </w:style>
  <w:style w:type="paragraph" w:styleId="6">
    <w:name w:val="toc 6"/>
    <w:basedOn w:val="a"/>
    <w:next w:val="a"/>
    <w:uiPriority w:val="39"/>
    <w:unhideWhenUsed/>
    <w:rsid w:val="009D7CC3"/>
    <w:pPr>
      <w:spacing w:after="57"/>
      <w:ind w:left="1417"/>
    </w:pPr>
  </w:style>
  <w:style w:type="paragraph" w:styleId="7">
    <w:name w:val="toc 7"/>
    <w:basedOn w:val="a"/>
    <w:next w:val="a"/>
    <w:uiPriority w:val="39"/>
    <w:unhideWhenUsed/>
    <w:rsid w:val="009D7CC3"/>
    <w:pPr>
      <w:spacing w:after="57"/>
      <w:ind w:left="1701"/>
    </w:pPr>
  </w:style>
  <w:style w:type="paragraph" w:styleId="8">
    <w:name w:val="toc 8"/>
    <w:basedOn w:val="a"/>
    <w:next w:val="a"/>
    <w:uiPriority w:val="39"/>
    <w:unhideWhenUsed/>
    <w:rsid w:val="009D7CC3"/>
    <w:pPr>
      <w:spacing w:after="57"/>
      <w:ind w:left="1984"/>
    </w:pPr>
  </w:style>
  <w:style w:type="paragraph" w:styleId="9">
    <w:name w:val="toc 9"/>
    <w:basedOn w:val="a"/>
    <w:next w:val="a"/>
    <w:uiPriority w:val="39"/>
    <w:unhideWhenUsed/>
    <w:rsid w:val="009D7CC3"/>
    <w:pPr>
      <w:spacing w:after="57"/>
      <w:ind w:left="2268"/>
    </w:pPr>
  </w:style>
  <w:style w:type="paragraph" w:styleId="ae">
    <w:name w:val="TOC Heading"/>
    <w:uiPriority w:val="39"/>
    <w:unhideWhenUsed/>
    <w:rsid w:val="009D7CC3"/>
  </w:style>
  <w:style w:type="paragraph" w:styleId="af">
    <w:name w:val="table of figures"/>
    <w:basedOn w:val="a"/>
    <w:next w:val="a"/>
    <w:uiPriority w:val="99"/>
    <w:unhideWhenUsed/>
    <w:rsid w:val="009D7CC3"/>
    <w:pPr>
      <w:spacing w:after="0"/>
    </w:pPr>
  </w:style>
  <w:style w:type="paragraph" w:customStyle="1" w:styleId="Header">
    <w:name w:val="Header"/>
    <w:basedOn w:val="a"/>
    <w:link w:val="af0"/>
    <w:rsid w:val="009D7CC3"/>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Header"/>
    <w:rsid w:val="009D7CC3"/>
    <w:rPr>
      <w:rFonts w:ascii="Times New Roman" w:eastAsia="Times New Roman" w:hAnsi="Times New Roman" w:cs="Times New Roman"/>
      <w:sz w:val="20"/>
      <w:szCs w:val="20"/>
    </w:rPr>
  </w:style>
  <w:style w:type="paragraph" w:styleId="af1">
    <w:name w:val="No Spacing"/>
    <w:link w:val="af2"/>
    <w:uiPriority w:val="1"/>
    <w:qFormat/>
    <w:rsid w:val="009D7CC3"/>
    <w:pPr>
      <w:spacing w:after="0" w:line="240" w:lineRule="auto"/>
    </w:pPr>
    <w:rPr>
      <w:rFonts w:eastAsiaTheme="minorHAnsi"/>
      <w:lang w:eastAsia="en-US"/>
    </w:rPr>
  </w:style>
  <w:style w:type="paragraph" w:customStyle="1" w:styleId="Footer">
    <w:name w:val="Footer"/>
    <w:basedOn w:val="a"/>
    <w:link w:val="af3"/>
    <w:uiPriority w:val="99"/>
    <w:unhideWhenUsed/>
    <w:rsid w:val="009D7CC3"/>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f3">
    <w:name w:val="Нижний колонтитул Знак"/>
    <w:basedOn w:val="a0"/>
    <w:link w:val="Footer"/>
    <w:uiPriority w:val="99"/>
    <w:rsid w:val="009D7CC3"/>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9D7CC3"/>
    <w:pPr>
      <w:widowControl w:val="0"/>
      <w:spacing w:after="0" w:line="240" w:lineRule="auto"/>
    </w:pPr>
    <w:rPr>
      <w:rFonts w:ascii="Calibri" w:eastAsia="Times New Roman" w:hAnsi="Calibri" w:cs="Calibri"/>
      <w:szCs w:val="20"/>
    </w:rPr>
  </w:style>
  <w:style w:type="character" w:customStyle="1" w:styleId="ConsPlusNormal0">
    <w:name w:val="ConsPlusNormal Знак"/>
    <w:link w:val="ConsPlusNormal"/>
    <w:qFormat/>
    <w:rsid w:val="009D7CC3"/>
    <w:rPr>
      <w:rFonts w:ascii="Calibri" w:eastAsia="Times New Roman" w:hAnsi="Calibri" w:cs="Calibri"/>
      <w:szCs w:val="20"/>
    </w:rPr>
  </w:style>
  <w:style w:type="paragraph" w:styleId="aa">
    <w:name w:val="footnote text"/>
    <w:basedOn w:val="a"/>
    <w:link w:val="af4"/>
    <w:qFormat/>
    <w:rsid w:val="009D7CC3"/>
    <w:pPr>
      <w:spacing w:after="60" w:line="240" w:lineRule="auto"/>
      <w:jc w:val="both"/>
    </w:pPr>
    <w:rPr>
      <w:rFonts w:ascii="Times New Roman" w:eastAsia="Times New Roman" w:hAnsi="Times New Roman" w:cs="Times New Roman"/>
      <w:sz w:val="20"/>
      <w:szCs w:val="20"/>
    </w:rPr>
  </w:style>
  <w:style w:type="character" w:customStyle="1" w:styleId="af4">
    <w:name w:val="Текст сноски Знак"/>
    <w:basedOn w:val="a0"/>
    <w:link w:val="aa"/>
    <w:qFormat/>
    <w:rsid w:val="009D7CC3"/>
    <w:rPr>
      <w:rFonts w:ascii="Times New Roman" w:eastAsia="Times New Roman" w:hAnsi="Times New Roman" w:cs="Times New Roman"/>
      <w:sz w:val="20"/>
      <w:szCs w:val="20"/>
    </w:rPr>
  </w:style>
  <w:style w:type="character" w:styleId="af5">
    <w:name w:val="footnote reference"/>
    <w:qFormat/>
    <w:rsid w:val="009D7CC3"/>
    <w:rPr>
      <w:vertAlign w:val="superscript"/>
    </w:rPr>
  </w:style>
  <w:style w:type="paragraph" w:styleId="30">
    <w:name w:val="Body Text Indent 3"/>
    <w:basedOn w:val="a"/>
    <w:link w:val="31"/>
    <w:uiPriority w:val="99"/>
    <w:unhideWhenUsed/>
    <w:rsid w:val="009D7CC3"/>
    <w:pPr>
      <w:widowControl w:val="0"/>
      <w:spacing w:after="120" w:line="240" w:lineRule="auto"/>
      <w:ind w:left="283"/>
    </w:pPr>
    <w:rPr>
      <w:rFonts w:ascii="Courier New" w:eastAsia="Courier New" w:hAnsi="Courier New" w:cs="Courier New"/>
      <w:color w:val="000000"/>
      <w:sz w:val="16"/>
      <w:szCs w:val="16"/>
      <w:lang w:bidi="ru-RU"/>
    </w:rPr>
  </w:style>
  <w:style w:type="character" w:customStyle="1" w:styleId="31">
    <w:name w:val="Основной текст с отступом 3 Знак"/>
    <w:basedOn w:val="a0"/>
    <w:link w:val="30"/>
    <w:uiPriority w:val="99"/>
    <w:rsid w:val="009D7CC3"/>
    <w:rPr>
      <w:rFonts w:ascii="Courier New" w:eastAsia="Courier New" w:hAnsi="Courier New" w:cs="Courier New"/>
      <w:color w:val="000000"/>
      <w:sz w:val="16"/>
      <w:szCs w:val="16"/>
      <w:lang w:bidi="ru-RU"/>
    </w:rPr>
  </w:style>
  <w:style w:type="character" w:customStyle="1" w:styleId="af2">
    <w:name w:val="Без интервала Знак"/>
    <w:link w:val="af1"/>
    <w:uiPriority w:val="1"/>
    <w:rsid w:val="009D7CC3"/>
    <w:rPr>
      <w:rFonts w:eastAsiaTheme="minorHAnsi"/>
      <w:lang w:eastAsia="en-US"/>
    </w:rPr>
  </w:style>
  <w:style w:type="paragraph" w:customStyle="1" w:styleId="Style4">
    <w:name w:val="Style4"/>
    <w:basedOn w:val="a"/>
    <w:uiPriority w:val="99"/>
    <w:rsid w:val="009D7CC3"/>
    <w:pPr>
      <w:widowControl w:val="0"/>
      <w:spacing w:after="0" w:line="474" w:lineRule="exact"/>
      <w:ind w:firstLine="701"/>
      <w:jc w:val="both"/>
    </w:pPr>
    <w:rPr>
      <w:rFonts w:ascii="Times New Roman" w:eastAsia="Times New Roman" w:hAnsi="Times New Roman" w:cs="Times New Roman"/>
      <w:sz w:val="24"/>
      <w:szCs w:val="24"/>
    </w:rPr>
  </w:style>
  <w:style w:type="table" w:styleId="-3">
    <w:name w:val="Light List Accent 3"/>
    <w:basedOn w:val="a1"/>
    <w:uiPriority w:val="61"/>
    <w:rsid w:val="009D7CC3"/>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Style2">
    <w:name w:val="Style2"/>
    <w:basedOn w:val="a"/>
    <w:rsid w:val="009D7CC3"/>
    <w:pPr>
      <w:widowControl w:val="0"/>
      <w:spacing w:after="0" w:line="324" w:lineRule="exact"/>
      <w:jc w:val="center"/>
    </w:pPr>
    <w:rPr>
      <w:rFonts w:ascii="Times New Roman" w:eastAsia="Times New Roman" w:hAnsi="Times New Roman" w:cs="Times New Roman"/>
      <w:sz w:val="24"/>
      <w:szCs w:val="24"/>
    </w:rPr>
  </w:style>
  <w:style w:type="character" w:customStyle="1" w:styleId="blk">
    <w:name w:val="blk"/>
    <w:basedOn w:val="a0"/>
    <w:rsid w:val="009D7CC3"/>
  </w:style>
  <w:style w:type="character" w:customStyle="1" w:styleId="layout">
    <w:name w:val="layout"/>
    <w:basedOn w:val="a0"/>
    <w:rsid w:val="009D7CC3"/>
  </w:style>
  <w:style w:type="character" w:styleId="af6">
    <w:name w:val="Hyperlink"/>
    <w:basedOn w:val="a0"/>
    <w:uiPriority w:val="99"/>
    <w:unhideWhenUsed/>
    <w:rsid w:val="009D7CC3"/>
    <w:rPr>
      <w:color w:val="0000FF"/>
      <w:u w:val="single"/>
    </w:rPr>
  </w:style>
  <w:style w:type="paragraph" w:styleId="a4">
    <w:name w:val="Title"/>
    <w:basedOn w:val="a"/>
    <w:link w:val="af7"/>
    <w:qFormat/>
    <w:rsid w:val="009D7CC3"/>
    <w:pPr>
      <w:spacing w:after="0" w:line="240" w:lineRule="auto"/>
      <w:jc w:val="center"/>
      <w:outlineLvl w:val="0"/>
    </w:pPr>
    <w:rPr>
      <w:rFonts w:ascii="Times New Roman" w:eastAsia="Times New Roman" w:hAnsi="Times New Roman" w:cs="Times New Roman"/>
      <w:b/>
      <w:bCs/>
      <w:sz w:val="32"/>
      <w:szCs w:val="24"/>
      <w:lang w:eastAsia="zh-CN"/>
    </w:rPr>
  </w:style>
  <w:style w:type="character" w:customStyle="1" w:styleId="af7">
    <w:name w:val="Название Знак"/>
    <w:basedOn w:val="a0"/>
    <w:link w:val="a4"/>
    <w:rsid w:val="009D7CC3"/>
    <w:rPr>
      <w:rFonts w:ascii="Times New Roman" w:eastAsia="Times New Roman" w:hAnsi="Times New Roman" w:cs="Times New Roman"/>
      <w:b/>
      <w:bCs/>
      <w:sz w:val="32"/>
      <w:szCs w:val="24"/>
      <w:lang w:eastAsia="zh-CN"/>
    </w:rPr>
  </w:style>
  <w:style w:type="paragraph" w:styleId="af8">
    <w:name w:val="Normal (Web)"/>
    <w:basedOn w:val="a"/>
    <w:uiPriority w:val="99"/>
    <w:unhideWhenUsed/>
    <w:rsid w:val="009D7CC3"/>
    <w:pPr>
      <w:spacing w:before="100" w:after="100" w:line="240" w:lineRule="auto"/>
    </w:pPr>
    <w:rPr>
      <w:rFonts w:ascii="Times New Roman" w:eastAsia="Times New Roman" w:hAnsi="Times New Roman" w:cs="Times New Roman"/>
      <w:sz w:val="24"/>
      <w:szCs w:val="24"/>
      <w:lang w:eastAsia="ar-SA"/>
    </w:rPr>
  </w:style>
  <w:style w:type="paragraph" w:customStyle="1" w:styleId="H3">
    <w:name w:val="H3"/>
    <w:basedOn w:val="a"/>
    <w:next w:val="a"/>
    <w:uiPriority w:val="99"/>
    <w:rsid w:val="009D7CC3"/>
    <w:pPr>
      <w:keepNext/>
      <w:spacing w:before="100" w:after="100" w:line="240" w:lineRule="auto"/>
      <w:outlineLvl w:val="3"/>
    </w:pPr>
    <w:rPr>
      <w:rFonts w:ascii="Times New Roman" w:hAnsi="Times New Roman" w:cs="Times New Roman"/>
      <w:b/>
      <w:bCs/>
      <w:sz w:val="28"/>
      <w:szCs w:val="28"/>
    </w:rPr>
  </w:style>
  <w:style w:type="paragraph" w:styleId="af9">
    <w:name w:val="Balloon Text"/>
    <w:basedOn w:val="a"/>
    <w:link w:val="afa"/>
    <w:uiPriority w:val="99"/>
    <w:semiHidden/>
    <w:unhideWhenUsed/>
    <w:rsid w:val="009D7CC3"/>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9D7CC3"/>
    <w:rPr>
      <w:rFonts w:ascii="Tahoma" w:hAnsi="Tahoma" w:cs="Tahoma"/>
      <w:sz w:val="16"/>
      <w:szCs w:val="16"/>
    </w:rPr>
  </w:style>
  <w:style w:type="paragraph" w:customStyle="1" w:styleId="result">
    <w:name w:val="result"/>
    <w:basedOn w:val="a"/>
    <w:rsid w:val="003E39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rror">
    <w:name w:val="error"/>
    <w:basedOn w:val="a0"/>
    <w:rsid w:val="003E398B"/>
  </w:style>
</w:styles>
</file>

<file path=word/webSettings.xml><?xml version="1.0" encoding="utf-8"?>
<w:webSettings xmlns:r="http://schemas.openxmlformats.org/officeDocument/2006/relationships" xmlns:w="http://schemas.openxmlformats.org/wordprocessingml/2006/main">
  <w:divs>
    <w:div w:id="237326340">
      <w:bodyDiv w:val="1"/>
      <w:marLeft w:val="0"/>
      <w:marRight w:val="0"/>
      <w:marTop w:val="0"/>
      <w:marBottom w:val="0"/>
      <w:divBdr>
        <w:top w:val="none" w:sz="0" w:space="0" w:color="auto"/>
        <w:left w:val="none" w:sz="0" w:space="0" w:color="auto"/>
        <w:bottom w:val="none" w:sz="0" w:space="0" w:color="auto"/>
        <w:right w:val="none" w:sz="0" w:space="0" w:color="auto"/>
      </w:divBdr>
      <w:divsChild>
        <w:div w:id="682588299">
          <w:marLeft w:val="-180"/>
          <w:marRight w:val="-180"/>
          <w:marTop w:val="0"/>
          <w:marBottom w:val="60"/>
          <w:divBdr>
            <w:top w:val="none" w:sz="0" w:space="0" w:color="auto"/>
            <w:left w:val="none" w:sz="0" w:space="0" w:color="auto"/>
            <w:bottom w:val="none" w:sz="0" w:space="0" w:color="auto"/>
            <w:right w:val="none" w:sz="0" w:space="0" w:color="auto"/>
          </w:divBdr>
          <w:divsChild>
            <w:div w:id="239025944">
              <w:marLeft w:val="0"/>
              <w:marRight w:val="0"/>
              <w:marTop w:val="0"/>
              <w:marBottom w:val="0"/>
              <w:divBdr>
                <w:top w:val="none" w:sz="0" w:space="0" w:color="auto"/>
                <w:left w:val="none" w:sz="0" w:space="0" w:color="auto"/>
                <w:bottom w:val="none" w:sz="0" w:space="0" w:color="auto"/>
                <w:right w:val="none" w:sz="0" w:space="0" w:color="auto"/>
              </w:divBdr>
              <w:divsChild>
                <w:div w:id="162110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00691">
          <w:marLeft w:val="-180"/>
          <w:marRight w:val="-180"/>
          <w:marTop w:val="0"/>
          <w:marBottom w:val="60"/>
          <w:divBdr>
            <w:top w:val="none" w:sz="0" w:space="0" w:color="auto"/>
            <w:left w:val="none" w:sz="0" w:space="0" w:color="auto"/>
            <w:bottom w:val="none" w:sz="0" w:space="0" w:color="auto"/>
            <w:right w:val="none" w:sz="0" w:space="0" w:color="auto"/>
          </w:divBdr>
          <w:divsChild>
            <w:div w:id="1393625021">
              <w:marLeft w:val="0"/>
              <w:marRight w:val="0"/>
              <w:marTop w:val="0"/>
              <w:marBottom w:val="0"/>
              <w:divBdr>
                <w:top w:val="none" w:sz="0" w:space="0" w:color="auto"/>
                <w:left w:val="none" w:sz="0" w:space="0" w:color="auto"/>
                <w:bottom w:val="none" w:sz="0" w:space="0" w:color="auto"/>
                <w:right w:val="none" w:sz="0" w:space="0" w:color="auto"/>
              </w:divBdr>
              <w:divsChild>
                <w:div w:id="3307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83522">
          <w:marLeft w:val="-180"/>
          <w:marRight w:val="-180"/>
          <w:marTop w:val="0"/>
          <w:marBottom w:val="60"/>
          <w:divBdr>
            <w:top w:val="none" w:sz="0" w:space="0" w:color="auto"/>
            <w:left w:val="none" w:sz="0" w:space="0" w:color="auto"/>
            <w:bottom w:val="none" w:sz="0" w:space="0" w:color="auto"/>
            <w:right w:val="none" w:sz="0" w:space="0" w:color="auto"/>
          </w:divBdr>
          <w:divsChild>
            <w:div w:id="800808241">
              <w:marLeft w:val="0"/>
              <w:marRight w:val="0"/>
              <w:marTop w:val="0"/>
              <w:marBottom w:val="0"/>
              <w:divBdr>
                <w:top w:val="none" w:sz="0" w:space="0" w:color="auto"/>
                <w:left w:val="none" w:sz="0" w:space="0" w:color="auto"/>
                <w:bottom w:val="none" w:sz="0" w:space="0" w:color="auto"/>
                <w:right w:val="none" w:sz="0" w:space="0" w:color="auto"/>
              </w:divBdr>
              <w:divsChild>
                <w:div w:id="51492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95333">
          <w:marLeft w:val="-180"/>
          <w:marRight w:val="-180"/>
          <w:marTop w:val="0"/>
          <w:marBottom w:val="60"/>
          <w:divBdr>
            <w:top w:val="none" w:sz="0" w:space="0" w:color="auto"/>
            <w:left w:val="none" w:sz="0" w:space="0" w:color="auto"/>
            <w:bottom w:val="none" w:sz="0" w:space="0" w:color="auto"/>
            <w:right w:val="none" w:sz="0" w:space="0" w:color="auto"/>
          </w:divBdr>
          <w:divsChild>
            <w:div w:id="316691796">
              <w:marLeft w:val="0"/>
              <w:marRight w:val="0"/>
              <w:marTop w:val="0"/>
              <w:marBottom w:val="0"/>
              <w:divBdr>
                <w:top w:val="none" w:sz="0" w:space="0" w:color="auto"/>
                <w:left w:val="none" w:sz="0" w:space="0" w:color="auto"/>
                <w:bottom w:val="none" w:sz="0" w:space="0" w:color="auto"/>
                <w:right w:val="none" w:sz="0" w:space="0" w:color="auto"/>
              </w:divBdr>
              <w:divsChild>
                <w:div w:id="17197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722354">
          <w:marLeft w:val="-180"/>
          <w:marRight w:val="-180"/>
          <w:marTop w:val="0"/>
          <w:marBottom w:val="60"/>
          <w:divBdr>
            <w:top w:val="none" w:sz="0" w:space="0" w:color="auto"/>
            <w:left w:val="none" w:sz="0" w:space="0" w:color="auto"/>
            <w:bottom w:val="none" w:sz="0" w:space="0" w:color="auto"/>
            <w:right w:val="none" w:sz="0" w:space="0" w:color="auto"/>
          </w:divBdr>
          <w:divsChild>
            <w:div w:id="1304775497">
              <w:marLeft w:val="0"/>
              <w:marRight w:val="0"/>
              <w:marTop w:val="0"/>
              <w:marBottom w:val="0"/>
              <w:divBdr>
                <w:top w:val="none" w:sz="0" w:space="0" w:color="auto"/>
                <w:left w:val="none" w:sz="0" w:space="0" w:color="auto"/>
                <w:bottom w:val="none" w:sz="0" w:space="0" w:color="auto"/>
                <w:right w:val="none" w:sz="0" w:space="0" w:color="auto"/>
              </w:divBdr>
              <w:divsChild>
                <w:div w:id="36152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5892">
      <w:bodyDiv w:val="1"/>
      <w:marLeft w:val="0"/>
      <w:marRight w:val="0"/>
      <w:marTop w:val="0"/>
      <w:marBottom w:val="0"/>
      <w:divBdr>
        <w:top w:val="none" w:sz="0" w:space="0" w:color="auto"/>
        <w:left w:val="none" w:sz="0" w:space="0" w:color="auto"/>
        <w:bottom w:val="none" w:sz="0" w:space="0" w:color="auto"/>
        <w:right w:val="none" w:sz="0" w:space="0" w:color="auto"/>
      </w:divBdr>
    </w:div>
    <w:div w:id="1121531882">
      <w:bodyDiv w:val="1"/>
      <w:marLeft w:val="0"/>
      <w:marRight w:val="0"/>
      <w:marTop w:val="0"/>
      <w:marBottom w:val="0"/>
      <w:divBdr>
        <w:top w:val="none" w:sz="0" w:space="0" w:color="auto"/>
        <w:left w:val="none" w:sz="0" w:space="0" w:color="auto"/>
        <w:bottom w:val="none" w:sz="0" w:space="0" w:color="auto"/>
        <w:right w:val="none" w:sz="0" w:space="0" w:color="auto"/>
      </w:divBdr>
    </w:div>
    <w:div w:id="1298947136">
      <w:bodyDiv w:val="1"/>
      <w:marLeft w:val="0"/>
      <w:marRight w:val="0"/>
      <w:marTop w:val="0"/>
      <w:marBottom w:val="0"/>
      <w:divBdr>
        <w:top w:val="none" w:sz="0" w:space="0" w:color="auto"/>
        <w:left w:val="none" w:sz="0" w:space="0" w:color="auto"/>
        <w:bottom w:val="none" w:sz="0" w:space="0" w:color="auto"/>
        <w:right w:val="none" w:sz="0" w:space="0" w:color="auto"/>
      </w:divBdr>
      <w:divsChild>
        <w:div w:id="1611547650">
          <w:marLeft w:val="0"/>
          <w:marRight w:val="0"/>
          <w:marTop w:val="0"/>
          <w:marBottom w:val="0"/>
          <w:divBdr>
            <w:top w:val="none" w:sz="0" w:space="0" w:color="auto"/>
            <w:left w:val="none" w:sz="0" w:space="0" w:color="auto"/>
            <w:bottom w:val="none" w:sz="0" w:space="0" w:color="auto"/>
            <w:right w:val="none" w:sz="0" w:space="0" w:color="auto"/>
          </w:divBdr>
        </w:div>
        <w:div w:id="700017320">
          <w:marLeft w:val="0"/>
          <w:marRight w:val="0"/>
          <w:marTop w:val="0"/>
          <w:marBottom w:val="0"/>
          <w:divBdr>
            <w:top w:val="none" w:sz="0" w:space="0" w:color="auto"/>
            <w:left w:val="none" w:sz="0" w:space="0" w:color="auto"/>
            <w:bottom w:val="none" w:sz="0" w:space="0" w:color="auto"/>
            <w:right w:val="none" w:sz="0" w:space="0" w:color="auto"/>
          </w:divBdr>
        </w:div>
      </w:divsChild>
    </w:div>
    <w:div w:id="152478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10</Pages>
  <Words>4578</Words>
  <Characters>26099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ekalinina</dc:creator>
  <cp:lastModifiedBy>Наталья Николаевна Герасимова</cp:lastModifiedBy>
  <cp:revision>176</cp:revision>
  <dcterms:created xsi:type="dcterms:W3CDTF">2022-06-28T10:42:00Z</dcterms:created>
  <dcterms:modified xsi:type="dcterms:W3CDTF">2026-05-28T13:13:00Z</dcterms:modified>
</cp:coreProperties>
</file>